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3444DF09"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r w:rsidR="001630A1">
              <w:t>7</w:t>
            </w:r>
            <w:r w:rsidRPr="004D3578">
              <w:t>.</w:t>
            </w:r>
            <w:r>
              <w:t>0</w:t>
            </w:r>
            <w:r w:rsidRPr="004D3578">
              <w:t xml:space="preserve"> </w:t>
            </w:r>
            <w:r w:rsidRPr="004D3578">
              <w:rPr>
                <w:sz w:val="32"/>
              </w:rPr>
              <w:t>(</w:t>
            </w:r>
            <w:r>
              <w:rPr>
                <w:sz w:val="32"/>
              </w:rPr>
              <w:t>202</w:t>
            </w:r>
            <w:r w:rsidR="001630A1">
              <w:rPr>
                <w:sz w:val="32"/>
              </w:rPr>
              <w:t>2</w:t>
            </w:r>
            <w:r w:rsidRPr="004D3578">
              <w:rPr>
                <w:sz w:val="32"/>
              </w:rPr>
              <w:t>-</w:t>
            </w:r>
            <w:r w:rsidR="001630A1">
              <w:rPr>
                <w:sz w:val="32"/>
              </w:rPr>
              <w:t>06</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1"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1"/>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2"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3"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3"/>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4"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22582879"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7078B4">
              <w:rPr>
                <w:noProof/>
                <w:sz w:val="18"/>
              </w:rPr>
              <w:t>2</w:t>
            </w:r>
            <w:r w:rsidRPr="002C6338">
              <w:rPr>
                <w:noProof/>
                <w:sz w:val="18"/>
              </w:rPr>
              <w:t>, 3GPP Organizational Partners (ARIB, ATIS, CCSA, ETSI, TSDSI, TTA, TTC).</w:t>
            </w:r>
            <w:bookmarkStart w:id="5" w:name="copyrightaddon"/>
            <w:bookmarkEnd w:id="5"/>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4"/>
          </w:p>
          <w:p w14:paraId="62CAABED" w14:textId="77777777" w:rsidR="00E16509" w:rsidRPr="002C6338" w:rsidRDefault="00E16509" w:rsidP="00133525"/>
        </w:tc>
      </w:tr>
      <w:bookmarkEnd w:id="2"/>
    </w:tbl>
    <w:p w14:paraId="724E5992" w14:textId="77777777" w:rsidR="00080512" w:rsidRPr="002C6338" w:rsidRDefault="00080512">
      <w:pPr>
        <w:pStyle w:val="TT"/>
      </w:pPr>
      <w:r w:rsidRPr="002C6338">
        <w:br w:type="page"/>
      </w:r>
      <w:bookmarkStart w:id="6" w:name="tableOfContents"/>
      <w:bookmarkEnd w:id="6"/>
      <w:r w:rsidRPr="002C6338">
        <w:lastRenderedPageBreak/>
        <w:t>Contents</w:t>
      </w:r>
    </w:p>
    <w:p w14:paraId="5A9CDFEB" w14:textId="3205AF60" w:rsidR="00A314E3" w:rsidRDefault="00FB23C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314E3">
        <w:rPr>
          <w:noProof/>
        </w:rPr>
        <w:t>Foreword</w:t>
      </w:r>
      <w:r w:rsidR="00A314E3">
        <w:rPr>
          <w:noProof/>
        </w:rPr>
        <w:tab/>
      </w:r>
      <w:r w:rsidR="00A314E3">
        <w:rPr>
          <w:noProof/>
        </w:rPr>
        <w:fldChar w:fldCharType="begin" w:fldLock="1"/>
      </w:r>
      <w:r w:rsidR="00A314E3">
        <w:rPr>
          <w:noProof/>
        </w:rPr>
        <w:instrText xml:space="preserve"> PAGEREF _Toc106167990 \h </w:instrText>
      </w:r>
      <w:r w:rsidR="00A314E3">
        <w:rPr>
          <w:noProof/>
        </w:rPr>
      </w:r>
      <w:r w:rsidR="00A314E3">
        <w:rPr>
          <w:noProof/>
        </w:rPr>
        <w:fldChar w:fldCharType="separate"/>
      </w:r>
      <w:r w:rsidR="00A314E3">
        <w:rPr>
          <w:noProof/>
        </w:rPr>
        <w:t>6</w:t>
      </w:r>
      <w:r w:rsidR="00A314E3">
        <w:rPr>
          <w:noProof/>
        </w:rPr>
        <w:fldChar w:fldCharType="end"/>
      </w:r>
    </w:p>
    <w:p w14:paraId="4F4731CE" w14:textId="4960A622" w:rsidR="00A314E3" w:rsidRDefault="00A314E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_Toc106167991 \h </w:instrText>
      </w:r>
      <w:r>
        <w:rPr>
          <w:noProof/>
        </w:rPr>
      </w:r>
      <w:r>
        <w:rPr>
          <w:noProof/>
        </w:rPr>
        <w:fldChar w:fldCharType="separate"/>
      </w:r>
      <w:r>
        <w:rPr>
          <w:noProof/>
        </w:rPr>
        <w:t>7</w:t>
      </w:r>
      <w:r>
        <w:rPr>
          <w:noProof/>
        </w:rPr>
        <w:fldChar w:fldCharType="end"/>
      </w:r>
    </w:p>
    <w:p w14:paraId="794E9A34" w14:textId="30EA5132" w:rsidR="00A314E3" w:rsidRDefault="00A314E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_Toc106167992 \h </w:instrText>
      </w:r>
      <w:r>
        <w:rPr>
          <w:noProof/>
        </w:rPr>
      </w:r>
      <w:r>
        <w:rPr>
          <w:noProof/>
        </w:rPr>
        <w:fldChar w:fldCharType="separate"/>
      </w:r>
      <w:r>
        <w:rPr>
          <w:noProof/>
        </w:rPr>
        <w:t>7</w:t>
      </w:r>
      <w:r>
        <w:rPr>
          <w:noProof/>
        </w:rPr>
        <w:fldChar w:fldCharType="end"/>
      </w:r>
    </w:p>
    <w:p w14:paraId="577EAC15" w14:textId="5F7870B7" w:rsidR="00A314E3" w:rsidRDefault="00A314E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_Toc106167993 \h </w:instrText>
      </w:r>
      <w:r>
        <w:rPr>
          <w:noProof/>
        </w:rPr>
      </w:r>
      <w:r>
        <w:rPr>
          <w:noProof/>
        </w:rPr>
        <w:fldChar w:fldCharType="separate"/>
      </w:r>
      <w:r>
        <w:rPr>
          <w:noProof/>
        </w:rPr>
        <w:t>8</w:t>
      </w:r>
      <w:r>
        <w:rPr>
          <w:noProof/>
        </w:rPr>
        <w:fldChar w:fldCharType="end"/>
      </w:r>
    </w:p>
    <w:p w14:paraId="319C90C0" w14:textId="10E14D87" w:rsidR="00A314E3" w:rsidRDefault="00A314E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_Toc106167994 \h </w:instrText>
      </w:r>
      <w:r>
        <w:rPr>
          <w:noProof/>
        </w:rPr>
      </w:r>
      <w:r>
        <w:rPr>
          <w:noProof/>
        </w:rPr>
        <w:fldChar w:fldCharType="separate"/>
      </w:r>
      <w:r>
        <w:rPr>
          <w:noProof/>
        </w:rPr>
        <w:t>8</w:t>
      </w:r>
      <w:r>
        <w:rPr>
          <w:noProof/>
        </w:rPr>
        <w:fldChar w:fldCharType="end"/>
      </w:r>
    </w:p>
    <w:p w14:paraId="5E69D789" w14:textId="3C557998" w:rsidR="00A314E3" w:rsidRDefault="00A314E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_Toc106167995 \h </w:instrText>
      </w:r>
      <w:r>
        <w:rPr>
          <w:noProof/>
        </w:rPr>
      </w:r>
      <w:r>
        <w:rPr>
          <w:noProof/>
        </w:rPr>
        <w:fldChar w:fldCharType="separate"/>
      </w:r>
      <w:r>
        <w:rPr>
          <w:noProof/>
        </w:rPr>
        <w:t>9</w:t>
      </w:r>
      <w:r>
        <w:rPr>
          <w:noProof/>
        </w:rPr>
        <w:fldChar w:fldCharType="end"/>
      </w:r>
    </w:p>
    <w:p w14:paraId="1D7E8F0B" w14:textId="46D0C200" w:rsidR="00A314E3" w:rsidRDefault="00A314E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model and concepts</w:t>
      </w:r>
      <w:r>
        <w:rPr>
          <w:noProof/>
        </w:rPr>
        <w:tab/>
      </w:r>
      <w:r>
        <w:rPr>
          <w:noProof/>
        </w:rPr>
        <w:fldChar w:fldCharType="begin" w:fldLock="1"/>
      </w:r>
      <w:r>
        <w:rPr>
          <w:noProof/>
        </w:rPr>
        <w:instrText xml:space="preserve"> PAGEREF _Toc106167996 \h </w:instrText>
      </w:r>
      <w:r>
        <w:rPr>
          <w:noProof/>
        </w:rPr>
      </w:r>
      <w:r>
        <w:rPr>
          <w:noProof/>
        </w:rPr>
        <w:fldChar w:fldCharType="separate"/>
      </w:r>
      <w:r>
        <w:rPr>
          <w:noProof/>
        </w:rPr>
        <w:t>10</w:t>
      </w:r>
      <w:r>
        <w:rPr>
          <w:noProof/>
        </w:rPr>
        <w:fldChar w:fldCharType="end"/>
      </w:r>
    </w:p>
    <w:p w14:paraId="1B425E88" w14:textId="7A34E870" w:rsidR="00A314E3" w:rsidRDefault="00A314E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 concept</w:t>
      </w:r>
      <w:r>
        <w:rPr>
          <w:noProof/>
        </w:rPr>
        <w:tab/>
      </w:r>
      <w:r>
        <w:rPr>
          <w:noProof/>
        </w:rPr>
        <w:fldChar w:fldCharType="begin" w:fldLock="1"/>
      </w:r>
      <w:r>
        <w:rPr>
          <w:noProof/>
        </w:rPr>
        <w:instrText xml:space="preserve"> PAGEREF _Toc106167997 \h </w:instrText>
      </w:r>
      <w:r>
        <w:rPr>
          <w:noProof/>
        </w:rPr>
      </w:r>
      <w:r>
        <w:rPr>
          <w:noProof/>
        </w:rPr>
        <w:fldChar w:fldCharType="separate"/>
      </w:r>
      <w:r>
        <w:rPr>
          <w:noProof/>
        </w:rPr>
        <w:t>10</w:t>
      </w:r>
      <w:r>
        <w:rPr>
          <w:noProof/>
        </w:rPr>
        <w:fldChar w:fldCharType="end"/>
      </w:r>
    </w:p>
    <w:p w14:paraId="5C315076" w14:textId="17AE7695" w:rsidR="00A314E3" w:rsidRDefault="00A314E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Architectural reference model</w:t>
      </w:r>
      <w:r>
        <w:rPr>
          <w:noProof/>
        </w:rPr>
        <w:tab/>
      </w:r>
      <w:r>
        <w:rPr>
          <w:noProof/>
        </w:rPr>
        <w:fldChar w:fldCharType="begin" w:fldLock="1"/>
      </w:r>
      <w:r>
        <w:rPr>
          <w:noProof/>
        </w:rPr>
        <w:instrText xml:space="preserve"> PAGEREF _Toc106167998 \h </w:instrText>
      </w:r>
      <w:r>
        <w:rPr>
          <w:noProof/>
        </w:rPr>
      </w:r>
      <w:r>
        <w:rPr>
          <w:noProof/>
        </w:rPr>
        <w:fldChar w:fldCharType="separate"/>
      </w:r>
      <w:r>
        <w:rPr>
          <w:noProof/>
        </w:rPr>
        <w:t>10</w:t>
      </w:r>
      <w:r>
        <w:rPr>
          <w:noProof/>
        </w:rPr>
        <w:fldChar w:fldCharType="end"/>
      </w:r>
    </w:p>
    <w:p w14:paraId="6AE89C86" w14:textId="0735B6D8" w:rsidR="00A314E3" w:rsidRDefault="00A314E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PC5 and Uu based V2X architecture reference model</w:t>
      </w:r>
      <w:r>
        <w:rPr>
          <w:noProof/>
        </w:rPr>
        <w:tab/>
      </w:r>
      <w:r>
        <w:rPr>
          <w:noProof/>
        </w:rPr>
        <w:fldChar w:fldCharType="begin" w:fldLock="1"/>
      </w:r>
      <w:r>
        <w:rPr>
          <w:noProof/>
        </w:rPr>
        <w:instrText xml:space="preserve"> PAGEREF _Toc106167999 \h </w:instrText>
      </w:r>
      <w:r>
        <w:rPr>
          <w:noProof/>
        </w:rPr>
      </w:r>
      <w:r>
        <w:rPr>
          <w:noProof/>
        </w:rPr>
        <w:fldChar w:fldCharType="separate"/>
      </w:r>
      <w:r>
        <w:rPr>
          <w:noProof/>
        </w:rPr>
        <w:t>10</w:t>
      </w:r>
      <w:r>
        <w:rPr>
          <w:noProof/>
        </w:rPr>
        <w:fldChar w:fldCharType="end"/>
      </w:r>
    </w:p>
    <w:p w14:paraId="78C9C2D4" w14:textId="3A6BE414" w:rsidR="00A314E3" w:rsidRDefault="00A314E3">
      <w:pPr>
        <w:pStyle w:val="TOC4"/>
        <w:rPr>
          <w:rFonts w:asciiTheme="minorHAnsi" w:eastAsiaTheme="minorEastAsia" w:hAnsiTheme="minorHAnsi" w:cstheme="minorBidi"/>
          <w:noProof/>
          <w:sz w:val="22"/>
          <w:szCs w:val="22"/>
          <w:lang w:eastAsia="en-GB"/>
        </w:rPr>
      </w:pPr>
      <w:r>
        <w:rPr>
          <w:noProof/>
          <w:lang w:eastAsia="ko-KR"/>
        </w:rPr>
        <w:t>4.2.1.1</w:t>
      </w:r>
      <w:r>
        <w:rPr>
          <w:rFonts w:asciiTheme="minorHAnsi" w:eastAsiaTheme="minorEastAsia" w:hAnsiTheme="minorHAnsi" w:cstheme="minorBidi"/>
          <w:noProof/>
          <w:sz w:val="22"/>
          <w:szCs w:val="22"/>
          <w:lang w:eastAsia="en-GB"/>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_Toc106168000 \h </w:instrText>
      </w:r>
      <w:r>
        <w:rPr>
          <w:noProof/>
        </w:rPr>
      </w:r>
      <w:r>
        <w:rPr>
          <w:noProof/>
        </w:rPr>
        <w:fldChar w:fldCharType="separate"/>
      </w:r>
      <w:r>
        <w:rPr>
          <w:noProof/>
        </w:rPr>
        <w:t>10</w:t>
      </w:r>
      <w:r>
        <w:rPr>
          <w:noProof/>
        </w:rPr>
        <w:fldChar w:fldCharType="end"/>
      </w:r>
    </w:p>
    <w:p w14:paraId="6F442C7C" w14:textId="40C70209" w:rsidR="00A314E3" w:rsidRDefault="00A314E3">
      <w:pPr>
        <w:pStyle w:val="TOC4"/>
        <w:rPr>
          <w:rFonts w:asciiTheme="minorHAnsi" w:eastAsiaTheme="minorEastAsia" w:hAnsiTheme="minorHAnsi" w:cstheme="minorBidi"/>
          <w:noProof/>
          <w:sz w:val="22"/>
          <w:szCs w:val="22"/>
          <w:lang w:eastAsia="en-GB"/>
        </w:rPr>
      </w:pPr>
      <w:r>
        <w:rPr>
          <w:noProof/>
          <w:lang w:eastAsia="ko-KR"/>
        </w:rPr>
        <w:t>4.2.1.2</w:t>
      </w:r>
      <w:r>
        <w:rPr>
          <w:rFonts w:asciiTheme="minorHAnsi" w:eastAsiaTheme="minorEastAsia" w:hAnsiTheme="minorHAnsi" w:cstheme="minorBidi"/>
          <w:noProof/>
          <w:sz w:val="22"/>
          <w:szCs w:val="22"/>
          <w:lang w:eastAsia="en-GB"/>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_Toc106168001 \h </w:instrText>
      </w:r>
      <w:r>
        <w:rPr>
          <w:noProof/>
        </w:rPr>
      </w:r>
      <w:r>
        <w:rPr>
          <w:noProof/>
        </w:rPr>
        <w:fldChar w:fldCharType="separate"/>
      </w:r>
      <w:r>
        <w:rPr>
          <w:noProof/>
        </w:rPr>
        <w:t>11</w:t>
      </w:r>
      <w:r>
        <w:rPr>
          <w:noProof/>
        </w:rPr>
        <w:fldChar w:fldCharType="end"/>
      </w:r>
    </w:p>
    <w:p w14:paraId="256B796D" w14:textId="0148E2AA" w:rsidR="00A314E3" w:rsidRDefault="00A314E3">
      <w:pPr>
        <w:pStyle w:val="TOC4"/>
        <w:rPr>
          <w:rFonts w:asciiTheme="minorHAnsi" w:eastAsiaTheme="minorEastAsia" w:hAnsiTheme="minorHAnsi" w:cstheme="minorBidi"/>
          <w:noProof/>
          <w:sz w:val="22"/>
          <w:szCs w:val="22"/>
          <w:lang w:eastAsia="en-GB"/>
        </w:rPr>
      </w:pPr>
      <w:r>
        <w:rPr>
          <w:noProof/>
          <w:lang w:eastAsia="ko-KR"/>
        </w:rPr>
        <w:t>4.2.1.3</w:t>
      </w:r>
      <w:r>
        <w:rPr>
          <w:rFonts w:asciiTheme="minorHAnsi" w:eastAsiaTheme="minorEastAsia" w:hAnsiTheme="minorHAnsi" w:cstheme="minorBidi"/>
          <w:noProof/>
          <w:sz w:val="22"/>
          <w:szCs w:val="22"/>
          <w:lang w:eastAsia="en-GB"/>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_Toc106168002 \h </w:instrText>
      </w:r>
      <w:r>
        <w:rPr>
          <w:noProof/>
        </w:rPr>
      </w:r>
      <w:r>
        <w:rPr>
          <w:noProof/>
        </w:rPr>
        <w:fldChar w:fldCharType="separate"/>
      </w:r>
      <w:r>
        <w:rPr>
          <w:noProof/>
        </w:rPr>
        <w:t>12</w:t>
      </w:r>
      <w:r>
        <w:rPr>
          <w:noProof/>
        </w:rPr>
        <w:fldChar w:fldCharType="end"/>
      </w:r>
    </w:p>
    <w:p w14:paraId="271DFF20" w14:textId="0EA76764" w:rsidR="00A314E3" w:rsidRDefault="00A314E3">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_Toc106168003 \h </w:instrText>
      </w:r>
      <w:r>
        <w:rPr>
          <w:noProof/>
        </w:rPr>
      </w:r>
      <w:r>
        <w:rPr>
          <w:noProof/>
        </w:rPr>
        <w:fldChar w:fldCharType="separate"/>
      </w:r>
      <w:r>
        <w:rPr>
          <w:noProof/>
        </w:rPr>
        <w:t>12</w:t>
      </w:r>
      <w:r>
        <w:rPr>
          <w:noProof/>
        </w:rPr>
        <w:fldChar w:fldCharType="end"/>
      </w:r>
    </w:p>
    <w:p w14:paraId="44D12EC3" w14:textId="293D37F5" w:rsidR="00A314E3" w:rsidRDefault="00A314E3">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_Toc106168004 \h </w:instrText>
      </w:r>
      <w:r>
        <w:rPr>
          <w:noProof/>
        </w:rPr>
      </w:r>
      <w:r>
        <w:rPr>
          <w:noProof/>
        </w:rPr>
        <w:fldChar w:fldCharType="separate"/>
      </w:r>
      <w:r>
        <w:rPr>
          <w:noProof/>
        </w:rPr>
        <w:t>12</w:t>
      </w:r>
      <w:r>
        <w:rPr>
          <w:noProof/>
        </w:rPr>
        <w:fldChar w:fldCharType="end"/>
      </w:r>
    </w:p>
    <w:p w14:paraId="27FBDB43" w14:textId="0D92124D" w:rsidR="00A314E3" w:rsidRDefault="00A314E3">
      <w:pPr>
        <w:pStyle w:val="TOC3"/>
        <w:rPr>
          <w:rFonts w:asciiTheme="minorHAnsi" w:eastAsiaTheme="minorEastAsia" w:hAnsiTheme="minorHAnsi" w:cstheme="minorBidi"/>
          <w:noProof/>
          <w:sz w:val="22"/>
          <w:szCs w:val="22"/>
          <w:lang w:eastAsia="en-GB"/>
        </w:rPr>
      </w:pPr>
      <w:r>
        <w:rPr>
          <w:noProof/>
          <w:lang w:eastAsia="ko-KR"/>
        </w:rPr>
        <w:t>4.2.4</w:t>
      </w:r>
      <w:r>
        <w:rPr>
          <w:rFonts w:asciiTheme="minorHAnsi" w:eastAsiaTheme="minorEastAsia" w:hAnsiTheme="minorHAnsi" w:cstheme="minorBidi"/>
          <w:noProof/>
          <w:sz w:val="22"/>
          <w:szCs w:val="22"/>
          <w:lang w:eastAsia="en-GB"/>
        </w:rPr>
        <w:tab/>
      </w:r>
      <w:r>
        <w:rPr>
          <w:noProof/>
          <w:lang w:eastAsia="ko-KR"/>
        </w:rPr>
        <w:t>Service-based interfaces</w:t>
      </w:r>
      <w:r>
        <w:rPr>
          <w:noProof/>
        </w:rPr>
        <w:tab/>
      </w:r>
      <w:r>
        <w:rPr>
          <w:noProof/>
        </w:rPr>
        <w:fldChar w:fldCharType="begin" w:fldLock="1"/>
      </w:r>
      <w:r>
        <w:rPr>
          <w:noProof/>
        </w:rPr>
        <w:instrText xml:space="preserve"> PAGEREF _Toc106168005 \h </w:instrText>
      </w:r>
      <w:r>
        <w:rPr>
          <w:noProof/>
        </w:rPr>
      </w:r>
      <w:r>
        <w:rPr>
          <w:noProof/>
        </w:rPr>
        <w:fldChar w:fldCharType="separate"/>
      </w:r>
      <w:r>
        <w:rPr>
          <w:noProof/>
        </w:rPr>
        <w:t>13</w:t>
      </w:r>
      <w:r>
        <w:rPr>
          <w:noProof/>
        </w:rPr>
        <w:fldChar w:fldCharType="end"/>
      </w:r>
    </w:p>
    <w:p w14:paraId="04176CD0" w14:textId="7DA9737D" w:rsidR="00A314E3" w:rsidRDefault="00A314E3">
      <w:pPr>
        <w:pStyle w:val="TOC2"/>
        <w:rPr>
          <w:rFonts w:asciiTheme="minorHAnsi" w:eastAsiaTheme="minorEastAsia" w:hAnsiTheme="minorHAnsi" w:cstheme="minorBidi"/>
          <w:noProof/>
          <w:sz w:val="22"/>
          <w:szCs w:val="22"/>
          <w:lang w:eastAsia="en-GB"/>
        </w:rPr>
      </w:pPr>
      <w:r>
        <w:rPr>
          <w:noProof/>
          <w:lang w:eastAsia="ko-KR"/>
        </w:rPr>
        <w:t>4.3</w:t>
      </w:r>
      <w:r>
        <w:rPr>
          <w:rFonts w:asciiTheme="minorHAnsi" w:eastAsiaTheme="minorEastAsia" w:hAnsiTheme="minorHAnsi" w:cstheme="minorBidi"/>
          <w:noProof/>
          <w:sz w:val="22"/>
          <w:szCs w:val="22"/>
          <w:lang w:eastAsia="en-GB"/>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_Toc106168006 \h </w:instrText>
      </w:r>
      <w:r>
        <w:rPr>
          <w:noProof/>
        </w:rPr>
      </w:r>
      <w:r>
        <w:rPr>
          <w:noProof/>
        </w:rPr>
        <w:fldChar w:fldCharType="separate"/>
      </w:r>
      <w:r>
        <w:rPr>
          <w:noProof/>
        </w:rPr>
        <w:t>13</w:t>
      </w:r>
      <w:r>
        <w:rPr>
          <w:noProof/>
        </w:rPr>
        <w:fldChar w:fldCharType="end"/>
      </w:r>
    </w:p>
    <w:p w14:paraId="11B62861" w14:textId="1C4CD76B" w:rsidR="00A314E3" w:rsidRDefault="00A314E3">
      <w:pPr>
        <w:pStyle w:val="TOC2"/>
        <w:rPr>
          <w:rFonts w:asciiTheme="minorHAnsi" w:eastAsiaTheme="minorEastAsia" w:hAnsiTheme="minorHAnsi" w:cstheme="minorBidi"/>
          <w:noProof/>
          <w:sz w:val="22"/>
          <w:szCs w:val="22"/>
          <w:lang w:eastAsia="en-GB"/>
        </w:rPr>
      </w:pPr>
      <w:r>
        <w:rPr>
          <w:noProof/>
          <w:lang w:eastAsia="ko-KR"/>
        </w:rPr>
        <w:t>4.4</w:t>
      </w:r>
      <w:r>
        <w:rPr>
          <w:rFonts w:asciiTheme="minorHAnsi" w:eastAsiaTheme="minorEastAsia" w:hAnsiTheme="minorHAnsi" w:cstheme="minorBidi"/>
          <w:noProof/>
          <w:sz w:val="22"/>
          <w:szCs w:val="22"/>
          <w:lang w:eastAsia="en-GB"/>
        </w:rPr>
        <w:tab/>
      </w:r>
      <w:r>
        <w:rPr>
          <w:noProof/>
          <w:lang w:eastAsia="ko-KR"/>
        </w:rPr>
        <w:t>Functional entities</w:t>
      </w:r>
      <w:r>
        <w:rPr>
          <w:noProof/>
        </w:rPr>
        <w:tab/>
      </w:r>
      <w:r>
        <w:rPr>
          <w:noProof/>
        </w:rPr>
        <w:fldChar w:fldCharType="begin" w:fldLock="1"/>
      </w:r>
      <w:r>
        <w:rPr>
          <w:noProof/>
        </w:rPr>
        <w:instrText xml:space="preserve"> PAGEREF _Toc106168007 \h </w:instrText>
      </w:r>
      <w:r>
        <w:rPr>
          <w:noProof/>
        </w:rPr>
      </w:r>
      <w:r>
        <w:rPr>
          <w:noProof/>
        </w:rPr>
        <w:fldChar w:fldCharType="separate"/>
      </w:r>
      <w:r>
        <w:rPr>
          <w:noProof/>
        </w:rPr>
        <w:t>14</w:t>
      </w:r>
      <w:r>
        <w:rPr>
          <w:noProof/>
        </w:rPr>
        <w:fldChar w:fldCharType="end"/>
      </w:r>
    </w:p>
    <w:p w14:paraId="1437C94A" w14:textId="75EBCFC1" w:rsidR="00A314E3" w:rsidRDefault="00A314E3">
      <w:pPr>
        <w:pStyle w:val="TOC3"/>
        <w:rPr>
          <w:rFonts w:asciiTheme="minorHAnsi" w:eastAsiaTheme="minorEastAsia" w:hAnsiTheme="minorHAnsi" w:cstheme="minorBidi"/>
          <w:noProof/>
          <w:sz w:val="22"/>
          <w:szCs w:val="22"/>
          <w:lang w:eastAsia="en-GB"/>
        </w:rPr>
      </w:pPr>
      <w:r>
        <w:rPr>
          <w:noProof/>
          <w:lang w:eastAsia="zh-CN"/>
        </w:rPr>
        <w:t>4.4.1</w:t>
      </w:r>
      <w:r>
        <w:rPr>
          <w:rFonts w:asciiTheme="minorHAnsi" w:eastAsiaTheme="minorEastAsia" w:hAnsiTheme="minorHAnsi" w:cstheme="minorBidi"/>
          <w:noProof/>
          <w:sz w:val="22"/>
          <w:szCs w:val="22"/>
          <w:lang w:eastAsia="en-GB"/>
        </w:rPr>
        <w:tab/>
      </w:r>
      <w:r>
        <w:rPr>
          <w:noProof/>
          <w:lang w:eastAsia="ko-KR"/>
        </w:rPr>
        <w:t>UE</w:t>
      </w:r>
      <w:r>
        <w:rPr>
          <w:noProof/>
        </w:rPr>
        <w:tab/>
      </w:r>
      <w:r>
        <w:rPr>
          <w:noProof/>
        </w:rPr>
        <w:fldChar w:fldCharType="begin" w:fldLock="1"/>
      </w:r>
      <w:r>
        <w:rPr>
          <w:noProof/>
        </w:rPr>
        <w:instrText xml:space="preserve"> PAGEREF _Toc106168008 \h </w:instrText>
      </w:r>
      <w:r>
        <w:rPr>
          <w:noProof/>
        </w:rPr>
      </w:r>
      <w:r>
        <w:rPr>
          <w:noProof/>
        </w:rPr>
        <w:fldChar w:fldCharType="separate"/>
      </w:r>
      <w:r>
        <w:rPr>
          <w:noProof/>
        </w:rPr>
        <w:t>14</w:t>
      </w:r>
      <w:r>
        <w:rPr>
          <w:noProof/>
        </w:rPr>
        <w:fldChar w:fldCharType="end"/>
      </w:r>
    </w:p>
    <w:p w14:paraId="3B31CA44" w14:textId="2D87687D" w:rsidR="00A314E3" w:rsidRDefault="00A314E3">
      <w:pPr>
        <w:pStyle w:val="TOC3"/>
        <w:rPr>
          <w:rFonts w:asciiTheme="minorHAnsi" w:eastAsiaTheme="minorEastAsia" w:hAnsiTheme="minorHAnsi" w:cstheme="minorBidi"/>
          <w:noProof/>
          <w:sz w:val="22"/>
          <w:szCs w:val="22"/>
          <w:lang w:eastAsia="en-GB"/>
        </w:rPr>
      </w:pPr>
      <w:r>
        <w:rPr>
          <w:noProof/>
          <w:lang w:eastAsia="zh-CN"/>
        </w:rPr>
        <w:t>4.4.2</w:t>
      </w:r>
      <w:r>
        <w:rPr>
          <w:rFonts w:asciiTheme="minorHAnsi" w:eastAsiaTheme="minorEastAsia" w:hAnsiTheme="minorHAnsi" w:cstheme="minorBidi"/>
          <w:noProof/>
          <w:sz w:val="22"/>
          <w:szCs w:val="22"/>
          <w:lang w:eastAsia="en-GB"/>
        </w:rPr>
        <w:tab/>
      </w:r>
      <w:r>
        <w:rPr>
          <w:noProof/>
          <w:lang w:eastAsia="ko-KR"/>
        </w:rPr>
        <w:t>PCF</w:t>
      </w:r>
      <w:r>
        <w:rPr>
          <w:noProof/>
        </w:rPr>
        <w:tab/>
      </w:r>
      <w:r>
        <w:rPr>
          <w:noProof/>
        </w:rPr>
        <w:fldChar w:fldCharType="begin" w:fldLock="1"/>
      </w:r>
      <w:r>
        <w:rPr>
          <w:noProof/>
        </w:rPr>
        <w:instrText xml:space="preserve"> PAGEREF _Toc106168009 \h </w:instrText>
      </w:r>
      <w:r>
        <w:rPr>
          <w:noProof/>
        </w:rPr>
      </w:r>
      <w:r>
        <w:rPr>
          <w:noProof/>
        </w:rPr>
        <w:fldChar w:fldCharType="separate"/>
      </w:r>
      <w:r>
        <w:rPr>
          <w:noProof/>
        </w:rPr>
        <w:t>15</w:t>
      </w:r>
      <w:r>
        <w:rPr>
          <w:noProof/>
        </w:rPr>
        <w:fldChar w:fldCharType="end"/>
      </w:r>
    </w:p>
    <w:p w14:paraId="002956E4" w14:textId="04AC0EAA" w:rsidR="00A314E3" w:rsidRDefault="00A314E3">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ko-KR"/>
        </w:rPr>
        <w:t>V2X Application Server</w:t>
      </w:r>
      <w:r>
        <w:rPr>
          <w:noProof/>
        </w:rPr>
        <w:tab/>
      </w:r>
      <w:r>
        <w:rPr>
          <w:noProof/>
        </w:rPr>
        <w:fldChar w:fldCharType="begin" w:fldLock="1"/>
      </w:r>
      <w:r>
        <w:rPr>
          <w:noProof/>
        </w:rPr>
        <w:instrText xml:space="preserve"> PAGEREF _Toc106168010 \h </w:instrText>
      </w:r>
      <w:r>
        <w:rPr>
          <w:noProof/>
        </w:rPr>
      </w:r>
      <w:r>
        <w:rPr>
          <w:noProof/>
        </w:rPr>
        <w:fldChar w:fldCharType="separate"/>
      </w:r>
      <w:r>
        <w:rPr>
          <w:noProof/>
        </w:rPr>
        <w:t>15</w:t>
      </w:r>
      <w:r>
        <w:rPr>
          <w:noProof/>
        </w:rPr>
        <w:fldChar w:fldCharType="end"/>
      </w:r>
    </w:p>
    <w:p w14:paraId="4CF7278B" w14:textId="0B2B12AD" w:rsidR="00A314E3" w:rsidRDefault="00A314E3">
      <w:pPr>
        <w:pStyle w:val="TOC3"/>
        <w:rPr>
          <w:rFonts w:asciiTheme="minorHAnsi" w:eastAsiaTheme="minorEastAsia" w:hAnsiTheme="minorHAnsi" w:cstheme="minorBidi"/>
          <w:noProof/>
          <w:sz w:val="22"/>
          <w:szCs w:val="22"/>
          <w:lang w:eastAsia="en-GB"/>
        </w:rPr>
      </w:pPr>
      <w:r>
        <w:rPr>
          <w:noProof/>
          <w:lang w:eastAsia="zh-CN"/>
        </w:rPr>
        <w:t>4.4.4</w:t>
      </w:r>
      <w:r>
        <w:rPr>
          <w:rFonts w:asciiTheme="minorHAnsi" w:eastAsiaTheme="minorEastAsia" w:hAnsiTheme="minorHAnsi" w:cstheme="minorBidi"/>
          <w:noProof/>
          <w:sz w:val="22"/>
          <w:szCs w:val="22"/>
          <w:lang w:eastAsia="en-GB"/>
        </w:rPr>
        <w:tab/>
      </w:r>
      <w:r>
        <w:rPr>
          <w:noProof/>
          <w:lang w:eastAsia="ko-KR"/>
        </w:rPr>
        <w:t>AMF</w:t>
      </w:r>
      <w:r>
        <w:rPr>
          <w:noProof/>
        </w:rPr>
        <w:tab/>
      </w:r>
      <w:r>
        <w:rPr>
          <w:noProof/>
        </w:rPr>
        <w:fldChar w:fldCharType="begin" w:fldLock="1"/>
      </w:r>
      <w:r>
        <w:rPr>
          <w:noProof/>
        </w:rPr>
        <w:instrText xml:space="preserve"> PAGEREF _Toc106168011 \h </w:instrText>
      </w:r>
      <w:r>
        <w:rPr>
          <w:noProof/>
        </w:rPr>
      </w:r>
      <w:r>
        <w:rPr>
          <w:noProof/>
        </w:rPr>
        <w:fldChar w:fldCharType="separate"/>
      </w:r>
      <w:r>
        <w:rPr>
          <w:noProof/>
        </w:rPr>
        <w:t>15</w:t>
      </w:r>
      <w:r>
        <w:rPr>
          <w:noProof/>
        </w:rPr>
        <w:fldChar w:fldCharType="end"/>
      </w:r>
    </w:p>
    <w:p w14:paraId="40B4DA9C" w14:textId="083D2072" w:rsidR="00A314E3" w:rsidRDefault="00A314E3">
      <w:pPr>
        <w:pStyle w:val="TOC3"/>
        <w:rPr>
          <w:rFonts w:asciiTheme="minorHAnsi" w:eastAsiaTheme="minorEastAsia" w:hAnsiTheme="minorHAnsi" w:cstheme="minorBidi"/>
          <w:noProof/>
          <w:sz w:val="22"/>
          <w:szCs w:val="22"/>
          <w:lang w:eastAsia="en-GB"/>
        </w:rPr>
      </w:pPr>
      <w:r>
        <w:rPr>
          <w:noProof/>
          <w:lang w:eastAsia="ko-KR"/>
        </w:rPr>
        <w:t>4.4.5</w:t>
      </w:r>
      <w:r>
        <w:rPr>
          <w:rFonts w:asciiTheme="minorHAnsi" w:eastAsiaTheme="minorEastAsia" w:hAnsiTheme="minorHAnsi" w:cstheme="minorBidi"/>
          <w:noProof/>
          <w:sz w:val="22"/>
          <w:szCs w:val="22"/>
          <w:lang w:eastAsia="en-GB"/>
        </w:rPr>
        <w:tab/>
      </w:r>
      <w:r>
        <w:rPr>
          <w:noProof/>
          <w:lang w:eastAsia="ko-KR"/>
        </w:rPr>
        <w:t>UDM</w:t>
      </w:r>
      <w:r>
        <w:rPr>
          <w:noProof/>
        </w:rPr>
        <w:tab/>
      </w:r>
      <w:r>
        <w:rPr>
          <w:noProof/>
        </w:rPr>
        <w:fldChar w:fldCharType="begin" w:fldLock="1"/>
      </w:r>
      <w:r>
        <w:rPr>
          <w:noProof/>
        </w:rPr>
        <w:instrText xml:space="preserve"> PAGEREF _Toc106168012 \h </w:instrText>
      </w:r>
      <w:r>
        <w:rPr>
          <w:noProof/>
        </w:rPr>
      </w:r>
      <w:r>
        <w:rPr>
          <w:noProof/>
        </w:rPr>
        <w:fldChar w:fldCharType="separate"/>
      </w:r>
      <w:r>
        <w:rPr>
          <w:noProof/>
        </w:rPr>
        <w:t>15</w:t>
      </w:r>
      <w:r>
        <w:rPr>
          <w:noProof/>
        </w:rPr>
        <w:fldChar w:fldCharType="end"/>
      </w:r>
    </w:p>
    <w:p w14:paraId="75337619" w14:textId="7AFAE5CA" w:rsidR="00A314E3" w:rsidRDefault="00A314E3">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UDR</w:t>
      </w:r>
      <w:r>
        <w:rPr>
          <w:noProof/>
        </w:rPr>
        <w:tab/>
      </w:r>
      <w:r>
        <w:rPr>
          <w:noProof/>
        </w:rPr>
        <w:fldChar w:fldCharType="begin" w:fldLock="1"/>
      </w:r>
      <w:r>
        <w:rPr>
          <w:noProof/>
        </w:rPr>
        <w:instrText xml:space="preserve"> PAGEREF _Toc106168013 \h </w:instrText>
      </w:r>
      <w:r>
        <w:rPr>
          <w:noProof/>
        </w:rPr>
      </w:r>
      <w:r>
        <w:rPr>
          <w:noProof/>
        </w:rPr>
        <w:fldChar w:fldCharType="separate"/>
      </w:r>
      <w:r>
        <w:rPr>
          <w:noProof/>
        </w:rPr>
        <w:t>16</w:t>
      </w:r>
      <w:r>
        <w:rPr>
          <w:noProof/>
        </w:rPr>
        <w:fldChar w:fldCharType="end"/>
      </w:r>
    </w:p>
    <w:p w14:paraId="52469EB5" w14:textId="18DA22E1" w:rsidR="00A314E3" w:rsidRDefault="00A314E3">
      <w:pPr>
        <w:pStyle w:val="TOC3"/>
        <w:rPr>
          <w:rFonts w:asciiTheme="minorHAnsi" w:eastAsiaTheme="minorEastAsia" w:hAnsiTheme="minorHAnsi" w:cstheme="minorBidi"/>
          <w:noProof/>
          <w:sz w:val="22"/>
          <w:szCs w:val="22"/>
          <w:lang w:eastAsia="en-GB"/>
        </w:rPr>
      </w:pPr>
      <w:r>
        <w:rPr>
          <w:noProof/>
        </w:rPr>
        <w:t>4.4.7</w:t>
      </w:r>
      <w:r>
        <w:rPr>
          <w:rFonts w:asciiTheme="minorHAnsi" w:eastAsiaTheme="minorEastAsia" w:hAnsiTheme="minorHAnsi" w:cstheme="minorBidi"/>
          <w:noProof/>
          <w:sz w:val="22"/>
          <w:szCs w:val="22"/>
          <w:lang w:eastAsia="en-GB"/>
        </w:rPr>
        <w:tab/>
      </w:r>
      <w:r>
        <w:rPr>
          <w:noProof/>
        </w:rPr>
        <w:t>NRF</w:t>
      </w:r>
      <w:r>
        <w:rPr>
          <w:noProof/>
        </w:rPr>
        <w:tab/>
      </w:r>
      <w:r>
        <w:rPr>
          <w:noProof/>
        </w:rPr>
        <w:fldChar w:fldCharType="begin" w:fldLock="1"/>
      </w:r>
      <w:r>
        <w:rPr>
          <w:noProof/>
        </w:rPr>
        <w:instrText xml:space="preserve"> PAGEREF _Toc106168014 \h </w:instrText>
      </w:r>
      <w:r>
        <w:rPr>
          <w:noProof/>
        </w:rPr>
      </w:r>
      <w:r>
        <w:rPr>
          <w:noProof/>
        </w:rPr>
        <w:fldChar w:fldCharType="separate"/>
      </w:r>
      <w:r>
        <w:rPr>
          <w:noProof/>
        </w:rPr>
        <w:t>16</w:t>
      </w:r>
      <w:r>
        <w:rPr>
          <w:noProof/>
        </w:rPr>
        <w:fldChar w:fldCharType="end"/>
      </w:r>
    </w:p>
    <w:p w14:paraId="7A4368E1" w14:textId="2B0C5179" w:rsidR="00A314E3" w:rsidRDefault="00A314E3">
      <w:pPr>
        <w:pStyle w:val="TOC1"/>
        <w:rPr>
          <w:rFonts w:asciiTheme="minorHAnsi" w:eastAsiaTheme="minorEastAsia" w:hAnsiTheme="minorHAnsi" w:cstheme="minorBidi"/>
          <w:noProof/>
          <w:szCs w:val="22"/>
          <w:lang w:eastAsia="en-GB"/>
        </w:rPr>
      </w:pPr>
      <w:r>
        <w:rPr>
          <w:noProof/>
          <w:lang w:eastAsia="ko-KR"/>
        </w:rPr>
        <w:t>5</w:t>
      </w:r>
      <w:r>
        <w:rPr>
          <w:rFonts w:asciiTheme="minorHAnsi" w:eastAsiaTheme="minorEastAsia" w:hAnsiTheme="minorHAnsi" w:cstheme="minorBidi"/>
          <w:noProof/>
          <w:szCs w:val="22"/>
          <w:lang w:eastAsia="en-GB"/>
        </w:rPr>
        <w:tab/>
      </w:r>
      <w:r>
        <w:rPr>
          <w:noProof/>
          <w:lang w:eastAsia="ko-KR"/>
        </w:rPr>
        <w:t>High level functionality and features</w:t>
      </w:r>
      <w:r>
        <w:rPr>
          <w:noProof/>
        </w:rPr>
        <w:tab/>
      </w:r>
      <w:r>
        <w:rPr>
          <w:noProof/>
        </w:rPr>
        <w:fldChar w:fldCharType="begin" w:fldLock="1"/>
      </w:r>
      <w:r>
        <w:rPr>
          <w:noProof/>
        </w:rPr>
        <w:instrText xml:space="preserve"> PAGEREF _Toc106168015 \h </w:instrText>
      </w:r>
      <w:r>
        <w:rPr>
          <w:noProof/>
        </w:rPr>
      </w:r>
      <w:r>
        <w:rPr>
          <w:noProof/>
        </w:rPr>
        <w:fldChar w:fldCharType="separate"/>
      </w:r>
      <w:r>
        <w:rPr>
          <w:noProof/>
        </w:rPr>
        <w:t>16</w:t>
      </w:r>
      <w:r>
        <w:rPr>
          <w:noProof/>
        </w:rPr>
        <w:fldChar w:fldCharType="end"/>
      </w:r>
    </w:p>
    <w:p w14:paraId="071B8BDC" w14:textId="5B495B04" w:rsidR="00A314E3" w:rsidRDefault="00A314E3">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Authorization and Provisioning for V2X communications</w:t>
      </w:r>
      <w:r>
        <w:rPr>
          <w:noProof/>
        </w:rPr>
        <w:tab/>
      </w:r>
      <w:r>
        <w:rPr>
          <w:noProof/>
        </w:rPr>
        <w:fldChar w:fldCharType="begin" w:fldLock="1"/>
      </w:r>
      <w:r>
        <w:rPr>
          <w:noProof/>
        </w:rPr>
        <w:instrText xml:space="preserve"> PAGEREF _Toc106168016 \h </w:instrText>
      </w:r>
      <w:r>
        <w:rPr>
          <w:noProof/>
        </w:rPr>
      </w:r>
      <w:r>
        <w:rPr>
          <w:noProof/>
        </w:rPr>
        <w:fldChar w:fldCharType="separate"/>
      </w:r>
      <w:r>
        <w:rPr>
          <w:noProof/>
        </w:rPr>
        <w:t>16</w:t>
      </w:r>
      <w:r>
        <w:rPr>
          <w:noProof/>
        </w:rPr>
        <w:fldChar w:fldCharType="end"/>
      </w:r>
    </w:p>
    <w:p w14:paraId="46D11DCF" w14:textId="6A34CDA5" w:rsidR="00A314E3" w:rsidRDefault="00A314E3">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_Toc106168017 \h </w:instrText>
      </w:r>
      <w:r>
        <w:rPr>
          <w:noProof/>
        </w:rPr>
      </w:r>
      <w:r>
        <w:rPr>
          <w:noProof/>
        </w:rPr>
        <w:fldChar w:fldCharType="separate"/>
      </w:r>
      <w:r>
        <w:rPr>
          <w:noProof/>
        </w:rPr>
        <w:t>16</w:t>
      </w:r>
      <w:r>
        <w:rPr>
          <w:noProof/>
        </w:rPr>
        <w:fldChar w:fldCharType="end"/>
      </w:r>
    </w:p>
    <w:p w14:paraId="5F717274" w14:textId="1F9F793D"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5.1.2</w:t>
      </w:r>
      <w:r>
        <w:rPr>
          <w:rFonts w:asciiTheme="minorHAnsi" w:eastAsiaTheme="minorEastAsia" w:hAnsiTheme="minorHAnsi" w:cstheme="minorBidi"/>
          <w:noProof/>
          <w:sz w:val="22"/>
          <w:szCs w:val="22"/>
          <w:lang w:eastAsia="en-GB"/>
        </w:rPr>
        <w:tab/>
      </w:r>
      <w:r w:rsidRPr="00DB2475">
        <w:rPr>
          <w:rFonts w:eastAsia="SimSun"/>
          <w:noProof/>
          <w:lang w:eastAsia="zh-CN"/>
        </w:rPr>
        <w:t>Authorization and Provisioning for V2X communications</w:t>
      </w:r>
      <w:r>
        <w:rPr>
          <w:noProof/>
        </w:rPr>
        <w:t xml:space="preserve"> </w:t>
      </w:r>
      <w:r w:rsidRPr="00DB2475">
        <w:rPr>
          <w:rFonts w:eastAsia="SimSun"/>
          <w:noProof/>
          <w:lang w:eastAsia="zh-CN"/>
        </w:rPr>
        <w:t>over PC5 reference point</w:t>
      </w:r>
      <w:r>
        <w:rPr>
          <w:noProof/>
        </w:rPr>
        <w:tab/>
      </w:r>
      <w:r>
        <w:rPr>
          <w:noProof/>
        </w:rPr>
        <w:fldChar w:fldCharType="begin" w:fldLock="1"/>
      </w:r>
      <w:r>
        <w:rPr>
          <w:noProof/>
        </w:rPr>
        <w:instrText xml:space="preserve"> PAGEREF _Toc106168018 \h </w:instrText>
      </w:r>
      <w:r>
        <w:rPr>
          <w:noProof/>
        </w:rPr>
      </w:r>
      <w:r>
        <w:rPr>
          <w:noProof/>
        </w:rPr>
        <w:fldChar w:fldCharType="separate"/>
      </w:r>
      <w:r>
        <w:rPr>
          <w:noProof/>
        </w:rPr>
        <w:t>17</w:t>
      </w:r>
      <w:r>
        <w:rPr>
          <w:noProof/>
        </w:rPr>
        <w:fldChar w:fldCharType="end"/>
      </w:r>
    </w:p>
    <w:p w14:paraId="1E40A755" w14:textId="58B29B74" w:rsidR="00A314E3" w:rsidRDefault="00A314E3">
      <w:pPr>
        <w:pStyle w:val="TOC4"/>
        <w:rPr>
          <w:rFonts w:asciiTheme="minorHAnsi" w:eastAsiaTheme="minorEastAsia" w:hAnsiTheme="minorHAnsi" w:cstheme="minorBidi"/>
          <w:noProof/>
          <w:sz w:val="22"/>
          <w:szCs w:val="22"/>
          <w:lang w:eastAsia="en-GB"/>
        </w:rPr>
      </w:pPr>
      <w:r>
        <w:rPr>
          <w:noProof/>
          <w:lang w:eastAsia="zh-CN"/>
        </w:rPr>
        <w:t>5.1.2.1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_Toc106168019 \h </w:instrText>
      </w:r>
      <w:r>
        <w:rPr>
          <w:noProof/>
        </w:rPr>
      </w:r>
      <w:r>
        <w:rPr>
          <w:noProof/>
        </w:rPr>
        <w:fldChar w:fldCharType="separate"/>
      </w:r>
      <w:r>
        <w:rPr>
          <w:noProof/>
        </w:rPr>
        <w:t>17</w:t>
      </w:r>
      <w:r>
        <w:rPr>
          <w:noProof/>
        </w:rPr>
        <w:fldChar w:fldCharType="end"/>
      </w:r>
    </w:p>
    <w:p w14:paraId="31601D87" w14:textId="60884FDF" w:rsidR="00A314E3" w:rsidRDefault="00A314E3">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_Toc106168020 \h </w:instrText>
      </w:r>
      <w:r>
        <w:rPr>
          <w:noProof/>
        </w:rPr>
      </w:r>
      <w:r>
        <w:rPr>
          <w:noProof/>
        </w:rPr>
        <w:fldChar w:fldCharType="separate"/>
      </w:r>
      <w:r>
        <w:rPr>
          <w:noProof/>
        </w:rPr>
        <w:t>18</w:t>
      </w:r>
      <w:r>
        <w:rPr>
          <w:noProof/>
        </w:rPr>
        <w:fldChar w:fldCharType="end"/>
      </w:r>
    </w:p>
    <w:p w14:paraId="4F599FFB" w14:textId="7388A49C"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5.1.3</w:t>
      </w:r>
      <w:r>
        <w:rPr>
          <w:rFonts w:asciiTheme="minorHAnsi" w:eastAsiaTheme="minorEastAsia" w:hAnsiTheme="minorHAnsi" w:cstheme="minorBidi"/>
          <w:noProof/>
          <w:sz w:val="22"/>
          <w:szCs w:val="22"/>
          <w:lang w:eastAsia="en-GB"/>
        </w:rPr>
        <w:tab/>
      </w:r>
      <w:r w:rsidRPr="00DB2475">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_Toc106168021 \h </w:instrText>
      </w:r>
      <w:r>
        <w:rPr>
          <w:noProof/>
        </w:rPr>
      </w:r>
      <w:r>
        <w:rPr>
          <w:noProof/>
        </w:rPr>
        <w:fldChar w:fldCharType="separate"/>
      </w:r>
      <w:r>
        <w:rPr>
          <w:noProof/>
        </w:rPr>
        <w:t>19</w:t>
      </w:r>
      <w:r>
        <w:rPr>
          <w:noProof/>
        </w:rPr>
        <w:fldChar w:fldCharType="end"/>
      </w:r>
    </w:p>
    <w:p w14:paraId="3C5B3527" w14:textId="6849757F" w:rsidR="00A314E3" w:rsidRDefault="00A314E3">
      <w:pPr>
        <w:pStyle w:val="TOC4"/>
        <w:rPr>
          <w:rFonts w:asciiTheme="minorHAnsi" w:eastAsiaTheme="minorEastAsia" w:hAnsiTheme="minorHAnsi" w:cstheme="minorBidi"/>
          <w:noProof/>
          <w:sz w:val="22"/>
          <w:szCs w:val="22"/>
          <w:lang w:eastAsia="en-GB"/>
        </w:rPr>
      </w:pPr>
      <w:r>
        <w:rPr>
          <w:noProof/>
          <w:lang w:eastAsia="zh-CN"/>
        </w:rPr>
        <w:t>5.1.3.1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_Toc106168022 \h </w:instrText>
      </w:r>
      <w:r>
        <w:rPr>
          <w:noProof/>
        </w:rPr>
      </w:r>
      <w:r>
        <w:rPr>
          <w:noProof/>
        </w:rPr>
        <w:fldChar w:fldCharType="separate"/>
      </w:r>
      <w:r>
        <w:rPr>
          <w:noProof/>
        </w:rPr>
        <w:t>19</w:t>
      </w:r>
      <w:r>
        <w:rPr>
          <w:noProof/>
        </w:rPr>
        <w:fldChar w:fldCharType="end"/>
      </w:r>
    </w:p>
    <w:p w14:paraId="1212F243" w14:textId="5AD5F7F6" w:rsidR="00A314E3" w:rsidRDefault="00A314E3">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V2X communication</w:t>
      </w:r>
      <w:r>
        <w:rPr>
          <w:noProof/>
        </w:rPr>
        <w:tab/>
      </w:r>
      <w:r>
        <w:rPr>
          <w:noProof/>
        </w:rPr>
        <w:fldChar w:fldCharType="begin" w:fldLock="1"/>
      </w:r>
      <w:r>
        <w:rPr>
          <w:noProof/>
        </w:rPr>
        <w:instrText xml:space="preserve"> PAGEREF _Toc106168023 \h </w:instrText>
      </w:r>
      <w:r>
        <w:rPr>
          <w:noProof/>
        </w:rPr>
      </w:r>
      <w:r>
        <w:rPr>
          <w:noProof/>
        </w:rPr>
        <w:fldChar w:fldCharType="separate"/>
      </w:r>
      <w:r>
        <w:rPr>
          <w:noProof/>
        </w:rPr>
        <w:t>20</w:t>
      </w:r>
      <w:r>
        <w:rPr>
          <w:noProof/>
        </w:rPr>
        <w:fldChar w:fldCharType="end"/>
      </w:r>
    </w:p>
    <w:p w14:paraId="7BE4A6B0" w14:textId="60BDCA59" w:rsidR="00A314E3" w:rsidRDefault="00A314E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_Toc106168024 \h </w:instrText>
      </w:r>
      <w:r>
        <w:rPr>
          <w:noProof/>
        </w:rPr>
      </w:r>
      <w:r>
        <w:rPr>
          <w:noProof/>
        </w:rPr>
        <w:fldChar w:fldCharType="separate"/>
      </w:r>
      <w:r>
        <w:rPr>
          <w:noProof/>
        </w:rPr>
        <w:t>20</w:t>
      </w:r>
      <w:r>
        <w:rPr>
          <w:noProof/>
        </w:rPr>
        <w:fldChar w:fldCharType="end"/>
      </w:r>
    </w:p>
    <w:p w14:paraId="0DDBB08A" w14:textId="5D4EE4D2" w:rsidR="00A314E3" w:rsidRDefault="00A314E3">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_Toc106168025 \h </w:instrText>
      </w:r>
      <w:r>
        <w:rPr>
          <w:noProof/>
        </w:rPr>
      </w:r>
      <w:r>
        <w:rPr>
          <w:noProof/>
        </w:rPr>
        <w:fldChar w:fldCharType="separate"/>
      </w:r>
      <w:r>
        <w:rPr>
          <w:noProof/>
        </w:rPr>
        <w:t>20</w:t>
      </w:r>
      <w:r>
        <w:rPr>
          <w:noProof/>
        </w:rPr>
        <w:fldChar w:fldCharType="end"/>
      </w:r>
    </w:p>
    <w:p w14:paraId="401068B0" w14:textId="591920A9" w:rsidR="00A314E3" w:rsidRDefault="00A314E3">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Broadcast mode communication over PC5 reference point</w:t>
      </w:r>
      <w:r>
        <w:rPr>
          <w:noProof/>
        </w:rPr>
        <w:tab/>
      </w:r>
      <w:r>
        <w:rPr>
          <w:noProof/>
        </w:rPr>
        <w:fldChar w:fldCharType="begin" w:fldLock="1"/>
      </w:r>
      <w:r>
        <w:rPr>
          <w:noProof/>
        </w:rPr>
        <w:instrText xml:space="preserve"> PAGEREF _Toc106168026 \h </w:instrText>
      </w:r>
      <w:r>
        <w:rPr>
          <w:noProof/>
        </w:rPr>
      </w:r>
      <w:r>
        <w:rPr>
          <w:noProof/>
        </w:rPr>
        <w:fldChar w:fldCharType="separate"/>
      </w:r>
      <w:r>
        <w:rPr>
          <w:noProof/>
        </w:rPr>
        <w:t>21</w:t>
      </w:r>
      <w:r>
        <w:rPr>
          <w:noProof/>
        </w:rPr>
        <w:fldChar w:fldCharType="end"/>
      </w:r>
    </w:p>
    <w:p w14:paraId="508CF783" w14:textId="5341223B" w:rsidR="00A314E3" w:rsidRDefault="00A314E3">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Groupcast mode communication over PC5 reference point</w:t>
      </w:r>
      <w:r>
        <w:rPr>
          <w:noProof/>
        </w:rPr>
        <w:tab/>
      </w:r>
      <w:r>
        <w:rPr>
          <w:noProof/>
        </w:rPr>
        <w:fldChar w:fldCharType="begin" w:fldLock="1"/>
      </w:r>
      <w:r>
        <w:rPr>
          <w:noProof/>
        </w:rPr>
        <w:instrText xml:space="preserve"> PAGEREF _Toc106168027 \h </w:instrText>
      </w:r>
      <w:r>
        <w:rPr>
          <w:noProof/>
        </w:rPr>
      </w:r>
      <w:r>
        <w:rPr>
          <w:noProof/>
        </w:rPr>
        <w:fldChar w:fldCharType="separate"/>
      </w:r>
      <w:r>
        <w:rPr>
          <w:noProof/>
        </w:rPr>
        <w:t>21</w:t>
      </w:r>
      <w:r>
        <w:rPr>
          <w:noProof/>
        </w:rPr>
        <w:fldChar w:fldCharType="end"/>
      </w:r>
    </w:p>
    <w:p w14:paraId="4B0032AF" w14:textId="2DFB7A0B" w:rsidR="00A314E3" w:rsidRDefault="00A314E3">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Unicast mode communication over PC5 reference point</w:t>
      </w:r>
      <w:r>
        <w:rPr>
          <w:noProof/>
        </w:rPr>
        <w:tab/>
      </w:r>
      <w:r>
        <w:rPr>
          <w:noProof/>
        </w:rPr>
        <w:fldChar w:fldCharType="begin" w:fldLock="1"/>
      </w:r>
      <w:r>
        <w:rPr>
          <w:noProof/>
        </w:rPr>
        <w:instrText xml:space="preserve"> PAGEREF _Toc106168028 \h </w:instrText>
      </w:r>
      <w:r>
        <w:rPr>
          <w:noProof/>
        </w:rPr>
      </w:r>
      <w:r>
        <w:rPr>
          <w:noProof/>
        </w:rPr>
        <w:fldChar w:fldCharType="separate"/>
      </w:r>
      <w:r>
        <w:rPr>
          <w:noProof/>
        </w:rPr>
        <w:t>21</w:t>
      </w:r>
      <w:r>
        <w:rPr>
          <w:noProof/>
        </w:rPr>
        <w:fldChar w:fldCharType="end"/>
      </w:r>
    </w:p>
    <w:p w14:paraId="61A53219" w14:textId="4C7A34A5" w:rsidR="00A314E3" w:rsidRDefault="00A314E3">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lang w:eastAsia="zh-CN"/>
        </w:rPr>
        <w:t>IP address allocation</w:t>
      </w:r>
      <w:r>
        <w:rPr>
          <w:noProof/>
        </w:rPr>
        <w:tab/>
      </w:r>
      <w:r>
        <w:rPr>
          <w:noProof/>
        </w:rPr>
        <w:fldChar w:fldCharType="begin" w:fldLock="1"/>
      </w:r>
      <w:r>
        <w:rPr>
          <w:noProof/>
        </w:rPr>
        <w:instrText xml:space="preserve"> PAGEREF _Toc106168029 \h </w:instrText>
      </w:r>
      <w:r>
        <w:rPr>
          <w:noProof/>
        </w:rPr>
      </w:r>
      <w:r>
        <w:rPr>
          <w:noProof/>
        </w:rPr>
        <w:fldChar w:fldCharType="separate"/>
      </w:r>
      <w:r>
        <w:rPr>
          <w:noProof/>
        </w:rPr>
        <w:t>23</w:t>
      </w:r>
      <w:r>
        <w:rPr>
          <w:noProof/>
        </w:rPr>
        <w:fldChar w:fldCharType="end"/>
      </w:r>
    </w:p>
    <w:p w14:paraId="197FD0B6" w14:textId="5BD7779B" w:rsidR="00A314E3" w:rsidRDefault="00A314E3">
      <w:pPr>
        <w:pStyle w:val="TOC3"/>
        <w:rPr>
          <w:rFonts w:asciiTheme="minorHAnsi" w:eastAsiaTheme="minorEastAsia" w:hAnsiTheme="minorHAnsi" w:cstheme="minorBidi"/>
          <w:noProof/>
          <w:sz w:val="22"/>
          <w:szCs w:val="22"/>
          <w:lang w:eastAsia="en-GB"/>
        </w:rPr>
      </w:pPr>
      <w:r>
        <w:rPr>
          <w:noProof/>
          <w:lang w:eastAsia="ko-KR"/>
        </w:rPr>
        <w:t>5.2.2</w:t>
      </w:r>
      <w:r>
        <w:rPr>
          <w:rFonts w:asciiTheme="minorHAnsi" w:eastAsiaTheme="minorEastAsia" w:hAnsiTheme="minorHAnsi" w:cstheme="minorBidi"/>
          <w:noProof/>
          <w:sz w:val="22"/>
          <w:szCs w:val="22"/>
          <w:lang w:eastAsia="en-GB"/>
        </w:rPr>
        <w:tab/>
      </w:r>
      <w:r>
        <w:rPr>
          <w:noProof/>
          <w:lang w:eastAsia="ko-KR"/>
        </w:rPr>
        <w:t>V2X communication over Uu reference point</w:t>
      </w:r>
      <w:r>
        <w:rPr>
          <w:noProof/>
        </w:rPr>
        <w:tab/>
      </w:r>
      <w:r>
        <w:rPr>
          <w:noProof/>
        </w:rPr>
        <w:fldChar w:fldCharType="begin" w:fldLock="1"/>
      </w:r>
      <w:r>
        <w:rPr>
          <w:noProof/>
        </w:rPr>
        <w:instrText xml:space="preserve"> PAGEREF _Toc106168030 \h </w:instrText>
      </w:r>
      <w:r>
        <w:rPr>
          <w:noProof/>
        </w:rPr>
      </w:r>
      <w:r>
        <w:rPr>
          <w:noProof/>
        </w:rPr>
        <w:fldChar w:fldCharType="separate"/>
      </w:r>
      <w:r>
        <w:rPr>
          <w:noProof/>
        </w:rPr>
        <w:t>23</w:t>
      </w:r>
      <w:r>
        <w:rPr>
          <w:noProof/>
        </w:rPr>
        <w:fldChar w:fldCharType="end"/>
      </w:r>
    </w:p>
    <w:p w14:paraId="5776919C" w14:textId="6E9E7C2E" w:rsidR="00A314E3" w:rsidRDefault="00A314E3">
      <w:pPr>
        <w:pStyle w:val="TOC4"/>
        <w:rPr>
          <w:rFonts w:asciiTheme="minorHAnsi" w:eastAsiaTheme="minorEastAsia" w:hAnsiTheme="minorHAnsi" w:cstheme="minorBidi"/>
          <w:noProof/>
          <w:sz w:val="22"/>
          <w:szCs w:val="22"/>
          <w:lang w:eastAsia="en-GB"/>
        </w:rPr>
      </w:pPr>
      <w:r w:rsidRPr="00DB2475">
        <w:rPr>
          <w:rFonts w:eastAsia="MS Mincho"/>
          <w:noProof/>
        </w:rPr>
        <w:t>5.2.</w:t>
      </w:r>
      <w:r>
        <w:rPr>
          <w:noProof/>
          <w:lang w:eastAsia="ko-KR"/>
        </w:rPr>
        <w:t>2</w:t>
      </w:r>
      <w:r w:rsidRPr="00DB2475">
        <w:rPr>
          <w:rFonts w:eastAsia="MS Mincho"/>
          <w:noProof/>
        </w:rPr>
        <w:t>.1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_Toc106168031 \h </w:instrText>
      </w:r>
      <w:r>
        <w:rPr>
          <w:noProof/>
        </w:rPr>
      </w:r>
      <w:r>
        <w:rPr>
          <w:noProof/>
        </w:rPr>
        <w:fldChar w:fldCharType="separate"/>
      </w:r>
      <w:r>
        <w:rPr>
          <w:noProof/>
        </w:rPr>
        <w:t>23</w:t>
      </w:r>
      <w:r>
        <w:rPr>
          <w:noProof/>
        </w:rPr>
        <w:fldChar w:fldCharType="end"/>
      </w:r>
    </w:p>
    <w:p w14:paraId="7ABCF00D" w14:textId="58DBFFA4" w:rsidR="00A314E3" w:rsidRDefault="00A314E3">
      <w:pPr>
        <w:pStyle w:val="TOC3"/>
        <w:rPr>
          <w:rFonts w:asciiTheme="minorHAnsi" w:eastAsiaTheme="minorEastAsia" w:hAnsiTheme="minorHAnsi" w:cstheme="minorBidi"/>
          <w:noProof/>
          <w:sz w:val="22"/>
          <w:szCs w:val="22"/>
          <w:lang w:eastAsia="en-GB"/>
        </w:rPr>
      </w:pPr>
      <w:r>
        <w:rPr>
          <w:noProof/>
          <w:lang w:eastAsia="ko-KR"/>
        </w:rPr>
        <w:t>5.2.3</w:t>
      </w:r>
      <w:r>
        <w:rPr>
          <w:rFonts w:asciiTheme="minorHAnsi" w:eastAsiaTheme="minorEastAsia" w:hAnsiTheme="minorHAnsi" w:cstheme="minorBidi"/>
          <w:noProof/>
          <w:sz w:val="22"/>
          <w:szCs w:val="22"/>
          <w:lang w:eastAsia="en-GB"/>
        </w:rPr>
        <w:tab/>
      </w:r>
      <w:r>
        <w:rPr>
          <w:noProof/>
          <w:lang w:eastAsia="ko-KR"/>
        </w:rPr>
        <w:t>V2X communication over PC5 or Uu reference point</w:t>
      </w:r>
      <w:r>
        <w:rPr>
          <w:noProof/>
        </w:rPr>
        <w:tab/>
      </w:r>
      <w:r>
        <w:rPr>
          <w:noProof/>
        </w:rPr>
        <w:fldChar w:fldCharType="begin" w:fldLock="1"/>
      </w:r>
      <w:r>
        <w:rPr>
          <w:noProof/>
        </w:rPr>
        <w:instrText xml:space="preserve"> PAGEREF _Toc106168032 \h </w:instrText>
      </w:r>
      <w:r>
        <w:rPr>
          <w:noProof/>
        </w:rPr>
      </w:r>
      <w:r>
        <w:rPr>
          <w:noProof/>
        </w:rPr>
        <w:fldChar w:fldCharType="separate"/>
      </w:r>
      <w:r>
        <w:rPr>
          <w:noProof/>
        </w:rPr>
        <w:t>24</w:t>
      </w:r>
      <w:r>
        <w:rPr>
          <w:noProof/>
        </w:rPr>
        <w:fldChar w:fldCharType="end"/>
      </w:r>
    </w:p>
    <w:p w14:paraId="3D520F85" w14:textId="4097C15A" w:rsidR="00A314E3" w:rsidRDefault="00A314E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_Toc106168033 \h </w:instrText>
      </w:r>
      <w:r>
        <w:rPr>
          <w:noProof/>
        </w:rPr>
      </w:r>
      <w:r>
        <w:rPr>
          <w:noProof/>
        </w:rPr>
        <w:fldChar w:fldCharType="separate"/>
      </w:r>
      <w:r>
        <w:rPr>
          <w:noProof/>
        </w:rPr>
        <w:t>24</w:t>
      </w:r>
      <w:r>
        <w:rPr>
          <w:noProof/>
        </w:rPr>
        <w:fldChar w:fldCharType="end"/>
      </w:r>
    </w:p>
    <w:p w14:paraId="102A3145" w14:textId="371014A2" w:rsidR="00A314E3" w:rsidRDefault="00A314E3">
      <w:pPr>
        <w:pStyle w:val="TOC2"/>
        <w:rPr>
          <w:rFonts w:asciiTheme="minorHAnsi" w:eastAsiaTheme="minorEastAsia" w:hAnsiTheme="minorHAnsi" w:cstheme="minorBidi"/>
          <w:noProof/>
          <w:sz w:val="22"/>
          <w:szCs w:val="22"/>
          <w:lang w:eastAsia="en-GB"/>
        </w:rPr>
      </w:pPr>
      <w:r>
        <w:rPr>
          <w:noProof/>
          <w:lang w:eastAsia="ko-KR"/>
        </w:rPr>
        <w:t>5.3</w:t>
      </w:r>
      <w:r>
        <w:rPr>
          <w:rFonts w:asciiTheme="minorHAnsi" w:eastAsiaTheme="minorEastAsia" w:hAnsiTheme="minorHAnsi" w:cstheme="minorBidi"/>
          <w:noProof/>
          <w:sz w:val="22"/>
          <w:szCs w:val="22"/>
          <w:lang w:eastAsia="en-GB"/>
        </w:rPr>
        <w:tab/>
      </w:r>
      <w:r>
        <w:rPr>
          <w:noProof/>
          <w:lang w:eastAsia="ko-KR"/>
        </w:rPr>
        <w:t>V2X Application Server discovery</w:t>
      </w:r>
      <w:r>
        <w:rPr>
          <w:noProof/>
        </w:rPr>
        <w:tab/>
      </w:r>
      <w:r>
        <w:rPr>
          <w:noProof/>
        </w:rPr>
        <w:fldChar w:fldCharType="begin" w:fldLock="1"/>
      </w:r>
      <w:r>
        <w:rPr>
          <w:noProof/>
        </w:rPr>
        <w:instrText xml:space="preserve"> PAGEREF _Toc106168034 \h </w:instrText>
      </w:r>
      <w:r>
        <w:rPr>
          <w:noProof/>
        </w:rPr>
      </w:r>
      <w:r>
        <w:rPr>
          <w:noProof/>
        </w:rPr>
        <w:fldChar w:fldCharType="separate"/>
      </w:r>
      <w:r>
        <w:rPr>
          <w:noProof/>
        </w:rPr>
        <w:t>24</w:t>
      </w:r>
      <w:r>
        <w:rPr>
          <w:noProof/>
        </w:rPr>
        <w:fldChar w:fldCharType="end"/>
      </w:r>
    </w:p>
    <w:p w14:paraId="3DB0D046" w14:textId="522EC0CE" w:rsidR="00A314E3" w:rsidRDefault="00A314E3">
      <w:pPr>
        <w:pStyle w:val="TOC3"/>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_Toc106168035 \h </w:instrText>
      </w:r>
      <w:r>
        <w:rPr>
          <w:noProof/>
        </w:rPr>
      </w:r>
      <w:r>
        <w:rPr>
          <w:noProof/>
        </w:rPr>
        <w:fldChar w:fldCharType="separate"/>
      </w:r>
      <w:r>
        <w:rPr>
          <w:noProof/>
        </w:rPr>
        <w:t>24</w:t>
      </w:r>
      <w:r>
        <w:rPr>
          <w:noProof/>
        </w:rPr>
        <w:fldChar w:fldCharType="end"/>
      </w:r>
    </w:p>
    <w:p w14:paraId="4332EDB6" w14:textId="47B4B1D8" w:rsidR="00A314E3" w:rsidRDefault="00A314E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_Toc106168036 \h </w:instrText>
      </w:r>
      <w:r>
        <w:rPr>
          <w:noProof/>
        </w:rPr>
      </w:r>
      <w:r>
        <w:rPr>
          <w:noProof/>
        </w:rPr>
        <w:fldChar w:fldCharType="separate"/>
      </w:r>
      <w:r>
        <w:rPr>
          <w:noProof/>
        </w:rPr>
        <w:t>25</w:t>
      </w:r>
      <w:r>
        <w:rPr>
          <w:noProof/>
        </w:rPr>
        <w:fldChar w:fldCharType="end"/>
      </w:r>
    </w:p>
    <w:p w14:paraId="13D6489F" w14:textId="18A1728E" w:rsidR="00A314E3" w:rsidRDefault="00A314E3">
      <w:pPr>
        <w:pStyle w:val="TOC2"/>
        <w:rPr>
          <w:rFonts w:asciiTheme="minorHAnsi" w:eastAsiaTheme="minorEastAsia" w:hAnsiTheme="minorHAnsi" w:cstheme="minorBidi"/>
          <w:noProof/>
          <w:sz w:val="22"/>
          <w:szCs w:val="22"/>
          <w:lang w:eastAsia="en-GB"/>
        </w:rPr>
      </w:pPr>
      <w:r>
        <w:rPr>
          <w:noProof/>
          <w:lang w:eastAsia="ko-KR"/>
        </w:rPr>
        <w:t>5.4</w:t>
      </w:r>
      <w:r>
        <w:rPr>
          <w:rFonts w:asciiTheme="minorHAnsi" w:eastAsiaTheme="minorEastAsia" w:hAnsiTheme="minorHAnsi" w:cstheme="minorBidi"/>
          <w:noProof/>
          <w:sz w:val="22"/>
          <w:szCs w:val="22"/>
          <w:lang w:eastAsia="en-GB"/>
        </w:rPr>
        <w:tab/>
      </w:r>
      <w:r>
        <w:rPr>
          <w:noProof/>
          <w:lang w:eastAsia="ko-KR"/>
        </w:rPr>
        <w:t>QoS handling for V2X communication</w:t>
      </w:r>
      <w:r>
        <w:rPr>
          <w:noProof/>
        </w:rPr>
        <w:tab/>
      </w:r>
      <w:r>
        <w:rPr>
          <w:noProof/>
        </w:rPr>
        <w:fldChar w:fldCharType="begin" w:fldLock="1"/>
      </w:r>
      <w:r>
        <w:rPr>
          <w:noProof/>
        </w:rPr>
        <w:instrText xml:space="preserve"> PAGEREF _Toc106168037 \h </w:instrText>
      </w:r>
      <w:r>
        <w:rPr>
          <w:noProof/>
        </w:rPr>
      </w:r>
      <w:r>
        <w:rPr>
          <w:noProof/>
        </w:rPr>
        <w:fldChar w:fldCharType="separate"/>
      </w:r>
      <w:r>
        <w:rPr>
          <w:noProof/>
        </w:rPr>
        <w:t>25</w:t>
      </w:r>
      <w:r>
        <w:rPr>
          <w:noProof/>
        </w:rPr>
        <w:fldChar w:fldCharType="end"/>
      </w:r>
    </w:p>
    <w:p w14:paraId="1EACA5A6" w14:textId="5AEDC901" w:rsidR="00A314E3" w:rsidRDefault="00A314E3">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QoS handling for V2X communication over PC5 reference point</w:t>
      </w:r>
      <w:r>
        <w:rPr>
          <w:noProof/>
        </w:rPr>
        <w:tab/>
      </w:r>
      <w:r>
        <w:rPr>
          <w:noProof/>
        </w:rPr>
        <w:fldChar w:fldCharType="begin" w:fldLock="1"/>
      </w:r>
      <w:r>
        <w:rPr>
          <w:noProof/>
        </w:rPr>
        <w:instrText xml:space="preserve"> PAGEREF _Toc106168038 \h </w:instrText>
      </w:r>
      <w:r>
        <w:rPr>
          <w:noProof/>
        </w:rPr>
      </w:r>
      <w:r>
        <w:rPr>
          <w:noProof/>
        </w:rPr>
        <w:fldChar w:fldCharType="separate"/>
      </w:r>
      <w:r>
        <w:rPr>
          <w:noProof/>
        </w:rPr>
        <w:t>25</w:t>
      </w:r>
      <w:r>
        <w:rPr>
          <w:noProof/>
        </w:rPr>
        <w:fldChar w:fldCharType="end"/>
      </w:r>
    </w:p>
    <w:p w14:paraId="605B9962" w14:textId="61C07E8D" w:rsidR="00A314E3" w:rsidRDefault="00A314E3">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QoS model</w:t>
      </w:r>
      <w:r>
        <w:rPr>
          <w:noProof/>
        </w:rPr>
        <w:tab/>
      </w:r>
      <w:r>
        <w:rPr>
          <w:noProof/>
        </w:rPr>
        <w:fldChar w:fldCharType="begin" w:fldLock="1"/>
      </w:r>
      <w:r>
        <w:rPr>
          <w:noProof/>
        </w:rPr>
        <w:instrText xml:space="preserve"> PAGEREF _Toc106168039 \h </w:instrText>
      </w:r>
      <w:r>
        <w:rPr>
          <w:noProof/>
        </w:rPr>
      </w:r>
      <w:r>
        <w:rPr>
          <w:noProof/>
        </w:rPr>
        <w:fldChar w:fldCharType="separate"/>
      </w:r>
      <w:r>
        <w:rPr>
          <w:noProof/>
        </w:rPr>
        <w:t>25</w:t>
      </w:r>
      <w:r>
        <w:rPr>
          <w:noProof/>
        </w:rPr>
        <w:fldChar w:fldCharType="end"/>
      </w:r>
    </w:p>
    <w:p w14:paraId="35183AC4" w14:textId="55C01410" w:rsidR="00A314E3" w:rsidRDefault="00A314E3">
      <w:pPr>
        <w:pStyle w:val="TOC5"/>
        <w:rPr>
          <w:rFonts w:asciiTheme="minorHAnsi" w:eastAsiaTheme="minorEastAsia" w:hAnsiTheme="minorHAnsi" w:cstheme="minorBidi"/>
          <w:noProof/>
          <w:sz w:val="22"/>
          <w:szCs w:val="22"/>
          <w:lang w:eastAsia="en-GB"/>
        </w:rPr>
      </w:pPr>
      <w:r>
        <w:rPr>
          <w:noProof/>
        </w:rPr>
        <w:t>5.4.1.1.1</w:t>
      </w:r>
      <w:r>
        <w:rPr>
          <w:rFonts w:asciiTheme="minorHAnsi" w:eastAsiaTheme="minorEastAsia" w:hAnsiTheme="minorHAnsi" w:cstheme="minorBidi"/>
          <w:noProof/>
          <w:sz w:val="22"/>
          <w:szCs w:val="22"/>
          <w:lang w:eastAsia="en-GB"/>
        </w:rPr>
        <w:tab/>
      </w:r>
      <w:r>
        <w:rPr>
          <w:noProof/>
        </w:rPr>
        <w:t>General overview</w:t>
      </w:r>
      <w:r>
        <w:rPr>
          <w:noProof/>
        </w:rPr>
        <w:tab/>
      </w:r>
      <w:r>
        <w:rPr>
          <w:noProof/>
        </w:rPr>
        <w:fldChar w:fldCharType="begin" w:fldLock="1"/>
      </w:r>
      <w:r>
        <w:rPr>
          <w:noProof/>
        </w:rPr>
        <w:instrText xml:space="preserve"> PAGEREF _Toc106168040 \h </w:instrText>
      </w:r>
      <w:r>
        <w:rPr>
          <w:noProof/>
        </w:rPr>
      </w:r>
      <w:r>
        <w:rPr>
          <w:noProof/>
        </w:rPr>
        <w:fldChar w:fldCharType="separate"/>
      </w:r>
      <w:r>
        <w:rPr>
          <w:noProof/>
        </w:rPr>
        <w:t>25</w:t>
      </w:r>
      <w:r>
        <w:rPr>
          <w:noProof/>
        </w:rPr>
        <w:fldChar w:fldCharType="end"/>
      </w:r>
    </w:p>
    <w:p w14:paraId="7D9335D6" w14:textId="0494A102" w:rsidR="00A314E3" w:rsidRDefault="00A314E3">
      <w:pPr>
        <w:pStyle w:val="TOC5"/>
        <w:rPr>
          <w:rFonts w:asciiTheme="minorHAnsi" w:eastAsiaTheme="minorEastAsia" w:hAnsiTheme="minorHAnsi" w:cstheme="minorBidi"/>
          <w:noProof/>
          <w:sz w:val="22"/>
          <w:szCs w:val="22"/>
          <w:lang w:eastAsia="en-GB"/>
        </w:rPr>
      </w:pPr>
      <w:r>
        <w:rPr>
          <w:noProof/>
        </w:rPr>
        <w:t>5.4.1.1.2</w:t>
      </w:r>
      <w:r>
        <w:rPr>
          <w:rFonts w:asciiTheme="minorHAnsi" w:eastAsiaTheme="minorEastAsia" w:hAnsiTheme="minorHAnsi" w:cstheme="minorBidi"/>
          <w:noProof/>
          <w:sz w:val="22"/>
          <w:szCs w:val="22"/>
          <w:lang w:eastAsia="en-GB"/>
        </w:rPr>
        <w:tab/>
      </w:r>
      <w:r>
        <w:rPr>
          <w:noProof/>
        </w:rPr>
        <w:t>Deriving PC5 QoS parameters and assigning PFI for PC5 QoS Flow</w:t>
      </w:r>
      <w:r>
        <w:rPr>
          <w:noProof/>
        </w:rPr>
        <w:tab/>
      </w:r>
      <w:r>
        <w:rPr>
          <w:noProof/>
        </w:rPr>
        <w:fldChar w:fldCharType="begin" w:fldLock="1"/>
      </w:r>
      <w:r>
        <w:rPr>
          <w:noProof/>
        </w:rPr>
        <w:instrText xml:space="preserve"> PAGEREF _Toc106168041 \h </w:instrText>
      </w:r>
      <w:r>
        <w:rPr>
          <w:noProof/>
        </w:rPr>
      </w:r>
      <w:r>
        <w:rPr>
          <w:noProof/>
        </w:rPr>
        <w:fldChar w:fldCharType="separate"/>
      </w:r>
      <w:r>
        <w:rPr>
          <w:noProof/>
        </w:rPr>
        <w:t>27</w:t>
      </w:r>
      <w:r>
        <w:rPr>
          <w:noProof/>
        </w:rPr>
        <w:fldChar w:fldCharType="end"/>
      </w:r>
    </w:p>
    <w:p w14:paraId="13853B45" w14:textId="686EA8A5" w:rsidR="00A314E3" w:rsidRDefault="00A314E3">
      <w:pPr>
        <w:pStyle w:val="TOC5"/>
        <w:rPr>
          <w:rFonts w:asciiTheme="minorHAnsi" w:eastAsiaTheme="minorEastAsia" w:hAnsiTheme="minorHAnsi" w:cstheme="minorBidi"/>
          <w:noProof/>
          <w:sz w:val="22"/>
          <w:szCs w:val="22"/>
          <w:lang w:eastAsia="en-GB"/>
        </w:rPr>
      </w:pPr>
      <w:r>
        <w:rPr>
          <w:noProof/>
        </w:rPr>
        <w:t>5.4.1.1.3</w:t>
      </w:r>
      <w:r>
        <w:rPr>
          <w:rFonts w:asciiTheme="minorHAnsi" w:eastAsiaTheme="minorEastAsia" w:hAnsiTheme="minorHAnsi" w:cstheme="minorBidi"/>
          <w:noProof/>
          <w:sz w:val="22"/>
          <w:szCs w:val="22"/>
          <w:lang w:eastAsia="en-GB"/>
        </w:rPr>
        <w:tab/>
      </w:r>
      <w:r>
        <w:rPr>
          <w:noProof/>
        </w:rPr>
        <w:t>Handling of PC5 QoS Flows based on PC5 QoS Rules</w:t>
      </w:r>
      <w:r>
        <w:rPr>
          <w:noProof/>
        </w:rPr>
        <w:tab/>
      </w:r>
      <w:r>
        <w:rPr>
          <w:noProof/>
        </w:rPr>
        <w:fldChar w:fldCharType="begin" w:fldLock="1"/>
      </w:r>
      <w:r>
        <w:rPr>
          <w:noProof/>
        </w:rPr>
        <w:instrText xml:space="preserve"> PAGEREF _Toc106168042 \h </w:instrText>
      </w:r>
      <w:r>
        <w:rPr>
          <w:noProof/>
        </w:rPr>
      </w:r>
      <w:r>
        <w:rPr>
          <w:noProof/>
        </w:rPr>
        <w:fldChar w:fldCharType="separate"/>
      </w:r>
      <w:r>
        <w:rPr>
          <w:noProof/>
        </w:rPr>
        <w:t>27</w:t>
      </w:r>
      <w:r>
        <w:rPr>
          <w:noProof/>
        </w:rPr>
        <w:fldChar w:fldCharType="end"/>
      </w:r>
    </w:p>
    <w:p w14:paraId="793F8886" w14:textId="36BBD1A3" w:rsidR="00A314E3" w:rsidRDefault="00A314E3">
      <w:pPr>
        <w:pStyle w:val="TOC5"/>
        <w:rPr>
          <w:rFonts w:asciiTheme="minorHAnsi" w:eastAsiaTheme="minorEastAsia" w:hAnsiTheme="minorHAnsi" w:cstheme="minorBidi"/>
          <w:noProof/>
          <w:sz w:val="22"/>
          <w:szCs w:val="22"/>
          <w:lang w:eastAsia="en-GB"/>
        </w:rPr>
      </w:pPr>
      <w:r>
        <w:rPr>
          <w:noProof/>
        </w:rPr>
        <w:t>5.4.1.1.4</w:t>
      </w:r>
      <w:r>
        <w:rPr>
          <w:rFonts w:asciiTheme="minorHAnsi" w:eastAsiaTheme="minorEastAsia" w:hAnsiTheme="minorHAnsi" w:cstheme="minorBidi"/>
          <w:noProof/>
          <w:sz w:val="22"/>
          <w:szCs w:val="22"/>
          <w:lang w:eastAsia="en-GB"/>
        </w:rPr>
        <w:tab/>
      </w:r>
      <w:r>
        <w:rPr>
          <w:noProof/>
        </w:rPr>
        <w:t>PC5 Packet Filter Set</w:t>
      </w:r>
      <w:r>
        <w:rPr>
          <w:noProof/>
        </w:rPr>
        <w:tab/>
      </w:r>
      <w:r>
        <w:rPr>
          <w:noProof/>
        </w:rPr>
        <w:fldChar w:fldCharType="begin" w:fldLock="1"/>
      </w:r>
      <w:r>
        <w:rPr>
          <w:noProof/>
        </w:rPr>
        <w:instrText xml:space="preserve"> PAGEREF _Toc106168043 \h </w:instrText>
      </w:r>
      <w:r>
        <w:rPr>
          <w:noProof/>
        </w:rPr>
      </w:r>
      <w:r>
        <w:rPr>
          <w:noProof/>
        </w:rPr>
        <w:fldChar w:fldCharType="separate"/>
      </w:r>
      <w:r>
        <w:rPr>
          <w:noProof/>
        </w:rPr>
        <w:t>29</w:t>
      </w:r>
      <w:r>
        <w:rPr>
          <w:noProof/>
        </w:rPr>
        <w:fldChar w:fldCharType="end"/>
      </w:r>
    </w:p>
    <w:p w14:paraId="1565814E" w14:textId="1729CC68" w:rsidR="00A314E3" w:rsidRDefault="00A314E3">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QoS handling for broadcast mode V2X communication over PC5 reference point</w:t>
      </w:r>
      <w:r>
        <w:rPr>
          <w:noProof/>
        </w:rPr>
        <w:tab/>
      </w:r>
      <w:r>
        <w:rPr>
          <w:noProof/>
        </w:rPr>
        <w:fldChar w:fldCharType="begin" w:fldLock="1"/>
      </w:r>
      <w:r>
        <w:rPr>
          <w:noProof/>
        </w:rPr>
        <w:instrText xml:space="preserve"> PAGEREF _Toc106168044 \h </w:instrText>
      </w:r>
      <w:r>
        <w:rPr>
          <w:noProof/>
        </w:rPr>
      </w:r>
      <w:r>
        <w:rPr>
          <w:noProof/>
        </w:rPr>
        <w:fldChar w:fldCharType="separate"/>
      </w:r>
      <w:r>
        <w:rPr>
          <w:noProof/>
        </w:rPr>
        <w:t>29</w:t>
      </w:r>
      <w:r>
        <w:rPr>
          <w:noProof/>
        </w:rPr>
        <w:fldChar w:fldCharType="end"/>
      </w:r>
    </w:p>
    <w:p w14:paraId="721E544A" w14:textId="6F763762" w:rsidR="00A314E3" w:rsidRDefault="00A314E3">
      <w:pPr>
        <w:pStyle w:val="TOC4"/>
        <w:rPr>
          <w:rFonts w:asciiTheme="minorHAnsi" w:eastAsiaTheme="minorEastAsia" w:hAnsiTheme="minorHAnsi" w:cstheme="minorBidi"/>
          <w:noProof/>
          <w:sz w:val="22"/>
          <w:szCs w:val="22"/>
          <w:lang w:eastAsia="en-GB"/>
        </w:rPr>
      </w:pPr>
      <w:r>
        <w:rPr>
          <w:noProof/>
        </w:rPr>
        <w:lastRenderedPageBreak/>
        <w:t>5.4.1.3</w:t>
      </w:r>
      <w:r>
        <w:rPr>
          <w:rFonts w:asciiTheme="minorHAnsi" w:eastAsiaTheme="minorEastAsia" w:hAnsiTheme="minorHAnsi" w:cstheme="minorBidi"/>
          <w:noProof/>
          <w:sz w:val="22"/>
          <w:szCs w:val="22"/>
          <w:lang w:eastAsia="en-GB"/>
        </w:rPr>
        <w:tab/>
      </w:r>
      <w:r>
        <w:rPr>
          <w:noProof/>
        </w:rPr>
        <w:t>QoS handling for groupcast mode V2X communication over PC5 reference point</w:t>
      </w:r>
      <w:r>
        <w:rPr>
          <w:noProof/>
        </w:rPr>
        <w:tab/>
      </w:r>
      <w:r>
        <w:rPr>
          <w:noProof/>
        </w:rPr>
        <w:fldChar w:fldCharType="begin" w:fldLock="1"/>
      </w:r>
      <w:r>
        <w:rPr>
          <w:noProof/>
        </w:rPr>
        <w:instrText xml:space="preserve"> PAGEREF _Toc106168045 \h </w:instrText>
      </w:r>
      <w:r>
        <w:rPr>
          <w:noProof/>
        </w:rPr>
      </w:r>
      <w:r>
        <w:rPr>
          <w:noProof/>
        </w:rPr>
        <w:fldChar w:fldCharType="separate"/>
      </w:r>
      <w:r>
        <w:rPr>
          <w:noProof/>
        </w:rPr>
        <w:t>30</w:t>
      </w:r>
      <w:r>
        <w:rPr>
          <w:noProof/>
        </w:rPr>
        <w:fldChar w:fldCharType="end"/>
      </w:r>
    </w:p>
    <w:p w14:paraId="10949B9D" w14:textId="7C6507FE" w:rsidR="00A314E3" w:rsidRDefault="00A314E3">
      <w:pPr>
        <w:pStyle w:val="TOC4"/>
        <w:rPr>
          <w:rFonts w:asciiTheme="minorHAnsi" w:eastAsiaTheme="minorEastAsia" w:hAnsiTheme="minorHAnsi" w:cstheme="minorBidi"/>
          <w:noProof/>
          <w:sz w:val="22"/>
          <w:szCs w:val="22"/>
          <w:lang w:eastAsia="en-GB"/>
        </w:rPr>
      </w:pPr>
      <w:r>
        <w:rPr>
          <w:noProof/>
        </w:rPr>
        <w:t>5.4.1.4</w:t>
      </w:r>
      <w:r>
        <w:rPr>
          <w:rFonts w:asciiTheme="minorHAnsi" w:eastAsiaTheme="minorEastAsia" w:hAnsiTheme="minorHAnsi" w:cstheme="minorBidi"/>
          <w:noProof/>
          <w:sz w:val="22"/>
          <w:szCs w:val="22"/>
          <w:lang w:eastAsia="en-GB"/>
        </w:rPr>
        <w:tab/>
      </w:r>
      <w:r>
        <w:rPr>
          <w:noProof/>
        </w:rPr>
        <w:t>QoS handling for unicast mode V2X communication over PC5 reference point</w:t>
      </w:r>
      <w:r>
        <w:rPr>
          <w:noProof/>
        </w:rPr>
        <w:tab/>
      </w:r>
      <w:r>
        <w:rPr>
          <w:noProof/>
        </w:rPr>
        <w:fldChar w:fldCharType="begin" w:fldLock="1"/>
      </w:r>
      <w:r>
        <w:rPr>
          <w:noProof/>
        </w:rPr>
        <w:instrText xml:space="preserve"> PAGEREF _Toc106168046 \h </w:instrText>
      </w:r>
      <w:r>
        <w:rPr>
          <w:noProof/>
        </w:rPr>
      </w:r>
      <w:r>
        <w:rPr>
          <w:noProof/>
        </w:rPr>
        <w:fldChar w:fldCharType="separate"/>
      </w:r>
      <w:r>
        <w:rPr>
          <w:noProof/>
        </w:rPr>
        <w:t>30</w:t>
      </w:r>
      <w:r>
        <w:rPr>
          <w:noProof/>
        </w:rPr>
        <w:fldChar w:fldCharType="end"/>
      </w:r>
    </w:p>
    <w:p w14:paraId="30228BE9" w14:textId="6EB63B6F" w:rsidR="00A314E3" w:rsidRDefault="00A314E3">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PC5 QoS parameters</w:t>
      </w:r>
      <w:r>
        <w:rPr>
          <w:noProof/>
        </w:rPr>
        <w:tab/>
      </w:r>
      <w:r>
        <w:rPr>
          <w:noProof/>
        </w:rPr>
        <w:fldChar w:fldCharType="begin" w:fldLock="1"/>
      </w:r>
      <w:r>
        <w:rPr>
          <w:noProof/>
        </w:rPr>
        <w:instrText xml:space="preserve"> PAGEREF _Toc106168047 \h </w:instrText>
      </w:r>
      <w:r>
        <w:rPr>
          <w:noProof/>
        </w:rPr>
      </w:r>
      <w:r>
        <w:rPr>
          <w:noProof/>
        </w:rPr>
        <w:fldChar w:fldCharType="separate"/>
      </w:r>
      <w:r>
        <w:rPr>
          <w:noProof/>
        </w:rPr>
        <w:t>30</w:t>
      </w:r>
      <w:r>
        <w:rPr>
          <w:noProof/>
        </w:rPr>
        <w:fldChar w:fldCharType="end"/>
      </w:r>
    </w:p>
    <w:p w14:paraId="385E3420" w14:textId="5847173E" w:rsidR="00A314E3" w:rsidRDefault="00A314E3">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PQI</w:t>
      </w:r>
      <w:r>
        <w:rPr>
          <w:noProof/>
        </w:rPr>
        <w:tab/>
      </w:r>
      <w:r>
        <w:rPr>
          <w:noProof/>
        </w:rPr>
        <w:fldChar w:fldCharType="begin" w:fldLock="1"/>
      </w:r>
      <w:r>
        <w:rPr>
          <w:noProof/>
        </w:rPr>
        <w:instrText xml:space="preserve"> PAGEREF _Toc106168048 \h </w:instrText>
      </w:r>
      <w:r>
        <w:rPr>
          <w:noProof/>
        </w:rPr>
      </w:r>
      <w:r>
        <w:rPr>
          <w:noProof/>
        </w:rPr>
        <w:fldChar w:fldCharType="separate"/>
      </w:r>
      <w:r>
        <w:rPr>
          <w:noProof/>
        </w:rPr>
        <w:t>30</w:t>
      </w:r>
      <w:r>
        <w:rPr>
          <w:noProof/>
        </w:rPr>
        <w:fldChar w:fldCharType="end"/>
      </w:r>
    </w:p>
    <w:p w14:paraId="1102783C" w14:textId="140D875D" w:rsidR="00A314E3" w:rsidRDefault="00A314E3">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PC5 Flow Bit Rates</w:t>
      </w:r>
      <w:r>
        <w:rPr>
          <w:noProof/>
        </w:rPr>
        <w:tab/>
      </w:r>
      <w:r>
        <w:rPr>
          <w:noProof/>
        </w:rPr>
        <w:fldChar w:fldCharType="begin" w:fldLock="1"/>
      </w:r>
      <w:r>
        <w:rPr>
          <w:noProof/>
        </w:rPr>
        <w:instrText xml:space="preserve"> PAGEREF _Toc106168049 \h </w:instrText>
      </w:r>
      <w:r>
        <w:rPr>
          <w:noProof/>
        </w:rPr>
      </w:r>
      <w:r>
        <w:rPr>
          <w:noProof/>
        </w:rPr>
        <w:fldChar w:fldCharType="separate"/>
      </w:r>
      <w:r>
        <w:rPr>
          <w:noProof/>
        </w:rPr>
        <w:t>30</w:t>
      </w:r>
      <w:r>
        <w:rPr>
          <w:noProof/>
        </w:rPr>
        <w:fldChar w:fldCharType="end"/>
      </w:r>
    </w:p>
    <w:p w14:paraId="26CB49A6" w14:textId="386E18C8" w:rsidR="00A314E3" w:rsidRDefault="00A314E3">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PC5 Link Aggregated Bit Rates</w:t>
      </w:r>
      <w:r>
        <w:rPr>
          <w:noProof/>
        </w:rPr>
        <w:tab/>
      </w:r>
      <w:r>
        <w:rPr>
          <w:noProof/>
        </w:rPr>
        <w:fldChar w:fldCharType="begin" w:fldLock="1"/>
      </w:r>
      <w:r>
        <w:rPr>
          <w:noProof/>
        </w:rPr>
        <w:instrText xml:space="preserve"> PAGEREF _Toc106168050 \h </w:instrText>
      </w:r>
      <w:r>
        <w:rPr>
          <w:noProof/>
        </w:rPr>
      </w:r>
      <w:r>
        <w:rPr>
          <w:noProof/>
        </w:rPr>
        <w:fldChar w:fldCharType="separate"/>
      </w:r>
      <w:r>
        <w:rPr>
          <w:noProof/>
        </w:rPr>
        <w:t>31</w:t>
      </w:r>
      <w:r>
        <w:rPr>
          <w:noProof/>
        </w:rPr>
        <w:fldChar w:fldCharType="end"/>
      </w:r>
    </w:p>
    <w:p w14:paraId="5FD53374" w14:textId="5834742B" w:rsidR="00A314E3" w:rsidRDefault="00A314E3">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Range</w:t>
      </w:r>
      <w:r>
        <w:rPr>
          <w:noProof/>
        </w:rPr>
        <w:tab/>
      </w:r>
      <w:r>
        <w:rPr>
          <w:noProof/>
        </w:rPr>
        <w:fldChar w:fldCharType="begin" w:fldLock="1"/>
      </w:r>
      <w:r>
        <w:rPr>
          <w:noProof/>
        </w:rPr>
        <w:instrText xml:space="preserve"> PAGEREF _Toc106168051 \h </w:instrText>
      </w:r>
      <w:r>
        <w:rPr>
          <w:noProof/>
        </w:rPr>
      </w:r>
      <w:r>
        <w:rPr>
          <w:noProof/>
        </w:rPr>
        <w:fldChar w:fldCharType="separate"/>
      </w:r>
      <w:r>
        <w:rPr>
          <w:noProof/>
        </w:rPr>
        <w:t>31</w:t>
      </w:r>
      <w:r>
        <w:rPr>
          <w:noProof/>
        </w:rPr>
        <w:fldChar w:fldCharType="end"/>
      </w:r>
    </w:p>
    <w:p w14:paraId="1123D44B" w14:textId="68069168" w:rsidR="00A314E3" w:rsidRDefault="00A314E3">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Pr>
          <w:noProof/>
        </w:rPr>
        <w:t>Default Values</w:t>
      </w:r>
      <w:r>
        <w:rPr>
          <w:noProof/>
        </w:rPr>
        <w:tab/>
      </w:r>
      <w:r>
        <w:rPr>
          <w:noProof/>
        </w:rPr>
        <w:fldChar w:fldCharType="begin" w:fldLock="1"/>
      </w:r>
      <w:r>
        <w:rPr>
          <w:noProof/>
        </w:rPr>
        <w:instrText xml:space="preserve"> PAGEREF _Toc106168052 \h </w:instrText>
      </w:r>
      <w:r>
        <w:rPr>
          <w:noProof/>
        </w:rPr>
      </w:r>
      <w:r>
        <w:rPr>
          <w:noProof/>
        </w:rPr>
        <w:fldChar w:fldCharType="separate"/>
      </w:r>
      <w:r>
        <w:rPr>
          <w:noProof/>
        </w:rPr>
        <w:t>31</w:t>
      </w:r>
      <w:r>
        <w:rPr>
          <w:noProof/>
        </w:rPr>
        <w:fldChar w:fldCharType="end"/>
      </w:r>
    </w:p>
    <w:p w14:paraId="2693EAFC" w14:textId="124C597F" w:rsidR="00A314E3" w:rsidRDefault="00A314E3">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PC5 QoS characteristics</w:t>
      </w:r>
      <w:r>
        <w:rPr>
          <w:noProof/>
        </w:rPr>
        <w:tab/>
      </w:r>
      <w:r>
        <w:rPr>
          <w:noProof/>
        </w:rPr>
        <w:fldChar w:fldCharType="begin" w:fldLock="1"/>
      </w:r>
      <w:r>
        <w:rPr>
          <w:noProof/>
        </w:rPr>
        <w:instrText xml:space="preserve"> PAGEREF _Toc106168053 \h </w:instrText>
      </w:r>
      <w:r>
        <w:rPr>
          <w:noProof/>
        </w:rPr>
      </w:r>
      <w:r>
        <w:rPr>
          <w:noProof/>
        </w:rPr>
        <w:fldChar w:fldCharType="separate"/>
      </w:r>
      <w:r>
        <w:rPr>
          <w:noProof/>
        </w:rPr>
        <w:t>31</w:t>
      </w:r>
      <w:r>
        <w:rPr>
          <w:noProof/>
        </w:rPr>
        <w:fldChar w:fldCharType="end"/>
      </w:r>
    </w:p>
    <w:p w14:paraId="13AA7FB2" w14:textId="07C6BFF0" w:rsidR="00A314E3" w:rsidRDefault="00A314E3">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_Toc106168054 \h </w:instrText>
      </w:r>
      <w:r>
        <w:rPr>
          <w:noProof/>
        </w:rPr>
      </w:r>
      <w:r>
        <w:rPr>
          <w:noProof/>
        </w:rPr>
        <w:fldChar w:fldCharType="separate"/>
      </w:r>
      <w:r>
        <w:rPr>
          <w:noProof/>
        </w:rPr>
        <w:t>31</w:t>
      </w:r>
      <w:r>
        <w:rPr>
          <w:noProof/>
        </w:rPr>
        <w:fldChar w:fldCharType="end"/>
      </w:r>
    </w:p>
    <w:p w14:paraId="0EF18158" w14:textId="157D5648" w:rsidR="00A314E3" w:rsidRDefault="00A314E3">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Resource Type</w:t>
      </w:r>
      <w:r>
        <w:rPr>
          <w:noProof/>
        </w:rPr>
        <w:tab/>
      </w:r>
      <w:r>
        <w:rPr>
          <w:noProof/>
        </w:rPr>
        <w:fldChar w:fldCharType="begin" w:fldLock="1"/>
      </w:r>
      <w:r>
        <w:rPr>
          <w:noProof/>
        </w:rPr>
        <w:instrText xml:space="preserve"> PAGEREF _Toc106168055 \h </w:instrText>
      </w:r>
      <w:r>
        <w:rPr>
          <w:noProof/>
        </w:rPr>
      </w:r>
      <w:r>
        <w:rPr>
          <w:noProof/>
        </w:rPr>
        <w:fldChar w:fldCharType="separate"/>
      </w:r>
      <w:r>
        <w:rPr>
          <w:noProof/>
        </w:rPr>
        <w:t>31</w:t>
      </w:r>
      <w:r>
        <w:rPr>
          <w:noProof/>
        </w:rPr>
        <w:fldChar w:fldCharType="end"/>
      </w:r>
    </w:p>
    <w:p w14:paraId="61FBD0DA" w14:textId="50B32425" w:rsidR="00A314E3" w:rsidRDefault="00A314E3">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Priority Level</w:t>
      </w:r>
      <w:r>
        <w:rPr>
          <w:noProof/>
        </w:rPr>
        <w:tab/>
      </w:r>
      <w:r>
        <w:rPr>
          <w:noProof/>
        </w:rPr>
        <w:fldChar w:fldCharType="begin" w:fldLock="1"/>
      </w:r>
      <w:r>
        <w:rPr>
          <w:noProof/>
        </w:rPr>
        <w:instrText xml:space="preserve"> PAGEREF _Toc106168056 \h </w:instrText>
      </w:r>
      <w:r>
        <w:rPr>
          <w:noProof/>
        </w:rPr>
      </w:r>
      <w:r>
        <w:rPr>
          <w:noProof/>
        </w:rPr>
        <w:fldChar w:fldCharType="separate"/>
      </w:r>
      <w:r>
        <w:rPr>
          <w:noProof/>
        </w:rPr>
        <w:t>32</w:t>
      </w:r>
      <w:r>
        <w:rPr>
          <w:noProof/>
        </w:rPr>
        <w:fldChar w:fldCharType="end"/>
      </w:r>
    </w:p>
    <w:p w14:paraId="14882AC4" w14:textId="5E97D7EA" w:rsidR="00A314E3" w:rsidRDefault="00A314E3">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Packet Delay Budget</w:t>
      </w:r>
      <w:r>
        <w:rPr>
          <w:noProof/>
        </w:rPr>
        <w:tab/>
      </w:r>
      <w:r>
        <w:rPr>
          <w:noProof/>
        </w:rPr>
        <w:fldChar w:fldCharType="begin" w:fldLock="1"/>
      </w:r>
      <w:r>
        <w:rPr>
          <w:noProof/>
        </w:rPr>
        <w:instrText xml:space="preserve"> PAGEREF _Toc106168057 \h </w:instrText>
      </w:r>
      <w:r>
        <w:rPr>
          <w:noProof/>
        </w:rPr>
      </w:r>
      <w:r>
        <w:rPr>
          <w:noProof/>
        </w:rPr>
        <w:fldChar w:fldCharType="separate"/>
      </w:r>
      <w:r>
        <w:rPr>
          <w:noProof/>
        </w:rPr>
        <w:t>32</w:t>
      </w:r>
      <w:r>
        <w:rPr>
          <w:noProof/>
        </w:rPr>
        <w:fldChar w:fldCharType="end"/>
      </w:r>
    </w:p>
    <w:p w14:paraId="46DD6670" w14:textId="42E97AF0" w:rsidR="00A314E3" w:rsidRDefault="00A314E3">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Packet Error Rate</w:t>
      </w:r>
      <w:r>
        <w:rPr>
          <w:noProof/>
        </w:rPr>
        <w:tab/>
      </w:r>
      <w:r>
        <w:rPr>
          <w:noProof/>
        </w:rPr>
        <w:fldChar w:fldCharType="begin" w:fldLock="1"/>
      </w:r>
      <w:r>
        <w:rPr>
          <w:noProof/>
        </w:rPr>
        <w:instrText xml:space="preserve"> PAGEREF _Toc106168058 \h </w:instrText>
      </w:r>
      <w:r>
        <w:rPr>
          <w:noProof/>
        </w:rPr>
      </w:r>
      <w:r>
        <w:rPr>
          <w:noProof/>
        </w:rPr>
        <w:fldChar w:fldCharType="separate"/>
      </w:r>
      <w:r>
        <w:rPr>
          <w:noProof/>
        </w:rPr>
        <w:t>32</w:t>
      </w:r>
      <w:r>
        <w:rPr>
          <w:noProof/>
        </w:rPr>
        <w:fldChar w:fldCharType="end"/>
      </w:r>
    </w:p>
    <w:p w14:paraId="36AFAA3C" w14:textId="3E18681A" w:rsidR="00A314E3" w:rsidRDefault="00A314E3">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Averaging Window</w:t>
      </w:r>
      <w:r>
        <w:rPr>
          <w:noProof/>
        </w:rPr>
        <w:tab/>
      </w:r>
      <w:r>
        <w:rPr>
          <w:noProof/>
        </w:rPr>
        <w:fldChar w:fldCharType="begin" w:fldLock="1"/>
      </w:r>
      <w:r>
        <w:rPr>
          <w:noProof/>
        </w:rPr>
        <w:instrText xml:space="preserve"> PAGEREF _Toc106168059 \h </w:instrText>
      </w:r>
      <w:r>
        <w:rPr>
          <w:noProof/>
        </w:rPr>
      </w:r>
      <w:r>
        <w:rPr>
          <w:noProof/>
        </w:rPr>
        <w:fldChar w:fldCharType="separate"/>
      </w:r>
      <w:r>
        <w:rPr>
          <w:noProof/>
        </w:rPr>
        <w:t>32</w:t>
      </w:r>
      <w:r>
        <w:rPr>
          <w:noProof/>
        </w:rPr>
        <w:fldChar w:fldCharType="end"/>
      </w:r>
    </w:p>
    <w:p w14:paraId="0C228795" w14:textId="2F3043D0" w:rsidR="00A314E3" w:rsidRDefault="00A314E3">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Maximum Data Burst Volume</w:t>
      </w:r>
      <w:r>
        <w:rPr>
          <w:noProof/>
        </w:rPr>
        <w:tab/>
      </w:r>
      <w:r>
        <w:rPr>
          <w:noProof/>
        </w:rPr>
        <w:fldChar w:fldCharType="begin" w:fldLock="1"/>
      </w:r>
      <w:r>
        <w:rPr>
          <w:noProof/>
        </w:rPr>
        <w:instrText xml:space="preserve"> PAGEREF _Toc106168060 \h </w:instrText>
      </w:r>
      <w:r>
        <w:rPr>
          <w:noProof/>
        </w:rPr>
      </w:r>
      <w:r>
        <w:rPr>
          <w:noProof/>
        </w:rPr>
        <w:fldChar w:fldCharType="separate"/>
      </w:r>
      <w:r>
        <w:rPr>
          <w:noProof/>
        </w:rPr>
        <w:t>32</w:t>
      </w:r>
      <w:r>
        <w:rPr>
          <w:noProof/>
        </w:rPr>
        <w:fldChar w:fldCharType="end"/>
      </w:r>
    </w:p>
    <w:p w14:paraId="23B8130E" w14:textId="4EAFCFD2" w:rsidR="00A314E3" w:rsidRDefault="00A314E3">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Standardized PQI to QoS characteristics mapping</w:t>
      </w:r>
      <w:r>
        <w:rPr>
          <w:noProof/>
        </w:rPr>
        <w:tab/>
      </w:r>
      <w:r>
        <w:rPr>
          <w:noProof/>
        </w:rPr>
        <w:fldChar w:fldCharType="begin" w:fldLock="1"/>
      </w:r>
      <w:r>
        <w:rPr>
          <w:noProof/>
        </w:rPr>
        <w:instrText xml:space="preserve"> PAGEREF _Toc106168061 \h </w:instrText>
      </w:r>
      <w:r>
        <w:rPr>
          <w:noProof/>
        </w:rPr>
      </w:r>
      <w:r>
        <w:rPr>
          <w:noProof/>
        </w:rPr>
        <w:fldChar w:fldCharType="separate"/>
      </w:r>
      <w:r>
        <w:rPr>
          <w:noProof/>
        </w:rPr>
        <w:t>32</w:t>
      </w:r>
      <w:r>
        <w:rPr>
          <w:noProof/>
        </w:rPr>
        <w:fldChar w:fldCharType="end"/>
      </w:r>
    </w:p>
    <w:p w14:paraId="67BFD534" w14:textId="54157320" w:rsidR="00A314E3" w:rsidRDefault="00A314E3">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QoS handling for V2X communication over Uu reference point</w:t>
      </w:r>
      <w:r>
        <w:rPr>
          <w:noProof/>
        </w:rPr>
        <w:tab/>
      </w:r>
      <w:r>
        <w:rPr>
          <w:noProof/>
        </w:rPr>
        <w:fldChar w:fldCharType="begin" w:fldLock="1"/>
      </w:r>
      <w:r>
        <w:rPr>
          <w:noProof/>
        </w:rPr>
        <w:instrText xml:space="preserve"> PAGEREF _Toc106168062 \h </w:instrText>
      </w:r>
      <w:r>
        <w:rPr>
          <w:noProof/>
        </w:rPr>
      </w:r>
      <w:r>
        <w:rPr>
          <w:noProof/>
        </w:rPr>
        <w:fldChar w:fldCharType="separate"/>
      </w:r>
      <w:r>
        <w:rPr>
          <w:noProof/>
        </w:rPr>
        <w:t>34</w:t>
      </w:r>
      <w:r>
        <w:rPr>
          <w:noProof/>
        </w:rPr>
        <w:fldChar w:fldCharType="end"/>
      </w:r>
    </w:p>
    <w:p w14:paraId="456312EB" w14:textId="705247FB" w:rsidR="00A314E3" w:rsidRDefault="00A314E3">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_Toc106168063 \h </w:instrText>
      </w:r>
      <w:r>
        <w:rPr>
          <w:noProof/>
        </w:rPr>
      </w:r>
      <w:r>
        <w:rPr>
          <w:noProof/>
        </w:rPr>
        <w:fldChar w:fldCharType="separate"/>
      </w:r>
      <w:r>
        <w:rPr>
          <w:noProof/>
        </w:rPr>
        <w:t>34</w:t>
      </w:r>
      <w:r>
        <w:rPr>
          <w:noProof/>
        </w:rPr>
        <w:fldChar w:fldCharType="end"/>
      </w:r>
    </w:p>
    <w:p w14:paraId="04D991D9" w14:textId="656625C6" w:rsidR="00A314E3" w:rsidRDefault="00A314E3">
      <w:pPr>
        <w:pStyle w:val="TOC4"/>
        <w:rPr>
          <w:rFonts w:asciiTheme="minorHAnsi" w:eastAsiaTheme="minorEastAsia" w:hAnsiTheme="minorHAnsi" w:cstheme="minorBidi"/>
          <w:noProof/>
          <w:sz w:val="22"/>
          <w:szCs w:val="22"/>
          <w:lang w:eastAsia="en-GB"/>
        </w:rPr>
      </w:pPr>
      <w:r>
        <w:rPr>
          <w:noProof/>
          <w:lang w:eastAsia="ko-KR"/>
        </w:rPr>
        <w:t>5.4.5.2</w:t>
      </w:r>
      <w:r>
        <w:rPr>
          <w:rFonts w:asciiTheme="minorHAnsi" w:eastAsiaTheme="minorEastAsia" w:hAnsiTheme="minorHAnsi" w:cstheme="minorBidi"/>
          <w:noProof/>
          <w:sz w:val="22"/>
          <w:szCs w:val="22"/>
          <w:lang w:eastAsia="en-GB"/>
        </w:rPr>
        <w:tab/>
      </w:r>
      <w:r>
        <w:rPr>
          <w:noProof/>
        </w:rPr>
        <w:t>Notification on QoS Sustainability Analytics to the V2X Application Server</w:t>
      </w:r>
      <w:r>
        <w:rPr>
          <w:noProof/>
        </w:rPr>
        <w:tab/>
      </w:r>
      <w:r>
        <w:rPr>
          <w:noProof/>
        </w:rPr>
        <w:fldChar w:fldCharType="begin" w:fldLock="1"/>
      </w:r>
      <w:r>
        <w:rPr>
          <w:noProof/>
        </w:rPr>
        <w:instrText xml:space="preserve"> PAGEREF _Toc106168064 \h </w:instrText>
      </w:r>
      <w:r>
        <w:rPr>
          <w:noProof/>
        </w:rPr>
      </w:r>
      <w:r>
        <w:rPr>
          <w:noProof/>
        </w:rPr>
        <w:fldChar w:fldCharType="separate"/>
      </w:r>
      <w:r>
        <w:rPr>
          <w:noProof/>
        </w:rPr>
        <w:t>34</w:t>
      </w:r>
      <w:r>
        <w:rPr>
          <w:noProof/>
        </w:rPr>
        <w:fldChar w:fldCharType="end"/>
      </w:r>
    </w:p>
    <w:p w14:paraId="29BCE875" w14:textId="29D15F17" w:rsidR="00A314E3" w:rsidRDefault="00A314E3">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_Toc106168065 \h </w:instrText>
      </w:r>
      <w:r>
        <w:rPr>
          <w:noProof/>
        </w:rPr>
      </w:r>
      <w:r>
        <w:rPr>
          <w:noProof/>
        </w:rPr>
        <w:fldChar w:fldCharType="separate"/>
      </w:r>
      <w:r>
        <w:rPr>
          <w:noProof/>
        </w:rPr>
        <w:t>34</w:t>
      </w:r>
      <w:r>
        <w:rPr>
          <w:noProof/>
        </w:rPr>
        <w:fldChar w:fldCharType="end"/>
      </w:r>
    </w:p>
    <w:p w14:paraId="4F2E93F0" w14:textId="124704A0" w:rsidR="00A314E3" w:rsidRDefault="00A314E3">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_Toc106168066 \h </w:instrText>
      </w:r>
      <w:r>
        <w:rPr>
          <w:noProof/>
        </w:rPr>
      </w:r>
      <w:r>
        <w:rPr>
          <w:noProof/>
        </w:rPr>
        <w:fldChar w:fldCharType="separate"/>
      </w:r>
      <w:r>
        <w:rPr>
          <w:noProof/>
        </w:rPr>
        <w:t>34</w:t>
      </w:r>
      <w:r>
        <w:rPr>
          <w:noProof/>
        </w:rPr>
        <w:fldChar w:fldCharType="end"/>
      </w:r>
    </w:p>
    <w:p w14:paraId="48EE4A4F" w14:textId="79FA393C" w:rsidR="00A314E3" w:rsidRDefault="00A314E3">
      <w:pPr>
        <w:pStyle w:val="TOC4"/>
        <w:rPr>
          <w:rFonts w:asciiTheme="minorHAnsi" w:eastAsiaTheme="minorEastAsia" w:hAnsiTheme="minorHAnsi" w:cstheme="minorBidi"/>
          <w:noProof/>
          <w:sz w:val="22"/>
          <w:szCs w:val="22"/>
          <w:lang w:eastAsia="en-GB"/>
        </w:rPr>
      </w:pPr>
      <w:r>
        <w:rPr>
          <w:noProof/>
        </w:rPr>
        <w:t>5.4.5.3</w:t>
      </w:r>
      <w:r>
        <w:rPr>
          <w:rFonts w:asciiTheme="minorHAnsi" w:eastAsiaTheme="minorEastAsia" w:hAnsiTheme="minorHAnsi" w:cstheme="minorBidi"/>
          <w:noProof/>
          <w:sz w:val="22"/>
          <w:szCs w:val="22"/>
          <w:lang w:eastAsia="en-GB"/>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_Toc106168067 \h </w:instrText>
      </w:r>
      <w:r>
        <w:rPr>
          <w:noProof/>
        </w:rPr>
      </w:r>
      <w:r>
        <w:rPr>
          <w:noProof/>
        </w:rPr>
        <w:fldChar w:fldCharType="separate"/>
      </w:r>
      <w:r>
        <w:rPr>
          <w:noProof/>
        </w:rPr>
        <w:t>34</w:t>
      </w:r>
      <w:r>
        <w:rPr>
          <w:noProof/>
        </w:rPr>
        <w:fldChar w:fldCharType="end"/>
      </w:r>
    </w:p>
    <w:p w14:paraId="78A596A8" w14:textId="671A9CF7" w:rsidR="00A314E3" w:rsidRDefault="00A314E3">
      <w:pPr>
        <w:pStyle w:val="TOC2"/>
        <w:rPr>
          <w:rFonts w:asciiTheme="minorHAnsi" w:eastAsiaTheme="minorEastAsia" w:hAnsiTheme="minorHAnsi" w:cstheme="minorBidi"/>
          <w:noProof/>
          <w:sz w:val="22"/>
          <w:szCs w:val="22"/>
          <w:lang w:eastAsia="en-GB"/>
        </w:rPr>
      </w:pPr>
      <w:r>
        <w:rPr>
          <w:noProof/>
          <w:lang w:eastAsia="ko-KR"/>
        </w:rPr>
        <w:t>5.5</w:t>
      </w:r>
      <w:r>
        <w:rPr>
          <w:rFonts w:asciiTheme="minorHAnsi" w:eastAsiaTheme="minorEastAsia" w:hAnsiTheme="minorHAnsi" w:cstheme="minorBidi"/>
          <w:noProof/>
          <w:sz w:val="22"/>
          <w:szCs w:val="22"/>
          <w:lang w:eastAsia="en-GB"/>
        </w:rPr>
        <w:tab/>
      </w:r>
      <w:r>
        <w:rPr>
          <w:noProof/>
          <w:lang w:eastAsia="ko-KR"/>
        </w:rPr>
        <w:t>Subscription to V2X services</w:t>
      </w:r>
      <w:r>
        <w:rPr>
          <w:noProof/>
        </w:rPr>
        <w:tab/>
      </w:r>
      <w:r>
        <w:rPr>
          <w:noProof/>
        </w:rPr>
        <w:fldChar w:fldCharType="begin" w:fldLock="1"/>
      </w:r>
      <w:r>
        <w:rPr>
          <w:noProof/>
        </w:rPr>
        <w:instrText xml:space="preserve"> PAGEREF _Toc106168068 \h </w:instrText>
      </w:r>
      <w:r>
        <w:rPr>
          <w:noProof/>
        </w:rPr>
      </w:r>
      <w:r>
        <w:rPr>
          <w:noProof/>
        </w:rPr>
        <w:fldChar w:fldCharType="separate"/>
      </w:r>
      <w:r>
        <w:rPr>
          <w:noProof/>
        </w:rPr>
        <w:t>35</w:t>
      </w:r>
      <w:r>
        <w:rPr>
          <w:noProof/>
        </w:rPr>
        <w:fldChar w:fldCharType="end"/>
      </w:r>
    </w:p>
    <w:p w14:paraId="0391A2B2" w14:textId="1F64B794" w:rsidR="00A314E3" w:rsidRDefault="00A314E3">
      <w:pPr>
        <w:pStyle w:val="TOC2"/>
        <w:rPr>
          <w:rFonts w:asciiTheme="minorHAnsi" w:eastAsiaTheme="minorEastAsia" w:hAnsiTheme="minorHAnsi" w:cstheme="minorBidi"/>
          <w:noProof/>
          <w:sz w:val="22"/>
          <w:szCs w:val="22"/>
          <w:lang w:eastAsia="en-GB"/>
        </w:rPr>
      </w:pPr>
      <w:r>
        <w:rPr>
          <w:noProof/>
          <w:lang w:eastAsia="ko-KR"/>
        </w:rPr>
        <w:t>5.6</w:t>
      </w:r>
      <w:r>
        <w:rPr>
          <w:rFonts w:asciiTheme="minorHAnsi" w:eastAsiaTheme="minorEastAsia" w:hAnsiTheme="minorHAnsi" w:cstheme="minorBidi"/>
          <w:noProof/>
          <w:sz w:val="22"/>
          <w:szCs w:val="22"/>
          <w:lang w:eastAsia="en-GB"/>
        </w:rPr>
        <w:tab/>
      </w:r>
      <w:r>
        <w:rPr>
          <w:noProof/>
          <w:lang w:eastAsia="ko-KR"/>
        </w:rPr>
        <w:t>Identifiers</w:t>
      </w:r>
      <w:r>
        <w:rPr>
          <w:noProof/>
        </w:rPr>
        <w:tab/>
      </w:r>
      <w:r>
        <w:rPr>
          <w:noProof/>
        </w:rPr>
        <w:fldChar w:fldCharType="begin" w:fldLock="1"/>
      </w:r>
      <w:r>
        <w:rPr>
          <w:noProof/>
        </w:rPr>
        <w:instrText xml:space="preserve"> PAGEREF _Toc106168069 \h </w:instrText>
      </w:r>
      <w:r>
        <w:rPr>
          <w:noProof/>
        </w:rPr>
      </w:r>
      <w:r>
        <w:rPr>
          <w:noProof/>
        </w:rPr>
        <w:fldChar w:fldCharType="separate"/>
      </w:r>
      <w:r>
        <w:rPr>
          <w:noProof/>
        </w:rPr>
        <w:t>35</w:t>
      </w:r>
      <w:r>
        <w:rPr>
          <w:noProof/>
        </w:rPr>
        <w:fldChar w:fldCharType="end"/>
      </w:r>
    </w:p>
    <w:p w14:paraId="051B3D4A" w14:textId="1735A866" w:rsidR="00A314E3" w:rsidRDefault="00A314E3">
      <w:pPr>
        <w:pStyle w:val="TOC3"/>
        <w:rPr>
          <w:rFonts w:asciiTheme="minorHAnsi" w:eastAsiaTheme="minorEastAsia" w:hAnsiTheme="minorHAnsi" w:cstheme="minorBidi"/>
          <w:noProof/>
          <w:sz w:val="22"/>
          <w:szCs w:val="22"/>
          <w:lang w:eastAsia="en-GB"/>
        </w:rPr>
      </w:pPr>
      <w:r>
        <w:rPr>
          <w:noProof/>
        </w:rPr>
        <w:t>5.6.</w:t>
      </w:r>
      <w:r>
        <w:rPr>
          <w:noProof/>
          <w:lang w:eastAsia="ko-KR"/>
        </w:rPr>
        <w:t>1</w:t>
      </w:r>
      <w:r>
        <w:rPr>
          <w:rFonts w:asciiTheme="minorHAnsi" w:eastAsiaTheme="minorEastAsia" w:hAnsiTheme="minorHAnsi" w:cstheme="minorBidi"/>
          <w:noProof/>
          <w:sz w:val="22"/>
          <w:szCs w:val="22"/>
          <w:lang w:eastAsia="en-GB"/>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_Toc106168070 \h </w:instrText>
      </w:r>
      <w:r>
        <w:rPr>
          <w:noProof/>
        </w:rPr>
      </w:r>
      <w:r>
        <w:rPr>
          <w:noProof/>
        </w:rPr>
        <w:fldChar w:fldCharType="separate"/>
      </w:r>
      <w:r>
        <w:rPr>
          <w:noProof/>
        </w:rPr>
        <w:t>35</w:t>
      </w:r>
      <w:r>
        <w:rPr>
          <w:noProof/>
        </w:rPr>
        <w:fldChar w:fldCharType="end"/>
      </w:r>
    </w:p>
    <w:p w14:paraId="010B0353" w14:textId="073F19B7" w:rsidR="00A314E3" w:rsidRDefault="00A314E3">
      <w:pPr>
        <w:pStyle w:val="TOC4"/>
        <w:rPr>
          <w:rFonts w:asciiTheme="minorHAnsi" w:eastAsiaTheme="minorEastAsia" w:hAnsiTheme="minorHAnsi" w:cstheme="minorBidi"/>
          <w:noProof/>
          <w:sz w:val="22"/>
          <w:szCs w:val="22"/>
          <w:lang w:eastAsia="en-GB"/>
        </w:rPr>
      </w:pPr>
      <w:r>
        <w:rPr>
          <w:noProof/>
        </w:rPr>
        <w:t>5.6.1.1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_Toc106168071 \h </w:instrText>
      </w:r>
      <w:r>
        <w:rPr>
          <w:noProof/>
        </w:rPr>
      </w:r>
      <w:r>
        <w:rPr>
          <w:noProof/>
        </w:rPr>
        <w:fldChar w:fldCharType="separate"/>
      </w:r>
      <w:r>
        <w:rPr>
          <w:noProof/>
        </w:rPr>
        <w:t>35</w:t>
      </w:r>
      <w:r>
        <w:rPr>
          <w:noProof/>
        </w:rPr>
        <w:fldChar w:fldCharType="end"/>
      </w:r>
    </w:p>
    <w:p w14:paraId="1E8B268D" w14:textId="2C768CB2" w:rsidR="00A314E3" w:rsidRDefault="00A314E3">
      <w:pPr>
        <w:pStyle w:val="TOC4"/>
        <w:rPr>
          <w:rFonts w:asciiTheme="minorHAnsi" w:eastAsiaTheme="minorEastAsia" w:hAnsiTheme="minorHAnsi" w:cstheme="minorBidi"/>
          <w:noProof/>
          <w:sz w:val="22"/>
          <w:szCs w:val="22"/>
          <w:lang w:eastAsia="en-GB"/>
        </w:rPr>
      </w:pPr>
      <w:r>
        <w:rPr>
          <w:noProof/>
        </w:rPr>
        <w:t>5.6.1.2</w:t>
      </w:r>
      <w:r>
        <w:rPr>
          <w:rFonts w:asciiTheme="minorHAnsi" w:eastAsiaTheme="minorEastAsia" w:hAnsiTheme="minorHAnsi" w:cstheme="minorBidi"/>
          <w:noProof/>
          <w:sz w:val="22"/>
          <w:szCs w:val="22"/>
          <w:lang w:eastAsia="en-GB"/>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_Toc106168072 \h </w:instrText>
      </w:r>
      <w:r>
        <w:rPr>
          <w:noProof/>
        </w:rPr>
      </w:r>
      <w:r>
        <w:rPr>
          <w:noProof/>
        </w:rPr>
        <w:fldChar w:fldCharType="separate"/>
      </w:r>
      <w:r>
        <w:rPr>
          <w:noProof/>
        </w:rPr>
        <w:t>36</w:t>
      </w:r>
      <w:r>
        <w:rPr>
          <w:noProof/>
        </w:rPr>
        <w:fldChar w:fldCharType="end"/>
      </w:r>
    </w:p>
    <w:p w14:paraId="5B52A6D2" w14:textId="6088F05D" w:rsidR="00A314E3" w:rsidRDefault="00A314E3">
      <w:pPr>
        <w:pStyle w:val="TOC4"/>
        <w:rPr>
          <w:rFonts w:asciiTheme="minorHAnsi" w:eastAsiaTheme="minorEastAsia" w:hAnsiTheme="minorHAnsi" w:cstheme="minorBidi"/>
          <w:noProof/>
          <w:sz w:val="22"/>
          <w:szCs w:val="22"/>
          <w:lang w:eastAsia="en-GB"/>
        </w:rPr>
      </w:pPr>
      <w:r>
        <w:rPr>
          <w:noProof/>
        </w:rPr>
        <w:t>5.6.1.3</w:t>
      </w:r>
      <w:r>
        <w:rPr>
          <w:rFonts w:asciiTheme="minorHAnsi" w:eastAsiaTheme="minorEastAsia" w:hAnsiTheme="minorHAnsi" w:cstheme="minorBidi"/>
          <w:noProof/>
          <w:sz w:val="22"/>
          <w:szCs w:val="22"/>
          <w:lang w:eastAsia="en-GB"/>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_Toc106168073 \h </w:instrText>
      </w:r>
      <w:r>
        <w:rPr>
          <w:noProof/>
        </w:rPr>
      </w:r>
      <w:r>
        <w:rPr>
          <w:noProof/>
        </w:rPr>
        <w:fldChar w:fldCharType="separate"/>
      </w:r>
      <w:r>
        <w:rPr>
          <w:noProof/>
        </w:rPr>
        <w:t>36</w:t>
      </w:r>
      <w:r>
        <w:rPr>
          <w:noProof/>
        </w:rPr>
        <w:fldChar w:fldCharType="end"/>
      </w:r>
    </w:p>
    <w:p w14:paraId="0CD6A317" w14:textId="091BBA90" w:rsidR="00A314E3" w:rsidRDefault="00A314E3">
      <w:pPr>
        <w:pStyle w:val="TOC4"/>
        <w:rPr>
          <w:rFonts w:asciiTheme="minorHAnsi" w:eastAsiaTheme="minorEastAsia" w:hAnsiTheme="minorHAnsi" w:cstheme="minorBidi"/>
          <w:noProof/>
          <w:sz w:val="22"/>
          <w:szCs w:val="22"/>
          <w:lang w:eastAsia="en-GB"/>
        </w:rPr>
      </w:pPr>
      <w:r>
        <w:rPr>
          <w:noProof/>
        </w:rPr>
        <w:t>5.6.1.4</w:t>
      </w:r>
      <w:r>
        <w:rPr>
          <w:rFonts w:asciiTheme="minorHAnsi" w:eastAsiaTheme="minorEastAsia" w:hAnsiTheme="minorHAnsi" w:cstheme="minorBidi"/>
          <w:noProof/>
          <w:sz w:val="22"/>
          <w:szCs w:val="22"/>
          <w:lang w:eastAsia="en-GB"/>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_Toc106168074 \h </w:instrText>
      </w:r>
      <w:r>
        <w:rPr>
          <w:noProof/>
        </w:rPr>
      </w:r>
      <w:r>
        <w:rPr>
          <w:noProof/>
        </w:rPr>
        <w:fldChar w:fldCharType="separate"/>
      </w:r>
      <w:r>
        <w:rPr>
          <w:noProof/>
        </w:rPr>
        <w:t>36</w:t>
      </w:r>
      <w:r>
        <w:rPr>
          <w:noProof/>
        </w:rPr>
        <w:fldChar w:fldCharType="end"/>
      </w:r>
    </w:p>
    <w:p w14:paraId="213B6E97" w14:textId="1D7ACDED" w:rsidR="00A314E3" w:rsidRDefault="00A314E3">
      <w:pPr>
        <w:pStyle w:val="TOC2"/>
        <w:rPr>
          <w:rFonts w:asciiTheme="minorHAnsi" w:eastAsiaTheme="minorEastAsia" w:hAnsiTheme="minorHAnsi" w:cstheme="minorBidi"/>
          <w:noProof/>
          <w:sz w:val="22"/>
          <w:szCs w:val="22"/>
          <w:lang w:eastAsia="en-GB"/>
        </w:rPr>
      </w:pPr>
      <w:r>
        <w:rPr>
          <w:noProof/>
          <w:lang w:eastAsia="ko-KR"/>
        </w:rPr>
        <w:t>5.7</w:t>
      </w:r>
      <w:r>
        <w:rPr>
          <w:rFonts w:asciiTheme="minorHAnsi" w:eastAsiaTheme="minorEastAsia" w:hAnsiTheme="minorHAnsi" w:cstheme="minorBidi"/>
          <w:noProof/>
          <w:sz w:val="22"/>
          <w:szCs w:val="22"/>
          <w:lang w:eastAsia="en-GB"/>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_Toc106168075 \h </w:instrText>
      </w:r>
      <w:r>
        <w:rPr>
          <w:noProof/>
        </w:rPr>
      </w:r>
      <w:r>
        <w:rPr>
          <w:noProof/>
        </w:rPr>
        <w:fldChar w:fldCharType="separate"/>
      </w:r>
      <w:r>
        <w:rPr>
          <w:noProof/>
        </w:rPr>
        <w:t>37</w:t>
      </w:r>
      <w:r>
        <w:rPr>
          <w:noProof/>
        </w:rPr>
        <w:fldChar w:fldCharType="end"/>
      </w:r>
    </w:p>
    <w:p w14:paraId="000E6A68" w14:textId="5E5C9B4D" w:rsidR="00A314E3" w:rsidRDefault="00A314E3">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Interworking between EPS V2X and 5GS V2X</w:t>
      </w:r>
      <w:r>
        <w:rPr>
          <w:noProof/>
        </w:rPr>
        <w:tab/>
      </w:r>
      <w:r>
        <w:rPr>
          <w:noProof/>
        </w:rPr>
        <w:fldChar w:fldCharType="begin" w:fldLock="1"/>
      </w:r>
      <w:r>
        <w:rPr>
          <w:noProof/>
        </w:rPr>
        <w:instrText xml:space="preserve"> PAGEREF _Toc106168076 \h </w:instrText>
      </w:r>
      <w:r>
        <w:rPr>
          <w:noProof/>
        </w:rPr>
      </w:r>
      <w:r>
        <w:rPr>
          <w:noProof/>
        </w:rPr>
        <w:fldChar w:fldCharType="separate"/>
      </w:r>
      <w:r>
        <w:rPr>
          <w:noProof/>
        </w:rPr>
        <w:t>37</w:t>
      </w:r>
      <w:r>
        <w:rPr>
          <w:noProof/>
        </w:rPr>
        <w:fldChar w:fldCharType="end"/>
      </w:r>
    </w:p>
    <w:p w14:paraId="4414B933" w14:textId="198A4925" w:rsidR="00A314E3" w:rsidRDefault="00A314E3">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V2X Policy and parameter provisioning</w:t>
      </w:r>
      <w:r>
        <w:rPr>
          <w:noProof/>
        </w:rPr>
        <w:tab/>
      </w:r>
      <w:r>
        <w:rPr>
          <w:noProof/>
        </w:rPr>
        <w:fldChar w:fldCharType="begin" w:fldLock="1"/>
      </w:r>
      <w:r>
        <w:rPr>
          <w:noProof/>
        </w:rPr>
        <w:instrText xml:space="preserve"> PAGEREF _Toc106168077 \h </w:instrText>
      </w:r>
      <w:r>
        <w:rPr>
          <w:noProof/>
        </w:rPr>
      </w:r>
      <w:r>
        <w:rPr>
          <w:noProof/>
        </w:rPr>
        <w:fldChar w:fldCharType="separate"/>
      </w:r>
      <w:r>
        <w:rPr>
          <w:noProof/>
        </w:rPr>
        <w:t>37</w:t>
      </w:r>
      <w:r>
        <w:rPr>
          <w:noProof/>
        </w:rPr>
        <w:fldChar w:fldCharType="end"/>
      </w:r>
    </w:p>
    <w:p w14:paraId="6A11B3D1" w14:textId="0FF0A51F" w:rsidR="00A314E3" w:rsidRDefault="00A314E3">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PC5 Operation</w:t>
      </w:r>
      <w:r>
        <w:rPr>
          <w:noProof/>
        </w:rPr>
        <w:tab/>
      </w:r>
      <w:r>
        <w:rPr>
          <w:noProof/>
        </w:rPr>
        <w:fldChar w:fldCharType="begin" w:fldLock="1"/>
      </w:r>
      <w:r>
        <w:rPr>
          <w:noProof/>
        </w:rPr>
        <w:instrText xml:space="preserve"> PAGEREF _Toc106168078 \h </w:instrText>
      </w:r>
      <w:r>
        <w:rPr>
          <w:noProof/>
        </w:rPr>
      </w:r>
      <w:r>
        <w:rPr>
          <w:noProof/>
        </w:rPr>
        <w:fldChar w:fldCharType="separate"/>
      </w:r>
      <w:r>
        <w:rPr>
          <w:noProof/>
        </w:rPr>
        <w:t>37</w:t>
      </w:r>
      <w:r>
        <w:rPr>
          <w:noProof/>
        </w:rPr>
        <w:fldChar w:fldCharType="end"/>
      </w:r>
    </w:p>
    <w:p w14:paraId="442C3BAE" w14:textId="04CF62D2" w:rsidR="00A314E3" w:rsidRDefault="00A314E3">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Mobility between EPS and 5GS over Uu</w:t>
      </w:r>
      <w:r>
        <w:rPr>
          <w:noProof/>
        </w:rPr>
        <w:tab/>
      </w:r>
      <w:r>
        <w:rPr>
          <w:noProof/>
        </w:rPr>
        <w:fldChar w:fldCharType="begin" w:fldLock="1"/>
      </w:r>
      <w:r>
        <w:rPr>
          <w:noProof/>
        </w:rPr>
        <w:instrText xml:space="preserve"> PAGEREF _Toc106168079 \h </w:instrText>
      </w:r>
      <w:r>
        <w:rPr>
          <w:noProof/>
        </w:rPr>
      </w:r>
      <w:r>
        <w:rPr>
          <w:noProof/>
        </w:rPr>
        <w:fldChar w:fldCharType="separate"/>
      </w:r>
      <w:r>
        <w:rPr>
          <w:noProof/>
        </w:rPr>
        <w:t>37</w:t>
      </w:r>
      <w:r>
        <w:rPr>
          <w:noProof/>
        </w:rPr>
        <w:fldChar w:fldCharType="end"/>
      </w:r>
    </w:p>
    <w:p w14:paraId="6FFA6B7C" w14:textId="742D7074" w:rsidR="00A314E3" w:rsidRDefault="00A314E3">
      <w:pPr>
        <w:pStyle w:val="TOC1"/>
        <w:rPr>
          <w:rFonts w:asciiTheme="minorHAnsi" w:eastAsiaTheme="minorEastAsia" w:hAnsiTheme="minorHAnsi" w:cstheme="minorBidi"/>
          <w:noProof/>
          <w:szCs w:val="22"/>
          <w:lang w:eastAsia="en-GB"/>
        </w:rPr>
      </w:pPr>
      <w:r>
        <w:rPr>
          <w:noProof/>
          <w:lang w:eastAsia="ko-KR"/>
        </w:rPr>
        <w:t>6</w:t>
      </w:r>
      <w:r>
        <w:rPr>
          <w:rFonts w:asciiTheme="minorHAnsi" w:eastAsiaTheme="minorEastAsia" w:hAnsiTheme="minorHAnsi" w:cstheme="minorBidi"/>
          <w:noProof/>
          <w:szCs w:val="22"/>
          <w:lang w:eastAsia="en-GB"/>
        </w:rPr>
        <w:tab/>
      </w:r>
      <w:r>
        <w:rPr>
          <w:noProof/>
          <w:lang w:eastAsia="ko-KR"/>
        </w:rPr>
        <w:t>Functional description and information flows</w:t>
      </w:r>
      <w:r>
        <w:rPr>
          <w:noProof/>
        </w:rPr>
        <w:tab/>
      </w:r>
      <w:r>
        <w:rPr>
          <w:noProof/>
        </w:rPr>
        <w:fldChar w:fldCharType="begin" w:fldLock="1"/>
      </w:r>
      <w:r>
        <w:rPr>
          <w:noProof/>
        </w:rPr>
        <w:instrText xml:space="preserve"> PAGEREF _Toc106168080 \h </w:instrText>
      </w:r>
      <w:r>
        <w:rPr>
          <w:noProof/>
        </w:rPr>
      </w:r>
      <w:r>
        <w:rPr>
          <w:noProof/>
        </w:rPr>
        <w:fldChar w:fldCharType="separate"/>
      </w:r>
      <w:r>
        <w:rPr>
          <w:noProof/>
        </w:rPr>
        <w:t>38</w:t>
      </w:r>
      <w:r>
        <w:rPr>
          <w:noProof/>
        </w:rPr>
        <w:fldChar w:fldCharType="end"/>
      </w:r>
    </w:p>
    <w:p w14:paraId="74FA55C0" w14:textId="7269925B" w:rsidR="00A314E3" w:rsidRDefault="00A314E3">
      <w:pPr>
        <w:pStyle w:val="TOC2"/>
        <w:rPr>
          <w:rFonts w:asciiTheme="minorHAnsi" w:eastAsiaTheme="minorEastAsia" w:hAnsiTheme="minorHAnsi" w:cstheme="minorBidi"/>
          <w:noProof/>
          <w:sz w:val="22"/>
          <w:szCs w:val="22"/>
          <w:lang w:eastAsia="en-GB"/>
        </w:rPr>
      </w:pPr>
      <w:r>
        <w:rPr>
          <w:noProof/>
          <w:lang w:eastAsia="ko-KR"/>
        </w:rPr>
        <w:t>6.1</w:t>
      </w:r>
      <w:r>
        <w:rPr>
          <w:rFonts w:asciiTheme="minorHAnsi" w:eastAsiaTheme="minorEastAsia" w:hAnsiTheme="minorHAnsi" w:cstheme="minorBidi"/>
          <w:noProof/>
          <w:sz w:val="22"/>
          <w:szCs w:val="22"/>
          <w:lang w:eastAsia="en-GB"/>
        </w:rPr>
        <w:tab/>
      </w:r>
      <w:r>
        <w:rPr>
          <w:noProof/>
          <w:lang w:eastAsia="ko-KR"/>
        </w:rPr>
        <w:t>Control and user plane stacks</w:t>
      </w:r>
      <w:r>
        <w:rPr>
          <w:noProof/>
        </w:rPr>
        <w:tab/>
      </w:r>
      <w:r>
        <w:rPr>
          <w:noProof/>
        </w:rPr>
        <w:fldChar w:fldCharType="begin" w:fldLock="1"/>
      </w:r>
      <w:r>
        <w:rPr>
          <w:noProof/>
        </w:rPr>
        <w:instrText xml:space="preserve"> PAGEREF _Toc106168081 \h </w:instrText>
      </w:r>
      <w:r>
        <w:rPr>
          <w:noProof/>
        </w:rPr>
      </w:r>
      <w:r>
        <w:rPr>
          <w:noProof/>
        </w:rPr>
        <w:fldChar w:fldCharType="separate"/>
      </w:r>
      <w:r>
        <w:rPr>
          <w:noProof/>
        </w:rPr>
        <w:t>38</w:t>
      </w:r>
      <w:r>
        <w:rPr>
          <w:noProof/>
        </w:rPr>
        <w:fldChar w:fldCharType="end"/>
      </w:r>
    </w:p>
    <w:p w14:paraId="42B8A18F" w14:textId="41271042"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lang w:eastAsia="ko-KR"/>
        </w:rPr>
        <w:t>.1.1</w:t>
      </w:r>
      <w:r>
        <w:rPr>
          <w:rFonts w:asciiTheme="minorHAnsi" w:eastAsiaTheme="minorEastAsia" w:hAnsiTheme="minorHAnsi" w:cstheme="minorBidi"/>
          <w:noProof/>
          <w:sz w:val="22"/>
          <w:szCs w:val="22"/>
          <w:lang w:eastAsia="en-GB"/>
        </w:rPr>
        <w:tab/>
      </w:r>
      <w:r>
        <w:rPr>
          <w:noProof/>
          <w:lang w:eastAsia="ko-KR"/>
        </w:rPr>
        <w:t xml:space="preserve">User plane for </w:t>
      </w:r>
      <w:r w:rsidRPr="00DB2475">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_Toc106168082 \h </w:instrText>
      </w:r>
      <w:r>
        <w:rPr>
          <w:noProof/>
        </w:rPr>
      </w:r>
      <w:r>
        <w:rPr>
          <w:noProof/>
        </w:rPr>
        <w:fldChar w:fldCharType="separate"/>
      </w:r>
      <w:r>
        <w:rPr>
          <w:noProof/>
        </w:rPr>
        <w:t>38</w:t>
      </w:r>
      <w:r>
        <w:rPr>
          <w:noProof/>
        </w:rPr>
        <w:fldChar w:fldCharType="end"/>
      </w:r>
    </w:p>
    <w:p w14:paraId="401AB9B3" w14:textId="27030478"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lang w:eastAsia="ko-KR"/>
        </w:rPr>
        <w:t>.1.2</w:t>
      </w:r>
      <w:r>
        <w:rPr>
          <w:rFonts w:asciiTheme="minorHAnsi" w:eastAsiaTheme="minorEastAsia" w:hAnsiTheme="minorHAnsi" w:cstheme="minorBidi"/>
          <w:noProof/>
          <w:sz w:val="22"/>
          <w:szCs w:val="22"/>
          <w:lang w:eastAsia="en-GB"/>
        </w:rPr>
        <w:tab/>
      </w:r>
      <w:r w:rsidRPr="00DB2475">
        <w:rPr>
          <w:rFonts w:eastAsia="SimSun"/>
          <w:noProof/>
          <w:lang w:eastAsia="zh-CN"/>
        </w:rPr>
        <w:t>Control</w:t>
      </w:r>
      <w:r>
        <w:rPr>
          <w:noProof/>
          <w:lang w:eastAsia="ko-KR"/>
        </w:rPr>
        <w:t xml:space="preserve"> plane for </w:t>
      </w:r>
      <w:r w:rsidRPr="00DB2475">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_Toc106168083 \h </w:instrText>
      </w:r>
      <w:r>
        <w:rPr>
          <w:noProof/>
        </w:rPr>
      </w:r>
      <w:r>
        <w:rPr>
          <w:noProof/>
        </w:rPr>
        <w:fldChar w:fldCharType="separate"/>
      </w:r>
      <w:r>
        <w:rPr>
          <w:noProof/>
        </w:rPr>
        <w:t>38</w:t>
      </w:r>
      <w:r>
        <w:rPr>
          <w:noProof/>
        </w:rPr>
        <w:fldChar w:fldCharType="end"/>
      </w:r>
    </w:p>
    <w:p w14:paraId="5C52DE32" w14:textId="63C3EA76" w:rsidR="00A314E3" w:rsidRDefault="00A314E3">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Procedures for Service Authorization and Provisioning to UE</w:t>
      </w:r>
      <w:r>
        <w:rPr>
          <w:noProof/>
        </w:rPr>
        <w:tab/>
      </w:r>
      <w:r>
        <w:rPr>
          <w:noProof/>
        </w:rPr>
        <w:fldChar w:fldCharType="begin" w:fldLock="1"/>
      </w:r>
      <w:r>
        <w:rPr>
          <w:noProof/>
        </w:rPr>
        <w:instrText xml:space="preserve"> PAGEREF _Toc106168084 \h </w:instrText>
      </w:r>
      <w:r>
        <w:rPr>
          <w:noProof/>
        </w:rPr>
      </w:r>
      <w:r>
        <w:rPr>
          <w:noProof/>
        </w:rPr>
        <w:fldChar w:fldCharType="separate"/>
      </w:r>
      <w:r>
        <w:rPr>
          <w:noProof/>
        </w:rPr>
        <w:t>39</w:t>
      </w:r>
      <w:r>
        <w:rPr>
          <w:noProof/>
        </w:rPr>
        <w:fldChar w:fldCharType="end"/>
      </w:r>
    </w:p>
    <w:p w14:paraId="7222F9A8" w14:textId="6BACAD36" w:rsidR="00A314E3" w:rsidRDefault="00A314E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_Toc106168085 \h </w:instrText>
      </w:r>
      <w:r>
        <w:rPr>
          <w:noProof/>
        </w:rPr>
      </w:r>
      <w:r>
        <w:rPr>
          <w:noProof/>
        </w:rPr>
        <w:fldChar w:fldCharType="separate"/>
      </w:r>
      <w:r>
        <w:rPr>
          <w:noProof/>
        </w:rPr>
        <w:t>39</w:t>
      </w:r>
      <w:r>
        <w:rPr>
          <w:noProof/>
        </w:rPr>
        <w:fldChar w:fldCharType="end"/>
      </w:r>
    </w:p>
    <w:p w14:paraId="42D08589" w14:textId="7F38B288" w:rsidR="00A314E3" w:rsidRDefault="00A314E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PCF based Service Authorization and Provisioning to UE</w:t>
      </w:r>
      <w:r>
        <w:rPr>
          <w:noProof/>
        </w:rPr>
        <w:tab/>
      </w:r>
      <w:r>
        <w:rPr>
          <w:noProof/>
        </w:rPr>
        <w:fldChar w:fldCharType="begin" w:fldLock="1"/>
      </w:r>
      <w:r>
        <w:rPr>
          <w:noProof/>
        </w:rPr>
        <w:instrText xml:space="preserve"> PAGEREF _Toc106168086 \h </w:instrText>
      </w:r>
      <w:r>
        <w:rPr>
          <w:noProof/>
        </w:rPr>
      </w:r>
      <w:r>
        <w:rPr>
          <w:noProof/>
        </w:rPr>
        <w:fldChar w:fldCharType="separate"/>
      </w:r>
      <w:r>
        <w:rPr>
          <w:noProof/>
        </w:rPr>
        <w:t>39</w:t>
      </w:r>
      <w:r>
        <w:rPr>
          <w:noProof/>
        </w:rPr>
        <w:fldChar w:fldCharType="end"/>
      </w:r>
    </w:p>
    <w:p w14:paraId="549FBB00" w14:textId="6B54D473"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rPr>
        <w:t>.</w:t>
      </w:r>
      <w:r w:rsidRPr="00DB2475">
        <w:rPr>
          <w:rFonts w:eastAsia="SimSun"/>
          <w:noProof/>
          <w:lang w:eastAsia="zh-CN"/>
        </w:rPr>
        <w:t>2</w:t>
      </w:r>
      <w:r>
        <w:rPr>
          <w:noProof/>
        </w:rPr>
        <w:t>.3</w:t>
      </w:r>
      <w:r>
        <w:rPr>
          <w:rFonts w:asciiTheme="minorHAnsi" w:eastAsiaTheme="minorEastAsia" w:hAnsiTheme="minorHAnsi" w:cstheme="minorBidi"/>
          <w:noProof/>
          <w:sz w:val="22"/>
          <w:szCs w:val="22"/>
          <w:lang w:eastAsia="en-GB"/>
        </w:rPr>
        <w:tab/>
      </w:r>
      <w:r>
        <w:rPr>
          <w:noProof/>
        </w:rPr>
        <w:t>PCF discovery</w:t>
      </w:r>
      <w:r>
        <w:rPr>
          <w:noProof/>
        </w:rPr>
        <w:tab/>
      </w:r>
      <w:r>
        <w:rPr>
          <w:noProof/>
        </w:rPr>
        <w:fldChar w:fldCharType="begin" w:fldLock="1"/>
      </w:r>
      <w:r>
        <w:rPr>
          <w:noProof/>
        </w:rPr>
        <w:instrText xml:space="preserve"> PAGEREF _Toc106168087 \h </w:instrText>
      </w:r>
      <w:r>
        <w:rPr>
          <w:noProof/>
        </w:rPr>
      </w:r>
      <w:r>
        <w:rPr>
          <w:noProof/>
        </w:rPr>
        <w:fldChar w:fldCharType="separate"/>
      </w:r>
      <w:r>
        <w:rPr>
          <w:noProof/>
        </w:rPr>
        <w:t>40</w:t>
      </w:r>
      <w:r>
        <w:rPr>
          <w:noProof/>
        </w:rPr>
        <w:fldChar w:fldCharType="end"/>
      </w:r>
    </w:p>
    <w:p w14:paraId="0ED5CDDD" w14:textId="131BE9E1" w:rsidR="00A314E3" w:rsidRDefault="00A314E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Procedure for UE triggered V2X Policy provisioning</w:t>
      </w:r>
      <w:r>
        <w:rPr>
          <w:noProof/>
        </w:rPr>
        <w:tab/>
      </w:r>
      <w:r>
        <w:rPr>
          <w:noProof/>
        </w:rPr>
        <w:fldChar w:fldCharType="begin" w:fldLock="1"/>
      </w:r>
      <w:r>
        <w:rPr>
          <w:noProof/>
        </w:rPr>
        <w:instrText xml:space="preserve"> PAGEREF _Toc106168088 \h </w:instrText>
      </w:r>
      <w:r>
        <w:rPr>
          <w:noProof/>
        </w:rPr>
      </w:r>
      <w:r>
        <w:rPr>
          <w:noProof/>
        </w:rPr>
        <w:fldChar w:fldCharType="separate"/>
      </w:r>
      <w:r>
        <w:rPr>
          <w:noProof/>
        </w:rPr>
        <w:t>40</w:t>
      </w:r>
      <w:r>
        <w:rPr>
          <w:noProof/>
        </w:rPr>
        <w:fldChar w:fldCharType="end"/>
      </w:r>
    </w:p>
    <w:p w14:paraId="3B47491D" w14:textId="3CDBC8A6" w:rsidR="00A314E3" w:rsidRDefault="00A314E3">
      <w:pPr>
        <w:pStyle w:val="TOC3"/>
        <w:rPr>
          <w:rFonts w:asciiTheme="minorHAnsi" w:eastAsiaTheme="minorEastAsia" w:hAnsiTheme="minorHAnsi" w:cstheme="minorBidi"/>
          <w:noProof/>
          <w:sz w:val="22"/>
          <w:szCs w:val="22"/>
          <w:lang w:eastAsia="en-GB"/>
        </w:rPr>
      </w:pPr>
      <w:r>
        <w:rPr>
          <w:noProof/>
          <w:lang w:eastAsia="ko-KR"/>
        </w:rPr>
        <w:t>6.2.5</w:t>
      </w:r>
      <w:r>
        <w:rPr>
          <w:rFonts w:asciiTheme="minorHAnsi" w:eastAsiaTheme="minorEastAsia" w:hAnsiTheme="minorHAnsi" w:cstheme="minorBidi"/>
          <w:noProof/>
          <w:sz w:val="22"/>
          <w:szCs w:val="22"/>
          <w:lang w:eastAsia="en-GB"/>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_Toc106168089 \h </w:instrText>
      </w:r>
      <w:r>
        <w:rPr>
          <w:noProof/>
        </w:rPr>
      </w:r>
      <w:r>
        <w:rPr>
          <w:noProof/>
        </w:rPr>
        <w:fldChar w:fldCharType="separate"/>
      </w:r>
      <w:r>
        <w:rPr>
          <w:noProof/>
        </w:rPr>
        <w:t>40</w:t>
      </w:r>
      <w:r>
        <w:rPr>
          <w:noProof/>
        </w:rPr>
        <w:fldChar w:fldCharType="end"/>
      </w:r>
    </w:p>
    <w:p w14:paraId="38CCAF5C" w14:textId="1CC82716" w:rsidR="00A314E3" w:rsidRDefault="00A314E3">
      <w:pPr>
        <w:pStyle w:val="TOC2"/>
        <w:rPr>
          <w:rFonts w:asciiTheme="minorHAnsi" w:eastAsiaTheme="minorEastAsia" w:hAnsiTheme="minorHAnsi" w:cstheme="minorBidi"/>
          <w:noProof/>
          <w:sz w:val="22"/>
          <w:szCs w:val="22"/>
          <w:lang w:eastAsia="en-GB"/>
        </w:rPr>
      </w:pPr>
      <w:r>
        <w:rPr>
          <w:noProof/>
          <w:lang w:eastAsia="ko-KR"/>
        </w:rPr>
        <w:t>6.3</w:t>
      </w:r>
      <w:r>
        <w:rPr>
          <w:rFonts w:asciiTheme="minorHAnsi" w:eastAsiaTheme="minorEastAsia" w:hAnsiTheme="minorHAnsi" w:cstheme="minorBidi"/>
          <w:noProof/>
          <w:sz w:val="22"/>
          <w:szCs w:val="22"/>
          <w:lang w:eastAsia="en-GB"/>
        </w:rPr>
        <w:tab/>
      </w:r>
      <w:r>
        <w:rPr>
          <w:noProof/>
          <w:lang w:eastAsia="ko-KR"/>
        </w:rPr>
        <w:t>Procedures for V2X communication over PC5 reference point</w:t>
      </w:r>
      <w:r>
        <w:rPr>
          <w:noProof/>
        </w:rPr>
        <w:tab/>
      </w:r>
      <w:r>
        <w:rPr>
          <w:noProof/>
        </w:rPr>
        <w:fldChar w:fldCharType="begin" w:fldLock="1"/>
      </w:r>
      <w:r>
        <w:rPr>
          <w:noProof/>
        </w:rPr>
        <w:instrText xml:space="preserve"> PAGEREF _Toc106168090 \h </w:instrText>
      </w:r>
      <w:r>
        <w:rPr>
          <w:noProof/>
        </w:rPr>
      </w:r>
      <w:r>
        <w:rPr>
          <w:noProof/>
        </w:rPr>
        <w:fldChar w:fldCharType="separate"/>
      </w:r>
      <w:r>
        <w:rPr>
          <w:noProof/>
        </w:rPr>
        <w:t>41</w:t>
      </w:r>
      <w:r>
        <w:rPr>
          <w:noProof/>
        </w:rPr>
        <w:fldChar w:fldCharType="end"/>
      </w:r>
    </w:p>
    <w:p w14:paraId="1F701D63" w14:textId="7E0C82D6" w:rsidR="00A314E3" w:rsidRDefault="00A314E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Broadcast mode V2X communication over PC5 reference point</w:t>
      </w:r>
      <w:r>
        <w:rPr>
          <w:noProof/>
        </w:rPr>
        <w:tab/>
      </w:r>
      <w:r>
        <w:rPr>
          <w:noProof/>
        </w:rPr>
        <w:fldChar w:fldCharType="begin" w:fldLock="1"/>
      </w:r>
      <w:r>
        <w:rPr>
          <w:noProof/>
        </w:rPr>
        <w:instrText xml:space="preserve"> PAGEREF _Toc106168091 \h </w:instrText>
      </w:r>
      <w:r>
        <w:rPr>
          <w:noProof/>
        </w:rPr>
      </w:r>
      <w:r>
        <w:rPr>
          <w:noProof/>
        </w:rPr>
        <w:fldChar w:fldCharType="separate"/>
      </w:r>
      <w:r>
        <w:rPr>
          <w:noProof/>
        </w:rPr>
        <w:t>41</w:t>
      </w:r>
      <w:r>
        <w:rPr>
          <w:noProof/>
        </w:rPr>
        <w:fldChar w:fldCharType="end"/>
      </w:r>
    </w:p>
    <w:p w14:paraId="2B2424F3" w14:textId="666D5F5E" w:rsidR="00A314E3" w:rsidRDefault="00A314E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Groupcast mode V2X communication over PC5 reference point</w:t>
      </w:r>
      <w:r>
        <w:rPr>
          <w:noProof/>
        </w:rPr>
        <w:tab/>
      </w:r>
      <w:r>
        <w:rPr>
          <w:noProof/>
        </w:rPr>
        <w:fldChar w:fldCharType="begin" w:fldLock="1"/>
      </w:r>
      <w:r>
        <w:rPr>
          <w:noProof/>
        </w:rPr>
        <w:instrText xml:space="preserve"> PAGEREF _Toc106168092 \h </w:instrText>
      </w:r>
      <w:r>
        <w:rPr>
          <w:noProof/>
        </w:rPr>
      </w:r>
      <w:r>
        <w:rPr>
          <w:noProof/>
        </w:rPr>
        <w:fldChar w:fldCharType="separate"/>
      </w:r>
      <w:r>
        <w:rPr>
          <w:noProof/>
        </w:rPr>
        <w:t>41</w:t>
      </w:r>
      <w:r>
        <w:rPr>
          <w:noProof/>
        </w:rPr>
        <w:fldChar w:fldCharType="end"/>
      </w:r>
    </w:p>
    <w:p w14:paraId="24AA4AC8" w14:textId="36F05F9F" w:rsidR="00A314E3" w:rsidRDefault="00A314E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Unicast mode V2X communication over PC5 reference point</w:t>
      </w:r>
      <w:r>
        <w:rPr>
          <w:noProof/>
        </w:rPr>
        <w:tab/>
      </w:r>
      <w:r>
        <w:rPr>
          <w:noProof/>
        </w:rPr>
        <w:fldChar w:fldCharType="begin" w:fldLock="1"/>
      </w:r>
      <w:r>
        <w:rPr>
          <w:noProof/>
        </w:rPr>
        <w:instrText xml:space="preserve"> PAGEREF _Toc106168093 \h </w:instrText>
      </w:r>
      <w:r>
        <w:rPr>
          <w:noProof/>
        </w:rPr>
      </w:r>
      <w:r>
        <w:rPr>
          <w:noProof/>
        </w:rPr>
        <w:fldChar w:fldCharType="separate"/>
      </w:r>
      <w:r>
        <w:rPr>
          <w:noProof/>
        </w:rPr>
        <w:t>42</w:t>
      </w:r>
      <w:r>
        <w:rPr>
          <w:noProof/>
        </w:rPr>
        <w:fldChar w:fldCharType="end"/>
      </w:r>
    </w:p>
    <w:p w14:paraId="34039F97" w14:textId="6714F882" w:rsidR="00A314E3" w:rsidRDefault="00A314E3">
      <w:pPr>
        <w:pStyle w:val="TOC4"/>
        <w:rPr>
          <w:rFonts w:asciiTheme="minorHAnsi" w:eastAsiaTheme="minorEastAsia" w:hAnsiTheme="minorHAnsi" w:cstheme="minorBidi"/>
          <w:noProof/>
          <w:sz w:val="22"/>
          <w:szCs w:val="22"/>
          <w:lang w:eastAsia="en-GB"/>
        </w:rPr>
      </w:pPr>
      <w:r>
        <w:rPr>
          <w:noProof/>
          <w:lang w:eastAsia="ko-KR"/>
        </w:rPr>
        <w:t>6.3.3.1</w:t>
      </w:r>
      <w:r>
        <w:rPr>
          <w:rFonts w:asciiTheme="minorHAnsi" w:eastAsiaTheme="minorEastAsia" w:hAnsiTheme="minorHAnsi" w:cstheme="minorBidi"/>
          <w:noProof/>
          <w:sz w:val="22"/>
          <w:szCs w:val="22"/>
          <w:lang w:eastAsia="en-GB"/>
        </w:rPr>
        <w:tab/>
      </w:r>
      <w:r>
        <w:rPr>
          <w:noProof/>
        </w:rPr>
        <w:t>Layer-2 link establishment over PC5 reference point</w:t>
      </w:r>
      <w:r>
        <w:rPr>
          <w:noProof/>
        </w:rPr>
        <w:tab/>
      </w:r>
      <w:r>
        <w:rPr>
          <w:noProof/>
        </w:rPr>
        <w:fldChar w:fldCharType="begin" w:fldLock="1"/>
      </w:r>
      <w:r>
        <w:rPr>
          <w:noProof/>
        </w:rPr>
        <w:instrText xml:space="preserve"> PAGEREF _Toc106168094 \h </w:instrText>
      </w:r>
      <w:r>
        <w:rPr>
          <w:noProof/>
        </w:rPr>
      </w:r>
      <w:r>
        <w:rPr>
          <w:noProof/>
        </w:rPr>
        <w:fldChar w:fldCharType="separate"/>
      </w:r>
      <w:r>
        <w:rPr>
          <w:noProof/>
        </w:rPr>
        <w:t>42</w:t>
      </w:r>
      <w:r>
        <w:rPr>
          <w:noProof/>
        </w:rPr>
        <w:fldChar w:fldCharType="end"/>
      </w:r>
    </w:p>
    <w:p w14:paraId="0A0E41E5" w14:textId="6B64A615" w:rsidR="00A314E3" w:rsidRDefault="00A314E3">
      <w:pPr>
        <w:pStyle w:val="TOC4"/>
        <w:rPr>
          <w:rFonts w:asciiTheme="minorHAnsi" w:eastAsiaTheme="minorEastAsia" w:hAnsiTheme="minorHAnsi" w:cstheme="minorBidi"/>
          <w:noProof/>
          <w:sz w:val="22"/>
          <w:szCs w:val="22"/>
          <w:lang w:eastAsia="en-GB"/>
        </w:rPr>
      </w:pPr>
      <w:r>
        <w:rPr>
          <w:noProof/>
          <w:lang w:eastAsia="ko-KR"/>
        </w:rPr>
        <w:t>6.3.3.2</w:t>
      </w:r>
      <w:r>
        <w:rPr>
          <w:rFonts w:asciiTheme="minorHAnsi" w:eastAsiaTheme="minorEastAsia" w:hAnsiTheme="minorHAnsi" w:cstheme="minorBidi"/>
          <w:noProof/>
          <w:sz w:val="22"/>
          <w:szCs w:val="22"/>
          <w:lang w:eastAsia="en-GB"/>
        </w:rPr>
        <w:tab/>
      </w:r>
      <w:r>
        <w:rPr>
          <w:noProof/>
        </w:rPr>
        <w:t>Link identifier update for a unicast link</w:t>
      </w:r>
      <w:r>
        <w:rPr>
          <w:noProof/>
        </w:rPr>
        <w:tab/>
      </w:r>
      <w:r>
        <w:rPr>
          <w:noProof/>
        </w:rPr>
        <w:fldChar w:fldCharType="begin" w:fldLock="1"/>
      </w:r>
      <w:r>
        <w:rPr>
          <w:noProof/>
        </w:rPr>
        <w:instrText xml:space="preserve"> PAGEREF _Toc106168095 \h </w:instrText>
      </w:r>
      <w:r>
        <w:rPr>
          <w:noProof/>
        </w:rPr>
      </w:r>
      <w:r>
        <w:rPr>
          <w:noProof/>
        </w:rPr>
        <w:fldChar w:fldCharType="separate"/>
      </w:r>
      <w:r>
        <w:rPr>
          <w:noProof/>
        </w:rPr>
        <w:t>46</w:t>
      </w:r>
      <w:r>
        <w:rPr>
          <w:noProof/>
        </w:rPr>
        <w:fldChar w:fldCharType="end"/>
      </w:r>
    </w:p>
    <w:p w14:paraId="6002A018" w14:textId="32374C3B" w:rsidR="00A314E3" w:rsidRDefault="00A314E3">
      <w:pPr>
        <w:pStyle w:val="TOC4"/>
        <w:rPr>
          <w:rFonts w:asciiTheme="minorHAnsi" w:eastAsiaTheme="minorEastAsia" w:hAnsiTheme="minorHAnsi" w:cstheme="minorBidi"/>
          <w:noProof/>
          <w:sz w:val="22"/>
          <w:szCs w:val="22"/>
          <w:lang w:eastAsia="en-GB"/>
        </w:rPr>
      </w:pPr>
      <w:r>
        <w:rPr>
          <w:noProof/>
          <w:lang w:eastAsia="ko-KR"/>
        </w:rPr>
        <w:t>6.3.3.3</w:t>
      </w:r>
      <w:r>
        <w:rPr>
          <w:rFonts w:asciiTheme="minorHAnsi" w:eastAsiaTheme="minorEastAsia" w:hAnsiTheme="minorHAnsi" w:cstheme="minorBidi"/>
          <w:noProof/>
          <w:sz w:val="22"/>
          <w:szCs w:val="22"/>
          <w:lang w:eastAsia="en-GB"/>
        </w:rPr>
        <w:tab/>
      </w:r>
      <w:r>
        <w:rPr>
          <w:noProof/>
        </w:rPr>
        <w:t>Layer-2 link release over PC5 reference point</w:t>
      </w:r>
      <w:r>
        <w:rPr>
          <w:noProof/>
        </w:rPr>
        <w:tab/>
      </w:r>
      <w:r>
        <w:rPr>
          <w:noProof/>
        </w:rPr>
        <w:fldChar w:fldCharType="begin" w:fldLock="1"/>
      </w:r>
      <w:r>
        <w:rPr>
          <w:noProof/>
        </w:rPr>
        <w:instrText xml:space="preserve"> PAGEREF _Toc106168096 \h </w:instrText>
      </w:r>
      <w:r>
        <w:rPr>
          <w:noProof/>
        </w:rPr>
      </w:r>
      <w:r>
        <w:rPr>
          <w:noProof/>
        </w:rPr>
        <w:fldChar w:fldCharType="separate"/>
      </w:r>
      <w:r>
        <w:rPr>
          <w:noProof/>
        </w:rPr>
        <w:t>47</w:t>
      </w:r>
      <w:r>
        <w:rPr>
          <w:noProof/>
        </w:rPr>
        <w:fldChar w:fldCharType="end"/>
      </w:r>
    </w:p>
    <w:p w14:paraId="5FC49182" w14:textId="6E752F0B" w:rsidR="00A314E3" w:rsidRDefault="00A314E3">
      <w:pPr>
        <w:pStyle w:val="TOC4"/>
        <w:rPr>
          <w:rFonts w:asciiTheme="minorHAnsi" w:eastAsiaTheme="minorEastAsia" w:hAnsiTheme="minorHAnsi" w:cstheme="minorBidi"/>
          <w:noProof/>
          <w:sz w:val="22"/>
          <w:szCs w:val="22"/>
          <w:lang w:eastAsia="en-GB"/>
        </w:rPr>
      </w:pPr>
      <w:r>
        <w:rPr>
          <w:noProof/>
          <w:lang w:eastAsia="ko-KR"/>
        </w:rPr>
        <w:t>6.3.3.4</w:t>
      </w:r>
      <w:r>
        <w:rPr>
          <w:rFonts w:asciiTheme="minorHAnsi" w:eastAsiaTheme="minorEastAsia" w:hAnsiTheme="minorHAnsi" w:cstheme="minorBidi"/>
          <w:noProof/>
          <w:sz w:val="22"/>
          <w:szCs w:val="22"/>
          <w:lang w:eastAsia="en-GB"/>
        </w:rPr>
        <w:tab/>
      </w:r>
      <w:r>
        <w:rPr>
          <w:noProof/>
        </w:rPr>
        <w:t>Layer-2 link modification for a unicast link</w:t>
      </w:r>
      <w:r>
        <w:rPr>
          <w:noProof/>
        </w:rPr>
        <w:tab/>
      </w:r>
      <w:r>
        <w:rPr>
          <w:noProof/>
        </w:rPr>
        <w:fldChar w:fldCharType="begin" w:fldLock="1"/>
      </w:r>
      <w:r>
        <w:rPr>
          <w:noProof/>
        </w:rPr>
        <w:instrText xml:space="preserve"> PAGEREF _Toc106168097 \h </w:instrText>
      </w:r>
      <w:r>
        <w:rPr>
          <w:noProof/>
        </w:rPr>
      </w:r>
      <w:r>
        <w:rPr>
          <w:noProof/>
        </w:rPr>
        <w:fldChar w:fldCharType="separate"/>
      </w:r>
      <w:r>
        <w:rPr>
          <w:noProof/>
        </w:rPr>
        <w:t>47</w:t>
      </w:r>
      <w:r>
        <w:rPr>
          <w:noProof/>
        </w:rPr>
        <w:fldChar w:fldCharType="end"/>
      </w:r>
    </w:p>
    <w:p w14:paraId="130F0B6F" w14:textId="7C5138B0" w:rsidR="00A314E3" w:rsidRDefault="00A314E3">
      <w:pPr>
        <w:pStyle w:val="TOC4"/>
        <w:rPr>
          <w:rFonts w:asciiTheme="minorHAnsi" w:eastAsiaTheme="minorEastAsia" w:hAnsiTheme="minorHAnsi" w:cstheme="minorBidi"/>
          <w:noProof/>
          <w:sz w:val="22"/>
          <w:szCs w:val="22"/>
          <w:lang w:eastAsia="en-GB"/>
        </w:rPr>
      </w:pPr>
      <w:r>
        <w:rPr>
          <w:noProof/>
          <w:lang w:eastAsia="ko-KR"/>
        </w:rPr>
        <w:t>6.3.3.5</w:t>
      </w:r>
      <w:r>
        <w:rPr>
          <w:rFonts w:asciiTheme="minorHAnsi" w:eastAsiaTheme="minorEastAsia" w:hAnsiTheme="minorHAnsi" w:cstheme="minorBidi"/>
          <w:noProof/>
          <w:sz w:val="22"/>
          <w:szCs w:val="22"/>
          <w:lang w:eastAsia="en-GB"/>
        </w:rPr>
        <w:tab/>
      </w:r>
      <w:r>
        <w:rPr>
          <w:noProof/>
          <w:lang w:eastAsia="ko-KR"/>
        </w:rPr>
        <w:t>Layer-2 link maintenance over PC5 reference point</w:t>
      </w:r>
      <w:r>
        <w:rPr>
          <w:noProof/>
        </w:rPr>
        <w:tab/>
      </w:r>
      <w:r>
        <w:rPr>
          <w:noProof/>
        </w:rPr>
        <w:fldChar w:fldCharType="begin" w:fldLock="1"/>
      </w:r>
      <w:r>
        <w:rPr>
          <w:noProof/>
        </w:rPr>
        <w:instrText xml:space="preserve"> PAGEREF _Toc106168098 \h </w:instrText>
      </w:r>
      <w:r>
        <w:rPr>
          <w:noProof/>
        </w:rPr>
      </w:r>
      <w:r>
        <w:rPr>
          <w:noProof/>
        </w:rPr>
        <w:fldChar w:fldCharType="separate"/>
      </w:r>
      <w:r>
        <w:rPr>
          <w:noProof/>
        </w:rPr>
        <w:t>48</w:t>
      </w:r>
      <w:r>
        <w:rPr>
          <w:noProof/>
        </w:rPr>
        <w:fldChar w:fldCharType="end"/>
      </w:r>
    </w:p>
    <w:p w14:paraId="433667AF" w14:textId="7D5D6437" w:rsidR="00A314E3" w:rsidRDefault="00A314E3">
      <w:pPr>
        <w:pStyle w:val="TOC2"/>
        <w:rPr>
          <w:rFonts w:asciiTheme="minorHAnsi" w:eastAsiaTheme="minorEastAsia" w:hAnsiTheme="minorHAnsi" w:cstheme="minorBidi"/>
          <w:noProof/>
          <w:sz w:val="22"/>
          <w:szCs w:val="22"/>
          <w:lang w:eastAsia="en-GB"/>
        </w:rPr>
      </w:pPr>
      <w:r>
        <w:rPr>
          <w:noProof/>
          <w:lang w:eastAsia="ko-KR"/>
        </w:rPr>
        <w:t>6.4</w:t>
      </w:r>
      <w:r>
        <w:rPr>
          <w:rFonts w:asciiTheme="minorHAnsi" w:eastAsiaTheme="minorEastAsia" w:hAnsiTheme="minorHAnsi" w:cstheme="minorBidi"/>
          <w:noProof/>
          <w:sz w:val="22"/>
          <w:szCs w:val="22"/>
          <w:lang w:eastAsia="en-GB"/>
        </w:rPr>
        <w:tab/>
      </w:r>
      <w:r>
        <w:rPr>
          <w:noProof/>
          <w:lang w:eastAsia="ko-KR"/>
        </w:rPr>
        <w:t>Procedures for V2X communication over Uu reference point</w:t>
      </w:r>
      <w:r>
        <w:rPr>
          <w:noProof/>
        </w:rPr>
        <w:tab/>
      </w:r>
      <w:r>
        <w:rPr>
          <w:noProof/>
        </w:rPr>
        <w:fldChar w:fldCharType="begin" w:fldLock="1"/>
      </w:r>
      <w:r>
        <w:rPr>
          <w:noProof/>
        </w:rPr>
        <w:instrText xml:space="preserve"> PAGEREF _Toc106168099 \h </w:instrText>
      </w:r>
      <w:r>
        <w:rPr>
          <w:noProof/>
        </w:rPr>
      </w:r>
      <w:r>
        <w:rPr>
          <w:noProof/>
        </w:rPr>
        <w:fldChar w:fldCharType="separate"/>
      </w:r>
      <w:r>
        <w:rPr>
          <w:noProof/>
        </w:rPr>
        <w:t>49</w:t>
      </w:r>
      <w:r>
        <w:rPr>
          <w:noProof/>
        </w:rPr>
        <w:fldChar w:fldCharType="end"/>
      </w:r>
    </w:p>
    <w:p w14:paraId="19346D8F" w14:textId="17546DB4" w:rsidR="00A314E3" w:rsidRDefault="00A314E3">
      <w:pPr>
        <w:pStyle w:val="TOC3"/>
        <w:rPr>
          <w:rFonts w:asciiTheme="minorHAnsi" w:eastAsiaTheme="minorEastAsia" w:hAnsiTheme="minorHAnsi" w:cstheme="minorBidi"/>
          <w:noProof/>
          <w:sz w:val="22"/>
          <w:szCs w:val="22"/>
          <w:lang w:eastAsia="en-GB"/>
        </w:rPr>
      </w:pPr>
      <w:r>
        <w:rPr>
          <w:noProof/>
          <w:lang w:eastAsia="ko-KR"/>
        </w:rPr>
        <w:t>6.4.1</w:t>
      </w:r>
      <w:r>
        <w:rPr>
          <w:rFonts w:asciiTheme="minorHAnsi" w:eastAsiaTheme="minorEastAsia" w:hAnsiTheme="minorHAnsi" w:cstheme="minorBidi"/>
          <w:noProof/>
          <w:sz w:val="22"/>
          <w:szCs w:val="22"/>
          <w:lang w:eastAsia="en-GB"/>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_Toc106168100 \h </w:instrText>
      </w:r>
      <w:r>
        <w:rPr>
          <w:noProof/>
        </w:rPr>
      </w:r>
      <w:r>
        <w:rPr>
          <w:noProof/>
        </w:rPr>
        <w:fldChar w:fldCharType="separate"/>
      </w:r>
      <w:r>
        <w:rPr>
          <w:noProof/>
        </w:rPr>
        <w:t>49</w:t>
      </w:r>
      <w:r>
        <w:rPr>
          <w:noProof/>
        </w:rPr>
        <w:fldChar w:fldCharType="end"/>
      </w:r>
    </w:p>
    <w:p w14:paraId="0B5BB748" w14:textId="43A168E4" w:rsidR="00A314E3" w:rsidRDefault="00A314E3">
      <w:pPr>
        <w:pStyle w:val="TOC2"/>
        <w:rPr>
          <w:rFonts w:asciiTheme="minorHAnsi" w:eastAsiaTheme="minorEastAsia" w:hAnsiTheme="minorHAnsi" w:cstheme="minorBidi"/>
          <w:noProof/>
          <w:sz w:val="22"/>
          <w:szCs w:val="22"/>
          <w:lang w:eastAsia="en-GB"/>
        </w:rPr>
      </w:pPr>
      <w:r>
        <w:rPr>
          <w:noProof/>
          <w:lang w:eastAsia="ko-KR"/>
        </w:rPr>
        <w:t>6.5</w:t>
      </w:r>
      <w:r>
        <w:rPr>
          <w:rFonts w:asciiTheme="minorHAnsi" w:eastAsiaTheme="minorEastAsia" w:hAnsiTheme="minorHAnsi" w:cstheme="minorBidi"/>
          <w:noProof/>
          <w:sz w:val="22"/>
          <w:szCs w:val="22"/>
          <w:lang w:eastAsia="en-GB"/>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_Toc106168101 \h </w:instrText>
      </w:r>
      <w:r>
        <w:rPr>
          <w:noProof/>
        </w:rPr>
      </w:r>
      <w:r>
        <w:rPr>
          <w:noProof/>
        </w:rPr>
        <w:fldChar w:fldCharType="separate"/>
      </w:r>
      <w:r>
        <w:rPr>
          <w:noProof/>
        </w:rPr>
        <w:t>51</w:t>
      </w:r>
      <w:r>
        <w:rPr>
          <w:noProof/>
        </w:rPr>
        <w:fldChar w:fldCharType="end"/>
      </w:r>
    </w:p>
    <w:p w14:paraId="5892FEB3" w14:textId="3ED2569A" w:rsidR="00A314E3" w:rsidRDefault="00A314E3">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_Toc106168102 \h </w:instrText>
      </w:r>
      <w:r>
        <w:rPr>
          <w:noProof/>
        </w:rPr>
      </w:r>
      <w:r>
        <w:rPr>
          <w:noProof/>
        </w:rPr>
        <w:fldChar w:fldCharType="separate"/>
      </w:r>
      <w:r>
        <w:rPr>
          <w:noProof/>
        </w:rPr>
        <w:t>51</w:t>
      </w:r>
      <w:r>
        <w:rPr>
          <w:noProof/>
        </w:rPr>
        <w:fldChar w:fldCharType="end"/>
      </w:r>
    </w:p>
    <w:p w14:paraId="1A42060D" w14:textId="304437FB"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rPr>
        <w:t>.</w:t>
      </w:r>
      <w:r w:rsidRPr="00DB2475">
        <w:rPr>
          <w:rFonts w:eastAsia="SimSun"/>
          <w:noProof/>
          <w:lang w:eastAsia="zh-CN"/>
        </w:rPr>
        <w:t>5</w:t>
      </w:r>
      <w:r>
        <w:rPr>
          <w:noProof/>
        </w:rPr>
        <w:t>.</w:t>
      </w:r>
      <w:r w:rsidRPr="00DB2475">
        <w:rPr>
          <w:rFonts w:eastAsia="SimSun"/>
          <w:noProof/>
          <w:lang w:eastAsia="zh-CN"/>
        </w:rPr>
        <w:t>2</w:t>
      </w:r>
      <w:r>
        <w:rPr>
          <w:rFonts w:asciiTheme="minorHAnsi" w:eastAsiaTheme="minorEastAsia" w:hAnsiTheme="minorHAnsi" w:cstheme="minorBidi"/>
          <w:noProof/>
          <w:sz w:val="22"/>
          <w:szCs w:val="22"/>
          <w:lang w:eastAsia="en-GB"/>
        </w:rPr>
        <w:tab/>
      </w:r>
      <w:r>
        <w:rPr>
          <w:noProof/>
        </w:rPr>
        <w:t>Registration procedure</w:t>
      </w:r>
      <w:r>
        <w:rPr>
          <w:noProof/>
        </w:rPr>
        <w:tab/>
      </w:r>
      <w:r>
        <w:rPr>
          <w:noProof/>
        </w:rPr>
        <w:fldChar w:fldCharType="begin" w:fldLock="1"/>
      </w:r>
      <w:r>
        <w:rPr>
          <w:noProof/>
        </w:rPr>
        <w:instrText xml:space="preserve"> PAGEREF _Toc106168103 \h </w:instrText>
      </w:r>
      <w:r>
        <w:rPr>
          <w:noProof/>
        </w:rPr>
      </w:r>
      <w:r>
        <w:rPr>
          <w:noProof/>
        </w:rPr>
        <w:fldChar w:fldCharType="separate"/>
      </w:r>
      <w:r>
        <w:rPr>
          <w:noProof/>
        </w:rPr>
        <w:t>51</w:t>
      </w:r>
      <w:r>
        <w:rPr>
          <w:noProof/>
        </w:rPr>
        <w:fldChar w:fldCharType="end"/>
      </w:r>
    </w:p>
    <w:p w14:paraId="71EEDF36" w14:textId="01316F05"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rPr>
        <w:t>.</w:t>
      </w:r>
      <w:r w:rsidRPr="00DB2475">
        <w:rPr>
          <w:rFonts w:eastAsia="SimSun"/>
          <w:noProof/>
          <w:lang w:eastAsia="zh-CN"/>
        </w:rPr>
        <w:t>5</w:t>
      </w:r>
      <w:r>
        <w:rPr>
          <w:noProof/>
        </w:rPr>
        <w:t>.3</w:t>
      </w:r>
      <w:r>
        <w:rPr>
          <w:rFonts w:asciiTheme="minorHAnsi" w:eastAsiaTheme="minorEastAsia" w:hAnsiTheme="minorHAnsi" w:cstheme="minorBidi"/>
          <w:noProof/>
          <w:sz w:val="22"/>
          <w:szCs w:val="22"/>
          <w:lang w:eastAsia="en-GB"/>
        </w:rPr>
        <w:tab/>
      </w:r>
      <w:r>
        <w:rPr>
          <w:noProof/>
        </w:rPr>
        <w:t>Service Request procedure</w:t>
      </w:r>
      <w:r>
        <w:rPr>
          <w:noProof/>
        </w:rPr>
        <w:tab/>
      </w:r>
      <w:r>
        <w:rPr>
          <w:noProof/>
        </w:rPr>
        <w:fldChar w:fldCharType="begin" w:fldLock="1"/>
      </w:r>
      <w:r>
        <w:rPr>
          <w:noProof/>
        </w:rPr>
        <w:instrText xml:space="preserve"> PAGEREF _Toc106168104 \h </w:instrText>
      </w:r>
      <w:r>
        <w:rPr>
          <w:noProof/>
        </w:rPr>
      </w:r>
      <w:r>
        <w:rPr>
          <w:noProof/>
        </w:rPr>
        <w:fldChar w:fldCharType="separate"/>
      </w:r>
      <w:r>
        <w:rPr>
          <w:noProof/>
        </w:rPr>
        <w:t>51</w:t>
      </w:r>
      <w:r>
        <w:rPr>
          <w:noProof/>
        </w:rPr>
        <w:fldChar w:fldCharType="end"/>
      </w:r>
    </w:p>
    <w:p w14:paraId="73F6072F" w14:textId="4E9EBE5C"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lastRenderedPageBreak/>
        <w:t>6</w:t>
      </w:r>
      <w:r>
        <w:rPr>
          <w:noProof/>
        </w:rPr>
        <w:t>.</w:t>
      </w:r>
      <w:r w:rsidRPr="00DB2475">
        <w:rPr>
          <w:rFonts w:eastAsia="SimSun"/>
          <w:noProof/>
          <w:lang w:eastAsia="zh-CN"/>
        </w:rPr>
        <w:t>5</w:t>
      </w:r>
      <w:r>
        <w:rPr>
          <w:noProof/>
        </w:rPr>
        <w:t>.4</w:t>
      </w:r>
      <w:r>
        <w:rPr>
          <w:rFonts w:asciiTheme="minorHAnsi" w:eastAsiaTheme="minorEastAsia" w:hAnsiTheme="minorHAnsi" w:cstheme="minorBidi"/>
          <w:noProof/>
          <w:sz w:val="22"/>
          <w:szCs w:val="22"/>
          <w:lang w:eastAsia="en-GB"/>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_Toc106168105 \h </w:instrText>
      </w:r>
      <w:r>
        <w:rPr>
          <w:noProof/>
        </w:rPr>
      </w:r>
      <w:r>
        <w:rPr>
          <w:noProof/>
        </w:rPr>
        <w:fldChar w:fldCharType="separate"/>
      </w:r>
      <w:r>
        <w:rPr>
          <w:noProof/>
        </w:rPr>
        <w:t>52</w:t>
      </w:r>
      <w:r>
        <w:rPr>
          <w:noProof/>
        </w:rPr>
        <w:fldChar w:fldCharType="end"/>
      </w:r>
    </w:p>
    <w:p w14:paraId="407E9DEB" w14:textId="38BD88D9"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rPr>
        <w:t>.</w:t>
      </w:r>
      <w:r w:rsidRPr="00DB2475">
        <w:rPr>
          <w:rFonts w:eastAsia="SimSun"/>
          <w:noProof/>
          <w:lang w:eastAsia="zh-CN"/>
        </w:rPr>
        <w:t>5</w:t>
      </w:r>
      <w:r>
        <w:rPr>
          <w:noProof/>
        </w:rPr>
        <w:t>.5</w:t>
      </w:r>
      <w:r>
        <w:rPr>
          <w:rFonts w:asciiTheme="minorHAnsi" w:eastAsiaTheme="minorEastAsia" w:hAnsiTheme="minorHAnsi" w:cstheme="minorBidi"/>
          <w:noProof/>
          <w:sz w:val="22"/>
          <w:szCs w:val="22"/>
          <w:lang w:eastAsia="en-GB"/>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_Toc106168106 \h </w:instrText>
      </w:r>
      <w:r>
        <w:rPr>
          <w:noProof/>
        </w:rPr>
      </w:r>
      <w:r>
        <w:rPr>
          <w:noProof/>
        </w:rPr>
        <w:fldChar w:fldCharType="separate"/>
      </w:r>
      <w:r>
        <w:rPr>
          <w:noProof/>
        </w:rPr>
        <w:t>52</w:t>
      </w:r>
      <w:r>
        <w:rPr>
          <w:noProof/>
        </w:rPr>
        <w:fldChar w:fldCharType="end"/>
      </w:r>
    </w:p>
    <w:p w14:paraId="547D2659" w14:textId="6804F5AA"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rPr>
        <w:t>.</w:t>
      </w:r>
      <w:r w:rsidRPr="00DB2475">
        <w:rPr>
          <w:rFonts w:eastAsia="SimSun"/>
          <w:noProof/>
          <w:lang w:eastAsia="zh-CN"/>
        </w:rPr>
        <w:t>5</w:t>
      </w:r>
      <w:r>
        <w:rPr>
          <w:noProof/>
        </w:rPr>
        <w:t>.6</w:t>
      </w:r>
      <w:r>
        <w:rPr>
          <w:rFonts w:asciiTheme="minorHAnsi" w:eastAsiaTheme="minorEastAsia" w:hAnsiTheme="minorHAnsi" w:cstheme="minorBidi"/>
          <w:noProof/>
          <w:sz w:val="22"/>
          <w:szCs w:val="22"/>
          <w:lang w:eastAsia="en-GB"/>
        </w:rPr>
        <w:tab/>
      </w:r>
      <w:r>
        <w:rPr>
          <w:noProof/>
        </w:rPr>
        <w:t>Subscriber Data Update Notification to AMF</w:t>
      </w:r>
      <w:r>
        <w:rPr>
          <w:noProof/>
        </w:rPr>
        <w:tab/>
      </w:r>
      <w:r>
        <w:rPr>
          <w:noProof/>
        </w:rPr>
        <w:fldChar w:fldCharType="begin" w:fldLock="1"/>
      </w:r>
      <w:r>
        <w:rPr>
          <w:noProof/>
        </w:rPr>
        <w:instrText xml:space="preserve"> PAGEREF _Toc106168107 \h </w:instrText>
      </w:r>
      <w:r>
        <w:rPr>
          <w:noProof/>
        </w:rPr>
      </w:r>
      <w:r>
        <w:rPr>
          <w:noProof/>
        </w:rPr>
        <w:fldChar w:fldCharType="separate"/>
      </w:r>
      <w:r>
        <w:rPr>
          <w:noProof/>
        </w:rPr>
        <w:t>52</w:t>
      </w:r>
      <w:r>
        <w:rPr>
          <w:noProof/>
        </w:rPr>
        <w:fldChar w:fldCharType="end"/>
      </w:r>
    </w:p>
    <w:p w14:paraId="60350656" w14:textId="54478FB6"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6.5.7</w:t>
      </w:r>
      <w:r>
        <w:rPr>
          <w:rFonts w:asciiTheme="minorHAnsi" w:eastAsiaTheme="minorEastAsia" w:hAnsiTheme="minorHAnsi" w:cstheme="minorBidi"/>
          <w:noProof/>
          <w:sz w:val="22"/>
          <w:szCs w:val="22"/>
          <w:lang w:eastAsia="en-GB"/>
        </w:rPr>
        <w:tab/>
      </w:r>
      <w:r w:rsidRPr="00DB2475">
        <w:rPr>
          <w:rFonts w:eastAsia="SimSun"/>
          <w:noProof/>
          <w:lang w:eastAsia="zh-CN"/>
        </w:rPr>
        <w:t>Delivery of PC5 QoS parameters to NG-RAN</w:t>
      </w:r>
      <w:r>
        <w:rPr>
          <w:noProof/>
        </w:rPr>
        <w:tab/>
      </w:r>
      <w:r>
        <w:rPr>
          <w:noProof/>
        </w:rPr>
        <w:fldChar w:fldCharType="begin" w:fldLock="1"/>
      </w:r>
      <w:r>
        <w:rPr>
          <w:noProof/>
        </w:rPr>
        <w:instrText xml:space="preserve"> PAGEREF _Toc106168108 \h </w:instrText>
      </w:r>
      <w:r>
        <w:rPr>
          <w:noProof/>
        </w:rPr>
      </w:r>
      <w:r>
        <w:rPr>
          <w:noProof/>
        </w:rPr>
        <w:fldChar w:fldCharType="separate"/>
      </w:r>
      <w:r>
        <w:rPr>
          <w:noProof/>
        </w:rPr>
        <w:t>52</w:t>
      </w:r>
      <w:r>
        <w:rPr>
          <w:noProof/>
        </w:rPr>
        <w:fldChar w:fldCharType="end"/>
      </w:r>
    </w:p>
    <w:p w14:paraId="6D41018F" w14:textId="6C4A93B5" w:rsidR="00A314E3" w:rsidRDefault="00A314E3">
      <w:pPr>
        <w:pStyle w:val="TOC3"/>
        <w:rPr>
          <w:rFonts w:asciiTheme="minorHAnsi" w:eastAsiaTheme="minorEastAsia" w:hAnsiTheme="minorHAnsi" w:cstheme="minorBidi"/>
          <w:noProof/>
          <w:sz w:val="22"/>
          <w:szCs w:val="22"/>
          <w:lang w:eastAsia="en-GB"/>
        </w:rPr>
      </w:pPr>
      <w:r w:rsidRPr="00DB2475">
        <w:rPr>
          <w:rFonts w:eastAsia="SimSun"/>
          <w:noProof/>
          <w:lang w:eastAsia="zh-CN"/>
        </w:rPr>
        <w:t>6</w:t>
      </w:r>
      <w:r>
        <w:rPr>
          <w:noProof/>
        </w:rPr>
        <w:t>.</w:t>
      </w:r>
      <w:r w:rsidRPr="00DB2475">
        <w:rPr>
          <w:rFonts w:eastAsia="SimSun"/>
          <w:noProof/>
          <w:lang w:eastAsia="zh-CN"/>
        </w:rPr>
        <w:t>5</w:t>
      </w:r>
      <w:r>
        <w:rPr>
          <w:noProof/>
        </w:rPr>
        <w:t>.</w:t>
      </w:r>
      <w:r w:rsidRPr="00DB2475">
        <w:rPr>
          <w:rFonts w:eastAsia="SimSun"/>
          <w:noProof/>
          <w:lang w:eastAsia="zh-CN"/>
        </w:rPr>
        <w:t>8</w:t>
      </w:r>
      <w:r>
        <w:rPr>
          <w:rFonts w:asciiTheme="minorHAnsi" w:eastAsiaTheme="minorEastAsia" w:hAnsiTheme="minorHAnsi" w:cstheme="minorBidi"/>
          <w:noProof/>
          <w:sz w:val="22"/>
          <w:szCs w:val="22"/>
          <w:lang w:eastAsia="en-GB"/>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_Toc106168109 \h </w:instrText>
      </w:r>
      <w:r>
        <w:rPr>
          <w:noProof/>
        </w:rPr>
      </w:r>
      <w:r>
        <w:rPr>
          <w:noProof/>
        </w:rPr>
        <w:fldChar w:fldCharType="separate"/>
      </w:r>
      <w:r>
        <w:rPr>
          <w:noProof/>
        </w:rPr>
        <w:t>53</w:t>
      </w:r>
      <w:r>
        <w:rPr>
          <w:noProof/>
        </w:rPr>
        <w:fldChar w:fldCharType="end"/>
      </w:r>
    </w:p>
    <w:p w14:paraId="71E5AF80" w14:textId="1FDA9044" w:rsidR="00A314E3" w:rsidRDefault="00A314E3" w:rsidP="00A314E3">
      <w:pPr>
        <w:pStyle w:val="TOC8"/>
        <w:rPr>
          <w:rFonts w:asciiTheme="minorHAnsi" w:eastAsiaTheme="minorEastAsia" w:hAnsiTheme="minorHAnsi" w:cstheme="minorBidi"/>
          <w:b w:val="0"/>
          <w:noProof/>
          <w:szCs w:val="22"/>
          <w:lang w:eastAsia="en-GB"/>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_Toc106168110 \h </w:instrText>
      </w:r>
      <w:r>
        <w:rPr>
          <w:noProof/>
        </w:rPr>
      </w:r>
      <w:r>
        <w:rPr>
          <w:noProof/>
        </w:rPr>
        <w:fldChar w:fldCharType="separate"/>
      </w:r>
      <w:r>
        <w:rPr>
          <w:noProof/>
        </w:rPr>
        <w:t>54</w:t>
      </w:r>
      <w:r>
        <w:rPr>
          <w:noProof/>
        </w:rPr>
        <w:fldChar w:fldCharType="end"/>
      </w:r>
    </w:p>
    <w:p w14:paraId="138AB8B7" w14:textId="26D31B7A" w:rsidR="00A314E3" w:rsidRDefault="00A314E3" w:rsidP="00A314E3">
      <w:pPr>
        <w:pStyle w:val="TOC8"/>
        <w:rPr>
          <w:rFonts w:asciiTheme="minorHAnsi" w:eastAsiaTheme="minorEastAsia" w:hAnsiTheme="minorHAnsi" w:cstheme="minorBidi"/>
          <w:b w:val="0"/>
          <w:noProof/>
          <w:szCs w:val="22"/>
          <w:lang w:eastAsia="en-GB"/>
        </w:rPr>
      </w:pPr>
      <w:r>
        <w:rPr>
          <w:noProof/>
        </w:rPr>
        <w:t>Annex B (informative): Road Side Unit (RSU) implementation options</w:t>
      </w:r>
      <w:r>
        <w:rPr>
          <w:noProof/>
        </w:rPr>
        <w:tab/>
      </w:r>
      <w:r>
        <w:rPr>
          <w:noProof/>
        </w:rPr>
        <w:fldChar w:fldCharType="begin" w:fldLock="1"/>
      </w:r>
      <w:r>
        <w:rPr>
          <w:noProof/>
        </w:rPr>
        <w:instrText xml:space="preserve"> PAGEREF _Toc106168111 \h </w:instrText>
      </w:r>
      <w:r>
        <w:rPr>
          <w:noProof/>
        </w:rPr>
      </w:r>
      <w:r>
        <w:rPr>
          <w:noProof/>
        </w:rPr>
        <w:fldChar w:fldCharType="separate"/>
      </w:r>
      <w:r>
        <w:rPr>
          <w:noProof/>
        </w:rPr>
        <w:t>55</w:t>
      </w:r>
      <w:r>
        <w:rPr>
          <w:noProof/>
        </w:rPr>
        <w:fldChar w:fldCharType="end"/>
      </w:r>
    </w:p>
    <w:p w14:paraId="4BDCF7A8" w14:textId="16B7105B" w:rsidR="00A314E3" w:rsidRDefault="00A314E3" w:rsidP="00A314E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_Toc106168112 \h </w:instrText>
      </w:r>
      <w:r>
        <w:rPr>
          <w:noProof/>
        </w:rPr>
      </w:r>
      <w:r>
        <w:rPr>
          <w:noProof/>
        </w:rPr>
        <w:fldChar w:fldCharType="separate"/>
      </w:r>
      <w:r>
        <w:rPr>
          <w:noProof/>
        </w:rPr>
        <w:t>56</w:t>
      </w:r>
      <w:r>
        <w:rPr>
          <w:noProof/>
        </w:rPr>
        <w:fldChar w:fldCharType="end"/>
      </w:r>
    </w:p>
    <w:p w14:paraId="74AD2E2F" w14:textId="7715C431"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7" w:name="_Toc106167990"/>
      <w:r w:rsidRPr="00490934">
        <w:lastRenderedPageBreak/>
        <w:t>Foreword</w:t>
      </w:r>
      <w:bookmarkEnd w:id="7"/>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8" w:name="_Toc106167991"/>
      <w:r w:rsidRPr="00490934">
        <w:lastRenderedPageBreak/>
        <w:t>1</w:t>
      </w:r>
      <w:r w:rsidRPr="00490934">
        <w:tab/>
        <w:t>Scope</w:t>
      </w:r>
      <w:bookmarkEnd w:id="8"/>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9" w:name="_Toc106167992"/>
      <w:r w:rsidRPr="00490934">
        <w:t>2</w:t>
      </w:r>
      <w:r w:rsidRPr="00490934">
        <w:tab/>
        <w:t>References</w:t>
      </w:r>
      <w:bookmarkEnd w:id="9"/>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142A30B0" w:rsidR="002C6338" w:rsidRPr="00490934" w:rsidRDefault="002C6338" w:rsidP="002C6338">
      <w:pPr>
        <w:pStyle w:val="EX"/>
      </w:pPr>
      <w:r w:rsidRPr="00490934">
        <w:t>[1]</w:t>
      </w:r>
      <w:r w:rsidRPr="00490934">
        <w:tab/>
      </w:r>
      <w:r w:rsidR="00B81E0A" w:rsidRPr="00490934">
        <w:t>3GPP</w:t>
      </w:r>
      <w:r w:rsidR="00B81E0A">
        <w:t> </w:t>
      </w:r>
      <w:r w:rsidR="00B81E0A" w:rsidRPr="00490934">
        <w:t>TR</w:t>
      </w:r>
      <w:r w:rsidR="00B81E0A">
        <w:t> </w:t>
      </w:r>
      <w:r w:rsidR="00B81E0A" w:rsidRPr="00490934">
        <w:t>21.905:</w:t>
      </w:r>
      <w:r w:rsidRPr="00490934">
        <w:t xml:space="preserve"> "Vocabulary for 3GPP Specifications".</w:t>
      </w:r>
    </w:p>
    <w:p w14:paraId="6E8FD885" w14:textId="702860A8" w:rsidR="002C6338" w:rsidRPr="00490934" w:rsidRDefault="002C6338" w:rsidP="002C6338">
      <w:pPr>
        <w:pStyle w:val="EX"/>
      </w:pPr>
      <w:r w:rsidRPr="00490934">
        <w:t>[2]</w:t>
      </w:r>
      <w:r w:rsidRPr="00490934">
        <w:tab/>
      </w:r>
      <w:r w:rsidR="00B81E0A" w:rsidRPr="00490934">
        <w:t>3GPP</w:t>
      </w:r>
      <w:r w:rsidR="00B81E0A">
        <w:t> </w:t>
      </w:r>
      <w:r w:rsidR="00B81E0A" w:rsidRPr="00490934">
        <w:t>TS</w:t>
      </w:r>
      <w:r w:rsidR="00B81E0A">
        <w:t> </w:t>
      </w:r>
      <w:r w:rsidR="00B81E0A" w:rsidRPr="00490934">
        <w:t>22.185:</w:t>
      </w:r>
      <w:r w:rsidRPr="00490934">
        <w:t xml:space="preserve"> "Service requirements for V2X services; Stage 1".</w:t>
      </w:r>
    </w:p>
    <w:p w14:paraId="1F72658C" w14:textId="53323C23" w:rsidR="002C6338" w:rsidRPr="00490934" w:rsidRDefault="002C6338" w:rsidP="002C6338">
      <w:pPr>
        <w:pStyle w:val="EX"/>
      </w:pPr>
      <w:r w:rsidRPr="00490934">
        <w:t>[3]</w:t>
      </w:r>
      <w:r w:rsidRPr="00490934">
        <w:tab/>
      </w:r>
      <w:r w:rsidR="00B81E0A" w:rsidRPr="00490934">
        <w:t>3GPP</w:t>
      </w:r>
      <w:r w:rsidR="00B81E0A">
        <w:t> </w:t>
      </w:r>
      <w:r w:rsidR="00B81E0A" w:rsidRPr="00490934">
        <w:t>TS</w:t>
      </w:r>
      <w:r w:rsidR="00B81E0A">
        <w:t> </w:t>
      </w:r>
      <w:r w:rsidR="00B81E0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474D0A06" w:rsidR="002C6338" w:rsidRPr="00490934" w:rsidRDefault="002C6338" w:rsidP="002C6338">
      <w:pPr>
        <w:pStyle w:val="EX"/>
      </w:pPr>
      <w:r w:rsidRPr="00490934">
        <w:rPr>
          <w:rFonts w:eastAsia="SimSun"/>
        </w:rPr>
        <w:t>[6]</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23.501:</w:t>
      </w:r>
      <w:r w:rsidRPr="00490934">
        <w:rPr>
          <w:rFonts w:eastAsia="SimSun"/>
        </w:rPr>
        <w:t xml:space="preserve"> </w:t>
      </w:r>
      <w:r w:rsidRPr="00490934">
        <w:t>"System Architecture for the 5G System; Stage 2".</w:t>
      </w:r>
    </w:p>
    <w:p w14:paraId="0F874BE5" w14:textId="7A4238B9" w:rsidR="002C6338" w:rsidRPr="00490934" w:rsidRDefault="002C6338" w:rsidP="002C6338">
      <w:pPr>
        <w:pStyle w:val="EX"/>
      </w:pPr>
      <w:r w:rsidRPr="00490934">
        <w:t>[7]</w:t>
      </w:r>
      <w:r w:rsidRPr="00490934">
        <w:tab/>
      </w:r>
      <w:r w:rsidR="00B81E0A" w:rsidRPr="00490934">
        <w:t>3GPP</w:t>
      </w:r>
      <w:r w:rsidR="00B81E0A">
        <w:t> </w:t>
      </w:r>
      <w:r w:rsidR="00B81E0A" w:rsidRPr="00490934">
        <w:t>TS</w:t>
      </w:r>
      <w:r w:rsidR="00B81E0A">
        <w:t> </w:t>
      </w:r>
      <w:r w:rsidR="00B81E0A" w:rsidRPr="00490934">
        <w:t>23.502:</w:t>
      </w:r>
      <w:r w:rsidRPr="00490934">
        <w:t xml:space="preserve"> "Procedures for the 5G System; Stage 2".</w:t>
      </w:r>
    </w:p>
    <w:p w14:paraId="54774B62" w14:textId="0951D893" w:rsidR="002C6338" w:rsidRPr="00490934" w:rsidRDefault="002C6338" w:rsidP="002C6338">
      <w:pPr>
        <w:pStyle w:val="EX"/>
      </w:pPr>
      <w:r w:rsidRPr="00490934">
        <w:t>[8]</w:t>
      </w:r>
      <w:r w:rsidRPr="00490934">
        <w:tab/>
      </w:r>
      <w:r w:rsidR="00B81E0A" w:rsidRPr="00490934">
        <w:t>3GPP</w:t>
      </w:r>
      <w:r w:rsidR="00B81E0A">
        <w:t> </w:t>
      </w:r>
      <w:r w:rsidR="00B81E0A" w:rsidRPr="00490934">
        <w:t>TS</w:t>
      </w:r>
      <w:r w:rsidR="00B81E0A">
        <w:t> </w:t>
      </w:r>
      <w:r w:rsidR="00B81E0A" w:rsidRPr="00490934">
        <w:t>23.285:</w:t>
      </w:r>
      <w:r w:rsidRPr="00490934">
        <w:t xml:space="preserve"> "Architecture enhancements for V2X services".</w:t>
      </w:r>
    </w:p>
    <w:p w14:paraId="7F93DB78" w14:textId="245E6ECE" w:rsidR="002C6338" w:rsidRPr="00490934" w:rsidRDefault="002C6338" w:rsidP="002C6338">
      <w:pPr>
        <w:pStyle w:val="EX"/>
        <w:rPr>
          <w:lang w:eastAsia="ko-KR"/>
        </w:rPr>
      </w:pPr>
      <w:r w:rsidRPr="00490934">
        <w:rPr>
          <w:rFonts w:eastAsia="SimSun"/>
        </w:rPr>
        <w:t>[9]</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497B96AB" w:rsidR="002C6338" w:rsidRPr="00490934" w:rsidRDefault="002C6338" w:rsidP="002C6338">
      <w:pPr>
        <w:pStyle w:val="EX"/>
        <w:rPr>
          <w:lang w:eastAsia="ko-KR"/>
        </w:rPr>
      </w:pPr>
      <w:r w:rsidRPr="00490934">
        <w:rPr>
          <w:rFonts w:eastAsia="SimSun"/>
        </w:rPr>
        <w:t>[10]</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38951EA7" w:rsidR="002C6338" w:rsidRPr="00490934" w:rsidRDefault="002C6338" w:rsidP="002C6338">
      <w:pPr>
        <w:pStyle w:val="EX"/>
        <w:rPr>
          <w:rFonts w:eastAsia="SimSun"/>
        </w:rPr>
      </w:pPr>
      <w:r w:rsidRPr="00490934">
        <w:rPr>
          <w:rFonts w:eastAsia="SimSun"/>
        </w:rPr>
        <w:t>[11]</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02003B6" w:rsidR="002C6338" w:rsidRPr="00490934" w:rsidRDefault="002C6338" w:rsidP="002C6338">
      <w:pPr>
        <w:pStyle w:val="EX"/>
        <w:rPr>
          <w:rFonts w:eastAsia="SimSun"/>
        </w:rPr>
      </w:pPr>
      <w:r w:rsidRPr="00490934">
        <w:rPr>
          <w:rFonts w:eastAsia="SimSun"/>
        </w:rPr>
        <w:t>[12]</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38.304:</w:t>
      </w:r>
      <w:r w:rsidRPr="00490934">
        <w:rPr>
          <w:rFonts w:eastAsia="SimSun"/>
        </w:rPr>
        <w:t xml:space="preserve"> "NR; User Equipment (UE) procedures in Idle mode and RRC Inactive state".</w:t>
      </w:r>
    </w:p>
    <w:p w14:paraId="2FD619AE" w14:textId="78FD6E84" w:rsidR="002C6338" w:rsidRPr="00490934" w:rsidRDefault="002C6338" w:rsidP="002C6338">
      <w:pPr>
        <w:pStyle w:val="EX"/>
        <w:rPr>
          <w:rFonts w:eastAsia="SimSun"/>
        </w:rPr>
      </w:pPr>
      <w:r w:rsidRPr="00490934">
        <w:rPr>
          <w:rFonts w:eastAsia="SimSun"/>
        </w:rPr>
        <w:t>[13]</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266C53D" w:rsidR="002C6338" w:rsidRPr="00490934" w:rsidRDefault="002C6338" w:rsidP="002C6338">
      <w:pPr>
        <w:pStyle w:val="EX"/>
        <w:rPr>
          <w:rFonts w:eastAsia="SimSun"/>
        </w:rPr>
      </w:pPr>
      <w:r w:rsidRPr="00490934">
        <w:rPr>
          <w:rFonts w:eastAsia="SimSun"/>
        </w:rPr>
        <w:t>[14]</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4DD16322" w:rsidR="002C6338" w:rsidRPr="00490934" w:rsidRDefault="002C6338" w:rsidP="002C6338">
      <w:pPr>
        <w:pStyle w:val="EX"/>
        <w:rPr>
          <w:rFonts w:eastAsia="SimSun"/>
        </w:rPr>
      </w:pPr>
      <w:r w:rsidRPr="00490934">
        <w:rPr>
          <w:rFonts w:eastAsia="SimSun"/>
        </w:rPr>
        <w:t>[15]</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38.331:</w:t>
      </w:r>
      <w:r w:rsidRPr="00490934">
        <w:rPr>
          <w:rFonts w:eastAsia="SimSun"/>
        </w:rPr>
        <w:t xml:space="preserve"> "NR; Radio Resource Control (RRC); protocol specification".</w:t>
      </w:r>
    </w:p>
    <w:p w14:paraId="36F81025" w14:textId="649FD4C1" w:rsidR="002C6338" w:rsidRPr="00490934" w:rsidRDefault="002C6338" w:rsidP="002C6338">
      <w:pPr>
        <w:pStyle w:val="EX"/>
        <w:rPr>
          <w:rFonts w:eastAsia="SimSun"/>
        </w:rPr>
      </w:pPr>
      <w:r w:rsidRPr="00490934">
        <w:t>[16]</w:t>
      </w:r>
      <w:r w:rsidRPr="00490934">
        <w:tab/>
      </w:r>
      <w:r w:rsidR="00B81E0A" w:rsidRPr="00490934">
        <w:t>3GPP</w:t>
      </w:r>
      <w:r w:rsidR="00B81E0A">
        <w:t> </w:t>
      </w:r>
      <w:r w:rsidR="00B81E0A" w:rsidRPr="00490934">
        <w:t>TS</w:t>
      </w:r>
      <w:r w:rsidR="00B81E0A">
        <w:t> </w:t>
      </w:r>
      <w:r w:rsidR="00B81E0A" w:rsidRPr="00490934">
        <w:t>23.503:</w:t>
      </w:r>
      <w:r w:rsidRPr="00490934">
        <w:t xml:space="preserve"> "Policy and Charging Control Framework for the 5G System; Stage 2".</w:t>
      </w:r>
    </w:p>
    <w:p w14:paraId="65902C23" w14:textId="2447CCF8" w:rsidR="002C6338" w:rsidRPr="00490934" w:rsidRDefault="002C6338" w:rsidP="002C6338">
      <w:pPr>
        <w:pStyle w:val="EX"/>
      </w:pPr>
      <w:r w:rsidRPr="00490934">
        <w:rPr>
          <w:rFonts w:eastAsia="SimSun"/>
        </w:rPr>
        <w:lastRenderedPageBreak/>
        <w:t>[17]</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1F9B097" w:rsidR="002C6338" w:rsidRPr="00490934" w:rsidRDefault="002C6338" w:rsidP="002C6338">
      <w:pPr>
        <w:pStyle w:val="EX"/>
      </w:pPr>
      <w:r w:rsidRPr="00490934">
        <w:rPr>
          <w:lang w:eastAsia="ko-KR"/>
        </w:rPr>
        <w:t>[20]</w:t>
      </w:r>
      <w:r w:rsidRPr="00490934">
        <w:rPr>
          <w:lang w:eastAsia="ko-KR"/>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B1D9052" w:rsidR="002C6338" w:rsidRPr="00490934" w:rsidRDefault="002C6338" w:rsidP="002C6338">
      <w:pPr>
        <w:pStyle w:val="EX"/>
        <w:rPr>
          <w:rFonts w:eastAsia="SimSun"/>
        </w:rPr>
      </w:pPr>
      <w:r w:rsidRPr="00490934">
        <w:t>[2</w:t>
      </w:r>
      <w:r>
        <w:t>2</w:t>
      </w:r>
      <w:r w:rsidRPr="00490934">
        <w:t>]</w:t>
      </w:r>
      <w:r w:rsidRPr="00490934">
        <w:tab/>
      </w:r>
      <w:r w:rsidR="00B81E0A">
        <w:t>3GPP TS 38.413:</w:t>
      </w:r>
      <w:r>
        <w:t xml:space="preserve"> "NG-RAN; NG Application Protocol (NGAP)".</w:t>
      </w:r>
    </w:p>
    <w:p w14:paraId="6DD52631" w14:textId="0C10D6E3" w:rsidR="002C6338" w:rsidRPr="00490934" w:rsidRDefault="002C6338" w:rsidP="002C6338">
      <w:pPr>
        <w:pStyle w:val="EX"/>
        <w:rPr>
          <w:rFonts w:eastAsia="SimSun"/>
        </w:rPr>
      </w:pPr>
      <w:r w:rsidRPr="00490934">
        <w:t>[2</w:t>
      </w:r>
      <w:r>
        <w:t>3</w:t>
      </w:r>
      <w:r w:rsidRPr="00490934">
        <w:t>]</w:t>
      </w:r>
      <w:r w:rsidRPr="00490934">
        <w:tab/>
      </w:r>
      <w:r w:rsidR="00B81E0A">
        <w:t>3GPP TS 38.423:</w:t>
      </w:r>
      <w:r>
        <w:t xml:space="preserve"> "NG-RAN; Xn Application Protocol (XnAP)".</w:t>
      </w:r>
    </w:p>
    <w:p w14:paraId="25271333" w14:textId="2F6C3936" w:rsidR="002C6338" w:rsidRPr="00490934" w:rsidRDefault="002C6338" w:rsidP="002C6338">
      <w:pPr>
        <w:pStyle w:val="EX"/>
        <w:rPr>
          <w:rFonts w:eastAsia="SimSun"/>
        </w:rPr>
      </w:pPr>
      <w:r w:rsidRPr="00490934">
        <w:t>[2</w:t>
      </w:r>
      <w:r>
        <w:t>4</w:t>
      </w:r>
      <w:r w:rsidRPr="00490934">
        <w:t>]</w:t>
      </w:r>
      <w:r w:rsidRPr="00490934">
        <w:tab/>
      </w:r>
      <w:r w:rsidR="00B81E0A">
        <w:t>3GPP TS 24.587:</w:t>
      </w:r>
      <w:r>
        <w:t xml:space="preserve"> "Vehicle-to-Everything (V2X) services in 5G System (5GS); Stage 3".</w:t>
      </w:r>
    </w:p>
    <w:p w14:paraId="6718467E" w14:textId="32F57E55" w:rsidR="002C6338" w:rsidRPr="00490934" w:rsidRDefault="002C6338" w:rsidP="002C6338">
      <w:pPr>
        <w:pStyle w:val="EX"/>
        <w:rPr>
          <w:rFonts w:eastAsia="SimSun"/>
        </w:rPr>
      </w:pPr>
      <w:r w:rsidRPr="00490934">
        <w:t>[2</w:t>
      </w:r>
      <w:r>
        <w:t>5</w:t>
      </w:r>
      <w:r w:rsidRPr="00490934">
        <w:t>]</w:t>
      </w:r>
      <w:r w:rsidRPr="00490934">
        <w:tab/>
      </w:r>
      <w:r w:rsidR="00B81E0A">
        <w:t>3GPP TS 37.340:</w:t>
      </w:r>
      <w:r>
        <w:t xml:space="preserve"> "Evolved Universal Terrestrial Radio Access (E-UTRA) and NR; Multi-connectivity; Stage 2".</w:t>
      </w:r>
    </w:p>
    <w:p w14:paraId="29554E1B" w14:textId="380DA64B" w:rsidR="002C6338" w:rsidRPr="00490934" w:rsidRDefault="002C6338" w:rsidP="002C6338">
      <w:pPr>
        <w:pStyle w:val="EX"/>
        <w:rPr>
          <w:rFonts w:eastAsia="SimSun"/>
        </w:rPr>
      </w:pPr>
      <w:r w:rsidRPr="00490934">
        <w:t>[2</w:t>
      </w:r>
      <w:r>
        <w:t>6</w:t>
      </w:r>
      <w:r w:rsidRPr="00490934">
        <w:t>]</w:t>
      </w:r>
      <w:r w:rsidRPr="00490934">
        <w:tab/>
      </w:r>
      <w:r w:rsidR="00B81E0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0" w:name="_Toc106167993"/>
      <w:r w:rsidRPr="00490934">
        <w:t>3</w:t>
      </w:r>
      <w:r w:rsidRPr="00490934">
        <w:tab/>
        <w:t>Definitions and abbreviations</w:t>
      </w:r>
      <w:bookmarkEnd w:id="10"/>
    </w:p>
    <w:p w14:paraId="1BED466B" w14:textId="77777777" w:rsidR="002C6338" w:rsidRPr="00490934" w:rsidRDefault="002C6338" w:rsidP="002C6338">
      <w:pPr>
        <w:pStyle w:val="Heading2"/>
      </w:pPr>
      <w:bookmarkStart w:id="11" w:name="_Toc106167994"/>
      <w:r w:rsidRPr="00490934">
        <w:t>3.1</w:t>
      </w:r>
      <w:r w:rsidRPr="00490934">
        <w:tab/>
        <w:t>Definitions</w:t>
      </w:r>
      <w:bookmarkEnd w:id="11"/>
    </w:p>
    <w:p w14:paraId="78B32792" w14:textId="6B51F301" w:rsidR="002C6338" w:rsidRPr="00490934" w:rsidRDefault="002C6338" w:rsidP="002C6338">
      <w:r w:rsidRPr="00490934">
        <w:t xml:space="preserve">For the purposes of the present document, the terms and definitions given in </w:t>
      </w:r>
      <w:r w:rsidR="00B81E0A" w:rsidRPr="00490934">
        <w:t>TR</w:t>
      </w:r>
      <w:r w:rsidR="00B81E0A">
        <w:t> </w:t>
      </w:r>
      <w:r w:rsidR="00B81E0A" w:rsidRPr="00490934">
        <w:t>21.905</w:t>
      </w:r>
      <w:r w:rsidR="00B81E0A">
        <w:t> </w:t>
      </w:r>
      <w:r w:rsidR="00B81E0A" w:rsidRPr="00490934">
        <w:t>[</w:t>
      </w:r>
      <w:r w:rsidRPr="00490934">
        <w:t xml:space="preserve">1] and the following apply. A term defined in the present document takes precedence over the definition of the same term, if any, in </w:t>
      </w:r>
      <w:r w:rsidR="00B81E0A" w:rsidRPr="00490934">
        <w:t>TR</w:t>
      </w:r>
      <w:r w:rsidR="00B81E0A">
        <w:t> </w:t>
      </w:r>
      <w:r w:rsidR="00B81E0A" w:rsidRPr="00490934">
        <w:t>21.905</w:t>
      </w:r>
      <w:r w:rsidR="00B81E0A">
        <w:t> </w:t>
      </w:r>
      <w:r w:rsidR="00B81E0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75708360"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B81E0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7F63FF79"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B81E0A" w:rsidRPr="00490934">
        <w:t>TS</w:t>
      </w:r>
      <w:r w:rsidR="00B81E0A">
        <w:t> </w:t>
      </w:r>
      <w:r w:rsidR="00B81E0A" w:rsidRPr="00490934">
        <w:t>22.185</w:t>
      </w:r>
      <w:r w:rsidR="00B81E0A">
        <w:t> </w:t>
      </w:r>
      <w:r w:rsidR="00B81E0A" w:rsidRPr="00490934">
        <w:t>[</w:t>
      </w:r>
      <w:r w:rsidRPr="00490934">
        <w:t xml:space="preserve">2] and </w:t>
      </w:r>
      <w:r w:rsidR="00B81E0A" w:rsidRPr="00490934">
        <w:t>TS</w:t>
      </w:r>
      <w:r w:rsidR="00B81E0A">
        <w:t> </w:t>
      </w:r>
      <w:r w:rsidR="00B81E0A" w:rsidRPr="00490934">
        <w:t>22.186</w:t>
      </w:r>
      <w:r w:rsidR="00B81E0A">
        <w:t> </w:t>
      </w:r>
      <w:r w:rsidR="00B81E0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3E967B6E" w:rsidR="00E15085" w:rsidRDefault="00E15085" w:rsidP="00E15085">
      <w:r>
        <w:t xml:space="preserve">For the purposes of the present document, the following term and definition given in </w:t>
      </w:r>
      <w:r w:rsidR="00B81E0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2" w:name="_Toc106167995"/>
      <w:r w:rsidRPr="00490934">
        <w:t>3.2</w:t>
      </w:r>
      <w:r w:rsidRPr="00490934">
        <w:tab/>
        <w:t>Abbreviations</w:t>
      </w:r>
      <w:bookmarkEnd w:id="12"/>
    </w:p>
    <w:p w14:paraId="775BF72D" w14:textId="38FD2B78" w:rsidR="002C6338" w:rsidRPr="00490934" w:rsidRDefault="002C6338" w:rsidP="002C6338">
      <w:pPr>
        <w:keepNext/>
      </w:pPr>
      <w:r w:rsidRPr="00490934">
        <w:t xml:space="preserve">For the purposes of the present document, the abbreviations given in </w:t>
      </w:r>
      <w:r w:rsidR="00B81E0A" w:rsidRPr="00490934">
        <w:t>TR</w:t>
      </w:r>
      <w:r w:rsidR="00B81E0A">
        <w:t> </w:t>
      </w:r>
      <w:r w:rsidR="00B81E0A" w:rsidRPr="00490934">
        <w:t>21.905</w:t>
      </w:r>
      <w:r w:rsidR="00B81E0A">
        <w:t> </w:t>
      </w:r>
      <w:r w:rsidR="00B81E0A" w:rsidRPr="00490934">
        <w:t>[</w:t>
      </w:r>
      <w:r w:rsidRPr="00490934">
        <w:t xml:space="preserve">1] and the following apply. An abbreviation defined in the present document takes precedence over the definition of the same abbreviation, if any, in </w:t>
      </w:r>
      <w:r w:rsidR="00B81E0A" w:rsidRPr="00490934">
        <w:t>TR</w:t>
      </w:r>
      <w:r w:rsidR="00B81E0A">
        <w:t> </w:t>
      </w:r>
      <w:r w:rsidR="00B81E0A" w:rsidRPr="00490934">
        <w:t>21.905</w:t>
      </w:r>
      <w:r w:rsidR="00B81E0A">
        <w:t> </w:t>
      </w:r>
      <w:r w:rsidR="00B81E0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3" w:name="_Toc106167996"/>
      <w:r w:rsidRPr="00490934">
        <w:lastRenderedPageBreak/>
        <w:t>4</w:t>
      </w:r>
      <w:r w:rsidRPr="00490934">
        <w:tab/>
        <w:t>Architecture model and concepts</w:t>
      </w:r>
      <w:bookmarkEnd w:id="13"/>
    </w:p>
    <w:p w14:paraId="13C7B987" w14:textId="77777777" w:rsidR="002C6338" w:rsidRPr="00490934" w:rsidRDefault="002C6338" w:rsidP="002C6338">
      <w:pPr>
        <w:pStyle w:val="Heading2"/>
      </w:pPr>
      <w:bookmarkStart w:id="14" w:name="_Toc106167997"/>
      <w:r w:rsidRPr="00490934">
        <w:t>4.1</w:t>
      </w:r>
      <w:r w:rsidRPr="00490934">
        <w:tab/>
        <w:t>General concept</w:t>
      </w:r>
      <w:bookmarkEnd w:id="14"/>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5" w:name="_Toc106167998"/>
      <w:r w:rsidRPr="00490934">
        <w:t>4.2</w:t>
      </w:r>
      <w:r w:rsidRPr="00490934">
        <w:tab/>
        <w:t>Architectural reference model</w:t>
      </w:r>
      <w:bookmarkEnd w:id="15"/>
    </w:p>
    <w:p w14:paraId="2CD3F1C5" w14:textId="77777777" w:rsidR="002C6338" w:rsidRPr="00490934" w:rsidRDefault="002C6338" w:rsidP="002C6338">
      <w:pPr>
        <w:pStyle w:val="Heading3"/>
        <w:rPr>
          <w:lang w:eastAsia="ko-KR"/>
        </w:rPr>
      </w:pPr>
      <w:bookmarkStart w:id="16" w:name="_Toc106167999"/>
      <w:r w:rsidRPr="00490934">
        <w:t>4.2.1</w:t>
      </w:r>
      <w:r w:rsidRPr="00490934">
        <w:tab/>
        <w:t>PC5 and Uu based V2X architecture reference model</w:t>
      </w:r>
      <w:bookmarkEnd w:id="16"/>
    </w:p>
    <w:p w14:paraId="59EEEF2D" w14:textId="77777777" w:rsidR="002C6338" w:rsidRPr="00490934" w:rsidRDefault="002C6338" w:rsidP="002C6338">
      <w:pPr>
        <w:pStyle w:val="Heading4"/>
        <w:rPr>
          <w:lang w:eastAsia="ko-KR"/>
        </w:rPr>
      </w:pPr>
      <w:bookmarkStart w:id="17" w:name="_Toc106168000"/>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17"/>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18" w:name="_MON_1587198493"/>
    <w:bookmarkEnd w:id="18"/>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76.75pt" o:ole="">
            <v:imagedata r:id="rId11" o:title=""/>
          </v:shape>
          <o:OLEObject Type="Embed" ProgID="Word.Picture.8" ShapeID="_x0000_i1025" DrawAspect="Content" ObjectID="_1716782154"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19" w:name="_Toc106168001"/>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19"/>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0" w:name="_MON_1654666085"/>
    <w:bookmarkEnd w:id="20"/>
    <w:p w14:paraId="1044641F" w14:textId="77777777" w:rsidR="002C6338" w:rsidRDefault="002C6338" w:rsidP="002C6338">
      <w:pPr>
        <w:pStyle w:val="TH"/>
      </w:pPr>
      <w:r>
        <w:object w:dxaOrig="7981" w:dyaOrig="5335" w14:anchorId="38195FBC">
          <v:shape id="_x0000_i1026" type="#_x0000_t75" style="width:398.8pt;height:265.45pt" o:ole="">
            <v:imagedata r:id="rId13" o:title=""/>
          </v:shape>
          <o:OLEObject Type="Embed" ProgID="Word.Picture.8" ShapeID="_x0000_i1026" DrawAspect="Content" ObjectID="_1716782155"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1" w:name="_MON_1654666062"/>
    <w:bookmarkEnd w:id="21"/>
    <w:p w14:paraId="625A6859" w14:textId="77777777" w:rsidR="002C6338" w:rsidRDefault="002C6338" w:rsidP="002C6338">
      <w:pPr>
        <w:pStyle w:val="TH"/>
      </w:pPr>
      <w:r>
        <w:object w:dxaOrig="7651" w:dyaOrig="5588" w14:anchorId="407A7FB2">
          <v:shape id="_x0000_i1027" type="#_x0000_t75" style="width:381.9pt;height:277.35pt" o:ole="">
            <v:imagedata r:id="rId15" o:title=""/>
          </v:shape>
          <o:OLEObject Type="Embed" ProgID="Word.Picture.8" ShapeID="_x0000_i1027" DrawAspect="Content" ObjectID="_1716782156"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2" w:name="_Toc106168002"/>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2"/>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3" w:name="_Toc106168003"/>
      <w:r w:rsidRPr="00490934">
        <w:rPr>
          <w:lang w:eastAsia="ko-KR"/>
        </w:rPr>
        <w:t>4.2.2</w:t>
      </w:r>
      <w:r w:rsidRPr="00490934">
        <w:rPr>
          <w:lang w:eastAsia="ko-KR"/>
        </w:rPr>
        <w:tab/>
        <w:t>AF-based service parameter provisioning for V2X communications</w:t>
      </w:r>
      <w:bookmarkEnd w:id="23"/>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28" type="#_x0000_t75" style="width:220.4pt;height:265.45pt" o:ole="">
            <v:imagedata r:id="rId17" o:title=""/>
          </v:shape>
          <o:OLEObject Type="Embed" ProgID="Visio.Drawing.15" ShapeID="_x0000_i1028" DrawAspect="Content" ObjectID="_1716782157"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4" w:name="_Toc106168004"/>
      <w:r w:rsidRPr="00490934">
        <w:rPr>
          <w:lang w:eastAsia="ko-KR"/>
        </w:rPr>
        <w:t>4.2.3</w:t>
      </w:r>
      <w:r w:rsidRPr="00490934">
        <w:rPr>
          <w:lang w:eastAsia="ko-KR"/>
        </w:rPr>
        <w:tab/>
      </w:r>
      <w:r w:rsidRPr="00490934">
        <w:t>Reference points</w:t>
      </w:r>
      <w:bookmarkEnd w:id="24"/>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0D04FEA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B81E0A" w:rsidRPr="00490934">
        <w:t>TS</w:t>
      </w:r>
      <w:r w:rsidR="00B81E0A">
        <w:t> </w:t>
      </w:r>
      <w:r w:rsidR="00B81E0A" w:rsidRPr="00490934">
        <w:t>23.501</w:t>
      </w:r>
      <w:r w:rsidR="00B81E0A">
        <w:t> </w:t>
      </w:r>
      <w:r w:rsidR="00B81E0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EAB8511"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B81E0A" w:rsidRPr="00490934">
        <w:t>TS</w:t>
      </w:r>
      <w:r w:rsidR="00B81E0A">
        <w:t> </w:t>
      </w:r>
      <w:r w:rsidR="00B81E0A" w:rsidRPr="00490934">
        <w:t>23.501</w:t>
      </w:r>
      <w:r w:rsidR="00B81E0A">
        <w:t> </w:t>
      </w:r>
      <w:r w:rsidR="00B81E0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5" w:name="_Toc106168005"/>
      <w:r w:rsidRPr="00490934">
        <w:rPr>
          <w:lang w:eastAsia="ko-KR"/>
        </w:rPr>
        <w:lastRenderedPageBreak/>
        <w:t>4.2.4</w:t>
      </w:r>
      <w:r w:rsidRPr="00490934">
        <w:rPr>
          <w:lang w:eastAsia="ko-KR"/>
        </w:rPr>
        <w:tab/>
        <w:t>Service-based interfaces</w:t>
      </w:r>
      <w:bookmarkEnd w:id="25"/>
    </w:p>
    <w:p w14:paraId="4D87CACD" w14:textId="5BF023B8" w:rsidR="002C6338" w:rsidRPr="00490934" w:rsidRDefault="002C6338" w:rsidP="002C6338">
      <w:pPr>
        <w:pStyle w:val="NO"/>
      </w:pPr>
      <w:r w:rsidRPr="00490934">
        <w:rPr>
          <w:b/>
        </w:rPr>
        <w:t>Nudm</w:t>
      </w:r>
      <w:r w:rsidRPr="00490934">
        <w:t>:</w:t>
      </w:r>
      <w:r w:rsidRPr="00490934">
        <w:tab/>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14C9CDAB"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78104BF9"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412EFAD6"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22B6F8E5"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B81E0A">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021527DE"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B81E0A">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26" w:name="_Toc106168006"/>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26"/>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27" w:name="_MON_1611750750"/>
    <w:bookmarkEnd w:id="27"/>
    <w:p w14:paraId="6FFB0907" w14:textId="77777777" w:rsidR="002C6338" w:rsidRPr="00490934" w:rsidRDefault="002C6338" w:rsidP="002C6338">
      <w:pPr>
        <w:pStyle w:val="TH"/>
      </w:pPr>
      <w:r w:rsidRPr="00490934">
        <w:rPr>
          <w:b w:val="0"/>
        </w:rPr>
        <w:object w:dxaOrig="9874" w:dyaOrig="8030" w14:anchorId="26BDF222">
          <v:shape id="_x0000_i1029" type="#_x0000_t75" style="width:479.6pt;height:393.8pt" o:ole="">
            <v:imagedata r:id="rId19" o:title=""/>
          </v:shape>
          <o:OLEObject Type="Embed" ProgID="Word.Picture.8" ShapeID="_x0000_i1029" DrawAspect="Content" ObjectID="_1716782158"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28" w:name="_Toc106168007"/>
      <w:r w:rsidRPr="00490934">
        <w:rPr>
          <w:lang w:eastAsia="ko-KR"/>
        </w:rPr>
        <w:t>4.4</w:t>
      </w:r>
      <w:r w:rsidRPr="00490934">
        <w:rPr>
          <w:lang w:eastAsia="ko-KR"/>
        </w:rPr>
        <w:tab/>
        <w:t>Functional entities</w:t>
      </w:r>
      <w:bookmarkEnd w:id="28"/>
    </w:p>
    <w:p w14:paraId="6F07994D" w14:textId="77777777" w:rsidR="002C6338" w:rsidRPr="00490934" w:rsidRDefault="002C6338" w:rsidP="002C6338">
      <w:pPr>
        <w:pStyle w:val="Heading3"/>
        <w:rPr>
          <w:lang w:eastAsia="zh-CN"/>
        </w:rPr>
      </w:pPr>
      <w:bookmarkStart w:id="29" w:name="_Toc106168008"/>
      <w:r w:rsidRPr="00490934">
        <w:rPr>
          <w:lang w:eastAsia="zh-CN"/>
        </w:rPr>
        <w:t>4.4.1</w:t>
      </w:r>
      <w:r w:rsidRPr="00490934">
        <w:rPr>
          <w:lang w:eastAsia="zh-CN"/>
        </w:rPr>
        <w:tab/>
      </w:r>
      <w:r w:rsidRPr="00490934">
        <w:rPr>
          <w:lang w:eastAsia="ko-KR"/>
        </w:rPr>
        <w:t>UE</w:t>
      </w:r>
      <w:bookmarkEnd w:id="29"/>
    </w:p>
    <w:p w14:paraId="11912339" w14:textId="12C39138" w:rsidR="002C6338" w:rsidRPr="00490934" w:rsidRDefault="002C6338" w:rsidP="002C6338">
      <w:pPr>
        <w:rPr>
          <w:lang w:eastAsia="zh-CN"/>
        </w:rPr>
      </w:pPr>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0" w:name="_Toc106168009"/>
      <w:r w:rsidRPr="00490934">
        <w:rPr>
          <w:lang w:eastAsia="zh-CN"/>
        </w:rPr>
        <w:lastRenderedPageBreak/>
        <w:t>4.4.2</w:t>
      </w:r>
      <w:r w:rsidRPr="00490934">
        <w:rPr>
          <w:lang w:eastAsia="zh-CN"/>
        </w:rPr>
        <w:tab/>
      </w:r>
      <w:r w:rsidRPr="00490934">
        <w:rPr>
          <w:lang w:eastAsia="ko-KR"/>
        </w:rPr>
        <w:t>PCF</w:t>
      </w:r>
      <w:bookmarkEnd w:id="30"/>
    </w:p>
    <w:p w14:paraId="0BE98CC1" w14:textId="4DBC766C" w:rsidR="002C6338" w:rsidRPr="00490934" w:rsidRDefault="002C6338" w:rsidP="002C6338">
      <w:pPr>
        <w:rPr>
          <w:rFonts w:eastAsia="SimSun"/>
        </w:rPr>
      </w:pPr>
      <w:r w:rsidRPr="00490934">
        <w:rPr>
          <w:rFonts w:eastAsia="SimSun"/>
        </w:rPr>
        <w:t xml:space="preserve">In addition to the functions defined in </w:t>
      </w:r>
      <w:r w:rsidR="00B81E0A" w:rsidRPr="00490934">
        <w:rPr>
          <w:rFonts w:eastAsia="SimSun"/>
        </w:rPr>
        <w:t>TS</w:t>
      </w:r>
      <w:r w:rsidR="00B81E0A">
        <w:rPr>
          <w:rFonts w:eastAsia="SimSun"/>
        </w:rPr>
        <w:t> </w:t>
      </w:r>
      <w:r w:rsidR="00B81E0A" w:rsidRPr="00490934">
        <w:rPr>
          <w:rFonts w:eastAsia="SimSun"/>
        </w:rPr>
        <w:t>23.501</w:t>
      </w:r>
      <w:r w:rsidR="00B81E0A">
        <w:rPr>
          <w:rFonts w:eastAsia="SimSun"/>
        </w:rPr>
        <w:t> </w:t>
      </w:r>
      <w:r w:rsidR="00B81E0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1" w:name="_Toc106168010"/>
      <w:r w:rsidRPr="00490934">
        <w:rPr>
          <w:lang w:eastAsia="zh-CN"/>
        </w:rPr>
        <w:t>4.4.3</w:t>
      </w:r>
      <w:r w:rsidRPr="00490934">
        <w:rPr>
          <w:lang w:eastAsia="zh-CN"/>
        </w:rPr>
        <w:tab/>
      </w:r>
      <w:r w:rsidRPr="00490934">
        <w:rPr>
          <w:lang w:eastAsia="ko-KR"/>
        </w:rPr>
        <w:t>V2X Application Server</w:t>
      </w:r>
      <w:bookmarkEnd w:id="31"/>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2" w:name="_Toc106168011"/>
      <w:r w:rsidRPr="00490934">
        <w:rPr>
          <w:lang w:eastAsia="zh-CN"/>
        </w:rPr>
        <w:t>4.4.4</w:t>
      </w:r>
      <w:r w:rsidRPr="00490934">
        <w:rPr>
          <w:lang w:eastAsia="zh-CN"/>
        </w:rPr>
        <w:tab/>
      </w:r>
      <w:r w:rsidRPr="00490934">
        <w:rPr>
          <w:lang w:eastAsia="ko-KR"/>
        </w:rPr>
        <w:t>AMF</w:t>
      </w:r>
      <w:bookmarkEnd w:id="32"/>
    </w:p>
    <w:p w14:paraId="387E1051" w14:textId="4FA5493D" w:rsidR="002C6338" w:rsidRPr="00490934" w:rsidRDefault="002C6338" w:rsidP="002C6338">
      <w:pPr>
        <w:rPr>
          <w:lang w:eastAsia="zh-CN"/>
        </w:rPr>
      </w:pPr>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3" w:name="_Toc106168012"/>
      <w:r w:rsidRPr="00490934">
        <w:rPr>
          <w:lang w:eastAsia="ko-KR"/>
        </w:rPr>
        <w:t>4.4.5</w:t>
      </w:r>
      <w:r w:rsidRPr="00490934">
        <w:rPr>
          <w:lang w:eastAsia="ko-KR"/>
        </w:rPr>
        <w:tab/>
        <w:t>UDM</w:t>
      </w:r>
      <w:bookmarkEnd w:id="33"/>
    </w:p>
    <w:p w14:paraId="0A4836D9" w14:textId="3A587B19" w:rsidR="002C6338" w:rsidRPr="00490934" w:rsidRDefault="002C6338" w:rsidP="002C6338">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4" w:name="_Toc106168013"/>
      <w:r w:rsidRPr="00490934">
        <w:lastRenderedPageBreak/>
        <w:t>4.4.6</w:t>
      </w:r>
      <w:r w:rsidRPr="00490934">
        <w:tab/>
        <w:t>UDR</w:t>
      </w:r>
      <w:bookmarkEnd w:id="34"/>
    </w:p>
    <w:p w14:paraId="614FBFC1" w14:textId="670BB9A4" w:rsidR="002C6338" w:rsidRPr="00490934" w:rsidRDefault="002C6338" w:rsidP="002C6338">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5" w:name="_Toc106168014"/>
      <w:r w:rsidRPr="00490934">
        <w:t>4.4.</w:t>
      </w:r>
      <w:r>
        <w:t>7</w:t>
      </w:r>
      <w:r w:rsidRPr="00490934">
        <w:tab/>
      </w:r>
      <w:r>
        <w:t>NRF</w:t>
      </w:r>
      <w:bookmarkEnd w:id="35"/>
    </w:p>
    <w:p w14:paraId="70A336A2" w14:textId="169D9F5B" w:rsidR="002C6338" w:rsidRPr="00490934" w:rsidRDefault="002C6338" w:rsidP="002C6338">
      <w:r>
        <w:t xml:space="preserve">In addition to the functions defined in </w:t>
      </w:r>
      <w:r w:rsidR="00B81E0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36" w:name="_Toc106168015"/>
      <w:r w:rsidRPr="00490934">
        <w:rPr>
          <w:lang w:eastAsia="ko-KR"/>
        </w:rPr>
        <w:t>5</w:t>
      </w:r>
      <w:r w:rsidRPr="00490934">
        <w:rPr>
          <w:lang w:eastAsia="ko-KR"/>
        </w:rPr>
        <w:tab/>
        <w:t>High level functionality and features</w:t>
      </w:r>
      <w:bookmarkEnd w:id="36"/>
    </w:p>
    <w:p w14:paraId="0379FC8B" w14:textId="77777777" w:rsidR="002C6338" w:rsidRPr="00490934" w:rsidRDefault="002C6338" w:rsidP="002C6338">
      <w:pPr>
        <w:pStyle w:val="Heading2"/>
        <w:rPr>
          <w:lang w:eastAsia="ko-KR"/>
        </w:rPr>
      </w:pPr>
      <w:bookmarkStart w:id="37" w:name="_Toc106168016"/>
      <w:r w:rsidRPr="00490934">
        <w:rPr>
          <w:lang w:eastAsia="ko-KR"/>
        </w:rPr>
        <w:t>5.1</w:t>
      </w:r>
      <w:r w:rsidRPr="00490934">
        <w:rPr>
          <w:lang w:eastAsia="ko-KR"/>
        </w:rPr>
        <w:tab/>
        <w:t>Authorization and Provisioning for V2X communications</w:t>
      </w:r>
      <w:bookmarkEnd w:id="37"/>
    </w:p>
    <w:p w14:paraId="79DA1EE8" w14:textId="77777777" w:rsidR="002C6338" w:rsidRPr="00490934" w:rsidRDefault="002C6338" w:rsidP="002C6338">
      <w:pPr>
        <w:pStyle w:val="Heading3"/>
        <w:rPr>
          <w:lang w:eastAsia="zh-CN"/>
        </w:rPr>
      </w:pPr>
      <w:bookmarkStart w:id="38" w:name="_Toc106168017"/>
      <w:r w:rsidRPr="00490934">
        <w:rPr>
          <w:lang w:eastAsia="zh-CN"/>
        </w:rPr>
        <w:t>5.1.1</w:t>
      </w:r>
      <w:r w:rsidRPr="00490934">
        <w:rPr>
          <w:lang w:eastAsia="zh-CN"/>
        </w:rPr>
        <w:tab/>
        <w:t>General</w:t>
      </w:r>
      <w:bookmarkEnd w:id="38"/>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5D265C2"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B81E0A" w:rsidRPr="00490934">
        <w:t>TS</w:t>
      </w:r>
      <w:r w:rsidR="00B81E0A">
        <w:t> </w:t>
      </w:r>
      <w:r w:rsidR="00B81E0A" w:rsidRPr="00490934">
        <w:t>23.502</w:t>
      </w:r>
      <w:r w:rsidR="00B81E0A">
        <w:t> </w:t>
      </w:r>
      <w:r w:rsidR="00B81E0A" w:rsidRPr="00490934">
        <w:t>[</w:t>
      </w:r>
      <w:r w:rsidRPr="00490934">
        <w:t>7].</w:t>
      </w:r>
    </w:p>
    <w:p w14:paraId="23EDF8BE" w14:textId="6578BDE0"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r w:rsidRPr="00490934">
        <w:rPr>
          <w:rFonts w:eastAsia="SimSun"/>
          <w:lang w:eastAsia="zh-CN"/>
        </w:rPr>
        <w:lastRenderedPageBreak/>
        <w:t>Uu reference point as specified in clause 5.1.3.1</w:t>
      </w:r>
      <w:r w:rsidRPr="00490934">
        <w:t xml:space="preserve"> into a Policy Section identified by a Policy Section Identifier (PSI) as specified in clause 6.1.2.2.2 of </w:t>
      </w:r>
      <w:r w:rsidR="00B81E0A" w:rsidRPr="00490934">
        <w:t>TS</w:t>
      </w:r>
      <w:r w:rsidR="00B81E0A">
        <w:t> </w:t>
      </w:r>
      <w:r w:rsidR="00B81E0A" w:rsidRPr="00490934">
        <w:t>23.503</w:t>
      </w:r>
      <w:r w:rsidR="00B81E0A">
        <w:t> </w:t>
      </w:r>
      <w:r w:rsidR="00B81E0A" w:rsidRPr="00490934">
        <w:t>[</w:t>
      </w:r>
      <w:r w:rsidRPr="00490934">
        <w:t>16].</w:t>
      </w:r>
    </w:p>
    <w:p w14:paraId="7B6C47CB" w14:textId="77777777" w:rsidR="002C6338" w:rsidRPr="00490934" w:rsidRDefault="002C6338" w:rsidP="002C6338">
      <w:pPr>
        <w:pStyle w:val="Heading3"/>
        <w:rPr>
          <w:rFonts w:eastAsia="SimSun"/>
          <w:lang w:eastAsia="zh-CN"/>
        </w:rPr>
      </w:pPr>
      <w:bookmarkStart w:id="39" w:name="_Toc106168018"/>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39"/>
    </w:p>
    <w:p w14:paraId="040B2E7C" w14:textId="77777777" w:rsidR="002C6338" w:rsidRPr="00490934" w:rsidRDefault="002C6338" w:rsidP="002C6338">
      <w:pPr>
        <w:pStyle w:val="Heading4"/>
        <w:rPr>
          <w:lang w:eastAsia="zh-CN"/>
        </w:rPr>
      </w:pPr>
      <w:bookmarkStart w:id="40" w:name="_Toc106168019"/>
      <w:r w:rsidRPr="00490934">
        <w:rPr>
          <w:lang w:eastAsia="zh-CN"/>
        </w:rPr>
        <w:t>5.1.2.1</w:t>
      </w:r>
      <w:r w:rsidRPr="00490934">
        <w:rPr>
          <w:lang w:eastAsia="zh-CN"/>
        </w:rPr>
        <w:tab/>
        <w:t>Policy/Parameter provisioning</w:t>
      </w:r>
      <w:bookmarkEnd w:id="40"/>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59C8D768"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B81E0A">
        <w:t>TS 36.331 [</w:t>
      </w:r>
      <w:r>
        <w:t xml:space="preserve">14] and </w:t>
      </w:r>
      <w:r w:rsidR="00B81E0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6825AE69"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B81E0A">
        <w:t>TS 36.300 [</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4C43DC28" w:rsidR="002C6338" w:rsidRPr="00490934" w:rsidRDefault="002C6338" w:rsidP="002C6338">
      <w:pPr>
        <w:pStyle w:val="B1"/>
      </w:pPr>
      <w:r w:rsidRPr="00490934">
        <w:tab/>
        <w:t xml:space="preserve">Same as specified in </w:t>
      </w:r>
      <w:r w:rsidR="00B81E0A" w:rsidRPr="00490934">
        <w:t>TS</w:t>
      </w:r>
      <w:r w:rsidR="00B81E0A">
        <w:t> </w:t>
      </w:r>
      <w:r w:rsidR="00B81E0A" w:rsidRPr="00490934">
        <w:t>23.285</w:t>
      </w:r>
      <w:r w:rsidR="00B81E0A">
        <w:t> </w:t>
      </w:r>
      <w:r w:rsidR="00B81E0A" w:rsidRPr="00490934">
        <w:t>[</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495B76D2" w:rsidR="002C6338" w:rsidRPr="00490934" w:rsidRDefault="002C6338" w:rsidP="002C6338">
      <w:pPr>
        <w:pStyle w:val="B2"/>
      </w:pPr>
      <w:r w:rsidRPr="00490934">
        <w:t>-</w:t>
      </w:r>
      <w:r w:rsidRPr="00490934">
        <w:tab/>
      </w:r>
      <w:r>
        <w:t xml:space="preserve">AS layer </w:t>
      </w:r>
      <w:r w:rsidRPr="00490934">
        <w:t>configurations</w:t>
      </w:r>
      <w:r>
        <w:t xml:space="preserve"> (see </w:t>
      </w:r>
      <w:r w:rsidR="00B81E0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1" w:name="_Toc106168020"/>
      <w:r w:rsidRPr="00490934">
        <w:t>5.1.2.2</w:t>
      </w:r>
      <w:r w:rsidRPr="00490934">
        <w:tab/>
        <w:t>Principles for applying parameters for V2X communications over PC5 reference point</w:t>
      </w:r>
      <w:bookmarkEnd w:id="41"/>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65761334"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B81E0A" w:rsidRPr="00490934">
        <w:t>TS</w:t>
      </w:r>
      <w:r w:rsidR="00B81E0A">
        <w:t> </w:t>
      </w:r>
      <w:r w:rsidR="00B81E0A" w:rsidRPr="00490934">
        <w:t>36.300</w:t>
      </w:r>
      <w:r w:rsidR="00B81E0A">
        <w:t> </w:t>
      </w:r>
      <w:r w:rsidR="00B81E0A" w:rsidRPr="00490934">
        <w:t>[</w:t>
      </w:r>
      <w:r w:rsidRPr="00490934">
        <w:t xml:space="preserve">9] and </w:t>
      </w:r>
      <w:r w:rsidR="00B81E0A" w:rsidRPr="00490934">
        <w:t>TS</w:t>
      </w:r>
      <w:r w:rsidR="00B81E0A">
        <w:t> </w:t>
      </w:r>
      <w:r w:rsidR="00B81E0A" w:rsidRPr="00490934">
        <w:t>36.304</w:t>
      </w:r>
      <w:r w:rsidR="00B81E0A">
        <w:t> </w:t>
      </w:r>
      <w:r w:rsidR="00B81E0A" w:rsidRPr="00490934">
        <w:t>[</w:t>
      </w:r>
      <w:r w:rsidRPr="00490934">
        <w:t xml:space="preserve">10] (if LTE based PC5 is selected for the V2X communication) or as defined in </w:t>
      </w:r>
      <w:r w:rsidR="00B81E0A" w:rsidRPr="00490934">
        <w:t>TS</w:t>
      </w:r>
      <w:r w:rsidR="00B81E0A">
        <w:t> </w:t>
      </w:r>
      <w:r w:rsidR="00B81E0A" w:rsidRPr="00490934">
        <w:t>38.300</w:t>
      </w:r>
      <w:r w:rsidR="00B81E0A">
        <w:t> </w:t>
      </w:r>
      <w:r w:rsidR="00B81E0A" w:rsidRPr="00490934">
        <w:t>[</w:t>
      </w:r>
      <w:r w:rsidRPr="00490934">
        <w:t xml:space="preserve">11] and </w:t>
      </w:r>
      <w:r w:rsidR="00B81E0A" w:rsidRPr="00490934">
        <w:t>TS</w:t>
      </w:r>
      <w:r w:rsidR="00B81E0A">
        <w:t> </w:t>
      </w:r>
      <w:r w:rsidR="00B81E0A" w:rsidRPr="00490934">
        <w:t>38.304</w:t>
      </w:r>
      <w:r w:rsidR="00B81E0A">
        <w:t> </w:t>
      </w:r>
      <w:r w:rsidR="00B81E0A" w:rsidRPr="00490934">
        <w:t>[</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773380C2"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B81E0A" w:rsidRPr="00490934">
        <w:t>TS</w:t>
      </w:r>
      <w:r w:rsidR="00B81E0A">
        <w:t> </w:t>
      </w:r>
      <w:r w:rsidR="00B81E0A" w:rsidRPr="00490934">
        <w:t>23.122</w:t>
      </w:r>
      <w:r w:rsidR="00B81E0A">
        <w:t> </w:t>
      </w:r>
      <w:r w:rsidR="00B81E0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5BF4646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B81E0A" w:rsidRPr="00490934">
        <w:t>TS</w:t>
      </w:r>
      <w:r w:rsidR="00B81E0A">
        <w:t> </w:t>
      </w:r>
      <w:r w:rsidR="00B81E0A" w:rsidRPr="00490934">
        <w:t>36.331</w:t>
      </w:r>
      <w:r w:rsidR="00B81E0A">
        <w:t> </w:t>
      </w:r>
      <w:r w:rsidR="00B81E0A" w:rsidRPr="00490934">
        <w:t>[</w:t>
      </w:r>
      <w:r w:rsidRPr="00490934">
        <w:t xml:space="preserve">14] or </w:t>
      </w:r>
      <w:r w:rsidR="00B81E0A" w:rsidRPr="00490934">
        <w:t>TS</w:t>
      </w:r>
      <w:r w:rsidR="00B81E0A">
        <w:t> </w:t>
      </w:r>
      <w:r w:rsidR="00B81E0A" w:rsidRPr="00490934">
        <w:t>38.331</w:t>
      </w:r>
      <w:r w:rsidR="00B81E0A">
        <w:t> </w:t>
      </w:r>
      <w:r w:rsidR="00B81E0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7642AA0"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B81E0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7F151835" w:rsidR="002C6338" w:rsidRPr="00490934" w:rsidRDefault="002C6338" w:rsidP="002C6338">
      <w:pPr>
        <w:pStyle w:val="NO"/>
      </w:pPr>
      <w:r w:rsidRPr="00490934">
        <w:t>NOTE 2:</w:t>
      </w:r>
      <w:r w:rsidRPr="00490934">
        <w:tab/>
        <w:t xml:space="preserve">When cross-carrier operation is supported, according to </w:t>
      </w:r>
      <w:r w:rsidR="00B81E0A" w:rsidRPr="00490934">
        <w:t>TS</w:t>
      </w:r>
      <w:r w:rsidR="00B81E0A">
        <w:t> </w:t>
      </w:r>
      <w:r w:rsidR="00B81E0A" w:rsidRPr="00490934">
        <w:t>36.331</w:t>
      </w:r>
      <w:r w:rsidR="00B81E0A">
        <w:t> </w:t>
      </w:r>
      <w:r w:rsidR="00B81E0A" w:rsidRPr="00490934">
        <w:t>[</w:t>
      </w:r>
      <w:r w:rsidRPr="00490934">
        <w:t xml:space="preserve">14] or </w:t>
      </w:r>
      <w:r w:rsidR="00B81E0A" w:rsidRPr="00490934">
        <w:t>TS</w:t>
      </w:r>
      <w:r w:rsidR="00B81E0A">
        <w:t> </w:t>
      </w:r>
      <w:r w:rsidR="00B81E0A" w:rsidRPr="00490934">
        <w:t>38.331</w:t>
      </w:r>
      <w:r w:rsidR="00B81E0A">
        <w:t> </w:t>
      </w:r>
      <w:r w:rsidR="00B81E0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2" w:name="_Toc106168021"/>
      <w:r w:rsidRPr="00490934">
        <w:rPr>
          <w:rFonts w:eastAsia="SimSun"/>
          <w:lang w:eastAsia="zh-CN"/>
        </w:rPr>
        <w:t>5.1.3</w:t>
      </w:r>
      <w:r w:rsidRPr="00490934">
        <w:rPr>
          <w:rFonts w:eastAsia="SimSun"/>
          <w:lang w:eastAsia="zh-CN"/>
        </w:rPr>
        <w:tab/>
        <w:t>Authorization and provisioning for V2X communications over Uu reference point</w:t>
      </w:r>
      <w:bookmarkEnd w:id="42"/>
    </w:p>
    <w:p w14:paraId="5E955C57" w14:textId="77777777" w:rsidR="002C6338" w:rsidRPr="00490934" w:rsidRDefault="002C6338" w:rsidP="002C6338">
      <w:pPr>
        <w:pStyle w:val="Heading4"/>
        <w:rPr>
          <w:lang w:eastAsia="zh-CN"/>
        </w:rPr>
      </w:pPr>
      <w:bookmarkStart w:id="43" w:name="_Toc106168022"/>
      <w:r w:rsidRPr="00490934">
        <w:rPr>
          <w:lang w:eastAsia="zh-CN"/>
        </w:rPr>
        <w:t>5.1.3.1</w:t>
      </w:r>
      <w:r w:rsidRPr="00490934">
        <w:rPr>
          <w:lang w:eastAsia="zh-CN"/>
        </w:rPr>
        <w:tab/>
        <w:t>Policy/Parameter provisioning</w:t>
      </w:r>
      <w:bookmarkEnd w:id="43"/>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4B603BF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B81E0A" w:rsidRPr="00490934">
        <w:rPr>
          <w:lang w:eastAsia="zh-CN"/>
        </w:rPr>
        <w:t>TS</w:t>
      </w:r>
      <w:r w:rsidR="00B81E0A">
        <w:rPr>
          <w:lang w:eastAsia="zh-CN"/>
        </w:rPr>
        <w:t> </w:t>
      </w:r>
      <w:r w:rsidR="00B81E0A" w:rsidRPr="00490934">
        <w:rPr>
          <w:lang w:eastAsia="zh-CN"/>
        </w:rPr>
        <w:t>23.503</w:t>
      </w:r>
      <w:r w:rsidR="00B81E0A">
        <w:rPr>
          <w:lang w:eastAsia="zh-CN"/>
        </w:rPr>
        <w:t> </w:t>
      </w:r>
      <w:r w:rsidR="00B81E0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4" w:name="_Toc106168023"/>
      <w:r w:rsidRPr="00490934">
        <w:rPr>
          <w:lang w:eastAsia="ko-KR"/>
        </w:rPr>
        <w:t>5.2</w:t>
      </w:r>
      <w:r w:rsidRPr="00490934">
        <w:rPr>
          <w:lang w:eastAsia="ko-KR"/>
        </w:rPr>
        <w:tab/>
        <w:t>V2X communication</w:t>
      </w:r>
      <w:bookmarkEnd w:id="44"/>
    </w:p>
    <w:p w14:paraId="0E9ABE7F" w14:textId="77777777" w:rsidR="002C6338" w:rsidRPr="00490934" w:rsidRDefault="002C6338" w:rsidP="002C6338">
      <w:pPr>
        <w:pStyle w:val="Heading3"/>
      </w:pPr>
      <w:bookmarkStart w:id="45" w:name="_Toc106168024"/>
      <w:r w:rsidRPr="00490934">
        <w:t>5.2.1</w:t>
      </w:r>
      <w:r w:rsidRPr="00490934">
        <w:tab/>
        <w:t xml:space="preserve">V2X </w:t>
      </w:r>
      <w:r w:rsidRPr="00490934">
        <w:rPr>
          <w:lang w:eastAsia="ko-KR"/>
        </w:rPr>
        <w:t>communication</w:t>
      </w:r>
      <w:r w:rsidRPr="00490934">
        <w:t xml:space="preserve"> over PC5 reference point</w:t>
      </w:r>
      <w:bookmarkEnd w:id="45"/>
    </w:p>
    <w:p w14:paraId="618AD4A4" w14:textId="77777777" w:rsidR="002C6338" w:rsidRPr="00490934" w:rsidRDefault="002C6338" w:rsidP="002C6338">
      <w:pPr>
        <w:pStyle w:val="Heading4"/>
      </w:pPr>
      <w:bookmarkStart w:id="46" w:name="_Toc106168025"/>
      <w:r w:rsidRPr="00490934">
        <w:t>5.2.1.1</w:t>
      </w:r>
      <w:r w:rsidRPr="00490934">
        <w:tab/>
        <w:t>General</w:t>
      </w:r>
      <w:bookmarkEnd w:id="46"/>
    </w:p>
    <w:p w14:paraId="260C94DC" w14:textId="32E1D50A"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B81E0A" w:rsidRPr="00490934">
        <w:rPr>
          <w:lang w:eastAsia="x-none"/>
        </w:rPr>
        <w:t>TS</w:t>
      </w:r>
      <w:r w:rsidR="00B81E0A">
        <w:rPr>
          <w:lang w:eastAsia="x-none"/>
        </w:rPr>
        <w:t> </w:t>
      </w:r>
      <w:r w:rsidR="00B81E0A" w:rsidRPr="00490934">
        <w:rPr>
          <w:lang w:eastAsia="x-none"/>
        </w:rPr>
        <w:t>23.285</w:t>
      </w:r>
      <w:r w:rsidR="00B81E0A">
        <w:rPr>
          <w:lang w:eastAsia="x-none"/>
        </w:rPr>
        <w:t> </w:t>
      </w:r>
      <w:r w:rsidR="00B81E0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3782A8FB"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B81E0A" w:rsidRPr="00490934">
        <w:rPr>
          <w:lang w:eastAsia="ko-KR"/>
        </w:rPr>
        <w:t>TS</w:t>
      </w:r>
      <w:r w:rsidR="00B81E0A">
        <w:rPr>
          <w:lang w:eastAsia="ko-KR"/>
        </w:rPr>
        <w:t> </w:t>
      </w:r>
      <w:r w:rsidR="00B81E0A" w:rsidRPr="00490934">
        <w:rPr>
          <w:lang w:eastAsia="ko-KR"/>
        </w:rPr>
        <w:t>23.285</w:t>
      </w:r>
      <w:r w:rsidR="00B81E0A">
        <w:rPr>
          <w:lang w:eastAsia="ko-KR"/>
        </w:rPr>
        <w:t> </w:t>
      </w:r>
      <w:r w:rsidR="00B81E0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1477072A"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B81E0A" w:rsidRPr="00490934">
        <w:rPr>
          <w:lang w:eastAsia="ko-KR"/>
        </w:rPr>
        <w:t>TS</w:t>
      </w:r>
      <w:r w:rsidR="00B81E0A">
        <w:rPr>
          <w:lang w:eastAsia="ko-KR"/>
        </w:rPr>
        <w:t> </w:t>
      </w:r>
      <w:r w:rsidR="00B81E0A" w:rsidRPr="00490934">
        <w:rPr>
          <w:lang w:eastAsia="ko-KR"/>
        </w:rPr>
        <w:t>23.501</w:t>
      </w:r>
      <w:r w:rsidR="00B81E0A">
        <w:rPr>
          <w:lang w:eastAsia="ko-KR"/>
        </w:rPr>
        <w:t> </w:t>
      </w:r>
      <w:r w:rsidR="00B81E0A" w:rsidRPr="00490934">
        <w:rPr>
          <w:lang w:eastAsia="ko-KR"/>
        </w:rPr>
        <w:t>[</w:t>
      </w:r>
      <w:r w:rsidRPr="00490934">
        <w:rPr>
          <w:lang w:eastAsia="ko-KR"/>
        </w:rPr>
        <w:t>6].</w:t>
      </w:r>
    </w:p>
    <w:p w14:paraId="3A66E1CE" w14:textId="671D072C" w:rsidR="002C6338" w:rsidRDefault="002C6338" w:rsidP="002C6338">
      <w:r>
        <w:t xml:space="preserve">The security for V2X communication over PC5 reference point is provided with mechanisms defined in </w:t>
      </w:r>
      <w:r w:rsidR="00B81E0A">
        <w:t>TS 33.536 [</w:t>
      </w:r>
      <w:r>
        <w:t>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47" w:name="_Toc106168026"/>
      <w:r w:rsidRPr="00490934">
        <w:t>5.2.1.2</w:t>
      </w:r>
      <w:r w:rsidRPr="00490934">
        <w:tab/>
        <w:t>Broadcast mode communication over PC5 reference point</w:t>
      </w:r>
      <w:bookmarkEnd w:id="47"/>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0409A3B0"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B81E0A" w:rsidRPr="00490934">
        <w:rPr>
          <w:lang w:eastAsia="x-none"/>
        </w:rPr>
        <w:t>TS</w:t>
      </w:r>
      <w:r w:rsidR="00B81E0A">
        <w:rPr>
          <w:lang w:eastAsia="x-none"/>
        </w:rPr>
        <w:t> </w:t>
      </w:r>
      <w:r w:rsidR="00B81E0A" w:rsidRPr="00490934">
        <w:rPr>
          <w:lang w:eastAsia="x-none"/>
        </w:rPr>
        <w:t>23.285</w:t>
      </w:r>
      <w:r w:rsidR="00B81E0A">
        <w:rPr>
          <w:lang w:eastAsia="x-none"/>
        </w:rPr>
        <w:t> </w:t>
      </w:r>
      <w:r w:rsidR="00B81E0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48" w:name="_Toc106168027"/>
      <w:r w:rsidRPr="00490934">
        <w:t>5.2.1.3</w:t>
      </w:r>
      <w:r w:rsidRPr="00490934">
        <w:tab/>
        <w:t>Groupcast mode communication over PC5 reference point</w:t>
      </w:r>
      <w:bookmarkEnd w:id="48"/>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3CB98B2C" w:rsidR="002C6338" w:rsidRDefault="002C6338" w:rsidP="002C6338">
      <w:pPr>
        <w:pStyle w:val="B1"/>
      </w:pPr>
      <w:r>
        <w:t>-</w:t>
      </w:r>
      <w:r>
        <w:tab/>
        <w:t xml:space="preserve">If the V2X application layer provides a group size and a member ID, the V2X layer passes them to the AS layer for groupcast control, as defined in </w:t>
      </w:r>
      <w:r w:rsidR="00B81E0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49" w:name="_Toc106168028"/>
      <w:r w:rsidRPr="00490934">
        <w:t>5.2.1.4</w:t>
      </w:r>
      <w:r w:rsidRPr="00490934">
        <w:tab/>
        <w:t>Unicast mode communication over PC5 reference point</w:t>
      </w:r>
      <w:bookmarkEnd w:id="49"/>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0" type="#_x0000_t75" style="width:359.35pt;height:197.2pt" o:ole="">
            <v:imagedata r:id="rId21" o:title=""/>
          </v:shape>
          <o:OLEObject Type="Embed" ProgID="Visio.Drawing.11" ShapeID="_x0000_i1030" DrawAspect="Content" ObjectID="_1716782159"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0" w:name="_Toc106168029"/>
      <w:r w:rsidRPr="00490934">
        <w:t>5.2.1.5</w:t>
      </w:r>
      <w:r w:rsidRPr="00490934">
        <w:tab/>
      </w:r>
      <w:r w:rsidRPr="00490934">
        <w:rPr>
          <w:lang w:eastAsia="zh-CN"/>
        </w:rPr>
        <w:t>IP address allocation</w:t>
      </w:r>
      <w:bookmarkEnd w:id="50"/>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63CB621C" w:rsidR="002C6338" w:rsidRDefault="002C6338" w:rsidP="002C6338">
      <w:pPr>
        <w:pStyle w:val="B1"/>
      </w:pPr>
      <w:r>
        <w:t>-</w:t>
      </w:r>
      <w:r>
        <w:tab/>
        <w:t xml:space="preserve">The UE configures a link local IPv6 address to be used as the source IP address, as defined in clause 4.5.3 of </w:t>
      </w:r>
      <w:r w:rsidR="00B81E0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1" w:name="_Toc106168030"/>
      <w:r w:rsidRPr="00490934">
        <w:rPr>
          <w:lang w:eastAsia="ko-KR"/>
        </w:rPr>
        <w:t>5.2.2</w:t>
      </w:r>
      <w:r w:rsidRPr="00490934">
        <w:rPr>
          <w:lang w:eastAsia="ko-KR"/>
        </w:rPr>
        <w:tab/>
        <w:t>V2X communication over Uu reference point</w:t>
      </w:r>
      <w:bookmarkEnd w:id="51"/>
    </w:p>
    <w:p w14:paraId="60EC0DD3" w14:textId="77777777" w:rsidR="002C6338" w:rsidRPr="00490934" w:rsidRDefault="002C6338" w:rsidP="002C6338">
      <w:pPr>
        <w:pStyle w:val="Heading4"/>
        <w:rPr>
          <w:lang w:eastAsia="ko-KR"/>
        </w:rPr>
      </w:pPr>
      <w:bookmarkStart w:id="52" w:name="_Toc106168031"/>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2"/>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7F3ACB42"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w:t>
      </w:r>
      <w:r w:rsidRPr="00490934">
        <w:rPr>
          <w:lang w:eastAsia="ko-KR"/>
        </w:rPr>
        <w:t xml:space="preserve"> and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3" w:name="_Toc106168032"/>
      <w:r w:rsidRPr="00490934">
        <w:rPr>
          <w:lang w:eastAsia="ko-KR"/>
        </w:rPr>
        <w:t>5.2.3</w:t>
      </w:r>
      <w:r w:rsidRPr="00490934">
        <w:rPr>
          <w:lang w:eastAsia="ko-KR"/>
        </w:rPr>
        <w:tab/>
        <w:t>V2X communication over PC5 or Uu reference point</w:t>
      </w:r>
      <w:bookmarkEnd w:id="53"/>
    </w:p>
    <w:p w14:paraId="4AC7D7B9" w14:textId="77777777" w:rsidR="002C6338" w:rsidRPr="00490934" w:rsidRDefault="002C6338" w:rsidP="002C6338">
      <w:pPr>
        <w:pStyle w:val="Heading4"/>
      </w:pPr>
      <w:bookmarkStart w:id="54" w:name="_Toc106168033"/>
      <w:r w:rsidRPr="00490934">
        <w:t>5.2.3.1</w:t>
      </w:r>
      <w:r w:rsidRPr="00490934">
        <w:tab/>
        <w:t>General</w:t>
      </w:r>
      <w:bookmarkEnd w:id="54"/>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0EA5FB9D"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w:t>
      </w:r>
      <w:r w:rsidRPr="00490934">
        <w:rPr>
          <w:lang w:eastAsia="ko-KR"/>
        </w:rPr>
        <w:t>.</w:t>
      </w:r>
    </w:p>
    <w:p w14:paraId="53123DAE" w14:textId="4798E3B2"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in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5" w:name="_Toc106168034"/>
      <w:r w:rsidRPr="00490934">
        <w:rPr>
          <w:lang w:eastAsia="ko-KR"/>
        </w:rPr>
        <w:t>5.3</w:t>
      </w:r>
      <w:r w:rsidRPr="00490934">
        <w:rPr>
          <w:lang w:eastAsia="ko-KR"/>
        </w:rPr>
        <w:tab/>
        <w:t>V2X Application Server discovery</w:t>
      </w:r>
      <w:bookmarkEnd w:id="55"/>
    </w:p>
    <w:p w14:paraId="767BD732" w14:textId="77777777" w:rsidR="002C6338" w:rsidRPr="00490934" w:rsidRDefault="002C6338" w:rsidP="002C6338">
      <w:pPr>
        <w:pStyle w:val="Heading3"/>
        <w:rPr>
          <w:lang w:eastAsia="ko-KR"/>
        </w:rPr>
      </w:pPr>
      <w:bookmarkStart w:id="56" w:name="_Toc106168035"/>
      <w:r w:rsidRPr="00490934">
        <w:rPr>
          <w:lang w:eastAsia="ko-KR"/>
        </w:rPr>
        <w:t>5.3.1</w:t>
      </w:r>
      <w:r w:rsidRPr="00490934">
        <w:rPr>
          <w:lang w:eastAsia="ko-KR"/>
        </w:rPr>
        <w:tab/>
        <w:t>General</w:t>
      </w:r>
      <w:bookmarkEnd w:id="56"/>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30E9AEE2" w:rsidR="002C6338" w:rsidRDefault="002C6338" w:rsidP="002C6338">
      <w:pPr>
        <w:pStyle w:val="NO"/>
      </w:pPr>
      <w:r>
        <w:t>NOTE:</w:t>
      </w:r>
      <w:r>
        <w:tab/>
        <w:t xml:space="preserve">When the V2X Application Server is notified by SMF indicating the DNAI change, as specified in clause 5.6.7 of </w:t>
      </w:r>
      <w:r w:rsidR="00B81E0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57" w:name="_Toc106168036"/>
      <w:r w:rsidRPr="00490934">
        <w:lastRenderedPageBreak/>
        <w:t>5.3.2</w:t>
      </w:r>
      <w:r w:rsidRPr="00490934">
        <w:tab/>
        <w:t>Multiple V2X Application Server and Localized V2X Application Server discovery and routing</w:t>
      </w:r>
      <w:bookmarkEnd w:id="57"/>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58" w:name="_Toc106168037"/>
      <w:r w:rsidRPr="00490934">
        <w:rPr>
          <w:lang w:eastAsia="ko-KR"/>
        </w:rPr>
        <w:t>5.4</w:t>
      </w:r>
      <w:r w:rsidRPr="00490934">
        <w:rPr>
          <w:lang w:eastAsia="ko-KR"/>
        </w:rPr>
        <w:tab/>
        <w:t>QoS handling for V2X communication</w:t>
      </w:r>
      <w:bookmarkEnd w:id="58"/>
    </w:p>
    <w:p w14:paraId="496A6381" w14:textId="77777777" w:rsidR="002C6338" w:rsidRPr="00490934" w:rsidRDefault="002C6338" w:rsidP="002C6338">
      <w:pPr>
        <w:pStyle w:val="Heading3"/>
        <w:rPr>
          <w:lang w:eastAsia="ko-KR"/>
        </w:rPr>
      </w:pPr>
      <w:bookmarkStart w:id="59" w:name="_Toc106168038"/>
      <w:r w:rsidRPr="00490934">
        <w:t>5.4.1</w:t>
      </w:r>
      <w:r w:rsidRPr="00490934">
        <w:tab/>
        <w:t>QoS handling for V2X communication over PC5 reference point</w:t>
      </w:r>
      <w:bookmarkEnd w:id="59"/>
    </w:p>
    <w:p w14:paraId="1178263B" w14:textId="77777777" w:rsidR="002C6338" w:rsidRPr="00490934" w:rsidRDefault="002C6338" w:rsidP="002C6338">
      <w:pPr>
        <w:pStyle w:val="Heading4"/>
      </w:pPr>
      <w:bookmarkStart w:id="60" w:name="_Toc106168039"/>
      <w:r w:rsidRPr="00490934">
        <w:t>5.4.1.1</w:t>
      </w:r>
      <w:r w:rsidRPr="00490934">
        <w:tab/>
        <w:t>QoS model</w:t>
      </w:r>
      <w:bookmarkEnd w:id="60"/>
    </w:p>
    <w:p w14:paraId="495F5B28" w14:textId="77777777" w:rsidR="002C6338" w:rsidRPr="00490934" w:rsidRDefault="002C6338" w:rsidP="002C6338">
      <w:pPr>
        <w:pStyle w:val="Heading5"/>
      </w:pPr>
      <w:bookmarkStart w:id="61" w:name="_Toc106168040"/>
      <w:r w:rsidRPr="00490934">
        <w:t>5.4.1.1.1</w:t>
      </w:r>
      <w:r w:rsidRPr="00490934">
        <w:tab/>
        <w:t>General overview</w:t>
      </w:r>
      <w:bookmarkEnd w:id="61"/>
    </w:p>
    <w:p w14:paraId="6A38F06F" w14:textId="154BB18C" w:rsidR="002C6338" w:rsidRPr="00490934" w:rsidRDefault="002C6338" w:rsidP="002C6338">
      <w:r w:rsidRPr="00490934">
        <w:t xml:space="preserve">For LTE based PC5, the QoS handling is defined in </w:t>
      </w:r>
      <w:r w:rsidR="00B81E0A" w:rsidRPr="00490934">
        <w:t>TS</w:t>
      </w:r>
      <w:r w:rsidR="00B81E0A">
        <w:t> </w:t>
      </w:r>
      <w:r w:rsidR="00B81E0A" w:rsidRPr="00490934">
        <w:t>23.285</w:t>
      </w:r>
      <w:r w:rsidR="00B81E0A">
        <w:t> </w:t>
      </w:r>
      <w:r w:rsidR="00B81E0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077D2A9C" w:rsidR="002C6338" w:rsidRPr="00490934" w:rsidRDefault="002C6338" w:rsidP="002C6338">
      <w:r w:rsidRPr="00490934">
        <w:t xml:space="preserve">For NR based PC5, a QoS model similar to that defined in </w:t>
      </w:r>
      <w:r w:rsidR="00B81E0A" w:rsidRPr="00490934">
        <w:t>TS</w:t>
      </w:r>
      <w:r w:rsidR="00B81E0A">
        <w:t> </w:t>
      </w:r>
      <w:r w:rsidR="00B81E0A" w:rsidRPr="00490934">
        <w:t>23.501</w:t>
      </w:r>
      <w:r w:rsidR="00B81E0A">
        <w:t> </w:t>
      </w:r>
      <w:r w:rsidR="00B81E0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1" type="#_x0000_t75" style="width:338.1pt;height:398.8pt" o:ole="">
            <v:imagedata r:id="rId23" o:title=""/>
          </v:shape>
          <o:OLEObject Type="Embed" ProgID="Word.Picture.8" ShapeID="_x0000_i1031" DrawAspect="Content" ObjectID="_1716782160"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9D15B80"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B81E0A" w:rsidRPr="00490934">
        <w:t>TS</w:t>
      </w:r>
      <w:r w:rsidR="00B81E0A">
        <w:t> </w:t>
      </w:r>
      <w:r w:rsidR="00B81E0A" w:rsidRPr="00490934">
        <w:t>23.285</w:t>
      </w:r>
      <w:r w:rsidR="00B81E0A">
        <w:t> </w:t>
      </w:r>
      <w:r w:rsidR="00B81E0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2" w:name="_Toc106168041"/>
      <w:r w:rsidRPr="00490934">
        <w:t>5.4.1.1.2</w:t>
      </w:r>
      <w:r w:rsidRPr="00490934">
        <w:tab/>
        <w:t>Deriving PC5 QoS parameters and assigning PFI for PC5 QoS Flow</w:t>
      </w:r>
      <w:bookmarkEnd w:id="62"/>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3" w:name="_Toc106168042"/>
      <w:r w:rsidRPr="00490934">
        <w:t>5.4.1.1.3</w:t>
      </w:r>
      <w:r w:rsidRPr="00490934">
        <w:tab/>
        <w:t>Handling of PC5 QoS Flows based on PC5 QoS Rules</w:t>
      </w:r>
      <w:bookmarkEnd w:id="63"/>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2" type="#_x0000_t75" style="width:423.25pt;height:260.45pt" o:ole="">
            <v:imagedata r:id="rId25" o:title=""/>
          </v:shape>
          <o:OLEObject Type="Embed" ProgID="Visio.Drawing.15" ShapeID="_x0000_i1032" DrawAspect="Content" ObjectID="_1716782161" r:id="rId26"/>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4" w:name="_Toc106168043"/>
      <w:r w:rsidRPr="00490934">
        <w:t>5.4.1.1.4</w:t>
      </w:r>
      <w:r w:rsidRPr="00490934">
        <w:tab/>
        <w:t>PC5 Packet Filter Set</w:t>
      </w:r>
      <w:bookmarkEnd w:id="64"/>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04FF1C4"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B81E0A" w:rsidRPr="00490934">
        <w:t>TS</w:t>
      </w:r>
      <w:r w:rsidR="00B81E0A">
        <w:t> </w:t>
      </w:r>
      <w:r w:rsidR="00B81E0A" w:rsidRPr="00490934">
        <w:t>23.501</w:t>
      </w:r>
      <w:r w:rsidR="00B81E0A">
        <w:t> </w:t>
      </w:r>
      <w:r w:rsidR="00B81E0A" w:rsidRPr="00490934">
        <w:t>[</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65" w:name="_Toc106168044"/>
      <w:r w:rsidRPr="00490934">
        <w:t>5.4.1.2</w:t>
      </w:r>
      <w:r w:rsidRPr="00490934">
        <w:tab/>
        <w:t>QoS handling for broadcast mode V2X communication over PC5 reference point</w:t>
      </w:r>
      <w:bookmarkEnd w:id="65"/>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22514A3B"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B81E0A">
        <w:rPr>
          <w:lang w:eastAsia="zh-CN"/>
        </w:rPr>
        <w:t>TS 38.331 [</w:t>
      </w:r>
      <w:r>
        <w:rPr>
          <w:lang w:eastAsia="zh-CN"/>
        </w:rPr>
        <w:t xml:space="preserve">15] and </w:t>
      </w:r>
      <w:r w:rsidR="00B81E0A">
        <w:rPr>
          <w:lang w:eastAsia="zh-CN"/>
        </w:rPr>
        <w:t>TS 36.331 [</w:t>
      </w:r>
      <w:r>
        <w:rPr>
          <w:lang w:eastAsia="zh-CN"/>
        </w:rPr>
        <w:t>14].</w:t>
      </w:r>
    </w:p>
    <w:p w14:paraId="40D5455D" w14:textId="399FBDC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B81E0A">
        <w:rPr>
          <w:lang w:eastAsia="zh-CN"/>
        </w:rPr>
        <w:t>TS 38.331 [</w:t>
      </w:r>
      <w:r>
        <w:rPr>
          <w:lang w:eastAsia="zh-CN"/>
        </w:rPr>
        <w:t xml:space="preserve">15] and </w:t>
      </w:r>
      <w:r w:rsidR="00B81E0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66" w:name="_Toc106168045"/>
      <w:r w:rsidRPr="00490934">
        <w:t>5.4.1.3</w:t>
      </w:r>
      <w:r w:rsidRPr="00490934">
        <w:tab/>
        <w:t>QoS handling for groupcast mode V2X communication over PC5 reference point</w:t>
      </w:r>
      <w:bookmarkEnd w:id="66"/>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67" w:name="_Toc106168046"/>
      <w:r w:rsidRPr="00490934">
        <w:t>5.4.1.4</w:t>
      </w:r>
      <w:r w:rsidRPr="00490934">
        <w:tab/>
        <w:t>QoS handling for unicast mode V2X communication over PC5 reference point</w:t>
      </w:r>
      <w:bookmarkEnd w:id="67"/>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68" w:name="_Toc106168047"/>
      <w:r w:rsidRPr="00490934">
        <w:t>5.4.2</w:t>
      </w:r>
      <w:r w:rsidRPr="00490934">
        <w:tab/>
        <w:t>PC5 QoS parameters</w:t>
      </w:r>
      <w:bookmarkEnd w:id="68"/>
    </w:p>
    <w:p w14:paraId="206E8956" w14:textId="77777777" w:rsidR="002C6338" w:rsidRPr="00490934" w:rsidRDefault="002C6338" w:rsidP="002C6338">
      <w:pPr>
        <w:pStyle w:val="Heading4"/>
      </w:pPr>
      <w:bookmarkStart w:id="69" w:name="_Toc106168048"/>
      <w:r w:rsidRPr="00490934">
        <w:t>5.4.2.1</w:t>
      </w:r>
      <w:r w:rsidRPr="00490934">
        <w:tab/>
        <w:t>PQI</w:t>
      </w:r>
      <w:bookmarkEnd w:id="69"/>
    </w:p>
    <w:p w14:paraId="4B9760D0" w14:textId="1C5BE11F" w:rsidR="002C6338" w:rsidRPr="00490934" w:rsidRDefault="002C6338" w:rsidP="002C6338">
      <w:r w:rsidRPr="00490934">
        <w:t xml:space="preserve">A PQI is a special 5QI, as defined in clause 5.7.2.1 of </w:t>
      </w:r>
      <w:r w:rsidR="00B81E0A" w:rsidRPr="00490934">
        <w:t>TS</w:t>
      </w:r>
      <w:r w:rsidR="00B81E0A">
        <w:t> </w:t>
      </w:r>
      <w:r w:rsidR="00B81E0A" w:rsidRPr="00490934">
        <w:t>23.501</w:t>
      </w:r>
      <w:r w:rsidR="00B81E0A">
        <w:t> </w:t>
      </w:r>
      <w:r w:rsidR="00B81E0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0" w:name="_Toc106168049"/>
      <w:r w:rsidRPr="00490934">
        <w:t>5.4.2.2</w:t>
      </w:r>
      <w:r w:rsidRPr="00490934">
        <w:tab/>
        <w:t>PC5 Flow Bit Rates</w:t>
      </w:r>
      <w:bookmarkEnd w:id="70"/>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583B4427" w:rsidR="002C6338" w:rsidRPr="00490934" w:rsidRDefault="002C6338" w:rsidP="002C6338">
      <w:r w:rsidRPr="00490934">
        <w:rPr>
          <w:lang w:eastAsia="x-none"/>
        </w:rPr>
        <w:t xml:space="preserve">The GFBR and MFBR as defined in </w:t>
      </w:r>
      <w:r w:rsidRPr="00490934">
        <w:t xml:space="preserve">clause 5.7.2.5 of </w:t>
      </w:r>
      <w:r w:rsidR="00B81E0A" w:rsidRPr="00490934">
        <w:rPr>
          <w:lang w:eastAsia="x-none"/>
        </w:rPr>
        <w:t>TS</w:t>
      </w:r>
      <w:r w:rsidR="00B81E0A">
        <w:rPr>
          <w:lang w:eastAsia="x-none"/>
        </w:rPr>
        <w:t> </w:t>
      </w:r>
      <w:r w:rsidR="00B81E0A" w:rsidRPr="00490934">
        <w:rPr>
          <w:lang w:eastAsia="x-none"/>
        </w:rPr>
        <w:t>23.501</w:t>
      </w:r>
      <w:r w:rsidR="00B81E0A">
        <w:rPr>
          <w:lang w:eastAsia="x-none"/>
        </w:rPr>
        <w:t> </w:t>
      </w:r>
      <w:r w:rsidR="00B81E0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1" w:name="_Toc106168050"/>
      <w:r w:rsidRPr="00490934">
        <w:lastRenderedPageBreak/>
        <w:t>5.4.2.3</w:t>
      </w:r>
      <w:r w:rsidRPr="00490934">
        <w:tab/>
        <w:t>PC5 Link Aggregated Bit Rates</w:t>
      </w:r>
      <w:bookmarkEnd w:id="71"/>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2" w:name="_Toc106168051"/>
      <w:r w:rsidRPr="00490934">
        <w:t>5.4.2.4</w:t>
      </w:r>
      <w:r w:rsidRPr="00490934">
        <w:tab/>
        <w:t>Range</w:t>
      </w:r>
      <w:bookmarkEnd w:id="72"/>
    </w:p>
    <w:p w14:paraId="10985A8A" w14:textId="5ABC9B37"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B81E0A" w:rsidRPr="00490934">
        <w:rPr>
          <w:lang w:eastAsia="zh-CN"/>
        </w:rPr>
        <w:t>TS</w:t>
      </w:r>
      <w:r w:rsidR="00B81E0A">
        <w:rPr>
          <w:lang w:eastAsia="zh-CN"/>
        </w:rPr>
        <w:t> </w:t>
      </w:r>
      <w:r w:rsidR="00B81E0A" w:rsidRPr="00490934">
        <w:rPr>
          <w:lang w:eastAsia="zh-CN"/>
        </w:rPr>
        <w:t>38.300</w:t>
      </w:r>
      <w:r w:rsidR="00B81E0A">
        <w:rPr>
          <w:lang w:eastAsia="zh-CN"/>
        </w:rPr>
        <w:t> </w:t>
      </w:r>
      <w:r w:rsidR="00B81E0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3" w:name="_Toc106168052"/>
      <w:r w:rsidRPr="00490934">
        <w:t>5.4.2.5</w:t>
      </w:r>
      <w:r w:rsidRPr="00490934">
        <w:tab/>
        <w:t>Default Values</w:t>
      </w:r>
      <w:bookmarkEnd w:id="73"/>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74" w:name="_Toc106168053"/>
      <w:r w:rsidRPr="00490934">
        <w:t>5.4.3</w:t>
      </w:r>
      <w:r w:rsidRPr="00490934">
        <w:tab/>
        <w:t>PC5 QoS characteristics</w:t>
      </w:r>
      <w:bookmarkEnd w:id="74"/>
    </w:p>
    <w:p w14:paraId="0C01C8AE" w14:textId="77777777" w:rsidR="002C6338" w:rsidRPr="00490934" w:rsidRDefault="002C6338" w:rsidP="002C6338">
      <w:pPr>
        <w:pStyle w:val="Heading4"/>
      </w:pPr>
      <w:bookmarkStart w:id="75" w:name="_Toc106168054"/>
      <w:r w:rsidRPr="00490934">
        <w:t>5.4.3.1</w:t>
      </w:r>
      <w:r w:rsidRPr="00490934">
        <w:tab/>
        <w:t>General</w:t>
      </w:r>
      <w:bookmarkEnd w:id="75"/>
    </w:p>
    <w:p w14:paraId="3B7C6399" w14:textId="5215A2B0" w:rsidR="002C6338" w:rsidRPr="00490934" w:rsidRDefault="002C6338" w:rsidP="002C6338">
      <w:r w:rsidRPr="00490934">
        <w:t xml:space="preserve">This clause specifies the PC5 QoS characteristics associated with PQI. The following characteristics defined in </w:t>
      </w:r>
      <w:r w:rsidR="00B81E0A" w:rsidRPr="00490934">
        <w:t>TS</w:t>
      </w:r>
      <w:r w:rsidR="00B81E0A">
        <w:t> </w:t>
      </w:r>
      <w:r w:rsidR="00B81E0A" w:rsidRPr="00490934">
        <w:t>23.501</w:t>
      </w:r>
      <w:r w:rsidR="00B81E0A">
        <w:t> </w:t>
      </w:r>
      <w:r w:rsidR="00B81E0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76" w:name="_Toc106168055"/>
      <w:r w:rsidRPr="00490934">
        <w:t>5.4.3.2</w:t>
      </w:r>
      <w:r w:rsidRPr="00490934">
        <w:tab/>
        <w:t>Resource Type</w:t>
      </w:r>
      <w:bookmarkEnd w:id="76"/>
    </w:p>
    <w:p w14:paraId="740ADFD4" w14:textId="77B9A888" w:rsidR="002C6338" w:rsidRPr="00490934" w:rsidRDefault="002C6338" w:rsidP="002C6338">
      <w:r w:rsidRPr="00490934">
        <w:t xml:space="preserve">Resource Type is defined in clause 5.7.3.2 of </w:t>
      </w:r>
      <w:r w:rsidR="00B81E0A" w:rsidRPr="00490934">
        <w:t>TS</w:t>
      </w:r>
      <w:r w:rsidR="00B81E0A">
        <w:t> </w:t>
      </w:r>
      <w:r w:rsidR="00B81E0A" w:rsidRPr="00490934">
        <w:t>23.501</w:t>
      </w:r>
      <w:r w:rsidR="00B81E0A">
        <w:t> </w:t>
      </w:r>
      <w:r w:rsidR="00B81E0A" w:rsidRPr="00490934">
        <w:t>[</w:t>
      </w:r>
      <w:r w:rsidRPr="00490934">
        <w:t>6].</w:t>
      </w:r>
    </w:p>
    <w:p w14:paraId="6039CC6A" w14:textId="77777777" w:rsidR="002C6338" w:rsidRPr="00490934" w:rsidRDefault="002C6338" w:rsidP="002C6338">
      <w:pPr>
        <w:pStyle w:val="Heading4"/>
      </w:pPr>
      <w:bookmarkStart w:id="77" w:name="_Toc106168056"/>
      <w:r w:rsidRPr="00490934">
        <w:lastRenderedPageBreak/>
        <w:t>5.4.3.3</w:t>
      </w:r>
      <w:r w:rsidRPr="00490934">
        <w:tab/>
        <w:t>Priority Level</w:t>
      </w:r>
      <w:bookmarkEnd w:id="77"/>
    </w:p>
    <w:p w14:paraId="2463D6DA" w14:textId="707F06C3"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B81E0A" w:rsidRPr="00490934">
        <w:t>TS</w:t>
      </w:r>
      <w:r w:rsidR="00B81E0A">
        <w:t> </w:t>
      </w:r>
      <w:r w:rsidR="00B81E0A" w:rsidRPr="00490934">
        <w:t>23.285</w:t>
      </w:r>
      <w:r w:rsidR="00B81E0A">
        <w:t> </w:t>
      </w:r>
      <w:r w:rsidR="00B81E0A" w:rsidRPr="00490934">
        <w:t>[</w:t>
      </w:r>
      <w:r w:rsidRPr="00490934">
        <w:t>8].</w:t>
      </w:r>
      <w:r>
        <w:t xml:space="preserve"> For LTE PC5, the PPPP value also reflects the latency requirement and the PDB derivation is according to </w:t>
      </w:r>
      <w:r w:rsidR="00B81E0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78" w:name="_Toc106168057"/>
      <w:r w:rsidRPr="00490934">
        <w:t>5.4.3.4</w:t>
      </w:r>
      <w:r w:rsidRPr="00490934">
        <w:tab/>
        <w:t>Packet Delay Budget</w:t>
      </w:r>
      <w:bookmarkEnd w:id="78"/>
    </w:p>
    <w:p w14:paraId="0CF2EAFB" w14:textId="63D99DD0"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B81E0A" w:rsidRPr="00490934">
        <w:t>TS</w:t>
      </w:r>
      <w:r w:rsidR="00B81E0A">
        <w:t> </w:t>
      </w:r>
      <w:r w:rsidR="00B81E0A" w:rsidRPr="00490934">
        <w:t>23.501</w:t>
      </w:r>
      <w:r w:rsidR="00B81E0A">
        <w:t> </w:t>
      </w:r>
      <w:r w:rsidR="00B81E0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79" w:name="_Toc106168058"/>
      <w:r w:rsidRPr="00490934">
        <w:t>5.4.3.5</w:t>
      </w:r>
      <w:r w:rsidRPr="00490934">
        <w:tab/>
        <w:t>Packet Error Rate</w:t>
      </w:r>
      <w:bookmarkEnd w:id="79"/>
    </w:p>
    <w:p w14:paraId="0DF975DA" w14:textId="71AA63A5" w:rsidR="002C6338" w:rsidRPr="00490934" w:rsidRDefault="002C6338" w:rsidP="002C6338">
      <w:r w:rsidRPr="00490934">
        <w:t xml:space="preserve">The Packet Error Rate (PER) is defined in clause 5.7.3.5 of </w:t>
      </w:r>
      <w:r w:rsidR="00B81E0A" w:rsidRPr="00490934">
        <w:t>TS</w:t>
      </w:r>
      <w:r w:rsidR="00B81E0A">
        <w:t> </w:t>
      </w:r>
      <w:r w:rsidR="00B81E0A" w:rsidRPr="00490934">
        <w:t>23.501</w:t>
      </w:r>
      <w:r w:rsidR="00B81E0A">
        <w:t> </w:t>
      </w:r>
      <w:r w:rsidR="00B81E0A" w:rsidRPr="00490934">
        <w:t>[</w:t>
      </w:r>
      <w:r w:rsidRPr="00490934">
        <w:t>6].</w:t>
      </w:r>
    </w:p>
    <w:p w14:paraId="362AE13F" w14:textId="77777777" w:rsidR="002C6338" w:rsidRPr="00490934" w:rsidRDefault="002C6338" w:rsidP="002C6338">
      <w:pPr>
        <w:pStyle w:val="Heading4"/>
      </w:pPr>
      <w:bookmarkStart w:id="80" w:name="_Toc106168059"/>
      <w:r w:rsidRPr="00490934">
        <w:t>5.4.3.6</w:t>
      </w:r>
      <w:r w:rsidRPr="00490934">
        <w:tab/>
        <w:t>Averaging Window</w:t>
      </w:r>
      <w:bookmarkEnd w:id="80"/>
    </w:p>
    <w:p w14:paraId="260FF871" w14:textId="1D7AB108" w:rsidR="002C6338" w:rsidRPr="00490934" w:rsidRDefault="002C6338" w:rsidP="002C6338">
      <w:r w:rsidRPr="00490934">
        <w:t xml:space="preserve">The Averaging Window is defined in clause 5.7.3.6 of </w:t>
      </w:r>
      <w:r w:rsidR="00B81E0A" w:rsidRPr="00490934">
        <w:t>TS</w:t>
      </w:r>
      <w:r w:rsidR="00B81E0A">
        <w:t> </w:t>
      </w:r>
      <w:r w:rsidR="00B81E0A" w:rsidRPr="00490934">
        <w:t>23.501</w:t>
      </w:r>
      <w:r w:rsidR="00B81E0A">
        <w:t> </w:t>
      </w:r>
      <w:r w:rsidR="00B81E0A" w:rsidRPr="00490934">
        <w:t>[</w:t>
      </w:r>
      <w:r w:rsidRPr="00490934">
        <w:t>6].</w:t>
      </w:r>
    </w:p>
    <w:p w14:paraId="4DBAD6A0" w14:textId="77777777" w:rsidR="002C6338" w:rsidRPr="00490934" w:rsidRDefault="002C6338" w:rsidP="002C6338">
      <w:pPr>
        <w:pStyle w:val="Heading4"/>
      </w:pPr>
      <w:bookmarkStart w:id="81" w:name="_Toc106168060"/>
      <w:r w:rsidRPr="00490934">
        <w:t>5.4.3.7</w:t>
      </w:r>
      <w:r w:rsidRPr="00490934">
        <w:tab/>
        <w:t>Maximum Data Burst Volume</w:t>
      </w:r>
      <w:bookmarkEnd w:id="81"/>
    </w:p>
    <w:p w14:paraId="13C88E38" w14:textId="415CEC74" w:rsidR="002C6338" w:rsidRPr="00490934" w:rsidRDefault="002C6338" w:rsidP="002C6338">
      <w:r w:rsidRPr="00490934">
        <w:t xml:space="preserve">Maximum Data Burst Volume (MDBV) is defined in clause 5.7.3.7 of </w:t>
      </w:r>
      <w:r w:rsidR="00B81E0A" w:rsidRPr="00490934">
        <w:t>TS</w:t>
      </w:r>
      <w:r w:rsidR="00B81E0A">
        <w:t> </w:t>
      </w:r>
      <w:r w:rsidR="00B81E0A" w:rsidRPr="00490934">
        <w:t>23.501</w:t>
      </w:r>
      <w:r w:rsidR="00B81E0A">
        <w:t> </w:t>
      </w:r>
      <w:r w:rsidR="00B81E0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2" w:name="_Toc106168061"/>
      <w:r w:rsidRPr="00490934">
        <w:t>5.4.4</w:t>
      </w:r>
      <w:r w:rsidRPr="00490934">
        <w:tab/>
        <w:t>Standardized PQI to QoS characteristics mapping</w:t>
      </w:r>
      <w:bookmarkEnd w:id="82"/>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3" w:name="_Toc106168062"/>
      <w:r w:rsidRPr="00490934">
        <w:lastRenderedPageBreak/>
        <w:t>5.4.5</w:t>
      </w:r>
      <w:r w:rsidRPr="00490934">
        <w:tab/>
        <w:t>QoS handling for V2X communication over Uu reference point</w:t>
      </w:r>
      <w:bookmarkEnd w:id="83"/>
    </w:p>
    <w:p w14:paraId="1E076F33" w14:textId="77777777" w:rsidR="002C6338" w:rsidRPr="00490934" w:rsidRDefault="002C6338" w:rsidP="002C6338">
      <w:pPr>
        <w:pStyle w:val="Heading4"/>
      </w:pPr>
      <w:bookmarkStart w:id="84" w:name="_Toc106168063"/>
      <w:r w:rsidRPr="00490934">
        <w:t>5.4.5.1</w:t>
      </w:r>
      <w:r w:rsidRPr="00490934">
        <w:tab/>
        <w:t>General</w:t>
      </w:r>
      <w:bookmarkEnd w:id="84"/>
    </w:p>
    <w:p w14:paraId="1E41BDAA" w14:textId="7EB54986"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B81E0A" w:rsidRPr="00490934">
        <w:t>TS</w:t>
      </w:r>
      <w:r w:rsidR="00B81E0A">
        <w:t> </w:t>
      </w:r>
      <w:r w:rsidR="00B81E0A" w:rsidRPr="00490934">
        <w:t>23.501</w:t>
      </w:r>
      <w:r w:rsidR="00B81E0A">
        <w:t> </w:t>
      </w:r>
      <w:r w:rsidR="00B81E0A" w:rsidRPr="00490934">
        <w:t>[</w:t>
      </w:r>
      <w:r w:rsidRPr="00490934">
        <w:t>6]</w:t>
      </w:r>
      <w:r w:rsidRPr="00490934">
        <w:rPr>
          <w:lang w:eastAsia="ko-KR"/>
        </w:rPr>
        <w:t>.</w:t>
      </w:r>
    </w:p>
    <w:p w14:paraId="5B15D6D5" w14:textId="77777777" w:rsidR="002C6338" w:rsidRPr="00490934" w:rsidRDefault="002C6338" w:rsidP="002C6338">
      <w:pPr>
        <w:pStyle w:val="Heading4"/>
      </w:pPr>
      <w:bookmarkStart w:id="85" w:name="_Toc106168064"/>
      <w:r w:rsidRPr="00490934">
        <w:rPr>
          <w:lang w:eastAsia="ko-KR"/>
        </w:rPr>
        <w:t>5.4.5.2</w:t>
      </w:r>
      <w:r w:rsidRPr="00490934">
        <w:rPr>
          <w:lang w:eastAsia="ko-KR"/>
        </w:rPr>
        <w:tab/>
      </w:r>
      <w:r w:rsidRPr="00490934">
        <w:t>Notification on QoS Sustainability Analytics to the V2X Application Server</w:t>
      </w:r>
      <w:bookmarkEnd w:id="85"/>
    </w:p>
    <w:p w14:paraId="6FDF8C6E" w14:textId="77777777" w:rsidR="002C6338" w:rsidRPr="00490934" w:rsidRDefault="002C6338" w:rsidP="002C6338">
      <w:pPr>
        <w:pStyle w:val="Heading5"/>
      </w:pPr>
      <w:bookmarkStart w:id="86" w:name="_Toc106168065"/>
      <w:r w:rsidRPr="00490934">
        <w:t>5.4.5.2.1</w:t>
      </w:r>
      <w:r w:rsidRPr="00490934">
        <w:tab/>
        <w:t>General</w:t>
      </w:r>
      <w:bookmarkEnd w:id="86"/>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87" w:name="_Toc106168066"/>
      <w:r w:rsidRPr="00490934">
        <w:t>5.4.5.2.2</w:t>
      </w:r>
      <w:r w:rsidRPr="00490934">
        <w:tab/>
        <w:t>Functional description</w:t>
      </w:r>
      <w:bookmarkEnd w:id="87"/>
    </w:p>
    <w:p w14:paraId="00E3F495" w14:textId="561C58AE"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B81E0A" w:rsidRPr="00490934">
        <w:rPr>
          <w:lang w:eastAsia="ko-KR"/>
        </w:rPr>
        <w:t>TS</w:t>
      </w:r>
      <w:r w:rsidR="00B81E0A">
        <w:rPr>
          <w:lang w:eastAsia="ko-KR"/>
        </w:rPr>
        <w:t> </w:t>
      </w:r>
      <w:r w:rsidR="00B81E0A" w:rsidRPr="00490934">
        <w:rPr>
          <w:lang w:eastAsia="ko-KR"/>
        </w:rPr>
        <w:t>23.288</w:t>
      </w:r>
      <w:r w:rsidR="00B81E0A">
        <w:rPr>
          <w:lang w:eastAsia="ko-KR"/>
        </w:rPr>
        <w:t> </w:t>
      </w:r>
      <w:r w:rsidR="00B81E0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B81E0A" w:rsidRPr="00490934">
        <w:rPr>
          <w:lang w:eastAsia="ko-KR"/>
        </w:rPr>
        <w:t>TS</w:t>
      </w:r>
      <w:r w:rsidR="00B81E0A">
        <w:rPr>
          <w:lang w:eastAsia="ko-KR"/>
        </w:rPr>
        <w:t> </w:t>
      </w:r>
      <w:r w:rsidR="00B81E0A" w:rsidRPr="00490934">
        <w:rPr>
          <w:lang w:eastAsia="ko-KR"/>
        </w:rPr>
        <w:t>23.288</w:t>
      </w:r>
      <w:r w:rsidR="00B81E0A">
        <w:rPr>
          <w:lang w:eastAsia="ko-KR"/>
        </w:rPr>
        <w:t> </w:t>
      </w:r>
      <w:r w:rsidR="00B81E0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D89F7D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1ACD2DEB"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47CFAC8C" w14:textId="27F7A22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88" w:name="_Toc106168067"/>
      <w:r w:rsidRPr="00490934">
        <w:t>5.4.5.3</w:t>
      </w:r>
      <w:r w:rsidRPr="00490934">
        <w:tab/>
        <w:t>QoS Change based on Extended NG-RAN Notification to support Alternative Service Requirements</w:t>
      </w:r>
      <w:bookmarkEnd w:id="88"/>
    </w:p>
    <w:p w14:paraId="03E3F7F1" w14:textId="0F50F636"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B81E0A" w:rsidRPr="00490934">
        <w:t>TS</w:t>
      </w:r>
      <w:r w:rsidR="00B81E0A">
        <w:t> </w:t>
      </w:r>
      <w:r w:rsidR="00B81E0A" w:rsidRPr="00490934">
        <w:t>23.501</w:t>
      </w:r>
      <w:r w:rsidR="00B81E0A">
        <w:t> </w:t>
      </w:r>
      <w:r w:rsidR="00B81E0A" w:rsidRPr="00490934">
        <w:t>[</w:t>
      </w:r>
      <w:r w:rsidRPr="00490934">
        <w:t xml:space="preserve">6] and </w:t>
      </w:r>
      <w:r w:rsidR="00B81E0A" w:rsidRPr="00490934">
        <w:t>TS</w:t>
      </w:r>
      <w:r w:rsidR="00B81E0A">
        <w:t> </w:t>
      </w:r>
      <w:r w:rsidR="00B81E0A" w:rsidRPr="00490934">
        <w:t>23.503</w:t>
      </w:r>
      <w:r w:rsidR="00B81E0A">
        <w:t> </w:t>
      </w:r>
      <w:r w:rsidR="00B81E0A" w:rsidRPr="00490934">
        <w:t>[</w:t>
      </w:r>
      <w:r w:rsidRPr="00490934">
        <w:t>16].</w:t>
      </w:r>
    </w:p>
    <w:p w14:paraId="5BAB995D" w14:textId="0086E664"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B81E0A" w:rsidRPr="00490934">
        <w:rPr>
          <w:lang w:eastAsia="zh-CN"/>
        </w:rPr>
        <w:t>TS</w:t>
      </w:r>
      <w:r w:rsidR="00B81E0A">
        <w:rPr>
          <w:lang w:eastAsia="zh-CN"/>
        </w:rPr>
        <w:t> </w:t>
      </w:r>
      <w:r w:rsidR="00B81E0A" w:rsidRPr="00490934">
        <w:rPr>
          <w:lang w:eastAsia="zh-CN"/>
        </w:rPr>
        <w:t>23.503</w:t>
      </w:r>
      <w:r w:rsidR="00B81E0A">
        <w:rPr>
          <w:lang w:eastAsia="zh-CN"/>
        </w:rPr>
        <w:t> </w:t>
      </w:r>
      <w:r w:rsidR="00B81E0A" w:rsidRPr="00490934">
        <w:rPr>
          <w:lang w:eastAsia="zh-CN"/>
        </w:rPr>
        <w:t>[</w:t>
      </w:r>
      <w:r w:rsidRPr="00490934">
        <w:rPr>
          <w:lang w:eastAsia="zh-CN"/>
        </w:rPr>
        <w:t>16] when providing service information to the PCF.</w:t>
      </w:r>
    </w:p>
    <w:p w14:paraId="61276331" w14:textId="404377C5" w:rsidR="002C6338" w:rsidRPr="00490934" w:rsidRDefault="002C6338" w:rsidP="002C6338">
      <w:pPr>
        <w:rPr>
          <w:lang w:eastAsia="ko-KR"/>
        </w:rPr>
      </w:pPr>
      <w:r w:rsidRPr="00490934">
        <w:t xml:space="preserve">The QoS change based on extended NG-RAN notification operates within the 5GS QoS model as specified in </w:t>
      </w:r>
      <w:r w:rsidR="00B81E0A" w:rsidRPr="00490934">
        <w:t>TS</w:t>
      </w:r>
      <w:r w:rsidR="00B81E0A">
        <w:t> </w:t>
      </w:r>
      <w:r w:rsidR="00B81E0A" w:rsidRPr="00490934">
        <w:t>23.501</w:t>
      </w:r>
      <w:r w:rsidR="00B81E0A">
        <w:t> </w:t>
      </w:r>
      <w:r w:rsidR="00B81E0A" w:rsidRPr="00490934">
        <w:t>[</w:t>
      </w:r>
      <w:r w:rsidRPr="00490934">
        <w:t xml:space="preserve">6] and </w:t>
      </w:r>
      <w:r w:rsidR="00B81E0A" w:rsidRPr="00490934">
        <w:t>TS</w:t>
      </w:r>
      <w:r w:rsidR="00B81E0A">
        <w:t> </w:t>
      </w:r>
      <w:r w:rsidR="00B81E0A" w:rsidRPr="00490934">
        <w:t>23.503</w:t>
      </w:r>
      <w:r w:rsidR="00B81E0A">
        <w:t> </w:t>
      </w:r>
      <w:r w:rsidR="00B81E0A" w:rsidRPr="00490934">
        <w:t>[</w:t>
      </w:r>
      <w:r w:rsidRPr="00490934">
        <w:t>16].</w:t>
      </w:r>
    </w:p>
    <w:p w14:paraId="3F1549E9" w14:textId="77777777" w:rsidR="002C6338" w:rsidRPr="00490934" w:rsidRDefault="002C6338" w:rsidP="002C6338">
      <w:pPr>
        <w:pStyle w:val="Heading2"/>
        <w:rPr>
          <w:lang w:eastAsia="ko-KR"/>
        </w:rPr>
      </w:pPr>
      <w:bookmarkStart w:id="89" w:name="_Toc106168068"/>
      <w:r w:rsidRPr="00490934">
        <w:rPr>
          <w:lang w:eastAsia="ko-KR"/>
        </w:rPr>
        <w:t>5.5</w:t>
      </w:r>
      <w:r w:rsidRPr="00490934">
        <w:rPr>
          <w:lang w:eastAsia="ko-KR"/>
        </w:rPr>
        <w:tab/>
        <w:t>Subscription to V2X services</w:t>
      </w:r>
      <w:bookmarkEnd w:id="89"/>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53092C28"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B81E0A" w:rsidRPr="00490934">
        <w:t>TS</w:t>
      </w:r>
      <w:r w:rsidR="00B81E0A">
        <w:t> </w:t>
      </w:r>
      <w:r w:rsidR="00B81E0A" w:rsidRPr="00490934">
        <w:t>23.502</w:t>
      </w:r>
      <w:r w:rsidR="00B81E0A">
        <w:t> </w:t>
      </w:r>
      <w:r w:rsidR="00B81E0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208D4EB2"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B81E0A" w:rsidRPr="00490934">
        <w:t>TS</w:t>
      </w:r>
      <w:r w:rsidR="00B81E0A">
        <w:t> </w:t>
      </w:r>
      <w:r w:rsidR="00B81E0A" w:rsidRPr="00490934">
        <w:t>23.502</w:t>
      </w:r>
      <w:r w:rsidR="00B81E0A">
        <w:t> </w:t>
      </w:r>
      <w:r w:rsidR="00B81E0A" w:rsidRPr="00490934">
        <w:t>[</w:t>
      </w:r>
      <w:r w:rsidRPr="00490934">
        <w:t>7] and UE Policy Association Modification procedure as defined in clause</w:t>
      </w:r>
      <w:r w:rsidRPr="00490934">
        <w:rPr>
          <w:rFonts w:eastAsia="SimSun"/>
        </w:rPr>
        <w:t> </w:t>
      </w:r>
      <w:r w:rsidRPr="00490934">
        <w:t xml:space="preserve">4.16.12 of </w:t>
      </w:r>
      <w:r w:rsidR="00B81E0A" w:rsidRPr="00490934">
        <w:t>TS</w:t>
      </w:r>
      <w:r w:rsidR="00B81E0A">
        <w:t> </w:t>
      </w:r>
      <w:r w:rsidR="00B81E0A" w:rsidRPr="00490934">
        <w:t>23.502</w:t>
      </w:r>
      <w:r w:rsidR="00B81E0A">
        <w:t> </w:t>
      </w:r>
      <w:r w:rsidR="00B81E0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0" w:name="_Toc106168069"/>
      <w:r w:rsidRPr="00490934">
        <w:rPr>
          <w:lang w:eastAsia="ko-KR"/>
        </w:rPr>
        <w:t>5.6</w:t>
      </w:r>
      <w:r w:rsidRPr="00490934">
        <w:rPr>
          <w:lang w:eastAsia="ko-KR"/>
        </w:rPr>
        <w:tab/>
        <w:t>Identifiers</w:t>
      </w:r>
      <w:bookmarkEnd w:id="90"/>
    </w:p>
    <w:p w14:paraId="4C71A4C1" w14:textId="77777777" w:rsidR="002C6338" w:rsidRPr="00490934" w:rsidRDefault="002C6338" w:rsidP="002C6338">
      <w:pPr>
        <w:pStyle w:val="Heading3"/>
        <w:rPr>
          <w:lang w:eastAsia="ko-KR"/>
        </w:rPr>
      </w:pPr>
      <w:bookmarkStart w:id="91" w:name="_Toc106168070"/>
      <w:r w:rsidRPr="00490934">
        <w:t>5.6.</w:t>
      </w:r>
      <w:r w:rsidRPr="00490934">
        <w:rPr>
          <w:lang w:eastAsia="ko-KR"/>
        </w:rPr>
        <w:t>1</w:t>
      </w:r>
      <w:r w:rsidRPr="00490934">
        <w:tab/>
        <w:t xml:space="preserve">Identifiers for </w:t>
      </w:r>
      <w:r w:rsidRPr="00490934">
        <w:rPr>
          <w:lang w:eastAsia="ko-KR"/>
        </w:rPr>
        <w:t>V2X communication over PC5 reference point</w:t>
      </w:r>
      <w:bookmarkEnd w:id="91"/>
    </w:p>
    <w:p w14:paraId="3ECA70F5" w14:textId="77777777" w:rsidR="002C6338" w:rsidRPr="00490934" w:rsidRDefault="002C6338" w:rsidP="002C6338">
      <w:pPr>
        <w:pStyle w:val="Heading4"/>
      </w:pPr>
      <w:bookmarkStart w:id="92" w:name="_Toc106168071"/>
      <w:r w:rsidRPr="00490934">
        <w:t>5.6.1.1</w:t>
      </w:r>
      <w:r w:rsidRPr="00490934">
        <w:tab/>
        <w:t>General</w:t>
      </w:r>
      <w:bookmarkEnd w:id="92"/>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3" w:name="_Toc106168072"/>
      <w:r w:rsidRPr="00490934">
        <w:t>5.6.1.2</w:t>
      </w:r>
      <w:r w:rsidRPr="00490934">
        <w:tab/>
        <w:t>Identifiers for broadcast mode V2X communication over PC5</w:t>
      </w:r>
      <w:r w:rsidRPr="00490934">
        <w:rPr>
          <w:lang w:eastAsia="ko-KR"/>
        </w:rPr>
        <w:t xml:space="preserve"> reference point</w:t>
      </w:r>
      <w:bookmarkEnd w:id="93"/>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94" w:name="_Toc106168073"/>
      <w:r w:rsidRPr="00490934">
        <w:t>5.6.1.3</w:t>
      </w:r>
      <w:r w:rsidRPr="00490934">
        <w:tab/>
        <w:t>Identifiers for groupcast mode V2X communication over PC5</w:t>
      </w:r>
      <w:r w:rsidRPr="00490934">
        <w:rPr>
          <w:lang w:eastAsia="ko-KR"/>
        </w:rPr>
        <w:t xml:space="preserve"> reference point</w:t>
      </w:r>
      <w:bookmarkEnd w:id="94"/>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95" w:name="_Toc106168074"/>
      <w:r w:rsidRPr="00490934">
        <w:t>5.6.1.4</w:t>
      </w:r>
      <w:r w:rsidRPr="00490934">
        <w:tab/>
        <w:t>Identifiers for unicast mode V2X communication over PC5</w:t>
      </w:r>
      <w:r w:rsidRPr="00490934">
        <w:rPr>
          <w:lang w:eastAsia="ko-KR"/>
        </w:rPr>
        <w:t xml:space="preserve"> reference point</w:t>
      </w:r>
      <w:bookmarkEnd w:id="95"/>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96" w:name="_Toc106168075"/>
      <w:r w:rsidRPr="00490934">
        <w:rPr>
          <w:lang w:eastAsia="ko-KR"/>
        </w:rPr>
        <w:lastRenderedPageBreak/>
        <w:t>5.7</w:t>
      </w:r>
      <w:r w:rsidRPr="00490934">
        <w:rPr>
          <w:lang w:eastAsia="ko-KR"/>
        </w:rPr>
        <w:tab/>
        <w:t>Support for V2X communication for UEs in limited service state</w:t>
      </w:r>
      <w:bookmarkEnd w:id="96"/>
    </w:p>
    <w:p w14:paraId="5FE7A6F0" w14:textId="185C6AF1" w:rsidR="002C6338" w:rsidRPr="00490934" w:rsidRDefault="002C6338" w:rsidP="002C6338">
      <w:r w:rsidRPr="00490934">
        <w:t xml:space="preserve">For UE in limited service state, as defined in </w:t>
      </w:r>
      <w:r w:rsidR="00B81E0A" w:rsidRPr="00490934">
        <w:t>TS</w:t>
      </w:r>
      <w:r w:rsidR="00B81E0A">
        <w:t> </w:t>
      </w:r>
      <w:r w:rsidR="00B81E0A" w:rsidRPr="00490934">
        <w:t>23.122</w:t>
      </w:r>
      <w:r w:rsidR="00B81E0A">
        <w:t> </w:t>
      </w:r>
      <w:r w:rsidR="00B81E0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384CD7A3" w:rsidR="002C6338" w:rsidRPr="00490934" w:rsidRDefault="002C6338" w:rsidP="002C6338">
      <w:pPr>
        <w:pStyle w:val="B1"/>
      </w:pPr>
      <w:r w:rsidRPr="00490934">
        <w:t>-</w:t>
      </w:r>
      <w:r w:rsidRPr="00490934">
        <w:tab/>
        <w:t xml:space="preserve">because UE cannot find a suitable cell of the selected PLMN as described in </w:t>
      </w:r>
      <w:r w:rsidR="00B81E0A" w:rsidRPr="00490934">
        <w:t>TS</w:t>
      </w:r>
      <w:r w:rsidR="00B81E0A">
        <w:t> </w:t>
      </w:r>
      <w:r w:rsidR="00B81E0A" w:rsidRPr="00490934">
        <w:t>23.122</w:t>
      </w:r>
      <w:r w:rsidR="00B81E0A">
        <w:t> </w:t>
      </w:r>
      <w:r w:rsidR="00B81E0A" w:rsidRPr="00490934">
        <w:t>[</w:t>
      </w:r>
      <w:r w:rsidRPr="00490934">
        <w:t>13]; or</w:t>
      </w:r>
    </w:p>
    <w:p w14:paraId="093A50D2" w14:textId="0E5B66A7" w:rsidR="002C6338" w:rsidRPr="00490934" w:rsidRDefault="002C6338" w:rsidP="002C6338">
      <w:pPr>
        <w:pStyle w:val="B1"/>
      </w:pPr>
      <w:r w:rsidRPr="00490934">
        <w:t>-</w:t>
      </w:r>
      <w:r w:rsidRPr="00490934">
        <w:tab/>
        <w:t xml:space="preserve">as the result of receiving one of the following reject reasons defined in </w:t>
      </w:r>
      <w:r w:rsidR="00B81E0A" w:rsidRPr="00490934">
        <w:t>TS</w:t>
      </w:r>
      <w:r w:rsidR="00B81E0A">
        <w:t> </w:t>
      </w:r>
      <w:r w:rsidR="00B81E0A" w:rsidRPr="00490934">
        <w:t>23.122</w:t>
      </w:r>
      <w:r w:rsidR="00B81E0A">
        <w:t> </w:t>
      </w:r>
      <w:r w:rsidR="00B81E0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78DC5599"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B81E0A" w:rsidRPr="00490934">
        <w:t>TS</w:t>
      </w:r>
      <w:r w:rsidR="00B81E0A">
        <w:t> </w:t>
      </w:r>
      <w:r w:rsidR="00B81E0A" w:rsidRPr="00490934">
        <w:t>36.300</w:t>
      </w:r>
      <w:r w:rsidR="00B81E0A">
        <w:t> </w:t>
      </w:r>
      <w:r w:rsidR="00B81E0A" w:rsidRPr="00490934">
        <w:t>[</w:t>
      </w:r>
      <w:r w:rsidRPr="00490934">
        <w:t xml:space="preserve">9] and </w:t>
      </w:r>
      <w:r w:rsidR="00B81E0A" w:rsidRPr="00490934">
        <w:t>TS</w:t>
      </w:r>
      <w:r w:rsidR="00B81E0A">
        <w:t> </w:t>
      </w:r>
      <w:r w:rsidR="00B81E0A" w:rsidRPr="00490934">
        <w:t>38.300</w:t>
      </w:r>
      <w:r w:rsidR="00B81E0A">
        <w:t> </w:t>
      </w:r>
      <w:r w:rsidR="00B81E0A" w:rsidRPr="00490934">
        <w:t>[</w:t>
      </w:r>
      <w:r w:rsidRPr="00490934">
        <w:t>11].</w:t>
      </w:r>
    </w:p>
    <w:p w14:paraId="2CB7E6DB" w14:textId="1A353325"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B81E0A" w:rsidRPr="00490934">
        <w:t>TS</w:t>
      </w:r>
      <w:r w:rsidR="00B81E0A">
        <w:t> </w:t>
      </w:r>
      <w:r w:rsidR="00B81E0A" w:rsidRPr="00490934">
        <w:t>23.122</w:t>
      </w:r>
      <w:r w:rsidR="00B81E0A">
        <w:t> </w:t>
      </w:r>
      <w:r w:rsidR="00B81E0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97" w:name="_Toc106168076"/>
      <w:r w:rsidRPr="00490934">
        <w:t>5.8</w:t>
      </w:r>
      <w:r w:rsidRPr="00490934">
        <w:tab/>
        <w:t>Interworking between EPS V2X and 5GS V2X</w:t>
      </w:r>
      <w:bookmarkEnd w:id="97"/>
    </w:p>
    <w:p w14:paraId="38A964E1" w14:textId="77777777" w:rsidR="002C6338" w:rsidRPr="00490934" w:rsidRDefault="002C6338" w:rsidP="002C6338">
      <w:pPr>
        <w:pStyle w:val="Heading3"/>
      </w:pPr>
      <w:bookmarkStart w:id="98" w:name="_Toc106168077"/>
      <w:r w:rsidRPr="00490934">
        <w:t>5.8.1</w:t>
      </w:r>
      <w:r w:rsidRPr="00490934">
        <w:tab/>
        <w:t>V2X Policy and parameter provisioning</w:t>
      </w:r>
      <w:bookmarkEnd w:id="98"/>
    </w:p>
    <w:p w14:paraId="558FEAE5" w14:textId="2922543A"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B81E0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99" w:name="_Toc106168078"/>
      <w:r w:rsidRPr="00490934">
        <w:t>5.8.2</w:t>
      </w:r>
      <w:r w:rsidRPr="00490934">
        <w:tab/>
        <w:t>PC5 Operation</w:t>
      </w:r>
      <w:bookmarkEnd w:id="99"/>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279AB74F"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B81E0A">
        <w:rPr>
          <w:lang w:eastAsia="zh-CN"/>
        </w:rPr>
        <w:t>TS 37.340 [</w:t>
      </w:r>
      <w:r>
        <w:rPr>
          <w:lang w:eastAsia="zh-CN"/>
        </w:rPr>
        <w:t xml:space="preserve">25]) as defined in </w:t>
      </w:r>
      <w:r w:rsidR="00B81E0A">
        <w:rPr>
          <w:lang w:eastAsia="zh-CN"/>
        </w:rPr>
        <w:t>TS 23.285 [</w:t>
      </w:r>
      <w:r>
        <w:rPr>
          <w:lang w:eastAsia="zh-CN"/>
        </w:rPr>
        <w:t xml:space="preserve">8] and </w:t>
      </w:r>
      <w:r w:rsidR="00B81E0A">
        <w:rPr>
          <w:lang w:eastAsia="zh-CN"/>
        </w:rPr>
        <w:t>TS 36.331 [</w:t>
      </w:r>
      <w:r>
        <w:rPr>
          <w:lang w:eastAsia="zh-CN"/>
        </w:rPr>
        <w:t>14].</w:t>
      </w:r>
    </w:p>
    <w:p w14:paraId="134903BB" w14:textId="77777777" w:rsidR="002C6338" w:rsidRPr="00490934" w:rsidRDefault="002C6338" w:rsidP="002C6338">
      <w:pPr>
        <w:pStyle w:val="Heading3"/>
      </w:pPr>
      <w:bookmarkStart w:id="100" w:name="_Toc106168079"/>
      <w:r w:rsidRPr="00490934">
        <w:t>5.8.3</w:t>
      </w:r>
      <w:r w:rsidRPr="00490934">
        <w:tab/>
        <w:t>Mobility between EPS and 5GS over Uu</w:t>
      </w:r>
      <w:bookmarkEnd w:id="100"/>
    </w:p>
    <w:p w14:paraId="7320D45F" w14:textId="79CB6FEE"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 xml:space="preserve">6] and clause 4.11 of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189DF19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B81E0A" w:rsidRPr="00490934">
        <w:rPr>
          <w:rFonts w:eastAsia="SimSun"/>
          <w:lang w:eastAsia="zh-CN"/>
        </w:rPr>
        <w:t>TS</w:t>
      </w:r>
      <w:r w:rsidR="00B81E0A">
        <w:rPr>
          <w:rFonts w:eastAsia="SimSun"/>
          <w:lang w:eastAsia="zh-CN"/>
        </w:rPr>
        <w:t> </w:t>
      </w:r>
      <w:r w:rsidR="00B81E0A" w:rsidRPr="00490934">
        <w:rPr>
          <w:rFonts w:eastAsia="SimSun"/>
          <w:lang w:eastAsia="zh-CN"/>
        </w:rPr>
        <w:t>23.501</w:t>
      </w:r>
      <w:r w:rsidR="00B81E0A">
        <w:rPr>
          <w:rFonts w:eastAsia="SimSun"/>
          <w:lang w:eastAsia="zh-CN"/>
        </w:rPr>
        <w:t> </w:t>
      </w:r>
      <w:r w:rsidR="00B81E0A" w:rsidRPr="00490934">
        <w:rPr>
          <w:rFonts w:eastAsia="SimSun"/>
          <w:lang w:eastAsia="zh-CN"/>
        </w:rPr>
        <w:t>[</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101" w:name="_Toc106168080"/>
      <w:r w:rsidRPr="00490934">
        <w:rPr>
          <w:lang w:eastAsia="ko-KR"/>
        </w:rPr>
        <w:lastRenderedPageBreak/>
        <w:t>6</w:t>
      </w:r>
      <w:r w:rsidRPr="00490934">
        <w:rPr>
          <w:lang w:eastAsia="ko-KR"/>
        </w:rPr>
        <w:tab/>
        <w:t>Functional description and information flows</w:t>
      </w:r>
      <w:bookmarkEnd w:id="101"/>
    </w:p>
    <w:p w14:paraId="5245EEC4" w14:textId="77777777" w:rsidR="002C6338" w:rsidRPr="00490934" w:rsidRDefault="002C6338" w:rsidP="002C6338">
      <w:pPr>
        <w:pStyle w:val="Heading2"/>
        <w:rPr>
          <w:lang w:eastAsia="ko-KR"/>
        </w:rPr>
      </w:pPr>
      <w:bookmarkStart w:id="102" w:name="_Toc106168081"/>
      <w:r w:rsidRPr="00490934">
        <w:rPr>
          <w:lang w:eastAsia="ko-KR"/>
        </w:rPr>
        <w:t>6.1</w:t>
      </w:r>
      <w:r w:rsidRPr="00490934">
        <w:rPr>
          <w:lang w:eastAsia="ko-KR"/>
        </w:rPr>
        <w:tab/>
        <w:t>Control and user plane stacks</w:t>
      </w:r>
      <w:bookmarkEnd w:id="102"/>
    </w:p>
    <w:p w14:paraId="5FE5C6A5" w14:textId="77777777" w:rsidR="002C6338" w:rsidRPr="00490934" w:rsidRDefault="002C6338" w:rsidP="002C6338">
      <w:pPr>
        <w:pStyle w:val="Heading3"/>
        <w:rPr>
          <w:rFonts w:eastAsia="SimSun"/>
          <w:lang w:eastAsia="zh-CN"/>
        </w:rPr>
      </w:pPr>
      <w:bookmarkStart w:id="103" w:name="_Toc106168082"/>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3"/>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3" type="#_x0000_t75" style="width:165.3pt;height:150.9pt" o:ole="">
            <v:imagedata r:id="rId27" o:title=""/>
          </v:shape>
          <o:OLEObject Type="Embed" ProgID="Visio.Drawing.11" ShapeID="_x0000_i1033" DrawAspect="Content" ObjectID="_1716782162"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0CE881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B81E0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04" w:name="_Toc106168083"/>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4"/>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4" type="#_x0000_t75" style="width:278.6pt;height:170.3pt" o:ole="">
            <v:imagedata r:id="rId29" o:title=""/>
          </v:shape>
          <o:OLEObject Type="Embed" ProgID="Visio.Drawing.11" ShapeID="_x0000_i1034" DrawAspect="Content" ObjectID="_1716782163"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05" w:name="_Toc106168084"/>
      <w:r w:rsidRPr="00490934">
        <w:rPr>
          <w:lang w:eastAsia="ko-KR"/>
        </w:rPr>
        <w:t>6.2</w:t>
      </w:r>
      <w:r w:rsidRPr="00490934">
        <w:rPr>
          <w:lang w:eastAsia="ko-KR"/>
        </w:rPr>
        <w:tab/>
        <w:t>Procedures for Service Authorization and Provisioning to UE</w:t>
      </w:r>
      <w:bookmarkEnd w:id="105"/>
    </w:p>
    <w:p w14:paraId="2C38D167" w14:textId="77777777" w:rsidR="002C6338" w:rsidRPr="00490934" w:rsidRDefault="002C6338" w:rsidP="002C6338">
      <w:pPr>
        <w:pStyle w:val="Heading3"/>
      </w:pPr>
      <w:bookmarkStart w:id="106" w:name="_Toc106168085"/>
      <w:r w:rsidRPr="00490934">
        <w:t>6.2.1</w:t>
      </w:r>
      <w:r w:rsidRPr="00490934">
        <w:tab/>
        <w:t>General</w:t>
      </w:r>
      <w:bookmarkEnd w:id="106"/>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07" w:name="_Toc106168086"/>
      <w:r w:rsidRPr="00490934">
        <w:t>6.2.2</w:t>
      </w:r>
      <w:r w:rsidRPr="00490934">
        <w:tab/>
        <w:t>PCF based Service Authorization and Provisioning to UE</w:t>
      </w:r>
      <w:bookmarkEnd w:id="107"/>
    </w:p>
    <w:p w14:paraId="3812AA0C" w14:textId="4DB21D3B"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B81E0A" w:rsidRPr="00490934">
        <w:t>TS</w:t>
      </w:r>
      <w:r w:rsidR="00B81E0A">
        <w:t> </w:t>
      </w:r>
      <w:r w:rsidR="00B81E0A" w:rsidRPr="00490934">
        <w:t>23.502</w:t>
      </w:r>
      <w:r w:rsidR="00B81E0A">
        <w:t> </w:t>
      </w:r>
      <w:r w:rsidR="00B81E0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B81E0A" w:rsidRPr="00490934">
        <w:t>TS</w:t>
      </w:r>
      <w:r w:rsidR="00B81E0A">
        <w:t> </w:t>
      </w:r>
      <w:r w:rsidR="00B81E0A" w:rsidRPr="00490934">
        <w:t>23.502</w:t>
      </w:r>
      <w:r w:rsidR="00B81E0A">
        <w:t> </w:t>
      </w:r>
      <w:r w:rsidR="00B81E0A" w:rsidRPr="00490934">
        <w:t>[</w:t>
      </w:r>
      <w:r w:rsidRPr="00490934">
        <w:t>7] and UE Policy Association Modification procedure as defined in clause</w:t>
      </w:r>
      <w:r w:rsidRPr="00490934">
        <w:rPr>
          <w:lang w:eastAsia="zh-CN"/>
        </w:rPr>
        <w:t> </w:t>
      </w:r>
      <w:r w:rsidRPr="00490934">
        <w:t xml:space="preserve">4.16.12 of </w:t>
      </w:r>
      <w:r w:rsidR="00B81E0A" w:rsidRPr="00490934">
        <w:t>TS</w:t>
      </w:r>
      <w:r w:rsidR="00B81E0A">
        <w:t> </w:t>
      </w:r>
      <w:r w:rsidR="00B81E0A" w:rsidRPr="00490934">
        <w:t>23.502</w:t>
      </w:r>
      <w:r w:rsidR="00B81E0A">
        <w:t> </w:t>
      </w:r>
      <w:r w:rsidR="00B81E0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490934" w:rsidRDefault="002C6338" w:rsidP="002C6338">
      <w:r w:rsidRPr="00490934">
        <w:t>The PCF may update the V2X Policy/parameters to the UE in following conditions:</w:t>
      </w:r>
    </w:p>
    <w:p w14:paraId="0531B1B8" w14:textId="68CD4E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B81E0A" w:rsidRPr="00490934">
        <w:t>TS</w:t>
      </w:r>
      <w:r w:rsidR="00B81E0A">
        <w:t> </w:t>
      </w:r>
      <w:r w:rsidR="00B81E0A" w:rsidRPr="00490934">
        <w:t>23.502</w:t>
      </w:r>
      <w:r w:rsidR="00B81E0A">
        <w:t> </w:t>
      </w:r>
      <w:r w:rsidR="00B81E0A" w:rsidRPr="00490934">
        <w:t>[</w:t>
      </w:r>
      <w:r w:rsidRPr="00490934">
        <w:t>7].</w:t>
      </w:r>
    </w:p>
    <w:p w14:paraId="5E7BA2C1" w14:textId="0F9AB43F"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B81E0A" w:rsidRPr="00490934">
        <w:t>TS</w:t>
      </w:r>
      <w:r w:rsidR="00B81E0A">
        <w:t> </w:t>
      </w:r>
      <w:r w:rsidR="00B81E0A" w:rsidRPr="00490934">
        <w:t>23.502</w:t>
      </w:r>
      <w:r w:rsidR="00B81E0A">
        <w:t> </w:t>
      </w:r>
      <w:r w:rsidR="00B81E0A" w:rsidRPr="00490934">
        <w:t>[</w:t>
      </w:r>
      <w:r w:rsidRPr="00490934">
        <w:t>7].</w:t>
      </w:r>
    </w:p>
    <w:p w14:paraId="481FA7D2" w14:textId="7669243A"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lastRenderedPageBreak/>
        <w:t>When the UE is roaming, the change of subscription resulting in updates of the service authorization parameters are transferred to the UE by H-PCF via V-PCF.</w:t>
      </w:r>
    </w:p>
    <w:p w14:paraId="142AE0A9" w14:textId="08F2FB3A" w:rsidR="002C6338" w:rsidRPr="00490934" w:rsidRDefault="002C6338" w:rsidP="002C6338">
      <w:pPr>
        <w:rPr>
          <w:lang w:eastAsia="zh-CN"/>
        </w:rPr>
      </w:pPr>
      <w:r w:rsidRPr="00490934">
        <w:t>The UE may perform UE triggered</w:t>
      </w:r>
      <w:r w:rsidR="001630A1">
        <w:t xml:space="preserve"> V2X</w:t>
      </w:r>
      <w:r w:rsidRPr="00490934">
        <w:t xml:space="preserve"> Policy Provisioning procedure to the PCF</w:t>
      </w:r>
      <w:r w:rsidR="001630A1">
        <w:t>, after Registration procedure has been completed,</w:t>
      </w:r>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08" w:name="_Toc106168087"/>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08"/>
    </w:p>
    <w:p w14:paraId="3B9CE738" w14:textId="2FCD6F9B"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09" w:name="_Toc106168088"/>
      <w:r w:rsidRPr="00490934">
        <w:t>6.2.4</w:t>
      </w:r>
      <w:r w:rsidRPr="00490934">
        <w:tab/>
        <w:t>Procedure for UE triggered V2X Policy provisioning</w:t>
      </w:r>
      <w:bookmarkEnd w:id="109"/>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6C083AD" w14:textId="32152EFF" w:rsidR="003432AD" w:rsidRDefault="003432AD" w:rsidP="00B81E0A">
      <w:pPr>
        <w:pStyle w:val="TH"/>
      </w:pPr>
      <w:r w:rsidRPr="00490934">
        <w:object w:dxaOrig="7711" w:dyaOrig="2931" w14:anchorId="150D1617">
          <v:shape id="_x0000_i1035" type="#_x0000_t75" style="width:383.8pt;height:144.65pt" o:ole="">
            <v:imagedata r:id="rId31" o:title=""/>
          </v:shape>
          <o:OLEObject Type="Embed" ProgID="Visio.Drawing.15" ShapeID="_x0000_i1035" DrawAspect="Content" ObjectID="_1716782164" r:id="rId32"/>
        </w:object>
      </w:r>
    </w:p>
    <w:p w14:paraId="795F1751" w14:textId="3A9C3C42" w:rsidR="002C6338" w:rsidRPr="00490934" w:rsidRDefault="002C6338" w:rsidP="002C6338">
      <w:pPr>
        <w:pStyle w:val="TF"/>
      </w:pPr>
      <w:r w:rsidRPr="00490934">
        <w:t>Figure 6.2.4-1: UE triggered V2X Policy provisioning procedure</w:t>
      </w:r>
    </w:p>
    <w:p w14:paraId="500E8393" w14:textId="724ECDDD" w:rsidR="002C6338" w:rsidRPr="00490934" w:rsidRDefault="002C6338" w:rsidP="002C6338">
      <w:pPr>
        <w:pStyle w:val="B1"/>
      </w:pPr>
      <w:r w:rsidRPr="00490934">
        <w:t>1.</w:t>
      </w:r>
      <w:r w:rsidRPr="00490934">
        <w:tab/>
        <w:t>The UE sends</w:t>
      </w:r>
      <w:r w:rsidR="003432AD">
        <w:t xml:space="preserve"> UL NAS TRANSPORT message carrying</w:t>
      </w:r>
      <w:r w:rsidRPr="00490934">
        <w:t xml:space="preserve"> the UE Policy Container (</w:t>
      </w:r>
      <w:r w:rsidR="003432AD">
        <w:t xml:space="preserve">UE </w:t>
      </w:r>
      <w:r w:rsidRPr="00490934">
        <w:t>V2X Policy</w:t>
      </w:r>
      <w:r>
        <w:t xml:space="preserve"> Provisioning Request</w:t>
      </w:r>
      <w:r w:rsidR="003432AD">
        <w:t xml:space="preserve"> to request V2X policies</w:t>
      </w:r>
      <w:r w:rsidRPr="00490934">
        <w:t>) to the AMF.</w:t>
      </w:r>
    </w:p>
    <w:p w14:paraId="57DA6FB3" w14:textId="334D2B01" w:rsidR="002C6338" w:rsidRPr="00490934" w:rsidRDefault="002C6338" w:rsidP="002C6338">
      <w:pPr>
        <w:pStyle w:val="B1"/>
      </w:pPr>
      <w:r w:rsidRPr="00490934">
        <w:t>2.</w:t>
      </w:r>
      <w:r w:rsidRPr="00490934">
        <w:tab/>
        <w:t>The AMF sends the</w:t>
      </w:r>
      <w:r w:rsidR="003432AD">
        <w:t xml:space="preserve"> Namf_Communication_N1MessageNotify</w:t>
      </w:r>
      <w:r w:rsidRPr="00490934">
        <w:t xml:space="preserve"> request to the PCF including the UE Policy Container received from UE.</w:t>
      </w:r>
    </w:p>
    <w:p w14:paraId="71FC02F0" w14:textId="7C10C6F3" w:rsidR="002C6338" w:rsidRPr="00490934" w:rsidRDefault="002C6338" w:rsidP="002C6338">
      <w:pPr>
        <w:pStyle w:val="B1"/>
      </w:pPr>
      <w:r w:rsidRPr="00490934">
        <w:t>3.</w:t>
      </w:r>
      <w:r w:rsidRPr="00490934">
        <w:tab/>
      </w:r>
      <w:r w:rsidR="003432AD">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B81E0A" w:rsidRPr="00490934">
        <w:t>TS</w:t>
      </w:r>
      <w:r w:rsidR="00B81E0A">
        <w:t> </w:t>
      </w:r>
      <w:r w:rsidR="00B81E0A" w:rsidRPr="00490934">
        <w:t>23.502</w:t>
      </w:r>
      <w:r w:rsidR="00B81E0A">
        <w:t> </w:t>
      </w:r>
      <w:r w:rsidR="00B81E0A" w:rsidRPr="00490934">
        <w:t>[</w:t>
      </w:r>
      <w:r w:rsidRPr="00490934">
        <w:t>7].</w:t>
      </w:r>
    </w:p>
    <w:p w14:paraId="6C099404" w14:textId="77777777" w:rsidR="002C6338" w:rsidRPr="00490934" w:rsidRDefault="002C6338" w:rsidP="002C6338">
      <w:pPr>
        <w:pStyle w:val="Heading3"/>
        <w:rPr>
          <w:lang w:eastAsia="ko-KR"/>
        </w:rPr>
      </w:pPr>
      <w:bookmarkStart w:id="110" w:name="_Toc106168089"/>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10"/>
    </w:p>
    <w:p w14:paraId="46804DC5" w14:textId="1901ADBD"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 is performed with the following considerations:</w:t>
      </w:r>
    </w:p>
    <w:p w14:paraId="43346332" w14:textId="141C17C3" w:rsidR="002C6338" w:rsidRPr="00490934" w:rsidRDefault="002C6338" w:rsidP="002C6338">
      <w:pPr>
        <w:pStyle w:val="B1"/>
      </w:pPr>
      <w:r w:rsidRPr="00490934">
        <w:rPr>
          <w:lang w:eastAsia="ko-KR"/>
        </w:rPr>
        <w:t>-</w:t>
      </w:r>
      <w:r w:rsidRPr="00490934">
        <w:rPr>
          <w:lang w:eastAsia="ko-KR"/>
        </w:rPr>
        <w:tab/>
        <w:t xml:space="preserve">The AF in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lastRenderedPageBreak/>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1" w:name="_Toc106168090"/>
      <w:r w:rsidRPr="00490934">
        <w:rPr>
          <w:lang w:eastAsia="ko-KR"/>
        </w:rPr>
        <w:t>6.3</w:t>
      </w:r>
      <w:r w:rsidRPr="00490934">
        <w:rPr>
          <w:lang w:eastAsia="ko-KR"/>
        </w:rPr>
        <w:tab/>
        <w:t>Procedures for V2X communication over PC5 reference point</w:t>
      </w:r>
      <w:bookmarkEnd w:id="111"/>
    </w:p>
    <w:p w14:paraId="3DF3CFD0" w14:textId="77777777" w:rsidR="002C6338" w:rsidRPr="00490934" w:rsidRDefault="002C6338" w:rsidP="002C6338">
      <w:pPr>
        <w:pStyle w:val="Heading3"/>
      </w:pPr>
      <w:bookmarkStart w:id="112" w:name="_Toc106168091"/>
      <w:r w:rsidRPr="00490934">
        <w:t>6.3.1</w:t>
      </w:r>
      <w:r w:rsidRPr="00490934">
        <w:tab/>
        <w:t>Broadcast mode V2X communication over PC5 reference point</w:t>
      </w:r>
      <w:bookmarkEnd w:id="112"/>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6" type="#_x0000_t75" style="width:448.3pt;height:230.4pt" o:ole="">
            <v:imagedata r:id="rId33" o:title=""/>
          </v:shape>
          <o:OLEObject Type="Embed" ProgID="Visio.Drawing.11" ShapeID="_x0000_i1036" DrawAspect="Content" ObjectID="_1716782165" r:id="rId34"/>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13" w:name="_Toc106168092"/>
      <w:r w:rsidRPr="00490934">
        <w:t>6.3.2</w:t>
      </w:r>
      <w:r w:rsidRPr="00490934">
        <w:tab/>
        <w:t>Groupcast mode V2X communication over PC5 reference point</w:t>
      </w:r>
      <w:bookmarkEnd w:id="113"/>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lastRenderedPageBreak/>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7" type="#_x0000_t75" style="width:368.75pt;height:217.25pt" o:ole="">
            <v:imagedata r:id="rId35" o:title=""/>
          </v:shape>
          <o:OLEObject Type="Embed" ProgID="Visio.Drawing.11" ShapeID="_x0000_i1037" DrawAspect="Content" ObjectID="_1716782166" r:id="rId36"/>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14" w:name="_Toc106168093"/>
      <w:r w:rsidRPr="00490934">
        <w:t>6.3.3</w:t>
      </w:r>
      <w:r w:rsidRPr="00490934">
        <w:tab/>
        <w:t>Unicast mode V2X communication over PC5 reference point</w:t>
      </w:r>
      <w:bookmarkEnd w:id="114"/>
    </w:p>
    <w:p w14:paraId="745A6DA6" w14:textId="77777777" w:rsidR="002C6338" w:rsidRPr="00490934" w:rsidRDefault="002C6338" w:rsidP="002C6338">
      <w:pPr>
        <w:pStyle w:val="Heading4"/>
        <w:rPr>
          <w:lang w:eastAsia="ko-KR"/>
        </w:rPr>
      </w:pPr>
      <w:bookmarkStart w:id="115" w:name="_Toc106168094"/>
      <w:r w:rsidRPr="00490934">
        <w:rPr>
          <w:lang w:eastAsia="ko-KR"/>
        </w:rPr>
        <w:t>6.3.3.1</w:t>
      </w:r>
      <w:r w:rsidRPr="00490934">
        <w:rPr>
          <w:lang w:eastAsia="ko-KR"/>
        </w:rPr>
        <w:tab/>
      </w:r>
      <w:r w:rsidRPr="00490934">
        <w:t>Layer-2 link establishment over PC5 reference point</w:t>
      </w:r>
      <w:bookmarkEnd w:id="115"/>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lastRenderedPageBreak/>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38" type="#_x0000_t75" style="width:368.75pt;height:488.35pt" o:ole="">
            <v:imagedata r:id="rId37" o:title=""/>
          </v:shape>
          <o:OLEObject Type="Embed" ProgID="Visio.Drawing.11" ShapeID="_x0000_i1038" DrawAspect="Content" ObjectID="_1716782167" r:id="rId38"/>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lastRenderedPageBreak/>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691C581D"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B81E0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7D6355FC" w:rsidR="002C6338" w:rsidRDefault="002C6338" w:rsidP="002C6338">
      <w:pPr>
        <w:pStyle w:val="NO"/>
      </w:pPr>
      <w:r>
        <w:t>NOTE 2:</w:t>
      </w:r>
      <w:r>
        <w:tab/>
        <w:t xml:space="preserve">The signalling for the Security Procedure is defined in </w:t>
      </w:r>
      <w:r w:rsidR="00B81E0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16" w:name="_Toc106168095"/>
      <w:r w:rsidRPr="00490934">
        <w:rPr>
          <w:lang w:eastAsia="ko-KR"/>
        </w:rPr>
        <w:lastRenderedPageBreak/>
        <w:t>6.3.3.2</w:t>
      </w:r>
      <w:r w:rsidRPr="00490934">
        <w:rPr>
          <w:lang w:eastAsia="ko-KR"/>
        </w:rPr>
        <w:tab/>
      </w:r>
      <w:r w:rsidRPr="00490934">
        <w:t>Link identifier update for a unicast link</w:t>
      </w:r>
      <w:bookmarkEnd w:id="116"/>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39" type="#_x0000_t75" style="width:272.95pt;height:182.2pt" o:ole="">
            <v:imagedata r:id="rId39" o:title=""/>
          </v:shape>
          <o:OLEObject Type="Embed" ProgID="Visio.Drawing.11" ShapeID="_x0000_i1039" DrawAspect="Content" ObjectID="_1716782168" r:id="rId40"/>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4301D7B5" w:rsidR="002C6338" w:rsidRDefault="002C6338" w:rsidP="002C6338">
      <w:pPr>
        <w:pStyle w:val="NO"/>
      </w:pPr>
      <w:r>
        <w:t>NOTE 3:</w:t>
      </w:r>
      <w:r>
        <w:tab/>
        <w:t xml:space="preserve">The Security Information in the above messages also needs to be updated at the same time as the Layer-2 IDs. This is defined in </w:t>
      </w:r>
      <w:r w:rsidR="00B81E0A">
        <w:t>TS 33.536 [</w:t>
      </w:r>
      <w:r>
        <w:t>26].</w:t>
      </w:r>
    </w:p>
    <w:p w14:paraId="172B4B1E" w14:textId="77777777" w:rsidR="002C6338" w:rsidRPr="00490934" w:rsidRDefault="002C6338" w:rsidP="002C6338">
      <w:pPr>
        <w:pStyle w:val="Heading4"/>
      </w:pPr>
      <w:bookmarkStart w:id="117" w:name="_Toc106168096"/>
      <w:r w:rsidRPr="00490934">
        <w:rPr>
          <w:lang w:eastAsia="ko-KR"/>
        </w:rPr>
        <w:t>6.3.3.3</w:t>
      </w:r>
      <w:r w:rsidRPr="00490934">
        <w:rPr>
          <w:lang w:eastAsia="ko-KR"/>
        </w:rPr>
        <w:tab/>
      </w:r>
      <w:r w:rsidRPr="00490934">
        <w:t>Layer-2 link release over PC5 reference point</w:t>
      </w:r>
      <w:bookmarkEnd w:id="117"/>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0" type="#_x0000_t75" style="width:224.15pt;height:122.7pt" o:ole="">
            <v:imagedata r:id="rId41" o:title=""/>
          </v:shape>
          <o:OLEObject Type="Embed" ProgID="Visio.Drawing.11" ShapeID="_x0000_i1040" DrawAspect="Content" ObjectID="_1716782169" r:id="rId42"/>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2A6B9B28"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B81E0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18" w:name="_Toc106168097"/>
      <w:r w:rsidRPr="00490934">
        <w:rPr>
          <w:lang w:eastAsia="ko-KR"/>
        </w:rPr>
        <w:t>6.3.3.4</w:t>
      </w:r>
      <w:r w:rsidRPr="00490934">
        <w:rPr>
          <w:lang w:eastAsia="ko-KR"/>
        </w:rPr>
        <w:tab/>
      </w:r>
      <w:r w:rsidRPr="00490934">
        <w:t>Layer-2 link modification for a unicast link</w:t>
      </w:r>
      <w:bookmarkEnd w:id="118"/>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1" type="#_x0000_t75" style="width:220.4pt;height:123.95pt" o:ole="">
            <v:imagedata r:id="rId43" o:title=""/>
          </v:shape>
          <o:OLEObject Type="Embed" ProgID="Visio.Drawing.11" ShapeID="_x0000_i1041" DrawAspect="Content" ObjectID="_1716782170" r:id="rId44"/>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0C51C3E1" w:rsidR="002C6338" w:rsidRPr="00490934" w:rsidRDefault="001630A1" w:rsidP="001630A1">
      <w:pPr>
        <w:pStyle w:val="B1"/>
        <w:rPr>
          <w:lang w:eastAsia="ko-KR"/>
        </w:rPr>
      </w:pPr>
      <w:r w:rsidRPr="001630A1">
        <w:tab/>
      </w:r>
      <w:r w:rsidR="002C6338" w:rsidRPr="001630A1">
        <w:t>The Link Modification Accept 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C943B43" w:rsidR="002C6338" w:rsidRPr="00490934" w:rsidRDefault="001630A1" w:rsidP="001630A1">
      <w:pPr>
        <w:pStyle w:val="B1"/>
        <w:rPr>
          <w:lang w:eastAsia="ko-KR"/>
        </w:rPr>
      </w:pPr>
      <w:r w:rsidRPr="001630A1">
        <w:tab/>
      </w:r>
      <w:r w:rsidR="002C6338" w:rsidRPr="001630A1">
        <w:t>The V2X layer of each UE provides information about the unicast link modification to the AS layer. This enables the AS layer to update the context related to the modified unicast link.</w:t>
      </w:r>
    </w:p>
    <w:p w14:paraId="710E535E" w14:textId="77777777" w:rsidR="002C6338" w:rsidRDefault="002C6338" w:rsidP="002C6338">
      <w:pPr>
        <w:pStyle w:val="Heading4"/>
        <w:rPr>
          <w:lang w:eastAsia="ko-KR"/>
        </w:rPr>
      </w:pPr>
      <w:bookmarkStart w:id="119" w:name="_Toc106168098"/>
      <w:r>
        <w:rPr>
          <w:lang w:eastAsia="ko-KR"/>
        </w:rPr>
        <w:t>6.3.3.5</w:t>
      </w:r>
      <w:r>
        <w:rPr>
          <w:lang w:eastAsia="ko-KR"/>
        </w:rPr>
        <w:tab/>
        <w:t>Layer-2 link maintenance over PC5 reference point</w:t>
      </w:r>
      <w:bookmarkEnd w:id="119"/>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2" type="#_x0000_t75" style="width:242.3pt;height:135.25pt" o:ole="">
            <v:imagedata r:id="rId45" o:title=""/>
          </v:shape>
          <o:OLEObject Type="Embed" ProgID="Visio.Drawing.11" ShapeID="_x0000_i1042" DrawAspect="Content" ObjectID="_1716782171" r:id="rId46"/>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AE342CC"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B81E0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0" w:name="_Toc106168099"/>
      <w:r w:rsidRPr="00490934">
        <w:rPr>
          <w:lang w:eastAsia="ko-KR"/>
        </w:rPr>
        <w:t>6.4</w:t>
      </w:r>
      <w:r w:rsidRPr="00490934">
        <w:rPr>
          <w:lang w:eastAsia="ko-KR"/>
        </w:rPr>
        <w:tab/>
        <w:t>Procedures for V2X communication over Uu reference point</w:t>
      </w:r>
      <w:bookmarkEnd w:id="120"/>
    </w:p>
    <w:p w14:paraId="61C96EF7" w14:textId="77777777" w:rsidR="002C6338" w:rsidRPr="00490934" w:rsidRDefault="002C6338" w:rsidP="002C6338">
      <w:pPr>
        <w:pStyle w:val="Heading3"/>
      </w:pPr>
      <w:bookmarkStart w:id="121" w:name="_Toc106168100"/>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1"/>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3" type="#_x0000_t75" style="width:449.55pt;height:212.25pt" o:ole="">
            <v:imagedata r:id="rId47" o:title=""/>
          </v:shape>
          <o:OLEObject Type="Embed" ProgID="Visio.Drawing.11" ShapeID="_x0000_i1043" DrawAspect="Content" ObjectID="_1716782172" r:id="rId48"/>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2C5C168D"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52EC51B1"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B81E0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10F7E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B81E0A" w:rsidRPr="00490934">
        <w:rPr>
          <w:lang w:eastAsia="zh-CN"/>
        </w:rPr>
        <w:t>TS</w:t>
      </w:r>
      <w:r w:rsidR="00B81E0A">
        <w:rPr>
          <w:lang w:eastAsia="zh-CN"/>
        </w:rPr>
        <w:t> </w:t>
      </w:r>
      <w:r w:rsidR="00B81E0A" w:rsidRPr="00490934">
        <w:rPr>
          <w:lang w:eastAsia="zh-CN"/>
        </w:rPr>
        <w:t>23.288</w:t>
      </w:r>
      <w:r w:rsidR="00B81E0A">
        <w:rPr>
          <w:lang w:eastAsia="zh-CN"/>
        </w:rPr>
        <w:t> </w:t>
      </w:r>
      <w:r w:rsidR="00B81E0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7D2EEA6C"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31EBBB93"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B81E0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22" w:name="_Toc106168101"/>
      <w:r w:rsidRPr="00490934">
        <w:rPr>
          <w:lang w:eastAsia="ko-KR"/>
        </w:rPr>
        <w:t>6.5</w:t>
      </w:r>
      <w:r w:rsidRPr="00490934">
        <w:rPr>
          <w:lang w:eastAsia="ko-KR"/>
        </w:rPr>
        <w:tab/>
        <w:t>Procedures for Service Authorization to NG-RAN for V2X communications over PC5 reference point</w:t>
      </w:r>
      <w:bookmarkEnd w:id="122"/>
    </w:p>
    <w:p w14:paraId="11CB210D" w14:textId="77777777" w:rsidR="002C6338" w:rsidRPr="00490934" w:rsidRDefault="002C6338" w:rsidP="002C6338">
      <w:pPr>
        <w:pStyle w:val="Heading3"/>
      </w:pPr>
      <w:bookmarkStart w:id="123" w:name="_Toc106168102"/>
      <w:r w:rsidRPr="00490934">
        <w:t>6.5.1</w:t>
      </w:r>
      <w:r w:rsidRPr="00490934">
        <w:tab/>
        <w:t>General</w:t>
      </w:r>
      <w:bookmarkEnd w:id="123"/>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24" w:name="_Toc10616810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24"/>
    </w:p>
    <w:p w14:paraId="476DA16A" w14:textId="627C7261" w:rsidR="002C6338" w:rsidRPr="00490934" w:rsidRDefault="002C6338" w:rsidP="002C6338">
      <w:r w:rsidRPr="00490934">
        <w:t>The Registration procedure for</w:t>
      </w:r>
      <w:r w:rsidRPr="00490934" w:rsidDel="001C1AF4">
        <w:t xml:space="preserve"> </w:t>
      </w:r>
      <w:r w:rsidRPr="00490934">
        <w:t xml:space="preserve">UE is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3B765B9"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B81E0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180A7A9B"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B81E0A" w:rsidRPr="00490934">
        <w:t>TS</w:t>
      </w:r>
      <w:r w:rsidR="00B81E0A">
        <w:t> </w:t>
      </w:r>
      <w:r w:rsidR="00B81E0A" w:rsidRPr="00490934">
        <w:t>23.502</w:t>
      </w:r>
      <w:r w:rsidR="00B81E0A">
        <w:t> </w:t>
      </w:r>
      <w:r w:rsidR="00B81E0A" w:rsidRPr="00490934">
        <w:t>[</w:t>
      </w:r>
      <w:r w:rsidRPr="00490934">
        <w:t>7].</w:t>
      </w:r>
    </w:p>
    <w:p w14:paraId="5FBFCE87" w14:textId="77777777" w:rsidR="002C6338" w:rsidRPr="00490934" w:rsidRDefault="002C6338" w:rsidP="002C6338">
      <w:pPr>
        <w:pStyle w:val="Heading3"/>
        <w:rPr>
          <w:lang w:eastAsia="zh-CN"/>
        </w:rPr>
      </w:pPr>
      <w:bookmarkStart w:id="125" w:name="_Toc106168104"/>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25"/>
    </w:p>
    <w:p w14:paraId="5C62F179" w14:textId="2D87427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26" w:name="_Toc106168105"/>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26"/>
    </w:p>
    <w:p w14:paraId="74305FFF" w14:textId="198E2A8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27" w:name="_Toc106168106"/>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27"/>
    </w:p>
    <w:p w14:paraId="15937A2B" w14:textId="5D36BE82"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5C28781" w14:textId="7C913BFA"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B81E0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28" w:name="_Toc106168107"/>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28"/>
    </w:p>
    <w:p w14:paraId="17E8B37F" w14:textId="767BED5A"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29" w:name="_Toc106168108"/>
      <w:r w:rsidRPr="00490934">
        <w:rPr>
          <w:rFonts w:eastAsia="SimSun"/>
          <w:lang w:eastAsia="zh-CN"/>
        </w:rPr>
        <w:t>6.5.7</w:t>
      </w:r>
      <w:r w:rsidRPr="00490934">
        <w:rPr>
          <w:rFonts w:eastAsia="SimSun"/>
          <w:lang w:eastAsia="zh-CN"/>
        </w:rPr>
        <w:tab/>
        <w:t>Delivery of PC5 QoS parameters to NG-RAN</w:t>
      </w:r>
      <w:bookmarkEnd w:id="129"/>
    </w:p>
    <w:p w14:paraId="3E9F303E" w14:textId="567F2F3C" w:rsidR="002C6338" w:rsidRDefault="002C6338" w:rsidP="002C6338">
      <w:r>
        <w:t xml:space="preserve">The UE Policy Association Establishment procedure and UE Policy Association Modification procedure, as defined in </w:t>
      </w:r>
      <w:r w:rsidR="00B81E0A">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4FDA863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B81E0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0" w:name="_Toc106168109"/>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0"/>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4D206DAB"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B81E0A">
        <w:t>TS 38.413 [</w:t>
      </w:r>
      <w:r>
        <w:t xml:space="preserve">22] and </w:t>
      </w:r>
      <w:r w:rsidR="00B81E0A">
        <w:t>TS 38.423 [</w:t>
      </w:r>
      <w:r>
        <w:t>23]</w:t>
      </w:r>
      <w:r w:rsidRPr="00490934">
        <w:t>.</w:t>
      </w:r>
    </w:p>
    <w:p w14:paraId="7DDEBF2B" w14:textId="77777777" w:rsidR="002C6338" w:rsidRPr="00490934" w:rsidRDefault="002C6338" w:rsidP="002C6338">
      <w:pPr>
        <w:pStyle w:val="Heading8"/>
      </w:pPr>
      <w:bookmarkStart w:id="131" w:name="historyclause"/>
      <w:r w:rsidRPr="00490934">
        <w:br w:type="page"/>
      </w:r>
      <w:bookmarkStart w:id="132" w:name="_Toc106168110"/>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2"/>
    </w:p>
    <w:p w14:paraId="6558CCCE" w14:textId="26372FCE"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B81E0A" w:rsidRPr="00490934">
        <w:rPr>
          <w:lang w:eastAsia="ko-KR"/>
        </w:rPr>
        <w:t>TS</w:t>
      </w:r>
      <w:r w:rsidR="00B81E0A">
        <w:rPr>
          <w:lang w:eastAsia="ko-KR"/>
        </w:rPr>
        <w:t> </w:t>
      </w:r>
      <w:r w:rsidR="00B81E0A" w:rsidRPr="00490934">
        <w:rPr>
          <w:lang w:eastAsia="ko-KR"/>
        </w:rPr>
        <w:t>23.501</w:t>
      </w:r>
      <w:r w:rsidR="00B81E0A">
        <w:rPr>
          <w:lang w:eastAsia="ko-KR"/>
        </w:rPr>
        <w:t> </w:t>
      </w:r>
      <w:r w:rsidR="00B81E0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421A7450" w:rsidR="002C6338" w:rsidRDefault="002C6338" w:rsidP="002C6338">
      <w:r>
        <w:t xml:space="preserve">Usage of Application Function (AF) influence on traffic routing feature and its application for SMF to control UPF data forwarding are defined in clause 5.6.7 and clause 5.8.2 of </w:t>
      </w:r>
      <w:r w:rsidR="00B81E0A">
        <w:t>TS 23.501 [</w:t>
      </w:r>
      <w:r>
        <w:t>6].</w:t>
      </w:r>
    </w:p>
    <w:p w14:paraId="2220EF7B" w14:textId="77777777" w:rsidR="002C6338" w:rsidRDefault="002C6338" w:rsidP="002C6338">
      <w:pPr>
        <w:pStyle w:val="Heading8"/>
      </w:pPr>
      <w:r>
        <w:br w:type="page"/>
      </w:r>
      <w:bookmarkStart w:id="133" w:name="_Toc106168111"/>
      <w:r w:rsidRPr="00490934">
        <w:lastRenderedPageBreak/>
        <w:t>Annex B (informative):</w:t>
      </w:r>
      <w:r w:rsidRPr="00490934">
        <w:br/>
      </w:r>
      <w:r>
        <w:t>Road Side Unit (RSU) implementation options</w:t>
      </w:r>
      <w:bookmarkEnd w:id="133"/>
    </w:p>
    <w:p w14:paraId="648FF95A" w14:textId="7782C39D" w:rsidR="002C6338" w:rsidRDefault="002C6338" w:rsidP="002C6338">
      <w:r>
        <w:t xml:space="preserve">This Annex presents examples how RSU can be implemented in 5GS, as shown in </w:t>
      </w:r>
      <w:r w:rsidR="00B81E0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4" type="#_x0000_t75" style="width:265.45pt;height:126.45pt" o:ole="">
            <v:imagedata r:id="rId49" o:title=""/>
          </v:shape>
          <o:OLEObject Type="Embed" ProgID="Visio.Drawing.11" ShapeID="_x0000_i1044" DrawAspect="Content" ObjectID="_1716782173" r:id="rId5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5" type="#_x0000_t75" style="width:269.2pt;height:162.8pt" o:ole="">
            <v:imagedata r:id="rId51" o:title=""/>
          </v:shape>
          <o:OLEObject Type="Embed" ProgID="Visio.Drawing.11" ShapeID="_x0000_i1045" DrawAspect="Content" ObjectID="_1716782174" r:id="rId52"/>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34" w:name="_Toc106168112"/>
      <w:r w:rsidRPr="00490934">
        <w:lastRenderedPageBreak/>
        <w:t>Annex</w:t>
      </w:r>
      <w:r>
        <w:t xml:space="preserve"> C</w:t>
      </w:r>
      <w:r w:rsidRPr="00490934">
        <w:t xml:space="preserve"> (informative):</w:t>
      </w:r>
      <w:r w:rsidRPr="00490934">
        <w:br/>
        <w:t>Change history</w:t>
      </w:r>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1"/>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432AD" w:rsidRPr="00490934" w14:paraId="09B5AF35" w14:textId="77777777" w:rsidTr="007D6959">
        <w:tc>
          <w:tcPr>
            <w:tcW w:w="800" w:type="dxa"/>
            <w:shd w:val="solid" w:color="FFFFFF" w:fill="auto"/>
          </w:tcPr>
          <w:p w14:paraId="7FB39090" w14:textId="2D1A7F3A" w:rsidR="003432AD" w:rsidRDefault="003432AD" w:rsidP="007D6959">
            <w:pPr>
              <w:pStyle w:val="TAC"/>
              <w:rPr>
                <w:sz w:val="16"/>
                <w:szCs w:val="16"/>
              </w:rPr>
            </w:pPr>
            <w:r>
              <w:rPr>
                <w:sz w:val="16"/>
                <w:szCs w:val="16"/>
              </w:rPr>
              <w:t>2021-12</w:t>
            </w:r>
          </w:p>
        </w:tc>
        <w:tc>
          <w:tcPr>
            <w:tcW w:w="800" w:type="dxa"/>
            <w:shd w:val="solid" w:color="FFFFFF" w:fill="auto"/>
          </w:tcPr>
          <w:p w14:paraId="26BDF29A" w14:textId="6C05E36E" w:rsidR="003432AD" w:rsidRDefault="003432AD" w:rsidP="007D6959">
            <w:pPr>
              <w:pStyle w:val="TAL"/>
              <w:rPr>
                <w:sz w:val="16"/>
                <w:szCs w:val="16"/>
              </w:rPr>
            </w:pPr>
            <w:r>
              <w:rPr>
                <w:sz w:val="16"/>
                <w:szCs w:val="16"/>
              </w:rPr>
              <w:t>SP#94E</w:t>
            </w:r>
          </w:p>
        </w:tc>
        <w:tc>
          <w:tcPr>
            <w:tcW w:w="1046" w:type="dxa"/>
            <w:shd w:val="solid" w:color="FFFFFF" w:fill="auto"/>
          </w:tcPr>
          <w:p w14:paraId="6010D563" w14:textId="37C3E151" w:rsidR="003432AD" w:rsidRDefault="003432AD" w:rsidP="007D6959">
            <w:pPr>
              <w:pStyle w:val="TAC"/>
              <w:rPr>
                <w:sz w:val="16"/>
                <w:szCs w:val="16"/>
              </w:rPr>
            </w:pPr>
            <w:r>
              <w:rPr>
                <w:sz w:val="16"/>
                <w:szCs w:val="16"/>
              </w:rPr>
              <w:t>SP-211277</w:t>
            </w:r>
          </w:p>
        </w:tc>
        <w:tc>
          <w:tcPr>
            <w:tcW w:w="473" w:type="dxa"/>
            <w:shd w:val="solid" w:color="FFFFFF" w:fill="auto"/>
          </w:tcPr>
          <w:p w14:paraId="00D70FD5" w14:textId="45A15895" w:rsidR="003432AD" w:rsidRDefault="003432AD" w:rsidP="007D6959">
            <w:pPr>
              <w:pStyle w:val="TAC"/>
              <w:rPr>
                <w:sz w:val="16"/>
                <w:szCs w:val="16"/>
              </w:rPr>
            </w:pPr>
            <w:r>
              <w:rPr>
                <w:sz w:val="16"/>
                <w:szCs w:val="16"/>
              </w:rPr>
              <w:t>0171</w:t>
            </w:r>
          </w:p>
        </w:tc>
        <w:tc>
          <w:tcPr>
            <w:tcW w:w="425" w:type="dxa"/>
            <w:shd w:val="solid" w:color="FFFFFF" w:fill="auto"/>
          </w:tcPr>
          <w:p w14:paraId="55872230" w14:textId="213C2D8B" w:rsidR="003432AD" w:rsidRDefault="003432AD" w:rsidP="007D6959">
            <w:pPr>
              <w:pStyle w:val="TAC"/>
              <w:rPr>
                <w:sz w:val="16"/>
                <w:szCs w:val="16"/>
              </w:rPr>
            </w:pPr>
            <w:r>
              <w:rPr>
                <w:sz w:val="16"/>
                <w:szCs w:val="16"/>
              </w:rPr>
              <w:t>-</w:t>
            </w:r>
          </w:p>
        </w:tc>
        <w:tc>
          <w:tcPr>
            <w:tcW w:w="425" w:type="dxa"/>
            <w:shd w:val="solid" w:color="FFFFFF" w:fill="auto"/>
          </w:tcPr>
          <w:p w14:paraId="3C37740A" w14:textId="0C85D83B" w:rsidR="003432AD" w:rsidRDefault="003432AD" w:rsidP="007D6959">
            <w:pPr>
              <w:pStyle w:val="TAC"/>
              <w:rPr>
                <w:sz w:val="16"/>
                <w:szCs w:val="16"/>
              </w:rPr>
            </w:pPr>
            <w:r>
              <w:rPr>
                <w:sz w:val="16"/>
                <w:szCs w:val="16"/>
              </w:rPr>
              <w:t>F</w:t>
            </w:r>
          </w:p>
        </w:tc>
        <w:tc>
          <w:tcPr>
            <w:tcW w:w="4962" w:type="dxa"/>
            <w:shd w:val="solid" w:color="FFFFFF" w:fill="auto"/>
          </w:tcPr>
          <w:p w14:paraId="366B7874" w14:textId="731BAA28" w:rsidR="003432AD" w:rsidRDefault="003432AD" w:rsidP="007D6959">
            <w:pPr>
              <w:pStyle w:val="TAL"/>
              <w:rPr>
                <w:sz w:val="16"/>
                <w:szCs w:val="16"/>
              </w:rPr>
            </w:pPr>
            <w:r>
              <w:rPr>
                <w:sz w:val="16"/>
                <w:szCs w:val="16"/>
              </w:rPr>
              <w:t>Correction to UE triggered Policy provisioning Procedure</w:t>
            </w:r>
          </w:p>
        </w:tc>
        <w:tc>
          <w:tcPr>
            <w:tcW w:w="708" w:type="dxa"/>
            <w:shd w:val="solid" w:color="FFFFFF" w:fill="auto"/>
          </w:tcPr>
          <w:p w14:paraId="53F8C54B" w14:textId="4DB20324" w:rsidR="003432AD" w:rsidRDefault="003432AD" w:rsidP="007D6959">
            <w:pPr>
              <w:pStyle w:val="TAL"/>
              <w:rPr>
                <w:sz w:val="16"/>
                <w:szCs w:val="16"/>
              </w:rPr>
            </w:pPr>
            <w:r>
              <w:rPr>
                <w:sz w:val="16"/>
                <w:szCs w:val="16"/>
              </w:rPr>
              <w:t>16.6.0</w:t>
            </w:r>
          </w:p>
        </w:tc>
      </w:tr>
      <w:tr w:rsidR="001630A1" w:rsidRPr="00490934" w14:paraId="77A4E2BB" w14:textId="77777777" w:rsidTr="007D6959">
        <w:tc>
          <w:tcPr>
            <w:tcW w:w="800" w:type="dxa"/>
            <w:shd w:val="solid" w:color="FFFFFF" w:fill="auto"/>
          </w:tcPr>
          <w:p w14:paraId="4E641461" w14:textId="30AA72F4" w:rsidR="001630A1" w:rsidRDefault="001630A1" w:rsidP="007D6959">
            <w:pPr>
              <w:pStyle w:val="TAC"/>
              <w:rPr>
                <w:sz w:val="16"/>
                <w:szCs w:val="16"/>
              </w:rPr>
            </w:pPr>
            <w:r>
              <w:rPr>
                <w:sz w:val="16"/>
                <w:szCs w:val="16"/>
              </w:rPr>
              <w:t>2022-06</w:t>
            </w:r>
          </w:p>
        </w:tc>
        <w:tc>
          <w:tcPr>
            <w:tcW w:w="800" w:type="dxa"/>
            <w:shd w:val="solid" w:color="FFFFFF" w:fill="auto"/>
          </w:tcPr>
          <w:p w14:paraId="706EBAEF" w14:textId="22F0E958" w:rsidR="001630A1" w:rsidRDefault="001630A1" w:rsidP="007D6959">
            <w:pPr>
              <w:pStyle w:val="TAL"/>
              <w:rPr>
                <w:sz w:val="16"/>
                <w:szCs w:val="16"/>
              </w:rPr>
            </w:pPr>
            <w:r>
              <w:rPr>
                <w:sz w:val="16"/>
                <w:szCs w:val="16"/>
              </w:rPr>
              <w:t>SP#96</w:t>
            </w:r>
          </w:p>
        </w:tc>
        <w:tc>
          <w:tcPr>
            <w:tcW w:w="1046" w:type="dxa"/>
            <w:shd w:val="solid" w:color="FFFFFF" w:fill="auto"/>
          </w:tcPr>
          <w:p w14:paraId="63064521" w14:textId="5FCBD000" w:rsidR="001630A1" w:rsidRDefault="001630A1" w:rsidP="007D6959">
            <w:pPr>
              <w:pStyle w:val="TAC"/>
              <w:rPr>
                <w:sz w:val="16"/>
                <w:szCs w:val="16"/>
              </w:rPr>
            </w:pPr>
            <w:r>
              <w:rPr>
                <w:sz w:val="16"/>
                <w:szCs w:val="16"/>
              </w:rPr>
              <w:t>SP-220390</w:t>
            </w:r>
          </w:p>
        </w:tc>
        <w:tc>
          <w:tcPr>
            <w:tcW w:w="473" w:type="dxa"/>
            <w:shd w:val="solid" w:color="FFFFFF" w:fill="auto"/>
          </w:tcPr>
          <w:p w14:paraId="0296E8D2" w14:textId="213863C4" w:rsidR="001630A1" w:rsidRDefault="001630A1" w:rsidP="007D6959">
            <w:pPr>
              <w:pStyle w:val="TAC"/>
              <w:rPr>
                <w:sz w:val="16"/>
                <w:szCs w:val="16"/>
              </w:rPr>
            </w:pPr>
            <w:r>
              <w:rPr>
                <w:sz w:val="16"/>
                <w:szCs w:val="16"/>
              </w:rPr>
              <w:t>0180</w:t>
            </w:r>
          </w:p>
        </w:tc>
        <w:tc>
          <w:tcPr>
            <w:tcW w:w="425" w:type="dxa"/>
            <w:shd w:val="solid" w:color="FFFFFF" w:fill="auto"/>
          </w:tcPr>
          <w:p w14:paraId="726E6DFE" w14:textId="4E01CCA8" w:rsidR="001630A1" w:rsidRDefault="001630A1" w:rsidP="007D6959">
            <w:pPr>
              <w:pStyle w:val="TAC"/>
              <w:rPr>
                <w:sz w:val="16"/>
                <w:szCs w:val="16"/>
              </w:rPr>
            </w:pPr>
            <w:r>
              <w:rPr>
                <w:sz w:val="16"/>
                <w:szCs w:val="16"/>
              </w:rPr>
              <w:t>1</w:t>
            </w:r>
          </w:p>
        </w:tc>
        <w:tc>
          <w:tcPr>
            <w:tcW w:w="425" w:type="dxa"/>
            <w:shd w:val="solid" w:color="FFFFFF" w:fill="auto"/>
          </w:tcPr>
          <w:p w14:paraId="117EA1D7" w14:textId="623E29D2" w:rsidR="001630A1" w:rsidRDefault="001630A1" w:rsidP="007D6959">
            <w:pPr>
              <w:pStyle w:val="TAC"/>
              <w:rPr>
                <w:sz w:val="16"/>
                <w:szCs w:val="16"/>
              </w:rPr>
            </w:pPr>
            <w:r>
              <w:rPr>
                <w:sz w:val="16"/>
                <w:szCs w:val="16"/>
              </w:rPr>
              <w:t>F</w:t>
            </w:r>
          </w:p>
        </w:tc>
        <w:tc>
          <w:tcPr>
            <w:tcW w:w="4962" w:type="dxa"/>
            <w:shd w:val="solid" w:color="FFFFFF" w:fill="auto"/>
          </w:tcPr>
          <w:p w14:paraId="42136330" w14:textId="3183C3F3" w:rsidR="001630A1" w:rsidRDefault="001630A1" w:rsidP="007D6959">
            <w:pPr>
              <w:pStyle w:val="TAL"/>
              <w:rPr>
                <w:sz w:val="16"/>
                <w:szCs w:val="16"/>
              </w:rPr>
            </w:pPr>
            <w:r>
              <w:rPr>
                <w:sz w:val="16"/>
                <w:szCs w:val="16"/>
              </w:rPr>
              <w:t>Removal of the UE Policy Provisioning Request indication for V2XP in the Registration Request</w:t>
            </w:r>
          </w:p>
        </w:tc>
        <w:tc>
          <w:tcPr>
            <w:tcW w:w="708" w:type="dxa"/>
            <w:shd w:val="solid" w:color="FFFFFF" w:fill="auto"/>
          </w:tcPr>
          <w:p w14:paraId="7CD0F71C" w14:textId="66B327B0" w:rsidR="001630A1" w:rsidRDefault="001630A1" w:rsidP="007D6959">
            <w:pPr>
              <w:pStyle w:val="TAL"/>
              <w:rPr>
                <w:sz w:val="16"/>
                <w:szCs w:val="16"/>
              </w:rPr>
            </w:pPr>
            <w:r>
              <w:rPr>
                <w:sz w:val="16"/>
                <w:szCs w:val="16"/>
              </w:rPr>
              <w:t>16.7.0</w:t>
            </w:r>
          </w:p>
        </w:tc>
      </w:tr>
    </w:tbl>
    <w:p w14:paraId="24D4FD94" w14:textId="77777777" w:rsidR="00080512" w:rsidRPr="002C6338" w:rsidRDefault="00080512" w:rsidP="002C6338"/>
    <w:sectPr w:rsidR="00080512" w:rsidRPr="002C6338">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6052" w14:textId="77777777" w:rsidR="007B2B1F" w:rsidRDefault="007B2B1F">
      <w:r>
        <w:separator/>
      </w:r>
    </w:p>
  </w:endnote>
  <w:endnote w:type="continuationSeparator" w:id="0">
    <w:p w14:paraId="5FF3B780" w14:textId="77777777" w:rsidR="007B2B1F" w:rsidRDefault="007B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EFB17" w14:textId="77777777" w:rsidR="007B2B1F" w:rsidRDefault="007B2B1F">
      <w:r>
        <w:separator/>
      </w:r>
    </w:p>
  </w:footnote>
  <w:footnote w:type="continuationSeparator" w:id="0">
    <w:p w14:paraId="2BCAEB5E" w14:textId="77777777" w:rsidR="007B2B1F" w:rsidRDefault="007B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6577B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4E3">
      <w:rPr>
        <w:rFonts w:ascii="Arial" w:hAnsi="Arial" w:cs="Arial"/>
        <w:b/>
        <w:noProof/>
        <w:sz w:val="18"/>
        <w:szCs w:val="18"/>
      </w:rPr>
      <w:t>3GPP TS 23.287 V16.7.0 (2022-06)</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01AF8E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4E3">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CAC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EA7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503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08E5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15EF8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43D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32E3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FE27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0235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74E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30A1"/>
    <w:rsid w:val="001A1A4B"/>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432AD"/>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78B4"/>
    <w:rsid w:val="00713C44"/>
    <w:rsid w:val="00734A5B"/>
    <w:rsid w:val="0074026F"/>
    <w:rsid w:val="007429F6"/>
    <w:rsid w:val="00744E76"/>
    <w:rsid w:val="00774DA4"/>
    <w:rsid w:val="00781F0F"/>
    <w:rsid w:val="007B2B1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14E3"/>
    <w:rsid w:val="00A53724"/>
    <w:rsid w:val="00A56066"/>
    <w:rsid w:val="00A73129"/>
    <w:rsid w:val="00A82346"/>
    <w:rsid w:val="00A92BA1"/>
    <w:rsid w:val="00AC6BC6"/>
    <w:rsid w:val="00AE65E2"/>
    <w:rsid w:val="00B15449"/>
    <w:rsid w:val="00B81E0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54A2"/>
    <w:rsid w:val="00DD74A5"/>
    <w:rsid w:val="00DF2B1F"/>
    <w:rsid w:val="00DF62CD"/>
    <w:rsid w:val="00E15085"/>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ibliography">
    <w:name w:val="Bibliography"/>
    <w:basedOn w:val="Normal"/>
    <w:next w:val="Normal"/>
    <w:uiPriority w:val="37"/>
    <w:semiHidden/>
    <w:unhideWhenUsed/>
    <w:rsid w:val="001630A1"/>
  </w:style>
  <w:style w:type="paragraph" w:styleId="BlockText">
    <w:name w:val="Block Text"/>
    <w:basedOn w:val="Normal"/>
    <w:rsid w:val="001630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630A1"/>
    <w:pPr>
      <w:spacing w:after="120"/>
    </w:pPr>
  </w:style>
  <w:style w:type="character" w:customStyle="1" w:styleId="BodyTextChar">
    <w:name w:val="Body Text Char"/>
    <w:basedOn w:val="DefaultParagraphFont"/>
    <w:link w:val="BodyText"/>
    <w:rsid w:val="001630A1"/>
    <w:rPr>
      <w:lang w:eastAsia="en-US"/>
    </w:rPr>
  </w:style>
  <w:style w:type="paragraph" w:styleId="BodyText2">
    <w:name w:val="Body Text 2"/>
    <w:basedOn w:val="Normal"/>
    <w:link w:val="BodyText2Char"/>
    <w:rsid w:val="001630A1"/>
    <w:pPr>
      <w:spacing w:after="120" w:line="480" w:lineRule="auto"/>
    </w:pPr>
  </w:style>
  <w:style w:type="character" w:customStyle="1" w:styleId="BodyText2Char">
    <w:name w:val="Body Text 2 Char"/>
    <w:basedOn w:val="DefaultParagraphFont"/>
    <w:link w:val="BodyText2"/>
    <w:rsid w:val="001630A1"/>
    <w:rPr>
      <w:lang w:eastAsia="en-US"/>
    </w:rPr>
  </w:style>
  <w:style w:type="paragraph" w:styleId="BodyText3">
    <w:name w:val="Body Text 3"/>
    <w:basedOn w:val="Normal"/>
    <w:link w:val="BodyText3Char"/>
    <w:rsid w:val="001630A1"/>
    <w:pPr>
      <w:spacing w:after="120"/>
    </w:pPr>
    <w:rPr>
      <w:sz w:val="16"/>
      <w:szCs w:val="16"/>
    </w:rPr>
  </w:style>
  <w:style w:type="character" w:customStyle="1" w:styleId="BodyText3Char">
    <w:name w:val="Body Text 3 Char"/>
    <w:basedOn w:val="DefaultParagraphFont"/>
    <w:link w:val="BodyText3"/>
    <w:rsid w:val="001630A1"/>
    <w:rPr>
      <w:sz w:val="16"/>
      <w:szCs w:val="16"/>
      <w:lang w:eastAsia="en-US"/>
    </w:rPr>
  </w:style>
  <w:style w:type="paragraph" w:styleId="BodyTextFirstIndent">
    <w:name w:val="Body Text First Indent"/>
    <w:basedOn w:val="BodyText"/>
    <w:link w:val="BodyTextFirstIndentChar"/>
    <w:rsid w:val="001630A1"/>
    <w:pPr>
      <w:spacing w:after="180"/>
      <w:ind w:firstLine="360"/>
    </w:pPr>
  </w:style>
  <w:style w:type="character" w:customStyle="1" w:styleId="BodyTextFirstIndentChar">
    <w:name w:val="Body Text First Indent Char"/>
    <w:basedOn w:val="BodyTextChar"/>
    <w:link w:val="BodyTextFirstIndent"/>
    <w:rsid w:val="001630A1"/>
    <w:rPr>
      <w:lang w:eastAsia="en-US"/>
    </w:rPr>
  </w:style>
  <w:style w:type="paragraph" w:styleId="BodyTextIndent">
    <w:name w:val="Body Text Indent"/>
    <w:basedOn w:val="Normal"/>
    <w:link w:val="BodyTextIndentChar"/>
    <w:rsid w:val="001630A1"/>
    <w:pPr>
      <w:spacing w:after="120"/>
      <w:ind w:left="283"/>
    </w:pPr>
  </w:style>
  <w:style w:type="character" w:customStyle="1" w:styleId="BodyTextIndentChar">
    <w:name w:val="Body Text Indent Char"/>
    <w:basedOn w:val="DefaultParagraphFont"/>
    <w:link w:val="BodyTextIndent"/>
    <w:rsid w:val="001630A1"/>
    <w:rPr>
      <w:lang w:eastAsia="en-US"/>
    </w:rPr>
  </w:style>
  <w:style w:type="paragraph" w:styleId="BodyTextFirstIndent2">
    <w:name w:val="Body Text First Indent 2"/>
    <w:basedOn w:val="BodyTextIndent"/>
    <w:link w:val="BodyTextFirstIndent2Char"/>
    <w:rsid w:val="001630A1"/>
    <w:pPr>
      <w:spacing w:after="180"/>
      <w:ind w:left="360" w:firstLine="360"/>
    </w:pPr>
  </w:style>
  <w:style w:type="character" w:customStyle="1" w:styleId="BodyTextFirstIndent2Char">
    <w:name w:val="Body Text First Indent 2 Char"/>
    <w:basedOn w:val="BodyTextIndentChar"/>
    <w:link w:val="BodyTextFirstIndent2"/>
    <w:rsid w:val="001630A1"/>
    <w:rPr>
      <w:lang w:eastAsia="en-US"/>
    </w:rPr>
  </w:style>
  <w:style w:type="paragraph" w:styleId="BodyTextIndent2">
    <w:name w:val="Body Text Indent 2"/>
    <w:basedOn w:val="Normal"/>
    <w:link w:val="BodyTextIndent2Char"/>
    <w:rsid w:val="001630A1"/>
    <w:pPr>
      <w:spacing w:after="120" w:line="480" w:lineRule="auto"/>
      <w:ind w:left="283"/>
    </w:pPr>
  </w:style>
  <w:style w:type="character" w:customStyle="1" w:styleId="BodyTextIndent2Char">
    <w:name w:val="Body Text Indent 2 Char"/>
    <w:basedOn w:val="DefaultParagraphFont"/>
    <w:link w:val="BodyTextIndent2"/>
    <w:rsid w:val="001630A1"/>
    <w:rPr>
      <w:lang w:eastAsia="en-US"/>
    </w:rPr>
  </w:style>
  <w:style w:type="paragraph" w:styleId="BodyTextIndent3">
    <w:name w:val="Body Text Indent 3"/>
    <w:basedOn w:val="Normal"/>
    <w:link w:val="BodyTextIndent3Char"/>
    <w:rsid w:val="001630A1"/>
    <w:pPr>
      <w:spacing w:after="120"/>
      <w:ind w:left="283"/>
    </w:pPr>
    <w:rPr>
      <w:sz w:val="16"/>
      <w:szCs w:val="16"/>
    </w:rPr>
  </w:style>
  <w:style w:type="character" w:customStyle="1" w:styleId="BodyTextIndent3Char">
    <w:name w:val="Body Text Indent 3 Char"/>
    <w:basedOn w:val="DefaultParagraphFont"/>
    <w:link w:val="BodyTextIndent3"/>
    <w:rsid w:val="001630A1"/>
    <w:rPr>
      <w:sz w:val="16"/>
      <w:szCs w:val="16"/>
      <w:lang w:eastAsia="en-US"/>
    </w:rPr>
  </w:style>
  <w:style w:type="paragraph" w:styleId="Caption">
    <w:name w:val="caption"/>
    <w:basedOn w:val="Normal"/>
    <w:next w:val="Normal"/>
    <w:semiHidden/>
    <w:unhideWhenUsed/>
    <w:qFormat/>
    <w:rsid w:val="001630A1"/>
    <w:pPr>
      <w:spacing w:after="200"/>
    </w:pPr>
    <w:rPr>
      <w:i/>
      <w:iCs/>
      <w:color w:val="44546A" w:themeColor="text2"/>
      <w:sz w:val="18"/>
      <w:szCs w:val="18"/>
    </w:rPr>
  </w:style>
  <w:style w:type="paragraph" w:styleId="Closing">
    <w:name w:val="Closing"/>
    <w:basedOn w:val="Normal"/>
    <w:link w:val="ClosingChar"/>
    <w:rsid w:val="001630A1"/>
    <w:pPr>
      <w:spacing w:after="0"/>
      <w:ind w:left="4252"/>
    </w:pPr>
  </w:style>
  <w:style w:type="character" w:customStyle="1" w:styleId="ClosingChar">
    <w:name w:val="Closing Char"/>
    <w:basedOn w:val="DefaultParagraphFont"/>
    <w:link w:val="Closing"/>
    <w:rsid w:val="001630A1"/>
    <w:rPr>
      <w:lang w:eastAsia="en-US"/>
    </w:rPr>
  </w:style>
  <w:style w:type="paragraph" w:styleId="CommentSubject">
    <w:name w:val="annotation subject"/>
    <w:basedOn w:val="CommentText"/>
    <w:next w:val="CommentText"/>
    <w:link w:val="CommentSubjectChar"/>
    <w:rsid w:val="001630A1"/>
    <w:rPr>
      <w:rFonts w:eastAsia="Times New Roman"/>
      <w:b/>
      <w:bCs/>
    </w:rPr>
  </w:style>
  <w:style w:type="character" w:customStyle="1" w:styleId="CommentSubjectChar">
    <w:name w:val="Comment Subject Char"/>
    <w:basedOn w:val="CommentTextChar"/>
    <w:link w:val="CommentSubject"/>
    <w:rsid w:val="001630A1"/>
    <w:rPr>
      <w:rFonts w:eastAsia="SimSun"/>
      <w:b/>
      <w:bCs/>
      <w:lang w:eastAsia="en-US"/>
    </w:rPr>
  </w:style>
  <w:style w:type="paragraph" w:styleId="Date">
    <w:name w:val="Date"/>
    <w:basedOn w:val="Normal"/>
    <w:next w:val="Normal"/>
    <w:link w:val="DateChar"/>
    <w:rsid w:val="001630A1"/>
  </w:style>
  <w:style w:type="character" w:customStyle="1" w:styleId="DateChar">
    <w:name w:val="Date Char"/>
    <w:basedOn w:val="DefaultParagraphFont"/>
    <w:link w:val="Date"/>
    <w:rsid w:val="001630A1"/>
    <w:rPr>
      <w:lang w:eastAsia="en-US"/>
    </w:rPr>
  </w:style>
  <w:style w:type="paragraph" w:styleId="DocumentMap">
    <w:name w:val="Document Map"/>
    <w:basedOn w:val="Normal"/>
    <w:link w:val="DocumentMapChar"/>
    <w:rsid w:val="001630A1"/>
    <w:pPr>
      <w:spacing w:after="0"/>
    </w:pPr>
    <w:rPr>
      <w:rFonts w:ascii="Segoe UI" w:hAnsi="Segoe UI" w:cs="Segoe UI"/>
      <w:sz w:val="16"/>
      <w:szCs w:val="16"/>
    </w:rPr>
  </w:style>
  <w:style w:type="character" w:customStyle="1" w:styleId="DocumentMapChar">
    <w:name w:val="Document Map Char"/>
    <w:basedOn w:val="DefaultParagraphFont"/>
    <w:link w:val="DocumentMap"/>
    <w:rsid w:val="001630A1"/>
    <w:rPr>
      <w:rFonts w:ascii="Segoe UI" w:hAnsi="Segoe UI" w:cs="Segoe UI"/>
      <w:sz w:val="16"/>
      <w:szCs w:val="16"/>
      <w:lang w:eastAsia="en-US"/>
    </w:rPr>
  </w:style>
  <w:style w:type="paragraph" w:styleId="E-mailSignature">
    <w:name w:val="E-mail Signature"/>
    <w:basedOn w:val="Normal"/>
    <w:link w:val="E-mailSignatureChar"/>
    <w:rsid w:val="001630A1"/>
    <w:pPr>
      <w:spacing w:after="0"/>
    </w:pPr>
  </w:style>
  <w:style w:type="character" w:customStyle="1" w:styleId="E-mailSignatureChar">
    <w:name w:val="E-mail Signature Char"/>
    <w:basedOn w:val="DefaultParagraphFont"/>
    <w:link w:val="E-mailSignature"/>
    <w:rsid w:val="001630A1"/>
    <w:rPr>
      <w:lang w:eastAsia="en-US"/>
    </w:rPr>
  </w:style>
  <w:style w:type="paragraph" w:styleId="EndnoteText">
    <w:name w:val="endnote text"/>
    <w:basedOn w:val="Normal"/>
    <w:link w:val="EndnoteTextChar"/>
    <w:rsid w:val="001630A1"/>
    <w:pPr>
      <w:spacing w:after="0"/>
    </w:pPr>
  </w:style>
  <w:style w:type="character" w:customStyle="1" w:styleId="EndnoteTextChar">
    <w:name w:val="Endnote Text Char"/>
    <w:basedOn w:val="DefaultParagraphFont"/>
    <w:link w:val="EndnoteText"/>
    <w:rsid w:val="001630A1"/>
    <w:rPr>
      <w:lang w:eastAsia="en-US"/>
    </w:rPr>
  </w:style>
  <w:style w:type="paragraph" w:styleId="EnvelopeAddress">
    <w:name w:val="envelope address"/>
    <w:basedOn w:val="Normal"/>
    <w:rsid w:val="001630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630A1"/>
    <w:pPr>
      <w:spacing w:after="0"/>
    </w:pPr>
    <w:rPr>
      <w:rFonts w:asciiTheme="majorHAnsi" w:eastAsiaTheme="majorEastAsia" w:hAnsiTheme="majorHAnsi" w:cstheme="majorBidi"/>
    </w:rPr>
  </w:style>
  <w:style w:type="paragraph" w:styleId="FootnoteText">
    <w:name w:val="footnote text"/>
    <w:basedOn w:val="Normal"/>
    <w:link w:val="FootnoteTextChar"/>
    <w:rsid w:val="001630A1"/>
    <w:pPr>
      <w:spacing w:after="0"/>
    </w:pPr>
  </w:style>
  <w:style w:type="character" w:customStyle="1" w:styleId="FootnoteTextChar">
    <w:name w:val="Footnote Text Char"/>
    <w:basedOn w:val="DefaultParagraphFont"/>
    <w:link w:val="FootnoteText"/>
    <w:rsid w:val="001630A1"/>
    <w:rPr>
      <w:lang w:eastAsia="en-US"/>
    </w:rPr>
  </w:style>
  <w:style w:type="paragraph" w:styleId="HTMLAddress">
    <w:name w:val="HTML Address"/>
    <w:basedOn w:val="Normal"/>
    <w:link w:val="HTMLAddressChar"/>
    <w:rsid w:val="001630A1"/>
    <w:pPr>
      <w:spacing w:after="0"/>
    </w:pPr>
    <w:rPr>
      <w:i/>
      <w:iCs/>
    </w:rPr>
  </w:style>
  <w:style w:type="character" w:customStyle="1" w:styleId="HTMLAddressChar">
    <w:name w:val="HTML Address Char"/>
    <w:basedOn w:val="DefaultParagraphFont"/>
    <w:link w:val="HTMLAddress"/>
    <w:rsid w:val="001630A1"/>
    <w:rPr>
      <w:i/>
      <w:iCs/>
      <w:lang w:eastAsia="en-US"/>
    </w:rPr>
  </w:style>
  <w:style w:type="paragraph" w:styleId="HTMLPreformatted">
    <w:name w:val="HTML Preformatted"/>
    <w:basedOn w:val="Normal"/>
    <w:link w:val="HTMLPreformattedChar"/>
    <w:rsid w:val="001630A1"/>
    <w:pPr>
      <w:spacing w:after="0"/>
    </w:pPr>
    <w:rPr>
      <w:rFonts w:ascii="Consolas" w:hAnsi="Consolas"/>
    </w:rPr>
  </w:style>
  <w:style w:type="character" w:customStyle="1" w:styleId="HTMLPreformattedChar">
    <w:name w:val="HTML Preformatted Char"/>
    <w:basedOn w:val="DefaultParagraphFont"/>
    <w:link w:val="HTMLPreformatted"/>
    <w:rsid w:val="001630A1"/>
    <w:rPr>
      <w:rFonts w:ascii="Consolas" w:hAnsi="Consolas"/>
      <w:lang w:eastAsia="en-US"/>
    </w:rPr>
  </w:style>
  <w:style w:type="paragraph" w:styleId="Index1">
    <w:name w:val="index 1"/>
    <w:basedOn w:val="Normal"/>
    <w:next w:val="Normal"/>
    <w:rsid w:val="001630A1"/>
    <w:pPr>
      <w:spacing w:after="0"/>
      <w:ind w:left="200" w:hanging="200"/>
    </w:pPr>
  </w:style>
  <w:style w:type="paragraph" w:styleId="Index2">
    <w:name w:val="index 2"/>
    <w:basedOn w:val="Normal"/>
    <w:next w:val="Normal"/>
    <w:rsid w:val="001630A1"/>
    <w:pPr>
      <w:spacing w:after="0"/>
      <w:ind w:left="400" w:hanging="200"/>
    </w:pPr>
  </w:style>
  <w:style w:type="paragraph" w:styleId="Index3">
    <w:name w:val="index 3"/>
    <w:basedOn w:val="Normal"/>
    <w:next w:val="Normal"/>
    <w:rsid w:val="001630A1"/>
    <w:pPr>
      <w:spacing w:after="0"/>
      <w:ind w:left="600" w:hanging="200"/>
    </w:pPr>
  </w:style>
  <w:style w:type="paragraph" w:styleId="Index4">
    <w:name w:val="index 4"/>
    <w:basedOn w:val="Normal"/>
    <w:next w:val="Normal"/>
    <w:rsid w:val="001630A1"/>
    <w:pPr>
      <w:spacing w:after="0"/>
      <w:ind w:left="800" w:hanging="200"/>
    </w:pPr>
  </w:style>
  <w:style w:type="paragraph" w:styleId="Index5">
    <w:name w:val="index 5"/>
    <w:basedOn w:val="Normal"/>
    <w:next w:val="Normal"/>
    <w:rsid w:val="001630A1"/>
    <w:pPr>
      <w:spacing w:after="0"/>
      <w:ind w:left="1000" w:hanging="200"/>
    </w:pPr>
  </w:style>
  <w:style w:type="paragraph" w:styleId="Index6">
    <w:name w:val="index 6"/>
    <w:basedOn w:val="Normal"/>
    <w:next w:val="Normal"/>
    <w:rsid w:val="001630A1"/>
    <w:pPr>
      <w:spacing w:after="0"/>
      <w:ind w:left="1200" w:hanging="200"/>
    </w:pPr>
  </w:style>
  <w:style w:type="paragraph" w:styleId="Index7">
    <w:name w:val="index 7"/>
    <w:basedOn w:val="Normal"/>
    <w:next w:val="Normal"/>
    <w:rsid w:val="001630A1"/>
    <w:pPr>
      <w:spacing w:after="0"/>
      <w:ind w:left="1400" w:hanging="200"/>
    </w:pPr>
  </w:style>
  <w:style w:type="paragraph" w:styleId="Index8">
    <w:name w:val="index 8"/>
    <w:basedOn w:val="Normal"/>
    <w:next w:val="Normal"/>
    <w:rsid w:val="001630A1"/>
    <w:pPr>
      <w:spacing w:after="0"/>
      <w:ind w:left="1600" w:hanging="200"/>
    </w:pPr>
  </w:style>
  <w:style w:type="paragraph" w:styleId="Index9">
    <w:name w:val="index 9"/>
    <w:basedOn w:val="Normal"/>
    <w:next w:val="Normal"/>
    <w:rsid w:val="001630A1"/>
    <w:pPr>
      <w:spacing w:after="0"/>
      <w:ind w:left="1800" w:hanging="200"/>
    </w:pPr>
  </w:style>
  <w:style w:type="paragraph" w:styleId="IndexHeading">
    <w:name w:val="index heading"/>
    <w:basedOn w:val="Normal"/>
    <w:next w:val="Index1"/>
    <w:rsid w:val="001630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30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630A1"/>
    <w:rPr>
      <w:i/>
      <w:iCs/>
      <w:color w:val="4472C4" w:themeColor="accent1"/>
      <w:lang w:eastAsia="en-US"/>
    </w:rPr>
  </w:style>
  <w:style w:type="paragraph" w:styleId="List">
    <w:name w:val="List"/>
    <w:basedOn w:val="Normal"/>
    <w:rsid w:val="001630A1"/>
    <w:pPr>
      <w:ind w:left="283" w:hanging="283"/>
      <w:contextualSpacing/>
    </w:pPr>
  </w:style>
  <w:style w:type="paragraph" w:styleId="List2">
    <w:name w:val="List 2"/>
    <w:basedOn w:val="Normal"/>
    <w:rsid w:val="001630A1"/>
    <w:pPr>
      <w:ind w:left="566" w:hanging="283"/>
      <w:contextualSpacing/>
    </w:pPr>
  </w:style>
  <w:style w:type="paragraph" w:styleId="List3">
    <w:name w:val="List 3"/>
    <w:basedOn w:val="Normal"/>
    <w:rsid w:val="001630A1"/>
    <w:pPr>
      <w:ind w:left="849" w:hanging="283"/>
      <w:contextualSpacing/>
    </w:pPr>
  </w:style>
  <w:style w:type="paragraph" w:styleId="List4">
    <w:name w:val="List 4"/>
    <w:basedOn w:val="Normal"/>
    <w:rsid w:val="001630A1"/>
    <w:pPr>
      <w:ind w:left="1132" w:hanging="283"/>
      <w:contextualSpacing/>
    </w:pPr>
  </w:style>
  <w:style w:type="paragraph" w:styleId="List5">
    <w:name w:val="List 5"/>
    <w:basedOn w:val="Normal"/>
    <w:rsid w:val="001630A1"/>
    <w:pPr>
      <w:ind w:left="1415" w:hanging="283"/>
      <w:contextualSpacing/>
    </w:pPr>
  </w:style>
  <w:style w:type="paragraph" w:styleId="ListBullet">
    <w:name w:val="List Bullet"/>
    <w:basedOn w:val="Normal"/>
    <w:rsid w:val="001630A1"/>
    <w:pPr>
      <w:numPr>
        <w:numId w:val="6"/>
      </w:numPr>
      <w:contextualSpacing/>
    </w:pPr>
  </w:style>
  <w:style w:type="paragraph" w:styleId="ListBullet2">
    <w:name w:val="List Bullet 2"/>
    <w:basedOn w:val="Normal"/>
    <w:rsid w:val="001630A1"/>
    <w:pPr>
      <w:numPr>
        <w:numId w:val="7"/>
      </w:numPr>
      <w:contextualSpacing/>
    </w:pPr>
  </w:style>
  <w:style w:type="paragraph" w:styleId="ListBullet3">
    <w:name w:val="List Bullet 3"/>
    <w:basedOn w:val="Normal"/>
    <w:rsid w:val="001630A1"/>
    <w:pPr>
      <w:numPr>
        <w:numId w:val="8"/>
      </w:numPr>
      <w:contextualSpacing/>
    </w:pPr>
  </w:style>
  <w:style w:type="paragraph" w:styleId="ListBullet4">
    <w:name w:val="List Bullet 4"/>
    <w:basedOn w:val="Normal"/>
    <w:rsid w:val="001630A1"/>
    <w:pPr>
      <w:numPr>
        <w:numId w:val="9"/>
      </w:numPr>
      <w:contextualSpacing/>
    </w:pPr>
  </w:style>
  <w:style w:type="paragraph" w:styleId="ListBullet5">
    <w:name w:val="List Bullet 5"/>
    <w:basedOn w:val="Normal"/>
    <w:rsid w:val="001630A1"/>
    <w:pPr>
      <w:numPr>
        <w:numId w:val="10"/>
      </w:numPr>
      <w:contextualSpacing/>
    </w:pPr>
  </w:style>
  <w:style w:type="paragraph" w:styleId="ListContinue">
    <w:name w:val="List Continue"/>
    <w:basedOn w:val="Normal"/>
    <w:rsid w:val="001630A1"/>
    <w:pPr>
      <w:spacing w:after="120"/>
      <w:ind w:left="283"/>
      <w:contextualSpacing/>
    </w:pPr>
  </w:style>
  <w:style w:type="paragraph" w:styleId="ListContinue2">
    <w:name w:val="List Continue 2"/>
    <w:basedOn w:val="Normal"/>
    <w:rsid w:val="001630A1"/>
    <w:pPr>
      <w:spacing w:after="120"/>
      <w:ind w:left="566"/>
      <w:contextualSpacing/>
    </w:pPr>
  </w:style>
  <w:style w:type="paragraph" w:styleId="ListContinue3">
    <w:name w:val="List Continue 3"/>
    <w:basedOn w:val="Normal"/>
    <w:rsid w:val="001630A1"/>
    <w:pPr>
      <w:spacing w:after="120"/>
      <w:ind w:left="849"/>
      <w:contextualSpacing/>
    </w:pPr>
  </w:style>
  <w:style w:type="paragraph" w:styleId="ListContinue4">
    <w:name w:val="List Continue 4"/>
    <w:basedOn w:val="Normal"/>
    <w:rsid w:val="001630A1"/>
    <w:pPr>
      <w:spacing w:after="120"/>
      <w:ind w:left="1132"/>
      <w:contextualSpacing/>
    </w:pPr>
  </w:style>
  <w:style w:type="paragraph" w:styleId="ListContinue5">
    <w:name w:val="List Continue 5"/>
    <w:basedOn w:val="Normal"/>
    <w:rsid w:val="001630A1"/>
    <w:pPr>
      <w:spacing w:after="120"/>
      <w:ind w:left="1415"/>
      <w:contextualSpacing/>
    </w:pPr>
  </w:style>
  <w:style w:type="paragraph" w:styleId="ListNumber">
    <w:name w:val="List Number"/>
    <w:basedOn w:val="Normal"/>
    <w:rsid w:val="001630A1"/>
    <w:pPr>
      <w:numPr>
        <w:numId w:val="11"/>
      </w:numPr>
      <w:contextualSpacing/>
    </w:pPr>
  </w:style>
  <w:style w:type="paragraph" w:styleId="ListNumber2">
    <w:name w:val="List Number 2"/>
    <w:basedOn w:val="Normal"/>
    <w:rsid w:val="001630A1"/>
    <w:pPr>
      <w:numPr>
        <w:numId w:val="12"/>
      </w:numPr>
      <w:contextualSpacing/>
    </w:pPr>
  </w:style>
  <w:style w:type="paragraph" w:styleId="ListNumber3">
    <w:name w:val="List Number 3"/>
    <w:basedOn w:val="Normal"/>
    <w:rsid w:val="001630A1"/>
    <w:pPr>
      <w:numPr>
        <w:numId w:val="13"/>
      </w:numPr>
      <w:contextualSpacing/>
    </w:pPr>
  </w:style>
  <w:style w:type="paragraph" w:styleId="ListNumber4">
    <w:name w:val="List Number 4"/>
    <w:basedOn w:val="Normal"/>
    <w:rsid w:val="001630A1"/>
    <w:pPr>
      <w:numPr>
        <w:numId w:val="14"/>
      </w:numPr>
      <w:contextualSpacing/>
    </w:pPr>
  </w:style>
  <w:style w:type="paragraph" w:styleId="ListNumber5">
    <w:name w:val="List Number 5"/>
    <w:basedOn w:val="Normal"/>
    <w:rsid w:val="001630A1"/>
    <w:pPr>
      <w:numPr>
        <w:numId w:val="15"/>
      </w:numPr>
      <w:contextualSpacing/>
    </w:pPr>
  </w:style>
  <w:style w:type="paragraph" w:styleId="ListParagraph">
    <w:name w:val="List Paragraph"/>
    <w:basedOn w:val="Normal"/>
    <w:uiPriority w:val="34"/>
    <w:qFormat/>
    <w:rsid w:val="001630A1"/>
    <w:pPr>
      <w:ind w:left="720"/>
      <w:contextualSpacing/>
    </w:pPr>
  </w:style>
  <w:style w:type="paragraph" w:styleId="MacroText">
    <w:name w:val="macro"/>
    <w:link w:val="MacroTextChar"/>
    <w:rsid w:val="001630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630A1"/>
    <w:rPr>
      <w:rFonts w:ascii="Consolas" w:hAnsi="Consolas"/>
      <w:lang w:eastAsia="en-US"/>
    </w:rPr>
  </w:style>
  <w:style w:type="paragraph" w:styleId="MessageHeader">
    <w:name w:val="Message Header"/>
    <w:basedOn w:val="Normal"/>
    <w:link w:val="MessageHeaderChar"/>
    <w:rsid w:val="001630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30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630A1"/>
    <w:rPr>
      <w:lang w:eastAsia="en-US"/>
    </w:rPr>
  </w:style>
  <w:style w:type="paragraph" w:styleId="NormalWeb">
    <w:name w:val="Normal (Web)"/>
    <w:basedOn w:val="Normal"/>
    <w:rsid w:val="001630A1"/>
    <w:rPr>
      <w:sz w:val="24"/>
      <w:szCs w:val="24"/>
    </w:rPr>
  </w:style>
  <w:style w:type="paragraph" w:styleId="NormalIndent">
    <w:name w:val="Normal Indent"/>
    <w:basedOn w:val="Normal"/>
    <w:rsid w:val="001630A1"/>
    <w:pPr>
      <w:ind w:left="720"/>
    </w:pPr>
  </w:style>
  <w:style w:type="paragraph" w:styleId="NoteHeading">
    <w:name w:val="Note Heading"/>
    <w:basedOn w:val="Normal"/>
    <w:next w:val="Normal"/>
    <w:link w:val="NoteHeadingChar"/>
    <w:rsid w:val="001630A1"/>
    <w:pPr>
      <w:spacing w:after="0"/>
    </w:pPr>
  </w:style>
  <w:style w:type="character" w:customStyle="1" w:styleId="NoteHeadingChar">
    <w:name w:val="Note Heading Char"/>
    <w:basedOn w:val="DefaultParagraphFont"/>
    <w:link w:val="NoteHeading"/>
    <w:rsid w:val="001630A1"/>
    <w:rPr>
      <w:lang w:eastAsia="en-US"/>
    </w:rPr>
  </w:style>
  <w:style w:type="paragraph" w:styleId="PlainText">
    <w:name w:val="Plain Text"/>
    <w:basedOn w:val="Normal"/>
    <w:link w:val="PlainTextChar"/>
    <w:rsid w:val="001630A1"/>
    <w:pPr>
      <w:spacing w:after="0"/>
    </w:pPr>
    <w:rPr>
      <w:rFonts w:ascii="Consolas" w:hAnsi="Consolas"/>
      <w:sz w:val="21"/>
      <w:szCs w:val="21"/>
    </w:rPr>
  </w:style>
  <w:style w:type="character" w:customStyle="1" w:styleId="PlainTextChar">
    <w:name w:val="Plain Text Char"/>
    <w:basedOn w:val="DefaultParagraphFont"/>
    <w:link w:val="PlainText"/>
    <w:rsid w:val="001630A1"/>
    <w:rPr>
      <w:rFonts w:ascii="Consolas" w:hAnsi="Consolas"/>
      <w:sz w:val="21"/>
      <w:szCs w:val="21"/>
      <w:lang w:eastAsia="en-US"/>
    </w:rPr>
  </w:style>
  <w:style w:type="paragraph" w:styleId="Quote">
    <w:name w:val="Quote"/>
    <w:basedOn w:val="Normal"/>
    <w:next w:val="Normal"/>
    <w:link w:val="QuoteChar"/>
    <w:uiPriority w:val="29"/>
    <w:qFormat/>
    <w:rsid w:val="001630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630A1"/>
    <w:rPr>
      <w:i/>
      <w:iCs/>
      <w:color w:val="404040" w:themeColor="text1" w:themeTint="BF"/>
      <w:lang w:eastAsia="en-US"/>
    </w:rPr>
  </w:style>
  <w:style w:type="paragraph" w:styleId="Salutation">
    <w:name w:val="Salutation"/>
    <w:basedOn w:val="Normal"/>
    <w:next w:val="Normal"/>
    <w:link w:val="SalutationChar"/>
    <w:rsid w:val="001630A1"/>
  </w:style>
  <w:style w:type="character" w:customStyle="1" w:styleId="SalutationChar">
    <w:name w:val="Salutation Char"/>
    <w:basedOn w:val="DefaultParagraphFont"/>
    <w:link w:val="Salutation"/>
    <w:rsid w:val="001630A1"/>
    <w:rPr>
      <w:lang w:eastAsia="en-US"/>
    </w:rPr>
  </w:style>
  <w:style w:type="paragraph" w:styleId="Signature">
    <w:name w:val="Signature"/>
    <w:basedOn w:val="Normal"/>
    <w:link w:val="SignatureChar"/>
    <w:rsid w:val="001630A1"/>
    <w:pPr>
      <w:spacing w:after="0"/>
      <w:ind w:left="4252"/>
    </w:pPr>
  </w:style>
  <w:style w:type="character" w:customStyle="1" w:styleId="SignatureChar">
    <w:name w:val="Signature Char"/>
    <w:basedOn w:val="DefaultParagraphFont"/>
    <w:link w:val="Signature"/>
    <w:rsid w:val="001630A1"/>
    <w:rPr>
      <w:lang w:eastAsia="en-US"/>
    </w:rPr>
  </w:style>
  <w:style w:type="paragraph" w:styleId="Subtitle">
    <w:name w:val="Subtitle"/>
    <w:basedOn w:val="Normal"/>
    <w:next w:val="Normal"/>
    <w:link w:val="SubtitleChar"/>
    <w:qFormat/>
    <w:rsid w:val="001630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30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630A1"/>
    <w:pPr>
      <w:spacing w:after="0"/>
      <w:ind w:left="200" w:hanging="200"/>
    </w:pPr>
  </w:style>
  <w:style w:type="paragraph" w:styleId="TableofFigures">
    <w:name w:val="table of figures"/>
    <w:basedOn w:val="Normal"/>
    <w:next w:val="Normal"/>
    <w:rsid w:val="001630A1"/>
    <w:pPr>
      <w:spacing w:after="0"/>
    </w:pPr>
  </w:style>
  <w:style w:type="paragraph" w:styleId="Title">
    <w:name w:val="Title"/>
    <w:basedOn w:val="Normal"/>
    <w:next w:val="Normal"/>
    <w:link w:val="TitleChar"/>
    <w:qFormat/>
    <w:rsid w:val="001630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30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630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630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23200</Words>
  <Characters>119944</Characters>
  <Application>Microsoft Office Word</Application>
  <DocSecurity>0</DocSecurity>
  <Lines>2726</Lines>
  <Paragraphs>2168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24.555_CR0008R2_(Rel-17)_5G_ProSe</cp:lastModifiedBy>
  <cp:revision>2</cp:revision>
  <cp:lastPrinted>2019-02-25T14:05:00Z</cp:lastPrinted>
  <dcterms:created xsi:type="dcterms:W3CDTF">2022-06-15T06:46:00Z</dcterms:created>
  <dcterms:modified xsi:type="dcterms:W3CDTF">2022-06-15T06:46:00Z</dcterms:modified>
</cp:coreProperties>
</file>