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244DB7E6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557DEC">
              <w:rPr>
                <w:noProof w:val="0"/>
              </w:rPr>
              <w:t>3</w:t>
            </w:r>
            <w:r w:rsidR="00B22289">
              <w:rPr>
                <w:noProof w:val="0"/>
              </w:rPr>
              <w:t>.</w:t>
            </w:r>
            <w:r w:rsidR="00557DEC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D45CA6">
              <w:rPr>
                <w:noProof w:val="0"/>
                <w:sz w:val="32"/>
              </w:rPr>
              <w:t>4</w:t>
            </w:r>
            <w:r w:rsidRPr="00090772">
              <w:rPr>
                <w:noProof w:val="0"/>
                <w:sz w:val="32"/>
              </w:rPr>
              <w:t>-</w:t>
            </w:r>
            <w:r w:rsidR="00D45CA6">
              <w:rPr>
                <w:noProof w:val="0"/>
                <w:sz w:val="32"/>
              </w:rPr>
              <w:t>0</w:t>
            </w:r>
            <w:r w:rsidR="00557DEC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7DC9E3A9" w:rsidR="00F32D38" w:rsidRPr="00E832D8" w:rsidRDefault="00F32D38" w:rsidP="009851B4">
            <w:pPr>
              <w:rPr>
                <w:i/>
              </w:rPr>
            </w:pPr>
            <w:r w:rsidRPr="00E832D8">
              <w:rPr>
                <w:i/>
                <w:noProof/>
              </w:rPr>
              <w:drawing>
                <wp:inline distT="0" distB="0" distL="0" distR="0" wp14:anchorId="63D87649" wp14:editId="6074D986">
                  <wp:extent cx="1209675" cy="8382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1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2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85E47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D45CA6">
              <w:rPr>
                <w:noProof/>
                <w:sz w:val="18"/>
              </w:rPr>
              <w:t>4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5DA8181" w14:textId="77777777" w:rsidR="00F32D38" w:rsidRPr="00E832D8" w:rsidRDefault="00F32D38" w:rsidP="009851B4"/>
        </w:tc>
      </w:tr>
      <w:bookmarkEnd w:id="2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4376452A" w14:textId="77777777" w:rsidR="002C77A6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C77A6">
        <w:t>Foreword</w:t>
      </w:r>
      <w:r w:rsidR="002C77A6">
        <w:tab/>
        <w:t>56</w:t>
      </w:r>
    </w:p>
    <w:p w14:paraId="2B48439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57</w:t>
      </w:r>
    </w:p>
    <w:p w14:paraId="0E55977B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57</w:t>
      </w:r>
    </w:p>
    <w:p w14:paraId="04A0EFD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58</w:t>
      </w:r>
    </w:p>
    <w:p w14:paraId="2D1D369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58</w:t>
      </w:r>
    </w:p>
    <w:p w14:paraId="54C3F68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59</w:t>
      </w:r>
    </w:p>
    <w:p w14:paraId="7CD5714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60</w:t>
      </w:r>
    </w:p>
    <w:p w14:paraId="2368BC7E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62</w:t>
      </w:r>
    </w:p>
    <w:p w14:paraId="0413EAB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62</w:t>
      </w:r>
    </w:p>
    <w:p w14:paraId="0B1F55A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62</w:t>
      </w:r>
    </w:p>
    <w:p w14:paraId="4C24C65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63</w:t>
      </w:r>
    </w:p>
    <w:p w14:paraId="39DA1B6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63</w:t>
      </w:r>
    </w:p>
    <w:p w14:paraId="7F59F47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64</w:t>
      </w:r>
    </w:p>
    <w:p w14:paraId="39036B7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64</w:t>
      </w:r>
    </w:p>
    <w:p w14:paraId="533E9AF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23CB83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64</w:t>
      </w:r>
    </w:p>
    <w:p w14:paraId="5192883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66</w:t>
      </w:r>
    </w:p>
    <w:p w14:paraId="7D7FF4D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66</w:t>
      </w:r>
    </w:p>
    <w:p w14:paraId="30E03CD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67</w:t>
      </w:r>
    </w:p>
    <w:p w14:paraId="258BA7A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UE with Multiband Capability</w:t>
      </w:r>
      <w:r>
        <w:tab/>
        <w:t>68</w:t>
      </w:r>
    </w:p>
    <w:p w14:paraId="79AB8270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68</w:t>
      </w:r>
    </w:p>
    <w:p w14:paraId="43B7FB8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043A034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</w:t>
      </w:r>
    </w:p>
    <w:p w14:paraId="409B7C7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</w:t>
      </w:r>
    </w:p>
    <w:p w14:paraId="2803201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69</w:t>
      </w:r>
    </w:p>
    <w:p w14:paraId="1AF244E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69</w:t>
      </w:r>
    </w:p>
    <w:p w14:paraId="5B494C9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69</w:t>
      </w:r>
    </w:p>
    <w:p w14:paraId="260D444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69</w:t>
      </w:r>
    </w:p>
    <w:p w14:paraId="660153C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69</w:t>
      </w:r>
    </w:p>
    <w:p w14:paraId="5BF8AA8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69</w:t>
      </w:r>
    </w:p>
    <w:p w14:paraId="6DB3BD3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75</w:t>
      </w:r>
    </w:p>
    <w:p w14:paraId="236EA03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82</w:t>
      </w:r>
    </w:p>
    <w:p w14:paraId="6605A23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87</w:t>
      </w:r>
    </w:p>
    <w:p w14:paraId="012D0D5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93</w:t>
      </w:r>
    </w:p>
    <w:p w14:paraId="3864C78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93</w:t>
      </w:r>
    </w:p>
    <w:p w14:paraId="0D4642A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93</w:t>
      </w:r>
    </w:p>
    <w:p w14:paraId="5B770A9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93</w:t>
      </w:r>
    </w:p>
    <w:p w14:paraId="00DDC5C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93</w:t>
      </w:r>
    </w:p>
    <w:p w14:paraId="56F940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94</w:t>
      </w:r>
    </w:p>
    <w:p w14:paraId="3326AD7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100</w:t>
      </w:r>
    </w:p>
    <w:p w14:paraId="6DD97B5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100</w:t>
      </w:r>
    </w:p>
    <w:p w14:paraId="4B5D423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</w:t>
      </w:r>
    </w:p>
    <w:p w14:paraId="53C15B9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100</w:t>
      </w:r>
    </w:p>
    <w:p w14:paraId="3BE3B1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101</w:t>
      </w:r>
    </w:p>
    <w:p w14:paraId="291C9E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101</w:t>
      </w:r>
    </w:p>
    <w:p w14:paraId="49FFB79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106</w:t>
      </w:r>
    </w:p>
    <w:p w14:paraId="723257B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106</w:t>
      </w:r>
    </w:p>
    <w:p w14:paraId="105D0F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106</w:t>
      </w:r>
    </w:p>
    <w:p w14:paraId="5D39EE4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106</w:t>
      </w:r>
    </w:p>
    <w:p w14:paraId="12766C6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106</w:t>
      </w:r>
    </w:p>
    <w:p w14:paraId="6428E8F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107</w:t>
      </w:r>
    </w:p>
    <w:p w14:paraId="107DD4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107</w:t>
      </w:r>
    </w:p>
    <w:p w14:paraId="464B0FC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108</w:t>
      </w:r>
    </w:p>
    <w:p w14:paraId="48A8DE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110</w:t>
      </w:r>
    </w:p>
    <w:p w14:paraId="117CBB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 radio link monitoring out-of-sync test for PSCell configured with SSB-based RLM RS in non-DRX mode</w:t>
      </w:r>
      <w:r>
        <w:tab/>
        <w:t>111</w:t>
      </w:r>
    </w:p>
    <w:p w14:paraId="793F9C4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116</w:t>
      </w:r>
    </w:p>
    <w:p w14:paraId="185AE97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 radio link monitoring out-of-sync test for PSCell configured with SSB-based RLM RS in DRX mode</w:t>
      </w:r>
      <w:r>
        <w:tab/>
        <w:t>121</w:t>
      </w:r>
    </w:p>
    <w:p w14:paraId="72BC6C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126</w:t>
      </w:r>
    </w:p>
    <w:p w14:paraId="4193A4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131</w:t>
      </w:r>
    </w:p>
    <w:p w14:paraId="581BD8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136</w:t>
      </w:r>
    </w:p>
    <w:p w14:paraId="3F43660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141</w:t>
      </w:r>
    </w:p>
    <w:p w14:paraId="17AE6B3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152</w:t>
      </w:r>
    </w:p>
    <w:p w14:paraId="1954182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157</w:t>
      </w:r>
    </w:p>
    <w:p w14:paraId="4A2FCE6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</w:t>
      </w:r>
    </w:p>
    <w:p w14:paraId="270E731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157</w:t>
      </w:r>
    </w:p>
    <w:p w14:paraId="706287E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158</w:t>
      </w:r>
    </w:p>
    <w:p w14:paraId="0F05AD5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159</w:t>
      </w:r>
    </w:p>
    <w:p w14:paraId="67D7FAC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159</w:t>
      </w:r>
    </w:p>
    <w:p w14:paraId="63BCC77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161</w:t>
      </w:r>
    </w:p>
    <w:p w14:paraId="5C3DD1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162</w:t>
      </w:r>
    </w:p>
    <w:p w14:paraId="4A97A2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162</w:t>
      </w:r>
    </w:p>
    <w:p w14:paraId="3642F8C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166</w:t>
      </w:r>
    </w:p>
    <w:p w14:paraId="424E94B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170</w:t>
      </w:r>
    </w:p>
    <w:p w14:paraId="5BAB8FE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176</w:t>
      </w:r>
    </w:p>
    <w:p w14:paraId="5FBBD0C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182</w:t>
      </w:r>
    </w:p>
    <w:p w14:paraId="43454FE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188</w:t>
      </w:r>
    </w:p>
    <w:p w14:paraId="551793E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192</w:t>
      </w:r>
    </w:p>
    <w:p w14:paraId="049110B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NR SRS carrier based switching in asynchronous EN-DC</w:t>
      </w:r>
      <w:r>
        <w:tab/>
        <w:t>193</w:t>
      </w:r>
    </w:p>
    <w:p w14:paraId="4C3AADC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E-UTRA SRS carrier based switching</w:t>
      </w:r>
      <w:r>
        <w:tab/>
        <w:t>198</w:t>
      </w:r>
    </w:p>
    <w:p w14:paraId="022A2DE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204</w:t>
      </w:r>
    </w:p>
    <w:p w14:paraId="272E97C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208</w:t>
      </w:r>
    </w:p>
    <w:p w14:paraId="4181B0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208</w:t>
      </w:r>
    </w:p>
    <w:p w14:paraId="275704E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208</w:t>
      </w:r>
    </w:p>
    <w:p w14:paraId="5063B8B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Fast SCell Activation Delay Requirement for Deactivated SCell</w:t>
      </w:r>
      <w:r>
        <w:tab/>
        <w:t>212</w:t>
      </w:r>
    </w:p>
    <w:p w14:paraId="1CB2BB3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214</w:t>
      </w:r>
    </w:p>
    <w:p w14:paraId="0FC532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225</w:t>
      </w:r>
    </w:p>
    <w:p w14:paraId="1B350C4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227</w:t>
      </w:r>
    </w:p>
    <w:p w14:paraId="5D25EBC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229</w:t>
      </w:r>
    </w:p>
    <w:p w14:paraId="12D3B45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238</w:t>
      </w:r>
    </w:p>
    <w:p w14:paraId="5EB9850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247</w:t>
      </w:r>
    </w:p>
    <w:p w14:paraId="0E3061B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250</w:t>
      </w:r>
    </w:p>
    <w:p w14:paraId="71206D1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250</w:t>
      </w:r>
    </w:p>
    <w:p w14:paraId="0406B2A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258</w:t>
      </w:r>
    </w:p>
    <w:p w14:paraId="10005E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258</w:t>
      </w:r>
    </w:p>
    <w:p w14:paraId="792E7B3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260</w:t>
      </w:r>
    </w:p>
    <w:p w14:paraId="07393B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260</w:t>
      </w:r>
    </w:p>
    <w:p w14:paraId="39AAA89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TRP specific Minimum conformance requirements</w:t>
      </w:r>
      <w:r>
        <w:tab/>
        <w:t>260</w:t>
      </w:r>
    </w:p>
    <w:p w14:paraId="631234F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263</w:t>
      </w:r>
    </w:p>
    <w:p w14:paraId="4C87DE7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270</w:t>
      </w:r>
    </w:p>
    <w:p w14:paraId="136DA4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276</w:t>
      </w:r>
    </w:p>
    <w:p w14:paraId="7039F6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283</w:t>
      </w:r>
    </w:p>
    <w:p w14:paraId="7ABE365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4.5.5.</w:t>
      </w:r>
      <w:r w:rsidRPr="00CD432C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FR1 Scell CSI-RS-based beam failure detection and SSB-based link recovery in non-DRX</w:t>
      </w:r>
      <w:r>
        <w:tab/>
        <w:t>290</w:t>
      </w:r>
    </w:p>
    <w:p w14:paraId="6E38A5F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295</w:t>
      </w:r>
    </w:p>
    <w:p w14:paraId="0E43CB4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302</w:t>
      </w:r>
    </w:p>
    <w:p w14:paraId="59DA0E7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310</w:t>
      </w:r>
    </w:p>
    <w:p w14:paraId="1D6A343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318</w:t>
      </w:r>
    </w:p>
    <w:p w14:paraId="0E60F5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318</w:t>
      </w:r>
    </w:p>
    <w:p w14:paraId="38B3FDD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</w:t>
      </w:r>
    </w:p>
    <w:p w14:paraId="6C1EC1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321</w:t>
      </w:r>
    </w:p>
    <w:p w14:paraId="72F810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328</w:t>
      </w:r>
    </w:p>
    <w:p w14:paraId="31A235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338</w:t>
      </w:r>
    </w:p>
    <w:p w14:paraId="36DACB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</w:t>
      </w:r>
    </w:p>
    <w:p w14:paraId="02CC568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338</w:t>
      </w:r>
    </w:p>
    <w:p w14:paraId="741F25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344</w:t>
      </w:r>
    </w:p>
    <w:p w14:paraId="69E3C2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</w:t>
      </w:r>
    </w:p>
    <w:p w14:paraId="61A7459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346</w:t>
      </w:r>
    </w:p>
    <w:p w14:paraId="692571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355</w:t>
      </w:r>
    </w:p>
    <w:p w14:paraId="5C8D49F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</w:t>
      </w:r>
    </w:p>
    <w:p w14:paraId="335AF15B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355</w:t>
      </w:r>
    </w:p>
    <w:p w14:paraId="42E9F01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356</w:t>
      </w:r>
    </w:p>
    <w:p w14:paraId="23ADBAB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357</w:t>
      </w:r>
    </w:p>
    <w:p w14:paraId="5AE0D61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358</w:t>
      </w:r>
    </w:p>
    <w:p w14:paraId="7E815756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358</w:t>
      </w:r>
    </w:p>
    <w:p w14:paraId="43008689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358</w:t>
      </w:r>
    </w:p>
    <w:p w14:paraId="06361F3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359</w:t>
      </w:r>
    </w:p>
    <w:p w14:paraId="65578A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</w:t>
      </w:r>
    </w:p>
    <w:p w14:paraId="6A6703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360</w:t>
      </w:r>
    </w:p>
    <w:p w14:paraId="0D0293D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368</w:t>
      </w:r>
    </w:p>
    <w:p w14:paraId="36EDCDC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</w:t>
      </w:r>
    </w:p>
    <w:p w14:paraId="5BFD54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368</w:t>
      </w:r>
    </w:p>
    <w:p w14:paraId="20B16E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369</w:t>
      </w:r>
    </w:p>
    <w:p w14:paraId="51ED193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369</w:t>
      </w:r>
    </w:p>
    <w:p w14:paraId="0FECEB7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374</w:t>
      </w:r>
    </w:p>
    <w:p w14:paraId="0F12B6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374</w:t>
      </w:r>
    </w:p>
    <w:p w14:paraId="5BF9171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375</w:t>
      </w:r>
    </w:p>
    <w:p w14:paraId="7DF7FAE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384</w:t>
      </w:r>
    </w:p>
    <w:p w14:paraId="2D60CA6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</w:t>
      </w:r>
    </w:p>
    <w:p w14:paraId="7540C5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UE specific CBW change delay</w:t>
      </w:r>
      <w:r>
        <w:tab/>
        <w:t>384</w:t>
      </w:r>
    </w:p>
    <w:p w14:paraId="50D561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385</w:t>
      </w:r>
    </w:p>
    <w:p w14:paraId="251B0DB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389</w:t>
      </w:r>
    </w:p>
    <w:p w14:paraId="19EA74B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389</w:t>
      </w:r>
    </w:p>
    <w:p w14:paraId="528D13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390</w:t>
      </w:r>
    </w:p>
    <w:p w14:paraId="093DB8E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395</w:t>
      </w:r>
    </w:p>
    <w:p w14:paraId="1FEC35F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</w:t>
      </w:r>
    </w:p>
    <w:p w14:paraId="43DE09D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396</w:t>
      </w:r>
    </w:p>
    <w:p w14:paraId="382D165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Conditional PSCell </w:t>
      </w:r>
      <w:r>
        <w:t>Addition Delay</w:t>
      </w:r>
      <w:r>
        <w:tab/>
        <w:t>396</w:t>
      </w:r>
    </w:p>
    <w:p w14:paraId="34BDC94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402</w:t>
      </w:r>
    </w:p>
    <w:p w14:paraId="6FDFE7A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402</w:t>
      </w:r>
    </w:p>
    <w:p w14:paraId="7BC6243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7B674CD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403</w:t>
      </w:r>
    </w:p>
    <w:p w14:paraId="44FB69E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407</w:t>
      </w:r>
    </w:p>
    <w:p w14:paraId="7C1AE4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409</w:t>
      </w:r>
    </w:p>
    <w:p w14:paraId="2EAD15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414</w:t>
      </w:r>
    </w:p>
    <w:p w14:paraId="410CA34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417</w:t>
      </w:r>
    </w:p>
    <w:p w14:paraId="1CDFDC2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423</w:t>
      </w:r>
    </w:p>
    <w:p w14:paraId="530E12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428</w:t>
      </w:r>
    </w:p>
    <w:p w14:paraId="5DDAFB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431</w:t>
      </w:r>
    </w:p>
    <w:p w14:paraId="350038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436</w:t>
      </w:r>
    </w:p>
    <w:p w14:paraId="64967BE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440</w:t>
      </w:r>
    </w:p>
    <w:p w14:paraId="7C1D1A4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446</w:t>
      </w:r>
    </w:p>
    <w:p w14:paraId="0385CD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446</w:t>
      </w:r>
    </w:p>
    <w:p w14:paraId="3F3685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449</w:t>
      </w:r>
    </w:p>
    <w:p w14:paraId="29B9C06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454</w:t>
      </w:r>
    </w:p>
    <w:p w14:paraId="56162E5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459</w:t>
      </w:r>
    </w:p>
    <w:p w14:paraId="2BFBB48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459</w:t>
      </w:r>
    </w:p>
    <w:p w14:paraId="7249E7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459</w:t>
      </w:r>
    </w:p>
    <w:p w14:paraId="1836896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464</w:t>
      </w:r>
    </w:p>
    <w:p w14:paraId="7F422F8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469</w:t>
      </w:r>
    </w:p>
    <w:p w14:paraId="2926123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469</w:t>
      </w:r>
    </w:p>
    <w:p w14:paraId="349620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469</w:t>
      </w:r>
    </w:p>
    <w:p w14:paraId="7E61ECA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474</w:t>
      </w:r>
    </w:p>
    <w:p w14:paraId="0DC0DC3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474</w:t>
      </w:r>
    </w:p>
    <w:p w14:paraId="3ACC4B0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474</w:t>
      </w:r>
    </w:p>
    <w:p w14:paraId="4A67DF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474</w:t>
      </w:r>
    </w:p>
    <w:p w14:paraId="0E04906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SSB-based L1-RSRP measurement in non-DRX</w:t>
      </w:r>
      <w:r>
        <w:tab/>
        <w:t>478</w:t>
      </w:r>
    </w:p>
    <w:p w14:paraId="6023CA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481</w:t>
      </w:r>
    </w:p>
    <w:p w14:paraId="58234F3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SSB-based L1-RSRP measurement in DRX</w:t>
      </w:r>
      <w:r>
        <w:tab/>
        <w:t>482</w:t>
      </w:r>
    </w:p>
    <w:p w14:paraId="5DA2372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482</w:t>
      </w:r>
    </w:p>
    <w:p w14:paraId="332A0AD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CSI-RS-based L1-RSRP measurement in non-DRX</w:t>
      </w:r>
      <w:r>
        <w:tab/>
        <w:t>485</w:t>
      </w:r>
    </w:p>
    <w:p w14:paraId="6EEF8F4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CSI-RS-based L1-RSRP measurement in DRX</w:t>
      </w:r>
      <w:r>
        <w:tab/>
        <w:t>489</w:t>
      </w:r>
    </w:p>
    <w:p w14:paraId="7757C20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SSB-based L1-RSRP measurement in DRX for UE configured with highSpeedMeasFlag-r16</w:t>
      </w:r>
      <w:r>
        <w:tab/>
        <w:t>493</w:t>
      </w:r>
    </w:p>
    <w:p w14:paraId="7CBC35E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497</w:t>
      </w:r>
    </w:p>
    <w:p w14:paraId="5B6DB0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497</w:t>
      </w:r>
    </w:p>
    <w:p w14:paraId="1A23502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498</w:t>
      </w:r>
    </w:p>
    <w:p w14:paraId="57C6D92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SRS-RSRP measurement with non-DRX</w:t>
      </w:r>
      <w:r>
        <w:tab/>
        <w:t>499</w:t>
      </w:r>
    </w:p>
    <w:p w14:paraId="0285D07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507</w:t>
      </w:r>
    </w:p>
    <w:p w14:paraId="629A2A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507</w:t>
      </w:r>
    </w:p>
    <w:p w14:paraId="4F6364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measurements with autonomous gaps</w:t>
      </w:r>
      <w:r>
        <w:tab/>
        <w:t>507</w:t>
      </w:r>
    </w:p>
    <w:p w14:paraId="330B8C5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507</w:t>
      </w:r>
    </w:p>
    <w:p w14:paraId="5D14433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508</w:t>
      </w:r>
    </w:p>
    <w:p w14:paraId="6D64869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508</w:t>
      </w:r>
    </w:p>
    <w:p w14:paraId="448C9D0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513</w:t>
      </w:r>
    </w:p>
    <w:p w14:paraId="61721D7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513</w:t>
      </w:r>
    </w:p>
    <w:p w14:paraId="71E24AD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CSI-RS based CMR and no dedicated IMR L1-SINR measurement in non-DRX</w:t>
      </w:r>
      <w:r>
        <w:tab/>
        <w:t>518</w:t>
      </w:r>
    </w:p>
    <w:p w14:paraId="115DA1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CMR and dedicated IMR L1-SINR measurement in DRX</w:t>
      </w:r>
      <w:r>
        <w:tab/>
        <w:t>524</w:t>
      </w:r>
    </w:p>
    <w:p w14:paraId="501BAA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CSI-RS based CMR and dedicated IMR L1-SINR measurement in DRX</w:t>
      </w:r>
      <w:r>
        <w:tab/>
        <w:t>529</w:t>
      </w:r>
    </w:p>
    <w:p w14:paraId="505B1B5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533</w:t>
      </w:r>
    </w:p>
    <w:p w14:paraId="5235BB6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533</w:t>
      </w:r>
    </w:p>
    <w:p w14:paraId="7262C7C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533</w:t>
      </w:r>
    </w:p>
    <w:p w14:paraId="52976FC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535</w:t>
      </w:r>
    </w:p>
    <w:p w14:paraId="16A794E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</w:t>
      </w:r>
    </w:p>
    <w:p w14:paraId="360784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535</w:t>
      </w:r>
    </w:p>
    <w:p w14:paraId="596F6F9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537</w:t>
      </w:r>
    </w:p>
    <w:p w14:paraId="231987B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537</w:t>
      </w:r>
    </w:p>
    <w:p w14:paraId="2579563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537</w:t>
      </w:r>
    </w:p>
    <w:p w14:paraId="3AED862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542</w:t>
      </w:r>
    </w:p>
    <w:p w14:paraId="4540378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550</w:t>
      </w:r>
    </w:p>
    <w:p w14:paraId="4B9FC43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557</w:t>
      </w:r>
    </w:p>
    <w:p w14:paraId="4B380B7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557</w:t>
      </w:r>
    </w:p>
    <w:p w14:paraId="401D7E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559</w:t>
      </w:r>
    </w:p>
    <w:p w14:paraId="467D331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564</w:t>
      </w:r>
    </w:p>
    <w:p w14:paraId="4C1D2D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564</w:t>
      </w:r>
    </w:p>
    <w:p w14:paraId="1662B5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568</w:t>
      </w:r>
    </w:p>
    <w:p w14:paraId="63C7E91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570</w:t>
      </w:r>
    </w:p>
    <w:p w14:paraId="07461A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570</w:t>
      </w:r>
    </w:p>
    <w:p w14:paraId="278114E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570</w:t>
      </w:r>
    </w:p>
    <w:p w14:paraId="1E0CD25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571</w:t>
      </w:r>
    </w:p>
    <w:p w14:paraId="6CEE325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572</w:t>
      </w:r>
    </w:p>
    <w:p w14:paraId="090D17A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572</w:t>
      </w:r>
    </w:p>
    <w:p w14:paraId="565248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576</w:t>
      </w:r>
    </w:p>
    <w:p w14:paraId="2DAE6B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576</w:t>
      </w:r>
    </w:p>
    <w:p w14:paraId="176D5FA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580</w:t>
      </w:r>
    </w:p>
    <w:p w14:paraId="59FB0CA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582</w:t>
      </w:r>
    </w:p>
    <w:p w14:paraId="0F21B9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1BE140A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582</w:t>
      </w:r>
    </w:p>
    <w:p w14:paraId="2B7AA22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585</w:t>
      </w:r>
    </w:p>
    <w:p w14:paraId="1AAACD2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586</w:t>
      </w:r>
    </w:p>
    <w:p w14:paraId="258DA3C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587</w:t>
      </w:r>
    </w:p>
    <w:p w14:paraId="45D16CE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587</w:t>
      </w:r>
    </w:p>
    <w:p w14:paraId="0E4C933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592</w:t>
      </w:r>
    </w:p>
    <w:p w14:paraId="2AB7A98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594</w:t>
      </w:r>
    </w:p>
    <w:p w14:paraId="62EE60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594</w:t>
      </w:r>
    </w:p>
    <w:p w14:paraId="6DEB8B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598</w:t>
      </w:r>
    </w:p>
    <w:p w14:paraId="0041D46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600</w:t>
      </w:r>
    </w:p>
    <w:p w14:paraId="787F32A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600</w:t>
      </w:r>
    </w:p>
    <w:p w14:paraId="42C862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600</w:t>
      </w:r>
    </w:p>
    <w:p w14:paraId="1C7D8B4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601</w:t>
      </w:r>
    </w:p>
    <w:p w14:paraId="175581E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605</w:t>
      </w:r>
    </w:p>
    <w:p w14:paraId="46665E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605</w:t>
      </w:r>
    </w:p>
    <w:p w14:paraId="60425D8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605</w:t>
      </w:r>
    </w:p>
    <w:p w14:paraId="6D0C137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606</w:t>
      </w:r>
    </w:p>
    <w:p w14:paraId="035462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607</w:t>
      </w:r>
    </w:p>
    <w:p w14:paraId="574FC1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SRS-RSRP measurement accuracy with FR1 serving cell</w:t>
      </w:r>
      <w:r>
        <w:tab/>
        <w:t>607</w:t>
      </w:r>
    </w:p>
    <w:p w14:paraId="29C6669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616</w:t>
      </w:r>
    </w:p>
    <w:p w14:paraId="3B5A7DA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619</w:t>
      </w:r>
    </w:p>
    <w:p w14:paraId="199459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619</w:t>
      </w:r>
    </w:p>
    <w:p w14:paraId="6B347CB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no dedicated IMR configured and CSI-RS resource set with repetition off</w:t>
      </w:r>
      <w:r>
        <w:tab/>
        <w:t>619</w:t>
      </w:r>
    </w:p>
    <w:p w14:paraId="57A0E94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SSB based CMR and dedicated IMR</w:t>
      </w:r>
      <w:r>
        <w:tab/>
        <w:t>622</w:t>
      </w:r>
    </w:p>
    <w:p w14:paraId="5321DA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dedicated IMR</w:t>
      </w:r>
      <w:r>
        <w:tab/>
        <w:t>624</w:t>
      </w:r>
    </w:p>
    <w:p w14:paraId="54D5AE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628</w:t>
      </w:r>
    </w:p>
    <w:p w14:paraId="249114D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628</w:t>
      </w:r>
    </w:p>
    <w:p w14:paraId="6CD8568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633</w:t>
      </w:r>
    </w:p>
    <w:p w14:paraId="427BCF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635</w:t>
      </w:r>
    </w:p>
    <w:p w14:paraId="22D29C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640</w:t>
      </w:r>
    </w:p>
    <w:p w14:paraId="04D1D5F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640</w:t>
      </w:r>
    </w:p>
    <w:p w14:paraId="010A50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646</w:t>
      </w:r>
    </w:p>
    <w:p w14:paraId="03B59A3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648</w:t>
      </w:r>
    </w:p>
    <w:p w14:paraId="68E915B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648</w:t>
      </w:r>
    </w:p>
    <w:p w14:paraId="50F27FC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648</w:t>
      </w:r>
    </w:p>
    <w:p w14:paraId="021DBB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651</w:t>
      </w:r>
    </w:p>
    <w:p w14:paraId="49A1C5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652</w:t>
      </w:r>
    </w:p>
    <w:p w14:paraId="5E283C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653</w:t>
      </w:r>
    </w:p>
    <w:p w14:paraId="4898CCF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654</w:t>
      </w:r>
    </w:p>
    <w:p w14:paraId="28FC9C1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EN-DC FR1 CSI-RSRP absolute measurement accuracy</w:t>
      </w:r>
      <w:r>
        <w:tab/>
        <w:t>654</w:t>
      </w:r>
    </w:p>
    <w:p w14:paraId="7DFCEF3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EN-DC FR1 CSI-RSRP relative measurement accuracy</w:t>
      </w:r>
      <w:r>
        <w:tab/>
        <w:t>661</w:t>
      </w:r>
    </w:p>
    <w:p w14:paraId="6B7177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663</w:t>
      </w:r>
    </w:p>
    <w:p w14:paraId="7AFCB3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EN-DC FR1 CSI-RSRP absolute measurement accuracy</w:t>
      </w:r>
      <w:r>
        <w:tab/>
        <w:t>663</w:t>
      </w:r>
    </w:p>
    <w:p w14:paraId="4B7B4C1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EN-DC FR1 CSI-RSRP relative measurement accuracy</w:t>
      </w:r>
      <w:r>
        <w:tab/>
        <w:t>669</w:t>
      </w:r>
    </w:p>
    <w:p w14:paraId="5421CCF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671</w:t>
      </w:r>
    </w:p>
    <w:p w14:paraId="2FC100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671</w:t>
      </w:r>
    </w:p>
    <w:p w14:paraId="1A443B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671</w:t>
      </w:r>
    </w:p>
    <w:p w14:paraId="46A8961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672</w:t>
      </w:r>
    </w:p>
    <w:p w14:paraId="4C93EE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Intra-frequency measurement accuracy with FR1 serving cell and FR1 target cell</w:t>
      </w:r>
      <w:r>
        <w:tab/>
        <w:t>675</w:t>
      </w:r>
    </w:p>
    <w:p w14:paraId="6239B8F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675</w:t>
      </w:r>
    </w:p>
    <w:p w14:paraId="5B790D4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675</w:t>
      </w:r>
    </w:p>
    <w:p w14:paraId="4DFF562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675</w:t>
      </w:r>
    </w:p>
    <w:p w14:paraId="5799E0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675</w:t>
      </w:r>
    </w:p>
    <w:p w14:paraId="4536300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677</w:t>
      </w:r>
    </w:p>
    <w:p w14:paraId="4ADDC22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Inter-frequency measurement accuracy with FR1 serving cell and FR1 target cell</w:t>
      </w:r>
      <w:r>
        <w:tab/>
        <w:t>681</w:t>
      </w:r>
    </w:p>
    <w:p w14:paraId="386D454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681</w:t>
      </w:r>
    </w:p>
    <w:p w14:paraId="5308889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681</w:t>
      </w:r>
    </w:p>
    <w:p w14:paraId="096CFF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681</w:t>
      </w:r>
    </w:p>
    <w:p w14:paraId="3583075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681</w:t>
      </w:r>
    </w:p>
    <w:p w14:paraId="7EBCB9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683</w:t>
      </w:r>
    </w:p>
    <w:p w14:paraId="291975E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687</w:t>
      </w:r>
    </w:p>
    <w:p w14:paraId="50CDD8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687</w:t>
      </w:r>
    </w:p>
    <w:p w14:paraId="0408793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687</w:t>
      </w:r>
    </w:p>
    <w:p w14:paraId="541EB00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687</w:t>
      </w:r>
    </w:p>
    <w:p w14:paraId="3855061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688</w:t>
      </w:r>
    </w:p>
    <w:p w14:paraId="30D6931E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688</w:t>
      </w:r>
    </w:p>
    <w:p w14:paraId="32D6B0AE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690</w:t>
      </w:r>
    </w:p>
    <w:p w14:paraId="7144C15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Intra-frequency measurement accuracy with FR1 serving cell and FR1 target cell</w:t>
      </w:r>
      <w:r>
        <w:tab/>
        <w:t>691</w:t>
      </w:r>
    </w:p>
    <w:p w14:paraId="75B97D3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691</w:t>
      </w:r>
    </w:p>
    <w:p w14:paraId="6806A98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691</w:t>
      </w:r>
    </w:p>
    <w:p w14:paraId="62A2C9E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691</w:t>
      </w:r>
    </w:p>
    <w:p w14:paraId="1A289AA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691</w:t>
      </w:r>
    </w:p>
    <w:p w14:paraId="22C1DC8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693</w:t>
      </w:r>
    </w:p>
    <w:p w14:paraId="0236C5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696</w:t>
      </w:r>
    </w:p>
    <w:p w14:paraId="0A463C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696</w:t>
      </w:r>
    </w:p>
    <w:p w14:paraId="4383E35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696</w:t>
      </w:r>
    </w:p>
    <w:p w14:paraId="35B44B4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696</w:t>
      </w:r>
    </w:p>
    <w:p w14:paraId="60B871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697</w:t>
      </w:r>
    </w:p>
    <w:p w14:paraId="1ED7E6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698</w:t>
      </w:r>
    </w:p>
    <w:p w14:paraId="5BC15048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701</w:t>
      </w:r>
    </w:p>
    <w:p w14:paraId="2231AE6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701</w:t>
      </w:r>
    </w:p>
    <w:p w14:paraId="66FB790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701</w:t>
      </w:r>
    </w:p>
    <w:p w14:paraId="585E1D4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701</w:t>
      </w:r>
    </w:p>
    <w:p w14:paraId="2D96786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701</w:t>
      </w:r>
    </w:p>
    <w:p w14:paraId="0094C23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701</w:t>
      </w:r>
    </w:p>
    <w:p w14:paraId="65EB421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702</w:t>
      </w:r>
    </w:p>
    <w:p w14:paraId="0D5380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702</w:t>
      </w:r>
    </w:p>
    <w:p w14:paraId="5778048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708</w:t>
      </w:r>
    </w:p>
    <w:p w14:paraId="325399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708</w:t>
      </w:r>
    </w:p>
    <w:p w14:paraId="4C2801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708</w:t>
      </w:r>
    </w:p>
    <w:p w14:paraId="35DA06F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712</w:t>
      </w:r>
    </w:p>
    <w:p w14:paraId="084AF8D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712</w:t>
      </w:r>
    </w:p>
    <w:p w14:paraId="3F3A382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3788683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712</w:t>
      </w:r>
    </w:p>
    <w:p w14:paraId="0713B7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714</w:t>
      </w:r>
    </w:p>
    <w:p w14:paraId="1A77D881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720</w:t>
      </w:r>
    </w:p>
    <w:p w14:paraId="02B997D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720</w:t>
      </w:r>
    </w:p>
    <w:p w14:paraId="2503F2A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720</w:t>
      </w:r>
    </w:p>
    <w:p w14:paraId="23816DD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720</w:t>
      </w:r>
    </w:p>
    <w:p w14:paraId="37602BF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720</w:t>
      </w:r>
    </w:p>
    <w:p w14:paraId="7F83B8E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720</w:t>
      </w:r>
    </w:p>
    <w:p w14:paraId="7B58B69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720</w:t>
      </w:r>
    </w:p>
    <w:p w14:paraId="15621F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720</w:t>
      </w:r>
    </w:p>
    <w:p w14:paraId="7061CD9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720</w:t>
      </w:r>
    </w:p>
    <w:p w14:paraId="731A45B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720</w:t>
      </w:r>
    </w:p>
    <w:p w14:paraId="51F09E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728</w:t>
      </w:r>
    </w:p>
    <w:p w14:paraId="16EDF63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736</w:t>
      </w:r>
    </w:p>
    <w:p w14:paraId="420C04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740</w:t>
      </w:r>
    </w:p>
    <w:p w14:paraId="6211F4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744</w:t>
      </w:r>
    </w:p>
    <w:p w14:paraId="65EB3EB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744</w:t>
      </w:r>
    </w:p>
    <w:p w14:paraId="0CD0CA9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744</w:t>
      </w:r>
    </w:p>
    <w:p w14:paraId="40F7F4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744</w:t>
      </w:r>
    </w:p>
    <w:p w14:paraId="03659B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744</w:t>
      </w:r>
    </w:p>
    <w:p w14:paraId="6C068FA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746</w:t>
      </w:r>
    </w:p>
    <w:p w14:paraId="52C3164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752</w:t>
      </w:r>
    </w:p>
    <w:p w14:paraId="213B46D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752</w:t>
      </w:r>
    </w:p>
    <w:p w14:paraId="7A1968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752</w:t>
      </w:r>
    </w:p>
    <w:p w14:paraId="3BD6008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752</w:t>
      </w:r>
    </w:p>
    <w:p w14:paraId="1BDFDB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752</w:t>
      </w:r>
    </w:p>
    <w:p w14:paraId="75FDDC8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757</w:t>
      </w:r>
    </w:p>
    <w:p w14:paraId="2702962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757</w:t>
      </w:r>
    </w:p>
    <w:p w14:paraId="2946AE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757</w:t>
      </w:r>
    </w:p>
    <w:p w14:paraId="1796EE6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757</w:t>
      </w:r>
    </w:p>
    <w:p w14:paraId="14444D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758</w:t>
      </w:r>
    </w:p>
    <w:p w14:paraId="1B6A1C7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759</w:t>
      </w:r>
    </w:p>
    <w:p w14:paraId="50D2333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762</w:t>
      </w:r>
    </w:p>
    <w:p w14:paraId="2B0434E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765</w:t>
      </w:r>
    </w:p>
    <w:p w14:paraId="5B6E4C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766</w:t>
      </w:r>
    </w:p>
    <w:p w14:paraId="3189CC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FR2 radio link monitoring out-of-sync test for PSCell configured with SSB-based RLM RS in non-DRX mode</w:t>
      </w:r>
      <w:r>
        <w:tab/>
        <w:t>766</w:t>
      </w:r>
    </w:p>
    <w:p w14:paraId="0E80EBD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773</w:t>
      </w:r>
    </w:p>
    <w:p w14:paraId="02E48E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FR2 radio link monitoring out-of-sync test for PSCell configured with SSB-based RLM RS in DRX mode</w:t>
      </w:r>
      <w:r>
        <w:tab/>
        <w:t>779</w:t>
      </w:r>
    </w:p>
    <w:p w14:paraId="1531B30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785</w:t>
      </w:r>
    </w:p>
    <w:p w14:paraId="2EADA0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790</w:t>
      </w:r>
    </w:p>
    <w:p w14:paraId="55E5169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795</w:t>
      </w:r>
    </w:p>
    <w:p w14:paraId="50A14BD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800</w:t>
      </w:r>
    </w:p>
    <w:p w14:paraId="56E769E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FR2 radio link monitoring UE scheduling restrictions</w:t>
      </w:r>
      <w:r>
        <w:tab/>
        <w:t>813</w:t>
      </w:r>
    </w:p>
    <w:p w14:paraId="06D65A8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818</w:t>
      </w:r>
    </w:p>
    <w:p w14:paraId="685B827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823</w:t>
      </w:r>
    </w:p>
    <w:p w14:paraId="19A933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823</w:t>
      </w:r>
    </w:p>
    <w:p w14:paraId="0B36E8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823</w:t>
      </w:r>
    </w:p>
    <w:p w14:paraId="5474A4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824</w:t>
      </w:r>
    </w:p>
    <w:p w14:paraId="19E683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825</w:t>
      </w:r>
    </w:p>
    <w:p w14:paraId="3B486E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825</w:t>
      </w:r>
    </w:p>
    <w:p w14:paraId="64C9C74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827</w:t>
      </w:r>
    </w:p>
    <w:p w14:paraId="2BEF85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828</w:t>
      </w:r>
    </w:p>
    <w:p w14:paraId="1ED3FB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832</w:t>
      </w:r>
    </w:p>
    <w:p w14:paraId="455662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836</w:t>
      </w:r>
    </w:p>
    <w:p w14:paraId="1E1FF4E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842</w:t>
      </w:r>
    </w:p>
    <w:p w14:paraId="4B03F5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847</w:t>
      </w:r>
    </w:p>
    <w:p w14:paraId="71E83B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851</w:t>
      </w:r>
    </w:p>
    <w:p w14:paraId="7542C4A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E-UTRA SRS carrier based switching</w:t>
      </w:r>
      <w:r>
        <w:tab/>
        <w:t>855</w:t>
      </w:r>
    </w:p>
    <w:p w14:paraId="1D8023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NR SRS carrier based switching</w:t>
      </w:r>
      <w:r>
        <w:tab/>
        <w:t>861</w:t>
      </w:r>
    </w:p>
    <w:p w14:paraId="57D6FD9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867</w:t>
      </w:r>
    </w:p>
    <w:p w14:paraId="6DCB61A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879</w:t>
      </w:r>
    </w:p>
    <w:p w14:paraId="2E6ED8D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5.5.3.6</w:t>
      </w:r>
      <w:r>
        <w:tab/>
        <w:t>886</w:t>
      </w:r>
    </w:p>
    <w:p w14:paraId="6D8112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FR2 </w:t>
      </w:r>
      <w:r>
        <w:t>direct SCell activation at SCell addition of known SCell</w:t>
      </w:r>
      <w:r>
        <w:tab/>
        <w:t>886</w:t>
      </w:r>
    </w:p>
    <w:p w14:paraId="0BB5A87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890</w:t>
      </w:r>
    </w:p>
    <w:p w14:paraId="530D041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899</w:t>
      </w:r>
    </w:p>
    <w:p w14:paraId="3562FA4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899</w:t>
      </w:r>
    </w:p>
    <w:p w14:paraId="3127CB9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899</w:t>
      </w:r>
    </w:p>
    <w:p w14:paraId="5EBAEF6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899</w:t>
      </w:r>
    </w:p>
    <w:p w14:paraId="447ED9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903</w:t>
      </w:r>
    </w:p>
    <w:p w14:paraId="5173547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908</w:t>
      </w:r>
    </w:p>
    <w:p w14:paraId="507D27C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Requirements for Beam Failure Recovery in SCell</w:t>
      </w:r>
      <w:r>
        <w:tab/>
        <w:t>909</w:t>
      </w:r>
    </w:p>
    <w:p w14:paraId="6C6C24D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909</w:t>
      </w:r>
    </w:p>
    <w:p w14:paraId="0BCDDE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TRP </w:t>
      </w:r>
      <w:r>
        <w:t>specific</w:t>
      </w:r>
      <w:r w:rsidRPr="00CD432C">
        <w:rPr>
          <w:rFonts w:cs="Arial"/>
        </w:rPr>
        <w:t xml:space="preserve"> Minimum conformance requirements</w:t>
      </w:r>
      <w:r>
        <w:tab/>
        <w:t>910</w:t>
      </w:r>
    </w:p>
    <w:p w14:paraId="73ED814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910</w:t>
      </w:r>
    </w:p>
    <w:p w14:paraId="7984C16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911</w:t>
      </w:r>
    </w:p>
    <w:p w14:paraId="74FC7324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912</w:t>
      </w:r>
    </w:p>
    <w:p w14:paraId="13DA2D7B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912</w:t>
      </w:r>
    </w:p>
    <w:p w14:paraId="340F95D6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912</w:t>
      </w:r>
    </w:p>
    <w:p w14:paraId="54F3F7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913</w:t>
      </w:r>
    </w:p>
    <w:p w14:paraId="2E6BC6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EN-DC FR2 SSB-based beam failure detection and link recovery in DRX</w:t>
      </w:r>
      <w:r>
        <w:tab/>
        <w:t>920</w:t>
      </w:r>
    </w:p>
    <w:p w14:paraId="779D33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927</w:t>
      </w:r>
    </w:p>
    <w:p w14:paraId="64D0D9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933</w:t>
      </w:r>
    </w:p>
    <w:p w14:paraId="3B3620B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940</w:t>
      </w:r>
    </w:p>
    <w:p w14:paraId="2692761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FR2 CSI-RS-based BFD and LR for SCell in non-DRX</w:t>
      </w:r>
      <w:r>
        <w:tab/>
        <w:t>947</w:t>
      </w:r>
    </w:p>
    <w:p w14:paraId="5BC9D14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954</w:t>
      </w:r>
    </w:p>
    <w:p w14:paraId="686EB17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960</w:t>
      </w:r>
    </w:p>
    <w:p w14:paraId="799A004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967</w:t>
      </w:r>
    </w:p>
    <w:p w14:paraId="240AC2B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974</w:t>
      </w:r>
    </w:p>
    <w:p w14:paraId="4BDDF0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974</w:t>
      </w:r>
    </w:p>
    <w:p w14:paraId="1C614E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974</w:t>
      </w:r>
    </w:p>
    <w:p w14:paraId="5C09735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974</w:t>
      </w:r>
    </w:p>
    <w:p w14:paraId="719B046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975</w:t>
      </w:r>
    </w:p>
    <w:p w14:paraId="6305EDC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975</w:t>
      </w:r>
    </w:p>
    <w:p w14:paraId="757F512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975</w:t>
      </w:r>
    </w:p>
    <w:p w14:paraId="3058C33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976</w:t>
      </w:r>
    </w:p>
    <w:p w14:paraId="58461F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983</w:t>
      </w:r>
    </w:p>
    <w:p w14:paraId="15456B2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983</w:t>
      </w:r>
    </w:p>
    <w:p w14:paraId="232B7209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983</w:t>
      </w:r>
    </w:p>
    <w:p w14:paraId="54C27AB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983</w:t>
      </w:r>
    </w:p>
    <w:p w14:paraId="43EAA834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985</w:t>
      </w:r>
    </w:p>
    <w:p w14:paraId="1C43B80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E-UTRAN – NR PSCell FR2 and NR SCell FR2 DL active BWP switch on multiple CCs in synchronous EN-DC</w:t>
      </w:r>
      <w:r>
        <w:tab/>
        <w:t>985</w:t>
      </w:r>
    </w:p>
    <w:p w14:paraId="6CF8601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989</w:t>
      </w:r>
    </w:p>
    <w:p w14:paraId="0F8AB0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989</w:t>
      </w:r>
    </w:p>
    <w:p w14:paraId="569601D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989</w:t>
      </w:r>
    </w:p>
    <w:p w14:paraId="53D29915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990</w:t>
      </w:r>
    </w:p>
    <w:p w14:paraId="5147A8F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990</w:t>
      </w:r>
    </w:p>
    <w:p w14:paraId="452B2DD5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990</w:t>
      </w:r>
    </w:p>
    <w:p w14:paraId="248A0D2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991</w:t>
      </w:r>
    </w:p>
    <w:p w14:paraId="5F26B980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993</w:t>
      </w:r>
    </w:p>
    <w:p w14:paraId="6BA74FC5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993</w:t>
      </w:r>
    </w:p>
    <w:p w14:paraId="0CAC247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993</w:t>
      </w:r>
    </w:p>
    <w:p w14:paraId="42FFB24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997</w:t>
      </w:r>
    </w:p>
    <w:p w14:paraId="6667782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997</w:t>
      </w:r>
    </w:p>
    <w:p w14:paraId="2A7A5880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997</w:t>
      </w:r>
    </w:p>
    <w:p w14:paraId="32A1ED8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998</w:t>
      </w:r>
    </w:p>
    <w:p w14:paraId="09225BB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998</w:t>
      </w:r>
    </w:p>
    <w:p w14:paraId="062639A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998</w:t>
      </w:r>
    </w:p>
    <w:p w14:paraId="037D92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998</w:t>
      </w:r>
    </w:p>
    <w:p w14:paraId="03666D1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999</w:t>
      </w:r>
    </w:p>
    <w:p w14:paraId="0B74900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1000</w:t>
      </w:r>
    </w:p>
    <w:p w14:paraId="11C659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1004</w:t>
      </w:r>
    </w:p>
    <w:p w14:paraId="017681D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1008</w:t>
      </w:r>
    </w:p>
    <w:p w14:paraId="3A6013E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1008</w:t>
      </w:r>
    </w:p>
    <w:p w14:paraId="12E7ABD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MAC-CE based uplink spatial relation switch delay</w:t>
      </w:r>
      <w:r>
        <w:tab/>
        <w:t>1008</w:t>
      </w:r>
    </w:p>
    <w:p w14:paraId="5CB7CA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RRC based uplink spatial relation switch delay</w:t>
      </w:r>
      <w:r>
        <w:tab/>
        <w:t>1008</w:t>
      </w:r>
    </w:p>
    <w:p w14:paraId="11DE368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1009</w:t>
      </w:r>
    </w:p>
    <w:p w14:paraId="14DDCA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PSCell FR2 uplink spatial relation switch for a known spatial relation</w:t>
      </w:r>
      <w:r>
        <w:tab/>
        <w:t>1009</w:t>
      </w:r>
    </w:p>
    <w:p w14:paraId="1BACAAF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1013</w:t>
      </w:r>
    </w:p>
    <w:p w14:paraId="4A26C1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PSCell FR2 uplink spatial relation switch associated with a known DL-RS</w:t>
      </w:r>
      <w:r>
        <w:tab/>
        <w:t>1013</w:t>
      </w:r>
    </w:p>
    <w:p w14:paraId="4BD9750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1017</w:t>
      </w:r>
    </w:p>
    <w:p w14:paraId="706B9C9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1017</w:t>
      </w:r>
    </w:p>
    <w:p w14:paraId="6B62D07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UE specific CBW change</w:t>
      </w:r>
      <w:r>
        <w:tab/>
        <w:t>1017</w:t>
      </w:r>
    </w:p>
    <w:p w14:paraId="48E3C1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1018</w:t>
      </w:r>
    </w:p>
    <w:p w14:paraId="6477408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1022</w:t>
      </w:r>
    </w:p>
    <w:p w14:paraId="4DF453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1022</w:t>
      </w:r>
    </w:p>
    <w:p w14:paraId="31369C3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1022</w:t>
      </w:r>
    </w:p>
    <w:p w14:paraId="1712FE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1024</w:t>
      </w:r>
    </w:p>
    <w:p w14:paraId="4EC155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D432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1026</w:t>
      </w:r>
    </w:p>
    <w:p w14:paraId="69EF10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D432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1033</w:t>
      </w:r>
    </w:p>
    <w:p w14:paraId="1355D93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D432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1039</w:t>
      </w:r>
    </w:p>
    <w:p w14:paraId="5F7B3F5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1045</w:t>
      </w:r>
    </w:p>
    <w:p w14:paraId="1638D7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1045</w:t>
      </w:r>
    </w:p>
    <w:p w14:paraId="1DB2F16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1046</w:t>
      </w:r>
    </w:p>
    <w:p w14:paraId="74E2DAF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1050</w:t>
      </w:r>
    </w:p>
    <w:p w14:paraId="3DF665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1050</w:t>
      </w:r>
    </w:p>
    <w:p w14:paraId="309D2B6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1056</w:t>
      </w:r>
    </w:p>
    <w:p w14:paraId="189732D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1056</w:t>
      </w:r>
    </w:p>
    <w:p w14:paraId="7B851C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1056</w:t>
      </w:r>
    </w:p>
    <w:p w14:paraId="3CB533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1056</w:t>
      </w:r>
    </w:p>
    <w:p w14:paraId="0E950EA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1059</w:t>
      </w:r>
    </w:p>
    <w:p w14:paraId="075F8EB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1060</w:t>
      </w:r>
    </w:p>
    <w:p w14:paraId="77F37E0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1066</w:t>
      </w:r>
    </w:p>
    <w:p w14:paraId="5336306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1070</w:t>
      </w:r>
    </w:p>
    <w:p w14:paraId="60EAB34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1076</w:t>
      </w:r>
    </w:p>
    <w:p w14:paraId="26EDAEC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1081</w:t>
      </w:r>
    </w:p>
    <w:p w14:paraId="0756A9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1081</w:t>
      </w:r>
    </w:p>
    <w:p w14:paraId="22C225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1083</w:t>
      </w:r>
    </w:p>
    <w:p w14:paraId="0D12F9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1087</w:t>
      </w:r>
    </w:p>
    <w:p w14:paraId="2BFD3E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1092</w:t>
      </w:r>
    </w:p>
    <w:p w14:paraId="2D47A3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1096</w:t>
      </w:r>
    </w:p>
    <w:p w14:paraId="306042A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1101</w:t>
      </w:r>
    </w:p>
    <w:p w14:paraId="77E9C9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1106</w:t>
      </w:r>
    </w:p>
    <w:p w14:paraId="5EEC9BD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1112</w:t>
      </w:r>
    </w:p>
    <w:p w14:paraId="36246F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1117</w:t>
      </w:r>
    </w:p>
    <w:p w14:paraId="2ED9A27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1122</w:t>
      </w:r>
    </w:p>
    <w:p w14:paraId="6E3A61F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1123</w:t>
      </w:r>
    </w:p>
    <w:p w14:paraId="50CCCC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1123</w:t>
      </w:r>
    </w:p>
    <w:p w14:paraId="5BD68B1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1124</w:t>
      </w:r>
    </w:p>
    <w:p w14:paraId="50A26F1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FR2 SSB-based L1-RSRP measurement in non-DRX</w:t>
      </w:r>
      <w:r>
        <w:tab/>
        <w:t>1127</w:t>
      </w:r>
    </w:p>
    <w:p w14:paraId="028D4DC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FR2 SSB-based L1-RSRP measurement in DRX</w:t>
      </w:r>
      <w:r>
        <w:tab/>
        <w:t>1131</w:t>
      </w:r>
    </w:p>
    <w:p w14:paraId="01EDA58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FR2 CSI-RS-based L1-RSRP measurement in non-DRX</w:t>
      </w:r>
      <w:r>
        <w:tab/>
        <w:t>1135</w:t>
      </w:r>
    </w:p>
    <w:p w14:paraId="14F33A6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FR2 CSI-RS-based L1-RSRP measurement in DRX</w:t>
      </w:r>
      <w:r>
        <w:tab/>
        <w:t>1139</w:t>
      </w:r>
    </w:p>
    <w:p w14:paraId="5213770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1142</w:t>
      </w:r>
    </w:p>
    <w:p w14:paraId="4FC9E0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1142</w:t>
      </w:r>
    </w:p>
    <w:p w14:paraId="0EB9C61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1143</w:t>
      </w:r>
    </w:p>
    <w:p w14:paraId="07F133E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1144</w:t>
      </w:r>
    </w:p>
    <w:p w14:paraId="4B60ECB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in non-DRX</w:t>
      </w:r>
      <w:r>
        <w:tab/>
        <w:t>1147</w:t>
      </w:r>
    </w:p>
    <w:p w14:paraId="6065695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1151</w:t>
      </w:r>
    </w:p>
    <w:p w14:paraId="2D861D8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1151</w:t>
      </w:r>
    </w:p>
    <w:p w14:paraId="0D28448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EN-DC inter-frequency CGI identification of NR neighbour cell in FR2</w:t>
      </w:r>
      <w:r>
        <w:tab/>
        <w:t>1151</w:t>
      </w:r>
    </w:p>
    <w:p w14:paraId="5CD9992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1151</w:t>
      </w:r>
    </w:p>
    <w:p w14:paraId="22D54A28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1151</w:t>
      </w:r>
    </w:p>
    <w:p w14:paraId="6B8AA3F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1152</w:t>
      </w:r>
    </w:p>
    <w:p w14:paraId="40C126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1152</w:t>
      </w:r>
    </w:p>
    <w:p w14:paraId="4CFC573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L1-SINR measurement for beam reporting</w:t>
      </w:r>
      <w:r>
        <w:tab/>
        <w:t>1157</w:t>
      </w:r>
    </w:p>
    <w:p w14:paraId="07AB4AB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1157</w:t>
      </w:r>
    </w:p>
    <w:p w14:paraId="515D8DD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1157</w:t>
      </w:r>
    </w:p>
    <w:p w14:paraId="0D166E2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1160</w:t>
      </w:r>
    </w:p>
    <w:p w14:paraId="308BD4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1162</w:t>
      </w:r>
    </w:p>
    <w:p w14:paraId="7F6C131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snapToGrid w:val="0"/>
        </w:rPr>
        <w:t>EN-DC FR2 CSI-RS based CMR and no dedicated IMR L1-SINR measurement in DRX</w:t>
      </w:r>
      <w:r>
        <w:tab/>
        <w:t>1165</w:t>
      </w:r>
    </w:p>
    <w:p w14:paraId="70257C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snapToGrid w:val="0"/>
        </w:rPr>
        <w:t>EN-DC FR2 SSB based CMR and dedicated IMR L1-SINR measurement in non-DRX</w:t>
      </w:r>
      <w:r>
        <w:tab/>
        <w:t>1169</w:t>
      </w:r>
    </w:p>
    <w:p w14:paraId="693097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snapToGrid w:val="0"/>
        </w:rPr>
        <w:t>EN-DC FR2 CSI-RS based CMR and dedicated IMR L1-SINR measurement in non-DRX</w:t>
      </w:r>
      <w:r>
        <w:tab/>
        <w:t>1175</w:t>
      </w:r>
    </w:p>
    <w:p w14:paraId="0840B9B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1179</w:t>
      </w:r>
    </w:p>
    <w:p w14:paraId="36213C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1179</w:t>
      </w:r>
    </w:p>
    <w:p w14:paraId="341916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1179</w:t>
      </w:r>
    </w:p>
    <w:p w14:paraId="4192DFF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1182</w:t>
      </w:r>
    </w:p>
    <w:p w14:paraId="3AA7DA1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1187</w:t>
      </w:r>
    </w:p>
    <w:p w14:paraId="5466240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1187</w:t>
      </w:r>
    </w:p>
    <w:p w14:paraId="6D82116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1189</w:t>
      </w:r>
    </w:p>
    <w:p w14:paraId="31E2F1A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1195</w:t>
      </w:r>
    </w:p>
    <w:p w14:paraId="6A5DDEC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1195</w:t>
      </w:r>
    </w:p>
    <w:p w14:paraId="2E3922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1195</w:t>
      </w:r>
    </w:p>
    <w:p w14:paraId="60E7ECA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1195</w:t>
      </w:r>
    </w:p>
    <w:p w14:paraId="3C6DA1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1196</w:t>
      </w:r>
    </w:p>
    <w:p w14:paraId="54E209C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1198</w:t>
      </w:r>
    </w:p>
    <w:p w14:paraId="7E9CF8E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1205</w:t>
      </w:r>
    </w:p>
    <w:p w14:paraId="6705437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1212</w:t>
      </w:r>
    </w:p>
    <w:p w14:paraId="4FFA9AE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1218</w:t>
      </w:r>
    </w:p>
    <w:p w14:paraId="5C14715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1218</w:t>
      </w:r>
    </w:p>
    <w:p w14:paraId="174E15D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1218</w:t>
      </w:r>
    </w:p>
    <w:p w14:paraId="29A99C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1218</w:t>
      </w:r>
    </w:p>
    <w:p w14:paraId="6AEB4C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1220</w:t>
      </w:r>
    </w:p>
    <w:p w14:paraId="5FD7D7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1224</w:t>
      </w:r>
    </w:p>
    <w:p w14:paraId="7680F2C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1229</w:t>
      </w:r>
    </w:p>
    <w:p w14:paraId="4BEDBC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1229</w:t>
      </w:r>
    </w:p>
    <w:p w14:paraId="7A5880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1229</w:t>
      </w:r>
    </w:p>
    <w:p w14:paraId="3042035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1229</w:t>
      </w:r>
    </w:p>
    <w:p w14:paraId="6F8830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1231</w:t>
      </w:r>
    </w:p>
    <w:p w14:paraId="56B3A2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1235</w:t>
      </w:r>
    </w:p>
    <w:p w14:paraId="4462265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1240</w:t>
      </w:r>
    </w:p>
    <w:p w14:paraId="0464B6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1240</w:t>
      </w:r>
    </w:p>
    <w:p w14:paraId="26AF05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1241</w:t>
      </w:r>
    </w:p>
    <w:p w14:paraId="237B1DF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1241</w:t>
      </w:r>
    </w:p>
    <w:p w14:paraId="453A4AF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1242</w:t>
      </w:r>
    </w:p>
    <w:p w14:paraId="685A368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1243</w:t>
      </w:r>
    </w:p>
    <w:p w14:paraId="67EAA2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1244</w:t>
      </w:r>
    </w:p>
    <w:p w14:paraId="2F5F367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1250</w:t>
      </w:r>
    </w:p>
    <w:p w14:paraId="72BA069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1256</w:t>
      </w:r>
    </w:p>
    <w:p w14:paraId="659BBD0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1256</w:t>
      </w:r>
    </w:p>
    <w:p w14:paraId="22AE83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1256</w:t>
      </w:r>
    </w:p>
    <w:p w14:paraId="1BF542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1258</w:t>
      </w:r>
    </w:p>
    <w:p w14:paraId="2B0E51C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1263</w:t>
      </w:r>
    </w:p>
    <w:p w14:paraId="5F65436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1264</w:t>
      </w:r>
    </w:p>
    <w:p w14:paraId="4AD85C2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1264</w:t>
      </w:r>
    </w:p>
    <w:p w14:paraId="695511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1264</w:t>
      </w:r>
    </w:p>
    <w:p w14:paraId="7F8580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1264</w:t>
      </w:r>
    </w:p>
    <w:p w14:paraId="3F9EA9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1265</w:t>
      </w:r>
    </w:p>
    <w:p w14:paraId="44D6A40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1268</w:t>
      </w:r>
    </w:p>
    <w:p w14:paraId="795F43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1268</w:t>
      </w:r>
    </w:p>
    <w:p w14:paraId="56ABD21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1268</w:t>
      </w:r>
    </w:p>
    <w:p w14:paraId="18A6CC0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1269</w:t>
      </w:r>
    </w:p>
    <w:p w14:paraId="51EE6AC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1272</w:t>
      </w:r>
    </w:p>
    <w:p w14:paraId="428267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1274</w:t>
      </w:r>
    </w:p>
    <w:p w14:paraId="1FBAF7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1279</w:t>
      </w:r>
    </w:p>
    <w:p w14:paraId="62B641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1284</w:t>
      </w:r>
    </w:p>
    <w:p w14:paraId="050D97B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1289</w:t>
      </w:r>
    </w:p>
    <w:p w14:paraId="7582326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1289</w:t>
      </w:r>
    </w:p>
    <w:p w14:paraId="1ED47AF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1289</w:t>
      </w:r>
    </w:p>
    <w:p w14:paraId="587E8F7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1291</w:t>
      </w:r>
    </w:p>
    <w:p w14:paraId="0A53202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1293</w:t>
      </w:r>
    </w:p>
    <w:p w14:paraId="3206248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1300</w:t>
      </w:r>
    </w:p>
    <w:p w14:paraId="30B53CF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1307</w:t>
      </w:r>
    </w:p>
    <w:p w14:paraId="33F1BB3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1307</w:t>
      </w:r>
    </w:p>
    <w:p w14:paraId="5BA7BF6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1307</w:t>
      </w:r>
    </w:p>
    <w:p w14:paraId="4D67133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1307</w:t>
      </w:r>
    </w:p>
    <w:p w14:paraId="0658BF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1308</w:t>
      </w:r>
    </w:p>
    <w:p w14:paraId="15C8DC7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1309</w:t>
      </w:r>
    </w:p>
    <w:p w14:paraId="55BE9F7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1310</w:t>
      </w:r>
    </w:p>
    <w:p w14:paraId="0CF96B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intra-frequency measurement accuracy with FR2 serving cell and FR2 target cell</w:t>
      </w:r>
      <w:r>
        <w:tab/>
        <w:t>1311</w:t>
      </w:r>
    </w:p>
    <w:p w14:paraId="57A0FF8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1311</w:t>
      </w:r>
    </w:p>
    <w:p w14:paraId="5678CE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1311</w:t>
      </w:r>
    </w:p>
    <w:p w14:paraId="73A6C9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1311</w:t>
      </w:r>
    </w:p>
    <w:p w14:paraId="608028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1311</w:t>
      </w:r>
    </w:p>
    <w:p w14:paraId="2F9116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1313</w:t>
      </w:r>
    </w:p>
    <w:p w14:paraId="6C0D2E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Inter-frequency measurement accuracy with FR2 serving cell and FR2 TDD target cell</w:t>
      </w:r>
      <w:r>
        <w:tab/>
        <w:t>1315</w:t>
      </w:r>
    </w:p>
    <w:p w14:paraId="50B2DAB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1315</w:t>
      </w:r>
    </w:p>
    <w:p w14:paraId="787D2CC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1315</w:t>
      </w:r>
    </w:p>
    <w:p w14:paraId="752C35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1315</w:t>
      </w:r>
    </w:p>
    <w:p w14:paraId="3C199D9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1315</w:t>
      </w:r>
    </w:p>
    <w:p w14:paraId="3DC098A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1317</w:t>
      </w:r>
    </w:p>
    <w:p w14:paraId="20AC375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1319</w:t>
      </w:r>
    </w:p>
    <w:p w14:paraId="09D429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1319</w:t>
      </w:r>
    </w:p>
    <w:p w14:paraId="2B49CB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1319</w:t>
      </w:r>
    </w:p>
    <w:p w14:paraId="4910D4D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1319</w:t>
      </w:r>
    </w:p>
    <w:p w14:paraId="25C18F0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1320</w:t>
      </w:r>
    </w:p>
    <w:p w14:paraId="0D97BF81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1320</w:t>
      </w:r>
    </w:p>
    <w:p w14:paraId="119A7CCD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1322</w:t>
      </w:r>
    </w:p>
    <w:p w14:paraId="6EB27C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intra-frequency measurement accuracy with FR2 serving cell and FR2 TDD target cell</w:t>
      </w:r>
      <w:r>
        <w:tab/>
        <w:t>1323</w:t>
      </w:r>
    </w:p>
    <w:p w14:paraId="50516FB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1323</w:t>
      </w:r>
    </w:p>
    <w:p w14:paraId="5F374BB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1323</w:t>
      </w:r>
    </w:p>
    <w:p w14:paraId="675FB6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1323</w:t>
      </w:r>
    </w:p>
    <w:p w14:paraId="5DE6F18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1323</w:t>
      </w:r>
    </w:p>
    <w:p w14:paraId="7FCCB82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1325</w:t>
      </w:r>
    </w:p>
    <w:p w14:paraId="6BC0E6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EN-DC inter-frequency measurement accuracy with FR2 serving cell and FR2 TDD target cell</w:t>
      </w:r>
      <w:r>
        <w:tab/>
        <w:t>1327</w:t>
      </w:r>
    </w:p>
    <w:p w14:paraId="62525A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1327</w:t>
      </w:r>
    </w:p>
    <w:p w14:paraId="0C76E12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1327</w:t>
      </w:r>
    </w:p>
    <w:p w14:paraId="47A98C8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1327</w:t>
      </w:r>
    </w:p>
    <w:p w14:paraId="4E82248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1328</w:t>
      </w:r>
    </w:p>
    <w:p w14:paraId="71C08CC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1329</w:t>
      </w:r>
    </w:p>
    <w:p w14:paraId="02E4EB6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1332</w:t>
      </w:r>
    </w:p>
    <w:p w14:paraId="2326E0A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1332</w:t>
      </w:r>
    </w:p>
    <w:p w14:paraId="2585162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1332</w:t>
      </w:r>
    </w:p>
    <w:p w14:paraId="7DB08C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1332</w:t>
      </w:r>
    </w:p>
    <w:p w14:paraId="791CF10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1332</w:t>
      </w:r>
    </w:p>
    <w:p w14:paraId="6657081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1332</w:t>
      </w:r>
    </w:p>
    <w:p w14:paraId="33DE01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1332</w:t>
      </w:r>
    </w:p>
    <w:p w14:paraId="66EE0B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1335</w:t>
      </w:r>
    </w:p>
    <w:p w14:paraId="5532D40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1335</w:t>
      </w:r>
    </w:p>
    <w:p w14:paraId="19FD878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1337</w:t>
      </w:r>
    </w:p>
    <w:p w14:paraId="2E4454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/>
        </w:rPr>
        <w:t>NR SA FR1 cell re-selection</w:t>
      </w:r>
      <w:r>
        <w:tab/>
        <w:t>1339</w:t>
      </w:r>
    </w:p>
    <w:p w14:paraId="0E5A52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1343</w:t>
      </w:r>
    </w:p>
    <w:p w14:paraId="3A1D58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/>
        </w:rPr>
        <w:t>NR SA FR1-FR1 cell re-selection</w:t>
      </w:r>
      <w:r>
        <w:tab/>
        <w:t>1345</w:t>
      </w:r>
    </w:p>
    <w:p w14:paraId="12E1437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1349</w:t>
      </w:r>
    </w:p>
    <w:p w14:paraId="66E6F88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1356</w:t>
      </w:r>
    </w:p>
    <w:p w14:paraId="45D98F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1361</w:t>
      </w:r>
    </w:p>
    <w:p w14:paraId="466B21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1368</w:t>
      </w:r>
    </w:p>
    <w:p w14:paraId="16E53A1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1374</w:t>
      </w:r>
    </w:p>
    <w:p w14:paraId="72F2E77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1379</w:t>
      </w:r>
    </w:p>
    <w:p w14:paraId="6BA688E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1385</w:t>
      </w:r>
    </w:p>
    <w:p w14:paraId="6EDF33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1385</w:t>
      </w:r>
    </w:p>
    <w:p w14:paraId="03D9D5D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1385</w:t>
      </w:r>
    </w:p>
    <w:p w14:paraId="56EE433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1387</w:t>
      </w:r>
    </w:p>
    <w:p w14:paraId="0D96981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1388</w:t>
      </w:r>
    </w:p>
    <w:p w14:paraId="65545EE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1394</w:t>
      </w:r>
    </w:p>
    <w:p w14:paraId="70CA7E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1400</w:t>
      </w:r>
    </w:p>
    <w:p w14:paraId="23514A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1406</w:t>
      </w:r>
    </w:p>
    <w:p w14:paraId="0093A70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1411</w:t>
      </w:r>
    </w:p>
    <w:p w14:paraId="3B7B6F2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1417</w:t>
      </w:r>
    </w:p>
    <w:p w14:paraId="096389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1417</w:t>
      </w:r>
    </w:p>
    <w:p w14:paraId="4A9A10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TA validation using CG-SDT</w:t>
      </w:r>
      <w:r>
        <w:tab/>
        <w:t>1417</w:t>
      </w:r>
    </w:p>
    <w:p w14:paraId="136E421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Configured Grant based Small Data Transmissions (CG-SDT)</w:t>
      </w:r>
      <w:r>
        <w:tab/>
        <w:t>1418</w:t>
      </w:r>
    </w:p>
    <w:p w14:paraId="07E93F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Test Purpose</w:t>
      </w:r>
      <w:r>
        <w:tab/>
        <w:t>1418</w:t>
      </w:r>
    </w:p>
    <w:p w14:paraId="1A3003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Test Applicability</w:t>
      </w:r>
      <w:r>
        <w:tab/>
        <w:t>1418</w:t>
      </w:r>
    </w:p>
    <w:p w14:paraId="3F038B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</w:t>
      </w:r>
      <w:r>
        <w:tab/>
        <w:t>1418</w:t>
      </w:r>
    </w:p>
    <w:p w14:paraId="0612A34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Test Description</w:t>
      </w:r>
      <w:r>
        <w:tab/>
        <w:t>1418</w:t>
      </w:r>
    </w:p>
    <w:p w14:paraId="140E811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1419</w:t>
      </w:r>
    </w:p>
    <w:p w14:paraId="0B7AD5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Procedure</w:t>
      </w:r>
      <w:r>
        <w:tab/>
        <w:t>1421</w:t>
      </w:r>
    </w:p>
    <w:p w14:paraId="025D65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Test Requirement</w:t>
      </w:r>
      <w:r>
        <w:tab/>
        <w:t>1423</w:t>
      </w:r>
    </w:p>
    <w:p w14:paraId="5403C74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1424</w:t>
      </w:r>
    </w:p>
    <w:p w14:paraId="3000271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1424</w:t>
      </w:r>
    </w:p>
    <w:p w14:paraId="10E86E5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1424</w:t>
      </w:r>
    </w:p>
    <w:p w14:paraId="3FDE5A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1424</w:t>
      </w:r>
    </w:p>
    <w:p w14:paraId="50333E0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1424</w:t>
      </w:r>
    </w:p>
    <w:p w14:paraId="58DFA7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1425</w:t>
      </w:r>
    </w:p>
    <w:p w14:paraId="172F76F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1426</w:t>
      </w:r>
    </w:p>
    <w:p w14:paraId="12F42F5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1428</w:t>
      </w:r>
    </w:p>
    <w:p w14:paraId="3CC8B9E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1432</w:t>
      </w:r>
    </w:p>
    <w:p w14:paraId="7B90AD9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1435</w:t>
      </w:r>
    </w:p>
    <w:p w14:paraId="785FFEB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Malgun Gothic"/>
        </w:rPr>
        <w:t>NR SA FR1 – E-UTRA handover with known target cell</w:t>
      </w:r>
      <w:r>
        <w:tab/>
        <w:t>1438</w:t>
      </w:r>
    </w:p>
    <w:p w14:paraId="15BBF8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v4.2.0"/>
        </w:rPr>
        <w:t>NR SA FR1 – E-UTRA handover with unknown target cell</w:t>
      </w:r>
      <w:r>
        <w:tab/>
        <w:t>1446</w:t>
      </w:r>
    </w:p>
    <w:p w14:paraId="67287D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1451</w:t>
      </w:r>
    </w:p>
    <w:p w14:paraId="1765F1E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1457</w:t>
      </w:r>
    </w:p>
    <w:p w14:paraId="3CFDF6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/>
        </w:rP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/>
        </w:rPr>
        <w:t>NR SA FR1 asynchronous DAPS handover</w:t>
      </w:r>
      <w:r>
        <w:tab/>
        <w:t>1465</w:t>
      </w:r>
    </w:p>
    <w:p w14:paraId="75ECF0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1470</w:t>
      </w:r>
    </w:p>
    <w:p w14:paraId="1DD1BFC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1479</w:t>
      </w:r>
    </w:p>
    <w:p w14:paraId="12B5FD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1485</w:t>
      </w:r>
    </w:p>
    <w:p w14:paraId="6AC4F59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1494</w:t>
      </w:r>
    </w:p>
    <w:p w14:paraId="210E1C1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1502</w:t>
      </w:r>
    </w:p>
    <w:p w14:paraId="3558526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1502</w:t>
      </w:r>
    </w:p>
    <w:p w14:paraId="185F290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1502</w:t>
      </w:r>
    </w:p>
    <w:p w14:paraId="15B55D3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/>
        </w:rP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/>
        </w:rPr>
        <w:t>NR SA FR1 RRC re-establishment</w:t>
      </w:r>
      <w:r>
        <w:tab/>
        <w:t>1504</w:t>
      </w:r>
    </w:p>
    <w:p w14:paraId="69C6BE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/>
        </w:rP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/>
        </w:rPr>
        <w:t>NR SA FR1 - FR1 RRC re-establishment</w:t>
      </w:r>
      <w:r>
        <w:tab/>
        <w:t>1508</w:t>
      </w:r>
    </w:p>
    <w:p w14:paraId="08828B8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1512</w:t>
      </w:r>
    </w:p>
    <w:p w14:paraId="13303A7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1516</w:t>
      </w:r>
    </w:p>
    <w:p w14:paraId="3C3F17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1516</w:t>
      </w:r>
    </w:p>
    <w:p w14:paraId="5B6D064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1518</w:t>
      </w:r>
    </w:p>
    <w:p w14:paraId="009621C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lang w:val="fr-FR"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lang w:val="fr-FR" w:eastAsia="sv-SE"/>
        </w:rPr>
        <w:t>NR SA FR1 non-contention based random access</w:t>
      </w:r>
      <w:r>
        <w:tab/>
        <w:t>1524</w:t>
      </w:r>
    </w:p>
    <w:p w14:paraId="1A9A257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1530</w:t>
      </w:r>
    </w:p>
    <w:p w14:paraId="269CD24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1534</w:t>
      </w:r>
    </w:p>
    <w:p w14:paraId="693ABC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1539</w:t>
      </w:r>
    </w:p>
    <w:p w14:paraId="0D51E12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1539</w:t>
      </w:r>
    </w:p>
    <w:p w14:paraId="19376C6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1540</w:t>
      </w:r>
    </w:p>
    <w:p w14:paraId="7E45D5E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1544</w:t>
      </w:r>
    </w:p>
    <w:p w14:paraId="582CB54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1548</w:t>
      </w:r>
    </w:p>
    <w:p w14:paraId="4632FFB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1548</w:t>
      </w:r>
    </w:p>
    <w:p w14:paraId="2D880B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1548</w:t>
      </w:r>
    </w:p>
    <w:p w14:paraId="5720DFE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1552</w:t>
      </w:r>
    </w:p>
    <w:p w14:paraId="233ADA7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1555</w:t>
      </w:r>
    </w:p>
    <w:p w14:paraId="23DAF10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1561</w:t>
      </w:r>
    </w:p>
    <w:p w14:paraId="215C5F9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1569</w:t>
      </w:r>
    </w:p>
    <w:p w14:paraId="6FCB445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1569</w:t>
      </w:r>
    </w:p>
    <w:p w14:paraId="6408E74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1569</w:t>
      </w:r>
    </w:p>
    <w:p w14:paraId="449DD2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1570</w:t>
      </w:r>
    </w:p>
    <w:p w14:paraId="75932A6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1576</w:t>
      </w:r>
    </w:p>
    <w:p w14:paraId="29CFB42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1576</w:t>
      </w:r>
    </w:p>
    <w:p w14:paraId="203DF45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</w:t>
      </w:r>
      <w:r>
        <w:tab/>
        <w:t>1576</w:t>
      </w:r>
    </w:p>
    <w:p w14:paraId="03D3506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1576</w:t>
      </w:r>
    </w:p>
    <w:p w14:paraId="5CBF31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timing advance adjustment accuracy</w:t>
      </w:r>
      <w:r>
        <w:tab/>
        <w:t>1576</w:t>
      </w:r>
    </w:p>
    <w:p w14:paraId="2DCD09B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1581</w:t>
      </w:r>
    </w:p>
    <w:p w14:paraId="2DFBABC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1581</w:t>
      </w:r>
    </w:p>
    <w:p w14:paraId="2AFA688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1581</w:t>
      </w:r>
    </w:p>
    <w:p w14:paraId="6389F94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1583</w:t>
      </w:r>
    </w:p>
    <w:p w14:paraId="3F2E30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1583</w:t>
      </w:r>
    </w:p>
    <w:p w14:paraId="6A14FD4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1584</w:t>
      </w:r>
    </w:p>
    <w:p w14:paraId="42455DB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1586</w:t>
      </w:r>
    </w:p>
    <w:p w14:paraId="7A2915E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1587</w:t>
      </w:r>
    </w:p>
    <w:p w14:paraId="153A831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1587</w:t>
      </w:r>
    </w:p>
    <w:p w14:paraId="00C384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PCell configured with SSB-based RLM RS in non-DRX mode</w:t>
      </w:r>
      <w:r>
        <w:tab/>
        <w:t>1588</w:t>
      </w:r>
    </w:p>
    <w:p w14:paraId="67C9E9C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1594</w:t>
      </w:r>
    </w:p>
    <w:p w14:paraId="481AAAE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PCell configured with SSB-based RLM RS in DRX mode</w:t>
      </w:r>
      <w:r>
        <w:tab/>
        <w:t>1600</w:t>
      </w:r>
    </w:p>
    <w:p w14:paraId="421B078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1605</w:t>
      </w:r>
    </w:p>
    <w:p w14:paraId="21FDAFC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1612</w:t>
      </w:r>
    </w:p>
    <w:p w14:paraId="1C4DFD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1619</w:t>
      </w:r>
    </w:p>
    <w:p w14:paraId="770104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1625</w:t>
      </w:r>
    </w:p>
    <w:p w14:paraId="7D17DA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1632</w:t>
      </w:r>
    </w:p>
    <w:p w14:paraId="1733CA5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1638</w:t>
      </w:r>
    </w:p>
    <w:p w14:paraId="38E744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1638</w:t>
      </w:r>
    </w:p>
    <w:p w14:paraId="1B417F9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1639</w:t>
      </w:r>
    </w:p>
    <w:p w14:paraId="3AC914F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1639</w:t>
      </w:r>
    </w:p>
    <w:p w14:paraId="4F36B97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1639</w:t>
      </w:r>
    </w:p>
    <w:p w14:paraId="0175499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1644</w:t>
      </w:r>
    </w:p>
    <w:p w14:paraId="0B9422E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1646</w:t>
      </w:r>
    </w:p>
    <w:p w14:paraId="4D0AFE7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1646</w:t>
      </w:r>
    </w:p>
    <w:p w14:paraId="39D0C95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1646</w:t>
      </w:r>
    </w:p>
    <w:p w14:paraId="19C940A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1647</w:t>
      </w:r>
    </w:p>
    <w:p w14:paraId="58C176D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1649</w:t>
      </w:r>
    </w:p>
    <w:p w14:paraId="10FA11B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interruptions at NR SRS carrier based switching</w:t>
      </w:r>
      <w:r>
        <w:tab/>
        <w:t>1654</w:t>
      </w:r>
    </w:p>
    <w:p w14:paraId="6485947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1659</w:t>
      </w:r>
    </w:p>
    <w:p w14:paraId="739E231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1659</w:t>
      </w:r>
    </w:p>
    <w:p w14:paraId="14B47B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1659</w:t>
      </w:r>
    </w:p>
    <w:p w14:paraId="6AEFD1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1660</w:t>
      </w:r>
    </w:p>
    <w:p w14:paraId="0D3B572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1673</w:t>
      </w:r>
    </w:p>
    <w:p w14:paraId="388A163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1674</w:t>
      </w:r>
    </w:p>
    <w:p w14:paraId="2482AF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1676</w:t>
      </w:r>
    </w:p>
    <w:p w14:paraId="44A0BA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1685</w:t>
      </w:r>
    </w:p>
    <w:p w14:paraId="6531C3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1694</w:t>
      </w:r>
    </w:p>
    <w:p w14:paraId="412854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1694</w:t>
      </w:r>
    </w:p>
    <w:p w14:paraId="43479F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1702</w:t>
      </w:r>
    </w:p>
    <w:p w14:paraId="2DCFACC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1705</w:t>
      </w:r>
    </w:p>
    <w:p w14:paraId="1323378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1705</w:t>
      </w:r>
    </w:p>
    <w:p w14:paraId="491671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1705</w:t>
      </w:r>
    </w:p>
    <w:p w14:paraId="7D04FAA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1705</w:t>
      </w:r>
    </w:p>
    <w:p w14:paraId="4310992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1712</w:t>
      </w:r>
    </w:p>
    <w:p w14:paraId="6ED162A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1712</w:t>
      </w:r>
    </w:p>
    <w:p w14:paraId="71C3BFC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1712</w:t>
      </w:r>
    </w:p>
    <w:p w14:paraId="7DA0CD7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1712</w:t>
      </w:r>
    </w:p>
    <w:p w14:paraId="1CF84E6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1714</w:t>
      </w:r>
    </w:p>
    <w:p w14:paraId="7CE410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1714</w:t>
      </w:r>
    </w:p>
    <w:p w14:paraId="5451EF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TRP </w:t>
      </w:r>
      <w:r>
        <w:t>specific</w:t>
      </w:r>
      <w:r w:rsidRPr="00CD432C">
        <w:rPr>
          <w:rFonts w:cs="Arial"/>
        </w:rPr>
        <w:t xml:space="preserve"> Minimum conformance requirements</w:t>
      </w:r>
      <w:r>
        <w:tab/>
        <w:t>1714</w:t>
      </w:r>
    </w:p>
    <w:p w14:paraId="665A1A75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1714</w:t>
      </w:r>
    </w:p>
    <w:p w14:paraId="29B5E4C1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1715</w:t>
      </w:r>
    </w:p>
    <w:p w14:paraId="4215895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1716</w:t>
      </w:r>
    </w:p>
    <w:p w14:paraId="4F41D406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1716</w:t>
      </w:r>
    </w:p>
    <w:p w14:paraId="2B6FBDB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1716</w:t>
      </w:r>
    </w:p>
    <w:p w14:paraId="78CE50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1716</w:t>
      </w:r>
    </w:p>
    <w:p w14:paraId="1DED66F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1724</w:t>
      </w:r>
    </w:p>
    <w:p w14:paraId="3794A6B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1732</w:t>
      </w:r>
    </w:p>
    <w:p w14:paraId="5CCD8EA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1739</w:t>
      </w:r>
    </w:p>
    <w:p w14:paraId="54E68F6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1746</w:t>
      </w:r>
    </w:p>
    <w:p w14:paraId="2C177F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1754</w:t>
      </w:r>
    </w:p>
    <w:p w14:paraId="1C94E6A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1761</w:t>
      </w:r>
    </w:p>
    <w:p w14:paraId="17611F7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1769</w:t>
      </w:r>
    </w:p>
    <w:p w14:paraId="0400AB5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1769</w:t>
      </w:r>
    </w:p>
    <w:p w14:paraId="28B9E8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1769</w:t>
      </w:r>
    </w:p>
    <w:p w14:paraId="7F116E3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1770</w:t>
      </w:r>
    </w:p>
    <w:p w14:paraId="5ABE46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1781</w:t>
      </w:r>
    </w:p>
    <w:p w14:paraId="50A501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1790</w:t>
      </w:r>
    </w:p>
    <w:p w14:paraId="65268FF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1790</w:t>
      </w:r>
    </w:p>
    <w:p w14:paraId="136EBA3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1790</w:t>
      </w:r>
    </w:p>
    <w:p w14:paraId="19E9EF7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1798</w:t>
      </w:r>
    </w:p>
    <w:p w14:paraId="3E94D09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1798</w:t>
      </w:r>
    </w:p>
    <w:p w14:paraId="6E1336A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1798</w:t>
      </w:r>
    </w:p>
    <w:p w14:paraId="722574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1808</w:t>
      </w:r>
    </w:p>
    <w:p w14:paraId="21F02A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1808</w:t>
      </w:r>
    </w:p>
    <w:p w14:paraId="159C48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1808</w:t>
      </w:r>
    </w:p>
    <w:p w14:paraId="2784C76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in non-DRX on multiple CCs</w:t>
      </w:r>
      <w:r>
        <w:tab/>
        <w:t>1809</w:t>
      </w:r>
    </w:p>
    <w:p w14:paraId="2BE1B7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1816</w:t>
      </w:r>
    </w:p>
    <w:p w14:paraId="0D5B75D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1816</w:t>
      </w:r>
    </w:p>
    <w:p w14:paraId="08C598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1816</w:t>
      </w:r>
    </w:p>
    <w:p w14:paraId="1F6A9CC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1828</w:t>
      </w:r>
    </w:p>
    <w:p w14:paraId="580C85B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 w:cs="Arial"/>
        </w:rPr>
        <w:t xml:space="preserve">NR SA FR1 </w:t>
      </w:r>
      <w:r w:rsidRPr="00CD432C">
        <w:rPr>
          <w:rFonts w:cs="Arial"/>
        </w:rPr>
        <w:t xml:space="preserve">DL </w:t>
      </w:r>
      <w:r w:rsidRPr="00CD432C">
        <w:rPr>
          <w:rFonts w:cs="Arial"/>
          <w:lang w:eastAsia="zh-CN"/>
        </w:rPr>
        <w:t>i</w:t>
      </w:r>
      <w:r w:rsidRPr="00CD432C">
        <w:rPr>
          <w:rFonts w:cs="Arial"/>
        </w:rPr>
        <w:t>nterruptions at switching between two uplink carriers with two transmit antenna connectors</w:t>
      </w:r>
      <w:r>
        <w:tab/>
        <w:t>1836</w:t>
      </w:r>
    </w:p>
    <w:p w14:paraId="73734D2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1836</w:t>
      </w:r>
    </w:p>
    <w:p w14:paraId="29645C9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1837</w:t>
      </w:r>
    </w:p>
    <w:p w14:paraId="0A40CA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1845</w:t>
      </w:r>
    </w:p>
    <w:p w14:paraId="72B77C2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1853</w:t>
      </w:r>
    </w:p>
    <w:p w14:paraId="04240D1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1853</w:t>
      </w:r>
    </w:p>
    <w:p w14:paraId="7616E22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1854</w:t>
      </w:r>
    </w:p>
    <w:p w14:paraId="66EDDD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1864</w:t>
      </w:r>
    </w:p>
    <w:p w14:paraId="4E51F67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1874</w:t>
      </w:r>
    </w:p>
    <w:p w14:paraId="396886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1874</w:t>
      </w:r>
    </w:p>
    <w:p w14:paraId="79F9C59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1875</w:t>
      </w:r>
    </w:p>
    <w:p w14:paraId="7E1ECC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1875</w:t>
      </w:r>
    </w:p>
    <w:p w14:paraId="7E97909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1875</w:t>
      </w:r>
    </w:p>
    <w:p w14:paraId="17926E6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1875</w:t>
      </w:r>
    </w:p>
    <w:p w14:paraId="67A17FB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1875</w:t>
      </w:r>
    </w:p>
    <w:p w14:paraId="39AE633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1875</w:t>
      </w:r>
    </w:p>
    <w:p w14:paraId="7220B12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1883</w:t>
      </w:r>
    </w:p>
    <w:p w14:paraId="6B3941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1886</w:t>
      </w:r>
    </w:p>
    <w:p w14:paraId="0E972E6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1886</w:t>
      </w:r>
    </w:p>
    <w:p w14:paraId="58DCF8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1886</w:t>
      </w:r>
    </w:p>
    <w:p w14:paraId="302F2AC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1886</w:t>
      </w:r>
    </w:p>
    <w:p w14:paraId="1C889E4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1887</w:t>
      </w:r>
    </w:p>
    <w:p w14:paraId="402C29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1887</w:t>
      </w:r>
    </w:p>
    <w:p w14:paraId="794FB01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lastRenderedPageBreak/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1898</w:t>
      </w:r>
    </w:p>
    <w:p w14:paraId="01247A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1898</w:t>
      </w:r>
    </w:p>
    <w:p w14:paraId="6F6D974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1898</w:t>
      </w:r>
    </w:p>
    <w:p w14:paraId="5A5087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1903</w:t>
      </w:r>
    </w:p>
    <w:p w14:paraId="5E7CA4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1910</w:t>
      </w:r>
    </w:p>
    <w:p w14:paraId="6EB570A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1915</w:t>
      </w:r>
    </w:p>
    <w:p w14:paraId="41AFB53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1915</w:t>
      </w:r>
    </w:p>
    <w:p w14:paraId="0CC81D9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1915</w:t>
      </w:r>
    </w:p>
    <w:p w14:paraId="74248B3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1916</w:t>
      </w:r>
    </w:p>
    <w:p w14:paraId="38FE8B6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1923</w:t>
      </w:r>
    </w:p>
    <w:p w14:paraId="183621E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1923</w:t>
      </w:r>
    </w:p>
    <w:p w14:paraId="6FBFFCC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1923</w:t>
      </w:r>
    </w:p>
    <w:p w14:paraId="33503D6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1923</w:t>
      </w:r>
    </w:p>
    <w:p w14:paraId="285132D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1923</w:t>
      </w:r>
    </w:p>
    <w:p w14:paraId="4E1793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1924</w:t>
      </w:r>
    </w:p>
    <w:p w14:paraId="797A07B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1924</w:t>
      </w:r>
    </w:p>
    <w:p w14:paraId="59862F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Void</w:t>
      </w:r>
      <w:r>
        <w:tab/>
        <w:t>1926</w:t>
      </w:r>
    </w:p>
    <w:p w14:paraId="0BEC3F0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1926</w:t>
      </w:r>
    </w:p>
    <w:p w14:paraId="013BA1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1930</w:t>
      </w:r>
    </w:p>
    <w:p w14:paraId="67ABB1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1935</w:t>
      </w:r>
    </w:p>
    <w:p w14:paraId="40C2879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1941</w:t>
      </w:r>
    </w:p>
    <w:p w14:paraId="01D8FE8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1946</w:t>
      </w:r>
    </w:p>
    <w:p w14:paraId="7CAA5EB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1950</w:t>
      </w:r>
    </w:p>
    <w:p w14:paraId="2F01214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1954</w:t>
      </w:r>
    </w:p>
    <w:p w14:paraId="596656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1959</w:t>
      </w:r>
    </w:p>
    <w:p w14:paraId="4606696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1964</w:t>
      </w:r>
    </w:p>
    <w:p w14:paraId="7F0569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1964</w:t>
      </w:r>
    </w:p>
    <w:p w14:paraId="0DA1EE3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 with measurement gaps</w:t>
      </w:r>
      <w:r>
        <w:tab/>
        <w:t>1964</w:t>
      </w:r>
    </w:p>
    <w:p w14:paraId="183CBDC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 xml:space="preserve">Inter-frequency </w:t>
      </w:r>
      <w:r>
        <w:rPr>
          <w:lang w:eastAsia="zh-CN"/>
        </w:rPr>
        <w:t>measurement without measurement gaps</w:t>
      </w:r>
      <w:r>
        <w:tab/>
        <w:t>1964</w:t>
      </w:r>
    </w:p>
    <w:p w14:paraId="6D4930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1967</w:t>
      </w:r>
    </w:p>
    <w:p w14:paraId="2BCAAAC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1973</w:t>
      </w:r>
    </w:p>
    <w:p w14:paraId="1906928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1979</w:t>
      </w:r>
    </w:p>
    <w:p w14:paraId="2C30E1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1979</w:t>
      </w:r>
    </w:p>
    <w:p w14:paraId="6A3B266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1979</w:t>
      </w:r>
    </w:p>
    <w:p w14:paraId="7A3E34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1985</w:t>
      </w:r>
    </w:p>
    <w:p w14:paraId="3F7CC3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1991</w:t>
      </w:r>
    </w:p>
    <w:p w14:paraId="306FE7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1991</w:t>
      </w:r>
    </w:p>
    <w:p w14:paraId="5001148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with additional mandatory gap pattern</w:t>
      </w:r>
      <w:r>
        <w:tab/>
        <w:t>1991</w:t>
      </w:r>
    </w:p>
    <w:p w14:paraId="547C66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used</w:t>
      </w:r>
      <w:r>
        <w:tab/>
        <w:t>1996</w:t>
      </w:r>
    </w:p>
    <w:p w14:paraId="437D49C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</w:t>
      </w:r>
      <w:r>
        <w:t>SA FR1-FR1 event triggered reporting tests for FR1 without gap when DRX is not used</w:t>
      </w:r>
      <w:r>
        <w:tab/>
        <w:t>2002</w:t>
      </w:r>
    </w:p>
    <w:p w14:paraId="388351B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2008</w:t>
      </w:r>
    </w:p>
    <w:p w14:paraId="20E1F8A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2014</w:t>
      </w:r>
    </w:p>
    <w:p w14:paraId="180DC4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2014</w:t>
      </w:r>
    </w:p>
    <w:p w14:paraId="633C84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2014</w:t>
      </w:r>
    </w:p>
    <w:p w14:paraId="23B8631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2016</w:t>
      </w:r>
    </w:p>
    <w:p w14:paraId="73BF0E7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2019</w:t>
      </w:r>
    </w:p>
    <w:p w14:paraId="039B27F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2026</w:t>
      </w:r>
    </w:p>
    <w:p w14:paraId="72596A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CD432C">
        <w:rPr>
          <w:snapToGrid w:val="0"/>
        </w:rPr>
        <w:t>for UE configured with highSpeedMeasFlag-r16</w:t>
      </w:r>
      <w:r>
        <w:tab/>
        <w:t>2032</w:t>
      </w:r>
    </w:p>
    <w:p w14:paraId="6B5A718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2040</w:t>
      </w:r>
    </w:p>
    <w:p w14:paraId="07C31AA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2040</w:t>
      </w:r>
    </w:p>
    <w:p w14:paraId="62E1FF7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2040</w:t>
      </w:r>
    </w:p>
    <w:p w14:paraId="1313263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2040</w:t>
      </w:r>
    </w:p>
    <w:p w14:paraId="60AD001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2040</w:t>
      </w:r>
    </w:p>
    <w:p w14:paraId="67E9477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SSB-based L1-RSRP measurement in non-DRX</w:t>
      </w:r>
      <w:r>
        <w:tab/>
        <w:t>2041</w:t>
      </w:r>
    </w:p>
    <w:p w14:paraId="7B67D3F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SSB-based L1-RSRP measurement in DRX</w:t>
      </w:r>
      <w:r>
        <w:tab/>
        <w:t>2045</w:t>
      </w:r>
    </w:p>
    <w:p w14:paraId="593C3B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CSI-RS-based L1-RSRP measurement in non-DRX</w:t>
      </w:r>
      <w:r>
        <w:tab/>
        <w:t>2048</w:t>
      </w:r>
    </w:p>
    <w:p w14:paraId="76B10BF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CSI-RS-based L1-RSRP measurement in DRX</w:t>
      </w:r>
      <w:r>
        <w:tab/>
        <w:t>2053</w:t>
      </w:r>
    </w:p>
    <w:p w14:paraId="012461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>NR SA FR1 SSB-based L1-RSRP measurement in DRX for UE configured with highSpeedMeasFlag-r16</w:t>
      </w:r>
      <w:r>
        <w:tab/>
        <w:t>2056</w:t>
      </w:r>
    </w:p>
    <w:p w14:paraId="6BAA941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>NR SA FR1 Inter-cell SSB based L1-RSRP measurements on PCell in DRX</w:t>
      </w:r>
      <w:r>
        <w:tab/>
        <w:t>2062</w:t>
      </w:r>
    </w:p>
    <w:p w14:paraId="0A012F8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2067</w:t>
      </w:r>
    </w:p>
    <w:p w14:paraId="6A89DB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2067</w:t>
      </w:r>
    </w:p>
    <w:p w14:paraId="45B324E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2074</w:t>
      </w:r>
    </w:p>
    <w:p w14:paraId="049BC9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2074</w:t>
      </w:r>
    </w:p>
    <w:p w14:paraId="678838D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2074</w:t>
      </w:r>
    </w:p>
    <w:p w14:paraId="6FF984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2074</w:t>
      </w:r>
    </w:p>
    <w:p w14:paraId="52560D1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2074</w:t>
      </w:r>
    </w:p>
    <w:p w14:paraId="4A3FFF8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2081</w:t>
      </w:r>
    </w:p>
    <w:p w14:paraId="143B647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2081</w:t>
      </w:r>
    </w:p>
    <w:p w14:paraId="458920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SA intra-frequency CGI identification of NR neighbour cell in FR1</w:t>
      </w:r>
      <w:r>
        <w:tab/>
        <w:t>2081</w:t>
      </w:r>
    </w:p>
    <w:p w14:paraId="38C16184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2081</w:t>
      </w:r>
    </w:p>
    <w:p w14:paraId="6DC6E5F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2081</w:t>
      </w:r>
    </w:p>
    <w:p w14:paraId="0271D70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2082</w:t>
      </w:r>
    </w:p>
    <w:p w14:paraId="64520E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2082</w:t>
      </w:r>
    </w:p>
    <w:p w14:paraId="3B1300C6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2082</w:t>
      </w:r>
    </w:p>
    <w:p w14:paraId="63118DA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2083</w:t>
      </w:r>
    </w:p>
    <w:p w14:paraId="33737AA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intra-frequency CGI identification of NR neighbour cell in FR1</w:t>
      </w:r>
      <w:r>
        <w:tab/>
        <w:t>2083</w:t>
      </w:r>
    </w:p>
    <w:p w14:paraId="7035741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Identification of a new CGI of inter-RAT E-UTRA cell </w:t>
      </w:r>
      <w:r w:rsidRPr="00CD432C">
        <w:rPr>
          <w:snapToGrid w:val="0"/>
          <w:lang w:eastAsia="zh-CN"/>
        </w:rPr>
        <w:t>using</w:t>
      </w:r>
      <w:r w:rsidRPr="00CD432C">
        <w:rPr>
          <w:snapToGrid w:val="0"/>
        </w:rPr>
        <w:t xml:space="preserve"> autonomous gaps in NR SA</w:t>
      </w:r>
      <w:r>
        <w:tab/>
        <w:t>2087</w:t>
      </w:r>
    </w:p>
    <w:p w14:paraId="4DB2A5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2091</w:t>
      </w:r>
    </w:p>
    <w:p w14:paraId="598D1D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2091</w:t>
      </w:r>
    </w:p>
    <w:p w14:paraId="15ABC96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2091</w:t>
      </w:r>
    </w:p>
    <w:p w14:paraId="7A5B629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2091</w:t>
      </w:r>
    </w:p>
    <w:p w14:paraId="1EE22EB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2091</w:t>
      </w:r>
    </w:p>
    <w:p w14:paraId="6626359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NR SA FR1 CSI-RS based CMR </w:t>
      </w:r>
      <w:r>
        <w:t>and no dedicated IMR</w:t>
      </w:r>
      <w:r w:rsidRPr="00CD432C">
        <w:rPr>
          <w:snapToGrid w:val="0"/>
        </w:rPr>
        <w:t xml:space="preserve"> L1-SINR measurement in DRX</w:t>
      </w:r>
      <w:r>
        <w:tab/>
        <w:t>2091</w:t>
      </w:r>
    </w:p>
    <w:p w14:paraId="62E37E6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 based CMR and dedicated IMR L1-SINR measurement in non-DRX</w:t>
      </w:r>
      <w:r>
        <w:tab/>
        <w:t>2097</w:t>
      </w:r>
    </w:p>
    <w:p w14:paraId="4C763D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NR SA FR1 CSI-RS based CMR </w:t>
      </w:r>
      <w:r>
        <w:t>and dedicated IMR</w:t>
      </w:r>
      <w:r w:rsidRPr="00CD432C">
        <w:rPr>
          <w:snapToGrid w:val="0"/>
        </w:rPr>
        <w:t xml:space="preserve"> L1-SINR measurement in non-DRX</w:t>
      </w:r>
      <w:r>
        <w:tab/>
        <w:t>2103</w:t>
      </w:r>
    </w:p>
    <w:p w14:paraId="6F175F7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2109</w:t>
      </w:r>
    </w:p>
    <w:p w14:paraId="6EB6351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2109</w:t>
      </w:r>
    </w:p>
    <w:p w14:paraId="5F1EA91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D432C">
        <w:rPr>
          <w:rFonts w:eastAsia="SimSun"/>
        </w:rPr>
        <w:t xml:space="preserve"> Idle mode CA/DC measurement for FR1</w:t>
      </w:r>
      <w:r>
        <w:tab/>
        <w:t>2111</w:t>
      </w:r>
    </w:p>
    <w:p w14:paraId="364A929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2121</w:t>
      </w:r>
    </w:p>
    <w:p w14:paraId="65E617D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CD432C">
        <w:rPr>
          <w:rFonts w:eastAsia="MS Mincho"/>
        </w:rPr>
        <w:t xml:space="preserve">inter-RAT </w:t>
      </w:r>
      <w:r>
        <w:t>CA/DC Measurements</w:t>
      </w:r>
      <w:r>
        <w:tab/>
        <w:t>2121</w:t>
      </w:r>
    </w:p>
    <w:p w14:paraId="472CCE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2121</w:t>
      </w:r>
    </w:p>
    <w:p w14:paraId="1CF1238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D432C">
        <w:rPr>
          <w:rFonts w:eastAsia="MS Mincho"/>
        </w:rPr>
        <w:t>Idle Mode measurements of inter-RAT CA candidate cells for early reporting</w:t>
      </w:r>
      <w:r>
        <w:tab/>
        <w:t>2122</w:t>
      </w:r>
    </w:p>
    <w:p w14:paraId="69EBAC7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2135</w:t>
      </w:r>
    </w:p>
    <w:p w14:paraId="1143DED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2135</w:t>
      </w:r>
    </w:p>
    <w:p w14:paraId="73C9C6B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D432C">
        <w:rPr>
          <w:snapToGrid w:val="0"/>
        </w:rPr>
        <w:t>SA FR1 event triggered reporting tests with autonomous activation/deactivation Pre-MG</w:t>
      </w:r>
      <w:r>
        <w:tab/>
        <w:t>2137</w:t>
      </w:r>
    </w:p>
    <w:p w14:paraId="1ED9FD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D432C">
        <w:rPr>
          <w:snapToGrid w:val="0"/>
        </w:rPr>
        <w:t>SA FR1 event triggered reporting tests with pre-configured measurement gaps and network-controlled activation/deactivation</w:t>
      </w:r>
      <w:r>
        <w:tab/>
        <w:t>2143</w:t>
      </w:r>
    </w:p>
    <w:p w14:paraId="2BD384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event triggered reporting tests with concurrent gaps</w:t>
      </w:r>
      <w:r>
        <w:tab/>
        <w:t>2151</w:t>
      </w:r>
    </w:p>
    <w:p w14:paraId="6C9820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2151</w:t>
      </w:r>
    </w:p>
    <w:p w14:paraId="231540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2151</w:t>
      </w:r>
    </w:p>
    <w:p w14:paraId="0164800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2152</w:t>
      </w:r>
    </w:p>
    <w:p w14:paraId="078F2CF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2153</w:t>
      </w:r>
    </w:p>
    <w:p w14:paraId="1ABC8C3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2154</w:t>
      </w:r>
    </w:p>
    <w:p w14:paraId="4E5D18A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2154</w:t>
      </w:r>
    </w:p>
    <w:p w14:paraId="6488877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2162</w:t>
      </w:r>
    </w:p>
    <w:p w14:paraId="64C2B87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2169</w:t>
      </w:r>
    </w:p>
    <w:p w14:paraId="1D2AFF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2181</w:t>
      </w:r>
    </w:p>
    <w:p w14:paraId="158B39D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event triggered reporting tests with NCSG</w:t>
      </w:r>
      <w:r>
        <w:tab/>
        <w:t>2190</w:t>
      </w:r>
    </w:p>
    <w:p w14:paraId="19358E5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2190</w:t>
      </w:r>
    </w:p>
    <w:p w14:paraId="36A29F2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2190</w:t>
      </w:r>
    </w:p>
    <w:p w14:paraId="17BFBB0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2192</w:t>
      </w:r>
    </w:p>
    <w:p w14:paraId="3177206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2193</w:t>
      </w:r>
    </w:p>
    <w:p w14:paraId="422240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2194</w:t>
      </w:r>
    </w:p>
    <w:p w14:paraId="371D7D6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CD432C">
        <w:rPr>
          <w:rFonts w:eastAsia="PMingLiU"/>
          <w:lang w:eastAsia="zh-TW"/>
        </w:rPr>
        <w:t>with NCSG under non-DRX in FR1</w:t>
      </w:r>
      <w:r>
        <w:tab/>
        <w:t>2195</w:t>
      </w:r>
    </w:p>
    <w:p w14:paraId="015F917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PMingLiU"/>
        </w:rPr>
        <w:t>NR SA FR1 event-triggered reporting tests for FR1 with NCSG for inter-frequency measurement</w:t>
      </w:r>
      <w:r>
        <w:tab/>
        <w:t>2201</w:t>
      </w:r>
    </w:p>
    <w:p w14:paraId="4A5D12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2207</w:t>
      </w:r>
    </w:p>
    <w:p w14:paraId="6F8B16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2215</w:t>
      </w:r>
    </w:p>
    <w:p w14:paraId="45DAE4E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2221</w:t>
      </w:r>
    </w:p>
    <w:p w14:paraId="798BE0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2221</w:t>
      </w:r>
    </w:p>
    <w:p w14:paraId="063A5BD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2224</w:t>
      </w:r>
    </w:p>
    <w:p w14:paraId="07E1967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2228</w:t>
      </w:r>
    </w:p>
    <w:p w14:paraId="7456A49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2228</w:t>
      </w:r>
    </w:p>
    <w:p w14:paraId="3AF4AEF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2231</w:t>
      </w:r>
    </w:p>
    <w:p w14:paraId="57E7F9B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2235</w:t>
      </w:r>
    </w:p>
    <w:p w14:paraId="7962C03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2235</w:t>
      </w:r>
    </w:p>
    <w:p w14:paraId="5C759BD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2235</w:t>
      </w:r>
    </w:p>
    <w:p w14:paraId="26E812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2235</w:t>
      </w:r>
    </w:p>
    <w:p w14:paraId="3022FC9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2235</w:t>
      </w:r>
    </w:p>
    <w:p w14:paraId="49417F0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2235</w:t>
      </w:r>
    </w:p>
    <w:p w14:paraId="70B31CA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2236</w:t>
      </w:r>
    </w:p>
    <w:p w14:paraId="225E850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2236</w:t>
      </w:r>
    </w:p>
    <w:p w14:paraId="1F2292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2236</w:t>
      </w:r>
    </w:p>
    <w:p w14:paraId="0C665E8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2243</w:t>
      </w:r>
    </w:p>
    <w:p w14:paraId="4E4405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2245</w:t>
      </w:r>
    </w:p>
    <w:p w14:paraId="229117E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2245</w:t>
      </w:r>
    </w:p>
    <w:p w14:paraId="334E51E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2252</w:t>
      </w:r>
    </w:p>
    <w:p w14:paraId="5EA80C9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2254</w:t>
      </w:r>
    </w:p>
    <w:p w14:paraId="6FF7CD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2254</w:t>
      </w:r>
    </w:p>
    <w:p w14:paraId="108A0CA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2254</w:t>
      </w:r>
    </w:p>
    <w:p w14:paraId="1B136A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2254</w:t>
      </w:r>
    </w:p>
    <w:p w14:paraId="52E6038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2254</w:t>
      </w:r>
    </w:p>
    <w:p w14:paraId="5D22338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2254</w:t>
      </w:r>
    </w:p>
    <w:p w14:paraId="041F81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2258</w:t>
      </w:r>
    </w:p>
    <w:p w14:paraId="47BB0C2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2258</w:t>
      </w:r>
    </w:p>
    <w:p w14:paraId="6DCE9BB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2263</w:t>
      </w:r>
    </w:p>
    <w:p w14:paraId="2A37DFD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2265</w:t>
      </w:r>
    </w:p>
    <w:p w14:paraId="3C9335C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2265</w:t>
      </w:r>
    </w:p>
    <w:p w14:paraId="768260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2265</w:t>
      </w:r>
    </w:p>
    <w:p w14:paraId="02CDD4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2265</w:t>
      </w:r>
    </w:p>
    <w:p w14:paraId="2D70ED3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2265</w:t>
      </w:r>
    </w:p>
    <w:p w14:paraId="604921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2265</w:t>
      </w:r>
    </w:p>
    <w:p w14:paraId="70A10A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2269</w:t>
      </w:r>
    </w:p>
    <w:p w14:paraId="6D2E400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2269</w:t>
      </w:r>
    </w:p>
    <w:p w14:paraId="225B43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2273</w:t>
      </w:r>
    </w:p>
    <w:p w14:paraId="22379D2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2275</w:t>
      </w:r>
    </w:p>
    <w:p w14:paraId="4A95674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2275</w:t>
      </w:r>
    </w:p>
    <w:p w14:paraId="60A7841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2275</w:t>
      </w:r>
    </w:p>
    <w:p w14:paraId="1582CE1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2275</w:t>
      </w:r>
    </w:p>
    <w:p w14:paraId="5628B4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2275</w:t>
      </w:r>
    </w:p>
    <w:p w14:paraId="72ACE6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2275</w:t>
      </w:r>
    </w:p>
    <w:p w14:paraId="6E1967C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2275</w:t>
      </w:r>
    </w:p>
    <w:p w14:paraId="5FAE8E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2275</w:t>
      </w:r>
    </w:p>
    <w:p w14:paraId="46A1F0B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2280</w:t>
      </w:r>
    </w:p>
    <w:p w14:paraId="4D9D0BA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2282</w:t>
      </w:r>
    </w:p>
    <w:p w14:paraId="1CD4D7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2282</w:t>
      </w:r>
    </w:p>
    <w:p w14:paraId="2C645D5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2286</w:t>
      </w:r>
    </w:p>
    <w:p w14:paraId="215DFF5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2288</w:t>
      </w:r>
    </w:p>
    <w:p w14:paraId="2E18940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2288</w:t>
      </w:r>
    </w:p>
    <w:p w14:paraId="7FF4977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2288</w:t>
      </w:r>
    </w:p>
    <w:p w14:paraId="65632A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2289</w:t>
      </w:r>
    </w:p>
    <w:p w14:paraId="28526C0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2296</w:t>
      </w:r>
    </w:p>
    <w:p w14:paraId="7D0720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2296</w:t>
      </w:r>
    </w:p>
    <w:p w14:paraId="15827DF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2296</w:t>
      </w:r>
    </w:p>
    <w:p w14:paraId="4A2836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2297</w:t>
      </w:r>
    </w:p>
    <w:p w14:paraId="03B3C32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2304</w:t>
      </w:r>
    </w:p>
    <w:p w14:paraId="22518DD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2304</w:t>
      </w:r>
    </w:p>
    <w:p w14:paraId="2DBB94E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2304</w:t>
      </w:r>
    </w:p>
    <w:p w14:paraId="104C17F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2305</w:t>
      </w:r>
    </w:p>
    <w:p w14:paraId="523F50F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2312</w:t>
      </w:r>
    </w:p>
    <w:p w14:paraId="6211FA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2312</w:t>
      </w:r>
    </w:p>
    <w:p w14:paraId="66C2357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2312</w:t>
      </w:r>
    </w:p>
    <w:p w14:paraId="438A03B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2312</w:t>
      </w:r>
    </w:p>
    <w:p w14:paraId="20BCD2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2312</w:t>
      </w:r>
    </w:p>
    <w:p w14:paraId="06DDB45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2312</w:t>
      </w:r>
    </w:p>
    <w:p w14:paraId="025D111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2312</w:t>
      </w:r>
    </w:p>
    <w:p w14:paraId="4764F61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2313</w:t>
      </w:r>
    </w:p>
    <w:p w14:paraId="0740E72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2313</w:t>
      </w:r>
    </w:p>
    <w:p w14:paraId="5FF0D9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2315</w:t>
      </w:r>
    </w:p>
    <w:p w14:paraId="35D3DF0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2322</w:t>
      </w:r>
    </w:p>
    <w:p w14:paraId="1C201B3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2322</w:t>
      </w:r>
    </w:p>
    <w:p w14:paraId="16C0B04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no dedicated IMR configured and CSI-RS resource set with repetition off</w:t>
      </w:r>
      <w:r>
        <w:tab/>
        <w:t>2322</w:t>
      </w:r>
    </w:p>
    <w:p w14:paraId="7937361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SSB based CMR and dedicated IMR</w:t>
      </w:r>
      <w:r>
        <w:tab/>
        <w:t>2325</w:t>
      </w:r>
    </w:p>
    <w:p w14:paraId="5623B15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dedicated IMR</w:t>
      </w:r>
      <w:r>
        <w:tab/>
        <w:t>2327</w:t>
      </w:r>
    </w:p>
    <w:p w14:paraId="3257BA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2331</w:t>
      </w:r>
    </w:p>
    <w:p w14:paraId="6A8DA96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2331</w:t>
      </w:r>
    </w:p>
    <w:p w14:paraId="57A8036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2334</w:t>
      </w:r>
    </w:p>
    <w:p w14:paraId="6398128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2336</w:t>
      </w:r>
    </w:p>
    <w:p w14:paraId="5C0B01F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2339</w:t>
      </w:r>
    </w:p>
    <w:p w14:paraId="2D57E49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2340</w:t>
      </w:r>
    </w:p>
    <w:p w14:paraId="1FE8FF4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2343</w:t>
      </w:r>
    </w:p>
    <w:p w14:paraId="4895DD6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2345</w:t>
      </w:r>
    </w:p>
    <w:p w14:paraId="385C4C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2345</w:t>
      </w:r>
    </w:p>
    <w:p w14:paraId="47F0BE2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2345</w:t>
      </w:r>
    </w:p>
    <w:p w14:paraId="79BB68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2345</w:t>
      </w:r>
    </w:p>
    <w:p w14:paraId="25B37EF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2346</w:t>
      </w:r>
    </w:p>
    <w:p w14:paraId="721AB4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2347</w:t>
      </w:r>
    </w:p>
    <w:p w14:paraId="057A4D4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2348</w:t>
      </w:r>
    </w:p>
    <w:p w14:paraId="3FF2C49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intra-frequency measurement accuracy with FR1 serving cell and FR1 target cell</w:t>
      </w:r>
      <w:r>
        <w:tab/>
        <w:t>2349</w:t>
      </w:r>
    </w:p>
    <w:p w14:paraId="5F6D29C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2349</w:t>
      </w:r>
    </w:p>
    <w:p w14:paraId="79E97F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2349</w:t>
      </w:r>
    </w:p>
    <w:p w14:paraId="0DDABA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2349</w:t>
      </w:r>
    </w:p>
    <w:p w14:paraId="1B44723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2349</w:t>
      </w:r>
    </w:p>
    <w:p w14:paraId="2BDEC7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2351</w:t>
      </w:r>
    </w:p>
    <w:p w14:paraId="1C8FCF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2356</w:t>
      </w:r>
    </w:p>
    <w:p w14:paraId="5407F5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2356</w:t>
      </w:r>
    </w:p>
    <w:p w14:paraId="505E40A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2356</w:t>
      </w:r>
    </w:p>
    <w:p w14:paraId="4AE3A83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2356</w:t>
      </w:r>
    </w:p>
    <w:p w14:paraId="1AB8A2B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2356</w:t>
      </w:r>
    </w:p>
    <w:p w14:paraId="384624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2358</w:t>
      </w:r>
    </w:p>
    <w:p w14:paraId="7603CD5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2363</w:t>
      </w:r>
    </w:p>
    <w:p w14:paraId="0AE9B81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2363</w:t>
      </w:r>
    </w:p>
    <w:p w14:paraId="4347D5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2363</w:t>
      </w:r>
    </w:p>
    <w:p w14:paraId="35C5EC6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2363</w:t>
      </w:r>
    </w:p>
    <w:p w14:paraId="050B159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2365</w:t>
      </w:r>
    </w:p>
    <w:p w14:paraId="15482A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t>[TS 38.133, Clause 10.1.14.2 and Clause 10.1.16]</w:t>
      </w:r>
      <w:r>
        <w:tab/>
        <w:t>2365</w:t>
      </w:r>
    </w:p>
    <w:p w14:paraId="0C9193D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2365</w:t>
      </w:r>
    </w:p>
    <w:p w14:paraId="47E2321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2366</w:t>
      </w:r>
    </w:p>
    <w:p w14:paraId="4BA88E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intra-frequency measurement accuracy with FR1 serving cell and FR1 target cell</w:t>
      </w:r>
      <w:r>
        <w:tab/>
        <w:t>2367</w:t>
      </w:r>
    </w:p>
    <w:p w14:paraId="1C5D44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2367</w:t>
      </w:r>
    </w:p>
    <w:p w14:paraId="4121CD5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2367</w:t>
      </w:r>
    </w:p>
    <w:p w14:paraId="48D03B0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2367</w:t>
      </w:r>
    </w:p>
    <w:p w14:paraId="777672D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2367</w:t>
      </w:r>
    </w:p>
    <w:p w14:paraId="162135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2369</w:t>
      </w:r>
    </w:p>
    <w:p w14:paraId="130FE4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inter-frequency measurement accuracy with FR1 serving cell and FR1 target cell</w:t>
      </w:r>
      <w:r>
        <w:tab/>
        <w:t>2373</w:t>
      </w:r>
    </w:p>
    <w:p w14:paraId="63B41B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2373</w:t>
      </w:r>
    </w:p>
    <w:p w14:paraId="0F7EBD9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2374</w:t>
      </w:r>
    </w:p>
    <w:p w14:paraId="0C3BBA4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2374</w:t>
      </w:r>
    </w:p>
    <w:p w14:paraId="6A65CB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2374</w:t>
      </w:r>
    </w:p>
    <w:p w14:paraId="5E35017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6.7.12.2.5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2375</w:t>
      </w:r>
    </w:p>
    <w:p w14:paraId="328630C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2381</w:t>
      </w:r>
    </w:p>
    <w:p w14:paraId="610A60D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2381</w:t>
      </w:r>
    </w:p>
    <w:p w14:paraId="6631FF6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2381</w:t>
      </w:r>
    </w:p>
    <w:p w14:paraId="27210B4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2381</w:t>
      </w:r>
    </w:p>
    <w:p w14:paraId="39BBA2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2381</w:t>
      </w:r>
    </w:p>
    <w:p w14:paraId="6E4A69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2381</w:t>
      </w:r>
    </w:p>
    <w:p w14:paraId="37CAA1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2384</w:t>
      </w:r>
    </w:p>
    <w:p w14:paraId="73A9B54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2385</w:t>
      </w:r>
    </w:p>
    <w:p w14:paraId="509C448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2386</w:t>
      </w:r>
    </w:p>
    <w:p w14:paraId="15FEB47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</w:t>
      </w:r>
      <w:r>
        <w:tab/>
        <w:t>2388</w:t>
      </w:r>
    </w:p>
    <w:p w14:paraId="675DC1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</w:t>
      </w:r>
      <w:r>
        <w:tab/>
        <w:t>2393</w:t>
      </w:r>
    </w:p>
    <w:p w14:paraId="12C898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CD432C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2400</w:t>
      </w:r>
    </w:p>
    <w:p w14:paraId="3491B58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2405</w:t>
      </w:r>
    </w:p>
    <w:p w14:paraId="54ED3D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2410</w:t>
      </w:r>
    </w:p>
    <w:p w14:paraId="2C56981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2417</w:t>
      </w:r>
    </w:p>
    <w:p w14:paraId="11152BE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2429</w:t>
      </w:r>
    </w:p>
    <w:p w14:paraId="74431C2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2429</w:t>
      </w:r>
    </w:p>
    <w:p w14:paraId="4D9CFEE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2429</w:t>
      </w:r>
    </w:p>
    <w:p w14:paraId="1AECD1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2429</w:t>
      </w:r>
    </w:p>
    <w:p w14:paraId="0A3930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2430</w:t>
      </w:r>
    </w:p>
    <w:p w14:paraId="4F0E996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2439</w:t>
      </w:r>
    </w:p>
    <w:p w14:paraId="7E1FAB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2439</w:t>
      </w:r>
    </w:p>
    <w:p w14:paraId="1FFE937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2439</w:t>
      </w:r>
    </w:p>
    <w:p w14:paraId="046BED0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2439</w:t>
      </w:r>
    </w:p>
    <w:p w14:paraId="3B70491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2440</w:t>
      </w:r>
    </w:p>
    <w:p w14:paraId="5DB07EE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2441</w:t>
      </w:r>
    </w:p>
    <w:p w14:paraId="57020AD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2442</w:t>
      </w:r>
    </w:p>
    <w:p w14:paraId="04668B3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2447</w:t>
      </w:r>
    </w:p>
    <w:p w14:paraId="6CF662F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2451</w:t>
      </w:r>
    </w:p>
    <w:p w14:paraId="433E7B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synchronous DAPS handover</w:t>
      </w:r>
      <w:r>
        <w:tab/>
        <w:t>2455</w:t>
      </w:r>
    </w:p>
    <w:p w14:paraId="4F0F611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FR1-FR2 asynchronous DAPS handover</w:t>
      </w:r>
      <w:r>
        <w:tab/>
        <w:t>2465</w:t>
      </w:r>
    </w:p>
    <w:p w14:paraId="1C0CCC6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2472</w:t>
      </w:r>
    </w:p>
    <w:p w14:paraId="320A80D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2472</w:t>
      </w:r>
    </w:p>
    <w:p w14:paraId="57FD370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2472</w:t>
      </w:r>
    </w:p>
    <w:p w14:paraId="2835FF7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 RRC re-establishment</w:t>
      </w:r>
      <w:r>
        <w:tab/>
        <w:t>2473</w:t>
      </w:r>
    </w:p>
    <w:p w14:paraId="3A96108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FR2 - FR2 RRC re-establishment</w:t>
      </w:r>
      <w:r>
        <w:tab/>
        <w:t>2477</w:t>
      </w:r>
    </w:p>
    <w:p w14:paraId="2A041F5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 RRC re-establishment without serving cell timing</w:t>
      </w:r>
      <w:r>
        <w:tab/>
        <w:t>2480</w:t>
      </w:r>
    </w:p>
    <w:p w14:paraId="7B3458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2485</w:t>
      </w:r>
    </w:p>
    <w:p w14:paraId="223AC48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2485</w:t>
      </w:r>
    </w:p>
    <w:p w14:paraId="43926D9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contention based random access</w:t>
      </w:r>
      <w:r>
        <w:tab/>
        <w:t>2486</w:t>
      </w:r>
    </w:p>
    <w:p w14:paraId="638358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non-contention based random access</w:t>
      </w:r>
      <w:r>
        <w:tab/>
        <w:t>2494</w:t>
      </w:r>
    </w:p>
    <w:p w14:paraId="40E34EB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2501</w:t>
      </w:r>
    </w:p>
    <w:p w14:paraId="6B50BB5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2508</w:t>
      </w:r>
    </w:p>
    <w:p w14:paraId="1330F8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2515</w:t>
      </w:r>
    </w:p>
    <w:p w14:paraId="58A7767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2515</w:t>
      </w:r>
    </w:p>
    <w:p w14:paraId="2B7871D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2516</w:t>
      </w:r>
    </w:p>
    <w:p w14:paraId="46B54C2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2520</w:t>
      </w:r>
    </w:p>
    <w:p w14:paraId="343773B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2520</w:t>
      </w:r>
    </w:p>
    <w:p w14:paraId="4E5E535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2520</w:t>
      </w:r>
    </w:p>
    <w:p w14:paraId="13B0557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2524</w:t>
      </w:r>
    </w:p>
    <w:p w14:paraId="6ECAE7A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2528</w:t>
      </w:r>
    </w:p>
    <w:p w14:paraId="7924F6E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conditional handover</w:t>
      </w:r>
      <w:r>
        <w:tab/>
        <w:t>2535</w:t>
      </w:r>
    </w:p>
    <w:p w14:paraId="1A221AF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2542</w:t>
      </w:r>
    </w:p>
    <w:p w14:paraId="297093F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2542</w:t>
      </w:r>
    </w:p>
    <w:p w14:paraId="5EE8A98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2542</w:t>
      </w:r>
    </w:p>
    <w:p w14:paraId="1EBD12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2542</w:t>
      </w:r>
    </w:p>
    <w:p w14:paraId="56735DB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2543</w:t>
      </w:r>
    </w:p>
    <w:p w14:paraId="22DF6EE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2549</w:t>
      </w:r>
    </w:p>
    <w:p w14:paraId="70AF697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2549</w:t>
      </w:r>
    </w:p>
    <w:p w14:paraId="146CEA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2549</w:t>
      </w:r>
    </w:p>
    <w:p w14:paraId="31765B0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2549</w:t>
      </w:r>
    </w:p>
    <w:p w14:paraId="248E295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2550</w:t>
      </w:r>
    </w:p>
    <w:p w14:paraId="7CD5426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2556</w:t>
      </w:r>
    </w:p>
    <w:p w14:paraId="1C623C8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2556</w:t>
      </w:r>
    </w:p>
    <w:p w14:paraId="7FB97E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2556</w:t>
      </w:r>
    </w:p>
    <w:p w14:paraId="0A37FFA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2556</w:t>
      </w:r>
    </w:p>
    <w:p w14:paraId="215842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2556</w:t>
      </w:r>
    </w:p>
    <w:p w14:paraId="51F91A6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2556</w:t>
      </w:r>
    </w:p>
    <w:p w14:paraId="5C75B95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2556</w:t>
      </w:r>
    </w:p>
    <w:p w14:paraId="2B54A1C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2556</w:t>
      </w:r>
    </w:p>
    <w:p w14:paraId="68CF92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Radio Link Monitoring Out-of-sync Test for FR2 PCell configured with SSB-based RLM RS in non-DRX mode</w:t>
      </w:r>
      <w:r>
        <w:tab/>
        <w:t>2556</w:t>
      </w:r>
    </w:p>
    <w:p w14:paraId="7E2219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2557</w:t>
      </w:r>
    </w:p>
    <w:p w14:paraId="7D4B097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2557</w:t>
      </w:r>
    </w:p>
    <w:p w14:paraId="42B8353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2557</w:t>
      </w:r>
    </w:p>
    <w:p w14:paraId="2FDE3D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2557</w:t>
      </w:r>
    </w:p>
    <w:p w14:paraId="7BFD30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2561</w:t>
      </w:r>
    </w:p>
    <w:p w14:paraId="3B313EE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Radio Link Monitoring In-sync Test for FR2 PCell configured with SSB-based RLM RS in non-DRX mode</w:t>
      </w:r>
      <w:r>
        <w:tab/>
        <w:t>2562</w:t>
      </w:r>
    </w:p>
    <w:p w14:paraId="6B46DF2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2562</w:t>
      </w:r>
    </w:p>
    <w:p w14:paraId="18ED01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2562</w:t>
      </w:r>
    </w:p>
    <w:p w14:paraId="576F40F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2562</w:t>
      </w:r>
    </w:p>
    <w:p w14:paraId="621BAD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2562</w:t>
      </w:r>
    </w:p>
    <w:p w14:paraId="5AD81D4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2568</w:t>
      </w:r>
    </w:p>
    <w:p w14:paraId="2FE958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Radio Link Monitoring Out-of-sync Test for FR2 PCell configured with SSB-based RLM RS in DRX mode</w:t>
      </w:r>
      <w:r>
        <w:tab/>
        <w:t>2569</w:t>
      </w:r>
    </w:p>
    <w:p w14:paraId="25E8DF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2569</w:t>
      </w:r>
    </w:p>
    <w:p w14:paraId="71E2C9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2569</w:t>
      </w:r>
    </w:p>
    <w:p w14:paraId="24594E3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2569</w:t>
      </w:r>
    </w:p>
    <w:p w14:paraId="111AE45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2569</w:t>
      </w:r>
    </w:p>
    <w:p w14:paraId="4FB7565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2573</w:t>
      </w:r>
    </w:p>
    <w:p w14:paraId="47792FC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Radio Link Monitoring In-sync Test for FR2 PCell configured with SSB-based RLM RS in DRX mode</w:t>
      </w:r>
      <w:r>
        <w:tab/>
        <w:t>2574</w:t>
      </w:r>
    </w:p>
    <w:p w14:paraId="0F2B11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2574</w:t>
      </w:r>
    </w:p>
    <w:p w14:paraId="024A5EE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2574</w:t>
      </w:r>
    </w:p>
    <w:p w14:paraId="7A274E6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2574</w:t>
      </w:r>
    </w:p>
    <w:p w14:paraId="50F7D61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2574</w:t>
      </w:r>
    </w:p>
    <w:p w14:paraId="4EDDB0F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2580</w:t>
      </w:r>
    </w:p>
    <w:p w14:paraId="29DB91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FR2 Radio Link Monitoring Out-of-sync Test for PCell configured with CSI-RS-based RLM RS in non-DRX mode</w:t>
      </w:r>
      <w:r>
        <w:tab/>
        <w:t>2581</w:t>
      </w:r>
    </w:p>
    <w:p w14:paraId="677B38B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2581</w:t>
      </w:r>
    </w:p>
    <w:p w14:paraId="7D3CE1E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2581</w:t>
      </w:r>
    </w:p>
    <w:p w14:paraId="23B472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2581</w:t>
      </w:r>
    </w:p>
    <w:p w14:paraId="5CA8E31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2581</w:t>
      </w:r>
    </w:p>
    <w:p w14:paraId="561D5ED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2585</w:t>
      </w:r>
    </w:p>
    <w:p w14:paraId="3FCB7A3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2586</w:t>
      </w:r>
    </w:p>
    <w:p w14:paraId="7C1CD8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2587</w:t>
      </w:r>
    </w:p>
    <w:p w14:paraId="7998D0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2587</w:t>
      </w:r>
    </w:p>
    <w:p w14:paraId="768C21F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2587</w:t>
      </w:r>
    </w:p>
    <w:p w14:paraId="790116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2587</w:t>
      </w:r>
    </w:p>
    <w:p w14:paraId="39D902C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2592</w:t>
      </w:r>
    </w:p>
    <w:p w14:paraId="554C31D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FR2 Radio Link Monitoring Out-of-sync Test for FR2 PCell configured with CSI-RS-based RLM RS in DRX mode</w:t>
      </w:r>
      <w:r>
        <w:tab/>
        <w:t>2593</w:t>
      </w:r>
    </w:p>
    <w:p w14:paraId="672092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2593</w:t>
      </w:r>
    </w:p>
    <w:p w14:paraId="67991FE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2593</w:t>
      </w:r>
    </w:p>
    <w:p w14:paraId="78691CB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2593</w:t>
      </w:r>
    </w:p>
    <w:p w14:paraId="738026E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2593</w:t>
      </w:r>
    </w:p>
    <w:p w14:paraId="16610DD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2597</w:t>
      </w:r>
    </w:p>
    <w:p w14:paraId="245D95B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2598</w:t>
      </w:r>
    </w:p>
    <w:p w14:paraId="3544D9A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2598</w:t>
      </w:r>
    </w:p>
    <w:p w14:paraId="2D5DDB0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2598</w:t>
      </w:r>
    </w:p>
    <w:p w14:paraId="04A8070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2598</w:t>
      </w:r>
    </w:p>
    <w:p w14:paraId="3D21E0C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2598</w:t>
      </w:r>
    </w:p>
    <w:p w14:paraId="57B8C7D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2603</w:t>
      </w:r>
    </w:p>
    <w:p w14:paraId="66D89BD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FR2 radio link monitoring UE scheduling restrictions</w:t>
      </w:r>
      <w:r>
        <w:tab/>
        <w:t>2604</w:t>
      </w:r>
    </w:p>
    <w:p w14:paraId="1EDF5B2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2605</w:t>
      </w:r>
    </w:p>
    <w:p w14:paraId="79B99F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2605</w:t>
      </w:r>
    </w:p>
    <w:p w14:paraId="612A7B4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2605</w:t>
      </w:r>
    </w:p>
    <w:p w14:paraId="35C910B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2605</w:t>
      </w:r>
    </w:p>
    <w:p w14:paraId="7D930A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2607</w:t>
      </w:r>
    </w:p>
    <w:p w14:paraId="0D144D4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2609</w:t>
      </w:r>
    </w:p>
    <w:p w14:paraId="5EE454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2609</w:t>
      </w:r>
    </w:p>
    <w:p w14:paraId="7879AC0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2609</w:t>
      </w:r>
    </w:p>
    <w:p w14:paraId="6ECA38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Minimum conformance requirements for </w:t>
      </w:r>
      <w:r w:rsidRPr="00CD432C">
        <w:rPr>
          <w:snapToGrid w:val="0"/>
        </w:rPr>
        <w:t>SA interruptions at NR SRS carrier-based switching</w:t>
      </w:r>
      <w:r>
        <w:tab/>
        <w:t>2610</w:t>
      </w:r>
    </w:p>
    <w:p w14:paraId="5ED62A8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2612</w:t>
      </w:r>
    </w:p>
    <w:p w14:paraId="5929B5E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2612</w:t>
      </w:r>
    </w:p>
    <w:p w14:paraId="3035839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2612</w:t>
      </w:r>
    </w:p>
    <w:p w14:paraId="1005212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2612</w:t>
      </w:r>
    </w:p>
    <w:p w14:paraId="2FD68A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2612</w:t>
      </w:r>
    </w:p>
    <w:p w14:paraId="548B169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2614</w:t>
      </w:r>
    </w:p>
    <w:p w14:paraId="76EEF93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interruptions at NR SRS carrier-based switching</w:t>
      </w:r>
      <w:r>
        <w:tab/>
        <w:t>2617</w:t>
      </w:r>
    </w:p>
    <w:p w14:paraId="48DAD8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2617</w:t>
      </w:r>
    </w:p>
    <w:p w14:paraId="0EB21D3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2617</w:t>
      </w:r>
    </w:p>
    <w:p w14:paraId="6216D2B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2617</w:t>
      </w:r>
    </w:p>
    <w:p w14:paraId="209DADB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2617</w:t>
      </w:r>
    </w:p>
    <w:p w14:paraId="5C1EF2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2618</w:t>
      </w:r>
    </w:p>
    <w:p w14:paraId="2A4B91E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2620</w:t>
      </w:r>
    </w:p>
    <w:p w14:paraId="3028B80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252913C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2620</w:t>
      </w:r>
    </w:p>
    <w:p w14:paraId="33E973D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2623</w:t>
      </w:r>
    </w:p>
    <w:p w14:paraId="1E0DED2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2623</w:t>
      </w:r>
    </w:p>
    <w:p w14:paraId="1750AAA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2624</w:t>
      </w:r>
    </w:p>
    <w:p w14:paraId="0CB03B5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2624</w:t>
      </w:r>
    </w:p>
    <w:p w14:paraId="5FE21F1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2624</w:t>
      </w:r>
    </w:p>
    <w:p w14:paraId="00CEEFE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2624</w:t>
      </w:r>
    </w:p>
    <w:p w14:paraId="1DD615C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2625</w:t>
      </w:r>
    </w:p>
    <w:p w14:paraId="390E81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2625</w:t>
      </w:r>
    </w:p>
    <w:p w14:paraId="7C8E13F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2626</w:t>
      </w:r>
    </w:p>
    <w:p w14:paraId="71A1FE2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2626</w:t>
      </w:r>
    </w:p>
    <w:p w14:paraId="6E9FA9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2626</w:t>
      </w:r>
    </w:p>
    <w:p w14:paraId="7E35BE0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2626</w:t>
      </w:r>
    </w:p>
    <w:p w14:paraId="6EC722F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2627</w:t>
      </w:r>
    </w:p>
    <w:p w14:paraId="689598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2628</w:t>
      </w:r>
    </w:p>
    <w:p w14:paraId="4E1A85A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2628</w:t>
      </w:r>
    </w:p>
    <w:p w14:paraId="6A86923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2628</w:t>
      </w:r>
    </w:p>
    <w:p w14:paraId="47A512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2628</w:t>
      </w:r>
    </w:p>
    <w:p w14:paraId="22D466C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2628</w:t>
      </w:r>
    </w:p>
    <w:p w14:paraId="497838E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2633</w:t>
      </w:r>
    </w:p>
    <w:p w14:paraId="242C213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2636</w:t>
      </w:r>
    </w:p>
    <w:p w14:paraId="4C02AA9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2636</w:t>
      </w:r>
    </w:p>
    <w:p w14:paraId="1D56855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2636</w:t>
      </w:r>
    </w:p>
    <w:p w14:paraId="1B4666C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2636</w:t>
      </w:r>
    </w:p>
    <w:p w14:paraId="76E2742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2636</w:t>
      </w:r>
    </w:p>
    <w:p w14:paraId="688FDA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2641</w:t>
      </w:r>
    </w:p>
    <w:p w14:paraId="71CDDA2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2643</w:t>
      </w:r>
    </w:p>
    <w:p w14:paraId="013735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2643</w:t>
      </w:r>
    </w:p>
    <w:p w14:paraId="3E10459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2643</w:t>
      </w:r>
    </w:p>
    <w:p w14:paraId="11497F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2643</w:t>
      </w:r>
    </w:p>
    <w:p w14:paraId="4BA877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2643</w:t>
      </w:r>
    </w:p>
    <w:p w14:paraId="190D376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2648</w:t>
      </w:r>
    </w:p>
    <w:p w14:paraId="2B12693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2651</w:t>
      </w:r>
    </w:p>
    <w:p w14:paraId="7C5C43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2651</w:t>
      </w:r>
    </w:p>
    <w:p w14:paraId="7A9CD0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2651</w:t>
      </w:r>
    </w:p>
    <w:p w14:paraId="6CEF605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2651</w:t>
      </w:r>
    </w:p>
    <w:p w14:paraId="365042D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2651</w:t>
      </w:r>
    </w:p>
    <w:p w14:paraId="4020624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2651</w:t>
      </w:r>
    </w:p>
    <w:p w14:paraId="356839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2656</w:t>
      </w:r>
    </w:p>
    <w:p w14:paraId="7A6E1F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2658</w:t>
      </w:r>
    </w:p>
    <w:p w14:paraId="6DB83C4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This test case is incomplete for UE power class other than PC3.</w:t>
      </w:r>
      <w:r>
        <w:t>7.5.3.14.1 Test purpose</w:t>
      </w:r>
      <w:r>
        <w:tab/>
        <w:t>2659</w:t>
      </w:r>
    </w:p>
    <w:p w14:paraId="4FECC1D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2659</w:t>
      </w:r>
    </w:p>
    <w:p w14:paraId="48D607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2659</w:t>
      </w:r>
    </w:p>
    <w:p w14:paraId="55FB550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2659</w:t>
      </w:r>
    </w:p>
    <w:p w14:paraId="25FAF63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2664</w:t>
      </w:r>
    </w:p>
    <w:p w14:paraId="27C5818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2665</w:t>
      </w:r>
    </w:p>
    <w:p w14:paraId="5F075CE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2665</w:t>
      </w:r>
    </w:p>
    <w:p w14:paraId="3883041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2665</w:t>
      </w:r>
    </w:p>
    <w:p w14:paraId="1540FD3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2665</w:t>
      </w:r>
    </w:p>
    <w:p w14:paraId="793DE69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2665</w:t>
      </w:r>
    </w:p>
    <w:p w14:paraId="56C3112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2666</w:t>
      </w:r>
    </w:p>
    <w:p w14:paraId="147511B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Requirements for Beam Failure Recovery in SCell</w:t>
      </w:r>
      <w:r>
        <w:tab/>
        <w:t>2666</w:t>
      </w:r>
    </w:p>
    <w:p w14:paraId="6A3503C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en-US"/>
        </w:rPr>
        <w:t>TRP specific Minimum conformance requirements</w:t>
      </w:r>
      <w:r>
        <w:tab/>
        <w:t>2666</w:t>
      </w:r>
    </w:p>
    <w:p w14:paraId="0EDDC3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2667</w:t>
      </w:r>
    </w:p>
    <w:p w14:paraId="6C8FBB0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2668</w:t>
      </w:r>
    </w:p>
    <w:p w14:paraId="61080E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2668</w:t>
      </w:r>
    </w:p>
    <w:p w14:paraId="0D18C64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2668</w:t>
      </w:r>
    </w:p>
    <w:p w14:paraId="0A7BA8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2668</w:t>
      </w:r>
    </w:p>
    <w:p w14:paraId="44ECAF2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2671</w:t>
      </w:r>
    </w:p>
    <w:p w14:paraId="470876D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2672</w:t>
      </w:r>
    </w:p>
    <w:p w14:paraId="2AC3B9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2673</w:t>
      </w:r>
    </w:p>
    <w:p w14:paraId="31AC46B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2673</w:t>
      </w:r>
    </w:p>
    <w:p w14:paraId="39227B7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2673</w:t>
      </w:r>
    </w:p>
    <w:p w14:paraId="7AE7E7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2673</w:t>
      </w:r>
    </w:p>
    <w:p w14:paraId="2DB11CA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2677</w:t>
      </w:r>
    </w:p>
    <w:p w14:paraId="7EA48C3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2679</w:t>
      </w:r>
    </w:p>
    <w:p w14:paraId="09A4864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2679</w:t>
      </w:r>
    </w:p>
    <w:p w14:paraId="07C134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2679</w:t>
      </w:r>
    </w:p>
    <w:p w14:paraId="19FF6EB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2679</w:t>
      </w:r>
    </w:p>
    <w:p w14:paraId="77485E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2679</w:t>
      </w:r>
    </w:p>
    <w:p w14:paraId="2E6D31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2683</w:t>
      </w:r>
    </w:p>
    <w:p w14:paraId="2E2187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2684</w:t>
      </w:r>
    </w:p>
    <w:p w14:paraId="574E6B8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2685</w:t>
      </w:r>
    </w:p>
    <w:p w14:paraId="76800C9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2685</w:t>
      </w:r>
    </w:p>
    <w:p w14:paraId="29708C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2685</w:t>
      </w:r>
    </w:p>
    <w:p w14:paraId="5DBB633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2685</w:t>
      </w:r>
    </w:p>
    <w:p w14:paraId="78DAF1E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2689</w:t>
      </w:r>
    </w:p>
    <w:p w14:paraId="027FF7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2691</w:t>
      </w:r>
    </w:p>
    <w:p w14:paraId="0258F47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2691</w:t>
      </w:r>
    </w:p>
    <w:p w14:paraId="29A60C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2691</w:t>
      </w:r>
    </w:p>
    <w:p w14:paraId="622D56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2691</w:t>
      </w:r>
    </w:p>
    <w:p w14:paraId="005AA95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2691</w:t>
      </w:r>
    </w:p>
    <w:p w14:paraId="311F121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2695</w:t>
      </w:r>
    </w:p>
    <w:p w14:paraId="10070C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2696</w:t>
      </w:r>
    </w:p>
    <w:p w14:paraId="7984C4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2696</w:t>
      </w:r>
    </w:p>
    <w:p w14:paraId="756179F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2697</w:t>
      </w:r>
    </w:p>
    <w:p w14:paraId="3791CE5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2697</w:t>
      </w:r>
    </w:p>
    <w:p w14:paraId="6FA54A4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2697</w:t>
      </w:r>
    </w:p>
    <w:p w14:paraId="331E5C0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2701</w:t>
      </w:r>
    </w:p>
    <w:p w14:paraId="2EBC7B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2703</w:t>
      </w:r>
    </w:p>
    <w:p w14:paraId="0FE5BDA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2703</w:t>
      </w:r>
    </w:p>
    <w:p w14:paraId="7BA9EEF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2703</w:t>
      </w:r>
    </w:p>
    <w:p w14:paraId="414122C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2703</w:t>
      </w:r>
    </w:p>
    <w:p w14:paraId="7AE08DE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2703</w:t>
      </w:r>
    </w:p>
    <w:p w14:paraId="13B0AD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2707</w:t>
      </w:r>
    </w:p>
    <w:p w14:paraId="7C03F99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FFS</w:t>
      </w:r>
      <w:r>
        <w:tab/>
        <w:t>2709</w:t>
      </w:r>
    </w:p>
    <w:p w14:paraId="3F8B59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2709</w:t>
      </w:r>
    </w:p>
    <w:p w14:paraId="5FF23B0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2709</w:t>
      </w:r>
    </w:p>
    <w:p w14:paraId="6ACE8D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2709</w:t>
      </w:r>
    </w:p>
    <w:p w14:paraId="1107DB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2709</w:t>
      </w:r>
    </w:p>
    <w:p w14:paraId="758E4B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2709</w:t>
      </w:r>
    </w:p>
    <w:p w14:paraId="6EE5E86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2714</w:t>
      </w:r>
    </w:p>
    <w:p w14:paraId="05111A4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2715</w:t>
      </w:r>
    </w:p>
    <w:p w14:paraId="7C29B01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2715</w:t>
      </w:r>
    </w:p>
    <w:p w14:paraId="665559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2715</w:t>
      </w:r>
    </w:p>
    <w:p w14:paraId="734B89E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2715</w:t>
      </w:r>
    </w:p>
    <w:p w14:paraId="33F78D9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2715</w:t>
      </w:r>
    </w:p>
    <w:p w14:paraId="3AFE8AF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2720</w:t>
      </w:r>
    </w:p>
    <w:p w14:paraId="5226857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2722</w:t>
      </w:r>
    </w:p>
    <w:p w14:paraId="2ADB0E9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2722</w:t>
      </w:r>
    </w:p>
    <w:p w14:paraId="30CC2B1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2722</w:t>
      </w:r>
    </w:p>
    <w:p w14:paraId="239F23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2722</w:t>
      </w:r>
    </w:p>
    <w:p w14:paraId="2B2D13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2723</w:t>
      </w:r>
    </w:p>
    <w:p w14:paraId="7B49D0F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2724</w:t>
      </w:r>
    </w:p>
    <w:p w14:paraId="59E2F1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2725</w:t>
      </w:r>
    </w:p>
    <w:p w14:paraId="725847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2725</w:t>
      </w:r>
    </w:p>
    <w:p w14:paraId="3FCDC7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2726</w:t>
      </w:r>
    </w:p>
    <w:p w14:paraId="547D24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2728</w:t>
      </w:r>
    </w:p>
    <w:p w14:paraId="5FF4C16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2728</w:t>
      </w:r>
    </w:p>
    <w:p w14:paraId="4BADAF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Active BWP switch on multiple SCells with non-DRX in SA</w:t>
      </w:r>
      <w:r>
        <w:tab/>
        <w:t>2731</w:t>
      </w:r>
    </w:p>
    <w:p w14:paraId="6126CBE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2735</w:t>
      </w:r>
    </w:p>
    <w:p w14:paraId="28696CB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2735</w:t>
      </w:r>
    </w:p>
    <w:p w14:paraId="6F7C250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2735</w:t>
      </w:r>
    </w:p>
    <w:p w14:paraId="08A5967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2736</w:t>
      </w:r>
    </w:p>
    <w:p w14:paraId="538A6F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2736</w:t>
      </w:r>
    </w:p>
    <w:p w14:paraId="00E2AAA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2737</w:t>
      </w:r>
    </w:p>
    <w:p w14:paraId="12B8B52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2737</w:t>
      </w:r>
    </w:p>
    <w:p w14:paraId="5309C09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2737</w:t>
      </w:r>
    </w:p>
    <w:p w14:paraId="382EC4D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2737</w:t>
      </w:r>
    </w:p>
    <w:p w14:paraId="7541B1F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2738</w:t>
      </w:r>
    </w:p>
    <w:p w14:paraId="7455060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2738</w:t>
      </w:r>
    </w:p>
    <w:p w14:paraId="7CD433E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2739</w:t>
      </w:r>
    </w:p>
    <w:p w14:paraId="73D7C8C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2739</w:t>
      </w:r>
    </w:p>
    <w:p w14:paraId="383F875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2739</w:t>
      </w:r>
    </w:p>
    <w:p w14:paraId="7837DBD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2739</w:t>
      </w:r>
    </w:p>
    <w:p w14:paraId="11FA7D2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2740</w:t>
      </w:r>
    </w:p>
    <w:p w14:paraId="51A059A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2740</w:t>
      </w:r>
    </w:p>
    <w:p w14:paraId="0F9C014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2740</w:t>
      </w:r>
    </w:p>
    <w:p w14:paraId="6EEA08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2740</w:t>
      </w:r>
    </w:p>
    <w:p w14:paraId="23433C2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2741</w:t>
      </w:r>
    </w:p>
    <w:p w14:paraId="656779C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2741</w:t>
      </w:r>
    </w:p>
    <w:p w14:paraId="4DB8EBA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 xml:space="preserve">7.5.8.0.3 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MS Gothic"/>
        </w:rPr>
        <w:t>Minimum conformance requirements for MAC-CE based active TCI state switch in HST FR2</w:t>
      </w:r>
      <w:r>
        <w:tab/>
        <w:t>2742</w:t>
      </w:r>
    </w:p>
    <w:p w14:paraId="4A34CC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2743</w:t>
      </w:r>
    </w:p>
    <w:p w14:paraId="6698B64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2743</w:t>
      </w:r>
    </w:p>
    <w:p w14:paraId="0B95DF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2749</w:t>
      </w:r>
    </w:p>
    <w:p w14:paraId="0FB272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2749</w:t>
      </w:r>
    </w:p>
    <w:p w14:paraId="4BCFED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MAC-CE based active TCI state switch for HST FR2 scenario</w:t>
      </w:r>
      <w:r>
        <w:tab/>
        <w:t>2756</w:t>
      </w:r>
    </w:p>
    <w:p w14:paraId="02E24D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MS Gothic"/>
        </w:rPr>
        <w:t>NR SA FR2 HST active TCI state switch for a known TCI state</w:t>
      </w:r>
      <w:r>
        <w:tab/>
        <w:t>2756</w:t>
      </w:r>
    </w:p>
    <w:p w14:paraId="3ED26F0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2762</w:t>
      </w:r>
    </w:p>
    <w:p w14:paraId="29F9510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2762</w:t>
      </w:r>
    </w:p>
    <w:p w14:paraId="5CA67E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MAC-CE based uplink spatial relation switch delay</w:t>
      </w:r>
      <w:r>
        <w:tab/>
        <w:t>2762</w:t>
      </w:r>
    </w:p>
    <w:p w14:paraId="7A48BE2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RRC based uplink spatial relation switch delay</w:t>
      </w:r>
      <w:r>
        <w:tab/>
        <w:t>2762</w:t>
      </w:r>
    </w:p>
    <w:p w14:paraId="53B4622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2763</w:t>
      </w:r>
    </w:p>
    <w:p w14:paraId="4A26F0D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PCell FR2 uplink spatial relation switch associated with known DL-RS</w:t>
      </w:r>
      <w:r>
        <w:tab/>
        <w:t>2763</w:t>
      </w:r>
    </w:p>
    <w:p w14:paraId="52F29DE1" w14:textId="77777777" w:rsidR="002C77A6" w:rsidRDefault="002C77A6">
      <w:pPr>
        <w:pStyle w:val="TOC4"/>
        <w:tabs>
          <w:tab w:val="left" w:pos="718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v4.2.0"/>
        </w:rPr>
        <w:t>The rate of correct events observed during repeated tests shall be at least [90]%.</w:t>
      </w: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2766</w:t>
      </w:r>
    </w:p>
    <w:p w14:paraId="409FB3E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PCell FR2 uplink spatial relation switch associated with known DL-RS</w:t>
      </w:r>
      <w:r>
        <w:tab/>
        <w:t>2766</w:t>
      </w:r>
    </w:p>
    <w:p w14:paraId="49C585B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2770</w:t>
      </w:r>
    </w:p>
    <w:p w14:paraId="39A7FE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2770</w:t>
      </w:r>
    </w:p>
    <w:p w14:paraId="7CCCC50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NR FR2 UE specific CBW change of PCell with non-DRX in SA</w:t>
      </w:r>
      <w:r>
        <w:tab/>
        <w:t>2770</w:t>
      </w:r>
    </w:p>
    <w:p w14:paraId="56AF68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FR2 </w:t>
      </w:r>
      <w:r>
        <w:t>UE specific CBW change of PCell with non-DRX in SA</w:t>
      </w:r>
      <w:r>
        <w:tab/>
        <w:t>2771</w:t>
      </w:r>
    </w:p>
    <w:p w14:paraId="223F16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2771</w:t>
      </w:r>
    </w:p>
    <w:p w14:paraId="694DF4C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2771</w:t>
      </w:r>
    </w:p>
    <w:p w14:paraId="6EB4417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2771</w:t>
      </w:r>
    </w:p>
    <w:p w14:paraId="143F936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2771</w:t>
      </w:r>
    </w:p>
    <w:p w14:paraId="66057F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2772</w:t>
      </w:r>
    </w:p>
    <w:p w14:paraId="7BEBB44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2774</w:t>
      </w:r>
    </w:p>
    <w:p w14:paraId="1C6F57E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2774</w:t>
      </w:r>
    </w:p>
    <w:p w14:paraId="768C83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2774</w:t>
      </w:r>
    </w:p>
    <w:p w14:paraId="0795EB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2775</w:t>
      </w:r>
    </w:p>
    <w:p w14:paraId="1D87C8F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2775</w:t>
      </w:r>
    </w:p>
    <w:p w14:paraId="7D35B9F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2775</w:t>
      </w:r>
    </w:p>
    <w:p w14:paraId="112B49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2777</w:t>
      </w:r>
    </w:p>
    <w:p w14:paraId="44A8582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2780</w:t>
      </w:r>
    </w:p>
    <w:p w14:paraId="094AC5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</w:t>
      </w:r>
      <w:r>
        <w:t xml:space="preserve"> FR2 Addition and Release Delay of PSCell</w:t>
      </w:r>
      <w:r>
        <w:tab/>
        <w:t>2780</w:t>
      </w:r>
    </w:p>
    <w:p w14:paraId="147691B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2785</w:t>
      </w:r>
    </w:p>
    <w:p w14:paraId="23C0D4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2785</w:t>
      </w:r>
    </w:p>
    <w:p w14:paraId="37B736D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2785</w:t>
      </w:r>
    </w:p>
    <w:p w14:paraId="0ABF9C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2786</w:t>
      </w:r>
    </w:p>
    <w:p w14:paraId="73E52A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D432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2786</w:t>
      </w:r>
    </w:p>
    <w:p w14:paraId="398C3A3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2786</w:t>
      </w:r>
    </w:p>
    <w:p w14:paraId="53A196F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2786</w:t>
      </w:r>
    </w:p>
    <w:p w14:paraId="79292C7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2786</w:t>
      </w:r>
    </w:p>
    <w:p w14:paraId="3B9AB30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2786</w:t>
      </w:r>
    </w:p>
    <w:p w14:paraId="38D40F5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2790</w:t>
      </w:r>
    </w:p>
    <w:p w14:paraId="3A5DE5C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D432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2792</w:t>
      </w:r>
    </w:p>
    <w:p w14:paraId="3F450D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2792</w:t>
      </w:r>
    </w:p>
    <w:p w14:paraId="572ADF3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2792</w:t>
      </w:r>
    </w:p>
    <w:p w14:paraId="22C24F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2792</w:t>
      </w:r>
    </w:p>
    <w:p w14:paraId="137920A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2793</w:t>
      </w:r>
    </w:p>
    <w:p w14:paraId="28E6AC9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2796</w:t>
      </w:r>
    </w:p>
    <w:p w14:paraId="347700D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D432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2798</w:t>
      </w:r>
    </w:p>
    <w:p w14:paraId="5468A4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2798</w:t>
      </w:r>
    </w:p>
    <w:p w14:paraId="4D81855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2798</w:t>
      </w:r>
    </w:p>
    <w:p w14:paraId="7CE633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2798</w:t>
      </w:r>
    </w:p>
    <w:p w14:paraId="265E125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2799</w:t>
      </w:r>
    </w:p>
    <w:p w14:paraId="01F28F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2802</w:t>
      </w:r>
    </w:p>
    <w:p w14:paraId="5187C49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2804</w:t>
      </w:r>
    </w:p>
    <w:p w14:paraId="608DEB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2804</w:t>
      </w:r>
    </w:p>
    <w:p w14:paraId="3F80A31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2804</w:t>
      </w:r>
    </w:p>
    <w:p w14:paraId="44FDFC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2804</w:t>
      </w:r>
    </w:p>
    <w:p w14:paraId="5ED834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2804</w:t>
      </w:r>
    </w:p>
    <w:p w14:paraId="2773CD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2806</w:t>
      </w:r>
    </w:p>
    <w:p w14:paraId="20A654A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2806</w:t>
      </w:r>
    </w:p>
    <w:p w14:paraId="280AF0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2806</w:t>
      </w:r>
    </w:p>
    <w:p w14:paraId="46B54F7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Message contents</w:t>
      </w:r>
      <w:r>
        <w:tab/>
        <w:t>2808</w:t>
      </w:r>
    </w:p>
    <w:p w14:paraId="34B5B2D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2808</w:t>
      </w:r>
    </w:p>
    <w:p w14:paraId="3999ACB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2811</w:t>
      </w:r>
    </w:p>
    <w:p w14:paraId="578358B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2811</w:t>
      </w:r>
    </w:p>
    <w:p w14:paraId="64F06BA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2811</w:t>
      </w:r>
    </w:p>
    <w:p w14:paraId="765FD94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2811</w:t>
      </w:r>
    </w:p>
    <w:p w14:paraId="5620A9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2812</w:t>
      </w:r>
    </w:p>
    <w:p w14:paraId="3E1392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2814</w:t>
      </w:r>
    </w:p>
    <w:p w14:paraId="0FF3B3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2819</w:t>
      </w:r>
    </w:p>
    <w:p w14:paraId="133E72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2825</w:t>
      </w:r>
    </w:p>
    <w:p w14:paraId="5DBBFBA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NR SA FR2 event-triggered reporting with gap in DRX</w:t>
      </w:r>
      <w:r>
        <w:tab/>
        <w:t>2831</w:t>
      </w:r>
    </w:p>
    <w:p w14:paraId="0FB3383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D432C">
        <w:rPr>
          <w:snapToGrid w:val="0"/>
        </w:rPr>
        <w:t>SA FR2 event triggered reporting</w:t>
      </w:r>
      <w:r w:rsidRPr="00CD432C">
        <w:rPr>
          <w:snapToGrid w:val="0"/>
          <w:lang w:eastAsia="zh-CN"/>
        </w:rPr>
        <w:t xml:space="preserve"> test without gap in non-DRX for UE configured with </w:t>
      </w:r>
      <w:r w:rsidRPr="00CD432C">
        <w:rPr>
          <w:i/>
          <w:iCs/>
        </w:rPr>
        <w:t>highSpeedMeasFlagFR2-r17</w:t>
      </w:r>
      <w:r>
        <w:tab/>
        <w:t>2837</w:t>
      </w:r>
    </w:p>
    <w:p w14:paraId="6980BFC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2841</w:t>
      </w:r>
    </w:p>
    <w:p w14:paraId="0B49B2F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2841</w:t>
      </w:r>
    </w:p>
    <w:p w14:paraId="2563BC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2841</w:t>
      </w:r>
    </w:p>
    <w:p w14:paraId="7E33C3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2842</w:t>
      </w:r>
    </w:p>
    <w:p w14:paraId="22CEBDD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2844</w:t>
      </w:r>
    </w:p>
    <w:p w14:paraId="70568F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2849</w:t>
      </w:r>
    </w:p>
    <w:p w14:paraId="43D538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2855</w:t>
      </w:r>
    </w:p>
    <w:p w14:paraId="65DDB88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2860</w:t>
      </w:r>
    </w:p>
    <w:p w14:paraId="05FC71E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2866</w:t>
      </w:r>
    </w:p>
    <w:p w14:paraId="40AB5FF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2872</w:t>
      </w:r>
    </w:p>
    <w:p w14:paraId="098E9D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2878</w:t>
      </w:r>
    </w:p>
    <w:p w14:paraId="3F464F4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2884</w:t>
      </w:r>
    </w:p>
    <w:p w14:paraId="075C14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2890</w:t>
      </w:r>
    </w:p>
    <w:p w14:paraId="729258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FR2-FR2 event triggered reporting</w:t>
      </w:r>
      <w:r w:rsidRPr="00CD432C">
        <w:rPr>
          <w:snapToGrid w:val="0"/>
          <w:lang w:eastAsia="zh-CN"/>
        </w:rPr>
        <w:t xml:space="preserve"> test without gap under non-DRX</w:t>
      </w:r>
      <w:r>
        <w:tab/>
        <w:t>2895</w:t>
      </w:r>
    </w:p>
    <w:p w14:paraId="73640CD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FR2-FR2 event triggered reporting</w:t>
      </w:r>
      <w:r w:rsidRPr="00CD432C">
        <w:rPr>
          <w:snapToGrid w:val="0"/>
          <w:lang w:eastAsia="zh-CN"/>
        </w:rPr>
        <w:t xml:space="preserve"> test without gap under DRX</w:t>
      </w:r>
      <w:r>
        <w:tab/>
        <w:t>2899</w:t>
      </w:r>
    </w:p>
    <w:p w14:paraId="604DE32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2903</w:t>
      </w:r>
    </w:p>
    <w:p w14:paraId="270F646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2903</w:t>
      </w:r>
    </w:p>
    <w:p w14:paraId="148B56C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2903</w:t>
      </w:r>
    </w:p>
    <w:p w14:paraId="408BD85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2903</w:t>
      </w:r>
    </w:p>
    <w:p w14:paraId="4FF7849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2903</w:t>
      </w:r>
    </w:p>
    <w:p w14:paraId="65A60F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2905</w:t>
      </w:r>
    </w:p>
    <w:p w14:paraId="2E9D995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2910</w:t>
      </w:r>
    </w:p>
    <w:p w14:paraId="6F1114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2914</w:t>
      </w:r>
    </w:p>
    <w:p w14:paraId="7D3EB2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2918</w:t>
      </w:r>
    </w:p>
    <w:p w14:paraId="694CD12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CD432C">
        <w:rPr>
          <w:i/>
          <w:iCs/>
          <w:lang w:eastAsia="sv-SE"/>
        </w:rPr>
        <w:t>highSpeedMeasFlagFR2-r17</w:t>
      </w:r>
      <w:r>
        <w:tab/>
        <w:t>2921</w:t>
      </w:r>
    </w:p>
    <w:p w14:paraId="4301AB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lastRenderedPageBreak/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2927</w:t>
      </w:r>
    </w:p>
    <w:p w14:paraId="3213926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2934</w:t>
      </w:r>
    </w:p>
    <w:p w14:paraId="33E4B0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2934</w:t>
      </w:r>
    </w:p>
    <w:p w14:paraId="67417C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2934</w:t>
      </w:r>
    </w:p>
    <w:p w14:paraId="5653BA5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2935</w:t>
      </w:r>
    </w:p>
    <w:p w14:paraId="652046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in non-DRX</w:t>
      </w:r>
      <w:r>
        <w:tab/>
        <w:t>2939</w:t>
      </w:r>
    </w:p>
    <w:p w14:paraId="224D58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2939</w:t>
      </w:r>
    </w:p>
    <w:p w14:paraId="0C450F4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2939</w:t>
      </w:r>
    </w:p>
    <w:p w14:paraId="506808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2939</w:t>
      </w:r>
    </w:p>
    <w:p w14:paraId="422A9E9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2939</w:t>
      </w:r>
    </w:p>
    <w:p w14:paraId="78141AA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2941</w:t>
      </w:r>
    </w:p>
    <w:p w14:paraId="364F007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2942</w:t>
      </w:r>
    </w:p>
    <w:p w14:paraId="0FD1848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2942</w:t>
      </w:r>
    </w:p>
    <w:p w14:paraId="73D560A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SA inter-frequency CGI reporting in autonomous gaps test (PCell in FR2)</w:t>
      </w:r>
      <w:r>
        <w:tab/>
        <w:t>2942</w:t>
      </w:r>
    </w:p>
    <w:p w14:paraId="5BEA5A1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interruptions when identifying CGI of an NR cell with autonomous gaps</w:t>
      </w:r>
      <w:r>
        <w:tab/>
        <w:t>2942</w:t>
      </w:r>
    </w:p>
    <w:p w14:paraId="488FC3D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 for NR measurements with autonomous gaps</w:t>
      </w:r>
      <w:r>
        <w:tab/>
        <w:t>2943</w:t>
      </w:r>
    </w:p>
    <w:p w14:paraId="4E5980A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2943</w:t>
      </w:r>
    </w:p>
    <w:p w14:paraId="5AAA37B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2943</w:t>
      </w:r>
    </w:p>
    <w:p w14:paraId="4F27B979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2944</w:t>
      </w:r>
    </w:p>
    <w:p w14:paraId="420342E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SA inter-frequency CGI reporting in autonomous gaps test (PCell in FR2)</w:t>
      </w:r>
      <w:r>
        <w:tab/>
        <w:t>2944</w:t>
      </w:r>
    </w:p>
    <w:p w14:paraId="122B747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L1-SINR measurement for beam reporting</w:t>
      </w:r>
      <w:r>
        <w:tab/>
        <w:t>2949</w:t>
      </w:r>
    </w:p>
    <w:p w14:paraId="2820929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2949</w:t>
      </w:r>
    </w:p>
    <w:p w14:paraId="04A460A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L1-SINR reporting with CSI-RS based CMR and no dedicated IMR configured</w:t>
      </w:r>
      <w:r>
        <w:tab/>
        <w:t>2949</w:t>
      </w:r>
    </w:p>
    <w:p w14:paraId="311CD0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L1-SINR reporting with SSB based CMR and dedicated IMR configured</w:t>
      </w:r>
      <w:r>
        <w:tab/>
        <w:t>2949</w:t>
      </w:r>
    </w:p>
    <w:p w14:paraId="3979313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L1-SINR reporting with CSI-RS based CMR and dedicated IMR configured</w:t>
      </w:r>
      <w:r>
        <w:tab/>
        <w:t>2949</w:t>
      </w:r>
    </w:p>
    <w:p w14:paraId="7962318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2949</w:t>
      </w:r>
    </w:p>
    <w:p w14:paraId="471399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SSB based CMR and dedicated IMR L1-SINR measurement in DRX</w:t>
      </w:r>
      <w:r>
        <w:tab/>
        <w:t>2953</w:t>
      </w:r>
    </w:p>
    <w:p w14:paraId="55F5CFF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2958</w:t>
      </w:r>
    </w:p>
    <w:p w14:paraId="5237531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2964</w:t>
      </w:r>
    </w:p>
    <w:p w14:paraId="2F7AE9C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en-US"/>
        </w:rPr>
        <w:t>UE Rx-Tx time difference measurements for PDC</w:t>
      </w:r>
      <w:r>
        <w:tab/>
        <w:t>2964</w:t>
      </w:r>
    </w:p>
    <w:p w14:paraId="1967440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2964</w:t>
      </w:r>
    </w:p>
    <w:p w14:paraId="29A94DA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PRS based UE Rx-Tx time difference for propagation delay compensation</w:t>
      </w:r>
      <w:r>
        <w:tab/>
        <w:t>2964</w:t>
      </w:r>
    </w:p>
    <w:p w14:paraId="5F14F7B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TRS based UE Rx-Tx time difference for propagation delay compensation</w:t>
      </w:r>
      <w:r>
        <w:tab/>
        <w:t>2966</w:t>
      </w:r>
    </w:p>
    <w:p w14:paraId="426F8DC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2968</w:t>
      </w:r>
    </w:p>
    <w:p w14:paraId="4C9EFFE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2972</w:t>
      </w:r>
    </w:p>
    <w:p w14:paraId="0ACB4CD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2976</w:t>
      </w:r>
    </w:p>
    <w:p w14:paraId="3450398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</w:t>
      </w:r>
      <w:r w:rsidRPr="00CD432C">
        <w:rPr>
          <w:rFonts w:eastAsiaTheme="minorEastAsia"/>
          <w:lang w:eastAsia="zh-TW"/>
        </w:rPr>
        <w:t>14</w:t>
      </w:r>
      <w:r w:rsidRPr="00CD432C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2976</w:t>
      </w:r>
    </w:p>
    <w:p w14:paraId="04BC1D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D432C">
        <w:rPr>
          <w:snapToGrid w:val="0"/>
        </w:rPr>
        <w:t xml:space="preserve">SA FR2 event triggered reporting tests with pre-configured measurement gaps and </w:t>
      </w:r>
      <w:r w:rsidRPr="00CD432C">
        <w:rPr>
          <w:snapToGrid w:val="0"/>
          <w:lang w:eastAsia="ja-JP"/>
        </w:rPr>
        <w:t>autonomous</w:t>
      </w:r>
      <w:r w:rsidRPr="00CD432C">
        <w:rPr>
          <w:snapToGrid w:val="0"/>
        </w:rPr>
        <w:t xml:space="preserve"> activation/deactivation</w:t>
      </w:r>
      <w:r>
        <w:tab/>
        <w:t>2979</w:t>
      </w:r>
    </w:p>
    <w:p w14:paraId="3FCA643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ja-JP"/>
        </w:rPr>
        <w:t xml:space="preserve">NR SA FR2 event triggered reporting tests with pre-configured measurement gaps and </w:t>
      </w:r>
      <w:r w:rsidRPr="00CD432C">
        <w:rPr>
          <w:snapToGrid w:val="0"/>
        </w:rPr>
        <w:t>network-controlled activation/deactivation</w:t>
      </w:r>
      <w:r>
        <w:tab/>
        <w:t>2985</w:t>
      </w:r>
    </w:p>
    <w:p w14:paraId="52725B1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2991</w:t>
      </w:r>
    </w:p>
    <w:p w14:paraId="081CFF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Minimum conformance requirements</w:t>
      </w:r>
      <w:r>
        <w:tab/>
        <w:t>2991</w:t>
      </w:r>
    </w:p>
    <w:p w14:paraId="5B8A9CB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Minimum conformance requirements for Intra-frequency measurement</w:t>
      </w:r>
      <w:r>
        <w:tab/>
        <w:t>2991</w:t>
      </w:r>
    </w:p>
    <w:p w14:paraId="6FAC04A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7.6.15.0.</w:t>
      </w:r>
      <w:r w:rsidRPr="00CD432C">
        <w:rPr>
          <w:rFonts w:eastAsiaTheme="minorEastAsia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Minimum conformance requirements for Inter-frequency measurement</w:t>
      </w:r>
      <w:r>
        <w:tab/>
        <w:t>2991</w:t>
      </w:r>
    </w:p>
    <w:p w14:paraId="353A8C0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7.6.15.0.</w:t>
      </w:r>
      <w:r w:rsidRPr="00CD432C">
        <w:rPr>
          <w:rFonts w:eastAsiaTheme="minorEastAsia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Minimum conformance requirements for PRS measurement</w:t>
      </w:r>
      <w:r>
        <w:tab/>
        <w:t>2992</w:t>
      </w:r>
    </w:p>
    <w:p w14:paraId="2219AB0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2992</w:t>
      </w:r>
    </w:p>
    <w:p w14:paraId="4DC3DD6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2998</w:t>
      </w:r>
    </w:p>
    <w:p w14:paraId="6E117D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3007</w:t>
      </w:r>
    </w:p>
    <w:p w14:paraId="3005A39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3014</w:t>
      </w:r>
    </w:p>
    <w:p w14:paraId="63621F1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3014</w:t>
      </w:r>
    </w:p>
    <w:p w14:paraId="464F8E8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3014</w:t>
      </w:r>
    </w:p>
    <w:p w14:paraId="751B63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3016</w:t>
      </w:r>
    </w:p>
    <w:p w14:paraId="36D82C1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3017</w:t>
      </w:r>
    </w:p>
    <w:p w14:paraId="1E2145C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  <w:lang w:eastAsia="sv-SE"/>
        </w:rPr>
        <w:t>NR SA FR2 event triggered reporting tests with per-UE NCSG under non-DRX</w:t>
      </w:r>
      <w:r>
        <w:tab/>
        <w:t>3018</w:t>
      </w:r>
    </w:p>
    <w:p w14:paraId="7D7DC23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3024</w:t>
      </w:r>
    </w:p>
    <w:p w14:paraId="5C8FE4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3029</w:t>
      </w:r>
    </w:p>
    <w:p w14:paraId="172FE2D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3035</w:t>
      </w:r>
    </w:p>
    <w:p w14:paraId="231D261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3035</w:t>
      </w:r>
    </w:p>
    <w:p w14:paraId="304A58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3035</w:t>
      </w:r>
    </w:p>
    <w:p w14:paraId="2F35100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3035</w:t>
      </w:r>
    </w:p>
    <w:p w14:paraId="21B432A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3035</w:t>
      </w:r>
    </w:p>
    <w:p w14:paraId="190842A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3035</w:t>
      </w:r>
    </w:p>
    <w:p w14:paraId="6CF0EE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3043</w:t>
      </w:r>
    </w:p>
    <w:p w14:paraId="71E8970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3051</w:t>
      </w:r>
    </w:p>
    <w:p w14:paraId="02F7A82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3051</w:t>
      </w:r>
    </w:p>
    <w:p w14:paraId="71FB100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3058</w:t>
      </w:r>
    </w:p>
    <w:p w14:paraId="47A29BE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3058</w:t>
      </w:r>
    </w:p>
    <w:p w14:paraId="4445040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3058</w:t>
      </w:r>
    </w:p>
    <w:p w14:paraId="26B76E9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3058</w:t>
      </w:r>
    </w:p>
    <w:p w14:paraId="661A2A4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3058</w:t>
      </w:r>
    </w:p>
    <w:p w14:paraId="14D427E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3058</w:t>
      </w:r>
    </w:p>
    <w:p w14:paraId="2A0BA16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3062</w:t>
      </w:r>
    </w:p>
    <w:p w14:paraId="1B3C007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3068</w:t>
      </w:r>
    </w:p>
    <w:p w14:paraId="67EB1F2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3068</w:t>
      </w:r>
    </w:p>
    <w:p w14:paraId="421755B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3068</w:t>
      </w:r>
    </w:p>
    <w:p w14:paraId="1441187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3068</w:t>
      </w:r>
    </w:p>
    <w:p w14:paraId="2053664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3068</w:t>
      </w:r>
    </w:p>
    <w:p w14:paraId="3A880A6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3073</w:t>
      </w:r>
    </w:p>
    <w:p w14:paraId="10043CB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3080</w:t>
      </w:r>
    </w:p>
    <w:p w14:paraId="0D99A81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3080</w:t>
      </w:r>
    </w:p>
    <w:p w14:paraId="5AD19CD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3080</w:t>
      </w:r>
    </w:p>
    <w:p w14:paraId="367AF04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3080</w:t>
      </w:r>
    </w:p>
    <w:p w14:paraId="256167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3080</w:t>
      </w:r>
    </w:p>
    <w:p w14:paraId="24D3506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3080</w:t>
      </w:r>
    </w:p>
    <w:p w14:paraId="59C089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3080</w:t>
      </w:r>
    </w:p>
    <w:p w14:paraId="4A6B17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3085</w:t>
      </w:r>
    </w:p>
    <w:p w14:paraId="0967272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3091</w:t>
      </w:r>
    </w:p>
    <w:p w14:paraId="55569C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3091</w:t>
      </w:r>
    </w:p>
    <w:p w14:paraId="76C55C9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3091</w:t>
      </w:r>
    </w:p>
    <w:p w14:paraId="0C7DA1C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3093</w:t>
      </w:r>
    </w:p>
    <w:p w14:paraId="4AB3836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3098</w:t>
      </w:r>
    </w:p>
    <w:p w14:paraId="63C46D1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3099</w:t>
      </w:r>
    </w:p>
    <w:p w14:paraId="0199FC6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3099</w:t>
      </w:r>
    </w:p>
    <w:p w14:paraId="0B7598C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3099</w:t>
      </w:r>
    </w:p>
    <w:p w14:paraId="3971A53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3099</w:t>
      </w:r>
    </w:p>
    <w:p w14:paraId="57DCEFE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3099</w:t>
      </w:r>
    </w:p>
    <w:p w14:paraId="51ED930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3100</w:t>
      </w:r>
    </w:p>
    <w:p w14:paraId="222DEF9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3103</w:t>
      </w:r>
    </w:p>
    <w:p w14:paraId="574C9C3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3103</w:t>
      </w:r>
    </w:p>
    <w:p w14:paraId="3110C9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no dedicated IMR configured and CSI-RS resource set with repetition off</w:t>
      </w:r>
      <w:r>
        <w:tab/>
        <w:t>3103</w:t>
      </w:r>
    </w:p>
    <w:p w14:paraId="6C1710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SSB based CMR and dedicated IMR L1-SINR measurement accuracy</w:t>
      </w:r>
      <w:r>
        <w:tab/>
        <w:t>3105</w:t>
      </w:r>
    </w:p>
    <w:p w14:paraId="4BE69F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D432C">
        <w:rPr>
          <w:snapToGrid w:val="0"/>
        </w:rPr>
        <w:t>CSI-RS based CMR and dedicated IMR L1-SINR measurement accuracy</w:t>
      </w:r>
      <w:r>
        <w:tab/>
        <w:t>3107</w:t>
      </w:r>
    </w:p>
    <w:p w14:paraId="698A59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3110</w:t>
      </w:r>
    </w:p>
    <w:p w14:paraId="7BA9554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3115</w:t>
      </w:r>
    </w:p>
    <w:p w14:paraId="2A3A7A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zh-TW"/>
        </w:rPr>
        <w:t>7</w:t>
      </w:r>
      <w:r w:rsidRPr="00CD432C">
        <w:rPr>
          <w:rFonts w:eastAsiaTheme="minorEastAsia"/>
        </w:rPr>
        <w:t>.7.</w:t>
      </w:r>
      <w:r w:rsidRPr="00CD432C">
        <w:rPr>
          <w:rFonts w:eastAsiaTheme="minorEastAsia"/>
          <w:lang w:eastAsia="zh-TW"/>
        </w:rPr>
        <w:t>6</w:t>
      </w:r>
      <w:r w:rsidRPr="00CD432C">
        <w:rPr>
          <w:rFonts w:eastAsiaTheme="minorEastAsia"/>
        </w:rPr>
        <w:t>.</w:t>
      </w:r>
      <w:r w:rsidRPr="00CD432C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NR SA FR2 CSI-RS based CMR and dedicated IMR L1-SINR measurement accuracy</w:t>
      </w:r>
      <w:r>
        <w:tab/>
        <w:t>3120</w:t>
      </w:r>
    </w:p>
    <w:p w14:paraId="207E947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3125</w:t>
      </w:r>
    </w:p>
    <w:p w14:paraId="3312018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3125</w:t>
      </w:r>
    </w:p>
    <w:p w14:paraId="54D26F2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3125</w:t>
      </w:r>
    </w:p>
    <w:p w14:paraId="27FE87A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3125</w:t>
      </w:r>
    </w:p>
    <w:p w14:paraId="6AA6E7C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3126</w:t>
      </w:r>
    </w:p>
    <w:p w14:paraId="2015F25E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3126</w:t>
      </w:r>
    </w:p>
    <w:p w14:paraId="04FFC16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3128</w:t>
      </w:r>
    </w:p>
    <w:p w14:paraId="62ABBB0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intra-frequency measurement accuracy with FR2 serving cell and FR2 target cell</w:t>
      </w:r>
      <w:r>
        <w:tab/>
        <w:t>3128</w:t>
      </w:r>
    </w:p>
    <w:p w14:paraId="7131D1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3128</w:t>
      </w:r>
    </w:p>
    <w:p w14:paraId="1F3A630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3129</w:t>
      </w:r>
    </w:p>
    <w:p w14:paraId="1DF6203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3129</w:t>
      </w:r>
    </w:p>
    <w:p w14:paraId="063ED6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3129</w:t>
      </w:r>
    </w:p>
    <w:p w14:paraId="33C7AF4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3130</w:t>
      </w:r>
    </w:p>
    <w:p w14:paraId="0E9C936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inter-frequency measurement accuracy with FR2 serving cell and FR2 TDD target cell</w:t>
      </w:r>
      <w:r>
        <w:tab/>
        <w:t>3132</w:t>
      </w:r>
    </w:p>
    <w:p w14:paraId="27CEE6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3132</w:t>
      </w:r>
    </w:p>
    <w:p w14:paraId="477B014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3132</w:t>
      </w:r>
    </w:p>
    <w:p w14:paraId="54ECD09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3132</w:t>
      </w:r>
    </w:p>
    <w:p w14:paraId="1C0B1BD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3132</w:t>
      </w:r>
    </w:p>
    <w:p w14:paraId="713862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3134</w:t>
      </w:r>
    </w:p>
    <w:p w14:paraId="1B30159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3136</w:t>
      </w:r>
    </w:p>
    <w:p w14:paraId="1EB93F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43CC0F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3136</w:t>
      </w:r>
    </w:p>
    <w:p w14:paraId="06724127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3136</w:t>
      </w:r>
    </w:p>
    <w:p w14:paraId="683A37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3137</w:t>
      </w:r>
    </w:p>
    <w:p w14:paraId="1C6C5A2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3137</w:t>
      </w:r>
    </w:p>
    <w:p w14:paraId="03CAC3E4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3138</w:t>
      </w:r>
    </w:p>
    <w:p w14:paraId="14C9A6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intra-frequency case measurement accuracy with FR2 serving cell and FR2 target cell</w:t>
      </w:r>
      <w:r>
        <w:tab/>
        <w:t>3139</w:t>
      </w:r>
    </w:p>
    <w:p w14:paraId="170F9C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3139</w:t>
      </w:r>
    </w:p>
    <w:p w14:paraId="4CE43E5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3139</w:t>
      </w:r>
    </w:p>
    <w:p w14:paraId="6B37EEC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3139</w:t>
      </w:r>
    </w:p>
    <w:p w14:paraId="5BD07FC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3139</w:t>
      </w:r>
    </w:p>
    <w:p w14:paraId="68C3627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3141</w:t>
      </w:r>
    </w:p>
    <w:p w14:paraId="2AA45E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SA inter-frequency measurement accuracy with FR2 serving cell and FR2 TDD target cell</w:t>
      </w:r>
      <w:r>
        <w:tab/>
        <w:t>3143</w:t>
      </w:r>
    </w:p>
    <w:p w14:paraId="7ED47D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3143</w:t>
      </w:r>
    </w:p>
    <w:p w14:paraId="38E3C5E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3143</w:t>
      </w:r>
    </w:p>
    <w:p w14:paraId="152C0F0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3143</w:t>
      </w:r>
    </w:p>
    <w:p w14:paraId="564A414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3144</w:t>
      </w:r>
    </w:p>
    <w:p w14:paraId="79B7660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3145</w:t>
      </w:r>
    </w:p>
    <w:p w14:paraId="0BD1486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3148</w:t>
      </w:r>
    </w:p>
    <w:p w14:paraId="76D42E1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3148</w:t>
      </w:r>
    </w:p>
    <w:p w14:paraId="44F87C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3148</w:t>
      </w:r>
    </w:p>
    <w:p w14:paraId="0BD6905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3148</w:t>
      </w:r>
    </w:p>
    <w:p w14:paraId="416B409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3150</w:t>
      </w:r>
    </w:p>
    <w:p w14:paraId="4A9A313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3157</w:t>
      </w:r>
    </w:p>
    <w:p w14:paraId="185F83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3164</w:t>
      </w:r>
    </w:p>
    <w:p w14:paraId="234DEB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3166</w:t>
      </w:r>
    </w:p>
    <w:p w14:paraId="7F5691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– NR FR2 Early Measurement Reporting</w:t>
      </w:r>
      <w:r>
        <w:tab/>
        <w:t>3174</w:t>
      </w:r>
    </w:p>
    <w:p w14:paraId="372641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3179</w:t>
      </w:r>
    </w:p>
    <w:p w14:paraId="51B5F9D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3179</w:t>
      </w:r>
    </w:p>
    <w:p w14:paraId="4D3F37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3180</w:t>
      </w:r>
    </w:p>
    <w:p w14:paraId="0D4E72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3185</w:t>
      </w:r>
    </w:p>
    <w:p w14:paraId="1581C2B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3185</w:t>
      </w:r>
    </w:p>
    <w:p w14:paraId="2E189D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3186</w:t>
      </w:r>
    </w:p>
    <w:p w14:paraId="014E1E7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FR1 SFTD measurement delay in DRX</w:t>
      </w:r>
      <w:r>
        <w:tab/>
        <w:t>3192</w:t>
      </w:r>
    </w:p>
    <w:p w14:paraId="2CF3A9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3197</w:t>
      </w:r>
    </w:p>
    <w:p w14:paraId="1AAD028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3197</w:t>
      </w:r>
    </w:p>
    <w:p w14:paraId="7A47C83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3201</w:t>
      </w:r>
    </w:p>
    <w:p w14:paraId="2ED8677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3201</w:t>
      </w:r>
    </w:p>
    <w:p w14:paraId="3F05358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3207</w:t>
      </w:r>
    </w:p>
    <w:p w14:paraId="45E3C0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3213</w:t>
      </w:r>
    </w:p>
    <w:p w14:paraId="4D62B87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3219</w:t>
      </w:r>
    </w:p>
    <w:p w14:paraId="5F4C438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3225</w:t>
      </w:r>
    </w:p>
    <w:p w14:paraId="0BC6E9F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3230</w:t>
      </w:r>
    </w:p>
    <w:p w14:paraId="690A2F0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3235</w:t>
      </w:r>
    </w:p>
    <w:p w14:paraId="46BADC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3240</w:t>
      </w:r>
    </w:p>
    <w:p w14:paraId="09B9A76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CD432C">
        <w:rPr>
          <w:rFonts w:cs="v4.2.0"/>
        </w:rPr>
        <w:t xml:space="preserve">for UE configured with </w:t>
      </w:r>
      <w:r>
        <w:t>highSpeedInterRAT-NR-r16</w:t>
      </w:r>
      <w:r>
        <w:tab/>
        <w:t>3245</w:t>
      </w:r>
    </w:p>
    <w:p w14:paraId="3258865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SFTD measurement accuracy</w:t>
      </w:r>
      <w:r>
        <w:tab/>
        <w:t>3251</w:t>
      </w:r>
    </w:p>
    <w:p w14:paraId="09279D7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3251</w:t>
      </w:r>
    </w:p>
    <w:p w14:paraId="4FD0A57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Intra-frequency absolute SS-RSRP measurement accuracy requirements</w:t>
      </w:r>
      <w:r>
        <w:tab/>
        <w:t>3251</w:t>
      </w:r>
    </w:p>
    <w:p w14:paraId="12697C4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3252</w:t>
      </w:r>
    </w:p>
    <w:p w14:paraId="73D1C81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Inter-RAT measurement accuracy</w:t>
      </w:r>
      <w:r>
        <w:tab/>
        <w:t>3258</w:t>
      </w:r>
    </w:p>
    <w:p w14:paraId="51F731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SS-RSRP</w:t>
      </w:r>
      <w:r>
        <w:tab/>
        <w:t>3258</w:t>
      </w:r>
    </w:p>
    <w:p w14:paraId="13392F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Minimum conformance requirements</w:t>
      </w:r>
      <w:r>
        <w:tab/>
        <w:t>3258</w:t>
      </w:r>
    </w:p>
    <w:p w14:paraId="13EEC4E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3259</w:t>
      </w:r>
    </w:p>
    <w:p w14:paraId="4A037BB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3264</w:t>
      </w:r>
    </w:p>
    <w:p w14:paraId="02AD4FF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SS-RSRQ</w:t>
      </w:r>
      <w:r>
        <w:tab/>
        <w:t>3269</w:t>
      </w:r>
    </w:p>
    <w:p w14:paraId="4DE119E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Minimum conformance requirements</w:t>
      </w:r>
      <w:r>
        <w:tab/>
        <w:t>3269</w:t>
      </w:r>
    </w:p>
    <w:p w14:paraId="4FAACF9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3269</w:t>
      </w:r>
    </w:p>
    <w:p w14:paraId="66E9BDB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3272</w:t>
      </w:r>
    </w:p>
    <w:p w14:paraId="301F55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SS-SINR</w:t>
      </w:r>
      <w:r>
        <w:tab/>
        <w:t>3277</w:t>
      </w:r>
    </w:p>
    <w:p w14:paraId="3D2277D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Minimum conformance requirements</w:t>
      </w:r>
      <w:r>
        <w:tab/>
        <w:t>3277</w:t>
      </w:r>
    </w:p>
    <w:p w14:paraId="6E5C36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3277</w:t>
      </w:r>
    </w:p>
    <w:p w14:paraId="62A8182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3280</w:t>
      </w:r>
    </w:p>
    <w:p w14:paraId="65B25D7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3285</w:t>
      </w:r>
    </w:p>
    <w:p w14:paraId="06B86FE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3285</w:t>
      </w:r>
    </w:p>
    <w:p w14:paraId="6CA9CA4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3285</w:t>
      </w:r>
    </w:p>
    <w:p w14:paraId="48C306E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3285</w:t>
      </w:r>
    </w:p>
    <w:p w14:paraId="7CED7DD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3285</w:t>
      </w:r>
    </w:p>
    <w:p w14:paraId="3E01E02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3285</w:t>
      </w:r>
    </w:p>
    <w:p w14:paraId="6901D90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3285</w:t>
      </w:r>
    </w:p>
    <w:p w14:paraId="06EF50E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UE transmit timing accuracy for GNSS as synchronization reference source</w:t>
      </w:r>
      <w:r>
        <w:tab/>
        <w:t>3286</w:t>
      </w:r>
    </w:p>
    <w:p w14:paraId="25FFC80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3288</w:t>
      </w:r>
    </w:p>
    <w:p w14:paraId="60AA40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3291</w:t>
      </w:r>
    </w:p>
    <w:p w14:paraId="7E6D44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Initiation/Cease of S-SSB transmission</w:t>
      </w:r>
      <w:r>
        <w:tab/>
        <w:t>3296</w:t>
      </w:r>
    </w:p>
    <w:p w14:paraId="40E5405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3296</w:t>
      </w:r>
    </w:p>
    <w:p w14:paraId="35E304D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FR1 NR cell as synchronization reference source</w:t>
      </w:r>
      <w:r>
        <w:tab/>
        <w:t>3296</w:t>
      </w:r>
    </w:p>
    <w:p w14:paraId="613D191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SyncRef UE as synchronization reference source</w:t>
      </w:r>
      <w:r>
        <w:tab/>
        <w:t>3297</w:t>
      </w:r>
    </w:p>
    <w:p w14:paraId="7FF7C27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3298</w:t>
      </w:r>
    </w:p>
    <w:p w14:paraId="5EED5E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3303</w:t>
      </w:r>
    </w:p>
    <w:p w14:paraId="5358B2B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Synchronization reference selection/reselection</w:t>
      </w:r>
      <w:r>
        <w:tab/>
        <w:t>3307</w:t>
      </w:r>
    </w:p>
    <w:p w14:paraId="0CCCA4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3307</w:t>
      </w:r>
    </w:p>
    <w:p w14:paraId="21C0EEF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GNSS configured as the highest priority synchronization reference source</w:t>
      </w:r>
      <w:r>
        <w:tab/>
        <w:t>3307</w:t>
      </w:r>
    </w:p>
    <w:p w14:paraId="019D1C7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eNB/gNB configured as the highest priority synchronization reference source</w:t>
      </w:r>
      <w:r>
        <w:tab/>
        <w:t>3308</w:t>
      </w:r>
    </w:p>
    <w:p w14:paraId="03595EF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3310</w:t>
      </w:r>
    </w:p>
    <w:p w14:paraId="169DE96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3316</w:t>
      </w:r>
    </w:p>
    <w:p w14:paraId="430EE89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L1 SL-RSRP measurements</w:t>
      </w:r>
      <w:r>
        <w:tab/>
        <w:t>3321</w:t>
      </w:r>
    </w:p>
    <w:p w14:paraId="2DFCD15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3321</w:t>
      </w:r>
    </w:p>
    <w:p w14:paraId="56F780F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resource selection/reselection, re-evaluation and pre-emption</w:t>
      </w:r>
      <w:r>
        <w:tab/>
        <w:t>3321</w:t>
      </w:r>
    </w:p>
    <w:p w14:paraId="701AA0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3322</w:t>
      </w:r>
    </w:p>
    <w:p w14:paraId="4884826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L1 SL-RSRP measurement for resource pre-emption</w:t>
      </w:r>
      <w:r>
        <w:tab/>
        <w:t>3328</w:t>
      </w:r>
    </w:p>
    <w:p w14:paraId="1E8AF6B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lastRenderedPageBreak/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L1 SL-RSRP measurement for resource re-evaluation</w:t>
      </w:r>
      <w:r>
        <w:tab/>
        <w:t>3334</w:t>
      </w:r>
    </w:p>
    <w:p w14:paraId="5426BF4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3341</w:t>
      </w:r>
    </w:p>
    <w:p w14:paraId="6D845AC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3341</w:t>
      </w:r>
    </w:p>
    <w:p w14:paraId="099C9F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3341</w:t>
      </w:r>
    </w:p>
    <w:p w14:paraId="589FC5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3342</w:t>
      </w:r>
    </w:p>
    <w:p w14:paraId="0462A4A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congestion control measurement for PC5-only operation</w:t>
      </w:r>
      <w:r>
        <w:tab/>
        <w:t>3350</w:t>
      </w:r>
    </w:p>
    <w:p w14:paraId="575257E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Congestion control measurement</w:t>
      </w:r>
      <w:r>
        <w:tab/>
        <w:t>3356</w:t>
      </w:r>
    </w:p>
    <w:p w14:paraId="0D041C1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3356</w:t>
      </w:r>
    </w:p>
    <w:p w14:paraId="71B6043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interruption to WAN due to NR sidelink communication</w:t>
      </w:r>
      <w:r>
        <w:tab/>
        <w:t>3356</w:t>
      </w:r>
    </w:p>
    <w:p w14:paraId="6ECC30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interruption to WAN due to NR sidelink communication</w:t>
      </w:r>
      <w:r>
        <w:tab/>
        <w:t>3356</w:t>
      </w:r>
    </w:p>
    <w:p w14:paraId="2A5B878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3360</w:t>
      </w:r>
    </w:p>
    <w:p w14:paraId="146B6A8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3360</w:t>
      </w:r>
    </w:p>
    <w:p w14:paraId="77E1F1F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3360</w:t>
      </w:r>
    </w:p>
    <w:p w14:paraId="320C6A6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3361</w:t>
      </w:r>
    </w:p>
    <w:p w14:paraId="215B750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3361</w:t>
      </w:r>
    </w:p>
    <w:p w14:paraId="4CA60F9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3361</w:t>
      </w:r>
    </w:p>
    <w:p w14:paraId="19B129F1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3361</w:t>
      </w:r>
    </w:p>
    <w:p w14:paraId="3CA2AF5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3361</w:t>
      </w:r>
    </w:p>
    <w:p w14:paraId="482E27B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3361</w:t>
      </w:r>
    </w:p>
    <w:p w14:paraId="2DB6D31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3362</w:t>
      </w:r>
    </w:p>
    <w:p w14:paraId="59CD5FB0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3362</w:t>
      </w:r>
    </w:p>
    <w:p w14:paraId="36DCDB9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3362</w:t>
      </w:r>
    </w:p>
    <w:p w14:paraId="51E05AD0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3362</w:t>
      </w:r>
    </w:p>
    <w:p w14:paraId="2708B12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3362</w:t>
      </w:r>
    </w:p>
    <w:p w14:paraId="138226D4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3362</w:t>
      </w:r>
    </w:p>
    <w:p w14:paraId="031842D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3363</w:t>
      </w:r>
    </w:p>
    <w:p w14:paraId="54C847C8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3363</w:t>
      </w:r>
    </w:p>
    <w:p w14:paraId="2276A72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3363</w:t>
      </w:r>
    </w:p>
    <w:p w14:paraId="3CF7C921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3364</w:t>
      </w:r>
    </w:p>
    <w:p w14:paraId="08EBCCC9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3364</w:t>
      </w:r>
    </w:p>
    <w:p w14:paraId="591BEDAB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3364</w:t>
      </w:r>
    </w:p>
    <w:p w14:paraId="1F79B13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3365</w:t>
      </w:r>
    </w:p>
    <w:p w14:paraId="1A9104CB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3365</w:t>
      </w:r>
    </w:p>
    <w:p w14:paraId="4871A9DA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3365</w:t>
      </w:r>
    </w:p>
    <w:p w14:paraId="4B8DDC52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3365</w:t>
      </w:r>
    </w:p>
    <w:p w14:paraId="1C4A249C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3365</w:t>
      </w:r>
    </w:p>
    <w:p w14:paraId="636B40F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3366</w:t>
      </w:r>
    </w:p>
    <w:p w14:paraId="24A780A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3370</w:t>
      </w:r>
    </w:p>
    <w:p w14:paraId="49000A8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3374</w:t>
      </w:r>
    </w:p>
    <w:p w14:paraId="21A0677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3378</w:t>
      </w:r>
    </w:p>
    <w:p w14:paraId="21ADD6D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FR1 </w:t>
      </w:r>
      <w:r w:rsidRPr="00CD432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3382</w:t>
      </w:r>
    </w:p>
    <w:p w14:paraId="25188A3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3389</w:t>
      </w:r>
    </w:p>
    <w:p w14:paraId="397B471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3389</w:t>
      </w:r>
    </w:p>
    <w:p w14:paraId="4962C8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3389</w:t>
      </w:r>
    </w:p>
    <w:p w14:paraId="6DA233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3389</w:t>
      </w:r>
    </w:p>
    <w:p w14:paraId="029AE09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EN-DC FR1 </w:t>
      </w:r>
      <w:r w:rsidRPr="00CD432C">
        <w:rPr>
          <w:snapToGrid w:val="0"/>
        </w:rPr>
        <w:t>UE Transmit Timing Test with PSCell under DL CCA</w:t>
      </w:r>
      <w:r>
        <w:tab/>
        <w:t>3389</w:t>
      </w:r>
    </w:p>
    <w:p w14:paraId="0AA6E98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3396</w:t>
      </w:r>
    </w:p>
    <w:p w14:paraId="4059D6B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3396</w:t>
      </w:r>
    </w:p>
    <w:p w14:paraId="518FA9F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3396</w:t>
      </w:r>
    </w:p>
    <w:p w14:paraId="0F78B58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3396</w:t>
      </w:r>
    </w:p>
    <w:p w14:paraId="24D826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3396</w:t>
      </w:r>
    </w:p>
    <w:p w14:paraId="13431FC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3402</w:t>
      </w:r>
    </w:p>
    <w:p w14:paraId="11272F8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3402</w:t>
      </w:r>
    </w:p>
    <w:p w14:paraId="2755EDE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3402</w:t>
      </w:r>
    </w:p>
    <w:p w14:paraId="2695B8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3403</w:t>
      </w:r>
    </w:p>
    <w:p w14:paraId="58D9957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Requirements for determining UE in-sync or out-of-sync status</w:t>
      </w:r>
      <w:r>
        <w:tab/>
        <w:t>3406</w:t>
      </w:r>
    </w:p>
    <w:p w14:paraId="2E46E1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 Radio link monitoring out-of-sync test for PSCell configured with SSB-based RLM RS in non-DRX mode under CCA</w:t>
      </w:r>
      <w:r>
        <w:tab/>
        <w:t>3406</w:t>
      </w:r>
    </w:p>
    <w:p w14:paraId="7042D01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3414</w:t>
      </w:r>
    </w:p>
    <w:p w14:paraId="4E36C73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Void</w:t>
      </w:r>
      <w:r>
        <w:tab/>
        <w:t>3419</w:t>
      </w:r>
    </w:p>
    <w:p w14:paraId="268686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3419</w:t>
      </w:r>
    </w:p>
    <w:p w14:paraId="11D4ED2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3420</w:t>
      </w:r>
    </w:p>
    <w:p w14:paraId="309A64A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3420</w:t>
      </w:r>
    </w:p>
    <w:p w14:paraId="2E144E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3420</w:t>
      </w:r>
    </w:p>
    <w:p w14:paraId="5C0364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3420</w:t>
      </w:r>
    </w:p>
    <w:p w14:paraId="093ECDA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3424</w:t>
      </w:r>
    </w:p>
    <w:p w14:paraId="4964A74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3424</w:t>
      </w:r>
    </w:p>
    <w:p w14:paraId="35725BA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3433</w:t>
      </w:r>
    </w:p>
    <w:p w14:paraId="7F33287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3437</w:t>
      </w:r>
    </w:p>
    <w:p w14:paraId="68A3BD9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3442</w:t>
      </w:r>
    </w:p>
    <w:p w14:paraId="6CADF0F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3442</w:t>
      </w:r>
    </w:p>
    <w:p w14:paraId="680352F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3443</w:t>
      </w:r>
    </w:p>
    <w:p w14:paraId="62935A3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3445</w:t>
      </w:r>
    </w:p>
    <w:p w14:paraId="49F829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3445</w:t>
      </w:r>
    </w:p>
    <w:p w14:paraId="505903D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3445</w:t>
      </w:r>
    </w:p>
    <w:p w14:paraId="01F574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3453</w:t>
      </w:r>
    </w:p>
    <w:p w14:paraId="40907A9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3461</w:t>
      </w:r>
    </w:p>
    <w:p w14:paraId="01BB602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3461</w:t>
      </w:r>
    </w:p>
    <w:p w14:paraId="0C638CB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3468</w:t>
      </w:r>
    </w:p>
    <w:p w14:paraId="621ACB5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3468</w:t>
      </w:r>
    </w:p>
    <w:p w14:paraId="38F868B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3471</w:t>
      </w:r>
    </w:p>
    <w:p w14:paraId="2CD54E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3479</w:t>
      </w:r>
    </w:p>
    <w:p w14:paraId="0E3FDBE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RRC-based Active BWP Switch</w:t>
      </w:r>
      <w:r>
        <w:tab/>
        <w:t>3487</w:t>
      </w:r>
    </w:p>
    <w:p w14:paraId="42E37E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3487</w:t>
      </w:r>
    </w:p>
    <w:p w14:paraId="2C7D1D2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3488</w:t>
      </w:r>
    </w:p>
    <w:p w14:paraId="56D381D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3494</w:t>
      </w:r>
    </w:p>
    <w:p w14:paraId="0B29AC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CD432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3494</w:t>
      </w:r>
    </w:p>
    <w:p w14:paraId="58DD43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3494</w:t>
      </w:r>
    </w:p>
    <w:p w14:paraId="3B77CD9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3495</w:t>
      </w:r>
    </w:p>
    <w:p w14:paraId="7E17788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3495</w:t>
      </w:r>
    </w:p>
    <w:p w14:paraId="6578400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3502</w:t>
      </w:r>
    </w:p>
    <w:p w14:paraId="513DADD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3502</w:t>
      </w:r>
    </w:p>
    <w:p w14:paraId="464365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3502</w:t>
      </w:r>
    </w:p>
    <w:p w14:paraId="2297E4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D432C">
        <w:rPr>
          <w:rFonts w:cs="Arial"/>
        </w:rPr>
        <w:t>FR1 Event-triggered reporting tests on PSCC without gaps under non-DRX and CCA</w:t>
      </w:r>
      <w:r>
        <w:tab/>
        <w:t>3516</w:t>
      </w:r>
    </w:p>
    <w:p w14:paraId="3817FA1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3521</w:t>
      </w:r>
    </w:p>
    <w:p w14:paraId="0AE31D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3521</w:t>
      </w:r>
    </w:p>
    <w:p w14:paraId="45FCFC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D432C">
        <w:rPr>
          <w:rFonts w:cs="Arial"/>
        </w:rPr>
        <w:t>FR1 Event-triggered reporting tests on PSCC with per-UE gaps under DRX and CCA</w:t>
      </w:r>
      <w:r>
        <w:tab/>
        <w:t>3521</w:t>
      </w:r>
    </w:p>
    <w:p w14:paraId="15727F1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10.4.1.5</w:t>
      </w:r>
      <w:r>
        <w:tab/>
        <w:t>3527</w:t>
      </w:r>
    </w:p>
    <w:p w14:paraId="6481D66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10.4.1.6</w:t>
      </w:r>
      <w:r>
        <w:tab/>
        <w:t>3527</w:t>
      </w:r>
    </w:p>
    <w:p w14:paraId="640B8A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10.4.1.7</w:t>
      </w:r>
      <w:r>
        <w:tab/>
        <w:t>3527</w:t>
      </w:r>
    </w:p>
    <w:p w14:paraId="29CE5E1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10.4.1.8</w:t>
      </w:r>
      <w:r>
        <w:tab/>
        <w:t>3527</w:t>
      </w:r>
    </w:p>
    <w:p w14:paraId="6CFBAA2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3527</w:t>
      </w:r>
    </w:p>
    <w:p w14:paraId="0DBAD3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3527</w:t>
      </w:r>
    </w:p>
    <w:p w14:paraId="5342B80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FR1-FR1 RSSI measurement reporting under CCA</w:t>
      </w:r>
      <w:r>
        <w:tab/>
        <w:t>3533</w:t>
      </w:r>
    </w:p>
    <w:p w14:paraId="419C09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EN-DC FR1-FR1 Channel occupancy measurement reporting under CCA</w:t>
      </w:r>
      <w:r>
        <w:tab/>
        <w:t>3534</w:t>
      </w:r>
    </w:p>
    <w:p w14:paraId="1A196C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3536</w:t>
      </w:r>
    </w:p>
    <w:p w14:paraId="5C5C951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3542</w:t>
      </w:r>
    </w:p>
    <w:p w14:paraId="66D0B2B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3549</w:t>
      </w:r>
    </w:p>
    <w:p w14:paraId="6F6570D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3555</w:t>
      </w:r>
    </w:p>
    <w:p w14:paraId="21A60DA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3562</w:t>
      </w:r>
    </w:p>
    <w:p w14:paraId="7A6729D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3569</w:t>
      </w:r>
    </w:p>
    <w:p w14:paraId="62BC28D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3576</w:t>
      </w:r>
    </w:p>
    <w:p w14:paraId="6776B7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3583</w:t>
      </w:r>
    </w:p>
    <w:p w14:paraId="506531A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3591</w:t>
      </w:r>
    </w:p>
    <w:p w14:paraId="552F40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3591</w:t>
      </w:r>
    </w:p>
    <w:p w14:paraId="10CAE8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L1-RSRP measurement on PSCC under CCA when DRX is not used</w:t>
      </w:r>
      <w:r>
        <w:tab/>
        <w:t>3593</w:t>
      </w:r>
    </w:p>
    <w:p w14:paraId="53394F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L1-RSRP measurement on PSCC under CCA when DRX is used</w:t>
      </w:r>
      <w:r>
        <w:tab/>
        <w:t>3599</w:t>
      </w:r>
    </w:p>
    <w:p w14:paraId="58A8DC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L1-RSRP measurement on SCC under CCA when DRX is not used</w:t>
      </w:r>
      <w:r>
        <w:tab/>
        <w:t>3603</w:t>
      </w:r>
    </w:p>
    <w:p w14:paraId="6131DDC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L1-RSRP measurement on SCC under CCA when DRX is used</w:t>
      </w:r>
      <w:r>
        <w:tab/>
        <w:t>3608</w:t>
      </w:r>
    </w:p>
    <w:p w14:paraId="5116D4C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3612</w:t>
      </w:r>
    </w:p>
    <w:p w14:paraId="73EE48F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3612</w:t>
      </w:r>
    </w:p>
    <w:p w14:paraId="1772D2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3615</w:t>
      </w:r>
    </w:p>
    <w:p w14:paraId="2AF6C2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3621</w:t>
      </w:r>
    </w:p>
    <w:p w14:paraId="579719A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3629</w:t>
      </w:r>
    </w:p>
    <w:p w14:paraId="5ABFD4F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3635</w:t>
      </w:r>
    </w:p>
    <w:p w14:paraId="0C5AC60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3643</w:t>
      </w:r>
    </w:p>
    <w:p w14:paraId="116BC56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3643</w:t>
      </w:r>
    </w:p>
    <w:p w14:paraId="6E809F2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3643</w:t>
      </w:r>
    </w:p>
    <w:p w14:paraId="5765EDA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3643</w:t>
      </w:r>
    </w:p>
    <w:p w14:paraId="7C5C490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3643</w:t>
      </w:r>
    </w:p>
    <w:p w14:paraId="7B6ABEC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3644</w:t>
      </w:r>
    </w:p>
    <w:p w14:paraId="4925B05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3644</w:t>
      </w:r>
    </w:p>
    <w:p w14:paraId="45EA97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3645</w:t>
      </w:r>
    </w:p>
    <w:p w14:paraId="53B7761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3650</w:t>
      </w:r>
    </w:p>
    <w:p w14:paraId="40392B4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3656</w:t>
      </w:r>
    </w:p>
    <w:p w14:paraId="6C3E89C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3656</w:t>
      </w:r>
    </w:p>
    <w:p w14:paraId="3639681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3656</w:t>
      </w:r>
    </w:p>
    <w:p w14:paraId="535B4CD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3657</w:t>
      </w:r>
    </w:p>
    <w:p w14:paraId="709FB21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3657</w:t>
      </w:r>
    </w:p>
    <w:p w14:paraId="397F07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3658</w:t>
      </w:r>
    </w:p>
    <w:p w14:paraId="594E89F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CD432C">
        <w:rPr>
          <w:snapToGrid w:val="0"/>
        </w:rPr>
        <w:t>with serving cell and target cell under CCA</w:t>
      </w:r>
      <w:r>
        <w:tab/>
        <w:t>3658</w:t>
      </w:r>
    </w:p>
    <w:p w14:paraId="350ECC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3664</w:t>
      </w:r>
    </w:p>
    <w:p w14:paraId="13C25E7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3669</w:t>
      </w:r>
    </w:p>
    <w:p w14:paraId="22AE661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3669</w:t>
      </w:r>
    </w:p>
    <w:p w14:paraId="178FC4B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3669</w:t>
      </w:r>
    </w:p>
    <w:p w14:paraId="017B89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3670</w:t>
      </w:r>
    </w:p>
    <w:p w14:paraId="7B6778A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3670</w:t>
      </w:r>
    </w:p>
    <w:p w14:paraId="4B8C8EE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3671</w:t>
      </w:r>
    </w:p>
    <w:p w14:paraId="6A5369C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3671</w:t>
      </w:r>
    </w:p>
    <w:p w14:paraId="1D0D7E5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3677</w:t>
      </w:r>
    </w:p>
    <w:p w14:paraId="29B485E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3683</w:t>
      </w:r>
    </w:p>
    <w:p w14:paraId="0D82C96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3689</w:t>
      </w:r>
    </w:p>
    <w:p w14:paraId="6D74B1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3689</w:t>
      </w:r>
    </w:p>
    <w:p w14:paraId="30BF1A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EN-DC FR1 SSB based L1-RSRP measurement accuracy with CCA</w:t>
      </w:r>
      <w:r>
        <w:tab/>
        <w:t>3691</w:t>
      </w:r>
    </w:p>
    <w:p w14:paraId="2E70BE0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3695</w:t>
      </w:r>
    </w:p>
    <w:p w14:paraId="363669A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3695</w:t>
      </w:r>
    </w:p>
    <w:p w14:paraId="607F3EF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3696</w:t>
      </w:r>
    </w:p>
    <w:p w14:paraId="0C9EB4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3696</w:t>
      </w:r>
    </w:p>
    <w:p w14:paraId="3F83B7B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EN-DC FR1 RSSI measurement accuracy </w:t>
      </w:r>
      <w:r w:rsidRPr="00CD432C">
        <w:rPr>
          <w:snapToGrid w:val="0"/>
        </w:rPr>
        <w:t xml:space="preserve">on </w:t>
      </w:r>
      <w:r w:rsidRPr="00CD432C">
        <w:rPr>
          <w:snapToGrid w:val="0"/>
          <w:lang w:eastAsia="zh-CN"/>
        </w:rPr>
        <w:t xml:space="preserve">PSCC </w:t>
      </w:r>
      <w:r w:rsidRPr="00CD432C">
        <w:rPr>
          <w:snapToGrid w:val="0"/>
        </w:rPr>
        <w:t>with CCA</w:t>
      </w:r>
      <w:r>
        <w:tab/>
        <w:t>3696</w:t>
      </w:r>
    </w:p>
    <w:p w14:paraId="3B2AADC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3700</w:t>
      </w:r>
    </w:p>
    <w:p w14:paraId="6F5AB3F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CD432C">
        <w:rPr>
          <w:snapToGrid w:val="0"/>
        </w:rPr>
        <w:t>a carrier with CCA</w:t>
      </w:r>
      <w:r>
        <w:tab/>
        <w:t>3705</w:t>
      </w:r>
    </w:p>
    <w:p w14:paraId="05B7F04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3710</w:t>
      </w:r>
    </w:p>
    <w:p w14:paraId="7C8A18A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D432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3710</w:t>
      </w:r>
    </w:p>
    <w:p w14:paraId="58DFB8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D432C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3710</w:t>
      </w:r>
    </w:p>
    <w:p w14:paraId="19C3271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D432C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3710</w:t>
      </w:r>
    </w:p>
    <w:p w14:paraId="6EBF510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CD432C">
        <w:rPr>
          <w:snapToGrid w:val="0"/>
        </w:rPr>
        <w:t xml:space="preserve"> on </w:t>
      </w:r>
      <w:r w:rsidRPr="00CD432C">
        <w:rPr>
          <w:snapToGrid w:val="0"/>
          <w:lang w:eastAsia="zh-CN"/>
        </w:rPr>
        <w:t xml:space="preserve">PSCC </w:t>
      </w:r>
      <w:r w:rsidRPr="00CD432C">
        <w:rPr>
          <w:snapToGrid w:val="0"/>
        </w:rPr>
        <w:t>with CCA</w:t>
      </w:r>
      <w:r>
        <w:tab/>
        <w:t>3711</w:t>
      </w:r>
    </w:p>
    <w:p w14:paraId="3C956C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3715</w:t>
      </w:r>
    </w:p>
    <w:p w14:paraId="4B7682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CD432C">
        <w:rPr>
          <w:snapToGrid w:val="0"/>
        </w:rPr>
        <w:t>a carrier with CCA</w:t>
      </w:r>
      <w:r>
        <w:tab/>
        <w:t>3720</w:t>
      </w:r>
    </w:p>
    <w:p w14:paraId="1C87083E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3725</w:t>
      </w:r>
    </w:p>
    <w:p w14:paraId="0353EF9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3725</w:t>
      </w:r>
    </w:p>
    <w:p w14:paraId="461B4F1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3725</w:t>
      </w:r>
    </w:p>
    <w:p w14:paraId="20B714E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3726</w:t>
      </w:r>
    </w:p>
    <w:p w14:paraId="2AA8EA8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3726</w:t>
      </w:r>
    </w:p>
    <w:p w14:paraId="2D3B3C3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tab/>
        <w:t>3726</w:t>
      </w:r>
    </w:p>
    <w:p w14:paraId="5482537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3726</w:t>
      </w:r>
    </w:p>
    <w:p w14:paraId="26C8C04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3726</w:t>
      </w:r>
    </w:p>
    <w:p w14:paraId="7E84C7D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3726</w:t>
      </w:r>
    </w:p>
    <w:p w14:paraId="46F38CD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RRC connection release with redirection</w:t>
      </w:r>
      <w:r>
        <w:tab/>
        <w:t>3726</w:t>
      </w:r>
    </w:p>
    <w:p w14:paraId="086E4F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3726</w:t>
      </w:r>
    </w:p>
    <w:p w14:paraId="0ADD40C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Redirection from NR FR1 carrier under CCA to NR FR1 carrier under CCA</w:t>
      </w:r>
      <w:r>
        <w:tab/>
        <w:t>3727</w:t>
      </w:r>
    </w:p>
    <w:p w14:paraId="650A21A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Redirection from NR FR1 carrier without CCA to NR FR1 carrier under CCA</w:t>
      </w:r>
      <w:r>
        <w:tab/>
        <w:t>3733</w:t>
      </w:r>
    </w:p>
    <w:p w14:paraId="50BAC37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3738</w:t>
      </w:r>
    </w:p>
    <w:p w14:paraId="27E9690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3738</w:t>
      </w:r>
    </w:p>
    <w:p w14:paraId="406DE46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3738</w:t>
      </w:r>
    </w:p>
    <w:p w14:paraId="52DF9D6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3738</w:t>
      </w:r>
    </w:p>
    <w:p w14:paraId="67A75B4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UE Transmit Timing Test with PCell under DL CCA</w:t>
      </w:r>
      <w:r>
        <w:tab/>
        <w:t>3739</w:t>
      </w:r>
    </w:p>
    <w:p w14:paraId="1A65963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3745</w:t>
      </w:r>
    </w:p>
    <w:p w14:paraId="4640E3F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3745</w:t>
      </w:r>
    </w:p>
    <w:p w14:paraId="427684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3745</w:t>
      </w:r>
    </w:p>
    <w:p w14:paraId="57B5A4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3745</w:t>
      </w:r>
    </w:p>
    <w:p w14:paraId="6E7CFC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UE Timing Advance Adjustment Accuracy with PCell under DL CCA</w:t>
      </w:r>
      <w:r>
        <w:tab/>
        <w:t>3745</w:t>
      </w:r>
    </w:p>
    <w:p w14:paraId="4BE3930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3750</w:t>
      </w:r>
    </w:p>
    <w:p w14:paraId="748B77F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3750</w:t>
      </w:r>
    </w:p>
    <w:p w14:paraId="2586EA9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3750</w:t>
      </w:r>
    </w:p>
    <w:p w14:paraId="43E2A05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3750</w:t>
      </w:r>
    </w:p>
    <w:p w14:paraId="682ECCC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Requirements for determining UE in-sync or out-of-sync status</w:t>
      </w:r>
      <w:r>
        <w:tab/>
        <w:t>3751</w:t>
      </w:r>
    </w:p>
    <w:p w14:paraId="6672C29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PCell configured with SSB-based RLM RS in non-DRX mode under CCA</w:t>
      </w:r>
      <w:r>
        <w:tab/>
        <w:t>3751</w:t>
      </w:r>
    </w:p>
    <w:p w14:paraId="5B9FDB9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in-sync test for PCell configured with SSB-based RLM RS in non-DRX mode under CCA</w:t>
      </w:r>
      <w:r>
        <w:tab/>
        <w:t>3758</w:t>
      </w:r>
    </w:p>
    <w:p w14:paraId="1EB82DA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3765</w:t>
      </w:r>
    </w:p>
    <w:p w14:paraId="1ABC854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3765</w:t>
      </w:r>
    </w:p>
    <w:p w14:paraId="4D511F2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3765</w:t>
      </w:r>
    </w:p>
    <w:p w14:paraId="3C24DD6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3765</w:t>
      </w:r>
    </w:p>
    <w:p w14:paraId="6D4EA8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3765</w:t>
      </w:r>
    </w:p>
    <w:p w14:paraId="7D9519E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3774</w:t>
      </w:r>
    </w:p>
    <w:p w14:paraId="5C0EE4E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3778</w:t>
      </w:r>
    </w:p>
    <w:p w14:paraId="4270E1E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3783</w:t>
      </w:r>
    </w:p>
    <w:p w14:paraId="7F979FF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General</w:t>
      </w:r>
      <w:r>
        <w:tab/>
        <w:t>3783</w:t>
      </w:r>
    </w:p>
    <w:p w14:paraId="76E12F1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3783</w:t>
      </w:r>
    </w:p>
    <w:p w14:paraId="37D81CC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3783</w:t>
      </w:r>
    </w:p>
    <w:p w14:paraId="78D6057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3784</w:t>
      </w:r>
    </w:p>
    <w:p w14:paraId="459D99E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3784</w:t>
      </w:r>
    </w:p>
    <w:p w14:paraId="4A24FDD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Beam Failure Detection and Link Recovery Test for FR1 PCell configured with SSB-based BFD and LR in non-DRX mode under CCA</w:t>
      </w:r>
      <w:r>
        <w:tab/>
        <w:t>3784</w:t>
      </w:r>
    </w:p>
    <w:p w14:paraId="082A13C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Beam Failure Detection and Link Recovery Test for FR1 PCell configured with SSB-based BFD and LR in DRX mode under CCA</w:t>
      </w:r>
      <w:r>
        <w:tab/>
        <w:t>3792</w:t>
      </w:r>
    </w:p>
    <w:p w14:paraId="5146168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3800</w:t>
      </w:r>
    </w:p>
    <w:p w14:paraId="08DC2E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3800</w:t>
      </w:r>
    </w:p>
    <w:p w14:paraId="01E4B0C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3807</w:t>
      </w:r>
    </w:p>
    <w:p w14:paraId="3D5F2EE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3807</w:t>
      </w:r>
    </w:p>
    <w:p w14:paraId="0797B8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3809</w:t>
      </w:r>
    </w:p>
    <w:p w14:paraId="6294A4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3817</w:t>
      </w:r>
    </w:p>
    <w:p w14:paraId="7B730DC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RRC-based Active BWP Switch</w:t>
      </w:r>
      <w:r>
        <w:tab/>
        <w:t>3825</w:t>
      </w:r>
    </w:p>
    <w:p w14:paraId="07E484C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3825</w:t>
      </w:r>
    </w:p>
    <w:p w14:paraId="64C5A48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3825</w:t>
      </w:r>
    </w:p>
    <w:p w14:paraId="0D457C4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3831</w:t>
      </w:r>
    </w:p>
    <w:p w14:paraId="3DBE64B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3831</w:t>
      </w:r>
    </w:p>
    <w:p w14:paraId="4C2AE36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3831</w:t>
      </w:r>
    </w:p>
    <w:p w14:paraId="2461AF5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D432C">
        <w:rPr>
          <w:rFonts w:cs="Arial"/>
        </w:rPr>
        <w:t xml:space="preserve">FR1 </w:t>
      </w:r>
      <w:r>
        <w:t>E</w:t>
      </w:r>
      <w:r w:rsidRPr="00CD432C">
        <w:rPr>
          <w:snapToGrid w:val="0"/>
        </w:rPr>
        <w:t>vent-triggered reporting tests on PCC without gaps under non-DRX</w:t>
      </w:r>
      <w:r>
        <w:tab/>
        <w:t>3832</w:t>
      </w:r>
    </w:p>
    <w:p w14:paraId="52918CA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D432C">
        <w:rPr>
          <w:rFonts w:cs="Arial"/>
        </w:rPr>
        <w:t xml:space="preserve">FR1 </w:t>
      </w:r>
      <w:r>
        <w:t>E</w:t>
      </w:r>
      <w:r w:rsidRPr="00CD432C">
        <w:rPr>
          <w:snapToGrid w:val="0"/>
        </w:rPr>
        <w:t>vent-triggered reporting tests on PCC without gaps under DRX</w:t>
      </w:r>
      <w:r>
        <w:tab/>
        <w:t>3836</w:t>
      </w:r>
    </w:p>
    <w:p w14:paraId="34CDC4E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D432C">
        <w:rPr>
          <w:rFonts w:cs="Arial"/>
        </w:rPr>
        <w:t xml:space="preserve">FR1 </w:t>
      </w:r>
      <w:r>
        <w:t>E</w:t>
      </w:r>
      <w:r w:rsidRPr="00CD432C">
        <w:rPr>
          <w:snapToGrid w:val="0"/>
        </w:rPr>
        <w:t>vent-triggered reporting tests on PCC with per-UE gaps under non-DRX</w:t>
      </w:r>
      <w:r>
        <w:tab/>
        <w:t>3841</w:t>
      </w:r>
    </w:p>
    <w:p w14:paraId="55078A6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D432C">
        <w:rPr>
          <w:rFonts w:cs="Arial"/>
        </w:rPr>
        <w:t xml:space="preserve">FR1 </w:t>
      </w:r>
      <w:r>
        <w:t>E</w:t>
      </w:r>
      <w:r w:rsidRPr="00CD432C">
        <w:rPr>
          <w:snapToGrid w:val="0"/>
        </w:rPr>
        <w:t>vent-triggered reporting tests on PCC with per-UE gaps under DRX</w:t>
      </w:r>
      <w:r>
        <w:tab/>
        <w:t>3843</w:t>
      </w:r>
    </w:p>
    <w:p w14:paraId="1D55DCB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11.5.1.5 to 11.5.1.8</w:t>
      </w:r>
      <w:r>
        <w:tab/>
        <w:t>3844</w:t>
      </w:r>
    </w:p>
    <w:p w14:paraId="020090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D432C">
        <w:rPr>
          <w:rFonts w:cs="Arial"/>
        </w:rPr>
        <w:t xml:space="preserve">FR1 </w:t>
      </w:r>
      <w:r>
        <w:t>RSSI measurement reporting on PCC</w:t>
      </w:r>
      <w:r>
        <w:tab/>
        <w:t>3845</w:t>
      </w:r>
    </w:p>
    <w:p w14:paraId="6AC1BC2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3846</w:t>
      </w:r>
    </w:p>
    <w:p w14:paraId="255C36E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3846</w:t>
      </w:r>
    </w:p>
    <w:p w14:paraId="5DB2393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</w:t>
      </w:r>
      <w:r>
        <w:tab/>
        <w:t>3847</w:t>
      </w:r>
    </w:p>
    <w:p w14:paraId="194AE1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11.5.2.2</w:t>
      </w:r>
      <w:r>
        <w:tab/>
        <w:t>3847</w:t>
      </w:r>
    </w:p>
    <w:p w14:paraId="68C387F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3847</w:t>
      </w:r>
    </w:p>
    <w:p w14:paraId="304433A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3852</w:t>
      </w:r>
    </w:p>
    <w:p w14:paraId="437E392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3858</w:t>
      </w:r>
    </w:p>
    <w:p w14:paraId="5C6267F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3863</w:t>
      </w:r>
    </w:p>
    <w:p w14:paraId="463AC1A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3868</w:t>
      </w:r>
    </w:p>
    <w:p w14:paraId="5722E3A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3873</w:t>
      </w:r>
    </w:p>
    <w:p w14:paraId="70835C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3878</w:t>
      </w:r>
    </w:p>
    <w:p w14:paraId="7A7D794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3883</w:t>
      </w:r>
    </w:p>
    <w:p w14:paraId="3AA2246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3890</w:t>
      </w:r>
    </w:p>
    <w:p w14:paraId="795B89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3890</w:t>
      </w:r>
    </w:p>
    <w:p w14:paraId="47BB321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3890</w:t>
      </w:r>
    </w:p>
    <w:p w14:paraId="737D5F1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3895</w:t>
      </w:r>
    </w:p>
    <w:p w14:paraId="2BB6D5A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3900</w:t>
      </w:r>
    </w:p>
    <w:p w14:paraId="202FDDF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3900</w:t>
      </w:r>
    </w:p>
    <w:p w14:paraId="6762DBD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D432C">
        <w:rPr>
          <w:snapToGrid w:val="0"/>
        </w:rPr>
        <w:t>SSB based L1-RSRP measurement when DRX is not used</w:t>
      </w:r>
      <w:r>
        <w:tab/>
        <w:t>3900</w:t>
      </w:r>
    </w:p>
    <w:p w14:paraId="5699A1A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D432C">
        <w:rPr>
          <w:snapToGrid w:val="0"/>
        </w:rPr>
        <w:t>SSB based L1-RSRP measurement when DRX is used</w:t>
      </w:r>
      <w:r>
        <w:tab/>
        <w:t>3904</w:t>
      </w:r>
    </w:p>
    <w:p w14:paraId="5EDB3A8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D432C">
        <w:rPr>
          <w:snapToGrid w:val="0"/>
        </w:rPr>
        <w:t>SSB based L1-RSRP measurement on SCC when DRX is not used</w:t>
      </w:r>
      <w:r>
        <w:tab/>
        <w:t>3908</w:t>
      </w:r>
    </w:p>
    <w:p w14:paraId="1B60B2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D432C">
        <w:rPr>
          <w:snapToGrid w:val="0"/>
        </w:rPr>
        <w:t>SSB based L1-RSRP measurement on SCC when DRX is used</w:t>
      </w:r>
      <w:r>
        <w:tab/>
        <w:t>3912</w:t>
      </w:r>
    </w:p>
    <w:p w14:paraId="67A4C70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3916</w:t>
      </w:r>
    </w:p>
    <w:p w14:paraId="3773507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3916</w:t>
      </w:r>
    </w:p>
    <w:p w14:paraId="5DE2128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3916</w:t>
      </w:r>
    </w:p>
    <w:p w14:paraId="44ECF10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3916</w:t>
      </w:r>
    </w:p>
    <w:p w14:paraId="50E841C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3916</w:t>
      </w:r>
    </w:p>
    <w:p w14:paraId="793183F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3916</w:t>
      </w:r>
    </w:p>
    <w:p w14:paraId="7BA10F9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3916</w:t>
      </w:r>
    </w:p>
    <w:p w14:paraId="6CE02B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3916</w:t>
      </w:r>
    </w:p>
    <w:p w14:paraId="6EE3AD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3922</w:t>
      </w:r>
    </w:p>
    <w:p w14:paraId="2F7EA5E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3927</w:t>
      </w:r>
    </w:p>
    <w:p w14:paraId="28B020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3927</w:t>
      </w:r>
    </w:p>
    <w:p w14:paraId="07CF6F9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3927</w:t>
      </w:r>
    </w:p>
    <w:p w14:paraId="3BF79B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SS-RSRQ measurement accuracy requirements under CCA</w:t>
      </w:r>
      <w:r>
        <w:tab/>
        <w:t>3928</w:t>
      </w:r>
    </w:p>
    <w:p w14:paraId="2516C7C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3928</w:t>
      </w:r>
    </w:p>
    <w:p w14:paraId="75FA5A6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3928</w:t>
      </w:r>
    </w:p>
    <w:p w14:paraId="206A33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3928</w:t>
      </w:r>
    </w:p>
    <w:p w14:paraId="25495D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3933</w:t>
      </w:r>
    </w:p>
    <w:p w14:paraId="0A92F6D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3939</w:t>
      </w:r>
    </w:p>
    <w:p w14:paraId="43139B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3946</w:t>
      </w:r>
    </w:p>
    <w:p w14:paraId="6239979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3954</w:t>
      </w:r>
    </w:p>
    <w:p w14:paraId="567A362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3954</w:t>
      </w:r>
    </w:p>
    <w:p w14:paraId="297D5B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3954</w:t>
      </w:r>
    </w:p>
    <w:p w14:paraId="493A800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3954</w:t>
      </w:r>
    </w:p>
    <w:p w14:paraId="644F979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3954</w:t>
      </w:r>
    </w:p>
    <w:p w14:paraId="5C76608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3954</w:t>
      </w:r>
    </w:p>
    <w:p w14:paraId="4462067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3954</w:t>
      </w:r>
    </w:p>
    <w:p w14:paraId="7F9FD56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3960</w:t>
      </w:r>
    </w:p>
    <w:p w14:paraId="31C9E0A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3965</w:t>
      </w:r>
    </w:p>
    <w:p w14:paraId="28BB33A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3971</w:t>
      </w:r>
    </w:p>
    <w:p w14:paraId="30B9DCE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3981</w:t>
      </w:r>
    </w:p>
    <w:p w14:paraId="655D0D3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3981</w:t>
      </w:r>
    </w:p>
    <w:p w14:paraId="3DD1F69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3981</w:t>
      </w:r>
    </w:p>
    <w:p w14:paraId="3AEEBEE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CD432C">
        <w:rPr>
          <w:snapToGrid w:val="0"/>
        </w:rPr>
        <w:t>measurement accuracy with CCA</w:t>
      </w:r>
      <w:r>
        <w:tab/>
        <w:t>3981</w:t>
      </w:r>
    </w:p>
    <w:p w14:paraId="741D690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3985</w:t>
      </w:r>
    </w:p>
    <w:p w14:paraId="2753CAC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3985</w:t>
      </w:r>
    </w:p>
    <w:p w14:paraId="5495F6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3985</w:t>
      </w:r>
    </w:p>
    <w:p w14:paraId="180D237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3985</w:t>
      </w:r>
    </w:p>
    <w:p w14:paraId="4B15944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3986</w:t>
      </w:r>
    </w:p>
    <w:p w14:paraId="15E5FC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3990</w:t>
      </w:r>
    </w:p>
    <w:p w14:paraId="330DCD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3994</w:t>
      </w:r>
    </w:p>
    <w:p w14:paraId="3384123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3999</w:t>
      </w:r>
    </w:p>
    <w:p w14:paraId="6CBB48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CD432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3999</w:t>
      </w:r>
    </w:p>
    <w:p w14:paraId="67CDE1A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3999</w:t>
      </w:r>
    </w:p>
    <w:p w14:paraId="6055EFA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3999</w:t>
      </w:r>
    </w:p>
    <w:p w14:paraId="5BD881E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>NR SA FR1 Intra-frequency channel occupancy measurement accuracy on PCC with CCA</w:t>
      </w:r>
      <w:r>
        <w:tab/>
        <w:t>3999</w:t>
      </w:r>
    </w:p>
    <w:p w14:paraId="1BFD8F9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4003</w:t>
      </w:r>
    </w:p>
    <w:p w14:paraId="697B08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4008</w:t>
      </w:r>
    </w:p>
    <w:p w14:paraId="300A6BC3" w14:textId="77777777" w:rsidR="002C77A6" w:rsidRDefault="002C77A6">
      <w:pPr>
        <w:pStyle w:val="TOC1"/>
        <w:tabs>
          <w:tab w:val="left" w:pos="1134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12 to 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4013</w:t>
      </w:r>
    </w:p>
    <w:p w14:paraId="1AD4E76B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4013</w:t>
      </w:r>
    </w:p>
    <w:p w14:paraId="74BEA39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4013</w:t>
      </w:r>
    </w:p>
    <w:p w14:paraId="5097197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4013</w:t>
      </w:r>
    </w:p>
    <w:p w14:paraId="4FB8F83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4013</w:t>
      </w:r>
    </w:p>
    <w:p w14:paraId="06175E3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4014</w:t>
      </w:r>
    </w:p>
    <w:p w14:paraId="4985ACE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4016</w:t>
      </w:r>
    </w:p>
    <w:p w14:paraId="28472D1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4016</w:t>
      </w:r>
    </w:p>
    <w:p w14:paraId="4D99283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4017</w:t>
      </w:r>
    </w:p>
    <w:p w14:paraId="07A8988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4017</w:t>
      </w:r>
    </w:p>
    <w:p w14:paraId="69F1398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Measurements of intra-frequency NR cells</w:t>
      </w:r>
      <w:r>
        <w:tab/>
        <w:t>4017</w:t>
      </w:r>
    </w:p>
    <w:p w14:paraId="6637F35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Measurements of inter-frequency NR cells</w:t>
      </w:r>
      <w:r>
        <w:tab/>
        <w:t>4019</w:t>
      </w:r>
    </w:p>
    <w:p w14:paraId="0B80070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4022</w:t>
      </w:r>
    </w:p>
    <w:p w14:paraId="499AAC5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4022</w:t>
      </w:r>
    </w:p>
    <w:p w14:paraId="4DD2C87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4027</w:t>
      </w:r>
    </w:p>
    <w:p w14:paraId="2A6274C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4031</w:t>
      </w:r>
    </w:p>
    <w:p w14:paraId="1E26921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4035</w:t>
      </w:r>
    </w:p>
    <w:p w14:paraId="48BF651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4035</w:t>
      </w:r>
    </w:p>
    <w:p w14:paraId="7196941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4035</w:t>
      </w:r>
    </w:p>
    <w:p w14:paraId="38BC746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4039</w:t>
      </w:r>
    </w:p>
    <w:p w14:paraId="30C952E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4043</w:t>
      </w:r>
    </w:p>
    <w:p w14:paraId="367F35F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4043</w:t>
      </w:r>
    </w:p>
    <w:p w14:paraId="49457BA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4043</w:t>
      </w:r>
    </w:p>
    <w:p w14:paraId="09A671D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4043</w:t>
      </w:r>
    </w:p>
    <w:p w14:paraId="516B193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4044</w:t>
      </w:r>
    </w:p>
    <w:p w14:paraId="14B2CBA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4046</w:t>
      </w:r>
    </w:p>
    <w:p w14:paraId="2A3B0DB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4046</w:t>
      </w:r>
    </w:p>
    <w:p w14:paraId="36894B9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4046</w:t>
      </w:r>
    </w:p>
    <w:p w14:paraId="4C24D4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4050</w:t>
      </w:r>
    </w:p>
    <w:p w14:paraId="3C013E8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4053</w:t>
      </w:r>
    </w:p>
    <w:p w14:paraId="16C9B1C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4058</w:t>
      </w:r>
    </w:p>
    <w:p w14:paraId="52B5806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4063</w:t>
      </w:r>
    </w:p>
    <w:p w14:paraId="180C8F5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4063</w:t>
      </w:r>
    </w:p>
    <w:p w14:paraId="34E4E4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4063</w:t>
      </w:r>
    </w:p>
    <w:p w14:paraId="4C26F29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4064</w:t>
      </w:r>
    </w:p>
    <w:p w14:paraId="0D36120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4071</w:t>
      </w:r>
    </w:p>
    <w:p w14:paraId="6E5D87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4071</w:t>
      </w:r>
    </w:p>
    <w:p w14:paraId="1518C3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4071</w:t>
      </w:r>
    </w:p>
    <w:p w14:paraId="7219E83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4076</w:t>
      </w:r>
    </w:p>
    <w:p w14:paraId="66EEC63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4076</w:t>
      </w:r>
    </w:p>
    <w:p w14:paraId="71383C5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4076</w:t>
      </w:r>
    </w:p>
    <w:p w14:paraId="156F030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4076</w:t>
      </w:r>
    </w:p>
    <w:p w14:paraId="5ED443D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4076</w:t>
      </w:r>
    </w:p>
    <w:p w14:paraId="103A70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4080</w:t>
      </w:r>
    </w:p>
    <w:p w14:paraId="2D02AA0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CD432C">
        <w:rPr>
          <w:rFonts w:cs="Arial"/>
        </w:rPr>
        <w:t>FR1 Event-triggered reporting tests without gap under non-DRX for NR satellite access</w:t>
      </w:r>
      <w:r>
        <w:tab/>
        <w:t>4081</w:t>
      </w:r>
    </w:p>
    <w:p w14:paraId="5A423D1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CD432C">
        <w:rPr>
          <w:rFonts w:cs="Arial"/>
        </w:rPr>
        <w:t>for NR satellite access</w:t>
      </w:r>
      <w:r>
        <w:tab/>
        <w:t>4085</w:t>
      </w:r>
    </w:p>
    <w:p w14:paraId="3A2F68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4089</w:t>
      </w:r>
    </w:p>
    <w:p w14:paraId="47CB2CC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4093</w:t>
      </w:r>
    </w:p>
    <w:p w14:paraId="5881F80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4097</w:t>
      </w:r>
    </w:p>
    <w:p w14:paraId="0D1428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4102</w:t>
      </w:r>
    </w:p>
    <w:p w14:paraId="5955990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4106</w:t>
      </w:r>
    </w:p>
    <w:p w14:paraId="43DC0C6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4106</w:t>
      </w:r>
    </w:p>
    <w:p w14:paraId="6BD50FC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4109</w:t>
      </w:r>
    </w:p>
    <w:p w14:paraId="67CC2EB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4115</w:t>
      </w:r>
    </w:p>
    <w:p w14:paraId="1F2A38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4121</w:t>
      </w:r>
    </w:p>
    <w:p w14:paraId="31BB863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4127</w:t>
      </w:r>
    </w:p>
    <w:p w14:paraId="0219164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4133</w:t>
      </w:r>
    </w:p>
    <w:p w14:paraId="1779101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4133</w:t>
      </w:r>
    </w:p>
    <w:p w14:paraId="1A6A275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4139</w:t>
      </w:r>
    </w:p>
    <w:p w14:paraId="7573B97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tab/>
        <w:t>4139</w:t>
      </w:r>
    </w:p>
    <w:p w14:paraId="739F4F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tab/>
        <w:t>4139</w:t>
      </w:r>
    </w:p>
    <w:p w14:paraId="41C2FE5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4139</w:t>
      </w:r>
    </w:p>
    <w:p w14:paraId="70A54DF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4139</w:t>
      </w:r>
    </w:p>
    <w:p w14:paraId="10ACD33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4139</w:t>
      </w:r>
    </w:p>
    <w:p w14:paraId="512F16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4140</w:t>
      </w:r>
    </w:p>
    <w:p w14:paraId="1685F22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4141</w:t>
      </w:r>
    </w:p>
    <w:p w14:paraId="2BA8371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4146</w:t>
      </w:r>
    </w:p>
    <w:p w14:paraId="6F56FEB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4151</w:t>
      </w:r>
    </w:p>
    <w:p w14:paraId="7775BE1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conformance requirements</w:t>
      </w:r>
      <w:r>
        <w:tab/>
        <w:t>4151</w:t>
      </w:r>
    </w:p>
    <w:p w14:paraId="7B0B5B7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4151</w:t>
      </w:r>
    </w:p>
    <w:p w14:paraId="7DBFD01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4153</w:t>
      </w:r>
    </w:p>
    <w:p w14:paraId="429F250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4154</w:t>
      </w:r>
    </w:p>
    <w:p w14:paraId="6E5C3E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4160</w:t>
      </w:r>
    </w:p>
    <w:p w14:paraId="63CB47B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4165</w:t>
      </w:r>
    </w:p>
    <w:p w14:paraId="088B87B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all NR cells in FR1 for RedCap</w:t>
      </w:r>
      <w:r>
        <w:tab/>
        <w:t>4166</w:t>
      </w:r>
    </w:p>
    <w:p w14:paraId="6BE1FC2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4166</w:t>
      </w:r>
    </w:p>
    <w:p w14:paraId="57923B8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4166</w:t>
      </w:r>
    </w:p>
    <w:p w14:paraId="2001A2A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4166</w:t>
      </w:r>
    </w:p>
    <w:p w14:paraId="79C98B8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4166</w:t>
      </w:r>
    </w:p>
    <w:p w14:paraId="43FA8FF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4166</w:t>
      </w:r>
    </w:p>
    <w:p w14:paraId="7E729D9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4168</w:t>
      </w:r>
    </w:p>
    <w:p w14:paraId="0E13E0E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4172</w:t>
      </w:r>
    </w:p>
    <w:p w14:paraId="2BA6CE8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4175</w:t>
      </w:r>
    </w:p>
    <w:p w14:paraId="394D48F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4178</w:t>
      </w:r>
    </w:p>
    <w:p w14:paraId="64F4E9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4186</w:t>
      </w:r>
    </w:p>
    <w:p w14:paraId="22A4F49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4190</w:t>
      </w:r>
    </w:p>
    <w:p w14:paraId="2D485BD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4195</w:t>
      </w:r>
    </w:p>
    <w:p w14:paraId="4BF7FA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4199</w:t>
      </w:r>
    </w:p>
    <w:p w14:paraId="035D97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4207</w:t>
      </w:r>
    </w:p>
    <w:p w14:paraId="38868A8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4212</w:t>
      </w:r>
    </w:p>
    <w:p w14:paraId="1C7D791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4220</w:t>
      </w:r>
    </w:p>
    <w:p w14:paraId="149C5B7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4228</w:t>
      </w:r>
    </w:p>
    <w:p w14:paraId="4D6D25A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4228</w:t>
      </w:r>
    </w:p>
    <w:p w14:paraId="6F4AD1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4228</w:t>
      </w:r>
    </w:p>
    <w:p w14:paraId="244ABD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4230</w:t>
      </w:r>
    </w:p>
    <w:p w14:paraId="6250C59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4230</w:t>
      </w:r>
    </w:p>
    <w:p w14:paraId="4FB96CB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1RX</w:t>
      </w:r>
      <w:r>
        <w:tab/>
        <w:t>4232</w:t>
      </w:r>
    </w:p>
    <w:p w14:paraId="178CF5D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2RX</w:t>
      </w:r>
      <w:r>
        <w:tab/>
        <w:t>4238</w:t>
      </w:r>
    </w:p>
    <w:p w14:paraId="15C0CE0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1RX</w:t>
      </w:r>
      <w:r>
        <w:tab/>
        <w:t>4242</w:t>
      </w:r>
    </w:p>
    <w:p w14:paraId="20AD3CA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2RX</w:t>
      </w:r>
      <w:r>
        <w:tab/>
        <w:t>4248</w:t>
      </w:r>
    </w:p>
    <w:p w14:paraId="30FCEFD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4252</w:t>
      </w:r>
    </w:p>
    <w:p w14:paraId="728AF4A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4258</w:t>
      </w:r>
    </w:p>
    <w:p w14:paraId="57D7D4A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4262</w:t>
      </w:r>
    </w:p>
    <w:p w14:paraId="0E05D06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4262</w:t>
      </w:r>
    </w:p>
    <w:p w14:paraId="1019C3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4262</w:t>
      </w:r>
    </w:p>
    <w:p w14:paraId="4770163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4262</w:t>
      </w:r>
    </w:p>
    <w:p w14:paraId="32124BC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1Rx UE</w:t>
      </w:r>
      <w:r>
        <w:tab/>
        <w:t>4264</w:t>
      </w:r>
    </w:p>
    <w:p w14:paraId="02F2B3F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2Rx UE</w:t>
      </w:r>
      <w:r>
        <w:tab/>
        <w:t>4268</w:t>
      </w:r>
    </w:p>
    <w:p w14:paraId="33EDEE6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4271</w:t>
      </w:r>
    </w:p>
    <w:p w14:paraId="49E0CF8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4271</w:t>
      </w:r>
    </w:p>
    <w:p w14:paraId="508719A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4271</w:t>
      </w:r>
    </w:p>
    <w:p w14:paraId="69F110A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4271</w:t>
      </w:r>
    </w:p>
    <w:p w14:paraId="6019052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4271</w:t>
      </w:r>
    </w:p>
    <w:p w14:paraId="3AE86AC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Malgun Gothic"/>
        </w:rPr>
        <w:t>NR SA FR1 Intra-frequency handover from FR1 to FR1 with known target cell for 1 Rx UE</w:t>
      </w:r>
      <w:r>
        <w:tab/>
        <w:t>4272</w:t>
      </w:r>
    </w:p>
    <w:p w14:paraId="0154856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Malgun Gothic"/>
        </w:rPr>
        <w:t>NR SA FR1 Intra-frequency handover from FR1 to FR1 with known target cell for 2 Rx UE</w:t>
      </w:r>
      <w:r>
        <w:tab/>
        <w:t>4275</w:t>
      </w:r>
    </w:p>
    <w:p w14:paraId="228E434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to FR1 with unknown target cell for 1 Rx UE</w:t>
      </w:r>
      <w:r>
        <w:tab/>
        <w:t>4279</w:t>
      </w:r>
    </w:p>
    <w:p w14:paraId="46B75DC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 w:cs="Malgun Gothic"/>
        </w:rPr>
        <w:t>NR SA FR1 Intra-frequency handover from FR1 to FR1 with unknown target cell for 2 Rx UE</w:t>
      </w:r>
      <w:r>
        <w:tab/>
        <w:t>4285</w:t>
      </w:r>
    </w:p>
    <w:p w14:paraId="039635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 w:cs="Malgun Gothic"/>
        </w:rPr>
        <w:t>NR SA FR1-FR1 Inter-frequency handover from FR1 to FR1 with unknown target cell for 1 Rx UE</w:t>
      </w:r>
      <w:r>
        <w:tab/>
        <w:t>4290</w:t>
      </w:r>
    </w:p>
    <w:p w14:paraId="34814F9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Malgun Gothic"/>
        </w:rPr>
        <w:t>NR SA FR1-FR1 Inter-frequency handover from FR1 to FR1 with unknown target cell for 2 Rx UE</w:t>
      </w:r>
      <w:r>
        <w:tab/>
        <w:t>4296</w:t>
      </w:r>
    </w:p>
    <w:p w14:paraId="5FD71F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D432C">
        <w:rPr>
          <w:rFonts w:cs="Malgun Gothic"/>
        </w:rPr>
        <w:t xml:space="preserve"> handover for 1Rx UE</w:t>
      </w:r>
      <w:r>
        <w:tab/>
        <w:t>4303</w:t>
      </w:r>
    </w:p>
    <w:p w14:paraId="5ADEAFE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D432C">
        <w:rPr>
          <w:rFonts w:cs="Malgun Gothic"/>
        </w:rPr>
        <w:t xml:space="preserve"> handover for 2Rx UE</w:t>
      </w:r>
      <w:r>
        <w:tab/>
        <w:t>4308</w:t>
      </w:r>
    </w:p>
    <w:p w14:paraId="2C0F40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D432C">
        <w:rPr>
          <w:rFonts w:cs="Malgun Gothic"/>
        </w:rPr>
        <w:t xml:space="preserve"> handover with unknown target cell for 1 Rx UE</w:t>
      </w:r>
      <w:r>
        <w:tab/>
        <w:t>4313</w:t>
      </w:r>
    </w:p>
    <w:p w14:paraId="6026A98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D432C">
        <w:rPr>
          <w:rFonts w:cs="Malgun Gothic"/>
        </w:rPr>
        <w:t xml:space="preserve"> handover with unknown target cell for 2 Rx UE</w:t>
      </w:r>
      <w:r>
        <w:tab/>
        <w:t>4317</w:t>
      </w:r>
    </w:p>
    <w:p w14:paraId="464362E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4321</w:t>
      </w:r>
    </w:p>
    <w:p w14:paraId="2236529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4321</w:t>
      </w:r>
    </w:p>
    <w:p w14:paraId="190A814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4321</w:t>
      </w:r>
    </w:p>
    <w:p w14:paraId="430E839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1 Rx UE</w:t>
      </w:r>
      <w:r>
        <w:tab/>
        <w:t>4321</w:t>
      </w:r>
    </w:p>
    <w:p w14:paraId="1EDC23C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2 Rx UE</w:t>
      </w:r>
      <w:r>
        <w:tab/>
        <w:t>4324</w:t>
      </w:r>
    </w:p>
    <w:p w14:paraId="7E55924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FR1-FR1 Inter-frequency RRC Re-establishment in FR1 for 1 Rx UE</w:t>
      </w:r>
      <w:r>
        <w:tab/>
        <w:t>4327</w:t>
      </w:r>
    </w:p>
    <w:p w14:paraId="33D8EF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RRC Re-establishment in FR1 for 2 Rx UE</w:t>
      </w:r>
      <w:r>
        <w:tab/>
        <w:t>4330</w:t>
      </w:r>
    </w:p>
    <w:p w14:paraId="246FA9E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1 Rx UE without serving cell timing</w:t>
      </w:r>
      <w:r>
        <w:tab/>
        <w:t>4333</w:t>
      </w:r>
    </w:p>
    <w:p w14:paraId="6AD4AAA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in FR1 for 2 Rx UE without serving cell timing</w:t>
      </w:r>
      <w:r>
        <w:tab/>
        <w:t>4336</w:t>
      </w:r>
    </w:p>
    <w:p w14:paraId="7BA4807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4339</w:t>
      </w:r>
    </w:p>
    <w:p w14:paraId="70E067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4339</w:t>
      </w:r>
    </w:p>
    <w:p w14:paraId="6BFF2F0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4340</w:t>
      </w:r>
    </w:p>
    <w:p w14:paraId="37BC3A9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4343</w:t>
      </w:r>
    </w:p>
    <w:p w14:paraId="4B1FC5D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4346</w:t>
      </w:r>
    </w:p>
    <w:p w14:paraId="1CF5719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4349</w:t>
      </w:r>
    </w:p>
    <w:p w14:paraId="0F12A4D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4352</w:t>
      </w:r>
    </w:p>
    <w:p w14:paraId="594990E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4355</w:t>
      </w:r>
    </w:p>
    <w:p w14:paraId="764A04B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4358</w:t>
      </w:r>
    </w:p>
    <w:p w14:paraId="10A34C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4361</w:t>
      </w:r>
    </w:p>
    <w:p w14:paraId="63AB4BB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4364</w:t>
      </w:r>
    </w:p>
    <w:p w14:paraId="3D83EC1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4364</w:t>
      </w:r>
    </w:p>
    <w:p w14:paraId="090514F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Redirection from NR in FR1 to NR in FR1 for 1 Rx UE</w:t>
      </w:r>
      <w:r>
        <w:tab/>
        <w:t>4364</w:t>
      </w:r>
    </w:p>
    <w:p w14:paraId="2300E1D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Redirection from NR in FR1 to NR in FR1 for 2 Rx UE</w:t>
      </w:r>
      <w:r>
        <w:tab/>
        <w:t>4368</w:t>
      </w:r>
    </w:p>
    <w:p w14:paraId="73E5378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Redirection from NR in FR1 to E-UTRAN for 1 Rx UE</w:t>
      </w:r>
      <w:r>
        <w:tab/>
        <w:t>4371</w:t>
      </w:r>
    </w:p>
    <w:p w14:paraId="3B90B70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Redirection from NR in FR1 to E-UTRAN for 2 Rx UE</w:t>
      </w:r>
      <w:r>
        <w:tab/>
        <w:t>4376</w:t>
      </w:r>
    </w:p>
    <w:p w14:paraId="39CB226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4381</w:t>
      </w:r>
    </w:p>
    <w:p w14:paraId="40F3712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4381</w:t>
      </w:r>
    </w:p>
    <w:p w14:paraId="5647E32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4381</w:t>
      </w:r>
    </w:p>
    <w:p w14:paraId="1EE2BC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Test for FR1 for 1Rx RedCap UE</w:t>
      </w:r>
      <w:r>
        <w:tab/>
        <w:t>4382</w:t>
      </w:r>
    </w:p>
    <w:p w14:paraId="7B7364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Test for FR1 for 2Rx RedCap UE</w:t>
      </w:r>
      <w:r>
        <w:tab/>
        <w:t>4386</w:t>
      </w:r>
    </w:p>
    <w:p w14:paraId="14D953B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16.4.2</w:t>
      </w:r>
      <w:r>
        <w:tab/>
        <w:t>4390</w:t>
      </w:r>
    </w:p>
    <w:p w14:paraId="706DB8D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Timing advance for RedCap</w:t>
      </w:r>
      <w:r>
        <w:tab/>
        <w:t>4390</w:t>
      </w:r>
    </w:p>
    <w:p w14:paraId="3C59321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 w:cs="Arial"/>
        </w:rPr>
        <w:t>Minimum conformance requirement</w:t>
      </w:r>
      <w:r>
        <w:tab/>
        <w:t>4390</w:t>
      </w:r>
    </w:p>
    <w:p w14:paraId="44E3DE3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 w:cs="Arial"/>
        </w:rPr>
        <w:t>NR SA FR1 SA FR1 timing advance adjustment accuracy for 1 Rx UE</w:t>
      </w:r>
      <w:r>
        <w:tab/>
        <w:t>4390</w:t>
      </w:r>
    </w:p>
    <w:p w14:paraId="74CFFA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SA FR1 timing advance adjustment accuracy for 2 Rx UE</w:t>
      </w:r>
      <w:r>
        <w:tab/>
        <w:t>4393</w:t>
      </w:r>
    </w:p>
    <w:p w14:paraId="69C3645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4396</w:t>
      </w:r>
    </w:p>
    <w:p w14:paraId="07EE741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4396</w:t>
      </w:r>
    </w:p>
    <w:p w14:paraId="61E87F8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requirements</w:t>
      </w:r>
      <w:r>
        <w:tab/>
        <w:t>4396</w:t>
      </w:r>
    </w:p>
    <w:p w14:paraId="2F72455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4396</w:t>
      </w:r>
    </w:p>
    <w:p w14:paraId="4DDA59B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4400</w:t>
      </w:r>
    </w:p>
    <w:p w14:paraId="4CB0B62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4401</w:t>
      </w:r>
    </w:p>
    <w:p w14:paraId="32487C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FR1 PCell configured with SSB-based RLM RS in non-DRX mode for 1 Rx UE</w:t>
      </w:r>
      <w:r>
        <w:tab/>
        <w:t>4402</w:t>
      </w:r>
    </w:p>
    <w:p w14:paraId="21D01F1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FR1 PCell configured with SSB-based RLM RS in non-DRX mode for 2 Rx UE</w:t>
      </w:r>
      <w:r>
        <w:tab/>
        <w:t>4406</w:t>
      </w:r>
    </w:p>
    <w:p w14:paraId="48467CC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lastRenderedPageBreak/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In-sync Test for FR1 PCell configured with SSB-based RLM RS in non-DRX mode for 1 Rx UE</w:t>
      </w:r>
      <w:r>
        <w:tab/>
        <w:t>4410</w:t>
      </w:r>
    </w:p>
    <w:p w14:paraId="532E48B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4415</w:t>
      </w:r>
    </w:p>
    <w:p w14:paraId="31A988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FR1 PCell configured with SSB-based RLM RS in DRX mode for 1 Rx UE</w:t>
      </w:r>
      <w:r>
        <w:tab/>
        <w:t>4419</w:t>
      </w:r>
    </w:p>
    <w:p w14:paraId="4FE38A8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Out-of-sync Test for FR1 PCell configured with SSB-based RLM RS in DRX mode for 2 Rx UE</w:t>
      </w:r>
      <w:r>
        <w:tab/>
        <w:t>4424</w:t>
      </w:r>
    </w:p>
    <w:p w14:paraId="67470B9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In-sync Test for FR1 PCell configured with SSB-based RLM RS in DRX mode for 1 Rx UE</w:t>
      </w:r>
      <w:r>
        <w:tab/>
        <w:t>4429</w:t>
      </w:r>
    </w:p>
    <w:p w14:paraId="2B94FE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NR SA FR1 Radio Link Monitoring In-sync Test for FR1 PCell configured with SSB-based RLM RS in DRX mode for 2 Rx UE</w:t>
      </w:r>
      <w:r>
        <w:tab/>
        <w:t>4434</w:t>
      </w:r>
    </w:p>
    <w:p w14:paraId="0DF8CDE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Radio Link Monitoring Out-of-sync Test for FR1 PCell configured with CSI-RS-based RLM in non-DRX mode for 1 Rx UE</w:t>
      </w:r>
      <w:r>
        <w:tab/>
        <w:t>4438</w:t>
      </w:r>
    </w:p>
    <w:p w14:paraId="1D004DA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4441</w:t>
      </w:r>
    </w:p>
    <w:p w14:paraId="2FB073C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Radio Link Monitoring In-sync Test for FR1 PCell configured with CSI-RS-based RLM in non-DRX mode for 1 Rx UE</w:t>
      </w:r>
      <w:r>
        <w:tab/>
        <w:t>4444</w:t>
      </w:r>
    </w:p>
    <w:p w14:paraId="1F56B7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4447</w:t>
      </w:r>
    </w:p>
    <w:p w14:paraId="5CCEFAD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1 Rx UE</w:t>
      </w:r>
      <w:r>
        <w:tab/>
        <w:t>4451</w:t>
      </w:r>
    </w:p>
    <w:p w14:paraId="0B791CA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4454</w:t>
      </w:r>
    </w:p>
    <w:p w14:paraId="404C649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Radio Link Monitoring In-sync Test for FR1 PCell configured with CSI-RS-based RLM in DRX mode for 1 Rx UE</w:t>
      </w:r>
      <w:r>
        <w:tab/>
        <w:t>4457</w:t>
      </w:r>
    </w:p>
    <w:p w14:paraId="4DBBEA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Radio Link Monitoring In-sync Test for FR1 PCell configured with CSI-RS-based RLM in DRX mode for 2 Rx UE</w:t>
      </w:r>
      <w:r>
        <w:tab/>
        <w:t>4460</w:t>
      </w:r>
    </w:p>
    <w:p w14:paraId="3D2863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4463</w:t>
      </w:r>
    </w:p>
    <w:p w14:paraId="518FF3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requirements</w:t>
      </w:r>
      <w:r>
        <w:tab/>
        <w:t>4463</w:t>
      </w:r>
    </w:p>
    <w:p w14:paraId="1A8680E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4463</w:t>
      </w:r>
    </w:p>
    <w:p w14:paraId="350C500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4465</w:t>
      </w:r>
    </w:p>
    <w:p w14:paraId="3466C6C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4467</w:t>
      </w:r>
    </w:p>
    <w:p w14:paraId="65E5916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4469</w:t>
      </w:r>
    </w:p>
    <w:p w14:paraId="3307B14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4474</w:t>
      </w:r>
    </w:p>
    <w:p w14:paraId="4927AAC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D432C">
        <w:rPr>
          <w:rFonts w:cs="Arial"/>
        </w:rPr>
        <w:t xml:space="preserve"> in DRX mode for 1 Rx UE</w:t>
      </w:r>
      <w:r>
        <w:tab/>
        <w:t>4479</w:t>
      </w:r>
    </w:p>
    <w:p w14:paraId="11CEAB6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D432C">
        <w:rPr>
          <w:rFonts w:cs="Arial"/>
        </w:rPr>
        <w:t xml:space="preserve"> in DRX mode for 2 Rx UE</w:t>
      </w:r>
      <w:r>
        <w:tab/>
        <w:t>4485</w:t>
      </w:r>
    </w:p>
    <w:p w14:paraId="4092102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4490</w:t>
      </w:r>
    </w:p>
    <w:p w14:paraId="3E8215B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4495</w:t>
      </w:r>
    </w:p>
    <w:p w14:paraId="1F88B34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4498</w:t>
      </w:r>
    </w:p>
    <w:p w14:paraId="5A52666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4501</w:t>
      </w:r>
    </w:p>
    <w:p w14:paraId="2630A0A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4506</w:t>
      </w:r>
    </w:p>
    <w:p w14:paraId="328F982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4506</w:t>
      </w:r>
    </w:p>
    <w:p w14:paraId="49CC210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4506</w:t>
      </w:r>
    </w:p>
    <w:p w14:paraId="371CBB4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4507</w:t>
      </w:r>
    </w:p>
    <w:p w14:paraId="644863A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4511</w:t>
      </w:r>
    </w:p>
    <w:p w14:paraId="48251DD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4516</w:t>
      </w:r>
    </w:p>
    <w:p w14:paraId="52F5D4A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4516</w:t>
      </w:r>
    </w:p>
    <w:p w14:paraId="3BED1DC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4517</w:t>
      </w:r>
    </w:p>
    <w:p w14:paraId="129C64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4521</w:t>
      </w:r>
    </w:p>
    <w:p w14:paraId="14BC59C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UE specific CBW change for RedCap</w:t>
      </w:r>
      <w:r>
        <w:tab/>
        <w:t>4526</w:t>
      </w:r>
    </w:p>
    <w:p w14:paraId="18CE21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4526</w:t>
      </w:r>
    </w:p>
    <w:p w14:paraId="36F7949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UE specific CBW change</w:t>
      </w:r>
      <w:r>
        <w:tab/>
        <w:t>4526</w:t>
      </w:r>
    </w:p>
    <w:p w14:paraId="530CB1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UE specific CBW change on PCell in non-DRX for 1 Rx UE</w:t>
      </w:r>
      <w:r>
        <w:tab/>
        <w:t>4527</w:t>
      </w:r>
    </w:p>
    <w:p w14:paraId="28F63EB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4529</w:t>
      </w:r>
    </w:p>
    <w:p w14:paraId="09D1399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4532</w:t>
      </w:r>
    </w:p>
    <w:p w14:paraId="3A9A3AE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4533</w:t>
      </w:r>
    </w:p>
    <w:p w14:paraId="49D297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4533</w:t>
      </w:r>
    </w:p>
    <w:p w14:paraId="2F1810D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4533</w:t>
      </w:r>
    </w:p>
    <w:p w14:paraId="494AB3A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4534</w:t>
      </w:r>
    </w:p>
    <w:p w14:paraId="51DA628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4536</w:t>
      </w:r>
    </w:p>
    <w:p w14:paraId="4201FD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Event triggered reporting tests without gap under non-DRX for 1 Rx UE</w:t>
      </w:r>
      <w:r>
        <w:tab/>
        <w:t>4537</w:t>
      </w:r>
    </w:p>
    <w:p w14:paraId="616518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4543</w:t>
      </w:r>
    </w:p>
    <w:p w14:paraId="7E57393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4549</w:t>
      </w:r>
    </w:p>
    <w:p w14:paraId="733B55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4551</w:t>
      </w:r>
    </w:p>
    <w:p w14:paraId="4659D96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4554</w:t>
      </w:r>
    </w:p>
    <w:p w14:paraId="7FF6F1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4557</w:t>
      </w:r>
    </w:p>
    <w:p w14:paraId="3FA92E6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4560</w:t>
      </w:r>
    </w:p>
    <w:p w14:paraId="5867241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4563</w:t>
      </w:r>
    </w:p>
    <w:p w14:paraId="07DFDF3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Event triggered reporting tests without gap under non-DRX with SSB index reading for 1 Rx UE</w:t>
      </w:r>
      <w:r>
        <w:tab/>
        <w:t>4566</w:t>
      </w:r>
    </w:p>
    <w:p w14:paraId="32842E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4572</w:t>
      </w:r>
    </w:p>
    <w:p w14:paraId="13F5204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4577</w:t>
      </w:r>
    </w:p>
    <w:p w14:paraId="3DE4FF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2Rx UE</w:t>
      </w:r>
      <w:r>
        <w:tab/>
        <w:t>4580</w:t>
      </w:r>
    </w:p>
    <w:p w14:paraId="152F1B7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4583</w:t>
      </w:r>
    </w:p>
    <w:p w14:paraId="4B3DF14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4583</w:t>
      </w:r>
    </w:p>
    <w:p w14:paraId="225F434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4583</w:t>
      </w:r>
    </w:p>
    <w:p w14:paraId="3BA5FED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4585</w:t>
      </w:r>
    </w:p>
    <w:p w14:paraId="6A2E99C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4588</w:t>
      </w:r>
    </w:p>
    <w:p w14:paraId="18CF5E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without SSB time index detection when DRX is used for 2 Rx UE</w:t>
      </w:r>
      <w:r>
        <w:tab/>
        <w:t>4593</w:t>
      </w:r>
    </w:p>
    <w:p w14:paraId="6678D9C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without SSB time index detection when DRX is not used for 1 Rx UE</w:t>
      </w:r>
      <w:r>
        <w:tab/>
        <w:t>4599</w:t>
      </w:r>
    </w:p>
    <w:p w14:paraId="4547658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without SSB time index detection when DRX is not used for 2 Rx UE</w:t>
      </w:r>
      <w:r>
        <w:tab/>
        <w:t>4604</w:t>
      </w:r>
    </w:p>
    <w:p w14:paraId="5F0FF6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 SSB time index detection when DRX is not used for 1 Rx UE</w:t>
      </w:r>
      <w:r>
        <w:tab/>
        <w:t>4608</w:t>
      </w:r>
    </w:p>
    <w:p w14:paraId="0274D2C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 SSB time index detection when DRX is not used for 2 Rx UE</w:t>
      </w:r>
      <w:r>
        <w:tab/>
        <w:t>4612</w:t>
      </w:r>
    </w:p>
    <w:p w14:paraId="56C806A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 SSB time index detection when DRX is used for 1 Rx UE</w:t>
      </w:r>
      <w:r>
        <w:tab/>
        <w:t>4616</w:t>
      </w:r>
    </w:p>
    <w:p w14:paraId="52B3D1A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with SSB time index detection when DRX is used for 2 Rx UE</w:t>
      </w:r>
      <w:r>
        <w:tab/>
        <w:t>4620</w:t>
      </w:r>
    </w:p>
    <w:p w14:paraId="577F62E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with additional mandatory gap pattern for 1 Rx UE</w:t>
      </w:r>
      <w:r>
        <w:tab/>
        <w:t>4625</w:t>
      </w:r>
    </w:p>
    <w:p w14:paraId="4D02840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with additional mandatory gap pattern for 2 Rx UE</w:t>
      </w:r>
      <w:r>
        <w:tab/>
        <w:t>4631</w:t>
      </w:r>
    </w:p>
    <w:p w14:paraId="748FABE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when DRX is used for 1 Rx UE</w:t>
      </w:r>
      <w:r>
        <w:tab/>
        <w:t>4636</w:t>
      </w:r>
    </w:p>
    <w:p w14:paraId="46C3837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FR1-FR1 Event triggered reporting tests for FR1 when DRX is used for 2 Rx UE</w:t>
      </w:r>
      <w:r>
        <w:tab/>
        <w:t>4641</w:t>
      </w:r>
    </w:p>
    <w:p w14:paraId="5596E9C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4646</w:t>
      </w:r>
    </w:p>
    <w:p w14:paraId="1992918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4646</w:t>
      </w:r>
    </w:p>
    <w:p w14:paraId="26E641B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4646</w:t>
      </w:r>
    </w:p>
    <w:p w14:paraId="6A73B02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4649</w:t>
      </w:r>
    </w:p>
    <w:p w14:paraId="73394A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in FR1 for 1 Rx UE</w:t>
      </w:r>
      <w:r>
        <w:tab/>
        <w:t>4652</w:t>
      </w:r>
    </w:p>
    <w:p w14:paraId="77F70EE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- E-UTRA event-triggered reporting in non-DRX in FR1 for 2 Rx UE</w:t>
      </w:r>
      <w:r>
        <w:tab/>
        <w:t>4658</w:t>
      </w:r>
    </w:p>
    <w:p w14:paraId="5C04C1D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- E-UTRA event-triggered reporting in DRX in FR1 for 1 Rx UE</w:t>
      </w:r>
      <w:r>
        <w:tab/>
        <w:t>4663</w:t>
      </w:r>
    </w:p>
    <w:p w14:paraId="3D8E097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- E-UTRA event-triggered reporting in DRX in FR1 for 2 Rx UE</w:t>
      </w:r>
      <w:r>
        <w:tab/>
        <w:t>4668</w:t>
      </w:r>
    </w:p>
    <w:p w14:paraId="0D0CD27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4673</w:t>
      </w:r>
    </w:p>
    <w:p w14:paraId="3FF33C0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4673</w:t>
      </w:r>
    </w:p>
    <w:p w14:paraId="7153C59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4673</w:t>
      </w:r>
    </w:p>
    <w:p w14:paraId="35D0304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 based L1-RSRP measurement when DRX is not used for 1 Rx UE</w:t>
      </w:r>
      <w:r>
        <w:tab/>
        <w:t>4678</w:t>
      </w:r>
    </w:p>
    <w:p w14:paraId="0ED83E4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 based L1-RSRP measurement when DRX is not used for 2 Rx UE</w:t>
      </w:r>
      <w:r>
        <w:tab/>
        <w:t>4681</w:t>
      </w:r>
    </w:p>
    <w:p w14:paraId="18DAE02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 based L1-RSRP measurement when DRX is used for 1 Rx UE</w:t>
      </w:r>
      <w:r>
        <w:tab/>
        <w:t>4684</w:t>
      </w:r>
    </w:p>
    <w:p w14:paraId="1FD5D2E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SSB based L1-RSRP measurement when DRX is used for 2 Rx UE</w:t>
      </w:r>
      <w:r>
        <w:tab/>
        <w:t>4688</w:t>
      </w:r>
    </w:p>
    <w:p w14:paraId="6909554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4691</w:t>
      </w:r>
    </w:p>
    <w:p w14:paraId="2619E28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FR1 CSI-RS based L1-RSRP measurement when DRX is not used for 2 Rx UE</w:t>
      </w:r>
      <w:r>
        <w:tab/>
        <w:t>4694</w:t>
      </w:r>
    </w:p>
    <w:p w14:paraId="4A135A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4696</w:t>
      </w:r>
    </w:p>
    <w:p w14:paraId="639373A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4699</w:t>
      </w:r>
    </w:p>
    <w:p w14:paraId="2AC809A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4701</w:t>
      </w:r>
    </w:p>
    <w:p w14:paraId="5726686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4701</w:t>
      </w:r>
    </w:p>
    <w:p w14:paraId="777F845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4701</w:t>
      </w:r>
    </w:p>
    <w:p w14:paraId="7203F5E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4703</w:t>
      </w:r>
    </w:p>
    <w:p w14:paraId="1CFDC76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4703</w:t>
      </w:r>
    </w:p>
    <w:p w14:paraId="4ED8B46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intra-frequency CGI identification of NR neighbour cell in FR1 for 1 Rx UE</w:t>
      </w:r>
      <w:r>
        <w:tab/>
        <w:t>4704</w:t>
      </w:r>
    </w:p>
    <w:p w14:paraId="6A8EC84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FR1 intra-frequency CGI identification of NR neighbour cell in FR1 for 2 Rx UE</w:t>
      </w:r>
      <w:r>
        <w:tab/>
        <w:t>4707</w:t>
      </w:r>
    </w:p>
    <w:p w14:paraId="02A5863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Identification of a new CGI of inter-RAT E-UTRA cell using autonomous gaps in NR SA for 1 Rx UE</w:t>
      </w:r>
      <w:r>
        <w:tab/>
        <w:t>4710</w:t>
      </w:r>
    </w:p>
    <w:p w14:paraId="23199CB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Identification of a new CGI of inter-RAT E-UTRA cell using autonomous gaps in NR SA for 2 Rx UE</w:t>
      </w:r>
      <w:r>
        <w:tab/>
        <w:t>4718</w:t>
      </w:r>
    </w:p>
    <w:p w14:paraId="289E7BB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4723</w:t>
      </w:r>
    </w:p>
    <w:p w14:paraId="62FDEF4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4723</w:t>
      </w:r>
    </w:p>
    <w:p w14:paraId="42D16D0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4723</w:t>
      </w:r>
    </w:p>
    <w:p w14:paraId="775097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4723</w:t>
      </w:r>
    </w:p>
    <w:p w14:paraId="69D13AA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4724</w:t>
      </w:r>
    </w:p>
    <w:p w14:paraId="1AC31B9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4725</w:t>
      </w:r>
    </w:p>
    <w:p w14:paraId="4A0729C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4726</w:t>
      </w:r>
    </w:p>
    <w:p w14:paraId="0FDBA08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tab/>
        <w:t>4727</w:t>
      </w:r>
    </w:p>
    <w:p w14:paraId="77AA029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4727</w:t>
      </w:r>
    </w:p>
    <w:p w14:paraId="5032CA8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4733</w:t>
      </w:r>
    </w:p>
    <w:p w14:paraId="47915FC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4735</w:t>
      </w:r>
    </w:p>
    <w:p w14:paraId="2F137BD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4742</w:t>
      </w:r>
    </w:p>
    <w:p w14:paraId="1982528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</w:t>
      </w:r>
      <w:r>
        <w:tab/>
        <w:t>4744</w:t>
      </w:r>
    </w:p>
    <w:p w14:paraId="37A3D4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4744</w:t>
      </w:r>
    </w:p>
    <w:p w14:paraId="2311020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4744</w:t>
      </w:r>
    </w:p>
    <w:p w14:paraId="5E88457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4751</w:t>
      </w:r>
    </w:p>
    <w:p w14:paraId="2CDD245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4753</w:t>
      </w:r>
    </w:p>
    <w:p w14:paraId="3AC910F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4753</w:t>
      </w:r>
    </w:p>
    <w:p w14:paraId="4E9C1C3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4759</w:t>
      </w:r>
    </w:p>
    <w:p w14:paraId="55F3069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4761</w:t>
      </w:r>
    </w:p>
    <w:p w14:paraId="67512A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4761</w:t>
      </w:r>
    </w:p>
    <w:p w14:paraId="2FDCE61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4761</w:t>
      </w:r>
    </w:p>
    <w:p w14:paraId="4873A90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4762</w:t>
      </w:r>
    </w:p>
    <w:p w14:paraId="1828D6A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4762</w:t>
      </w:r>
    </w:p>
    <w:p w14:paraId="71C06FD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1 Rx UE</w:t>
      </w:r>
      <w:r>
        <w:tab/>
        <w:t>4763</w:t>
      </w:r>
    </w:p>
    <w:p w14:paraId="7E90098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  <w:lang w:eastAsia="fr-FR"/>
        </w:rPr>
        <w:t>NR SA FR1 SS-RSRQ measurement accuracy</w:t>
      </w:r>
      <w:r>
        <w:rPr>
          <w:lang w:eastAsia="sv-SE"/>
        </w:rPr>
        <w:t xml:space="preserve"> for 2 Rx UE</w:t>
      </w:r>
      <w:r>
        <w:tab/>
        <w:t>4767</w:t>
      </w:r>
    </w:p>
    <w:p w14:paraId="76CBAD7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4771</w:t>
      </w:r>
    </w:p>
    <w:p w14:paraId="7ECA3AB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4771</w:t>
      </w:r>
    </w:p>
    <w:p w14:paraId="2F3C71C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4776</w:t>
      </w:r>
    </w:p>
    <w:p w14:paraId="3CE4ADC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4778</w:t>
      </w:r>
    </w:p>
    <w:p w14:paraId="2BEBEC7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4778</w:t>
      </w:r>
    </w:p>
    <w:p w14:paraId="14DB28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4782</w:t>
      </w:r>
    </w:p>
    <w:p w14:paraId="36B495C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4784</w:t>
      </w:r>
    </w:p>
    <w:p w14:paraId="48E36CE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4784</w:t>
      </w:r>
    </w:p>
    <w:p w14:paraId="57D4CF4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4784</w:t>
      </w:r>
    </w:p>
    <w:p w14:paraId="1A21957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4785</w:t>
      </w:r>
    </w:p>
    <w:p w14:paraId="156FBD9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4785</w:t>
      </w:r>
    </w:p>
    <w:p w14:paraId="7AC814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1 Rx UE</w:t>
      </w:r>
      <w:r>
        <w:tab/>
        <w:t>4786</w:t>
      </w:r>
    </w:p>
    <w:p w14:paraId="68BA0A0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Intra-frequency measurement accuracy with FR1 serving cell and FR1 target cell for 2 Rx UE</w:t>
      </w:r>
      <w:r>
        <w:tab/>
        <w:t>4790</w:t>
      </w:r>
    </w:p>
    <w:p w14:paraId="441EFA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1 Rx UE</w:t>
      </w:r>
      <w:r>
        <w:tab/>
        <w:t>4794</w:t>
      </w:r>
    </w:p>
    <w:p w14:paraId="736A5EF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1 Rx UE</w:t>
      </w:r>
      <w:r>
        <w:tab/>
        <w:t>4794</w:t>
      </w:r>
    </w:p>
    <w:p w14:paraId="52CB138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1 Rx UE</w:t>
      </w:r>
      <w:r>
        <w:tab/>
        <w:t>4798</w:t>
      </w:r>
    </w:p>
    <w:p w14:paraId="53BA345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Inter-frequency measurement accuracy with FR1 serving cell and FR1 target cell for 2 Rx UE</w:t>
      </w:r>
      <w:r>
        <w:tab/>
        <w:t>4800</w:t>
      </w:r>
    </w:p>
    <w:p w14:paraId="2976837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absolute measurement accuracy with FR1 serving cell and FR1 target cell for 2 Rx UE</w:t>
      </w:r>
      <w:r>
        <w:tab/>
        <w:t>4800</w:t>
      </w:r>
    </w:p>
    <w:p w14:paraId="429F076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Inter-frequency relative measurement accuracy with FR1 serving cell and FR1 target cell for 2 Rx UE</w:t>
      </w:r>
      <w:r>
        <w:tab/>
        <w:t>4804</w:t>
      </w:r>
    </w:p>
    <w:p w14:paraId="69EB248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4806</w:t>
      </w:r>
    </w:p>
    <w:p w14:paraId="7CE608E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4806</w:t>
      </w:r>
    </w:p>
    <w:p w14:paraId="1FF0F51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4806</w:t>
      </w:r>
    </w:p>
    <w:p w14:paraId="79F7456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4806</w:t>
      </w:r>
    </w:p>
    <w:p w14:paraId="1E2E56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4807</w:t>
      </w:r>
    </w:p>
    <w:p w14:paraId="72B10EA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4807</w:t>
      </w:r>
    </w:p>
    <w:p w14:paraId="0D8BF83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4807</w:t>
      </w:r>
    </w:p>
    <w:p w14:paraId="4DBEC8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for 1 Rx UE</w:t>
      </w:r>
      <w:r>
        <w:tab/>
        <w:t>4807</w:t>
      </w:r>
    </w:p>
    <w:p w14:paraId="2B0E562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for 1 Rx UE</w:t>
      </w:r>
      <w:r>
        <w:tab/>
        <w:t>4812</w:t>
      </w:r>
    </w:p>
    <w:p w14:paraId="600CA4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4814</w:t>
      </w:r>
    </w:p>
    <w:p w14:paraId="6012D6B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for 2 Rx UE</w:t>
      </w:r>
      <w:r>
        <w:tab/>
        <w:t>4814</w:t>
      </w:r>
    </w:p>
    <w:p w14:paraId="4DC454F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for 2 Rx UE</w:t>
      </w:r>
      <w:r>
        <w:tab/>
        <w:t>4818</w:t>
      </w:r>
    </w:p>
    <w:p w14:paraId="7FFB84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4820</w:t>
      </w:r>
    </w:p>
    <w:p w14:paraId="6F0F8D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1 Rx UE</w:t>
      </w:r>
      <w:r>
        <w:tab/>
        <w:t>4820</w:t>
      </w:r>
    </w:p>
    <w:p w14:paraId="42B87B7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1 Rx UE</w:t>
      </w:r>
      <w:r>
        <w:tab/>
        <w:t>4824</w:t>
      </w:r>
    </w:p>
    <w:p w14:paraId="3A64ECA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4826</w:t>
      </w:r>
    </w:p>
    <w:p w14:paraId="4CD6AE0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on resource set with repetition off for 2 Rx UE</w:t>
      </w:r>
      <w:r>
        <w:tab/>
        <w:t>4826</w:t>
      </w:r>
    </w:p>
    <w:p w14:paraId="62DE74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on resource set with repetition off for 2 Rx UE</w:t>
      </w:r>
      <w:r>
        <w:tab/>
        <w:t>4830</w:t>
      </w:r>
    </w:p>
    <w:p w14:paraId="0B29CE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4832</w:t>
      </w:r>
    </w:p>
    <w:p w14:paraId="5DF5A4B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4832</w:t>
      </w:r>
    </w:p>
    <w:p w14:paraId="33BD935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4832</w:t>
      </w:r>
    </w:p>
    <w:p w14:paraId="0AC96E2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4833</w:t>
      </w:r>
    </w:p>
    <w:p w14:paraId="6C93C5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4837</w:t>
      </w:r>
    </w:p>
    <w:p w14:paraId="7C0513D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4841</w:t>
      </w:r>
    </w:p>
    <w:p w14:paraId="69D6ABC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4841</w:t>
      </w:r>
    </w:p>
    <w:p w14:paraId="6B8872D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4841</w:t>
      </w:r>
    </w:p>
    <w:p w14:paraId="6CAB815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FR1 - E-UTRA Measurement accuracy with FR1 serving cell for 1 Rx UE</w:t>
      </w:r>
      <w:r>
        <w:tab/>
        <w:t>4842</w:t>
      </w:r>
    </w:p>
    <w:p w14:paraId="0A8EE15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FR1 - E-UTRA Measurement accuracy with FR1 serving cell for 2 Rx UE</w:t>
      </w:r>
      <w:r>
        <w:tab/>
        <w:t>4847</w:t>
      </w:r>
    </w:p>
    <w:p w14:paraId="2668B47B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standalone tests with </w:t>
      </w:r>
      <w:r>
        <w:rPr>
          <w:lang w:eastAsia="ko-KR"/>
        </w:rPr>
        <w:t>at least one NR cell in FR2</w:t>
      </w:r>
      <w:r>
        <w:t xml:space="preserve"> for RedCap</w:t>
      </w:r>
      <w:r>
        <w:tab/>
        <w:t>4852</w:t>
      </w:r>
    </w:p>
    <w:p w14:paraId="19E0AAA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4852</w:t>
      </w:r>
    </w:p>
    <w:p w14:paraId="5AFF859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4852</w:t>
      </w:r>
    </w:p>
    <w:p w14:paraId="17B498D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4852</w:t>
      </w:r>
    </w:p>
    <w:p w14:paraId="0657752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4852</w:t>
      </w:r>
    </w:p>
    <w:p w14:paraId="643609D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4854</w:t>
      </w:r>
    </w:p>
    <w:p w14:paraId="08258C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4856</w:t>
      </w:r>
    </w:p>
    <w:p w14:paraId="2387FD79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4858</w:t>
      </w:r>
    </w:p>
    <w:p w14:paraId="3313CB5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to FR2 intra-frequency NR case for 2 Rx</w:t>
      </w:r>
      <w:r>
        <w:tab/>
        <w:t>4860</w:t>
      </w:r>
    </w:p>
    <w:p w14:paraId="196BE3C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to FR2 inter-frequency NR for 2 Rx</w:t>
      </w:r>
      <w:r>
        <w:tab/>
        <w:t>4866</w:t>
      </w:r>
    </w:p>
    <w:p w14:paraId="5B0D2A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to FR2 intra-frequency NR for UE fulfilling stationary relaxed measurement criterion for 2 Rx UE</w:t>
      </w:r>
      <w:r>
        <w:tab/>
        <w:t>4872</w:t>
      </w:r>
    </w:p>
    <w:p w14:paraId="23198EA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to FR2 inter-frequency NR for UE fulfilling stationary mobility relaxed measurement criterion for 2 Rx UE</w:t>
      </w:r>
      <w:r>
        <w:tab/>
        <w:t>4877</w:t>
      </w:r>
    </w:p>
    <w:p w14:paraId="268223C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4884</w:t>
      </w:r>
    </w:p>
    <w:p w14:paraId="69A3B9A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4884</w:t>
      </w:r>
    </w:p>
    <w:p w14:paraId="4916EBA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4884</w:t>
      </w:r>
    </w:p>
    <w:p w14:paraId="0F5B3C4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4884</w:t>
      </w:r>
    </w:p>
    <w:p w14:paraId="3A24957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>
        <w:tab/>
        <w:t>4885</w:t>
      </w:r>
    </w:p>
    <w:p w14:paraId="28869AA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4888</w:t>
      </w:r>
    </w:p>
    <w:p w14:paraId="4EE7906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4888</w:t>
      </w:r>
    </w:p>
    <w:p w14:paraId="249C48F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4888</w:t>
      </w:r>
    </w:p>
    <w:p w14:paraId="1AA7FB62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4888</w:t>
      </w:r>
    </w:p>
    <w:p w14:paraId="3963954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 from FR2 to FR2; unknown target cell for 2 Rx</w:t>
      </w:r>
      <w:r>
        <w:tab/>
        <w:t>4890</w:t>
      </w:r>
    </w:p>
    <w:p w14:paraId="3C63756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Malgun Gothic"/>
        </w:rPr>
        <w:t>NR SA FR2-FR2 Inter-frequency handover from FR2 to FR2; unknown target cell for 2 Rx</w:t>
      </w:r>
      <w:r>
        <w:tab/>
        <w:t>4892</w:t>
      </w:r>
    </w:p>
    <w:p w14:paraId="4E9ACBE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4899</w:t>
      </w:r>
    </w:p>
    <w:p w14:paraId="238C2EB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4899</w:t>
      </w:r>
    </w:p>
    <w:p w14:paraId="53E8C9E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4899</w:t>
      </w:r>
    </w:p>
    <w:p w14:paraId="24961E8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 Intra-frequency RRC Re-establishment in FR2</w:t>
      </w:r>
      <w:r>
        <w:tab/>
        <w:t>4899</w:t>
      </w:r>
    </w:p>
    <w:p w14:paraId="2E1CD2D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FR2-FR2 Inter-frequency RRC Re-establishment in FR2</w:t>
      </w:r>
      <w:r>
        <w:tab/>
        <w:t>4901</w:t>
      </w:r>
    </w:p>
    <w:p w14:paraId="22D160B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NR SA FR2 RRC re-establishment without serving cell timing</w:t>
      </w:r>
      <w:r>
        <w:tab/>
        <w:t>4903</w:t>
      </w:r>
    </w:p>
    <w:p w14:paraId="55791C4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4906</w:t>
      </w:r>
    </w:p>
    <w:p w14:paraId="223FE0E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4906</w:t>
      </w:r>
    </w:p>
    <w:p w14:paraId="07A3244F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4906</w:t>
      </w:r>
    </w:p>
    <w:p w14:paraId="18B494E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4906</w:t>
      </w:r>
    </w:p>
    <w:p w14:paraId="62C0860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4-step RA type contention based random access test in FR2 for NR Standalone</w:t>
      </w:r>
      <w:r>
        <w:tab/>
        <w:t>4907</w:t>
      </w:r>
    </w:p>
    <w:p w14:paraId="0EE3ACC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4-step RA type non-contention based random access test in FR2 for NR Standalone</w:t>
      </w:r>
      <w:r>
        <w:tab/>
        <w:t>4910</w:t>
      </w:r>
    </w:p>
    <w:p w14:paraId="4F67A15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 test in FR2 for NR Standalone</w:t>
      </w:r>
      <w:r>
        <w:tab/>
        <w:t>4913</w:t>
      </w:r>
    </w:p>
    <w:p w14:paraId="55A53AA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non-contention based random access test in FR2 for NR Standalone</w:t>
      </w:r>
      <w:r>
        <w:tab/>
        <w:t>4916</w:t>
      </w:r>
    </w:p>
    <w:p w14:paraId="3EC9084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4919</w:t>
      </w:r>
    </w:p>
    <w:p w14:paraId="414EF77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4919</w:t>
      </w:r>
    </w:p>
    <w:p w14:paraId="0D7947A3" w14:textId="77777777" w:rsidR="002C77A6" w:rsidRDefault="002C77A6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4919</w:t>
      </w:r>
    </w:p>
    <w:p w14:paraId="00BDE7C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Redirection from NR in FR2 to NR in FR2</w:t>
      </w:r>
      <w:r>
        <w:tab/>
        <w:t>4919</w:t>
      </w:r>
    </w:p>
    <w:p w14:paraId="10723DB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4921</w:t>
      </w:r>
    </w:p>
    <w:p w14:paraId="09B5C58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4921</w:t>
      </w:r>
    </w:p>
    <w:p w14:paraId="1D67DF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4922</w:t>
      </w:r>
    </w:p>
    <w:p w14:paraId="34E36E2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4922</w:t>
      </w:r>
    </w:p>
    <w:p w14:paraId="14060AF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UE Transmit Timing Test for FR2</w:t>
      </w:r>
      <w:r>
        <w:tab/>
        <w:t>4923</w:t>
      </w:r>
    </w:p>
    <w:p w14:paraId="46DEEBA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4926</w:t>
      </w:r>
    </w:p>
    <w:p w14:paraId="7102251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4926</w:t>
      </w:r>
    </w:p>
    <w:p w14:paraId="7A54C7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4926</w:t>
      </w:r>
    </w:p>
    <w:p w14:paraId="2170C14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4926</w:t>
      </w:r>
    </w:p>
    <w:p w14:paraId="7DB49FA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4931</w:t>
      </w:r>
    </w:p>
    <w:p w14:paraId="155EC7F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4931</w:t>
      </w:r>
    </w:p>
    <w:p w14:paraId="7029AB4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cs="Arial"/>
        </w:rPr>
        <w:t>Minimum requirements</w:t>
      </w:r>
      <w:r>
        <w:tab/>
        <w:t>4931</w:t>
      </w:r>
    </w:p>
    <w:p w14:paraId="099D12F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4931</w:t>
      </w:r>
    </w:p>
    <w:p w14:paraId="69EC987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4934</w:t>
      </w:r>
    </w:p>
    <w:p w14:paraId="34A2032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4936</w:t>
      </w:r>
    </w:p>
    <w:p w14:paraId="46605EB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SSB-based RLM RS in non-DRX mode</w:t>
      </w:r>
      <w:r>
        <w:tab/>
        <w:t>4938</w:t>
      </w:r>
    </w:p>
    <w:p w14:paraId="7A1E610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non-DRX mode</w:t>
      </w:r>
      <w:r>
        <w:tab/>
        <w:t>4941</w:t>
      </w:r>
    </w:p>
    <w:p w14:paraId="7A7C4AF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SSB-based RLM RS in DRX mode</w:t>
      </w:r>
      <w:r>
        <w:tab/>
        <w:t>4946</w:t>
      </w:r>
    </w:p>
    <w:p w14:paraId="0D55AD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>
        <w:tab/>
        <w:t>4949</w:t>
      </w:r>
    </w:p>
    <w:p w14:paraId="2AFAFA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CSI-RS-based RLM RS in non-DRX mode</w:t>
      </w:r>
      <w:r>
        <w:tab/>
        <w:t>4952</w:t>
      </w:r>
    </w:p>
    <w:p w14:paraId="7969FCA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>
        <w:tab/>
        <w:t>4955</w:t>
      </w:r>
    </w:p>
    <w:p w14:paraId="720FB82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>
        <w:tab/>
        <w:t>4963</w:t>
      </w:r>
    </w:p>
    <w:p w14:paraId="60180C9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>
        <w:tab/>
        <w:t>4967</w:t>
      </w:r>
    </w:p>
    <w:p w14:paraId="15A758F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4970</w:t>
      </w:r>
    </w:p>
    <w:p w14:paraId="500CD55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4970</w:t>
      </w:r>
    </w:p>
    <w:p w14:paraId="1761741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4970</w:t>
      </w:r>
    </w:p>
    <w:p w14:paraId="10AFC8D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4970</w:t>
      </w:r>
    </w:p>
    <w:p w14:paraId="42B886D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4970</w:t>
      </w:r>
    </w:p>
    <w:p w14:paraId="3C19E2C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>
        <w:tab/>
        <w:t>4970</w:t>
      </w:r>
    </w:p>
    <w:p w14:paraId="481E1C7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FR2 Beam Failure Detection and Link Recovery Test for FR2 PCell configured with SSB-based BFD and LR in DRX mode</w:t>
      </w:r>
      <w:r>
        <w:tab/>
        <w:t>4975</w:t>
      </w:r>
    </w:p>
    <w:p w14:paraId="4636430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>
        <w:tab/>
        <w:t>4980</w:t>
      </w:r>
    </w:p>
    <w:p w14:paraId="2AB6B9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FR2 Beam Failure Detection and Link Recovery Test for FR2 PCell configured with CSI-RS-based BFD and LR in DRX mode</w:t>
      </w:r>
      <w:r>
        <w:tab/>
        <w:t>4984</w:t>
      </w:r>
    </w:p>
    <w:p w14:paraId="3EFB93D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>
        <w:tab/>
        <w:t>4988</w:t>
      </w:r>
    </w:p>
    <w:p w14:paraId="5463E78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4992</w:t>
      </w:r>
    </w:p>
    <w:p w14:paraId="17B66EB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4992</w:t>
      </w:r>
    </w:p>
    <w:p w14:paraId="4CC1B38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4992</w:t>
      </w:r>
    </w:p>
    <w:p w14:paraId="3E10139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and Timer-based DL active BWP switch with non-DRX</w:t>
      </w:r>
      <w:r>
        <w:tab/>
        <w:t>4993</w:t>
      </w:r>
    </w:p>
    <w:p w14:paraId="09CD26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5000</w:t>
      </w:r>
    </w:p>
    <w:p w14:paraId="1E5A66F4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5000</w:t>
      </w:r>
    </w:p>
    <w:p w14:paraId="0D2C5BD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with non-DRX</w:t>
      </w:r>
      <w:r>
        <w:tab/>
        <w:t>5000</w:t>
      </w:r>
    </w:p>
    <w:p w14:paraId="79CCC9C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5006</w:t>
      </w:r>
    </w:p>
    <w:p w14:paraId="4064F2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5006</w:t>
      </w:r>
    </w:p>
    <w:p w14:paraId="7BAD009E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5006</w:t>
      </w:r>
    </w:p>
    <w:p w14:paraId="36FDA90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5006</w:t>
      </w:r>
    </w:p>
    <w:p w14:paraId="3C4A66A8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5006</w:t>
      </w:r>
    </w:p>
    <w:p w14:paraId="0D51113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5006</w:t>
      </w:r>
    </w:p>
    <w:p w14:paraId="7A0DA7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5009</w:t>
      </w:r>
    </w:p>
    <w:p w14:paraId="78CD4E5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PCell FR2 active TCI state switch for a known TCI state</w:t>
      </w:r>
      <w:r>
        <w:tab/>
        <w:t>5009</w:t>
      </w:r>
    </w:p>
    <w:p w14:paraId="7742820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5012</w:t>
      </w:r>
    </w:p>
    <w:p w14:paraId="4D82D8C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5012</w:t>
      </w:r>
    </w:p>
    <w:p w14:paraId="2FC21CFC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5012</w:t>
      </w:r>
    </w:p>
    <w:p w14:paraId="44DEC43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MAC-CE based spatial relation switch associated with known DL-RS</w:t>
      </w:r>
      <w:r>
        <w:tab/>
        <w:t>5013</w:t>
      </w:r>
    </w:p>
    <w:p w14:paraId="311A559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5016</w:t>
      </w:r>
    </w:p>
    <w:p w14:paraId="5A513826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5016</w:t>
      </w:r>
    </w:p>
    <w:p w14:paraId="78E3E48A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RRC-based spatial relation switch associated with a known DL-RS</w:t>
      </w:r>
      <w:r>
        <w:tab/>
        <w:t>5017</w:t>
      </w:r>
    </w:p>
    <w:p w14:paraId="59C3810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UE specific CBW change for RedCap</w:t>
      </w:r>
      <w:r>
        <w:tab/>
        <w:t>5020</w:t>
      </w:r>
    </w:p>
    <w:p w14:paraId="3C3B114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</w:t>
      </w:r>
      <w:r>
        <w:tab/>
        <w:t>5020</w:t>
      </w:r>
    </w:p>
    <w:p w14:paraId="411217F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Minimum conformance requirements for UE specific CBW change</w:t>
      </w:r>
      <w:r>
        <w:tab/>
        <w:t>5020</w:t>
      </w:r>
    </w:p>
    <w:p w14:paraId="6E2F779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NR SA FR2 UE specific CBW change of PCell with non-DRX</w:t>
      </w:r>
      <w:r>
        <w:tab/>
        <w:t>5020</w:t>
      </w:r>
    </w:p>
    <w:p w14:paraId="2E0CA40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5026</w:t>
      </w:r>
    </w:p>
    <w:p w14:paraId="35FE03F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5026</w:t>
      </w:r>
    </w:p>
    <w:p w14:paraId="6CEA65D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5026</w:t>
      </w:r>
    </w:p>
    <w:p w14:paraId="77516D1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5026</w:t>
      </w:r>
    </w:p>
    <w:p w14:paraId="09D263D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5027</w:t>
      </w:r>
    </w:p>
    <w:p w14:paraId="674E202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5029</w:t>
      </w:r>
    </w:p>
    <w:p w14:paraId="3B335B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 without gap under non-DRX</w:t>
      </w:r>
      <w:r>
        <w:tab/>
        <w:t>5030</w:t>
      </w:r>
    </w:p>
    <w:p w14:paraId="3C52717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 triggered reporting test without gap under DRX</w:t>
      </w:r>
      <w:r>
        <w:tab/>
        <w:t>5034</w:t>
      </w:r>
    </w:p>
    <w:p w14:paraId="41D8CBD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 with per-UE gaps under non-DRX</w:t>
      </w:r>
      <w:r>
        <w:tab/>
        <w:t>5035</w:t>
      </w:r>
    </w:p>
    <w:p w14:paraId="35109B2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NR SA FR2 event-triggered reporting with gap in DRX</w:t>
      </w:r>
      <w:r>
        <w:tab/>
        <w:t>5042</w:t>
      </w:r>
    </w:p>
    <w:p w14:paraId="591CC27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5045</w:t>
      </w:r>
    </w:p>
    <w:p w14:paraId="3F5C476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5045</w:t>
      </w:r>
    </w:p>
    <w:p w14:paraId="522B6E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5047</w:t>
      </w:r>
    </w:p>
    <w:p w14:paraId="6744375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without SSB time index detection when DRX is not used</w:t>
      </w:r>
      <w:r>
        <w:tab/>
        <w:t>5051</w:t>
      </w:r>
    </w:p>
    <w:p w14:paraId="3F0B76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5056</w:t>
      </w:r>
    </w:p>
    <w:p w14:paraId="35C320F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Event triggered reporting tests For FR2 with SSB time index detection when DRX is not used</w:t>
      </w:r>
      <w:r>
        <w:tab/>
        <w:t>5061</w:t>
      </w:r>
    </w:p>
    <w:p w14:paraId="19D5007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5066</w:t>
      </w:r>
    </w:p>
    <w:p w14:paraId="1B7FD9C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5066</w:t>
      </w:r>
    </w:p>
    <w:p w14:paraId="12D28D8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5066</w:t>
      </w:r>
    </w:p>
    <w:p w14:paraId="328B11B0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5066</w:t>
      </w:r>
    </w:p>
    <w:p w14:paraId="1C324A8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when DRX is not used</w:t>
      </w:r>
      <w:r>
        <w:tab/>
        <w:t>5066</w:t>
      </w:r>
    </w:p>
    <w:p w14:paraId="506202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when DRX is used</w:t>
      </w:r>
      <w:r>
        <w:tab/>
        <w:t>5067</w:t>
      </w:r>
    </w:p>
    <w:p w14:paraId="5B0F395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when DRX is not used</w:t>
      </w:r>
      <w:r>
        <w:tab/>
        <w:t>5070</w:t>
      </w:r>
    </w:p>
    <w:p w14:paraId="7217990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when DRX is used</w:t>
      </w:r>
      <w:r>
        <w:tab/>
        <w:t>5072</w:t>
      </w:r>
    </w:p>
    <w:p w14:paraId="0E571E0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5075</w:t>
      </w:r>
    </w:p>
    <w:p w14:paraId="3F28B7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5075</w:t>
      </w:r>
    </w:p>
    <w:p w14:paraId="181A873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5075</w:t>
      </w:r>
    </w:p>
    <w:p w14:paraId="4CC1308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Interfrequency CGI reporting in autonomous gaps test (PCell in FR2)</w:t>
      </w:r>
      <w:r>
        <w:tab/>
        <w:t>5076</w:t>
      </w:r>
    </w:p>
    <w:p w14:paraId="2A6E863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5082</w:t>
      </w:r>
    </w:p>
    <w:p w14:paraId="6D1F3B5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5082</w:t>
      </w:r>
    </w:p>
    <w:p w14:paraId="6234C9F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5082</w:t>
      </w:r>
    </w:p>
    <w:p w14:paraId="1E3482F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5082</w:t>
      </w:r>
    </w:p>
    <w:p w14:paraId="5F90F1B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5082</w:t>
      </w:r>
    </w:p>
    <w:p w14:paraId="56966F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5082</w:t>
      </w:r>
    </w:p>
    <w:p w14:paraId="642DF5B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with FR2 serving cell and FR2 target cell</w:t>
      </w:r>
      <w:r>
        <w:tab/>
        <w:t>5087</w:t>
      </w:r>
    </w:p>
    <w:p w14:paraId="52388B0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SS-RSRQ for RedCap</w:t>
      </w:r>
      <w:r>
        <w:tab/>
        <w:t>5094</w:t>
      </w:r>
    </w:p>
    <w:p w14:paraId="5E3B718C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Minimum conformance requirements</w:t>
      </w:r>
      <w:r>
        <w:tab/>
        <w:t>5094</w:t>
      </w:r>
    </w:p>
    <w:p w14:paraId="2980036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Intra-frequency SS-RSRQ measurement accuracy requirements</w:t>
      </w:r>
      <w:r>
        <w:tab/>
        <w:t>5094</w:t>
      </w:r>
    </w:p>
    <w:p w14:paraId="2F0FE78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Inter-frequency SS-RSRQ measurement accuracy requirements</w:t>
      </w:r>
      <w:r>
        <w:tab/>
        <w:t>5094</w:t>
      </w:r>
    </w:p>
    <w:p w14:paraId="10310C3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Intra-frequency measurement accuracy with FR2 serving cell and FR2 target cell</w:t>
      </w:r>
      <w:r>
        <w:tab/>
        <w:t>5094</w:t>
      </w:r>
    </w:p>
    <w:p w14:paraId="44AE775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Inter-frequency measurement accuracy with FR2 serving cell and FR2 target cell</w:t>
      </w:r>
      <w:r>
        <w:tab/>
        <w:t>5097</w:t>
      </w:r>
    </w:p>
    <w:p w14:paraId="74252AE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L1-RSRP measurement for beam reporting for RedCap</w:t>
      </w:r>
      <w:r>
        <w:tab/>
        <w:t>5100</w:t>
      </w:r>
    </w:p>
    <w:p w14:paraId="50EAF79E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Minimum conformance requirements</w:t>
      </w:r>
      <w:r>
        <w:tab/>
        <w:t>5100</w:t>
      </w:r>
    </w:p>
    <w:p w14:paraId="612A483B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SSB-based L1-RSRP absolute measurement accuracy requirements</w:t>
      </w:r>
      <w:r>
        <w:tab/>
        <w:t>5100</w:t>
      </w:r>
    </w:p>
    <w:p w14:paraId="2E21E57D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SSB-based L1-RSRP relative measurement accuracy requirements</w:t>
      </w:r>
      <w:r>
        <w:tab/>
        <w:t>5100</w:t>
      </w:r>
    </w:p>
    <w:p w14:paraId="656DAF05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CSI-RS-based L1-RSRP absolute measurement accuracy requirements</w:t>
      </w:r>
      <w:r>
        <w:tab/>
        <w:t>5100</w:t>
      </w:r>
    </w:p>
    <w:p w14:paraId="3BE03F03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</w:rPr>
        <w:t>CSI-RS-based L1-RSRP relative measurement accuracy requirements</w:t>
      </w:r>
      <w:r>
        <w:tab/>
        <w:t>5101</w:t>
      </w:r>
    </w:p>
    <w:p w14:paraId="24DE3B0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SSB based L1-RSRP measurement accuracy</w:t>
      </w:r>
      <w:r>
        <w:tab/>
        <w:t>5101</w:t>
      </w:r>
    </w:p>
    <w:p w14:paraId="7C8AFBF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Theme="minorEastAsia"/>
          <w:lang w:eastAsia="sv-SE"/>
        </w:rPr>
        <w:t>NR SA FR2 CSI-RS based L1-RSRP measurement on resource set with repetition off</w:t>
      </w:r>
      <w:r>
        <w:tab/>
        <w:t>5105</w:t>
      </w:r>
    </w:p>
    <w:p w14:paraId="7AF21C8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5109</w:t>
      </w:r>
    </w:p>
    <w:p w14:paraId="353E795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5109</w:t>
      </w:r>
    </w:p>
    <w:p w14:paraId="38C1948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5109</w:t>
      </w:r>
    </w:p>
    <w:p w14:paraId="756D1441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5109</w:t>
      </w:r>
    </w:p>
    <w:p w14:paraId="74AEE770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 accuracy with FR2 serving cell and FR2 target cell</w:t>
      </w:r>
      <w:r>
        <w:tab/>
        <w:t>5109</w:t>
      </w:r>
    </w:p>
    <w:p w14:paraId="74F1AE3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Inter-frequency measurement accuracy with FR2 serving cell and FR2 TDD target cell</w:t>
      </w:r>
      <w:r>
        <w:tab/>
        <w:t>5112</w:t>
      </w:r>
    </w:p>
    <w:p w14:paraId="76B48D67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5116</w:t>
      </w:r>
    </w:p>
    <w:p w14:paraId="07A18F2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5116</w:t>
      </w:r>
    </w:p>
    <w:p w14:paraId="5BFD597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NR cell re-selection for RedCap</w:t>
      </w:r>
      <w:r>
        <w:tab/>
        <w:t>5116</w:t>
      </w:r>
    </w:p>
    <w:p w14:paraId="215E91C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5116</w:t>
      </w:r>
    </w:p>
    <w:p w14:paraId="440AA3A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FR1 E-UTRA Cell reselection to higher priority NR target Cell in FR1</w:t>
      </w:r>
      <w:r>
        <w:tab/>
        <w:t>5116</w:t>
      </w:r>
    </w:p>
    <w:p w14:paraId="6735384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5120</w:t>
      </w:r>
    </w:p>
    <w:p w14:paraId="7FBBCF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5120</w:t>
      </w:r>
    </w:p>
    <w:p w14:paraId="630FBE2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5120</w:t>
      </w:r>
    </w:p>
    <w:p w14:paraId="6DFF29E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FR1 handover </w:t>
      </w:r>
      <w:r w:rsidRPr="00CD432C">
        <w:rPr>
          <w:rFonts w:cs="Malgun Gothic"/>
        </w:rPr>
        <w:t xml:space="preserve"> for 2Rx UE</w:t>
      </w:r>
      <w:r>
        <w:tab/>
        <w:t>5121</w:t>
      </w:r>
    </w:p>
    <w:p w14:paraId="70F731D2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5124</w:t>
      </w:r>
    </w:p>
    <w:p w14:paraId="563F3A67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5124</w:t>
      </w:r>
    </w:p>
    <w:p w14:paraId="52B057A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NR SA FR1 for redcap UE</w:t>
      </w:r>
      <w:r>
        <w:tab/>
        <w:t>5125</w:t>
      </w:r>
    </w:p>
    <w:p w14:paraId="521FCAD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5132</w:t>
      </w:r>
    </w:p>
    <w:p w14:paraId="28B612F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5132</w:t>
      </w:r>
    </w:p>
    <w:p w14:paraId="6C018A2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5132</w:t>
      </w:r>
    </w:p>
    <w:p w14:paraId="121DFBDF" w14:textId="77777777" w:rsidR="002C77A6" w:rsidRDefault="002C77A6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5132</w:t>
      </w:r>
    </w:p>
    <w:p w14:paraId="23545DA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FR1 Event triggered reporting tests for FR1 without SSB time index detection when DRX is not used</w:t>
      </w:r>
      <w:r>
        <w:tab/>
        <w:t>5135</w:t>
      </w:r>
    </w:p>
    <w:p w14:paraId="769A6A2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FR1 Event triggered reporting tests for FR1 without SSB time index detection when DRX is used</w:t>
      </w:r>
      <w:r>
        <w:tab/>
        <w:t>5139</w:t>
      </w:r>
    </w:p>
    <w:p w14:paraId="1CE7056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FR1 Event triggered reporting tests for FR1 with SSB time index detection when DRX is not used</w:t>
      </w:r>
      <w:r>
        <w:tab/>
        <w:t>5143</w:t>
      </w:r>
    </w:p>
    <w:p w14:paraId="65C712E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FR1 Event triggered reporting tests for FR1 with SSB time index detection when DRX is used</w:t>
      </w:r>
      <w:r>
        <w:tab/>
        <w:t>5147</w:t>
      </w:r>
    </w:p>
    <w:p w14:paraId="212D7453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FR2 Event triggered reporting tests for FR2 without SSB time index detection when DRX is not used</w:t>
      </w:r>
      <w:r>
        <w:tab/>
        <w:t>5151</w:t>
      </w:r>
    </w:p>
    <w:p w14:paraId="67D45B6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FR2 Event triggered reporting tests for FR2 without SSB time index detection when DRX is used</w:t>
      </w:r>
      <w:r>
        <w:tab/>
        <w:t>5153</w:t>
      </w:r>
    </w:p>
    <w:p w14:paraId="58C39B04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SimSun"/>
        </w:rPr>
        <w:t>E-UTRA - NR SA FR2 Event triggered reporting tests for FR2 with SSB time index detection when DRX is not used</w:t>
      </w:r>
      <w:r>
        <w:tab/>
        <w:t>5156</w:t>
      </w:r>
    </w:p>
    <w:p w14:paraId="631EDA6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SA FR2 Event triggered reporting tests for FR2 with SSB time index detection when DRX is used</w:t>
      </w:r>
      <w:r>
        <w:tab/>
        <w:t>5158</w:t>
      </w:r>
    </w:p>
    <w:p w14:paraId="31AE1F47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5161</w:t>
      </w:r>
    </w:p>
    <w:p w14:paraId="7FF2A98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5161</w:t>
      </w:r>
    </w:p>
    <w:p w14:paraId="1B5F805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5161</w:t>
      </w:r>
    </w:p>
    <w:p w14:paraId="39CBFFE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5161</w:t>
      </w:r>
    </w:p>
    <w:p w14:paraId="6224D00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5161</w:t>
      </w:r>
    </w:p>
    <w:p w14:paraId="394E771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5162</w:t>
      </w:r>
    </w:p>
    <w:p w14:paraId="123B643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5165</w:t>
      </w:r>
    </w:p>
    <w:p w14:paraId="0B7FF73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5165</w:t>
      </w:r>
    </w:p>
    <w:p w14:paraId="473C723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5166</w:t>
      </w:r>
    </w:p>
    <w:p w14:paraId="74F5A0E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5169</w:t>
      </w:r>
    </w:p>
    <w:p w14:paraId="0E29EB3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5169</w:t>
      </w:r>
    </w:p>
    <w:p w14:paraId="7930C8F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5170</w:t>
      </w:r>
    </w:p>
    <w:p w14:paraId="5F9B53F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5172</w:t>
      </w:r>
    </w:p>
    <w:p w14:paraId="64F23F9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5172</w:t>
      </w:r>
    </w:p>
    <w:p w14:paraId="3C7D870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5175</w:t>
      </w:r>
    </w:p>
    <w:p w14:paraId="36B1D9D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5180</w:t>
      </w:r>
    </w:p>
    <w:p w14:paraId="5FFF76E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5180</w:t>
      </w:r>
    </w:p>
    <w:p w14:paraId="66808B26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5180</w:t>
      </w:r>
    </w:p>
    <w:p w14:paraId="6C6722D8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5181</w:t>
      </w:r>
    </w:p>
    <w:p w14:paraId="4BB0A3D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5182</w:t>
      </w:r>
    </w:p>
    <w:p w14:paraId="528A542F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5182</w:t>
      </w:r>
    </w:p>
    <w:p w14:paraId="1FCC6A3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5183</w:t>
      </w:r>
    </w:p>
    <w:p w14:paraId="0012887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5183</w:t>
      </w:r>
    </w:p>
    <w:p w14:paraId="620AB6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5183</w:t>
      </w:r>
    </w:p>
    <w:p w14:paraId="50116B9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5185</w:t>
      </w:r>
    </w:p>
    <w:p w14:paraId="475A76A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5186</w:t>
      </w:r>
    </w:p>
    <w:p w14:paraId="74868782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5187</w:t>
      </w:r>
    </w:p>
    <w:p w14:paraId="680971D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5187</w:t>
      </w:r>
    </w:p>
    <w:p w14:paraId="4D607F3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5187</w:t>
      </w:r>
    </w:p>
    <w:p w14:paraId="09FC8F5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5187</w:t>
      </w:r>
    </w:p>
    <w:p w14:paraId="3912A3F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5188</w:t>
      </w:r>
    </w:p>
    <w:p w14:paraId="1B29F60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TDD</w:t>
      </w:r>
      <w:r>
        <w:tab/>
        <w:t>5188</w:t>
      </w:r>
    </w:p>
    <w:p w14:paraId="33D0519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5189</w:t>
      </w:r>
    </w:p>
    <w:p w14:paraId="59D61E8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TDD</w:t>
      </w:r>
      <w:r>
        <w:tab/>
        <w:t>5189</w:t>
      </w:r>
    </w:p>
    <w:p w14:paraId="065D649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5190</w:t>
      </w:r>
    </w:p>
    <w:p w14:paraId="47E8453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TDD</w:t>
      </w:r>
      <w:r>
        <w:tab/>
        <w:t>5190</w:t>
      </w:r>
    </w:p>
    <w:p w14:paraId="34B3A1A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5190</w:t>
      </w:r>
    </w:p>
    <w:p w14:paraId="6A4D3B4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OCGN configuration</w:t>
      </w:r>
      <w:r>
        <w:tab/>
        <w:t>5190</w:t>
      </w:r>
    </w:p>
    <w:p w14:paraId="2FE7710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5190</w:t>
      </w:r>
    </w:p>
    <w:p w14:paraId="5CE6E9E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5193</w:t>
      </w:r>
    </w:p>
    <w:p w14:paraId="21A8727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5193</w:t>
      </w:r>
    </w:p>
    <w:p w14:paraId="563C7C3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5193</w:t>
      </w:r>
    </w:p>
    <w:p w14:paraId="69758E1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5194</w:t>
      </w:r>
    </w:p>
    <w:p w14:paraId="5DD9C35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5194</w:t>
      </w:r>
    </w:p>
    <w:p w14:paraId="0628453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SSB pattern 1 under CCA for semi-static channel access: SSB allocation for SSB SCS=30kHz in 40MHz</w:t>
      </w:r>
      <w:r>
        <w:tab/>
        <w:t>5194</w:t>
      </w:r>
    </w:p>
    <w:p w14:paraId="51F4099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SSB pattern 2 under CCA for dynamic channel access: SSB allocation for SSB SCS=30kHz in 40MHz</w:t>
      </w:r>
      <w:r>
        <w:tab/>
        <w:t>5194</w:t>
      </w:r>
    </w:p>
    <w:p w14:paraId="1A2027E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SSB pattern 3 under CCA for semi-static channel access: SSB allocation for SSB SCS=30 kHz in 40 MHz</w:t>
      </w:r>
      <w:r>
        <w:tab/>
        <w:t>5195</w:t>
      </w:r>
    </w:p>
    <w:p w14:paraId="5EA7275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SSB pattern 4 under CCA for dynamic channel access: SSB allocation for SSB SCS=30 kHz in 40 MHz</w:t>
      </w:r>
      <w:r>
        <w:tab/>
        <w:t>5195</w:t>
      </w:r>
    </w:p>
    <w:p w14:paraId="4D9D732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SSB configuration for </w:t>
      </w:r>
      <w:r>
        <w:rPr>
          <w:lang w:eastAsia="zh-CN"/>
        </w:rPr>
        <w:t>RedCap</w:t>
      </w:r>
      <w:r>
        <w:tab/>
        <w:t>5196</w:t>
      </w:r>
    </w:p>
    <w:p w14:paraId="2C574F4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5196</w:t>
      </w:r>
    </w:p>
    <w:p w14:paraId="2C88FB6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5197</w:t>
      </w:r>
    </w:p>
    <w:p w14:paraId="1E22A45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5197</w:t>
      </w:r>
    </w:p>
    <w:p w14:paraId="3207A7B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5197</w:t>
      </w:r>
    </w:p>
    <w:p w14:paraId="6AB94EC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5198</w:t>
      </w:r>
    </w:p>
    <w:p w14:paraId="6210E0F8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5198</w:t>
      </w:r>
    </w:p>
    <w:p w14:paraId="3C93636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5198</w:t>
      </w:r>
    </w:p>
    <w:p w14:paraId="7D597A6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5198</w:t>
      </w:r>
    </w:p>
    <w:p w14:paraId="6CB9914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5200</w:t>
      </w:r>
    </w:p>
    <w:p w14:paraId="2607B600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5202</w:t>
      </w:r>
    </w:p>
    <w:p w14:paraId="10DDEA0E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5202</w:t>
      </w:r>
    </w:p>
    <w:p w14:paraId="2C68DC9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5202</w:t>
      </w:r>
    </w:p>
    <w:p w14:paraId="4DE2C3C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5203</w:t>
      </w:r>
    </w:p>
    <w:p w14:paraId="0F7E657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5203</w:t>
      </w:r>
    </w:p>
    <w:p w14:paraId="7F085A5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5204</w:t>
      </w:r>
    </w:p>
    <w:p w14:paraId="7E7E344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FR1 </w:t>
      </w:r>
      <w:r w:rsidRPr="00CD432C">
        <w:rPr>
          <w:snapToGrid w:val="0"/>
        </w:rPr>
        <w:t>PRACH configuration 1 under CCA</w:t>
      </w:r>
      <w:r>
        <w:tab/>
        <w:t>5204</w:t>
      </w:r>
    </w:p>
    <w:p w14:paraId="4AA7CFF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FR1 </w:t>
      </w:r>
      <w:r w:rsidRPr="00CD432C">
        <w:rPr>
          <w:snapToGrid w:val="0"/>
        </w:rPr>
        <w:t>PRACH configuration 2 under CCA</w:t>
      </w:r>
      <w:r>
        <w:tab/>
        <w:t>5205</w:t>
      </w:r>
    </w:p>
    <w:p w14:paraId="22E2510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5206</w:t>
      </w:r>
    </w:p>
    <w:p w14:paraId="5F4A937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5207</w:t>
      </w:r>
    </w:p>
    <w:p w14:paraId="4B09137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5207</w:t>
      </w:r>
    </w:p>
    <w:p w14:paraId="363D0CD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5209</w:t>
      </w:r>
    </w:p>
    <w:p w14:paraId="5F22153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FR1 </w:t>
      </w:r>
      <w:r w:rsidRPr="00CD432C">
        <w:rPr>
          <w:snapToGrid w:val="0"/>
        </w:rPr>
        <w:t>MsgA configuration 1 under CCA</w:t>
      </w:r>
      <w:r>
        <w:tab/>
        <w:t>5209</w:t>
      </w:r>
    </w:p>
    <w:p w14:paraId="399547B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  <w:lang w:eastAsia="zh-CN"/>
        </w:rPr>
        <w:t xml:space="preserve">FR1 </w:t>
      </w:r>
      <w:r w:rsidRPr="00CD432C">
        <w:rPr>
          <w:snapToGrid w:val="0"/>
        </w:rPr>
        <w:t>MsgA configuration 2 under CCA</w:t>
      </w:r>
      <w:r>
        <w:tab/>
        <w:t>5210</w:t>
      </w:r>
    </w:p>
    <w:p w14:paraId="2EECCB5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5212</w:t>
      </w:r>
    </w:p>
    <w:p w14:paraId="4D418140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5214</w:t>
      </w:r>
    </w:p>
    <w:p w14:paraId="65085A6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5214</w:t>
      </w:r>
    </w:p>
    <w:p w14:paraId="0C8004D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5214</w:t>
      </w:r>
    </w:p>
    <w:p w14:paraId="2645AE01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5215</w:t>
      </w:r>
    </w:p>
    <w:p w14:paraId="5A311B4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5215</w:t>
      </w:r>
    </w:p>
    <w:p w14:paraId="28F148F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5215</w:t>
      </w:r>
    </w:p>
    <w:p w14:paraId="4B8A00F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5215</w:t>
      </w:r>
    </w:p>
    <w:p w14:paraId="085371D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5216</w:t>
      </w:r>
    </w:p>
    <w:p w14:paraId="044275A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5216</w:t>
      </w:r>
    </w:p>
    <w:p w14:paraId="04A97F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5216</w:t>
      </w:r>
    </w:p>
    <w:p w14:paraId="75961BD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5216</w:t>
      </w:r>
    </w:p>
    <w:p w14:paraId="1AB82C4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5216</w:t>
      </w:r>
    </w:p>
    <w:p w14:paraId="268779C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5217</w:t>
      </w:r>
    </w:p>
    <w:p w14:paraId="3657CD4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5217</w:t>
      </w:r>
    </w:p>
    <w:p w14:paraId="616A7AD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5217</w:t>
      </w:r>
    </w:p>
    <w:p w14:paraId="4CF7CC2B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5217</w:t>
      </w:r>
    </w:p>
    <w:p w14:paraId="596078B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5217</w:t>
      </w:r>
    </w:p>
    <w:p w14:paraId="65030DC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5217</w:t>
      </w:r>
    </w:p>
    <w:p w14:paraId="41350960" w14:textId="77777777" w:rsidR="002C77A6" w:rsidRDefault="002C77A6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5218</w:t>
      </w:r>
    </w:p>
    <w:p w14:paraId="2AB57F8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5218</w:t>
      </w:r>
    </w:p>
    <w:p w14:paraId="0FEABEE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5218</w:t>
      </w:r>
    </w:p>
    <w:p w14:paraId="3BAA81B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5218</w:t>
      </w:r>
    </w:p>
    <w:p w14:paraId="173FA64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5219</w:t>
      </w:r>
    </w:p>
    <w:p w14:paraId="7FDB706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5219</w:t>
      </w:r>
    </w:p>
    <w:p w14:paraId="2073DB2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5219</w:t>
      </w:r>
    </w:p>
    <w:p w14:paraId="17AA9EB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5222</w:t>
      </w:r>
    </w:p>
    <w:p w14:paraId="0797938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5223</w:t>
      </w:r>
    </w:p>
    <w:p w14:paraId="5D03224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5223</w:t>
      </w:r>
    </w:p>
    <w:p w14:paraId="5C467972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Channel bandwidth (CBW) configurations</w:t>
      </w:r>
      <w:r>
        <w:tab/>
        <w:t>5223</w:t>
      </w:r>
    </w:p>
    <w:p w14:paraId="16ADF61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>DL UE specific CBW</w:t>
      </w:r>
      <w:r>
        <w:tab/>
        <w:t>5223</w:t>
      </w:r>
    </w:p>
    <w:p w14:paraId="2AC6848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CD432C">
        <w:rPr>
          <w:snapToGrid w:val="0"/>
        </w:rPr>
        <w:t xml:space="preserve"> UE specific CBW</w:t>
      </w:r>
      <w:r>
        <w:tab/>
        <w:t>5223</w:t>
      </w:r>
    </w:p>
    <w:p w14:paraId="1CD632E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5224</w:t>
      </w:r>
    </w:p>
    <w:p w14:paraId="606B092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5224</w:t>
      </w:r>
    </w:p>
    <w:p w14:paraId="054A0897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CD432C">
        <w:rPr>
          <w:snapToGrid w:val="0"/>
        </w:rPr>
        <w:t>s</w:t>
      </w:r>
      <w:r>
        <w:tab/>
        <w:t>5225</w:t>
      </w:r>
    </w:p>
    <w:p w14:paraId="043834E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SRS Configuration for </w:t>
      </w:r>
      <w:r>
        <w:t>SCS=15kHz</w:t>
      </w:r>
      <w:r>
        <w:tab/>
        <w:t>5225</w:t>
      </w:r>
    </w:p>
    <w:p w14:paraId="7B52C75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SRS Configuration for </w:t>
      </w:r>
      <w:r>
        <w:t>SCS=30kHz</w:t>
      </w:r>
      <w:r>
        <w:tab/>
        <w:t>5226</w:t>
      </w:r>
    </w:p>
    <w:p w14:paraId="31B6B97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snapToGrid w:val="0"/>
        </w:rPr>
        <w:t xml:space="preserve">SRS Configuration for </w:t>
      </w:r>
      <w:r>
        <w:t>SCS=30kHz</w:t>
      </w:r>
      <w:r>
        <w:tab/>
        <w:t>5227</w:t>
      </w:r>
    </w:p>
    <w:p w14:paraId="49F4CD56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5227</w:t>
      </w:r>
    </w:p>
    <w:p w14:paraId="4F76394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5227</w:t>
      </w:r>
    </w:p>
    <w:p w14:paraId="05812FB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5227</w:t>
      </w:r>
    </w:p>
    <w:p w14:paraId="48114DA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5228</w:t>
      </w:r>
    </w:p>
    <w:p w14:paraId="5ADD2AB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5229</w:t>
      </w:r>
    </w:p>
    <w:p w14:paraId="71BD15B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5231</w:t>
      </w:r>
    </w:p>
    <w:p w14:paraId="7DF6AF6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5232</w:t>
      </w:r>
    </w:p>
    <w:p w14:paraId="7BB4A702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5232</w:t>
      </w:r>
    </w:p>
    <w:p w14:paraId="5C7803C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5232</w:t>
      </w:r>
    </w:p>
    <w:p w14:paraId="033562C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5232</w:t>
      </w:r>
    </w:p>
    <w:p w14:paraId="321B275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5233</w:t>
      </w:r>
    </w:p>
    <w:p w14:paraId="56C0ED2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5234</w:t>
      </w:r>
    </w:p>
    <w:p w14:paraId="4257CD8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5234</w:t>
      </w:r>
    </w:p>
    <w:p w14:paraId="3D73DF3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5235</w:t>
      </w:r>
    </w:p>
    <w:p w14:paraId="2147763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5236</w:t>
      </w:r>
    </w:p>
    <w:p w14:paraId="4D8F9E2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5237</w:t>
      </w:r>
    </w:p>
    <w:p w14:paraId="19B4485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5237</w:t>
      </w:r>
    </w:p>
    <w:p w14:paraId="3449091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5238</w:t>
      </w:r>
    </w:p>
    <w:p w14:paraId="70EE105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5240</w:t>
      </w:r>
    </w:p>
    <w:p w14:paraId="77F4DB4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5242</w:t>
      </w:r>
    </w:p>
    <w:p w14:paraId="078D035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5243</w:t>
      </w:r>
    </w:p>
    <w:p w14:paraId="47C604A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5243</w:t>
      </w:r>
    </w:p>
    <w:p w14:paraId="12ACA78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5243</w:t>
      </w:r>
    </w:p>
    <w:p w14:paraId="04A29B8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5243</w:t>
      </w:r>
    </w:p>
    <w:p w14:paraId="6D34CB6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5243</w:t>
      </w:r>
    </w:p>
    <w:p w14:paraId="1D6C0DF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5244</w:t>
      </w:r>
    </w:p>
    <w:p w14:paraId="556013E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5244</w:t>
      </w:r>
    </w:p>
    <w:p w14:paraId="61E8124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5244</w:t>
      </w:r>
    </w:p>
    <w:p w14:paraId="1F112E3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5244</w:t>
      </w:r>
    </w:p>
    <w:p w14:paraId="7125DAD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5244</w:t>
      </w:r>
    </w:p>
    <w:p w14:paraId="5448C65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5245</w:t>
      </w:r>
    </w:p>
    <w:p w14:paraId="06EEC56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5245</w:t>
      </w:r>
    </w:p>
    <w:p w14:paraId="11182F0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5245</w:t>
      </w:r>
    </w:p>
    <w:p w14:paraId="67CFF5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5245</w:t>
      </w:r>
    </w:p>
    <w:p w14:paraId="3005770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5245</w:t>
      </w:r>
    </w:p>
    <w:p w14:paraId="5CB46437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MS Mincho"/>
        </w:rPr>
        <w:t>Inter-band carrier aggregation</w:t>
      </w:r>
      <w:r>
        <w:tab/>
        <w:t>5245</w:t>
      </w:r>
    </w:p>
    <w:p w14:paraId="0F758AE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5245</w:t>
      </w:r>
    </w:p>
    <w:p w14:paraId="2B5F134B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5245</w:t>
      </w:r>
    </w:p>
    <w:p w14:paraId="7973E7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5246</w:t>
      </w:r>
    </w:p>
    <w:p w14:paraId="6E806AD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5246</w:t>
      </w:r>
    </w:p>
    <w:p w14:paraId="4F8FF55A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MS Mincho"/>
        </w:rPr>
        <w:t>Intra-band contiguous carrier aggregation</w:t>
      </w:r>
      <w:r>
        <w:tab/>
        <w:t>5246</w:t>
      </w:r>
    </w:p>
    <w:p w14:paraId="60C45489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D432C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D432C">
        <w:rPr>
          <w:rFonts w:eastAsia="MS Mincho"/>
        </w:rPr>
        <w:t>Intra-band non-contiguous carrier aggregation</w:t>
      </w:r>
      <w:r>
        <w:tab/>
        <w:t>5246</w:t>
      </w:r>
    </w:p>
    <w:p w14:paraId="66EBF99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5246</w:t>
      </w:r>
    </w:p>
    <w:p w14:paraId="05D3E0D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5246</w:t>
      </w:r>
    </w:p>
    <w:p w14:paraId="2C64712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5246</w:t>
      </w:r>
    </w:p>
    <w:p w14:paraId="24563DCA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5246</w:t>
      </w:r>
    </w:p>
    <w:p w14:paraId="1B8D2695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5246</w:t>
      </w:r>
    </w:p>
    <w:p w14:paraId="110DDE7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5247</w:t>
      </w:r>
    </w:p>
    <w:p w14:paraId="5C1B9DB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5247</w:t>
      </w:r>
    </w:p>
    <w:p w14:paraId="2A7E81A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5247</w:t>
      </w:r>
    </w:p>
    <w:p w14:paraId="5241778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5247</w:t>
      </w:r>
    </w:p>
    <w:p w14:paraId="349454C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5248</w:t>
      </w:r>
    </w:p>
    <w:p w14:paraId="3985607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5248</w:t>
      </w:r>
    </w:p>
    <w:p w14:paraId="4CD2669C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5249</w:t>
      </w:r>
    </w:p>
    <w:p w14:paraId="3EB73D0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5249</w:t>
      </w:r>
    </w:p>
    <w:p w14:paraId="16ADCF0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5249</w:t>
      </w:r>
    </w:p>
    <w:p w14:paraId="24ECE97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5249</w:t>
      </w:r>
    </w:p>
    <w:p w14:paraId="2FC50F2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5250</w:t>
      </w:r>
    </w:p>
    <w:p w14:paraId="35E27F31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5250</w:t>
      </w:r>
    </w:p>
    <w:p w14:paraId="4D364D9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5250</w:t>
      </w:r>
    </w:p>
    <w:p w14:paraId="374BB56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5251</w:t>
      </w:r>
    </w:p>
    <w:p w14:paraId="6E7B33EA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5251</w:t>
      </w:r>
    </w:p>
    <w:p w14:paraId="07838FB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5251</w:t>
      </w:r>
    </w:p>
    <w:p w14:paraId="5D2E500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5251</w:t>
      </w:r>
    </w:p>
    <w:p w14:paraId="54C1EF5E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5251</w:t>
      </w:r>
    </w:p>
    <w:p w14:paraId="2F08D18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5252</w:t>
      </w:r>
    </w:p>
    <w:p w14:paraId="005ADC7F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5253</w:t>
      </w:r>
    </w:p>
    <w:p w14:paraId="38C9AD4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5253</w:t>
      </w:r>
    </w:p>
    <w:p w14:paraId="2C0A79E2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5253</w:t>
      </w:r>
    </w:p>
    <w:p w14:paraId="28F28E3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5253</w:t>
      </w:r>
    </w:p>
    <w:p w14:paraId="7C46E03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5253</w:t>
      </w:r>
    </w:p>
    <w:p w14:paraId="4615ABE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5253</w:t>
      </w:r>
    </w:p>
    <w:p w14:paraId="4871713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5253</w:t>
      </w:r>
    </w:p>
    <w:p w14:paraId="4312690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5253</w:t>
      </w:r>
    </w:p>
    <w:p w14:paraId="34544E5E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5253</w:t>
      </w:r>
    </w:p>
    <w:p w14:paraId="214F4CA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5253</w:t>
      </w:r>
    </w:p>
    <w:p w14:paraId="7A3CA11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5254</w:t>
      </w:r>
    </w:p>
    <w:p w14:paraId="02FC19C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5254</w:t>
      </w:r>
    </w:p>
    <w:p w14:paraId="1C7623B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5255</w:t>
      </w:r>
    </w:p>
    <w:p w14:paraId="7B45DCD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5255</w:t>
      </w:r>
    </w:p>
    <w:p w14:paraId="4235B9A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5255</w:t>
      </w:r>
    </w:p>
    <w:p w14:paraId="2221546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5255</w:t>
      </w:r>
    </w:p>
    <w:p w14:paraId="73AFC77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5255</w:t>
      </w:r>
    </w:p>
    <w:p w14:paraId="3984D89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5255</w:t>
      </w:r>
    </w:p>
    <w:p w14:paraId="3876963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5256</w:t>
      </w:r>
    </w:p>
    <w:p w14:paraId="386C8E26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5256</w:t>
      </w:r>
    </w:p>
    <w:p w14:paraId="3796120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5256</w:t>
      </w:r>
    </w:p>
    <w:p w14:paraId="133FA38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5256</w:t>
      </w:r>
    </w:p>
    <w:p w14:paraId="0B70BF2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5256</w:t>
      </w:r>
    </w:p>
    <w:p w14:paraId="7F62A1A5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5257</w:t>
      </w:r>
    </w:p>
    <w:p w14:paraId="05E02CA8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5257</w:t>
      </w:r>
    </w:p>
    <w:p w14:paraId="041DEA4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5257</w:t>
      </w:r>
    </w:p>
    <w:p w14:paraId="0AB2211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5257</w:t>
      </w:r>
    </w:p>
    <w:p w14:paraId="6EACC4D3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5257</w:t>
      </w:r>
    </w:p>
    <w:p w14:paraId="7507BF7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5257</w:t>
      </w:r>
    </w:p>
    <w:p w14:paraId="45486EB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5258</w:t>
      </w:r>
    </w:p>
    <w:p w14:paraId="06CCA83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5258</w:t>
      </w:r>
    </w:p>
    <w:p w14:paraId="745E2D3B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5258</w:t>
      </w:r>
    </w:p>
    <w:p w14:paraId="5BFA15CF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5258</w:t>
      </w:r>
    </w:p>
    <w:p w14:paraId="24239D4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5258</w:t>
      </w:r>
    </w:p>
    <w:p w14:paraId="0554DED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5258</w:t>
      </w:r>
    </w:p>
    <w:p w14:paraId="23F6C816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5258</w:t>
      </w:r>
    </w:p>
    <w:p w14:paraId="4D66BAE0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5258</w:t>
      </w:r>
    </w:p>
    <w:p w14:paraId="791BF6C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5258</w:t>
      </w:r>
    </w:p>
    <w:p w14:paraId="40D6C3C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5258</w:t>
      </w:r>
    </w:p>
    <w:p w14:paraId="0A21657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5258</w:t>
      </w:r>
    </w:p>
    <w:p w14:paraId="3E3E343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5258</w:t>
      </w:r>
    </w:p>
    <w:p w14:paraId="7366CFDD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5260</w:t>
      </w:r>
    </w:p>
    <w:p w14:paraId="4A414AF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at Least One Cell on a Carrier Frequency with CCA</w:t>
      </w:r>
      <w:r>
        <w:tab/>
        <w:t>5260</w:t>
      </w:r>
    </w:p>
    <w:p w14:paraId="45E5E555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5260</w:t>
      </w:r>
    </w:p>
    <w:p w14:paraId="1F9BD48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5260</w:t>
      </w:r>
    </w:p>
    <w:p w14:paraId="3835396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5261</w:t>
      </w:r>
    </w:p>
    <w:p w14:paraId="6CE7EFA5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5262</w:t>
      </w:r>
    </w:p>
    <w:p w14:paraId="18E174D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5262</w:t>
      </w:r>
    </w:p>
    <w:p w14:paraId="1C4D4018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5262</w:t>
      </w:r>
    </w:p>
    <w:p w14:paraId="5AA08B3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5262</w:t>
      </w:r>
    </w:p>
    <w:p w14:paraId="5C09CD84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5262</w:t>
      </w:r>
    </w:p>
    <w:p w14:paraId="7F1E298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5262</w:t>
      </w:r>
    </w:p>
    <w:p w14:paraId="432CF5F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5262</w:t>
      </w:r>
    </w:p>
    <w:p w14:paraId="2EE3F1C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5262</w:t>
      </w:r>
    </w:p>
    <w:p w14:paraId="79BFF161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5262</w:t>
      </w:r>
    </w:p>
    <w:p w14:paraId="539C010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5263</w:t>
      </w:r>
    </w:p>
    <w:p w14:paraId="22DFA3C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5263</w:t>
      </w:r>
    </w:p>
    <w:p w14:paraId="789B2BB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5263</w:t>
      </w:r>
    </w:p>
    <w:p w14:paraId="73E9C3B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5263</w:t>
      </w:r>
    </w:p>
    <w:p w14:paraId="6A05CCB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5263</w:t>
      </w:r>
    </w:p>
    <w:p w14:paraId="7B8AAFB0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5263</w:t>
      </w:r>
    </w:p>
    <w:p w14:paraId="1282E9C7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EN-DC</w:t>
      </w:r>
      <w:r>
        <w:tab/>
        <w:t>5263</w:t>
      </w:r>
    </w:p>
    <w:p w14:paraId="434F2E11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5263</w:t>
      </w:r>
    </w:p>
    <w:p w14:paraId="4FA7138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5263</w:t>
      </w:r>
    </w:p>
    <w:p w14:paraId="57A5C5BD" w14:textId="77777777" w:rsidR="002C77A6" w:rsidRDefault="002C77A6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5263</w:t>
      </w:r>
    </w:p>
    <w:p w14:paraId="0D9FC25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5264</w:t>
      </w:r>
    </w:p>
    <w:p w14:paraId="44F080C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5264</w:t>
      </w:r>
    </w:p>
    <w:p w14:paraId="5988B94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5267</w:t>
      </w:r>
    </w:p>
    <w:p w14:paraId="6D384C47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5271</w:t>
      </w:r>
    </w:p>
    <w:p w14:paraId="23D3332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5276</w:t>
      </w:r>
    </w:p>
    <w:p w14:paraId="785F616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5280</w:t>
      </w:r>
    </w:p>
    <w:p w14:paraId="7E2953C8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5282</w:t>
      </w:r>
    </w:p>
    <w:p w14:paraId="1280210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5282</w:t>
      </w:r>
    </w:p>
    <w:p w14:paraId="58810A9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5285</w:t>
      </w:r>
    </w:p>
    <w:p w14:paraId="69807AB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E.10 </w:t>
      </w:r>
      <w:r>
        <w:rPr>
          <w:lang w:eastAsia="zh-CN"/>
        </w:rPr>
        <w:t>to E.13</w:t>
      </w:r>
      <w:r>
        <w:tab/>
        <w:t>5286</w:t>
      </w:r>
    </w:p>
    <w:p w14:paraId="00F1280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5286</w:t>
      </w:r>
    </w:p>
    <w:p w14:paraId="3E999B6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Cell configuration mapping for SA FR2 test cases </w:t>
      </w:r>
      <w:r>
        <w:rPr>
          <w:lang w:eastAsia="zh-CN"/>
        </w:rPr>
        <w:t>for RedCap</w:t>
      </w:r>
      <w:r>
        <w:t xml:space="preserve"> in Chapter 17</w:t>
      </w:r>
      <w:r>
        <w:tab/>
        <w:t>5293</w:t>
      </w:r>
    </w:p>
    <w:p w14:paraId="25EC098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5295</w:t>
      </w:r>
    </w:p>
    <w:p w14:paraId="6B373592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5297</w:t>
      </w:r>
    </w:p>
    <w:p w14:paraId="400F0997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5297</w:t>
      </w:r>
    </w:p>
    <w:p w14:paraId="1BEFC0E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5297</w:t>
      </w:r>
    </w:p>
    <w:p w14:paraId="57C7DF44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5297</w:t>
      </w:r>
    </w:p>
    <w:p w14:paraId="29CD17E2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5297</w:t>
      </w:r>
    </w:p>
    <w:p w14:paraId="3C1A0D5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5366</w:t>
      </w:r>
    </w:p>
    <w:p w14:paraId="4E7DE2E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5366</w:t>
      </w:r>
    </w:p>
    <w:p w14:paraId="4E77534C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5366</w:t>
      </w:r>
    </w:p>
    <w:p w14:paraId="52C36319" w14:textId="77777777" w:rsidR="002C77A6" w:rsidRDefault="002C77A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5366</w:t>
      </w:r>
    </w:p>
    <w:p w14:paraId="2CBDA3C7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5516</w:t>
      </w:r>
    </w:p>
    <w:p w14:paraId="0240E024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5516</w:t>
      </w:r>
    </w:p>
    <w:p w14:paraId="0DE36633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5516</w:t>
      </w:r>
    </w:p>
    <w:p w14:paraId="67D470F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5516</w:t>
      </w:r>
    </w:p>
    <w:p w14:paraId="5BFDCA2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5516</w:t>
      </w:r>
    </w:p>
    <w:p w14:paraId="32413CF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5516</w:t>
      </w:r>
    </w:p>
    <w:p w14:paraId="0BCDBBA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5517</w:t>
      </w:r>
    </w:p>
    <w:p w14:paraId="6EA4FEA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5518</w:t>
      </w:r>
    </w:p>
    <w:p w14:paraId="4AC98E8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5518</w:t>
      </w:r>
    </w:p>
    <w:p w14:paraId="316EA13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5518</w:t>
      </w:r>
    </w:p>
    <w:p w14:paraId="7C2CC88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5519</w:t>
      </w:r>
    </w:p>
    <w:p w14:paraId="5D169AD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5519</w:t>
      </w:r>
    </w:p>
    <w:p w14:paraId="473E3CC9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5519</w:t>
      </w:r>
    </w:p>
    <w:p w14:paraId="39AEC45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5520</w:t>
      </w:r>
    </w:p>
    <w:p w14:paraId="00AEDE8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5520</w:t>
      </w:r>
    </w:p>
    <w:p w14:paraId="4F9AA45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5521</w:t>
      </w:r>
    </w:p>
    <w:p w14:paraId="7AA0C27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5521</w:t>
      </w:r>
    </w:p>
    <w:p w14:paraId="0451B23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</w:t>
      </w:r>
      <w:r>
        <w:rPr>
          <w:lang w:eastAsia="zh-CN"/>
        </w:rPr>
        <w:t>ies</w:t>
      </w:r>
      <w:r>
        <w:tab/>
        <w:t>5521</w:t>
      </w:r>
    </w:p>
    <w:p w14:paraId="4D2DBC9E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5524</w:t>
      </w:r>
    </w:p>
    <w:p w14:paraId="6EA9E9CA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5529</w:t>
      </w:r>
    </w:p>
    <w:p w14:paraId="077AD5E9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5529</w:t>
      </w:r>
    </w:p>
    <w:p w14:paraId="0E6CF1F0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5529</w:t>
      </w:r>
    </w:p>
    <w:p w14:paraId="048A30B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5529</w:t>
      </w:r>
    </w:p>
    <w:p w14:paraId="447AF27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5531</w:t>
      </w:r>
    </w:p>
    <w:p w14:paraId="3BB44B8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5532</w:t>
      </w:r>
    </w:p>
    <w:p w14:paraId="0EC1FF11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5533</w:t>
      </w:r>
    </w:p>
    <w:p w14:paraId="4362E92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5533</w:t>
      </w:r>
    </w:p>
    <w:p w14:paraId="4498071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5556</w:t>
      </w:r>
    </w:p>
    <w:p w14:paraId="1754C97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5557</w:t>
      </w:r>
    </w:p>
    <w:p w14:paraId="2AC2628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5558</w:t>
      </w:r>
    </w:p>
    <w:p w14:paraId="7E49BB2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5569</w:t>
      </w:r>
    </w:p>
    <w:p w14:paraId="6D9D2A7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5572</w:t>
      </w:r>
    </w:p>
    <w:p w14:paraId="4173281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5578</w:t>
      </w:r>
    </w:p>
    <w:p w14:paraId="79D4F25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5581</w:t>
      </w:r>
    </w:p>
    <w:p w14:paraId="7962999F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5582</w:t>
      </w:r>
    </w:p>
    <w:p w14:paraId="56AC5FA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5582</w:t>
      </w:r>
    </w:p>
    <w:p w14:paraId="2DDF2D84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5584</w:t>
      </w:r>
    </w:p>
    <w:p w14:paraId="65E1E73C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5584</w:t>
      </w:r>
    </w:p>
    <w:p w14:paraId="2670D12D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5584</w:t>
      </w:r>
    </w:p>
    <w:p w14:paraId="51155FCC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5584</w:t>
      </w:r>
    </w:p>
    <w:p w14:paraId="3C08F4A5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5584</w:t>
      </w:r>
    </w:p>
    <w:p w14:paraId="3E9E281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5584</w:t>
      </w:r>
    </w:p>
    <w:p w14:paraId="5476005B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5584</w:t>
      </w:r>
    </w:p>
    <w:p w14:paraId="4DF88DC2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5585</w:t>
      </w:r>
    </w:p>
    <w:p w14:paraId="53631821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5585</w:t>
      </w:r>
    </w:p>
    <w:p w14:paraId="1BA17CDD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5585</w:t>
      </w:r>
    </w:p>
    <w:p w14:paraId="1D3FD9B8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5585</w:t>
      </w:r>
    </w:p>
    <w:p w14:paraId="35901A7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5585</w:t>
      </w:r>
    </w:p>
    <w:p w14:paraId="74554BE1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5585</w:t>
      </w:r>
    </w:p>
    <w:p w14:paraId="074CFD7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5585</w:t>
      </w:r>
    </w:p>
    <w:p w14:paraId="2FA4621F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5585</w:t>
      </w:r>
    </w:p>
    <w:p w14:paraId="50551953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5585</w:t>
      </w:r>
    </w:p>
    <w:p w14:paraId="6BB96BBA" w14:textId="77777777" w:rsidR="002C77A6" w:rsidRDefault="002C77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5586</w:t>
      </w:r>
    </w:p>
    <w:p w14:paraId="4366B1F6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5587</w:t>
      </w:r>
    </w:p>
    <w:p w14:paraId="55C5F9B7" w14:textId="77777777" w:rsidR="002C77A6" w:rsidRDefault="002C77A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5588</w:t>
      </w:r>
    </w:p>
    <w:p w14:paraId="2709C909" w14:textId="77777777" w:rsidR="002C77A6" w:rsidRDefault="002C77A6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5590</w:t>
      </w:r>
    </w:p>
    <w:p w14:paraId="1BDEEDF3" w14:textId="3D7212CB" w:rsidR="00080512" w:rsidRPr="00090772" w:rsidRDefault="0033418E">
      <w:r>
        <w:rPr>
          <w:noProof/>
          <w:sz w:val="22"/>
        </w:rPr>
        <w:fldChar w:fldCharType="end"/>
      </w:r>
    </w:p>
    <w:p w14:paraId="3F6C021A" w14:textId="519B6B58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557DEC">
        <w:instrText>i30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557DEC">
        <w:instrText>i30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557DEC">
        <w:instrText>i30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557DEC">
        <w:instrText>i30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557DEC">
        <w:instrText>i30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557DEC">
        <w:instrText>i30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557DEC">
        <w:instrText>i30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CA0446">
        <w:instrText>5</w:instrText>
      </w:r>
      <w:r w:rsidRPr="00090772">
        <w:instrText xml:space="preserve">.docx" \f  </w:instrText>
      </w:r>
      <w:r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557DEC">
        <w:instrText>i30</w:instrText>
      </w:r>
      <w:r w:rsidR="00CA0446" w:rsidRPr="00090772">
        <w:instrText>_s</w:instrText>
      </w:r>
      <w:r w:rsidR="00CA0446">
        <w:instrText>16-s18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557DEC">
        <w:instrText>i30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C74A0C" w14:textId="77777777" w:rsidR="0089051C" w:rsidRDefault="0089051C">
      <w:r>
        <w:separator/>
      </w:r>
    </w:p>
  </w:endnote>
  <w:endnote w:type="continuationSeparator" w:id="0">
    <w:p w14:paraId="277603A3" w14:textId="77777777" w:rsidR="0089051C" w:rsidRDefault="0089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A4D8A" w14:textId="77777777" w:rsidR="0089051C" w:rsidRDefault="0089051C">
      <w:r>
        <w:separator/>
      </w:r>
    </w:p>
  </w:footnote>
  <w:footnote w:type="continuationSeparator" w:id="0">
    <w:p w14:paraId="66FA7587" w14:textId="77777777" w:rsidR="0089051C" w:rsidRDefault="0089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56811" w14:textId="62E44129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77A6">
      <w:rPr>
        <w:rFonts w:ascii="Arial" w:hAnsi="Arial" w:cs="Arial"/>
        <w:b/>
        <w:noProof/>
        <w:sz w:val="18"/>
        <w:szCs w:val="18"/>
      </w:rPr>
      <w:t>3GPP TS 38.533 V18.3.0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704CAF89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77A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1834"/>
    <w:rsid w:val="00054A22"/>
    <w:rsid w:val="000655A6"/>
    <w:rsid w:val="00080512"/>
    <w:rsid w:val="00090772"/>
    <w:rsid w:val="000B0A18"/>
    <w:rsid w:val="000D2C3F"/>
    <w:rsid w:val="000D58AB"/>
    <w:rsid w:val="000E513B"/>
    <w:rsid w:val="00123A04"/>
    <w:rsid w:val="001432DE"/>
    <w:rsid w:val="001D02C2"/>
    <w:rsid w:val="001F168B"/>
    <w:rsid w:val="002107C9"/>
    <w:rsid w:val="002347A2"/>
    <w:rsid w:val="00241F1A"/>
    <w:rsid w:val="00247925"/>
    <w:rsid w:val="002C77A6"/>
    <w:rsid w:val="002D1F77"/>
    <w:rsid w:val="002D58AA"/>
    <w:rsid w:val="002F18A3"/>
    <w:rsid w:val="002F6439"/>
    <w:rsid w:val="0031677D"/>
    <w:rsid w:val="003172DC"/>
    <w:rsid w:val="0033418E"/>
    <w:rsid w:val="00344313"/>
    <w:rsid w:val="0035462D"/>
    <w:rsid w:val="003A0AC8"/>
    <w:rsid w:val="003B2C5A"/>
    <w:rsid w:val="003B7CBC"/>
    <w:rsid w:val="003C3971"/>
    <w:rsid w:val="003D58E2"/>
    <w:rsid w:val="004149D0"/>
    <w:rsid w:val="00452D6E"/>
    <w:rsid w:val="004568C7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C3A48"/>
    <w:rsid w:val="005D2E01"/>
    <w:rsid w:val="00604C1F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738AB"/>
    <w:rsid w:val="00781F0F"/>
    <w:rsid w:val="008028A4"/>
    <w:rsid w:val="00823037"/>
    <w:rsid w:val="00823ACA"/>
    <w:rsid w:val="00824FCB"/>
    <w:rsid w:val="00842F68"/>
    <w:rsid w:val="00864F3A"/>
    <w:rsid w:val="008768CA"/>
    <w:rsid w:val="0089051C"/>
    <w:rsid w:val="008C7E99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95F83"/>
    <w:rsid w:val="009A444B"/>
    <w:rsid w:val="009C7CC7"/>
    <w:rsid w:val="009D49D6"/>
    <w:rsid w:val="009F37B7"/>
    <w:rsid w:val="00A10F02"/>
    <w:rsid w:val="00A164B4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B15449"/>
    <w:rsid w:val="00B22289"/>
    <w:rsid w:val="00B3187F"/>
    <w:rsid w:val="00B442C6"/>
    <w:rsid w:val="00B63A75"/>
    <w:rsid w:val="00B83695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4460"/>
    <w:rsid w:val="00C72833"/>
    <w:rsid w:val="00C93F40"/>
    <w:rsid w:val="00CA0446"/>
    <w:rsid w:val="00CA3D0C"/>
    <w:rsid w:val="00CA7516"/>
    <w:rsid w:val="00CA77FB"/>
    <w:rsid w:val="00CB28A2"/>
    <w:rsid w:val="00CE18EB"/>
    <w:rsid w:val="00CF4C86"/>
    <w:rsid w:val="00D2149F"/>
    <w:rsid w:val="00D45CA6"/>
    <w:rsid w:val="00D6256D"/>
    <w:rsid w:val="00D738D6"/>
    <w:rsid w:val="00D755EB"/>
    <w:rsid w:val="00D87E00"/>
    <w:rsid w:val="00D9134D"/>
    <w:rsid w:val="00DA7A03"/>
    <w:rsid w:val="00DB1818"/>
    <w:rsid w:val="00DC309B"/>
    <w:rsid w:val="00DC4DA2"/>
    <w:rsid w:val="00DD2754"/>
    <w:rsid w:val="00DF0B1B"/>
    <w:rsid w:val="00DF2B1F"/>
    <w:rsid w:val="00DF62CD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172DC"/>
    <w:rsid w:val="00F22EC7"/>
    <w:rsid w:val="00F32D38"/>
    <w:rsid w:val="00F653B8"/>
    <w:rsid w:val="00FA1266"/>
    <w:rsid w:val="00FB0AC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7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C77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C77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C77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C77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C77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2C77A6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2C77A6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2C77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2C77A6"/>
    <w:pPr>
      <w:outlineLvl w:val="8"/>
    </w:pPr>
  </w:style>
  <w:style w:type="character" w:default="1" w:styleId="DefaultParagraphFont">
    <w:name w:val="Default Paragraph Font"/>
    <w:semiHidden/>
    <w:rsid w:val="002C77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77A6"/>
  </w:style>
  <w:style w:type="paragraph" w:customStyle="1" w:styleId="H6">
    <w:name w:val="H6"/>
    <w:basedOn w:val="Heading5"/>
    <w:next w:val="Normal"/>
    <w:link w:val="H6Char"/>
    <w:rsid w:val="002C77A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C77A6"/>
    <w:pPr>
      <w:ind w:left="1418" w:hanging="1418"/>
    </w:pPr>
  </w:style>
  <w:style w:type="paragraph" w:styleId="TOC8">
    <w:name w:val="toc 8"/>
    <w:basedOn w:val="TOC1"/>
    <w:uiPriority w:val="39"/>
    <w:rsid w:val="002C77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C77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2C77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C77A6"/>
  </w:style>
  <w:style w:type="paragraph" w:styleId="Header">
    <w:name w:val="header"/>
    <w:link w:val="HeaderChar1"/>
    <w:rsid w:val="002C7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C77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C77A6"/>
    <w:pPr>
      <w:ind w:left="1701" w:hanging="1701"/>
    </w:pPr>
  </w:style>
  <w:style w:type="paragraph" w:styleId="TOC4">
    <w:name w:val="toc 4"/>
    <w:basedOn w:val="TOC3"/>
    <w:uiPriority w:val="39"/>
    <w:rsid w:val="002C77A6"/>
    <w:pPr>
      <w:ind w:left="1418" w:hanging="1418"/>
    </w:pPr>
  </w:style>
  <w:style w:type="paragraph" w:styleId="TOC3">
    <w:name w:val="toc 3"/>
    <w:basedOn w:val="TOC2"/>
    <w:uiPriority w:val="39"/>
    <w:rsid w:val="002C77A6"/>
    <w:pPr>
      <w:ind w:left="1134" w:hanging="1134"/>
    </w:pPr>
  </w:style>
  <w:style w:type="paragraph" w:styleId="TOC2">
    <w:name w:val="toc 2"/>
    <w:basedOn w:val="TOC1"/>
    <w:uiPriority w:val="39"/>
    <w:rsid w:val="002C77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2C77A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C77A6"/>
    <w:pPr>
      <w:outlineLvl w:val="9"/>
    </w:pPr>
  </w:style>
  <w:style w:type="paragraph" w:customStyle="1" w:styleId="NF">
    <w:name w:val="NF"/>
    <w:basedOn w:val="NO"/>
    <w:rsid w:val="002C77A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C77A6"/>
    <w:pPr>
      <w:keepLines/>
      <w:ind w:left="1135" w:hanging="851"/>
    </w:pPr>
  </w:style>
  <w:style w:type="paragraph" w:customStyle="1" w:styleId="PL">
    <w:name w:val="PL"/>
    <w:link w:val="PLChar"/>
    <w:rsid w:val="002C77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C77A6"/>
    <w:pPr>
      <w:jc w:val="right"/>
    </w:pPr>
  </w:style>
  <w:style w:type="paragraph" w:customStyle="1" w:styleId="TAL">
    <w:name w:val="TAL"/>
    <w:basedOn w:val="Normal"/>
    <w:link w:val="TALCar"/>
    <w:rsid w:val="002C77A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C77A6"/>
    <w:rPr>
      <w:b/>
    </w:rPr>
  </w:style>
  <w:style w:type="paragraph" w:customStyle="1" w:styleId="TAC">
    <w:name w:val="TAC"/>
    <w:basedOn w:val="TAL"/>
    <w:link w:val="TACChar"/>
    <w:rsid w:val="002C77A6"/>
    <w:pPr>
      <w:jc w:val="center"/>
    </w:pPr>
  </w:style>
  <w:style w:type="paragraph" w:customStyle="1" w:styleId="LD">
    <w:name w:val="LD"/>
    <w:rsid w:val="002C77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C77A6"/>
    <w:pPr>
      <w:keepLines/>
      <w:ind w:left="1702" w:hanging="1418"/>
    </w:pPr>
  </w:style>
  <w:style w:type="paragraph" w:customStyle="1" w:styleId="FP">
    <w:name w:val="FP"/>
    <w:basedOn w:val="Normal"/>
    <w:rsid w:val="002C77A6"/>
    <w:pPr>
      <w:spacing w:after="0"/>
    </w:pPr>
  </w:style>
  <w:style w:type="paragraph" w:customStyle="1" w:styleId="NW">
    <w:name w:val="NW"/>
    <w:basedOn w:val="NO"/>
    <w:rsid w:val="002C77A6"/>
    <w:pPr>
      <w:spacing w:after="0"/>
    </w:pPr>
  </w:style>
  <w:style w:type="paragraph" w:customStyle="1" w:styleId="EW">
    <w:name w:val="EW"/>
    <w:basedOn w:val="EX"/>
    <w:rsid w:val="002C77A6"/>
    <w:pPr>
      <w:spacing w:after="0"/>
    </w:pPr>
  </w:style>
  <w:style w:type="paragraph" w:customStyle="1" w:styleId="B1">
    <w:name w:val="B1"/>
    <w:basedOn w:val="List"/>
    <w:link w:val="B1Char"/>
    <w:rsid w:val="002C77A6"/>
  </w:style>
  <w:style w:type="paragraph" w:styleId="TOC6">
    <w:name w:val="toc 6"/>
    <w:basedOn w:val="TOC5"/>
    <w:next w:val="Normal"/>
    <w:uiPriority w:val="39"/>
    <w:rsid w:val="002C77A6"/>
    <w:pPr>
      <w:ind w:left="1985" w:hanging="1985"/>
    </w:pPr>
  </w:style>
  <w:style w:type="paragraph" w:styleId="TOC7">
    <w:name w:val="toc 7"/>
    <w:basedOn w:val="TOC6"/>
    <w:next w:val="Normal"/>
    <w:uiPriority w:val="39"/>
    <w:rsid w:val="002C77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C77A6"/>
    <w:rPr>
      <w:color w:val="FF0000"/>
    </w:rPr>
  </w:style>
  <w:style w:type="paragraph" w:customStyle="1" w:styleId="TH">
    <w:name w:val="TH"/>
    <w:basedOn w:val="Normal"/>
    <w:link w:val="THChar"/>
    <w:rsid w:val="002C77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C77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77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C77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C77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C77A6"/>
    <w:pPr>
      <w:ind w:left="851" w:hanging="851"/>
    </w:pPr>
  </w:style>
  <w:style w:type="paragraph" w:customStyle="1" w:styleId="ZH">
    <w:name w:val="ZH"/>
    <w:rsid w:val="002C77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C77A6"/>
    <w:pPr>
      <w:keepNext w:val="0"/>
      <w:spacing w:before="0" w:after="240"/>
    </w:pPr>
  </w:style>
  <w:style w:type="paragraph" w:customStyle="1" w:styleId="ZG">
    <w:name w:val="ZG"/>
    <w:rsid w:val="002C77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C77A6"/>
  </w:style>
  <w:style w:type="paragraph" w:customStyle="1" w:styleId="B3">
    <w:name w:val="B3"/>
    <w:basedOn w:val="List3"/>
    <w:link w:val="B3Char"/>
    <w:rsid w:val="002C77A6"/>
  </w:style>
  <w:style w:type="paragraph" w:customStyle="1" w:styleId="B4">
    <w:name w:val="B4"/>
    <w:basedOn w:val="List4"/>
    <w:link w:val="B4Char"/>
    <w:rsid w:val="002C77A6"/>
  </w:style>
  <w:style w:type="paragraph" w:customStyle="1" w:styleId="B5">
    <w:name w:val="B5"/>
    <w:basedOn w:val="List5"/>
    <w:link w:val="B5Char"/>
    <w:rsid w:val="002C77A6"/>
  </w:style>
  <w:style w:type="paragraph" w:customStyle="1" w:styleId="ZTD">
    <w:name w:val="ZTD"/>
    <w:basedOn w:val="ZB"/>
    <w:rsid w:val="002C77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C77A6"/>
    <w:pPr>
      <w:framePr w:wrap="notBeside" w:y="16161"/>
    </w:pPr>
  </w:style>
  <w:style w:type="paragraph" w:styleId="List">
    <w:name w:val="List"/>
    <w:basedOn w:val="Normal"/>
    <w:link w:val="ListChar4"/>
    <w:rsid w:val="002C77A6"/>
    <w:pPr>
      <w:ind w:left="568" w:hanging="284"/>
    </w:pPr>
  </w:style>
  <w:style w:type="paragraph" w:styleId="List2">
    <w:name w:val="List 2"/>
    <w:basedOn w:val="List"/>
    <w:link w:val="List2Char"/>
    <w:rsid w:val="002C77A6"/>
    <w:pPr>
      <w:ind w:left="851"/>
    </w:pPr>
  </w:style>
  <w:style w:type="paragraph" w:styleId="List3">
    <w:name w:val="List 3"/>
    <w:basedOn w:val="List2"/>
    <w:link w:val="List3Char"/>
    <w:rsid w:val="002C77A6"/>
    <w:pPr>
      <w:ind w:left="1135"/>
    </w:pPr>
  </w:style>
  <w:style w:type="paragraph" w:styleId="List4">
    <w:name w:val="List 4"/>
    <w:basedOn w:val="List3"/>
    <w:rsid w:val="002C77A6"/>
    <w:pPr>
      <w:ind w:left="1418"/>
    </w:pPr>
  </w:style>
  <w:style w:type="paragraph" w:styleId="List5">
    <w:name w:val="List 5"/>
    <w:basedOn w:val="List4"/>
    <w:rsid w:val="002C77A6"/>
    <w:pPr>
      <w:ind w:left="1702"/>
    </w:pPr>
  </w:style>
  <w:style w:type="character" w:styleId="FootnoteReference">
    <w:name w:val="footnote reference"/>
    <w:basedOn w:val="DefaultParagraphFont"/>
    <w:rsid w:val="002C77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C77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2C77A6"/>
    <w:pPr>
      <w:keepLines/>
      <w:spacing w:after="0"/>
    </w:pPr>
  </w:style>
  <w:style w:type="paragraph" w:styleId="Index2">
    <w:name w:val="index 2"/>
    <w:basedOn w:val="Index1"/>
    <w:rsid w:val="002C77A6"/>
    <w:pPr>
      <w:ind w:left="284"/>
    </w:pPr>
  </w:style>
  <w:style w:type="paragraph" w:styleId="ListBullet">
    <w:name w:val="List Bullet"/>
    <w:basedOn w:val="List"/>
    <w:link w:val="ListBulletChar"/>
    <w:rsid w:val="002C77A6"/>
  </w:style>
  <w:style w:type="paragraph" w:styleId="ListBullet2">
    <w:name w:val="List Bullet 2"/>
    <w:basedOn w:val="ListBullet"/>
    <w:link w:val="ListBullet2Char"/>
    <w:rsid w:val="002C77A6"/>
    <w:pPr>
      <w:ind w:left="851"/>
    </w:pPr>
  </w:style>
  <w:style w:type="paragraph" w:styleId="ListBullet3">
    <w:name w:val="List Bullet 3"/>
    <w:basedOn w:val="ListBullet2"/>
    <w:link w:val="ListBullet3Char"/>
    <w:rsid w:val="002C77A6"/>
    <w:pPr>
      <w:ind w:left="1135"/>
    </w:pPr>
  </w:style>
  <w:style w:type="paragraph" w:styleId="ListBullet4">
    <w:name w:val="List Bullet 4"/>
    <w:basedOn w:val="ListBullet3"/>
    <w:rsid w:val="002C77A6"/>
    <w:pPr>
      <w:ind w:left="1418"/>
    </w:pPr>
  </w:style>
  <w:style w:type="paragraph" w:styleId="ListBullet5">
    <w:name w:val="List Bullet 5"/>
    <w:basedOn w:val="ListBullet4"/>
    <w:rsid w:val="002C77A6"/>
    <w:pPr>
      <w:ind w:left="1702"/>
    </w:pPr>
  </w:style>
  <w:style w:type="paragraph" w:styleId="ListNumber">
    <w:name w:val="List Number"/>
    <w:basedOn w:val="List"/>
    <w:rsid w:val="002C77A6"/>
  </w:style>
  <w:style w:type="paragraph" w:styleId="ListNumber2">
    <w:name w:val="List Number 2"/>
    <w:basedOn w:val="ListNumber"/>
    <w:rsid w:val="002C77A6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1181</TotalTime>
  <Pages>55</Pages>
  <Words>27583</Words>
  <Characters>157226</Characters>
  <Application>Microsoft Office Word</Application>
  <DocSecurity>0</DocSecurity>
  <Lines>1310</Lines>
  <Paragraphs>368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184441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4012</cp:lastModifiedBy>
  <cp:revision>39</cp:revision>
  <dcterms:created xsi:type="dcterms:W3CDTF">2022-02-15T16:21:00Z</dcterms:created>
  <dcterms:modified xsi:type="dcterms:W3CDTF">2024-07-17T12:28:00Z</dcterms:modified>
</cp:coreProperties>
</file>