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0423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883"/>
        <w:gridCol w:w="5540"/>
      </w:tblGrid>
      <w:tr w:rsidR="00595439" w:rsidRPr="00A44E88" w14:paraId="1FD65348" w14:textId="77777777" w:rsidTr="007A6666">
        <w:trPr>
          <w:cantSplit/>
        </w:trPr>
        <w:tc>
          <w:tcPr>
            <w:tcW w:w="10423" w:type="dxa"/>
            <w:gridSpan w:val="2"/>
            <w:shd w:val="clear" w:color="auto" w:fill="auto"/>
          </w:tcPr>
          <w:p w14:paraId="7E5BB908" w14:textId="65B6A4AD" w:rsidR="00595439" w:rsidRPr="00A44E88" w:rsidRDefault="00595439" w:rsidP="007A6666">
            <w:pPr>
              <w:pStyle w:val="ZA"/>
              <w:framePr w:w="0" w:hRule="auto" w:wrap="auto" w:vAnchor="margin" w:hAnchor="text" w:yAlign="inline"/>
            </w:pPr>
            <w:bookmarkStart w:id="0" w:name="page1"/>
            <w:r w:rsidRPr="007D0891">
              <w:rPr>
                <w:noProof w:val="0"/>
                <w:sz w:val="64"/>
              </w:rPr>
              <w:t xml:space="preserve">3GPP TS 38.521-4 </w:t>
            </w:r>
            <w:r w:rsidRPr="007D0891">
              <w:rPr>
                <w:noProof w:val="0"/>
              </w:rPr>
              <w:t>V1</w:t>
            </w:r>
            <w:r w:rsidR="00A70FFE">
              <w:rPr>
                <w:noProof w:val="0"/>
              </w:rPr>
              <w:t>8</w:t>
            </w:r>
            <w:r w:rsidRPr="007D0891">
              <w:rPr>
                <w:noProof w:val="0"/>
              </w:rPr>
              <w:t>.</w:t>
            </w:r>
            <w:r w:rsidR="004D748A">
              <w:rPr>
                <w:noProof w:val="0"/>
              </w:rPr>
              <w:t>3</w:t>
            </w:r>
            <w:r w:rsidR="00796B22">
              <w:rPr>
                <w:noProof w:val="0"/>
              </w:rPr>
              <w:t>.</w:t>
            </w:r>
            <w:r w:rsidR="004D748A">
              <w:rPr>
                <w:noProof w:val="0"/>
              </w:rPr>
              <w:t>0</w:t>
            </w:r>
            <w:r w:rsidRPr="007D0891">
              <w:rPr>
                <w:noProof w:val="0"/>
              </w:rPr>
              <w:t xml:space="preserve"> </w:t>
            </w:r>
            <w:r w:rsidRPr="007D0891">
              <w:rPr>
                <w:noProof w:val="0"/>
                <w:sz w:val="32"/>
              </w:rPr>
              <w:t>(202</w:t>
            </w:r>
            <w:r w:rsidR="00365BA2">
              <w:rPr>
                <w:noProof w:val="0"/>
                <w:sz w:val="32"/>
              </w:rPr>
              <w:t>4</w:t>
            </w:r>
            <w:r w:rsidRPr="007D0891">
              <w:rPr>
                <w:noProof w:val="0"/>
                <w:sz w:val="32"/>
              </w:rPr>
              <w:t>-</w:t>
            </w:r>
            <w:r w:rsidR="00365BA2">
              <w:rPr>
                <w:noProof w:val="0"/>
                <w:sz w:val="32"/>
              </w:rPr>
              <w:t>0</w:t>
            </w:r>
            <w:r w:rsidR="004D748A">
              <w:rPr>
                <w:noProof w:val="0"/>
                <w:sz w:val="32"/>
              </w:rPr>
              <w:t>6</w:t>
            </w:r>
            <w:r w:rsidRPr="007D0891">
              <w:rPr>
                <w:noProof w:val="0"/>
                <w:sz w:val="32"/>
              </w:rPr>
              <w:t>)</w:t>
            </w:r>
          </w:p>
        </w:tc>
      </w:tr>
      <w:tr w:rsidR="00595439" w:rsidRPr="00A44E88" w14:paraId="1878D921" w14:textId="77777777" w:rsidTr="007A6666">
        <w:trPr>
          <w:cantSplit/>
          <w:trHeight w:hRule="exact" w:val="1134"/>
        </w:trPr>
        <w:tc>
          <w:tcPr>
            <w:tcW w:w="10423" w:type="dxa"/>
            <w:gridSpan w:val="2"/>
            <w:shd w:val="clear" w:color="auto" w:fill="auto"/>
          </w:tcPr>
          <w:p w14:paraId="7C45AFDE" w14:textId="77777777" w:rsidR="00595439" w:rsidRPr="00A44E88" w:rsidRDefault="00595439" w:rsidP="007A6666">
            <w:pPr>
              <w:pStyle w:val="TAR"/>
            </w:pPr>
            <w:r w:rsidRPr="007D0891">
              <w:t>Technical Specification</w:t>
            </w:r>
          </w:p>
        </w:tc>
      </w:tr>
      <w:tr w:rsidR="00595439" w:rsidRPr="00A44E88" w14:paraId="6B619511" w14:textId="77777777" w:rsidTr="007A6666">
        <w:trPr>
          <w:cantSplit/>
          <w:trHeight w:hRule="exact" w:val="3685"/>
        </w:trPr>
        <w:tc>
          <w:tcPr>
            <w:tcW w:w="10423" w:type="dxa"/>
            <w:gridSpan w:val="2"/>
            <w:shd w:val="clear" w:color="auto" w:fill="auto"/>
          </w:tcPr>
          <w:p w14:paraId="6F2E75AB" w14:textId="77777777" w:rsidR="00595439" w:rsidRPr="007D0891" w:rsidRDefault="00595439" w:rsidP="007A6666">
            <w:pPr>
              <w:pStyle w:val="ZT"/>
              <w:framePr w:wrap="auto" w:hAnchor="text" w:yAlign="inline"/>
              <w:rPr>
                <w:szCs w:val="34"/>
              </w:rPr>
            </w:pPr>
            <w:r w:rsidRPr="007D0891">
              <w:rPr>
                <w:szCs w:val="34"/>
              </w:rPr>
              <w:t>3</w:t>
            </w:r>
            <w:r w:rsidRPr="00AE17A7">
              <w:rPr>
                <w:szCs w:val="34"/>
              </w:rPr>
              <w:t>rd</w:t>
            </w:r>
            <w:r w:rsidRPr="007D0891">
              <w:rPr>
                <w:szCs w:val="34"/>
              </w:rPr>
              <w:t xml:space="preserve"> Generation Partnership Project;</w:t>
            </w:r>
          </w:p>
          <w:p w14:paraId="6465012D" w14:textId="77777777" w:rsidR="00595439" w:rsidRPr="007D0891" w:rsidRDefault="00595439" w:rsidP="007A6666">
            <w:pPr>
              <w:pStyle w:val="ZT"/>
              <w:framePr w:wrap="auto" w:hAnchor="text" w:yAlign="inline"/>
              <w:rPr>
                <w:szCs w:val="34"/>
              </w:rPr>
            </w:pPr>
            <w:r w:rsidRPr="007D0891">
              <w:rPr>
                <w:szCs w:val="34"/>
              </w:rPr>
              <w:t>Technical Specification Group Radio Access Network;</w:t>
            </w:r>
          </w:p>
          <w:p w14:paraId="11EB1675" w14:textId="77777777" w:rsidR="00595439" w:rsidRPr="007D0891" w:rsidRDefault="00595439" w:rsidP="007A6666">
            <w:pPr>
              <w:pStyle w:val="ZT"/>
              <w:framePr w:wrap="auto" w:hAnchor="text" w:yAlign="inline"/>
              <w:rPr>
                <w:rFonts w:cs="Arial"/>
                <w:szCs w:val="34"/>
              </w:rPr>
            </w:pPr>
            <w:r w:rsidRPr="007D0891">
              <w:rPr>
                <w:rFonts w:cs="Arial"/>
                <w:szCs w:val="34"/>
              </w:rPr>
              <w:t>NR;</w:t>
            </w:r>
          </w:p>
          <w:p w14:paraId="02C94AB1" w14:textId="77777777" w:rsidR="00595439" w:rsidRPr="007D0891" w:rsidRDefault="00595439" w:rsidP="007A6666">
            <w:pPr>
              <w:pStyle w:val="ZT"/>
              <w:framePr w:wrap="auto" w:hAnchor="text" w:yAlign="inline"/>
              <w:rPr>
                <w:rFonts w:cs="Arial"/>
                <w:szCs w:val="34"/>
              </w:rPr>
            </w:pPr>
            <w:r w:rsidRPr="007D0891">
              <w:rPr>
                <w:rFonts w:cs="Arial"/>
                <w:szCs w:val="34"/>
              </w:rPr>
              <w:t>User Equipment (UE) conformance specification;</w:t>
            </w:r>
          </w:p>
          <w:p w14:paraId="7F432703" w14:textId="77777777" w:rsidR="00595439" w:rsidRPr="007D0891" w:rsidRDefault="00595439" w:rsidP="007A6666">
            <w:pPr>
              <w:pStyle w:val="ZT"/>
              <w:framePr w:wrap="auto" w:hAnchor="text" w:yAlign="inline"/>
              <w:rPr>
                <w:rFonts w:cs="Arial"/>
                <w:szCs w:val="34"/>
              </w:rPr>
            </w:pPr>
            <w:r w:rsidRPr="007D0891">
              <w:rPr>
                <w:rFonts w:cs="Arial"/>
                <w:szCs w:val="34"/>
              </w:rPr>
              <w:t>Radio transmission and reception;</w:t>
            </w:r>
          </w:p>
          <w:p w14:paraId="4E3C9F91" w14:textId="77777777" w:rsidR="00595439" w:rsidRPr="007D0891" w:rsidRDefault="00595439" w:rsidP="007A6666">
            <w:pPr>
              <w:pStyle w:val="ZT"/>
              <w:framePr w:wrap="auto" w:hAnchor="text" w:yAlign="inline"/>
              <w:rPr>
                <w:rFonts w:cs="Arial"/>
                <w:szCs w:val="34"/>
              </w:rPr>
            </w:pPr>
            <w:r w:rsidRPr="007D0891">
              <w:rPr>
                <w:rFonts w:cs="Arial"/>
                <w:szCs w:val="34"/>
              </w:rPr>
              <w:t xml:space="preserve">Part 4: </w:t>
            </w:r>
            <w:r w:rsidRPr="007D0891">
              <w:rPr>
                <w:rFonts w:cs="Arial"/>
                <w:kern w:val="28"/>
                <w:lang w:eastAsia="zh-CN"/>
              </w:rPr>
              <w:t>Performance requirements</w:t>
            </w:r>
          </w:p>
          <w:p w14:paraId="06C269CD" w14:textId="3DFE6E0D" w:rsidR="00595439" w:rsidRPr="00A44E88" w:rsidRDefault="00595439" w:rsidP="007A6666">
            <w:pPr>
              <w:pStyle w:val="ZT"/>
              <w:framePr w:wrap="auto" w:hAnchor="text" w:yAlign="inline"/>
              <w:rPr>
                <w:i/>
                <w:sz w:val="28"/>
              </w:rPr>
            </w:pPr>
            <w:r w:rsidRPr="007D0891">
              <w:t>(</w:t>
            </w:r>
            <w:r w:rsidRPr="007D0891">
              <w:rPr>
                <w:rStyle w:val="ZGSM"/>
              </w:rPr>
              <w:t>Release 1</w:t>
            </w:r>
            <w:r w:rsidR="00A70FFE">
              <w:rPr>
                <w:rStyle w:val="ZGSM"/>
              </w:rPr>
              <w:t>8</w:t>
            </w:r>
            <w:r w:rsidRPr="007D0891">
              <w:t>)</w:t>
            </w:r>
          </w:p>
        </w:tc>
      </w:tr>
      <w:tr w:rsidR="00595439" w:rsidRPr="00A44E88" w14:paraId="42E082BA" w14:textId="77777777" w:rsidTr="007A6666">
        <w:trPr>
          <w:cantSplit/>
        </w:trPr>
        <w:tc>
          <w:tcPr>
            <w:tcW w:w="10423" w:type="dxa"/>
            <w:gridSpan w:val="2"/>
            <w:shd w:val="clear" w:color="auto" w:fill="auto"/>
          </w:tcPr>
          <w:p w14:paraId="19A0A4D7" w14:textId="77777777" w:rsidR="00595439" w:rsidRPr="00A44E88" w:rsidRDefault="00595439" w:rsidP="007A6666">
            <w:pPr>
              <w:pStyle w:val="FP"/>
            </w:pPr>
          </w:p>
        </w:tc>
      </w:tr>
      <w:tr w:rsidR="00595439" w:rsidRPr="00A44E88" w14:paraId="36904A07" w14:textId="77777777" w:rsidTr="007A6666">
        <w:trPr>
          <w:cantSplit/>
          <w:trHeight w:hRule="exact" w:val="1531"/>
        </w:trPr>
        <w:tc>
          <w:tcPr>
            <w:tcW w:w="4883" w:type="dxa"/>
            <w:shd w:val="clear" w:color="auto" w:fill="auto"/>
          </w:tcPr>
          <w:p w14:paraId="3A04035F" w14:textId="77777777" w:rsidR="00595439" w:rsidRPr="00A44E88" w:rsidRDefault="00F40EEA" w:rsidP="007A6666">
            <w:pPr>
              <w:rPr>
                <w:i/>
              </w:rPr>
            </w:pPr>
            <w:r>
              <w:rPr>
                <w:i/>
              </w:rPr>
              <w:pict w14:anchorId="67EEB391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95.5pt;height:66pt">
                  <v:imagedata r:id="rId9" o:title="5G-logo_175px"/>
                </v:shape>
              </w:pict>
            </w:r>
          </w:p>
        </w:tc>
        <w:tc>
          <w:tcPr>
            <w:tcW w:w="5540" w:type="dxa"/>
            <w:shd w:val="clear" w:color="auto" w:fill="auto"/>
          </w:tcPr>
          <w:p w14:paraId="47021945" w14:textId="77777777" w:rsidR="00595439" w:rsidRPr="00A44E88" w:rsidRDefault="00F40EEA" w:rsidP="007A6666">
            <w:pPr>
              <w:jc w:val="right"/>
            </w:pPr>
            <w:r>
              <w:pict w14:anchorId="4B6BB717">
                <v:shape id="_x0000_i1026" type="#_x0000_t75" style="width:128pt;height:74pt">
                  <v:imagedata r:id="rId10" o:title="3GPP-logo_web"/>
                </v:shape>
              </w:pict>
            </w:r>
          </w:p>
        </w:tc>
      </w:tr>
      <w:tr w:rsidR="00595439" w:rsidRPr="00A44E88" w14:paraId="11F07805" w14:textId="77777777" w:rsidTr="007A6666">
        <w:trPr>
          <w:cantSplit/>
          <w:trHeight w:hRule="exact" w:val="5783"/>
        </w:trPr>
        <w:tc>
          <w:tcPr>
            <w:tcW w:w="10423" w:type="dxa"/>
            <w:gridSpan w:val="2"/>
            <w:shd w:val="clear" w:color="auto" w:fill="auto"/>
          </w:tcPr>
          <w:p w14:paraId="5874BFD7" w14:textId="77777777" w:rsidR="00595439" w:rsidRPr="00A44E88" w:rsidRDefault="00595439" w:rsidP="007A6666">
            <w:pPr>
              <w:pStyle w:val="FP"/>
              <w:rPr>
                <w:b/>
              </w:rPr>
            </w:pPr>
          </w:p>
        </w:tc>
      </w:tr>
      <w:tr w:rsidR="00595439" w:rsidRPr="00A44E88" w14:paraId="5BB3A465" w14:textId="77777777" w:rsidTr="007A6666">
        <w:trPr>
          <w:cantSplit/>
          <w:trHeight w:hRule="exact" w:val="964"/>
        </w:trPr>
        <w:tc>
          <w:tcPr>
            <w:tcW w:w="10423" w:type="dxa"/>
            <w:gridSpan w:val="2"/>
            <w:shd w:val="clear" w:color="auto" w:fill="auto"/>
          </w:tcPr>
          <w:p w14:paraId="51391448" w14:textId="77777777" w:rsidR="00595439" w:rsidRPr="00A44E88" w:rsidRDefault="00595439" w:rsidP="007A6666">
            <w:pPr>
              <w:rPr>
                <w:sz w:val="16"/>
              </w:rPr>
            </w:pPr>
            <w:bookmarkStart w:id="1" w:name="warningNotice"/>
            <w:r w:rsidRPr="00A44E88">
              <w:rPr>
                <w:sz w:val="16"/>
              </w:rPr>
              <w:t>The present document has been developed within the 3rd Generation Partnership Project (3GPP</w:t>
            </w:r>
            <w:r w:rsidRPr="00A44E88">
              <w:rPr>
                <w:sz w:val="16"/>
                <w:vertAlign w:val="superscript"/>
              </w:rPr>
              <w:t xml:space="preserve"> TM</w:t>
            </w:r>
            <w:r w:rsidRPr="00A44E88">
              <w:rPr>
                <w:sz w:val="16"/>
              </w:rPr>
              <w:t>) and may be further elaborated for the purposes of 3GPP.</w:t>
            </w:r>
            <w:r w:rsidRPr="00A44E88">
              <w:rPr>
                <w:sz w:val="16"/>
              </w:rPr>
              <w:br/>
              <w:t>The present document has not been subject to any approval process by the 3GPP</w:t>
            </w:r>
            <w:r w:rsidRPr="00A44E88">
              <w:rPr>
                <w:sz w:val="16"/>
                <w:vertAlign w:val="superscript"/>
              </w:rPr>
              <w:t xml:space="preserve"> </w:t>
            </w:r>
            <w:r w:rsidRPr="00A44E88">
              <w:rPr>
                <w:sz w:val="16"/>
              </w:rPr>
              <w:t>Organizational Partners and shall not be implemented.</w:t>
            </w:r>
            <w:r w:rsidRPr="00A44E88">
              <w:rPr>
                <w:sz w:val="16"/>
              </w:rPr>
              <w:br/>
              <w:t>This Specification is provided for future development work within 3GPP</w:t>
            </w:r>
            <w:r w:rsidRPr="00A44E88">
              <w:rPr>
                <w:sz w:val="16"/>
                <w:vertAlign w:val="superscript"/>
              </w:rPr>
              <w:t xml:space="preserve"> </w:t>
            </w:r>
            <w:r w:rsidRPr="00A44E88">
              <w:rPr>
                <w:sz w:val="16"/>
              </w:rPr>
              <w:t>only. The Organizational Partners accept no liability for any use of this Specification.</w:t>
            </w:r>
            <w:r w:rsidRPr="00A44E88">
              <w:rPr>
                <w:sz w:val="16"/>
              </w:rPr>
              <w:br/>
              <w:t>Specifications and Reports for implementation of the 3GPP</w:t>
            </w:r>
            <w:r w:rsidRPr="00A44E88">
              <w:rPr>
                <w:sz w:val="16"/>
                <w:vertAlign w:val="superscript"/>
              </w:rPr>
              <w:t xml:space="preserve"> TM</w:t>
            </w:r>
            <w:r w:rsidRPr="00A44E88">
              <w:rPr>
                <w:sz w:val="16"/>
              </w:rPr>
              <w:t xml:space="preserve"> system should be obtained via the 3GPP Organizational Partners' Publications Offices.</w:t>
            </w:r>
            <w:bookmarkEnd w:id="1"/>
          </w:p>
          <w:p w14:paraId="15CBFE67" w14:textId="77777777" w:rsidR="00595439" w:rsidRPr="00A44E88" w:rsidRDefault="00595439" w:rsidP="007A6666">
            <w:pPr>
              <w:pStyle w:val="ZV"/>
              <w:framePr w:w="0" w:wrap="auto" w:vAnchor="margin" w:hAnchor="text" w:yAlign="inline"/>
            </w:pPr>
          </w:p>
          <w:p w14:paraId="4DEB6CA4" w14:textId="77777777" w:rsidR="00595439" w:rsidRPr="00A44E88" w:rsidRDefault="00595439" w:rsidP="007A6666">
            <w:pPr>
              <w:rPr>
                <w:sz w:val="16"/>
              </w:rPr>
            </w:pPr>
          </w:p>
        </w:tc>
      </w:tr>
      <w:bookmarkEnd w:id="0"/>
    </w:tbl>
    <w:p w14:paraId="15B6A836" w14:textId="77777777" w:rsidR="00595439" w:rsidRPr="00A44E88" w:rsidRDefault="00595439" w:rsidP="00595439">
      <w:pPr>
        <w:sectPr w:rsidR="00595439" w:rsidRPr="00A44E88" w:rsidSect="0023178D">
          <w:footnotePr>
            <w:numRestart w:val="eachSect"/>
          </w:footnotePr>
          <w:pgSz w:w="11907" w:h="16840" w:code="9"/>
          <w:pgMar w:top="1134" w:right="851" w:bottom="397" w:left="851" w:header="0" w:footer="0" w:gutter="0"/>
          <w:cols w:space="720"/>
        </w:sectPr>
      </w:pPr>
    </w:p>
    <w:tbl>
      <w:tblPr>
        <w:tblW w:w="10423" w:type="dxa"/>
        <w:tblLook w:val="04A0" w:firstRow="1" w:lastRow="0" w:firstColumn="1" w:lastColumn="0" w:noHBand="0" w:noVBand="1"/>
      </w:tblPr>
      <w:tblGrid>
        <w:gridCol w:w="10423"/>
      </w:tblGrid>
      <w:tr w:rsidR="00595439" w:rsidRPr="00A44E88" w14:paraId="4743251B" w14:textId="77777777" w:rsidTr="007A6666">
        <w:trPr>
          <w:cantSplit/>
          <w:trHeight w:hRule="exact" w:val="5669"/>
        </w:trPr>
        <w:tc>
          <w:tcPr>
            <w:tcW w:w="10423" w:type="dxa"/>
            <w:shd w:val="clear" w:color="auto" w:fill="auto"/>
          </w:tcPr>
          <w:p w14:paraId="1B5FDA37" w14:textId="77777777" w:rsidR="00595439" w:rsidRPr="00A44E88" w:rsidRDefault="00595439" w:rsidP="007A6666">
            <w:pPr>
              <w:pStyle w:val="FP"/>
            </w:pPr>
            <w:bookmarkStart w:id="2" w:name="page2"/>
          </w:p>
        </w:tc>
      </w:tr>
      <w:tr w:rsidR="00595439" w:rsidRPr="00A44E88" w14:paraId="71A7053D" w14:textId="77777777" w:rsidTr="007A6666">
        <w:trPr>
          <w:cantSplit/>
          <w:trHeight w:hRule="exact" w:val="5386"/>
        </w:trPr>
        <w:tc>
          <w:tcPr>
            <w:tcW w:w="10423" w:type="dxa"/>
            <w:shd w:val="clear" w:color="auto" w:fill="auto"/>
          </w:tcPr>
          <w:p w14:paraId="75F34E54" w14:textId="77777777" w:rsidR="00595439" w:rsidRPr="00A44E88" w:rsidRDefault="00595439" w:rsidP="007A6666">
            <w:pPr>
              <w:pStyle w:val="FP"/>
              <w:spacing w:after="240"/>
              <w:ind w:left="2835" w:right="2835"/>
              <w:jc w:val="center"/>
              <w:rPr>
                <w:rFonts w:ascii="Arial" w:hAnsi="Arial"/>
                <w:b/>
                <w:i/>
                <w:noProof/>
              </w:rPr>
            </w:pPr>
            <w:bookmarkStart w:id="3" w:name="coords3gpp"/>
            <w:r w:rsidRPr="00A44E88">
              <w:rPr>
                <w:rFonts w:ascii="Arial" w:hAnsi="Arial"/>
                <w:b/>
                <w:i/>
                <w:noProof/>
              </w:rPr>
              <w:t>3GPP</w:t>
            </w:r>
          </w:p>
          <w:p w14:paraId="1210DE56" w14:textId="77777777" w:rsidR="00595439" w:rsidRPr="00A44E88" w:rsidRDefault="00595439" w:rsidP="007A6666">
            <w:pPr>
              <w:pStyle w:val="FP"/>
              <w:pBdr>
                <w:bottom w:val="single" w:sz="6" w:space="1" w:color="auto"/>
              </w:pBdr>
              <w:ind w:left="2835" w:right="2835"/>
              <w:jc w:val="center"/>
              <w:rPr>
                <w:noProof/>
              </w:rPr>
            </w:pPr>
            <w:r w:rsidRPr="00A44E88">
              <w:rPr>
                <w:noProof/>
              </w:rPr>
              <w:t>Postal address</w:t>
            </w:r>
          </w:p>
          <w:p w14:paraId="2C2E396C" w14:textId="77777777" w:rsidR="00595439" w:rsidRPr="00A44E88" w:rsidRDefault="00595439" w:rsidP="007A6666">
            <w:pPr>
              <w:pStyle w:val="FP"/>
              <w:ind w:left="2835" w:right="2835"/>
              <w:jc w:val="center"/>
              <w:rPr>
                <w:rFonts w:ascii="Arial" w:hAnsi="Arial"/>
                <w:noProof/>
                <w:sz w:val="18"/>
              </w:rPr>
            </w:pPr>
          </w:p>
          <w:p w14:paraId="045DB636" w14:textId="77777777" w:rsidR="00595439" w:rsidRPr="00A44E88" w:rsidRDefault="00595439" w:rsidP="007A6666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  <w:rPr>
                <w:noProof/>
              </w:rPr>
            </w:pPr>
            <w:r w:rsidRPr="00A44E88">
              <w:rPr>
                <w:noProof/>
              </w:rPr>
              <w:t>3GPP support office address</w:t>
            </w:r>
          </w:p>
          <w:p w14:paraId="1A23DE28" w14:textId="77777777" w:rsidR="00595439" w:rsidRPr="00AE17A7" w:rsidRDefault="00595439" w:rsidP="007A6666">
            <w:pPr>
              <w:pStyle w:val="FP"/>
              <w:ind w:left="2835" w:right="2835"/>
              <w:jc w:val="center"/>
              <w:rPr>
                <w:rFonts w:ascii="Arial" w:hAnsi="Arial"/>
                <w:noProof/>
                <w:sz w:val="18"/>
                <w:lang w:val="fr-FR"/>
              </w:rPr>
            </w:pPr>
            <w:r w:rsidRPr="00AE17A7">
              <w:rPr>
                <w:rFonts w:ascii="Arial" w:hAnsi="Arial"/>
                <w:noProof/>
                <w:sz w:val="18"/>
                <w:lang w:val="fr-FR"/>
              </w:rPr>
              <w:t>650 Route des Lucioles - Sophia Antipolis</w:t>
            </w:r>
          </w:p>
          <w:p w14:paraId="6D0E6245" w14:textId="77777777" w:rsidR="00595439" w:rsidRPr="00AE17A7" w:rsidRDefault="00595439" w:rsidP="007A6666">
            <w:pPr>
              <w:pStyle w:val="FP"/>
              <w:ind w:left="2835" w:right="2835"/>
              <w:jc w:val="center"/>
              <w:rPr>
                <w:rFonts w:ascii="Arial" w:hAnsi="Arial"/>
                <w:noProof/>
                <w:sz w:val="18"/>
                <w:lang w:val="fr-FR"/>
              </w:rPr>
            </w:pPr>
            <w:r w:rsidRPr="00AE17A7">
              <w:rPr>
                <w:rFonts w:ascii="Arial" w:hAnsi="Arial"/>
                <w:noProof/>
                <w:sz w:val="18"/>
                <w:lang w:val="fr-FR"/>
              </w:rPr>
              <w:t>Valbonne - FRANCE</w:t>
            </w:r>
          </w:p>
          <w:p w14:paraId="5BDCE4AE" w14:textId="77777777" w:rsidR="00595439" w:rsidRPr="00A44E88" w:rsidRDefault="00595439" w:rsidP="007A6666">
            <w:pPr>
              <w:pStyle w:val="FP"/>
              <w:spacing w:after="20"/>
              <w:ind w:left="2835" w:right="2835"/>
              <w:jc w:val="center"/>
              <w:rPr>
                <w:rFonts w:ascii="Arial" w:hAnsi="Arial"/>
                <w:noProof/>
                <w:sz w:val="18"/>
              </w:rPr>
            </w:pPr>
            <w:r w:rsidRPr="00A44E88">
              <w:rPr>
                <w:rFonts w:ascii="Arial" w:hAnsi="Arial"/>
                <w:noProof/>
                <w:sz w:val="18"/>
              </w:rPr>
              <w:t>Tel.: +33 4 92 94 42 00 Fax: +33 4 93 65 47 16</w:t>
            </w:r>
          </w:p>
          <w:p w14:paraId="443DCB8A" w14:textId="77777777" w:rsidR="00595439" w:rsidRPr="00A44E88" w:rsidRDefault="00595439" w:rsidP="007A6666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  <w:rPr>
                <w:noProof/>
              </w:rPr>
            </w:pPr>
            <w:r w:rsidRPr="00A44E88">
              <w:rPr>
                <w:noProof/>
              </w:rPr>
              <w:t>Internet</w:t>
            </w:r>
          </w:p>
          <w:p w14:paraId="11B64F4B" w14:textId="77777777" w:rsidR="00595439" w:rsidRPr="00A44E88" w:rsidRDefault="00595439" w:rsidP="007A6666">
            <w:pPr>
              <w:pStyle w:val="FP"/>
              <w:ind w:left="2835" w:right="2835"/>
              <w:jc w:val="center"/>
              <w:rPr>
                <w:rFonts w:ascii="Arial" w:hAnsi="Arial"/>
                <w:noProof/>
                <w:sz w:val="18"/>
              </w:rPr>
            </w:pPr>
            <w:r w:rsidRPr="00A44E88">
              <w:rPr>
                <w:rFonts w:ascii="Arial" w:hAnsi="Arial"/>
                <w:noProof/>
                <w:sz w:val="18"/>
              </w:rPr>
              <w:t>http://www.3gpp.org</w:t>
            </w:r>
            <w:bookmarkEnd w:id="3"/>
          </w:p>
          <w:p w14:paraId="1A0CA1C7" w14:textId="77777777" w:rsidR="00595439" w:rsidRPr="00A44E88" w:rsidRDefault="00595439" w:rsidP="007A6666">
            <w:pPr>
              <w:rPr>
                <w:noProof/>
              </w:rPr>
            </w:pPr>
          </w:p>
        </w:tc>
      </w:tr>
      <w:tr w:rsidR="00595439" w:rsidRPr="00A44E88" w14:paraId="4EAFEF8E" w14:textId="77777777" w:rsidTr="007A6666">
        <w:trPr>
          <w:cantSplit/>
        </w:trPr>
        <w:tc>
          <w:tcPr>
            <w:tcW w:w="10423" w:type="dxa"/>
            <w:shd w:val="clear" w:color="auto" w:fill="auto"/>
            <w:vAlign w:val="bottom"/>
          </w:tcPr>
          <w:p w14:paraId="2F80ECF9" w14:textId="77777777" w:rsidR="00595439" w:rsidRPr="00A44E88" w:rsidRDefault="00595439" w:rsidP="007A6666">
            <w:pPr>
              <w:pStyle w:val="FP"/>
              <w:pBdr>
                <w:bottom w:val="single" w:sz="6" w:space="1" w:color="auto"/>
              </w:pBdr>
              <w:spacing w:after="240"/>
              <w:jc w:val="center"/>
              <w:rPr>
                <w:rFonts w:ascii="Arial" w:hAnsi="Arial"/>
                <w:b/>
                <w:i/>
                <w:noProof/>
              </w:rPr>
            </w:pPr>
            <w:bookmarkStart w:id="4" w:name="copyrightNotification"/>
            <w:r w:rsidRPr="00A44E88">
              <w:rPr>
                <w:rFonts w:ascii="Arial" w:hAnsi="Arial"/>
                <w:b/>
                <w:i/>
                <w:noProof/>
              </w:rPr>
              <w:t>Copyright Notification</w:t>
            </w:r>
          </w:p>
          <w:p w14:paraId="000FD105" w14:textId="77777777" w:rsidR="00595439" w:rsidRPr="00A44E88" w:rsidRDefault="00595439" w:rsidP="007A6666">
            <w:pPr>
              <w:pStyle w:val="FP"/>
              <w:jc w:val="center"/>
              <w:rPr>
                <w:noProof/>
              </w:rPr>
            </w:pPr>
            <w:r w:rsidRPr="00A44E88">
              <w:rPr>
                <w:noProof/>
              </w:rPr>
              <w:t>No part may be reproduced except as authorized by written permission.</w:t>
            </w:r>
            <w:r w:rsidRPr="00A44E88">
              <w:rPr>
                <w:noProof/>
              </w:rPr>
              <w:br/>
              <w:t>The copyright and the foregoing restriction extend to reproduction in all media.</w:t>
            </w:r>
          </w:p>
          <w:p w14:paraId="79D26802" w14:textId="77777777" w:rsidR="00595439" w:rsidRPr="00A44E88" w:rsidRDefault="00595439" w:rsidP="007A6666">
            <w:pPr>
              <w:pStyle w:val="FP"/>
              <w:jc w:val="center"/>
              <w:rPr>
                <w:noProof/>
              </w:rPr>
            </w:pPr>
          </w:p>
          <w:p w14:paraId="17ED019A" w14:textId="5BF9AE3E" w:rsidR="00595439" w:rsidRPr="00A44E88" w:rsidRDefault="00595439" w:rsidP="007A6666">
            <w:pPr>
              <w:pStyle w:val="FP"/>
              <w:jc w:val="center"/>
              <w:rPr>
                <w:noProof/>
                <w:sz w:val="18"/>
              </w:rPr>
            </w:pPr>
            <w:r w:rsidRPr="00A44E88">
              <w:rPr>
                <w:noProof/>
                <w:sz w:val="18"/>
              </w:rPr>
              <w:t xml:space="preserve">© </w:t>
            </w:r>
            <w:r>
              <w:rPr>
                <w:noProof/>
                <w:sz w:val="18"/>
              </w:rPr>
              <w:t>202</w:t>
            </w:r>
            <w:r w:rsidR="00365BA2">
              <w:rPr>
                <w:noProof/>
                <w:sz w:val="18"/>
              </w:rPr>
              <w:t>4</w:t>
            </w:r>
            <w:r w:rsidRPr="00A44E88">
              <w:rPr>
                <w:noProof/>
                <w:sz w:val="18"/>
              </w:rPr>
              <w:t>, 3GPP Organizational Partners (ARIB, ATIS, CCSA, ETSI, TSDSI, TTA, TTC).</w:t>
            </w:r>
            <w:bookmarkStart w:id="5" w:name="copyrightaddon"/>
            <w:bookmarkEnd w:id="5"/>
          </w:p>
          <w:p w14:paraId="7A632F35" w14:textId="77777777" w:rsidR="00595439" w:rsidRPr="00A44E88" w:rsidRDefault="00595439" w:rsidP="007A6666">
            <w:pPr>
              <w:pStyle w:val="FP"/>
              <w:jc w:val="center"/>
              <w:rPr>
                <w:noProof/>
                <w:sz w:val="18"/>
              </w:rPr>
            </w:pPr>
            <w:r w:rsidRPr="00A44E88">
              <w:rPr>
                <w:noProof/>
                <w:sz w:val="18"/>
              </w:rPr>
              <w:t>All rights reserved.</w:t>
            </w:r>
          </w:p>
          <w:p w14:paraId="4A170248" w14:textId="77777777" w:rsidR="00595439" w:rsidRPr="00A44E88" w:rsidRDefault="00595439" w:rsidP="007A6666">
            <w:pPr>
              <w:pStyle w:val="FP"/>
              <w:rPr>
                <w:noProof/>
                <w:sz w:val="18"/>
              </w:rPr>
            </w:pPr>
          </w:p>
          <w:p w14:paraId="6FBF7213" w14:textId="77777777" w:rsidR="00595439" w:rsidRPr="00A44E88" w:rsidRDefault="00595439" w:rsidP="007A6666">
            <w:pPr>
              <w:pStyle w:val="FP"/>
              <w:rPr>
                <w:noProof/>
                <w:sz w:val="18"/>
              </w:rPr>
            </w:pPr>
            <w:r w:rsidRPr="00A44E88">
              <w:rPr>
                <w:noProof/>
                <w:sz w:val="18"/>
              </w:rPr>
              <w:t>UMTS™ is a Trade Mark of ETSI registered for the benefit of its members</w:t>
            </w:r>
          </w:p>
          <w:p w14:paraId="1E882EA7" w14:textId="77777777" w:rsidR="00595439" w:rsidRPr="00A44E88" w:rsidRDefault="00595439" w:rsidP="007A6666">
            <w:pPr>
              <w:pStyle w:val="FP"/>
              <w:rPr>
                <w:noProof/>
                <w:sz w:val="18"/>
              </w:rPr>
            </w:pPr>
            <w:r w:rsidRPr="00A44E88">
              <w:rPr>
                <w:noProof/>
                <w:sz w:val="18"/>
              </w:rPr>
              <w:t>3GPP™ is a Trade Mark of ETSI registered for the benefit of its Members and of the 3GPP Organizational Partners</w:t>
            </w:r>
            <w:r w:rsidRPr="00A44E88">
              <w:rPr>
                <w:noProof/>
                <w:sz w:val="18"/>
              </w:rPr>
              <w:br/>
              <w:t>LTE™ is a Trade Mark of ETSI registered for the benefit of its Members and of the 3GPP Organizational Partners</w:t>
            </w:r>
          </w:p>
          <w:p w14:paraId="697277EF" w14:textId="77777777" w:rsidR="00595439" w:rsidRPr="00A44E88" w:rsidRDefault="00595439" w:rsidP="007A6666">
            <w:pPr>
              <w:pStyle w:val="FP"/>
              <w:rPr>
                <w:noProof/>
                <w:sz w:val="18"/>
              </w:rPr>
            </w:pPr>
            <w:r w:rsidRPr="00A44E88">
              <w:rPr>
                <w:noProof/>
                <w:sz w:val="18"/>
              </w:rPr>
              <w:t>GSM® and the GSM logo are registered and owned by the GSM Association</w:t>
            </w:r>
            <w:bookmarkEnd w:id="4"/>
          </w:p>
          <w:p w14:paraId="676FFFA9" w14:textId="77777777" w:rsidR="00595439" w:rsidRPr="00A44E88" w:rsidRDefault="00595439" w:rsidP="007A6666"/>
        </w:tc>
      </w:tr>
      <w:bookmarkEnd w:id="2"/>
    </w:tbl>
    <w:p w14:paraId="659AD435" w14:textId="4E85E969" w:rsidR="001674D9" w:rsidRPr="005A6DA2" w:rsidRDefault="00595439" w:rsidP="005A6DA2">
      <w:pPr>
        <w:pStyle w:val="TT"/>
      </w:pPr>
      <w:r w:rsidRPr="00A44E88">
        <w:br w:type="page"/>
      </w:r>
      <w:r w:rsidR="001674D9" w:rsidRPr="007D0891">
        <w:lastRenderedPageBreak/>
        <w:t>Contents</w:t>
      </w:r>
    </w:p>
    <w:p w14:paraId="32B0F6B8" w14:textId="77777777" w:rsidR="00F40EEA" w:rsidRDefault="00E8402E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fldChar w:fldCharType="begin" w:fldLock="1"/>
      </w:r>
      <w:r>
        <w:instrText xml:space="preserve"> TOC \o "1-9" </w:instrText>
      </w:r>
      <w:r>
        <w:fldChar w:fldCharType="separate"/>
      </w:r>
      <w:r w:rsidR="00F40EEA">
        <w:rPr>
          <w:noProof/>
        </w:rPr>
        <w:t>Foreword</w:t>
      </w:r>
      <w:r w:rsidR="00F40EEA">
        <w:rPr>
          <w:noProof/>
        </w:rPr>
        <w:tab/>
        <w:t>20</w:t>
      </w:r>
    </w:p>
    <w:p w14:paraId="49F5CB82" w14:textId="77777777" w:rsidR="00F40EEA" w:rsidRDefault="00F40EEA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Scope</w:t>
      </w:r>
      <w:r>
        <w:rPr>
          <w:noProof/>
        </w:rPr>
        <w:tab/>
        <w:t>21</w:t>
      </w:r>
    </w:p>
    <w:p w14:paraId="758D0BD2" w14:textId="77777777" w:rsidR="00F40EEA" w:rsidRDefault="00F40EEA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References</w:t>
      </w:r>
      <w:r>
        <w:rPr>
          <w:noProof/>
        </w:rPr>
        <w:tab/>
        <w:t>21</w:t>
      </w:r>
    </w:p>
    <w:p w14:paraId="3F0B7013" w14:textId="77777777" w:rsidR="00F40EEA" w:rsidRDefault="00F40EEA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Definition of terms, symbols and abbreviations</w:t>
      </w:r>
      <w:r>
        <w:rPr>
          <w:noProof/>
        </w:rPr>
        <w:tab/>
        <w:t>22</w:t>
      </w:r>
    </w:p>
    <w:p w14:paraId="34D75B40" w14:textId="77777777" w:rsidR="00F40EEA" w:rsidRDefault="00F40EE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Terms</w:t>
      </w:r>
      <w:r>
        <w:rPr>
          <w:noProof/>
        </w:rPr>
        <w:tab/>
        <w:t>22</w:t>
      </w:r>
    </w:p>
    <w:p w14:paraId="44D471A1" w14:textId="77777777" w:rsidR="00F40EEA" w:rsidRDefault="00F40EE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Symbols</w:t>
      </w:r>
      <w:r>
        <w:rPr>
          <w:noProof/>
        </w:rPr>
        <w:tab/>
        <w:t>23</w:t>
      </w:r>
    </w:p>
    <w:p w14:paraId="2517FCFD" w14:textId="77777777" w:rsidR="00F40EEA" w:rsidRDefault="00F40EE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Abbreviations</w:t>
      </w:r>
      <w:r>
        <w:rPr>
          <w:noProof/>
        </w:rPr>
        <w:tab/>
        <w:t>23</w:t>
      </w:r>
    </w:p>
    <w:p w14:paraId="24514509" w14:textId="77777777" w:rsidR="00F40EEA" w:rsidRDefault="00F40EEA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24</w:t>
      </w:r>
    </w:p>
    <w:p w14:paraId="5CD23CEA" w14:textId="77777777" w:rsidR="00F40EEA" w:rsidRDefault="00F40EE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Relationship between minimum requirements and test requirements</w:t>
      </w:r>
      <w:r>
        <w:rPr>
          <w:noProof/>
        </w:rPr>
        <w:tab/>
        <w:t>24</w:t>
      </w:r>
    </w:p>
    <w:p w14:paraId="0877C443" w14:textId="77777777" w:rsidR="00F40EEA" w:rsidRDefault="00F40EE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4.2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Applicability of minimum requirements</w:t>
      </w:r>
      <w:r>
        <w:rPr>
          <w:noProof/>
        </w:rPr>
        <w:tab/>
        <w:t>25</w:t>
      </w:r>
    </w:p>
    <w:p w14:paraId="75B0FD5A" w14:textId="77777777" w:rsidR="00F40EEA" w:rsidRDefault="00F40EE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4.3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Specification suffix information</w:t>
      </w:r>
      <w:r>
        <w:rPr>
          <w:noProof/>
        </w:rPr>
        <w:tab/>
        <w:t>25</w:t>
      </w:r>
    </w:p>
    <w:p w14:paraId="21F45CAF" w14:textId="77777777" w:rsidR="00F40EEA" w:rsidRDefault="00F40EE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x-none"/>
        </w:rPr>
        <w:t>4.4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x-none"/>
        </w:rPr>
        <w:t>Conducted requirements</w:t>
      </w:r>
      <w:r>
        <w:rPr>
          <w:noProof/>
        </w:rPr>
        <w:tab/>
        <w:t>25</w:t>
      </w:r>
    </w:p>
    <w:p w14:paraId="36946A22" w14:textId="77777777" w:rsidR="00F40EEA" w:rsidRDefault="00F40EE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A249E8">
        <w:rPr>
          <w:rFonts w:eastAsia="Malgun Gothic"/>
          <w:noProof/>
        </w:rPr>
        <w:t>4.4.0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A249E8">
        <w:rPr>
          <w:rFonts w:eastAsia="Malgun Gothic"/>
          <w:noProof/>
        </w:rPr>
        <w:t>Introduction</w:t>
      </w:r>
      <w:r>
        <w:rPr>
          <w:noProof/>
        </w:rPr>
        <w:tab/>
        <w:t>25</w:t>
      </w:r>
    </w:p>
    <w:p w14:paraId="76B87BE8" w14:textId="77777777" w:rsidR="00F40EEA" w:rsidRDefault="00F40EE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4.4.1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Reference point</w:t>
      </w:r>
      <w:r>
        <w:rPr>
          <w:noProof/>
        </w:rPr>
        <w:tab/>
        <w:t>26</w:t>
      </w:r>
    </w:p>
    <w:p w14:paraId="1E766028" w14:textId="77777777" w:rsidR="00F40EEA" w:rsidRDefault="00F40EE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4.4.2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SNR definition</w:t>
      </w:r>
      <w:r>
        <w:rPr>
          <w:noProof/>
        </w:rPr>
        <w:tab/>
        <w:t>26</w:t>
      </w:r>
    </w:p>
    <w:p w14:paraId="3E538F29" w14:textId="77777777" w:rsidR="00F40EEA" w:rsidRDefault="00F40EE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4.4.3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Noc</w:t>
      </w:r>
      <w:r>
        <w:rPr>
          <w:noProof/>
        </w:rPr>
        <w:tab/>
        <w:t>26</w:t>
      </w:r>
    </w:p>
    <w:p w14:paraId="26A7ED51" w14:textId="77777777" w:rsidR="00F40EEA" w:rsidRDefault="00F40EE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A249E8">
        <w:rPr>
          <w:rFonts w:eastAsia="PMingLiU"/>
          <w:noProof/>
          <w:lang w:eastAsia="zh-CN"/>
        </w:rPr>
        <w:t>4</w:t>
      </w:r>
      <w:r w:rsidRPr="00A249E8">
        <w:rPr>
          <w:rFonts w:eastAsia="PMingLiU"/>
          <w:noProof/>
        </w:rPr>
        <w:t>.4.</w:t>
      </w:r>
      <w:r w:rsidRPr="00A249E8">
        <w:rPr>
          <w:rFonts w:eastAsia="PMingLiU"/>
          <w:noProof/>
          <w:lang w:eastAsia="zh-CN"/>
        </w:rPr>
        <w:t>3</w:t>
      </w:r>
      <w:r w:rsidRPr="00A249E8">
        <w:rPr>
          <w:rFonts w:eastAsia="PMingLiU"/>
          <w:noProof/>
        </w:rPr>
        <w:t>.</w:t>
      </w:r>
      <w:r w:rsidRPr="00A249E8">
        <w:rPr>
          <w:rFonts w:eastAsia="PMingLiU"/>
          <w:noProof/>
          <w:lang w:eastAsia="zh-CN"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A249E8">
        <w:rPr>
          <w:rFonts w:eastAsia="PMingLiU"/>
          <w:noProof/>
          <w:lang w:eastAsia="zh-CN"/>
        </w:rPr>
        <w:t>Introduction</w:t>
      </w:r>
      <w:r>
        <w:rPr>
          <w:noProof/>
        </w:rPr>
        <w:tab/>
        <w:t>26</w:t>
      </w:r>
    </w:p>
    <w:p w14:paraId="1347F29A" w14:textId="77777777" w:rsidR="00F40EEA" w:rsidRDefault="00F40EE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A249E8">
        <w:rPr>
          <w:rFonts w:eastAsia="PMingLiU"/>
          <w:noProof/>
          <w:lang w:eastAsia="zh-CN"/>
        </w:rPr>
        <w:t>4</w:t>
      </w:r>
      <w:r w:rsidRPr="00A249E8">
        <w:rPr>
          <w:rFonts w:eastAsia="PMingLiU"/>
          <w:noProof/>
        </w:rPr>
        <w:t>.4.</w:t>
      </w:r>
      <w:r w:rsidRPr="00A249E8">
        <w:rPr>
          <w:rFonts w:eastAsia="PMingLiU"/>
          <w:noProof/>
          <w:lang w:eastAsia="zh-CN"/>
        </w:rPr>
        <w:t>3</w:t>
      </w:r>
      <w:r w:rsidRPr="00A249E8">
        <w:rPr>
          <w:rFonts w:eastAsia="PMingLiU"/>
          <w:noProof/>
        </w:rPr>
        <w:t>.</w:t>
      </w:r>
      <w:r w:rsidRPr="00A249E8">
        <w:rPr>
          <w:rFonts w:eastAsia="PMingLiU"/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A249E8">
        <w:rPr>
          <w:rFonts w:eastAsia="PMingLiU"/>
          <w:noProof/>
          <w:lang w:eastAsia="zh-CN"/>
        </w:rPr>
        <w:t xml:space="preserve">Noc for </w:t>
      </w:r>
      <w:r w:rsidRPr="00A249E8">
        <w:rPr>
          <w:rFonts w:eastAsia="PMingLiU"/>
          <w:noProof/>
        </w:rPr>
        <w:t>NR operating bands in FR1</w:t>
      </w:r>
      <w:r>
        <w:rPr>
          <w:noProof/>
        </w:rPr>
        <w:tab/>
        <w:t>26</w:t>
      </w:r>
    </w:p>
    <w:p w14:paraId="4A32BDEF" w14:textId="77777777" w:rsidR="00F40EEA" w:rsidRDefault="00F40EE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A249E8">
        <w:rPr>
          <w:rFonts w:eastAsia="PMingLiU"/>
          <w:noProof/>
          <w:lang w:eastAsia="zh-CN"/>
        </w:rPr>
        <w:t>4</w:t>
      </w:r>
      <w:r w:rsidRPr="00A249E8">
        <w:rPr>
          <w:rFonts w:eastAsia="PMingLiU"/>
          <w:noProof/>
        </w:rPr>
        <w:t>.4.</w:t>
      </w:r>
      <w:r w:rsidRPr="00A249E8">
        <w:rPr>
          <w:rFonts w:eastAsia="PMingLiU"/>
          <w:noProof/>
          <w:lang w:eastAsia="zh-CN"/>
        </w:rPr>
        <w:t>3</w:t>
      </w:r>
      <w:r w:rsidRPr="00A249E8">
        <w:rPr>
          <w:rFonts w:eastAsia="PMingLiU"/>
          <w:noProof/>
        </w:rPr>
        <w:t>.</w:t>
      </w:r>
      <w:r w:rsidRPr="00A249E8">
        <w:rPr>
          <w:rFonts w:eastAsia="PMingLiU"/>
          <w:noProof/>
          <w:lang w:eastAsia="zh-CN"/>
        </w:rPr>
        <w:t>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A249E8">
        <w:rPr>
          <w:rFonts w:eastAsia="PMingLiU"/>
          <w:noProof/>
          <w:lang w:eastAsia="zh-CN"/>
        </w:rPr>
        <w:t xml:space="preserve">Derivation of Noc values for </w:t>
      </w:r>
      <w:r w:rsidRPr="00A249E8">
        <w:rPr>
          <w:rFonts w:eastAsia="PMingLiU"/>
          <w:noProof/>
        </w:rPr>
        <w:t>NR operating bands in FR1</w:t>
      </w:r>
      <w:r>
        <w:rPr>
          <w:noProof/>
        </w:rPr>
        <w:tab/>
        <w:t>26</w:t>
      </w:r>
    </w:p>
    <w:p w14:paraId="17AD5850" w14:textId="77777777" w:rsidR="00F40EEA" w:rsidRDefault="00F40EE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A249E8">
        <w:rPr>
          <w:rFonts w:eastAsia="SimSun"/>
          <w:noProof/>
        </w:rPr>
        <w:t>4.4.4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A249E8">
        <w:rPr>
          <w:rFonts w:eastAsia="SimSun"/>
          <w:noProof/>
        </w:rPr>
        <w:t>Es</w:t>
      </w:r>
      <w:r>
        <w:rPr>
          <w:noProof/>
        </w:rPr>
        <w:tab/>
        <w:t>27</w:t>
      </w:r>
    </w:p>
    <w:p w14:paraId="7021AA69" w14:textId="77777777" w:rsidR="00F40EEA" w:rsidRDefault="00F40EE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A249E8">
        <w:rPr>
          <w:rFonts w:eastAsia="PMingLiU"/>
          <w:noProof/>
          <w:lang w:eastAsia="zh-CN"/>
        </w:rPr>
        <w:t>4.4.4.1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A249E8">
        <w:rPr>
          <w:rFonts w:eastAsia="PMingLiU"/>
          <w:noProof/>
          <w:lang w:eastAsia="zh-CN"/>
        </w:rPr>
        <w:t>Introduction</w:t>
      </w:r>
      <w:r>
        <w:rPr>
          <w:noProof/>
        </w:rPr>
        <w:tab/>
        <w:t>27</w:t>
      </w:r>
    </w:p>
    <w:p w14:paraId="56936492" w14:textId="77777777" w:rsidR="00F40EEA" w:rsidRDefault="00F40EE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A249E8">
        <w:rPr>
          <w:rFonts w:eastAsia="PMingLiU"/>
          <w:noProof/>
          <w:lang w:eastAsia="zh-CN"/>
        </w:rPr>
        <w:t>4.4.4.2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A249E8">
        <w:rPr>
          <w:rFonts w:eastAsia="PMingLiU"/>
          <w:noProof/>
          <w:lang w:eastAsia="zh-CN"/>
        </w:rPr>
        <w:t>Es for NR operating bands in FR1</w:t>
      </w:r>
      <w:r>
        <w:rPr>
          <w:noProof/>
        </w:rPr>
        <w:tab/>
        <w:t>27</w:t>
      </w:r>
    </w:p>
    <w:p w14:paraId="6F861A90" w14:textId="77777777" w:rsidR="00F40EEA" w:rsidRDefault="00F40EE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A249E8">
        <w:rPr>
          <w:rFonts w:eastAsia="SimSun"/>
          <w:noProof/>
          <w:lang w:eastAsia="zh-CN"/>
        </w:rPr>
        <w:t>4</w:t>
      </w:r>
      <w:r w:rsidRPr="00A249E8">
        <w:rPr>
          <w:rFonts w:eastAsia="SimSun"/>
          <w:noProof/>
        </w:rPr>
        <w:t>.4.</w:t>
      </w:r>
      <w:r w:rsidRPr="00A249E8">
        <w:rPr>
          <w:rFonts w:eastAsia="SimSun"/>
          <w:noProof/>
          <w:lang w:eastAsia="zh-CN"/>
        </w:rPr>
        <w:t>4</w:t>
      </w:r>
      <w:r w:rsidRPr="00A249E8">
        <w:rPr>
          <w:rFonts w:eastAsia="SimSun"/>
          <w:noProof/>
        </w:rPr>
        <w:t>.</w:t>
      </w:r>
      <w:r w:rsidRPr="00A249E8">
        <w:rPr>
          <w:rFonts w:eastAsia="SimSun"/>
          <w:noProof/>
          <w:lang w:eastAsia="zh-CN"/>
        </w:rPr>
        <w:t>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A249E8">
        <w:rPr>
          <w:rFonts w:eastAsia="SimSun"/>
          <w:noProof/>
          <w:lang w:eastAsia="zh-CN"/>
        </w:rPr>
        <w:t xml:space="preserve">Derivation of Es values for </w:t>
      </w:r>
      <w:r w:rsidRPr="00A249E8">
        <w:rPr>
          <w:rFonts w:eastAsia="SimSun"/>
          <w:noProof/>
        </w:rPr>
        <w:t>NR operating bands in FR1</w:t>
      </w:r>
      <w:r>
        <w:rPr>
          <w:noProof/>
        </w:rPr>
        <w:tab/>
        <w:t>27</w:t>
      </w:r>
    </w:p>
    <w:p w14:paraId="06B60B3D" w14:textId="77777777" w:rsidR="00F40EEA" w:rsidRDefault="00F40EE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x-none"/>
        </w:rPr>
        <w:t>4.5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x-none"/>
        </w:rPr>
        <w:t>Radiated requirements</w:t>
      </w:r>
      <w:r>
        <w:rPr>
          <w:noProof/>
        </w:rPr>
        <w:tab/>
        <w:t>28</w:t>
      </w:r>
    </w:p>
    <w:p w14:paraId="10D9DFA1" w14:textId="77777777" w:rsidR="00F40EEA" w:rsidRDefault="00F40EE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A249E8">
        <w:rPr>
          <w:rFonts w:eastAsia="Malgun Gothic"/>
          <w:noProof/>
        </w:rPr>
        <w:t>4.5.0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A249E8">
        <w:rPr>
          <w:rFonts w:eastAsia="Malgun Gothic"/>
          <w:noProof/>
        </w:rPr>
        <w:t>Introduction</w:t>
      </w:r>
      <w:r>
        <w:rPr>
          <w:noProof/>
        </w:rPr>
        <w:tab/>
        <w:t>28</w:t>
      </w:r>
    </w:p>
    <w:p w14:paraId="1164ED5F" w14:textId="77777777" w:rsidR="00F40EEA" w:rsidRDefault="00F40EE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4.5.1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Reference point</w:t>
      </w:r>
      <w:r>
        <w:rPr>
          <w:noProof/>
        </w:rPr>
        <w:tab/>
        <w:t>28</w:t>
      </w:r>
    </w:p>
    <w:p w14:paraId="67F30CBB" w14:textId="77777777" w:rsidR="00F40EEA" w:rsidRDefault="00F40EE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4.5.2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SNR definition</w:t>
      </w:r>
      <w:r>
        <w:rPr>
          <w:noProof/>
        </w:rPr>
        <w:tab/>
        <w:t>28</w:t>
      </w:r>
    </w:p>
    <w:p w14:paraId="723C5D1D" w14:textId="77777777" w:rsidR="00F40EEA" w:rsidRDefault="00F40EE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4.5.3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Noc</w:t>
      </w:r>
      <w:r>
        <w:rPr>
          <w:noProof/>
        </w:rPr>
        <w:tab/>
        <w:t>29</w:t>
      </w:r>
    </w:p>
    <w:p w14:paraId="10CD130E" w14:textId="77777777" w:rsidR="00F40EEA" w:rsidRDefault="00F40EE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4</w:t>
      </w:r>
      <w:r>
        <w:rPr>
          <w:noProof/>
        </w:rPr>
        <w:t>.5.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Introduction</w:t>
      </w:r>
      <w:r>
        <w:rPr>
          <w:noProof/>
        </w:rPr>
        <w:tab/>
        <w:t>29</w:t>
      </w:r>
    </w:p>
    <w:p w14:paraId="2660BAC2" w14:textId="77777777" w:rsidR="00F40EEA" w:rsidRDefault="00F40EE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4</w:t>
      </w:r>
      <w:r>
        <w:rPr>
          <w:noProof/>
        </w:rPr>
        <w:t>.5.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Noc for </w:t>
      </w:r>
      <w:r>
        <w:rPr>
          <w:noProof/>
        </w:rPr>
        <w:t>NR operating bands in FR2</w:t>
      </w:r>
      <w:r>
        <w:rPr>
          <w:noProof/>
        </w:rPr>
        <w:tab/>
        <w:t>29</w:t>
      </w:r>
    </w:p>
    <w:p w14:paraId="67E96091" w14:textId="77777777" w:rsidR="00F40EEA" w:rsidRDefault="00F40EE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4</w:t>
      </w:r>
      <w:r>
        <w:rPr>
          <w:noProof/>
        </w:rPr>
        <w:t>.5.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Derivation of Noc values for </w:t>
      </w:r>
      <w:r>
        <w:rPr>
          <w:noProof/>
        </w:rPr>
        <w:t>NR operating bands in FR2</w:t>
      </w:r>
      <w:r>
        <w:rPr>
          <w:noProof/>
        </w:rPr>
        <w:tab/>
        <w:t>29</w:t>
      </w:r>
    </w:p>
    <w:p w14:paraId="7F2A8E70" w14:textId="77777777" w:rsidR="00F40EEA" w:rsidRDefault="00F40EE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4.5.4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Angle of arrival</w:t>
      </w:r>
      <w:r>
        <w:rPr>
          <w:noProof/>
        </w:rPr>
        <w:tab/>
        <w:t>30</w:t>
      </w:r>
    </w:p>
    <w:p w14:paraId="1EA750E1" w14:textId="77777777" w:rsidR="00F40EEA" w:rsidRDefault="00F40EE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A249E8">
        <w:rPr>
          <w:rFonts w:eastAsia="PMingLiU"/>
          <w:noProof/>
        </w:rPr>
        <w:t>4.5.5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A249E8">
        <w:rPr>
          <w:rFonts w:eastAsia="PMingLiU"/>
          <w:noProof/>
        </w:rPr>
        <w:t>Es</w:t>
      </w:r>
      <w:r>
        <w:rPr>
          <w:noProof/>
        </w:rPr>
        <w:tab/>
        <w:t>30</w:t>
      </w:r>
    </w:p>
    <w:p w14:paraId="13D69AB0" w14:textId="77777777" w:rsidR="00F40EEA" w:rsidRDefault="00F40EE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4.6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coverage across 5G NR connectivity options</w:t>
      </w:r>
      <w:r>
        <w:rPr>
          <w:noProof/>
        </w:rPr>
        <w:tab/>
        <w:t>30</w:t>
      </w:r>
    </w:p>
    <w:p w14:paraId="2AF90856" w14:textId="77777777" w:rsidR="00F40EEA" w:rsidRDefault="00F40EEA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Demodulation performance requirements (Conducted requirements)</w:t>
      </w:r>
      <w:r>
        <w:rPr>
          <w:noProof/>
        </w:rPr>
        <w:tab/>
        <w:t>31</w:t>
      </w:r>
    </w:p>
    <w:p w14:paraId="2EC1A023" w14:textId="77777777" w:rsidR="00F40EEA" w:rsidRDefault="00F40EE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31</w:t>
      </w:r>
    </w:p>
    <w:p w14:paraId="552930D6" w14:textId="77777777" w:rsidR="00F40EEA" w:rsidRDefault="00F40EE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Applicability of requirements</w:t>
      </w:r>
      <w:r>
        <w:rPr>
          <w:noProof/>
        </w:rPr>
        <w:tab/>
        <w:t>31</w:t>
      </w:r>
    </w:p>
    <w:p w14:paraId="28435E95" w14:textId="77777777" w:rsidR="00F40EEA" w:rsidRDefault="00F40EE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5.1.1.1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31</w:t>
      </w:r>
    </w:p>
    <w:p w14:paraId="3B902FA1" w14:textId="77777777" w:rsidR="00F40EEA" w:rsidRDefault="00F40EE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5.1.1.2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Applicability of requirements for different number of RX antenna ports</w:t>
      </w:r>
      <w:r>
        <w:rPr>
          <w:noProof/>
        </w:rPr>
        <w:tab/>
        <w:t>31</w:t>
      </w:r>
    </w:p>
    <w:p w14:paraId="2580017E" w14:textId="77777777" w:rsidR="00F40EEA" w:rsidRDefault="00F40EE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5.1.1.3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Applicability of requirements for optional UE features</w:t>
      </w:r>
      <w:r>
        <w:rPr>
          <w:noProof/>
        </w:rPr>
        <w:tab/>
        <w:t>31</w:t>
      </w:r>
    </w:p>
    <w:p w14:paraId="3AC5F59F" w14:textId="77777777" w:rsidR="00F40EEA" w:rsidRDefault="00F40EE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A249E8">
        <w:rPr>
          <w:rFonts w:cs="Arial"/>
          <w:noProof/>
        </w:rPr>
        <w:t>5.1.1.4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A249E8">
        <w:rPr>
          <w:rFonts w:cs="Arial"/>
          <w:noProof/>
        </w:rPr>
        <w:t>Applicability of requirements for mandatory UE features with capability signalling</w:t>
      </w:r>
      <w:r>
        <w:rPr>
          <w:noProof/>
        </w:rPr>
        <w:tab/>
        <w:t>35</w:t>
      </w:r>
    </w:p>
    <w:p w14:paraId="576CAD1A" w14:textId="77777777" w:rsidR="00F40EEA" w:rsidRDefault="00F40EE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5.1.1.5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Applicability of CA requirements</w:t>
      </w:r>
      <w:r>
        <w:rPr>
          <w:noProof/>
        </w:rPr>
        <w:tab/>
        <w:t>38</w:t>
      </w:r>
    </w:p>
    <w:p w14:paraId="7F399E33" w14:textId="77777777" w:rsidR="00F40EEA" w:rsidRDefault="00F40EE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5.1.1.5.1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Definition of CA capability</w:t>
      </w:r>
      <w:r>
        <w:rPr>
          <w:noProof/>
        </w:rPr>
        <w:tab/>
        <w:t>38</w:t>
      </w:r>
    </w:p>
    <w:p w14:paraId="60770FF9" w14:textId="77777777" w:rsidR="00F40EEA" w:rsidRDefault="00F40EE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5.1.1.5.2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Applicability and test rules for different CA configurations and bandwidth combination sets</w:t>
      </w:r>
      <w:r>
        <w:rPr>
          <w:noProof/>
        </w:rPr>
        <w:tab/>
        <w:t>38</w:t>
      </w:r>
    </w:p>
    <w:p w14:paraId="52ACB0A0" w14:textId="77777777" w:rsidR="00F40EEA" w:rsidRDefault="00F40EE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5.1.1.5.3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A249E8">
        <w:rPr>
          <w:noProof/>
          <w:snapToGrid w:val="0"/>
          <w:kern w:val="2"/>
        </w:rPr>
        <w:t xml:space="preserve">Applicability rule and </w:t>
      </w:r>
      <w:r>
        <w:rPr>
          <w:noProof/>
        </w:rPr>
        <w:t>antenna connection for CA tests with 4 RX</w:t>
      </w:r>
      <w:r>
        <w:rPr>
          <w:noProof/>
        </w:rPr>
        <w:tab/>
        <w:t>40</w:t>
      </w:r>
    </w:p>
    <w:p w14:paraId="4600DCEA" w14:textId="77777777" w:rsidR="00F40EEA" w:rsidRDefault="00F40EE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5.1.1.5.4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A249E8">
        <w:rPr>
          <w:rFonts w:eastAsia="Malgun Gothic"/>
          <w:noProof/>
        </w:rPr>
        <w:t>Applicability of different requirements for HST</w:t>
      </w:r>
      <w:r>
        <w:rPr>
          <w:noProof/>
        </w:rPr>
        <w:tab/>
        <w:t>40</w:t>
      </w:r>
    </w:p>
    <w:p w14:paraId="2A27E157" w14:textId="77777777" w:rsidR="00F40EEA" w:rsidRDefault="00F40EE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A249E8">
        <w:rPr>
          <w:rFonts w:cs="Arial"/>
          <w:noProof/>
        </w:rPr>
        <w:t>5.1.1.6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A249E8">
        <w:rPr>
          <w:rFonts w:cs="Arial"/>
          <w:noProof/>
        </w:rPr>
        <w:t>Applicability and test rules for PDSCH performance requirements with power imbalance for intra-band contiguous CA</w:t>
      </w:r>
      <w:r>
        <w:rPr>
          <w:noProof/>
        </w:rPr>
        <w:tab/>
        <w:t>42</w:t>
      </w:r>
    </w:p>
    <w:p w14:paraId="56FC8266" w14:textId="77777777" w:rsidR="00F40EEA" w:rsidRDefault="00F40EE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A249E8">
        <w:rPr>
          <w:rFonts w:cs="Arial"/>
          <w:noProof/>
        </w:rPr>
        <w:t>5.1.1.7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A249E8">
        <w:rPr>
          <w:rFonts w:cs="Arial"/>
          <w:noProof/>
        </w:rPr>
        <w:t>Applicability of different requirements for HST</w:t>
      </w:r>
      <w:r>
        <w:rPr>
          <w:noProof/>
        </w:rPr>
        <w:tab/>
        <w:t>43</w:t>
      </w:r>
    </w:p>
    <w:p w14:paraId="30235AF2" w14:textId="77777777" w:rsidR="00F40EEA" w:rsidRDefault="00F40EE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A249E8">
        <w:rPr>
          <w:rFonts w:cs="Arial"/>
          <w:noProof/>
        </w:rPr>
        <w:t>5.1.1.8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A249E8">
        <w:rPr>
          <w:rFonts w:cs="Arial"/>
          <w:noProof/>
        </w:rPr>
        <w:t>Applicability of different requirements with Multi-TRxP</w:t>
      </w:r>
      <w:r>
        <w:rPr>
          <w:noProof/>
        </w:rPr>
        <w:tab/>
        <w:t>43</w:t>
      </w:r>
    </w:p>
    <w:p w14:paraId="5764D23A" w14:textId="77777777" w:rsidR="00F40EEA" w:rsidRDefault="00F40EE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5.1.1.9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Applicability of requirements for PDSCH on bands with shared spectrum access</w:t>
      </w:r>
      <w:r>
        <w:rPr>
          <w:noProof/>
        </w:rPr>
        <w:tab/>
        <w:t>44</w:t>
      </w:r>
    </w:p>
    <w:p w14:paraId="51E1CC84" w14:textId="77777777" w:rsidR="00F40EEA" w:rsidRDefault="00F40EE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5.1.1.10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Applicability of requirements for PDSCH with inter cell interference</w:t>
      </w:r>
      <w:r>
        <w:rPr>
          <w:noProof/>
        </w:rPr>
        <w:tab/>
        <w:t>44</w:t>
      </w:r>
    </w:p>
    <w:p w14:paraId="5E6FCECD" w14:textId="77777777" w:rsidR="00F40EEA" w:rsidRDefault="00F40EE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5.1.1.11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Applicability of requirements for RedCap</w:t>
      </w:r>
      <w:r>
        <w:rPr>
          <w:noProof/>
        </w:rPr>
        <w:tab/>
        <w:t>44</w:t>
      </w:r>
    </w:p>
    <w:p w14:paraId="025D6911" w14:textId="77777777" w:rsidR="00F40EEA" w:rsidRDefault="00F40EE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PDSCH demodulation requirements</w:t>
      </w:r>
      <w:r>
        <w:rPr>
          <w:noProof/>
        </w:rPr>
        <w:tab/>
        <w:t>45</w:t>
      </w:r>
    </w:p>
    <w:p w14:paraId="54945571" w14:textId="77777777" w:rsidR="00F40EEA" w:rsidRDefault="00F40EE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5.2.1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1RX requirements</w:t>
      </w:r>
      <w:r>
        <w:rPr>
          <w:noProof/>
        </w:rPr>
        <w:tab/>
        <w:t>48</w:t>
      </w:r>
    </w:p>
    <w:p w14:paraId="599EA698" w14:textId="77777777" w:rsidR="00F40EEA" w:rsidRDefault="00F40EE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FDD</w:t>
      </w:r>
      <w:r>
        <w:rPr>
          <w:noProof/>
        </w:rPr>
        <w:tab/>
        <w:t>48</w:t>
      </w:r>
    </w:p>
    <w:p w14:paraId="3669FE32" w14:textId="77777777" w:rsidR="00F40EEA" w:rsidRDefault="00F40EE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5.2.1.1.1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1Rx FDD FR1 PDSCH performance for RedCap</w:t>
      </w:r>
      <w:r>
        <w:rPr>
          <w:noProof/>
        </w:rPr>
        <w:tab/>
        <w:t>48</w:t>
      </w:r>
    </w:p>
    <w:p w14:paraId="1B498A00" w14:textId="77777777" w:rsidR="00F40EEA" w:rsidRDefault="00F40EE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TDD</w:t>
      </w:r>
      <w:r>
        <w:rPr>
          <w:noProof/>
        </w:rPr>
        <w:tab/>
        <w:t>51</w:t>
      </w:r>
    </w:p>
    <w:p w14:paraId="6F3FE090" w14:textId="77777777" w:rsidR="00F40EEA" w:rsidRDefault="00F40EE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5.2.1.2.1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1Rx TDD FR1 PDSCH performance for RedCap</w:t>
      </w:r>
      <w:r>
        <w:rPr>
          <w:noProof/>
        </w:rPr>
        <w:tab/>
        <w:t>51</w:t>
      </w:r>
    </w:p>
    <w:p w14:paraId="0096E7DB" w14:textId="77777777" w:rsidR="00F40EEA" w:rsidRDefault="00F40EE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requirements</w:t>
      </w:r>
      <w:r>
        <w:rPr>
          <w:noProof/>
        </w:rPr>
        <w:tab/>
        <w:t>54</w:t>
      </w:r>
    </w:p>
    <w:p w14:paraId="384973A2" w14:textId="77777777" w:rsidR="00F40EEA" w:rsidRDefault="00F40EE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FDD</w:t>
      </w:r>
      <w:r>
        <w:rPr>
          <w:noProof/>
        </w:rPr>
        <w:tab/>
        <w:t>54</w:t>
      </w:r>
    </w:p>
    <w:p w14:paraId="74E5D4BB" w14:textId="77777777" w:rsidR="00F40EEA" w:rsidRDefault="00F40EE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FDD FR1 PDSCH mapping Type A performance</w:t>
      </w:r>
      <w:r>
        <w:rPr>
          <w:noProof/>
        </w:rPr>
        <w:tab/>
        <w:t>54</w:t>
      </w:r>
    </w:p>
    <w:p w14:paraId="301F0F28" w14:textId="77777777" w:rsidR="00F40EEA" w:rsidRDefault="00F40EEA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5.2.2.1.1_1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FDD FR1 PDSCH mapping Type A performance - 2x2 MIMO with baseline receiver for both SA and NSA</w:t>
      </w:r>
      <w:r>
        <w:rPr>
          <w:noProof/>
        </w:rPr>
        <w:tab/>
        <w:t>56</w:t>
      </w:r>
    </w:p>
    <w:p w14:paraId="329549DF" w14:textId="77777777" w:rsidR="00F40EEA" w:rsidRDefault="00F40EEA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5.2.2.1.1_2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FDD FR1 PDSCH mapping Type A performance - 2x2 MIMO with enhanced receiver type 1 for both SA and NSA</w:t>
      </w:r>
      <w:r>
        <w:rPr>
          <w:noProof/>
        </w:rPr>
        <w:tab/>
        <w:t>60</w:t>
      </w:r>
    </w:p>
    <w:p w14:paraId="243FCFC6" w14:textId="77777777" w:rsidR="00F40EEA" w:rsidRDefault="00F40EEA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5.2.2.1.1_3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FDD FR1 PDSCH mapping Type A performance – 2x2 MIMO with baseline receiver for DL1024QAM for both SA and NSA</w:t>
      </w:r>
      <w:r>
        <w:rPr>
          <w:noProof/>
        </w:rPr>
        <w:tab/>
        <w:t>61</w:t>
      </w:r>
    </w:p>
    <w:p w14:paraId="3F1297A7" w14:textId="77777777" w:rsidR="00F40EEA" w:rsidRDefault="00F40EE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FDD FR1 PDSCH mapping Type A and CSI-RS overlapped with PDSCH performance</w:t>
      </w:r>
      <w:r>
        <w:rPr>
          <w:noProof/>
        </w:rPr>
        <w:tab/>
        <w:t>63</w:t>
      </w:r>
    </w:p>
    <w:p w14:paraId="4750A866" w14:textId="77777777" w:rsidR="00F40EEA" w:rsidRDefault="00F40EEA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5.2.2.1.2_1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FDD FR1 PDSCH mapping Type A and CSI-RS overlapped with PDSCH performance - 2x2 MIMO with baseline receiver for both SA and NSA</w:t>
      </w:r>
      <w:r>
        <w:rPr>
          <w:noProof/>
        </w:rPr>
        <w:tab/>
        <w:t>64</w:t>
      </w:r>
    </w:p>
    <w:p w14:paraId="7C593CE0" w14:textId="77777777" w:rsidR="00F40EEA" w:rsidRDefault="00F40EE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FDD FR1 PDSCH mapping Type B performance</w:t>
      </w:r>
      <w:r>
        <w:rPr>
          <w:noProof/>
        </w:rPr>
        <w:tab/>
        <w:t>66</w:t>
      </w:r>
    </w:p>
    <w:p w14:paraId="068145D4" w14:textId="77777777" w:rsidR="00F40EEA" w:rsidRDefault="00F40EEA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5.2.2.1.3_1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FDD FR1 PDSCH mapping Type B performance - 2x2 MIMO with baseline receiver for both SA and NSA</w:t>
      </w:r>
      <w:r>
        <w:rPr>
          <w:noProof/>
        </w:rPr>
        <w:tab/>
        <w:t>67</w:t>
      </w:r>
    </w:p>
    <w:p w14:paraId="28609196" w14:textId="77777777" w:rsidR="00F40EEA" w:rsidRDefault="00F40EE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5.2.2.1.4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FDD FR1 PDSCH Mapping Type A and LTE-NR coexistence performance</w:t>
      </w:r>
      <w:r>
        <w:rPr>
          <w:noProof/>
        </w:rPr>
        <w:tab/>
        <w:t>69</w:t>
      </w:r>
    </w:p>
    <w:p w14:paraId="1BBDEA7B" w14:textId="77777777" w:rsidR="00F40EEA" w:rsidRDefault="00F40EEA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5.2.2.1.4_1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2Rx FDD FR1 PDSCH Mapping Type A and LTE-NR coexistence performance - </w:t>
      </w:r>
      <w:r>
        <w:rPr>
          <w:noProof/>
        </w:rPr>
        <w:t>4</w:t>
      </w:r>
      <w:r>
        <w:rPr>
          <w:noProof/>
          <w:lang w:eastAsia="zh-CN"/>
        </w:rPr>
        <w:t>x2 MIMO with baseline receiver for both SA and NSA</w:t>
      </w:r>
      <w:r>
        <w:rPr>
          <w:noProof/>
        </w:rPr>
        <w:tab/>
        <w:t>70</w:t>
      </w:r>
    </w:p>
    <w:p w14:paraId="5FD932FE" w14:textId="77777777" w:rsidR="00F40EEA" w:rsidRDefault="00F40EE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5.2.2.1.5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FDD FR1 PDSCH 0.001% BLER performance</w:t>
      </w:r>
      <w:r>
        <w:rPr>
          <w:noProof/>
        </w:rPr>
        <w:tab/>
        <w:t>75</w:t>
      </w:r>
    </w:p>
    <w:p w14:paraId="2A8630F6" w14:textId="77777777" w:rsidR="00F40EEA" w:rsidRDefault="00F40EEA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5.2.2.1.5_1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FDD FR1 PDSCH 0.001% BLER performance - 1x2 MIMO with baseline receiver for both SA and NSA</w:t>
      </w:r>
      <w:r>
        <w:rPr>
          <w:noProof/>
        </w:rPr>
        <w:tab/>
        <w:t>76</w:t>
      </w:r>
    </w:p>
    <w:p w14:paraId="79111C6A" w14:textId="77777777" w:rsidR="00F40EEA" w:rsidRDefault="00F40EE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5.2.2.1.6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A249E8">
        <w:rPr>
          <w:rFonts w:eastAsia="Malgun Gothic"/>
          <w:noProof/>
        </w:rPr>
        <w:t>2Rx FDD FR1 PDSCH repetitions over multiple slots performance</w:t>
      </w:r>
      <w:r>
        <w:rPr>
          <w:noProof/>
        </w:rPr>
        <w:tab/>
        <w:t>77</w:t>
      </w:r>
    </w:p>
    <w:p w14:paraId="207C008D" w14:textId="77777777" w:rsidR="00F40EEA" w:rsidRDefault="00F40EEA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 w:rsidRPr="00A249E8">
        <w:rPr>
          <w:rFonts w:eastAsia="Malgun Gothic"/>
          <w:noProof/>
        </w:rPr>
        <w:t>5.2.2.1.</w:t>
      </w:r>
      <w:r w:rsidRPr="00A249E8">
        <w:rPr>
          <w:rFonts w:eastAsia="Malgun Gothic"/>
          <w:noProof/>
          <w:lang w:eastAsia="zh-TW"/>
        </w:rPr>
        <w:t>6</w:t>
      </w:r>
      <w:r w:rsidRPr="00A249E8">
        <w:rPr>
          <w:rFonts w:eastAsia="Malgun Gothic"/>
          <w:noProof/>
        </w:rPr>
        <w:t>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A249E8">
        <w:rPr>
          <w:rFonts w:eastAsia="Malgun Gothic"/>
          <w:noProof/>
        </w:rPr>
        <w:t xml:space="preserve">2Rx FDD FR1 PDSCH repetitions over multiple slots performance - </w:t>
      </w:r>
      <w:r w:rsidRPr="00A249E8">
        <w:rPr>
          <w:rFonts w:eastAsia="Malgun Gothic"/>
          <w:noProof/>
          <w:lang w:eastAsia="zh-TW"/>
        </w:rPr>
        <w:t>2</w:t>
      </w:r>
      <w:r w:rsidRPr="00A249E8">
        <w:rPr>
          <w:rFonts w:eastAsia="Malgun Gothic"/>
          <w:noProof/>
        </w:rPr>
        <w:t>x2 MIMO with baseline receiver for both SA and NSA</w:t>
      </w:r>
      <w:r>
        <w:rPr>
          <w:noProof/>
        </w:rPr>
        <w:tab/>
        <w:t>78</w:t>
      </w:r>
    </w:p>
    <w:p w14:paraId="502DE661" w14:textId="77777777" w:rsidR="00F40EEA" w:rsidRDefault="00F40EE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A249E8">
        <w:rPr>
          <w:rFonts w:eastAsia="Malgun Gothic"/>
          <w:noProof/>
        </w:rPr>
        <w:t>5.2.2.1.7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A249E8">
        <w:rPr>
          <w:rFonts w:eastAsia="Malgun Gothic"/>
          <w:noProof/>
        </w:rPr>
        <w:t>2Rx FDD FR1 PDSCH Mapping Type B and UE processing capability 2 performance</w:t>
      </w:r>
      <w:r>
        <w:rPr>
          <w:noProof/>
        </w:rPr>
        <w:tab/>
        <w:t>80</w:t>
      </w:r>
    </w:p>
    <w:p w14:paraId="0BEC0A2F" w14:textId="77777777" w:rsidR="00F40EEA" w:rsidRDefault="00F40EEA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 w:rsidRPr="00A249E8">
        <w:rPr>
          <w:rFonts w:eastAsia="Malgun Gothic"/>
          <w:noProof/>
        </w:rPr>
        <w:t>5.2.2.1.7_1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A249E8">
        <w:rPr>
          <w:rFonts w:eastAsia="Malgun Gothic"/>
          <w:noProof/>
        </w:rPr>
        <w:t>2Rx FDD FR1 PDSCH Mapping Type B and UE processing capability 2 performance - 2x2 MIMO with baseline receiver for both SA and NSA</w:t>
      </w:r>
      <w:r>
        <w:rPr>
          <w:noProof/>
        </w:rPr>
        <w:tab/>
        <w:t>81</w:t>
      </w:r>
    </w:p>
    <w:p w14:paraId="794F529C" w14:textId="77777777" w:rsidR="00F40EEA" w:rsidRDefault="00F40EE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A249E8">
        <w:rPr>
          <w:rFonts w:eastAsia="SimSun"/>
          <w:noProof/>
        </w:rPr>
        <w:t>5.2.2.1.8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A249E8">
        <w:rPr>
          <w:rFonts w:eastAsia="Malgun Gothic"/>
          <w:noProof/>
        </w:rPr>
        <w:t>2Rx FDD FR1 PDSCH pre-emption performance</w:t>
      </w:r>
      <w:r>
        <w:rPr>
          <w:noProof/>
        </w:rPr>
        <w:tab/>
        <w:t>83</w:t>
      </w:r>
    </w:p>
    <w:p w14:paraId="73212AF2" w14:textId="77777777" w:rsidR="00F40EEA" w:rsidRDefault="00F40EEA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 w:rsidRPr="00A249E8">
        <w:rPr>
          <w:rFonts w:eastAsia="Malgun Gothic"/>
          <w:noProof/>
        </w:rPr>
        <w:t>5.2.2.1.</w:t>
      </w:r>
      <w:r w:rsidRPr="00A249E8">
        <w:rPr>
          <w:rFonts w:eastAsia="Malgun Gothic"/>
          <w:noProof/>
          <w:lang w:eastAsia="zh-TW"/>
        </w:rPr>
        <w:t>8</w:t>
      </w:r>
      <w:r w:rsidRPr="00A249E8">
        <w:rPr>
          <w:rFonts w:eastAsia="Malgun Gothic"/>
          <w:noProof/>
        </w:rPr>
        <w:t>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A249E8">
        <w:rPr>
          <w:rFonts w:eastAsia="Malgun Gothic"/>
          <w:noProof/>
        </w:rPr>
        <w:t xml:space="preserve">2Rx FDD FR1 PDSCH pre-emption performance - </w:t>
      </w:r>
      <w:r w:rsidRPr="00A249E8">
        <w:rPr>
          <w:rFonts w:eastAsia="Malgun Gothic"/>
          <w:noProof/>
          <w:lang w:eastAsia="zh-TW"/>
        </w:rPr>
        <w:t>2</w:t>
      </w:r>
      <w:r w:rsidRPr="00A249E8">
        <w:rPr>
          <w:rFonts w:eastAsia="Malgun Gothic"/>
          <w:noProof/>
        </w:rPr>
        <w:t>x2 MIMO with baseline receiver for both SA and NSA</w:t>
      </w:r>
      <w:r>
        <w:rPr>
          <w:noProof/>
        </w:rPr>
        <w:tab/>
        <w:t>85</w:t>
      </w:r>
    </w:p>
    <w:p w14:paraId="5A7984EB" w14:textId="77777777" w:rsidR="00F40EEA" w:rsidRDefault="00F40EE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A249E8">
        <w:rPr>
          <w:rFonts w:eastAsia="SimSun"/>
          <w:noProof/>
        </w:rPr>
        <w:t>5.2.2.1.9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A249E8">
        <w:rPr>
          <w:rFonts w:eastAsia="SimSun"/>
          <w:noProof/>
        </w:rPr>
        <w:t>2Rx FDD FR1 HST-SFN performance</w:t>
      </w:r>
      <w:r>
        <w:rPr>
          <w:noProof/>
        </w:rPr>
        <w:tab/>
        <w:t>87</w:t>
      </w:r>
    </w:p>
    <w:p w14:paraId="02ED00B8" w14:textId="77777777" w:rsidR="00F40EEA" w:rsidRDefault="00F40EEA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 w:rsidRPr="00A249E8">
        <w:rPr>
          <w:rFonts w:eastAsia="SimSun"/>
          <w:noProof/>
        </w:rPr>
        <w:t>5.2.2.1.9_1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A249E8">
        <w:rPr>
          <w:rFonts w:eastAsia="SimSun"/>
          <w:noProof/>
        </w:rPr>
        <w:t>2Rx FDD FR1 HST-SFN performance - 2x2 MIMO with baseline receiver for both SA and NSA</w:t>
      </w:r>
      <w:r>
        <w:rPr>
          <w:noProof/>
        </w:rPr>
        <w:tab/>
        <w:t>88</w:t>
      </w:r>
    </w:p>
    <w:p w14:paraId="5941420C" w14:textId="77777777" w:rsidR="00F40EEA" w:rsidRDefault="00F40EE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5.2.2.1.10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FDD FR1 HST DPS performance</w:t>
      </w:r>
      <w:r>
        <w:rPr>
          <w:noProof/>
        </w:rPr>
        <w:tab/>
        <w:t>90</w:t>
      </w:r>
    </w:p>
    <w:p w14:paraId="378FB0D6" w14:textId="77777777" w:rsidR="00F40EEA" w:rsidRDefault="00F40EEA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5.2.2.1.10_1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FDD FR1 HST-DPS performance - 2x2 MIMO with baseline receiver for both SA and NSA</w:t>
      </w:r>
      <w:r>
        <w:rPr>
          <w:noProof/>
        </w:rPr>
        <w:tab/>
        <w:t>92</w:t>
      </w:r>
    </w:p>
    <w:p w14:paraId="1E7FD07F" w14:textId="77777777" w:rsidR="00F40EEA" w:rsidRDefault="00F40EE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5.2.2.1.11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FDD FR1 PDSCH Single-DCI based SDM scheme performance</w:t>
      </w:r>
      <w:r>
        <w:rPr>
          <w:noProof/>
        </w:rPr>
        <w:tab/>
        <w:t>98</w:t>
      </w:r>
    </w:p>
    <w:p w14:paraId="286E47F1" w14:textId="77777777" w:rsidR="00F40EEA" w:rsidRDefault="00F40EEA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5.2.2.1.11_1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FDD FR1 PDSCH Single-DCI based SDM scheme performance - 2x2 MIMO for both SA and NSA</w:t>
      </w:r>
      <w:r>
        <w:rPr>
          <w:noProof/>
        </w:rPr>
        <w:tab/>
        <w:t>100</w:t>
      </w:r>
    </w:p>
    <w:p w14:paraId="29CABE0C" w14:textId="77777777" w:rsidR="00F40EEA" w:rsidRDefault="00F40EE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5.2.2.1.12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FDD FR1 PDSCH Multi-DCI based transmission scheme performance</w:t>
      </w:r>
      <w:r>
        <w:rPr>
          <w:noProof/>
        </w:rPr>
        <w:tab/>
        <w:t>104</w:t>
      </w:r>
    </w:p>
    <w:p w14:paraId="61E98F80" w14:textId="77777777" w:rsidR="00F40EEA" w:rsidRDefault="00F40EEA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5.2.2.1.12_1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FDD FR1 PDSCH Multiple-DCI based transmission scheme performance - 2x2 MIMO for both SA and NSA</w:t>
      </w:r>
      <w:r>
        <w:rPr>
          <w:noProof/>
        </w:rPr>
        <w:tab/>
        <w:t>106</w:t>
      </w:r>
    </w:p>
    <w:p w14:paraId="583303BB" w14:textId="77777777" w:rsidR="00F40EEA" w:rsidRDefault="00F40EE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5.2.2.1.13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FDD FR1 PDSCH Single-DCI based FDM scheme A performance</w:t>
      </w:r>
      <w:r>
        <w:rPr>
          <w:noProof/>
        </w:rPr>
        <w:tab/>
        <w:t>110</w:t>
      </w:r>
    </w:p>
    <w:p w14:paraId="3822FBCB" w14:textId="77777777" w:rsidR="00F40EEA" w:rsidRDefault="00F40EEA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5.2.2.1.13_1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FDD FR1 PDSCH Single-DCI based FDM scheme A performance - 2x2 MIMO for both SA and NSA</w:t>
      </w:r>
      <w:r>
        <w:rPr>
          <w:noProof/>
        </w:rPr>
        <w:tab/>
        <w:t>111</w:t>
      </w:r>
    </w:p>
    <w:p w14:paraId="312272F0" w14:textId="77777777" w:rsidR="00F40EEA" w:rsidRDefault="00F40EE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5.2.2.1.14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FDD FR1 PDSCH Single-DCI based Inter-slot TDM scheme performance</w:t>
      </w:r>
      <w:r>
        <w:rPr>
          <w:noProof/>
        </w:rPr>
        <w:tab/>
        <w:t>115</w:t>
      </w:r>
    </w:p>
    <w:p w14:paraId="11A03303" w14:textId="77777777" w:rsidR="00F40EEA" w:rsidRDefault="00F40EEA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5.2.2.1.14_1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FDD FR1 PDSCH Single-DCI based Inter-slot TDM scheme performance - 2x2 MIMO for both SA and NSA</w:t>
      </w:r>
      <w:r>
        <w:rPr>
          <w:noProof/>
        </w:rPr>
        <w:tab/>
        <w:t>116</w:t>
      </w:r>
    </w:p>
    <w:p w14:paraId="49D1BB0D" w14:textId="77777777" w:rsidR="00F40EEA" w:rsidRDefault="00F40EE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A249E8">
        <w:rPr>
          <w:rFonts w:eastAsia="SimSun"/>
          <w:noProof/>
        </w:rPr>
        <w:t>5.2.2.1.15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A249E8">
        <w:rPr>
          <w:rFonts w:eastAsia="Malgun Gothic"/>
          <w:noProof/>
        </w:rPr>
        <w:t>2Rx FDD FR1 PDSCH with inter-cell interference</w:t>
      </w:r>
      <w:r>
        <w:rPr>
          <w:noProof/>
        </w:rPr>
        <w:tab/>
        <w:t>120</w:t>
      </w:r>
    </w:p>
    <w:p w14:paraId="0E01CE13" w14:textId="77777777" w:rsidR="00F40EEA" w:rsidRDefault="00F40EEA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5.2.2.1.15_1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FDD FR1 PDSCH with inter-cell interference performance - 2x2 MIMO for both SA and NSA</w:t>
      </w:r>
      <w:r>
        <w:rPr>
          <w:noProof/>
        </w:rPr>
        <w:tab/>
        <w:t>122</w:t>
      </w:r>
    </w:p>
    <w:p w14:paraId="764B550A" w14:textId="77777777" w:rsidR="00F40EEA" w:rsidRDefault="00F40EE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5.2.2.1.</w:t>
      </w:r>
      <w:r>
        <w:rPr>
          <w:noProof/>
          <w:lang w:eastAsia="zh-CN"/>
        </w:rPr>
        <w:t>16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2Rx FDD FR1</w:t>
      </w:r>
      <w:r>
        <w:rPr>
          <w:noProof/>
        </w:rPr>
        <w:t xml:space="preserve"> for PDSCH with intra-cell inter user interference</w:t>
      </w:r>
      <w:r>
        <w:rPr>
          <w:noProof/>
        </w:rPr>
        <w:tab/>
        <w:t>125</w:t>
      </w:r>
    </w:p>
    <w:p w14:paraId="430A4BEE" w14:textId="77777777" w:rsidR="00F40EEA" w:rsidRDefault="00F40EEA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5.2.2.1.16_1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A249E8">
        <w:rPr>
          <w:rFonts w:eastAsia="SimSun"/>
          <w:noProof/>
        </w:rPr>
        <w:t>2Rx FDD FR1 for PDSCH with intra cell inter user interference performance – 2x2 MIMO for both NSA and SA</w:t>
      </w:r>
      <w:r>
        <w:rPr>
          <w:noProof/>
        </w:rPr>
        <w:tab/>
        <w:t>126</w:t>
      </w:r>
    </w:p>
    <w:p w14:paraId="7D0FC77E" w14:textId="77777777" w:rsidR="00F40EEA" w:rsidRDefault="00F40EE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5.2.2.1.17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FDD FR1 PDSCH performance for RedCap</w:t>
      </w:r>
      <w:r>
        <w:rPr>
          <w:noProof/>
        </w:rPr>
        <w:tab/>
        <w:t>128</w:t>
      </w:r>
    </w:p>
    <w:p w14:paraId="61652B67" w14:textId="77777777" w:rsidR="00F40EEA" w:rsidRDefault="00F40EE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5.2.2.1.</w:t>
      </w:r>
      <w:r>
        <w:rPr>
          <w:noProof/>
          <w:lang w:eastAsia="zh-CN"/>
        </w:rPr>
        <w:t>18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2Rx FDD FR1</w:t>
      </w:r>
      <w:r>
        <w:rPr>
          <w:noProof/>
        </w:rPr>
        <w:t xml:space="preserve"> for PDSCH CRS interference mitigation under NR-LTE coexistence scenario</w:t>
      </w:r>
      <w:r>
        <w:rPr>
          <w:noProof/>
        </w:rPr>
        <w:tab/>
        <w:t>132</w:t>
      </w:r>
    </w:p>
    <w:p w14:paraId="013EE75D" w14:textId="77777777" w:rsidR="00F40EEA" w:rsidRDefault="00F40EE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5.2.2.1.18_1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A249E8">
        <w:rPr>
          <w:rFonts w:eastAsia="SimSun"/>
          <w:noProof/>
        </w:rPr>
        <w:t xml:space="preserve">2Rx FDD FR1 for </w:t>
      </w:r>
      <w:r>
        <w:rPr>
          <w:noProof/>
        </w:rPr>
        <w:t>PDSCH CRS interference mitigation under NR-LTE coexistence scenario</w:t>
      </w:r>
      <w:r w:rsidRPr="00A249E8">
        <w:rPr>
          <w:rFonts w:eastAsia="SimSun"/>
          <w:noProof/>
        </w:rPr>
        <w:t xml:space="preserve"> – 2x2 MIMO for both NSA and SA</w:t>
      </w:r>
      <w:r>
        <w:rPr>
          <w:noProof/>
        </w:rPr>
        <w:tab/>
        <w:t>134</w:t>
      </w:r>
    </w:p>
    <w:p w14:paraId="653E7F33" w14:textId="77777777" w:rsidR="00F40EEA" w:rsidRDefault="00F40EE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5.2.2.1.</w:t>
      </w:r>
      <w:r>
        <w:rPr>
          <w:noProof/>
          <w:lang w:eastAsia="zh-CN"/>
        </w:rPr>
        <w:t>19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2Rx FDD FR1</w:t>
      </w:r>
      <w:r>
        <w:rPr>
          <w:noProof/>
        </w:rPr>
        <w:t xml:space="preserve"> for PDSCH with inter cell CRS interference</w:t>
      </w:r>
      <w:r>
        <w:rPr>
          <w:noProof/>
        </w:rPr>
        <w:tab/>
        <w:t>135</w:t>
      </w:r>
    </w:p>
    <w:p w14:paraId="29A2AC02" w14:textId="77777777" w:rsidR="00F40EEA" w:rsidRDefault="00F40EE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5.2.2.1.19_1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A249E8">
        <w:rPr>
          <w:rFonts w:eastAsia="SimSun"/>
          <w:noProof/>
        </w:rPr>
        <w:t xml:space="preserve">2Rx FDD FR1 for </w:t>
      </w:r>
      <w:r>
        <w:rPr>
          <w:noProof/>
        </w:rPr>
        <w:t>PDSCH with inter cell CRS interference scenario</w:t>
      </w:r>
      <w:r w:rsidRPr="00A249E8">
        <w:rPr>
          <w:rFonts w:eastAsia="SimSun"/>
          <w:noProof/>
        </w:rPr>
        <w:t xml:space="preserve"> – 4x2 MIMO for both NSA and SA</w:t>
      </w:r>
      <w:r>
        <w:rPr>
          <w:noProof/>
        </w:rPr>
        <w:tab/>
        <w:t>138</w:t>
      </w:r>
    </w:p>
    <w:p w14:paraId="60AD9DEB" w14:textId="77777777" w:rsidR="00F40EEA" w:rsidRDefault="00F40EE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5.2.2.1.20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FDD FR1 PDSCH HST-SFN Scheme A performance - 2x2 MIMO for both SA and NSA</w:t>
      </w:r>
      <w:r>
        <w:rPr>
          <w:noProof/>
        </w:rPr>
        <w:tab/>
        <w:t>141</w:t>
      </w:r>
    </w:p>
    <w:p w14:paraId="7F902E5D" w14:textId="77777777" w:rsidR="00F40EEA" w:rsidRDefault="00F40EE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rFonts w:eastAsia="Malgun Gothic"/>
          <w:noProof/>
        </w:rPr>
        <w:t>5.2.2.1.21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rFonts w:eastAsia="Malgun Gothic"/>
          <w:noProof/>
        </w:rPr>
        <w:t>2Rx FDD FR1 PDSCH HST-SFN Scheme B performance - 2x2 MIMO for both SA and NSA</w:t>
      </w:r>
      <w:r>
        <w:rPr>
          <w:noProof/>
        </w:rPr>
        <w:tab/>
        <w:t>150</w:t>
      </w:r>
    </w:p>
    <w:p w14:paraId="594F9880" w14:textId="77777777" w:rsidR="00F40EEA" w:rsidRDefault="00F40EE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TDD</w:t>
      </w:r>
      <w:r>
        <w:rPr>
          <w:noProof/>
        </w:rPr>
        <w:tab/>
        <w:t>153</w:t>
      </w:r>
    </w:p>
    <w:p w14:paraId="5D9A43EF" w14:textId="77777777" w:rsidR="00F40EEA" w:rsidRDefault="00F40EE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TDD FR1 PDSCH mapping Type A performance</w:t>
      </w:r>
      <w:r>
        <w:rPr>
          <w:noProof/>
        </w:rPr>
        <w:tab/>
        <w:t>153</w:t>
      </w:r>
    </w:p>
    <w:p w14:paraId="022D1513" w14:textId="77777777" w:rsidR="00F40EEA" w:rsidRDefault="00F40EEA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5.2.2.2.1_1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TDD FR1 PDSCH mapping Type A performance - 2x2 MIMO with baseline receiver for both SA and NSA</w:t>
      </w:r>
      <w:r>
        <w:rPr>
          <w:noProof/>
        </w:rPr>
        <w:tab/>
        <w:t>155</w:t>
      </w:r>
    </w:p>
    <w:p w14:paraId="168E26F0" w14:textId="77777777" w:rsidR="00F40EEA" w:rsidRDefault="00F40EEA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5.2.2.2.1_2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TDD FR1 PDSCH mapping Type A performance - 2x2 MIMO with enhanced receiver type 1 for both SA and NSA</w:t>
      </w:r>
      <w:r>
        <w:rPr>
          <w:noProof/>
        </w:rPr>
        <w:tab/>
        <w:t>161</w:t>
      </w:r>
    </w:p>
    <w:p w14:paraId="66787F08" w14:textId="77777777" w:rsidR="00F40EEA" w:rsidRDefault="00F40EEA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5.2.2.2.1_3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TDD FR1 PDSCH mapping Type A performance - 2x2 MIMO with baseline receiver for DL1024QAM for both SA and NSA</w:t>
      </w:r>
      <w:r>
        <w:rPr>
          <w:noProof/>
        </w:rPr>
        <w:tab/>
        <w:t>161</w:t>
      </w:r>
    </w:p>
    <w:p w14:paraId="37AE4F71" w14:textId="77777777" w:rsidR="00F40EEA" w:rsidRDefault="00F40EE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TDD FR1 PDSCH mapping Type A and CSI-RS overlapped with PDSCH performance</w:t>
      </w:r>
      <w:r>
        <w:rPr>
          <w:noProof/>
        </w:rPr>
        <w:tab/>
        <w:t>163</w:t>
      </w:r>
    </w:p>
    <w:p w14:paraId="352A6D5B" w14:textId="77777777" w:rsidR="00F40EEA" w:rsidRDefault="00F40EEA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 w:rsidRPr="00A249E8">
        <w:rPr>
          <w:rFonts w:cs="Arial"/>
          <w:noProof/>
        </w:rPr>
        <w:t>5.2.2.2.2_1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A249E8">
        <w:rPr>
          <w:rFonts w:cs="Arial"/>
          <w:noProof/>
        </w:rPr>
        <w:t>2Rx TDD FR1 PDSCH mapping Type A and CSI-RS overlapped with PDSCH performance - 2x2 MIMO with baseline receiver for both SA and NSA</w:t>
      </w:r>
      <w:r>
        <w:rPr>
          <w:noProof/>
        </w:rPr>
        <w:tab/>
        <w:t>163</w:t>
      </w:r>
    </w:p>
    <w:p w14:paraId="37B20497" w14:textId="77777777" w:rsidR="00F40EEA" w:rsidRDefault="00F40EE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A249E8">
        <w:rPr>
          <w:rFonts w:eastAsia="SimSun"/>
          <w:noProof/>
        </w:rPr>
        <w:t>5.2.2.2.3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A249E8">
        <w:rPr>
          <w:rFonts w:eastAsia="SimSun"/>
          <w:noProof/>
        </w:rPr>
        <w:t>2Rx TDD FR1 PDSCH mapping Type B performance</w:t>
      </w:r>
      <w:r>
        <w:rPr>
          <w:noProof/>
        </w:rPr>
        <w:tab/>
        <w:t>167</w:t>
      </w:r>
    </w:p>
    <w:p w14:paraId="4366E81A" w14:textId="77777777" w:rsidR="00F40EEA" w:rsidRDefault="00F40EEA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 w:rsidRPr="00A249E8">
        <w:rPr>
          <w:rFonts w:eastAsia="SimSun"/>
          <w:noProof/>
        </w:rPr>
        <w:t>5.2.2.2.3_1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A249E8">
        <w:rPr>
          <w:rFonts w:eastAsia="SimSun"/>
          <w:noProof/>
        </w:rPr>
        <w:t>2Rx TDD FR1 PDSCH mapping Type B performance - 2x2 MIMO with baseline receiver for both SA and NSA</w:t>
      </w:r>
      <w:r>
        <w:rPr>
          <w:noProof/>
        </w:rPr>
        <w:tab/>
        <w:t>168</w:t>
      </w:r>
    </w:p>
    <w:p w14:paraId="5DE2FFB7" w14:textId="77777777" w:rsidR="00F40EEA" w:rsidRDefault="00F40EE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5.2.2.2.4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TDD FR1 PDSCH mapping Type A and LTE-NR coexistence performance</w:t>
      </w:r>
      <w:r>
        <w:rPr>
          <w:noProof/>
        </w:rPr>
        <w:tab/>
        <w:t>170</w:t>
      </w:r>
    </w:p>
    <w:p w14:paraId="6878FA40" w14:textId="77777777" w:rsidR="00F40EEA" w:rsidRDefault="00F40EEA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 w:rsidRPr="00A249E8">
        <w:rPr>
          <w:rFonts w:eastAsia="SimSun"/>
          <w:noProof/>
        </w:rPr>
        <w:t>5.2.2.2.4_1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A249E8">
        <w:rPr>
          <w:rFonts w:eastAsia="SimSun"/>
          <w:noProof/>
        </w:rPr>
        <w:t>2Rx TDD FR1 PDSCH Mapping Type A and LTE-NR coexistence performance - 4x2 MIMO with baseline receiver for both SA and NSA</w:t>
      </w:r>
      <w:r>
        <w:rPr>
          <w:noProof/>
        </w:rPr>
        <w:tab/>
        <w:t>171</w:t>
      </w:r>
    </w:p>
    <w:p w14:paraId="0425633D" w14:textId="77777777" w:rsidR="00F40EEA" w:rsidRDefault="00F40EE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5.2.2.2.5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2Rx </w:t>
      </w:r>
      <w:r>
        <w:rPr>
          <w:noProof/>
          <w:lang w:eastAsia="zh-CN"/>
        </w:rPr>
        <w:t>T</w:t>
      </w:r>
      <w:r>
        <w:rPr>
          <w:noProof/>
        </w:rPr>
        <w:t>DD FR1 PDSCH 0.001% BLER performance</w:t>
      </w:r>
      <w:r>
        <w:rPr>
          <w:noProof/>
        </w:rPr>
        <w:tab/>
        <w:t>176</w:t>
      </w:r>
    </w:p>
    <w:p w14:paraId="295CC38C" w14:textId="77777777" w:rsidR="00F40EEA" w:rsidRDefault="00F40EEA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5.2.2.2.5_1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TDD FR1 PDSCH 0.001% BLER performance - 1x2 MIMO with baseline receiver for both SA and NSA</w:t>
      </w:r>
      <w:r>
        <w:rPr>
          <w:noProof/>
        </w:rPr>
        <w:tab/>
        <w:t>177</w:t>
      </w:r>
    </w:p>
    <w:p w14:paraId="66C6A806" w14:textId="77777777" w:rsidR="00F40EEA" w:rsidRDefault="00F40EE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5.2.2.2.6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A249E8">
        <w:rPr>
          <w:rFonts w:eastAsia="Malgun Gothic"/>
          <w:noProof/>
        </w:rPr>
        <w:t xml:space="preserve">2Rx </w:t>
      </w:r>
      <w:r w:rsidRPr="00A249E8">
        <w:rPr>
          <w:rFonts w:eastAsia="Malgun Gothic"/>
          <w:noProof/>
          <w:lang w:eastAsia="zh-TW"/>
        </w:rPr>
        <w:t>T</w:t>
      </w:r>
      <w:r w:rsidRPr="00A249E8">
        <w:rPr>
          <w:rFonts w:eastAsia="Malgun Gothic"/>
          <w:noProof/>
        </w:rPr>
        <w:t>DD FR1 PDSCH repetitions over multiple slots performance</w:t>
      </w:r>
      <w:r>
        <w:rPr>
          <w:noProof/>
        </w:rPr>
        <w:tab/>
        <w:t>179</w:t>
      </w:r>
    </w:p>
    <w:p w14:paraId="6E28EA09" w14:textId="77777777" w:rsidR="00F40EEA" w:rsidRDefault="00F40EEA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 w:rsidRPr="00A249E8">
        <w:rPr>
          <w:rFonts w:eastAsia="Malgun Gothic"/>
          <w:noProof/>
        </w:rPr>
        <w:t>5.2.2.</w:t>
      </w:r>
      <w:r w:rsidRPr="00A249E8">
        <w:rPr>
          <w:rFonts w:eastAsia="Malgun Gothic"/>
          <w:noProof/>
          <w:lang w:eastAsia="zh-TW"/>
        </w:rPr>
        <w:t>2</w:t>
      </w:r>
      <w:r w:rsidRPr="00A249E8">
        <w:rPr>
          <w:rFonts w:eastAsia="Malgun Gothic"/>
          <w:noProof/>
        </w:rPr>
        <w:t>.</w:t>
      </w:r>
      <w:r w:rsidRPr="00A249E8">
        <w:rPr>
          <w:rFonts w:eastAsia="Malgun Gothic"/>
          <w:noProof/>
          <w:lang w:eastAsia="zh-TW"/>
        </w:rPr>
        <w:t>6</w:t>
      </w:r>
      <w:r w:rsidRPr="00A249E8">
        <w:rPr>
          <w:rFonts w:eastAsia="Malgun Gothic"/>
          <w:noProof/>
        </w:rPr>
        <w:t>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A249E8">
        <w:rPr>
          <w:rFonts w:eastAsia="Malgun Gothic"/>
          <w:noProof/>
        </w:rPr>
        <w:t xml:space="preserve">2Rx TDD FR1 PDSCH repetitions over multiple slots performance - </w:t>
      </w:r>
      <w:r w:rsidRPr="00A249E8">
        <w:rPr>
          <w:rFonts w:eastAsia="Malgun Gothic"/>
          <w:noProof/>
          <w:lang w:eastAsia="zh-TW"/>
        </w:rPr>
        <w:t>2</w:t>
      </w:r>
      <w:r w:rsidRPr="00A249E8">
        <w:rPr>
          <w:rFonts w:eastAsia="Malgun Gothic"/>
          <w:noProof/>
        </w:rPr>
        <w:t>x2 MIMO with baseline receiver for both SA and NSA</w:t>
      </w:r>
      <w:r>
        <w:rPr>
          <w:noProof/>
        </w:rPr>
        <w:tab/>
        <w:t>180</w:t>
      </w:r>
    </w:p>
    <w:p w14:paraId="32A73EC7" w14:textId="77777777" w:rsidR="00F40EEA" w:rsidRDefault="00F40EE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A249E8">
        <w:rPr>
          <w:rFonts w:eastAsia="Malgun Gothic"/>
          <w:noProof/>
        </w:rPr>
        <w:t>5.2.2.2.7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A249E8">
        <w:rPr>
          <w:rFonts w:eastAsia="Malgun Gothic"/>
          <w:noProof/>
        </w:rPr>
        <w:t>2Rx TDD FR1 PDSCH Mapping Type B and UE processing capability 2 performance</w:t>
      </w:r>
      <w:r>
        <w:rPr>
          <w:noProof/>
        </w:rPr>
        <w:tab/>
        <w:t>181</w:t>
      </w:r>
    </w:p>
    <w:p w14:paraId="55201429" w14:textId="77777777" w:rsidR="00F40EEA" w:rsidRDefault="00F40EEA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 w:rsidRPr="00A249E8">
        <w:rPr>
          <w:rFonts w:eastAsia="Malgun Gothic"/>
          <w:noProof/>
        </w:rPr>
        <w:t>5.2.2.2.7_1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A249E8">
        <w:rPr>
          <w:rFonts w:eastAsia="Malgun Gothic"/>
          <w:noProof/>
        </w:rPr>
        <w:t>2Rx TDD FR1 PDSCH Mapping Type B and UE processing capability 2 performance - 2x2 MIMO with baseline receiver for both SA and NSA</w:t>
      </w:r>
      <w:r>
        <w:rPr>
          <w:noProof/>
        </w:rPr>
        <w:tab/>
        <w:t>182</w:t>
      </w:r>
    </w:p>
    <w:p w14:paraId="4AB247C1" w14:textId="77777777" w:rsidR="00F40EEA" w:rsidRDefault="00F40EE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5.2.2.2.8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A249E8">
        <w:rPr>
          <w:rFonts w:eastAsia="Malgun Gothic"/>
          <w:noProof/>
        </w:rPr>
        <w:t xml:space="preserve"> 2Rx </w:t>
      </w:r>
      <w:r w:rsidRPr="00A249E8">
        <w:rPr>
          <w:rFonts w:eastAsia="Malgun Gothic"/>
          <w:noProof/>
          <w:lang w:eastAsia="zh-TW"/>
        </w:rPr>
        <w:t>T</w:t>
      </w:r>
      <w:r w:rsidRPr="00A249E8">
        <w:rPr>
          <w:rFonts w:eastAsia="Malgun Gothic"/>
          <w:noProof/>
        </w:rPr>
        <w:t>DD FR1 PDSCH pre-emption performance</w:t>
      </w:r>
      <w:r>
        <w:rPr>
          <w:noProof/>
        </w:rPr>
        <w:tab/>
        <w:t>184</w:t>
      </w:r>
    </w:p>
    <w:p w14:paraId="34778F4E" w14:textId="77777777" w:rsidR="00F40EEA" w:rsidRDefault="00F40EEA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 w:rsidRPr="00A249E8">
        <w:rPr>
          <w:rFonts w:eastAsia="Malgun Gothic"/>
          <w:noProof/>
        </w:rPr>
        <w:t>5.2.2.</w:t>
      </w:r>
      <w:r w:rsidRPr="00A249E8">
        <w:rPr>
          <w:rFonts w:eastAsia="Malgun Gothic"/>
          <w:noProof/>
          <w:lang w:eastAsia="zh-TW"/>
        </w:rPr>
        <w:t>2</w:t>
      </w:r>
      <w:r w:rsidRPr="00A249E8">
        <w:rPr>
          <w:rFonts w:eastAsia="Malgun Gothic"/>
          <w:noProof/>
        </w:rPr>
        <w:t>.</w:t>
      </w:r>
      <w:r w:rsidRPr="00A249E8">
        <w:rPr>
          <w:rFonts w:eastAsia="Malgun Gothic"/>
          <w:noProof/>
          <w:lang w:eastAsia="zh-TW"/>
        </w:rPr>
        <w:t>8</w:t>
      </w:r>
      <w:r w:rsidRPr="00A249E8">
        <w:rPr>
          <w:rFonts w:eastAsia="Malgun Gothic"/>
          <w:noProof/>
        </w:rPr>
        <w:t>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A249E8">
        <w:rPr>
          <w:rFonts w:eastAsia="Malgun Gothic"/>
          <w:noProof/>
        </w:rPr>
        <w:t xml:space="preserve">2Rx </w:t>
      </w:r>
      <w:r w:rsidRPr="00A249E8">
        <w:rPr>
          <w:rFonts w:eastAsia="Malgun Gothic"/>
          <w:noProof/>
          <w:lang w:eastAsia="zh-TW"/>
        </w:rPr>
        <w:t>T</w:t>
      </w:r>
      <w:r w:rsidRPr="00A249E8">
        <w:rPr>
          <w:rFonts w:eastAsia="Malgun Gothic"/>
          <w:noProof/>
        </w:rPr>
        <w:t xml:space="preserve">DD FR1 PDSCH pre-emption performance - </w:t>
      </w:r>
      <w:r w:rsidRPr="00A249E8">
        <w:rPr>
          <w:rFonts w:eastAsia="Malgun Gothic"/>
          <w:noProof/>
          <w:lang w:eastAsia="zh-TW"/>
        </w:rPr>
        <w:t>2</w:t>
      </w:r>
      <w:r w:rsidRPr="00A249E8">
        <w:rPr>
          <w:rFonts w:eastAsia="Malgun Gothic"/>
          <w:noProof/>
        </w:rPr>
        <w:t>x2 MIMO with baseline receiver for both SA and NSA</w:t>
      </w:r>
      <w:r>
        <w:rPr>
          <w:noProof/>
        </w:rPr>
        <w:tab/>
        <w:t>185</w:t>
      </w:r>
    </w:p>
    <w:p w14:paraId="69C17528" w14:textId="77777777" w:rsidR="00F40EEA" w:rsidRDefault="00F40EE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A249E8">
        <w:rPr>
          <w:rFonts w:eastAsia="SimSun"/>
          <w:noProof/>
        </w:rPr>
        <w:t>5.2.2.2.9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A249E8">
        <w:rPr>
          <w:rFonts w:eastAsia="SimSun"/>
          <w:noProof/>
        </w:rPr>
        <w:t>2Rx TDD FR1 HST-SFN performance</w:t>
      </w:r>
      <w:r>
        <w:rPr>
          <w:noProof/>
        </w:rPr>
        <w:tab/>
        <w:t>187</w:t>
      </w:r>
    </w:p>
    <w:p w14:paraId="3DB866DC" w14:textId="77777777" w:rsidR="00F40EEA" w:rsidRDefault="00F40EEA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 w:rsidRPr="00A249E8">
        <w:rPr>
          <w:rFonts w:eastAsia="SimSun"/>
          <w:noProof/>
        </w:rPr>
        <w:t>5.2.2.2.9_1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A249E8">
        <w:rPr>
          <w:rFonts w:eastAsia="SimSun"/>
          <w:noProof/>
        </w:rPr>
        <w:t>2Rx TDD FR1 HST-SFN performance - 2x2 MIMO with baseline receiver for both SA and NSA</w:t>
      </w:r>
      <w:r>
        <w:rPr>
          <w:noProof/>
        </w:rPr>
        <w:tab/>
        <w:t>188</w:t>
      </w:r>
    </w:p>
    <w:p w14:paraId="664ECBE7" w14:textId="77777777" w:rsidR="00F40EEA" w:rsidRDefault="00F40EE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5.2.2.2.10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TDD FR1 HST DPS performance</w:t>
      </w:r>
      <w:r>
        <w:rPr>
          <w:noProof/>
        </w:rPr>
        <w:tab/>
        <w:t>190</w:t>
      </w:r>
    </w:p>
    <w:p w14:paraId="77F14FC8" w14:textId="77777777" w:rsidR="00F40EEA" w:rsidRDefault="00F40EEA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5.2.2.2.10_1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TDD FR1 HST-DPS performance - 2x2 MIMO with baseline receiver for both SA and NSA</w:t>
      </w:r>
      <w:r>
        <w:rPr>
          <w:noProof/>
        </w:rPr>
        <w:tab/>
        <w:t>193</w:t>
      </w:r>
    </w:p>
    <w:p w14:paraId="7F8E96F3" w14:textId="77777777" w:rsidR="00F40EEA" w:rsidRDefault="00F40EE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5.2.2.2.11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2Rx </w:t>
      </w:r>
      <w:r>
        <w:rPr>
          <w:noProof/>
          <w:lang w:eastAsia="zh-CN"/>
        </w:rPr>
        <w:t>T</w:t>
      </w:r>
      <w:r>
        <w:rPr>
          <w:noProof/>
        </w:rPr>
        <w:t>DD FR1 PDSCH Single-DCI based SDM scheme performance</w:t>
      </w:r>
      <w:r>
        <w:rPr>
          <w:noProof/>
        </w:rPr>
        <w:tab/>
        <w:t>199</w:t>
      </w:r>
    </w:p>
    <w:p w14:paraId="1C41ECAE" w14:textId="77777777" w:rsidR="00F40EEA" w:rsidRDefault="00F40EEA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5.2.2.2.11_1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TDD FR1 PDSCH Single-DCI based SDM scheme performance - 2x2 MIMO for both SA and NSA</w:t>
      </w:r>
      <w:r>
        <w:rPr>
          <w:noProof/>
        </w:rPr>
        <w:tab/>
        <w:t>201</w:t>
      </w:r>
    </w:p>
    <w:p w14:paraId="28218131" w14:textId="77777777" w:rsidR="00F40EEA" w:rsidRDefault="00F40EE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A249E8">
        <w:rPr>
          <w:rFonts w:eastAsia="Malgun Gothic"/>
          <w:noProof/>
        </w:rPr>
        <w:t>5.2.2.2.12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A249E8">
        <w:rPr>
          <w:rFonts w:eastAsia="Malgun Gothic"/>
          <w:noProof/>
        </w:rPr>
        <w:t xml:space="preserve">2Rx </w:t>
      </w:r>
      <w:r w:rsidRPr="00A249E8">
        <w:rPr>
          <w:rFonts w:eastAsia="Malgun Gothic"/>
          <w:noProof/>
          <w:lang w:eastAsia="zh-CN"/>
        </w:rPr>
        <w:t>T</w:t>
      </w:r>
      <w:r w:rsidRPr="00A249E8">
        <w:rPr>
          <w:rFonts w:eastAsia="Malgun Gothic"/>
          <w:noProof/>
        </w:rPr>
        <w:t>DD FR1 PDSCH Multi-DCI based transmission scheme performance</w:t>
      </w:r>
      <w:r>
        <w:rPr>
          <w:noProof/>
        </w:rPr>
        <w:tab/>
        <w:t>205</w:t>
      </w:r>
    </w:p>
    <w:p w14:paraId="2865EE33" w14:textId="77777777" w:rsidR="00F40EEA" w:rsidRDefault="00F40EEA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 w:rsidRPr="00A249E8">
        <w:rPr>
          <w:rFonts w:eastAsia="Malgun Gothic"/>
          <w:noProof/>
        </w:rPr>
        <w:t>5.2.2.2.12_1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A249E8">
        <w:rPr>
          <w:rFonts w:eastAsia="Malgun Gothic"/>
          <w:noProof/>
        </w:rPr>
        <w:t xml:space="preserve">2Rx </w:t>
      </w:r>
      <w:r w:rsidRPr="00A249E8">
        <w:rPr>
          <w:rFonts w:eastAsia="Malgun Gothic"/>
          <w:noProof/>
          <w:lang w:eastAsia="zh-CN"/>
        </w:rPr>
        <w:t>T</w:t>
      </w:r>
      <w:r w:rsidRPr="00A249E8">
        <w:rPr>
          <w:rFonts w:eastAsia="Malgun Gothic"/>
          <w:noProof/>
        </w:rPr>
        <w:t>DD FR1 PDSCH Multiple-DCI based transmission scheme performance - 2x2 MIMO for both SA and NSA</w:t>
      </w:r>
      <w:r>
        <w:rPr>
          <w:noProof/>
        </w:rPr>
        <w:tab/>
        <w:t>206</w:t>
      </w:r>
    </w:p>
    <w:p w14:paraId="696FD33F" w14:textId="77777777" w:rsidR="00F40EEA" w:rsidRDefault="00F40EE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A249E8">
        <w:rPr>
          <w:rFonts w:eastAsia="Malgun Gothic"/>
          <w:noProof/>
        </w:rPr>
        <w:t>5.2.2.2.13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A249E8">
        <w:rPr>
          <w:rFonts w:eastAsia="Malgun Gothic"/>
          <w:noProof/>
        </w:rPr>
        <w:t>2Rx TDD FR1 PDSCH Single-DCI based FDM scheme A performance</w:t>
      </w:r>
      <w:r>
        <w:rPr>
          <w:noProof/>
        </w:rPr>
        <w:tab/>
        <w:t>207</w:t>
      </w:r>
    </w:p>
    <w:p w14:paraId="020804FD" w14:textId="77777777" w:rsidR="00F40EEA" w:rsidRDefault="00F40EEA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 w:rsidRPr="00A249E8">
        <w:rPr>
          <w:rFonts w:eastAsia="Malgun Gothic"/>
          <w:noProof/>
        </w:rPr>
        <w:t>5.2.2.2.13_1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A249E8">
        <w:rPr>
          <w:rFonts w:eastAsia="Malgun Gothic"/>
          <w:noProof/>
        </w:rPr>
        <w:t>2Rx TDD FR1 PDSCH Single-DCI based FDM scheme A performance - 2x2 MIMO for both SA and NSA</w:t>
      </w:r>
      <w:r>
        <w:rPr>
          <w:noProof/>
        </w:rPr>
        <w:tab/>
        <w:t>209</w:t>
      </w:r>
    </w:p>
    <w:p w14:paraId="08B3FD02" w14:textId="77777777" w:rsidR="00F40EEA" w:rsidRDefault="00F40EE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A249E8">
        <w:rPr>
          <w:rFonts w:eastAsia="Malgun Gothic"/>
          <w:noProof/>
        </w:rPr>
        <w:t>5.2.2.2.14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A249E8">
        <w:rPr>
          <w:rFonts w:eastAsia="Malgun Gothic"/>
          <w:noProof/>
        </w:rPr>
        <w:t>2Rx TDD FR1 PDSCH Single-DCI based Inter-slot TDM scheme performance</w:t>
      </w:r>
      <w:r>
        <w:rPr>
          <w:noProof/>
        </w:rPr>
        <w:tab/>
        <w:t>210</w:t>
      </w:r>
    </w:p>
    <w:p w14:paraId="7BFDF7D0" w14:textId="77777777" w:rsidR="00F40EEA" w:rsidRDefault="00F40EEA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 w:rsidRPr="00A249E8">
        <w:rPr>
          <w:rFonts w:eastAsia="Malgun Gothic"/>
          <w:noProof/>
        </w:rPr>
        <w:t>5.2.2.2.14_1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A249E8">
        <w:rPr>
          <w:rFonts w:eastAsia="Malgun Gothic"/>
          <w:noProof/>
        </w:rPr>
        <w:t>2Rx TDD FR1 PDSCH Single-DCI based Inter-slot TDM scheme performance - 2x2 MIMO for both SA and NSA</w:t>
      </w:r>
      <w:r>
        <w:rPr>
          <w:noProof/>
        </w:rPr>
        <w:tab/>
        <w:t>211</w:t>
      </w:r>
    </w:p>
    <w:p w14:paraId="5918DF56" w14:textId="77777777" w:rsidR="00F40EEA" w:rsidRDefault="00F40EE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A249E8">
        <w:rPr>
          <w:rFonts w:eastAsia="Malgun Gothic"/>
          <w:noProof/>
        </w:rPr>
        <w:t>5.2.2.2.15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A249E8">
        <w:rPr>
          <w:rFonts w:eastAsia="Malgun Gothic"/>
          <w:noProof/>
        </w:rPr>
        <w:t>2Rx TDD FR1 PDSCH mapping type A performance on band with shared spectrum access</w:t>
      </w:r>
      <w:r>
        <w:rPr>
          <w:noProof/>
        </w:rPr>
        <w:tab/>
        <w:t>212</w:t>
      </w:r>
    </w:p>
    <w:p w14:paraId="2A3CCFD1" w14:textId="77777777" w:rsidR="00F40EEA" w:rsidRDefault="00F40EE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5.2.2.2.15_1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A249E8">
        <w:rPr>
          <w:rFonts w:eastAsia="SimSun"/>
          <w:noProof/>
        </w:rPr>
        <w:t>2Rx TDD FR1 PDSCH mapping type A performance on band with shared spectrum access – 2x2 MIMO for both NSA and SA</w:t>
      </w:r>
      <w:r>
        <w:rPr>
          <w:noProof/>
        </w:rPr>
        <w:tab/>
        <w:t>214</w:t>
      </w:r>
    </w:p>
    <w:p w14:paraId="79FD5C24" w14:textId="77777777" w:rsidR="00F40EEA" w:rsidRDefault="00F40EE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A249E8">
        <w:rPr>
          <w:rFonts w:eastAsia="SimSun"/>
          <w:noProof/>
        </w:rPr>
        <w:t>5.2.2.2.16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A249E8">
        <w:rPr>
          <w:rFonts w:eastAsia="SimSun"/>
          <w:noProof/>
        </w:rPr>
        <w:t>2Rx TDD FR1 for PDSCH with inter-cell interference performance</w:t>
      </w:r>
      <w:r>
        <w:rPr>
          <w:noProof/>
        </w:rPr>
        <w:tab/>
        <w:t>216</w:t>
      </w:r>
    </w:p>
    <w:p w14:paraId="07C4BB68" w14:textId="77777777" w:rsidR="00F40EEA" w:rsidRDefault="00F40EE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5.2.2.2.</w:t>
      </w:r>
      <w:r>
        <w:rPr>
          <w:noProof/>
          <w:lang w:eastAsia="zh-CN"/>
        </w:rPr>
        <w:t>17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2Rx TDD FR1</w:t>
      </w:r>
      <w:r>
        <w:rPr>
          <w:noProof/>
        </w:rPr>
        <w:t xml:space="preserve"> for PDSCH with intra-cell inter user interference</w:t>
      </w:r>
      <w:r>
        <w:rPr>
          <w:noProof/>
        </w:rPr>
        <w:tab/>
        <w:t>221</w:t>
      </w:r>
    </w:p>
    <w:p w14:paraId="21562EAB" w14:textId="77777777" w:rsidR="00F40EEA" w:rsidRDefault="00F40EEA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5.2.2.2.17_1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A249E8">
        <w:rPr>
          <w:rFonts w:eastAsia="SimSun"/>
          <w:noProof/>
        </w:rPr>
        <w:t>2Rx TDD FR1 for PDSCH with intra cell inter user interference performance – 2x2 MIMO for both NSA and SA</w:t>
      </w:r>
      <w:r>
        <w:rPr>
          <w:noProof/>
        </w:rPr>
        <w:tab/>
        <w:t>222</w:t>
      </w:r>
    </w:p>
    <w:p w14:paraId="02491E35" w14:textId="77777777" w:rsidR="00F40EEA" w:rsidRDefault="00F40EE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5.2.2.2.18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TDD FR1 PDSCH performance for RedCap</w:t>
      </w:r>
      <w:r>
        <w:rPr>
          <w:noProof/>
        </w:rPr>
        <w:tab/>
        <w:t>224</w:t>
      </w:r>
    </w:p>
    <w:p w14:paraId="4A1880B0" w14:textId="77777777" w:rsidR="00F40EEA" w:rsidRDefault="00F40EE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5.2.2.2.</w:t>
      </w:r>
      <w:r>
        <w:rPr>
          <w:noProof/>
          <w:lang w:eastAsia="zh-CN"/>
        </w:rPr>
        <w:t>19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2Rx TDD FR1</w:t>
      </w:r>
      <w:r>
        <w:rPr>
          <w:noProof/>
        </w:rPr>
        <w:t xml:space="preserve"> for PDSCH CRS interference mitigation under NR-LTE coexistence scenario</w:t>
      </w:r>
      <w:r>
        <w:rPr>
          <w:noProof/>
        </w:rPr>
        <w:tab/>
        <w:t>227</w:t>
      </w:r>
    </w:p>
    <w:p w14:paraId="290DCAF0" w14:textId="77777777" w:rsidR="00F40EEA" w:rsidRDefault="00F40EE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5.2.2.2.19_1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A249E8">
        <w:rPr>
          <w:rFonts w:eastAsia="SimSun"/>
          <w:noProof/>
        </w:rPr>
        <w:t xml:space="preserve">2Rx TDD FR1 for </w:t>
      </w:r>
      <w:r>
        <w:rPr>
          <w:noProof/>
        </w:rPr>
        <w:t>PDSCH CRS interference mitigation under NR-LTE coexistence scenario</w:t>
      </w:r>
      <w:r w:rsidRPr="00A249E8">
        <w:rPr>
          <w:rFonts w:eastAsia="SimSun"/>
          <w:noProof/>
        </w:rPr>
        <w:t xml:space="preserve"> – 4x2 MIMO for both NSA and SA</w:t>
      </w:r>
      <w:r>
        <w:rPr>
          <w:noProof/>
        </w:rPr>
        <w:tab/>
        <w:t>229</w:t>
      </w:r>
    </w:p>
    <w:p w14:paraId="112F325B" w14:textId="77777777" w:rsidR="00F40EEA" w:rsidRDefault="00F40EE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5.2.2.2.</w:t>
      </w:r>
      <w:r>
        <w:rPr>
          <w:noProof/>
          <w:lang w:eastAsia="zh-CN"/>
        </w:rPr>
        <w:t>20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2Rx TDD FR1</w:t>
      </w:r>
      <w:r>
        <w:rPr>
          <w:noProof/>
        </w:rPr>
        <w:t xml:space="preserve"> for PDSCH with inter cell CRS interference</w:t>
      </w:r>
      <w:r>
        <w:rPr>
          <w:noProof/>
        </w:rPr>
        <w:tab/>
        <w:t>231</w:t>
      </w:r>
    </w:p>
    <w:p w14:paraId="5AAB8661" w14:textId="77777777" w:rsidR="00F40EEA" w:rsidRDefault="00F40EE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5.2.2.2.20_1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A249E8">
        <w:rPr>
          <w:rFonts w:eastAsia="SimSun"/>
          <w:noProof/>
        </w:rPr>
        <w:t xml:space="preserve">2Rx TDD FR1 for </w:t>
      </w:r>
      <w:r>
        <w:rPr>
          <w:noProof/>
        </w:rPr>
        <w:t>PDSCH with inter cell CRS interference scenario</w:t>
      </w:r>
      <w:r w:rsidRPr="00A249E8">
        <w:rPr>
          <w:rFonts w:eastAsia="SimSun"/>
          <w:noProof/>
        </w:rPr>
        <w:t xml:space="preserve"> – 4x2 MIMO for both NSA and SA</w:t>
      </w:r>
      <w:r>
        <w:rPr>
          <w:noProof/>
        </w:rPr>
        <w:tab/>
        <w:t>233</w:t>
      </w:r>
    </w:p>
    <w:p w14:paraId="014F0F5C" w14:textId="77777777" w:rsidR="00F40EEA" w:rsidRDefault="00F40EE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5.2.2.2.21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TDD FR1 PDSCH HST-SFN Scheme A performance - 2x2 MIMO for both SA and NSA</w:t>
      </w:r>
      <w:r>
        <w:rPr>
          <w:noProof/>
        </w:rPr>
        <w:tab/>
        <w:t>236</w:t>
      </w:r>
    </w:p>
    <w:p w14:paraId="510CE0E9" w14:textId="77777777" w:rsidR="00F40EEA" w:rsidRDefault="00F40EE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rFonts w:eastAsia="Malgun Gothic"/>
          <w:noProof/>
        </w:rPr>
        <w:t>5.2.2.2.22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rFonts w:eastAsia="Malgun Gothic"/>
          <w:noProof/>
        </w:rPr>
        <w:t>2Rx TDD FR1 PDSCH HST-SFN Scheme B performance - 2x2 MIMO for both SA and NSA</w:t>
      </w:r>
      <w:r>
        <w:rPr>
          <w:noProof/>
        </w:rPr>
        <w:tab/>
        <w:t>246</w:t>
      </w:r>
    </w:p>
    <w:p w14:paraId="761D3617" w14:textId="77777777" w:rsidR="00F40EEA" w:rsidRDefault="00F40EE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requirements</w:t>
      </w:r>
      <w:r>
        <w:rPr>
          <w:noProof/>
        </w:rPr>
        <w:tab/>
        <w:t>249</w:t>
      </w:r>
    </w:p>
    <w:p w14:paraId="59B107CA" w14:textId="77777777" w:rsidR="00F40EEA" w:rsidRDefault="00F40EE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FDD</w:t>
      </w:r>
      <w:r>
        <w:rPr>
          <w:noProof/>
        </w:rPr>
        <w:tab/>
        <w:t>249</w:t>
      </w:r>
    </w:p>
    <w:p w14:paraId="7784BEE6" w14:textId="77777777" w:rsidR="00F40EEA" w:rsidRDefault="00F40EE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5.2.3.1.1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FDD FR1 PDSCH mapping Type A performance</w:t>
      </w:r>
      <w:r>
        <w:rPr>
          <w:noProof/>
        </w:rPr>
        <w:tab/>
        <w:t>249</w:t>
      </w:r>
    </w:p>
    <w:p w14:paraId="3A9C7AB0" w14:textId="77777777" w:rsidR="00F40EEA" w:rsidRDefault="00F40EEA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5.2.3.1.1_1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FDD FR1 PDSCH mapping Type A performance - 2x4 MIMO with baseline receiver for both SA and NSA</w:t>
      </w:r>
      <w:r>
        <w:rPr>
          <w:noProof/>
        </w:rPr>
        <w:tab/>
        <w:t>251</w:t>
      </w:r>
    </w:p>
    <w:p w14:paraId="201B729A" w14:textId="77777777" w:rsidR="00F40EEA" w:rsidRDefault="00F40EEA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5.2.3.1.1_2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FDD FR1 PDSCH mapping Type A performance - 4x4 MIMO with baseline receiver for both SA and NSA</w:t>
      </w:r>
      <w:r>
        <w:rPr>
          <w:noProof/>
        </w:rPr>
        <w:tab/>
        <w:t>254</w:t>
      </w:r>
    </w:p>
    <w:p w14:paraId="58084E6B" w14:textId="77777777" w:rsidR="00F40EEA" w:rsidRDefault="00F40EEA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5.2.3.1.1_3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FFS</w:t>
      </w:r>
      <w:r>
        <w:rPr>
          <w:noProof/>
        </w:rPr>
        <w:tab/>
        <w:t>255</w:t>
      </w:r>
    </w:p>
    <w:p w14:paraId="51B53BDB" w14:textId="77777777" w:rsidR="00F40EEA" w:rsidRDefault="00F40EEA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5.2.3.</w:t>
      </w:r>
      <w:r w:rsidRPr="00A249E8">
        <w:rPr>
          <w:rFonts w:eastAsia="Malgun Gothic"/>
          <w:noProof/>
        </w:rPr>
        <w:t>1</w:t>
      </w:r>
      <w:r>
        <w:rPr>
          <w:noProof/>
        </w:rPr>
        <w:t>.1_4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FDD FR1 PDSCH mapping Type A performance - 4x4 MIMO with enhanced receiver type 1 for both SA and NSA</w:t>
      </w:r>
      <w:r>
        <w:rPr>
          <w:noProof/>
        </w:rPr>
        <w:tab/>
        <w:t>255</w:t>
      </w:r>
    </w:p>
    <w:p w14:paraId="30C62A5C" w14:textId="77777777" w:rsidR="00F40EEA" w:rsidRDefault="00F40EEA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5.2.3.1.1_5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FDD FR1 PDSCH mapping Type A performance - 2x4 MIMO with baseline receiver for DL1024QAM for both SA and NSA</w:t>
      </w:r>
      <w:r>
        <w:rPr>
          <w:noProof/>
        </w:rPr>
        <w:tab/>
        <w:t>256</w:t>
      </w:r>
    </w:p>
    <w:p w14:paraId="3D53D12E" w14:textId="77777777" w:rsidR="00F40EEA" w:rsidRDefault="00F40EEA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5.2.3.1.1_5.1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256</w:t>
      </w:r>
    </w:p>
    <w:p w14:paraId="538CAFAC" w14:textId="77777777" w:rsidR="00F40EEA" w:rsidRDefault="00F40EE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A249E8">
        <w:rPr>
          <w:rFonts w:eastAsia="SimSun"/>
          <w:noProof/>
        </w:rPr>
        <w:t>5.2.3.1.2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A249E8">
        <w:rPr>
          <w:rFonts w:eastAsia="SimSun"/>
          <w:noProof/>
        </w:rPr>
        <w:t>4Rx FDD FR1 PDSCH mapping Type A and CSI-RS overlapped with PDSCH performance</w:t>
      </w:r>
      <w:r>
        <w:rPr>
          <w:noProof/>
        </w:rPr>
        <w:tab/>
        <w:t>258</w:t>
      </w:r>
    </w:p>
    <w:p w14:paraId="573C2AC8" w14:textId="77777777" w:rsidR="00F40EEA" w:rsidRDefault="00F40EEA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 w:rsidRPr="00A249E8">
        <w:rPr>
          <w:rFonts w:eastAsia="SimSun"/>
          <w:noProof/>
        </w:rPr>
        <w:t>5.2.3.1.2_1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A249E8">
        <w:rPr>
          <w:rFonts w:eastAsia="SimSun"/>
          <w:noProof/>
        </w:rPr>
        <w:t>4Rx FDD FR1 PDSCH mapping Type A and CSI-RS overlapped with PDSCH performance - 4x4 MIMO with baseline receiver for both SA and NSA</w:t>
      </w:r>
      <w:r>
        <w:rPr>
          <w:noProof/>
        </w:rPr>
        <w:tab/>
        <w:t>259</w:t>
      </w:r>
    </w:p>
    <w:p w14:paraId="3A421791" w14:textId="77777777" w:rsidR="00F40EEA" w:rsidRDefault="00F40EE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A249E8">
        <w:rPr>
          <w:rFonts w:eastAsia="SimSun"/>
          <w:noProof/>
        </w:rPr>
        <w:t>5.2.3.1.3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A249E8">
        <w:rPr>
          <w:rFonts w:eastAsia="SimSun"/>
          <w:noProof/>
        </w:rPr>
        <w:t>4Rx FDD FR1 PDSCH mapping Type B performance</w:t>
      </w:r>
      <w:r>
        <w:rPr>
          <w:noProof/>
        </w:rPr>
        <w:tab/>
        <w:t>261</w:t>
      </w:r>
    </w:p>
    <w:p w14:paraId="148EF882" w14:textId="77777777" w:rsidR="00F40EEA" w:rsidRDefault="00F40EEA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 w:rsidRPr="00A249E8">
        <w:rPr>
          <w:rFonts w:eastAsia="SimSun"/>
          <w:noProof/>
        </w:rPr>
        <w:t>5.2.3.1.3_1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A249E8">
        <w:rPr>
          <w:rFonts w:eastAsia="SimSun"/>
          <w:noProof/>
        </w:rPr>
        <w:t>4Rx FDD FR1 PDSCH mapping Type B performance - 2x4 MIMO with baseline receiver for both SA and NSA</w:t>
      </w:r>
      <w:r>
        <w:rPr>
          <w:noProof/>
        </w:rPr>
        <w:tab/>
        <w:t>262</w:t>
      </w:r>
    </w:p>
    <w:p w14:paraId="4BE05D1B" w14:textId="77777777" w:rsidR="00F40EEA" w:rsidRDefault="00F40EE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5.2.3.1.4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FDD FR1 PDSCH Mapping Type A and LTE-NR coexistence performance</w:t>
      </w:r>
      <w:r>
        <w:rPr>
          <w:noProof/>
        </w:rPr>
        <w:tab/>
        <w:t>264</w:t>
      </w:r>
    </w:p>
    <w:p w14:paraId="7960B264" w14:textId="77777777" w:rsidR="00F40EEA" w:rsidRDefault="00F40EEA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5.2.3.1.4_1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</w:t>
      </w:r>
      <w:r>
        <w:rPr>
          <w:noProof/>
          <w:lang w:eastAsia="zh-CN"/>
        </w:rPr>
        <w:t xml:space="preserve">Rx FDD FR1 PDSCH Mapping Type A and LTE-NR coexistence performance - </w:t>
      </w:r>
      <w:r>
        <w:rPr>
          <w:noProof/>
        </w:rPr>
        <w:t>4</w:t>
      </w:r>
      <w:r>
        <w:rPr>
          <w:noProof/>
          <w:lang w:eastAsia="zh-CN"/>
        </w:rPr>
        <w:t>x</w:t>
      </w:r>
      <w:r>
        <w:rPr>
          <w:noProof/>
        </w:rPr>
        <w:t>4</w:t>
      </w:r>
      <w:r>
        <w:rPr>
          <w:noProof/>
          <w:lang w:eastAsia="zh-CN"/>
        </w:rPr>
        <w:t xml:space="preserve"> MIMO with baseline receiver for both SA and NSA</w:t>
      </w:r>
      <w:r>
        <w:rPr>
          <w:noProof/>
        </w:rPr>
        <w:tab/>
        <w:t>265</w:t>
      </w:r>
    </w:p>
    <w:p w14:paraId="0DA8A183" w14:textId="77777777" w:rsidR="00F40EEA" w:rsidRDefault="00F40EE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5.2.3.1.5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FDD FR1 PDSCH 0.001% BLER performance</w:t>
      </w:r>
      <w:r>
        <w:rPr>
          <w:noProof/>
        </w:rPr>
        <w:tab/>
        <w:t>266</w:t>
      </w:r>
    </w:p>
    <w:p w14:paraId="1948E9BF" w14:textId="77777777" w:rsidR="00F40EEA" w:rsidRDefault="00F40EEA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5.2.3.1.5_1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FDD FR1 PDSCH 0.001% BLER performance - 1x4 MIMO with baseline receiver for both SA and NSA</w:t>
      </w:r>
      <w:r>
        <w:rPr>
          <w:noProof/>
        </w:rPr>
        <w:tab/>
        <w:t>267</w:t>
      </w:r>
    </w:p>
    <w:p w14:paraId="1D3BFEFC" w14:textId="77777777" w:rsidR="00F40EEA" w:rsidRDefault="00F40EE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A249E8">
        <w:rPr>
          <w:rFonts w:eastAsia="Malgun Gothic"/>
          <w:noProof/>
        </w:rPr>
        <w:t>5.2.</w:t>
      </w:r>
      <w:r w:rsidRPr="00A249E8">
        <w:rPr>
          <w:rFonts w:eastAsia="Malgun Gothic"/>
          <w:noProof/>
          <w:lang w:eastAsia="zh-TW"/>
        </w:rPr>
        <w:t>3</w:t>
      </w:r>
      <w:r w:rsidRPr="00A249E8">
        <w:rPr>
          <w:rFonts w:eastAsia="Malgun Gothic"/>
          <w:noProof/>
        </w:rPr>
        <w:t>.</w:t>
      </w:r>
      <w:r w:rsidRPr="00A249E8">
        <w:rPr>
          <w:rFonts w:eastAsia="Malgun Gothic"/>
          <w:noProof/>
          <w:lang w:eastAsia="zh-TW"/>
        </w:rPr>
        <w:t>1</w:t>
      </w:r>
      <w:r w:rsidRPr="00A249E8">
        <w:rPr>
          <w:rFonts w:eastAsia="Malgun Gothic"/>
          <w:noProof/>
        </w:rPr>
        <w:t>.</w:t>
      </w:r>
      <w:r w:rsidRPr="00A249E8">
        <w:rPr>
          <w:rFonts w:eastAsia="Malgun Gothic"/>
          <w:noProof/>
          <w:lang w:eastAsia="zh-TW"/>
        </w:rPr>
        <w:t>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A249E8">
        <w:rPr>
          <w:rFonts w:eastAsia="Malgun Gothic"/>
          <w:noProof/>
        </w:rPr>
        <w:t>4Rx FDD FR1 PDSCH repetitions over multiple slots performance</w:t>
      </w:r>
      <w:r>
        <w:rPr>
          <w:noProof/>
        </w:rPr>
        <w:tab/>
        <w:t>269</w:t>
      </w:r>
    </w:p>
    <w:p w14:paraId="21B1BEAC" w14:textId="77777777" w:rsidR="00F40EEA" w:rsidRDefault="00F40EEA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 w:rsidRPr="00A249E8">
        <w:rPr>
          <w:rFonts w:eastAsia="Malgun Gothic"/>
          <w:noProof/>
        </w:rPr>
        <w:t>5.2.</w:t>
      </w:r>
      <w:r w:rsidRPr="00A249E8">
        <w:rPr>
          <w:rFonts w:eastAsia="Malgun Gothic"/>
          <w:noProof/>
          <w:lang w:eastAsia="zh-TW"/>
        </w:rPr>
        <w:t>3</w:t>
      </w:r>
      <w:r w:rsidRPr="00A249E8">
        <w:rPr>
          <w:rFonts w:eastAsia="Malgun Gothic"/>
          <w:noProof/>
        </w:rPr>
        <w:t>.</w:t>
      </w:r>
      <w:r w:rsidRPr="00A249E8">
        <w:rPr>
          <w:rFonts w:eastAsia="Malgun Gothic"/>
          <w:noProof/>
          <w:lang w:eastAsia="zh-TW"/>
        </w:rPr>
        <w:t>1</w:t>
      </w:r>
      <w:r w:rsidRPr="00A249E8">
        <w:rPr>
          <w:rFonts w:eastAsia="Malgun Gothic"/>
          <w:noProof/>
        </w:rPr>
        <w:t>.</w:t>
      </w:r>
      <w:r w:rsidRPr="00A249E8">
        <w:rPr>
          <w:rFonts w:eastAsia="Malgun Gothic"/>
          <w:noProof/>
          <w:lang w:eastAsia="zh-TW"/>
        </w:rPr>
        <w:t>6</w:t>
      </w:r>
      <w:r w:rsidRPr="00A249E8">
        <w:rPr>
          <w:rFonts w:eastAsia="Malgun Gothic"/>
          <w:noProof/>
        </w:rPr>
        <w:t>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A249E8">
        <w:rPr>
          <w:rFonts w:eastAsia="Malgun Gothic"/>
          <w:noProof/>
        </w:rPr>
        <w:t xml:space="preserve">4Rx FDD FR1 PDSCH repetitions over multiple slots performance - </w:t>
      </w:r>
      <w:r w:rsidRPr="00A249E8">
        <w:rPr>
          <w:rFonts w:eastAsia="Malgun Gothic"/>
          <w:noProof/>
          <w:lang w:eastAsia="zh-TW"/>
        </w:rPr>
        <w:t>2</w:t>
      </w:r>
      <w:r w:rsidRPr="00A249E8">
        <w:rPr>
          <w:rFonts w:eastAsia="Malgun Gothic"/>
          <w:noProof/>
        </w:rPr>
        <w:t>x</w:t>
      </w:r>
      <w:r w:rsidRPr="00A249E8">
        <w:rPr>
          <w:rFonts w:eastAsia="Malgun Gothic"/>
          <w:noProof/>
          <w:lang w:eastAsia="zh-TW"/>
        </w:rPr>
        <w:t>4</w:t>
      </w:r>
      <w:r w:rsidRPr="00A249E8">
        <w:rPr>
          <w:rFonts w:eastAsia="Malgun Gothic"/>
          <w:noProof/>
        </w:rPr>
        <w:t xml:space="preserve"> MIMO with baseline receiver for both SA and NSA</w:t>
      </w:r>
      <w:r>
        <w:rPr>
          <w:noProof/>
        </w:rPr>
        <w:tab/>
        <w:t>270</w:t>
      </w:r>
    </w:p>
    <w:p w14:paraId="3AEC9E02" w14:textId="77777777" w:rsidR="00F40EEA" w:rsidRDefault="00F40EE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A249E8">
        <w:rPr>
          <w:rFonts w:eastAsia="Malgun Gothic"/>
          <w:noProof/>
        </w:rPr>
        <w:t>5.2.3.1.7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A249E8">
        <w:rPr>
          <w:rFonts w:eastAsia="Malgun Gothic"/>
          <w:noProof/>
        </w:rPr>
        <w:t>4Rx FDD FR1 PDSCH Mapping Type B and UE processing capability 2 performance</w:t>
      </w:r>
      <w:r>
        <w:rPr>
          <w:noProof/>
        </w:rPr>
        <w:tab/>
        <w:t>272</w:t>
      </w:r>
    </w:p>
    <w:p w14:paraId="22767E2E" w14:textId="77777777" w:rsidR="00F40EEA" w:rsidRDefault="00F40EEA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 w:rsidRPr="00A249E8">
        <w:rPr>
          <w:rFonts w:eastAsia="Malgun Gothic"/>
          <w:noProof/>
        </w:rPr>
        <w:t>5.2.3.1.7_1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A249E8">
        <w:rPr>
          <w:rFonts w:eastAsia="Malgun Gothic"/>
          <w:noProof/>
        </w:rPr>
        <w:t>4Rx FDD FR1 PDSCH Mapping Type B and UE processing capability 2 performance - 2x4 MIMO with baseline receiver for both SA and NSA</w:t>
      </w:r>
      <w:r>
        <w:rPr>
          <w:noProof/>
        </w:rPr>
        <w:tab/>
        <w:t>273</w:t>
      </w:r>
    </w:p>
    <w:p w14:paraId="36D3812E" w14:textId="77777777" w:rsidR="00F40EEA" w:rsidRDefault="00F40EE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rFonts w:eastAsia="Malgun Gothic"/>
          <w:noProof/>
        </w:rPr>
        <w:t>5.2.3.1.8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A249E8">
        <w:rPr>
          <w:rFonts w:eastAsia="Malgun Gothic"/>
          <w:noProof/>
        </w:rPr>
        <w:t>4Rx FDD FR1 PDSCH pre-emption performance</w:t>
      </w:r>
      <w:r>
        <w:rPr>
          <w:noProof/>
        </w:rPr>
        <w:tab/>
        <w:t>275</w:t>
      </w:r>
    </w:p>
    <w:p w14:paraId="6B0F8CB6" w14:textId="77777777" w:rsidR="00F40EEA" w:rsidRDefault="00F40EEA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 w:rsidRPr="00A249E8">
        <w:rPr>
          <w:rFonts w:eastAsia="Malgun Gothic"/>
          <w:noProof/>
        </w:rPr>
        <w:t>5.2.3.1.8_1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A249E8">
        <w:rPr>
          <w:rFonts w:eastAsia="Malgun Gothic"/>
          <w:noProof/>
        </w:rPr>
        <w:t xml:space="preserve">4Rx FDD FR1 PDSCH pre-emption performance - </w:t>
      </w:r>
      <w:r w:rsidRPr="00A249E8">
        <w:rPr>
          <w:rFonts w:eastAsia="Malgun Gothic"/>
          <w:noProof/>
          <w:lang w:eastAsia="zh-TW"/>
        </w:rPr>
        <w:t>2</w:t>
      </w:r>
      <w:r w:rsidRPr="00A249E8">
        <w:rPr>
          <w:rFonts w:eastAsia="Malgun Gothic"/>
          <w:noProof/>
        </w:rPr>
        <w:t>x4 MIMO with baseline receiver for both SA and NSA</w:t>
      </w:r>
      <w:r>
        <w:rPr>
          <w:noProof/>
        </w:rPr>
        <w:tab/>
        <w:t>276</w:t>
      </w:r>
    </w:p>
    <w:p w14:paraId="4E961B80" w14:textId="77777777" w:rsidR="00F40EEA" w:rsidRDefault="00F40EE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A249E8">
        <w:rPr>
          <w:rFonts w:eastAsia="Malgun Gothic"/>
          <w:noProof/>
        </w:rPr>
        <w:t>5.2.</w:t>
      </w:r>
      <w:r w:rsidRPr="00A249E8">
        <w:rPr>
          <w:rFonts w:eastAsia="Malgun Gothic"/>
          <w:noProof/>
          <w:lang w:eastAsia="zh-CN"/>
        </w:rPr>
        <w:t>3</w:t>
      </w:r>
      <w:r w:rsidRPr="00A249E8">
        <w:rPr>
          <w:rFonts w:eastAsia="Malgun Gothic"/>
          <w:noProof/>
        </w:rPr>
        <w:t>.1.</w:t>
      </w:r>
      <w:r w:rsidRPr="00A249E8">
        <w:rPr>
          <w:rFonts w:eastAsia="Malgun Gothic"/>
          <w:noProof/>
          <w:lang w:eastAsia="zh-CN"/>
        </w:rPr>
        <w:t>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A249E8">
        <w:rPr>
          <w:rFonts w:eastAsia="Malgun Gothic"/>
          <w:noProof/>
          <w:lang w:eastAsia="zh-CN"/>
        </w:rPr>
        <w:t>4</w:t>
      </w:r>
      <w:r w:rsidRPr="00A249E8">
        <w:rPr>
          <w:rFonts w:eastAsia="SimSun"/>
          <w:noProof/>
        </w:rPr>
        <w:t>Rx FDD FR1 HST-SFN performance</w:t>
      </w:r>
      <w:r>
        <w:rPr>
          <w:noProof/>
        </w:rPr>
        <w:tab/>
        <w:t>278</w:t>
      </w:r>
    </w:p>
    <w:p w14:paraId="6FA9E13A" w14:textId="77777777" w:rsidR="00F40EEA" w:rsidRDefault="00F40EEA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 w:rsidRPr="00A249E8">
        <w:rPr>
          <w:rFonts w:eastAsia="SimSun"/>
          <w:noProof/>
        </w:rPr>
        <w:t>5.2.3.1.9_1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A249E8">
        <w:rPr>
          <w:rFonts w:eastAsia="Malgun Gothic"/>
          <w:noProof/>
          <w:lang w:eastAsia="zh-CN"/>
        </w:rPr>
        <w:t>4</w:t>
      </w:r>
      <w:r w:rsidRPr="00A249E8">
        <w:rPr>
          <w:rFonts w:eastAsia="SimSun"/>
          <w:noProof/>
        </w:rPr>
        <w:t>Rx FDD FR1 HST-SFN performance - 2x</w:t>
      </w:r>
      <w:r w:rsidRPr="00A249E8">
        <w:rPr>
          <w:rFonts w:eastAsia="Malgun Gothic"/>
          <w:noProof/>
          <w:lang w:eastAsia="zh-CN"/>
        </w:rPr>
        <w:t>4</w:t>
      </w:r>
      <w:r w:rsidRPr="00A249E8">
        <w:rPr>
          <w:rFonts w:eastAsia="SimSun"/>
          <w:noProof/>
        </w:rPr>
        <w:t xml:space="preserve"> MIMO with baseline receiver for both SA and NSA</w:t>
      </w:r>
      <w:r>
        <w:rPr>
          <w:noProof/>
        </w:rPr>
        <w:tab/>
        <w:t>279</w:t>
      </w:r>
    </w:p>
    <w:p w14:paraId="63326534" w14:textId="77777777" w:rsidR="00F40EEA" w:rsidRDefault="00F40EE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</w:t>
      </w:r>
      <w:r>
        <w:rPr>
          <w:noProof/>
          <w:lang w:eastAsia="zh-CN"/>
        </w:rPr>
        <w:t>3</w:t>
      </w:r>
      <w:r>
        <w:rPr>
          <w:noProof/>
        </w:rPr>
        <w:t>.1.1</w:t>
      </w:r>
      <w:r>
        <w:rPr>
          <w:noProof/>
          <w:lang w:eastAsia="zh-CN"/>
        </w:rPr>
        <w:t>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FDD FR1 HST DPS performance</w:t>
      </w:r>
      <w:r>
        <w:rPr>
          <w:noProof/>
        </w:rPr>
        <w:tab/>
        <w:t>281</w:t>
      </w:r>
    </w:p>
    <w:p w14:paraId="1F6174E7" w14:textId="77777777" w:rsidR="00F40EEA" w:rsidRDefault="00F40EEA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5.2.3.1.10_1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4</w:t>
      </w:r>
      <w:r>
        <w:rPr>
          <w:noProof/>
        </w:rPr>
        <w:t>Rx FDD FR1 HST-DPS performance - 2x</w:t>
      </w:r>
      <w:r>
        <w:rPr>
          <w:noProof/>
          <w:lang w:eastAsia="zh-CN"/>
        </w:rPr>
        <w:t>4</w:t>
      </w:r>
      <w:r>
        <w:rPr>
          <w:noProof/>
        </w:rPr>
        <w:t xml:space="preserve"> MIMO with baseline receiver for both SA and NSA</w:t>
      </w:r>
      <w:r>
        <w:rPr>
          <w:noProof/>
        </w:rPr>
        <w:tab/>
        <w:t>283</w:t>
      </w:r>
    </w:p>
    <w:p w14:paraId="78CE82CD" w14:textId="77777777" w:rsidR="00F40EEA" w:rsidRDefault="00F40EE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5.2.3.1.11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FDD FR1 PDSCH Single-DCI based SDM scheme performance</w:t>
      </w:r>
      <w:r>
        <w:rPr>
          <w:noProof/>
        </w:rPr>
        <w:tab/>
        <w:t>289</w:t>
      </w:r>
    </w:p>
    <w:p w14:paraId="257CFE37" w14:textId="77777777" w:rsidR="00F40EEA" w:rsidRDefault="00F40EEA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5.2.3.1.11_1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FDD FR1 PDSCH Single-DCI based SDM scheme performance - 2x4 MIMO for both SA and NSA</w:t>
      </w:r>
      <w:r>
        <w:rPr>
          <w:noProof/>
        </w:rPr>
        <w:tab/>
        <w:t>291</w:t>
      </w:r>
    </w:p>
    <w:p w14:paraId="473154AE" w14:textId="77777777" w:rsidR="00F40EEA" w:rsidRDefault="00F40EE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5.2.3.1.12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FDD FR1 PDSCH Multi-DCI based transmission scheme performance</w:t>
      </w:r>
      <w:r>
        <w:rPr>
          <w:noProof/>
        </w:rPr>
        <w:tab/>
        <w:t>295</w:t>
      </w:r>
    </w:p>
    <w:p w14:paraId="4A8A62BD" w14:textId="77777777" w:rsidR="00F40EEA" w:rsidRDefault="00F40EEA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5.2.3.1.12_1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FDD FR1 PDSCH Multiple-DCI based transmission scheme performance - 2x4 MIMO for both SA and NSA</w:t>
      </w:r>
      <w:r>
        <w:rPr>
          <w:noProof/>
        </w:rPr>
        <w:tab/>
        <w:t>297</w:t>
      </w:r>
    </w:p>
    <w:p w14:paraId="39FACA19" w14:textId="77777777" w:rsidR="00F40EEA" w:rsidRDefault="00F40EE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5.2.3.1.13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FDD FR1 PDSCH Single-DCI based FDM scheme A performance</w:t>
      </w:r>
      <w:r>
        <w:rPr>
          <w:noProof/>
        </w:rPr>
        <w:tab/>
        <w:t>301</w:t>
      </w:r>
    </w:p>
    <w:p w14:paraId="6527E7F6" w14:textId="77777777" w:rsidR="00F40EEA" w:rsidRDefault="00F40EEA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5.2.3.1.13_1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FDD FR1 PDSCH Single-DCI based FDM scheme A performance - 2x4 MIMO for both SA and NSA</w:t>
      </w:r>
      <w:r>
        <w:rPr>
          <w:noProof/>
        </w:rPr>
        <w:tab/>
        <w:t>302</w:t>
      </w:r>
    </w:p>
    <w:p w14:paraId="46FAC220" w14:textId="77777777" w:rsidR="00F40EEA" w:rsidRDefault="00F40EE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5.2.3.1.14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FDD FR1 PDSCH Single-DCI based Inter-slot TDM scheme performance</w:t>
      </w:r>
      <w:r>
        <w:rPr>
          <w:noProof/>
        </w:rPr>
        <w:tab/>
        <w:t>306</w:t>
      </w:r>
    </w:p>
    <w:p w14:paraId="1CF625D6" w14:textId="77777777" w:rsidR="00F40EEA" w:rsidRDefault="00F40EEA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5.2.3.1.14_1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FDD FR1 PDSCH Single-DCI based Inter-slot TDM scheme performance - 2x4 MIMO for both SA and NSA</w:t>
      </w:r>
      <w:r>
        <w:rPr>
          <w:noProof/>
        </w:rPr>
        <w:tab/>
        <w:t>307</w:t>
      </w:r>
    </w:p>
    <w:p w14:paraId="2A163EE9" w14:textId="77777777" w:rsidR="00F40EEA" w:rsidRDefault="00F40EE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A249E8">
        <w:rPr>
          <w:rFonts w:eastAsia="SimSun"/>
          <w:noProof/>
        </w:rPr>
        <w:t>5.2.3.1.15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A249E8">
        <w:rPr>
          <w:rFonts w:eastAsia="Malgun Gothic"/>
          <w:noProof/>
        </w:rPr>
        <w:t>4Rx FDD FR1 PDSCH with inter-cell interference</w:t>
      </w:r>
      <w:r>
        <w:rPr>
          <w:noProof/>
        </w:rPr>
        <w:tab/>
        <w:t>311</w:t>
      </w:r>
    </w:p>
    <w:p w14:paraId="32784504" w14:textId="77777777" w:rsidR="00F40EEA" w:rsidRDefault="00F40EEA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rFonts w:eastAsia="Malgun Gothic"/>
          <w:noProof/>
        </w:rPr>
        <w:t>5.2.3.1.15_1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rFonts w:eastAsia="Malgun Gothic"/>
          <w:noProof/>
        </w:rPr>
        <w:t>4Rx FDD FR1 PDSCH with inter-cell interference performance - 2x4 MIMO for both SA and NSA</w:t>
      </w:r>
      <w:r>
        <w:rPr>
          <w:noProof/>
        </w:rPr>
        <w:tab/>
        <w:t>312</w:t>
      </w:r>
    </w:p>
    <w:p w14:paraId="4AFC7229" w14:textId="77777777" w:rsidR="00F40EEA" w:rsidRDefault="00F40EE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5.2.3.1.</w:t>
      </w:r>
      <w:r>
        <w:rPr>
          <w:noProof/>
          <w:lang w:eastAsia="zh-CN"/>
        </w:rPr>
        <w:t>16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4Rx FDD FR1</w:t>
      </w:r>
      <w:r>
        <w:rPr>
          <w:noProof/>
        </w:rPr>
        <w:t xml:space="preserve"> for PDSCH with intra-cell inter-user interference</w:t>
      </w:r>
      <w:r>
        <w:rPr>
          <w:noProof/>
        </w:rPr>
        <w:tab/>
        <w:t>315</w:t>
      </w:r>
    </w:p>
    <w:p w14:paraId="51B46237" w14:textId="77777777" w:rsidR="00F40EEA" w:rsidRDefault="00F40EEA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5.2.3.1.16_1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A249E8">
        <w:rPr>
          <w:rFonts w:eastAsia="SimSun"/>
          <w:noProof/>
        </w:rPr>
        <w:t>4Rx FDD FR1 for PDSCH with intra cell inter user interference performance – 2x4 MIMO for both NSA and SA</w:t>
      </w:r>
      <w:r>
        <w:rPr>
          <w:noProof/>
        </w:rPr>
        <w:tab/>
        <w:t>316</w:t>
      </w:r>
    </w:p>
    <w:p w14:paraId="1028B139" w14:textId="77777777" w:rsidR="00F40EEA" w:rsidRDefault="00F40EEA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5.2.3.1.16_2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A249E8">
        <w:rPr>
          <w:rFonts w:eastAsia="SimSun"/>
          <w:noProof/>
        </w:rPr>
        <w:t>4Rx FDD FR1 for PDSCH with intra cell inter user interference performance – 4x4 MIMO for both NSA and SA</w:t>
      </w:r>
      <w:r>
        <w:rPr>
          <w:noProof/>
        </w:rPr>
        <w:tab/>
        <w:t>318</w:t>
      </w:r>
    </w:p>
    <w:p w14:paraId="04239800" w14:textId="77777777" w:rsidR="00F40EEA" w:rsidRDefault="00F40EE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5.2.3.1.</w:t>
      </w:r>
      <w:r>
        <w:rPr>
          <w:noProof/>
          <w:lang w:eastAsia="zh-CN"/>
        </w:rPr>
        <w:t>17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4Rx FDD FR1</w:t>
      </w:r>
      <w:r>
        <w:rPr>
          <w:noProof/>
        </w:rPr>
        <w:t xml:space="preserve"> for PDSCH CRS interference mitigation under NR-LTE coexistence scenario</w:t>
      </w:r>
      <w:r>
        <w:rPr>
          <w:noProof/>
        </w:rPr>
        <w:tab/>
        <w:t>319</w:t>
      </w:r>
    </w:p>
    <w:p w14:paraId="648AE5A1" w14:textId="77777777" w:rsidR="00F40EEA" w:rsidRDefault="00F40EE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5.2.3.1.17_1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A249E8">
        <w:rPr>
          <w:rFonts w:eastAsia="SimSun"/>
          <w:noProof/>
        </w:rPr>
        <w:t xml:space="preserve">4Rx FDD FR1 for </w:t>
      </w:r>
      <w:r>
        <w:rPr>
          <w:noProof/>
        </w:rPr>
        <w:t>PDSCH CRS interference mitigation under NR-LTE coexistence scenario</w:t>
      </w:r>
      <w:r w:rsidRPr="00A249E8">
        <w:rPr>
          <w:rFonts w:eastAsia="SimSun"/>
          <w:noProof/>
        </w:rPr>
        <w:t xml:space="preserve"> – 2x4 MIMO for both NSA and SA</w:t>
      </w:r>
      <w:r>
        <w:rPr>
          <w:noProof/>
        </w:rPr>
        <w:tab/>
        <w:t>321</w:t>
      </w:r>
    </w:p>
    <w:p w14:paraId="3F984314" w14:textId="77777777" w:rsidR="00F40EEA" w:rsidRDefault="00F40EE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5.2.3.1.</w:t>
      </w:r>
      <w:r>
        <w:rPr>
          <w:noProof/>
          <w:lang w:eastAsia="zh-CN"/>
        </w:rPr>
        <w:t>18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4Rx FDD FR1 </w:t>
      </w:r>
      <w:r>
        <w:rPr>
          <w:noProof/>
        </w:rPr>
        <w:t>for PDSCH with inter cell CRS interference</w:t>
      </w:r>
      <w:r>
        <w:rPr>
          <w:noProof/>
        </w:rPr>
        <w:tab/>
        <w:t>322</w:t>
      </w:r>
    </w:p>
    <w:p w14:paraId="4F523E31" w14:textId="77777777" w:rsidR="00F40EEA" w:rsidRDefault="00F40EE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5.2.3.1.18_1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A249E8">
        <w:rPr>
          <w:rFonts w:eastAsia="SimSun"/>
          <w:noProof/>
        </w:rPr>
        <w:t xml:space="preserve">4Rx FDD FR1 for </w:t>
      </w:r>
      <w:r>
        <w:rPr>
          <w:noProof/>
        </w:rPr>
        <w:t>PDSCH with inter cell CRS interference scenario</w:t>
      </w:r>
      <w:r w:rsidRPr="00A249E8">
        <w:rPr>
          <w:rFonts w:eastAsia="SimSun"/>
          <w:noProof/>
        </w:rPr>
        <w:t xml:space="preserve"> – 4x4 MIMO for both NSA and SA</w:t>
      </w:r>
      <w:r>
        <w:rPr>
          <w:noProof/>
        </w:rPr>
        <w:tab/>
        <w:t>325</w:t>
      </w:r>
    </w:p>
    <w:p w14:paraId="2128B52B" w14:textId="77777777" w:rsidR="00F40EEA" w:rsidRDefault="00F40EE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5.2.3.1.19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FDD FR1 PDSCH HST-SFN Scheme A performance - 2x4 MIMO for both SA and NSA</w:t>
      </w:r>
      <w:r>
        <w:rPr>
          <w:noProof/>
        </w:rPr>
        <w:tab/>
        <w:t>328</w:t>
      </w:r>
    </w:p>
    <w:p w14:paraId="31BB0485" w14:textId="77777777" w:rsidR="00F40EEA" w:rsidRDefault="00F40EE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rFonts w:eastAsia="Malgun Gothic"/>
          <w:noProof/>
        </w:rPr>
        <w:t>5.2.3.1.20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rFonts w:eastAsia="Malgun Gothic"/>
          <w:noProof/>
        </w:rPr>
        <w:t>4Rx FDD FR1 PDSCH HST-SFN Scheme B performance - 2x4 MIMO for both SA and NSA</w:t>
      </w:r>
      <w:r>
        <w:rPr>
          <w:noProof/>
        </w:rPr>
        <w:tab/>
        <w:t>337</w:t>
      </w:r>
    </w:p>
    <w:p w14:paraId="6EA92A3F" w14:textId="77777777" w:rsidR="00F40EEA" w:rsidRDefault="00F40EE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TDD</w:t>
      </w:r>
      <w:r>
        <w:rPr>
          <w:noProof/>
        </w:rPr>
        <w:tab/>
        <w:t>340</w:t>
      </w:r>
    </w:p>
    <w:p w14:paraId="6AC69B1C" w14:textId="77777777" w:rsidR="00F40EEA" w:rsidRDefault="00F40EE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5.2.3.2.1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TDD FR1 PDSCH mapping Type A performance</w:t>
      </w:r>
      <w:r>
        <w:rPr>
          <w:noProof/>
        </w:rPr>
        <w:tab/>
        <w:t>340</w:t>
      </w:r>
    </w:p>
    <w:p w14:paraId="6039747C" w14:textId="77777777" w:rsidR="00F40EEA" w:rsidRDefault="00F40EEA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5.2.3.2.1_1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TDD FR1 PDSCH mapping Type A performance - 2x4 MIMO with baseline receiver for both SA and NSA</w:t>
      </w:r>
      <w:r>
        <w:rPr>
          <w:noProof/>
        </w:rPr>
        <w:tab/>
        <w:t>343</w:t>
      </w:r>
    </w:p>
    <w:p w14:paraId="1736A7DE" w14:textId="77777777" w:rsidR="00F40EEA" w:rsidRDefault="00F40EEA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5.2.3.2.1_2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TDD FR1 PDSCH mapping Type A performance - 4x4 MIMO with baseline receiver for both SA and NSA</w:t>
      </w:r>
      <w:r>
        <w:rPr>
          <w:noProof/>
        </w:rPr>
        <w:tab/>
        <w:t>349</w:t>
      </w:r>
    </w:p>
    <w:p w14:paraId="26D2BBED" w14:textId="77777777" w:rsidR="00F40EEA" w:rsidRDefault="00F40EEA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5.2.3.2.1_3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TDD FR1 PDSCH mapping Type A performance - 2x4 MIMO with enhanced receiver type 1 for both SA and NSA</w:t>
      </w:r>
      <w:r>
        <w:rPr>
          <w:noProof/>
        </w:rPr>
        <w:tab/>
        <w:t>350</w:t>
      </w:r>
    </w:p>
    <w:p w14:paraId="7D80497D" w14:textId="77777777" w:rsidR="00F40EEA" w:rsidRDefault="00F40EEA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5.2.3.2.1_4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TDD FR1 PDSCH mapping Type A performance - 4x4 MIMO with enhanced receiver type 1 for both SA and NSA</w:t>
      </w:r>
      <w:r>
        <w:rPr>
          <w:noProof/>
        </w:rPr>
        <w:tab/>
        <w:t>350</w:t>
      </w:r>
    </w:p>
    <w:p w14:paraId="3D902ACF" w14:textId="77777777" w:rsidR="00F40EEA" w:rsidRDefault="00F40EEA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5.2.3.2.1_5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TDD FR1 PDSCH mapping Type A performance - 2x4 MIMO with baseline receiver for DL1024QAM for both SA and NSA</w:t>
      </w:r>
      <w:r>
        <w:rPr>
          <w:noProof/>
        </w:rPr>
        <w:tab/>
        <w:t>351</w:t>
      </w:r>
    </w:p>
    <w:p w14:paraId="5EC71E57" w14:textId="77777777" w:rsidR="00F40EEA" w:rsidRDefault="00F40EEA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5.2.3.2.1_5.1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351</w:t>
      </w:r>
    </w:p>
    <w:p w14:paraId="17E3D2F7" w14:textId="77777777" w:rsidR="00F40EEA" w:rsidRDefault="00F40EE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A249E8">
        <w:rPr>
          <w:rFonts w:eastAsia="SimSun"/>
          <w:noProof/>
        </w:rPr>
        <w:t>5.2.3.2.2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A249E8">
        <w:rPr>
          <w:rFonts w:eastAsia="SimSun"/>
          <w:noProof/>
        </w:rPr>
        <w:t>4Rx TDD FR1 PDSCH mapping Type A and CSI-RS overlapped with PDSCH performance</w:t>
      </w:r>
      <w:r>
        <w:rPr>
          <w:noProof/>
        </w:rPr>
        <w:tab/>
        <w:t>353</w:t>
      </w:r>
    </w:p>
    <w:p w14:paraId="1A20FBAA" w14:textId="77777777" w:rsidR="00F40EEA" w:rsidRDefault="00F40EEA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 w:rsidRPr="00A249E8">
        <w:rPr>
          <w:rFonts w:eastAsia="SimSun"/>
          <w:noProof/>
        </w:rPr>
        <w:t>5.2.3.2.2_1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A249E8">
        <w:rPr>
          <w:rFonts w:eastAsia="SimSun"/>
          <w:noProof/>
        </w:rPr>
        <w:t>4Rx TDD FR1 PDSCH mapping Type A and CSI-RS overlapped with PDSCH performance - 2x4 MIMO with baseline receiver for both SA and NSA</w:t>
      </w:r>
      <w:r>
        <w:rPr>
          <w:noProof/>
        </w:rPr>
        <w:tab/>
        <w:t>354</w:t>
      </w:r>
    </w:p>
    <w:p w14:paraId="7E63697E" w14:textId="77777777" w:rsidR="00F40EEA" w:rsidRDefault="00F40EE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A249E8">
        <w:rPr>
          <w:rFonts w:eastAsia="SimSun"/>
          <w:noProof/>
        </w:rPr>
        <w:t>5.2.3.2.3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A249E8">
        <w:rPr>
          <w:rFonts w:eastAsia="SimSun"/>
          <w:noProof/>
        </w:rPr>
        <w:t>4Rx TDD FR1 PDSCH mapping Type B performance</w:t>
      </w:r>
      <w:r>
        <w:rPr>
          <w:noProof/>
        </w:rPr>
        <w:tab/>
        <w:t>356</w:t>
      </w:r>
    </w:p>
    <w:p w14:paraId="46D30494" w14:textId="77777777" w:rsidR="00F40EEA" w:rsidRDefault="00F40EEA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 w:rsidRPr="00A249E8">
        <w:rPr>
          <w:rFonts w:eastAsia="SimSun"/>
          <w:noProof/>
        </w:rPr>
        <w:t>5.2.3.2.3_1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A249E8">
        <w:rPr>
          <w:rFonts w:eastAsia="SimSun"/>
          <w:noProof/>
        </w:rPr>
        <w:t>4Rx TDD FR1 PDSCH mapping Type B performance - 2x4 MIMO with baseline receiver for both SA and NSA</w:t>
      </w:r>
      <w:r>
        <w:rPr>
          <w:noProof/>
        </w:rPr>
        <w:tab/>
        <w:t>357</w:t>
      </w:r>
    </w:p>
    <w:p w14:paraId="28637AB5" w14:textId="77777777" w:rsidR="00F40EEA" w:rsidRDefault="00F40EE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A249E8">
        <w:rPr>
          <w:rFonts w:eastAsia="SimSun"/>
          <w:noProof/>
        </w:rPr>
        <w:t>5.2.3.2.4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A249E8">
        <w:rPr>
          <w:rFonts w:eastAsia="SimSun"/>
          <w:noProof/>
        </w:rPr>
        <w:t>4Rx TDD FR1 PDSCH mapping Type A performance</w:t>
      </w:r>
      <w:r>
        <w:rPr>
          <w:noProof/>
        </w:rPr>
        <w:tab/>
        <w:t>359</w:t>
      </w:r>
    </w:p>
    <w:p w14:paraId="0B673C89" w14:textId="77777777" w:rsidR="00F40EEA" w:rsidRDefault="00F40EEA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 w:rsidRPr="00A249E8">
        <w:rPr>
          <w:rFonts w:eastAsia="SimSun"/>
          <w:noProof/>
        </w:rPr>
        <w:t>5.2.3.2.4_1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A249E8">
        <w:rPr>
          <w:rFonts w:eastAsia="SimSun"/>
          <w:noProof/>
        </w:rPr>
        <w:t>4Rx TDD FR1 PDSCH Mapping Type A and LTE-NR coexistence performance - 4x4 MIMO with baseline receiver for both SA and NSA</w:t>
      </w:r>
      <w:r>
        <w:rPr>
          <w:noProof/>
        </w:rPr>
        <w:tab/>
        <w:t>360</w:t>
      </w:r>
    </w:p>
    <w:p w14:paraId="128A11E3" w14:textId="77777777" w:rsidR="00F40EEA" w:rsidRDefault="00F40EE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5.2.3.2.5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4Rx </w:t>
      </w:r>
      <w:r>
        <w:rPr>
          <w:noProof/>
          <w:lang w:eastAsia="zh-CN"/>
        </w:rPr>
        <w:t>T</w:t>
      </w:r>
      <w:r>
        <w:rPr>
          <w:noProof/>
        </w:rPr>
        <w:t>DD FR1 PDSCH 0.001% BLER performance</w:t>
      </w:r>
      <w:r>
        <w:rPr>
          <w:noProof/>
        </w:rPr>
        <w:tab/>
        <w:t>361</w:t>
      </w:r>
    </w:p>
    <w:p w14:paraId="55DCFB31" w14:textId="77777777" w:rsidR="00F40EEA" w:rsidRDefault="00F40EEA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5.2.3.2.5_1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TDD FR1 PDSCH 0.001% BLER performance - 1x4 MIMO with baseline receiver for both SA and NSA</w:t>
      </w:r>
      <w:r>
        <w:rPr>
          <w:noProof/>
        </w:rPr>
        <w:tab/>
        <w:t>362</w:t>
      </w:r>
    </w:p>
    <w:p w14:paraId="199D7CD1" w14:textId="77777777" w:rsidR="00F40EEA" w:rsidRDefault="00F40EE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A249E8">
        <w:rPr>
          <w:rFonts w:eastAsia="Malgun Gothic"/>
          <w:noProof/>
        </w:rPr>
        <w:t>5.2.</w:t>
      </w:r>
      <w:r w:rsidRPr="00A249E8">
        <w:rPr>
          <w:rFonts w:eastAsia="Malgun Gothic"/>
          <w:noProof/>
          <w:lang w:eastAsia="zh-TW"/>
        </w:rPr>
        <w:t>3</w:t>
      </w:r>
      <w:r w:rsidRPr="00A249E8">
        <w:rPr>
          <w:rFonts w:eastAsia="Malgun Gothic"/>
          <w:noProof/>
        </w:rPr>
        <w:t>.</w:t>
      </w:r>
      <w:r w:rsidRPr="00A249E8">
        <w:rPr>
          <w:rFonts w:eastAsia="Malgun Gothic"/>
          <w:noProof/>
          <w:lang w:eastAsia="zh-TW"/>
        </w:rPr>
        <w:t>2</w:t>
      </w:r>
      <w:r w:rsidRPr="00A249E8">
        <w:rPr>
          <w:rFonts w:eastAsia="Malgun Gothic"/>
          <w:noProof/>
        </w:rPr>
        <w:t>.</w:t>
      </w:r>
      <w:r w:rsidRPr="00A249E8">
        <w:rPr>
          <w:rFonts w:eastAsia="Malgun Gothic"/>
          <w:noProof/>
          <w:lang w:eastAsia="zh-TW"/>
        </w:rPr>
        <w:t>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A249E8">
        <w:rPr>
          <w:rFonts w:eastAsia="Malgun Gothic"/>
          <w:noProof/>
        </w:rPr>
        <w:t>4Rx TDD FR1 PDSCH repetitions over multiple slots performance</w:t>
      </w:r>
      <w:r>
        <w:rPr>
          <w:noProof/>
        </w:rPr>
        <w:tab/>
        <w:t>364</w:t>
      </w:r>
    </w:p>
    <w:p w14:paraId="49CA14A0" w14:textId="77777777" w:rsidR="00F40EEA" w:rsidRDefault="00F40EEA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 w:rsidRPr="00A249E8">
        <w:rPr>
          <w:rFonts w:eastAsia="Malgun Gothic"/>
          <w:noProof/>
        </w:rPr>
        <w:t>5.2.</w:t>
      </w:r>
      <w:r w:rsidRPr="00A249E8">
        <w:rPr>
          <w:rFonts w:eastAsia="Malgun Gothic"/>
          <w:noProof/>
          <w:lang w:eastAsia="zh-TW"/>
        </w:rPr>
        <w:t>3</w:t>
      </w:r>
      <w:r w:rsidRPr="00A249E8">
        <w:rPr>
          <w:rFonts w:eastAsia="Malgun Gothic"/>
          <w:noProof/>
        </w:rPr>
        <w:t>.</w:t>
      </w:r>
      <w:r w:rsidRPr="00A249E8">
        <w:rPr>
          <w:rFonts w:eastAsia="Malgun Gothic"/>
          <w:noProof/>
          <w:lang w:eastAsia="zh-TW"/>
        </w:rPr>
        <w:t>2</w:t>
      </w:r>
      <w:r w:rsidRPr="00A249E8">
        <w:rPr>
          <w:rFonts w:eastAsia="Malgun Gothic"/>
          <w:noProof/>
        </w:rPr>
        <w:t>.</w:t>
      </w:r>
      <w:r w:rsidRPr="00A249E8">
        <w:rPr>
          <w:rFonts w:eastAsia="Malgun Gothic"/>
          <w:noProof/>
          <w:lang w:eastAsia="zh-TW"/>
        </w:rPr>
        <w:t>6</w:t>
      </w:r>
      <w:r w:rsidRPr="00A249E8">
        <w:rPr>
          <w:rFonts w:eastAsia="Malgun Gothic"/>
          <w:noProof/>
        </w:rPr>
        <w:t>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A249E8">
        <w:rPr>
          <w:rFonts w:eastAsia="Malgun Gothic"/>
          <w:noProof/>
        </w:rPr>
        <w:t xml:space="preserve">4Rx TDD FR1 PDSCH repetitions over multiple slots performance - </w:t>
      </w:r>
      <w:r w:rsidRPr="00A249E8">
        <w:rPr>
          <w:rFonts w:eastAsia="Malgun Gothic"/>
          <w:noProof/>
          <w:lang w:eastAsia="zh-TW"/>
        </w:rPr>
        <w:t>2</w:t>
      </w:r>
      <w:r w:rsidRPr="00A249E8">
        <w:rPr>
          <w:rFonts w:eastAsia="Malgun Gothic"/>
          <w:noProof/>
        </w:rPr>
        <w:t>x</w:t>
      </w:r>
      <w:r w:rsidRPr="00A249E8">
        <w:rPr>
          <w:rFonts w:eastAsia="Malgun Gothic"/>
          <w:noProof/>
          <w:lang w:eastAsia="zh-TW"/>
        </w:rPr>
        <w:t>4</w:t>
      </w:r>
      <w:r w:rsidRPr="00A249E8">
        <w:rPr>
          <w:rFonts w:eastAsia="Malgun Gothic"/>
          <w:noProof/>
        </w:rPr>
        <w:t xml:space="preserve"> MIMO with baseline receiver for both SA and NSA</w:t>
      </w:r>
      <w:r>
        <w:rPr>
          <w:noProof/>
        </w:rPr>
        <w:tab/>
        <w:t>365</w:t>
      </w:r>
    </w:p>
    <w:p w14:paraId="68860887" w14:textId="77777777" w:rsidR="00F40EEA" w:rsidRDefault="00F40EE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A249E8">
        <w:rPr>
          <w:rFonts w:eastAsia="Malgun Gothic"/>
          <w:noProof/>
        </w:rPr>
        <w:t>5.2.3.2.7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A249E8">
        <w:rPr>
          <w:rFonts w:eastAsia="Malgun Gothic"/>
          <w:noProof/>
        </w:rPr>
        <w:t>4Rx TDD FR1 PDSCH Mapping Type B and UE processing capability 2 performance</w:t>
      </w:r>
      <w:r>
        <w:rPr>
          <w:noProof/>
        </w:rPr>
        <w:tab/>
        <w:t>367</w:t>
      </w:r>
    </w:p>
    <w:p w14:paraId="79020B0A" w14:textId="77777777" w:rsidR="00F40EEA" w:rsidRDefault="00F40EEA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 w:rsidRPr="00A249E8">
        <w:rPr>
          <w:rFonts w:eastAsia="Malgun Gothic"/>
          <w:noProof/>
        </w:rPr>
        <w:t>5.2.3.2.7_1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A249E8">
        <w:rPr>
          <w:rFonts w:eastAsia="Malgun Gothic"/>
          <w:noProof/>
        </w:rPr>
        <w:t xml:space="preserve">4Rx </w:t>
      </w:r>
      <w:r w:rsidRPr="00A249E8">
        <w:rPr>
          <w:rFonts w:eastAsia="Malgun Gothic"/>
          <w:noProof/>
          <w:lang w:eastAsia="zh-CN"/>
        </w:rPr>
        <w:t>T</w:t>
      </w:r>
      <w:r w:rsidRPr="00A249E8">
        <w:rPr>
          <w:rFonts w:eastAsia="Malgun Gothic"/>
          <w:noProof/>
        </w:rPr>
        <w:t>DD FR1 PDSCH Mapping Type B and UE processing capability 2 performance - 2x4 MIMO with baseline receiver for both SA and NSA</w:t>
      </w:r>
      <w:r>
        <w:rPr>
          <w:noProof/>
        </w:rPr>
        <w:tab/>
        <w:t>368</w:t>
      </w:r>
    </w:p>
    <w:p w14:paraId="5E6E8354" w14:textId="77777777" w:rsidR="00F40EEA" w:rsidRDefault="00F40EE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5.2.3.2.8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A249E8">
        <w:rPr>
          <w:rFonts w:eastAsia="Malgun Gothic"/>
          <w:noProof/>
        </w:rPr>
        <w:t xml:space="preserve">4Rx </w:t>
      </w:r>
      <w:r w:rsidRPr="00A249E8">
        <w:rPr>
          <w:rFonts w:eastAsia="Malgun Gothic"/>
          <w:noProof/>
          <w:lang w:eastAsia="zh-TW"/>
        </w:rPr>
        <w:t>T</w:t>
      </w:r>
      <w:r w:rsidRPr="00A249E8">
        <w:rPr>
          <w:rFonts w:eastAsia="Malgun Gothic"/>
          <w:noProof/>
        </w:rPr>
        <w:t>DD FR1 PDSCH pre-emption performance</w:t>
      </w:r>
      <w:r>
        <w:rPr>
          <w:noProof/>
        </w:rPr>
        <w:tab/>
        <w:t>370</w:t>
      </w:r>
    </w:p>
    <w:p w14:paraId="50B121BB" w14:textId="77777777" w:rsidR="00F40EEA" w:rsidRDefault="00F40EEA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 w:rsidRPr="00A249E8">
        <w:rPr>
          <w:rFonts w:eastAsia="Malgun Gothic"/>
          <w:noProof/>
        </w:rPr>
        <w:t>5.2.3.2.8_1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A249E8">
        <w:rPr>
          <w:rFonts w:eastAsia="Malgun Gothic"/>
          <w:noProof/>
        </w:rPr>
        <w:t xml:space="preserve">4Rx </w:t>
      </w:r>
      <w:r w:rsidRPr="00A249E8">
        <w:rPr>
          <w:rFonts w:eastAsia="Malgun Gothic"/>
          <w:noProof/>
          <w:lang w:eastAsia="zh-TW"/>
        </w:rPr>
        <w:t>T</w:t>
      </w:r>
      <w:r w:rsidRPr="00A249E8">
        <w:rPr>
          <w:rFonts w:eastAsia="Malgun Gothic"/>
          <w:noProof/>
        </w:rPr>
        <w:t xml:space="preserve">DD FR1 PDSCH pre-emption performance - </w:t>
      </w:r>
      <w:r w:rsidRPr="00A249E8">
        <w:rPr>
          <w:rFonts w:eastAsia="Malgun Gothic"/>
          <w:noProof/>
          <w:lang w:eastAsia="zh-TW"/>
        </w:rPr>
        <w:t>2</w:t>
      </w:r>
      <w:r w:rsidRPr="00A249E8">
        <w:rPr>
          <w:rFonts w:eastAsia="Malgun Gothic"/>
          <w:noProof/>
        </w:rPr>
        <w:t>x4 MIMO with baseline receiver for both SA and NSA</w:t>
      </w:r>
      <w:r>
        <w:rPr>
          <w:noProof/>
        </w:rPr>
        <w:tab/>
        <w:t>371</w:t>
      </w:r>
    </w:p>
    <w:p w14:paraId="3667D235" w14:textId="77777777" w:rsidR="00F40EEA" w:rsidRDefault="00F40EE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5.2.3.2.9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 4Rx TDD FR1 HST-SFN performance</w:t>
      </w:r>
      <w:r>
        <w:rPr>
          <w:noProof/>
        </w:rPr>
        <w:tab/>
        <w:t>372</w:t>
      </w:r>
    </w:p>
    <w:p w14:paraId="47F81BD6" w14:textId="77777777" w:rsidR="00F40EEA" w:rsidRDefault="00F40EEA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 w:rsidRPr="00A249E8">
        <w:rPr>
          <w:rFonts w:eastAsia="SimSun"/>
          <w:noProof/>
        </w:rPr>
        <w:t>5.2.3.2.9_1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A249E8">
        <w:rPr>
          <w:rFonts w:eastAsia="SimSun"/>
          <w:noProof/>
        </w:rPr>
        <w:t>4Rx TDD FR1 HST-SFN performance - 2x4 MIMO with baseline receiver for both SA and NSA</w:t>
      </w:r>
      <w:r>
        <w:rPr>
          <w:noProof/>
        </w:rPr>
        <w:tab/>
        <w:t>373</w:t>
      </w:r>
    </w:p>
    <w:p w14:paraId="1450BFC1" w14:textId="77777777" w:rsidR="00F40EEA" w:rsidRDefault="00F40EE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5.2.3.2.10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TDD FR1 HST DPS performance</w:t>
      </w:r>
      <w:r>
        <w:rPr>
          <w:noProof/>
        </w:rPr>
        <w:tab/>
        <w:t>375</w:t>
      </w:r>
    </w:p>
    <w:p w14:paraId="78D90EE0" w14:textId="77777777" w:rsidR="00F40EEA" w:rsidRDefault="00F40EEA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5.2.3.2.10_1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TDD FR1 HST DPS performance - 2x4 MIMO with baseline receiver for both SA and NSA</w:t>
      </w:r>
      <w:r>
        <w:rPr>
          <w:noProof/>
        </w:rPr>
        <w:tab/>
        <w:t>378</w:t>
      </w:r>
    </w:p>
    <w:p w14:paraId="3A1C9752" w14:textId="77777777" w:rsidR="00F40EEA" w:rsidRDefault="00F40EE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5.2.3.2.11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4Rx </w:t>
      </w:r>
      <w:r>
        <w:rPr>
          <w:noProof/>
          <w:lang w:eastAsia="zh-CN"/>
        </w:rPr>
        <w:t>T</w:t>
      </w:r>
      <w:r>
        <w:rPr>
          <w:noProof/>
        </w:rPr>
        <w:t>DD FR1 PDSCH Single-DCI based SDM scheme performance</w:t>
      </w:r>
      <w:r>
        <w:rPr>
          <w:noProof/>
        </w:rPr>
        <w:tab/>
        <w:t>383</w:t>
      </w:r>
    </w:p>
    <w:p w14:paraId="75E5E6A6" w14:textId="77777777" w:rsidR="00F40EEA" w:rsidRDefault="00F40EEA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5.2.3.2.11_1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TDD FR1 PDSCH Single-DCI based SDM scheme performance - 2x4 MIMO for both SA and NSA</w:t>
      </w:r>
      <w:r>
        <w:rPr>
          <w:noProof/>
        </w:rPr>
        <w:tab/>
        <w:t>385</w:t>
      </w:r>
    </w:p>
    <w:p w14:paraId="0FCE618C" w14:textId="77777777" w:rsidR="00F40EEA" w:rsidRDefault="00F40EE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A249E8">
        <w:rPr>
          <w:rFonts w:eastAsia="Malgun Gothic"/>
          <w:noProof/>
        </w:rPr>
        <w:t>5.2.3.2.12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A249E8">
        <w:rPr>
          <w:rFonts w:eastAsia="Malgun Gothic"/>
          <w:noProof/>
        </w:rPr>
        <w:t xml:space="preserve">4Rx </w:t>
      </w:r>
      <w:r w:rsidRPr="00A249E8">
        <w:rPr>
          <w:rFonts w:eastAsia="Malgun Gothic"/>
          <w:noProof/>
          <w:lang w:eastAsia="zh-CN"/>
        </w:rPr>
        <w:t>T</w:t>
      </w:r>
      <w:r w:rsidRPr="00A249E8">
        <w:rPr>
          <w:rFonts w:eastAsia="Malgun Gothic"/>
          <w:noProof/>
        </w:rPr>
        <w:t>DD FR1 PDSCH Multi-DCI based transmission scheme performance</w:t>
      </w:r>
      <w:r>
        <w:rPr>
          <w:noProof/>
        </w:rPr>
        <w:tab/>
        <w:t>389</w:t>
      </w:r>
    </w:p>
    <w:p w14:paraId="7B80F96B" w14:textId="77777777" w:rsidR="00F40EEA" w:rsidRDefault="00F40EEA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 w:rsidRPr="00A249E8">
        <w:rPr>
          <w:rFonts w:eastAsia="Malgun Gothic"/>
          <w:noProof/>
        </w:rPr>
        <w:t>5.2.3.2.12_1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A249E8">
        <w:rPr>
          <w:rFonts w:eastAsia="Malgun Gothic"/>
          <w:noProof/>
        </w:rPr>
        <w:t xml:space="preserve">4Rx </w:t>
      </w:r>
      <w:r w:rsidRPr="00A249E8">
        <w:rPr>
          <w:rFonts w:eastAsia="Malgun Gothic"/>
          <w:noProof/>
          <w:lang w:eastAsia="zh-CN"/>
        </w:rPr>
        <w:t>T</w:t>
      </w:r>
      <w:r w:rsidRPr="00A249E8">
        <w:rPr>
          <w:rFonts w:eastAsia="Malgun Gothic"/>
          <w:noProof/>
        </w:rPr>
        <w:t>DD FR1 PDSCH Multiple-DCI based transmission scheme performance - 2x4 MIMO for both SA and NSA</w:t>
      </w:r>
      <w:r>
        <w:rPr>
          <w:noProof/>
        </w:rPr>
        <w:tab/>
        <w:t>390</w:t>
      </w:r>
    </w:p>
    <w:p w14:paraId="1DED7B9A" w14:textId="77777777" w:rsidR="00F40EEA" w:rsidRDefault="00F40EE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A249E8">
        <w:rPr>
          <w:rFonts w:eastAsia="Malgun Gothic"/>
          <w:noProof/>
        </w:rPr>
        <w:t>5.2.3.2.13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A249E8">
        <w:rPr>
          <w:rFonts w:eastAsia="Malgun Gothic"/>
          <w:noProof/>
        </w:rPr>
        <w:t>4Rx TDD FR1 PDSCH Single-DCI based FDM scheme A performance</w:t>
      </w:r>
      <w:r>
        <w:rPr>
          <w:noProof/>
        </w:rPr>
        <w:tab/>
        <w:t>391</w:t>
      </w:r>
    </w:p>
    <w:p w14:paraId="3AAB94FE" w14:textId="77777777" w:rsidR="00F40EEA" w:rsidRDefault="00F40EEA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 w:rsidRPr="00A249E8">
        <w:rPr>
          <w:rFonts w:eastAsia="Malgun Gothic"/>
          <w:noProof/>
        </w:rPr>
        <w:t>5.2.3.2.13_1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A249E8">
        <w:rPr>
          <w:rFonts w:eastAsia="Malgun Gothic"/>
          <w:noProof/>
        </w:rPr>
        <w:t>4Rx TDD FR1 PDSCH Single-DCI based FDM scheme A performance - 2x4 MIMO for both SA and NSA</w:t>
      </w:r>
      <w:r>
        <w:rPr>
          <w:noProof/>
        </w:rPr>
        <w:tab/>
        <w:t>393</w:t>
      </w:r>
    </w:p>
    <w:p w14:paraId="637FAA24" w14:textId="77777777" w:rsidR="00F40EEA" w:rsidRDefault="00F40EE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A249E8">
        <w:rPr>
          <w:rFonts w:eastAsia="Malgun Gothic"/>
          <w:noProof/>
        </w:rPr>
        <w:t>5.2.3.2.14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A249E8">
        <w:rPr>
          <w:rFonts w:eastAsia="Malgun Gothic"/>
          <w:noProof/>
        </w:rPr>
        <w:t>4Rx TDD FR1 PDSCH Single-DCI based Inter-slot TDM scheme performance</w:t>
      </w:r>
      <w:r>
        <w:rPr>
          <w:noProof/>
        </w:rPr>
        <w:tab/>
        <w:t>394</w:t>
      </w:r>
    </w:p>
    <w:p w14:paraId="33AF0710" w14:textId="77777777" w:rsidR="00F40EEA" w:rsidRDefault="00F40EEA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 w:rsidRPr="00A249E8">
        <w:rPr>
          <w:rFonts w:eastAsia="Malgun Gothic"/>
          <w:noProof/>
        </w:rPr>
        <w:t>5.2.3.2.14_1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A249E8">
        <w:rPr>
          <w:rFonts w:eastAsia="Malgun Gothic"/>
          <w:noProof/>
        </w:rPr>
        <w:t>4Rx TDD FR1 PDSCH Single-DCI based Inter-slot TDM scheme performance - 2x4 MIMO for both SA and NSA</w:t>
      </w:r>
      <w:r>
        <w:rPr>
          <w:noProof/>
        </w:rPr>
        <w:tab/>
        <w:t>396</w:t>
      </w:r>
    </w:p>
    <w:p w14:paraId="5CAEBE70" w14:textId="77777777" w:rsidR="00F40EEA" w:rsidRDefault="00F40EE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A249E8">
        <w:rPr>
          <w:rFonts w:eastAsia="Malgun Gothic"/>
          <w:noProof/>
        </w:rPr>
        <w:t>5.2.3.2.15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A249E8">
        <w:rPr>
          <w:rFonts w:eastAsia="Malgun Gothic"/>
          <w:noProof/>
        </w:rPr>
        <w:t>4Rx TDD FR1 PDSCH mapping type A performance on band with shared spectrum access</w:t>
      </w:r>
      <w:r>
        <w:rPr>
          <w:noProof/>
        </w:rPr>
        <w:tab/>
        <w:t>396</w:t>
      </w:r>
    </w:p>
    <w:p w14:paraId="36CCAF6C" w14:textId="77777777" w:rsidR="00F40EEA" w:rsidRDefault="00F40EE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5.2.3.2.15_1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A249E8">
        <w:rPr>
          <w:rFonts w:eastAsia="SimSun"/>
          <w:noProof/>
        </w:rPr>
        <w:t>4Rx TDD FR1 PDSCH mapping type A performance on band with shared spectrum access – 2x4 MIMO for both NSA and SA</w:t>
      </w:r>
      <w:r>
        <w:rPr>
          <w:noProof/>
        </w:rPr>
        <w:tab/>
        <w:t>398</w:t>
      </w:r>
    </w:p>
    <w:p w14:paraId="657288D1" w14:textId="77777777" w:rsidR="00F40EEA" w:rsidRDefault="00F40EE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A249E8">
        <w:rPr>
          <w:rFonts w:eastAsia="SimSun"/>
          <w:noProof/>
        </w:rPr>
        <w:t>5.2.3.2.16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A249E8">
        <w:rPr>
          <w:rFonts w:eastAsia="SimSun"/>
          <w:noProof/>
        </w:rPr>
        <w:t>4Rx TDD FR1 for PDSCH with inter-cell interference performance</w:t>
      </w:r>
      <w:r>
        <w:rPr>
          <w:noProof/>
        </w:rPr>
        <w:tab/>
        <w:t>399</w:t>
      </w:r>
    </w:p>
    <w:p w14:paraId="75F797CF" w14:textId="77777777" w:rsidR="00F40EEA" w:rsidRDefault="00F40EE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5.2.3.2.</w:t>
      </w:r>
      <w:r>
        <w:rPr>
          <w:noProof/>
          <w:lang w:eastAsia="zh-CN"/>
        </w:rPr>
        <w:t>17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4Rx TDD FR1</w:t>
      </w:r>
      <w:r>
        <w:rPr>
          <w:noProof/>
        </w:rPr>
        <w:t xml:space="preserve"> for PDSCH with intra-cell inter-user interference</w:t>
      </w:r>
      <w:r>
        <w:rPr>
          <w:noProof/>
        </w:rPr>
        <w:tab/>
        <w:t>404</w:t>
      </w:r>
    </w:p>
    <w:p w14:paraId="3687D0E4" w14:textId="77777777" w:rsidR="00F40EEA" w:rsidRDefault="00F40EEA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5.2.3.2.17_1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A249E8">
        <w:rPr>
          <w:rFonts w:eastAsia="SimSun"/>
          <w:noProof/>
        </w:rPr>
        <w:t>4Rx TDD FR1 for PDSCH with intra cell inter user interference performance – 2x4 MIMO for both NSA and SA</w:t>
      </w:r>
      <w:r>
        <w:rPr>
          <w:noProof/>
        </w:rPr>
        <w:tab/>
        <w:t>405</w:t>
      </w:r>
    </w:p>
    <w:p w14:paraId="13659BDD" w14:textId="77777777" w:rsidR="00F40EEA" w:rsidRDefault="00F40EEA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5.2.3.2.17_2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A249E8">
        <w:rPr>
          <w:rFonts w:eastAsia="SimSun"/>
          <w:noProof/>
        </w:rPr>
        <w:t>4Rx TDD FR1 for PDSCH with intra cell inter user interference performance – 4x4 MIMO for both NSA and SA</w:t>
      </w:r>
      <w:r>
        <w:rPr>
          <w:noProof/>
        </w:rPr>
        <w:tab/>
        <w:t>407</w:t>
      </w:r>
    </w:p>
    <w:p w14:paraId="3C192961" w14:textId="77777777" w:rsidR="00F40EEA" w:rsidRDefault="00F40EE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5.2.3.2.</w:t>
      </w:r>
      <w:r>
        <w:rPr>
          <w:noProof/>
          <w:lang w:eastAsia="zh-CN"/>
        </w:rPr>
        <w:t>18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4Rx TDD FR1</w:t>
      </w:r>
      <w:r>
        <w:rPr>
          <w:noProof/>
        </w:rPr>
        <w:t xml:space="preserve"> for PDSCH CRS interference mitigation under NR-LTE coexistence scenario</w:t>
      </w:r>
      <w:r>
        <w:rPr>
          <w:noProof/>
        </w:rPr>
        <w:tab/>
        <w:t>408</w:t>
      </w:r>
    </w:p>
    <w:p w14:paraId="2C553BA4" w14:textId="77777777" w:rsidR="00F40EEA" w:rsidRDefault="00F40EE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5.2.3.2.18_1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A249E8">
        <w:rPr>
          <w:rFonts w:eastAsia="SimSun"/>
          <w:noProof/>
        </w:rPr>
        <w:t xml:space="preserve">4Rx TDD FR1 for </w:t>
      </w:r>
      <w:r>
        <w:rPr>
          <w:noProof/>
        </w:rPr>
        <w:t>PDSCH CRS interference mitigation under NR-LTE coexistence scenario</w:t>
      </w:r>
      <w:r w:rsidRPr="00A249E8">
        <w:rPr>
          <w:rFonts w:eastAsia="SimSun"/>
          <w:noProof/>
        </w:rPr>
        <w:t xml:space="preserve"> – 4x4 MIMO for both NSA and SA</w:t>
      </w:r>
      <w:r>
        <w:rPr>
          <w:noProof/>
        </w:rPr>
        <w:tab/>
        <w:t>410</w:t>
      </w:r>
    </w:p>
    <w:p w14:paraId="5CDDCE67" w14:textId="77777777" w:rsidR="00F40EEA" w:rsidRDefault="00F40EE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5.2.3.2.</w:t>
      </w:r>
      <w:r>
        <w:rPr>
          <w:noProof/>
          <w:lang w:eastAsia="zh-CN"/>
        </w:rPr>
        <w:t>19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4Rx TDD FR1</w:t>
      </w:r>
      <w:r>
        <w:rPr>
          <w:noProof/>
        </w:rPr>
        <w:t xml:space="preserve"> for PDSCH with inter cell CRS interference</w:t>
      </w:r>
      <w:r>
        <w:rPr>
          <w:noProof/>
        </w:rPr>
        <w:tab/>
        <w:t>412</w:t>
      </w:r>
    </w:p>
    <w:p w14:paraId="44443EBA" w14:textId="77777777" w:rsidR="00F40EEA" w:rsidRDefault="00F40EE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5.2.3.2.19_1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A249E8">
        <w:rPr>
          <w:rFonts w:eastAsia="SimSun"/>
          <w:noProof/>
        </w:rPr>
        <w:t xml:space="preserve">4Rx TDD FR1 for </w:t>
      </w:r>
      <w:r>
        <w:rPr>
          <w:noProof/>
        </w:rPr>
        <w:t>PDSCH with inter cell CRS interference scenario</w:t>
      </w:r>
      <w:r w:rsidRPr="00A249E8">
        <w:rPr>
          <w:rFonts w:eastAsia="SimSun"/>
          <w:noProof/>
        </w:rPr>
        <w:t xml:space="preserve"> – 4x4 MIMO for both NSA and SA</w:t>
      </w:r>
      <w:r>
        <w:rPr>
          <w:noProof/>
        </w:rPr>
        <w:tab/>
        <w:t>414</w:t>
      </w:r>
    </w:p>
    <w:p w14:paraId="09274256" w14:textId="77777777" w:rsidR="00F40EEA" w:rsidRDefault="00F40EE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5.2.3.2.20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4Rx </w:t>
      </w:r>
      <w:r>
        <w:rPr>
          <w:noProof/>
          <w:lang w:eastAsia="zh-CN"/>
        </w:rPr>
        <w:t>T</w:t>
      </w:r>
      <w:r>
        <w:rPr>
          <w:noProof/>
        </w:rPr>
        <w:t>DD FR1 PDSCH HST-SFN Scheme A performance - 2x4 MIMO for both SA and NSA</w:t>
      </w:r>
      <w:r>
        <w:rPr>
          <w:noProof/>
        </w:rPr>
        <w:tab/>
        <w:t>417</w:t>
      </w:r>
    </w:p>
    <w:p w14:paraId="42288BC6" w14:textId="77777777" w:rsidR="00F40EEA" w:rsidRDefault="00F40EE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5.2.3.2.21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4Rx </w:t>
      </w:r>
      <w:r>
        <w:rPr>
          <w:noProof/>
          <w:lang w:eastAsia="zh-CN"/>
        </w:rPr>
        <w:t>T</w:t>
      </w:r>
      <w:r>
        <w:rPr>
          <w:noProof/>
        </w:rPr>
        <w:t>DD FR1 PDSCH HST-SFN Scheme B performance - 2x4 MIMO for both SA and NSA</w:t>
      </w:r>
      <w:r>
        <w:rPr>
          <w:noProof/>
        </w:rPr>
        <w:tab/>
        <w:t>426</w:t>
      </w:r>
    </w:p>
    <w:p w14:paraId="2886FD0E" w14:textId="77777777" w:rsidR="00F40EEA" w:rsidRDefault="00F40EE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PDSCH demodulation requirements for CA</w:t>
      </w:r>
      <w:r>
        <w:rPr>
          <w:noProof/>
        </w:rPr>
        <w:tab/>
        <w:t>430</w:t>
      </w:r>
    </w:p>
    <w:p w14:paraId="5DA6B88F" w14:textId="77777777" w:rsidR="00F40EEA" w:rsidRDefault="00F40EE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</w:t>
      </w:r>
      <w:r>
        <w:rPr>
          <w:noProof/>
          <w:lang w:eastAsia="zh-CN"/>
        </w:rPr>
        <w:t>2A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1RX requirements </w:t>
      </w:r>
      <w:r w:rsidRPr="00A249E8">
        <w:rPr>
          <w:rFonts w:eastAsia="SimSun"/>
          <w:noProof/>
          <w:lang w:eastAsia="zh-CN"/>
        </w:rPr>
        <w:t>(Void)</w:t>
      </w:r>
      <w:r>
        <w:rPr>
          <w:noProof/>
        </w:rPr>
        <w:tab/>
        <w:t>431</w:t>
      </w:r>
    </w:p>
    <w:p w14:paraId="600321CF" w14:textId="77777777" w:rsidR="00F40EEA" w:rsidRDefault="00F40EE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5.2A.2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requirements</w:t>
      </w:r>
      <w:r>
        <w:rPr>
          <w:noProof/>
        </w:rPr>
        <w:tab/>
        <w:t>431</w:t>
      </w:r>
    </w:p>
    <w:p w14:paraId="7334F68F" w14:textId="77777777" w:rsidR="00F40EEA" w:rsidRDefault="00F40EE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5.2A.</w:t>
      </w:r>
      <w:r>
        <w:rPr>
          <w:noProof/>
          <w:lang w:eastAsia="zh-CN"/>
        </w:rPr>
        <w:t>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Requirements for </w:t>
      </w:r>
      <w:r>
        <w:rPr>
          <w:noProof/>
        </w:rPr>
        <w:t>2RX normal PDSCH</w:t>
      </w:r>
      <w:r>
        <w:rPr>
          <w:noProof/>
        </w:rPr>
        <w:tab/>
        <w:t>431</w:t>
      </w:r>
    </w:p>
    <w:p w14:paraId="51E3CF86" w14:textId="77777777" w:rsidR="00F40EEA" w:rsidRDefault="00F40EE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5.2A.2.1.0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Minimum conformance requirements for </w:t>
      </w:r>
      <w:r>
        <w:rPr>
          <w:noProof/>
        </w:rPr>
        <w:t>2RX normal PDSCH</w:t>
      </w:r>
      <w:r>
        <w:rPr>
          <w:noProof/>
        </w:rPr>
        <w:tab/>
        <w:t>431</w:t>
      </w:r>
    </w:p>
    <w:p w14:paraId="2B9D2006" w14:textId="77777777" w:rsidR="00F40EEA" w:rsidRDefault="00F40EE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5.2A.2.1.1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Normal PDSCH Demodulation Performance for CA (2DL CA)  for both SA and NSA</w:t>
      </w:r>
      <w:r>
        <w:rPr>
          <w:noProof/>
        </w:rPr>
        <w:tab/>
        <w:t>433</w:t>
      </w:r>
    </w:p>
    <w:p w14:paraId="45E23F93" w14:textId="77777777" w:rsidR="00F40EEA" w:rsidRDefault="00F40EE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5.2A.2.1.2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Normal PDSCH Demodulation Performance for CA (3DL CA) for both SA and NSA</w:t>
      </w:r>
      <w:r>
        <w:rPr>
          <w:noProof/>
        </w:rPr>
        <w:tab/>
        <w:t>436</w:t>
      </w:r>
    </w:p>
    <w:p w14:paraId="13ADC97D" w14:textId="77777777" w:rsidR="00F40EEA" w:rsidRDefault="00F40EE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5.2A.2.1.3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Normal PDSCH Demodulation Performance for CA (4DL CA) for both SA and NSA</w:t>
      </w:r>
      <w:r>
        <w:rPr>
          <w:noProof/>
        </w:rPr>
        <w:tab/>
        <w:t>437</w:t>
      </w:r>
    </w:p>
    <w:p w14:paraId="0D178725" w14:textId="77777777" w:rsidR="00F40EEA" w:rsidRDefault="00F40EE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5.2A.</w:t>
      </w:r>
      <w:r>
        <w:rPr>
          <w:noProof/>
          <w:lang w:eastAsia="zh-CN"/>
        </w:rPr>
        <w:t>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Requirements for </w:t>
      </w:r>
      <w:r>
        <w:rPr>
          <w:noProof/>
        </w:rPr>
        <w:t>2RX PDSCH carrier aggregation with power imbalance</w:t>
      </w:r>
      <w:r>
        <w:rPr>
          <w:noProof/>
        </w:rPr>
        <w:tab/>
        <w:t>438</w:t>
      </w:r>
    </w:p>
    <w:p w14:paraId="5AA85BE6" w14:textId="77777777" w:rsidR="00F40EEA" w:rsidRDefault="00F40EE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5.2A.2.2.0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Minimum conformance requirements for </w:t>
      </w:r>
      <w:r>
        <w:rPr>
          <w:noProof/>
        </w:rPr>
        <w:t>2RX PDSCH CA with power imbalance</w:t>
      </w:r>
      <w:r>
        <w:rPr>
          <w:noProof/>
        </w:rPr>
        <w:tab/>
        <w:t>438</w:t>
      </w:r>
    </w:p>
    <w:p w14:paraId="07DA6F02" w14:textId="77777777" w:rsidR="00F40EEA" w:rsidRDefault="00F40EE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5.2A.2.2.1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PDSCH Demodulation Performance for CA with power imbalance (2DL CA)</w:t>
      </w:r>
      <w:r>
        <w:rPr>
          <w:noProof/>
        </w:rPr>
        <w:tab/>
        <w:t>439</w:t>
      </w:r>
    </w:p>
    <w:p w14:paraId="61E15B25" w14:textId="77777777" w:rsidR="00F40EEA" w:rsidRDefault="00F40EE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5.2A.2.2.2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441</w:t>
      </w:r>
    </w:p>
    <w:p w14:paraId="1D7275DB" w14:textId="77777777" w:rsidR="00F40EEA" w:rsidRDefault="00F40EE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5.2A.2.2.3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441</w:t>
      </w:r>
    </w:p>
    <w:p w14:paraId="4B201D1D" w14:textId="77777777" w:rsidR="00F40EEA" w:rsidRDefault="00F40EE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A249E8">
        <w:rPr>
          <w:rFonts w:eastAsia="Malgun Gothic"/>
          <w:noProof/>
        </w:rPr>
        <w:t>5.2A.2.3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A249E8">
        <w:rPr>
          <w:rFonts w:eastAsia="Malgun Gothic"/>
          <w:noProof/>
        </w:rPr>
        <w:t>2Rx TDD FR1 PDSCH mapping type A performance of SCell on band with shared spectrum access</w:t>
      </w:r>
      <w:r>
        <w:rPr>
          <w:noProof/>
        </w:rPr>
        <w:tab/>
        <w:t>441</w:t>
      </w:r>
    </w:p>
    <w:p w14:paraId="2A09B11C" w14:textId="77777777" w:rsidR="00F40EEA" w:rsidRDefault="00F40EE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5.2A.</w:t>
      </w:r>
      <w:r>
        <w:rPr>
          <w:noProof/>
          <w:lang w:eastAsia="zh-CN"/>
        </w:rPr>
        <w:t>2.4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Requirements for </w:t>
      </w:r>
      <w:r>
        <w:rPr>
          <w:noProof/>
        </w:rPr>
        <w:t>2RX HST-SFN CA PDSCH</w:t>
      </w:r>
      <w:r>
        <w:rPr>
          <w:noProof/>
        </w:rPr>
        <w:tab/>
        <w:t>443</w:t>
      </w:r>
    </w:p>
    <w:p w14:paraId="50DC5544" w14:textId="77777777" w:rsidR="00F40EEA" w:rsidRDefault="00F40EE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5.2A.2.4.0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Minimum conformance requirements for </w:t>
      </w:r>
      <w:r>
        <w:rPr>
          <w:noProof/>
        </w:rPr>
        <w:t>2RX HST-SFN CA PDSCH</w:t>
      </w:r>
      <w:r>
        <w:rPr>
          <w:noProof/>
        </w:rPr>
        <w:tab/>
        <w:t>443</w:t>
      </w:r>
    </w:p>
    <w:p w14:paraId="2FBFE03B" w14:textId="77777777" w:rsidR="00F40EEA" w:rsidRDefault="00F40EE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5.2A.2.4.1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PDSCH Demodulation Performance for HST-SFN CA</w:t>
      </w:r>
      <w:r>
        <w:rPr>
          <w:noProof/>
        </w:rPr>
        <w:tab/>
        <w:t>446</w:t>
      </w:r>
    </w:p>
    <w:p w14:paraId="6F09F8B2" w14:textId="77777777" w:rsidR="00F40EEA" w:rsidRDefault="00F40EE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5.2A.</w:t>
      </w:r>
      <w:r>
        <w:rPr>
          <w:noProof/>
          <w:lang w:eastAsia="zh-CN"/>
        </w:rPr>
        <w:t>2.5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Requirements for 2RX HST-DPS CA PDSCH</w:t>
      </w:r>
      <w:r>
        <w:rPr>
          <w:noProof/>
        </w:rPr>
        <w:tab/>
        <w:t>450</w:t>
      </w:r>
    </w:p>
    <w:p w14:paraId="6C96A685" w14:textId="77777777" w:rsidR="00F40EEA" w:rsidRDefault="00F40EE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5.2A.2.5.0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Minimum conformance requirements for 2RX HST-DPS CA PDSCH</w:t>
      </w:r>
      <w:r>
        <w:rPr>
          <w:noProof/>
        </w:rPr>
        <w:tab/>
        <w:t>450</w:t>
      </w:r>
    </w:p>
    <w:p w14:paraId="6A7F1ED8" w14:textId="77777777" w:rsidR="00F40EEA" w:rsidRDefault="00F40EE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5.2A.2.5.1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PDSCH Demodulation Performance for HST-DPS CA</w:t>
      </w:r>
      <w:r>
        <w:rPr>
          <w:noProof/>
        </w:rPr>
        <w:tab/>
        <w:t>455</w:t>
      </w:r>
    </w:p>
    <w:p w14:paraId="29CF3F47" w14:textId="77777777" w:rsidR="00F40EEA" w:rsidRDefault="00F40EE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5.2A.3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requirements</w:t>
      </w:r>
      <w:r>
        <w:rPr>
          <w:noProof/>
        </w:rPr>
        <w:tab/>
        <w:t>463</w:t>
      </w:r>
    </w:p>
    <w:p w14:paraId="0EBB5579" w14:textId="77777777" w:rsidR="00F40EEA" w:rsidRDefault="00F40EE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5.2A.</w:t>
      </w:r>
      <w:r>
        <w:rPr>
          <w:noProof/>
          <w:lang w:eastAsia="zh-CN"/>
        </w:rPr>
        <w:t>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Requirements for </w:t>
      </w:r>
      <w:r>
        <w:rPr>
          <w:noProof/>
        </w:rPr>
        <w:t>4RX normal PDSCH</w:t>
      </w:r>
      <w:r>
        <w:rPr>
          <w:noProof/>
        </w:rPr>
        <w:tab/>
        <w:t>463</w:t>
      </w:r>
    </w:p>
    <w:p w14:paraId="43CAABCB" w14:textId="77777777" w:rsidR="00F40EEA" w:rsidRDefault="00F40EE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5.2A.3.1.0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Minimum conformance requirements for </w:t>
      </w:r>
      <w:r>
        <w:rPr>
          <w:noProof/>
        </w:rPr>
        <w:t>4RX normal PDSCH</w:t>
      </w:r>
      <w:r>
        <w:rPr>
          <w:noProof/>
        </w:rPr>
        <w:tab/>
        <w:t>463</w:t>
      </w:r>
    </w:p>
    <w:p w14:paraId="512D645C" w14:textId="77777777" w:rsidR="00F40EEA" w:rsidRDefault="00F40EE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5.2A.3.1.1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Normal PDSCH Demodulation Performance for CA (2DL CA)</w:t>
      </w:r>
      <w:r>
        <w:rPr>
          <w:noProof/>
        </w:rPr>
        <w:tab/>
        <w:t>465</w:t>
      </w:r>
    </w:p>
    <w:p w14:paraId="5570008D" w14:textId="77777777" w:rsidR="00F40EEA" w:rsidRDefault="00F40EE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5.2A.3.1.2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Normal PDSCH Demodulation Performance for CA (3DL CA)</w:t>
      </w:r>
      <w:r>
        <w:rPr>
          <w:noProof/>
        </w:rPr>
        <w:tab/>
        <w:t>468</w:t>
      </w:r>
    </w:p>
    <w:p w14:paraId="44D206FA" w14:textId="77777777" w:rsidR="00F40EEA" w:rsidRDefault="00F40EE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5.2A.3.1.3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Normal PDSCH Demodulation Performance for CA (4DL CA)</w:t>
      </w:r>
      <w:r>
        <w:rPr>
          <w:noProof/>
        </w:rPr>
        <w:tab/>
        <w:t>469</w:t>
      </w:r>
    </w:p>
    <w:p w14:paraId="486271EC" w14:textId="77777777" w:rsidR="00F40EEA" w:rsidRDefault="00F40EE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5.2A.</w:t>
      </w:r>
      <w:r>
        <w:rPr>
          <w:noProof/>
          <w:lang w:eastAsia="zh-CN"/>
        </w:rPr>
        <w:t>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Requirements for </w:t>
      </w:r>
      <w:r>
        <w:rPr>
          <w:noProof/>
        </w:rPr>
        <w:t>4RX PDSCH carrier aggregation with power imbalance</w:t>
      </w:r>
      <w:r>
        <w:rPr>
          <w:noProof/>
        </w:rPr>
        <w:tab/>
        <w:t>469</w:t>
      </w:r>
    </w:p>
    <w:p w14:paraId="03B9410E" w14:textId="77777777" w:rsidR="00F40EEA" w:rsidRDefault="00F40EE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5.2A.3.2.0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requirements for carrier aggregation with power imbalance</w:t>
      </w:r>
      <w:r>
        <w:rPr>
          <w:noProof/>
        </w:rPr>
        <w:tab/>
        <w:t>469</w:t>
      </w:r>
    </w:p>
    <w:p w14:paraId="75017326" w14:textId="77777777" w:rsidR="00F40EEA" w:rsidRDefault="00F40EE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5.2A.3.2.1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PDSCH Demodulation Performance for CA with power imbalance (2DL CA)</w:t>
      </w:r>
      <w:r>
        <w:rPr>
          <w:noProof/>
        </w:rPr>
        <w:tab/>
        <w:t>471</w:t>
      </w:r>
    </w:p>
    <w:p w14:paraId="53AB7A6E" w14:textId="77777777" w:rsidR="00F40EEA" w:rsidRDefault="00F40EE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A249E8">
        <w:rPr>
          <w:rFonts w:eastAsia="Malgun Gothic"/>
          <w:noProof/>
        </w:rPr>
        <w:t>5.2A.3.3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A249E8">
        <w:rPr>
          <w:rFonts w:eastAsia="Malgun Gothic"/>
          <w:noProof/>
        </w:rPr>
        <w:t>4Rx TDD FR1 PDSCH mapping type A performance of SCell on band with shared spectrum access</w:t>
      </w:r>
      <w:r>
        <w:rPr>
          <w:noProof/>
        </w:rPr>
        <w:tab/>
        <w:t>472</w:t>
      </w:r>
    </w:p>
    <w:p w14:paraId="7484B117" w14:textId="77777777" w:rsidR="00F40EEA" w:rsidRDefault="00F40EE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5.2A.</w:t>
      </w:r>
      <w:r>
        <w:rPr>
          <w:noProof/>
          <w:lang w:eastAsia="zh-CN"/>
        </w:rPr>
        <w:t>3.4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Requirements for 4</w:t>
      </w:r>
      <w:r>
        <w:rPr>
          <w:noProof/>
        </w:rPr>
        <w:t>RX HST-SFN CA</w:t>
      </w:r>
      <w:r>
        <w:rPr>
          <w:noProof/>
          <w:lang w:eastAsia="zh-CN"/>
        </w:rPr>
        <w:t xml:space="preserve"> PDSCH</w:t>
      </w:r>
      <w:r>
        <w:rPr>
          <w:noProof/>
        </w:rPr>
        <w:tab/>
        <w:t>474</w:t>
      </w:r>
    </w:p>
    <w:p w14:paraId="218AA51C" w14:textId="77777777" w:rsidR="00F40EEA" w:rsidRDefault="00F40EE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5.2A.</w:t>
      </w:r>
      <w:r>
        <w:rPr>
          <w:noProof/>
          <w:lang w:eastAsia="zh-CN"/>
        </w:rPr>
        <w:t>3</w:t>
      </w:r>
      <w:r>
        <w:rPr>
          <w:noProof/>
        </w:rPr>
        <w:t>.4.0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Minimum conformance requirements for 4</w:t>
      </w:r>
      <w:r>
        <w:rPr>
          <w:noProof/>
        </w:rPr>
        <w:t>RX HST-SFN CA PDSCH</w:t>
      </w:r>
      <w:r>
        <w:rPr>
          <w:noProof/>
        </w:rPr>
        <w:tab/>
        <w:t>474</w:t>
      </w:r>
    </w:p>
    <w:p w14:paraId="5EECF06C" w14:textId="77777777" w:rsidR="00F40EEA" w:rsidRDefault="00F40EE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5.2A.</w:t>
      </w:r>
      <w:r>
        <w:rPr>
          <w:noProof/>
          <w:lang w:eastAsia="zh-CN"/>
        </w:rPr>
        <w:t>3</w:t>
      </w:r>
      <w:r>
        <w:rPr>
          <w:noProof/>
        </w:rPr>
        <w:t>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4RX PDSCH Demodulation Performance for HST-SFN CA</w:t>
      </w:r>
      <w:r>
        <w:rPr>
          <w:noProof/>
        </w:rPr>
        <w:tab/>
        <w:t>477</w:t>
      </w:r>
    </w:p>
    <w:p w14:paraId="42D0437D" w14:textId="77777777" w:rsidR="00F40EEA" w:rsidRDefault="00F40EE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5.2A.</w:t>
      </w:r>
      <w:r>
        <w:rPr>
          <w:noProof/>
          <w:lang w:eastAsia="zh-CN"/>
        </w:rPr>
        <w:t>3.5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Requirements for 4</w:t>
      </w:r>
      <w:r>
        <w:rPr>
          <w:noProof/>
        </w:rPr>
        <w:t>RX HST-</w:t>
      </w:r>
      <w:r>
        <w:rPr>
          <w:noProof/>
          <w:lang w:eastAsia="zh-CN"/>
        </w:rPr>
        <w:t>DPS</w:t>
      </w:r>
      <w:r>
        <w:rPr>
          <w:noProof/>
        </w:rPr>
        <w:t xml:space="preserve"> CA</w:t>
      </w:r>
      <w:r>
        <w:rPr>
          <w:noProof/>
          <w:lang w:eastAsia="zh-CN"/>
        </w:rPr>
        <w:t xml:space="preserve"> PDSCH</w:t>
      </w:r>
      <w:r>
        <w:rPr>
          <w:noProof/>
        </w:rPr>
        <w:tab/>
        <w:t>480</w:t>
      </w:r>
    </w:p>
    <w:p w14:paraId="4AB9ED99" w14:textId="77777777" w:rsidR="00F40EEA" w:rsidRDefault="00F40EE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5.2A.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5</w:t>
      </w:r>
      <w:r>
        <w:rPr>
          <w:noProof/>
        </w:rPr>
        <w:t>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Minimum conformance requirements for 4</w:t>
      </w:r>
      <w:r>
        <w:rPr>
          <w:noProof/>
        </w:rPr>
        <w:t>RX HST-</w:t>
      </w:r>
      <w:r>
        <w:rPr>
          <w:noProof/>
          <w:lang w:eastAsia="zh-CN"/>
        </w:rPr>
        <w:t>DPS</w:t>
      </w:r>
      <w:r>
        <w:rPr>
          <w:noProof/>
        </w:rPr>
        <w:t xml:space="preserve"> CA PDSCH</w:t>
      </w:r>
      <w:r>
        <w:rPr>
          <w:noProof/>
        </w:rPr>
        <w:tab/>
        <w:t>480</w:t>
      </w:r>
    </w:p>
    <w:p w14:paraId="59DCE298" w14:textId="77777777" w:rsidR="00F40EEA" w:rsidRDefault="00F40EE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5.2A.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5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4RX PDSCH Demodulation Performance for HST-DPS CA</w:t>
      </w:r>
      <w:r>
        <w:rPr>
          <w:noProof/>
        </w:rPr>
        <w:tab/>
        <w:t>486</w:t>
      </w:r>
    </w:p>
    <w:p w14:paraId="09EDBD29" w14:textId="77777777" w:rsidR="00F40EEA" w:rsidRDefault="00F40EE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5.2A.3A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2Rx-4RX requirements</w:t>
      </w:r>
      <w:r>
        <w:rPr>
          <w:noProof/>
        </w:rPr>
        <w:tab/>
        <w:t>494</w:t>
      </w:r>
    </w:p>
    <w:p w14:paraId="007E7C81" w14:textId="77777777" w:rsidR="00F40EEA" w:rsidRDefault="00F40EE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5.2A.</w:t>
      </w:r>
      <w:r>
        <w:rPr>
          <w:noProof/>
          <w:lang w:eastAsia="zh-CN"/>
        </w:rPr>
        <w:t>3A.1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Requirements for 2Rx-</w:t>
      </w:r>
      <w:r>
        <w:rPr>
          <w:noProof/>
        </w:rPr>
        <w:t>4RX normal PDSCH</w:t>
      </w:r>
      <w:r>
        <w:rPr>
          <w:noProof/>
        </w:rPr>
        <w:tab/>
        <w:t>494</w:t>
      </w:r>
    </w:p>
    <w:p w14:paraId="0F7B1398" w14:textId="77777777" w:rsidR="00F40EEA" w:rsidRDefault="00F40EE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5.2A.3A.1.0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Minimum conformance requirements for 2Rx-</w:t>
      </w:r>
      <w:r>
        <w:rPr>
          <w:noProof/>
        </w:rPr>
        <w:t>4RX normal PDSCH</w:t>
      </w:r>
      <w:r>
        <w:rPr>
          <w:noProof/>
        </w:rPr>
        <w:tab/>
        <w:t>494</w:t>
      </w:r>
    </w:p>
    <w:p w14:paraId="7FAB6091" w14:textId="77777777" w:rsidR="00F40EEA" w:rsidRDefault="00F40EE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5.2A.3A.1.1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2Rx-4Rx Normal PDSCH Demodulation Performance for CA (2DL CA)</w:t>
      </w:r>
      <w:r>
        <w:rPr>
          <w:noProof/>
        </w:rPr>
        <w:tab/>
        <w:t>494</w:t>
      </w:r>
    </w:p>
    <w:p w14:paraId="6CA4A8C6" w14:textId="77777777" w:rsidR="00F40EEA" w:rsidRDefault="00F40EE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5.2A.3A.1.2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2Rx-4Rx Normal PDSCH Demodulation Performance for CA (3DL CA)</w:t>
      </w:r>
      <w:r>
        <w:rPr>
          <w:noProof/>
        </w:rPr>
        <w:tab/>
        <w:t>498</w:t>
      </w:r>
    </w:p>
    <w:p w14:paraId="03EBB389" w14:textId="77777777" w:rsidR="00F40EEA" w:rsidRDefault="00F40EE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5.2A.3A.1.3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2Rx-4Rx Normal PDSCH Demodulation Performance for CA (4DL CA)</w:t>
      </w:r>
      <w:r>
        <w:rPr>
          <w:noProof/>
        </w:rPr>
        <w:tab/>
        <w:t>499</w:t>
      </w:r>
    </w:p>
    <w:p w14:paraId="04534F23" w14:textId="77777777" w:rsidR="00F40EEA" w:rsidRDefault="00F40EE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PDCCH demodulation requirements</w:t>
      </w:r>
      <w:r>
        <w:rPr>
          <w:noProof/>
        </w:rPr>
        <w:tab/>
        <w:t>499</w:t>
      </w:r>
    </w:p>
    <w:p w14:paraId="0B0FA651" w14:textId="77777777" w:rsidR="00F40EEA" w:rsidRDefault="00F40EE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1RX requirements</w:t>
      </w:r>
      <w:r>
        <w:rPr>
          <w:noProof/>
        </w:rPr>
        <w:tab/>
        <w:t>501</w:t>
      </w:r>
    </w:p>
    <w:p w14:paraId="726C3888" w14:textId="77777777" w:rsidR="00F40EEA" w:rsidRDefault="00F40EE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5.3.1.1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FDD</w:t>
      </w:r>
      <w:r>
        <w:rPr>
          <w:noProof/>
        </w:rPr>
        <w:tab/>
        <w:t>501</w:t>
      </w:r>
    </w:p>
    <w:p w14:paraId="3CC1A1B5" w14:textId="77777777" w:rsidR="00F40EEA" w:rsidRDefault="00F40EE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A249E8">
        <w:rPr>
          <w:rFonts w:cs="Arial"/>
          <w:noProof/>
        </w:rPr>
        <w:t>5.3.1.1.1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A249E8">
        <w:rPr>
          <w:rFonts w:cs="Arial"/>
          <w:noProof/>
        </w:rPr>
        <w:t>1Rx FDD FR1 PDCCH performance for RedCap</w:t>
      </w:r>
      <w:r>
        <w:rPr>
          <w:noProof/>
        </w:rPr>
        <w:tab/>
        <w:t>501</w:t>
      </w:r>
    </w:p>
    <w:p w14:paraId="6B657099" w14:textId="77777777" w:rsidR="00F40EEA" w:rsidRDefault="00F40EE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5.3.1.2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TDD</w:t>
      </w:r>
      <w:r>
        <w:rPr>
          <w:noProof/>
        </w:rPr>
        <w:tab/>
        <w:t>503</w:t>
      </w:r>
    </w:p>
    <w:p w14:paraId="2D9D813D" w14:textId="77777777" w:rsidR="00F40EEA" w:rsidRDefault="00F40EE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A249E8">
        <w:rPr>
          <w:rFonts w:cs="Arial"/>
          <w:noProof/>
        </w:rPr>
        <w:t>5.3.1.2.1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A249E8">
        <w:rPr>
          <w:rFonts w:cs="Arial"/>
          <w:noProof/>
        </w:rPr>
        <w:t>1Rx TDD FR1 PDCCH performance for RedCap</w:t>
      </w:r>
      <w:r>
        <w:rPr>
          <w:noProof/>
        </w:rPr>
        <w:tab/>
        <w:t>504</w:t>
      </w:r>
    </w:p>
    <w:p w14:paraId="0E73CB1E" w14:textId="77777777" w:rsidR="00F40EEA" w:rsidRDefault="00F40EE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requirements</w:t>
      </w:r>
      <w:r>
        <w:rPr>
          <w:noProof/>
        </w:rPr>
        <w:tab/>
        <w:t>506</w:t>
      </w:r>
    </w:p>
    <w:p w14:paraId="0B43FC18" w14:textId="77777777" w:rsidR="00F40EEA" w:rsidRDefault="00F40EE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5.3.2.1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FDD</w:t>
      </w:r>
      <w:r>
        <w:rPr>
          <w:noProof/>
        </w:rPr>
        <w:tab/>
        <w:t>506</w:t>
      </w:r>
    </w:p>
    <w:p w14:paraId="4A2ACF0E" w14:textId="77777777" w:rsidR="00F40EEA" w:rsidRDefault="00F40EE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A249E8">
        <w:rPr>
          <w:rFonts w:cs="Arial"/>
          <w:noProof/>
        </w:rPr>
        <w:t>5.3.2.1.1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A249E8">
        <w:rPr>
          <w:rFonts w:cs="Arial"/>
          <w:noProof/>
        </w:rPr>
        <w:t>2Rx FDD FR1 PDCCH 1 Tx antenna performance for both SA and NSA</w:t>
      </w:r>
      <w:r>
        <w:rPr>
          <w:noProof/>
        </w:rPr>
        <w:tab/>
        <w:t>506</w:t>
      </w:r>
    </w:p>
    <w:p w14:paraId="6756179D" w14:textId="77777777" w:rsidR="00F40EEA" w:rsidRDefault="00F40EE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A249E8">
        <w:rPr>
          <w:rFonts w:cs="Arial"/>
          <w:noProof/>
        </w:rPr>
        <w:t>5.3.2.1.2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A249E8">
        <w:rPr>
          <w:rFonts w:cs="Arial"/>
          <w:noProof/>
        </w:rPr>
        <w:t>2Rx FDD FR1 PDCCH 2 Tx antenna performance for both SA and NSA</w:t>
      </w:r>
      <w:r>
        <w:rPr>
          <w:noProof/>
        </w:rPr>
        <w:tab/>
        <w:t>509</w:t>
      </w:r>
    </w:p>
    <w:p w14:paraId="6CD4BF78" w14:textId="77777777" w:rsidR="00F40EEA" w:rsidRDefault="00F40EE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A249E8">
        <w:rPr>
          <w:rFonts w:eastAsia="SimSun" w:cs="Arial"/>
          <w:noProof/>
        </w:rPr>
        <w:t>5.3.2.1.3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A249E8">
        <w:rPr>
          <w:rFonts w:eastAsia="SimSun" w:cs="Arial"/>
          <w:noProof/>
        </w:rPr>
        <w:t>2Rx FDD FR1 PDCCH 1 Tx antenna performance for power saving</w:t>
      </w:r>
      <w:r>
        <w:rPr>
          <w:noProof/>
        </w:rPr>
        <w:tab/>
        <w:t>512</w:t>
      </w:r>
    </w:p>
    <w:p w14:paraId="38C24BD7" w14:textId="77777777" w:rsidR="00F40EEA" w:rsidRDefault="00F40EE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A249E8">
        <w:rPr>
          <w:rFonts w:cs="Arial"/>
          <w:noProof/>
        </w:rPr>
        <w:t>5.3.2.1.4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A249E8">
        <w:rPr>
          <w:rFonts w:cs="Arial"/>
          <w:noProof/>
        </w:rPr>
        <w:t>2Rx FDD FR1 PDCCH performance for RedCap</w:t>
      </w:r>
      <w:r>
        <w:rPr>
          <w:noProof/>
        </w:rPr>
        <w:tab/>
        <w:t>518</w:t>
      </w:r>
    </w:p>
    <w:p w14:paraId="10E44AA7" w14:textId="77777777" w:rsidR="00F40EEA" w:rsidRDefault="00F40EE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A249E8">
        <w:rPr>
          <w:rFonts w:eastAsia="SimSun" w:cs="Arial"/>
          <w:noProof/>
        </w:rPr>
        <w:t>5.3.2.1.5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A249E8">
        <w:rPr>
          <w:rFonts w:eastAsia="SimSun" w:cs="Arial"/>
          <w:noProof/>
        </w:rPr>
        <w:t>2RX FDD Minimum requirements for PDCCH with intra-slot repetition</w:t>
      </w:r>
      <w:r>
        <w:rPr>
          <w:noProof/>
        </w:rPr>
        <w:tab/>
        <w:t>520</w:t>
      </w:r>
    </w:p>
    <w:p w14:paraId="2110B074" w14:textId="77777777" w:rsidR="00F40EEA" w:rsidRDefault="00F40EE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5.3.2.2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TDD</w:t>
      </w:r>
      <w:r>
        <w:rPr>
          <w:noProof/>
        </w:rPr>
        <w:tab/>
        <w:t>524</w:t>
      </w:r>
    </w:p>
    <w:p w14:paraId="184E0612" w14:textId="77777777" w:rsidR="00F40EEA" w:rsidRDefault="00F40EE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A249E8">
        <w:rPr>
          <w:rFonts w:cs="Arial"/>
          <w:noProof/>
        </w:rPr>
        <w:t>5.3.2.2.1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A249E8">
        <w:rPr>
          <w:rFonts w:cs="Arial"/>
          <w:noProof/>
        </w:rPr>
        <w:t>2Rx TDD FR1 PDCCH 1 Tx antenna performance for both SA and NSA</w:t>
      </w:r>
      <w:r>
        <w:rPr>
          <w:noProof/>
        </w:rPr>
        <w:tab/>
        <w:t>524</w:t>
      </w:r>
    </w:p>
    <w:p w14:paraId="044B8F4C" w14:textId="77777777" w:rsidR="00F40EEA" w:rsidRDefault="00F40EE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A249E8">
        <w:rPr>
          <w:rFonts w:cs="Arial"/>
          <w:noProof/>
        </w:rPr>
        <w:t>5.3.2.2.2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TDD FR1 PDCCH 2 Tx antenna performance for both SA and NSA</w:t>
      </w:r>
      <w:r>
        <w:rPr>
          <w:noProof/>
        </w:rPr>
        <w:tab/>
        <w:t>527</w:t>
      </w:r>
    </w:p>
    <w:p w14:paraId="61C51745" w14:textId="77777777" w:rsidR="00F40EEA" w:rsidRDefault="00F40EE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A249E8">
        <w:rPr>
          <w:rFonts w:eastAsia="Malgun Gothic" w:cs="Arial"/>
          <w:noProof/>
        </w:rPr>
        <w:t>5.3.2.2.3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A249E8">
        <w:rPr>
          <w:rFonts w:eastAsia="Malgun Gothic" w:cs="Arial"/>
          <w:noProof/>
        </w:rPr>
        <w:t xml:space="preserve">2Rx TDD FR1 PDCCH 1 Tx antenna performance for </w:t>
      </w:r>
      <w:r w:rsidRPr="00A249E8">
        <w:rPr>
          <w:rFonts w:eastAsia="Malgun Gothic"/>
          <w:noProof/>
          <w:lang w:eastAsia="zh-CN"/>
        </w:rPr>
        <w:t>power saving</w:t>
      </w:r>
      <w:r>
        <w:rPr>
          <w:noProof/>
        </w:rPr>
        <w:tab/>
        <w:t>530</w:t>
      </w:r>
    </w:p>
    <w:p w14:paraId="611AA8E7" w14:textId="77777777" w:rsidR="00F40EEA" w:rsidRDefault="00F40EE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A249E8">
        <w:rPr>
          <w:rFonts w:cs="Arial"/>
          <w:noProof/>
        </w:rPr>
        <w:t>5.3.2.2.4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A249E8">
        <w:rPr>
          <w:rFonts w:cs="Arial"/>
          <w:noProof/>
        </w:rPr>
        <w:t>2Rx TDD FR1 PDCCH performance for RedCap</w:t>
      </w:r>
      <w:r>
        <w:rPr>
          <w:noProof/>
        </w:rPr>
        <w:tab/>
        <w:t>536</w:t>
      </w:r>
    </w:p>
    <w:p w14:paraId="56CE82E7" w14:textId="77777777" w:rsidR="00F40EEA" w:rsidRDefault="00F40EE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A249E8">
        <w:rPr>
          <w:rFonts w:eastAsia="Malgun Gothic"/>
          <w:noProof/>
        </w:rPr>
        <w:t>5.3.2.2.5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TDD Minimum requirements for PDCCH with intra-slot repetition</w:t>
      </w:r>
      <w:r>
        <w:rPr>
          <w:noProof/>
        </w:rPr>
        <w:tab/>
        <w:t>538</w:t>
      </w:r>
    </w:p>
    <w:p w14:paraId="4B80C1B7" w14:textId="77777777" w:rsidR="00F40EEA" w:rsidRDefault="00F40EE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requirements</w:t>
      </w:r>
      <w:r>
        <w:rPr>
          <w:noProof/>
        </w:rPr>
        <w:tab/>
        <w:t>542</w:t>
      </w:r>
    </w:p>
    <w:p w14:paraId="2594759B" w14:textId="77777777" w:rsidR="00F40EEA" w:rsidRDefault="00F40EE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5.3.3.1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FDD</w:t>
      </w:r>
      <w:r>
        <w:rPr>
          <w:noProof/>
        </w:rPr>
        <w:tab/>
        <w:t>542</w:t>
      </w:r>
    </w:p>
    <w:p w14:paraId="4B7072E8" w14:textId="77777777" w:rsidR="00F40EEA" w:rsidRDefault="00F40EE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A249E8">
        <w:rPr>
          <w:rFonts w:cs="Arial"/>
          <w:noProof/>
        </w:rPr>
        <w:t>5.3.3.1.1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A249E8">
        <w:rPr>
          <w:rFonts w:cs="Arial"/>
          <w:noProof/>
        </w:rPr>
        <w:t>4Rx FDD FR1 PDCCH 1 Tx antenna performance for both SA and NSA</w:t>
      </w:r>
      <w:r>
        <w:rPr>
          <w:noProof/>
        </w:rPr>
        <w:tab/>
        <w:t>542</w:t>
      </w:r>
    </w:p>
    <w:p w14:paraId="33F4FF94" w14:textId="77777777" w:rsidR="00F40EEA" w:rsidRDefault="00F40EE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A249E8">
        <w:rPr>
          <w:rFonts w:cs="Arial"/>
          <w:noProof/>
        </w:rPr>
        <w:t>5.3.3.1.2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A249E8">
        <w:rPr>
          <w:rFonts w:cs="Arial"/>
          <w:noProof/>
        </w:rPr>
        <w:t>4Rx FDD FR1 PDCCH 2 Tx antenna performance for both SA and NSA</w:t>
      </w:r>
      <w:r>
        <w:rPr>
          <w:noProof/>
        </w:rPr>
        <w:tab/>
        <w:t>545</w:t>
      </w:r>
    </w:p>
    <w:p w14:paraId="58FDADAD" w14:textId="77777777" w:rsidR="00F40EEA" w:rsidRDefault="00F40EE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A249E8">
        <w:rPr>
          <w:rFonts w:eastAsia="SimSun" w:cs="Arial"/>
          <w:noProof/>
        </w:rPr>
        <w:t>5.3.3.1.3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A249E8">
        <w:rPr>
          <w:rFonts w:eastAsia="SimSun" w:cs="Arial"/>
          <w:noProof/>
        </w:rPr>
        <w:t>4Rx FDD FR1 PDCCH 1 Tx antenna performance for power saving</w:t>
      </w:r>
      <w:r>
        <w:rPr>
          <w:noProof/>
        </w:rPr>
        <w:tab/>
        <w:t>548</w:t>
      </w:r>
    </w:p>
    <w:p w14:paraId="16FCA8AE" w14:textId="77777777" w:rsidR="00F40EEA" w:rsidRDefault="00F40EE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A249E8">
        <w:rPr>
          <w:rFonts w:eastAsia="SimSun" w:cs="Arial"/>
          <w:noProof/>
        </w:rPr>
        <w:t>5.3.3.1.4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A249E8">
        <w:rPr>
          <w:rFonts w:eastAsia="SimSun" w:cs="Arial"/>
          <w:noProof/>
        </w:rPr>
        <w:t>4RX FDD Minimum requirements for PDCCH with intra-slot repetition</w:t>
      </w:r>
      <w:r>
        <w:rPr>
          <w:noProof/>
        </w:rPr>
        <w:tab/>
        <w:t>554</w:t>
      </w:r>
    </w:p>
    <w:p w14:paraId="75DFE516" w14:textId="77777777" w:rsidR="00F40EEA" w:rsidRDefault="00F40EE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5.3.3.2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TDD</w:t>
      </w:r>
      <w:r>
        <w:rPr>
          <w:noProof/>
        </w:rPr>
        <w:tab/>
        <w:t>558</w:t>
      </w:r>
    </w:p>
    <w:p w14:paraId="296480F1" w14:textId="77777777" w:rsidR="00F40EEA" w:rsidRDefault="00F40EE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A249E8">
        <w:rPr>
          <w:rFonts w:cs="Arial"/>
          <w:noProof/>
        </w:rPr>
        <w:t>5.3.3.2.1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A249E8">
        <w:rPr>
          <w:rFonts w:cs="Arial"/>
          <w:noProof/>
        </w:rPr>
        <w:t>4Rx TDD FR1 PDCCH 1 Tx antenna performance for both SA and NSA</w:t>
      </w:r>
      <w:r>
        <w:rPr>
          <w:noProof/>
        </w:rPr>
        <w:tab/>
        <w:t>558</w:t>
      </w:r>
    </w:p>
    <w:p w14:paraId="0FB37273" w14:textId="77777777" w:rsidR="00F40EEA" w:rsidRDefault="00F40EE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A249E8">
        <w:rPr>
          <w:rFonts w:cs="Arial"/>
          <w:noProof/>
        </w:rPr>
        <w:t>5.3.3.2.2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A249E8">
        <w:rPr>
          <w:rFonts w:cs="Arial"/>
          <w:noProof/>
        </w:rPr>
        <w:t>4Rx TDD FR1 PDCCH 2 Tx antenna performance for both SA and NSA</w:t>
      </w:r>
      <w:r>
        <w:rPr>
          <w:noProof/>
        </w:rPr>
        <w:tab/>
        <w:t>561</w:t>
      </w:r>
    </w:p>
    <w:p w14:paraId="723A5188" w14:textId="77777777" w:rsidR="00F40EEA" w:rsidRDefault="00F40EE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A249E8">
        <w:rPr>
          <w:rFonts w:eastAsia="Malgun Gothic" w:cs="Arial"/>
          <w:noProof/>
        </w:rPr>
        <w:t>5.3.3.2.3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A249E8">
        <w:rPr>
          <w:rFonts w:eastAsia="Malgun Gothic" w:cs="Arial"/>
          <w:noProof/>
          <w:lang w:eastAsia="zh-CN"/>
        </w:rPr>
        <w:t>4</w:t>
      </w:r>
      <w:r w:rsidRPr="00A249E8">
        <w:rPr>
          <w:rFonts w:eastAsia="Malgun Gothic" w:cs="Arial"/>
          <w:noProof/>
        </w:rPr>
        <w:t xml:space="preserve">Rx TDD FR1 PDCCH 1 Tx antenna performance for </w:t>
      </w:r>
      <w:r w:rsidRPr="00A249E8">
        <w:rPr>
          <w:rFonts w:eastAsia="Malgun Gothic"/>
          <w:noProof/>
          <w:lang w:eastAsia="zh-CN"/>
        </w:rPr>
        <w:t>power saving</w:t>
      </w:r>
      <w:r>
        <w:rPr>
          <w:noProof/>
        </w:rPr>
        <w:tab/>
        <w:t>564</w:t>
      </w:r>
    </w:p>
    <w:p w14:paraId="4256D19B" w14:textId="77777777" w:rsidR="00F40EEA" w:rsidRDefault="00F40EE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A249E8">
        <w:rPr>
          <w:rFonts w:eastAsia="SimSun" w:cs="Arial"/>
          <w:noProof/>
        </w:rPr>
        <w:t>5.3.3.2.4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A249E8">
        <w:rPr>
          <w:rFonts w:eastAsia="SimSun" w:cs="Arial"/>
          <w:noProof/>
        </w:rPr>
        <w:t>4RX TDD Minimum requirements for PDCCH with intra-slot repetition</w:t>
      </w:r>
      <w:r>
        <w:rPr>
          <w:noProof/>
        </w:rPr>
        <w:tab/>
        <w:t>570</w:t>
      </w:r>
    </w:p>
    <w:p w14:paraId="17B40340" w14:textId="77777777" w:rsidR="00F40EEA" w:rsidRDefault="00F40EE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PBCH demodulation requirements</w:t>
      </w:r>
      <w:r>
        <w:rPr>
          <w:noProof/>
        </w:rPr>
        <w:tab/>
        <w:t>574</w:t>
      </w:r>
    </w:p>
    <w:p w14:paraId="6FED5CDA" w14:textId="77777777" w:rsidR="00F40EEA" w:rsidRDefault="00F40EE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Sustained downlink data rate provided by lower layers</w:t>
      </w:r>
      <w:r>
        <w:rPr>
          <w:noProof/>
        </w:rPr>
        <w:tab/>
        <w:t>574</w:t>
      </w:r>
    </w:p>
    <w:p w14:paraId="001016A7" w14:textId="77777777" w:rsidR="00F40EEA" w:rsidRDefault="00F40EE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5.5.1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FR1 Sustained downlink data rate performance for single carrier</w:t>
      </w:r>
      <w:r>
        <w:rPr>
          <w:noProof/>
        </w:rPr>
        <w:tab/>
        <w:t>574</w:t>
      </w:r>
    </w:p>
    <w:p w14:paraId="0441B719" w14:textId="77777777" w:rsidR="00F40EEA" w:rsidRDefault="00F40EE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5.5.2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FR1 Sustained downlink data rate performance for single carrier with DL1024QAM</w:t>
      </w:r>
      <w:r>
        <w:rPr>
          <w:noProof/>
        </w:rPr>
        <w:tab/>
        <w:t>582</w:t>
      </w:r>
    </w:p>
    <w:p w14:paraId="6819F6EC" w14:textId="77777777" w:rsidR="00F40EEA" w:rsidRDefault="00F40EE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5.5.3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FR1 Sustained downlink data rate performance for RedCap</w:t>
      </w:r>
      <w:r>
        <w:rPr>
          <w:noProof/>
        </w:rPr>
        <w:tab/>
        <w:t>584</w:t>
      </w:r>
    </w:p>
    <w:p w14:paraId="4722B61C" w14:textId="77777777" w:rsidR="00F40EEA" w:rsidRDefault="00F40EE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5.5A.1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FR1 Sustained downlink data rate performance for carrier aggregation</w:t>
      </w:r>
      <w:r>
        <w:rPr>
          <w:noProof/>
        </w:rPr>
        <w:tab/>
        <w:t>585</w:t>
      </w:r>
    </w:p>
    <w:p w14:paraId="19B139E6" w14:textId="77777777" w:rsidR="00F40EEA" w:rsidRDefault="00F40EE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5.5A.1.1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FR1 SDR performance for CA (2DL CA)</w:t>
      </w:r>
      <w:r>
        <w:rPr>
          <w:noProof/>
        </w:rPr>
        <w:tab/>
        <w:t>585</w:t>
      </w:r>
    </w:p>
    <w:p w14:paraId="3F06EB58" w14:textId="77777777" w:rsidR="00F40EEA" w:rsidRDefault="00F40EE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5.5A.1.2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FR1 SDR performance for CA (3DL CA)</w:t>
      </w:r>
      <w:r>
        <w:rPr>
          <w:noProof/>
        </w:rPr>
        <w:tab/>
        <w:t>593</w:t>
      </w:r>
    </w:p>
    <w:p w14:paraId="077F710E" w14:textId="77777777" w:rsidR="00F40EEA" w:rsidRDefault="00F40EE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5.5A.1.2.1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593</w:t>
      </w:r>
    </w:p>
    <w:p w14:paraId="3F20D0A5" w14:textId="77777777" w:rsidR="00F40EEA" w:rsidRDefault="00F40EE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5.5A.1.2.2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593</w:t>
      </w:r>
    </w:p>
    <w:p w14:paraId="68F12A5F" w14:textId="77777777" w:rsidR="00F40EEA" w:rsidRDefault="00F40EE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5.5A.1.2.3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593</w:t>
      </w:r>
    </w:p>
    <w:p w14:paraId="06F375F4" w14:textId="77777777" w:rsidR="00F40EEA" w:rsidRDefault="00F40EE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5.5A.1.2.4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593</w:t>
      </w:r>
    </w:p>
    <w:p w14:paraId="4500B349" w14:textId="77777777" w:rsidR="00F40EEA" w:rsidRDefault="00F40EE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5.5A.1.2.5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593</w:t>
      </w:r>
    </w:p>
    <w:p w14:paraId="46EAC05A" w14:textId="77777777" w:rsidR="00F40EEA" w:rsidRDefault="00F40EE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5.5A.1.3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 FR1 SDR performance for CA (4DL CA)</w:t>
      </w:r>
      <w:r>
        <w:rPr>
          <w:noProof/>
        </w:rPr>
        <w:tab/>
        <w:t>593</w:t>
      </w:r>
    </w:p>
    <w:p w14:paraId="36E20574" w14:textId="77777777" w:rsidR="00F40EEA" w:rsidRDefault="00F40EE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5.5A.1.3.1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593</w:t>
      </w:r>
    </w:p>
    <w:p w14:paraId="17F7F4EE" w14:textId="77777777" w:rsidR="00F40EEA" w:rsidRDefault="00F40EE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5.5A.1.3.2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593</w:t>
      </w:r>
    </w:p>
    <w:p w14:paraId="1E7C145F" w14:textId="77777777" w:rsidR="00F40EEA" w:rsidRDefault="00F40EE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5.5A.1.3.3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594</w:t>
      </w:r>
    </w:p>
    <w:p w14:paraId="1926460C" w14:textId="77777777" w:rsidR="00F40EEA" w:rsidRDefault="00F40EE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5.5A.1.3.4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594</w:t>
      </w:r>
    </w:p>
    <w:p w14:paraId="6C5A0369" w14:textId="77777777" w:rsidR="00F40EEA" w:rsidRDefault="00F40EE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5.5A.1.3.5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594</w:t>
      </w:r>
    </w:p>
    <w:p w14:paraId="5441D72B" w14:textId="77777777" w:rsidR="00F40EEA" w:rsidRDefault="00F40EE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5.5A.1.4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 FR1 SDR performance for CA (5DL CA)</w:t>
      </w:r>
      <w:r>
        <w:rPr>
          <w:noProof/>
        </w:rPr>
        <w:tab/>
        <w:t>594</w:t>
      </w:r>
    </w:p>
    <w:p w14:paraId="7CE8688E" w14:textId="77777777" w:rsidR="00F40EEA" w:rsidRDefault="00F40EE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5.5A.1.4.1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594</w:t>
      </w:r>
    </w:p>
    <w:p w14:paraId="7B000AEA" w14:textId="77777777" w:rsidR="00F40EEA" w:rsidRDefault="00F40EE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5.5A.1.4.2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594</w:t>
      </w:r>
    </w:p>
    <w:p w14:paraId="4BAFB29C" w14:textId="77777777" w:rsidR="00F40EEA" w:rsidRDefault="00F40EE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5.5A.1.4.3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594</w:t>
      </w:r>
    </w:p>
    <w:p w14:paraId="2E63F166" w14:textId="77777777" w:rsidR="00F40EEA" w:rsidRDefault="00F40EE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5.5A.1.4.4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594</w:t>
      </w:r>
    </w:p>
    <w:p w14:paraId="4B30B104" w14:textId="77777777" w:rsidR="00F40EEA" w:rsidRDefault="00F40EE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5.5A.1.4.5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594</w:t>
      </w:r>
    </w:p>
    <w:p w14:paraId="2603D3ED" w14:textId="77777777" w:rsidR="00F40EEA" w:rsidRDefault="00F40EEA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CSI reporting requirements (Conducted requirements)</w:t>
      </w:r>
      <w:r>
        <w:rPr>
          <w:noProof/>
        </w:rPr>
        <w:tab/>
        <w:t>595</w:t>
      </w:r>
    </w:p>
    <w:p w14:paraId="7BE5ED08" w14:textId="77777777" w:rsidR="00F40EEA" w:rsidRDefault="00F40EE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595</w:t>
      </w:r>
    </w:p>
    <w:p w14:paraId="3EC3461D" w14:textId="77777777" w:rsidR="00F40EEA" w:rsidRDefault="00F40EE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Applicability of requirements</w:t>
      </w:r>
      <w:r>
        <w:rPr>
          <w:noProof/>
        </w:rPr>
        <w:tab/>
        <w:t>595</w:t>
      </w:r>
    </w:p>
    <w:p w14:paraId="6465AA43" w14:textId="77777777" w:rsidR="00F40EEA" w:rsidRDefault="00F40EE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6</w:t>
      </w:r>
      <w:r>
        <w:rPr>
          <w:noProof/>
        </w:rPr>
        <w:t>.1.1.1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595</w:t>
      </w:r>
    </w:p>
    <w:p w14:paraId="2B41C37A" w14:textId="77777777" w:rsidR="00F40EEA" w:rsidRDefault="00F40EE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6</w:t>
      </w:r>
      <w:r>
        <w:rPr>
          <w:noProof/>
        </w:rPr>
        <w:t>.1.1.2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Applicability of requirements for different number of RX antenna ports</w:t>
      </w:r>
      <w:r>
        <w:rPr>
          <w:noProof/>
        </w:rPr>
        <w:tab/>
        <w:t>595</w:t>
      </w:r>
    </w:p>
    <w:p w14:paraId="14F4F1D2" w14:textId="77777777" w:rsidR="00F40EEA" w:rsidRDefault="00F40EE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6</w:t>
      </w:r>
      <w:r>
        <w:rPr>
          <w:noProof/>
        </w:rPr>
        <w:t>.1.1.3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Applicability of requirements for optional UE </w:t>
      </w:r>
      <w:r>
        <w:rPr>
          <w:noProof/>
          <w:lang w:eastAsia="zh-CN"/>
        </w:rPr>
        <w:t>features</w:t>
      </w:r>
      <w:r>
        <w:rPr>
          <w:noProof/>
        </w:rPr>
        <w:tab/>
        <w:t>595</w:t>
      </w:r>
    </w:p>
    <w:p w14:paraId="13EDB83E" w14:textId="77777777" w:rsidR="00F40EEA" w:rsidRDefault="00F40EE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6.1.1.4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Applicability of requirements for mandatory UE features with capability signalling</w:t>
      </w:r>
      <w:r>
        <w:rPr>
          <w:noProof/>
        </w:rPr>
        <w:tab/>
        <w:t>596</w:t>
      </w:r>
    </w:p>
    <w:p w14:paraId="21C1E9C8" w14:textId="77777777" w:rsidR="00F40EEA" w:rsidRDefault="00F40EE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A249E8">
        <w:rPr>
          <w:rFonts w:eastAsia="Malgun Gothic"/>
          <w:noProof/>
          <w:lang w:eastAsia="zh-CN"/>
        </w:rPr>
        <w:t>6.1.1.5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A249E8">
        <w:rPr>
          <w:rFonts w:eastAsia="Malgun Gothic"/>
          <w:noProof/>
          <w:lang w:eastAsia="zh-CN"/>
        </w:rPr>
        <w:t xml:space="preserve">Applicability of </w:t>
      </w:r>
      <w:r w:rsidRPr="00A249E8">
        <w:rPr>
          <w:rFonts w:eastAsia="Malgun Gothic"/>
          <w:noProof/>
        </w:rPr>
        <w:t>Channel Quality Indicator (CQI)</w:t>
      </w:r>
      <w:r w:rsidRPr="00A249E8">
        <w:rPr>
          <w:rFonts w:eastAsia="Malgun Gothic"/>
          <w:noProof/>
          <w:lang w:eastAsia="zh-CN"/>
        </w:rPr>
        <w:t xml:space="preserve"> r</w:t>
      </w:r>
      <w:r w:rsidRPr="00A249E8">
        <w:rPr>
          <w:rFonts w:eastAsia="Malgun Gothic"/>
          <w:noProof/>
        </w:rPr>
        <w:t>eporting</w:t>
      </w:r>
      <w:r w:rsidRPr="00A249E8">
        <w:rPr>
          <w:rFonts w:eastAsia="Malgun Gothic"/>
          <w:noProof/>
          <w:lang w:eastAsia="zh-CN"/>
        </w:rPr>
        <w:t xml:space="preserve"> requirements for CA</w:t>
      </w:r>
      <w:r>
        <w:rPr>
          <w:noProof/>
        </w:rPr>
        <w:tab/>
        <w:t>597</w:t>
      </w:r>
    </w:p>
    <w:p w14:paraId="27326D88" w14:textId="77777777" w:rsidR="00F40EEA" w:rsidRDefault="00F40EE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A249E8">
        <w:rPr>
          <w:rFonts w:eastAsia="Malgun Gothic"/>
          <w:noProof/>
          <w:snapToGrid w:val="0"/>
        </w:rPr>
        <w:t>6.1.1.5</w:t>
      </w:r>
      <w:r w:rsidRPr="00A249E8">
        <w:rPr>
          <w:rFonts w:eastAsia="Malgun Gothic"/>
          <w:noProof/>
          <w:snapToGrid w:val="0"/>
          <w:lang w:eastAsia="zh-CN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A249E8">
        <w:rPr>
          <w:rFonts w:eastAsia="Malgun Gothic"/>
          <w:noProof/>
          <w:snapToGrid w:val="0"/>
        </w:rPr>
        <w:t xml:space="preserve">Applicability and test rules for different </w:t>
      </w:r>
      <w:r w:rsidRPr="00A249E8">
        <w:rPr>
          <w:rFonts w:eastAsia="Malgun Gothic"/>
          <w:noProof/>
          <w:snapToGrid w:val="0"/>
          <w:lang w:eastAsia="zh-CN"/>
        </w:rPr>
        <w:t>duplex modes and SCS combinations</w:t>
      </w:r>
      <w:r>
        <w:rPr>
          <w:noProof/>
        </w:rPr>
        <w:tab/>
        <w:t>597</w:t>
      </w:r>
    </w:p>
    <w:p w14:paraId="54A0C602" w14:textId="77777777" w:rsidR="00F40EEA" w:rsidRDefault="00F40EE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A249E8">
        <w:rPr>
          <w:rFonts w:eastAsia="Malgun Gothic"/>
          <w:noProof/>
          <w:snapToGrid w:val="0"/>
        </w:rPr>
        <w:t>6.1.1.5</w:t>
      </w:r>
      <w:r w:rsidRPr="00A249E8">
        <w:rPr>
          <w:rFonts w:eastAsia="Malgun Gothic"/>
          <w:noProof/>
          <w:snapToGrid w:val="0"/>
          <w:lang w:eastAsia="zh-CN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A249E8">
        <w:rPr>
          <w:rFonts w:eastAsia="Malgun Gothic"/>
          <w:noProof/>
          <w:snapToGrid w:val="0"/>
        </w:rPr>
        <w:t xml:space="preserve">Applicability and test rules for different </w:t>
      </w:r>
      <w:r w:rsidRPr="00A249E8">
        <w:rPr>
          <w:rFonts w:eastAsia="Malgun Gothic"/>
          <w:noProof/>
          <w:snapToGrid w:val="0"/>
          <w:kern w:val="2"/>
        </w:rPr>
        <w:t>CA configurations and bandwidth combination sets</w:t>
      </w:r>
      <w:r>
        <w:rPr>
          <w:noProof/>
        </w:rPr>
        <w:tab/>
        <w:t>597</w:t>
      </w:r>
    </w:p>
    <w:p w14:paraId="36D91F22" w14:textId="77777777" w:rsidR="00F40EEA" w:rsidRDefault="00F40EE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A249E8">
        <w:rPr>
          <w:rFonts w:eastAsia="Malgun Gothic"/>
          <w:noProof/>
          <w:snapToGrid w:val="0"/>
        </w:rPr>
        <w:t>6.1.1.5</w:t>
      </w:r>
      <w:r w:rsidRPr="00A249E8">
        <w:rPr>
          <w:rFonts w:eastAsia="Malgun Gothic"/>
          <w:noProof/>
          <w:snapToGrid w:val="0"/>
          <w:lang w:eastAsia="zh-CN"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A249E8">
        <w:rPr>
          <w:rFonts w:eastAsia="Malgun Gothic"/>
          <w:noProof/>
          <w:snapToGrid w:val="0"/>
          <w:lang w:eastAsia="zh-CN"/>
        </w:rPr>
        <w:t xml:space="preserve">Test </w:t>
      </w:r>
      <w:r w:rsidRPr="00A249E8">
        <w:rPr>
          <w:rFonts w:eastAsia="Malgun Gothic"/>
          <w:noProof/>
          <w:snapToGrid w:val="0"/>
          <w:kern w:val="2"/>
        </w:rPr>
        <w:t>coverage</w:t>
      </w:r>
      <w:r w:rsidRPr="00A249E8">
        <w:rPr>
          <w:rFonts w:eastAsia="Malgun Gothic"/>
          <w:noProof/>
          <w:snapToGrid w:val="0"/>
          <w:lang w:eastAsia="zh-CN"/>
        </w:rPr>
        <w:t xml:space="preserve"> for different number of component carriers</w:t>
      </w:r>
      <w:r>
        <w:rPr>
          <w:noProof/>
        </w:rPr>
        <w:tab/>
        <w:t>598</w:t>
      </w:r>
    </w:p>
    <w:p w14:paraId="428C1E1D" w14:textId="77777777" w:rsidR="00F40EEA" w:rsidRDefault="00F40EE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A249E8">
        <w:rPr>
          <w:rFonts w:eastAsia="Malgun Gothic"/>
          <w:noProof/>
          <w:snapToGrid w:val="0"/>
        </w:rPr>
        <w:t>6.1.1.5</w:t>
      </w:r>
      <w:r w:rsidRPr="00A249E8">
        <w:rPr>
          <w:rFonts w:eastAsia="Malgun Gothic"/>
          <w:noProof/>
          <w:snapToGrid w:val="0"/>
          <w:lang w:eastAsia="zh-CN"/>
        </w:rPr>
        <w:t>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A249E8">
        <w:rPr>
          <w:rFonts w:eastAsia="Malgun Gothic"/>
          <w:noProof/>
          <w:snapToGrid w:val="0"/>
          <w:kern w:val="2"/>
        </w:rPr>
        <w:t xml:space="preserve">Applicability rule and antenna connection for CA tests with </w:t>
      </w:r>
      <w:r w:rsidRPr="00A249E8">
        <w:rPr>
          <w:rFonts w:eastAsia="Malgun Gothic"/>
          <w:noProof/>
          <w:snapToGrid w:val="0"/>
          <w:kern w:val="2"/>
          <w:lang w:eastAsia="zh-CN"/>
        </w:rPr>
        <w:t xml:space="preserve">4 </w:t>
      </w:r>
      <w:r w:rsidRPr="00A249E8">
        <w:rPr>
          <w:rFonts w:eastAsia="Malgun Gothic"/>
          <w:noProof/>
          <w:snapToGrid w:val="0"/>
          <w:kern w:val="2"/>
        </w:rPr>
        <w:t>R</w:t>
      </w:r>
      <w:r w:rsidRPr="00A249E8">
        <w:rPr>
          <w:rFonts w:eastAsia="Malgun Gothic"/>
          <w:noProof/>
          <w:snapToGrid w:val="0"/>
          <w:kern w:val="2"/>
          <w:lang w:eastAsia="zh-CN"/>
        </w:rPr>
        <w:t>X</w:t>
      </w:r>
      <w:r>
        <w:rPr>
          <w:noProof/>
        </w:rPr>
        <w:tab/>
        <w:t>598</w:t>
      </w:r>
    </w:p>
    <w:p w14:paraId="146C124F" w14:textId="77777777" w:rsidR="00F40EEA" w:rsidRDefault="00F40EE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6.1.1.6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Applicability of requirements for RedCap</w:t>
      </w:r>
      <w:r>
        <w:rPr>
          <w:noProof/>
        </w:rPr>
        <w:tab/>
        <w:t>598</w:t>
      </w:r>
    </w:p>
    <w:p w14:paraId="11071707" w14:textId="77777777" w:rsidR="00F40EEA" w:rsidRDefault="00F40EE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Common test parameters</w:t>
      </w:r>
      <w:r>
        <w:rPr>
          <w:noProof/>
        </w:rPr>
        <w:tab/>
        <w:t>598</w:t>
      </w:r>
    </w:p>
    <w:p w14:paraId="580B0F1B" w14:textId="77777777" w:rsidR="00F40EEA" w:rsidRDefault="00F40EE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Reporting of Channel Quality Indicator (CQI)</w:t>
      </w:r>
      <w:r>
        <w:rPr>
          <w:noProof/>
        </w:rPr>
        <w:tab/>
        <w:t>601</w:t>
      </w:r>
    </w:p>
    <w:p w14:paraId="3B4F550D" w14:textId="77777777" w:rsidR="00F40EEA" w:rsidRDefault="00F40EE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1RX requirements</w:t>
      </w:r>
      <w:r>
        <w:rPr>
          <w:noProof/>
        </w:rPr>
        <w:tab/>
        <w:t>601</w:t>
      </w:r>
    </w:p>
    <w:p w14:paraId="6D7EB02F" w14:textId="77777777" w:rsidR="00F40EEA" w:rsidRDefault="00F40EE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FDD</w:t>
      </w:r>
      <w:r>
        <w:rPr>
          <w:noProof/>
        </w:rPr>
        <w:tab/>
        <w:t>601</w:t>
      </w:r>
    </w:p>
    <w:p w14:paraId="3039DA76" w14:textId="77777777" w:rsidR="00F40EEA" w:rsidRDefault="00F40EE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6.2.1.1.1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CQI reporting definition under AWGN conditions</w:t>
      </w:r>
      <w:r>
        <w:rPr>
          <w:noProof/>
        </w:rPr>
        <w:tab/>
        <w:t>601</w:t>
      </w:r>
    </w:p>
    <w:p w14:paraId="367E9D2F" w14:textId="77777777" w:rsidR="00F40EEA" w:rsidRDefault="00F40EEA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6.2.1.1.1.1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1Rx FDD FR1 periodic CQI reporting under AWGN conditions for RedCap</w:t>
      </w:r>
      <w:r>
        <w:rPr>
          <w:noProof/>
        </w:rPr>
        <w:tab/>
        <w:t>601</w:t>
      </w:r>
    </w:p>
    <w:p w14:paraId="3260F662" w14:textId="77777777" w:rsidR="00F40EEA" w:rsidRDefault="00F40EE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6.2.1.1.2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CQI reporting under fading conditions</w:t>
      </w:r>
      <w:r>
        <w:rPr>
          <w:noProof/>
        </w:rPr>
        <w:tab/>
        <w:t>605</w:t>
      </w:r>
    </w:p>
    <w:p w14:paraId="4CD8CD11" w14:textId="77777777" w:rsidR="00F40EEA" w:rsidRDefault="00F40EEA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6.2.1.1.2.1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1Rx FDD FR1 periodic wideband CQI reporting under fading conditions for RedCap</w:t>
      </w:r>
      <w:r>
        <w:rPr>
          <w:noProof/>
        </w:rPr>
        <w:tab/>
        <w:t>605</w:t>
      </w:r>
    </w:p>
    <w:p w14:paraId="343FD93F" w14:textId="77777777" w:rsidR="00F40EEA" w:rsidRDefault="00F40EE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TDD</w:t>
      </w:r>
      <w:r>
        <w:rPr>
          <w:noProof/>
        </w:rPr>
        <w:tab/>
        <w:t>610</w:t>
      </w:r>
    </w:p>
    <w:p w14:paraId="107E1816" w14:textId="77777777" w:rsidR="00F40EEA" w:rsidRDefault="00F40EE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6.2.1.2.1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CQI reporting definition under AWGN conditions</w:t>
      </w:r>
      <w:r>
        <w:rPr>
          <w:noProof/>
        </w:rPr>
        <w:tab/>
        <w:t>610</w:t>
      </w:r>
    </w:p>
    <w:p w14:paraId="506EC16F" w14:textId="77777777" w:rsidR="00F40EEA" w:rsidRDefault="00F40EEA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6.2.1.2.1.1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1Rx TDD FR1 periodic CQI reporting under AWGN conditions for RedCap</w:t>
      </w:r>
      <w:r>
        <w:rPr>
          <w:noProof/>
        </w:rPr>
        <w:tab/>
        <w:t>610</w:t>
      </w:r>
    </w:p>
    <w:p w14:paraId="43FF9711" w14:textId="77777777" w:rsidR="00F40EEA" w:rsidRDefault="00F40EE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6.2.1.2.2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CQI reporting definition under fading conditions</w:t>
      </w:r>
      <w:r>
        <w:rPr>
          <w:noProof/>
        </w:rPr>
        <w:tab/>
        <w:t>613</w:t>
      </w:r>
    </w:p>
    <w:p w14:paraId="3F53358D" w14:textId="77777777" w:rsidR="00F40EEA" w:rsidRDefault="00F40EEA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6.2.1.2.2.1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1Rx TDD FR1 periodic wideband CQI reporting under fading conditions for RedCap</w:t>
      </w:r>
      <w:r>
        <w:rPr>
          <w:noProof/>
        </w:rPr>
        <w:tab/>
        <w:t>613</w:t>
      </w:r>
    </w:p>
    <w:p w14:paraId="763A3BE9" w14:textId="77777777" w:rsidR="00F40EEA" w:rsidRDefault="00F40EE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requirements</w:t>
      </w:r>
      <w:r>
        <w:rPr>
          <w:noProof/>
        </w:rPr>
        <w:tab/>
        <w:t>620</w:t>
      </w:r>
    </w:p>
    <w:p w14:paraId="331943BE" w14:textId="77777777" w:rsidR="00F40EEA" w:rsidRDefault="00F40EE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FDD</w:t>
      </w:r>
      <w:r>
        <w:rPr>
          <w:noProof/>
        </w:rPr>
        <w:tab/>
        <w:t>620</w:t>
      </w:r>
    </w:p>
    <w:p w14:paraId="6B48B1A7" w14:textId="77777777" w:rsidR="00F40EEA" w:rsidRDefault="00F40EE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6.2.2.1.1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CQI reporting definition under AWGN conditions</w:t>
      </w:r>
      <w:r>
        <w:rPr>
          <w:noProof/>
        </w:rPr>
        <w:tab/>
        <w:t>620</w:t>
      </w:r>
    </w:p>
    <w:p w14:paraId="5ED44781" w14:textId="77777777" w:rsidR="00F40EEA" w:rsidRDefault="00F40EEA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6.2.2.1.1.1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FDD FR1 periodic CQI reporting under AWGN conditions for both SA and NSA</w:t>
      </w:r>
      <w:r>
        <w:rPr>
          <w:noProof/>
        </w:rPr>
        <w:tab/>
        <w:t>620</w:t>
      </w:r>
    </w:p>
    <w:p w14:paraId="10C8192D" w14:textId="77777777" w:rsidR="00F40EEA" w:rsidRDefault="00F40EEA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6.2.2.1.1.2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FDD FR1 periodic CQI reporting with Table 3 under AWGN conditions for both SA and NSA</w:t>
      </w:r>
      <w:r>
        <w:rPr>
          <w:noProof/>
        </w:rPr>
        <w:tab/>
        <w:t>623</w:t>
      </w:r>
    </w:p>
    <w:p w14:paraId="677A89BE" w14:textId="77777777" w:rsidR="00F40EEA" w:rsidRDefault="00F40EEA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6.2.2.1.1.3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FDD FR1 periodic CQI reporting with Table 4 under AWGN conditions for both SA and NSA</w:t>
      </w:r>
      <w:r>
        <w:rPr>
          <w:noProof/>
        </w:rPr>
        <w:tab/>
        <w:t>628</w:t>
      </w:r>
    </w:p>
    <w:p w14:paraId="63033947" w14:textId="77777777" w:rsidR="00F40EEA" w:rsidRDefault="00F40EEA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6.2.2.1.1.4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FDD FR1 periodic CQI reporting under AWGN conditions for RedCap</w:t>
      </w:r>
      <w:r>
        <w:rPr>
          <w:noProof/>
        </w:rPr>
        <w:tab/>
        <w:t>631</w:t>
      </w:r>
    </w:p>
    <w:p w14:paraId="0DB95148" w14:textId="77777777" w:rsidR="00F40EEA" w:rsidRDefault="00F40EE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6.2.2.1.2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CQI reporting under fading conditions</w:t>
      </w:r>
      <w:r>
        <w:rPr>
          <w:noProof/>
        </w:rPr>
        <w:tab/>
        <w:t>634</w:t>
      </w:r>
    </w:p>
    <w:p w14:paraId="196FEDA2" w14:textId="77777777" w:rsidR="00F40EEA" w:rsidRDefault="00F40EEA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6.2.2.1.2.1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FDD FR1 periodic wideband CQI reporting under fading conditions for both SA and NSA</w:t>
      </w:r>
      <w:r>
        <w:rPr>
          <w:noProof/>
        </w:rPr>
        <w:tab/>
        <w:t>634</w:t>
      </w:r>
    </w:p>
    <w:p w14:paraId="75FC1559" w14:textId="77777777" w:rsidR="00F40EEA" w:rsidRDefault="00F40EEA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6.2.2.1.2.2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FDD FR1 aperiodic subband CQI reporting under fading conditions for both SA and NSA</w:t>
      </w:r>
      <w:r>
        <w:rPr>
          <w:noProof/>
        </w:rPr>
        <w:tab/>
        <w:t>640</w:t>
      </w:r>
    </w:p>
    <w:p w14:paraId="62CBEBB2" w14:textId="77777777" w:rsidR="00F40EEA" w:rsidRDefault="00F40EEA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6.2.2.1.2.3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FDD FR1 Wideband CQI reporting with inter-cell intereference</w:t>
      </w:r>
      <w:r>
        <w:rPr>
          <w:noProof/>
        </w:rPr>
        <w:tab/>
        <w:t>645</w:t>
      </w:r>
    </w:p>
    <w:p w14:paraId="441DE8F3" w14:textId="77777777" w:rsidR="00F40EEA" w:rsidRDefault="00F40EEA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6.2.2.1.2.4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FDD FR1 periodic wideband CQI reporting under fading conditions for RedCap</w:t>
      </w:r>
      <w:r>
        <w:rPr>
          <w:noProof/>
        </w:rPr>
        <w:tab/>
        <w:t>648</w:t>
      </w:r>
    </w:p>
    <w:p w14:paraId="4A7E9196" w14:textId="77777777" w:rsidR="00F40EEA" w:rsidRDefault="00F40EE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TDD</w:t>
      </w:r>
      <w:r>
        <w:rPr>
          <w:noProof/>
        </w:rPr>
        <w:tab/>
        <w:t>652</w:t>
      </w:r>
    </w:p>
    <w:p w14:paraId="74A40320" w14:textId="77777777" w:rsidR="00F40EEA" w:rsidRDefault="00F40EE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6.2.2.2.1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CQI Reporting definition under AWGN conditions</w:t>
      </w:r>
      <w:r>
        <w:rPr>
          <w:noProof/>
        </w:rPr>
        <w:tab/>
        <w:t>652</w:t>
      </w:r>
    </w:p>
    <w:p w14:paraId="5318E872" w14:textId="77777777" w:rsidR="00F40EEA" w:rsidRDefault="00F40EEA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6.2.2.2.1.1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TDD FR1 periodic CQI reporting under AWGN conditions for both SA and NSA</w:t>
      </w:r>
      <w:r>
        <w:rPr>
          <w:noProof/>
        </w:rPr>
        <w:tab/>
        <w:t>652</w:t>
      </w:r>
    </w:p>
    <w:p w14:paraId="7D9A4722" w14:textId="77777777" w:rsidR="00F40EEA" w:rsidRDefault="00F40EEA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 w:rsidRPr="00A249E8">
        <w:rPr>
          <w:rFonts w:eastAsia="Malgun Gothic"/>
          <w:noProof/>
        </w:rPr>
        <w:t>6.2.2.2.1.2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A249E8">
        <w:rPr>
          <w:rFonts w:eastAsia="Malgun Gothic"/>
          <w:noProof/>
        </w:rPr>
        <w:t>2Rx TDD FR1 periodic CQI reporting with Table 3 under AWGN conditions for both SA and NSA</w:t>
      </w:r>
      <w:r>
        <w:rPr>
          <w:noProof/>
        </w:rPr>
        <w:tab/>
        <w:t>655</w:t>
      </w:r>
    </w:p>
    <w:p w14:paraId="22A7EEDF" w14:textId="77777777" w:rsidR="00F40EEA" w:rsidRDefault="00F40EEA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 w:rsidRPr="00A249E8">
        <w:rPr>
          <w:rFonts w:eastAsia="Malgun Gothic"/>
          <w:noProof/>
        </w:rPr>
        <w:t>6.2.2.2.1.3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A249E8">
        <w:rPr>
          <w:rFonts w:eastAsia="Malgun Gothic"/>
          <w:noProof/>
        </w:rPr>
        <w:t>2Rx TDD FR1 CQI reporting for PCell on band with shared spectrum access under AWGN conditions for both SA and NSA</w:t>
      </w:r>
      <w:r>
        <w:rPr>
          <w:noProof/>
        </w:rPr>
        <w:tab/>
        <w:t>660</w:t>
      </w:r>
    </w:p>
    <w:p w14:paraId="1F839CE2" w14:textId="77777777" w:rsidR="00F40EEA" w:rsidRDefault="00F40EEA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6.2.2.2.1.4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TDD FR1 periodic CQI reporting with Table 4 under AWGN conditions for both SA and NSA</w:t>
      </w:r>
      <w:r>
        <w:rPr>
          <w:noProof/>
        </w:rPr>
        <w:tab/>
        <w:t>664</w:t>
      </w:r>
    </w:p>
    <w:p w14:paraId="1726429A" w14:textId="77777777" w:rsidR="00F40EEA" w:rsidRDefault="00F40EEA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6.2.2.2.1.5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TDD FR1 periodic CQI reporting under AWGN conditions for RedCap</w:t>
      </w:r>
      <w:r>
        <w:rPr>
          <w:noProof/>
        </w:rPr>
        <w:tab/>
        <w:t>667</w:t>
      </w:r>
    </w:p>
    <w:p w14:paraId="31D5BFC6" w14:textId="77777777" w:rsidR="00F40EEA" w:rsidRDefault="00F40EE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A249E8">
        <w:rPr>
          <w:rFonts w:eastAsia="SimSun"/>
          <w:noProof/>
          <w:lang w:eastAsia="zh-CN"/>
        </w:rPr>
        <w:t>6.2.2.2.2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A249E8">
        <w:rPr>
          <w:rFonts w:eastAsia="SimSun"/>
          <w:noProof/>
          <w:lang w:eastAsia="zh-CN"/>
        </w:rPr>
        <w:t>CQI reporting under fading conditions</w:t>
      </w:r>
      <w:r>
        <w:rPr>
          <w:noProof/>
        </w:rPr>
        <w:tab/>
        <w:t>671</w:t>
      </w:r>
    </w:p>
    <w:p w14:paraId="702AE0C0" w14:textId="77777777" w:rsidR="00F40EEA" w:rsidRDefault="00F40EEA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 w:rsidRPr="00A249E8">
        <w:rPr>
          <w:rFonts w:eastAsia="SimSun"/>
          <w:noProof/>
          <w:lang w:eastAsia="zh-CN"/>
        </w:rPr>
        <w:t>6.2.2.2.2.1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TDD FR1 periodic wideband CQI reporting under fading conditions for both SA and NSA</w:t>
      </w:r>
      <w:r>
        <w:rPr>
          <w:noProof/>
        </w:rPr>
        <w:tab/>
        <w:t>671</w:t>
      </w:r>
    </w:p>
    <w:p w14:paraId="37FD0D14" w14:textId="77777777" w:rsidR="00F40EEA" w:rsidRDefault="00F40EEA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 w:rsidRPr="00A249E8">
        <w:rPr>
          <w:rFonts w:eastAsia="SimSun"/>
          <w:noProof/>
          <w:lang w:eastAsia="zh-CN"/>
        </w:rPr>
        <w:lastRenderedPageBreak/>
        <w:t>6.2.2.2.2.2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TDD FR1 aperiodic subband CQI reporting under fading conditions for both SA and NSA</w:t>
      </w:r>
      <w:r>
        <w:rPr>
          <w:noProof/>
        </w:rPr>
        <w:tab/>
        <w:t>675</w:t>
      </w:r>
    </w:p>
    <w:p w14:paraId="01EB7E54" w14:textId="77777777" w:rsidR="00F40EEA" w:rsidRDefault="00F40EEA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6.2.2.2.2.3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TDD FR1 Wideband CQI reporting with inter-cell interference</w:t>
      </w:r>
      <w:r>
        <w:rPr>
          <w:noProof/>
        </w:rPr>
        <w:tab/>
        <w:t>679</w:t>
      </w:r>
    </w:p>
    <w:p w14:paraId="425A099F" w14:textId="77777777" w:rsidR="00F40EEA" w:rsidRDefault="00F40EEA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6.2.2.2.2.4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TDD FR1 periodic wideband CQI reporting under fading conditions for RedCap</w:t>
      </w:r>
      <w:r>
        <w:rPr>
          <w:noProof/>
        </w:rPr>
        <w:tab/>
        <w:t>682</w:t>
      </w:r>
    </w:p>
    <w:p w14:paraId="132FFFF2" w14:textId="77777777" w:rsidR="00F40EEA" w:rsidRDefault="00F40EE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requirements</w:t>
      </w:r>
      <w:r>
        <w:rPr>
          <w:noProof/>
        </w:rPr>
        <w:tab/>
        <w:t>687</w:t>
      </w:r>
    </w:p>
    <w:p w14:paraId="337A8F9A" w14:textId="77777777" w:rsidR="00F40EEA" w:rsidRDefault="00F40EE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FDD</w:t>
      </w:r>
      <w:r>
        <w:rPr>
          <w:noProof/>
        </w:rPr>
        <w:tab/>
        <w:t>687</w:t>
      </w:r>
    </w:p>
    <w:p w14:paraId="7FE3D29F" w14:textId="77777777" w:rsidR="00F40EEA" w:rsidRDefault="00F40EE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A249E8">
        <w:rPr>
          <w:rFonts w:eastAsia="SimSun"/>
          <w:noProof/>
        </w:rPr>
        <w:t>6.2.3.1.1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A249E8">
        <w:rPr>
          <w:rFonts w:eastAsia="SimSun"/>
          <w:noProof/>
        </w:rPr>
        <w:t>CQI reporting definition under AWGN conditions</w:t>
      </w:r>
      <w:r>
        <w:rPr>
          <w:noProof/>
        </w:rPr>
        <w:tab/>
        <w:t>687</w:t>
      </w:r>
    </w:p>
    <w:p w14:paraId="62140922" w14:textId="77777777" w:rsidR="00F40EEA" w:rsidRDefault="00F40EEA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 w:rsidRPr="00A249E8">
        <w:rPr>
          <w:rFonts w:eastAsia="SimSun"/>
          <w:noProof/>
        </w:rPr>
        <w:t>6.2.3.1.1.1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A249E8">
        <w:rPr>
          <w:rFonts w:eastAsia="SimSun"/>
          <w:noProof/>
        </w:rPr>
        <w:t>4Rx FDD FR1 periodic CQI reporting under AWGN conditions for both SA and NSA</w:t>
      </w:r>
      <w:r>
        <w:rPr>
          <w:noProof/>
        </w:rPr>
        <w:tab/>
        <w:t>688</w:t>
      </w:r>
    </w:p>
    <w:p w14:paraId="35AF426E" w14:textId="77777777" w:rsidR="00F40EEA" w:rsidRDefault="00F40EEA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 w:rsidRPr="00A249E8">
        <w:rPr>
          <w:rFonts w:eastAsia="Malgun Gothic"/>
          <w:noProof/>
        </w:rPr>
        <w:t>6.2.3.1.1.2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A249E8">
        <w:rPr>
          <w:rFonts w:eastAsia="Malgun Gothic"/>
          <w:noProof/>
        </w:rPr>
        <w:t>4Rx FDD FR1 periodic CQI reporting with Table 3 under AWGN conditions for both SA and NSA</w:t>
      </w:r>
      <w:r>
        <w:rPr>
          <w:noProof/>
        </w:rPr>
        <w:tab/>
        <w:t>691</w:t>
      </w:r>
    </w:p>
    <w:p w14:paraId="1F945113" w14:textId="77777777" w:rsidR="00F40EEA" w:rsidRDefault="00F40EEA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6.2.3.1.1.3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FDD FR1 periodic CQI reporting with Table 4 under AWGN conditions for both SA and NSA</w:t>
      </w:r>
      <w:r>
        <w:rPr>
          <w:noProof/>
        </w:rPr>
        <w:tab/>
        <w:t>694</w:t>
      </w:r>
    </w:p>
    <w:p w14:paraId="17F71AF3" w14:textId="77777777" w:rsidR="00F40EEA" w:rsidRDefault="00F40EE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6.2.3.1.2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CQI reporting definition under fading conditions</w:t>
      </w:r>
      <w:r>
        <w:rPr>
          <w:noProof/>
        </w:rPr>
        <w:tab/>
        <w:t>697</w:t>
      </w:r>
    </w:p>
    <w:p w14:paraId="7DD195F8" w14:textId="77777777" w:rsidR="00F40EEA" w:rsidRDefault="00F40EEA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6.2.3.1.2.1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FDD FR1 periodic wideband CQI reporting under fading conditions for both SA and NSA</w:t>
      </w:r>
      <w:r>
        <w:rPr>
          <w:noProof/>
        </w:rPr>
        <w:tab/>
        <w:t>697</w:t>
      </w:r>
    </w:p>
    <w:p w14:paraId="6C73460C" w14:textId="77777777" w:rsidR="00F40EEA" w:rsidRDefault="00F40EEA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6.2.3.1.2.2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FDD FR1 aperiodic subband CQI reporting under fading conditions for both SA and NSA</w:t>
      </w:r>
      <w:r>
        <w:rPr>
          <w:noProof/>
        </w:rPr>
        <w:tab/>
        <w:t>701</w:t>
      </w:r>
    </w:p>
    <w:p w14:paraId="1D533D69" w14:textId="77777777" w:rsidR="00F40EEA" w:rsidRDefault="00F40EEA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6.2.3.1.2.3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FDD FR1 Wideband CQI reporting with inter-cell interference</w:t>
      </w:r>
      <w:r>
        <w:rPr>
          <w:noProof/>
        </w:rPr>
        <w:tab/>
        <w:t>704</w:t>
      </w:r>
    </w:p>
    <w:p w14:paraId="1D67B326" w14:textId="77777777" w:rsidR="00F40EEA" w:rsidRDefault="00F40EE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TDD</w:t>
      </w:r>
      <w:r>
        <w:rPr>
          <w:noProof/>
        </w:rPr>
        <w:tab/>
        <w:t>707</w:t>
      </w:r>
    </w:p>
    <w:p w14:paraId="2E506FA7" w14:textId="77777777" w:rsidR="00F40EEA" w:rsidRDefault="00F40EE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A249E8">
        <w:rPr>
          <w:rFonts w:eastAsia="SimSun"/>
          <w:noProof/>
        </w:rPr>
        <w:t>6.2.3.2.1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A249E8">
        <w:rPr>
          <w:rFonts w:eastAsia="SimSun"/>
          <w:noProof/>
        </w:rPr>
        <w:t>CQI reporting definition under AWGN conditions</w:t>
      </w:r>
      <w:r>
        <w:rPr>
          <w:noProof/>
        </w:rPr>
        <w:tab/>
        <w:t>707</w:t>
      </w:r>
    </w:p>
    <w:p w14:paraId="5ED83202" w14:textId="77777777" w:rsidR="00F40EEA" w:rsidRDefault="00F40EEA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 w:rsidRPr="00A249E8">
        <w:rPr>
          <w:rFonts w:eastAsia="SimSun"/>
          <w:noProof/>
        </w:rPr>
        <w:t>6.2.3.2.1.1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A249E8">
        <w:rPr>
          <w:rFonts w:eastAsia="SimSun"/>
          <w:noProof/>
        </w:rPr>
        <w:t>4Rx TDD FR1 periodic CQI reporting under AWGN conditions for both SA and NSA</w:t>
      </w:r>
      <w:r>
        <w:rPr>
          <w:noProof/>
        </w:rPr>
        <w:tab/>
        <w:t>707</w:t>
      </w:r>
    </w:p>
    <w:p w14:paraId="2703567D" w14:textId="77777777" w:rsidR="00F40EEA" w:rsidRDefault="00F40EEA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 w:rsidRPr="00A249E8">
        <w:rPr>
          <w:rFonts w:eastAsia="Malgun Gothic"/>
          <w:noProof/>
        </w:rPr>
        <w:t>6.2.3.2.1.2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A249E8">
        <w:rPr>
          <w:rFonts w:eastAsia="Malgun Gothic"/>
          <w:noProof/>
        </w:rPr>
        <w:t>4Rx TDD FR1 periodic CQI reporting with Table 3 under AWGN conditions for both SA and NSA</w:t>
      </w:r>
      <w:r>
        <w:rPr>
          <w:noProof/>
        </w:rPr>
        <w:tab/>
        <w:t>710</w:t>
      </w:r>
    </w:p>
    <w:p w14:paraId="4619B221" w14:textId="77777777" w:rsidR="00F40EEA" w:rsidRDefault="00F40EEA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 w:rsidRPr="00A249E8">
        <w:rPr>
          <w:rFonts w:eastAsia="Malgun Gothic"/>
          <w:noProof/>
        </w:rPr>
        <w:t>6.2.3.2.1.3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A249E8">
        <w:rPr>
          <w:rFonts w:eastAsia="Malgun Gothic"/>
          <w:noProof/>
        </w:rPr>
        <w:t>4Rx TDD FR1 CQI reporting for PCell on band with shared spectrum access under AWGN conditions for both SA and NSA</w:t>
      </w:r>
      <w:r>
        <w:rPr>
          <w:noProof/>
        </w:rPr>
        <w:tab/>
        <w:t>713</w:t>
      </w:r>
    </w:p>
    <w:p w14:paraId="62D38915" w14:textId="77777777" w:rsidR="00F40EEA" w:rsidRDefault="00F40EEA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6.2.3.2.1.4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TDD FR1 periodic CQI reporting with Table 4 under AWGN conditions for both SA and NSA</w:t>
      </w:r>
      <w:r>
        <w:rPr>
          <w:noProof/>
        </w:rPr>
        <w:tab/>
        <w:t>717</w:t>
      </w:r>
    </w:p>
    <w:p w14:paraId="683ED673" w14:textId="77777777" w:rsidR="00F40EEA" w:rsidRDefault="00F40EE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6.2.3.2.2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CQI reporting under fading conditions</w:t>
      </w:r>
      <w:r>
        <w:rPr>
          <w:noProof/>
        </w:rPr>
        <w:tab/>
        <w:t>720</w:t>
      </w:r>
    </w:p>
    <w:p w14:paraId="4DB5E23A" w14:textId="77777777" w:rsidR="00F40EEA" w:rsidRDefault="00F40EEA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 w:rsidRPr="00A249E8">
        <w:rPr>
          <w:rFonts w:eastAsia="SimSun"/>
          <w:noProof/>
          <w:lang w:eastAsia="zh-CN"/>
        </w:rPr>
        <w:t>6.2.3.2.2.1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TDD FR1 periodic wideband CQI reporting under fading conditions for both SA and NSA</w:t>
      </w:r>
      <w:r>
        <w:rPr>
          <w:noProof/>
        </w:rPr>
        <w:tab/>
        <w:t>720</w:t>
      </w:r>
    </w:p>
    <w:p w14:paraId="55B4ACDA" w14:textId="77777777" w:rsidR="00F40EEA" w:rsidRDefault="00F40EEA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 w:rsidRPr="00A249E8">
        <w:rPr>
          <w:rFonts w:eastAsia="SimSun"/>
          <w:noProof/>
          <w:lang w:eastAsia="zh-CN"/>
        </w:rPr>
        <w:t>6.2.3.2.2.2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TDD FR1 aperiodic subband CQI reporting under fading conditions for both SA and NSA</w:t>
      </w:r>
      <w:r>
        <w:rPr>
          <w:noProof/>
        </w:rPr>
        <w:tab/>
        <w:t>724</w:t>
      </w:r>
    </w:p>
    <w:p w14:paraId="0F58029C" w14:textId="77777777" w:rsidR="00F40EEA" w:rsidRDefault="00F40EEA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6.2.3.2.2.3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TDD FR1 Wideband CQI reporting with inter-cell interference</w:t>
      </w:r>
      <w:r>
        <w:rPr>
          <w:noProof/>
        </w:rPr>
        <w:tab/>
        <w:t>727</w:t>
      </w:r>
    </w:p>
    <w:p w14:paraId="3E68E53A" w14:textId="77777777" w:rsidR="00F40EEA" w:rsidRDefault="00F40EE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Reporting of Channel Quality Indicator (CQI) for CA</w:t>
      </w:r>
      <w:r>
        <w:rPr>
          <w:noProof/>
        </w:rPr>
        <w:tab/>
        <w:t>730</w:t>
      </w:r>
    </w:p>
    <w:p w14:paraId="592EB1A5" w14:textId="77777777" w:rsidR="00F40EEA" w:rsidRDefault="00F40EE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6.2A.1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General</w:t>
      </w:r>
      <w:r>
        <w:rPr>
          <w:noProof/>
        </w:rPr>
        <w:tab/>
        <w:t>730</w:t>
      </w:r>
    </w:p>
    <w:p w14:paraId="6F61DD08" w14:textId="77777777" w:rsidR="00F40EEA" w:rsidRDefault="00F40EE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2A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1RX requirements</w:t>
      </w:r>
      <w:r>
        <w:rPr>
          <w:noProof/>
        </w:rPr>
        <w:tab/>
        <w:t>730</w:t>
      </w:r>
    </w:p>
    <w:p w14:paraId="186970CC" w14:textId="77777777" w:rsidR="00F40EEA" w:rsidRDefault="00F40EE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6.2A.3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2RX and 4RX requirements</w:t>
      </w:r>
      <w:r>
        <w:rPr>
          <w:noProof/>
        </w:rPr>
        <w:tab/>
        <w:t>730</w:t>
      </w:r>
    </w:p>
    <w:p w14:paraId="20190360" w14:textId="77777777" w:rsidR="00F40EEA" w:rsidRDefault="00F40EE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</w:t>
      </w:r>
      <w:r>
        <w:rPr>
          <w:noProof/>
          <w:lang w:eastAsia="zh-CN"/>
        </w:rPr>
        <w:t>A</w:t>
      </w:r>
      <w:r>
        <w:rPr>
          <w:noProof/>
        </w:rPr>
        <w:t>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CQI reporting definition under AWGN conditions</w:t>
      </w:r>
      <w:r>
        <w:rPr>
          <w:noProof/>
        </w:rPr>
        <w:tab/>
        <w:t>730</w:t>
      </w:r>
    </w:p>
    <w:p w14:paraId="7AA3355D" w14:textId="77777777" w:rsidR="00F40EEA" w:rsidRDefault="00F40EE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</w:t>
      </w:r>
      <w:r>
        <w:rPr>
          <w:noProof/>
          <w:lang w:eastAsia="zh-CN"/>
        </w:rPr>
        <w:t>A</w:t>
      </w:r>
      <w:r>
        <w:rPr>
          <w:noProof/>
        </w:rPr>
        <w:t>.3.1.0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requirement for periodic CQI reporting</w:t>
      </w:r>
      <w:r>
        <w:rPr>
          <w:noProof/>
        </w:rPr>
        <w:tab/>
        <w:t>730</w:t>
      </w:r>
    </w:p>
    <w:p w14:paraId="62433987" w14:textId="77777777" w:rsidR="00F40EEA" w:rsidRDefault="00F40EE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</w:t>
      </w:r>
      <w:r>
        <w:rPr>
          <w:noProof/>
          <w:lang w:eastAsia="zh-CN"/>
        </w:rPr>
        <w:t>A</w:t>
      </w:r>
      <w:r>
        <w:rPr>
          <w:noProof/>
        </w:rPr>
        <w:t>.3.1.1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CQI reporting accuracy under AWGN conditions for CA (2DL CA)</w:t>
      </w:r>
      <w:r>
        <w:rPr>
          <w:noProof/>
        </w:rPr>
        <w:tab/>
        <w:t>733</w:t>
      </w:r>
    </w:p>
    <w:p w14:paraId="4802DCEA" w14:textId="77777777" w:rsidR="00F40EEA" w:rsidRDefault="00F40EE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</w:t>
      </w:r>
      <w:r>
        <w:rPr>
          <w:noProof/>
          <w:lang w:eastAsia="zh-CN"/>
        </w:rPr>
        <w:t>A</w:t>
      </w:r>
      <w:r>
        <w:rPr>
          <w:noProof/>
        </w:rPr>
        <w:t>.3.1.2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CQI reporting accuracy under AWGN conditions for CA (3DL CA)</w:t>
      </w:r>
      <w:r>
        <w:rPr>
          <w:noProof/>
        </w:rPr>
        <w:tab/>
        <w:t>738</w:t>
      </w:r>
    </w:p>
    <w:p w14:paraId="30E1D3ED" w14:textId="77777777" w:rsidR="00F40EEA" w:rsidRDefault="00F40EE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</w:t>
      </w:r>
      <w:r>
        <w:rPr>
          <w:noProof/>
          <w:lang w:eastAsia="zh-CN"/>
        </w:rPr>
        <w:t>A</w:t>
      </w:r>
      <w:r>
        <w:rPr>
          <w:noProof/>
        </w:rPr>
        <w:t>.3.1.3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CQI reporting accuracy under AWGN conditions for CA (4DL CA)</w:t>
      </w:r>
      <w:r>
        <w:rPr>
          <w:noProof/>
        </w:rPr>
        <w:tab/>
        <w:t>739</w:t>
      </w:r>
    </w:p>
    <w:p w14:paraId="628BF98C" w14:textId="77777777" w:rsidR="00F40EEA" w:rsidRDefault="00F40EE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6.2A.4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4RX requirements</w:t>
      </w:r>
      <w:r>
        <w:rPr>
          <w:noProof/>
        </w:rPr>
        <w:tab/>
        <w:t>740</w:t>
      </w:r>
    </w:p>
    <w:p w14:paraId="2EF15085" w14:textId="77777777" w:rsidR="00F40EEA" w:rsidRDefault="00F40EE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</w:t>
      </w:r>
      <w:r>
        <w:rPr>
          <w:noProof/>
          <w:lang w:eastAsia="zh-CN"/>
        </w:rPr>
        <w:t>A</w:t>
      </w:r>
      <w:r>
        <w:rPr>
          <w:noProof/>
        </w:rPr>
        <w:t>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CQI reporting definition under AWGN conditions</w:t>
      </w:r>
      <w:r>
        <w:rPr>
          <w:noProof/>
        </w:rPr>
        <w:tab/>
        <w:t>740</w:t>
      </w:r>
    </w:p>
    <w:p w14:paraId="7AAABDED" w14:textId="77777777" w:rsidR="00F40EEA" w:rsidRDefault="00F40EE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6.2A.4.1.1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FR1 CQI reporting under AWGN for Scell on band with shared spectrum access for CA (2DLCA)</w:t>
      </w:r>
      <w:r>
        <w:rPr>
          <w:noProof/>
        </w:rPr>
        <w:tab/>
        <w:t>740</w:t>
      </w:r>
    </w:p>
    <w:p w14:paraId="03453579" w14:textId="77777777" w:rsidR="00F40EEA" w:rsidRDefault="00F40EE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Reporting of Precoding Matrix Indicator (PMI)</w:t>
      </w:r>
      <w:r>
        <w:rPr>
          <w:noProof/>
        </w:rPr>
        <w:tab/>
        <w:t>746</w:t>
      </w:r>
    </w:p>
    <w:p w14:paraId="1121068D" w14:textId="77777777" w:rsidR="00F40EEA" w:rsidRDefault="00F40EE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746</w:t>
      </w:r>
    </w:p>
    <w:p w14:paraId="3B050D6B" w14:textId="77777777" w:rsidR="00F40EEA" w:rsidRDefault="00F40EE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1RX requirements</w:t>
      </w:r>
      <w:r>
        <w:rPr>
          <w:noProof/>
        </w:rPr>
        <w:tab/>
        <w:t>747</w:t>
      </w:r>
    </w:p>
    <w:p w14:paraId="4BE08335" w14:textId="77777777" w:rsidR="00F40EEA" w:rsidRDefault="00F40EE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A249E8">
        <w:rPr>
          <w:rFonts w:eastAsia="Malgun Gothic"/>
          <w:noProof/>
        </w:rPr>
        <w:t>6.3.1.1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A249E8">
        <w:rPr>
          <w:rFonts w:eastAsia="Malgun Gothic"/>
          <w:noProof/>
        </w:rPr>
        <w:t>FDD</w:t>
      </w:r>
      <w:r>
        <w:rPr>
          <w:noProof/>
        </w:rPr>
        <w:tab/>
        <w:t>747</w:t>
      </w:r>
    </w:p>
    <w:p w14:paraId="7F167113" w14:textId="77777777" w:rsidR="00F40EEA" w:rsidRDefault="00F40EE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A249E8">
        <w:rPr>
          <w:rFonts w:eastAsia="Malgun Gothic"/>
          <w:noProof/>
        </w:rPr>
        <w:t>6.3.1.1.1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A249E8">
        <w:rPr>
          <w:rFonts w:eastAsia="Malgun Gothic"/>
          <w:noProof/>
        </w:rPr>
        <w:t>1Rx FDD Single PMI with 4TX TypeI-SinglePanel Codebook for RedCap</w:t>
      </w:r>
      <w:r>
        <w:rPr>
          <w:noProof/>
        </w:rPr>
        <w:tab/>
        <w:t>747</w:t>
      </w:r>
    </w:p>
    <w:p w14:paraId="1AFCEA87" w14:textId="77777777" w:rsidR="00F40EEA" w:rsidRDefault="00F40EE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A249E8">
        <w:rPr>
          <w:rFonts w:eastAsia="Malgun Gothic"/>
          <w:noProof/>
        </w:rPr>
        <w:t>6.3.1.2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A249E8">
        <w:rPr>
          <w:rFonts w:eastAsia="Malgun Gothic"/>
          <w:noProof/>
        </w:rPr>
        <w:t>TDD</w:t>
      </w:r>
      <w:r>
        <w:rPr>
          <w:noProof/>
        </w:rPr>
        <w:tab/>
        <w:t>751</w:t>
      </w:r>
    </w:p>
    <w:p w14:paraId="73BE03FF" w14:textId="77777777" w:rsidR="00F40EEA" w:rsidRDefault="00F40EE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A249E8">
        <w:rPr>
          <w:rFonts w:eastAsia="Malgun Gothic"/>
          <w:noProof/>
        </w:rPr>
        <w:t>6.3.1.2.1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A249E8">
        <w:rPr>
          <w:rFonts w:eastAsia="Malgun Gothic"/>
          <w:noProof/>
        </w:rPr>
        <w:t>1Rx TDD Single PMI with 4TX TypeI-SinglePanel Codebook for RedCap</w:t>
      </w:r>
      <w:r>
        <w:rPr>
          <w:noProof/>
        </w:rPr>
        <w:tab/>
        <w:t>751</w:t>
      </w:r>
    </w:p>
    <w:p w14:paraId="5BAC4E5D" w14:textId="77777777" w:rsidR="00F40EEA" w:rsidRDefault="00F40EE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requirements</w:t>
      </w:r>
      <w:r>
        <w:rPr>
          <w:noProof/>
        </w:rPr>
        <w:tab/>
        <w:t>756</w:t>
      </w:r>
    </w:p>
    <w:p w14:paraId="7C472205" w14:textId="77777777" w:rsidR="00F40EEA" w:rsidRDefault="00F40EE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FDD</w:t>
      </w:r>
      <w:r>
        <w:rPr>
          <w:noProof/>
        </w:rPr>
        <w:tab/>
        <w:t>756</w:t>
      </w:r>
    </w:p>
    <w:p w14:paraId="4FF10AA8" w14:textId="77777777" w:rsidR="00F40EEA" w:rsidRDefault="00F40EE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6.3.2.1.1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FDD FR1 Single PMI with 4TX TypeI-SinglePanel codebook for both SA and NSA</w:t>
      </w:r>
      <w:r>
        <w:rPr>
          <w:noProof/>
        </w:rPr>
        <w:tab/>
        <w:t>756</w:t>
      </w:r>
    </w:p>
    <w:p w14:paraId="6D32BE26" w14:textId="77777777" w:rsidR="00F40EEA" w:rsidRDefault="00F40EE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6.3.2.1.2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FDD FR1 Single PMI with 8TX TypeI-SinglePanel codebook for both SA and NSA</w:t>
      </w:r>
      <w:r>
        <w:rPr>
          <w:noProof/>
        </w:rPr>
        <w:tab/>
        <w:t>761</w:t>
      </w:r>
    </w:p>
    <w:p w14:paraId="4EB59FF4" w14:textId="77777777" w:rsidR="00F40EEA" w:rsidRDefault="00F40EE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6.3.2.1.3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FDD FR1 Multiple PMI with 16Tx Type I – SinglePanel Codebook for both SA and NSA</w:t>
      </w:r>
      <w:r>
        <w:rPr>
          <w:noProof/>
        </w:rPr>
        <w:tab/>
        <w:t>766</w:t>
      </w:r>
    </w:p>
    <w:p w14:paraId="28C64010" w14:textId="77777777" w:rsidR="00F40EEA" w:rsidRDefault="00F40EE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6.3.2.1.4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FDD FR1 Single PMI with 32Tx Type1 - SinglePanel codebook for both SA and NSA</w:t>
      </w:r>
      <w:r>
        <w:rPr>
          <w:noProof/>
        </w:rPr>
        <w:tab/>
        <w:t>770</w:t>
      </w:r>
    </w:p>
    <w:p w14:paraId="58947948" w14:textId="77777777" w:rsidR="00F40EEA" w:rsidRDefault="00F40EE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A249E8">
        <w:rPr>
          <w:rFonts w:eastAsia="Malgun Gothic"/>
          <w:noProof/>
        </w:rPr>
        <w:t>6.3.2.1.5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A249E8">
        <w:rPr>
          <w:rFonts w:eastAsia="Malgun Gothic"/>
          <w:noProof/>
        </w:rPr>
        <w:t>2Rx FDD FR1 Multiple PMI with 16Tx TypeII codebook for both SA and NSA</w:t>
      </w:r>
      <w:r>
        <w:rPr>
          <w:noProof/>
        </w:rPr>
        <w:tab/>
        <w:t>774</w:t>
      </w:r>
    </w:p>
    <w:p w14:paraId="52FDA655" w14:textId="77777777" w:rsidR="00F40EEA" w:rsidRDefault="00F40EE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A249E8">
        <w:rPr>
          <w:rFonts w:eastAsia="Malgun Gothic"/>
          <w:noProof/>
        </w:rPr>
        <w:t>6.3.2.1.6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A249E8">
        <w:rPr>
          <w:rFonts w:eastAsia="Malgun Gothic"/>
          <w:noProof/>
        </w:rPr>
        <w:t>2Rx FDD FR1 Multiple PMI with 16Tx Enhanced TypeII codebook for both SA and NSA</w:t>
      </w:r>
      <w:r>
        <w:rPr>
          <w:noProof/>
        </w:rPr>
        <w:tab/>
        <w:t>778</w:t>
      </w:r>
    </w:p>
    <w:p w14:paraId="67E2E949" w14:textId="77777777" w:rsidR="00F40EEA" w:rsidRDefault="00F40EE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6.3.2.1.7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FDD FR1 Single PMI with 8TX TypeI-SinglePanel codebook for both SA and NSA</w:t>
      </w:r>
      <w:r>
        <w:rPr>
          <w:noProof/>
        </w:rPr>
        <w:tab/>
        <w:t>782</w:t>
      </w:r>
    </w:p>
    <w:p w14:paraId="071C90A1" w14:textId="77777777" w:rsidR="00F40EEA" w:rsidRDefault="00F40EE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TDD</w:t>
      </w:r>
      <w:r>
        <w:rPr>
          <w:noProof/>
        </w:rPr>
        <w:tab/>
        <w:t>790</w:t>
      </w:r>
    </w:p>
    <w:p w14:paraId="6DE534AC" w14:textId="77777777" w:rsidR="00F40EEA" w:rsidRDefault="00F40EE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6.3.2.2.1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TDD FR1 Single PMI with 4TX TypeI-SinglePanel codebook for both SA and NSA</w:t>
      </w:r>
      <w:r>
        <w:rPr>
          <w:noProof/>
        </w:rPr>
        <w:tab/>
        <w:t>790</w:t>
      </w:r>
    </w:p>
    <w:p w14:paraId="0D228F91" w14:textId="77777777" w:rsidR="00F40EEA" w:rsidRDefault="00F40EE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6.3.2.2.2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TDD FR1 Single PMI with 8TX TypeI-SinglePanel codebook for both SA and NSA</w:t>
      </w:r>
      <w:r>
        <w:rPr>
          <w:noProof/>
        </w:rPr>
        <w:tab/>
        <w:t>795</w:t>
      </w:r>
    </w:p>
    <w:p w14:paraId="01EA6281" w14:textId="77777777" w:rsidR="00F40EEA" w:rsidRDefault="00F40EE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6.3.2.2.3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2Rx TDD FR1 </w:t>
      </w:r>
      <w:r>
        <w:rPr>
          <w:noProof/>
          <w:lang w:eastAsia="zh-CN"/>
        </w:rPr>
        <w:t>Multiple</w:t>
      </w:r>
      <w:r>
        <w:rPr>
          <w:noProof/>
        </w:rPr>
        <w:t xml:space="preserve"> PMI with 16Tx Type1 - SinglePanel codebook for both SA and NSA</w:t>
      </w:r>
      <w:r>
        <w:rPr>
          <w:noProof/>
        </w:rPr>
        <w:tab/>
        <w:t>800</w:t>
      </w:r>
    </w:p>
    <w:p w14:paraId="17D1A484" w14:textId="77777777" w:rsidR="00F40EEA" w:rsidRDefault="00F40EE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6.3.2.2.4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TDD FR1 Single PMI with 32Tx Type1 - SinglePanel codebook for both SA and NSA</w:t>
      </w:r>
      <w:r>
        <w:rPr>
          <w:noProof/>
        </w:rPr>
        <w:tab/>
        <w:t>805</w:t>
      </w:r>
    </w:p>
    <w:p w14:paraId="60A11187" w14:textId="77777777" w:rsidR="00F40EEA" w:rsidRDefault="00F40EE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A249E8">
        <w:rPr>
          <w:rFonts w:eastAsia="Malgun Gothic"/>
          <w:noProof/>
        </w:rPr>
        <w:t>6.3.2.2.5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A249E8">
        <w:rPr>
          <w:rFonts w:eastAsia="Malgun Gothic"/>
          <w:noProof/>
        </w:rPr>
        <w:t>2Rx TDD FR1 Multiple PMI with 16Tx TypeII codebook for both SA and NSA</w:t>
      </w:r>
      <w:r>
        <w:rPr>
          <w:noProof/>
        </w:rPr>
        <w:tab/>
        <w:t>810</w:t>
      </w:r>
    </w:p>
    <w:p w14:paraId="1E2A5404" w14:textId="77777777" w:rsidR="00F40EEA" w:rsidRDefault="00F40EE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A249E8">
        <w:rPr>
          <w:rFonts w:eastAsia="Malgun Gothic"/>
          <w:noProof/>
        </w:rPr>
        <w:t>6.3.2.2.6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A249E8">
        <w:rPr>
          <w:rFonts w:eastAsia="Malgun Gothic"/>
          <w:noProof/>
        </w:rPr>
        <w:t>2Rx TDD FR1 Multiple PMI with 16Tx Enhanced TypeII codebook for both SA and NSA</w:t>
      </w:r>
      <w:r>
        <w:rPr>
          <w:noProof/>
        </w:rPr>
        <w:tab/>
        <w:t>814</w:t>
      </w:r>
    </w:p>
    <w:p w14:paraId="58E5ED7A" w14:textId="77777777" w:rsidR="00F40EEA" w:rsidRDefault="00F40EE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6.3.2.2.7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TDD Single PMI with 4TX TypeI-SinglePanel Codebook for RedCap</w:t>
      </w:r>
      <w:r>
        <w:rPr>
          <w:noProof/>
        </w:rPr>
        <w:tab/>
        <w:t>818</w:t>
      </w:r>
    </w:p>
    <w:p w14:paraId="07D43ADD" w14:textId="77777777" w:rsidR="00F40EEA" w:rsidRDefault="00F40EE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6.3.2.2.8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Single PMI with 8 ports </w:t>
      </w:r>
      <w:r>
        <w:rPr>
          <w:noProof/>
        </w:rPr>
        <w:t>TypeI-SinglePanel Codebook for Single-DCI based transmission scheme</w:t>
      </w:r>
      <w:r>
        <w:rPr>
          <w:noProof/>
        </w:rPr>
        <w:tab/>
        <w:t>823</w:t>
      </w:r>
    </w:p>
    <w:p w14:paraId="73E2E615" w14:textId="77777777" w:rsidR="00F40EEA" w:rsidRDefault="00F40EE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requirements</w:t>
      </w:r>
      <w:r>
        <w:rPr>
          <w:noProof/>
        </w:rPr>
        <w:tab/>
        <w:t>831</w:t>
      </w:r>
    </w:p>
    <w:p w14:paraId="62A19D80" w14:textId="77777777" w:rsidR="00F40EEA" w:rsidRDefault="00F40EE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FDD</w:t>
      </w:r>
      <w:r>
        <w:rPr>
          <w:noProof/>
        </w:rPr>
        <w:tab/>
        <w:t>831</w:t>
      </w:r>
    </w:p>
    <w:p w14:paraId="6D242AAA" w14:textId="77777777" w:rsidR="00F40EEA" w:rsidRDefault="00F40EE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6.3.3.1.1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FDD FR1 Single PMI with 4TX TypeI-SinglePanel codebook for both SA and NSA</w:t>
      </w:r>
      <w:r>
        <w:rPr>
          <w:noProof/>
        </w:rPr>
        <w:tab/>
        <w:t>831</w:t>
      </w:r>
    </w:p>
    <w:p w14:paraId="1F859C91" w14:textId="77777777" w:rsidR="00F40EEA" w:rsidRDefault="00F40EE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6.3.3.1.2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FDD FR1 Single PMI with 8TX TypeI-SinglePanel codebook for both SA and NSA</w:t>
      </w:r>
      <w:r>
        <w:rPr>
          <w:noProof/>
        </w:rPr>
        <w:tab/>
        <w:t>837</w:t>
      </w:r>
    </w:p>
    <w:p w14:paraId="63D4343A" w14:textId="77777777" w:rsidR="00F40EEA" w:rsidRDefault="00F40EE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6.3.3.1.3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FDD FR1 Multiple PMI with 16Tx Type I – SinglePanel Codebook for both SA and NSA</w:t>
      </w:r>
      <w:r>
        <w:rPr>
          <w:noProof/>
        </w:rPr>
        <w:tab/>
        <w:t>842</w:t>
      </w:r>
    </w:p>
    <w:p w14:paraId="5EE46ED5" w14:textId="77777777" w:rsidR="00F40EEA" w:rsidRDefault="00F40EE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6.3.3.1.4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FDD FR1 Single PMI with 32Tx Type1 - SinglePanel codebook for both SA and NSA</w:t>
      </w:r>
      <w:r>
        <w:rPr>
          <w:noProof/>
        </w:rPr>
        <w:tab/>
        <w:t>846</w:t>
      </w:r>
    </w:p>
    <w:p w14:paraId="7C7CD271" w14:textId="77777777" w:rsidR="00F40EEA" w:rsidRDefault="00F40EE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A249E8">
        <w:rPr>
          <w:rFonts w:eastAsia="Malgun Gothic"/>
          <w:noProof/>
        </w:rPr>
        <w:t>6.3.3.1.5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A249E8">
        <w:rPr>
          <w:rFonts w:eastAsia="Malgun Gothic"/>
          <w:noProof/>
        </w:rPr>
        <w:t>4Rx FDD FR1 Multiple PMI with 16Tx TypeII codebook for both SA and NSA</w:t>
      </w:r>
      <w:r>
        <w:rPr>
          <w:noProof/>
        </w:rPr>
        <w:tab/>
        <w:t>850</w:t>
      </w:r>
    </w:p>
    <w:p w14:paraId="5BA23CEC" w14:textId="77777777" w:rsidR="00F40EEA" w:rsidRDefault="00F40EE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A249E8">
        <w:rPr>
          <w:rFonts w:eastAsia="Malgun Gothic"/>
          <w:noProof/>
        </w:rPr>
        <w:t>6.3.3.1.6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A249E8">
        <w:rPr>
          <w:rFonts w:eastAsia="Malgun Gothic"/>
          <w:noProof/>
        </w:rPr>
        <w:t>4Rx FDD FR1 Multiple PMI with 16Tx Enhanced TypeII codebook for both SA and NSA</w:t>
      </w:r>
      <w:r>
        <w:rPr>
          <w:noProof/>
        </w:rPr>
        <w:tab/>
        <w:t>854</w:t>
      </w:r>
    </w:p>
    <w:p w14:paraId="7A081DF2" w14:textId="77777777" w:rsidR="00F40EEA" w:rsidRDefault="00F40EE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6.3.3.1.7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Single PMI with 8 ports </w:t>
      </w:r>
      <w:r>
        <w:rPr>
          <w:noProof/>
        </w:rPr>
        <w:t>TypeI-SinglePanel Codebook for Single-DCI based transmission scheme</w:t>
      </w:r>
      <w:r>
        <w:rPr>
          <w:noProof/>
        </w:rPr>
        <w:tab/>
        <w:t>858</w:t>
      </w:r>
    </w:p>
    <w:p w14:paraId="2471C28E" w14:textId="77777777" w:rsidR="00F40EEA" w:rsidRDefault="00F40EE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TDD</w:t>
      </w:r>
      <w:r>
        <w:rPr>
          <w:noProof/>
        </w:rPr>
        <w:tab/>
        <w:t>866</w:t>
      </w:r>
    </w:p>
    <w:p w14:paraId="3B417BF5" w14:textId="77777777" w:rsidR="00F40EEA" w:rsidRDefault="00F40EE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6.3.3.2.1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TDD FR1 Single PMI with 4TX TypeI-SinglePanel codebook for both SA and NSA</w:t>
      </w:r>
      <w:r>
        <w:rPr>
          <w:noProof/>
        </w:rPr>
        <w:tab/>
        <w:t>866</w:t>
      </w:r>
    </w:p>
    <w:p w14:paraId="5A3D2C96" w14:textId="77777777" w:rsidR="00F40EEA" w:rsidRDefault="00F40EE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6.3.3.2.2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TDD FR1 Single PMI with 8TX TypeI-SinglePanel codebook for both SA and NSA</w:t>
      </w:r>
      <w:r>
        <w:rPr>
          <w:noProof/>
        </w:rPr>
        <w:tab/>
        <w:t>872</w:t>
      </w:r>
    </w:p>
    <w:p w14:paraId="77E45460" w14:textId="77777777" w:rsidR="00F40EEA" w:rsidRDefault="00F40EE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6.3.3.2.3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4Rx TDD FR1 </w:t>
      </w:r>
      <w:r>
        <w:rPr>
          <w:noProof/>
          <w:lang w:eastAsia="zh-CN"/>
        </w:rPr>
        <w:t>Multiple</w:t>
      </w:r>
      <w:r>
        <w:rPr>
          <w:noProof/>
        </w:rPr>
        <w:t xml:space="preserve"> PMI with 16Tx Type1 - SinglePanel codebook for both SA and NSA</w:t>
      </w:r>
      <w:r>
        <w:rPr>
          <w:noProof/>
        </w:rPr>
        <w:tab/>
        <w:t>877</w:t>
      </w:r>
    </w:p>
    <w:p w14:paraId="0D85D792" w14:textId="77777777" w:rsidR="00F40EEA" w:rsidRDefault="00F40EE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A249E8">
        <w:rPr>
          <w:rFonts w:eastAsia="Malgun Gothic"/>
          <w:noProof/>
        </w:rPr>
        <w:t>6.3.3.2.4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A249E8">
        <w:rPr>
          <w:rFonts w:eastAsia="Malgun Gothic"/>
          <w:noProof/>
        </w:rPr>
        <w:t>4Rx TDD FR1 Single PMI with 32Tx Type1 - SinglePanel codebook for both SA and NSA</w:t>
      </w:r>
      <w:r>
        <w:rPr>
          <w:noProof/>
        </w:rPr>
        <w:tab/>
        <w:t>882</w:t>
      </w:r>
    </w:p>
    <w:p w14:paraId="62ABB6B5" w14:textId="77777777" w:rsidR="00F40EEA" w:rsidRDefault="00F40EE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A249E8">
        <w:rPr>
          <w:rFonts w:eastAsia="Malgun Gothic"/>
          <w:noProof/>
        </w:rPr>
        <w:t>6.3.3.2.5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A249E8">
        <w:rPr>
          <w:rFonts w:eastAsia="Malgun Gothic"/>
          <w:noProof/>
        </w:rPr>
        <w:t>4Rx TDD FR1 Multiple PMI with 16Tx TypeII codebook for both SA and NSA</w:t>
      </w:r>
      <w:r>
        <w:rPr>
          <w:noProof/>
        </w:rPr>
        <w:tab/>
        <w:t>887</w:t>
      </w:r>
    </w:p>
    <w:p w14:paraId="708D2035" w14:textId="77777777" w:rsidR="00F40EEA" w:rsidRDefault="00F40EE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A249E8">
        <w:rPr>
          <w:rFonts w:eastAsia="Malgun Gothic"/>
          <w:noProof/>
        </w:rPr>
        <w:t>6.3.3.2.6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A249E8">
        <w:rPr>
          <w:rFonts w:eastAsia="Malgun Gothic"/>
          <w:noProof/>
        </w:rPr>
        <w:t>4Rx TDD FR1 Multiple PMI with 16Tx Enhanced TypeII codebook for both SA and NSA</w:t>
      </w:r>
      <w:r>
        <w:rPr>
          <w:noProof/>
        </w:rPr>
        <w:tab/>
        <w:t>891</w:t>
      </w:r>
    </w:p>
    <w:p w14:paraId="71198504" w14:textId="77777777" w:rsidR="00F40EEA" w:rsidRDefault="00F40EE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6.3.3.2.7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Single PMI with 8 ports </w:t>
      </w:r>
      <w:r>
        <w:rPr>
          <w:noProof/>
        </w:rPr>
        <w:t>TypeI-SinglePanel Codebook for Single-DCI based transmission scheme</w:t>
      </w:r>
      <w:r>
        <w:rPr>
          <w:noProof/>
        </w:rPr>
        <w:tab/>
        <w:t>895</w:t>
      </w:r>
    </w:p>
    <w:p w14:paraId="7B10DCB7" w14:textId="77777777" w:rsidR="00F40EEA" w:rsidRDefault="00F40EE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Reporting of Rank Indicator (RI)</w:t>
      </w:r>
      <w:r>
        <w:rPr>
          <w:noProof/>
        </w:rPr>
        <w:tab/>
        <w:t>904</w:t>
      </w:r>
    </w:p>
    <w:p w14:paraId="50F058D5" w14:textId="77777777" w:rsidR="00F40EEA" w:rsidRDefault="00F40EE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1RX requirements (Void)</w:t>
      </w:r>
      <w:r>
        <w:rPr>
          <w:noProof/>
        </w:rPr>
        <w:tab/>
        <w:t>904</w:t>
      </w:r>
    </w:p>
    <w:p w14:paraId="2F8CC310" w14:textId="77777777" w:rsidR="00F40EEA" w:rsidRDefault="00F40EE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requirements</w:t>
      </w:r>
      <w:r>
        <w:rPr>
          <w:noProof/>
        </w:rPr>
        <w:tab/>
        <w:t>904</w:t>
      </w:r>
    </w:p>
    <w:p w14:paraId="462414EE" w14:textId="77777777" w:rsidR="00F40EEA" w:rsidRDefault="00F40EE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FDD</w:t>
      </w:r>
      <w:r>
        <w:rPr>
          <w:noProof/>
        </w:rPr>
        <w:tab/>
        <w:t>904</w:t>
      </w:r>
    </w:p>
    <w:p w14:paraId="7143B950" w14:textId="77777777" w:rsidR="00F40EEA" w:rsidRDefault="00F40EE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A249E8">
        <w:rPr>
          <w:rFonts w:eastAsia="SimSun"/>
          <w:noProof/>
        </w:rPr>
        <w:t>6.4.2.1_1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A249E8">
        <w:rPr>
          <w:rFonts w:eastAsia="SimSun"/>
          <w:noProof/>
        </w:rPr>
        <w:t>2Rx FDD FR1 RI reporting for both SA and NSA</w:t>
      </w:r>
      <w:r>
        <w:rPr>
          <w:noProof/>
        </w:rPr>
        <w:tab/>
        <w:t>904</w:t>
      </w:r>
    </w:p>
    <w:p w14:paraId="4E291D82" w14:textId="77777777" w:rsidR="00F40EEA" w:rsidRDefault="00F40EE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A249E8">
        <w:rPr>
          <w:rFonts w:eastAsia="SimSun"/>
          <w:noProof/>
        </w:rPr>
        <w:t>6.4.2.1.1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A249E8">
        <w:rPr>
          <w:rFonts w:eastAsia="SimSun"/>
          <w:noProof/>
        </w:rPr>
        <w:t>2Rx FDD FR1 RI reporting for RedCap</w:t>
      </w:r>
      <w:r>
        <w:rPr>
          <w:noProof/>
        </w:rPr>
        <w:tab/>
        <w:t>908</w:t>
      </w:r>
    </w:p>
    <w:p w14:paraId="1A5DF05A" w14:textId="77777777" w:rsidR="00F40EEA" w:rsidRDefault="00F40EE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TDD</w:t>
      </w:r>
      <w:r>
        <w:rPr>
          <w:noProof/>
        </w:rPr>
        <w:tab/>
        <w:t>913</w:t>
      </w:r>
    </w:p>
    <w:p w14:paraId="20DA644B" w14:textId="77777777" w:rsidR="00F40EEA" w:rsidRDefault="00F40EE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6.4.2.2_1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TDD FR1 RI reporting for both SA and NSA</w:t>
      </w:r>
      <w:r>
        <w:rPr>
          <w:noProof/>
        </w:rPr>
        <w:tab/>
        <w:t>913</w:t>
      </w:r>
    </w:p>
    <w:p w14:paraId="7546628A" w14:textId="77777777" w:rsidR="00F40EEA" w:rsidRDefault="00F40EE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A249E8">
        <w:rPr>
          <w:rFonts w:eastAsia="SimSun"/>
          <w:noProof/>
        </w:rPr>
        <w:t>6.4.2.2.1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A249E8">
        <w:rPr>
          <w:rFonts w:eastAsia="SimSun"/>
          <w:noProof/>
        </w:rPr>
        <w:t>2Rx TDD FR1 RI reporting for RedCap</w:t>
      </w:r>
      <w:r>
        <w:rPr>
          <w:noProof/>
        </w:rPr>
        <w:tab/>
        <w:t>919</w:t>
      </w:r>
    </w:p>
    <w:p w14:paraId="283F4B69" w14:textId="77777777" w:rsidR="00F40EEA" w:rsidRDefault="00F40EE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requirements</w:t>
      </w:r>
      <w:r>
        <w:rPr>
          <w:noProof/>
        </w:rPr>
        <w:tab/>
        <w:t>923</w:t>
      </w:r>
    </w:p>
    <w:p w14:paraId="1F3CB79D" w14:textId="77777777" w:rsidR="00F40EEA" w:rsidRDefault="00F40EE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FDD</w:t>
      </w:r>
      <w:r>
        <w:rPr>
          <w:noProof/>
        </w:rPr>
        <w:tab/>
        <w:t>923</w:t>
      </w:r>
    </w:p>
    <w:p w14:paraId="775CCBE9" w14:textId="77777777" w:rsidR="00F40EEA" w:rsidRDefault="00F40EE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A249E8">
        <w:rPr>
          <w:rFonts w:eastAsia="SimSun"/>
          <w:noProof/>
        </w:rPr>
        <w:t>6.4.3.1_1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A249E8">
        <w:rPr>
          <w:rFonts w:eastAsia="SimSun"/>
          <w:noProof/>
        </w:rPr>
        <w:t>4Rx FDD FR1 RI reporting for both SA and NSA</w:t>
      </w:r>
      <w:r>
        <w:rPr>
          <w:noProof/>
        </w:rPr>
        <w:tab/>
        <w:t>923</w:t>
      </w:r>
    </w:p>
    <w:p w14:paraId="3E07AD98" w14:textId="77777777" w:rsidR="00F40EEA" w:rsidRDefault="00F40EE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TDD</w:t>
      </w:r>
      <w:r>
        <w:rPr>
          <w:noProof/>
        </w:rPr>
        <w:tab/>
        <w:t>929</w:t>
      </w:r>
    </w:p>
    <w:p w14:paraId="479B751D" w14:textId="77777777" w:rsidR="00F40EEA" w:rsidRDefault="00F40EE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6.4.3.2_1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TDD FR1 RI reporting for both SA and NSA</w:t>
      </w:r>
      <w:r>
        <w:rPr>
          <w:noProof/>
        </w:rPr>
        <w:tab/>
        <w:t>929</w:t>
      </w:r>
    </w:p>
    <w:p w14:paraId="31E8ABA8" w14:textId="77777777" w:rsidR="00F40EEA" w:rsidRDefault="00F40EEA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Demodulation performance requirements (Radiated requirements)</w:t>
      </w:r>
      <w:r>
        <w:rPr>
          <w:noProof/>
        </w:rPr>
        <w:tab/>
        <w:t>934</w:t>
      </w:r>
    </w:p>
    <w:p w14:paraId="460E28DE" w14:textId="77777777" w:rsidR="00F40EEA" w:rsidRDefault="00F40EE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934</w:t>
      </w:r>
    </w:p>
    <w:p w14:paraId="2842A883" w14:textId="77777777" w:rsidR="00F40EEA" w:rsidRDefault="00F40EE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Applicability of requirements</w:t>
      </w:r>
      <w:r>
        <w:rPr>
          <w:noProof/>
        </w:rPr>
        <w:tab/>
        <w:t>934</w:t>
      </w:r>
    </w:p>
    <w:p w14:paraId="20477798" w14:textId="77777777" w:rsidR="00F40EEA" w:rsidRDefault="00F40EE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7</w:t>
      </w:r>
      <w:r>
        <w:rPr>
          <w:noProof/>
        </w:rPr>
        <w:t>.1.1.1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934</w:t>
      </w:r>
    </w:p>
    <w:p w14:paraId="70C3B910" w14:textId="77777777" w:rsidR="00F40EEA" w:rsidRDefault="00F40EE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Applicability of requirements for different number of RX antenna ports</w:t>
      </w:r>
      <w:r>
        <w:rPr>
          <w:noProof/>
        </w:rPr>
        <w:tab/>
        <w:t>934</w:t>
      </w:r>
    </w:p>
    <w:p w14:paraId="1F9F9985" w14:textId="77777777" w:rsidR="00F40EEA" w:rsidRDefault="00F40EE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Applicability of requirements for optional UE features</w:t>
      </w:r>
      <w:r>
        <w:rPr>
          <w:noProof/>
        </w:rPr>
        <w:tab/>
        <w:t>934</w:t>
      </w:r>
    </w:p>
    <w:p w14:paraId="48D13CC9" w14:textId="77777777" w:rsidR="00F40EEA" w:rsidRDefault="00F40EE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7.1.1.4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A249E8">
        <w:rPr>
          <w:rFonts w:eastAsia="SimSun"/>
          <w:noProof/>
        </w:rPr>
        <w:t>Applicability of requirements for mandatory UE features with capability signaling</w:t>
      </w:r>
      <w:r>
        <w:rPr>
          <w:noProof/>
        </w:rPr>
        <w:tab/>
        <w:t>935</w:t>
      </w:r>
    </w:p>
    <w:p w14:paraId="1E15D113" w14:textId="77777777" w:rsidR="00F40EEA" w:rsidRDefault="00F40EE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7.1.1.5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Applicability of CA requirements</w:t>
      </w:r>
      <w:r>
        <w:rPr>
          <w:noProof/>
        </w:rPr>
        <w:tab/>
        <w:t>935</w:t>
      </w:r>
    </w:p>
    <w:p w14:paraId="46028883" w14:textId="77777777" w:rsidR="00F40EEA" w:rsidRDefault="00F40EE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7.1.1.5.1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Definition of CA capability</w:t>
      </w:r>
      <w:r>
        <w:rPr>
          <w:noProof/>
        </w:rPr>
        <w:tab/>
        <w:t>935</w:t>
      </w:r>
    </w:p>
    <w:p w14:paraId="6A3BF5C9" w14:textId="77777777" w:rsidR="00F40EEA" w:rsidRDefault="00F40EE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7.1.1.5.2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Applicability and test rules for different CA configurations and bandwidth combination sets</w:t>
      </w:r>
      <w:r>
        <w:rPr>
          <w:noProof/>
        </w:rPr>
        <w:tab/>
        <w:t>936</w:t>
      </w:r>
    </w:p>
    <w:p w14:paraId="195104F3" w14:textId="77777777" w:rsidR="00F40EEA" w:rsidRDefault="00F40EE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7.1.1.6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FFS</w:t>
      </w:r>
      <w:r>
        <w:rPr>
          <w:noProof/>
        </w:rPr>
        <w:tab/>
        <w:t>936</w:t>
      </w:r>
    </w:p>
    <w:p w14:paraId="5437AB74" w14:textId="77777777" w:rsidR="00F40EEA" w:rsidRDefault="00F40EE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7.1.1.7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Applicability of requirements for RedCap</w:t>
      </w:r>
      <w:r>
        <w:rPr>
          <w:noProof/>
        </w:rPr>
        <w:tab/>
        <w:t>936</w:t>
      </w:r>
    </w:p>
    <w:p w14:paraId="76B95E6C" w14:textId="77777777" w:rsidR="00F40EEA" w:rsidRDefault="00F40EE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7.1.1_1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Applicability of test requirements due to maximum achievable SNR</w:t>
      </w:r>
      <w:r>
        <w:rPr>
          <w:noProof/>
        </w:rPr>
        <w:tab/>
        <w:t>937</w:t>
      </w:r>
    </w:p>
    <w:p w14:paraId="40685AE8" w14:textId="77777777" w:rsidR="00F40EEA" w:rsidRDefault="00F40EE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PDSCH demodulation requirements</w:t>
      </w:r>
      <w:r>
        <w:rPr>
          <w:noProof/>
        </w:rPr>
        <w:tab/>
        <w:t>939</w:t>
      </w:r>
    </w:p>
    <w:p w14:paraId="7E7451EA" w14:textId="77777777" w:rsidR="00F40EEA" w:rsidRDefault="00F40EE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1RX requirements (Void)</w:t>
      </w:r>
      <w:r>
        <w:rPr>
          <w:noProof/>
        </w:rPr>
        <w:tab/>
        <w:t>942</w:t>
      </w:r>
    </w:p>
    <w:p w14:paraId="4F7783D4" w14:textId="77777777" w:rsidR="00F40EEA" w:rsidRDefault="00F40EE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requirements</w:t>
      </w:r>
      <w:r>
        <w:rPr>
          <w:noProof/>
        </w:rPr>
        <w:tab/>
        <w:t>942</w:t>
      </w:r>
    </w:p>
    <w:p w14:paraId="370945BE" w14:textId="77777777" w:rsidR="00F40EEA" w:rsidRDefault="00F40EE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7.2.2.1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FDD (Void)</w:t>
      </w:r>
      <w:r>
        <w:rPr>
          <w:noProof/>
        </w:rPr>
        <w:tab/>
        <w:t>942</w:t>
      </w:r>
    </w:p>
    <w:p w14:paraId="79C548CF" w14:textId="77777777" w:rsidR="00F40EEA" w:rsidRDefault="00F40EE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7.2.2.2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TDD</w:t>
      </w:r>
      <w:r>
        <w:rPr>
          <w:noProof/>
        </w:rPr>
        <w:tab/>
        <w:t>942</w:t>
      </w:r>
    </w:p>
    <w:p w14:paraId="208735A5" w14:textId="77777777" w:rsidR="00F40EEA" w:rsidRDefault="00F40EE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7.2.2.2.1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TDD FR2 PDSCH mapping Type A performance</w:t>
      </w:r>
      <w:r>
        <w:rPr>
          <w:noProof/>
        </w:rPr>
        <w:tab/>
        <w:t>942</w:t>
      </w:r>
    </w:p>
    <w:p w14:paraId="7E21CBEF" w14:textId="77777777" w:rsidR="00F40EEA" w:rsidRDefault="00F40EEA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7.2.2.2.1_1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TDD FR2 PDSCH mapping Type A performance - 2x2 MIMO with baseline receiver for SA and NSA</w:t>
      </w:r>
      <w:r>
        <w:rPr>
          <w:noProof/>
        </w:rPr>
        <w:tab/>
        <w:t>944</w:t>
      </w:r>
    </w:p>
    <w:p w14:paraId="71999D96" w14:textId="77777777" w:rsidR="00F40EEA" w:rsidRDefault="00F40EEA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7.2.2.2.1_2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TDD FR2 PDSCH mapping Type A performance - 2x2 MIMO with enhanced type 1 receiver for SA and NSA</w:t>
      </w:r>
      <w:r>
        <w:rPr>
          <w:noProof/>
        </w:rPr>
        <w:tab/>
        <w:t>948</w:t>
      </w:r>
    </w:p>
    <w:p w14:paraId="2D3F76CF" w14:textId="77777777" w:rsidR="00F40EEA" w:rsidRDefault="00F40EEA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7.2.2.2.1_3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2Rx TDD FR2 PDSCH mapping Type A performance - 2x2 MIMO with 256QAM for SA and NSA </w:t>
      </w:r>
      <w:r>
        <w:rPr>
          <w:noProof/>
          <w:lang w:eastAsia="zh-CN"/>
        </w:rPr>
        <w:t>(Rel-16 and forward)</w:t>
      </w:r>
      <w:r>
        <w:rPr>
          <w:noProof/>
        </w:rPr>
        <w:tab/>
        <w:t>949</w:t>
      </w:r>
    </w:p>
    <w:p w14:paraId="76BDABA7" w14:textId="77777777" w:rsidR="00F40EEA" w:rsidRDefault="00F40EE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A249E8">
        <w:rPr>
          <w:rFonts w:eastAsia="Malgun Gothic"/>
          <w:noProof/>
        </w:rPr>
        <w:t>7.2.2.2.2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A249E8">
        <w:rPr>
          <w:rFonts w:eastAsia="Malgun Gothic"/>
          <w:noProof/>
        </w:rPr>
        <w:t>2Rx TDD FR2 PDSCH repetitions over multiple slots</w:t>
      </w:r>
      <w:r>
        <w:rPr>
          <w:noProof/>
        </w:rPr>
        <w:tab/>
        <w:t>951</w:t>
      </w:r>
    </w:p>
    <w:p w14:paraId="656F184E" w14:textId="77777777" w:rsidR="00F40EEA" w:rsidRDefault="00F40EEA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 w:rsidRPr="00A249E8">
        <w:rPr>
          <w:rFonts w:eastAsia="Malgun Gothic"/>
          <w:noProof/>
        </w:rPr>
        <w:t>7.2.2.2.2_1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A249E8">
        <w:rPr>
          <w:rFonts w:eastAsia="Malgun Gothic"/>
          <w:noProof/>
        </w:rPr>
        <w:t>2Rx TDD FR2 PDSCH repetitions over multiple slots - 2x2 MIMO with baseline receiver for SA and NSA</w:t>
      </w:r>
      <w:r>
        <w:rPr>
          <w:noProof/>
        </w:rPr>
        <w:tab/>
        <w:t>952</w:t>
      </w:r>
    </w:p>
    <w:p w14:paraId="7204653D" w14:textId="77777777" w:rsidR="00F40EEA" w:rsidRDefault="00F40EE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A249E8">
        <w:rPr>
          <w:rFonts w:eastAsia="Malgun Gothic"/>
          <w:noProof/>
        </w:rPr>
        <w:t>7.2.2.2.3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A249E8">
        <w:rPr>
          <w:rFonts w:eastAsia="Malgun Gothic"/>
          <w:noProof/>
        </w:rPr>
        <w:t>2Rx TDD FR2 PDSCH Mapping Type B</w:t>
      </w:r>
      <w:r>
        <w:rPr>
          <w:noProof/>
        </w:rPr>
        <w:tab/>
        <w:t>954</w:t>
      </w:r>
    </w:p>
    <w:p w14:paraId="2DACCD7F" w14:textId="77777777" w:rsidR="00F40EEA" w:rsidRDefault="00F40EEA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 w:rsidRPr="00A249E8">
        <w:rPr>
          <w:rFonts w:eastAsia="Malgun Gothic"/>
          <w:noProof/>
        </w:rPr>
        <w:t>7.2.2.2.3_1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A249E8">
        <w:rPr>
          <w:rFonts w:eastAsia="Malgun Gothic"/>
          <w:noProof/>
        </w:rPr>
        <w:t>2Rx TDD FR2 PDSCH mapping Type B performance - 2x2 MIMO with baseline receiver for SA and NSA</w:t>
      </w:r>
      <w:r>
        <w:rPr>
          <w:noProof/>
        </w:rPr>
        <w:tab/>
        <w:t>955</w:t>
      </w:r>
    </w:p>
    <w:p w14:paraId="5954502F" w14:textId="77777777" w:rsidR="00F40EEA" w:rsidRDefault="00F40EE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7.2.2.2.4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TDD FR2 PDSCH for HST-DPS</w:t>
      </w:r>
      <w:r>
        <w:rPr>
          <w:noProof/>
        </w:rPr>
        <w:tab/>
        <w:t>956</w:t>
      </w:r>
    </w:p>
    <w:p w14:paraId="12950D1E" w14:textId="77777777" w:rsidR="00F40EEA" w:rsidRDefault="00F40EEA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 w:rsidRPr="00A249E8">
        <w:rPr>
          <w:rFonts w:eastAsia="Malgun Gothic"/>
          <w:noProof/>
        </w:rPr>
        <w:t>7.2.2.2.4_1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A249E8">
        <w:rPr>
          <w:rFonts w:eastAsia="Malgun Gothic"/>
          <w:noProof/>
        </w:rPr>
        <w:t xml:space="preserve">2Rx TDD FR2 PDSCH for </w:t>
      </w:r>
      <w:r>
        <w:rPr>
          <w:noProof/>
        </w:rPr>
        <w:t>HST-DPS</w:t>
      </w:r>
      <w:r w:rsidRPr="00A249E8">
        <w:rPr>
          <w:rFonts w:eastAsia="Malgun Gothic"/>
          <w:noProof/>
        </w:rPr>
        <w:t xml:space="preserve"> - 2x2 MIMO with baseline receiver for SA and NSA</w:t>
      </w:r>
      <w:r>
        <w:rPr>
          <w:noProof/>
        </w:rPr>
        <w:tab/>
        <w:t>964</w:t>
      </w:r>
    </w:p>
    <w:p w14:paraId="7B24FCE7" w14:textId="77777777" w:rsidR="00F40EEA" w:rsidRDefault="00F40EE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7.2A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PDSCH demodulation requirements for CA</w:t>
      </w:r>
      <w:r>
        <w:rPr>
          <w:noProof/>
        </w:rPr>
        <w:tab/>
        <w:t>971</w:t>
      </w:r>
    </w:p>
    <w:p w14:paraId="55073549" w14:textId="77777777" w:rsidR="00F40EEA" w:rsidRDefault="00F40EE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</w:t>
      </w:r>
      <w:r>
        <w:rPr>
          <w:noProof/>
          <w:lang w:eastAsia="zh-CN"/>
        </w:rPr>
        <w:t>2A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1RX requirements </w:t>
      </w:r>
      <w:r w:rsidRPr="00A249E8">
        <w:rPr>
          <w:rFonts w:eastAsia="SimSun"/>
          <w:noProof/>
          <w:lang w:eastAsia="zh-CN"/>
        </w:rPr>
        <w:t>(Void)</w:t>
      </w:r>
      <w:r>
        <w:rPr>
          <w:noProof/>
        </w:rPr>
        <w:tab/>
        <w:t>971</w:t>
      </w:r>
    </w:p>
    <w:p w14:paraId="109405AB" w14:textId="77777777" w:rsidR="00F40EEA" w:rsidRDefault="00F40EE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7.2A.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requirements</w:t>
      </w:r>
      <w:r>
        <w:rPr>
          <w:noProof/>
        </w:rPr>
        <w:tab/>
        <w:t>971</w:t>
      </w:r>
    </w:p>
    <w:p w14:paraId="19AA23ED" w14:textId="77777777" w:rsidR="00F40EEA" w:rsidRDefault="00F40EE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7.2A.2.1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TDD FR2 CA requirements for normal PDSCH Demodulation Performance for both SA and NSA (2DLCA)</w:t>
      </w:r>
      <w:r>
        <w:rPr>
          <w:noProof/>
        </w:rPr>
        <w:tab/>
        <w:t>972</w:t>
      </w:r>
    </w:p>
    <w:p w14:paraId="2F30F46B" w14:textId="77777777" w:rsidR="00F40EEA" w:rsidRDefault="00F40EE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7.2A.2.2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TDD FR2 CA requirements for normal PDSCH Demodulation Performance for both SA and NSA (3DLCA)</w:t>
      </w:r>
      <w:r>
        <w:rPr>
          <w:noProof/>
        </w:rPr>
        <w:tab/>
        <w:t>974</w:t>
      </w:r>
    </w:p>
    <w:p w14:paraId="041D84FE" w14:textId="77777777" w:rsidR="00F40EEA" w:rsidRDefault="00F40EE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7.2A.2.3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TDD FR2 CA requirements for normal PDSCH Demodulation Performance for both SA and NSA (4DLCA)</w:t>
      </w:r>
      <w:r>
        <w:rPr>
          <w:noProof/>
        </w:rPr>
        <w:tab/>
        <w:t>974</w:t>
      </w:r>
    </w:p>
    <w:p w14:paraId="7B83A8C3" w14:textId="77777777" w:rsidR="00F40EEA" w:rsidRDefault="00F40EE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PDCCH demodulation requirements</w:t>
      </w:r>
      <w:r>
        <w:rPr>
          <w:noProof/>
        </w:rPr>
        <w:tab/>
        <w:t>975</w:t>
      </w:r>
    </w:p>
    <w:p w14:paraId="04EE2C4A" w14:textId="77777777" w:rsidR="00F40EEA" w:rsidRDefault="00F40EE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1RX requirements</w:t>
      </w:r>
      <w:r>
        <w:rPr>
          <w:noProof/>
        </w:rPr>
        <w:tab/>
        <w:t>977</w:t>
      </w:r>
    </w:p>
    <w:p w14:paraId="4025D8A4" w14:textId="77777777" w:rsidR="00F40EEA" w:rsidRDefault="00F40EE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requirements</w:t>
      </w:r>
      <w:r>
        <w:rPr>
          <w:noProof/>
        </w:rPr>
        <w:tab/>
        <w:t>977</w:t>
      </w:r>
    </w:p>
    <w:p w14:paraId="06F4E98B" w14:textId="77777777" w:rsidR="00F40EEA" w:rsidRDefault="00F40EE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FDD</w:t>
      </w:r>
      <w:r>
        <w:rPr>
          <w:noProof/>
        </w:rPr>
        <w:tab/>
        <w:t>977</w:t>
      </w:r>
    </w:p>
    <w:p w14:paraId="7CB0246D" w14:textId="77777777" w:rsidR="00F40EEA" w:rsidRDefault="00F40EE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TDD</w:t>
      </w:r>
      <w:r>
        <w:rPr>
          <w:noProof/>
        </w:rPr>
        <w:tab/>
        <w:t>977</w:t>
      </w:r>
    </w:p>
    <w:p w14:paraId="0C726CE0" w14:textId="77777777" w:rsidR="00F40EEA" w:rsidRDefault="00F40EE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7.3.2.2.1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TDD FR2 PDCCH 1 Tx antenna performance for both SA and NSA</w:t>
      </w:r>
      <w:r>
        <w:rPr>
          <w:noProof/>
        </w:rPr>
        <w:tab/>
        <w:t>977</w:t>
      </w:r>
    </w:p>
    <w:p w14:paraId="1CC789D8" w14:textId="77777777" w:rsidR="00F40EEA" w:rsidRDefault="00F40EE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7.3.2.2.2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TDD FR2 PDCCH 2 Tx antenna performance for both SA and NSA</w:t>
      </w:r>
      <w:r>
        <w:rPr>
          <w:noProof/>
        </w:rPr>
        <w:tab/>
        <w:t>980</w:t>
      </w:r>
    </w:p>
    <w:p w14:paraId="2DFFED59" w14:textId="77777777" w:rsidR="00F40EEA" w:rsidRDefault="00F40EE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A249E8">
        <w:rPr>
          <w:rFonts w:eastAsia="Malgun Gothic" w:cs="Arial"/>
          <w:noProof/>
        </w:rPr>
        <w:t>7.3.2.2.3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A249E8">
        <w:rPr>
          <w:rFonts w:eastAsia="Malgun Gothic" w:cs="Arial"/>
          <w:noProof/>
        </w:rPr>
        <w:t>2Rx TDD FR</w:t>
      </w:r>
      <w:r w:rsidRPr="00A249E8">
        <w:rPr>
          <w:rFonts w:eastAsia="Malgun Gothic" w:cs="Arial"/>
          <w:noProof/>
          <w:lang w:eastAsia="zh-CN"/>
        </w:rPr>
        <w:t>2</w:t>
      </w:r>
      <w:r w:rsidRPr="00A249E8">
        <w:rPr>
          <w:rFonts w:eastAsia="Malgun Gothic" w:cs="Arial"/>
          <w:noProof/>
        </w:rPr>
        <w:t xml:space="preserve"> PDCCH 1 Tx antenna performance for </w:t>
      </w:r>
      <w:r w:rsidRPr="00A249E8">
        <w:rPr>
          <w:rFonts w:eastAsia="Malgun Gothic"/>
          <w:noProof/>
          <w:lang w:eastAsia="zh-CN"/>
        </w:rPr>
        <w:t>power saving</w:t>
      </w:r>
      <w:r>
        <w:rPr>
          <w:noProof/>
        </w:rPr>
        <w:tab/>
        <w:t>983</w:t>
      </w:r>
    </w:p>
    <w:p w14:paraId="4E414CEB" w14:textId="77777777" w:rsidR="00F40EEA" w:rsidRDefault="00F40EE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PBCH demodulation requirements</w:t>
      </w:r>
      <w:r>
        <w:rPr>
          <w:noProof/>
        </w:rPr>
        <w:tab/>
        <w:t>988</w:t>
      </w:r>
    </w:p>
    <w:p w14:paraId="3A30A831" w14:textId="77777777" w:rsidR="00F40EEA" w:rsidRDefault="00F40EE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Sustained downlink data rate provided by lower layers</w:t>
      </w:r>
      <w:r>
        <w:rPr>
          <w:noProof/>
        </w:rPr>
        <w:tab/>
        <w:t>988</w:t>
      </w:r>
    </w:p>
    <w:p w14:paraId="77B12AF3" w14:textId="77777777" w:rsidR="00F40EEA" w:rsidRDefault="00F40EE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7.5.1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FR2 Sustained downlink data rate performance for single carrier</w:t>
      </w:r>
      <w:r>
        <w:rPr>
          <w:noProof/>
        </w:rPr>
        <w:tab/>
        <w:t>988</w:t>
      </w:r>
    </w:p>
    <w:p w14:paraId="62C9B399" w14:textId="77777777" w:rsidR="00F40EEA" w:rsidRDefault="00F40EE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7.5.2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FR2 Sustained downlink data rate performance for RedCap</w:t>
      </w:r>
      <w:r>
        <w:rPr>
          <w:noProof/>
        </w:rPr>
        <w:tab/>
        <w:t>995</w:t>
      </w:r>
    </w:p>
    <w:p w14:paraId="6EFBD037" w14:textId="77777777" w:rsidR="00F40EEA" w:rsidRDefault="00F40EE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7.5A.1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FR2 Sustained downlink data rate performance for carrier aggregation</w:t>
      </w:r>
      <w:r>
        <w:rPr>
          <w:noProof/>
        </w:rPr>
        <w:tab/>
        <w:t>996</w:t>
      </w:r>
    </w:p>
    <w:p w14:paraId="4D6FD3CD" w14:textId="77777777" w:rsidR="00F40EEA" w:rsidRDefault="00F40EE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7.5A.1.1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FR2 SDR performance for CA (2DL CA)</w:t>
      </w:r>
      <w:r>
        <w:rPr>
          <w:noProof/>
        </w:rPr>
        <w:tab/>
        <w:t>996</w:t>
      </w:r>
    </w:p>
    <w:p w14:paraId="561D4932" w14:textId="77777777" w:rsidR="00F40EEA" w:rsidRDefault="00F40EE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7.5A.1.2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FR2 SDR performance for CA (3DL CA)</w:t>
      </w:r>
      <w:r>
        <w:rPr>
          <w:noProof/>
        </w:rPr>
        <w:tab/>
        <w:t>999</w:t>
      </w:r>
    </w:p>
    <w:p w14:paraId="3C8DE851" w14:textId="77777777" w:rsidR="00F40EEA" w:rsidRDefault="00F40EE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7.5A.1.3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FR2 SDR performance for CA (4DL CA)</w:t>
      </w:r>
      <w:r>
        <w:rPr>
          <w:noProof/>
        </w:rPr>
        <w:tab/>
        <w:t>1000</w:t>
      </w:r>
    </w:p>
    <w:p w14:paraId="2B164D82" w14:textId="77777777" w:rsidR="00F40EEA" w:rsidRDefault="00F40EE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7.5A.1.4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FR2 SDR performance for CA (5DL CA)</w:t>
      </w:r>
      <w:r>
        <w:rPr>
          <w:noProof/>
        </w:rPr>
        <w:tab/>
        <w:t>1000</w:t>
      </w:r>
    </w:p>
    <w:p w14:paraId="11A84527" w14:textId="77777777" w:rsidR="00F40EEA" w:rsidRDefault="00F40EE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7.5A.1.5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FR2 SDR performance for CA (6DL CA)</w:t>
      </w:r>
      <w:r>
        <w:rPr>
          <w:noProof/>
        </w:rPr>
        <w:tab/>
        <w:t>1000</w:t>
      </w:r>
    </w:p>
    <w:p w14:paraId="7F71A33C" w14:textId="77777777" w:rsidR="00F40EEA" w:rsidRDefault="00F40EE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7.5A.1.6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FR2 SDR performance for CA (7DL CA)</w:t>
      </w:r>
      <w:r>
        <w:rPr>
          <w:noProof/>
        </w:rPr>
        <w:tab/>
        <w:t>1001</w:t>
      </w:r>
    </w:p>
    <w:p w14:paraId="45902C3C" w14:textId="77777777" w:rsidR="00F40EEA" w:rsidRDefault="00F40EE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7.5A.1.7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FR2 SDR performance for CA (8DL CA)</w:t>
      </w:r>
      <w:r>
        <w:rPr>
          <w:noProof/>
        </w:rPr>
        <w:tab/>
        <w:t>1001</w:t>
      </w:r>
    </w:p>
    <w:p w14:paraId="46FDC1F4" w14:textId="77777777" w:rsidR="00F40EEA" w:rsidRDefault="00F40EEA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CSI reporting requirements (Radiated requirements)</w:t>
      </w:r>
      <w:r>
        <w:rPr>
          <w:noProof/>
        </w:rPr>
        <w:tab/>
        <w:t>1002</w:t>
      </w:r>
    </w:p>
    <w:p w14:paraId="10068469" w14:textId="77777777" w:rsidR="00F40EEA" w:rsidRDefault="00F40EE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1002</w:t>
      </w:r>
    </w:p>
    <w:p w14:paraId="651270A8" w14:textId="77777777" w:rsidR="00F40EEA" w:rsidRDefault="00F40EE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Applicability of requirements</w:t>
      </w:r>
      <w:r>
        <w:rPr>
          <w:noProof/>
        </w:rPr>
        <w:tab/>
        <w:t>1002</w:t>
      </w:r>
    </w:p>
    <w:p w14:paraId="0F78C5EF" w14:textId="77777777" w:rsidR="00F40EEA" w:rsidRDefault="00F40EE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8.1.1.1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General</w:t>
      </w:r>
      <w:r>
        <w:rPr>
          <w:noProof/>
        </w:rPr>
        <w:tab/>
        <w:t>1002</w:t>
      </w:r>
    </w:p>
    <w:p w14:paraId="274E20B1" w14:textId="77777777" w:rsidR="00F40EEA" w:rsidRDefault="00F40EE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8.1.1.2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Applicability of requirements for different number of RX antenna ports</w:t>
      </w:r>
      <w:r>
        <w:rPr>
          <w:noProof/>
        </w:rPr>
        <w:tab/>
        <w:t>1002</w:t>
      </w:r>
    </w:p>
    <w:p w14:paraId="7B48E8FC" w14:textId="77777777" w:rsidR="00F40EEA" w:rsidRDefault="00F40EE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8.1.1.3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Applicability of requirements for optional UE features</w:t>
      </w:r>
      <w:r>
        <w:rPr>
          <w:noProof/>
        </w:rPr>
        <w:tab/>
        <w:t>1002</w:t>
      </w:r>
    </w:p>
    <w:p w14:paraId="371EFEB6" w14:textId="77777777" w:rsidR="00F40EEA" w:rsidRDefault="00F40EE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8.1.1.4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Applicability of requirements for mandatory UE features with capability signalling</w:t>
      </w:r>
      <w:r>
        <w:rPr>
          <w:noProof/>
        </w:rPr>
        <w:tab/>
        <w:t>1003</w:t>
      </w:r>
    </w:p>
    <w:p w14:paraId="3B1E6D00" w14:textId="77777777" w:rsidR="00F40EEA" w:rsidRDefault="00F40EE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A249E8">
        <w:rPr>
          <w:rFonts w:eastAsia="Malgun Gothic"/>
          <w:noProof/>
          <w:lang w:eastAsia="zh-CN"/>
        </w:rPr>
        <w:t>8.1.1.5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A249E8">
        <w:rPr>
          <w:rFonts w:eastAsia="Malgun Gothic"/>
          <w:noProof/>
          <w:lang w:eastAsia="zh-CN"/>
        </w:rPr>
        <w:t xml:space="preserve">Applicability of </w:t>
      </w:r>
      <w:r w:rsidRPr="00A249E8">
        <w:rPr>
          <w:rFonts w:eastAsia="Malgun Gothic"/>
          <w:noProof/>
        </w:rPr>
        <w:t>Channel Quality Indicator (CQI)</w:t>
      </w:r>
      <w:r w:rsidRPr="00A249E8">
        <w:rPr>
          <w:rFonts w:eastAsia="Malgun Gothic"/>
          <w:noProof/>
          <w:lang w:eastAsia="zh-CN"/>
        </w:rPr>
        <w:t xml:space="preserve"> r</w:t>
      </w:r>
      <w:r w:rsidRPr="00A249E8">
        <w:rPr>
          <w:rFonts w:eastAsia="Malgun Gothic"/>
          <w:noProof/>
        </w:rPr>
        <w:t>eporting</w:t>
      </w:r>
      <w:r w:rsidRPr="00A249E8">
        <w:rPr>
          <w:rFonts w:eastAsia="Malgun Gothic"/>
          <w:noProof/>
          <w:lang w:eastAsia="zh-CN"/>
        </w:rPr>
        <w:t xml:space="preserve"> requirements for CA</w:t>
      </w:r>
      <w:r>
        <w:rPr>
          <w:noProof/>
        </w:rPr>
        <w:tab/>
        <w:t>1003</w:t>
      </w:r>
    </w:p>
    <w:p w14:paraId="19486D86" w14:textId="77777777" w:rsidR="00F40EEA" w:rsidRDefault="00F40EE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A249E8">
        <w:rPr>
          <w:rFonts w:eastAsia="Malgun Gothic"/>
          <w:noProof/>
          <w:snapToGrid w:val="0"/>
          <w:kern w:val="2"/>
        </w:rPr>
        <w:t>8.1.1.5</w:t>
      </w:r>
      <w:r w:rsidRPr="00A249E8">
        <w:rPr>
          <w:rFonts w:eastAsia="Malgun Gothic"/>
          <w:noProof/>
          <w:snapToGrid w:val="0"/>
          <w:kern w:val="2"/>
          <w:lang w:eastAsia="zh-CN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A249E8">
        <w:rPr>
          <w:rFonts w:eastAsia="Malgun Gothic"/>
          <w:noProof/>
          <w:snapToGrid w:val="0"/>
          <w:kern w:val="2"/>
        </w:rPr>
        <w:t>Applicability and test rules for different CA configurations and bandwidth combination sets</w:t>
      </w:r>
      <w:r>
        <w:rPr>
          <w:noProof/>
        </w:rPr>
        <w:tab/>
        <w:t>1003</w:t>
      </w:r>
    </w:p>
    <w:p w14:paraId="0A9E5CF7" w14:textId="77777777" w:rsidR="00F40EEA" w:rsidRDefault="00F40EE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A249E8">
        <w:rPr>
          <w:rFonts w:eastAsia="Malgun Gothic"/>
          <w:noProof/>
          <w:snapToGrid w:val="0"/>
          <w:lang w:eastAsia="zh-CN"/>
        </w:rPr>
        <w:t>8.1.1.5.2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A249E8">
        <w:rPr>
          <w:rFonts w:eastAsia="Malgun Gothic"/>
          <w:noProof/>
          <w:snapToGrid w:val="0"/>
          <w:lang w:eastAsia="zh-CN"/>
        </w:rPr>
        <w:t xml:space="preserve">Test </w:t>
      </w:r>
      <w:r w:rsidRPr="00A249E8">
        <w:rPr>
          <w:rFonts w:eastAsia="Malgun Gothic"/>
          <w:noProof/>
          <w:snapToGrid w:val="0"/>
          <w:kern w:val="2"/>
        </w:rPr>
        <w:t>coverage</w:t>
      </w:r>
      <w:r w:rsidRPr="00A249E8">
        <w:rPr>
          <w:rFonts w:eastAsia="Malgun Gothic"/>
          <w:noProof/>
          <w:snapToGrid w:val="0"/>
          <w:lang w:eastAsia="zh-CN"/>
        </w:rPr>
        <w:t xml:space="preserve"> for different number of component carriers</w:t>
      </w:r>
      <w:r>
        <w:rPr>
          <w:noProof/>
        </w:rPr>
        <w:tab/>
        <w:t>1003</w:t>
      </w:r>
    </w:p>
    <w:p w14:paraId="78611471" w14:textId="77777777" w:rsidR="00F40EEA" w:rsidRDefault="00F40EE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8.1.1.6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Applicability of requirements for RedCap</w:t>
      </w:r>
      <w:r>
        <w:rPr>
          <w:noProof/>
        </w:rPr>
        <w:tab/>
        <w:t>1003</w:t>
      </w:r>
    </w:p>
    <w:p w14:paraId="3F5A3367" w14:textId="77777777" w:rsidR="00F40EEA" w:rsidRDefault="00F40EE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8.1.1_1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Applicability of test requirements due to maximum achievable SNR</w:t>
      </w:r>
      <w:r>
        <w:rPr>
          <w:noProof/>
        </w:rPr>
        <w:tab/>
        <w:t>1003</w:t>
      </w:r>
    </w:p>
    <w:p w14:paraId="0272D61B" w14:textId="77777777" w:rsidR="00F40EEA" w:rsidRDefault="00F40EE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Common test parameters</w:t>
      </w:r>
      <w:r>
        <w:rPr>
          <w:noProof/>
        </w:rPr>
        <w:tab/>
        <w:t>1004</w:t>
      </w:r>
    </w:p>
    <w:p w14:paraId="0A8C7B91" w14:textId="77777777" w:rsidR="00F40EEA" w:rsidRDefault="00F40EE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Reporting of Channel Quality Indicator (CQI)</w:t>
      </w:r>
      <w:r>
        <w:rPr>
          <w:noProof/>
        </w:rPr>
        <w:tab/>
        <w:t>1007</w:t>
      </w:r>
    </w:p>
    <w:p w14:paraId="4A6D0E2B" w14:textId="77777777" w:rsidR="00F40EEA" w:rsidRDefault="00F40EE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8.2.1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1RX requirements</w:t>
      </w:r>
      <w:r>
        <w:rPr>
          <w:noProof/>
        </w:rPr>
        <w:tab/>
        <w:t>1007</w:t>
      </w:r>
    </w:p>
    <w:p w14:paraId="54C563B3" w14:textId="77777777" w:rsidR="00F40EEA" w:rsidRDefault="00F40EE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requirements</w:t>
      </w:r>
      <w:r>
        <w:rPr>
          <w:noProof/>
        </w:rPr>
        <w:tab/>
        <w:t>1007</w:t>
      </w:r>
    </w:p>
    <w:p w14:paraId="338E9DA6" w14:textId="77777777" w:rsidR="00F40EEA" w:rsidRDefault="00F40EE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FDD</w:t>
      </w:r>
      <w:r>
        <w:rPr>
          <w:noProof/>
        </w:rPr>
        <w:tab/>
        <w:t>1007</w:t>
      </w:r>
    </w:p>
    <w:p w14:paraId="0142B80F" w14:textId="77777777" w:rsidR="00F40EEA" w:rsidRDefault="00F40EE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TDD</w:t>
      </w:r>
      <w:r>
        <w:rPr>
          <w:noProof/>
        </w:rPr>
        <w:tab/>
        <w:t>1007</w:t>
      </w:r>
    </w:p>
    <w:p w14:paraId="779BC740" w14:textId="77777777" w:rsidR="00F40EEA" w:rsidRDefault="00F40EE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8.2.2.2.1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CQI reporting under AWGN conditions</w:t>
      </w:r>
      <w:r>
        <w:rPr>
          <w:noProof/>
        </w:rPr>
        <w:tab/>
        <w:t>1007</w:t>
      </w:r>
    </w:p>
    <w:p w14:paraId="2E37DE1C" w14:textId="77777777" w:rsidR="00F40EEA" w:rsidRDefault="00F40EEA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8.2.2.2.1.1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TDD FR2 periodic wideband CQI reporting under AWGN performance for both SA and NSA</w:t>
      </w:r>
      <w:r>
        <w:rPr>
          <w:noProof/>
        </w:rPr>
        <w:tab/>
        <w:t>1007</w:t>
      </w:r>
    </w:p>
    <w:p w14:paraId="3050A0EE" w14:textId="77777777" w:rsidR="00F40EEA" w:rsidRDefault="00F40EE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8.2.2.2.2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CQI reporting under fading conditions</w:t>
      </w:r>
      <w:r>
        <w:rPr>
          <w:noProof/>
        </w:rPr>
        <w:tab/>
        <w:t>1011</w:t>
      </w:r>
    </w:p>
    <w:p w14:paraId="203A8C40" w14:textId="77777777" w:rsidR="00F40EEA" w:rsidRDefault="00F40EEA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8.2.2.2.2.1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TDD FR2 aperiodic wideband CQI reporting under fading performance for both SA and NSA</w:t>
      </w:r>
      <w:r>
        <w:rPr>
          <w:noProof/>
        </w:rPr>
        <w:tab/>
        <w:t>1011</w:t>
      </w:r>
    </w:p>
    <w:p w14:paraId="0123392A" w14:textId="77777777" w:rsidR="00F40EEA" w:rsidRDefault="00F40EEA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8.2.2.2.2.1_1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TDD FR2 aperiodic CQI wideband reporting under fading performance for both SA and NSA – 256QAM (Rel-16 and forward)</w:t>
      </w:r>
      <w:r>
        <w:rPr>
          <w:noProof/>
        </w:rPr>
        <w:tab/>
        <w:t>1018</w:t>
      </w:r>
    </w:p>
    <w:p w14:paraId="3F549F6E" w14:textId="77777777" w:rsidR="00F40EEA" w:rsidRDefault="00F40EE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 w:rsidRPr="00A249E8">
        <w:rPr>
          <w:rFonts w:eastAsia="Malgun Gothic"/>
          <w:noProof/>
        </w:rPr>
        <w:t>8.2A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A249E8">
        <w:rPr>
          <w:rFonts w:eastAsia="Malgun Gothic"/>
          <w:noProof/>
        </w:rPr>
        <w:t>Reporting of Channel Quality Indicator (CQI) for CA</w:t>
      </w:r>
      <w:r>
        <w:rPr>
          <w:noProof/>
        </w:rPr>
        <w:tab/>
        <w:t>1022</w:t>
      </w:r>
    </w:p>
    <w:p w14:paraId="2C750805" w14:textId="77777777" w:rsidR="00F40EEA" w:rsidRDefault="00F40EE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A249E8">
        <w:rPr>
          <w:rFonts w:eastAsia="Malgun Gothic"/>
          <w:noProof/>
          <w:lang w:eastAsia="zh-CN"/>
        </w:rPr>
        <w:t>8.2A.1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A249E8">
        <w:rPr>
          <w:rFonts w:eastAsia="Malgun Gothic"/>
          <w:noProof/>
          <w:lang w:eastAsia="zh-CN"/>
        </w:rPr>
        <w:t>General</w:t>
      </w:r>
      <w:r>
        <w:rPr>
          <w:noProof/>
        </w:rPr>
        <w:tab/>
        <w:t>1022</w:t>
      </w:r>
    </w:p>
    <w:p w14:paraId="20C16A94" w14:textId="77777777" w:rsidR="00F40EEA" w:rsidRDefault="00F40EE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A249E8">
        <w:rPr>
          <w:rFonts w:eastAsia="Malgun Gothic"/>
          <w:noProof/>
          <w:lang w:eastAsia="zh-CN"/>
        </w:rPr>
        <w:t>8</w:t>
      </w:r>
      <w:r w:rsidRPr="00A249E8">
        <w:rPr>
          <w:rFonts w:eastAsia="Malgun Gothic"/>
          <w:noProof/>
        </w:rPr>
        <w:t>.</w:t>
      </w:r>
      <w:r w:rsidRPr="00A249E8">
        <w:rPr>
          <w:rFonts w:eastAsia="Malgun Gothic"/>
          <w:noProof/>
          <w:lang w:eastAsia="zh-CN"/>
        </w:rPr>
        <w:t>2A</w:t>
      </w:r>
      <w:r w:rsidRPr="00A249E8">
        <w:rPr>
          <w:rFonts w:eastAsia="Malgun Gothic"/>
          <w:noProof/>
        </w:rPr>
        <w:t>.</w:t>
      </w:r>
      <w:r w:rsidRPr="00A249E8">
        <w:rPr>
          <w:rFonts w:eastAsia="Malgun Gothic"/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A249E8">
        <w:rPr>
          <w:rFonts w:eastAsia="Malgun Gothic"/>
          <w:noProof/>
        </w:rPr>
        <w:t>1RX requirements</w:t>
      </w:r>
      <w:r>
        <w:rPr>
          <w:noProof/>
        </w:rPr>
        <w:tab/>
        <w:t>1022</w:t>
      </w:r>
    </w:p>
    <w:p w14:paraId="37228389" w14:textId="77777777" w:rsidR="00F40EEA" w:rsidRDefault="00F40EE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A249E8">
        <w:rPr>
          <w:rFonts w:eastAsia="Malgun Gothic"/>
          <w:noProof/>
          <w:lang w:eastAsia="zh-CN"/>
        </w:rPr>
        <w:t>8.2A.3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A249E8">
        <w:rPr>
          <w:rFonts w:eastAsia="Malgun Gothic"/>
          <w:noProof/>
          <w:lang w:eastAsia="zh-CN"/>
        </w:rPr>
        <w:t>2RX requirements</w:t>
      </w:r>
      <w:r>
        <w:rPr>
          <w:noProof/>
        </w:rPr>
        <w:tab/>
        <w:t>1022</w:t>
      </w:r>
    </w:p>
    <w:p w14:paraId="421CFB75" w14:textId="77777777" w:rsidR="00F40EEA" w:rsidRDefault="00F40EE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A249E8">
        <w:rPr>
          <w:rFonts w:eastAsia="Malgun Gothic"/>
          <w:noProof/>
        </w:rPr>
        <w:t>8.2</w:t>
      </w:r>
      <w:r w:rsidRPr="00A249E8">
        <w:rPr>
          <w:rFonts w:eastAsia="Malgun Gothic"/>
          <w:noProof/>
          <w:lang w:eastAsia="zh-CN"/>
        </w:rPr>
        <w:t>A</w:t>
      </w:r>
      <w:r w:rsidRPr="00A249E8">
        <w:rPr>
          <w:rFonts w:eastAsia="Malgun Gothic"/>
          <w:noProof/>
        </w:rPr>
        <w:t>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A249E8">
        <w:rPr>
          <w:rFonts w:eastAsia="Malgun Gothic"/>
          <w:noProof/>
          <w:lang w:eastAsia="zh-CN"/>
        </w:rPr>
        <w:t>CQI reporting definition under AWGN conditions</w:t>
      </w:r>
      <w:r>
        <w:rPr>
          <w:noProof/>
        </w:rPr>
        <w:tab/>
        <w:t>1022</w:t>
      </w:r>
    </w:p>
    <w:p w14:paraId="6CE7856D" w14:textId="77777777" w:rsidR="00F40EEA" w:rsidRDefault="00F40EE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A249E8">
        <w:rPr>
          <w:rFonts w:eastAsia="Malgun Gothic"/>
          <w:noProof/>
        </w:rPr>
        <w:t>8.2</w:t>
      </w:r>
      <w:r w:rsidRPr="00A249E8">
        <w:rPr>
          <w:rFonts w:eastAsia="Malgun Gothic"/>
          <w:noProof/>
          <w:lang w:eastAsia="zh-CN"/>
        </w:rPr>
        <w:t>A</w:t>
      </w:r>
      <w:r w:rsidRPr="00A249E8">
        <w:rPr>
          <w:rFonts w:eastAsia="Malgun Gothic"/>
          <w:noProof/>
        </w:rPr>
        <w:t>.3.1.0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A249E8">
        <w:rPr>
          <w:rFonts w:eastAsia="Malgun Gothic"/>
          <w:noProof/>
        </w:rPr>
        <w:t>Minimum requirement for periodic CQI reporting</w:t>
      </w:r>
      <w:r>
        <w:rPr>
          <w:noProof/>
        </w:rPr>
        <w:tab/>
        <w:t>1022</w:t>
      </w:r>
    </w:p>
    <w:p w14:paraId="08F6A335" w14:textId="77777777" w:rsidR="00F40EEA" w:rsidRDefault="00F40EE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A249E8">
        <w:rPr>
          <w:rFonts w:eastAsia="Malgun Gothic"/>
          <w:noProof/>
        </w:rPr>
        <w:t>8.2</w:t>
      </w:r>
      <w:r w:rsidRPr="00A249E8">
        <w:rPr>
          <w:rFonts w:eastAsia="Malgun Gothic"/>
          <w:noProof/>
          <w:lang w:eastAsia="zh-CN"/>
        </w:rPr>
        <w:t>A</w:t>
      </w:r>
      <w:r w:rsidRPr="00A249E8">
        <w:rPr>
          <w:rFonts w:eastAsia="Malgun Gothic"/>
          <w:noProof/>
        </w:rPr>
        <w:t>.3.1.1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A249E8">
        <w:rPr>
          <w:rFonts w:eastAsia="Malgun Gothic"/>
          <w:noProof/>
        </w:rPr>
        <w:t>2Rx CQI reporting accuracy under AWGN conditions for CA (2DL CA)</w:t>
      </w:r>
      <w:r>
        <w:rPr>
          <w:noProof/>
        </w:rPr>
        <w:tab/>
        <w:t>1024</w:t>
      </w:r>
    </w:p>
    <w:p w14:paraId="78DFDE6D" w14:textId="77777777" w:rsidR="00F40EEA" w:rsidRDefault="00F40EE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A249E8">
        <w:rPr>
          <w:rFonts w:eastAsia="Malgun Gothic"/>
          <w:noProof/>
        </w:rPr>
        <w:t>8.2</w:t>
      </w:r>
      <w:r w:rsidRPr="00A249E8">
        <w:rPr>
          <w:rFonts w:eastAsia="Malgun Gothic"/>
          <w:noProof/>
          <w:lang w:eastAsia="zh-CN"/>
        </w:rPr>
        <w:t>A</w:t>
      </w:r>
      <w:r w:rsidRPr="00A249E8">
        <w:rPr>
          <w:rFonts w:eastAsia="Malgun Gothic"/>
          <w:noProof/>
        </w:rPr>
        <w:t>.3.1.2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A249E8">
        <w:rPr>
          <w:rFonts w:eastAsia="Malgun Gothic"/>
          <w:noProof/>
        </w:rPr>
        <w:t>2Rx CQI reporting accuracy under AWGN conditions for CA (3DL CA)</w:t>
      </w:r>
      <w:r>
        <w:rPr>
          <w:noProof/>
        </w:rPr>
        <w:tab/>
        <w:t>1026</w:t>
      </w:r>
    </w:p>
    <w:p w14:paraId="3F64E1F3" w14:textId="77777777" w:rsidR="00F40EEA" w:rsidRDefault="00F40EE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A249E8">
        <w:rPr>
          <w:rFonts w:eastAsia="Malgun Gothic"/>
          <w:noProof/>
        </w:rPr>
        <w:t>8.2</w:t>
      </w:r>
      <w:r w:rsidRPr="00A249E8">
        <w:rPr>
          <w:rFonts w:eastAsia="Malgun Gothic"/>
          <w:noProof/>
          <w:lang w:eastAsia="zh-CN"/>
        </w:rPr>
        <w:t>A</w:t>
      </w:r>
      <w:r w:rsidRPr="00A249E8">
        <w:rPr>
          <w:rFonts w:eastAsia="Malgun Gothic"/>
          <w:noProof/>
        </w:rPr>
        <w:t>.3.1.3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A249E8">
        <w:rPr>
          <w:rFonts w:eastAsia="Malgun Gothic"/>
          <w:noProof/>
        </w:rPr>
        <w:t>2Rx CQI reporting accuracy under AWGN conditions for CA (4DL CA)</w:t>
      </w:r>
      <w:r>
        <w:rPr>
          <w:noProof/>
        </w:rPr>
        <w:tab/>
        <w:t>1027</w:t>
      </w:r>
    </w:p>
    <w:p w14:paraId="1C3D05EA" w14:textId="77777777" w:rsidR="00F40EEA" w:rsidRDefault="00F40EE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Reporting of Precoding Matrix Indicator (PMI)</w:t>
      </w:r>
      <w:r>
        <w:rPr>
          <w:noProof/>
        </w:rPr>
        <w:tab/>
        <w:t>1028</w:t>
      </w:r>
    </w:p>
    <w:p w14:paraId="6C18A54B" w14:textId="77777777" w:rsidR="00F40EEA" w:rsidRDefault="00F40EE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8.3.0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1028</w:t>
      </w:r>
    </w:p>
    <w:p w14:paraId="088A0C6F" w14:textId="77777777" w:rsidR="00F40EEA" w:rsidRDefault="00F40EE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1RX requirements (Void)</w:t>
      </w:r>
      <w:r>
        <w:rPr>
          <w:noProof/>
        </w:rPr>
        <w:tab/>
        <w:t>1028</w:t>
      </w:r>
    </w:p>
    <w:p w14:paraId="330BBE3D" w14:textId="77777777" w:rsidR="00F40EEA" w:rsidRDefault="00F40EE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requirements</w:t>
      </w:r>
      <w:r>
        <w:rPr>
          <w:noProof/>
        </w:rPr>
        <w:tab/>
        <w:t>1028</w:t>
      </w:r>
    </w:p>
    <w:p w14:paraId="648E01AD" w14:textId="77777777" w:rsidR="00F40EEA" w:rsidRDefault="00F40EE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8.3.2.1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FDD</w:t>
      </w:r>
      <w:r>
        <w:rPr>
          <w:noProof/>
        </w:rPr>
        <w:tab/>
        <w:t>1028</w:t>
      </w:r>
    </w:p>
    <w:p w14:paraId="36E329AF" w14:textId="77777777" w:rsidR="00F40EEA" w:rsidRDefault="00F40EE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8.3.2.2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TDD</w:t>
      </w:r>
      <w:r>
        <w:rPr>
          <w:noProof/>
        </w:rPr>
        <w:tab/>
        <w:t>1028</w:t>
      </w:r>
    </w:p>
    <w:p w14:paraId="43C2DE43" w14:textId="77777777" w:rsidR="00F40EEA" w:rsidRDefault="00F40EE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8.3.2.2.1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2Rx </w:t>
      </w:r>
      <w:r>
        <w:rPr>
          <w:noProof/>
          <w:lang w:eastAsia="zh-CN"/>
        </w:rPr>
        <w:t>T</w:t>
      </w:r>
      <w:r>
        <w:rPr>
          <w:noProof/>
        </w:rPr>
        <w:t>DD FR</w:t>
      </w:r>
      <w:r>
        <w:rPr>
          <w:noProof/>
          <w:lang w:eastAsia="zh-CN"/>
        </w:rPr>
        <w:t>2</w:t>
      </w:r>
      <w:r>
        <w:rPr>
          <w:noProof/>
        </w:rPr>
        <w:t xml:space="preserve"> </w:t>
      </w:r>
      <w:r>
        <w:rPr>
          <w:noProof/>
          <w:lang w:eastAsia="zh-CN"/>
        </w:rPr>
        <w:t xml:space="preserve">Single PMI with 2TX </w:t>
      </w:r>
      <w:r>
        <w:rPr>
          <w:noProof/>
        </w:rPr>
        <w:t>TypeI-SinglePanel</w:t>
      </w:r>
      <w:r>
        <w:rPr>
          <w:noProof/>
          <w:lang w:eastAsia="zh-CN"/>
        </w:rPr>
        <w:t xml:space="preserve"> codebook</w:t>
      </w:r>
      <w:r>
        <w:rPr>
          <w:noProof/>
        </w:rPr>
        <w:t xml:space="preserve"> for both SA and NSA</w:t>
      </w:r>
      <w:r>
        <w:rPr>
          <w:noProof/>
        </w:rPr>
        <w:tab/>
        <w:t>1028</w:t>
      </w:r>
    </w:p>
    <w:p w14:paraId="25D59951" w14:textId="77777777" w:rsidR="00F40EEA" w:rsidRDefault="00F40EE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Reporting of Rank Indicator (RI)</w:t>
      </w:r>
      <w:r>
        <w:rPr>
          <w:noProof/>
        </w:rPr>
        <w:tab/>
        <w:t>1034</w:t>
      </w:r>
    </w:p>
    <w:p w14:paraId="0E677E43" w14:textId="77777777" w:rsidR="00F40EEA" w:rsidRDefault="00F40EE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1RX requirements</w:t>
      </w:r>
      <w:r>
        <w:rPr>
          <w:noProof/>
        </w:rPr>
        <w:tab/>
        <w:t>1034</w:t>
      </w:r>
    </w:p>
    <w:p w14:paraId="33638EE8" w14:textId="77777777" w:rsidR="00F40EEA" w:rsidRDefault="00F40EE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8.4.2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requirements</w:t>
      </w:r>
      <w:r>
        <w:rPr>
          <w:noProof/>
        </w:rPr>
        <w:tab/>
        <w:t>1034</w:t>
      </w:r>
    </w:p>
    <w:p w14:paraId="0D6E2776" w14:textId="77777777" w:rsidR="00F40EEA" w:rsidRDefault="00F40EE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8.4.2.1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FDD</w:t>
      </w:r>
      <w:r>
        <w:rPr>
          <w:noProof/>
        </w:rPr>
        <w:tab/>
        <w:t>1034</w:t>
      </w:r>
    </w:p>
    <w:p w14:paraId="55EC90CA" w14:textId="77777777" w:rsidR="00F40EEA" w:rsidRDefault="00F40EE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8.4.2.2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TDD</w:t>
      </w:r>
      <w:r>
        <w:rPr>
          <w:noProof/>
        </w:rPr>
        <w:tab/>
        <w:t>1034</w:t>
      </w:r>
    </w:p>
    <w:p w14:paraId="6F7B74B0" w14:textId="77777777" w:rsidR="00F40EEA" w:rsidRDefault="00F40EE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8.4.2.2.1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TDD FR2 RI reporting for both SA and NSA</w:t>
      </w:r>
      <w:r>
        <w:rPr>
          <w:noProof/>
        </w:rPr>
        <w:tab/>
        <w:t>1034</w:t>
      </w:r>
    </w:p>
    <w:p w14:paraId="6E3885F0" w14:textId="77777777" w:rsidR="00F40EEA" w:rsidRDefault="00F40EEA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Demodulation performance requirements for interworking</w:t>
      </w:r>
      <w:r>
        <w:rPr>
          <w:noProof/>
        </w:rPr>
        <w:tab/>
        <w:t>1040</w:t>
      </w:r>
    </w:p>
    <w:p w14:paraId="097727BA" w14:textId="77777777" w:rsidR="00F40EEA" w:rsidRDefault="00F40EE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1040</w:t>
      </w:r>
    </w:p>
    <w:p w14:paraId="3B3BAE76" w14:textId="77777777" w:rsidR="00F40EEA" w:rsidRDefault="00F40EE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Applicability of requirements</w:t>
      </w:r>
      <w:r>
        <w:rPr>
          <w:noProof/>
        </w:rPr>
        <w:tab/>
        <w:t>1040</w:t>
      </w:r>
    </w:p>
    <w:p w14:paraId="7BA0BEED" w14:textId="77777777" w:rsidR="00F40EEA" w:rsidRDefault="00F40EE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9.1.1.1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Applicability of requirements for optional UE features</w:t>
      </w:r>
      <w:r>
        <w:rPr>
          <w:noProof/>
        </w:rPr>
        <w:tab/>
        <w:t>1041</w:t>
      </w:r>
    </w:p>
    <w:p w14:paraId="60C99709" w14:textId="77777777" w:rsidR="00F40EEA" w:rsidRDefault="00F40EE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9.1.1.2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Applicability of requirements for mandatory UE features with capability signalling</w:t>
      </w:r>
      <w:r>
        <w:rPr>
          <w:noProof/>
        </w:rPr>
        <w:tab/>
        <w:t>1041</w:t>
      </w:r>
    </w:p>
    <w:p w14:paraId="30B427BC" w14:textId="77777777" w:rsidR="00F40EEA" w:rsidRDefault="00F40EE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9.1.2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E-UTRA Cell setup</w:t>
      </w:r>
      <w:r>
        <w:rPr>
          <w:noProof/>
        </w:rPr>
        <w:tab/>
        <w:t>1041</w:t>
      </w:r>
    </w:p>
    <w:p w14:paraId="0A652D9E" w14:textId="77777777" w:rsidR="00F40EEA" w:rsidRDefault="00F40EE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9.1.</w:t>
      </w:r>
      <w:r>
        <w:rPr>
          <w:noProof/>
          <w:lang w:eastAsia="zh-CN"/>
        </w:rPr>
        <w:t>2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FDD</w:t>
      </w:r>
      <w:r>
        <w:rPr>
          <w:noProof/>
        </w:rPr>
        <w:tab/>
        <w:t>1041</w:t>
      </w:r>
    </w:p>
    <w:p w14:paraId="6693C377" w14:textId="77777777" w:rsidR="00F40EEA" w:rsidRDefault="00F40EE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9.1.</w:t>
      </w:r>
      <w:r>
        <w:rPr>
          <w:noProof/>
          <w:lang w:eastAsia="zh-CN"/>
        </w:rPr>
        <w:t>2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TDD</w:t>
      </w:r>
      <w:r>
        <w:rPr>
          <w:noProof/>
        </w:rPr>
        <w:tab/>
        <w:t>1042</w:t>
      </w:r>
    </w:p>
    <w:p w14:paraId="4DBE877E" w14:textId="77777777" w:rsidR="00F40EEA" w:rsidRDefault="00F40EE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1043</w:t>
      </w:r>
    </w:p>
    <w:p w14:paraId="2160CFC2" w14:textId="77777777" w:rsidR="00F40EEA" w:rsidRDefault="00F40EE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PDSCH Demodulation for CA</w:t>
      </w:r>
      <w:r>
        <w:rPr>
          <w:noProof/>
        </w:rPr>
        <w:tab/>
        <w:t>1043</w:t>
      </w:r>
    </w:p>
    <w:p w14:paraId="1A0EF6EF" w14:textId="77777777" w:rsidR="00F40EEA" w:rsidRDefault="00F40EE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9.2A.1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NR CA between FR1 and FR2</w:t>
      </w:r>
      <w:r>
        <w:rPr>
          <w:noProof/>
        </w:rPr>
        <w:tab/>
        <w:t>1043</w:t>
      </w:r>
    </w:p>
    <w:p w14:paraId="4B23DDCE" w14:textId="77777777" w:rsidR="00F40EEA" w:rsidRDefault="00F40EE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9.2B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PDSCH Demodulation for DC</w:t>
      </w:r>
      <w:r>
        <w:rPr>
          <w:noProof/>
        </w:rPr>
        <w:tab/>
        <w:t>1044</w:t>
      </w:r>
    </w:p>
    <w:p w14:paraId="3A00FD68" w14:textId="77777777" w:rsidR="00F40EEA" w:rsidRDefault="00F40EE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9.2B.1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EN-DC</w:t>
      </w:r>
      <w:r>
        <w:rPr>
          <w:noProof/>
        </w:rPr>
        <w:tab/>
        <w:t>1044</w:t>
      </w:r>
    </w:p>
    <w:p w14:paraId="530642E4" w14:textId="77777777" w:rsidR="00F40EEA" w:rsidRDefault="00F40EE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9.2B.1.1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EN-DC within FR1</w:t>
      </w:r>
      <w:r>
        <w:rPr>
          <w:noProof/>
        </w:rPr>
        <w:tab/>
        <w:t>1044</w:t>
      </w:r>
    </w:p>
    <w:p w14:paraId="324102F0" w14:textId="77777777" w:rsidR="00F40EEA" w:rsidRDefault="00F40EE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9.2B.1.2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EN-DC including FR2 NR carrier only</w:t>
      </w:r>
      <w:r>
        <w:rPr>
          <w:noProof/>
        </w:rPr>
        <w:tab/>
        <w:t>1044</w:t>
      </w:r>
    </w:p>
    <w:p w14:paraId="031A906D" w14:textId="77777777" w:rsidR="00F40EEA" w:rsidRDefault="00F40EE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9.2B.1.3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EN-DC including FR1 and FR2 NR carriers</w:t>
      </w:r>
      <w:r>
        <w:rPr>
          <w:noProof/>
        </w:rPr>
        <w:tab/>
        <w:t>1044</w:t>
      </w:r>
    </w:p>
    <w:p w14:paraId="2D2353E8" w14:textId="77777777" w:rsidR="00F40EEA" w:rsidRDefault="00F40EE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A249E8">
        <w:rPr>
          <w:rFonts w:eastAsia="SimSun"/>
          <w:noProof/>
        </w:rPr>
        <w:t>9.2B.2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A249E8">
        <w:rPr>
          <w:rFonts w:eastAsia="SimSun"/>
          <w:noProof/>
        </w:rPr>
        <w:t>NR DC between FR1 and FR2</w:t>
      </w:r>
      <w:r>
        <w:rPr>
          <w:noProof/>
        </w:rPr>
        <w:tab/>
        <w:t>1044</w:t>
      </w:r>
    </w:p>
    <w:p w14:paraId="3F56A880" w14:textId="77777777" w:rsidR="00F40EEA" w:rsidRDefault="00F40EE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 w:rsidRPr="00A249E8">
        <w:rPr>
          <w:rFonts w:eastAsia="SimSun"/>
          <w:noProof/>
        </w:rPr>
        <w:t>9.3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A249E8">
        <w:rPr>
          <w:rFonts w:eastAsia="SimSun"/>
          <w:noProof/>
        </w:rPr>
        <w:t>Void</w:t>
      </w:r>
      <w:r>
        <w:rPr>
          <w:noProof/>
        </w:rPr>
        <w:tab/>
        <w:t>1044</w:t>
      </w:r>
    </w:p>
    <w:p w14:paraId="7A8B1056" w14:textId="77777777" w:rsidR="00F40EEA" w:rsidRDefault="00F40EE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 w:rsidRPr="00A249E8">
        <w:rPr>
          <w:rFonts w:eastAsia="SimSun"/>
          <w:noProof/>
        </w:rPr>
        <w:t>9.3A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A249E8">
        <w:rPr>
          <w:rFonts w:eastAsia="SimSun"/>
          <w:noProof/>
        </w:rPr>
        <w:t>PDCCH Demodulation for CA</w:t>
      </w:r>
      <w:r>
        <w:rPr>
          <w:noProof/>
        </w:rPr>
        <w:tab/>
        <w:t>1044</w:t>
      </w:r>
    </w:p>
    <w:p w14:paraId="43FEAB47" w14:textId="77777777" w:rsidR="00F40EEA" w:rsidRDefault="00F40EE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A249E8">
        <w:rPr>
          <w:rFonts w:eastAsia="SimSun"/>
          <w:noProof/>
        </w:rPr>
        <w:t>9.3A.1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A249E8">
        <w:rPr>
          <w:rFonts w:eastAsia="SimSun"/>
          <w:noProof/>
        </w:rPr>
        <w:t>NR CA between FR1 and FR2</w:t>
      </w:r>
      <w:r>
        <w:rPr>
          <w:noProof/>
        </w:rPr>
        <w:tab/>
        <w:t>1044</w:t>
      </w:r>
    </w:p>
    <w:p w14:paraId="1BFD9C56" w14:textId="77777777" w:rsidR="00F40EEA" w:rsidRDefault="00F40EE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 w:rsidRPr="00A249E8">
        <w:rPr>
          <w:rFonts w:eastAsia="SimSun"/>
          <w:noProof/>
        </w:rPr>
        <w:t>9.3B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A249E8">
        <w:rPr>
          <w:rFonts w:eastAsia="SimSun"/>
          <w:noProof/>
        </w:rPr>
        <w:t>PDCCH Demodulation for DC</w:t>
      </w:r>
      <w:r>
        <w:rPr>
          <w:noProof/>
        </w:rPr>
        <w:tab/>
        <w:t>1044</w:t>
      </w:r>
    </w:p>
    <w:p w14:paraId="6B63450A" w14:textId="77777777" w:rsidR="00F40EEA" w:rsidRDefault="00F40EE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A249E8">
        <w:rPr>
          <w:rFonts w:eastAsia="SimSun"/>
          <w:noProof/>
        </w:rPr>
        <w:t>9.3B.1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A249E8">
        <w:rPr>
          <w:rFonts w:eastAsia="SimSun"/>
          <w:noProof/>
        </w:rPr>
        <w:t>EN-DC</w:t>
      </w:r>
      <w:r>
        <w:rPr>
          <w:noProof/>
        </w:rPr>
        <w:tab/>
        <w:t>1044</w:t>
      </w:r>
    </w:p>
    <w:p w14:paraId="5A5C7A81" w14:textId="77777777" w:rsidR="00F40EEA" w:rsidRDefault="00F40EE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A249E8">
        <w:rPr>
          <w:rFonts w:eastAsia="SimSun"/>
          <w:noProof/>
        </w:rPr>
        <w:t>9.3B.1.1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A249E8">
        <w:rPr>
          <w:rFonts w:eastAsia="SimSun"/>
          <w:noProof/>
        </w:rPr>
        <w:t>EN-DC within FR1</w:t>
      </w:r>
      <w:r>
        <w:rPr>
          <w:noProof/>
        </w:rPr>
        <w:tab/>
        <w:t>1044</w:t>
      </w:r>
    </w:p>
    <w:p w14:paraId="28D49A08" w14:textId="77777777" w:rsidR="00F40EEA" w:rsidRDefault="00F40EE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A249E8">
        <w:rPr>
          <w:rFonts w:eastAsia="SimSun"/>
          <w:noProof/>
        </w:rPr>
        <w:t>9.3B.1.2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A249E8">
        <w:rPr>
          <w:rFonts w:eastAsia="SimSun"/>
          <w:noProof/>
        </w:rPr>
        <w:t>EN-DC including FR2 NR carrier only</w:t>
      </w:r>
      <w:r>
        <w:rPr>
          <w:noProof/>
        </w:rPr>
        <w:tab/>
        <w:t>1045</w:t>
      </w:r>
    </w:p>
    <w:p w14:paraId="7F25DF59" w14:textId="77777777" w:rsidR="00F40EEA" w:rsidRDefault="00F40EE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A249E8">
        <w:rPr>
          <w:rFonts w:eastAsia="SimSun"/>
          <w:noProof/>
        </w:rPr>
        <w:t>9.3B.1.3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A249E8">
        <w:rPr>
          <w:rFonts w:eastAsia="SimSun"/>
          <w:noProof/>
        </w:rPr>
        <w:t>EN-DC including FR1 and FR2 NR carriers</w:t>
      </w:r>
      <w:r>
        <w:rPr>
          <w:noProof/>
        </w:rPr>
        <w:tab/>
        <w:t>1045</w:t>
      </w:r>
    </w:p>
    <w:p w14:paraId="6AF64D3E" w14:textId="77777777" w:rsidR="00F40EEA" w:rsidRDefault="00F40EE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A249E8">
        <w:rPr>
          <w:rFonts w:eastAsia="SimSun"/>
          <w:noProof/>
        </w:rPr>
        <w:t>9.3B.2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A249E8">
        <w:rPr>
          <w:rFonts w:eastAsia="SimSun"/>
          <w:noProof/>
        </w:rPr>
        <w:t>NR DC between FR1 and FR2</w:t>
      </w:r>
      <w:r>
        <w:rPr>
          <w:noProof/>
        </w:rPr>
        <w:tab/>
        <w:t>1045</w:t>
      </w:r>
    </w:p>
    <w:p w14:paraId="05FE43BB" w14:textId="77777777" w:rsidR="00F40EEA" w:rsidRDefault="00F40EE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9.4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1045</w:t>
      </w:r>
    </w:p>
    <w:p w14:paraId="06790852" w14:textId="77777777" w:rsidR="00F40EEA" w:rsidRDefault="00F40EE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lastRenderedPageBreak/>
        <w:t>9.4A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SDR test for CA</w:t>
      </w:r>
      <w:r>
        <w:rPr>
          <w:noProof/>
        </w:rPr>
        <w:tab/>
        <w:t>1045</w:t>
      </w:r>
    </w:p>
    <w:p w14:paraId="6C40EBC8" w14:textId="77777777" w:rsidR="00F40EEA" w:rsidRDefault="00F40EE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9.4A.1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Sustained downlink data rate performance for NR CA between FR1 and FR2</w:t>
      </w:r>
      <w:r>
        <w:rPr>
          <w:noProof/>
        </w:rPr>
        <w:tab/>
        <w:t>1045</w:t>
      </w:r>
    </w:p>
    <w:p w14:paraId="11A24820" w14:textId="77777777" w:rsidR="00F40EEA" w:rsidRDefault="00F40EE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9.4B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SDR test for DC</w:t>
      </w:r>
      <w:r>
        <w:rPr>
          <w:noProof/>
        </w:rPr>
        <w:tab/>
        <w:t>1045</w:t>
      </w:r>
    </w:p>
    <w:p w14:paraId="19B5BFD4" w14:textId="77777777" w:rsidR="00F40EEA" w:rsidRDefault="00F40EE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9.4B.1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EN-DC</w:t>
      </w:r>
      <w:r>
        <w:rPr>
          <w:noProof/>
        </w:rPr>
        <w:tab/>
        <w:t>1045</w:t>
      </w:r>
    </w:p>
    <w:p w14:paraId="6C8CF770" w14:textId="77777777" w:rsidR="00F40EEA" w:rsidRDefault="00F40EE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9.4B.1.1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Sustained downlink data rate performance for EN-DC within FR1</w:t>
      </w:r>
      <w:r>
        <w:rPr>
          <w:noProof/>
        </w:rPr>
        <w:tab/>
        <w:t>1045</w:t>
      </w:r>
    </w:p>
    <w:p w14:paraId="76FD7234" w14:textId="77777777" w:rsidR="00F40EEA" w:rsidRDefault="00F40EE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9.4B.1.1A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Sustained downlink data rate performance for EN-DC within FR1 with DL 1024QAM</w:t>
      </w:r>
      <w:r>
        <w:rPr>
          <w:noProof/>
        </w:rPr>
        <w:tab/>
        <w:t>1058</w:t>
      </w:r>
    </w:p>
    <w:p w14:paraId="74133218" w14:textId="77777777" w:rsidR="00F40EEA" w:rsidRDefault="00F40EE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9.4B.1.1_1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Sustained downlink data rate performance for EN-DC within FR1 (2 NR CCs)</w:t>
      </w:r>
      <w:r>
        <w:rPr>
          <w:noProof/>
        </w:rPr>
        <w:tab/>
        <w:t>1059</w:t>
      </w:r>
    </w:p>
    <w:p w14:paraId="1F75B0A4" w14:textId="77777777" w:rsidR="00F40EEA" w:rsidRDefault="00F40EE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9.4B.1.1_2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Sustained downlink data rate performance for EN-DC within FR1 (3 NR CCs)</w:t>
      </w:r>
      <w:r>
        <w:rPr>
          <w:noProof/>
        </w:rPr>
        <w:tab/>
        <w:t>1060</w:t>
      </w:r>
    </w:p>
    <w:p w14:paraId="0106490A" w14:textId="77777777" w:rsidR="00F40EEA" w:rsidRDefault="00F40EE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9.4B.1.1_3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Sustained downlink data rate performance for EN-DC within FR1 (4 NR CCs)</w:t>
      </w:r>
      <w:r>
        <w:rPr>
          <w:noProof/>
        </w:rPr>
        <w:tab/>
        <w:t>1060</w:t>
      </w:r>
    </w:p>
    <w:p w14:paraId="692CC6B8" w14:textId="77777777" w:rsidR="00F40EEA" w:rsidRDefault="00F40EE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9.4B.1.2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Sustained downlink data rate performance for EN-DC including FR2 NR carrier</w:t>
      </w:r>
      <w:r>
        <w:rPr>
          <w:noProof/>
        </w:rPr>
        <w:tab/>
        <w:t>1061</w:t>
      </w:r>
    </w:p>
    <w:p w14:paraId="75D062A0" w14:textId="77777777" w:rsidR="00F40EEA" w:rsidRDefault="00F40EE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9.4B.1.2_1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Sustained downlink data rate performance for EN-DC including FR2 (2 NR CCs)</w:t>
      </w:r>
      <w:r>
        <w:rPr>
          <w:noProof/>
        </w:rPr>
        <w:tab/>
        <w:t>1071</w:t>
      </w:r>
    </w:p>
    <w:p w14:paraId="56647B00" w14:textId="77777777" w:rsidR="00F40EEA" w:rsidRDefault="00F40EE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9.4B.1.2_2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Sustained downlink data rate performance for EN-DC including FR2 (3 NR CCs)</w:t>
      </w:r>
      <w:r>
        <w:rPr>
          <w:noProof/>
        </w:rPr>
        <w:tab/>
        <w:t>1072</w:t>
      </w:r>
    </w:p>
    <w:p w14:paraId="67CF97F9" w14:textId="77777777" w:rsidR="00F40EEA" w:rsidRDefault="00F40EE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9.4B.1.2_3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Sustained downlink data rate performance for EN-DC including FR2 (4 NR CCs)</w:t>
      </w:r>
      <w:r>
        <w:rPr>
          <w:noProof/>
        </w:rPr>
        <w:tab/>
        <w:t>1072</w:t>
      </w:r>
    </w:p>
    <w:p w14:paraId="220617A8" w14:textId="77777777" w:rsidR="00F40EEA" w:rsidRDefault="00F40EE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9.4B.2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A249E8">
        <w:rPr>
          <w:rFonts w:eastAsia="SimSun"/>
          <w:noProof/>
          <w:lang w:eastAsia="zh-CN"/>
        </w:rPr>
        <w:t>NR DC between FR1 and FR2</w:t>
      </w:r>
      <w:r>
        <w:rPr>
          <w:noProof/>
        </w:rPr>
        <w:tab/>
        <w:t>1073</w:t>
      </w:r>
    </w:p>
    <w:p w14:paraId="5EC64698" w14:textId="77777777" w:rsidR="00F40EEA" w:rsidRDefault="00F40EE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9.4B.2.1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Sustained downlink data rate performance for NR DC between FR1 and FR2</w:t>
      </w:r>
      <w:r>
        <w:rPr>
          <w:noProof/>
        </w:rPr>
        <w:tab/>
        <w:t>1073</w:t>
      </w:r>
    </w:p>
    <w:p w14:paraId="778F28C1" w14:textId="77777777" w:rsidR="00F40EEA" w:rsidRDefault="00F40EE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9.4B.3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NE-DC</w:t>
      </w:r>
      <w:r>
        <w:rPr>
          <w:noProof/>
        </w:rPr>
        <w:tab/>
        <w:t>1073</w:t>
      </w:r>
    </w:p>
    <w:p w14:paraId="4A1B77C3" w14:textId="77777777" w:rsidR="00F40EEA" w:rsidRDefault="00F40EE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9.4B.3.1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Sustained downlink data rate performance for NE-DC within FR1</w:t>
      </w:r>
      <w:r>
        <w:rPr>
          <w:noProof/>
        </w:rPr>
        <w:tab/>
        <w:t>1073</w:t>
      </w:r>
    </w:p>
    <w:p w14:paraId="1ACE533A" w14:textId="77777777" w:rsidR="00F40EEA" w:rsidRDefault="00F40EEA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CSI reporting requirements for interworking</w:t>
      </w:r>
      <w:r>
        <w:rPr>
          <w:noProof/>
        </w:rPr>
        <w:tab/>
        <w:t>1073</w:t>
      </w:r>
    </w:p>
    <w:p w14:paraId="785B944F" w14:textId="77777777" w:rsidR="00F40EEA" w:rsidRDefault="00F40EE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10.1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1073</w:t>
      </w:r>
    </w:p>
    <w:p w14:paraId="6C559C66" w14:textId="77777777" w:rsidR="00F40EEA" w:rsidRDefault="00F40EE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10.1.1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Applicability of requirements</w:t>
      </w:r>
      <w:r>
        <w:rPr>
          <w:noProof/>
        </w:rPr>
        <w:tab/>
        <w:t>1073</w:t>
      </w:r>
    </w:p>
    <w:p w14:paraId="2B5DDF14" w14:textId="77777777" w:rsidR="00F40EEA" w:rsidRDefault="00F40EE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10.1.1.1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Applicability of requirements for optional UE features</w:t>
      </w:r>
      <w:r>
        <w:rPr>
          <w:noProof/>
        </w:rPr>
        <w:tab/>
        <w:t>1074</w:t>
      </w:r>
    </w:p>
    <w:p w14:paraId="4B43DD01" w14:textId="77777777" w:rsidR="00F40EEA" w:rsidRDefault="00F40EE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10.1.1.2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Applicability of requirements for mandatory UE features with capability signalling</w:t>
      </w:r>
      <w:r>
        <w:rPr>
          <w:noProof/>
        </w:rPr>
        <w:tab/>
        <w:t>1074</w:t>
      </w:r>
    </w:p>
    <w:p w14:paraId="058247EF" w14:textId="77777777" w:rsidR="00F40EEA" w:rsidRDefault="00F40EE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10.2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1074</w:t>
      </w:r>
    </w:p>
    <w:p w14:paraId="720E43C2" w14:textId="77777777" w:rsidR="00F40EEA" w:rsidRDefault="00F40EE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10.2A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Reporting of Channel Quality Indicator (CQI) for CA</w:t>
      </w:r>
      <w:r>
        <w:rPr>
          <w:noProof/>
        </w:rPr>
        <w:tab/>
        <w:t>1074</w:t>
      </w:r>
    </w:p>
    <w:p w14:paraId="284A6290" w14:textId="77777777" w:rsidR="00F40EEA" w:rsidRDefault="00F40EE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10.2B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Reporting of Channel Quality Indicator (CQI) for DC</w:t>
      </w:r>
      <w:r>
        <w:rPr>
          <w:noProof/>
        </w:rPr>
        <w:tab/>
        <w:t>1074</w:t>
      </w:r>
    </w:p>
    <w:p w14:paraId="48B3F62B" w14:textId="77777777" w:rsidR="00F40EEA" w:rsidRDefault="00F40EE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10.2B.1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EN-DC</w:t>
      </w:r>
      <w:r>
        <w:rPr>
          <w:noProof/>
        </w:rPr>
        <w:tab/>
        <w:t>1074</w:t>
      </w:r>
    </w:p>
    <w:p w14:paraId="3AF7B0E1" w14:textId="77777777" w:rsidR="00F40EEA" w:rsidRDefault="00F40EE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10.2B.1.1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EN-DC within FR1</w:t>
      </w:r>
      <w:r>
        <w:rPr>
          <w:noProof/>
        </w:rPr>
        <w:tab/>
        <w:t>1074</w:t>
      </w:r>
    </w:p>
    <w:p w14:paraId="4B4978BC" w14:textId="77777777" w:rsidR="00F40EEA" w:rsidRDefault="00F40EE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10.2B.1.2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EN-DC including FR2 NR carrier</w:t>
      </w:r>
      <w:r>
        <w:rPr>
          <w:noProof/>
        </w:rPr>
        <w:tab/>
        <w:t>1074</w:t>
      </w:r>
    </w:p>
    <w:p w14:paraId="5CA9ABB2" w14:textId="77777777" w:rsidR="00F40EEA" w:rsidRDefault="00F40EE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10.2B.1.3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EN-DC including FR1 and FR2 NR carriers</w:t>
      </w:r>
      <w:r>
        <w:rPr>
          <w:noProof/>
        </w:rPr>
        <w:tab/>
        <w:t>1075</w:t>
      </w:r>
    </w:p>
    <w:p w14:paraId="742CBEFA" w14:textId="77777777" w:rsidR="00F40EEA" w:rsidRDefault="00F40EE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10.2B.2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NR DC between FR1 and FR2</w:t>
      </w:r>
      <w:r>
        <w:rPr>
          <w:noProof/>
        </w:rPr>
        <w:tab/>
        <w:t>1075</w:t>
      </w:r>
    </w:p>
    <w:p w14:paraId="73A76B90" w14:textId="77777777" w:rsidR="00F40EEA" w:rsidRDefault="00F40EE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10.3A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Reporting of Precoding Matrix Indicator (PMI) for CA</w:t>
      </w:r>
      <w:r>
        <w:rPr>
          <w:noProof/>
        </w:rPr>
        <w:tab/>
        <w:t>1075</w:t>
      </w:r>
    </w:p>
    <w:p w14:paraId="78D65F22" w14:textId="77777777" w:rsidR="00F40EEA" w:rsidRDefault="00F40EE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10.3B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Reporting of Precoding Matrix Indicator (PMI) for DC</w:t>
      </w:r>
      <w:r>
        <w:rPr>
          <w:noProof/>
        </w:rPr>
        <w:tab/>
        <w:t>1075</w:t>
      </w:r>
    </w:p>
    <w:p w14:paraId="530C83E0" w14:textId="77777777" w:rsidR="00F40EEA" w:rsidRDefault="00F40EE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10.3B.1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EN-DC</w:t>
      </w:r>
      <w:r>
        <w:rPr>
          <w:noProof/>
        </w:rPr>
        <w:tab/>
        <w:t>1075</w:t>
      </w:r>
    </w:p>
    <w:p w14:paraId="222C1134" w14:textId="77777777" w:rsidR="00F40EEA" w:rsidRDefault="00F40EE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10.3B.1.1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EN-DC within FR1</w:t>
      </w:r>
      <w:r>
        <w:rPr>
          <w:noProof/>
        </w:rPr>
        <w:tab/>
        <w:t>1075</w:t>
      </w:r>
    </w:p>
    <w:p w14:paraId="0F9CAFCA" w14:textId="77777777" w:rsidR="00F40EEA" w:rsidRDefault="00F40EE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10.3B.1.2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EN-DC including FR2 NR carrier</w:t>
      </w:r>
      <w:r>
        <w:rPr>
          <w:noProof/>
        </w:rPr>
        <w:tab/>
        <w:t>1075</w:t>
      </w:r>
    </w:p>
    <w:p w14:paraId="09109F32" w14:textId="77777777" w:rsidR="00F40EEA" w:rsidRDefault="00F40EE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10.3B.1.3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EN-DC including FR1 and FR2 NR carriers</w:t>
      </w:r>
      <w:r>
        <w:rPr>
          <w:noProof/>
        </w:rPr>
        <w:tab/>
        <w:t>1075</w:t>
      </w:r>
    </w:p>
    <w:p w14:paraId="5DB7E73A" w14:textId="77777777" w:rsidR="00F40EEA" w:rsidRDefault="00F40EE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10.3B.2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NR DC between FR1 and FR2</w:t>
      </w:r>
      <w:r>
        <w:rPr>
          <w:noProof/>
        </w:rPr>
        <w:tab/>
        <w:t>1075</w:t>
      </w:r>
    </w:p>
    <w:p w14:paraId="732E8066" w14:textId="77777777" w:rsidR="00F40EEA" w:rsidRDefault="00F40EE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10.4A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Reporting of Rank Indicator (RI) for CA</w:t>
      </w:r>
      <w:r>
        <w:rPr>
          <w:noProof/>
        </w:rPr>
        <w:tab/>
        <w:t>1076</w:t>
      </w:r>
    </w:p>
    <w:p w14:paraId="5A00AB36" w14:textId="77777777" w:rsidR="00F40EEA" w:rsidRDefault="00F40EE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10.4B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Reporting of Rank Indicator (RI) for DC</w:t>
      </w:r>
      <w:r>
        <w:rPr>
          <w:noProof/>
        </w:rPr>
        <w:tab/>
        <w:t>1076</w:t>
      </w:r>
    </w:p>
    <w:p w14:paraId="66B50EA8" w14:textId="77777777" w:rsidR="00F40EEA" w:rsidRDefault="00F40EE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10.4B.1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EN-DC</w:t>
      </w:r>
      <w:r>
        <w:rPr>
          <w:noProof/>
        </w:rPr>
        <w:tab/>
        <w:t>1076</w:t>
      </w:r>
    </w:p>
    <w:p w14:paraId="4B002D47" w14:textId="77777777" w:rsidR="00F40EEA" w:rsidRDefault="00F40EE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10.4B.1.1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EN-DC within FR1</w:t>
      </w:r>
      <w:r>
        <w:rPr>
          <w:noProof/>
        </w:rPr>
        <w:tab/>
        <w:t>1076</w:t>
      </w:r>
    </w:p>
    <w:p w14:paraId="60D5EC5C" w14:textId="77777777" w:rsidR="00F40EEA" w:rsidRDefault="00F40EE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10.4B.1.2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EN-DC including FR2 NR carrier</w:t>
      </w:r>
      <w:r>
        <w:rPr>
          <w:noProof/>
        </w:rPr>
        <w:tab/>
        <w:t>1076</w:t>
      </w:r>
    </w:p>
    <w:p w14:paraId="09D97106" w14:textId="77777777" w:rsidR="00F40EEA" w:rsidRDefault="00F40EE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10.4B.1.3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EN-DC including FR1 and FR2 NR carriers</w:t>
      </w:r>
      <w:r>
        <w:rPr>
          <w:noProof/>
        </w:rPr>
        <w:tab/>
        <w:t>1076</w:t>
      </w:r>
    </w:p>
    <w:p w14:paraId="75D1A05C" w14:textId="77777777" w:rsidR="00F40EEA" w:rsidRDefault="00F40EE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10.4B.2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NR DC between FR1 and FR2</w:t>
      </w:r>
      <w:r>
        <w:rPr>
          <w:noProof/>
        </w:rPr>
        <w:tab/>
        <w:t>1076</w:t>
      </w:r>
    </w:p>
    <w:p w14:paraId="0601D792" w14:textId="77777777" w:rsidR="00F40EEA" w:rsidRDefault="00F40EEA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 w:rsidRPr="00A249E8">
        <w:rPr>
          <w:rFonts w:eastAsia="Malgun Gothic"/>
          <w:noProof/>
        </w:rPr>
        <w:t>11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A249E8">
        <w:rPr>
          <w:rFonts w:eastAsia="Malgun Gothic"/>
          <w:noProof/>
        </w:rPr>
        <w:t>V2X requirements</w:t>
      </w:r>
      <w:r>
        <w:rPr>
          <w:noProof/>
        </w:rPr>
        <w:tab/>
        <w:t>1076</w:t>
      </w:r>
    </w:p>
    <w:p w14:paraId="0FB7B01E" w14:textId="77777777" w:rsidR="00F40EEA" w:rsidRDefault="00F40EE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 w:rsidRPr="00A249E8">
        <w:rPr>
          <w:rFonts w:eastAsia="Malgun Gothic"/>
          <w:noProof/>
        </w:rPr>
        <w:t>11.1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A249E8">
        <w:rPr>
          <w:rFonts w:eastAsia="Malgun Gothic"/>
          <w:noProof/>
        </w:rPr>
        <w:t>Demodulation performance requirements (Conducted requirements)</w:t>
      </w:r>
      <w:r>
        <w:rPr>
          <w:noProof/>
        </w:rPr>
        <w:tab/>
        <w:t>1077</w:t>
      </w:r>
    </w:p>
    <w:p w14:paraId="14EC2B98" w14:textId="77777777" w:rsidR="00F40EEA" w:rsidRDefault="00F40EE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A249E8">
        <w:rPr>
          <w:rFonts w:eastAsia="Malgun Gothic"/>
          <w:noProof/>
        </w:rPr>
        <w:t>11.1.1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A249E8">
        <w:rPr>
          <w:rFonts w:eastAsia="Malgun Gothic"/>
          <w:noProof/>
        </w:rPr>
        <w:t>General</w:t>
      </w:r>
      <w:r>
        <w:rPr>
          <w:noProof/>
        </w:rPr>
        <w:tab/>
        <w:t>1077</w:t>
      </w:r>
    </w:p>
    <w:p w14:paraId="43511EA4" w14:textId="77777777" w:rsidR="00F40EEA" w:rsidRDefault="00F40EE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A249E8">
        <w:rPr>
          <w:rFonts w:eastAsia="Malgun Gothic"/>
          <w:noProof/>
        </w:rPr>
        <w:t>11.1.1.1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A249E8">
        <w:rPr>
          <w:rFonts w:eastAsia="Malgun Gothic"/>
          <w:noProof/>
        </w:rPr>
        <w:t>Applicability of requirements</w:t>
      </w:r>
      <w:r>
        <w:rPr>
          <w:noProof/>
        </w:rPr>
        <w:tab/>
        <w:t>1077</w:t>
      </w:r>
    </w:p>
    <w:p w14:paraId="1A114ACE" w14:textId="77777777" w:rsidR="00F40EEA" w:rsidRDefault="00F40EE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A249E8">
        <w:rPr>
          <w:rFonts w:eastAsia="Malgun Gothic"/>
          <w:noProof/>
        </w:rPr>
        <w:t>11.1.1.1.1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A249E8">
        <w:rPr>
          <w:rFonts w:eastAsia="Malgun Gothic"/>
          <w:noProof/>
        </w:rPr>
        <w:t>General</w:t>
      </w:r>
      <w:r>
        <w:rPr>
          <w:noProof/>
        </w:rPr>
        <w:tab/>
        <w:t>1077</w:t>
      </w:r>
    </w:p>
    <w:p w14:paraId="246F706B" w14:textId="77777777" w:rsidR="00F40EEA" w:rsidRDefault="00F40EE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A249E8">
        <w:rPr>
          <w:rFonts w:eastAsia="Malgun Gothic"/>
          <w:noProof/>
        </w:rPr>
        <w:t>11.1.1.1.2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A249E8">
        <w:rPr>
          <w:rFonts w:eastAsia="Malgun Gothic"/>
          <w:noProof/>
        </w:rPr>
        <w:t>Applicability of requirements for mandatory UE V2X features with capability signalling</w:t>
      </w:r>
      <w:r>
        <w:rPr>
          <w:noProof/>
        </w:rPr>
        <w:tab/>
        <w:t>1077</w:t>
      </w:r>
    </w:p>
    <w:p w14:paraId="62387975" w14:textId="77777777" w:rsidR="00F40EEA" w:rsidRDefault="00F40EE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A249E8">
        <w:rPr>
          <w:rFonts w:eastAsia="Malgun Gothic"/>
          <w:noProof/>
        </w:rPr>
        <w:t>11.1.1.2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A249E8">
        <w:rPr>
          <w:rFonts w:eastAsia="Malgun Gothic"/>
          <w:noProof/>
        </w:rPr>
        <w:t>Common test parameters</w:t>
      </w:r>
      <w:r>
        <w:rPr>
          <w:noProof/>
        </w:rPr>
        <w:tab/>
        <w:t>1077</w:t>
      </w:r>
    </w:p>
    <w:p w14:paraId="2B986D60" w14:textId="77777777" w:rsidR="00F40EEA" w:rsidRDefault="00F40EE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A249E8">
        <w:rPr>
          <w:rFonts w:eastAsia="Malgun Gothic"/>
          <w:noProof/>
        </w:rPr>
        <w:t>11.1.2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A249E8">
        <w:rPr>
          <w:rFonts w:eastAsia="Malgun Gothic"/>
          <w:noProof/>
          <w:lang w:eastAsia="zh-CN"/>
        </w:rPr>
        <w:t>PSSCH demodulation requirements</w:t>
      </w:r>
      <w:r>
        <w:rPr>
          <w:noProof/>
        </w:rPr>
        <w:tab/>
        <w:t>1078</w:t>
      </w:r>
    </w:p>
    <w:p w14:paraId="11A8B69F" w14:textId="77777777" w:rsidR="00F40EEA" w:rsidRDefault="00F40EE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A249E8">
        <w:rPr>
          <w:rFonts w:eastAsia="Malgun Gothic"/>
          <w:noProof/>
        </w:rPr>
        <w:t>11.1.2.1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A249E8">
        <w:rPr>
          <w:rFonts w:eastAsia="Malgun Gothic"/>
          <w:noProof/>
        </w:rPr>
        <w:t>2Rx requirements</w:t>
      </w:r>
      <w:r>
        <w:rPr>
          <w:noProof/>
        </w:rPr>
        <w:tab/>
        <w:t>1078</w:t>
      </w:r>
    </w:p>
    <w:p w14:paraId="1072B4D3" w14:textId="77777777" w:rsidR="00F40EEA" w:rsidRDefault="00F40EE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ja-JP"/>
        </w:rPr>
        <w:t>11.1.2.1.1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ja-JP"/>
        </w:rPr>
        <w:t>2Rx FR1 PSSCH performance</w:t>
      </w:r>
      <w:r>
        <w:rPr>
          <w:noProof/>
        </w:rPr>
        <w:tab/>
        <w:t>1078</w:t>
      </w:r>
    </w:p>
    <w:p w14:paraId="1B8FCBEF" w14:textId="77777777" w:rsidR="00F40EEA" w:rsidRDefault="00F40EE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A249E8">
        <w:rPr>
          <w:rFonts w:eastAsia="Malgun Gothic"/>
          <w:noProof/>
        </w:rPr>
        <w:t>11.1.3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A249E8">
        <w:rPr>
          <w:rFonts w:eastAsia="Malgun Gothic"/>
          <w:noProof/>
          <w:lang w:eastAsia="zh-CN"/>
        </w:rPr>
        <w:t>PSCCH demodulation requirements</w:t>
      </w:r>
      <w:r>
        <w:rPr>
          <w:noProof/>
        </w:rPr>
        <w:tab/>
        <w:t>1081</w:t>
      </w:r>
    </w:p>
    <w:p w14:paraId="768F5C06" w14:textId="77777777" w:rsidR="00F40EEA" w:rsidRDefault="00F40EE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A249E8">
        <w:rPr>
          <w:rFonts w:eastAsia="Malgun Gothic"/>
          <w:noProof/>
        </w:rPr>
        <w:t>11.1.3.1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A249E8">
        <w:rPr>
          <w:rFonts w:eastAsia="Malgun Gothic"/>
          <w:noProof/>
        </w:rPr>
        <w:t>2Rx requirements</w:t>
      </w:r>
      <w:r>
        <w:rPr>
          <w:noProof/>
        </w:rPr>
        <w:tab/>
        <w:t>1081</w:t>
      </w:r>
    </w:p>
    <w:p w14:paraId="74CA47F7" w14:textId="77777777" w:rsidR="00F40EEA" w:rsidRDefault="00F40EE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ja-JP"/>
        </w:rPr>
        <w:t>11.1.3.1.1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ja-JP"/>
        </w:rPr>
        <w:t>2Rx FR1 PSCCH performance</w:t>
      </w:r>
      <w:r>
        <w:rPr>
          <w:noProof/>
        </w:rPr>
        <w:tab/>
        <w:t>1081</w:t>
      </w:r>
    </w:p>
    <w:p w14:paraId="0F37BD41" w14:textId="77777777" w:rsidR="00F40EEA" w:rsidRDefault="00F40EE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A249E8">
        <w:rPr>
          <w:rFonts w:eastAsia="Malgun Gothic"/>
          <w:noProof/>
        </w:rPr>
        <w:t>11.1.4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A249E8">
        <w:rPr>
          <w:rFonts w:eastAsia="Malgun Gothic"/>
          <w:noProof/>
          <w:lang w:eastAsia="zh-CN"/>
        </w:rPr>
        <w:t>PSBCH demodulation requirements</w:t>
      </w:r>
      <w:r>
        <w:rPr>
          <w:noProof/>
        </w:rPr>
        <w:tab/>
        <w:t>1083</w:t>
      </w:r>
    </w:p>
    <w:p w14:paraId="68641717" w14:textId="77777777" w:rsidR="00F40EEA" w:rsidRDefault="00F40EE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A249E8">
        <w:rPr>
          <w:rFonts w:eastAsia="Malgun Gothic"/>
          <w:noProof/>
        </w:rPr>
        <w:t>11.1.4.1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A249E8">
        <w:rPr>
          <w:rFonts w:eastAsia="Malgun Gothic"/>
          <w:noProof/>
        </w:rPr>
        <w:t>2Rx requirements</w:t>
      </w:r>
      <w:r>
        <w:rPr>
          <w:noProof/>
        </w:rPr>
        <w:tab/>
        <w:t>1083</w:t>
      </w:r>
    </w:p>
    <w:p w14:paraId="62D6BB33" w14:textId="77777777" w:rsidR="00F40EEA" w:rsidRDefault="00F40EE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ja-JP"/>
        </w:rPr>
        <w:t>11.1.4.1.1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ja-JP"/>
        </w:rPr>
        <w:t>2Rx FR1 PSBCH performance</w:t>
      </w:r>
      <w:r>
        <w:rPr>
          <w:noProof/>
        </w:rPr>
        <w:tab/>
        <w:t>1083</w:t>
      </w:r>
    </w:p>
    <w:p w14:paraId="62D8784E" w14:textId="77777777" w:rsidR="00F40EEA" w:rsidRDefault="00F40EE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A249E8">
        <w:rPr>
          <w:rFonts w:eastAsia="Malgun Gothic"/>
          <w:noProof/>
        </w:rPr>
        <w:lastRenderedPageBreak/>
        <w:t>11.1.5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A249E8">
        <w:rPr>
          <w:rFonts w:eastAsia="Malgun Gothic"/>
          <w:noProof/>
          <w:lang w:eastAsia="zh-CN"/>
        </w:rPr>
        <w:t>PSFCH demodulation requirements</w:t>
      </w:r>
      <w:r>
        <w:rPr>
          <w:noProof/>
        </w:rPr>
        <w:tab/>
        <w:t>1083</w:t>
      </w:r>
    </w:p>
    <w:p w14:paraId="258C2DF1" w14:textId="77777777" w:rsidR="00F40EEA" w:rsidRDefault="00F40EE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A249E8">
        <w:rPr>
          <w:rFonts w:eastAsia="Malgun Gothic"/>
          <w:noProof/>
        </w:rPr>
        <w:t>11.1.5.1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A249E8">
        <w:rPr>
          <w:rFonts w:eastAsia="Malgun Gothic"/>
          <w:noProof/>
        </w:rPr>
        <w:t>2Rx requirements</w:t>
      </w:r>
      <w:r>
        <w:rPr>
          <w:noProof/>
        </w:rPr>
        <w:tab/>
        <w:t>1083</w:t>
      </w:r>
    </w:p>
    <w:p w14:paraId="0DCB35B8" w14:textId="77777777" w:rsidR="00F40EEA" w:rsidRDefault="00F40EE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ja-JP"/>
        </w:rPr>
        <w:t>11.1.5.1.1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ja-JP"/>
        </w:rPr>
        <w:t>2Rx FR1 PSFCH performance</w:t>
      </w:r>
      <w:r>
        <w:rPr>
          <w:noProof/>
        </w:rPr>
        <w:tab/>
        <w:t>1083</w:t>
      </w:r>
    </w:p>
    <w:p w14:paraId="47D88C0A" w14:textId="77777777" w:rsidR="00F40EEA" w:rsidRDefault="00F40EE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A249E8">
        <w:rPr>
          <w:rFonts w:eastAsia="Malgun Gothic"/>
          <w:noProof/>
        </w:rPr>
        <w:t>11.1.6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A249E8">
        <w:rPr>
          <w:rFonts w:eastAsia="Malgun Gothic"/>
          <w:noProof/>
          <w:lang w:eastAsia="ko-KR"/>
        </w:rPr>
        <w:t>Power imbalance performance with two links</w:t>
      </w:r>
      <w:r>
        <w:rPr>
          <w:noProof/>
        </w:rPr>
        <w:tab/>
        <w:t>1086</w:t>
      </w:r>
    </w:p>
    <w:p w14:paraId="59813E50" w14:textId="77777777" w:rsidR="00F40EEA" w:rsidRDefault="00F40EE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A249E8">
        <w:rPr>
          <w:rFonts w:eastAsia="Malgun Gothic"/>
          <w:noProof/>
        </w:rPr>
        <w:t>11.1.6.1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A249E8">
        <w:rPr>
          <w:rFonts w:eastAsia="Malgun Gothic"/>
          <w:noProof/>
        </w:rPr>
        <w:t>2Rx requirements</w:t>
      </w:r>
      <w:r>
        <w:rPr>
          <w:noProof/>
        </w:rPr>
        <w:tab/>
        <w:t>1086</w:t>
      </w:r>
    </w:p>
    <w:p w14:paraId="4E40655E" w14:textId="77777777" w:rsidR="00F40EEA" w:rsidRDefault="00F40EE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ja-JP"/>
        </w:rPr>
        <w:t>11.1.6.1.1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ja-JP"/>
        </w:rPr>
        <w:t>2Rx FR1 Power imbalance performance</w:t>
      </w:r>
      <w:r>
        <w:rPr>
          <w:noProof/>
        </w:rPr>
        <w:tab/>
        <w:t>1086</w:t>
      </w:r>
    </w:p>
    <w:p w14:paraId="177DACFB" w14:textId="77777777" w:rsidR="00F40EEA" w:rsidRDefault="00F40EE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A249E8">
        <w:rPr>
          <w:rFonts w:eastAsia="Malgun Gothic"/>
          <w:noProof/>
        </w:rPr>
        <w:t>11.1.7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A249E8">
        <w:rPr>
          <w:rFonts w:eastAsia="Malgun Gothic"/>
          <w:noProof/>
        </w:rPr>
        <w:t>HARQ buffer soft combining</w:t>
      </w:r>
      <w:r>
        <w:rPr>
          <w:noProof/>
        </w:rPr>
        <w:tab/>
        <w:t>1089</w:t>
      </w:r>
    </w:p>
    <w:p w14:paraId="4B61C6E4" w14:textId="77777777" w:rsidR="00F40EEA" w:rsidRDefault="00F40EE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A249E8">
        <w:rPr>
          <w:rFonts w:eastAsia="Malgun Gothic"/>
          <w:noProof/>
        </w:rPr>
        <w:t>11.1.7.1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A249E8">
        <w:rPr>
          <w:rFonts w:eastAsia="Malgun Gothic"/>
          <w:noProof/>
        </w:rPr>
        <w:t>2Rx requirements</w:t>
      </w:r>
      <w:r>
        <w:rPr>
          <w:noProof/>
        </w:rPr>
        <w:tab/>
        <w:t>1089</w:t>
      </w:r>
    </w:p>
    <w:p w14:paraId="0117EB07" w14:textId="77777777" w:rsidR="00F40EEA" w:rsidRDefault="00F40EE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ja-JP"/>
        </w:rPr>
        <w:t>11.1.7.1.1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ja-JP"/>
        </w:rPr>
        <w:t xml:space="preserve">2Rx FR1 </w:t>
      </w:r>
      <w:r w:rsidRPr="00A249E8">
        <w:rPr>
          <w:rFonts w:eastAsia="Malgun Gothic"/>
          <w:noProof/>
        </w:rPr>
        <w:t>HARQ buffer soft combining</w:t>
      </w:r>
      <w:r>
        <w:rPr>
          <w:noProof/>
          <w:lang w:eastAsia="ja-JP"/>
        </w:rPr>
        <w:t xml:space="preserve"> performance</w:t>
      </w:r>
      <w:r>
        <w:rPr>
          <w:noProof/>
        </w:rPr>
        <w:tab/>
        <w:t>1089</w:t>
      </w:r>
    </w:p>
    <w:p w14:paraId="0DA028FD" w14:textId="77777777" w:rsidR="00F40EEA" w:rsidRDefault="00F40EE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A249E8">
        <w:rPr>
          <w:rFonts w:eastAsia="Malgun Gothic"/>
          <w:noProof/>
        </w:rPr>
        <w:t>11.1.8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A249E8">
        <w:rPr>
          <w:rFonts w:eastAsia="Malgun Gothic"/>
          <w:noProof/>
        </w:rPr>
        <w:t>PSCCH decoding capability test</w:t>
      </w:r>
      <w:r>
        <w:rPr>
          <w:noProof/>
        </w:rPr>
        <w:tab/>
        <w:t>1092</w:t>
      </w:r>
    </w:p>
    <w:p w14:paraId="5451234A" w14:textId="77777777" w:rsidR="00F40EEA" w:rsidRDefault="00F40EE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A249E8">
        <w:rPr>
          <w:rFonts w:eastAsia="Malgun Gothic"/>
          <w:noProof/>
        </w:rPr>
        <w:t>11.1.8.1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A249E8">
        <w:rPr>
          <w:rFonts w:eastAsia="Malgun Gothic"/>
          <w:noProof/>
        </w:rPr>
        <w:t>2Rx requirements</w:t>
      </w:r>
      <w:r>
        <w:rPr>
          <w:noProof/>
        </w:rPr>
        <w:tab/>
        <w:t>1092</w:t>
      </w:r>
    </w:p>
    <w:p w14:paraId="47C3A7C2" w14:textId="77777777" w:rsidR="00F40EEA" w:rsidRDefault="00F40EE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ja-JP"/>
        </w:rPr>
        <w:t>11.1.8.1.1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ja-JP"/>
        </w:rPr>
        <w:t xml:space="preserve">2Rx FR1 </w:t>
      </w:r>
      <w:r w:rsidRPr="00A249E8">
        <w:rPr>
          <w:rFonts w:eastAsia="Malgun Gothic"/>
          <w:noProof/>
        </w:rPr>
        <w:t>PSCCH decoding capability</w:t>
      </w:r>
      <w:r>
        <w:rPr>
          <w:noProof/>
        </w:rPr>
        <w:tab/>
        <w:t>1092</w:t>
      </w:r>
    </w:p>
    <w:p w14:paraId="3807A5C7" w14:textId="77777777" w:rsidR="00F40EEA" w:rsidRDefault="00F40EE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A249E8">
        <w:rPr>
          <w:rFonts w:eastAsia="Malgun Gothic"/>
          <w:noProof/>
        </w:rPr>
        <w:t>11.1.9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A249E8">
        <w:rPr>
          <w:rFonts w:eastAsia="Malgun Gothic"/>
          <w:noProof/>
          <w:lang w:eastAsia="zh-CN"/>
        </w:rPr>
        <w:t>PSFCH decoding capability Test</w:t>
      </w:r>
      <w:r>
        <w:rPr>
          <w:noProof/>
        </w:rPr>
        <w:tab/>
        <w:t>1095</w:t>
      </w:r>
    </w:p>
    <w:p w14:paraId="186F9724" w14:textId="77777777" w:rsidR="00F40EEA" w:rsidRDefault="00F40EE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A249E8">
        <w:rPr>
          <w:rFonts w:eastAsia="Malgun Gothic"/>
          <w:noProof/>
        </w:rPr>
        <w:t>11.1.9.1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A249E8">
        <w:rPr>
          <w:rFonts w:eastAsia="Malgun Gothic"/>
          <w:noProof/>
        </w:rPr>
        <w:t>2Rx requirements</w:t>
      </w:r>
      <w:r>
        <w:rPr>
          <w:noProof/>
        </w:rPr>
        <w:tab/>
        <w:t>1095</w:t>
      </w:r>
    </w:p>
    <w:p w14:paraId="0C05FD5F" w14:textId="77777777" w:rsidR="00F40EEA" w:rsidRDefault="00F40EE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ja-JP"/>
        </w:rPr>
        <w:t>11.1.9.1.1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ja-JP"/>
        </w:rPr>
        <w:t xml:space="preserve">2Rx FR1 </w:t>
      </w:r>
      <w:r w:rsidRPr="00A249E8">
        <w:rPr>
          <w:rFonts w:eastAsia="Malgun Gothic"/>
          <w:noProof/>
          <w:lang w:eastAsia="zh-CN"/>
        </w:rPr>
        <w:t>PSFCH</w:t>
      </w:r>
      <w:r w:rsidRPr="00A249E8">
        <w:rPr>
          <w:rFonts w:eastAsia="Malgun Gothic"/>
          <w:noProof/>
        </w:rPr>
        <w:t xml:space="preserve"> decoding capability</w:t>
      </w:r>
      <w:r>
        <w:rPr>
          <w:noProof/>
        </w:rPr>
        <w:tab/>
        <w:t>1095</w:t>
      </w:r>
    </w:p>
    <w:p w14:paraId="5CD5EF51" w14:textId="77777777" w:rsidR="00F40EEA" w:rsidRDefault="00F40EEA">
      <w:pPr>
        <w:pStyle w:val="TOC8"/>
        <w:rPr>
          <w:rFonts w:ascii="Calibri" w:eastAsia="Malgun Gothic" w:hAnsi="Calibri"/>
          <w:b w:val="0"/>
          <w:noProof/>
          <w:kern w:val="2"/>
          <w:sz w:val="24"/>
          <w:szCs w:val="24"/>
        </w:rPr>
      </w:pPr>
      <w:r>
        <w:rPr>
          <w:noProof/>
        </w:rPr>
        <w:t>Annex A (normative): Measurement channels</w:t>
      </w:r>
      <w:r>
        <w:rPr>
          <w:noProof/>
        </w:rPr>
        <w:tab/>
        <w:t>1098</w:t>
      </w:r>
    </w:p>
    <w:p w14:paraId="164ACD0C" w14:textId="77777777" w:rsidR="00F40EEA" w:rsidRDefault="00F40EEA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A.1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General</w:t>
      </w:r>
      <w:r>
        <w:rPr>
          <w:noProof/>
        </w:rPr>
        <w:tab/>
        <w:t>1098</w:t>
      </w:r>
    </w:p>
    <w:p w14:paraId="4EA8F7EF" w14:textId="77777777" w:rsidR="00F40EEA" w:rsidRDefault="00F40EE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Throughput definition</w:t>
      </w:r>
      <w:r>
        <w:rPr>
          <w:noProof/>
        </w:rPr>
        <w:tab/>
        <w:t>1098</w:t>
      </w:r>
    </w:p>
    <w:p w14:paraId="433C7CF7" w14:textId="77777777" w:rsidR="00F40EEA" w:rsidRDefault="00F40EE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A.1.2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TDD UL-DL configurations for FR1</w:t>
      </w:r>
      <w:r>
        <w:rPr>
          <w:noProof/>
        </w:rPr>
        <w:tab/>
        <w:t>1098</w:t>
      </w:r>
    </w:p>
    <w:p w14:paraId="0292F437" w14:textId="77777777" w:rsidR="00F40EEA" w:rsidRDefault="00F40EE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A.1.3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TDD UL-DL configurations for FR2</w:t>
      </w:r>
      <w:r>
        <w:rPr>
          <w:noProof/>
        </w:rPr>
        <w:tab/>
        <w:t>1102</w:t>
      </w:r>
    </w:p>
    <w:p w14:paraId="5AAF8558" w14:textId="77777777" w:rsidR="00F40EEA" w:rsidRDefault="00F40EEA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A.2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A249E8">
        <w:rPr>
          <w:noProof/>
          <w:snapToGrid w:val="0"/>
        </w:rPr>
        <w:t>UL Reference measurement channels</w:t>
      </w:r>
      <w:r>
        <w:rPr>
          <w:noProof/>
        </w:rPr>
        <w:tab/>
        <w:t>1104</w:t>
      </w:r>
    </w:p>
    <w:p w14:paraId="1A9B76FC" w14:textId="77777777" w:rsidR="00F40EEA" w:rsidRDefault="00F40EE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1104</w:t>
      </w:r>
    </w:p>
    <w:p w14:paraId="59306F3F" w14:textId="77777777" w:rsidR="00F40EEA" w:rsidRDefault="00F40EE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A.2.2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Reference measurement channels for FDD</w:t>
      </w:r>
      <w:r>
        <w:rPr>
          <w:noProof/>
        </w:rPr>
        <w:tab/>
        <w:t>1105</w:t>
      </w:r>
    </w:p>
    <w:p w14:paraId="3228AB97" w14:textId="77777777" w:rsidR="00F40EEA" w:rsidRDefault="00F40EE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A.2.2.1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RMC for Sustained downlink data rate</w:t>
      </w:r>
      <w:r>
        <w:rPr>
          <w:noProof/>
        </w:rPr>
        <w:tab/>
        <w:t>1105</w:t>
      </w:r>
    </w:p>
    <w:p w14:paraId="5D4B8251" w14:textId="77777777" w:rsidR="00F40EEA" w:rsidRDefault="00F40EE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A.2.2.1.1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CP-OFDM 64QAM</w:t>
      </w:r>
      <w:r>
        <w:rPr>
          <w:noProof/>
        </w:rPr>
        <w:tab/>
        <w:t>1105</w:t>
      </w:r>
    </w:p>
    <w:p w14:paraId="34D33BB0" w14:textId="77777777" w:rsidR="00F40EEA" w:rsidRDefault="00F40EE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A.2.3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Reference measurement channels for TDD</w:t>
      </w:r>
      <w:r>
        <w:rPr>
          <w:noProof/>
        </w:rPr>
        <w:tab/>
        <w:t>1107</w:t>
      </w:r>
    </w:p>
    <w:p w14:paraId="26A595BF" w14:textId="77777777" w:rsidR="00F40EEA" w:rsidRDefault="00F40EE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A.2.3.1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RMC for Sustained downlink data rate</w:t>
      </w:r>
      <w:r>
        <w:rPr>
          <w:noProof/>
        </w:rPr>
        <w:tab/>
        <w:t>1107</w:t>
      </w:r>
    </w:p>
    <w:p w14:paraId="396E8CD0" w14:textId="77777777" w:rsidR="00F40EEA" w:rsidRDefault="00F40EE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A.2.3.1.1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CP-OFDM 16QAM</w:t>
      </w:r>
      <w:r>
        <w:rPr>
          <w:noProof/>
        </w:rPr>
        <w:tab/>
        <w:t>1107</w:t>
      </w:r>
    </w:p>
    <w:p w14:paraId="611CEBE4" w14:textId="77777777" w:rsidR="00F40EEA" w:rsidRDefault="00F40EEA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A.3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DL reference measurement channels</w:t>
      </w:r>
      <w:r>
        <w:rPr>
          <w:noProof/>
        </w:rPr>
        <w:tab/>
        <w:t>1109</w:t>
      </w:r>
    </w:p>
    <w:p w14:paraId="2D926BFC" w14:textId="77777777" w:rsidR="00F40EEA" w:rsidRDefault="00F40EE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A.3.1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General</w:t>
      </w:r>
      <w:r>
        <w:rPr>
          <w:noProof/>
        </w:rPr>
        <w:tab/>
        <w:t>1109</w:t>
      </w:r>
    </w:p>
    <w:p w14:paraId="65457A70" w14:textId="77777777" w:rsidR="00F40EEA" w:rsidRDefault="00F40EE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A.3.2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Reference measurement channels for PDSCH performance requirements</w:t>
      </w:r>
      <w:r>
        <w:rPr>
          <w:noProof/>
        </w:rPr>
        <w:tab/>
        <w:t>1109</w:t>
      </w:r>
    </w:p>
    <w:p w14:paraId="3576F700" w14:textId="77777777" w:rsidR="00F40EEA" w:rsidRDefault="00F40EE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A.3.2.1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FDD</w:t>
      </w:r>
      <w:r>
        <w:rPr>
          <w:noProof/>
        </w:rPr>
        <w:tab/>
        <w:t>1110</w:t>
      </w:r>
    </w:p>
    <w:p w14:paraId="2FEE8C73" w14:textId="77777777" w:rsidR="00F40EEA" w:rsidRDefault="00F40EE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A.3.2.1.1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Reference measurement channels for SCS 15 kHz FR1</w:t>
      </w:r>
      <w:r>
        <w:rPr>
          <w:noProof/>
        </w:rPr>
        <w:tab/>
        <w:t>1110</w:t>
      </w:r>
    </w:p>
    <w:p w14:paraId="6D8EDC42" w14:textId="77777777" w:rsidR="00F40EEA" w:rsidRDefault="00F40EE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A.3.2.1.2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Reference measurement channels for SCS 30 kHz FR1</w:t>
      </w:r>
      <w:r>
        <w:rPr>
          <w:noProof/>
        </w:rPr>
        <w:tab/>
        <w:t>1129</w:t>
      </w:r>
    </w:p>
    <w:p w14:paraId="1CA4D0EE" w14:textId="77777777" w:rsidR="00F40EEA" w:rsidRDefault="00F40EE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A.3.2.1.3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Reference measurement channels for SCS 60 kHz FR1</w:t>
      </w:r>
      <w:r>
        <w:rPr>
          <w:noProof/>
        </w:rPr>
        <w:tab/>
        <w:t>1130</w:t>
      </w:r>
    </w:p>
    <w:p w14:paraId="79F00529" w14:textId="77777777" w:rsidR="00F40EEA" w:rsidRDefault="00F40EE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A.3.2.1.4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Reference measurement channels for E-UTRA</w:t>
      </w:r>
      <w:r>
        <w:rPr>
          <w:noProof/>
        </w:rPr>
        <w:tab/>
        <w:t>1130</w:t>
      </w:r>
    </w:p>
    <w:p w14:paraId="0802F9C6" w14:textId="77777777" w:rsidR="00F40EEA" w:rsidRDefault="00F40EE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A249E8">
        <w:rPr>
          <w:rFonts w:eastAsia="Malgun Gothic"/>
          <w:noProof/>
          <w:lang w:eastAsia="zh-CN"/>
        </w:rPr>
        <w:t>A.3.2.1.5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A249E8">
        <w:rPr>
          <w:rFonts w:eastAsia="Malgun Gothic"/>
          <w:noProof/>
          <w:lang w:eastAsia="zh-CN"/>
        </w:rPr>
        <w:t>Reference measurement channels for Intra-cell Inter-UE interference scenario</w:t>
      </w:r>
      <w:r>
        <w:rPr>
          <w:noProof/>
        </w:rPr>
        <w:tab/>
        <w:t>1136</w:t>
      </w:r>
    </w:p>
    <w:p w14:paraId="7534C86A" w14:textId="77777777" w:rsidR="00F40EEA" w:rsidRDefault="00F40EE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A.3.2.2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TDD</w:t>
      </w:r>
      <w:r>
        <w:rPr>
          <w:noProof/>
        </w:rPr>
        <w:tab/>
        <w:t>1137</w:t>
      </w:r>
    </w:p>
    <w:p w14:paraId="04F98026" w14:textId="77777777" w:rsidR="00F40EEA" w:rsidRDefault="00F40EE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A.3.2.2.1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Reference measurement channels for SCS 15 kHz FR1</w:t>
      </w:r>
      <w:r>
        <w:rPr>
          <w:noProof/>
        </w:rPr>
        <w:tab/>
        <w:t>1137</w:t>
      </w:r>
    </w:p>
    <w:p w14:paraId="72B5EC2C" w14:textId="77777777" w:rsidR="00F40EEA" w:rsidRDefault="00F40EE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A.3.2.2.2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Reference measurement channels for SCS 30 kHz FR1</w:t>
      </w:r>
      <w:r>
        <w:rPr>
          <w:noProof/>
        </w:rPr>
        <w:tab/>
        <w:t>1143</w:t>
      </w:r>
    </w:p>
    <w:p w14:paraId="483240EE" w14:textId="77777777" w:rsidR="00F40EEA" w:rsidRDefault="00F40EE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A.3.2.2.3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Reference measurement channels for SCS 60 kHz FR1</w:t>
      </w:r>
      <w:r>
        <w:rPr>
          <w:noProof/>
        </w:rPr>
        <w:tab/>
        <w:t>1184</w:t>
      </w:r>
    </w:p>
    <w:p w14:paraId="4AF1C87F" w14:textId="77777777" w:rsidR="00F40EEA" w:rsidRDefault="00F40EE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A.3.2.2.4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Reference measurement channels for SCS 60 kHz FR2</w:t>
      </w:r>
      <w:r>
        <w:rPr>
          <w:noProof/>
        </w:rPr>
        <w:tab/>
        <w:t>1184</w:t>
      </w:r>
    </w:p>
    <w:p w14:paraId="38A58867" w14:textId="77777777" w:rsidR="00F40EEA" w:rsidRDefault="00F40EE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A.3.2.2.5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Reference measurement channels for SCS 120 kHz FR2</w:t>
      </w:r>
      <w:r>
        <w:rPr>
          <w:noProof/>
        </w:rPr>
        <w:tab/>
        <w:t>1186</w:t>
      </w:r>
    </w:p>
    <w:p w14:paraId="416EB035" w14:textId="77777777" w:rsidR="00F40EEA" w:rsidRDefault="00F40EE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A.3.2.2.6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Reference measurement channels for E-UTRA</w:t>
      </w:r>
      <w:r>
        <w:rPr>
          <w:noProof/>
        </w:rPr>
        <w:tab/>
        <w:t>1198</w:t>
      </w:r>
    </w:p>
    <w:p w14:paraId="4E6AC475" w14:textId="77777777" w:rsidR="00F40EEA" w:rsidRDefault="00F40EE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A249E8">
        <w:rPr>
          <w:rFonts w:eastAsia="Malgun Gothic"/>
          <w:noProof/>
          <w:lang w:eastAsia="zh-CN"/>
        </w:rPr>
        <w:t>A.3.2.2.7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A249E8">
        <w:rPr>
          <w:rFonts w:eastAsia="Malgun Gothic"/>
          <w:noProof/>
          <w:lang w:eastAsia="zh-CN"/>
        </w:rPr>
        <w:t>Reference measurement channels for Intra-cell Inter-UE interference scenario</w:t>
      </w:r>
      <w:r>
        <w:rPr>
          <w:noProof/>
        </w:rPr>
        <w:tab/>
        <w:t>1204</w:t>
      </w:r>
    </w:p>
    <w:p w14:paraId="70FFA939" w14:textId="77777777" w:rsidR="00F40EEA" w:rsidRDefault="00F40EE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A.3.2.3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HD-FDD</w:t>
      </w:r>
      <w:r>
        <w:rPr>
          <w:noProof/>
        </w:rPr>
        <w:tab/>
        <w:t>1205</w:t>
      </w:r>
    </w:p>
    <w:p w14:paraId="1B0BDF0E" w14:textId="77777777" w:rsidR="00F40EEA" w:rsidRDefault="00F40EE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A.3.2.3.1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Reference measurement channels for SCS 15 kHz FR1</w:t>
      </w:r>
      <w:r>
        <w:rPr>
          <w:noProof/>
        </w:rPr>
        <w:tab/>
        <w:t>1205</w:t>
      </w:r>
    </w:p>
    <w:p w14:paraId="3178CC91" w14:textId="77777777" w:rsidR="00F40EEA" w:rsidRDefault="00F40EE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A.3.</w:t>
      </w:r>
      <w:r>
        <w:rPr>
          <w:noProof/>
          <w:lang w:eastAsia="zh-TW"/>
        </w:rPr>
        <w:t>2_1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Reference measurement channels for Sustained downlink data rate performance requirements</w:t>
      </w:r>
      <w:r>
        <w:rPr>
          <w:noProof/>
        </w:rPr>
        <w:tab/>
        <w:t>1208</w:t>
      </w:r>
    </w:p>
    <w:p w14:paraId="024C9E29" w14:textId="77777777" w:rsidR="00F40EEA" w:rsidRDefault="00F40EE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A.3.2_1.1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FDD</w:t>
      </w:r>
      <w:r>
        <w:rPr>
          <w:noProof/>
        </w:rPr>
        <w:tab/>
        <w:t>1208</w:t>
      </w:r>
    </w:p>
    <w:p w14:paraId="505C494F" w14:textId="77777777" w:rsidR="00F40EEA" w:rsidRDefault="00F40EE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A.3.2_1.1.1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Reference measurement channels for SCS 15 kHz FR1</w:t>
      </w:r>
      <w:r>
        <w:rPr>
          <w:noProof/>
        </w:rPr>
        <w:tab/>
        <w:t>1208</w:t>
      </w:r>
    </w:p>
    <w:p w14:paraId="7F75414D" w14:textId="77777777" w:rsidR="00F40EEA" w:rsidRDefault="00F40EE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A.3.2_1.2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TDD</w:t>
      </w:r>
      <w:r>
        <w:rPr>
          <w:noProof/>
        </w:rPr>
        <w:tab/>
        <w:t>1211</w:t>
      </w:r>
    </w:p>
    <w:p w14:paraId="50572381" w14:textId="77777777" w:rsidR="00F40EEA" w:rsidRDefault="00F40EE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A.3.2_1.2.1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Reference measurement channels for SCS 30 kHz FR1</w:t>
      </w:r>
      <w:r>
        <w:rPr>
          <w:noProof/>
        </w:rPr>
        <w:tab/>
        <w:t>1211</w:t>
      </w:r>
    </w:p>
    <w:p w14:paraId="39F9E182" w14:textId="77777777" w:rsidR="00F40EEA" w:rsidRDefault="00F40EE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A.3.2_1.2.2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Reference measurement channels for SCS 120 kHz FR2</w:t>
      </w:r>
      <w:r>
        <w:rPr>
          <w:noProof/>
        </w:rPr>
        <w:tab/>
        <w:t>1214</w:t>
      </w:r>
    </w:p>
    <w:p w14:paraId="424D034E" w14:textId="77777777" w:rsidR="00F40EEA" w:rsidRDefault="00F40EE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A.3.</w:t>
      </w:r>
      <w:r>
        <w:rPr>
          <w:noProof/>
          <w:lang w:eastAsia="zh-TW"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Reference measurement channels for PDCCH performance requirements</w:t>
      </w:r>
      <w:r>
        <w:rPr>
          <w:noProof/>
        </w:rPr>
        <w:tab/>
        <w:t>1216</w:t>
      </w:r>
    </w:p>
    <w:p w14:paraId="1F84A154" w14:textId="77777777" w:rsidR="00F40EEA" w:rsidRDefault="00F40EE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A.3.</w:t>
      </w:r>
      <w:r>
        <w:rPr>
          <w:noProof/>
          <w:lang w:eastAsia="zh-TW"/>
        </w:rPr>
        <w:t>3</w:t>
      </w:r>
      <w:r>
        <w:rPr>
          <w:noProof/>
          <w:lang w:eastAsia="zh-CN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FDD</w:t>
      </w:r>
      <w:r>
        <w:rPr>
          <w:noProof/>
        </w:rPr>
        <w:tab/>
        <w:t>1216</w:t>
      </w:r>
    </w:p>
    <w:p w14:paraId="3E2DCCC3" w14:textId="77777777" w:rsidR="00F40EEA" w:rsidRDefault="00F40EE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A.3.</w:t>
      </w:r>
      <w:r>
        <w:rPr>
          <w:noProof/>
          <w:lang w:eastAsia="zh-TW"/>
        </w:rPr>
        <w:t>3</w:t>
      </w:r>
      <w:r>
        <w:rPr>
          <w:noProof/>
          <w:lang w:eastAsia="zh-CN"/>
        </w:rPr>
        <w:t>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Reference measurement channels for SCS 15 kHz FR1</w:t>
      </w:r>
      <w:r>
        <w:rPr>
          <w:noProof/>
        </w:rPr>
        <w:tab/>
        <w:t>1216</w:t>
      </w:r>
    </w:p>
    <w:p w14:paraId="7E1525FC" w14:textId="77777777" w:rsidR="00F40EEA" w:rsidRDefault="00F40EE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A.3.3.1.2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Reference measurement channels for SCS 30 kHz FR1</w:t>
      </w:r>
      <w:r>
        <w:rPr>
          <w:noProof/>
        </w:rPr>
        <w:tab/>
        <w:t>1217</w:t>
      </w:r>
    </w:p>
    <w:p w14:paraId="0C5F29E3" w14:textId="77777777" w:rsidR="00F40EEA" w:rsidRDefault="00F40EE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A.3.3.2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TDD</w:t>
      </w:r>
      <w:r>
        <w:rPr>
          <w:noProof/>
        </w:rPr>
        <w:tab/>
        <w:t>1218</w:t>
      </w:r>
    </w:p>
    <w:p w14:paraId="39D6AE53" w14:textId="77777777" w:rsidR="00F40EEA" w:rsidRDefault="00F40EE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A.3.3.2.1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Reference measurement channels for SCS 15 kHz FR1</w:t>
      </w:r>
      <w:r>
        <w:rPr>
          <w:noProof/>
        </w:rPr>
        <w:tab/>
        <w:t>1218</w:t>
      </w:r>
    </w:p>
    <w:p w14:paraId="7BEA7D37" w14:textId="77777777" w:rsidR="00F40EEA" w:rsidRDefault="00F40EE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lastRenderedPageBreak/>
        <w:t>A.3.3.2.2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Reference measurement channels for SCS 30 kHz FR1</w:t>
      </w:r>
      <w:r>
        <w:rPr>
          <w:noProof/>
        </w:rPr>
        <w:tab/>
        <w:t>1219</w:t>
      </w:r>
    </w:p>
    <w:p w14:paraId="6DD2A9BA" w14:textId="77777777" w:rsidR="00F40EEA" w:rsidRDefault="00F40EE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A.3.3.2.3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Reference measurement channels for SCS 60 kHz FR1</w:t>
      </w:r>
      <w:r>
        <w:rPr>
          <w:noProof/>
        </w:rPr>
        <w:tab/>
        <w:t>1221</w:t>
      </w:r>
    </w:p>
    <w:p w14:paraId="45C6436D" w14:textId="77777777" w:rsidR="00F40EEA" w:rsidRDefault="00F40EE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A.3.3.2.4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Reference measurement channels for SCS 60 kHz FR2</w:t>
      </w:r>
      <w:r>
        <w:rPr>
          <w:noProof/>
        </w:rPr>
        <w:tab/>
        <w:t>1221</w:t>
      </w:r>
    </w:p>
    <w:p w14:paraId="62157401" w14:textId="77777777" w:rsidR="00F40EEA" w:rsidRDefault="00F40EE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A.3.3.2.5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Reference measurement channels for SCS 120 kHz FR2</w:t>
      </w:r>
      <w:r>
        <w:rPr>
          <w:noProof/>
        </w:rPr>
        <w:tab/>
        <w:t>1221</w:t>
      </w:r>
    </w:p>
    <w:p w14:paraId="6C10282C" w14:textId="77777777" w:rsidR="00F40EEA" w:rsidRDefault="00F40EE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A.3.4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Reference measurement channels for PBCH demodulation requirements</w:t>
      </w:r>
      <w:r>
        <w:rPr>
          <w:noProof/>
        </w:rPr>
        <w:tab/>
        <w:t>1223</w:t>
      </w:r>
    </w:p>
    <w:p w14:paraId="42E209B5" w14:textId="77777777" w:rsidR="00F40EEA" w:rsidRDefault="00F40EE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A.3.4.1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Reference measurement channels for FR1</w:t>
      </w:r>
      <w:r>
        <w:rPr>
          <w:noProof/>
        </w:rPr>
        <w:tab/>
        <w:t>1223</w:t>
      </w:r>
    </w:p>
    <w:p w14:paraId="749B49FB" w14:textId="77777777" w:rsidR="00F40EEA" w:rsidRDefault="00F40EE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A.3.4.2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Reference measurement channels for FR2</w:t>
      </w:r>
      <w:r>
        <w:rPr>
          <w:noProof/>
        </w:rPr>
        <w:tab/>
        <w:t>1223</w:t>
      </w:r>
    </w:p>
    <w:p w14:paraId="04720B3D" w14:textId="77777777" w:rsidR="00F40EEA" w:rsidRDefault="00F40EEA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A.4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CSI reference measurement channels</w:t>
      </w:r>
      <w:r>
        <w:rPr>
          <w:noProof/>
        </w:rPr>
        <w:tab/>
        <w:t>1223</w:t>
      </w:r>
    </w:p>
    <w:p w14:paraId="2625C9C0" w14:textId="77777777" w:rsidR="00F40EEA" w:rsidRDefault="00F40EEA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A.5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OFDMA Channel Noise Generator (OCNG)</w:t>
      </w:r>
      <w:r>
        <w:rPr>
          <w:noProof/>
        </w:rPr>
        <w:tab/>
        <w:t>1229</w:t>
      </w:r>
    </w:p>
    <w:p w14:paraId="12B99322" w14:textId="77777777" w:rsidR="00F40EEA" w:rsidRDefault="00F40EE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A.5.1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OCNG Patterns for FDD</w:t>
      </w:r>
      <w:r>
        <w:rPr>
          <w:noProof/>
        </w:rPr>
        <w:tab/>
        <w:t>1229</w:t>
      </w:r>
    </w:p>
    <w:p w14:paraId="744E44A8" w14:textId="77777777" w:rsidR="00F40EEA" w:rsidRDefault="00F40EE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A249E8">
        <w:rPr>
          <w:noProof/>
          <w:snapToGrid w:val="0"/>
        </w:rPr>
        <w:t>A.5.1.1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A249E8">
        <w:rPr>
          <w:noProof/>
          <w:snapToGrid w:val="0"/>
        </w:rPr>
        <w:t>OCNG FDD pattern 1: Generic OCNG FDD Pattern for all unused REs</w:t>
      </w:r>
      <w:r>
        <w:rPr>
          <w:noProof/>
        </w:rPr>
        <w:tab/>
        <w:t>1229</w:t>
      </w:r>
    </w:p>
    <w:p w14:paraId="79ACE1E8" w14:textId="77777777" w:rsidR="00F40EEA" w:rsidRDefault="00F40EE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A.5.2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OCNG Patterns for TDD</w:t>
      </w:r>
      <w:r>
        <w:rPr>
          <w:noProof/>
        </w:rPr>
        <w:tab/>
        <w:t>1229</w:t>
      </w:r>
    </w:p>
    <w:p w14:paraId="78636B4D" w14:textId="77777777" w:rsidR="00F40EEA" w:rsidRDefault="00F40EE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A249E8">
        <w:rPr>
          <w:noProof/>
          <w:snapToGrid w:val="0"/>
        </w:rPr>
        <w:t>A.5.2.1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A249E8">
        <w:rPr>
          <w:noProof/>
          <w:snapToGrid w:val="0"/>
        </w:rPr>
        <w:t>OCNG TDD pattern 1: Generic OCNG TDD Pattern for all unused REs</w:t>
      </w:r>
      <w:r>
        <w:rPr>
          <w:noProof/>
        </w:rPr>
        <w:tab/>
        <w:t>1229</w:t>
      </w:r>
    </w:p>
    <w:p w14:paraId="19186A14" w14:textId="77777777" w:rsidR="00F40EEA" w:rsidRDefault="00F40EEA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 w:rsidRPr="00A249E8">
        <w:rPr>
          <w:rFonts w:eastAsia="Malgun Gothic"/>
          <w:noProof/>
          <w:lang w:eastAsia="zh-CN"/>
        </w:rPr>
        <w:t>A.6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A249E8">
        <w:rPr>
          <w:rFonts w:eastAsia="Malgun Gothic"/>
          <w:noProof/>
          <w:lang w:eastAsia="zh-CN"/>
        </w:rPr>
        <w:t>SL reference measurement channels</w:t>
      </w:r>
      <w:r>
        <w:rPr>
          <w:noProof/>
        </w:rPr>
        <w:tab/>
        <w:t>1230</w:t>
      </w:r>
    </w:p>
    <w:p w14:paraId="58AA338B" w14:textId="77777777" w:rsidR="00F40EEA" w:rsidRDefault="00F40EE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 w:rsidRPr="00A249E8">
        <w:rPr>
          <w:rFonts w:eastAsia="Malgun Gothic"/>
          <w:noProof/>
          <w:lang w:eastAsia="zh-CN"/>
        </w:rPr>
        <w:t>A.6.1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A249E8">
        <w:rPr>
          <w:rFonts w:eastAsia="Malgun Gothic"/>
          <w:noProof/>
          <w:lang w:eastAsia="zh-CN"/>
        </w:rPr>
        <w:t>General</w:t>
      </w:r>
      <w:r>
        <w:rPr>
          <w:noProof/>
        </w:rPr>
        <w:tab/>
        <w:t>1230</w:t>
      </w:r>
    </w:p>
    <w:p w14:paraId="148830C4" w14:textId="77777777" w:rsidR="00F40EEA" w:rsidRDefault="00F40EE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 w:rsidRPr="00A249E8">
        <w:rPr>
          <w:rFonts w:eastAsia="Malgun Gothic"/>
          <w:noProof/>
          <w:lang w:eastAsia="zh-CN"/>
        </w:rPr>
        <w:t>A.6.2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A249E8">
        <w:rPr>
          <w:rFonts w:eastAsia="Malgun Gothic"/>
          <w:noProof/>
          <w:lang w:eastAsia="zh-CN"/>
        </w:rPr>
        <w:t>Reference measurement channels for PSSCH performance requirements</w:t>
      </w:r>
      <w:r>
        <w:rPr>
          <w:noProof/>
        </w:rPr>
        <w:tab/>
        <w:t>1230</w:t>
      </w:r>
    </w:p>
    <w:p w14:paraId="47C39DCE" w14:textId="77777777" w:rsidR="00F40EEA" w:rsidRDefault="00F40EE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A.6.2.1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Reference measurement channels for SCS 15 kHz FR1</w:t>
      </w:r>
      <w:r>
        <w:rPr>
          <w:noProof/>
        </w:rPr>
        <w:tab/>
        <w:t>1230</w:t>
      </w:r>
    </w:p>
    <w:p w14:paraId="3689B011" w14:textId="77777777" w:rsidR="00F40EEA" w:rsidRDefault="00F40EE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A.6.2.2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Reference measurement channels for SCS 30 kHz FR1</w:t>
      </w:r>
      <w:r>
        <w:rPr>
          <w:noProof/>
        </w:rPr>
        <w:tab/>
        <w:t>1230</w:t>
      </w:r>
    </w:p>
    <w:p w14:paraId="5B3459E9" w14:textId="77777777" w:rsidR="00F40EEA" w:rsidRDefault="00F40EE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 w:rsidRPr="00A249E8">
        <w:rPr>
          <w:rFonts w:eastAsia="Malgun Gothic"/>
          <w:noProof/>
        </w:rPr>
        <w:t>A.6.3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A249E8">
        <w:rPr>
          <w:rFonts w:eastAsia="Malgun Gothic"/>
          <w:noProof/>
        </w:rPr>
        <w:t>Reference measurement channels for PSCCH performance requirements</w:t>
      </w:r>
      <w:r>
        <w:rPr>
          <w:noProof/>
        </w:rPr>
        <w:tab/>
        <w:t>1230</w:t>
      </w:r>
    </w:p>
    <w:p w14:paraId="026A2267" w14:textId="77777777" w:rsidR="00F40EEA" w:rsidRDefault="00F40EE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A.6.3.1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Reference measurement channels for SCS 15 kHz FR1</w:t>
      </w:r>
      <w:r>
        <w:rPr>
          <w:noProof/>
        </w:rPr>
        <w:tab/>
        <w:t>1230</w:t>
      </w:r>
    </w:p>
    <w:p w14:paraId="3CB68C54" w14:textId="77777777" w:rsidR="00F40EEA" w:rsidRDefault="00F40EE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A.6.3.2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Reference measurement channels for SCS 30 kHz FR1</w:t>
      </w:r>
      <w:r>
        <w:rPr>
          <w:noProof/>
        </w:rPr>
        <w:tab/>
        <w:t>1231</w:t>
      </w:r>
    </w:p>
    <w:p w14:paraId="4232543A" w14:textId="77777777" w:rsidR="00F40EEA" w:rsidRDefault="00F40EE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 w:rsidRPr="00A249E8">
        <w:rPr>
          <w:rFonts w:eastAsia="Malgun Gothic"/>
          <w:noProof/>
        </w:rPr>
        <w:t>A.</w:t>
      </w:r>
      <w:r w:rsidRPr="00A249E8">
        <w:rPr>
          <w:rFonts w:eastAsia="Malgun Gothic"/>
          <w:noProof/>
          <w:lang w:eastAsia="zh-CN"/>
        </w:rPr>
        <w:t>6</w:t>
      </w:r>
      <w:r w:rsidRPr="00A249E8">
        <w:rPr>
          <w:rFonts w:eastAsia="Malgun Gothic"/>
          <w:noProof/>
        </w:rPr>
        <w:t>.</w:t>
      </w:r>
      <w:r w:rsidRPr="00A249E8">
        <w:rPr>
          <w:rFonts w:eastAsia="Malgun Gothic"/>
          <w:noProof/>
          <w:lang w:eastAsia="zh-CN"/>
        </w:rPr>
        <w:t>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A249E8">
        <w:rPr>
          <w:rFonts w:eastAsia="Malgun Gothic"/>
          <w:noProof/>
        </w:rPr>
        <w:t>Reference measurement for PSBCH performance requirements</w:t>
      </w:r>
      <w:r>
        <w:rPr>
          <w:noProof/>
        </w:rPr>
        <w:tab/>
        <w:t>1231</w:t>
      </w:r>
    </w:p>
    <w:p w14:paraId="1FD5FA28" w14:textId="77777777" w:rsidR="00F40EEA" w:rsidRDefault="00F40EE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A.6.</w:t>
      </w:r>
      <w:r>
        <w:rPr>
          <w:noProof/>
          <w:lang w:eastAsia="zh-CN"/>
        </w:rPr>
        <w:t>4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Reference measurement channels for SCS 15 kHz FR1</w:t>
      </w:r>
      <w:r>
        <w:rPr>
          <w:noProof/>
        </w:rPr>
        <w:tab/>
        <w:t>1231</w:t>
      </w:r>
    </w:p>
    <w:p w14:paraId="6EEA9623" w14:textId="77777777" w:rsidR="00F40EEA" w:rsidRDefault="00F40EE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A.6.</w:t>
      </w:r>
      <w:r>
        <w:rPr>
          <w:noProof/>
          <w:lang w:eastAsia="zh-CN"/>
        </w:rPr>
        <w:t>4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Reference measurement channels for SCS 30 kHz FR1</w:t>
      </w:r>
      <w:r>
        <w:rPr>
          <w:noProof/>
        </w:rPr>
        <w:tab/>
        <w:t>1231</w:t>
      </w:r>
    </w:p>
    <w:p w14:paraId="388EB31A" w14:textId="77777777" w:rsidR="00F40EEA" w:rsidRDefault="00F40EEA">
      <w:pPr>
        <w:pStyle w:val="TOC8"/>
        <w:rPr>
          <w:rFonts w:ascii="Calibri" w:eastAsia="Malgun Gothic" w:hAnsi="Calibri"/>
          <w:b w:val="0"/>
          <w:noProof/>
          <w:kern w:val="2"/>
          <w:sz w:val="24"/>
          <w:szCs w:val="24"/>
        </w:rPr>
      </w:pPr>
      <w:r>
        <w:rPr>
          <w:noProof/>
        </w:rPr>
        <w:t>Annex B (normative): Propagation conditions</w:t>
      </w:r>
      <w:r>
        <w:rPr>
          <w:noProof/>
        </w:rPr>
        <w:tab/>
        <w:t>1231</w:t>
      </w:r>
    </w:p>
    <w:p w14:paraId="5579C5FC" w14:textId="77777777" w:rsidR="00F40EEA" w:rsidRDefault="00F40EEA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B.0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No interference</w:t>
      </w:r>
      <w:r>
        <w:rPr>
          <w:noProof/>
        </w:rPr>
        <w:tab/>
        <w:t>1231</w:t>
      </w:r>
    </w:p>
    <w:p w14:paraId="3BAD30B6" w14:textId="77777777" w:rsidR="00F40EEA" w:rsidRDefault="00F40EEA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B.1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Static propagation condition</w:t>
      </w:r>
      <w:r>
        <w:rPr>
          <w:noProof/>
        </w:rPr>
        <w:tab/>
        <w:t>1232</w:t>
      </w:r>
    </w:p>
    <w:p w14:paraId="7E3279A0" w14:textId="77777777" w:rsidR="00F40EEA" w:rsidRDefault="00F40EE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 w:rsidRPr="00A249E8">
        <w:rPr>
          <w:noProof/>
          <w:snapToGrid w:val="0"/>
        </w:rPr>
        <w:t>B.1.0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A249E8">
        <w:rPr>
          <w:noProof/>
          <w:snapToGrid w:val="0"/>
        </w:rPr>
        <w:t>UE Receiver with 1Rx</w:t>
      </w:r>
      <w:r>
        <w:rPr>
          <w:noProof/>
        </w:rPr>
        <w:tab/>
        <w:t>1232</w:t>
      </w:r>
    </w:p>
    <w:p w14:paraId="7170E236" w14:textId="77777777" w:rsidR="00F40EEA" w:rsidRDefault="00F40EE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 w:rsidRPr="00A249E8">
        <w:rPr>
          <w:noProof/>
          <w:snapToGrid w:val="0"/>
        </w:rPr>
        <w:t>B.1.1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A249E8">
        <w:rPr>
          <w:noProof/>
          <w:snapToGrid w:val="0"/>
        </w:rPr>
        <w:t>UE Receiver with 2Rx</w:t>
      </w:r>
      <w:r>
        <w:rPr>
          <w:noProof/>
        </w:rPr>
        <w:tab/>
        <w:t>1232</w:t>
      </w:r>
    </w:p>
    <w:p w14:paraId="12A331D3" w14:textId="77777777" w:rsidR="00F40EEA" w:rsidRDefault="00F40EE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 w:rsidRPr="00A249E8">
        <w:rPr>
          <w:noProof/>
          <w:snapToGrid w:val="0"/>
        </w:rPr>
        <w:t>B.1.2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A249E8">
        <w:rPr>
          <w:noProof/>
          <w:snapToGrid w:val="0"/>
        </w:rPr>
        <w:t>UE Receiver with 4Rx</w:t>
      </w:r>
      <w:r>
        <w:rPr>
          <w:noProof/>
        </w:rPr>
        <w:tab/>
        <w:t>1232</w:t>
      </w:r>
    </w:p>
    <w:p w14:paraId="19BB170A" w14:textId="77777777" w:rsidR="00F40EEA" w:rsidRDefault="00F40EEA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B.2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Multi-path fading propagation conditions</w:t>
      </w:r>
      <w:r>
        <w:rPr>
          <w:noProof/>
        </w:rPr>
        <w:tab/>
        <w:t>1233</w:t>
      </w:r>
    </w:p>
    <w:p w14:paraId="396F94A1" w14:textId="77777777" w:rsidR="00F40EEA" w:rsidRDefault="00F40EE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 w:rsidRPr="00A249E8">
        <w:rPr>
          <w:noProof/>
          <w:snapToGrid w:val="0"/>
        </w:rPr>
        <w:t>B.2.1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A249E8">
        <w:rPr>
          <w:noProof/>
          <w:snapToGrid w:val="0"/>
        </w:rPr>
        <w:t>Delay profiles</w:t>
      </w:r>
      <w:r>
        <w:rPr>
          <w:noProof/>
        </w:rPr>
        <w:tab/>
        <w:t>1233</w:t>
      </w:r>
    </w:p>
    <w:p w14:paraId="08A5AE99" w14:textId="77777777" w:rsidR="00F40EEA" w:rsidRDefault="00F40EE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B.2.1.1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Delay profiles for FR1</w:t>
      </w:r>
      <w:r>
        <w:rPr>
          <w:noProof/>
        </w:rPr>
        <w:tab/>
        <w:t>1234</w:t>
      </w:r>
    </w:p>
    <w:p w14:paraId="5727C958" w14:textId="77777777" w:rsidR="00F40EEA" w:rsidRDefault="00F40EE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B.2.1.2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Delay profiles for FR2</w:t>
      </w:r>
      <w:r>
        <w:rPr>
          <w:noProof/>
        </w:rPr>
        <w:tab/>
        <w:t>1236</w:t>
      </w:r>
    </w:p>
    <w:p w14:paraId="2C6423CA" w14:textId="77777777" w:rsidR="00F40EEA" w:rsidRDefault="00F40EE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B.2.2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Combinations of channel model parameters</w:t>
      </w:r>
      <w:r>
        <w:rPr>
          <w:noProof/>
        </w:rPr>
        <w:tab/>
        <w:t>1237</w:t>
      </w:r>
    </w:p>
    <w:p w14:paraId="18BDC8AA" w14:textId="77777777" w:rsidR="00F40EEA" w:rsidRDefault="00F40EE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B.2.3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MIMO Channel Correlation Matrices</w:t>
      </w:r>
      <w:r>
        <w:rPr>
          <w:noProof/>
        </w:rPr>
        <w:tab/>
        <w:t>1237</w:t>
      </w:r>
    </w:p>
    <w:p w14:paraId="43C7D1C9" w14:textId="77777777" w:rsidR="00F40EEA" w:rsidRDefault="00F40EE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B.2.3.1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MIMO Correlation Matrices using Uniform Linear Array (ULA)</w:t>
      </w:r>
      <w:r>
        <w:rPr>
          <w:noProof/>
        </w:rPr>
        <w:tab/>
        <w:t>1238</w:t>
      </w:r>
    </w:p>
    <w:p w14:paraId="63C7F66A" w14:textId="77777777" w:rsidR="00F40EEA" w:rsidRDefault="00F40EE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B.2.3.1.1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Definition of MIMO Correlation Matrices</w:t>
      </w:r>
      <w:r>
        <w:rPr>
          <w:noProof/>
        </w:rPr>
        <w:tab/>
        <w:t>1238</w:t>
      </w:r>
    </w:p>
    <w:p w14:paraId="09453E04" w14:textId="77777777" w:rsidR="00F40EEA" w:rsidRDefault="00F40EE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B.2.3.1.2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MIMO Correlation Matrices at High, Medium and Low Level</w:t>
      </w:r>
      <w:r>
        <w:rPr>
          <w:noProof/>
        </w:rPr>
        <w:tab/>
        <w:t>1240</w:t>
      </w:r>
    </w:p>
    <w:p w14:paraId="4068DC72" w14:textId="77777777" w:rsidR="00F40EEA" w:rsidRDefault="00F40EE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B.2.3.2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MIMO Correlation Matrices using Cross Polarized Antennas (X-pol)</w:t>
      </w:r>
      <w:r>
        <w:rPr>
          <w:noProof/>
        </w:rPr>
        <w:tab/>
        <w:t>1244</w:t>
      </w:r>
    </w:p>
    <w:p w14:paraId="11DDD5B6" w14:textId="77777777" w:rsidR="00F40EEA" w:rsidRDefault="00F40EE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B.2.3.2.1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Definition of MIMO Correlation Matrices using cross polarized antennas</w:t>
      </w:r>
      <w:r>
        <w:rPr>
          <w:noProof/>
        </w:rPr>
        <w:tab/>
        <w:t>1244</w:t>
      </w:r>
    </w:p>
    <w:p w14:paraId="065C67DC" w14:textId="77777777" w:rsidR="00F40EEA" w:rsidRDefault="00F40EE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B.2.3.2.2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MIMO Correlation Matrices using cross polarized antennas</w:t>
      </w:r>
      <w:r>
        <w:rPr>
          <w:noProof/>
        </w:rPr>
        <w:tab/>
        <w:t>1246</w:t>
      </w:r>
    </w:p>
    <w:p w14:paraId="22091401" w14:textId="77777777" w:rsidR="00F40EEA" w:rsidRDefault="00F40EE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B.2.3.2.3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Beam steering approach</w:t>
      </w:r>
      <w:r>
        <w:rPr>
          <w:noProof/>
        </w:rPr>
        <w:tab/>
        <w:t>1249</w:t>
      </w:r>
    </w:p>
    <w:p w14:paraId="51511CDD" w14:textId="77777777" w:rsidR="00F40EEA" w:rsidRDefault="00F40EE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B.2.3.2.3</w:t>
      </w:r>
      <w:r>
        <w:rPr>
          <w:noProof/>
          <w:lang w:eastAsia="zh-CN"/>
        </w:rPr>
        <w:t>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Beam steering approach with dual cluster beams</w:t>
      </w:r>
      <w:r>
        <w:rPr>
          <w:noProof/>
        </w:rPr>
        <w:tab/>
        <w:t>1250</w:t>
      </w:r>
    </w:p>
    <w:p w14:paraId="2FCD3476" w14:textId="77777777" w:rsidR="00F40EEA" w:rsidRDefault="00F40EE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B.2.4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Two-tap propagation conditions for CQI tests</w:t>
      </w:r>
      <w:r>
        <w:rPr>
          <w:noProof/>
        </w:rPr>
        <w:tab/>
        <w:t>1251</w:t>
      </w:r>
    </w:p>
    <w:p w14:paraId="6E62551A" w14:textId="77777777" w:rsidR="00F40EEA" w:rsidRDefault="00F40EEA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B.3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High Speed Train Scenario</w:t>
      </w:r>
      <w:r>
        <w:rPr>
          <w:noProof/>
        </w:rPr>
        <w:tab/>
        <w:t>1252</w:t>
      </w:r>
    </w:p>
    <w:p w14:paraId="4D67B62A" w14:textId="77777777" w:rsidR="00F40EEA" w:rsidRDefault="00F40EE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 w:rsidRPr="00A249E8">
        <w:rPr>
          <w:noProof/>
          <w:snapToGrid w:val="0"/>
        </w:rPr>
        <w:t>B.3.1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A249E8">
        <w:rPr>
          <w:noProof/>
          <w:snapToGrid w:val="0"/>
        </w:rPr>
        <w:t>Single Tap Channel Profile</w:t>
      </w:r>
      <w:r>
        <w:rPr>
          <w:noProof/>
        </w:rPr>
        <w:tab/>
        <w:t>1252</w:t>
      </w:r>
    </w:p>
    <w:p w14:paraId="1EC43C81" w14:textId="77777777" w:rsidR="00F40EEA" w:rsidRDefault="00F40EE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 w:rsidRPr="00A249E8">
        <w:rPr>
          <w:noProof/>
          <w:snapToGrid w:val="0"/>
        </w:rPr>
        <w:t>B.3.2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A249E8">
        <w:rPr>
          <w:noProof/>
          <w:snapToGrid w:val="0"/>
        </w:rPr>
        <w:t>HST-SFN Channel Profile</w:t>
      </w:r>
      <w:r>
        <w:rPr>
          <w:noProof/>
        </w:rPr>
        <w:tab/>
        <w:t>1255</w:t>
      </w:r>
    </w:p>
    <w:p w14:paraId="6951F322" w14:textId="77777777" w:rsidR="00F40EEA" w:rsidRDefault="00F40EE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 w:rsidRPr="00A249E8">
        <w:rPr>
          <w:noProof/>
          <w:snapToGrid w:val="0"/>
        </w:rPr>
        <w:t>B.3.3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A249E8">
        <w:rPr>
          <w:noProof/>
          <w:snapToGrid w:val="0"/>
        </w:rPr>
        <w:t>HST-DPS Channel Profile</w:t>
      </w:r>
      <w:r>
        <w:rPr>
          <w:noProof/>
        </w:rPr>
        <w:tab/>
        <w:t>1258</w:t>
      </w:r>
    </w:p>
    <w:p w14:paraId="07E94A21" w14:textId="77777777" w:rsidR="00F40EEA" w:rsidRDefault="00F40EE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 w:rsidRPr="00A249E8">
        <w:rPr>
          <w:rFonts w:eastAsia="Malgun Gothic"/>
          <w:noProof/>
          <w:snapToGrid w:val="0"/>
        </w:rPr>
        <w:t>B.3.4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A249E8">
        <w:rPr>
          <w:noProof/>
          <w:snapToGrid w:val="0"/>
        </w:rPr>
        <w:t>FR2 HST-DPS Channel Profile</w:t>
      </w:r>
      <w:r>
        <w:rPr>
          <w:noProof/>
        </w:rPr>
        <w:tab/>
        <w:t>1262</w:t>
      </w:r>
    </w:p>
    <w:p w14:paraId="1BCD813F" w14:textId="77777777" w:rsidR="00F40EEA" w:rsidRDefault="00F40EE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B.3.4.1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Unidirectional Deployment Channel Profile</w:t>
      </w:r>
      <w:r>
        <w:rPr>
          <w:noProof/>
        </w:rPr>
        <w:tab/>
        <w:t>1262</w:t>
      </w:r>
    </w:p>
    <w:p w14:paraId="35E41CA3" w14:textId="77777777" w:rsidR="00F40EEA" w:rsidRDefault="00F40EE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B.3.4.2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Bidirectional Deployment Channel Profile</w:t>
      </w:r>
      <w:r>
        <w:rPr>
          <w:noProof/>
        </w:rPr>
        <w:tab/>
        <w:t>1264</w:t>
      </w:r>
    </w:p>
    <w:p w14:paraId="0B2B6F63" w14:textId="77777777" w:rsidR="00F40EEA" w:rsidRDefault="00F40EE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 w:rsidRPr="00A249E8">
        <w:rPr>
          <w:rFonts w:eastAsia="Malgun Gothic"/>
          <w:noProof/>
          <w:snapToGrid w:val="0"/>
        </w:rPr>
        <w:t>B.3.5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A249E8">
        <w:rPr>
          <w:rFonts w:eastAsia="Malgun Gothic"/>
          <w:noProof/>
          <w:snapToGrid w:val="0"/>
        </w:rPr>
        <w:t>HST-SFN Scheme A Channel Profile</w:t>
      </w:r>
      <w:r>
        <w:rPr>
          <w:noProof/>
        </w:rPr>
        <w:tab/>
        <w:t>1266</w:t>
      </w:r>
    </w:p>
    <w:p w14:paraId="1C5CD819" w14:textId="77777777" w:rsidR="00F40EEA" w:rsidRDefault="00F40EE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 w:rsidRPr="00A249E8">
        <w:rPr>
          <w:rFonts w:eastAsia="Malgun Gothic"/>
          <w:noProof/>
          <w:snapToGrid w:val="0"/>
        </w:rPr>
        <w:t>B.3.6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A249E8">
        <w:rPr>
          <w:rFonts w:eastAsia="Malgun Gothic"/>
          <w:noProof/>
          <w:snapToGrid w:val="0"/>
        </w:rPr>
        <w:t>HST-SFN Scheme B Channel Profile</w:t>
      </w:r>
      <w:r>
        <w:rPr>
          <w:noProof/>
        </w:rPr>
        <w:tab/>
        <w:t>1269</w:t>
      </w:r>
    </w:p>
    <w:p w14:paraId="30DAF43A" w14:textId="77777777" w:rsidR="00F40EEA" w:rsidRDefault="00F40EEA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B.4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Physical signals, channels mapping and precoding</w:t>
      </w:r>
      <w:r>
        <w:rPr>
          <w:noProof/>
        </w:rPr>
        <w:tab/>
        <w:t>1272</w:t>
      </w:r>
    </w:p>
    <w:p w14:paraId="5AD810F0" w14:textId="77777777" w:rsidR="00F40EEA" w:rsidRDefault="00F40EE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B.4.1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1272</w:t>
      </w:r>
    </w:p>
    <w:p w14:paraId="2E0EA60C" w14:textId="77777777" w:rsidR="00F40EEA" w:rsidRDefault="00F40EE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B.4.2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Beamforming for MU-MIMO</w:t>
      </w:r>
      <w:r>
        <w:rPr>
          <w:noProof/>
        </w:rPr>
        <w:tab/>
        <w:t>1273</w:t>
      </w:r>
    </w:p>
    <w:p w14:paraId="0304F28E" w14:textId="77777777" w:rsidR="00F40EEA" w:rsidRDefault="00F40EEA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B.</w:t>
      </w:r>
      <w:r>
        <w:rPr>
          <w:noProof/>
          <w:lang w:eastAsia="zh-CN"/>
        </w:rPr>
        <w:t>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Downlink Transmission Model for requirements on bands with shared spectrum access</w:t>
      </w:r>
      <w:r>
        <w:rPr>
          <w:noProof/>
        </w:rPr>
        <w:tab/>
        <w:t>1274</w:t>
      </w:r>
    </w:p>
    <w:p w14:paraId="6FD9DD0B" w14:textId="77777777" w:rsidR="00F40EEA" w:rsidRDefault="00F40EE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B.5.1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Downlink Transmission Model for bands with shared spectrum access</w:t>
      </w:r>
      <w:r>
        <w:rPr>
          <w:noProof/>
        </w:rPr>
        <w:tab/>
        <w:t>1274</w:t>
      </w:r>
    </w:p>
    <w:p w14:paraId="1401D654" w14:textId="77777777" w:rsidR="00F40EEA" w:rsidRDefault="00F40EEA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B.6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Interference model for PDSCH requirements with intercell interference</w:t>
      </w:r>
      <w:r>
        <w:rPr>
          <w:noProof/>
        </w:rPr>
        <w:tab/>
        <w:t>1275</w:t>
      </w:r>
    </w:p>
    <w:p w14:paraId="25880B24" w14:textId="77777777" w:rsidR="00F40EEA" w:rsidRDefault="00F40EE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B.6.1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Interference to Noise ratio (INR)</w:t>
      </w:r>
      <w:r>
        <w:rPr>
          <w:noProof/>
        </w:rPr>
        <w:tab/>
        <w:t>1275</w:t>
      </w:r>
    </w:p>
    <w:p w14:paraId="6F202783" w14:textId="77777777" w:rsidR="00F40EEA" w:rsidRDefault="00F40EE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B.6.2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Interference model for PDSCH requirements</w:t>
      </w:r>
      <w:r>
        <w:rPr>
          <w:noProof/>
        </w:rPr>
        <w:tab/>
        <w:t>1275</w:t>
      </w:r>
    </w:p>
    <w:p w14:paraId="3F98B8B6" w14:textId="77777777" w:rsidR="00F40EEA" w:rsidRDefault="00F40EEA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B.7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Interference model for PDSCH requirements</w:t>
      </w:r>
      <w:r>
        <w:rPr>
          <w:noProof/>
          <w:lang w:eastAsia="zh-TW"/>
        </w:rPr>
        <w:t xml:space="preserve"> with LTE-NR spectrum sharing</w:t>
      </w:r>
      <w:r>
        <w:rPr>
          <w:noProof/>
        </w:rPr>
        <w:tab/>
        <w:t>1275</w:t>
      </w:r>
    </w:p>
    <w:p w14:paraId="60F2FC27" w14:textId="77777777" w:rsidR="00F40EEA" w:rsidRDefault="00F40EEA">
      <w:pPr>
        <w:pStyle w:val="TOC8"/>
        <w:rPr>
          <w:rFonts w:ascii="Calibri" w:eastAsia="Malgun Gothic" w:hAnsi="Calibri"/>
          <w:b w:val="0"/>
          <w:noProof/>
          <w:kern w:val="2"/>
          <w:sz w:val="24"/>
          <w:szCs w:val="24"/>
        </w:rPr>
      </w:pPr>
      <w:r>
        <w:rPr>
          <w:noProof/>
        </w:rPr>
        <w:t>Annex C (normative):  Downlink physical channels</w:t>
      </w:r>
      <w:r>
        <w:rPr>
          <w:noProof/>
        </w:rPr>
        <w:tab/>
        <w:t>1277</w:t>
      </w:r>
    </w:p>
    <w:p w14:paraId="64C03C6E" w14:textId="77777777" w:rsidR="00F40EEA" w:rsidRDefault="00F40EEA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TW"/>
        </w:rPr>
        <w:t>C.0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TW"/>
        </w:rPr>
        <w:t>Downlink signal levels</w:t>
      </w:r>
      <w:r>
        <w:rPr>
          <w:noProof/>
        </w:rPr>
        <w:tab/>
        <w:t>1277</w:t>
      </w:r>
    </w:p>
    <w:p w14:paraId="3DDB471D" w14:textId="77777777" w:rsidR="00F40EEA" w:rsidRDefault="00F40EE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C.0.1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FR1 Downlink Signal Levels (Conducted)</w:t>
      </w:r>
      <w:r>
        <w:rPr>
          <w:noProof/>
        </w:rPr>
        <w:tab/>
        <w:t>1277</w:t>
      </w:r>
    </w:p>
    <w:p w14:paraId="204406BE" w14:textId="77777777" w:rsidR="00F40EEA" w:rsidRDefault="00F40EE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C.0.2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FR2 Downlink Signal Levels (Radiated)</w:t>
      </w:r>
      <w:r>
        <w:rPr>
          <w:noProof/>
        </w:rPr>
        <w:tab/>
        <w:t>1277</w:t>
      </w:r>
    </w:p>
    <w:p w14:paraId="6CC36D61" w14:textId="77777777" w:rsidR="00F40EEA" w:rsidRDefault="00F40EEA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TW"/>
        </w:rPr>
        <w:t>C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TW"/>
        </w:rPr>
        <w:t>Setup</w:t>
      </w:r>
      <w:r>
        <w:rPr>
          <w:noProof/>
        </w:rPr>
        <w:tab/>
        <w:t>1278</w:t>
      </w:r>
    </w:p>
    <w:p w14:paraId="20481196" w14:textId="77777777" w:rsidR="00F40EEA" w:rsidRDefault="00F40EE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C.1.1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FR1 Setup</w:t>
      </w:r>
      <w:r>
        <w:rPr>
          <w:noProof/>
        </w:rPr>
        <w:tab/>
        <w:t>1278</w:t>
      </w:r>
    </w:p>
    <w:p w14:paraId="07D757F9" w14:textId="77777777" w:rsidR="00F40EEA" w:rsidRDefault="00F40EE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C.1.2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FR2 Setup</w:t>
      </w:r>
      <w:r>
        <w:rPr>
          <w:noProof/>
        </w:rPr>
        <w:tab/>
        <w:t>1280</w:t>
      </w:r>
    </w:p>
    <w:p w14:paraId="6B56B2F0" w14:textId="77777777" w:rsidR="00F40EEA" w:rsidRDefault="00F40EEA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C.2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Connection</w:t>
      </w:r>
      <w:r>
        <w:rPr>
          <w:noProof/>
        </w:rPr>
        <w:tab/>
        <w:t>1282</w:t>
      </w:r>
    </w:p>
    <w:p w14:paraId="781B85F7" w14:textId="77777777" w:rsidR="00F40EEA" w:rsidRDefault="00F40EE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C.2.1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FR1 Measurement of Performance Characteristics</w:t>
      </w:r>
      <w:r>
        <w:rPr>
          <w:noProof/>
        </w:rPr>
        <w:tab/>
        <w:t>1282</w:t>
      </w:r>
    </w:p>
    <w:p w14:paraId="52EF3A68" w14:textId="77777777" w:rsidR="00F40EEA" w:rsidRDefault="00F40EE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C.2.2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FR2 Measurement of Performance Characteristics</w:t>
      </w:r>
      <w:r>
        <w:rPr>
          <w:noProof/>
        </w:rPr>
        <w:tab/>
        <w:t>1282</w:t>
      </w:r>
    </w:p>
    <w:p w14:paraId="3EA0945A" w14:textId="77777777" w:rsidR="00F40EEA" w:rsidRDefault="00F40EEA">
      <w:pPr>
        <w:pStyle w:val="TOC8"/>
        <w:rPr>
          <w:rFonts w:ascii="Calibri" w:eastAsia="Malgun Gothic" w:hAnsi="Calibri"/>
          <w:b w:val="0"/>
          <w:noProof/>
          <w:kern w:val="2"/>
          <w:sz w:val="24"/>
          <w:szCs w:val="24"/>
        </w:rPr>
      </w:pPr>
      <w:r>
        <w:rPr>
          <w:noProof/>
        </w:rPr>
        <w:t>Annex D (normative): E-UTRA link setup config for NSA testing</w:t>
      </w:r>
      <w:r>
        <w:rPr>
          <w:noProof/>
        </w:rPr>
        <w:tab/>
        <w:t>1283</w:t>
      </w:r>
    </w:p>
    <w:p w14:paraId="3168221A" w14:textId="77777777" w:rsidR="00F40EEA" w:rsidRDefault="00F40EEA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D.0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1283</w:t>
      </w:r>
    </w:p>
    <w:p w14:paraId="02F11E62" w14:textId="77777777" w:rsidR="00F40EEA" w:rsidRDefault="00F40EEA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D.1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E-UTRA test parameters</w:t>
      </w:r>
      <w:r>
        <w:rPr>
          <w:noProof/>
        </w:rPr>
        <w:tab/>
        <w:t>1283</w:t>
      </w:r>
    </w:p>
    <w:p w14:paraId="77274E65" w14:textId="77777777" w:rsidR="00F40EEA" w:rsidRDefault="00F40EEA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D.2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E-UTRA configuration</w:t>
      </w:r>
      <w:r>
        <w:rPr>
          <w:noProof/>
        </w:rPr>
        <w:tab/>
        <w:t>1285</w:t>
      </w:r>
    </w:p>
    <w:p w14:paraId="39F76CC2" w14:textId="77777777" w:rsidR="00F40EEA" w:rsidRDefault="00F40EEA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D.3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E-UTRA link common physical channel setup</w:t>
      </w:r>
      <w:r>
        <w:rPr>
          <w:noProof/>
        </w:rPr>
        <w:tab/>
        <w:t>1286</w:t>
      </w:r>
    </w:p>
    <w:p w14:paraId="641426D1" w14:textId="77777777" w:rsidR="00F40EEA" w:rsidRDefault="00F40EEA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D.4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E-UTRA power level</w:t>
      </w:r>
      <w:r>
        <w:rPr>
          <w:noProof/>
        </w:rPr>
        <w:tab/>
        <w:t>1286</w:t>
      </w:r>
    </w:p>
    <w:p w14:paraId="7421FFAE" w14:textId="77777777" w:rsidR="00F40EEA" w:rsidRDefault="00F40EE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D.4.1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E-UTRA power level (conducted)</w:t>
      </w:r>
      <w:r>
        <w:rPr>
          <w:noProof/>
        </w:rPr>
        <w:tab/>
        <w:t>1286</w:t>
      </w:r>
    </w:p>
    <w:p w14:paraId="575ABBA8" w14:textId="77777777" w:rsidR="00F40EEA" w:rsidRDefault="00F40EE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D.4.2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E-UTRA power level (radiated)</w:t>
      </w:r>
      <w:r>
        <w:rPr>
          <w:noProof/>
        </w:rPr>
        <w:tab/>
        <w:t>1286</w:t>
      </w:r>
    </w:p>
    <w:p w14:paraId="4EDE0934" w14:textId="77777777" w:rsidR="00F40EEA" w:rsidRDefault="00F40EEA">
      <w:pPr>
        <w:pStyle w:val="TOC8"/>
        <w:rPr>
          <w:rFonts w:ascii="Calibri" w:eastAsia="Malgun Gothic" w:hAnsi="Calibri"/>
          <w:b w:val="0"/>
          <w:noProof/>
          <w:kern w:val="2"/>
          <w:sz w:val="24"/>
          <w:szCs w:val="24"/>
        </w:rPr>
      </w:pPr>
      <w:r>
        <w:rPr>
          <w:noProof/>
        </w:rPr>
        <w:t>Annex E (normative): Environmental conditions</w:t>
      </w:r>
      <w:r>
        <w:rPr>
          <w:noProof/>
        </w:rPr>
        <w:tab/>
        <w:t>1287</w:t>
      </w:r>
    </w:p>
    <w:p w14:paraId="3713DC51" w14:textId="77777777" w:rsidR="00F40EEA" w:rsidRDefault="00F40EEA">
      <w:pPr>
        <w:pStyle w:val="TOC8"/>
        <w:rPr>
          <w:rFonts w:ascii="Calibri" w:eastAsia="Malgun Gothic" w:hAnsi="Calibri"/>
          <w:b w:val="0"/>
          <w:noProof/>
          <w:kern w:val="2"/>
          <w:sz w:val="24"/>
          <w:szCs w:val="24"/>
        </w:rPr>
      </w:pPr>
      <w:r>
        <w:rPr>
          <w:noProof/>
        </w:rPr>
        <w:t>Annex F (normative): Measurement uncertainties and test tolerances</w:t>
      </w:r>
      <w:r>
        <w:rPr>
          <w:noProof/>
        </w:rPr>
        <w:tab/>
        <w:t>1287</w:t>
      </w:r>
    </w:p>
    <w:p w14:paraId="0FF7F3C2" w14:textId="77777777" w:rsidR="00F40EEA" w:rsidRDefault="00F40EEA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F.1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Measurement uncertainties and test tolerances for FR1</w:t>
      </w:r>
      <w:r>
        <w:rPr>
          <w:noProof/>
        </w:rPr>
        <w:tab/>
        <w:t>1287</w:t>
      </w:r>
    </w:p>
    <w:p w14:paraId="364F1545" w14:textId="77777777" w:rsidR="00F40EEA" w:rsidRDefault="00F40EE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F.1.1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Acceptable uncertainty of test system (normative)</w:t>
      </w:r>
      <w:r>
        <w:rPr>
          <w:noProof/>
        </w:rPr>
        <w:tab/>
        <w:t>1287</w:t>
      </w:r>
    </w:p>
    <w:p w14:paraId="12EFCFF6" w14:textId="77777777" w:rsidR="00F40EEA" w:rsidRDefault="00F40EE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F.1.1.1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sv-SE"/>
        </w:rPr>
        <w:t>Measurement of test environments</w:t>
      </w:r>
      <w:r>
        <w:rPr>
          <w:noProof/>
        </w:rPr>
        <w:tab/>
        <w:t>1287</w:t>
      </w:r>
    </w:p>
    <w:p w14:paraId="1509C652" w14:textId="77777777" w:rsidR="00F40EEA" w:rsidRDefault="00F40EE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F.1.1.2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sv-SE"/>
        </w:rPr>
        <w:t xml:space="preserve">Measurement of </w:t>
      </w:r>
      <w:r>
        <w:rPr>
          <w:noProof/>
        </w:rPr>
        <w:t>Demod Performance requirements</w:t>
      </w:r>
      <w:r>
        <w:rPr>
          <w:noProof/>
        </w:rPr>
        <w:tab/>
        <w:t>1287</w:t>
      </w:r>
    </w:p>
    <w:p w14:paraId="3309E2E0" w14:textId="77777777" w:rsidR="00F40EEA" w:rsidRDefault="00F40EE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F.1.1.3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sv-SE"/>
        </w:rPr>
        <w:t>Measurement of Channel State Information reporting</w:t>
      </w:r>
      <w:r>
        <w:rPr>
          <w:noProof/>
        </w:rPr>
        <w:tab/>
        <w:t>1302</w:t>
      </w:r>
    </w:p>
    <w:p w14:paraId="1D516FDD" w14:textId="77777777" w:rsidR="00F40EEA" w:rsidRDefault="00F40EE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F.1.2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Interpretation of measurement results (normative)</w:t>
      </w:r>
      <w:r>
        <w:rPr>
          <w:noProof/>
        </w:rPr>
        <w:tab/>
        <w:t>1306</w:t>
      </w:r>
    </w:p>
    <w:p w14:paraId="583D2582" w14:textId="77777777" w:rsidR="00F40EEA" w:rsidRDefault="00F40EE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F.1.3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Tolerance and Derivation of Test Requirements (informative)</w:t>
      </w:r>
      <w:r>
        <w:rPr>
          <w:noProof/>
        </w:rPr>
        <w:tab/>
        <w:t>1307</w:t>
      </w:r>
    </w:p>
    <w:p w14:paraId="3CD4DD38" w14:textId="77777777" w:rsidR="00F40EEA" w:rsidRDefault="00F40EE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F.1.3.1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sv-SE"/>
        </w:rPr>
        <w:t>Measurement of test environments</w:t>
      </w:r>
      <w:r>
        <w:rPr>
          <w:noProof/>
        </w:rPr>
        <w:tab/>
        <w:t>1307</w:t>
      </w:r>
    </w:p>
    <w:p w14:paraId="4D3783E3" w14:textId="77777777" w:rsidR="00F40EEA" w:rsidRDefault="00F40EE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F.1.3.2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sv-SE"/>
        </w:rPr>
        <w:t xml:space="preserve">Measurement of </w:t>
      </w:r>
      <w:r>
        <w:rPr>
          <w:noProof/>
        </w:rPr>
        <w:t>Demod Performance requirements</w:t>
      </w:r>
      <w:r>
        <w:rPr>
          <w:noProof/>
        </w:rPr>
        <w:tab/>
        <w:t>1307</w:t>
      </w:r>
    </w:p>
    <w:p w14:paraId="65CB6D6F" w14:textId="77777777" w:rsidR="00F40EEA" w:rsidRDefault="00F40EE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F.1.3.3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sv-SE"/>
        </w:rPr>
        <w:t>Measurement of Channel State Information reporting</w:t>
      </w:r>
      <w:r>
        <w:rPr>
          <w:noProof/>
        </w:rPr>
        <w:tab/>
        <w:t>1315</w:t>
      </w:r>
    </w:p>
    <w:p w14:paraId="48323096" w14:textId="77777777" w:rsidR="00F40EEA" w:rsidRDefault="00F40EEA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F.2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Measurement uncertainties and test tolerances for FR2</w:t>
      </w:r>
      <w:r>
        <w:rPr>
          <w:noProof/>
        </w:rPr>
        <w:tab/>
        <w:t>1321</w:t>
      </w:r>
    </w:p>
    <w:p w14:paraId="487ECE99" w14:textId="77777777" w:rsidR="00F40EEA" w:rsidRDefault="00F40EE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F.2.1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Acceptable uncertainty of test system (normative)</w:t>
      </w:r>
      <w:r>
        <w:rPr>
          <w:noProof/>
        </w:rPr>
        <w:tab/>
        <w:t>1321</w:t>
      </w:r>
    </w:p>
    <w:p w14:paraId="43C890D5" w14:textId="77777777" w:rsidR="00F40EEA" w:rsidRDefault="00F40EE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F.2.1.1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sv-SE"/>
        </w:rPr>
        <w:t>Measurement of test environments</w:t>
      </w:r>
      <w:r>
        <w:rPr>
          <w:noProof/>
        </w:rPr>
        <w:tab/>
        <w:t>1321</w:t>
      </w:r>
    </w:p>
    <w:p w14:paraId="00691FA3" w14:textId="77777777" w:rsidR="00F40EEA" w:rsidRDefault="00F40EE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F.2.1.2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sv-SE"/>
        </w:rPr>
        <w:t xml:space="preserve">Measurement of </w:t>
      </w:r>
      <w:r>
        <w:rPr>
          <w:noProof/>
        </w:rPr>
        <w:t>Demod Performance requirements</w:t>
      </w:r>
      <w:r>
        <w:rPr>
          <w:noProof/>
        </w:rPr>
        <w:tab/>
        <w:t>1321</w:t>
      </w:r>
    </w:p>
    <w:p w14:paraId="5BEF650A" w14:textId="77777777" w:rsidR="00F40EEA" w:rsidRDefault="00F40EE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F.2.1.3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sv-SE"/>
        </w:rPr>
        <w:t>Measurement of Channel State Information reporting</w:t>
      </w:r>
      <w:r>
        <w:rPr>
          <w:noProof/>
        </w:rPr>
        <w:tab/>
        <w:t>1326</w:t>
      </w:r>
    </w:p>
    <w:p w14:paraId="0A040CA6" w14:textId="77777777" w:rsidR="00F40EEA" w:rsidRDefault="00F40EE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F.2.2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Interpretation of measurement results (normative)</w:t>
      </w:r>
      <w:r>
        <w:rPr>
          <w:noProof/>
        </w:rPr>
        <w:tab/>
        <w:t>1328</w:t>
      </w:r>
    </w:p>
    <w:p w14:paraId="58660043" w14:textId="77777777" w:rsidR="00F40EEA" w:rsidRDefault="00F40EE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F.2.3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Tolerance and Derivation of Test Requirements (informative)</w:t>
      </w:r>
      <w:r>
        <w:rPr>
          <w:noProof/>
        </w:rPr>
        <w:tab/>
        <w:t>1329</w:t>
      </w:r>
    </w:p>
    <w:p w14:paraId="5C2500E0" w14:textId="77777777" w:rsidR="00F40EEA" w:rsidRDefault="00F40EE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F.2.3.1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sv-SE"/>
        </w:rPr>
        <w:t>Measurement of test environments</w:t>
      </w:r>
      <w:r>
        <w:rPr>
          <w:noProof/>
        </w:rPr>
        <w:tab/>
        <w:t>1329</w:t>
      </w:r>
    </w:p>
    <w:p w14:paraId="129F78DB" w14:textId="77777777" w:rsidR="00F40EEA" w:rsidRDefault="00F40EE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F.2.3.2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sv-SE"/>
        </w:rPr>
        <w:t xml:space="preserve">Measurement of </w:t>
      </w:r>
      <w:r>
        <w:rPr>
          <w:noProof/>
        </w:rPr>
        <w:t>Demod Performance requirements</w:t>
      </w:r>
      <w:r>
        <w:rPr>
          <w:noProof/>
        </w:rPr>
        <w:tab/>
        <w:t>1329</w:t>
      </w:r>
    </w:p>
    <w:p w14:paraId="0AEC171E" w14:textId="77777777" w:rsidR="00F40EEA" w:rsidRDefault="00F40EE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F.2.3.3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sv-SE"/>
        </w:rPr>
        <w:t>Measurement of Channel State Information reporting</w:t>
      </w:r>
      <w:r>
        <w:rPr>
          <w:noProof/>
        </w:rPr>
        <w:tab/>
        <w:t>1331</w:t>
      </w:r>
    </w:p>
    <w:p w14:paraId="1E3F9E29" w14:textId="77777777" w:rsidR="00F40EEA" w:rsidRDefault="00F40EEA">
      <w:pPr>
        <w:pStyle w:val="TOC8"/>
        <w:rPr>
          <w:rFonts w:ascii="Calibri" w:eastAsia="Malgun Gothic" w:hAnsi="Calibri"/>
          <w:b w:val="0"/>
          <w:noProof/>
          <w:kern w:val="2"/>
          <w:sz w:val="24"/>
          <w:szCs w:val="24"/>
        </w:rPr>
      </w:pPr>
      <w:r>
        <w:rPr>
          <w:noProof/>
        </w:rPr>
        <w:lastRenderedPageBreak/>
        <w:t>Annex G (normative): Statistical Testing</w:t>
      </w:r>
      <w:r>
        <w:rPr>
          <w:noProof/>
        </w:rPr>
        <w:tab/>
        <w:t>1333</w:t>
      </w:r>
    </w:p>
    <w:p w14:paraId="09A35095" w14:textId="77777777" w:rsidR="00F40EEA" w:rsidRDefault="00F40EEA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G.1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Statistical testing of Performance Requirements with throughput</w:t>
      </w:r>
      <w:r>
        <w:rPr>
          <w:noProof/>
        </w:rPr>
        <w:tab/>
        <w:t>1333</w:t>
      </w:r>
    </w:p>
    <w:p w14:paraId="595714C2" w14:textId="77777777" w:rsidR="00F40EEA" w:rsidRDefault="00F40EE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G.1.1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1333</w:t>
      </w:r>
    </w:p>
    <w:p w14:paraId="7CC42BE4" w14:textId="77777777" w:rsidR="00F40EEA" w:rsidRDefault="00F40EE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G.1.2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Mapping throughput to error ratio</w:t>
      </w:r>
      <w:r>
        <w:rPr>
          <w:noProof/>
        </w:rPr>
        <w:tab/>
        <w:t>1333</w:t>
      </w:r>
    </w:p>
    <w:p w14:paraId="0CD4CCBB" w14:textId="77777777" w:rsidR="00F40EEA" w:rsidRDefault="00F40EE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G.1.3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Design of the test</w:t>
      </w:r>
      <w:r>
        <w:rPr>
          <w:noProof/>
        </w:rPr>
        <w:tab/>
        <w:t>1334</w:t>
      </w:r>
    </w:p>
    <w:p w14:paraId="5ABEE1FF" w14:textId="77777777" w:rsidR="00F40EEA" w:rsidRDefault="00F40EE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G.1.4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Pass Fail limit</w:t>
      </w:r>
      <w:r>
        <w:rPr>
          <w:noProof/>
        </w:rPr>
        <w:tab/>
        <w:t>1334</w:t>
      </w:r>
    </w:p>
    <w:p w14:paraId="67F0D916" w14:textId="77777777" w:rsidR="00F40EEA" w:rsidRDefault="00F40EE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G.1.5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Test time</w:t>
      </w:r>
      <w:r>
        <w:rPr>
          <w:noProof/>
        </w:rPr>
        <w:tab/>
        <w:t>1335</w:t>
      </w:r>
    </w:p>
    <w:p w14:paraId="1DC51EF3" w14:textId="77777777" w:rsidR="00F40EEA" w:rsidRDefault="00F40EE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G.1.5.0_1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Test Time procedure for PDSCH scenarios with 30% or 70% Throughput requirement</w:t>
      </w:r>
      <w:r>
        <w:rPr>
          <w:noProof/>
        </w:rPr>
        <w:tab/>
        <w:t>1335</w:t>
      </w:r>
    </w:p>
    <w:p w14:paraId="2E4110B8" w14:textId="77777777" w:rsidR="00F40EEA" w:rsidRDefault="00F40EE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G.1.5.0_2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Test Time procedure for PDSCH and PDCCH scenarios with 1% BLER requirement</w:t>
      </w:r>
      <w:r>
        <w:rPr>
          <w:noProof/>
        </w:rPr>
        <w:tab/>
        <w:t>1335</w:t>
      </w:r>
    </w:p>
    <w:p w14:paraId="112B1E6A" w14:textId="77777777" w:rsidR="00F40EEA" w:rsidRDefault="00F40EEA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G.2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Theory to derive the numbers for statistical testing (informative)</w:t>
      </w:r>
      <w:r>
        <w:rPr>
          <w:noProof/>
        </w:rPr>
        <w:tab/>
        <w:t>1341</w:t>
      </w:r>
    </w:p>
    <w:p w14:paraId="3E3A8B7F" w14:textId="77777777" w:rsidR="00F40EEA" w:rsidRDefault="00F40EE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G.2.1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Error Ratio (ER)</w:t>
      </w:r>
      <w:r>
        <w:rPr>
          <w:noProof/>
        </w:rPr>
        <w:tab/>
        <w:t>1341</w:t>
      </w:r>
    </w:p>
    <w:p w14:paraId="67064972" w14:textId="77777777" w:rsidR="00F40EEA" w:rsidRDefault="00F40EE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G.2.2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Design</w:t>
      </w:r>
      <w:r>
        <w:rPr>
          <w:noProof/>
        </w:rPr>
        <w:tab/>
        <w:t>1341</w:t>
      </w:r>
    </w:p>
    <w:p w14:paraId="773C9119" w14:textId="77777777" w:rsidR="00F40EEA" w:rsidRDefault="00F40EE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G.2.3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Confidence level</w:t>
      </w:r>
      <w:r>
        <w:rPr>
          <w:noProof/>
        </w:rPr>
        <w:tab/>
        <w:t>1341</w:t>
      </w:r>
    </w:p>
    <w:p w14:paraId="6997617E" w14:textId="77777777" w:rsidR="00F40EEA" w:rsidRDefault="00F40EE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G.2.4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Introduction: Supplier Risk versus Customer Risk</w:t>
      </w:r>
      <w:r>
        <w:rPr>
          <w:noProof/>
        </w:rPr>
        <w:tab/>
        <w:t>1341</w:t>
      </w:r>
    </w:p>
    <w:p w14:paraId="6F8410E3" w14:textId="77777777" w:rsidR="00F40EEA" w:rsidRDefault="00F40EE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G.2.5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Supplier Risk versus Customer Risk</w:t>
      </w:r>
      <w:r>
        <w:rPr>
          <w:noProof/>
        </w:rPr>
        <w:tab/>
        <w:t>1342</w:t>
      </w:r>
    </w:p>
    <w:p w14:paraId="3888C6CE" w14:textId="77777777" w:rsidR="00F40EEA" w:rsidRDefault="00F40EE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G.2.6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Introduction: Standard test versus early decision concept</w:t>
      </w:r>
      <w:r>
        <w:rPr>
          <w:noProof/>
        </w:rPr>
        <w:tab/>
        <w:t>1342</w:t>
      </w:r>
    </w:p>
    <w:p w14:paraId="723FADDE" w14:textId="77777777" w:rsidR="00F40EEA" w:rsidRDefault="00F40EE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G.2.7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Standard test versus early decision concept</w:t>
      </w:r>
      <w:r>
        <w:rPr>
          <w:noProof/>
        </w:rPr>
        <w:tab/>
        <w:t>1343</w:t>
      </w:r>
    </w:p>
    <w:p w14:paraId="0FFE001C" w14:textId="77777777" w:rsidR="00F40EEA" w:rsidRDefault="00F40EE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G.2.8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Selectivity</w:t>
      </w:r>
      <w:r>
        <w:rPr>
          <w:noProof/>
        </w:rPr>
        <w:tab/>
        <w:t>1343</w:t>
      </w:r>
    </w:p>
    <w:p w14:paraId="1E56D95D" w14:textId="77777777" w:rsidR="00F40EEA" w:rsidRDefault="00F40EE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G.2.9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Design of the test</w:t>
      </w:r>
      <w:r>
        <w:rPr>
          <w:noProof/>
        </w:rPr>
        <w:tab/>
        <w:t>1344</w:t>
      </w:r>
    </w:p>
    <w:p w14:paraId="04DD7831" w14:textId="77777777" w:rsidR="00F40EEA" w:rsidRDefault="00F40EE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G.2.10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Simulation to derive the pass fail limits</w:t>
      </w:r>
      <w:r>
        <w:rPr>
          <w:noProof/>
        </w:rPr>
        <w:tab/>
        <w:t>1344</w:t>
      </w:r>
    </w:p>
    <w:p w14:paraId="3F589424" w14:textId="77777777" w:rsidR="00F40EEA" w:rsidRDefault="00F40EEA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G.3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Measuring throughput ratio</w:t>
      </w:r>
      <w:r>
        <w:rPr>
          <w:noProof/>
        </w:rPr>
        <w:tab/>
        <w:t>1345</w:t>
      </w:r>
    </w:p>
    <w:p w14:paraId="44380697" w14:textId="77777777" w:rsidR="00F40EEA" w:rsidRDefault="00F40EE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G.3.1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1345</w:t>
      </w:r>
    </w:p>
    <w:p w14:paraId="34619CB5" w14:textId="77777777" w:rsidR="00F40EEA" w:rsidRDefault="00F40EE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G.3.2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Establishing SNR</w:t>
      </w:r>
      <w:r>
        <w:rPr>
          <w:noProof/>
        </w:rPr>
        <w:tab/>
        <w:t>1346</w:t>
      </w:r>
    </w:p>
    <w:p w14:paraId="1FC59B08" w14:textId="77777777" w:rsidR="00F40EEA" w:rsidRDefault="00F40EE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G.3.3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Measuring T-put</w:t>
      </w:r>
      <w:r>
        <w:rPr>
          <w:noProof/>
        </w:rPr>
        <w:tab/>
        <w:t>1346</w:t>
      </w:r>
    </w:p>
    <w:p w14:paraId="7AD93C1F" w14:textId="77777777" w:rsidR="00F40EEA" w:rsidRDefault="00F40EE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G.3.4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Number of samples for throughput ratios</w:t>
      </w:r>
      <w:r>
        <w:rPr>
          <w:noProof/>
        </w:rPr>
        <w:tab/>
        <w:t>1346</w:t>
      </w:r>
    </w:p>
    <w:p w14:paraId="7AE476A1" w14:textId="77777777" w:rsidR="00F40EEA" w:rsidRDefault="00F40EEA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G.4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Statistical testing of Performance Requirements with BLER limit</w:t>
      </w:r>
      <w:r>
        <w:rPr>
          <w:noProof/>
        </w:rPr>
        <w:tab/>
        <w:t>1346</w:t>
      </w:r>
    </w:p>
    <w:p w14:paraId="29A80AFB" w14:textId="77777777" w:rsidR="00F40EEA" w:rsidRDefault="00F40EE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G.4.1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1346</w:t>
      </w:r>
    </w:p>
    <w:p w14:paraId="2EBA08D7" w14:textId="77777777" w:rsidR="00F40EEA" w:rsidRDefault="00F40EE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G.4.2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Design of the test</w:t>
      </w:r>
      <w:r>
        <w:rPr>
          <w:noProof/>
        </w:rPr>
        <w:tab/>
        <w:t>1347</w:t>
      </w:r>
    </w:p>
    <w:p w14:paraId="31F1E8C9" w14:textId="77777777" w:rsidR="00F40EEA" w:rsidRDefault="00F40EE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G.4.3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Numerical definition of the pass fail limits for 0.001% BLER</w:t>
      </w:r>
      <w:r>
        <w:rPr>
          <w:noProof/>
        </w:rPr>
        <w:tab/>
        <w:t>1347</w:t>
      </w:r>
    </w:p>
    <w:p w14:paraId="287C4834" w14:textId="77777777" w:rsidR="00F40EEA" w:rsidRDefault="00F40EE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G.4.3a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Pass fail decision rules</w:t>
      </w:r>
      <w:r>
        <w:rPr>
          <w:noProof/>
        </w:rPr>
        <w:tab/>
        <w:t>1352</w:t>
      </w:r>
    </w:p>
    <w:p w14:paraId="42EABCEC" w14:textId="77777777" w:rsidR="00F40EEA" w:rsidRDefault="00F40EE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G.4.4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Simulation to derive the pass-fail limits for 0.001% BLER</w:t>
      </w:r>
      <w:r>
        <w:rPr>
          <w:noProof/>
        </w:rPr>
        <w:tab/>
        <w:t>1352</w:t>
      </w:r>
    </w:p>
    <w:p w14:paraId="425E6EE5" w14:textId="77777777" w:rsidR="00F40EEA" w:rsidRDefault="00F40EEA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 w:rsidRPr="00A249E8">
        <w:rPr>
          <w:rFonts w:eastAsia="Malgun Gothic"/>
          <w:noProof/>
        </w:rPr>
        <w:t>G.5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A249E8">
        <w:rPr>
          <w:rFonts w:eastAsia="Malgun Gothic"/>
          <w:noProof/>
        </w:rPr>
        <w:t>Statistical Testing of NR sidelink Performance Requirements – Non concurrent</w:t>
      </w:r>
      <w:r>
        <w:rPr>
          <w:noProof/>
        </w:rPr>
        <w:tab/>
        <w:t>1353</w:t>
      </w:r>
    </w:p>
    <w:p w14:paraId="3BD113C5" w14:textId="77777777" w:rsidR="00F40EEA" w:rsidRDefault="00F40EE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 w:rsidRPr="00A249E8">
        <w:rPr>
          <w:rFonts w:eastAsia="Malgun Gothic"/>
          <w:noProof/>
        </w:rPr>
        <w:t>G.5.1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A249E8">
        <w:rPr>
          <w:rFonts w:eastAsia="Malgun Gothic"/>
          <w:noProof/>
        </w:rPr>
        <w:t>General</w:t>
      </w:r>
      <w:r>
        <w:rPr>
          <w:noProof/>
        </w:rPr>
        <w:tab/>
        <w:t>1353</w:t>
      </w:r>
    </w:p>
    <w:p w14:paraId="5EF03878" w14:textId="77777777" w:rsidR="00F40EEA" w:rsidRDefault="00F40EE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 w:rsidRPr="00A249E8">
        <w:rPr>
          <w:rFonts w:eastAsia="Malgun Gothic"/>
          <w:noProof/>
        </w:rPr>
        <w:t>G.5.2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A249E8">
        <w:rPr>
          <w:rFonts w:eastAsia="Malgun Gothic"/>
          <w:noProof/>
        </w:rPr>
        <w:t>Test method for PSCCH/PSSCH performance using sidelink HARQ feedback</w:t>
      </w:r>
      <w:r>
        <w:rPr>
          <w:noProof/>
        </w:rPr>
        <w:tab/>
        <w:t>1353</w:t>
      </w:r>
    </w:p>
    <w:p w14:paraId="40B32D82" w14:textId="77777777" w:rsidR="00F40EEA" w:rsidRDefault="00F40EE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 w:rsidRPr="00A249E8">
        <w:rPr>
          <w:rFonts w:eastAsia="Malgun Gothic"/>
          <w:noProof/>
        </w:rPr>
        <w:t>G.5.3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A249E8">
        <w:rPr>
          <w:rFonts w:eastAsia="Malgun Gothic"/>
          <w:noProof/>
        </w:rPr>
        <w:t>Test method for PSFCH performance</w:t>
      </w:r>
      <w:r>
        <w:rPr>
          <w:noProof/>
        </w:rPr>
        <w:tab/>
        <w:t>1355</w:t>
      </w:r>
    </w:p>
    <w:p w14:paraId="34E5ACDE" w14:textId="77777777" w:rsidR="00F40EEA" w:rsidRDefault="00F40EE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 w:rsidRPr="00A249E8">
        <w:rPr>
          <w:rFonts w:eastAsia="Malgun Gothic"/>
          <w:noProof/>
        </w:rPr>
        <w:t>G.5.4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A249E8">
        <w:rPr>
          <w:rFonts w:eastAsia="Malgun Gothic"/>
          <w:noProof/>
        </w:rPr>
        <w:t>Test time for PSSCH performance requirements with throughput</w:t>
      </w:r>
      <w:r>
        <w:rPr>
          <w:noProof/>
        </w:rPr>
        <w:tab/>
        <w:t>1357</w:t>
      </w:r>
    </w:p>
    <w:p w14:paraId="6A2595EA" w14:textId="77777777" w:rsidR="00F40EEA" w:rsidRDefault="00F40EE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 w:rsidRPr="00A249E8">
        <w:rPr>
          <w:rFonts w:eastAsia="Malgun Gothic"/>
          <w:noProof/>
        </w:rPr>
        <w:t>G.5.5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A249E8">
        <w:rPr>
          <w:rFonts w:eastAsia="Malgun Gothic"/>
          <w:noProof/>
        </w:rPr>
        <w:t>Test time for PSCCH performance requirements with miss-detection probability</w:t>
      </w:r>
      <w:r>
        <w:rPr>
          <w:noProof/>
        </w:rPr>
        <w:tab/>
        <w:t>1358</w:t>
      </w:r>
    </w:p>
    <w:p w14:paraId="3EF526F9" w14:textId="77777777" w:rsidR="00F40EEA" w:rsidRDefault="00F40EE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 w:rsidRPr="00A249E8">
        <w:rPr>
          <w:rFonts w:eastAsia="Malgun Gothic"/>
          <w:noProof/>
        </w:rPr>
        <w:t>G.5.6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A249E8">
        <w:rPr>
          <w:rFonts w:eastAsia="Malgun Gothic"/>
          <w:noProof/>
        </w:rPr>
        <w:t>Test time for PSFCH performance requirements with miss-detection probability</w:t>
      </w:r>
      <w:r>
        <w:rPr>
          <w:noProof/>
        </w:rPr>
        <w:tab/>
        <w:t>1358</w:t>
      </w:r>
    </w:p>
    <w:p w14:paraId="5DE4E6B0" w14:textId="77777777" w:rsidR="00F40EEA" w:rsidRDefault="00F40EEA">
      <w:pPr>
        <w:pStyle w:val="TOC8"/>
        <w:rPr>
          <w:rFonts w:ascii="Calibri" w:eastAsia="Malgun Gothic" w:hAnsi="Calibri"/>
          <w:b w:val="0"/>
          <w:noProof/>
          <w:kern w:val="2"/>
          <w:sz w:val="24"/>
          <w:szCs w:val="24"/>
        </w:rPr>
      </w:pPr>
      <w:r>
        <w:rPr>
          <w:noProof/>
        </w:rPr>
        <w:t>Annex H: Approach for finding UE direction for FR2 Demod and CSI Testing</w:t>
      </w:r>
      <w:r>
        <w:rPr>
          <w:noProof/>
        </w:rPr>
        <w:tab/>
        <w:t>1360</w:t>
      </w:r>
    </w:p>
    <w:p w14:paraId="3172CBAD" w14:textId="77777777" w:rsidR="00F40EEA" w:rsidRDefault="00F40EE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H.0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Normative criteria for determining UE direction for Demod and CSI</w:t>
      </w:r>
      <w:r>
        <w:rPr>
          <w:noProof/>
        </w:rPr>
        <w:tab/>
        <w:t>1360</w:t>
      </w:r>
    </w:p>
    <w:p w14:paraId="1BFC683E" w14:textId="77777777" w:rsidR="00F40EEA" w:rsidRDefault="00F40EE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H.1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Procedure for finding UE direction</w:t>
      </w:r>
      <w:r>
        <w:rPr>
          <w:noProof/>
        </w:rPr>
        <w:tab/>
        <w:t>1360</w:t>
      </w:r>
    </w:p>
    <w:p w14:paraId="3D37D56F" w14:textId="77777777" w:rsidR="00F40EEA" w:rsidRDefault="00F40EE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H.1.1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Using Rx beam peak direction search</w:t>
      </w:r>
      <w:r>
        <w:rPr>
          <w:noProof/>
        </w:rPr>
        <w:tab/>
        <w:t>1360</w:t>
      </w:r>
    </w:p>
    <w:p w14:paraId="2203E508" w14:textId="77777777" w:rsidR="00F40EEA" w:rsidRDefault="00F40EE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H.1.2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RSRPB based scan with fallback option to Rx beam peak direction search</w:t>
      </w:r>
      <w:r>
        <w:rPr>
          <w:noProof/>
        </w:rPr>
        <w:tab/>
        <w:t>1360</w:t>
      </w:r>
    </w:p>
    <w:p w14:paraId="0A76385B" w14:textId="77777777" w:rsidR="00F40EEA" w:rsidRDefault="00F40EE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H.1.3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Isolation based scan with fallback option to Rx beam peak direction search</w:t>
      </w:r>
      <w:r>
        <w:rPr>
          <w:noProof/>
        </w:rPr>
        <w:tab/>
        <w:t>1361</w:t>
      </w:r>
    </w:p>
    <w:p w14:paraId="745CA35E" w14:textId="77777777" w:rsidR="00F40EEA" w:rsidRDefault="00F40EE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H.2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Wireless cable mode isolation procedure</w:t>
      </w:r>
      <w:r>
        <w:rPr>
          <w:noProof/>
        </w:rPr>
        <w:tab/>
        <w:t>1362</w:t>
      </w:r>
    </w:p>
    <w:p w14:paraId="20F442B7" w14:textId="77777777" w:rsidR="00F40EEA" w:rsidRDefault="00F40EEA">
      <w:pPr>
        <w:pStyle w:val="TOC8"/>
        <w:rPr>
          <w:rFonts w:ascii="Calibri" w:eastAsia="Malgun Gothic" w:hAnsi="Calibri"/>
          <w:b w:val="0"/>
          <w:noProof/>
          <w:kern w:val="2"/>
          <w:sz w:val="24"/>
          <w:szCs w:val="24"/>
        </w:rPr>
      </w:pPr>
      <w:r>
        <w:rPr>
          <w:noProof/>
        </w:rPr>
        <w:t>Annex I (informative): Change history</w:t>
      </w:r>
      <w:r>
        <w:rPr>
          <w:noProof/>
        </w:rPr>
        <w:tab/>
        <w:t>1363</w:t>
      </w:r>
    </w:p>
    <w:p w14:paraId="59217F61" w14:textId="55B019CE" w:rsidR="00931F62" w:rsidRPr="007D0891" w:rsidRDefault="00E8402E" w:rsidP="00931F62">
      <w:r>
        <w:rPr>
          <w:noProof/>
          <w:sz w:val="22"/>
        </w:rPr>
        <w:fldChar w:fldCharType="end"/>
      </w:r>
    </w:p>
    <w:p w14:paraId="30DE36FE" w14:textId="032C7BAE" w:rsidR="001A3F02" w:rsidRPr="007D0891" w:rsidRDefault="00E217EF" w:rsidP="00501773">
      <w:r w:rsidRPr="007D0891">
        <w:fldChar w:fldCharType="begin"/>
      </w:r>
      <w:r w:rsidRPr="007D0891">
        <w:instrText xml:space="preserve"> RD "</w:instrText>
      </w:r>
      <w:r w:rsidR="00D4668F">
        <w:instrText>38521-4-</w:instrText>
      </w:r>
      <w:r w:rsidR="00A70FFE">
        <w:instrText>i</w:instrText>
      </w:r>
      <w:r w:rsidR="00C93AA4">
        <w:instrText>30</w:instrText>
      </w:r>
      <w:r w:rsidR="00D4668F">
        <w:instrText>_s00-s05.docx</w:instrText>
      </w:r>
      <w:r w:rsidRPr="007D0891">
        <w:instrText xml:space="preserve">" \f  </w:instrText>
      </w:r>
      <w:r w:rsidRPr="007D0891">
        <w:fldChar w:fldCharType="end"/>
      </w:r>
      <w:r w:rsidR="00D4668F" w:rsidRPr="007D0891">
        <w:fldChar w:fldCharType="begin"/>
      </w:r>
      <w:r w:rsidR="00D4668F" w:rsidRPr="007D0891">
        <w:instrText xml:space="preserve"> RD "38521-4-</w:instrText>
      </w:r>
      <w:r w:rsidR="00A70FFE">
        <w:instrText>i</w:instrText>
      </w:r>
      <w:r w:rsidR="00C93AA4">
        <w:instrText>30</w:instrText>
      </w:r>
      <w:r w:rsidR="00D4668F" w:rsidRPr="007D0891">
        <w:instrText>_s06</w:instrText>
      </w:r>
      <w:r w:rsidR="00D4668F">
        <w:instrText>-</w:instrText>
      </w:r>
      <w:r w:rsidR="00D4668F" w:rsidRPr="007D0891">
        <w:instrText>s1</w:instrText>
      </w:r>
      <w:r w:rsidR="0009550B">
        <w:instrText>1</w:instrText>
      </w:r>
      <w:r w:rsidR="00D4668F" w:rsidRPr="007D0891">
        <w:instrText xml:space="preserve">.docx" \f  </w:instrText>
      </w:r>
      <w:r w:rsidR="00D4668F" w:rsidRPr="007D0891">
        <w:fldChar w:fldCharType="end"/>
      </w:r>
      <w:r w:rsidRPr="007D0891">
        <w:fldChar w:fldCharType="begin"/>
      </w:r>
      <w:r w:rsidRPr="007D0891">
        <w:instrText xml:space="preserve"> RD "38521-4-</w:instrText>
      </w:r>
      <w:r w:rsidR="00A70FFE">
        <w:instrText>i</w:instrText>
      </w:r>
      <w:r w:rsidR="00C93AA4">
        <w:instrText>30</w:instrText>
      </w:r>
      <w:r w:rsidRPr="007D0891">
        <w:instrText xml:space="preserve">_sAnnexes.docx" \f  </w:instrText>
      </w:r>
      <w:r w:rsidRPr="007D0891">
        <w:fldChar w:fldCharType="end"/>
      </w:r>
    </w:p>
    <w:sectPr w:rsidR="001A3F02" w:rsidRPr="007D0891" w:rsidSect="0023178D">
      <w:headerReference w:type="default" r:id="rId11"/>
      <w:footerReference w:type="default" r:id="rId12"/>
      <w:footnotePr>
        <w:numRestart w:val="eachSect"/>
      </w:footnotePr>
      <w:pgSz w:w="11907" w:h="16840" w:code="9"/>
      <w:pgMar w:top="1417" w:right="1134" w:bottom="1134" w:left="1134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33318E7" w14:textId="77777777" w:rsidR="000171F1" w:rsidRDefault="000171F1">
      <w:r>
        <w:separator/>
      </w:r>
    </w:p>
    <w:p w14:paraId="5A4F1648" w14:textId="77777777" w:rsidR="000171F1" w:rsidRDefault="000171F1"/>
  </w:endnote>
  <w:endnote w:type="continuationSeparator" w:id="0">
    <w:p w14:paraId="2A7CBA60" w14:textId="77777777" w:rsidR="000171F1" w:rsidRDefault="000171F1">
      <w:r>
        <w:continuationSeparator/>
      </w:r>
    </w:p>
    <w:p w14:paraId="0E06ADC0" w14:textId="77777777" w:rsidR="000171F1" w:rsidRDefault="000171F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C8A7A4B" w14:textId="0931A033" w:rsidR="00374951" w:rsidRDefault="00551DDF" w:rsidP="00931F6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8403745" w14:textId="77777777" w:rsidR="000171F1" w:rsidRDefault="000171F1">
      <w:r>
        <w:separator/>
      </w:r>
    </w:p>
    <w:p w14:paraId="22950EFC" w14:textId="77777777" w:rsidR="000171F1" w:rsidRDefault="000171F1"/>
  </w:footnote>
  <w:footnote w:type="continuationSeparator" w:id="0">
    <w:p w14:paraId="224AA43C" w14:textId="77777777" w:rsidR="000171F1" w:rsidRDefault="000171F1">
      <w:r>
        <w:continuationSeparator/>
      </w:r>
    </w:p>
    <w:p w14:paraId="248B68DE" w14:textId="77777777" w:rsidR="000171F1" w:rsidRDefault="000171F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635EB48" w14:textId="2E2DB12F" w:rsidR="0086204A" w:rsidRDefault="004D748A" w:rsidP="004D748A">
    <w:pPr>
      <w:pStyle w:val="Header"/>
      <w:tabs>
        <w:tab w:val="center" w:pos="4819"/>
        <w:tab w:val="left" w:pos="6630"/>
      </w:tabs>
    </w:pPr>
    <w:r>
      <w:t>Release 18</w:t>
    </w:r>
    <w:r>
      <w:tab/>
    </w: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  <w:r>
      <w:rPr>
        <w:noProof/>
      </w:rPr>
      <w:tab/>
      <w:t>TS 38.521-4 v18.3.0 (2024-06)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12E8BF9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996117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728C1B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2141638E"/>
    <w:multiLevelType w:val="hybridMultilevel"/>
    <w:tmpl w:val="2092F9AC"/>
    <w:lvl w:ilvl="0" w:tplc="11880DBC">
      <w:start w:val="7"/>
      <w:numFmt w:val="bullet"/>
      <w:lvlText w:val="-"/>
      <w:lvlJc w:val="left"/>
      <w:pPr>
        <w:ind w:left="149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4" w15:restartNumberingAfterBreak="0">
    <w:nsid w:val="2FB86FDF"/>
    <w:multiLevelType w:val="multilevel"/>
    <w:tmpl w:val="100C001D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 w15:restartNumberingAfterBreak="0">
    <w:nsid w:val="34090AD4"/>
    <w:multiLevelType w:val="multilevel"/>
    <w:tmpl w:val="100C001D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35507B43"/>
    <w:multiLevelType w:val="hybridMultilevel"/>
    <w:tmpl w:val="2F2C32E0"/>
    <w:lvl w:ilvl="0" w:tplc="4066FAFA">
      <w:start w:val="1"/>
      <w:numFmt w:val="bullet"/>
      <w:lvlText w:val="-"/>
      <w:lvlJc w:val="left"/>
      <w:pPr>
        <w:ind w:left="704" w:hanging="420"/>
      </w:pPr>
      <w:rPr>
        <w:rFonts w:ascii="SimSun" w:eastAsia="SimSun" w:hAnsi="SimSun" w:hint="eastAsia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535B0A12"/>
    <w:multiLevelType w:val="hybridMultilevel"/>
    <w:tmpl w:val="A45CCA84"/>
    <w:lvl w:ilvl="0" w:tplc="FFFFFFFF">
      <w:start w:val="1"/>
      <w:numFmt w:val="decimal"/>
      <w:lvlText w:val="%1."/>
      <w:lvlJc w:val="left"/>
      <w:pPr>
        <w:ind w:left="644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7BC750E6"/>
    <w:multiLevelType w:val="hybridMultilevel"/>
    <w:tmpl w:val="A45CCA84"/>
    <w:lvl w:ilvl="0" w:tplc="50F2A3A2">
      <w:start w:val="1"/>
      <w:numFmt w:val="decimal"/>
      <w:lvlText w:val="%1."/>
      <w:lvlJc w:val="left"/>
      <w:pPr>
        <w:ind w:left="644" w:hanging="360"/>
      </w:pPr>
    </w:lvl>
    <w:lvl w:ilvl="1" w:tplc="0409000B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D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B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D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B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D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309938352">
    <w:abstractNumId w:val="4"/>
  </w:num>
  <w:num w:numId="2" w16cid:durableId="1169953683">
    <w:abstractNumId w:val="5"/>
  </w:num>
  <w:num w:numId="3" w16cid:durableId="945573879">
    <w:abstractNumId w:val="3"/>
  </w:num>
  <w:num w:numId="4" w16cid:durableId="960263515">
    <w:abstractNumId w:val="8"/>
  </w:num>
  <w:num w:numId="5" w16cid:durableId="1445811913">
    <w:abstractNumId w:val="7"/>
  </w:num>
  <w:num w:numId="6" w16cid:durableId="1592811647">
    <w:abstractNumId w:val="6"/>
  </w:num>
  <w:num w:numId="7" w16cid:durableId="1321273934">
    <w:abstractNumId w:val="2"/>
  </w:num>
  <w:num w:numId="8" w16cid:durableId="874851076">
    <w:abstractNumId w:val="1"/>
  </w:num>
  <w:num w:numId="9" w16cid:durableId="1092167789">
    <w:abstractNumId w:val="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zoom w:percent="100"/>
  <w:printFractionalCharacterWidth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lignTablesRowByRow/>
    <w:doNotUseHTMLParagraphAutoSpacing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213A"/>
    <w:rsid w:val="00001307"/>
    <w:rsid w:val="000017CB"/>
    <w:rsid w:val="00001E11"/>
    <w:rsid w:val="00004186"/>
    <w:rsid w:val="00004330"/>
    <w:rsid w:val="0000483A"/>
    <w:rsid w:val="00005722"/>
    <w:rsid w:val="00005C02"/>
    <w:rsid w:val="00005C5F"/>
    <w:rsid w:val="00006E5F"/>
    <w:rsid w:val="00010783"/>
    <w:rsid w:val="00015B9B"/>
    <w:rsid w:val="000171F1"/>
    <w:rsid w:val="00021350"/>
    <w:rsid w:val="00021C7F"/>
    <w:rsid w:val="00024D46"/>
    <w:rsid w:val="00025FD0"/>
    <w:rsid w:val="00026E38"/>
    <w:rsid w:val="00031358"/>
    <w:rsid w:val="000325A0"/>
    <w:rsid w:val="00032F43"/>
    <w:rsid w:val="00033397"/>
    <w:rsid w:val="00036040"/>
    <w:rsid w:val="00036C74"/>
    <w:rsid w:val="00040095"/>
    <w:rsid w:val="00041FD5"/>
    <w:rsid w:val="0004287F"/>
    <w:rsid w:val="0004456E"/>
    <w:rsid w:val="00044BF3"/>
    <w:rsid w:val="00045AB7"/>
    <w:rsid w:val="0004618F"/>
    <w:rsid w:val="00047264"/>
    <w:rsid w:val="000503C4"/>
    <w:rsid w:val="00050AE8"/>
    <w:rsid w:val="00051834"/>
    <w:rsid w:val="00053849"/>
    <w:rsid w:val="00054901"/>
    <w:rsid w:val="00054A22"/>
    <w:rsid w:val="00055640"/>
    <w:rsid w:val="0005774E"/>
    <w:rsid w:val="00060420"/>
    <w:rsid w:val="00060FFF"/>
    <w:rsid w:val="00063B05"/>
    <w:rsid w:val="000655A6"/>
    <w:rsid w:val="000664F3"/>
    <w:rsid w:val="00066975"/>
    <w:rsid w:val="00070D78"/>
    <w:rsid w:val="00072C59"/>
    <w:rsid w:val="00073439"/>
    <w:rsid w:val="00080512"/>
    <w:rsid w:val="000812F7"/>
    <w:rsid w:val="00082608"/>
    <w:rsid w:val="00082885"/>
    <w:rsid w:val="00083B12"/>
    <w:rsid w:val="000850DA"/>
    <w:rsid w:val="0008617E"/>
    <w:rsid w:val="00087F05"/>
    <w:rsid w:val="00091945"/>
    <w:rsid w:val="00092377"/>
    <w:rsid w:val="000943A1"/>
    <w:rsid w:val="0009550B"/>
    <w:rsid w:val="00097537"/>
    <w:rsid w:val="000A0CC0"/>
    <w:rsid w:val="000A22FA"/>
    <w:rsid w:val="000A2A83"/>
    <w:rsid w:val="000B75CF"/>
    <w:rsid w:val="000B7F21"/>
    <w:rsid w:val="000C09A5"/>
    <w:rsid w:val="000C0F70"/>
    <w:rsid w:val="000C1B2F"/>
    <w:rsid w:val="000C2CBF"/>
    <w:rsid w:val="000C344A"/>
    <w:rsid w:val="000C4D52"/>
    <w:rsid w:val="000C6956"/>
    <w:rsid w:val="000D173C"/>
    <w:rsid w:val="000D58AB"/>
    <w:rsid w:val="000D5C64"/>
    <w:rsid w:val="000D60E5"/>
    <w:rsid w:val="000D6B6E"/>
    <w:rsid w:val="000D7583"/>
    <w:rsid w:val="000D760B"/>
    <w:rsid w:val="000D76C5"/>
    <w:rsid w:val="000E1266"/>
    <w:rsid w:val="000E181B"/>
    <w:rsid w:val="000E321B"/>
    <w:rsid w:val="000E44A1"/>
    <w:rsid w:val="000F02D5"/>
    <w:rsid w:val="000F043D"/>
    <w:rsid w:val="000F165F"/>
    <w:rsid w:val="000F20CD"/>
    <w:rsid w:val="000F25D7"/>
    <w:rsid w:val="000F2ADF"/>
    <w:rsid w:val="000F55F7"/>
    <w:rsid w:val="000F56D0"/>
    <w:rsid w:val="00100265"/>
    <w:rsid w:val="001002EB"/>
    <w:rsid w:val="00100A84"/>
    <w:rsid w:val="00101450"/>
    <w:rsid w:val="0010208D"/>
    <w:rsid w:val="001028C7"/>
    <w:rsid w:val="00103AE9"/>
    <w:rsid w:val="00103BD0"/>
    <w:rsid w:val="00105AF4"/>
    <w:rsid w:val="00105FD7"/>
    <w:rsid w:val="00106B02"/>
    <w:rsid w:val="0011233B"/>
    <w:rsid w:val="00112792"/>
    <w:rsid w:val="00112C3C"/>
    <w:rsid w:val="001155F6"/>
    <w:rsid w:val="00115E1F"/>
    <w:rsid w:val="00117739"/>
    <w:rsid w:val="0012035A"/>
    <w:rsid w:val="001259D6"/>
    <w:rsid w:val="00126425"/>
    <w:rsid w:val="00131C8A"/>
    <w:rsid w:val="00134CEC"/>
    <w:rsid w:val="00136BBF"/>
    <w:rsid w:val="001413F7"/>
    <w:rsid w:val="00143669"/>
    <w:rsid w:val="00145095"/>
    <w:rsid w:val="00150960"/>
    <w:rsid w:val="00150CFD"/>
    <w:rsid w:val="001517E2"/>
    <w:rsid w:val="00154DC4"/>
    <w:rsid w:val="00156141"/>
    <w:rsid w:val="00156AA0"/>
    <w:rsid w:val="0015719F"/>
    <w:rsid w:val="00157E7A"/>
    <w:rsid w:val="00160266"/>
    <w:rsid w:val="001674D9"/>
    <w:rsid w:val="0017071A"/>
    <w:rsid w:val="00171018"/>
    <w:rsid w:val="001762FD"/>
    <w:rsid w:val="001763BF"/>
    <w:rsid w:val="00176BF3"/>
    <w:rsid w:val="001772D3"/>
    <w:rsid w:val="00177DA5"/>
    <w:rsid w:val="00180BB7"/>
    <w:rsid w:val="00182796"/>
    <w:rsid w:val="00183149"/>
    <w:rsid w:val="0018321C"/>
    <w:rsid w:val="00183240"/>
    <w:rsid w:val="00184F85"/>
    <w:rsid w:val="0018787E"/>
    <w:rsid w:val="001913CB"/>
    <w:rsid w:val="00195022"/>
    <w:rsid w:val="00196AD7"/>
    <w:rsid w:val="001A3F02"/>
    <w:rsid w:val="001A4516"/>
    <w:rsid w:val="001A7C42"/>
    <w:rsid w:val="001B08AD"/>
    <w:rsid w:val="001B0D25"/>
    <w:rsid w:val="001B0E31"/>
    <w:rsid w:val="001B2F3A"/>
    <w:rsid w:val="001C3DEA"/>
    <w:rsid w:val="001C4C46"/>
    <w:rsid w:val="001C5E92"/>
    <w:rsid w:val="001C73E2"/>
    <w:rsid w:val="001C7C9A"/>
    <w:rsid w:val="001D02C2"/>
    <w:rsid w:val="001D1779"/>
    <w:rsid w:val="001D4843"/>
    <w:rsid w:val="001D5666"/>
    <w:rsid w:val="001D5696"/>
    <w:rsid w:val="001D72F5"/>
    <w:rsid w:val="001D7616"/>
    <w:rsid w:val="001E018E"/>
    <w:rsid w:val="001E1BB6"/>
    <w:rsid w:val="001E3377"/>
    <w:rsid w:val="001E6967"/>
    <w:rsid w:val="001E6DC1"/>
    <w:rsid w:val="001F1144"/>
    <w:rsid w:val="001F168B"/>
    <w:rsid w:val="001F403F"/>
    <w:rsid w:val="001F5A1B"/>
    <w:rsid w:val="001F6068"/>
    <w:rsid w:val="002007E7"/>
    <w:rsid w:val="00200EF3"/>
    <w:rsid w:val="002010D9"/>
    <w:rsid w:val="00203540"/>
    <w:rsid w:val="0020657C"/>
    <w:rsid w:val="002073C9"/>
    <w:rsid w:val="002119C4"/>
    <w:rsid w:val="00211F67"/>
    <w:rsid w:val="002121E4"/>
    <w:rsid w:val="00213176"/>
    <w:rsid w:val="00213CC1"/>
    <w:rsid w:val="00214839"/>
    <w:rsid w:val="00214DFB"/>
    <w:rsid w:val="00216078"/>
    <w:rsid w:val="00220A84"/>
    <w:rsid w:val="0022203B"/>
    <w:rsid w:val="00223070"/>
    <w:rsid w:val="0022337E"/>
    <w:rsid w:val="0022458D"/>
    <w:rsid w:val="0022658D"/>
    <w:rsid w:val="00231108"/>
    <w:rsid w:val="0023178D"/>
    <w:rsid w:val="002319D5"/>
    <w:rsid w:val="00231A6F"/>
    <w:rsid w:val="00231D8C"/>
    <w:rsid w:val="00231D9D"/>
    <w:rsid w:val="00232695"/>
    <w:rsid w:val="00232E42"/>
    <w:rsid w:val="002347A2"/>
    <w:rsid w:val="00236873"/>
    <w:rsid w:val="00237090"/>
    <w:rsid w:val="00237335"/>
    <w:rsid w:val="0023761E"/>
    <w:rsid w:val="00237741"/>
    <w:rsid w:val="00240A64"/>
    <w:rsid w:val="00241A34"/>
    <w:rsid w:val="00242517"/>
    <w:rsid w:val="00246F42"/>
    <w:rsid w:val="00250EC2"/>
    <w:rsid w:val="002510A7"/>
    <w:rsid w:val="00251667"/>
    <w:rsid w:val="002533D6"/>
    <w:rsid w:val="002535A2"/>
    <w:rsid w:val="002538D9"/>
    <w:rsid w:val="00254D28"/>
    <w:rsid w:val="00257556"/>
    <w:rsid w:val="00260568"/>
    <w:rsid w:val="00263498"/>
    <w:rsid w:val="00265F4F"/>
    <w:rsid w:val="00266C22"/>
    <w:rsid w:val="00270253"/>
    <w:rsid w:val="002708E4"/>
    <w:rsid w:val="0027176A"/>
    <w:rsid w:val="00271895"/>
    <w:rsid w:val="002802A4"/>
    <w:rsid w:val="00281BEE"/>
    <w:rsid w:val="002830A7"/>
    <w:rsid w:val="002840AE"/>
    <w:rsid w:val="00286DB3"/>
    <w:rsid w:val="00286EDA"/>
    <w:rsid w:val="00287A64"/>
    <w:rsid w:val="002912CE"/>
    <w:rsid w:val="00293D8F"/>
    <w:rsid w:val="00293E31"/>
    <w:rsid w:val="00295774"/>
    <w:rsid w:val="002976C0"/>
    <w:rsid w:val="00297DD6"/>
    <w:rsid w:val="002A0BEB"/>
    <w:rsid w:val="002A0D87"/>
    <w:rsid w:val="002A27DD"/>
    <w:rsid w:val="002A37EE"/>
    <w:rsid w:val="002A3B26"/>
    <w:rsid w:val="002A7C55"/>
    <w:rsid w:val="002B01DF"/>
    <w:rsid w:val="002B1525"/>
    <w:rsid w:val="002B156F"/>
    <w:rsid w:val="002B1B7B"/>
    <w:rsid w:val="002B32CB"/>
    <w:rsid w:val="002B3BD2"/>
    <w:rsid w:val="002B3E85"/>
    <w:rsid w:val="002B6C61"/>
    <w:rsid w:val="002B70C4"/>
    <w:rsid w:val="002B7140"/>
    <w:rsid w:val="002B7CDE"/>
    <w:rsid w:val="002C1D3B"/>
    <w:rsid w:val="002D1C71"/>
    <w:rsid w:val="002D4D4D"/>
    <w:rsid w:val="002E3B48"/>
    <w:rsid w:val="002E64B8"/>
    <w:rsid w:val="002E6747"/>
    <w:rsid w:val="002E7A3F"/>
    <w:rsid w:val="002F0547"/>
    <w:rsid w:val="002F1031"/>
    <w:rsid w:val="002F1C72"/>
    <w:rsid w:val="002F206D"/>
    <w:rsid w:val="002F2F0C"/>
    <w:rsid w:val="002F5966"/>
    <w:rsid w:val="002F65EB"/>
    <w:rsid w:val="002F6727"/>
    <w:rsid w:val="002F6C7D"/>
    <w:rsid w:val="002F6E5B"/>
    <w:rsid w:val="00300C32"/>
    <w:rsid w:val="00302622"/>
    <w:rsid w:val="00302949"/>
    <w:rsid w:val="003036A7"/>
    <w:rsid w:val="00304324"/>
    <w:rsid w:val="00304C16"/>
    <w:rsid w:val="00310E99"/>
    <w:rsid w:val="00313476"/>
    <w:rsid w:val="0031363E"/>
    <w:rsid w:val="003172DC"/>
    <w:rsid w:val="0032089E"/>
    <w:rsid w:val="00323CA7"/>
    <w:rsid w:val="00327D55"/>
    <w:rsid w:val="00330AD6"/>
    <w:rsid w:val="00334F73"/>
    <w:rsid w:val="00337F9B"/>
    <w:rsid w:val="0034075F"/>
    <w:rsid w:val="00341807"/>
    <w:rsid w:val="003424F6"/>
    <w:rsid w:val="00343DB0"/>
    <w:rsid w:val="003451C4"/>
    <w:rsid w:val="0034611E"/>
    <w:rsid w:val="0034616A"/>
    <w:rsid w:val="003518A9"/>
    <w:rsid w:val="00352B81"/>
    <w:rsid w:val="0035462D"/>
    <w:rsid w:val="003547D8"/>
    <w:rsid w:val="00354C82"/>
    <w:rsid w:val="0036241D"/>
    <w:rsid w:val="00363AB7"/>
    <w:rsid w:val="003649B8"/>
    <w:rsid w:val="00364DD6"/>
    <w:rsid w:val="003657C8"/>
    <w:rsid w:val="00365BA2"/>
    <w:rsid w:val="00370A53"/>
    <w:rsid w:val="003714F1"/>
    <w:rsid w:val="0037430F"/>
    <w:rsid w:val="00374951"/>
    <w:rsid w:val="00375273"/>
    <w:rsid w:val="00381196"/>
    <w:rsid w:val="00382AC2"/>
    <w:rsid w:val="00383C04"/>
    <w:rsid w:val="0038430D"/>
    <w:rsid w:val="00386F01"/>
    <w:rsid w:val="0038742F"/>
    <w:rsid w:val="00387D68"/>
    <w:rsid w:val="00390213"/>
    <w:rsid w:val="003912E6"/>
    <w:rsid w:val="003948BD"/>
    <w:rsid w:val="00394F3C"/>
    <w:rsid w:val="00395B27"/>
    <w:rsid w:val="00395BA3"/>
    <w:rsid w:val="003A035D"/>
    <w:rsid w:val="003A2D6D"/>
    <w:rsid w:val="003A4AB9"/>
    <w:rsid w:val="003A54C2"/>
    <w:rsid w:val="003B001E"/>
    <w:rsid w:val="003B0D47"/>
    <w:rsid w:val="003B2016"/>
    <w:rsid w:val="003B69EF"/>
    <w:rsid w:val="003C1964"/>
    <w:rsid w:val="003C2A2B"/>
    <w:rsid w:val="003C361E"/>
    <w:rsid w:val="003C3971"/>
    <w:rsid w:val="003C6CF6"/>
    <w:rsid w:val="003D0170"/>
    <w:rsid w:val="003D23FA"/>
    <w:rsid w:val="003D30BE"/>
    <w:rsid w:val="003D415C"/>
    <w:rsid w:val="003D6993"/>
    <w:rsid w:val="003D6ABE"/>
    <w:rsid w:val="003D6C3C"/>
    <w:rsid w:val="003D7954"/>
    <w:rsid w:val="003E218A"/>
    <w:rsid w:val="003E29BD"/>
    <w:rsid w:val="003E5843"/>
    <w:rsid w:val="003E7B3C"/>
    <w:rsid w:val="003F1038"/>
    <w:rsid w:val="003F54CE"/>
    <w:rsid w:val="003F6140"/>
    <w:rsid w:val="003F78DF"/>
    <w:rsid w:val="00403089"/>
    <w:rsid w:val="0040360A"/>
    <w:rsid w:val="00403E38"/>
    <w:rsid w:val="004050E5"/>
    <w:rsid w:val="004053FA"/>
    <w:rsid w:val="0040588A"/>
    <w:rsid w:val="004060BE"/>
    <w:rsid w:val="00406634"/>
    <w:rsid w:val="004144A2"/>
    <w:rsid w:val="00414F37"/>
    <w:rsid w:val="00417D34"/>
    <w:rsid w:val="00420B98"/>
    <w:rsid w:val="00420E5C"/>
    <w:rsid w:val="004227F4"/>
    <w:rsid w:val="00422A18"/>
    <w:rsid w:val="0042501C"/>
    <w:rsid w:val="00426904"/>
    <w:rsid w:val="004275DE"/>
    <w:rsid w:val="004302D6"/>
    <w:rsid w:val="00432481"/>
    <w:rsid w:val="00432F85"/>
    <w:rsid w:val="00435456"/>
    <w:rsid w:val="004360F0"/>
    <w:rsid w:val="0043733C"/>
    <w:rsid w:val="00437473"/>
    <w:rsid w:val="004374CF"/>
    <w:rsid w:val="0043757B"/>
    <w:rsid w:val="0044104F"/>
    <w:rsid w:val="00441DE4"/>
    <w:rsid w:val="004429EF"/>
    <w:rsid w:val="004436EF"/>
    <w:rsid w:val="00443D13"/>
    <w:rsid w:val="00443DFA"/>
    <w:rsid w:val="00443E21"/>
    <w:rsid w:val="0045070E"/>
    <w:rsid w:val="00451AB8"/>
    <w:rsid w:val="00452E10"/>
    <w:rsid w:val="00453CC8"/>
    <w:rsid w:val="00455694"/>
    <w:rsid w:val="00455FE9"/>
    <w:rsid w:val="00457E6E"/>
    <w:rsid w:val="00462F2F"/>
    <w:rsid w:val="00463E0B"/>
    <w:rsid w:val="00465906"/>
    <w:rsid w:val="00466150"/>
    <w:rsid w:val="004679AA"/>
    <w:rsid w:val="00473526"/>
    <w:rsid w:val="004739E7"/>
    <w:rsid w:val="00474BB8"/>
    <w:rsid w:val="0047738A"/>
    <w:rsid w:val="0048511B"/>
    <w:rsid w:val="00486214"/>
    <w:rsid w:val="00490B8E"/>
    <w:rsid w:val="00494B47"/>
    <w:rsid w:val="00494BDF"/>
    <w:rsid w:val="00496F09"/>
    <w:rsid w:val="004A0AD6"/>
    <w:rsid w:val="004A136E"/>
    <w:rsid w:val="004A1B73"/>
    <w:rsid w:val="004A1C35"/>
    <w:rsid w:val="004A34FF"/>
    <w:rsid w:val="004A5639"/>
    <w:rsid w:val="004A5D0C"/>
    <w:rsid w:val="004A6977"/>
    <w:rsid w:val="004B1471"/>
    <w:rsid w:val="004B61A9"/>
    <w:rsid w:val="004C11D2"/>
    <w:rsid w:val="004C1510"/>
    <w:rsid w:val="004C3570"/>
    <w:rsid w:val="004C5082"/>
    <w:rsid w:val="004C62B0"/>
    <w:rsid w:val="004D029C"/>
    <w:rsid w:val="004D0B09"/>
    <w:rsid w:val="004D2323"/>
    <w:rsid w:val="004D2A4C"/>
    <w:rsid w:val="004D3578"/>
    <w:rsid w:val="004D362B"/>
    <w:rsid w:val="004D748A"/>
    <w:rsid w:val="004D7F59"/>
    <w:rsid w:val="004E0E9B"/>
    <w:rsid w:val="004E15ED"/>
    <w:rsid w:val="004E18F3"/>
    <w:rsid w:val="004E213A"/>
    <w:rsid w:val="004E4E82"/>
    <w:rsid w:val="004E57BE"/>
    <w:rsid w:val="004E725D"/>
    <w:rsid w:val="004F2076"/>
    <w:rsid w:val="004F4827"/>
    <w:rsid w:val="004F5703"/>
    <w:rsid w:val="004F60B3"/>
    <w:rsid w:val="004F777F"/>
    <w:rsid w:val="00501773"/>
    <w:rsid w:val="005042D9"/>
    <w:rsid w:val="00504FA7"/>
    <w:rsid w:val="0051390C"/>
    <w:rsid w:val="005145B0"/>
    <w:rsid w:val="00515282"/>
    <w:rsid w:val="0051684C"/>
    <w:rsid w:val="005173A1"/>
    <w:rsid w:val="005217A9"/>
    <w:rsid w:val="00524159"/>
    <w:rsid w:val="005243FA"/>
    <w:rsid w:val="00524EFB"/>
    <w:rsid w:val="005250A9"/>
    <w:rsid w:val="00530F44"/>
    <w:rsid w:val="00531BA6"/>
    <w:rsid w:val="005332B7"/>
    <w:rsid w:val="00534A4C"/>
    <w:rsid w:val="00535397"/>
    <w:rsid w:val="00537762"/>
    <w:rsid w:val="00541583"/>
    <w:rsid w:val="00541936"/>
    <w:rsid w:val="00542B49"/>
    <w:rsid w:val="00543E6C"/>
    <w:rsid w:val="00545694"/>
    <w:rsid w:val="00546323"/>
    <w:rsid w:val="00551DDF"/>
    <w:rsid w:val="0055464B"/>
    <w:rsid w:val="00555DC4"/>
    <w:rsid w:val="005601A2"/>
    <w:rsid w:val="005606CB"/>
    <w:rsid w:val="005639E2"/>
    <w:rsid w:val="00565087"/>
    <w:rsid w:val="005748B0"/>
    <w:rsid w:val="00574BB6"/>
    <w:rsid w:val="005755EA"/>
    <w:rsid w:val="00575C92"/>
    <w:rsid w:val="005863D2"/>
    <w:rsid w:val="00586710"/>
    <w:rsid w:val="00586E27"/>
    <w:rsid w:val="00590242"/>
    <w:rsid w:val="005911E7"/>
    <w:rsid w:val="00591A46"/>
    <w:rsid w:val="005924B3"/>
    <w:rsid w:val="00595439"/>
    <w:rsid w:val="00596CB7"/>
    <w:rsid w:val="005A0B81"/>
    <w:rsid w:val="005A26B6"/>
    <w:rsid w:val="005A3F1D"/>
    <w:rsid w:val="005A473F"/>
    <w:rsid w:val="005A657E"/>
    <w:rsid w:val="005A6DA2"/>
    <w:rsid w:val="005B0C38"/>
    <w:rsid w:val="005B32F5"/>
    <w:rsid w:val="005B634E"/>
    <w:rsid w:val="005B662C"/>
    <w:rsid w:val="005C16D5"/>
    <w:rsid w:val="005C5BAE"/>
    <w:rsid w:val="005D2125"/>
    <w:rsid w:val="005D2394"/>
    <w:rsid w:val="005D2E01"/>
    <w:rsid w:val="005D4747"/>
    <w:rsid w:val="005D4B6B"/>
    <w:rsid w:val="005D4FC6"/>
    <w:rsid w:val="005E1B83"/>
    <w:rsid w:val="005E4D15"/>
    <w:rsid w:val="005F1397"/>
    <w:rsid w:val="005F1491"/>
    <w:rsid w:val="005F2252"/>
    <w:rsid w:val="005F5CE2"/>
    <w:rsid w:val="0060464E"/>
    <w:rsid w:val="006071E2"/>
    <w:rsid w:val="00610A80"/>
    <w:rsid w:val="006123EF"/>
    <w:rsid w:val="00613503"/>
    <w:rsid w:val="00613F3C"/>
    <w:rsid w:val="00614870"/>
    <w:rsid w:val="00614FDF"/>
    <w:rsid w:val="00621C79"/>
    <w:rsid w:val="006259B4"/>
    <w:rsid w:val="0062616D"/>
    <w:rsid w:val="00626552"/>
    <w:rsid w:val="00631229"/>
    <w:rsid w:val="00631718"/>
    <w:rsid w:val="006324B0"/>
    <w:rsid w:val="00632985"/>
    <w:rsid w:val="00637AF5"/>
    <w:rsid w:val="006400AE"/>
    <w:rsid w:val="0064063D"/>
    <w:rsid w:val="0064069D"/>
    <w:rsid w:val="006412BB"/>
    <w:rsid w:val="006428AD"/>
    <w:rsid w:val="0065501E"/>
    <w:rsid w:val="006603EA"/>
    <w:rsid w:val="00661C64"/>
    <w:rsid w:val="00661D82"/>
    <w:rsid w:val="00663A90"/>
    <w:rsid w:val="0066758C"/>
    <w:rsid w:val="0067106C"/>
    <w:rsid w:val="00671CD7"/>
    <w:rsid w:val="00673344"/>
    <w:rsid w:val="006751DA"/>
    <w:rsid w:val="00675C57"/>
    <w:rsid w:val="00680F8A"/>
    <w:rsid w:val="00682AA4"/>
    <w:rsid w:val="006867B3"/>
    <w:rsid w:val="006924B3"/>
    <w:rsid w:val="00693289"/>
    <w:rsid w:val="0069347A"/>
    <w:rsid w:val="0069409B"/>
    <w:rsid w:val="00694AE7"/>
    <w:rsid w:val="006A0B93"/>
    <w:rsid w:val="006A1E53"/>
    <w:rsid w:val="006A2ADB"/>
    <w:rsid w:val="006A3E05"/>
    <w:rsid w:val="006A520C"/>
    <w:rsid w:val="006A52A4"/>
    <w:rsid w:val="006A5348"/>
    <w:rsid w:val="006B02B1"/>
    <w:rsid w:val="006B175D"/>
    <w:rsid w:val="006B4086"/>
    <w:rsid w:val="006B79C9"/>
    <w:rsid w:val="006B7BB8"/>
    <w:rsid w:val="006C0015"/>
    <w:rsid w:val="006C0B0A"/>
    <w:rsid w:val="006C7E10"/>
    <w:rsid w:val="006D2EE3"/>
    <w:rsid w:val="006D4DAC"/>
    <w:rsid w:val="006D536B"/>
    <w:rsid w:val="006D61E8"/>
    <w:rsid w:val="006D67DD"/>
    <w:rsid w:val="006E2150"/>
    <w:rsid w:val="006E2CDF"/>
    <w:rsid w:val="006E34A4"/>
    <w:rsid w:val="006E4C2E"/>
    <w:rsid w:val="006E7890"/>
    <w:rsid w:val="006E796F"/>
    <w:rsid w:val="006E7F98"/>
    <w:rsid w:val="006F2814"/>
    <w:rsid w:val="006F291F"/>
    <w:rsid w:val="006F53EE"/>
    <w:rsid w:val="006F7902"/>
    <w:rsid w:val="00703C9B"/>
    <w:rsid w:val="00703D6D"/>
    <w:rsid w:val="0070411F"/>
    <w:rsid w:val="00704481"/>
    <w:rsid w:val="0070490D"/>
    <w:rsid w:val="00706E71"/>
    <w:rsid w:val="00710065"/>
    <w:rsid w:val="0071324A"/>
    <w:rsid w:val="0071401D"/>
    <w:rsid w:val="0071500E"/>
    <w:rsid w:val="0071706C"/>
    <w:rsid w:val="00722ED0"/>
    <w:rsid w:val="0072385B"/>
    <w:rsid w:val="007309F6"/>
    <w:rsid w:val="007317FC"/>
    <w:rsid w:val="00732513"/>
    <w:rsid w:val="00732B36"/>
    <w:rsid w:val="00734A5B"/>
    <w:rsid w:val="00735EF0"/>
    <w:rsid w:val="00737C00"/>
    <w:rsid w:val="0074018A"/>
    <w:rsid w:val="0074147C"/>
    <w:rsid w:val="00741A28"/>
    <w:rsid w:val="00741D59"/>
    <w:rsid w:val="007442B0"/>
    <w:rsid w:val="0074460A"/>
    <w:rsid w:val="007448FA"/>
    <w:rsid w:val="00744E76"/>
    <w:rsid w:val="00747E5B"/>
    <w:rsid w:val="007509E8"/>
    <w:rsid w:val="00750D14"/>
    <w:rsid w:val="007518B4"/>
    <w:rsid w:val="00755BBE"/>
    <w:rsid w:val="00756F02"/>
    <w:rsid w:val="00757DE8"/>
    <w:rsid w:val="007604CD"/>
    <w:rsid w:val="0076138F"/>
    <w:rsid w:val="007629E1"/>
    <w:rsid w:val="00762A62"/>
    <w:rsid w:val="00770E29"/>
    <w:rsid w:val="00771B1F"/>
    <w:rsid w:val="00771CD2"/>
    <w:rsid w:val="007721FB"/>
    <w:rsid w:val="00772B1D"/>
    <w:rsid w:val="00772C0A"/>
    <w:rsid w:val="0077331F"/>
    <w:rsid w:val="00773C5B"/>
    <w:rsid w:val="00774752"/>
    <w:rsid w:val="007747FD"/>
    <w:rsid w:val="00781993"/>
    <w:rsid w:val="00781F0F"/>
    <w:rsid w:val="007829B5"/>
    <w:rsid w:val="007873CB"/>
    <w:rsid w:val="007902E9"/>
    <w:rsid w:val="00790D13"/>
    <w:rsid w:val="00791D4E"/>
    <w:rsid w:val="00792CB0"/>
    <w:rsid w:val="007932FF"/>
    <w:rsid w:val="00795B1C"/>
    <w:rsid w:val="00796B22"/>
    <w:rsid w:val="00796CD9"/>
    <w:rsid w:val="007A33AC"/>
    <w:rsid w:val="007A466E"/>
    <w:rsid w:val="007A5478"/>
    <w:rsid w:val="007B11B1"/>
    <w:rsid w:val="007B54EE"/>
    <w:rsid w:val="007B5E22"/>
    <w:rsid w:val="007B5F6E"/>
    <w:rsid w:val="007B7176"/>
    <w:rsid w:val="007C1936"/>
    <w:rsid w:val="007C5A75"/>
    <w:rsid w:val="007C65E5"/>
    <w:rsid w:val="007C78EF"/>
    <w:rsid w:val="007D0568"/>
    <w:rsid w:val="007D0891"/>
    <w:rsid w:val="007D2446"/>
    <w:rsid w:val="007D6ED9"/>
    <w:rsid w:val="007E174F"/>
    <w:rsid w:val="007E27C6"/>
    <w:rsid w:val="007E31B4"/>
    <w:rsid w:val="007E46DC"/>
    <w:rsid w:val="007E52B4"/>
    <w:rsid w:val="007E5F24"/>
    <w:rsid w:val="007F0F7C"/>
    <w:rsid w:val="007F100F"/>
    <w:rsid w:val="007F2F40"/>
    <w:rsid w:val="007F39CF"/>
    <w:rsid w:val="007F40A6"/>
    <w:rsid w:val="007F5AFC"/>
    <w:rsid w:val="007F7708"/>
    <w:rsid w:val="007F7A60"/>
    <w:rsid w:val="008028A4"/>
    <w:rsid w:val="00803B23"/>
    <w:rsid w:val="0080603A"/>
    <w:rsid w:val="00811CFF"/>
    <w:rsid w:val="00812566"/>
    <w:rsid w:val="00812638"/>
    <w:rsid w:val="0081321F"/>
    <w:rsid w:val="00813D5C"/>
    <w:rsid w:val="008151C3"/>
    <w:rsid w:val="00820608"/>
    <w:rsid w:val="00820D81"/>
    <w:rsid w:val="0082668E"/>
    <w:rsid w:val="00831C82"/>
    <w:rsid w:val="00832866"/>
    <w:rsid w:val="00833194"/>
    <w:rsid w:val="00835BA2"/>
    <w:rsid w:val="00836066"/>
    <w:rsid w:val="00837447"/>
    <w:rsid w:val="00842C3A"/>
    <w:rsid w:val="00844600"/>
    <w:rsid w:val="00844650"/>
    <w:rsid w:val="00846ABE"/>
    <w:rsid w:val="008506F3"/>
    <w:rsid w:val="00851127"/>
    <w:rsid w:val="008524FD"/>
    <w:rsid w:val="00852C91"/>
    <w:rsid w:val="00855F29"/>
    <w:rsid w:val="00857AF6"/>
    <w:rsid w:val="008609A3"/>
    <w:rsid w:val="0086161F"/>
    <w:rsid w:val="0086204A"/>
    <w:rsid w:val="00862DAD"/>
    <w:rsid w:val="00865AE0"/>
    <w:rsid w:val="008730B5"/>
    <w:rsid w:val="00876462"/>
    <w:rsid w:val="008768CA"/>
    <w:rsid w:val="008778E4"/>
    <w:rsid w:val="00880CBD"/>
    <w:rsid w:val="008912C5"/>
    <w:rsid w:val="008915A2"/>
    <w:rsid w:val="008921B3"/>
    <w:rsid w:val="0089742B"/>
    <w:rsid w:val="008A1704"/>
    <w:rsid w:val="008A2206"/>
    <w:rsid w:val="008A384D"/>
    <w:rsid w:val="008A4CD0"/>
    <w:rsid w:val="008A4E12"/>
    <w:rsid w:val="008A7D11"/>
    <w:rsid w:val="008B0EA6"/>
    <w:rsid w:val="008B3015"/>
    <w:rsid w:val="008B416A"/>
    <w:rsid w:val="008B4718"/>
    <w:rsid w:val="008B485B"/>
    <w:rsid w:val="008C3091"/>
    <w:rsid w:val="008C34AE"/>
    <w:rsid w:val="008C399A"/>
    <w:rsid w:val="008C4EC4"/>
    <w:rsid w:val="008C5164"/>
    <w:rsid w:val="008C765E"/>
    <w:rsid w:val="008D107A"/>
    <w:rsid w:val="008D155C"/>
    <w:rsid w:val="008D1852"/>
    <w:rsid w:val="008D20E8"/>
    <w:rsid w:val="008D2679"/>
    <w:rsid w:val="008D2B17"/>
    <w:rsid w:val="008D2FEF"/>
    <w:rsid w:val="008D3FA4"/>
    <w:rsid w:val="008D4B2E"/>
    <w:rsid w:val="008D7D21"/>
    <w:rsid w:val="008E13DA"/>
    <w:rsid w:val="008E246F"/>
    <w:rsid w:val="008E2C75"/>
    <w:rsid w:val="008E2F41"/>
    <w:rsid w:val="008E3058"/>
    <w:rsid w:val="008E3AF9"/>
    <w:rsid w:val="008E3E0E"/>
    <w:rsid w:val="008E6395"/>
    <w:rsid w:val="008E793F"/>
    <w:rsid w:val="008F163D"/>
    <w:rsid w:val="008F2759"/>
    <w:rsid w:val="008F29A5"/>
    <w:rsid w:val="008F377D"/>
    <w:rsid w:val="008F3F55"/>
    <w:rsid w:val="008F7474"/>
    <w:rsid w:val="0090271F"/>
    <w:rsid w:val="00902E23"/>
    <w:rsid w:val="00906920"/>
    <w:rsid w:val="00906A32"/>
    <w:rsid w:val="00906ACB"/>
    <w:rsid w:val="00910361"/>
    <w:rsid w:val="009110C5"/>
    <w:rsid w:val="00912900"/>
    <w:rsid w:val="0091348E"/>
    <w:rsid w:val="00915501"/>
    <w:rsid w:val="00915E81"/>
    <w:rsid w:val="009162F2"/>
    <w:rsid w:val="00917B71"/>
    <w:rsid w:val="00917FFE"/>
    <w:rsid w:val="009203B6"/>
    <w:rsid w:val="00920884"/>
    <w:rsid w:val="00921AD9"/>
    <w:rsid w:val="00923709"/>
    <w:rsid w:val="00924F7C"/>
    <w:rsid w:val="00926B1D"/>
    <w:rsid w:val="00926C8D"/>
    <w:rsid w:val="00931F61"/>
    <w:rsid w:val="00931F62"/>
    <w:rsid w:val="009322DF"/>
    <w:rsid w:val="009331D7"/>
    <w:rsid w:val="009337F0"/>
    <w:rsid w:val="009340DA"/>
    <w:rsid w:val="009376CE"/>
    <w:rsid w:val="00940975"/>
    <w:rsid w:val="00940EA4"/>
    <w:rsid w:val="00942EC2"/>
    <w:rsid w:val="00943AEC"/>
    <w:rsid w:val="00946770"/>
    <w:rsid w:val="00951A08"/>
    <w:rsid w:val="00951A10"/>
    <w:rsid w:val="00952D86"/>
    <w:rsid w:val="00955820"/>
    <w:rsid w:val="00956F3C"/>
    <w:rsid w:val="0095729B"/>
    <w:rsid w:val="0096073B"/>
    <w:rsid w:val="009619B5"/>
    <w:rsid w:val="0096296D"/>
    <w:rsid w:val="0096444D"/>
    <w:rsid w:val="0097128E"/>
    <w:rsid w:val="009740AD"/>
    <w:rsid w:val="00975A37"/>
    <w:rsid w:val="00977104"/>
    <w:rsid w:val="00980450"/>
    <w:rsid w:val="00981C76"/>
    <w:rsid w:val="009825AE"/>
    <w:rsid w:val="009848AA"/>
    <w:rsid w:val="00985334"/>
    <w:rsid w:val="0098574C"/>
    <w:rsid w:val="00986338"/>
    <w:rsid w:val="00987048"/>
    <w:rsid w:val="00987767"/>
    <w:rsid w:val="0099057B"/>
    <w:rsid w:val="009912FF"/>
    <w:rsid w:val="00991EA8"/>
    <w:rsid w:val="00993EDC"/>
    <w:rsid w:val="00994B82"/>
    <w:rsid w:val="00995F6A"/>
    <w:rsid w:val="00996CB5"/>
    <w:rsid w:val="00997966"/>
    <w:rsid w:val="00997FDC"/>
    <w:rsid w:val="009A16FD"/>
    <w:rsid w:val="009A1923"/>
    <w:rsid w:val="009A389C"/>
    <w:rsid w:val="009A6162"/>
    <w:rsid w:val="009B0705"/>
    <w:rsid w:val="009B33F1"/>
    <w:rsid w:val="009B3961"/>
    <w:rsid w:val="009B3E3C"/>
    <w:rsid w:val="009B5A83"/>
    <w:rsid w:val="009C070C"/>
    <w:rsid w:val="009C07AB"/>
    <w:rsid w:val="009C0E49"/>
    <w:rsid w:val="009C1F2D"/>
    <w:rsid w:val="009C269D"/>
    <w:rsid w:val="009C3B95"/>
    <w:rsid w:val="009C3D69"/>
    <w:rsid w:val="009C5825"/>
    <w:rsid w:val="009C6BF5"/>
    <w:rsid w:val="009C786C"/>
    <w:rsid w:val="009C7CF9"/>
    <w:rsid w:val="009D2D26"/>
    <w:rsid w:val="009D4B22"/>
    <w:rsid w:val="009D5481"/>
    <w:rsid w:val="009D687F"/>
    <w:rsid w:val="009D760A"/>
    <w:rsid w:val="009E1DD2"/>
    <w:rsid w:val="009E2E69"/>
    <w:rsid w:val="009E4B72"/>
    <w:rsid w:val="009F0242"/>
    <w:rsid w:val="009F220C"/>
    <w:rsid w:val="009F32D7"/>
    <w:rsid w:val="009F37B7"/>
    <w:rsid w:val="009F54AF"/>
    <w:rsid w:val="00A00915"/>
    <w:rsid w:val="00A01358"/>
    <w:rsid w:val="00A04324"/>
    <w:rsid w:val="00A04ADB"/>
    <w:rsid w:val="00A1021C"/>
    <w:rsid w:val="00A10F02"/>
    <w:rsid w:val="00A12189"/>
    <w:rsid w:val="00A149DE"/>
    <w:rsid w:val="00A164B4"/>
    <w:rsid w:val="00A2127E"/>
    <w:rsid w:val="00A223B1"/>
    <w:rsid w:val="00A224EB"/>
    <w:rsid w:val="00A23472"/>
    <w:rsid w:val="00A26177"/>
    <w:rsid w:val="00A2727A"/>
    <w:rsid w:val="00A30C1C"/>
    <w:rsid w:val="00A31BD2"/>
    <w:rsid w:val="00A357F9"/>
    <w:rsid w:val="00A35B5B"/>
    <w:rsid w:val="00A3688E"/>
    <w:rsid w:val="00A36B53"/>
    <w:rsid w:val="00A4271F"/>
    <w:rsid w:val="00A42E84"/>
    <w:rsid w:val="00A42FCF"/>
    <w:rsid w:val="00A43624"/>
    <w:rsid w:val="00A45515"/>
    <w:rsid w:val="00A47F1B"/>
    <w:rsid w:val="00A5137D"/>
    <w:rsid w:val="00A5369C"/>
    <w:rsid w:val="00A53724"/>
    <w:rsid w:val="00A6096A"/>
    <w:rsid w:val="00A60A08"/>
    <w:rsid w:val="00A61C96"/>
    <w:rsid w:val="00A65C1C"/>
    <w:rsid w:val="00A665C1"/>
    <w:rsid w:val="00A67DE9"/>
    <w:rsid w:val="00A700E2"/>
    <w:rsid w:val="00A70FFE"/>
    <w:rsid w:val="00A714D6"/>
    <w:rsid w:val="00A715E1"/>
    <w:rsid w:val="00A7171E"/>
    <w:rsid w:val="00A71DAE"/>
    <w:rsid w:val="00A71F48"/>
    <w:rsid w:val="00A759C2"/>
    <w:rsid w:val="00A763F6"/>
    <w:rsid w:val="00A778B3"/>
    <w:rsid w:val="00A80F84"/>
    <w:rsid w:val="00A82346"/>
    <w:rsid w:val="00A8298F"/>
    <w:rsid w:val="00A829D3"/>
    <w:rsid w:val="00A82B64"/>
    <w:rsid w:val="00A830F5"/>
    <w:rsid w:val="00A84822"/>
    <w:rsid w:val="00A86AE6"/>
    <w:rsid w:val="00A906E2"/>
    <w:rsid w:val="00A90EE1"/>
    <w:rsid w:val="00A919E5"/>
    <w:rsid w:val="00A91CE4"/>
    <w:rsid w:val="00A977EE"/>
    <w:rsid w:val="00A97B2D"/>
    <w:rsid w:val="00AA135D"/>
    <w:rsid w:val="00AA17FC"/>
    <w:rsid w:val="00AA21CE"/>
    <w:rsid w:val="00AA3AE9"/>
    <w:rsid w:val="00AA54D3"/>
    <w:rsid w:val="00AA61B9"/>
    <w:rsid w:val="00AA7407"/>
    <w:rsid w:val="00AA760A"/>
    <w:rsid w:val="00AB05B0"/>
    <w:rsid w:val="00AB22A6"/>
    <w:rsid w:val="00AB23A2"/>
    <w:rsid w:val="00AB3250"/>
    <w:rsid w:val="00AB4076"/>
    <w:rsid w:val="00AB4D06"/>
    <w:rsid w:val="00AB4EC5"/>
    <w:rsid w:val="00AB75E5"/>
    <w:rsid w:val="00AC35F4"/>
    <w:rsid w:val="00AC510F"/>
    <w:rsid w:val="00AC51AE"/>
    <w:rsid w:val="00AC670B"/>
    <w:rsid w:val="00AC7B96"/>
    <w:rsid w:val="00AC7CEA"/>
    <w:rsid w:val="00AC7D4B"/>
    <w:rsid w:val="00AD0E25"/>
    <w:rsid w:val="00AD0F86"/>
    <w:rsid w:val="00AD16B4"/>
    <w:rsid w:val="00AD2D0A"/>
    <w:rsid w:val="00AD3CAF"/>
    <w:rsid w:val="00AD56AD"/>
    <w:rsid w:val="00AD5BCC"/>
    <w:rsid w:val="00AD6F6B"/>
    <w:rsid w:val="00AD78C7"/>
    <w:rsid w:val="00AE0B53"/>
    <w:rsid w:val="00AE17A7"/>
    <w:rsid w:val="00AE1ECE"/>
    <w:rsid w:val="00AE5F9B"/>
    <w:rsid w:val="00AE7126"/>
    <w:rsid w:val="00AF2F47"/>
    <w:rsid w:val="00AF6A4A"/>
    <w:rsid w:val="00AF6F2F"/>
    <w:rsid w:val="00AF79AA"/>
    <w:rsid w:val="00B00B2D"/>
    <w:rsid w:val="00B010E6"/>
    <w:rsid w:val="00B019B9"/>
    <w:rsid w:val="00B01F1E"/>
    <w:rsid w:val="00B0277A"/>
    <w:rsid w:val="00B05104"/>
    <w:rsid w:val="00B1117D"/>
    <w:rsid w:val="00B11732"/>
    <w:rsid w:val="00B11C66"/>
    <w:rsid w:val="00B15449"/>
    <w:rsid w:val="00B210A3"/>
    <w:rsid w:val="00B32206"/>
    <w:rsid w:val="00B333A2"/>
    <w:rsid w:val="00B353D5"/>
    <w:rsid w:val="00B365B1"/>
    <w:rsid w:val="00B36A29"/>
    <w:rsid w:val="00B40273"/>
    <w:rsid w:val="00B40D5A"/>
    <w:rsid w:val="00B420C4"/>
    <w:rsid w:val="00B4241E"/>
    <w:rsid w:val="00B42804"/>
    <w:rsid w:val="00B4350A"/>
    <w:rsid w:val="00B52657"/>
    <w:rsid w:val="00B52CCA"/>
    <w:rsid w:val="00B554DF"/>
    <w:rsid w:val="00B569E7"/>
    <w:rsid w:val="00B57D6E"/>
    <w:rsid w:val="00B6020E"/>
    <w:rsid w:val="00B61E5A"/>
    <w:rsid w:val="00B628A2"/>
    <w:rsid w:val="00B63688"/>
    <w:rsid w:val="00B649DA"/>
    <w:rsid w:val="00B70062"/>
    <w:rsid w:val="00B706E1"/>
    <w:rsid w:val="00B8081F"/>
    <w:rsid w:val="00B827AF"/>
    <w:rsid w:val="00B829F6"/>
    <w:rsid w:val="00B82F01"/>
    <w:rsid w:val="00B8374D"/>
    <w:rsid w:val="00B83EE0"/>
    <w:rsid w:val="00B85525"/>
    <w:rsid w:val="00B87321"/>
    <w:rsid w:val="00B9083A"/>
    <w:rsid w:val="00B908F0"/>
    <w:rsid w:val="00B90F54"/>
    <w:rsid w:val="00B949B8"/>
    <w:rsid w:val="00B9528C"/>
    <w:rsid w:val="00B96638"/>
    <w:rsid w:val="00BA07C8"/>
    <w:rsid w:val="00BA123E"/>
    <w:rsid w:val="00BA41FC"/>
    <w:rsid w:val="00BA64AE"/>
    <w:rsid w:val="00BA6CF9"/>
    <w:rsid w:val="00BA6DCD"/>
    <w:rsid w:val="00BA785C"/>
    <w:rsid w:val="00BB0E56"/>
    <w:rsid w:val="00BB165C"/>
    <w:rsid w:val="00BB2324"/>
    <w:rsid w:val="00BB2B8C"/>
    <w:rsid w:val="00BB34AA"/>
    <w:rsid w:val="00BB45A5"/>
    <w:rsid w:val="00BB5CC4"/>
    <w:rsid w:val="00BB5F30"/>
    <w:rsid w:val="00BB659E"/>
    <w:rsid w:val="00BC0F7D"/>
    <w:rsid w:val="00BC25D5"/>
    <w:rsid w:val="00BC3367"/>
    <w:rsid w:val="00BC3877"/>
    <w:rsid w:val="00BC3DBD"/>
    <w:rsid w:val="00BC7DF2"/>
    <w:rsid w:val="00BC7EEC"/>
    <w:rsid w:val="00BD31BE"/>
    <w:rsid w:val="00BD4636"/>
    <w:rsid w:val="00BD5734"/>
    <w:rsid w:val="00BD7A9A"/>
    <w:rsid w:val="00BE055E"/>
    <w:rsid w:val="00BE22AA"/>
    <w:rsid w:val="00BE3116"/>
    <w:rsid w:val="00BE55AA"/>
    <w:rsid w:val="00BE6547"/>
    <w:rsid w:val="00BF0CBF"/>
    <w:rsid w:val="00BF0E22"/>
    <w:rsid w:val="00BF33C4"/>
    <w:rsid w:val="00BF407D"/>
    <w:rsid w:val="00BF47EC"/>
    <w:rsid w:val="00BF5F7B"/>
    <w:rsid w:val="00BF7AF1"/>
    <w:rsid w:val="00C00A61"/>
    <w:rsid w:val="00C02E36"/>
    <w:rsid w:val="00C04571"/>
    <w:rsid w:val="00C058CB"/>
    <w:rsid w:val="00C05A28"/>
    <w:rsid w:val="00C05A87"/>
    <w:rsid w:val="00C06460"/>
    <w:rsid w:val="00C068AD"/>
    <w:rsid w:val="00C07B23"/>
    <w:rsid w:val="00C14113"/>
    <w:rsid w:val="00C142CF"/>
    <w:rsid w:val="00C14C10"/>
    <w:rsid w:val="00C21C2A"/>
    <w:rsid w:val="00C22C81"/>
    <w:rsid w:val="00C22D00"/>
    <w:rsid w:val="00C24A2D"/>
    <w:rsid w:val="00C25BE3"/>
    <w:rsid w:val="00C2798D"/>
    <w:rsid w:val="00C30681"/>
    <w:rsid w:val="00C30D25"/>
    <w:rsid w:val="00C30FEA"/>
    <w:rsid w:val="00C33079"/>
    <w:rsid w:val="00C34E8C"/>
    <w:rsid w:val="00C3597B"/>
    <w:rsid w:val="00C3667F"/>
    <w:rsid w:val="00C414EE"/>
    <w:rsid w:val="00C41560"/>
    <w:rsid w:val="00C438B9"/>
    <w:rsid w:val="00C45231"/>
    <w:rsid w:val="00C456F3"/>
    <w:rsid w:val="00C465DD"/>
    <w:rsid w:val="00C47517"/>
    <w:rsid w:val="00C479AA"/>
    <w:rsid w:val="00C47A3F"/>
    <w:rsid w:val="00C5283A"/>
    <w:rsid w:val="00C60541"/>
    <w:rsid w:val="00C60621"/>
    <w:rsid w:val="00C63C8F"/>
    <w:rsid w:val="00C64315"/>
    <w:rsid w:val="00C64368"/>
    <w:rsid w:val="00C657F8"/>
    <w:rsid w:val="00C66929"/>
    <w:rsid w:val="00C66D9C"/>
    <w:rsid w:val="00C70F7F"/>
    <w:rsid w:val="00C72833"/>
    <w:rsid w:val="00C74246"/>
    <w:rsid w:val="00C75920"/>
    <w:rsid w:val="00C77CB7"/>
    <w:rsid w:val="00C824E1"/>
    <w:rsid w:val="00C85C90"/>
    <w:rsid w:val="00C8655E"/>
    <w:rsid w:val="00C878F5"/>
    <w:rsid w:val="00C9124D"/>
    <w:rsid w:val="00C93AA4"/>
    <w:rsid w:val="00C93F40"/>
    <w:rsid w:val="00C940CC"/>
    <w:rsid w:val="00C944D5"/>
    <w:rsid w:val="00C94A8C"/>
    <w:rsid w:val="00C94BAA"/>
    <w:rsid w:val="00C94EFD"/>
    <w:rsid w:val="00C9789E"/>
    <w:rsid w:val="00C97F4D"/>
    <w:rsid w:val="00CA0A53"/>
    <w:rsid w:val="00CA24D8"/>
    <w:rsid w:val="00CA37A8"/>
    <w:rsid w:val="00CA3D0C"/>
    <w:rsid w:val="00CA3FC8"/>
    <w:rsid w:val="00CA7A65"/>
    <w:rsid w:val="00CB0DD4"/>
    <w:rsid w:val="00CB2BFA"/>
    <w:rsid w:val="00CB43BA"/>
    <w:rsid w:val="00CB6804"/>
    <w:rsid w:val="00CB70A4"/>
    <w:rsid w:val="00CB71C0"/>
    <w:rsid w:val="00CC0236"/>
    <w:rsid w:val="00CC3ADC"/>
    <w:rsid w:val="00CD0622"/>
    <w:rsid w:val="00CD0962"/>
    <w:rsid w:val="00CD6144"/>
    <w:rsid w:val="00CD7BA9"/>
    <w:rsid w:val="00CE07A6"/>
    <w:rsid w:val="00CE1AE5"/>
    <w:rsid w:val="00CE499A"/>
    <w:rsid w:val="00CE4B38"/>
    <w:rsid w:val="00CE4DA4"/>
    <w:rsid w:val="00CE5AB2"/>
    <w:rsid w:val="00CF003B"/>
    <w:rsid w:val="00CF0062"/>
    <w:rsid w:val="00CF01E0"/>
    <w:rsid w:val="00CF1D4B"/>
    <w:rsid w:val="00CF2423"/>
    <w:rsid w:val="00CF2F8A"/>
    <w:rsid w:val="00CF31AB"/>
    <w:rsid w:val="00CF3207"/>
    <w:rsid w:val="00D01177"/>
    <w:rsid w:val="00D01677"/>
    <w:rsid w:val="00D01C79"/>
    <w:rsid w:val="00D031E5"/>
    <w:rsid w:val="00D03B35"/>
    <w:rsid w:val="00D05558"/>
    <w:rsid w:val="00D0625D"/>
    <w:rsid w:val="00D077F5"/>
    <w:rsid w:val="00D1127D"/>
    <w:rsid w:val="00D11F23"/>
    <w:rsid w:val="00D12B5D"/>
    <w:rsid w:val="00D13908"/>
    <w:rsid w:val="00D172E4"/>
    <w:rsid w:val="00D2051E"/>
    <w:rsid w:val="00D2200E"/>
    <w:rsid w:val="00D233BC"/>
    <w:rsid w:val="00D23C6A"/>
    <w:rsid w:val="00D24335"/>
    <w:rsid w:val="00D249D9"/>
    <w:rsid w:val="00D25D82"/>
    <w:rsid w:val="00D27CD8"/>
    <w:rsid w:val="00D31B03"/>
    <w:rsid w:val="00D32523"/>
    <w:rsid w:val="00D32842"/>
    <w:rsid w:val="00D32C58"/>
    <w:rsid w:val="00D32ED8"/>
    <w:rsid w:val="00D375DE"/>
    <w:rsid w:val="00D4070F"/>
    <w:rsid w:val="00D41AF1"/>
    <w:rsid w:val="00D459A0"/>
    <w:rsid w:val="00D4668F"/>
    <w:rsid w:val="00D47FC2"/>
    <w:rsid w:val="00D52878"/>
    <w:rsid w:val="00D55807"/>
    <w:rsid w:val="00D55C79"/>
    <w:rsid w:val="00D567EC"/>
    <w:rsid w:val="00D62313"/>
    <w:rsid w:val="00D6502D"/>
    <w:rsid w:val="00D66678"/>
    <w:rsid w:val="00D673D5"/>
    <w:rsid w:val="00D67542"/>
    <w:rsid w:val="00D67ED7"/>
    <w:rsid w:val="00D70CA6"/>
    <w:rsid w:val="00D735B5"/>
    <w:rsid w:val="00D738D6"/>
    <w:rsid w:val="00D755EB"/>
    <w:rsid w:val="00D76D95"/>
    <w:rsid w:val="00D8066E"/>
    <w:rsid w:val="00D81079"/>
    <w:rsid w:val="00D81891"/>
    <w:rsid w:val="00D841D8"/>
    <w:rsid w:val="00D84CB9"/>
    <w:rsid w:val="00D86F5D"/>
    <w:rsid w:val="00D87E00"/>
    <w:rsid w:val="00D91102"/>
    <w:rsid w:val="00D9134D"/>
    <w:rsid w:val="00D919BB"/>
    <w:rsid w:val="00D91D15"/>
    <w:rsid w:val="00D941D8"/>
    <w:rsid w:val="00D95422"/>
    <w:rsid w:val="00D963B6"/>
    <w:rsid w:val="00D96454"/>
    <w:rsid w:val="00DA188E"/>
    <w:rsid w:val="00DA2E84"/>
    <w:rsid w:val="00DA3B51"/>
    <w:rsid w:val="00DA725A"/>
    <w:rsid w:val="00DA7784"/>
    <w:rsid w:val="00DA7A03"/>
    <w:rsid w:val="00DB0C25"/>
    <w:rsid w:val="00DB14F5"/>
    <w:rsid w:val="00DB1818"/>
    <w:rsid w:val="00DB30AC"/>
    <w:rsid w:val="00DB5405"/>
    <w:rsid w:val="00DB5D0B"/>
    <w:rsid w:val="00DB6E8A"/>
    <w:rsid w:val="00DB7613"/>
    <w:rsid w:val="00DB787C"/>
    <w:rsid w:val="00DC0862"/>
    <w:rsid w:val="00DC309B"/>
    <w:rsid w:val="00DC3AD1"/>
    <w:rsid w:val="00DC4DA2"/>
    <w:rsid w:val="00DC50D7"/>
    <w:rsid w:val="00DC6D97"/>
    <w:rsid w:val="00DC6FA8"/>
    <w:rsid w:val="00DC7244"/>
    <w:rsid w:val="00DD1B4B"/>
    <w:rsid w:val="00DD2300"/>
    <w:rsid w:val="00DD33B6"/>
    <w:rsid w:val="00DD364F"/>
    <w:rsid w:val="00DE0830"/>
    <w:rsid w:val="00DE427B"/>
    <w:rsid w:val="00DF0357"/>
    <w:rsid w:val="00DF2B1F"/>
    <w:rsid w:val="00DF33D4"/>
    <w:rsid w:val="00DF5C79"/>
    <w:rsid w:val="00DF62CD"/>
    <w:rsid w:val="00E013AF"/>
    <w:rsid w:val="00E01DC7"/>
    <w:rsid w:val="00E034DB"/>
    <w:rsid w:val="00E06458"/>
    <w:rsid w:val="00E10684"/>
    <w:rsid w:val="00E12746"/>
    <w:rsid w:val="00E13C56"/>
    <w:rsid w:val="00E16904"/>
    <w:rsid w:val="00E20DA6"/>
    <w:rsid w:val="00E217EF"/>
    <w:rsid w:val="00E25301"/>
    <w:rsid w:val="00E257B8"/>
    <w:rsid w:val="00E266F0"/>
    <w:rsid w:val="00E277EB"/>
    <w:rsid w:val="00E30C04"/>
    <w:rsid w:val="00E30C5D"/>
    <w:rsid w:val="00E3243A"/>
    <w:rsid w:val="00E33BC4"/>
    <w:rsid w:val="00E3419A"/>
    <w:rsid w:val="00E36011"/>
    <w:rsid w:val="00E372CF"/>
    <w:rsid w:val="00E409F4"/>
    <w:rsid w:val="00E4200F"/>
    <w:rsid w:val="00E42B85"/>
    <w:rsid w:val="00E433B7"/>
    <w:rsid w:val="00E4379D"/>
    <w:rsid w:val="00E45845"/>
    <w:rsid w:val="00E45E88"/>
    <w:rsid w:val="00E461A2"/>
    <w:rsid w:val="00E47053"/>
    <w:rsid w:val="00E474E4"/>
    <w:rsid w:val="00E5336A"/>
    <w:rsid w:val="00E55B24"/>
    <w:rsid w:val="00E57469"/>
    <w:rsid w:val="00E609DD"/>
    <w:rsid w:val="00E66628"/>
    <w:rsid w:val="00E67570"/>
    <w:rsid w:val="00E71844"/>
    <w:rsid w:val="00E71BA7"/>
    <w:rsid w:val="00E77645"/>
    <w:rsid w:val="00E80CCE"/>
    <w:rsid w:val="00E82F74"/>
    <w:rsid w:val="00E8402E"/>
    <w:rsid w:val="00E848F3"/>
    <w:rsid w:val="00E87F0B"/>
    <w:rsid w:val="00E91133"/>
    <w:rsid w:val="00E94D1B"/>
    <w:rsid w:val="00EA3D23"/>
    <w:rsid w:val="00EA41A9"/>
    <w:rsid w:val="00EA424D"/>
    <w:rsid w:val="00EA5938"/>
    <w:rsid w:val="00EB002A"/>
    <w:rsid w:val="00EB0368"/>
    <w:rsid w:val="00EB092A"/>
    <w:rsid w:val="00EB2865"/>
    <w:rsid w:val="00EB2C4E"/>
    <w:rsid w:val="00EB7743"/>
    <w:rsid w:val="00EB7FD5"/>
    <w:rsid w:val="00EC252E"/>
    <w:rsid w:val="00EC27B9"/>
    <w:rsid w:val="00EC4A25"/>
    <w:rsid w:val="00EC4C25"/>
    <w:rsid w:val="00EC7DC1"/>
    <w:rsid w:val="00ED0CEC"/>
    <w:rsid w:val="00ED1713"/>
    <w:rsid w:val="00ED22A5"/>
    <w:rsid w:val="00ED2A65"/>
    <w:rsid w:val="00ED2EA6"/>
    <w:rsid w:val="00ED38CA"/>
    <w:rsid w:val="00ED4EE9"/>
    <w:rsid w:val="00ED53F8"/>
    <w:rsid w:val="00ED60FB"/>
    <w:rsid w:val="00ED69B8"/>
    <w:rsid w:val="00ED74AE"/>
    <w:rsid w:val="00ED7CF8"/>
    <w:rsid w:val="00EE1D5C"/>
    <w:rsid w:val="00EE3A76"/>
    <w:rsid w:val="00EE7461"/>
    <w:rsid w:val="00EF272C"/>
    <w:rsid w:val="00EF479A"/>
    <w:rsid w:val="00EF5881"/>
    <w:rsid w:val="00EF6C4D"/>
    <w:rsid w:val="00F0090D"/>
    <w:rsid w:val="00F00E79"/>
    <w:rsid w:val="00F015DF"/>
    <w:rsid w:val="00F025A2"/>
    <w:rsid w:val="00F03AB9"/>
    <w:rsid w:val="00F041E3"/>
    <w:rsid w:val="00F041FE"/>
    <w:rsid w:val="00F04712"/>
    <w:rsid w:val="00F06526"/>
    <w:rsid w:val="00F070BC"/>
    <w:rsid w:val="00F12F2A"/>
    <w:rsid w:val="00F1410E"/>
    <w:rsid w:val="00F15599"/>
    <w:rsid w:val="00F15980"/>
    <w:rsid w:val="00F16985"/>
    <w:rsid w:val="00F16F05"/>
    <w:rsid w:val="00F204A9"/>
    <w:rsid w:val="00F21B6A"/>
    <w:rsid w:val="00F22813"/>
    <w:rsid w:val="00F22EC7"/>
    <w:rsid w:val="00F26528"/>
    <w:rsid w:val="00F27A07"/>
    <w:rsid w:val="00F31094"/>
    <w:rsid w:val="00F32456"/>
    <w:rsid w:val="00F324AF"/>
    <w:rsid w:val="00F32E50"/>
    <w:rsid w:val="00F34455"/>
    <w:rsid w:val="00F34599"/>
    <w:rsid w:val="00F34B20"/>
    <w:rsid w:val="00F35C51"/>
    <w:rsid w:val="00F35E2C"/>
    <w:rsid w:val="00F40A93"/>
    <w:rsid w:val="00F40EEA"/>
    <w:rsid w:val="00F416D2"/>
    <w:rsid w:val="00F41E7F"/>
    <w:rsid w:val="00F4226E"/>
    <w:rsid w:val="00F439C5"/>
    <w:rsid w:val="00F442CC"/>
    <w:rsid w:val="00F47935"/>
    <w:rsid w:val="00F506DE"/>
    <w:rsid w:val="00F51089"/>
    <w:rsid w:val="00F52A51"/>
    <w:rsid w:val="00F52D48"/>
    <w:rsid w:val="00F563D9"/>
    <w:rsid w:val="00F5655D"/>
    <w:rsid w:val="00F578EF"/>
    <w:rsid w:val="00F5794C"/>
    <w:rsid w:val="00F619B9"/>
    <w:rsid w:val="00F63E37"/>
    <w:rsid w:val="00F65318"/>
    <w:rsid w:val="00F653B8"/>
    <w:rsid w:val="00F653C1"/>
    <w:rsid w:val="00F654B0"/>
    <w:rsid w:val="00F659A0"/>
    <w:rsid w:val="00F67696"/>
    <w:rsid w:val="00F67B60"/>
    <w:rsid w:val="00F712D1"/>
    <w:rsid w:val="00F71952"/>
    <w:rsid w:val="00F77673"/>
    <w:rsid w:val="00F80515"/>
    <w:rsid w:val="00F80DE8"/>
    <w:rsid w:val="00F821E6"/>
    <w:rsid w:val="00F829FF"/>
    <w:rsid w:val="00F869E0"/>
    <w:rsid w:val="00F870F4"/>
    <w:rsid w:val="00F90D04"/>
    <w:rsid w:val="00F9211B"/>
    <w:rsid w:val="00F96B4F"/>
    <w:rsid w:val="00F96F7C"/>
    <w:rsid w:val="00F97087"/>
    <w:rsid w:val="00F978E9"/>
    <w:rsid w:val="00FA086A"/>
    <w:rsid w:val="00FA0BA4"/>
    <w:rsid w:val="00FA1266"/>
    <w:rsid w:val="00FA3C8D"/>
    <w:rsid w:val="00FA4264"/>
    <w:rsid w:val="00FB03D9"/>
    <w:rsid w:val="00FB1C35"/>
    <w:rsid w:val="00FB6BAB"/>
    <w:rsid w:val="00FC1192"/>
    <w:rsid w:val="00FC16C6"/>
    <w:rsid w:val="00FC492D"/>
    <w:rsid w:val="00FC5BDF"/>
    <w:rsid w:val="00FD071F"/>
    <w:rsid w:val="00FD0D0A"/>
    <w:rsid w:val="00FD10DE"/>
    <w:rsid w:val="00FD3097"/>
    <w:rsid w:val="00FD6C8C"/>
    <w:rsid w:val="00FE2450"/>
    <w:rsid w:val="00FE44E6"/>
    <w:rsid w:val="00FE6616"/>
    <w:rsid w:val="00FF1FF7"/>
    <w:rsid w:val="00FF2D91"/>
    <w:rsid w:val="00FF49A3"/>
    <w:rsid w:val="00FF58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;"/>
  <w14:docId w14:val="5F0C69B6"/>
  <w15:chartTrackingRefBased/>
  <w15:docId w15:val="{F009D0BF-421B-4870-99E6-1F503BA0A4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93AA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</w:rPr>
  </w:style>
  <w:style w:type="paragraph" w:styleId="Heading1">
    <w:name w:val="heading 1"/>
    <w:next w:val="Normal"/>
    <w:link w:val="Heading1Char"/>
    <w:qFormat/>
    <w:rsid w:val="00C93AA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C93AA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C93AA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C93AA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C93AA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EA424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EA424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C93AA4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C93AA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1">
    <w:name w:val="B1"/>
    <w:basedOn w:val="List"/>
    <w:link w:val="B1Char"/>
    <w:rsid w:val="00C93AA4"/>
  </w:style>
  <w:style w:type="character" w:customStyle="1" w:styleId="B1Char">
    <w:name w:val="B1 Char"/>
    <w:link w:val="B1"/>
    <w:qFormat/>
    <w:locked/>
    <w:rsid w:val="00980B8A"/>
    <w:rPr>
      <w:rFonts w:ascii="Times New Roman" w:eastAsia="Times New Roman" w:hAnsi="Times New Roman"/>
    </w:rPr>
  </w:style>
  <w:style w:type="character" w:customStyle="1" w:styleId="Heading1Char">
    <w:name w:val="Heading 1 Char"/>
    <w:link w:val="Heading1"/>
    <w:rsid w:val="00095006"/>
    <w:rPr>
      <w:rFonts w:ascii="Arial" w:eastAsia="Times New Roman" w:hAnsi="Arial"/>
      <w:sz w:val="36"/>
    </w:rPr>
  </w:style>
  <w:style w:type="character" w:customStyle="1" w:styleId="Heading2Char">
    <w:name w:val="Heading 2 Char"/>
    <w:link w:val="Heading2"/>
    <w:rsid w:val="00095006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095006"/>
    <w:rPr>
      <w:rFonts w:ascii="Arial" w:eastAsia="Times New Roman" w:hAnsi="Arial"/>
      <w:sz w:val="28"/>
    </w:rPr>
  </w:style>
  <w:style w:type="character" w:customStyle="1" w:styleId="Heading4Char">
    <w:name w:val="Heading 4 Char"/>
    <w:link w:val="Heading4"/>
    <w:rsid w:val="00095006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rsid w:val="00095006"/>
    <w:rPr>
      <w:rFonts w:ascii="Arial" w:eastAsia="Times New Roman" w:hAnsi="Arial"/>
      <w:sz w:val="22"/>
    </w:rPr>
  </w:style>
  <w:style w:type="character" w:customStyle="1" w:styleId="Heading6Char">
    <w:name w:val="Heading 6 Char"/>
    <w:link w:val="Heading6"/>
    <w:rsid w:val="00095006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095006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095006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095006"/>
    <w:rPr>
      <w:rFonts w:ascii="Arial" w:eastAsia="Times New Roman" w:hAnsi="Arial"/>
      <w:sz w:val="36"/>
    </w:rPr>
  </w:style>
  <w:style w:type="paragraph" w:styleId="TOC8">
    <w:name w:val="toc 8"/>
    <w:basedOn w:val="TOC1"/>
    <w:uiPriority w:val="39"/>
    <w:rsid w:val="00C93AA4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C93AA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sz w:val="22"/>
    </w:rPr>
  </w:style>
  <w:style w:type="paragraph" w:customStyle="1" w:styleId="ZT">
    <w:name w:val="ZT"/>
    <w:rsid w:val="00C93AA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uiPriority w:val="39"/>
    <w:rsid w:val="00C93AA4"/>
    <w:pPr>
      <w:ind w:left="1701" w:hanging="1701"/>
    </w:pPr>
  </w:style>
  <w:style w:type="paragraph" w:styleId="TOC4">
    <w:name w:val="toc 4"/>
    <w:basedOn w:val="TOC3"/>
    <w:uiPriority w:val="39"/>
    <w:rsid w:val="00C93AA4"/>
    <w:pPr>
      <w:ind w:left="1418" w:hanging="1418"/>
    </w:pPr>
  </w:style>
  <w:style w:type="paragraph" w:styleId="TOC3">
    <w:name w:val="toc 3"/>
    <w:basedOn w:val="TOC2"/>
    <w:uiPriority w:val="39"/>
    <w:rsid w:val="00C93AA4"/>
    <w:pPr>
      <w:ind w:left="1134" w:hanging="1134"/>
    </w:pPr>
  </w:style>
  <w:style w:type="paragraph" w:styleId="TOC2">
    <w:name w:val="toc 2"/>
    <w:basedOn w:val="TOC1"/>
    <w:uiPriority w:val="39"/>
    <w:rsid w:val="00C93AA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A424D"/>
    <w:pPr>
      <w:ind w:left="284"/>
    </w:pPr>
  </w:style>
  <w:style w:type="paragraph" w:styleId="Index1">
    <w:name w:val="index 1"/>
    <w:basedOn w:val="Normal"/>
    <w:semiHidden/>
    <w:rsid w:val="00EA424D"/>
    <w:pPr>
      <w:keepLines/>
      <w:spacing w:after="0"/>
    </w:pPr>
  </w:style>
  <w:style w:type="paragraph" w:customStyle="1" w:styleId="ZH">
    <w:name w:val="ZH"/>
    <w:rsid w:val="00C93AA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C93AA4"/>
    <w:pPr>
      <w:outlineLvl w:val="9"/>
    </w:pPr>
  </w:style>
  <w:style w:type="paragraph" w:styleId="ListNumber2">
    <w:name w:val="List Number 2"/>
    <w:basedOn w:val="ListNumber"/>
    <w:rsid w:val="00EA424D"/>
    <w:pPr>
      <w:ind w:left="851"/>
    </w:pPr>
  </w:style>
  <w:style w:type="paragraph" w:styleId="Header">
    <w:name w:val="header"/>
    <w:link w:val="HeaderChar"/>
    <w:uiPriority w:val="99"/>
    <w:rsid w:val="00C93AA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</w:rPr>
  </w:style>
  <w:style w:type="character" w:customStyle="1" w:styleId="HeaderChar">
    <w:name w:val="Header Char"/>
    <w:link w:val="Header"/>
    <w:uiPriority w:val="99"/>
    <w:rsid w:val="00095006"/>
    <w:rPr>
      <w:rFonts w:ascii="Arial" w:eastAsia="Times New Roman" w:hAnsi="Arial"/>
      <w:b/>
      <w:sz w:val="18"/>
    </w:rPr>
  </w:style>
  <w:style w:type="character" w:styleId="FootnoteReference">
    <w:name w:val="footnote reference"/>
    <w:semiHidden/>
    <w:rsid w:val="00EA424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EA424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095006"/>
    <w:rPr>
      <w:rFonts w:ascii="Times New Roman" w:eastAsia="Times New Roman" w:hAnsi="Times New Roman"/>
      <w:sz w:val="16"/>
    </w:rPr>
  </w:style>
  <w:style w:type="paragraph" w:customStyle="1" w:styleId="TAH">
    <w:name w:val="TAH"/>
    <w:basedOn w:val="TAC"/>
    <w:rsid w:val="00C93AA4"/>
    <w:rPr>
      <w:b/>
    </w:rPr>
  </w:style>
  <w:style w:type="paragraph" w:customStyle="1" w:styleId="TAC">
    <w:name w:val="TAC"/>
    <w:basedOn w:val="TAL"/>
    <w:rsid w:val="00C93AA4"/>
    <w:pPr>
      <w:jc w:val="center"/>
    </w:pPr>
  </w:style>
  <w:style w:type="paragraph" w:customStyle="1" w:styleId="TF">
    <w:name w:val="TF"/>
    <w:basedOn w:val="TH"/>
    <w:rsid w:val="00C93AA4"/>
    <w:pPr>
      <w:keepNext w:val="0"/>
      <w:spacing w:before="0" w:after="240"/>
    </w:pPr>
  </w:style>
  <w:style w:type="paragraph" w:customStyle="1" w:styleId="NO">
    <w:name w:val="NO"/>
    <w:basedOn w:val="Normal"/>
    <w:rsid w:val="00C93AA4"/>
    <w:pPr>
      <w:keepLines/>
      <w:ind w:left="1135" w:hanging="851"/>
    </w:pPr>
  </w:style>
  <w:style w:type="paragraph" w:styleId="TOC9">
    <w:name w:val="toc 9"/>
    <w:basedOn w:val="TOC8"/>
    <w:uiPriority w:val="39"/>
    <w:rsid w:val="00C93AA4"/>
    <w:pPr>
      <w:ind w:left="1418" w:hanging="1418"/>
    </w:pPr>
  </w:style>
  <w:style w:type="paragraph" w:customStyle="1" w:styleId="EX">
    <w:name w:val="EX"/>
    <w:basedOn w:val="Normal"/>
    <w:rsid w:val="00C93AA4"/>
    <w:pPr>
      <w:keepLines/>
      <w:ind w:left="1702" w:hanging="1418"/>
    </w:pPr>
  </w:style>
  <w:style w:type="paragraph" w:customStyle="1" w:styleId="FP">
    <w:name w:val="FP"/>
    <w:basedOn w:val="Normal"/>
    <w:rsid w:val="00C93AA4"/>
    <w:pPr>
      <w:spacing w:after="0"/>
    </w:pPr>
  </w:style>
  <w:style w:type="paragraph" w:customStyle="1" w:styleId="LD">
    <w:name w:val="LD"/>
    <w:rsid w:val="00C93AA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</w:rPr>
  </w:style>
  <w:style w:type="paragraph" w:customStyle="1" w:styleId="NW">
    <w:name w:val="NW"/>
    <w:basedOn w:val="NO"/>
    <w:rsid w:val="00C93AA4"/>
    <w:pPr>
      <w:spacing w:after="0"/>
    </w:pPr>
  </w:style>
  <w:style w:type="paragraph" w:customStyle="1" w:styleId="EW">
    <w:name w:val="EW"/>
    <w:basedOn w:val="EX"/>
    <w:rsid w:val="00C93AA4"/>
    <w:pPr>
      <w:spacing w:after="0"/>
    </w:pPr>
  </w:style>
  <w:style w:type="paragraph" w:styleId="TOC6">
    <w:name w:val="toc 6"/>
    <w:basedOn w:val="TOC5"/>
    <w:next w:val="Normal"/>
    <w:uiPriority w:val="39"/>
    <w:rsid w:val="00C93AA4"/>
    <w:pPr>
      <w:ind w:left="1985" w:hanging="1985"/>
    </w:pPr>
  </w:style>
  <w:style w:type="paragraph" w:styleId="TOC7">
    <w:name w:val="toc 7"/>
    <w:basedOn w:val="TOC6"/>
    <w:next w:val="Normal"/>
    <w:uiPriority w:val="39"/>
    <w:rsid w:val="00C93AA4"/>
    <w:pPr>
      <w:ind w:left="2268" w:hanging="2268"/>
    </w:pPr>
  </w:style>
  <w:style w:type="paragraph" w:styleId="ListBullet2">
    <w:name w:val="List Bullet 2"/>
    <w:basedOn w:val="ListBullet"/>
    <w:rsid w:val="00EA424D"/>
    <w:pPr>
      <w:ind w:left="851"/>
    </w:pPr>
  </w:style>
  <w:style w:type="paragraph" w:styleId="ListBullet3">
    <w:name w:val="List Bullet 3"/>
    <w:basedOn w:val="ListBullet2"/>
    <w:rsid w:val="00EA424D"/>
    <w:pPr>
      <w:ind w:left="1135"/>
    </w:pPr>
  </w:style>
  <w:style w:type="paragraph" w:styleId="ListNumber">
    <w:name w:val="List Number"/>
    <w:basedOn w:val="List"/>
    <w:rsid w:val="00EA424D"/>
  </w:style>
  <w:style w:type="paragraph" w:customStyle="1" w:styleId="EQ">
    <w:name w:val="EQ"/>
    <w:basedOn w:val="Normal"/>
    <w:next w:val="Normal"/>
    <w:rsid w:val="00C93AA4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rsid w:val="00C93AA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93AA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93AA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</w:rPr>
  </w:style>
  <w:style w:type="paragraph" w:customStyle="1" w:styleId="TAR">
    <w:name w:val="TAR"/>
    <w:basedOn w:val="TAL"/>
    <w:rsid w:val="00C93AA4"/>
    <w:pPr>
      <w:jc w:val="right"/>
    </w:pPr>
  </w:style>
  <w:style w:type="paragraph" w:customStyle="1" w:styleId="H6">
    <w:name w:val="H6"/>
    <w:basedOn w:val="Heading5"/>
    <w:next w:val="Normal"/>
    <w:rsid w:val="00C93AA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93AA4"/>
    <w:pPr>
      <w:ind w:left="851" w:hanging="851"/>
    </w:pPr>
  </w:style>
  <w:style w:type="paragraph" w:customStyle="1" w:styleId="TAL">
    <w:name w:val="TAL"/>
    <w:basedOn w:val="Normal"/>
    <w:rsid w:val="00C93AA4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93AA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C93AA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C93AA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C93AA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C93AA4"/>
    <w:pPr>
      <w:framePr w:wrap="notBeside" w:y="16161"/>
    </w:pPr>
  </w:style>
  <w:style w:type="character" w:customStyle="1" w:styleId="ZGSM">
    <w:name w:val="ZGSM"/>
    <w:rsid w:val="00C93AA4"/>
  </w:style>
  <w:style w:type="paragraph" w:styleId="List2">
    <w:name w:val="List 2"/>
    <w:basedOn w:val="List"/>
    <w:rsid w:val="00EA424D"/>
    <w:pPr>
      <w:ind w:left="851"/>
    </w:pPr>
  </w:style>
  <w:style w:type="paragraph" w:customStyle="1" w:styleId="ZG">
    <w:name w:val="ZG"/>
    <w:rsid w:val="00C93AA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rsid w:val="00EA424D"/>
    <w:pPr>
      <w:ind w:left="1135"/>
    </w:pPr>
  </w:style>
  <w:style w:type="paragraph" w:styleId="List4">
    <w:name w:val="List 4"/>
    <w:basedOn w:val="List3"/>
    <w:rsid w:val="00EA424D"/>
    <w:pPr>
      <w:ind w:left="1418"/>
    </w:pPr>
  </w:style>
  <w:style w:type="paragraph" w:styleId="List5">
    <w:name w:val="List 5"/>
    <w:basedOn w:val="List4"/>
    <w:rsid w:val="00EA424D"/>
    <w:pPr>
      <w:ind w:left="1702"/>
    </w:pPr>
  </w:style>
  <w:style w:type="paragraph" w:customStyle="1" w:styleId="EditorsNote">
    <w:name w:val="Editor's Note"/>
    <w:basedOn w:val="NO"/>
    <w:rsid w:val="00C93AA4"/>
    <w:rPr>
      <w:color w:val="FF0000"/>
    </w:rPr>
  </w:style>
  <w:style w:type="paragraph" w:styleId="List">
    <w:name w:val="List"/>
    <w:basedOn w:val="Normal"/>
    <w:rsid w:val="00EA424D"/>
    <w:pPr>
      <w:ind w:left="568" w:hanging="284"/>
    </w:pPr>
  </w:style>
  <w:style w:type="paragraph" w:styleId="ListBullet">
    <w:name w:val="List Bullet"/>
    <w:basedOn w:val="List"/>
    <w:rsid w:val="00EA424D"/>
  </w:style>
  <w:style w:type="paragraph" w:styleId="ListBullet4">
    <w:name w:val="List Bullet 4"/>
    <w:basedOn w:val="ListBullet3"/>
    <w:rsid w:val="00EA424D"/>
    <w:pPr>
      <w:ind w:left="1418"/>
    </w:pPr>
  </w:style>
  <w:style w:type="paragraph" w:styleId="ListBullet5">
    <w:name w:val="List Bullet 5"/>
    <w:basedOn w:val="ListBullet4"/>
    <w:rsid w:val="00EA424D"/>
    <w:pPr>
      <w:ind w:left="1702"/>
    </w:pPr>
  </w:style>
  <w:style w:type="paragraph" w:customStyle="1" w:styleId="B2">
    <w:name w:val="B2"/>
    <w:basedOn w:val="List2"/>
    <w:rsid w:val="00C93AA4"/>
  </w:style>
  <w:style w:type="paragraph" w:customStyle="1" w:styleId="B3">
    <w:name w:val="B3"/>
    <w:basedOn w:val="List3"/>
    <w:rsid w:val="00C93AA4"/>
  </w:style>
  <w:style w:type="paragraph" w:customStyle="1" w:styleId="B4">
    <w:name w:val="B4"/>
    <w:basedOn w:val="List4"/>
    <w:rsid w:val="00C93AA4"/>
  </w:style>
  <w:style w:type="paragraph" w:customStyle="1" w:styleId="B5">
    <w:name w:val="B5"/>
    <w:basedOn w:val="List5"/>
    <w:rsid w:val="00C93AA4"/>
  </w:style>
  <w:style w:type="paragraph" w:styleId="Footer">
    <w:name w:val="footer"/>
    <w:basedOn w:val="Header"/>
    <w:link w:val="FooterChar"/>
    <w:rsid w:val="00C93AA4"/>
    <w:pPr>
      <w:jc w:val="center"/>
    </w:pPr>
    <w:rPr>
      <w:i/>
    </w:rPr>
  </w:style>
  <w:style w:type="character" w:customStyle="1" w:styleId="FooterChar">
    <w:name w:val="Footer Char"/>
    <w:link w:val="Footer"/>
    <w:rsid w:val="00095006"/>
    <w:rPr>
      <w:rFonts w:ascii="Arial" w:eastAsia="Times New Roman" w:hAnsi="Arial"/>
      <w:b/>
      <w:i/>
      <w:sz w:val="18"/>
    </w:rPr>
  </w:style>
  <w:style w:type="paragraph" w:customStyle="1" w:styleId="ZTD">
    <w:name w:val="ZTD"/>
    <w:basedOn w:val="ZB"/>
    <w:rsid w:val="00C93AA4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341807"/>
    <w:rPr>
      <w:rFonts w:ascii="Arial" w:eastAsia="Times New Roman" w:hAnsi="Arial"/>
      <w:b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A424D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EA424D"/>
    <w:rPr>
      <w:rFonts w:ascii="Segoe UI" w:eastAsia="Times New Roman" w:hAnsi="Segoe UI" w:cs="Segoe UI"/>
      <w:sz w:val="18"/>
      <w:szCs w:val="18"/>
    </w:rPr>
  </w:style>
  <w:style w:type="paragraph" w:styleId="Bibliography">
    <w:name w:val="Bibliography"/>
    <w:basedOn w:val="Normal"/>
    <w:next w:val="Normal"/>
    <w:uiPriority w:val="37"/>
    <w:semiHidden/>
    <w:unhideWhenUsed/>
    <w:rsid w:val="00EA424D"/>
  </w:style>
  <w:style w:type="paragraph" w:styleId="BlockText">
    <w:name w:val="Block Text"/>
    <w:basedOn w:val="Normal"/>
    <w:uiPriority w:val="99"/>
    <w:semiHidden/>
    <w:unhideWhenUsed/>
    <w:rsid w:val="00EA424D"/>
    <w:pPr>
      <w:spacing w:after="120"/>
      <w:ind w:left="1440" w:right="1440"/>
    </w:pPr>
  </w:style>
  <w:style w:type="paragraph" w:styleId="BodyText">
    <w:name w:val="Body Text"/>
    <w:basedOn w:val="Normal"/>
    <w:link w:val="BodyTextChar"/>
    <w:uiPriority w:val="99"/>
    <w:semiHidden/>
    <w:unhideWhenUsed/>
    <w:rsid w:val="00EA424D"/>
    <w:pPr>
      <w:spacing w:after="120"/>
    </w:pPr>
  </w:style>
  <w:style w:type="character" w:customStyle="1" w:styleId="BodyTextChar">
    <w:name w:val="Body Text Char"/>
    <w:link w:val="BodyText"/>
    <w:uiPriority w:val="99"/>
    <w:semiHidden/>
    <w:rsid w:val="00EA424D"/>
    <w:rPr>
      <w:rFonts w:ascii="Times New Roman" w:eastAsia="Times New Roman" w:hAnsi="Times New Roman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EA424D"/>
    <w:pPr>
      <w:spacing w:after="120" w:line="480" w:lineRule="auto"/>
    </w:pPr>
  </w:style>
  <w:style w:type="character" w:customStyle="1" w:styleId="BodyText2Char">
    <w:name w:val="Body Text 2 Char"/>
    <w:link w:val="BodyText2"/>
    <w:uiPriority w:val="99"/>
    <w:semiHidden/>
    <w:rsid w:val="00EA424D"/>
    <w:rPr>
      <w:rFonts w:ascii="Times New Roman" w:eastAsia="Times New Roman" w:hAnsi="Times New Roman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EA424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semiHidden/>
    <w:rsid w:val="00EA424D"/>
    <w:rPr>
      <w:rFonts w:ascii="Times New Roman" w:eastAsia="Times New Roman" w:hAnsi="Times New Roman"/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EA424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EA424D"/>
    <w:rPr>
      <w:rFonts w:ascii="Times New Roman" w:eastAsia="Times New Roman" w:hAnsi="Times New Roman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EA424D"/>
    <w:pPr>
      <w:spacing w:after="120"/>
      <w:ind w:left="283"/>
    </w:pPr>
  </w:style>
  <w:style w:type="character" w:customStyle="1" w:styleId="BodyTextIndentChar">
    <w:name w:val="Body Text Indent Char"/>
    <w:link w:val="BodyTextIndent"/>
    <w:uiPriority w:val="99"/>
    <w:semiHidden/>
    <w:rsid w:val="00EA424D"/>
    <w:rPr>
      <w:rFonts w:ascii="Times New Roman" w:eastAsia="Times New Roman" w:hAnsi="Times New Roman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EA424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EA424D"/>
    <w:rPr>
      <w:rFonts w:ascii="Times New Roman" w:eastAsia="Times New Roman" w:hAnsi="Times New Roman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EA424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uiPriority w:val="99"/>
    <w:semiHidden/>
    <w:rsid w:val="00EA424D"/>
    <w:rPr>
      <w:rFonts w:ascii="Times New Roman" w:eastAsia="Times New Roman" w:hAnsi="Times New Roman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EA424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uiPriority w:val="99"/>
    <w:semiHidden/>
    <w:rsid w:val="00EA424D"/>
    <w:rPr>
      <w:rFonts w:ascii="Times New Roman" w:eastAsia="Times New Roman" w:hAnsi="Times New Roman"/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EA424D"/>
    <w:rPr>
      <w:b/>
      <w:bCs/>
    </w:rPr>
  </w:style>
  <w:style w:type="paragraph" w:styleId="Closing">
    <w:name w:val="Closing"/>
    <w:basedOn w:val="Normal"/>
    <w:link w:val="ClosingChar"/>
    <w:uiPriority w:val="99"/>
    <w:semiHidden/>
    <w:unhideWhenUsed/>
    <w:rsid w:val="00EA424D"/>
    <w:pPr>
      <w:ind w:left="4252"/>
    </w:pPr>
  </w:style>
  <w:style w:type="character" w:customStyle="1" w:styleId="ClosingChar">
    <w:name w:val="Closing Char"/>
    <w:link w:val="Closing"/>
    <w:uiPriority w:val="99"/>
    <w:semiHidden/>
    <w:rsid w:val="00EA424D"/>
    <w:rPr>
      <w:rFonts w:ascii="Times New Roman" w:eastAsia="Times New Roman" w:hAnsi="Times New Roman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A424D"/>
  </w:style>
  <w:style w:type="character" w:customStyle="1" w:styleId="CommentTextChar">
    <w:name w:val="Comment Text Char"/>
    <w:link w:val="CommentText"/>
    <w:uiPriority w:val="99"/>
    <w:semiHidden/>
    <w:rsid w:val="00EA424D"/>
    <w:rPr>
      <w:rFonts w:ascii="Times New Roman" w:eastAsia="Times New Roman" w:hAnsi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A424D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EA424D"/>
    <w:rPr>
      <w:rFonts w:ascii="Times New Roman" w:eastAsia="Times New Roman" w:hAnsi="Times New Roman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EA424D"/>
  </w:style>
  <w:style w:type="character" w:customStyle="1" w:styleId="DateChar">
    <w:name w:val="Date Char"/>
    <w:link w:val="Date"/>
    <w:uiPriority w:val="99"/>
    <w:semiHidden/>
    <w:rsid w:val="00EA424D"/>
    <w:rPr>
      <w:rFonts w:ascii="Times New Roman" w:eastAsia="Times New Roman" w:hAnsi="Times New Roman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EA424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EA424D"/>
    <w:rPr>
      <w:rFonts w:ascii="Segoe UI" w:eastAsia="Times New Roman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EA424D"/>
  </w:style>
  <w:style w:type="character" w:customStyle="1" w:styleId="E-mailSignatureChar">
    <w:name w:val="E-mail Signature Char"/>
    <w:link w:val="E-mailSignature"/>
    <w:uiPriority w:val="99"/>
    <w:semiHidden/>
    <w:rsid w:val="00EA424D"/>
    <w:rPr>
      <w:rFonts w:ascii="Times New Roman" w:eastAsia="Times New Roman" w:hAnsi="Times New Roman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EA424D"/>
  </w:style>
  <w:style w:type="character" w:customStyle="1" w:styleId="EndnoteTextChar">
    <w:name w:val="Endnote Text Char"/>
    <w:link w:val="EndnoteText"/>
    <w:uiPriority w:val="99"/>
    <w:semiHidden/>
    <w:rsid w:val="00EA424D"/>
    <w:rPr>
      <w:rFonts w:ascii="Times New Roman" w:eastAsia="Times New Roman" w:hAnsi="Times New Roman"/>
    </w:rPr>
  </w:style>
  <w:style w:type="paragraph" w:styleId="EnvelopeAddress">
    <w:name w:val="envelope address"/>
    <w:basedOn w:val="Normal"/>
    <w:uiPriority w:val="99"/>
    <w:semiHidden/>
    <w:unhideWhenUsed/>
    <w:rsid w:val="00EA424D"/>
    <w:pPr>
      <w:framePr w:w="7920" w:h="1980" w:hRule="exact" w:hSpace="180" w:wrap="auto" w:hAnchor="page" w:xAlign="center" w:yAlign="bottom"/>
      <w:ind w:left="2880"/>
    </w:pPr>
    <w:rPr>
      <w:rFonts w:ascii="Calibri Light" w:eastAsia="Malgun Gothic" w:hAnsi="Calibri Light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EA424D"/>
    <w:rPr>
      <w:rFonts w:ascii="Calibri Light" w:eastAsia="Malgun Gothic" w:hAnsi="Calibri Light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EA424D"/>
    <w:rPr>
      <w:i/>
      <w:iCs/>
    </w:rPr>
  </w:style>
  <w:style w:type="character" w:customStyle="1" w:styleId="HTMLAddressChar">
    <w:name w:val="HTML Address Char"/>
    <w:link w:val="HTMLAddress"/>
    <w:uiPriority w:val="99"/>
    <w:semiHidden/>
    <w:rsid w:val="00EA424D"/>
    <w:rPr>
      <w:rFonts w:ascii="Times New Roman" w:eastAsia="Times New Roman" w:hAnsi="Times New Roman"/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EA424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uiPriority w:val="99"/>
    <w:semiHidden/>
    <w:rsid w:val="00EA424D"/>
    <w:rPr>
      <w:rFonts w:ascii="Courier New" w:eastAsia="Times New Roman" w:hAnsi="Courier New" w:cs="Courier New"/>
    </w:rPr>
  </w:style>
  <w:style w:type="paragraph" w:styleId="Index3">
    <w:name w:val="index 3"/>
    <w:basedOn w:val="Normal"/>
    <w:next w:val="Normal"/>
    <w:uiPriority w:val="99"/>
    <w:semiHidden/>
    <w:unhideWhenUsed/>
    <w:rsid w:val="00EA424D"/>
    <w:pPr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EA424D"/>
    <w:pPr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EA424D"/>
    <w:pPr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EA424D"/>
    <w:pPr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EA424D"/>
    <w:pPr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EA424D"/>
    <w:pPr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EA424D"/>
    <w:pPr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EA424D"/>
    <w:rPr>
      <w:rFonts w:ascii="Calibri Light" w:eastAsia="Malgun Gothic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A424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EA424D"/>
    <w:rPr>
      <w:rFonts w:ascii="Times New Roman" w:eastAsia="Times New Roman" w:hAnsi="Times New Roman"/>
      <w:i/>
      <w:iCs/>
      <w:color w:val="4472C4"/>
    </w:rPr>
  </w:style>
  <w:style w:type="paragraph" w:styleId="ListContinue">
    <w:name w:val="List Continue"/>
    <w:basedOn w:val="Normal"/>
    <w:uiPriority w:val="99"/>
    <w:semiHidden/>
    <w:unhideWhenUsed/>
    <w:rsid w:val="00EA424D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EA424D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EA424D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EA424D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EA424D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EA424D"/>
    <w:pPr>
      <w:numPr>
        <w:numId w:val="7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EA424D"/>
    <w:pPr>
      <w:numPr>
        <w:numId w:val="8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EA424D"/>
    <w:pPr>
      <w:numPr>
        <w:numId w:val="9"/>
      </w:numPr>
      <w:contextualSpacing/>
    </w:pPr>
  </w:style>
  <w:style w:type="paragraph" w:styleId="ListParagraph">
    <w:name w:val="List Paragraph"/>
    <w:basedOn w:val="Normal"/>
    <w:uiPriority w:val="34"/>
    <w:qFormat/>
    <w:rsid w:val="00EA424D"/>
    <w:pPr>
      <w:ind w:left="720"/>
    </w:pPr>
  </w:style>
  <w:style w:type="paragraph" w:styleId="MacroText">
    <w:name w:val="macro"/>
    <w:link w:val="MacroTextChar"/>
    <w:uiPriority w:val="99"/>
    <w:semiHidden/>
    <w:unhideWhenUsed/>
    <w:rsid w:val="00EA424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Times New Roman" w:hAnsi="Courier New" w:cs="Courier New"/>
    </w:rPr>
  </w:style>
  <w:style w:type="character" w:customStyle="1" w:styleId="MacroTextChar">
    <w:name w:val="Macro Text Char"/>
    <w:link w:val="MacroText"/>
    <w:uiPriority w:val="99"/>
    <w:semiHidden/>
    <w:rsid w:val="00EA424D"/>
    <w:rPr>
      <w:rFonts w:ascii="Courier New" w:eastAsia="Times New Roman" w:hAnsi="Courier New" w:cs="Courier New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EA424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Malgun Gothic" w:hAnsi="Calibri Light"/>
      <w:sz w:val="24"/>
      <w:szCs w:val="24"/>
    </w:rPr>
  </w:style>
  <w:style w:type="character" w:customStyle="1" w:styleId="MessageHeaderChar">
    <w:name w:val="Message Header Char"/>
    <w:link w:val="MessageHeader"/>
    <w:uiPriority w:val="99"/>
    <w:semiHidden/>
    <w:rsid w:val="00EA424D"/>
    <w:rPr>
      <w:rFonts w:ascii="Calibri Light" w:eastAsia="Malgun Gothic" w:hAnsi="Calibri Light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EA424D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</w:rPr>
  </w:style>
  <w:style w:type="paragraph" w:styleId="NormalWeb">
    <w:name w:val="Normal (Web)"/>
    <w:basedOn w:val="Normal"/>
    <w:uiPriority w:val="99"/>
    <w:semiHidden/>
    <w:unhideWhenUsed/>
    <w:rsid w:val="00EA424D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EA424D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EA424D"/>
  </w:style>
  <w:style w:type="character" w:customStyle="1" w:styleId="NoteHeadingChar">
    <w:name w:val="Note Heading Char"/>
    <w:link w:val="NoteHeading"/>
    <w:uiPriority w:val="99"/>
    <w:semiHidden/>
    <w:rsid w:val="00EA424D"/>
    <w:rPr>
      <w:rFonts w:ascii="Times New Roman" w:eastAsia="Times New Roman" w:hAnsi="Times New Roman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EA424D"/>
    <w:rPr>
      <w:rFonts w:ascii="Courier New" w:hAnsi="Courier New" w:cs="Courier New"/>
    </w:rPr>
  </w:style>
  <w:style w:type="character" w:customStyle="1" w:styleId="PlainTextChar">
    <w:name w:val="Plain Text Char"/>
    <w:link w:val="PlainText"/>
    <w:uiPriority w:val="99"/>
    <w:semiHidden/>
    <w:rsid w:val="00EA424D"/>
    <w:rPr>
      <w:rFonts w:ascii="Courier New" w:eastAsia="Times New Roman" w:hAnsi="Courier New" w:cs="Courier New"/>
    </w:rPr>
  </w:style>
  <w:style w:type="paragraph" w:styleId="Quote">
    <w:name w:val="Quote"/>
    <w:basedOn w:val="Normal"/>
    <w:next w:val="Normal"/>
    <w:link w:val="QuoteChar"/>
    <w:uiPriority w:val="29"/>
    <w:qFormat/>
    <w:rsid w:val="00EA424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EA424D"/>
    <w:rPr>
      <w:rFonts w:ascii="Times New Roman" w:eastAsia="Times New Roman" w:hAnsi="Times New Roman"/>
      <w:i/>
      <w:iCs/>
      <w:color w:val="404040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EA424D"/>
  </w:style>
  <w:style w:type="character" w:customStyle="1" w:styleId="SalutationChar">
    <w:name w:val="Salutation Char"/>
    <w:link w:val="Salutation"/>
    <w:uiPriority w:val="99"/>
    <w:semiHidden/>
    <w:rsid w:val="00EA424D"/>
    <w:rPr>
      <w:rFonts w:ascii="Times New Roman" w:eastAsia="Times New Roman" w:hAnsi="Times New Roman"/>
    </w:rPr>
  </w:style>
  <w:style w:type="paragraph" w:styleId="Signature">
    <w:name w:val="Signature"/>
    <w:basedOn w:val="Normal"/>
    <w:link w:val="SignatureChar"/>
    <w:uiPriority w:val="99"/>
    <w:semiHidden/>
    <w:unhideWhenUsed/>
    <w:rsid w:val="00EA424D"/>
    <w:pPr>
      <w:ind w:left="4252"/>
    </w:pPr>
  </w:style>
  <w:style w:type="character" w:customStyle="1" w:styleId="SignatureChar">
    <w:name w:val="Signature Char"/>
    <w:link w:val="Signature"/>
    <w:uiPriority w:val="99"/>
    <w:semiHidden/>
    <w:rsid w:val="00EA424D"/>
    <w:rPr>
      <w:rFonts w:ascii="Times New Roman" w:eastAsia="Times New Roman" w:hAnsi="Times New Roman"/>
    </w:rPr>
  </w:style>
  <w:style w:type="paragraph" w:styleId="Subtitle">
    <w:name w:val="Subtitle"/>
    <w:basedOn w:val="Normal"/>
    <w:next w:val="Normal"/>
    <w:link w:val="SubtitleChar"/>
    <w:uiPriority w:val="11"/>
    <w:qFormat/>
    <w:rsid w:val="00EA424D"/>
    <w:pPr>
      <w:spacing w:after="60"/>
      <w:jc w:val="center"/>
      <w:outlineLvl w:val="1"/>
    </w:pPr>
    <w:rPr>
      <w:rFonts w:ascii="Calibri Light" w:eastAsia="Malgun Gothic" w:hAnsi="Calibri Light"/>
      <w:sz w:val="24"/>
      <w:szCs w:val="24"/>
    </w:rPr>
  </w:style>
  <w:style w:type="character" w:customStyle="1" w:styleId="SubtitleChar">
    <w:name w:val="Subtitle Char"/>
    <w:link w:val="Subtitle"/>
    <w:uiPriority w:val="11"/>
    <w:rsid w:val="00EA424D"/>
    <w:rPr>
      <w:rFonts w:ascii="Calibri Light" w:eastAsia="Malgun Gothic" w:hAnsi="Calibri Light"/>
      <w:sz w:val="24"/>
      <w:szCs w:val="24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EA424D"/>
    <w:pPr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EA424D"/>
  </w:style>
  <w:style w:type="paragraph" w:styleId="Title">
    <w:name w:val="Title"/>
    <w:basedOn w:val="Normal"/>
    <w:next w:val="Normal"/>
    <w:link w:val="TitleChar"/>
    <w:uiPriority w:val="10"/>
    <w:qFormat/>
    <w:rsid w:val="00EA424D"/>
    <w:pPr>
      <w:spacing w:before="240" w:after="60"/>
      <w:jc w:val="center"/>
      <w:outlineLvl w:val="0"/>
    </w:pPr>
    <w:rPr>
      <w:rFonts w:ascii="Calibri Light" w:eastAsia="Malgun Gothic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10"/>
    <w:rsid w:val="00EA424D"/>
    <w:rPr>
      <w:rFonts w:ascii="Calibri Light" w:eastAsia="Malgun Gothic" w:hAnsi="Calibri Light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uiPriority w:val="99"/>
    <w:semiHidden/>
    <w:unhideWhenUsed/>
    <w:rsid w:val="00EA424D"/>
    <w:pPr>
      <w:spacing w:before="120"/>
    </w:pPr>
    <w:rPr>
      <w:rFonts w:ascii="Calibri Light" w:eastAsia="Malgun Gothic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A424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Malgun Gothic" w:hAnsi="Calibri Light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127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5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1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2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5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03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1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32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07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2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2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0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4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7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25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9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0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74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6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9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64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9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8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73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92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7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5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2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50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9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32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1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77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8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4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3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27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8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38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03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4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9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72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2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9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45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1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83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42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23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29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76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8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32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0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52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03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6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7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2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0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7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49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8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49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3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83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9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6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03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2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1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1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5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9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4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7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03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73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7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6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3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3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9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2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86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32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3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25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36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2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4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9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1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5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97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2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5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13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0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3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4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3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44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0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1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07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3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9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36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1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1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8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B976F72-0BFB-4EA0-96A4-A6CAD8B0E8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1020</TotalTime>
  <Pages>19</Pages>
  <Words>8403</Words>
  <Characters>47901</Characters>
  <Application>Microsoft Office Word</Application>
  <DocSecurity>0</DocSecurity>
  <Lines>399</Lines>
  <Paragraphs>112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3GPP TS 38.521-4</vt:lpstr>
      <vt:lpstr>3GPP TS 38.213</vt:lpstr>
    </vt:vector>
  </TitlesOfParts>
  <Company>ETSI</Company>
  <LinksUpToDate>false</LinksUpToDate>
  <CharactersWithSpaces>56192</CharactersWithSpaces>
  <SharedDoc>false</SharedDoc>
  <HyperlinkBase/>
  <HLinks>
    <vt:vector size="6" baseType="variant">
      <vt:variant>
        <vt:i4>1769551</vt:i4>
      </vt:variant>
      <vt:variant>
        <vt:i4>0</vt:i4>
      </vt:variant>
      <vt:variant>
        <vt:i4>0</vt:i4>
      </vt:variant>
      <vt:variant>
        <vt:i4>5</vt:i4>
      </vt:variant>
      <vt:variant>
        <vt:lpwstr>http://www.3gpp.org/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38.521-4</dc:title>
  <dc:subject>NR; User Equipment (UE) conformance specification; Radio transmission and reception; Part 4: Performance requirements (Release 16)</dc:subject>
  <dc:creator>MCC Support</dc:creator>
  <cp:keywords/>
  <dc:description/>
  <cp:lastModifiedBy>IS</cp:lastModifiedBy>
  <cp:revision>43</cp:revision>
  <dcterms:created xsi:type="dcterms:W3CDTF">2022-02-15T06:47:00Z</dcterms:created>
  <dcterms:modified xsi:type="dcterms:W3CDTF">2024-07-09T13:41:00Z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-2036874284</vt:i4>
  </property>
  <property fmtid="{D5CDD505-2E9C-101B-9397-08002B2CF9AE}" pid="3" name="_NewReviewCycle">
    <vt:lpwstr/>
  </property>
  <property fmtid="{D5CDD505-2E9C-101B-9397-08002B2CF9AE}" pid="4" name="_EmailSubject">
    <vt:lpwstr>Need help in zipping</vt:lpwstr>
  </property>
  <property fmtid="{D5CDD505-2E9C-101B-9397-08002B2CF9AE}" pid="5" name="_AuthorEmail">
    <vt:lpwstr>mvora@qti.qualcomm.com</vt:lpwstr>
  </property>
  <property fmtid="{D5CDD505-2E9C-101B-9397-08002B2CF9AE}" pid="6" name="_AuthorEmailDisplayName">
    <vt:lpwstr>Mayur Vora</vt:lpwstr>
  </property>
  <property fmtid="{D5CDD505-2E9C-101B-9397-08002B2CF9AE}" pid="7" name="_ReviewingToolsShownOnce">
    <vt:lpwstr/>
  </property>
</Properties>
</file>