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278B0FD9"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9632FB">
        <w:rPr>
          <w:b/>
          <w:i/>
          <w:sz w:val="28"/>
          <w:lang w:val="en-CA"/>
        </w:rPr>
        <w:t>3</w:t>
      </w:r>
      <w:r w:rsidR="00103ACE">
        <w:rPr>
          <w:b/>
          <w:i/>
          <w:sz w:val="28"/>
          <w:lang w:val="en-CA"/>
        </w:rPr>
        <w:t>907</w:t>
      </w:r>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7F153DC2" w:rsidR="00A30704" w:rsidRPr="00D12109" w:rsidRDefault="004367C2">
            <w:pPr>
              <w:pStyle w:val="CRCoverPage"/>
              <w:spacing w:after="0"/>
              <w:jc w:val="right"/>
              <w:rPr>
                <w:i/>
                <w:lang w:val="en-CA"/>
              </w:rPr>
            </w:pPr>
            <w:r w:rsidRPr="00D12109">
              <w:rPr>
                <w:i/>
                <w:sz w:val="14"/>
                <w:lang w:val="en-CA"/>
              </w:rPr>
              <w:t>CR-Form-v12.</w:t>
            </w:r>
            <w:r w:rsidR="003B3B08">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2E10D9B4"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2</w:t>
            </w:r>
            <w:r w:rsidR="000B0BE6">
              <w:rPr>
                <w:rFonts w:eastAsia="SimSun"/>
                <w:b/>
                <w:sz w:val="28"/>
                <w:lang w:val="en-CA" w:eastAsia="zh-CN"/>
              </w:rPr>
              <w:t>8</w:t>
            </w:r>
            <w:r w:rsidR="004367C2" w:rsidRPr="00D12109">
              <w:rPr>
                <w:rFonts w:eastAsia="SimSun"/>
                <w:b/>
                <w:sz w:val="28"/>
                <w:lang w:val="en-CA" w:eastAsia="zh-CN"/>
              </w:rPr>
              <w:t>.</w:t>
            </w:r>
            <w:r w:rsidR="000B0BE6">
              <w:rPr>
                <w:rFonts w:eastAsia="SimSun"/>
                <w:b/>
                <w:sz w:val="28"/>
                <w:lang w:val="en-CA" w:eastAsia="zh-CN"/>
              </w:rPr>
              <w:t>6</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6BAEC5A6"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C452B6">
              <w:rPr>
                <w:rFonts w:eastAsiaTheme="minorEastAsia"/>
                <w:b/>
                <w:sz w:val="28"/>
                <w:lang w:val="en-CA" w:eastAsia="zh-CN"/>
              </w:rPr>
              <w:t>572</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1987B6D2" w:rsidR="00A30704" w:rsidRPr="00D12109" w:rsidRDefault="00103ACE">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C5605E5"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212F6D">
              <w:rPr>
                <w:rFonts w:eastAsia="SimSun"/>
                <w:b/>
                <w:sz w:val="28"/>
                <w:lang w:val="en-CA" w:eastAsia="zh-CN"/>
              </w:rPr>
              <w:t>4</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6C8C3451" w:rsidR="00A30704" w:rsidRPr="00D12109" w:rsidRDefault="004367C2">
            <w:pPr>
              <w:pStyle w:val="CRCoverPage"/>
              <w:spacing w:after="0"/>
              <w:ind w:left="100"/>
              <w:rPr>
                <w:rFonts w:eastAsia="SimSun"/>
                <w:lang w:val="en-CA" w:eastAsia="zh-CN"/>
              </w:rPr>
            </w:pPr>
            <w:bookmarkStart w:id="1" w:name="OLE_LINK1"/>
            <w:r w:rsidRPr="00D12109">
              <w:rPr>
                <w:lang w:val="en-CA"/>
              </w:rPr>
              <w:t>Rel-1</w:t>
            </w:r>
            <w:r w:rsidRPr="00D12109">
              <w:rPr>
                <w:rFonts w:eastAsia="SimSun"/>
                <w:lang w:val="en-CA" w:eastAsia="zh-CN"/>
              </w:rPr>
              <w:t>9 CR</w:t>
            </w:r>
            <w:r w:rsidRPr="00D12109">
              <w:rPr>
                <w:lang w:val="en-CA"/>
              </w:rPr>
              <w:t xml:space="preserve"> TS </w:t>
            </w:r>
            <w:r w:rsidR="00033318">
              <w:rPr>
                <w:lang w:val="en-CA"/>
              </w:rPr>
              <w:t>2</w:t>
            </w:r>
            <w:r w:rsidR="000B0BE6">
              <w:rPr>
                <w:lang w:val="en-CA"/>
              </w:rPr>
              <w:t>8</w:t>
            </w:r>
            <w:r w:rsidRPr="00D12109">
              <w:rPr>
                <w:lang w:val="en-CA"/>
              </w:rPr>
              <w:t>.</w:t>
            </w:r>
            <w:r w:rsidR="000B0BE6">
              <w:rPr>
                <w:lang w:val="en-CA"/>
              </w:rPr>
              <w:t>6</w:t>
            </w:r>
            <w:r w:rsidR="000F06B0">
              <w:rPr>
                <w:lang w:val="en-CA"/>
              </w:rPr>
              <w:t>2</w:t>
            </w:r>
            <w:r w:rsidR="0002550E">
              <w:rPr>
                <w:lang w:val="en-CA"/>
              </w:rPr>
              <w:t>2</w:t>
            </w:r>
            <w:bookmarkEnd w:id="1"/>
            <w:r w:rsidR="000F06B0">
              <w:rPr>
                <w:lang w:val="en-CA"/>
              </w:rPr>
              <w:t xml:space="preserve"> </w:t>
            </w:r>
            <w:r w:rsidR="00B35EC7"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0C8005AA" w:rsidR="00A30704" w:rsidRPr="00D12109" w:rsidRDefault="0094394A">
            <w:pPr>
              <w:pStyle w:val="CRCoverPage"/>
              <w:spacing w:after="0"/>
              <w:ind w:left="100"/>
              <w:rPr>
                <w:lang w:val="en-CA"/>
              </w:rPr>
            </w:pPr>
            <w:r w:rsidRPr="00D12109">
              <w:rPr>
                <w:lang w:val="en-CA" w:eastAsia="zh-CN"/>
              </w:rPr>
              <w:t>Ericsson</w:t>
            </w:r>
            <w:r w:rsidR="00D26E3A">
              <w:rPr>
                <w:lang w:val="en-CA" w:eastAsia="zh-CN"/>
              </w:rPr>
              <w:t xml:space="preserve">, </w:t>
            </w:r>
            <w:r w:rsidR="0062234B" w:rsidRPr="0062234B">
              <w:rPr>
                <w:lang w:val="en-US" w:eastAsia="zh-CN"/>
              </w:rPr>
              <w:t>Deutsche Telekom</w:t>
            </w:r>
            <w:r w:rsidR="00431FE0">
              <w:rPr>
                <w:lang w:val="en-US" w:eastAsia="zh-CN"/>
              </w:rPr>
              <w:t>, CATT</w:t>
            </w:r>
            <w:r w:rsidR="00A72B49">
              <w:rPr>
                <w:lang w:val="en-US" w:eastAsia="zh-CN"/>
              </w:rPr>
              <w:t>, ZTE</w:t>
            </w:r>
            <w:r w:rsidR="00B73D4C">
              <w:rPr>
                <w:lang w:val="en-US" w:eastAsia="zh-CN"/>
              </w:rPr>
              <w:t>, Huawei</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proofErr w:type="spellStart"/>
            <w:r>
              <w:rPr>
                <w:lang w:val="en-CA"/>
              </w:rPr>
              <w:t>TraceQoE</w:t>
            </w:r>
            <w:r w:rsidR="00FC5E7E">
              <w:rPr>
                <w:lang w:val="en-CA"/>
              </w:rPr>
              <w:t>_</w:t>
            </w:r>
            <w:r>
              <w:rPr>
                <w:lang w:val="en-CA"/>
              </w:rPr>
              <w:t>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6C5EBAE"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0E081A">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4D97FFA2" w14:textId="52651AEB" w:rsidR="00A30704"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t>Rel-17</w:t>
            </w:r>
            <w:r w:rsidRPr="00D12109">
              <w:rPr>
                <w:i/>
                <w:sz w:val="18"/>
                <w:lang w:val="en-CA"/>
              </w:rPr>
              <w:tab/>
              <w:t>(Release 17)</w:t>
            </w:r>
            <w:r w:rsidRPr="00D12109">
              <w:rPr>
                <w:i/>
                <w:sz w:val="18"/>
                <w:lang w:val="en-CA"/>
              </w:rPr>
              <w:br/>
              <w:t>Rel-18</w:t>
            </w:r>
            <w:r w:rsidRPr="00D12109">
              <w:rPr>
                <w:i/>
                <w:sz w:val="18"/>
                <w:lang w:val="en-CA"/>
              </w:rPr>
              <w:tab/>
              <w:t>(Release 18)</w:t>
            </w:r>
          </w:p>
          <w:p w14:paraId="552BF850" w14:textId="77777777" w:rsidR="00BD2E61" w:rsidRDefault="00BD2E61" w:rsidP="00BD2E61">
            <w:pPr>
              <w:pStyle w:val="CRCoverPage"/>
              <w:tabs>
                <w:tab w:val="left" w:pos="950"/>
              </w:tabs>
              <w:spacing w:after="0"/>
              <w:ind w:left="482" w:hanging="241"/>
              <w:rPr>
                <w:i/>
                <w:noProof/>
                <w:sz w:val="18"/>
              </w:rPr>
            </w:pPr>
            <w:r>
              <w:rPr>
                <w:i/>
                <w:noProof/>
                <w:sz w:val="18"/>
              </w:rPr>
              <w:t>Rel-19</w:t>
            </w:r>
            <w:r>
              <w:rPr>
                <w:i/>
                <w:noProof/>
                <w:sz w:val="18"/>
              </w:rPr>
              <w:tab/>
              <w:t xml:space="preserve">(Release 19) </w:t>
            </w:r>
          </w:p>
          <w:p w14:paraId="12D8818D" w14:textId="74DCC985" w:rsidR="00BD2E61" w:rsidRPr="00D12109" w:rsidRDefault="00BD2E61" w:rsidP="00BD2E61">
            <w:pPr>
              <w:pStyle w:val="CRCoverPage"/>
              <w:tabs>
                <w:tab w:val="left" w:pos="950"/>
              </w:tabs>
              <w:spacing w:after="0"/>
              <w:ind w:left="482" w:hanging="241"/>
              <w:rPr>
                <w:i/>
                <w:sz w:val="18"/>
                <w:lang w:val="en-CA"/>
              </w:rPr>
            </w:pPr>
            <w:r>
              <w:rPr>
                <w:i/>
                <w:noProof/>
                <w:sz w:val="18"/>
              </w:rPr>
              <w:t>Rel-20</w:t>
            </w:r>
            <w:r>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6C24ECEF" w14:textId="5847EBF0" w:rsidR="000E081A" w:rsidRPr="00066F16" w:rsidRDefault="000E081A" w:rsidP="000E081A">
            <w:pPr>
              <w:pStyle w:val="CRCoverPage"/>
              <w:spacing w:after="0"/>
              <w:ind w:left="100"/>
            </w:pPr>
            <w:r w:rsidRPr="00066F16">
              <w:t>In consideration of the incoming LS R3</w:t>
            </w:r>
            <w:r w:rsidRPr="00066F16">
              <w:noBreakHyphen/>
              <w:t xml:space="preserve">253958 and </w:t>
            </w:r>
            <w:r w:rsidR="009931C6" w:rsidRPr="00066F16">
              <w:t xml:space="preserve">SA5 </w:t>
            </w:r>
            <w:r w:rsidRPr="00066F16">
              <w:t>discussion in DP (S5</w:t>
            </w:r>
            <w:r w:rsidRPr="00066F16">
              <w:noBreakHyphen/>
              <w:t>25</w:t>
            </w:r>
            <w:r w:rsidR="00925CFD">
              <w:t>1222</w:t>
            </w:r>
            <w:r w:rsidRPr="00066F16">
              <w:t>), this change request proposes the specification of Continuous Management-Based MDT based on the following principles:</w:t>
            </w:r>
          </w:p>
          <w:p w14:paraId="5FA2871B" w14:textId="77777777" w:rsidR="000E081A" w:rsidRPr="00066F16" w:rsidRDefault="000E081A" w:rsidP="00447170">
            <w:pPr>
              <w:pStyle w:val="CRCoverPage"/>
              <w:numPr>
                <w:ilvl w:val="0"/>
                <w:numId w:val="5"/>
              </w:numPr>
              <w:spacing w:after="0"/>
            </w:pPr>
            <w:r w:rsidRPr="00066F16">
              <w:t>Reuse of the existing Management-Based MDT framework, with minimal impact on the current architecture and procedures.</w:t>
            </w:r>
          </w:p>
          <w:p w14:paraId="7926016E" w14:textId="77777777" w:rsidR="000E081A" w:rsidRPr="00066F16" w:rsidRDefault="000E081A" w:rsidP="00447170">
            <w:pPr>
              <w:pStyle w:val="CRCoverPage"/>
              <w:numPr>
                <w:ilvl w:val="0"/>
                <w:numId w:val="5"/>
              </w:numPr>
              <w:spacing w:after="0"/>
            </w:pPr>
            <w:r w:rsidRPr="00066F16">
              <w:t>Introduction of an OAM-triggered activation mechanism toward participating NG-RAN nodes, enabling identification of a continuous MDT job through specific Trace Reference(s).</w:t>
            </w:r>
          </w:p>
          <w:p w14:paraId="4211C502" w14:textId="77777777" w:rsidR="000E081A" w:rsidRPr="00066F16" w:rsidRDefault="000E081A" w:rsidP="00447170">
            <w:pPr>
              <w:pStyle w:val="CRCoverPage"/>
              <w:numPr>
                <w:ilvl w:val="0"/>
                <w:numId w:val="5"/>
              </w:numPr>
              <w:spacing w:after="0"/>
            </w:pPr>
            <w:r w:rsidRPr="00066F16">
              <w:t>No impact to 5GC functionality.</w:t>
            </w:r>
          </w:p>
          <w:p w14:paraId="3EBFB4DE" w14:textId="77777777" w:rsidR="000E081A" w:rsidRPr="00066F16" w:rsidRDefault="000E081A" w:rsidP="00447170">
            <w:pPr>
              <w:pStyle w:val="CRCoverPage"/>
              <w:numPr>
                <w:ilvl w:val="0"/>
                <w:numId w:val="5"/>
              </w:numPr>
              <w:spacing w:after="0"/>
            </w:pPr>
            <w:r w:rsidRPr="00066F16">
              <w:t xml:space="preserve">No impact to the UE, ensuring that UE </w:t>
            </w:r>
            <w:proofErr w:type="spellStart"/>
            <w:r w:rsidRPr="00066F16">
              <w:t>behavior</w:t>
            </w:r>
            <w:proofErr w:type="spellEnd"/>
            <w:r w:rsidRPr="00066F16">
              <w:t xml:space="preserve"> remains unchanged.</w:t>
            </w:r>
          </w:p>
          <w:p w14:paraId="5B8A8C01" w14:textId="77777777" w:rsidR="000E081A" w:rsidRPr="00066F16" w:rsidRDefault="000E081A" w:rsidP="00447170">
            <w:pPr>
              <w:pStyle w:val="CRCoverPage"/>
              <w:numPr>
                <w:ilvl w:val="0"/>
                <w:numId w:val="5"/>
              </w:numPr>
              <w:spacing w:after="0"/>
            </w:pPr>
            <w:r w:rsidRPr="00066F16">
              <w:t>Use of Trace Reference (TR) and Trace Recording Session Reference (TRSR) to support correlation of MDT measurements collected across nodes</w:t>
            </w:r>
            <w:r>
              <w:t>, including UE transitions between RRC states</w:t>
            </w:r>
            <w:r w:rsidRPr="00066F16">
              <w:t xml:space="preserve"> and UE mobility.</w:t>
            </w:r>
          </w:p>
          <w:p w14:paraId="12D88193" w14:textId="6D29D6A8" w:rsidR="0091162C" w:rsidRPr="00D12109" w:rsidRDefault="000E081A" w:rsidP="000E081A">
            <w:pPr>
              <w:pStyle w:val="CRCoverPage"/>
              <w:spacing w:after="0"/>
              <w:ind w:left="100"/>
              <w:rPr>
                <w:lang w:val="en-CA"/>
              </w:rPr>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2D17F554"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w:t>
            </w:r>
            <w:r w:rsidR="00FB3F6E">
              <w:rPr>
                <w:lang w:val="en-CA"/>
              </w:rPr>
              <w:t>NRM</w:t>
            </w:r>
            <w:r w:rsidR="002A759D">
              <w:rPr>
                <w:lang w:val="en-CA"/>
              </w:rPr>
              <w:t xml:space="preserve"> for </w:t>
            </w:r>
            <w:r w:rsidR="00FB3F6E">
              <w:rPr>
                <w:lang w:val="en-CA"/>
              </w:rPr>
              <w:t xml:space="preserve">supporting </w:t>
            </w:r>
            <w:r w:rsidR="00B35EC7"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46A7BFEA" w:rsidR="00A30704" w:rsidRPr="00D12109" w:rsidRDefault="002A759D">
            <w:pPr>
              <w:pStyle w:val="CRCoverPage"/>
              <w:spacing w:after="0"/>
              <w:ind w:left="100"/>
              <w:rPr>
                <w:rFonts w:eastAsia="SimSun"/>
                <w:lang w:val="en-CA" w:eastAsia="zh-CN"/>
              </w:rPr>
            </w:pPr>
            <w:r>
              <w:rPr>
                <w:lang w:val="en-CA"/>
              </w:rPr>
              <w:t xml:space="preserve">Unable to support </w:t>
            </w:r>
            <w:r w:rsidR="00B35EC7"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F9B2DC1"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3C68D5">
              <w:rPr>
                <w:rFonts w:eastAsia="SimSun"/>
                <w:lang w:val="en-CA" w:eastAsia="zh-CN"/>
              </w:rPr>
              <w:t>3</w:t>
            </w:r>
            <w:r w:rsidR="00AC2793">
              <w:rPr>
                <w:rFonts w:eastAsia="SimSun"/>
                <w:lang w:val="en-CA" w:eastAsia="zh-CN"/>
              </w:rPr>
              <w:t>.1, 3.2</w:t>
            </w:r>
            <w:r w:rsidR="003C68D5">
              <w:rPr>
                <w:rFonts w:eastAsia="SimSun"/>
                <w:lang w:val="en-CA" w:eastAsia="zh-CN"/>
              </w:rPr>
              <w:t xml:space="preserve">, </w:t>
            </w:r>
            <w:r w:rsidR="00067266">
              <w:rPr>
                <w:rFonts w:eastAsia="SimSun"/>
                <w:lang w:val="en-CA" w:eastAsia="zh-CN"/>
              </w:rPr>
              <w:t xml:space="preserve">4.3.30.1, </w:t>
            </w:r>
            <w:r w:rsidR="00132ABA">
              <w:rPr>
                <w:rFonts w:eastAsia="SimSun"/>
                <w:lang w:val="en-CA" w:eastAsia="zh-CN"/>
              </w:rPr>
              <w:t>4.</w:t>
            </w:r>
            <w:r w:rsidR="0086240D">
              <w:rPr>
                <w:rFonts w:eastAsia="SimSun"/>
                <w:lang w:val="en-CA" w:eastAsia="zh-CN"/>
              </w:rPr>
              <w:t>3.58, 4.4.1</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F8539C3" w:rsidR="00A30704" w:rsidRPr="00D12109" w:rsidRDefault="0036681C">
            <w:pPr>
              <w:pStyle w:val="CRCoverPage"/>
              <w:spacing w:after="0"/>
              <w:ind w:left="99"/>
              <w:rPr>
                <w:lang w:val="en-CA"/>
              </w:rPr>
            </w:pPr>
            <w:r w:rsidRPr="00D12109">
              <w:rPr>
                <w:lang w:val="en-CA"/>
              </w:rPr>
              <w:t>TS</w:t>
            </w:r>
            <w:r w:rsidR="000F54CD">
              <w:rPr>
                <w:lang w:val="en-CA"/>
              </w:rPr>
              <w:t>28.62</w:t>
            </w:r>
            <w:r w:rsidR="00FB3F6E">
              <w:rPr>
                <w:lang w:val="en-CA"/>
              </w:rPr>
              <w:t>3</w:t>
            </w:r>
            <w:r w:rsidRPr="00D12109">
              <w:rPr>
                <w:lang w:val="en-CA"/>
              </w:rPr>
              <w:t xml:space="preserve"> CR</w:t>
            </w:r>
            <w:r w:rsidR="009A4274">
              <w:rPr>
                <w:lang w:val="en-CA"/>
              </w:rPr>
              <w:t>055</w:t>
            </w:r>
            <w:r w:rsidR="00692CE2">
              <w:rPr>
                <w:lang w:val="en-CA"/>
              </w:rPr>
              <w:t>2</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lastRenderedPageBreak/>
        <w:br w:type="page"/>
      </w:r>
    </w:p>
    <w:p w14:paraId="425B6819" w14:textId="77777777" w:rsidR="00C03B37" w:rsidRPr="00D12109" w:rsidRDefault="00C03B37" w:rsidP="00C03B3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4F60654C" w14:textId="77777777" w:rsidR="00FC52EB" w:rsidRDefault="00FC52EB" w:rsidP="00FC52EB">
      <w:pPr>
        <w:pStyle w:val="Heading1"/>
      </w:pPr>
      <w:bookmarkStart w:id="18" w:name="_Toc203129939"/>
      <w:bookmarkStart w:id="19" w:name="_Toc193454238"/>
      <w:r>
        <w:t>3</w:t>
      </w:r>
      <w:r>
        <w:tab/>
        <w:t>Definitions and abbreviations</w:t>
      </w:r>
      <w:bookmarkEnd w:id="18"/>
    </w:p>
    <w:p w14:paraId="401AEE26" w14:textId="77777777" w:rsidR="00FC52EB" w:rsidRDefault="00FC52EB" w:rsidP="00FC52EB">
      <w:pPr>
        <w:pStyle w:val="Heading2"/>
      </w:pPr>
      <w:bookmarkStart w:id="20" w:name="_Toc203129940"/>
      <w:r>
        <w:t>3.1</w:t>
      </w:r>
      <w:r>
        <w:tab/>
        <w:t>Definitions</w:t>
      </w:r>
      <w:bookmarkEnd w:id="20"/>
    </w:p>
    <w:p w14:paraId="642F03F7" w14:textId="77777777" w:rsidR="00FC52EB" w:rsidRDefault="00FC52EB" w:rsidP="00FC52EB">
      <w:r>
        <w:t>For the purposes of the present document, the following terms and definitions apply. For terms and definitions not found here, please refer to 3GPP TS 32.101 [1], 3GPP TS 32.102 [2], 3GPP TS 32.150 [4] and 3GPP TS 32.600 [14].</w:t>
      </w:r>
    </w:p>
    <w:p w14:paraId="7AB8049A" w14:textId="77777777" w:rsidR="00FC52EB" w:rsidRDefault="00FC52EB" w:rsidP="00FC52EB">
      <w:r>
        <w:rPr>
          <w:b/>
        </w:rPr>
        <w:t>Association</w:t>
      </w:r>
      <w:r>
        <w:t>: In general, it is used to model relationships between Managed Objects. Associations can be implemented in several ways, such as:</w:t>
      </w:r>
    </w:p>
    <w:p w14:paraId="00957B0A" w14:textId="77777777" w:rsidR="00FC52EB" w:rsidRDefault="00FC52EB" w:rsidP="00FC52EB">
      <w:pPr>
        <w:pStyle w:val="B1"/>
      </w:pPr>
      <w:r>
        <w:t>1)</w:t>
      </w:r>
      <w:r>
        <w:tab/>
        <w:t>name bindings,</w:t>
      </w:r>
    </w:p>
    <w:p w14:paraId="019DE21D" w14:textId="77777777" w:rsidR="00FC52EB" w:rsidRDefault="00FC52EB" w:rsidP="00FC52EB">
      <w:pPr>
        <w:pStyle w:val="B1"/>
      </w:pPr>
      <w:r>
        <w:t>2)</w:t>
      </w:r>
      <w:r>
        <w:tab/>
        <w:t>reference attributes, and</w:t>
      </w:r>
    </w:p>
    <w:p w14:paraId="20F81DD9" w14:textId="77777777" w:rsidR="00FC52EB" w:rsidRDefault="00FC52EB" w:rsidP="00FC52EB">
      <w:pPr>
        <w:pStyle w:val="B1"/>
      </w:pPr>
      <w:r>
        <w:t>3)</w:t>
      </w:r>
      <w:r>
        <w:tab/>
        <w:t>association objects.</w:t>
      </w:r>
    </w:p>
    <w:p w14:paraId="699DCC5B" w14:textId="77777777" w:rsidR="00FC52EB" w:rsidRDefault="00FC52EB" w:rsidP="00FC52EB">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000D016B" w14:textId="77777777" w:rsidR="00FC52EB" w:rsidRDefault="00FC52EB" w:rsidP="00FC52EB">
      <w:pPr>
        <w:rPr>
          <w:ins w:id="21" w:author="Zu Qiang" w:date="2025-06-16T08:42:00Z" w16du:dateUtc="2025-06-16T12:42:00Z"/>
          <w:rFonts w:eastAsia="DengXian"/>
          <w:lang w:val="en-US"/>
        </w:rPr>
      </w:pPr>
      <w:ins w:id="22" w:author="Zu Qiang" w:date="2025-06-16T08:42:00Z" w16du:dateUtc="2025-06-16T12:42:00Z">
        <w:r w:rsidRPr="009B0D2E">
          <w:rPr>
            <w:rFonts w:eastAsia="DengXian"/>
            <w:b/>
            <w:bCs/>
            <w:lang w:val="en-US"/>
          </w:rPr>
          <w:t>Continuous management-based MDT:</w:t>
        </w:r>
        <w:r>
          <w:rPr>
            <w:rFonts w:eastAsia="DengXian"/>
            <w:lang w:val="en-US"/>
          </w:rPr>
          <w:t xml:space="preserve"> </w:t>
        </w:r>
      </w:ins>
      <w:ins w:id="23" w:author="Zu Qiang" w:date="2025-06-16T08:43:00Z" w16du:dateUtc="2025-06-16T12:43:00Z">
        <w:r>
          <w:rPr>
            <w:noProof/>
          </w:rPr>
          <w:t>This term is defined in TS 32.422 [30].</w:t>
        </w:r>
      </w:ins>
    </w:p>
    <w:p w14:paraId="65B5AB4A" w14:textId="77777777" w:rsidR="00FC52EB" w:rsidRDefault="00FC52EB" w:rsidP="00FC52EB">
      <w:r>
        <w:rPr>
          <w:b/>
          <w:bCs/>
          <w:noProof/>
        </w:rPr>
        <w:t>Data n</w:t>
      </w:r>
      <w:r w:rsidRPr="00C07DDC">
        <w:rPr>
          <w:b/>
          <w:bCs/>
          <w:noProof/>
        </w:rPr>
        <w:t>ode</w:t>
      </w:r>
      <w:r>
        <w:rPr>
          <w:noProof/>
        </w:rPr>
        <w:t>: This term is defined in TS 32.156 [10].</w:t>
      </w:r>
    </w:p>
    <w:p w14:paraId="05793185" w14:textId="77777777" w:rsidR="00FC52EB" w:rsidRDefault="00FC52EB" w:rsidP="00FC52EB">
      <w:r>
        <w:rPr>
          <w:b/>
        </w:rPr>
        <w:t xml:space="preserve">Information Object Class (IOC): </w:t>
      </w:r>
      <w:r>
        <w:rPr>
          <w:bCs/>
        </w:rPr>
        <w:t xml:space="preserve">An IOC represents the management aspect of a network resource.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w:t>
      </w:r>
      <w:r>
        <w:rPr>
          <w:noProof/>
        </w:rPr>
        <w:t xml:space="preserve">TS 32.156 </w:t>
      </w:r>
      <w:r w:rsidRPr="00BD53CF">
        <w:t>[10].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156D638E" w14:textId="77777777" w:rsidR="00FC52EB" w:rsidRDefault="00FC52EB" w:rsidP="00FC52EB">
      <w:r w:rsidRPr="00C311EA">
        <w:rPr>
          <w:b/>
          <w:bCs/>
        </w:rPr>
        <w:t>Key Performance Indicator (KPI)</w:t>
      </w:r>
      <w:r>
        <w:rPr>
          <w:b/>
          <w:bCs/>
        </w:rPr>
        <w:t xml:space="preserve">: </w:t>
      </w:r>
      <w:r>
        <w:rPr>
          <w:noProof/>
        </w:rPr>
        <w:t>This term is defined in TS 32.401 [</w:t>
      </w:r>
      <w:r>
        <w:rPr>
          <w:rFonts w:hint="eastAsia"/>
          <w:noProof/>
          <w:lang w:eastAsia="ko-KR"/>
        </w:rPr>
        <w:t>66</w:t>
      </w:r>
      <w:r>
        <w:rPr>
          <w:noProof/>
        </w:rPr>
        <w:t>].</w:t>
      </w:r>
    </w:p>
    <w:p w14:paraId="209106D2" w14:textId="77777777" w:rsidR="00FC52EB" w:rsidRDefault="00FC52EB" w:rsidP="00FC52EB">
      <w:r>
        <w:rPr>
          <w:b/>
        </w:rPr>
        <w:t>Managed Object (MO)</w:t>
      </w:r>
      <w:r>
        <w:t xml:space="preserve">: A MO is an instance of a Managed Object Class (MOC) representing the management aspects of a network resource.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76BF5DA8" w14:textId="77777777" w:rsidR="00FC52EB" w:rsidRDefault="00FC52EB" w:rsidP="00FC52EB">
      <w:r>
        <w:rPr>
          <w:b/>
        </w:rPr>
        <w:t>Management Information Base (MIB)</w:t>
      </w:r>
      <w:r>
        <w:t>: A MIB is an instance of an NRM and has some values on the defined attributes and associations specific for that instance. In the context of the present document, an MIB consists of:</w:t>
      </w:r>
    </w:p>
    <w:p w14:paraId="2678FF27" w14:textId="77777777" w:rsidR="00FC52EB" w:rsidRDefault="00FC52EB" w:rsidP="00FC52EB">
      <w:pPr>
        <w:pStyle w:val="B1"/>
      </w:pPr>
      <w:r>
        <w:t>1)</w:t>
      </w:r>
      <w:r>
        <w:tab/>
        <w:t>a Name space (describing the MO containment hierarchy in the MIB through Distinguished Names),</w:t>
      </w:r>
    </w:p>
    <w:p w14:paraId="0AE13E3B" w14:textId="77777777" w:rsidR="00FC52EB" w:rsidRDefault="00FC52EB" w:rsidP="00FC52EB">
      <w:pPr>
        <w:pStyle w:val="B1"/>
      </w:pPr>
      <w:r>
        <w:t>2)</w:t>
      </w:r>
      <w:r>
        <w:tab/>
        <w:t>a number of Managed Objects with their attributes and</w:t>
      </w:r>
    </w:p>
    <w:p w14:paraId="7E1D26B6" w14:textId="77777777" w:rsidR="00FC52EB" w:rsidRDefault="00FC52EB" w:rsidP="00FC52EB">
      <w:pPr>
        <w:pStyle w:val="B1"/>
      </w:pPr>
      <w:r>
        <w:t>3)</w:t>
      </w:r>
      <w:r>
        <w:tab/>
        <w:t>a number of Associations betwee</w:t>
      </w:r>
      <w:r w:rsidRPr="00BD53CF">
        <w:t xml:space="preserve">n these </w:t>
      </w:r>
      <w:proofErr w:type="spellStart"/>
      <w:r w:rsidRPr="00BD53CF">
        <w:t>MOs.</w:t>
      </w:r>
      <w:proofErr w:type="spellEnd"/>
      <w:r w:rsidRPr="00BD53CF">
        <w:t xml:space="preserve"> Also note that TMN (ITU-T Recommendation X.710 [7]) defines a concept of a </w:t>
      </w:r>
      <w:r w:rsidRPr="008E3E78">
        <w:t>Management Information Tree</w:t>
      </w:r>
      <w:r w:rsidRPr="00BD53CF">
        <w:t xml:space="preserve"> (also known as a Naming Tree) that corresponds to the name space (containment hierarchy) po</w:t>
      </w:r>
      <w:r>
        <w:t>rtion of this MIB definition. Figure 3.1 depicts the relationships between a Name space and a number of participating MOs (the shown association is of a non-containment type)</w:t>
      </w:r>
    </w:p>
    <w:bookmarkStart w:id="24" w:name="_MON_1005434613"/>
    <w:bookmarkEnd w:id="24"/>
    <w:bookmarkStart w:id="25" w:name="_MON_1005045497"/>
    <w:bookmarkEnd w:id="25"/>
    <w:p w14:paraId="3F6306AF" w14:textId="77777777" w:rsidR="00FC52EB" w:rsidRDefault="00FC52EB" w:rsidP="00FC52EB">
      <w:pPr>
        <w:pStyle w:val="TH"/>
      </w:pPr>
      <w:r>
        <w:object w:dxaOrig="5805" w:dyaOrig="1935" w14:anchorId="20614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15pt;height:92.35pt" o:ole="" fillcolor="window">
            <v:imagedata r:id="rId15" o:title=""/>
          </v:shape>
          <o:OLEObject Type="Embed" ProgID="Word.Picture.8" ShapeID="_x0000_i1025" DrawAspect="Content" ObjectID="_1817857398" r:id="rId16"/>
        </w:object>
      </w:r>
    </w:p>
    <w:p w14:paraId="55043712" w14:textId="77777777" w:rsidR="00FC52EB" w:rsidRDefault="00FC52EB" w:rsidP="00FC52EB">
      <w:pPr>
        <w:pStyle w:val="TF"/>
      </w:pPr>
      <w:r>
        <w:t>Figure 3.1: Relationships between a Name space and a number of participating MOs</w:t>
      </w:r>
    </w:p>
    <w:p w14:paraId="1DC1A307" w14:textId="77777777" w:rsidR="00FC52EB" w:rsidRDefault="00FC52EB" w:rsidP="00FC52EB">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are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28981631" w14:textId="77777777" w:rsidR="00FC52EB" w:rsidRPr="00CE78B9" w:rsidRDefault="00FC52EB" w:rsidP="00FC52EB">
      <w:r w:rsidRPr="00CE78B9">
        <w:rPr>
          <w:b/>
          <w:bCs/>
        </w:rPr>
        <w:t>Network resource:</w:t>
      </w:r>
      <w:r w:rsidRPr="00CE78B9">
        <w:t>  discrete entity </w:t>
      </w:r>
      <w:r w:rsidRPr="00AA5B85">
        <w:t>represented by an Information Object Class (IOC) for the purpose of network and service management</w:t>
      </w:r>
      <w:r w:rsidRPr="00CE78B9">
        <w:t>.</w:t>
      </w:r>
    </w:p>
    <w:p w14:paraId="6D9816B0" w14:textId="77777777" w:rsidR="00FC52EB" w:rsidRDefault="00FC52EB" w:rsidP="00FC52EB">
      <w:pPr>
        <w:pStyle w:val="NO"/>
      </w:pPr>
      <w:r>
        <w:t>NOTE:</w:t>
      </w:r>
      <w:r>
        <w:tab/>
        <w:t>A network resource may represent intelligence, information, hardware and software of a telecommunication network.</w:t>
      </w:r>
    </w:p>
    <w:p w14:paraId="7EAB4350" w14:textId="77777777" w:rsidR="00FC52EB" w:rsidRDefault="00FC52EB" w:rsidP="00FC52EB">
      <w:r>
        <w:rPr>
          <w:b/>
          <w:bCs/>
        </w:rPr>
        <w:t>Network Resource Model (NRM)</w:t>
      </w:r>
      <w:r>
        <w:t>: A collection of IOCs, inclusive of their associations, attributes and operations, representing a set of network resources under management.</w:t>
      </w:r>
    </w:p>
    <w:p w14:paraId="0B424B21" w14:textId="77777777" w:rsidR="00FC52EB" w:rsidRDefault="00FC52EB" w:rsidP="00FC52EB">
      <w:pPr>
        <w:rPr>
          <w:noProof/>
        </w:rPr>
      </w:pPr>
      <w:r>
        <w:rPr>
          <w:b/>
          <w:bCs/>
          <w:noProof/>
        </w:rPr>
        <w:t>Performance</w:t>
      </w:r>
      <w:r w:rsidRPr="002B784B">
        <w:rPr>
          <w:b/>
          <w:bCs/>
          <w:noProof/>
        </w:rPr>
        <w:t xml:space="preserve"> metric:</w:t>
      </w:r>
      <w:r>
        <w:rPr>
          <w:noProof/>
        </w:rPr>
        <w:t xml:space="preserve"> This term is defined in TS 32.401 [</w:t>
      </w:r>
      <w:r>
        <w:rPr>
          <w:rFonts w:hint="eastAsia"/>
          <w:noProof/>
          <w:lang w:eastAsia="ko-KR"/>
        </w:rPr>
        <w:t>66</w:t>
      </w:r>
      <w:r>
        <w:rPr>
          <w:noProof/>
        </w:rPr>
        <w:t>].</w:t>
      </w:r>
    </w:p>
    <w:p w14:paraId="0948D63B" w14:textId="77777777" w:rsidR="00FC52EB" w:rsidRDefault="00FC52EB" w:rsidP="00FC52EB">
      <w:r w:rsidRPr="00326492">
        <w:rPr>
          <w:b/>
          <w:bCs/>
          <w:noProof/>
        </w:rPr>
        <w:t>Trace metrics:</w:t>
      </w:r>
      <w:r>
        <w:rPr>
          <w:noProof/>
        </w:rPr>
        <w:t xml:space="preserve"> This term is defined in TS 32.422 [30].</w:t>
      </w:r>
    </w:p>
    <w:p w14:paraId="4A4F5379" w14:textId="77777777" w:rsidR="00FC52EB" w:rsidRDefault="00FC52EB" w:rsidP="00FC52EB">
      <w:pPr>
        <w:pStyle w:val="Heading2"/>
      </w:pPr>
      <w:bookmarkStart w:id="26" w:name="_Toc203129941"/>
      <w:r>
        <w:t>3.2</w:t>
      </w:r>
      <w:r>
        <w:tab/>
        <w:t>Abbreviations</w:t>
      </w:r>
      <w:bookmarkEnd w:id="26"/>
    </w:p>
    <w:p w14:paraId="60423214" w14:textId="77777777" w:rsidR="00FC52EB" w:rsidRPr="00D57669" w:rsidRDefault="00FC52EB" w:rsidP="00FC52EB">
      <w:r>
        <w:t>For the purposes of the present document, the abbreviations given in 3GPP TR 21.905 [26] and the following apply. An abbreviation defined in the present document takes precedence over the definition of the same abbreviation, if any, in 3GPP TR 21.905 [26].</w:t>
      </w:r>
    </w:p>
    <w:p w14:paraId="66882366" w14:textId="77777777" w:rsidR="00FC52EB" w:rsidRDefault="00FC52EB" w:rsidP="00FC52EB">
      <w:pPr>
        <w:pStyle w:val="EW"/>
      </w:pPr>
      <w:r>
        <w:t>CAG</w:t>
      </w:r>
      <w:r>
        <w:tab/>
      </w:r>
      <w:r w:rsidRPr="001B7C50">
        <w:t>Closed Access Group</w:t>
      </w:r>
    </w:p>
    <w:p w14:paraId="34B6B33D" w14:textId="77777777" w:rsidR="00FC52EB" w:rsidRDefault="00FC52EB" w:rsidP="00FC52EB">
      <w:pPr>
        <w:pStyle w:val="EW"/>
      </w:pPr>
      <w:ins w:id="27" w:author="Zu Qiang" w:date="2025-06-16T08:43:00Z" w16du:dateUtc="2025-06-16T12:43:00Z">
        <w:r>
          <w:t>C-MDT</w:t>
        </w:r>
        <w:r>
          <w:tab/>
        </w:r>
        <w:r w:rsidRPr="00BF6F6A">
          <w:rPr>
            <w:rFonts w:eastAsia="DengXian"/>
            <w:lang w:val="en-US"/>
          </w:rPr>
          <w:t xml:space="preserve">Continuous </w:t>
        </w:r>
        <w:r>
          <w:rPr>
            <w:rFonts w:eastAsia="DengXian"/>
            <w:lang w:val="en-US"/>
          </w:rPr>
          <w:t xml:space="preserve">management-based </w:t>
        </w:r>
        <w:r w:rsidRPr="00BF6F6A">
          <w:rPr>
            <w:rFonts w:eastAsia="DengXian"/>
            <w:lang w:val="en-US"/>
          </w:rPr>
          <w:t>MDT</w:t>
        </w:r>
      </w:ins>
    </w:p>
    <w:p w14:paraId="0FC2DCBF" w14:textId="77777777" w:rsidR="00FC52EB" w:rsidRDefault="00FC52EB" w:rsidP="00FC52EB">
      <w:pPr>
        <w:pStyle w:val="EW"/>
      </w:pPr>
      <w:r>
        <w:t>DN</w:t>
      </w:r>
      <w:r>
        <w:tab/>
        <w:t>Distinguished Name (see 3GPP TS 32.300 [13])</w:t>
      </w:r>
    </w:p>
    <w:p w14:paraId="419B32F3" w14:textId="77777777" w:rsidR="00FC52EB" w:rsidRDefault="00FC52EB" w:rsidP="00FC52EB">
      <w:pPr>
        <w:pStyle w:val="EW"/>
      </w:pPr>
      <w:r>
        <w:t xml:space="preserve">IOC </w:t>
      </w:r>
      <w:r>
        <w:tab/>
        <w:t>Information Object Class</w:t>
      </w:r>
      <w:r w:rsidRPr="00F13B3C">
        <w:t xml:space="preserve"> </w:t>
      </w:r>
    </w:p>
    <w:p w14:paraId="79FE6A84" w14:textId="77777777" w:rsidR="00FC52EB" w:rsidRDefault="00FC52EB" w:rsidP="00FC52EB">
      <w:pPr>
        <w:pStyle w:val="EW"/>
      </w:pPr>
      <w:r>
        <w:t>KPI</w:t>
      </w:r>
      <w:r>
        <w:tab/>
        <w:t>Key Performance Indicator</w:t>
      </w:r>
    </w:p>
    <w:p w14:paraId="30494CC7" w14:textId="77777777" w:rsidR="00FC52EB" w:rsidRDefault="00FC52EB" w:rsidP="00FC52EB">
      <w:pPr>
        <w:pStyle w:val="EW"/>
      </w:pPr>
      <w:r w:rsidRPr="00F13B3C">
        <w:t>MHI</w:t>
      </w:r>
      <w:r w:rsidRPr="00F13B3C">
        <w:tab/>
        <w:t>Mobility History Information</w:t>
      </w:r>
    </w:p>
    <w:p w14:paraId="07134DD5" w14:textId="77777777" w:rsidR="00FC52EB" w:rsidRDefault="00FC52EB" w:rsidP="00FC52EB">
      <w:pPr>
        <w:pStyle w:val="EW"/>
      </w:pPr>
      <w:r>
        <w:t>MO</w:t>
      </w:r>
      <w:r>
        <w:tab/>
        <w:t>Managed Object</w:t>
      </w:r>
    </w:p>
    <w:p w14:paraId="0A9D8833" w14:textId="77777777" w:rsidR="00FC52EB" w:rsidRDefault="00FC52EB" w:rsidP="00FC52EB">
      <w:pPr>
        <w:pStyle w:val="EW"/>
      </w:pPr>
      <w:r>
        <w:t>MOC</w:t>
      </w:r>
      <w:r>
        <w:tab/>
        <w:t>Managed Object Class</w:t>
      </w:r>
    </w:p>
    <w:p w14:paraId="587EB942" w14:textId="77777777" w:rsidR="00FC52EB" w:rsidRDefault="00FC52EB" w:rsidP="00FC52EB">
      <w:pPr>
        <w:pStyle w:val="EW"/>
      </w:pPr>
      <w:r>
        <w:t>MOI</w:t>
      </w:r>
      <w:r>
        <w:tab/>
        <w:t>Managed Object Instance</w:t>
      </w:r>
    </w:p>
    <w:p w14:paraId="109603AD" w14:textId="77777777" w:rsidR="00FC52EB" w:rsidRDefault="00FC52EB" w:rsidP="00FC52EB">
      <w:pPr>
        <w:pStyle w:val="EW"/>
      </w:pPr>
      <w:r>
        <w:t>MN</w:t>
      </w:r>
      <w:r>
        <w:tab/>
        <w:t>Master Node</w:t>
      </w:r>
    </w:p>
    <w:p w14:paraId="6617D07F" w14:textId="77777777" w:rsidR="00FC52EB" w:rsidRDefault="00FC52EB" w:rsidP="00FC52EB">
      <w:pPr>
        <w:pStyle w:val="EW"/>
      </w:pPr>
      <w:proofErr w:type="spellStart"/>
      <w:r w:rsidRPr="00336F96">
        <w:t>M</w:t>
      </w:r>
      <w:r>
        <w:t>n</w:t>
      </w:r>
      <w:r w:rsidRPr="00336F96">
        <w:t>S</w:t>
      </w:r>
      <w:proofErr w:type="spellEnd"/>
      <w:r>
        <w:tab/>
        <w:t>Management Service (see 3GPP TS 28.533 [32])</w:t>
      </w:r>
    </w:p>
    <w:p w14:paraId="3AA6915F" w14:textId="77777777" w:rsidR="00FC52EB" w:rsidRDefault="00FC52EB" w:rsidP="00FC52EB">
      <w:pPr>
        <w:pStyle w:val="EW"/>
      </w:pPr>
      <w:r>
        <w:t>NID</w:t>
      </w:r>
      <w:r>
        <w:tab/>
        <w:t>Network ID</w:t>
      </w:r>
    </w:p>
    <w:p w14:paraId="2323BF4F" w14:textId="77777777" w:rsidR="00FC52EB" w:rsidRDefault="00FC52EB" w:rsidP="00FC52EB">
      <w:pPr>
        <w:pStyle w:val="EW"/>
        <w:rPr>
          <w:lang w:eastAsia="zh-CN"/>
        </w:rPr>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2D6EEC5A" w14:textId="77777777" w:rsidR="00FC52EB" w:rsidRDefault="00FC52EB" w:rsidP="00FC52EB">
      <w:pPr>
        <w:pStyle w:val="EW"/>
        <w:rPr>
          <w:rFonts w:eastAsia="SimSun"/>
          <w:lang w:eastAsia="zh-CN"/>
        </w:rPr>
      </w:pPr>
      <w:r w:rsidRPr="001B7C50">
        <w:rPr>
          <w:rFonts w:eastAsia="SimSun"/>
          <w:lang w:eastAsia="zh-CN"/>
        </w:rPr>
        <w:t>NPN</w:t>
      </w:r>
      <w:r w:rsidRPr="001B7C50">
        <w:rPr>
          <w:rFonts w:eastAsia="SimSun"/>
          <w:lang w:eastAsia="zh-CN"/>
        </w:rPr>
        <w:tab/>
        <w:t>Non-Public Network</w:t>
      </w:r>
    </w:p>
    <w:p w14:paraId="136E0A72" w14:textId="77777777" w:rsidR="00FC52EB" w:rsidRDefault="00FC52EB" w:rsidP="00FC52EB">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7F937168" w14:textId="77777777" w:rsidR="00FC52EB" w:rsidRPr="00F13B3C" w:rsidRDefault="00FC52EB" w:rsidP="00FC52EB">
      <w:pPr>
        <w:pStyle w:val="EW"/>
      </w:pPr>
      <w:r>
        <w:t>RCEF</w:t>
      </w:r>
      <w:r>
        <w:tab/>
        <w:t>RRC Connection Establishment Failure</w:t>
      </w:r>
    </w:p>
    <w:p w14:paraId="5672933F" w14:textId="77777777" w:rsidR="00FC52EB" w:rsidRDefault="00FC52EB" w:rsidP="00FC52EB">
      <w:pPr>
        <w:pStyle w:val="EW"/>
      </w:pPr>
      <w:r>
        <w:t>RDN</w:t>
      </w:r>
      <w:r>
        <w:tab/>
        <w:t>Relative Distinguished Name (see 3GPP TS 32.300 [13])</w:t>
      </w:r>
    </w:p>
    <w:p w14:paraId="0487CA75" w14:textId="77777777" w:rsidR="00FC52EB" w:rsidRDefault="00FC52EB" w:rsidP="00FC52EB">
      <w:pPr>
        <w:pStyle w:val="EW"/>
      </w:pPr>
      <w:r>
        <w:rPr>
          <w:rFonts w:hint="eastAsia"/>
          <w:lang w:eastAsia="zh-CN"/>
        </w:rPr>
        <w:t>RLF</w:t>
      </w:r>
      <w:r>
        <w:rPr>
          <w:rFonts w:hint="eastAsia"/>
          <w:lang w:eastAsia="zh-CN"/>
        </w:rPr>
        <w:tab/>
        <w:t>Radio Link Failure</w:t>
      </w:r>
    </w:p>
    <w:p w14:paraId="686E9390" w14:textId="77777777" w:rsidR="00FC52EB" w:rsidRDefault="00FC52EB" w:rsidP="00FC52EB">
      <w:pPr>
        <w:pStyle w:val="EW"/>
      </w:pPr>
      <w:r>
        <w:t>SHR</w:t>
      </w:r>
      <w:r>
        <w:tab/>
        <w:t>Successful Handover Report</w:t>
      </w:r>
    </w:p>
    <w:p w14:paraId="751FE9D4" w14:textId="77777777" w:rsidR="00FC52EB" w:rsidRDefault="00FC52EB" w:rsidP="00FC52EB">
      <w:pPr>
        <w:pStyle w:val="EW"/>
      </w:pPr>
      <w:r>
        <w:t>SN</w:t>
      </w:r>
      <w:r>
        <w:tab/>
      </w:r>
      <w:r w:rsidRPr="00CC029B">
        <w:t>Secondary Node</w:t>
      </w:r>
    </w:p>
    <w:p w14:paraId="645A6725" w14:textId="77777777" w:rsidR="00FC52EB" w:rsidRDefault="00FC52EB" w:rsidP="00FC52EB">
      <w:pPr>
        <w:pStyle w:val="EW"/>
      </w:pPr>
      <w:r>
        <w:t>SNPN</w:t>
      </w:r>
      <w:r>
        <w:tab/>
        <w:t>Standalone Non-Public Network</w:t>
      </w:r>
    </w:p>
    <w:p w14:paraId="7B33DD77" w14:textId="77777777" w:rsidR="00FC52EB" w:rsidRDefault="00FC52EB" w:rsidP="00FC52EB">
      <w:pPr>
        <w:pStyle w:val="EW"/>
      </w:pPr>
      <w:r>
        <w:t>SPR</w:t>
      </w:r>
      <w:r>
        <w:tab/>
      </w:r>
      <w:r w:rsidRPr="00675CEC">
        <w:t xml:space="preserve">Successful </w:t>
      </w:r>
      <w:proofErr w:type="spellStart"/>
      <w:r w:rsidRPr="00675CEC">
        <w:t>PSCell</w:t>
      </w:r>
      <w:proofErr w:type="spellEnd"/>
      <w:r w:rsidRPr="00675CEC">
        <w:t xml:space="preserve"> Addition/Change Report</w:t>
      </w:r>
    </w:p>
    <w:p w14:paraId="0FC41512" w14:textId="77777777" w:rsidR="00FC52EB" w:rsidRDefault="00FC52EB" w:rsidP="00FC52EB">
      <w:pPr>
        <w:pStyle w:val="EW"/>
        <w:rPr>
          <w:ins w:id="28" w:author="Zu Qiang" w:date="2025-08-25T17:56:00Z" w16du:dateUtc="2025-08-25T21:56:00Z"/>
        </w:rPr>
      </w:pPr>
      <w:r>
        <w:t>SS</w:t>
      </w:r>
      <w:r>
        <w:tab/>
        <w:t>Solution Set</w:t>
      </w:r>
    </w:p>
    <w:p w14:paraId="1842D905" w14:textId="5AEC32C3" w:rsidR="0006445C" w:rsidRDefault="00B532AB" w:rsidP="00FC52EB">
      <w:pPr>
        <w:pStyle w:val="EW"/>
      </w:pPr>
      <w:ins w:id="29" w:author="Zu Qiang" w:date="2025-08-25T17:57:00Z" w16du:dateUtc="2025-08-25T21:57:00Z">
        <w:r>
          <w:t>TRSR</w:t>
        </w:r>
        <w:r>
          <w:tab/>
          <w:t>Trace Recording Session Reference</w:t>
        </w:r>
      </w:ins>
    </w:p>
    <w:p w14:paraId="70690A4F" w14:textId="77777777" w:rsidR="00FC52EB" w:rsidRDefault="00FC52EB" w:rsidP="00FC52EB">
      <w:pPr>
        <w:pStyle w:val="EW"/>
      </w:pPr>
      <w:r>
        <w:rPr>
          <w:rFonts w:hint="eastAsia"/>
          <w:lang w:eastAsia="zh-CN"/>
        </w:rPr>
        <w:t>VNF</w:t>
      </w:r>
      <w:r>
        <w:rPr>
          <w:rFonts w:hint="eastAsia"/>
          <w:lang w:eastAsia="zh-CN"/>
        </w:rPr>
        <w:tab/>
      </w:r>
      <w:r>
        <w:rPr>
          <w:lang w:eastAsia="zh-CN"/>
        </w:rPr>
        <w:t>Virtualised Network Function</w:t>
      </w:r>
    </w:p>
    <w:p w14:paraId="24617DE3" w14:textId="77777777" w:rsidR="0050250A" w:rsidRPr="00D12109" w:rsidRDefault="0050250A" w:rsidP="0050250A">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7F3BAD7F" w14:textId="77777777" w:rsidR="00D878A7" w:rsidRDefault="00D878A7" w:rsidP="00D878A7">
      <w:pPr>
        <w:pStyle w:val="Heading4"/>
      </w:pPr>
      <w:bookmarkStart w:id="30" w:name="_Toc203130046"/>
      <w:r>
        <w:t>4.3.30.1</w:t>
      </w:r>
      <w:r>
        <w:tab/>
        <w:t>Definition</w:t>
      </w:r>
      <w:bookmarkEnd w:id="30"/>
    </w:p>
    <w:bookmarkEnd w:id="19"/>
    <w:p w14:paraId="0A63552C" w14:textId="77777777" w:rsidR="00D00289" w:rsidRDefault="00D00289" w:rsidP="00D00289">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bookmarkStart w:id="31" w:name="_Hlk177571397"/>
      <w:r w:rsidRPr="00776040">
        <w:rPr>
          <w:rFonts w:ascii="Courier New" w:hAnsi="Courier New" w:cs="Courier New"/>
          <w:noProof/>
        </w:rPr>
        <w:t>UDMFunction</w:t>
      </w:r>
      <w:r>
        <w:rPr>
          <w:noProof/>
        </w:rPr>
        <w:t xml:space="preserve">, </w:t>
      </w:r>
      <w:bookmarkEnd w:id="31"/>
      <w:r>
        <w:rPr>
          <w:noProof/>
        </w:rPr>
        <w:t xml:space="preserve">see </w:t>
      </w:r>
      <w:r w:rsidRPr="009B1F8A">
        <w:rPr>
          <w:rFonts w:cs="Arial"/>
          <w:lang w:eastAsia="de-DE"/>
        </w:rPr>
        <w:t>TS 28.541 [48]</w:t>
      </w:r>
      <w:r w:rsidRPr="005300A5">
        <w:rPr>
          <w:noProof/>
        </w:rPr>
        <w:t>.</w:t>
      </w:r>
    </w:p>
    <w:p w14:paraId="1FC72C3D" w14:textId="77777777" w:rsidR="00D00289" w:rsidRDefault="00D00289" w:rsidP="00D00289">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Pr="00DF4D72">
        <w:rPr>
          <w:rFonts w:ascii="Courier New" w:hAnsi="Courier New" w:cs="Courier New"/>
          <w:noProof/>
        </w:rPr>
        <w:t>t</w:t>
      </w:r>
      <w:r w:rsidRPr="00602CE6">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602CE6">
        <w:rPr>
          <w:rFonts w:ascii="Courier New" w:hAnsi="Courier New" w:cs="Courier New"/>
          <w:noProof/>
        </w:rPr>
        <w:t>Address</w:t>
      </w:r>
      <w:r>
        <w:rPr>
          <w:noProof/>
        </w:rPr>
        <w:t xml:space="preserve"> or </w:t>
      </w:r>
      <w:r w:rsidRPr="00DF4D72">
        <w:rPr>
          <w:rFonts w:ascii="Courier New" w:hAnsi="Courier New" w:cs="Courier New"/>
          <w:noProof/>
        </w:rPr>
        <w:t>t</w:t>
      </w:r>
      <w:r>
        <w:rPr>
          <w:rFonts w:ascii="Courier New" w:hAnsi="Courier New" w:cs="Courier New"/>
          <w:noProof/>
        </w:rPr>
        <w:t>race</w:t>
      </w:r>
      <w:r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36F8DCEE" w14:textId="77777777" w:rsidR="00D00289" w:rsidRDefault="00D00289" w:rsidP="00D00289">
      <w:pPr>
        <w:rPr>
          <w:noProof/>
        </w:rPr>
      </w:pPr>
      <w:r>
        <w:rPr>
          <w:noProof/>
        </w:rPr>
        <w:t xml:space="preserve">For the details of Trace Job activation see clauses </w:t>
      </w:r>
      <w:r w:rsidRPr="00B24B40">
        <w:rPr>
          <w:noProof/>
        </w:rPr>
        <w:t>4.1.1.1.2</w:t>
      </w:r>
      <w:r>
        <w:rPr>
          <w:noProof/>
        </w:rPr>
        <w:t xml:space="preserve"> and 4.1.2.1.2 of TS 32.422 [30].</w:t>
      </w:r>
    </w:p>
    <w:p w14:paraId="044055DB" w14:textId="77777777" w:rsidR="00D00289" w:rsidRDefault="00D00289" w:rsidP="00D00289">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clauses 4.1.3.8 to 4.1.3.11 and 4.1.4.10 to 4.1.4.13  of TS 32.422 [30].</w:t>
      </w:r>
    </w:p>
    <w:p w14:paraId="332A594C" w14:textId="77777777" w:rsidR="00D00289" w:rsidRDefault="00D00289" w:rsidP="00D00289">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7AB08EEC" w14:textId="77777777" w:rsidR="00D00289" w:rsidRDefault="00D00289" w:rsidP="00D00289">
      <w:pPr>
        <w:rPr>
          <w:noProof/>
        </w:rPr>
      </w:pPr>
      <w:r>
        <w:rPr>
          <w:lang w:eastAsia="zh-CN"/>
        </w:rPr>
        <w:t xml:space="preserve">The </w:t>
      </w:r>
      <w:proofErr w:type="spellStart"/>
      <w:r>
        <w:rPr>
          <w:rFonts w:ascii="Courier New" w:hAnsi="Courier New" w:cs="Courier New"/>
        </w:rPr>
        <w:t>jobId</w:t>
      </w:r>
      <w:proofErr w:type="spellEnd"/>
      <w:r>
        <w:rPr>
          <w:lang w:eastAsia="zh-CN"/>
        </w:rPr>
        <w:t xml:space="preserve"> attribute presents the job identifier of a </w:t>
      </w:r>
      <w:proofErr w:type="spellStart"/>
      <w:r>
        <w:rPr>
          <w:rFonts w:ascii="Courier New" w:hAnsi="Courier New" w:cs="Courier New"/>
        </w:rPr>
        <w:t>TraceJob</w:t>
      </w:r>
      <w:proofErr w:type="spellEnd"/>
      <w:r>
        <w:rPr>
          <w:lang w:eastAsia="zh-CN"/>
        </w:rPr>
        <w:t xml:space="preserve"> instance. The </w:t>
      </w:r>
      <w:proofErr w:type="spellStart"/>
      <w:r>
        <w:rPr>
          <w:rFonts w:ascii="Courier New" w:hAnsi="Courier New" w:cs="Courier New"/>
        </w:rPr>
        <w:t>jobId</w:t>
      </w:r>
      <w:proofErr w:type="spellEnd"/>
      <w:r>
        <w:rPr>
          <w:lang w:eastAsia="zh-CN"/>
        </w:rPr>
        <w:t xml:space="preserve"> can be used to associate</w:t>
      </w:r>
      <w:del w:id="32" w:author="Zu Qiang" w:date="2025-08-27T18:26:00Z" w16du:dateUtc="2025-08-27T22:26:00Z">
        <w:r w:rsidDel="007B266C">
          <w:rPr>
            <w:lang w:eastAsia="zh-CN"/>
          </w:rPr>
          <w:delText xml:space="preserve"> </w:delText>
        </w:r>
      </w:del>
      <w:r>
        <w:rPr>
          <w:lang w:eastAsia="zh-CN"/>
        </w:rPr>
        <w:t xml:space="preserve"> 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6267FD87" w14:textId="77777777" w:rsidR="00D00289" w:rsidRDefault="00D00289" w:rsidP="00D00289">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Pr="00DF4D72">
        <w:rPr>
          <w:rFonts w:ascii="Courier New" w:hAnsi="Courier New" w:cs="Courier New"/>
          <w:noProof/>
        </w:rPr>
        <w:t>t</w:t>
      </w:r>
      <w:r w:rsidRPr="00EB2759">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Pr="00DF4D72">
        <w:rPr>
          <w:rFonts w:ascii="Courier New" w:hAnsi="Courier New" w:cs="Courier New"/>
          <w:noProof/>
        </w:rPr>
        <w:t>t</w:t>
      </w:r>
      <w:r w:rsidRPr="00EB2759">
        <w:rPr>
          <w:rFonts w:ascii="Courier New" w:hAnsi="Courier New" w:cs="Courier New"/>
          <w:noProof/>
        </w:rPr>
        <w:t>race</w:t>
      </w:r>
      <w:r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4A75FF61" w14:textId="77777777" w:rsidR="00D00289" w:rsidRDefault="00D00289" w:rsidP="00D00289">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w:t>
      </w:r>
    </w:p>
    <w:p w14:paraId="2BD31630" w14:textId="77777777" w:rsidR="00D00289" w:rsidRPr="00C549EC" w:rsidRDefault="00D00289" w:rsidP="00D00289">
      <w:pPr>
        <w:rPr>
          <w:b/>
          <w:bCs/>
        </w:rPr>
      </w:pPr>
      <w:r>
        <w:t xml:space="preserve">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Pr>
          <w:rFonts w:ascii="Courier New" w:hAnsi="Courier New" w:cs="Courier New"/>
          <w:noProof/>
        </w:rPr>
        <w:t xml:space="preserve">. </w:t>
      </w:r>
    </w:p>
    <w:p w14:paraId="5C070322" w14:textId="77777777" w:rsidR="00D00289" w:rsidRDefault="00D00289" w:rsidP="00D00289">
      <w:pPr>
        <w:rPr>
          <w:noProof/>
        </w:rPr>
      </w:pPr>
      <w:r>
        <w:rPr>
          <w:noProof/>
        </w:rPr>
        <w:t xml:space="preserve">The attribute </w:t>
      </w:r>
      <w:r>
        <w:rPr>
          <w:rFonts w:ascii="Courier New" w:hAnsi="Courier New" w:cs="Courier New"/>
          <w:noProof/>
        </w:rPr>
        <w:t xml:space="preserve">listOfTraceMetrics </w:t>
      </w:r>
      <w:r>
        <w:rPr>
          <w:noProof/>
        </w:rPr>
        <w:t>allows configuration of which metrics shall be recorded.</w:t>
      </w:r>
    </w:p>
    <w:p w14:paraId="11125DBD" w14:textId="716213E7" w:rsidR="00520C8B" w:rsidRDefault="00520C8B" w:rsidP="00520C8B">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ins w:id="33" w:author="Zu Qiang" w:date="2025-08-28T03:27:00Z" w16du:dateUtc="2025-08-28T07:27:00Z">
        <w:r w:rsidR="00C52606" w:rsidRPr="00696F29">
          <w:rPr>
            <w:noProof/>
          </w:rPr>
          <w:t>I</w:t>
        </w:r>
        <w:r w:rsidR="00C52606">
          <w:rPr>
            <w:noProof/>
          </w:rPr>
          <w:t xml:space="preserve">f the attribute </w:t>
        </w:r>
        <w:r w:rsidR="00C52606" w:rsidRPr="00DF4D72">
          <w:rPr>
            <w:rFonts w:ascii="Courier New" w:hAnsi="Courier New" w:cs="Courier New"/>
            <w:noProof/>
          </w:rPr>
          <w:t>j</w:t>
        </w:r>
        <w:r w:rsidR="00C52606" w:rsidRPr="00F84ADE">
          <w:rPr>
            <w:rFonts w:ascii="Courier New" w:hAnsi="Courier New" w:cs="Courier New"/>
            <w:noProof/>
          </w:rPr>
          <w:t>obType</w:t>
        </w:r>
        <w:r w:rsidR="00C52606">
          <w:rPr>
            <w:noProof/>
          </w:rPr>
          <w:t xml:space="preserve"> indictes</w:t>
        </w:r>
        <w:r w:rsidR="00C52606" w:rsidDel="00704939">
          <w:rPr>
            <w:noProof/>
          </w:rPr>
          <w:t xml:space="preserve"> </w:t>
        </w:r>
        <w:r w:rsidR="00C52606">
          <w:rPr>
            <w:noProof/>
          </w:rPr>
          <w:t>Trace</w:t>
        </w:r>
      </w:ins>
      <w:del w:id="34" w:author="Zu Qiang" w:date="2025-08-28T03:27:00Z" w16du:dateUtc="2025-08-28T07:27:00Z">
        <w:r w:rsidRPr="00696F29" w:rsidDel="00614C11">
          <w:rPr>
            <w:noProof/>
          </w:rPr>
          <w:delText>In case of TRACE_ONLY</w:delText>
        </w:r>
      </w:del>
      <w:r w:rsidRPr="00696F29">
        <w:rPr>
          <w:noProof/>
        </w:rPr>
        <w:t xml:space="preserve">, the configuration parameters of attribute </w:t>
      </w:r>
      <w:r w:rsidRPr="00776040">
        <w:rPr>
          <w:rFonts w:ascii="Courier New" w:hAnsi="Courier New" w:cs="Courier New"/>
          <w:noProof/>
        </w:rPr>
        <w:t>traceConfig</w:t>
      </w:r>
      <w:r w:rsidRPr="00696F29">
        <w:rPr>
          <w:noProof/>
        </w:rPr>
        <w:t xml:space="preserve"> shall be applied. </w:t>
      </w:r>
      <w:ins w:id="35" w:author="Zu Qiang" w:date="2025-07-11T08:20:00Z" w16du:dateUtc="2025-07-11T12:20:00Z">
        <w:r w:rsidR="009524F0" w:rsidRPr="00696F29">
          <w:rPr>
            <w:noProof/>
          </w:rPr>
          <w:t>I</w:t>
        </w:r>
        <w:r w:rsidR="009524F0">
          <w:rPr>
            <w:noProof/>
          </w:rPr>
          <w:t xml:space="preserve">f the attribute </w:t>
        </w:r>
        <w:r w:rsidR="009524F0" w:rsidRPr="00DF4D72">
          <w:rPr>
            <w:rFonts w:ascii="Courier New" w:hAnsi="Courier New" w:cs="Courier New"/>
            <w:noProof/>
          </w:rPr>
          <w:t>j</w:t>
        </w:r>
        <w:r w:rsidR="009524F0" w:rsidRPr="00F84ADE">
          <w:rPr>
            <w:rFonts w:ascii="Courier New" w:hAnsi="Courier New" w:cs="Courier New"/>
            <w:noProof/>
          </w:rPr>
          <w:t>obType</w:t>
        </w:r>
        <w:r w:rsidR="009524F0">
          <w:rPr>
            <w:noProof/>
          </w:rPr>
          <w:t xml:space="preserve"> </w:t>
        </w:r>
      </w:ins>
      <w:ins w:id="36" w:author="Zu Qiang" w:date="2025-08-27T18:22:00Z" w16du:dateUtc="2025-08-27T22:22:00Z">
        <w:r w:rsidR="0071264B">
          <w:rPr>
            <w:noProof/>
          </w:rPr>
          <w:t>indictes</w:t>
        </w:r>
        <w:r w:rsidR="0071264B" w:rsidDel="00704939">
          <w:rPr>
            <w:noProof/>
          </w:rPr>
          <w:t xml:space="preserve"> </w:t>
        </w:r>
        <w:r w:rsidR="0071264B" w:rsidRPr="00887BE1">
          <w:rPr>
            <w:noProof/>
          </w:rPr>
          <w:t>immediate</w:t>
        </w:r>
        <w:r w:rsidR="0071264B">
          <w:rPr>
            <w:noProof/>
          </w:rPr>
          <w:t xml:space="preserve"> </w:t>
        </w:r>
      </w:ins>
      <w:del w:id="37" w:author="Zu Qiang" w:date="2025-07-11T08:20:00Z" w16du:dateUtc="2025-07-11T12:20:00Z">
        <w:r w:rsidRPr="00696F29" w:rsidDel="009524F0">
          <w:rPr>
            <w:noProof/>
          </w:rPr>
          <w:delText xml:space="preserve">In case of </w:delText>
        </w:r>
      </w:del>
      <w:del w:id="38" w:author="Zu Qiang" w:date="2025-08-27T18:22:00Z" w16du:dateUtc="2025-08-27T22:22:00Z">
        <w:r w:rsidRPr="00696F29" w:rsidDel="0071264B">
          <w:rPr>
            <w:noProof/>
          </w:rPr>
          <w:delText>IMMEDIATE_</w:delText>
        </w:r>
      </w:del>
      <w:r w:rsidRPr="00696F29">
        <w:rPr>
          <w:noProof/>
        </w:rPr>
        <w:t>MDT</w:t>
      </w:r>
      <w:del w:id="39" w:author="Zu Qiang" w:date="2025-07-11T08:20:00Z" w16du:dateUtc="2025-07-11T12:20:00Z">
        <w:r w:rsidRPr="00696F29" w:rsidDel="009524F0">
          <w:rPr>
            <w:noProof/>
          </w:rPr>
          <w:delText>_ONLY</w:delText>
        </w:r>
      </w:del>
      <w:r w:rsidRPr="00696F29">
        <w:rPr>
          <w:noProof/>
        </w:rPr>
        <w:t xml:space="preserve">, </w:t>
      </w:r>
      <w:ins w:id="40" w:author="Zu Qiang" w:date="2025-08-27T18:22:00Z" w16du:dateUtc="2025-08-27T22:22:00Z">
        <w:r w:rsidR="0071264B">
          <w:rPr>
            <w:noProof/>
          </w:rPr>
          <w:t xml:space="preserve">logged </w:t>
        </w:r>
      </w:ins>
      <w:del w:id="41" w:author="Zu Qiang" w:date="2025-08-27T18:22:00Z" w16du:dateUtc="2025-08-27T22:22:00Z">
        <w:r w:rsidRPr="00696F29" w:rsidDel="0071264B">
          <w:rPr>
            <w:noProof/>
          </w:rPr>
          <w:delText>LOGGED_</w:delText>
        </w:r>
      </w:del>
      <w:r w:rsidRPr="00696F29">
        <w:rPr>
          <w:noProof/>
        </w:rPr>
        <w:t>MDT</w:t>
      </w:r>
      <w:ins w:id="42" w:author="Zu Qiang" w:date="2025-08-27T18:22:00Z" w16du:dateUtc="2025-08-27T22:22:00Z">
        <w:r w:rsidR="00DF482B">
          <w:rPr>
            <w:noProof/>
          </w:rPr>
          <w:t>,</w:t>
        </w:r>
      </w:ins>
      <w:del w:id="43" w:author="Zu Qiang" w:date="2025-07-11T08:20:00Z" w16du:dateUtc="2025-07-11T12:20:00Z">
        <w:r w:rsidRPr="00696F29" w:rsidDel="009524F0">
          <w:rPr>
            <w:noProof/>
          </w:rPr>
          <w:delText>_ONLY, RLF_REPORT_ONLY, RCEF_REPORT_ONLY</w:delText>
        </w:r>
      </w:del>
      <w:r w:rsidRPr="00696F29">
        <w:rPr>
          <w:noProof/>
        </w:rPr>
        <w:t xml:space="preserve"> </w:t>
      </w:r>
      <w:ins w:id="44" w:author="Zu Qiang" w:date="2025-08-27T18:23:00Z" w16du:dateUtc="2025-08-27T22:23:00Z">
        <w:r w:rsidR="00DF482B">
          <w:rPr>
            <w:noProof/>
          </w:rPr>
          <w:t>or</w:t>
        </w:r>
      </w:ins>
      <w:del w:id="45" w:author="Zu Qiang" w:date="2025-08-27T18:23:00Z" w16du:dateUtc="2025-08-27T22:23:00Z">
        <w:r w:rsidRPr="00696F29" w:rsidDel="00DF482B">
          <w:rPr>
            <w:noProof/>
          </w:rPr>
          <w:delText>and</w:delText>
        </w:r>
      </w:del>
      <w:r w:rsidRPr="00696F29">
        <w:rPr>
          <w:noProof/>
        </w:rPr>
        <w:t xml:space="preserve"> </w:t>
      </w:r>
      <w:ins w:id="46" w:author="Zu Qiang" w:date="2025-08-27T18:22:00Z" w16du:dateUtc="2025-08-27T22:22:00Z">
        <w:r w:rsidR="0071264B">
          <w:rPr>
            <w:noProof/>
          </w:rPr>
          <w:t xml:space="preserve">logged </w:t>
        </w:r>
      </w:ins>
      <w:del w:id="47" w:author="Zu Qiang" w:date="2025-08-27T18:22:00Z" w16du:dateUtc="2025-08-27T22:22:00Z">
        <w:r w:rsidRPr="00696F29" w:rsidDel="0071264B">
          <w:rPr>
            <w:noProof/>
          </w:rPr>
          <w:delText>LOGGED_</w:delText>
        </w:r>
      </w:del>
      <w:r w:rsidRPr="00696F29">
        <w:rPr>
          <w:noProof/>
        </w:rPr>
        <w:t>MBSFN</w:t>
      </w:r>
      <w:ins w:id="48" w:author="Zu Qiang" w:date="2025-08-27T18:22:00Z" w16du:dateUtc="2025-08-27T22:22:00Z">
        <w:r w:rsidR="0071264B">
          <w:rPr>
            <w:noProof/>
          </w:rPr>
          <w:t xml:space="preserve"> </w:t>
        </w:r>
      </w:ins>
      <w:del w:id="49" w:author="Zu Qiang" w:date="2025-08-27T18:22:00Z" w16du:dateUtc="2025-08-27T22:22:00Z">
        <w:r w:rsidRPr="00696F29" w:rsidDel="0071264B">
          <w:rPr>
            <w:noProof/>
          </w:rPr>
          <w:delText>_</w:delText>
        </w:r>
      </w:del>
      <w:r w:rsidRPr="00696F29">
        <w:rPr>
          <w:noProof/>
        </w:rPr>
        <w:t>MDT</w:t>
      </w:r>
      <w:ins w:id="50" w:author="Zu Qiang" w:date="2025-08-27T21:40:00Z" w16du:dateUtc="2025-08-28T01:40:00Z">
        <w:r w:rsidR="00626E76">
          <w:rPr>
            <w:noProof/>
          </w:rPr>
          <w:t>, RRC report</w:t>
        </w:r>
        <w:r w:rsidR="00264EC4">
          <w:rPr>
            <w:noProof/>
          </w:rPr>
          <w:t>, RLF report, RCEF report</w:t>
        </w:r>
      </w:ins>
      <w:ins w:id="51" w:author="Zu Qiang" w:date="2025-08-27T18:22:00Z" w16du:dateUtc="2025-08-27T22:22:00Z">
        <w:r w:rsidR="00DF482B">
          <w:rPr>
            <w:noProof/>
          </w:rPr>
          <w:t>,</w:t>
        </w:r>
      </w:ins>
      <w:r w:rsidRPr="00696F29">
        <w:rPr>
          <w:noProof/>
        </w:rPr>
        <w:t xml:space="preserve"> the configuration parameters of attribute </w:t>
      </w:r>
      <w:r w:rsidRPr="00822074">
        <w:rPr>
          <w:rFonts w:ascii="Courier New" w:hAnsi="Courier New" w:cs="Courier New"/>
          <w:noProof/>
        </w:rPr>
        <w:t>mdtConfig</w:t>
      </w:r>
      <w:r w:rsidDel="00776040">
        <w:rPr>
          <w:rFonts w:cs="Arial"/>
        </w:rPr>
        <w:t xml:space="preserve"> </w:t>
      </w:r>
      <w:r w:rsidRPr="00696F29">
        <w:rPr>
          <w:noProof/>
        </w:rPr>
        <w:t xml:space="preserve">or a subset of these shall be applied. </w:t>
      </w:r>
      <w:ins w:id="52" w:author="Zu Qiang" w:date="2025-07-11T08:20:00Z" w16du:dateUtc="2025-07-11T12:20:00Z">
        <w:r w:rsidR="009524F0" w:rsidRPr="00696F29">
          <w:rPr>
            <w:noProof/>
          </w:rPr>
          <w:t>I</w:t>
        </w:r>
        <w:r w:rsidR="009524F0">
          <w:rPr>
            <w:noProof/>
          </w:rPr>
          <w:t xml:space="preserve">f the attribute </w:t>
        </w:r>
        <w:r w:rsidR="009524F0" w:rsidRPr="00DF4D72">
          <w:rPr>
            <w:rFonts w:ascii="Courier New" w:hAnsi="Courier New" w:cs="Courier New"/>
            <w:noProof/>
          </w:rPr>
          <w:t>j</w:t>
        </w:r>
        <w:r w:rsidR="009524F0" w:rsidRPr="00F84ADE">
          <w:rPr>
            <w:rFonts w:ascii="Courier New" w:hAnsi="Courier New" w:cs="Courier New"/>
            <w:noProof/>
          </w:rPr>
          <w:t>obType</w:t>
        </w:r>
        <w:r w:rsidR="009524F0">
          <w:rPr>
            <w:noProof/>
          </w:rPr>
          <w:t xml:space="preserve"> </w:t>
        </w:r>
      </w:ins>
      <w:ins w:id="53" w:author="Zu Qiang" w:date="2025-08-27T18:23:00Z" w16du:dateUtc="2025-08-27T22:23:00Z">
        <w:r w:rsidR="00DF482B">
          <w:rPr>
            <w:noProof/>
          </w:rPr>
          <w:t>indictes</w:t>
        </w:r>
        <w:r w:rsidR="00DF482B" w:rsidDel="00704939">
          <w:rPr>
            <w:noProof/>
          </w:rPr>
          <w:t xml:space="preserve"> </w:t>
        </w:r>
      </w:ins>
      <w:del w:id="54" w:author="Zu Qiang" w:date="2025-07-11T08:20:00Z" w16du:dateUtc="2025-07-11T12:20:00Z">
        <w:r w:rsidRPr="00696F29" w:rsidDel="009524F0">
          <w:rPr>
            <w:noProof/>
          </w:rPr>
          <w:delText xml:space="preserve">In case of </w:delText>
        </w:r>
      </w:del>
      <w:r>
        <w:t>5GC</w:t>
      </w:r>
      <w:ins w:id="55" w:author="Zu Qiang" w:date="2025-08-27T18:23:00Z" w16du:dateUtc="2025-08-27T22:23:00Z">
        <w:r w:rsidR="00DF482B">
          <w:t xml:space="preserve"> </w:t>
        </w:r>
      </w:ins>
      <w:del w:id="56" w:author="Zu Qiang" w:date="2025-08-27T18:23:00Z" w16du:dateUtc="2025-08-27T22:23:00Z">
        <w:r w:rsidDel="00DF482B">
          <w:delText>_</w:delText>
        </w:r>
      </w:del>
      <w:r>
        <w:t>UE</w:t>
      </w:r>
      <w:ins w:id="57" w:author="Zu Qiang" w:date="2025-08-27T18:23:00Z" w16du:dateUtc="2025-08-27T22:23:00Z">
        <w:r w:rsidR="00DF482B">
          <w:t xml:space="preserve"> level</w:t>
        </w:r>
      </w:ins>
      <w:del w:id="58" w:author="Zu Qiang" w:date="2025-08-27T18:23:00Z" w16du:dateUtc="2025-08-27T22:23:00Z">
        <w:r w:rsidDel="00DF482B">
          <w:delText>_LEVEL_M</w:delText>
        </w:r>
      </w:del>
      <w:ins w:id="59" w:author="Zu Qiang" w:date="2025-08-27T18:23:00Z" w16du:dateUtc="2025-08-27T22:23:00Z">
        <w:r w:rsidR="00DF482B">
          <w:t xml:space="preserve"> measurements</w:t>
        </w:r>
      </w:ins>
      <w:del w:id="60" w:author="Zu Qiang" w:date="2025-08-27T18:23:00Z" w16du:dateUtc="2025-08-27T22:23:00Z">
        <w:r w:rsidDel="00DF482B">
          <w:delText>EASUREMENTS</w:delText>
        </w:r>
      </w:del>
      <w:del w:id="61" w:author="Zu Qiang" w:date="2025-07-11T08:20:00Z" w16du:dateUtc="2025-07-11T12:20:00Z">
        <w:r w:rsidDel="009524F0">
          <w:delText>_ONLY</w:delText>
        </w:r>
      </w:del>
      <w:r>
        <w:rPr>
          <w:noProof/>
        </w:rPr>
        <w:t xml:space="preserve">, </w:t>
      </w:r>
      <w:r w:rsidRPr="00696F29">
        <w:rPr>
          <w:noProof/>
        </w:rPr>
        <w:t xml:space="preserve">the configuration parameters of attribute </w:t>
      </w:r>
      <w:r w:rsidRPr="00822074">
        <w:rPr>
          <w:rFonts w:ascii="Courier New" w:hAnsi="Courier New" w:cs="Courier New"/>
          <w:noProof/>
        </w:rPr>
        <w:t>ueCoreMeasConfig</w:t>
      </w:r>
      <w:r>
        <w:rPr>
          <w:rFonts w:ascii="Courier New" w:hAnsi="Courier New" w:cs="Courier New"/>
          <w:noProof/>
        </w:rPr>
        <w:t xml:space="preserve"> </w:t>
      </w:r>
      <w:r w:rsidRPr="00696F29">
        <w:rPr>
          <w:noProof/>
        </w:rPr>
        <w:t xml:space="preserve">shall be applied. </w:t>
      </w:r>
      <w:del w:id="62" w:author="Zu Qiang" w:date="2025-07-11T08:19:00Z" w16du:dateUtc="2025-07-11T12:19:00Z">
        <w:r w:rsidRPr="00696F29" w:rsidDel="00516BCF">
          <w:rPr>
            <w:noProof/>
          </w:rPr>
          <w:delText xml:space="preserve">In case of </w:delText>
        </w:r>
        <w:r w:rsidDel="00516BCF">
          <w:rPr>
            <w:noProof/>
          </w:rPr>
          <w:delText xml:space="preserve">any combination of Trace, </w:delText>
        </w:r>
        <w:r w:rsidDel="00516BCF">
          <w:delText xml:space="preserve">Immediate MDT, and 5GC </w:delText>
        </w:r>
        <w:r w:rsidDel="00516BCF">
          <w:rPr>
            <w:noProof/>
          </w:rPr>
          <w:delText>UE level measurements</w:delText>
        </w:r>
        <w:r w:rsidDel="00516BCF">
          <w:delText xml:space="preserve">, </w:delText>
        </w:r>
        <w:r w:rsidRPr="00696F29" w:rsidDel="00516BCF">
          <w:rPr>
            <w:noProof/>
          </w:rPr>
          <w:delText>the configuration parameters of</w:delText>
        </w:r>
        <w:r w:rsidDel="00516BCF">
          <w:rPr>
            <w:noProof/>
          </w:rPr>
          <w:delText xml:space="preserve"> the corresponding</w:delText>
        </w:r>
        <w:r w:rsidRPr="00696F29" w:rsidDel="00516BCF">
          <w:rPr>
            <w:noProof/>
          </w:rPr>
          <w:delText xml:space="preserve"> attributes, </w:delText>
        </w:r>
        <w:r w:rsidRPr="00776040" w:rsidDel="00516BCF">
          <w:rPr>
            <w:rFonts w:ascii="Courier New" w:hAnsi="Courier New" w:cs="Courier New"/>
            <w:noProof/>
          </w:rPr>
          <w:delText>traceConfig</w:delText>
        </w:r>
        <w:r w:rsidDel="00516BCF">
          <w:rPr>
            <w:noProof/>
          </w:rPr>
          <w:delText>,</w:delText>
        </w:r>
        <w:r w:rsidRPr="00696F29" w:rsidDel="00516BCF">
          <w:rPr>
            <w:noProof/>
          </w:rPr>
          <w:delText xml:space="preserve"> </w:delText>
        </w:r>
        <w:r w:rsidRPr="00822074" w:rsidDel="00516BCF">
          <w:rPr>
            <w:rFonts w:ascii="Courier New" w:hAnsi="Courier New" w:cs="Courier New"/>
            <w:noProof/>
          </w:rPr>
          <w:delText>mdtConfig</w:delText>
        </w:r>
        <w:r w:rsidDel="00516BCF">
          <w:rPr>
            <w:rFonts w:cs="Arial"/>
          </w:rPr>
          <w:delText xml:space="preserve"> </w:delText>
        </w:r>
        <w:r w:rsidDel="00516BCF">
          <w:rPr>
            <w:noProof/>
          </w:rPr>
          <w:delText xml:space="preserve">and </w:delText>
        </w:r>
        <w:r w:rsidRPr="00822074" w:rsidDel="00516BCF">
          <w:rPr>
            <w:rFonts w:ascii="Courier New" w:hAnsi="Courier New" w:cs="Courier New"/>
            <w:noProof/>
          </w:rPr>
          <w:delText>ueCoreMeasConfig</w:delText>
        </w:r>
        <w:r w:rsidDel="00516BCF">
          <w:rPr>
            <w:rFonts w:cs="Arial"/>
          </w:rPr>
          <w:delText xml:space="preserve"> </w:delText>
        </w:r>
        <w:r w:rsidRPr="00696F29" w:rsidDel="00516BCF">
          <w:rPr>
            <w:noProof/>
          </w:rPr>
          <w:delText>are applicable.</w:delText>
        </w:r>
      </w:del>
    </w:p>
    <w:p w14:paraId="08A2D03A" w14:textId="302CDBF3" w:rsidR="00520C8B" w:rsidRDefault="00520C8B" w:rsidP="00520C8B">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w:t>
      </w:r>
      <w:ins w:id="63" w:author="Zu Qiang" w:date="2025-08-28T03:28:00Z" w16du:dateUtc="2025-08-28T07:28:00Z">
        <w:r w:rsidR="00760D79">
          <w:rPr>
            <w:noProof/>
          </w:rPr>
          <w:t>indictes</w:t>
        </w:r>
        <w:r w:rsidR="00760D79" w:rsidDel="00704939">
          <w:rPr>
            <w:noProof/>
          </w:rPr>
          <w:t xml:space="preserve"> </w:t>
        </w:r>
      </w:ins>
      <w:del w:id="64" w:author="Zu Qiang" w:date="2025-08-28T03:28:00Z" w16du:dateUtc="2025-08-28T07:28:00Z">
        <w:r w:rsidDel="00760D79">
          <w:rPr>
            <w:noProof/>
          </w:rPr>
          <w:delText xml:space="preserve">has the value </w:delText>
        </w:r>
      </w:del>
      <w:r>
        <w:rPr>
          <w:noProof/>
        </w:rPr>
        <w:t xml:space="preserve">RRC </w:t>
      </w:r>
      <w:del w:id="65" w:author="Zu Qiang" w:date="2025-08-28T03:28:00Z" w16du:dateUtc="2025-08-28T07:28:00Z">
        <w:r w:rsidDel="00760D79">
          <w:rPr>
            <w:noProof/>
          </w:rPr>
          <w:delText>R</w:delText>
        </w:r>
      </w:del>
      <w:ins w:id="66" w:author="Zu Qiang" w:date="2025-08-28T03:28:00Z" w16du:dateUtc="2025-08-28T07:28:00Z">
        <w:r w:rsidR="00760D79">
          <w:rPr>
            <w:noProof/>
          </w:rPr>
          <w:t>r</w:t>
        </w:r>
      </w:ins>
      <w:r>
        <w:rPr>
          <w:noProof/>
        </w:rPr>
        <w:t xml:space="preserve">eport,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0CA3315D" w14:textId="77777777" w:rsidR="00D00289" w:rsidRDefault="00D00289" w:rsidP="00D00289">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38A3BEF7" w14:textId="1A3D2950" w:rsidR="007D46AD" w:rsidRPr="00D12109" w:rsidRDefault="007D46AD" w:rsidP="007D46AD">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4C378E82" w14:textId="77777777" w:rsidR="0086240D" w:rsidRPr="005B429A" w:rsidRDefault="0086240D" w:rsidP="0086240D">
      <w:pPr>
        <w:pStyle w:val="Heading3"/>
        <w:rPr>
          <w:rFonts w:ascii="Courier New" w:hAnsi="Courier New" w:cs="Courier New"/>
        </w:rPr>
      </w:pPr>
      <w:bookmarkStart w:id="67" w:name="_Toc1934543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lastRenderedPageBreak/>
        <w:t>4</w:t>
      </w:r>
      <w:r w:rsidRPr="00F267AF">
        <w:t>.</w:t>
      </w:r>
      <w:r>
        <w:t>3</w:t>
      </w:r>
      <w:r w:rsidRPr="00F267AF">
        <w:t>.</w:t>
      </w:r>
      <w:r>
        <w:t>58</w:t>
      </w:r>
      <w:r w:rsidRPr="00F267AF">
        <w:tab/>
      </w:r>
      <w:proofErr w:type="spellStart"/>
      <w:r>
        <w:rPr>
          <w:rFonts w:ascii="Courier New" w:hAnsi="Courier New" w:cs="Courier New"/>
        </w:rPr>
        <w:t>MdtConfig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67"/>
    </w:p>
    <w:p w14:paraId="0A62F689" w14:textId="77777777" w:rsidR="0086240D" w:rsidRDefault="0086240D" w:rsidP="0086240D">
      <w:pPr>
        <w:pStyle w:val="Heading4"/>
      </w:pPr>
      <w:bookmarkStart w:id="68" w:name="_CR4_3_58_1"/>
      <w:bookmarkStart w:id="69" w:name="_Toc193454376"/>
      <w:bookmarkEnd w:id="68"/>
      <w:r>
        <w:t>4.3.58.1</w:t>
      </w:r>
      <w:r>
        <w:tab/>
        <w:t>Definition</w:t>
      </w:r>
      <w:bookmarkEnd w:id="69"/>
    </w:p>
    <w:p w14:paraId="11988910" w14:textId="77777777" w:rsidR="0086240D" w:rsidRDefault="0086240D" w:rsidP="0086240D">
      <w:r>
        <w:t xml:space="preserve">This </w:t>
      </w:r>
      <w:r w:rsidRPr="005428D0">
        <w:rPr>
          <w:rFonts w:ascii="Courier New" w:hAnsi="Courier New" w:cs="Courier New"/>
          <w:lang w:eastAsia="zh-CN"/>
        </w:rPr>
        <w:t>&lt;&lt;</w:t>
      </w:r>
      <w:proofErr w:type="spellStart"/>
      <w:r w:rsidRPr="005428D0">
        <w:rPr>
          <w:rFonts w:ascii="Courier New" w:hAnsi="Courier New" w:cs="Courier New"/>
          <w:lang w:eastAsia="zh-CN"/>
        </w:rPr>
        <w:t>dataType</w:t>
      </w:r>
      <w:proofErr w:type="spellEnd"/>
      <w:r w:rsidRPr="005428D0">
        <w:rPr>
          <w:rFonts w:ascii="Courier New" w:hAnsi="Courier New" w:cs="Courier New"/>
          <w:lang w:eastAsia="zh-CN"/>
        </w:rPr>
        <w:t>&gt;&gt;</w:t>
      </w:r>
      <w:r>
        <w:rPr>
          <w:lang w:eastAsia="zh-CN"/>
        </w:rPr>
        <w:t xml:space="preserve"> </w:t>
      </w:r>
      <w:r>
        <w:t xml:space="preserve">defines the configuration parameters of IOC </w:t>
      </w:r>
      <w:proofErr w:type="spellStart"/>
      <w:r w:rsidRPr="00044FED">
        <w:rPr>
          <w:rFonts w:ascii="Courier New" w:hAnsi="Courier New" w:cs="Courier New"/>
        </w:rPr>
        <w:t>TraceJob</w:t>
      </w:r>
      <w:proofErr w:type="spellEnd"/>
      <w:r>
        <w:t xml:space="preserve"> which are specific for MDT or any combination of MDT. </w:t>
      </w:r>
    </w:p>
    <w:p w14:paraId="23CEF37F" w14:textId="77777777" w:rsidR="0086240D" w:rsidRDefault="0086240D" w:rsidP="0086240D">
      <w:r>
        <w:t xml:space="preserve">The attribute </w:t>
      </w:r>
      <w:r w:rsidRPr="0013045C">
        <w:rPr>
          <w:rFonts w:ascii="Courier New" w:hAnsi="Courier New" w:cs="Courier New"/>
          <w:noProof/>
        </w:rPr>
        <w:t>anonymizationOfMdtData</w:t>
      </w:r>
      <w:r>
        <w:t xml:space="preserve"> specifies the level of anonymization of MDT data.</w:t>
      </w:r>
    </w:p>
    <w:p w14:paraId="556009F4" w14:textId="3DED3097" w:rsidR="0086240D" w:rsidRDefault="0086240D" w:rsidP="0086240D">
      <w:pPr>
        <w:rPr>
          <w:noProof/>
        </w:rPr>
      </w:pPr>
      <w:r>
        <w:rPr>
          <w:noProof/>
        </w:rPr>
        <w:t xml:space="preserve">The optional attribute </w:t>
      </w:r>
      <w:r>
        <w:rPr>
          <w:rFonts w:ascii="Courier New" w:hAnsi="Courier New" w:cs="Courier New"/>
          <w:noProof/>
        </w:rPr>
        <w:t>areaScope</w:t>
      </w:r>
      <w:ins w:id="70" w:author="Zu Qiang" w:date="2025-07-24T10:42:00Z" w16du:dateUtc="2025-07-24T14:42:00Z">
        <w:r w:rsidR="00F608F1">
          <w:rPr>
            <w:rFonts w:ascii="Courier New" w:hAnsi="Courier New" w:cs="Courier New"/>
            <w:noProof/>
          </w:rPr>
          <w:t xml:space="preserve"> </w:t>
        </w:r>
      </w:ins>
      <w:r>
        <w:rPr>
          <w:noProof/>
        </w:rPr>
        <w:t xml:space="preserve">defines </w:t>
      </w:r>
      <w:r w:rsidRPr="004934D6">
        <w:rPr>
          <w:noProof/>
        </w:rPr>
        <w:t xml:space="preserve">the area scope of </w:t>
      </w:r>
      <w:r>
        <w:rPr>
          <w:noProof/>
        </w:rPr>
        <w:t>MDT</w:t>
      </w:r>
      <w:r w:rsidRPr="004934D6">
        <w:rPr>
          <w:noProof/>
        </w:rPr>
        <w:t>, which is specified in clause 5.</w:t>
      </w:r>
      <w:r>
        <w:rPr>
          <w:noProof/>
        </w:rPr>
        <w:t xml:space="preserve">10.2 </w:t>
      </w:r>
      <w:r w:rsidRPr="004934D6">
        <w:rPr>
          <w:noProof/>
        </w:rPr>
        <w:t xml:space="preserve">of TS </w:t>
      </w:r>
      <w:r>
        <w:rPr>
          <w:noProof/>
        </w:rPr>
        <w:t>32.422</w:t>
      </w:r>
      <w:r w:rsidRPr="004934D6">
        <w:rPr>
          <w:noProof/>
        </w:rPr>
        <w:t xml:space="preserve"> [</w:t>
      </w:r>
      <w:r>
        <w:rPr>
          <w:noProof/>
        </w:rPr>
        <w:t>30</w:t>
      </w:r>
      <w:r w:rsidRPr="004934D6">
        <w:rPr>
          <w:noProof/>
        </w:rPr>
        <w:t>].</w:t>
      </w:r>
      <w:r>
        <w:rPr>
          <w:noProof/>
        </w:rPr>
        <w:t>.</w:t>
      </w:r>
    </w:p>
    <w:p w14:paraId="606AC608" w14:textId="77777777" w:rsidR="0086240D" w:rsidRDefault="0086240D" w:rsidP="0086240D">
      <w:pPr>
        <w:rPr>
          <w:noProof/>
        </w:rPr>
      </w:pPr>
      <w:r>
        <w:rPr>
          <w:noProof/>
        </w:rPr>
        <w:t xml:space="preserve">The attribute </w:t>
      </w:r>
      <w:r>
        <w:rPr>
          <w:rFonts w:ascii="Courier New" w:hAnsi="Courier New" w:cs="Courier New"/>
          <w:noProof/>
        </w:rPr>
        <w:t>sensorInformation</w:t>
      </w:r>
      <w:r>
        <w:rPr>
          <w:noProof/>
        </w:rPr>
        <w:t xml:space="preserve"> allows to specify the sensor information to include.</w:t>
      </w:r>
    </w:p>
    <w:p w14:paraId="1824B1C7" w14:textId="3FEDD31B" w:rsidR="00F56093" w:rsidRDefault="00F56093" w:rsidP="00F56093">
      <w:pPr>
        <w:rPr>
          <w:ins w:id="71" w:author="Zu Qiang" w:date="2025-06-10T06:59:00Z" w16du:dateUtc="2025-06-10T10:59:00Z"/>
          <w:noProof/>
        </w:rPr>
      </w:pPr>
      <w:ins w:id="72" w:author="Zu Qiang" w:date="2025-06-10T06:59:00Z" w16du:dateUtc="2025-06-10T10:59:00Z">
        <w:r w:rsidRPr="65AAA44C">
          <w:rPr>
            <w:noProof/>
          </w:rPr>
          <w:t xml:space="preserve">The attribute </w:t>
        </w:r>
        <w:proofErr w:type="spellStart"/>
        <w:r>
          <w:rPr>
            <w:rFonts w:ascii="Courier New" w:hAnsi="Courier New" w:cs="Courier New"/>
            <w:szCs w:val="18"/>
          </w:rPr>
          <w:t>t</w:t>
        </w:r>
      </w:ins>
      <w:ins w:id="73" w:author="Zu Qiang" w:date="2025-08-25T17:08:00Z" w16du:dateUtc="2025-08-25T21:08:00Z">
        <w:r w:rsidR="00AF3411">
          <w:rPr>
            <w:rFonts w:ascii="Courier New" w:hAnsi="Courier New" w:cs="Courier New"/>
            <w:szCs w:val="18"/>
          </w:rPr>
          <w:t>rsrPrefix</w:t>
        </w:r>
      </w:ins>
      <w:ins w:id="74" w:author="Zu Qiang" w:date="2025-08-26T07:07:00Z" w16du:dateUtc="2025-08-26T11:07:00Z">
        <w:r w:rsidR="001E4299">
          <w:rPr>
            <w:rFonts w:ascii="Courier New" w:hAnsi="Courier New" w:cs="Courier New"/>
            <w:szCs w:val="18"/>
          </w:rPr>
          <w:t>Cfg</w:t>
        </w:r>
      </w:ins>
      <w:proofErr w:type="spellEnd"/>
      <w:ins w:id="75" w:author="Zu Qiang" w:date="2025-06-10T06:59:00Z" w16du:dateUtc="2025-06-10T10:59:00Z">
        <w:r w:rsidRPr="65AAA44C">
          <w:rPr>
            <w:noProof/>
          </w:rPr>
          <w:t xml:space="preserve"> </w:t>
        </w:r>
        <w:r w:rsidRPr="00EC4AB2">
          <w:rPr>
            <w:rFonts w:eastAsia="DengXian"/>
            <w:lang w:val="en-US"/>
          </w:rPr>
          <w:t xml:space="preserve">contains </w:t>
        </w:r>
      </w:ins>
      <w:ins w:id="76" w:author="Zu Qiang" w:date="2025-08-26T07:07:00Z" w16du:dateUtc="2025-08-26T11:07:00Z">
        <w:r w:rsidR="001E4299">
          <w:rPr>
            <w:rFonts w:eastAsia="DengXian"/>
            <w:lang w:val="en-US"/>
          </w:rPr>
          <w:t xml:space="preserve">the </w:t>
        </w:r>
      </w:ins>
      <w:ins w:id="77" w:author="Zu Qiang" w:date="2025-08-25T17:08:00Z" w16du:dateUtc="2025-08-25T21:08:00Z">
        <w:r w:rsidR="00AF3411">
          <w:rPr>
            <w:rFonts w:eastAsia="DengXian"/>
            <w:lang w:val="en-US"/>
          </w:rPr>
          <w:t>TRSR</w:t>
        </w:r>
      </w:ins>
      <w:ins w:id="78" w:author="Zu Qiang" w:date="2025-08-25T17:19:00Z" w16du:dateUtc="2025-08-25T21:19:00Z">
        <w:r w:rsidR="00BF4BD5">
          <w:rPr>
            <w:rFonts w:eastAsia="DengXian"/>
            <w:lang w:val="en-US"/>
          </w:rPr>
          <w:t xml:space="preserve"> prefix</w:t>
        </w:r>
      </w:ins>
      <w:ins w:id="79" w:author="Zu Qiang" w:date="2025-08-26T07:07:00Z" w16du:dateUtc="2025-08-26T11:07:00Z">
        <w:r w:rsidR="001E4299">
          <w:rPr>
            <w:rFonts w:eastAsia="DengXian"/>
            <w:lang w:val="en-US"/>
          </w:rPr>
          <w:t xml:space="preserve"> configuration </w:t>
        </w:r>
      </w:ins>
      <w:ins w:id="80" w:author="Zu Qiang" w:date="2025-08-26T07:14:00Z" w16du:dateUtc="2025-08-26T11:14:00Z">
        <w:r w:rsidR="00AA6AA1">
          <w:rPr>
            <w:rFonts w:eastAsia="DengXian"/>
            <w:lang w:val="en-US"/>
          </w:rPr>
          <w:t>parameters</w:t>
        </w:r>
      </w:ins>
      <w:ins w:id="81" w:author="Zu Qiang" w:date="2025-08-25T17:19:00Z" w16du:dateUtc="2025-08-25T21:19:00Z">
        <w:r w:rsidR="00BF4BD5">
          <w:rPr>
            <w:rFonts w:eastAsia="DengXian"/>
            <w:lang w:val="en-US"/>
          </w:rPr>
          <w:t xml:space="preserve"> </w:t>
        </w:r>
      </w:ins>
      <w:ins w:id="82" w:author="Zu Qiang" w:date="2025-08-25T17:09:00Z" w16du:dateUtc="2025-08-25T21:09:00Z">
        <w:r w:rsidR="00C51857">
          <w:rPr>
            <w:rFonts w:eastAsia="DengXian"/>
            <w:lang w:val="en-US"/>
          </w:rPr>
          <w:t xml:space="preserve">which shall be used by the </w:t>
        </w:r>
      </w:ins>
      <w:ins w:id="83" w:author="Zu Qiang" w:date="2025-06-10T06:59:00Z" w16du:dateUtc="2025-06-10T10:59:00Z">
        <w:r w:rsidRPr="00EC4AB2">
          <w:rPr>
            <w:rFonts w:eastAsia="DengXian"/>
            <w:lang w:val="en-US"/>
          </w:rPr>
          <w:t>NR-RAN</w:t>
        </w:r>
        <w:r>
          <w:t xml:space="preserve"> nodes </w:t>
        </w:r>
      </w:ins>
      <w:ins w:id="84" w:author="Zu Qiang" w:date="2025-08-25T17:09:00Z" w16du:dateUtc="2025-08-25T21:09:00Z">
        <w:r w:rsidR="00C51857">
          <w:t>during TRSR</w:t>
        </w:r>
        <w:r w:rsidR="00C3627F">
          <w:t xml:space="preserve"> assignment </w:t>
        </w:r>
      </w:ins>
      <w:ins w:id="85" w:author="Zu Qiang" w:date="2025-06-10T06:59:00Z" w16du:dateUtc="2025-06-10T10:59:00Z">
        <w:r>
          <w:t xml:space="preserve">for </w:t>
        </w:r>
      </w:ins>
      <w:ins w:id="86" w:author="Zu Qiang" w:date="2025-08-25T17:10:00Z" w16du:dateUtc="2025-08-25T21:10:00Z">
        <w:r w:rsidR="00C3627F">
          <w:t xml:space="preserve">a </w:t>
        </w:r>
      </w:ins>
      <w:ins w:id="87" w:author="Zu Qiang" w:date="2025-06-10T06:59:00Z" w16du:dateUtc="2025-06-10T10:59:00Z">
        <w:r w:rsidRPr="00BF6F6A">
          <w:rPr>
            <w:rFonts w:eastAsia="DengXian"/>
            <w:lang w:val="en-US"/>
          </w:rPr>
          <w:t>C</w:t>
        </w:r>
      </w:ins>
      <w:ins w:id="88" w:author="Zu Qiang" w:date="2025-06-16T08:44:00Z" w16du:dateUtc="2025-06-16T12:44:00Z">
        <w:r w:rsidR="00297DC5">
          <w:rPr>
            <w:rFonts w:eastAsia="DengXian"/>
            <w:lang w:val="en-US"/>
          </w:rPr>
          <w:t>-</w:t>
        </w:r>
      </w:ins>
      <w:ins w:id="89" w:author="Zu Qiang" w:date="2025-06-10T06:59:00Z" w16du:dateUtc="2025-06-10T10:59:00Z">
        <w:r w:rsidRPr="00BF6F6A">
          <w:rPr>
            <w:rFonts w:eastAsia="DengXian"/>
            <w:lang w:val="en-US"/>
          </w:rPr>
          <w:t>MDT</w:t>
        </w:r>
        <w:r>
          <w:rPr>
            <w:rFonts w:eastAsia="DengXian"/>
            <w:lang w:val="en-US"/>
          </w:rPr>
          <w:t xml:space="preserve"> job</w:t>
        </w:r>
        <w:r w:rsidRPr="65AAA44C">
          <w:rPr>
            <w:noProof/>
          </w:rPr>
          <w:t>.</w:t>
        </w:r>
      </w:ins>
    </w:p>
    <w:p w14:paraId="7B3C0C6D" w14:textId="081DEA18" w:rsidR="0086240D" w:rsidRDefault="0086240D" w:rsidP="0086240D">
      <w:pPr>
        <w:rPr>
          <w:szCs w:val="18"/>
        </w:rPr>
      </w:pPr>
      <w:r>
        <w:rPr>
          <w:noProof/>
        </w:rPr>
        <w:t xml:space="preserve">Based on the value configured for attribute </w:t>
      </w:r>
      <w:r>
        <w:rPr>
          <w:rFonts w:ascii="Courier New" w:hAnsi="Courier New" w:cs="Courier New"/>
          <w:noProof/>
        </w:rPr>
        <w:t>j</w:t>
      </w:r>
      <w:r w:rsidRPr="00F84ADE">
        <w:rPr>
          <w:rFonts w:ascii="Courier New" w:hAnsi="Courier New" w:cs="Courier New"/>
          <w:noProof/>
        </w:rPr>
        <w:t>obType</w:t>
      </w:r>
      <w:r>
        <w:rPr>
          <w:noProof/>
        </w:rPr>
        <w:t xml:space="preserve"> in IOC </w:t>
      </w:r>
      <w:r w:rsidRPr="0013045C">
        <w:rPr>
          <w:rFonts w:ascii="Courier New" w:hAnsi="Courier New" w:cs="Courier New"/>
          <w:noProof/>
        </w:rPr>
        <w:t>TraceJob</w:t>
      </w:r>
      <w:r>
        <w:rPr>
          <w:noProof/>
        </w:rPr>
        <w:t xml:space="preserve">, the attributes </w:t>
      </w:r>
      <w:r w:rsidRPr="00044FED">
        <w:rPr>
          <w:rFonts w:ascii="Courier New" w:hAnsi="Courier New" w:cs="Courier New"/>
          <w:noProof/>
        </w:rPr>
        <w:t>immediateMdtConfig</w:t>
      </w:r>
      <w:r>
        <w:rPr>
          <w:noProof/>
        </w:rPr>
        <w:t xml:space="preserve"> or </w:t>
      </w:r>
      <w:r>
        <w:rPr>
          <w:rFonts w:ascii="Courier New" w:hAnsi="Courier New" w:cs="Courier New"/>
          <w:noProof/>
        </w:rPr>
        <w:t>logged</w:t>
      </w:r>
      <w:r w:rsidRPr="00044FED">
        <w:rPr>
          <w:rFonts w:ascii="Courier New" w:hAnsi="Courier New" w:cs="Courier New"/>
          <w:noProof/>
        </w:rPr>
        <w:t>MdtConfig</w:t>
      </w:r>
      <w:r>
        <w:rPr>
          <w:noProof/>
        </w:rPr>
        <w:t xml:space="preserve"> </w:t>
      </w:r>
      <w:ins w:id="90" w:author="Zu Qiang" w:date="2025-06-13T06:56:00Z" w16du:dateUtc="2025-06-13T10:56:00Z">
        <w:r w:rsidR="00A9776A">
          <w:rPr>
            <w:noProof/>
          </w:rPr>
          <w:t xml:space="preserve">or both </w:t>
        </w:r>
      </w:ins>
      <w:r>
        <w:rPr>
          <w:noProof/>
        </w:rPr>
        <w:t xml:space="preserve">are available: </w:t>
      </w:r>
      <w:ins w:id="91" w:author="Zu Qiang" w:date="2025-06-13T07:16:00Z" w16du:dateUtc="2025-06-13T11:16:00Z">
        <w:r w:rsidR="00704939" w:rsidRPr="00696F29">
          <w:rPr>
            <w:noProof/>
          </w:rPr>
          <w:t>I</w:t>
        </w:r>
        <w:r w:rsidR="00704939">
          <w:rPr>
            <w:noProof/>
          </w:rPr>
          <w:t xml:space="preserve">f the attribute </w:t>
        </w:r>
        <w:r w:rsidR="00704939" w:rsidRPr="00DF4D72">
          <w:rPr>
            <w:rFonts w:ascii="Courier New" w:hAnsi="Courier New" w:cs="Courier New"/>
            <w:noProof/>
          </w:rPr>
          <w:t>j</w:t>
        </w:r>
        <w:r w:rsidR="00704939" w:rsidRPr="00F84ADE">
          <w:rPr>
            <w:rFonts w:ascii="Courier New" w:hAnsi="Courier New" w:cs="Courier New"/>
            <w:noProof/>
          </w:rPr>
          <w:t>obType</w:t>
        </w:r>
        <w:r w:rsidR="00704939">
          <w:rPr>
            <w:noProof/>
          </w:rPr>
          <w:t xml:space="preserve"> </w:t>
        </w:r>
      </w:ins>
      <w:ins w:id="92" w:author="Zu Qiang" w:date="2025-08-27T18:20:00Z" w16du:dateUtc="2025-08-27T22:20:00Z">
        <w:r w:rsidR="00FC45CE">
          <w:rPr>
            <w:noProof/>
          </w:rPr>
          <w:t>indictes</w:t>
        </w:r>
      </w:ins>
      <w:ins w:id="93" w:author="Zu Qiang" w:date="2025-06-13T07:16:00Z" w16du:dateUtc="2025-06-13T11:16:00Z">
        <w:r w:rsidR="00704939" w:rsidDel="00704939">
          <w:rPr>
            <w:noProof/>
          </w:rPr>
          <w:t xml:space="preserve"> </w:t>
        </w:r>
      </w:ins>
      <w:ins w:id="94" w:author="Zu Qiang" w:date="2025-08-27T18:19:00Z" w16du:dateUtc="2025-08-27T22:19:00Z">
        <w:r w:rsidR="00887BE1" w:rsidRPr="00887BE1">
          <w:rPr>
            <w:noProof/>
          </w:rPr>
          <w:t>immediate</w:t>
        </w:r>
        <w:r w:rsidR="00887BE1">
          <w:rPr>
            <w:noProof/>
          </w:rPr>
          <w:t xml:space="preserve"> </w:t>
        </w:r>
      </w:ins>
      <w:del w:id="95" w:author="Zu Qiang" w:date="2025-06-13T07:16:00Z" w16du:dateUtc="2025-06-13T11:16:00Z">
        <w:r w:rsidDel="00704939">
          <w:rPr>
            <w:noProof/>
          </w:rPr>
          <w:delText xml:space="preserve">In case of </w:delText>
        </w:r>
      </w:del>
      <w:del w:id="96" w:author="Zu Qiang" w:date="2025-08-27T18:19:00Z" w16du:dateUtc="2025-08-27T22:19:00Z">
        <w:r w:rsidDel="00887BE1">
          <w:rPr>
            <w:noProof/>
          </w:rPr>
          <w:delText>IMMEDIATE_</w:delText>
        </w:r>
      </w:del>
      <w:r>
        <w:rPr>
          <w:noProof/>
        </w:rPr>
        <w:t>MDT</w:t>
      </w:r>
      <w:ins w:id="97" w:author="Zu Qiang" w:date="2025-06-13T07:16:00Z" w16du:dateUtc="2025-06-13T11:16:00Z">
        <w:r w:rsidR="00704939">
          <w:rPr>
            <w:noProof/>
          </w:rPr>
          <w:t>,</w:t>
        </w:r>
      </w:ins>
      <w:ins w:id="98" w:author="Zu Qiang" w:date="2025-06-20T16:54:00Z" w16du:dateUtc="2025-06-20T20:54:00Z">
        <w:r w:rsidR="00CF7662">
          <w:rPr>
            <w:noProof/>
          </w:rPr>
          <w:t xml:space="preserve"> </w:t>
        </w:r>
      </w:ins>
      <w:del w:id="99" w:author="Zu Qiang" w:date="2025-06-13T07:16:00Z" w16du:dateUtc="2025-06-13T11:16:00Z">
        <w:r w:rsidDel="00704939">
          <w:rPr>
            <w:noProof/>
          </w:rPr>
          <w:delText>_ONLY</w:delText>
        </w:r>
      </w:del>
      <w:del w:id="100" w:author="Zu Qiang" w:date="2025-07-11T08:50:00Z" w16du:dateUtc="2025-07-11T12:50:00Z">
        <w:r w:rsidDel="000D1167">
          <w:rPr>
            <w:noProof/>
          </w:rPr>
          <w:delText xml:space="preserve"> </w:delText>
        </w:r>
      </w:del>
      <w:del w:id="101" w:author="Zu Qiang" w:date="2025-06-13T07:16:00Z" w16du:dateUtc="2025-06-13T11:16:00Z">
        <w:r w:rsidDel="00704939">
          <w:rPr>
            <w:noProof/>
          </w:rPr>
          <w:delText xml:space="preserve">or any combination of Immediate MDT </w:delText>
        </w:r>
      </w:del>
      <w:r>
        <w:rPr>
          <w:noProof/>
        </w:rPr>
        <w:t xml:space="preserve">the attribute </w:t>
      </w:r>
      <w:r w:rsidRPr="0013045C">
        <w:rPr>
          <w:rFonts w:ascii="Courier New" w:hAnsi="Courier New" w:cs="Courier New"/>
          <w:noProof/>
        </w:rPr>
        <w:t>immediateMdtConfig</w:t>
      </w:r>
      <w:r>
        <w:rPr>
          <w:rFonts w:ascii="Arial" w:hAnsi="Arial" w:cs="Arial"/>
          <w:szCs w:val="18"/>
        </w:rPr>
        <w:t xml:space="preserve"> </w:t>
      </w:r>
      <w:r w:rsidRPr="00FF14C1">
        <w:rPr>
          <w:szCs w:val="18"/>
        </w:rPr>
        <w:t xml:space="preserve">is applicable. </w:t>
      </w:r>
      <w:ins w:id="102" w:author="Zu Qiang" w:date="2025-06-13T07:16:00Z" w16du:dateUtc="2025-06-13T11:16:00Z">
        <w:r w:rsidR="00EE4836" w:rsidRPr="00696F29">
          <w:rPr>
            <w:noProof/>
          </w:rPr>
          <w:t>I</w:t>
        </w:r>
        <w:r w:rsidR="00EE4836">
          <w:rPr>
            <w:noProof/>
          </w:rPr>
          <w:t xml:space="preserve">f the attribute </w:t>
        </w:r>
        <w:r w:rsidR="00EE4836" w:rsidRPr="00DF4D72">
          <w:rPr>
            <w:rFonts w:ascii="Courier New" w:hAnsi="Courier New" w:cs="Courier New"/>
            <w:noProof/>
          </w:rPr>
          <w:t>j</w:t>
        </w:r>
        <w:r w:rsidR="00EE4836" w:rsidRPr="00F84ADE">
          <w:rPr>
            <w:rFonts w:ascii="Courier New" w:hAnsi="Courier New" w:cs="Courier New"/>
            <w:noProof/>
          </w:rPr>
          <w:t>obType</w:t>
        </w:r>
        <w:r w:rsidR="00EE4836">
          <w:rPr>
            <w:noProof/>
          </w:rPr>
          <w:t xml:space="preserve"> </w:t>
        </w:r>
      </w:ins>
      <w:ins w:id="103" w:author="Zu Qiang" w:date="2025-08-27T18:20:00Z" w16du:dateUtc="2025-08-27T22:20:00Z">
        <w:r w:rsidR="00044D15">
          <w:rPr>
            <w:noProof/>
          </w:rPr>
          <w:t>indictes</w:t>
        </w:r>
        <w:r w:rsidR="00044D15" w:rsidDel="00704939">
          <w:rPr>
            <w:noProof/>
          </w:rPr>
          <w:t xml:space="preserve"> </w:t>
        </w:r>
        <w:r w:rsidR="00044D15">
          <w:rPr>
            <w:noProof/>
          </w:rPr>
          <w:t>logged</w:t>
        </w:r>
      </w:ins>
      <w:del w:id="104" w:author="Zu Qiang" w:date="2025-06-13T07:16:00Z" w16du:dateUtc="2025-06-13T11:16:00Z">
        <w:r w:rsidRPr="006D7549" w:rsidDel="00EE4836">
          <w:rPr>
            <w:noProof/>
          </w:rPr>
          <w:delText>I</w:delText>
        </w:r>
        <w:r w:rsidDel="00EE4836">
          <w:rPr>
            <w:noProof/>
          </w:rPr>
          <w:delText xml:space="preserve">n case of </w:delText>
        </w:r>
      </w:del>
      <w:del w:id="105" w:author="Zu Qiang" w:date="2025-08-27T18:20:00Z" w16du:dateUtc="2025-08-27T22:20:00Z">
        <w:r w:rsidDel="00044D15">
          <w:rPr>
            <w:noProof/>
          </w:rPr>
          <w:delText>LOGGED_</w:delText>
        </w:r>
      </w:del>
      <w:ins w:id="106" w:author="Zu Qiang" w:date="2025-08-27T18:20:00Z" w16du:dateUtc="2025-08-27T22:20:00Z">
        <w:r w:rsidR="00044D15">
          <w:rPr>
            <w:noProof/>
          </w:rPr>
          <w:t xml:space="preserve"> </w:t>
        </w:r>
      </w:ins>
      <w:r>
        <w:rPr>
          <w:noProof/>
        </w:rPr>
        <w:t>MDT</w:t>
      </w:r>
      <w:del w:id="107" w:author="Zu Qiang" w:date="2025-06-13T07:17:00Z" w16du:dateUtc="2025-06-13T11:17:00Z">
        <w:r w:rsidDel="00EE4836">
          <w:rPr>
            <w:noProof/>
          </w:rPr>
          <w:delText>_ONLY</w:delText>
        </w:r>
      </w:del>
      <w:r>
        <w:rPr>
          <w:noProof/>
        </w:rPr>
        <w:t xml:space="preserve"> or </w:t>
      </w:r>
      <w:ins w:id="108" w:author="Zu Qiang" w:date="2025-08-27T18:20:00Z" w16du:dateUtc="2025-08-27T22:20:00Z">
        <w:r w:rsidR="00044D15">
          <w:rPr>
            <w:noProof/>
          </w:rPr>
          <w:t>logged</w:t>
        </w:r>
      </w:ins>
      <w:del w:id="109" w:author="Zu Qiang" w:date="2025-08-27T18:20:00Z" w16du:dateUtc="2025-08-27T22:20:00Z">
        <w:r w:rsidDel="00044D15">
          <w:rPr>
            <w:noProof/>
          </w:rPr>
          <w:delText>LOGGED_</w:delText>
        </w:r>
      </w:del>
      <w:ins w:id="110" w:author="Zu Qiang" w:date="2025-08-27T18:20:00Z" w16du:dateUtc="2025-08-27T22:20:00Z">
        <w:r w:rsidR="00044D15">
          <w:rPr>
            <w:noProof/>
          </w:rPr>
          <w:t xml:space="preserve"> </w:t>
        </w:r>
      </w:ins>
      <w:r>
        <w:rPr>
          <w:noProof/>
        </w:rPr>
        <w:t>MBSFN</w:t>
      </w:r>
      <w:del w:id="111" w:author="Zu Qiang" w:date="2025-08-27T18:20:00Z" w16du:dateUtc="2025-08-27T22:20:00Z">
        <w:r w:rsidDel="00044D15">
          <w:rPr>
            <w:noProof/>
          </w:rPr>
          <w:delText>_</w:delText>
        </w:r>
      </w:del>
      <w:ins w:id="112" w:author="Zu Qiang" w:date="2025-08-27T18:20:00Z" w16du:dateUtc="2025-08-27T22:20:00Z">
        <w:r w:rsidR="00044D15">
          <w:rPr>
            <w:noProof/>
          </w:rPr>
          <w:t xml:space="preserve"> </w:t>
        </w:r>
      </w:ins>
      <w:r>
        <w:rPr>
          <w:noProof/>
        </w:rPr>
        <w:t>MDT</w:t>
      </w:r>
      <w:ins w:id="113" w:author="Zu Qiang" w:date="2025-08-27T18:20:00Z" w16du:dateUtc="2025-08-27T22:20:00Z">
        <w:r w:rsidR="00044D15">
          <w:rPr>
            <w:noProof/>
          </w:rPr>
          <w:t>,</w:t>
        </w:r>
      </w:ins>
      <w:r>
        <w:rPr>
          <w:noProof/>
        </w:rPr>
        <w:t xml:space="preserve"> the attribute </w:t>
      </w:r>
      <w:r>
        <w:rPr>
          <w:rFonts w:ascii="Courier New" w:hAnsi="Courier New" w:cs="Courier New"/>
          <w:noProof/>
        </w:rPr>
        <w:t>logged</w:t>
      </w:r>
      <w:r w:rsidRPr="00044FED">
        <w:rPr>
          <w:rFonts w:ascii="Courier New" w:hAnsi="Courier New" w:cs="Courier New"/>
          <w:noProof/>
        </w:rPr>
        <w:t>MdtConfig</w:t>
      </w:r>
      <w:r w:rsidRPr="00FF14C1">
        <w:rPr>
          <w:szCs w:val="18"/>
        </w:rPr>
        <w:t xml:space="preserve"> is applicable.</w:t>
      </w:r>
      <w:ins w:id="114" w:author="Zu Qiang" w:date="2025-06-13T06:56:00Z" w16du:dateUtc="2025-06-13T10:56:00Z">
        <w:r w:rsidR="00D31839">
          <w:rPr>
            <w:szCs w:val="18"/>
          </w:rPr>
          <w:t xml:space="preserve"> </w:t>
        </w:r>
      </w:ins>
      <w:ins w:id="115" w:author="Zu Qiang" w:date="2025-06-13T07:16:00Z" w16du:dateUtc="2025-06-13T11:16:00Z">
        <w:r w:rsidR="006D317B" w:rsidRPr="00696F29">
          <w:rPr>
            <w:noProof/>
          </w:rPr>
          <w:t>I</w:t>
        </w:r>
        <w:r w:rsidR="006D317B">
          <w:rPr>
            <w:noProof/>
          </w:rPr>
          <w:t xml:space="preserve">f the attribute </w:t>
        </w:r>
        <w:r w:rsidR="006D317B" w:rsidRPr="00DF4D72">
          <w:rPr>
            <w:rFonts w:ascii="Courier New" w:hAnsi="Courier New" w:cs="Courier New"/>
            <w:noProof/>
          </w:rPr>
          <w:t>j</w:t>
        </w:r>
        <w:r w:rsidR="006D317B" w:rsidRPr="00F84ADE">
          <w:rPr>
            <w:rFonts w:ascii="Courier New" w:hAnsi="Courier New" w:cs="Courier New"/>
            <w:noProof/>
          </w:rPr>
          <w:t>obType</w:t>
        </w:r>
        <w:r w:rsidR="006D317B">
          <w:rPr>
            <w:noProof/>
          </w:rPr>
          <w:t xml:space="preserve"> </w:t>
        </w:r>
      </w:ins>
      <w:ins w:id="116" w:author="Zu Qiang" w:date="2025-08-27T18:21:00Z" w16du:dateUtc="2025-08-27T22:21:00Z">
        <w:r w:rsidR="00A117AA">
          <w:rPr>
            <w:noProof/>
          </w:rPr>
          <w:t>indictes</w:t>
        </w:r>
        <w:r w:rsidR="00A117AA" w:rsidDel="00704939">
          <w:rPr>
            <w:noProof/>
          </w:rPr>
          <w:t xml:space="preserve"> </w:t>
        </w:r>
        <w:r w:rsidR="00A117AA">
          <w:rPr>
            <w:noProof/>
          </w:rPr>
          <w:t xml:space="preserve">both </w:t>
        </w:r>
        <w:r w:rsidR="00A117AA" w:rsidRPr="00887BE1">
          <w:rPr>
            <w:noProof/>
          </w:rPr>
          <w:t>immediate</w:t>
        </w:r>
        <w:r w:rsidR="00A117AA">
          <w:rPr>
            <w:noProof/>
          </w:rPr>
          <w:t xml:space="preserve"> MDT</w:t>
        </w:r>
        <w:r w:rsidR="00A117AA">
          <w:t xml:space="preserve"> and </w:t>
        </w:r>
        <w:r w:rsidR="00A117AA">
          <w:rPr>
            <w:noProof/>
          </w:rPr>
          <w:t>logged MDT</w:t>
        </w:r>
      </w:ins>
      <w:ins w:id="117" w:author="Zu Qiang" w:date="2025-06-13T06:56:00Z" w16du:dateUtc="2025-06-13T10:56:00Z">
        <w:r w:rsidR="00D31839">
          <w:rPr>
            <w:szCs w:val="18"/>
          </w:rPr>
          <w:t xml:space="preserve">, both </w:t>
        </w:r>
        <w:r w:rsidR="00D31839">
          <w:rPr>
            <w:noProof/>
          </w:rPr>
          <w:t xml:space="preserve">the attribute </w:t>
        </w:r>
        <w:r w:rsidR="00D31839" w:rsidRPr="0013045C">
          <w:rPr>
            <w:rFonts w:ascii="Courier New" w:hAnsi="Courier New" w:cs="Courier New"/>
            <w:noProof/>
          </w:rPr>
          <w:t>immediateMdtConfig</w:t>
        </w:r>
        <w:r w:rsidR="00D31839">
          <w:rPr>
            <w:rFonts w:ascii="Arial" w:hAnsi="Arial" w:cs="Arial"/>
            <w:szCs w:val="18"/>
          </w:rPr>
          <w:t xml:space="preserve"> </w:t>
        </w:r>
        <w:r w:rsidR="00D31839">
          <w:rPr>
            <w:noProof/>
          </w:rPr>
          <w:t xml:space="preserve">and </w:t>
        </w:r>
      </w:ins>
      <w:ins w:id="118" w:author="Zu Qiang" w:date="2025-06-13T06:57:00Z" w16du:dateUtc="2025-06-13T10:57:00Z">
        <w:r w:rsidR="00D31839">
          <w:rPr>
            <w:noProof/>
          </w:rPr>
          <w:t xml:space="preserve">the attribute </w:t>
        </w:r>
      </w:ins>
      <w:ins w:id="119" w:author="Zu Qiang" w:date="2025-06-13T06:56:00Z" w16du:dateUtc="2025-06-13T10:56:00Z">
        <w:r w:rsidR="00D31839">
          <w:rPr>
            <w:rFonts w:ascii="Courier New" w:hAnsi="Courier New" w:cs="Courier New"/>
            <w:noProof/>
          </w:rPr>
          <w:t>logged</w:t>
        </w:r>
        <w:r w:rsidR="00D31839" w:rsidRPr="00044FED">
          <w:rPr>
            <w:rFonts w:ascii="Courier New" w:hAnsi="Courier New" w:cs="Courier New"/>
            <w:noProof/>
          </w:rPr>
          <w:t>MdtConfig</w:t>
        </w:r>
        <w:r w:rsidR="00D31839" w:rsidRPr="00FF14C1">
          <w:rPr>
            <w:szCs w:val="18"/>
          </w:rPr>
          <w:t xml:space="preserve"> </w:t>
        </w:r>
        <w:r w:rsidR="00D31839">
          <w:rPr>
            <w:szCs w:val="18"/>
          </w:rPr>
          <w:t>are</w:t>
        </w:r>
        <w:r w:rsidR="00D31839" w:rsidRPr="00FF14C1">
          <w:rPr>
            <w:szCs w:val="18"/>
          </w:rPr>
          <w:t xml:space="preserve"> applicable</w:t>
        </w:r>
      </w:ins>
      <w:ins w:id="120" w:author="Zu Qiang" w:date="2025-06-13T06:57:00Z" w16du:dateUtc="2025-06-13T10:57:00Z">
        <w:r w:rsidR="00D31839">
          <w:rPr>
            <w:szCs w:val="18"/>
          </w:rPr>
          <w:t>.</w:t>
        </w:r>
      </w:ins>
    </w:p>
    <w:p w14:paraId="748C610C" w14:textId="77777777" w:rsidR="00D54B16" w:rsidRDefault="00D54B16" w:rsidP="00D54B16">
      <w:pPr>
        <w:rPr>
          <w:szCs w:val="18"/>
        </w:rPr>
      </w:pPr>
      <w:bookmarkStart w:id="121" w:name="_CR4_3_58_2"/>
      <w:bookmarkStart w:id="122" w:name="_Toc193454377"/>
      <w:bookmarkEnd w:id="121"/>
      <w:r>
        <w:rPr>
          <w:noProof/>
        </w:rPr>
        <w:t xml:space="preserve">The optional attribute </w:t>
      </w:r>
      <w:r>
        <w:rPr>
          <w:rFonts w:ascii="Courier New" w:hAnsi="Courier New" w:cs="Courier New"/>
          <w:noProof/>
        </w:rPr>
        <w:t>plmn</w:t>
      </w:r>
      <w:r w:rsidRPr="00F84ADE">
        <w:rPr>
          <w:rFonts w:ascii="Courier New" w:hAnsi="Courier New" w:cs="Courier New"/>
          <w:noProof/>
        </w:rPr>
        <w:t>List</w:t>
      </w:r>
      <w:r>
        <w:rPr>
          <w:noProof/>
        </w:rPr>
        <w:t xml:space="preserve"> allows to specify the PLMNs where measurements collection, status indication and log reporting is allowed.</w:t>
      </w:r>
    </w:p>
    <w:p w14:paraId="49B5A48A" w14:textId="77777777" w:rsidR="0086240D" w:rsidRDefault="0086240D" w:rsidP="0086240D">
      <w:pPr>
        <w:pStyle w:val="Heading4"/>
        <w:rPr>
          <w:lang w:val="fr-FR"/>
        </w:rPr>
      </w:pPr>
      <w:r>
        <w:rPr>
          <w:lang w:val="fr-FR"/>
        </w:rPr>
        <w:t>4.3.58.2</w:t>
      </w:r>
      <w:r>
        <w:rPr>
          <w:lang w:val="fr-FR"/>
        </w:rPr>
        <w:tab/>
      </w:r>
      <w:proofErr w:type="spellStart"/>
      <w:r>
        <w:rPr>
          <w:lang w:val="fr-FR"/>
        </w:rPr>
        <w:t>Attributes</w:t>
      </w:r>
      <w:bookmarkEnd w:id="122"/>
      <w:proofErr w:type="spellEnd"/>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5"/>
        <w:gridCol w:w="385"/>
        <w:gridCol w:w="1156"/>
        <w:gridCol w:w="1188"/>
        <w:gridCol w:w="1156"/>
        <w:gridCol w:w="1121"/>
      </w:tblGrid>
      <w:tr w:rsidR="0086240D" w14:paraId="4388F74B"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760E2F" w14:textId="77777777" w:rsidR="0086240D" w:rsidRDefault="0086240D" w:rsidP="007B6D64">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0B08ED" w14:textId="77777777" w:rsidR="0086240D" w:rsidRDefault="0086240D" w:rsidP="007B6D64">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623C7E" w14:textId="77777777" w:rsidR="0086240D" w:rsidRDefault="0086240D" w:rsidP="007B6D64">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B7AA28" w14:textId="77777777" w:rsidR="0086240D" w:rsidRDefault="0086240D" w:rsidP="007B6D64">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078816" w14:textId="77777777" w:rsidR="0086240D" w:rsidRDefault="0086240D" w:rsidP="007B6D64">
            <w:pPr>
              <w:pStyle w:val="TAH"/>
            </w:pPr>
            <w:proofErr w:type="spellStart"/>
            <w:r>
              <w:rPr>
                <w:rFonts w:cs="Arial"/>
                <w:bCs/>
                <w:szCs w:val="18"/>
              </w:rPr>
              <w:t>isInvariant</w:t>
            </w:r>
            <w:proofErr w:type="spellEnd"/>
          </w:p>
        </w:tc>
        <w:tc>
          <w:tcPr>
            <w:tcW w:w="58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FC9FBE" w14:textId="77777777" w:rsidR="0086240D" w:rsidRDefault="0086240D" w:rsidP="007B6D64">
            <w:pPr>
              <w:pStyle w:val="TAH"/>
            </w:pPr>
            <w:proofErr w:type="spellStart"/>
            <w:r>
              <w:t>isNotifyable</w:t>
            </w:r>
            <w:proofErr w:type="spellEnd"/>
          </w:p>
        </w:tc>
      </w:tr>
      <w:tr w:rsidR="0086240D" w14:paraId="6E5FBA7A"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7883C5B8" w14:textId="77777777" w:rsidR="0086240D" w:rsidRPr="0013045C" w:rsidRDefault="0086240D" w:rsidP="007B6D64">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2451D00" w14:textId="77777777" w:rsidR="0086240D" w:rsidRDefault="0086240D" w:rsidP="007B6D64">
            <w:pPr>
              <w:pStyle w:val="TAL"/>
              <w:jc w:val="center"/>
            </w:pPr>
            <w:r>
              <w:rPr>
                <w:lang w:eastAsia="de-DE"/>
              </w:rPr>
              <w:t>M</w:t>
            </w:r>
          </w:p>
        </w:tc>
        <w:tc>
          <w:tcPr>
            <w:tcW w:w="600" w:type="pct"/>
            <w:tcBorders>
              <w:top w:val="single" w:sz="4" w:space="0" w:color="auto"/>
              <w:left w:val="single" w:sz="4" w:space="0" w:color="auto"/>
              <w:bottom w:val="single" w:sz="4" w:space="0" w:color="auto"/>
              <w:right w:val="single" w:sz="4" w:space="0" w:color="auto"/>
            </w:tcBorders>
            <w:noWrap/>
          </w:tcPr>
          <w:p w14:paraId="60767E43"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CD6B485"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3D8268A"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664B35E7" w14:textId="77777777" w:rsidR="0086240D" w:rsidRDefault="0086240D" w:rsidP="007B6D64">
            <w:pPr>
              <w:pStyle w:val="TAL"/>
              <w:jc w:val="center"/>
              <w:rPr>
                <w:lang w:eastAsia="zh-CN"/>
              </w:rPr>
            </w:pPr>
            <w:r>
              <w:rPr>
                <w:rFonts w:cs="Arial"/>
                <w:szCs w:val="18"/>
              </w:rPr>
              <w:t>T</w:t>
            </w:r>
          </w:p>
        </w:tc>
      </w:tr>
      <w:tr w:rsidR="0086240D" w14:paraId="59E64938"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6981D92C" w14:textId="77777777" w:rsidR="0086240D" w:rsidRPr="0013045C" w:rsidRDefault="0086240D" w:rsidP="007B6D64">
            <w:pPr>
              <w:pStyle w:val="TAL"/>
              <w:rPr>
                <w:rFonts w:cs="Arial"/>
                <w:szCs w:val="18"/>
              </w:rPr>
            </w:pPr>
            <w:proofErr w:type="spellStart"/>
            <w:r w:rsidRPr="000835A6">
              <w:rPr>
                <w:rFonts w:ascii="Courier New" w:hAnsi="Courier New" w:cs="Courier New"/>
              </w:rPr>
              <w:t>areaScope</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5755AC1" w14:textId="77777777" w:rsidR="0086240D" w:rsidRDefault="0086240D" w:rsidP="007B6D64">
            <w:pPr>
              <w:pStyle w:val="TAL"/>
              <w:jc w:val="center"/>
            </w:pPr>
            <w:r>
              <w:rPr>
                <w:lang w:eastAsia="de-DE"/>
              </w:rPr>
              <w:t>M</w:t>
            </w:r>
          </w:p>
        </w:tc>
        <w:tc>
          <w:tcPr>
            <w:tcW w:w="600" w:type="pct"/>
            <w:tcBorders>
              <w:top w:val="single" w:sz="4" w:space="0" w:color="auto"/>
              <w:left w:val="single" w:sz="4" w:space="0" w:color="auto"/>
              <w:bottom w:val="single" w:sz="4" w:space="0" w:color="auto"/>
              <w:right w:val="single" w:sz="4" w:space="0" w:color="auto"/>
            </w:tcBorders>
            <w:noWrap/>
          </w:tcPr>
          <w:p w14:paraId="72277BEC" w14:textId="77777777" w:rsidR="0086240D" w:rsidRDefault="0086240D" w:rsidP="007B6D64">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C9F675" w14:textId="77777777" w:rsidR="0086240D" w:rsidRDefault="0086240D" w:rsidP="007B6D64">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200CBBC" w14:textId="77777777" w:rsidR="0086240D" w:rsidRDefault="0086240D" w:rsidP="007B6D64">
            <w:pPr>
              <w:pStyle w:val="TAL"/>
              <w:jc w:val="center"/>
              <w:rPr>
                <w:lang w:eastAsia="zh-CN"/>
              </w:rPr>
            </w:pPr>
            <w:r>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6394AE0E" w14:textId="77777777" w:rsidR="0086240D" w:rsidRDefault="0086240D" w:rsidP="007B6D64">
            <w:pPr>
              <w:pStyle w:val="TAL"/>
              <w:jc w:val="center"/>
              <w:rPr>
                <w:lang w:eastAsia="zh-CN"/>
              </w:rPr>
            </w:pPr>
            <w:r>
              <w:rPr>
                <w:rFonts w:cs="Arial"/>
                <w:szCs w:val="18"/>
              </w:rPr>
              <w:t>T</w:t>
            </w:r>
          </w:p>
        </w:tc>
      </w:tr>
      <w:tr w:rsidR="0086240D" w14:paraId="0B56CDB5"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7293C607" w14:textId="77777777" w:rsidR="0086240D" w:rsidRDefault="0086240D" w:rsidP="007B6D64">
            <w:pPr>
              <w:pStyle w:val="TAL"/>
              <w:rPr>
                <w:rFonts w:cs="Arial"/>
                <w:szCs w:val="18"/>
              </w:rPr>
            </w:pPr>
            <w:proofErr w:type="spellStart"/>
            <w:r w:rsidRPr="00027B8E">
              <w:rPr>
                <w:rFonts w:ascii="Courier New" w:hAnsi="Courier New" w:cs="Courier New"/>
                <w:szCs w:val="18"/>
              </w:rPr>
              <w:t>sensorInformation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A20EED5" w14:textId="77777777" w:rsidR="0086240D" w:rsidRDefault="0086240D" w:rsidP="007B6D64">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4C77379F"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9DAB3A"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FBE8916"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B9E19F6" w14:textId="77777777" w:rsidR="0086240D" w:rsidRDefault="0086240D" w:rsidP="007B6D64">
            <w:pPr>
              <w:pStyle w:val="TAL"/>
              <w:jc w:val="center"/>
              <w:rPr>
                <w:lang w:eastAsia="zh-CN"/>
              </w:rPr>
            </w:pPr>
            <w:r>
              <w:rPr>
                <w:rFonts w:cs="Arial"/>
                <w:szCs w:val="18"/>
              </w:rPr>
              <w:t>T</w:t>
            </w:r>
          </w:p>
        </w:tc>
      </w:tr>
      <w:tr w:rsidR="0086240D" w14:paraId="741614F9"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1C1E5C57" w14:textId="77777777" w:rsidR="0086240D" w:rsidRPr="0013045C" w:rsidRDefault="0086240D" w:rsidP="007B6D64">
            <w:pPr>
              <w:pStyle w:val="TAL"/>
              <w:rPr>
                <w:rFonts w:cs="Arial"/>
                <w:szCs w:val="18"/>
              </w:rPr>
            </w:pPr>
            <w:proofErr w:type="spellStart"/>
            <w:r w:rsidRPr="00027B8E">
              <w:rPr>
                <w:rFonts w:ascii="Courier New" w:hAnsi="Courier New" w:cs="Courier New"/>
                <w:szCs w:val="18"/>
              </w:rPr>
              <w:t>immediateMdtConfig</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3C9494D" w14:textId="77777777" w:rsidR="0086240D" w:rsidRDefault="0086240D" w:rsidP="007B6D64">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C0DE4B0"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C0B2C58"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B12847"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3E62EC75" w14:textId="77777777" w:rsidR="0086240D" w:rsidRDefault="0086240D" w:rsidP="007B6D64">
            <w:pPr>
              <w:pStyle w:val="TAL"/>
              <w:jc w:val="center"/>
              <w:rPr>
                <w:lang w:eastAsia="zh-CN"/>
              </w:rPr>
            </w:pPr>
            <w:r>
              <w:rPr>
                <w:rFonts w:cs="Arial"/>
                <w:szCs w:val="18"/>
              </w:rPr>
              <w:t>T</w:t>
            </w:r>
          </w:p>
        </w:tc>
      </w:tr>
      <w:tr w:rsidR="0086240D" w14:paraId="18DCA625"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0E2F97CF" w14:textId="77777777" w:rsidR="0086240D" w:rsidRPr="0013045C" w:rsidRDefault="0086240D" w:rsidP="007B6D64">
            <w:pPr>
              <w:pStyle w:val="TAL"/>
              <w:rPr>
                <w:rFonts w:cs="Arial"/>
                <w:szCs w:val="18"/>
              </w:rPr>
            </w:pPr>
            <w:proofErr w:type="spellStart"/>
            <w:r w:rsidRPr="00027B8E">
              <w:rPr>
                <w:rFonts w:ascii="Courier New" w:hAnsi="Courier New" w:cs="Courier New"/>
                <w:szCs w:val="18"/>
              </w:rPr>
              <w:t>loggedMdtConfig</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2DFA3B5" w14:textId="77777777" w:rsidR="0086240D" w:rsidRDefault="0086240D" w:rsidP="007B6D64">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89849D7" w14:textId="77777777" w:rsidR="0086240D" w:rsidRDefault="0086240D" w:rsidP="007B6D64">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555BD4F" w14:textId="77777777" w:rsidR="0086240D" w:rsidRDefault="0086240D" w:rsidP="007B6D64">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54C515F" w14:textId="77777777" w:rsidR="0086240D" w:rsidRDefault="0086240D" w:rsidP="007B6D64">
            <w:pPr>
              <w:pStyle w:val="TAL"/>
              <w:jc w:val="center"/>
              <w:rPr>
                <w:lang w:eastAsia="zh-CN"/>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BDA82E7" w14:textId="77777777" w:rsidR="0086240D" w:rsidRDefault="0086240D" w:rsidP="007B6D64">
            <w:pPr>
              <w:pStyle w:val="TAL"/>
              <w:jc w:val="center"/>
              <w:rPr>
                <w:lang w:eastAsia="zh-CN"/>
              </w:rPr>
            </w:pPr>
            <w:r>
              <w:rPr>
                <w:rFonts w:cs="Arial"/>
                <w:szCs w:val="18"/>
              </w:rPr>
              <w:t>T</w:t>
            </w:r>
          </w:p>
        </w:tc>
      </w:tr>
      <w:tr w:rsidR="0086240D" w14:paraId="02B43D72"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63DEA531" w14:textId="5546DBE8" w:rsidR="0086240D" w:rsidRPr="0013045C" w:rsidRDefault="0086240D" w:rsidP="007B6D64">
            <w:pPr>
              <w:pStyle w:val="TAL"/>
              <w:rPr>
                <w:rFonts w:cs="Arial"/>
                <w:szCs w:val="18"/>
              </w:rPr>
            </w:pPr>
            <w:del w:id="123" w:author="Zu Qiang" w:date="2025-05-30T20:06:00Z" w16du:dateUtc="2025-05-31T00:06:00Z">
              <w:r w:rsidDel="00782547">
                <w:rPr>
                  <w:rFonts w:cs="Arial"/>
                  <w:szCs w:val="18"/>
                </w:rPr>
                <w:delText xml:space="preserve"> </w:delText>
              </w:r>
            </w:del>
            <w:proofErr w:type="spellStart"/>
            <w:r w:rsidRPr="00E05C4F">
              <w:rPr>
                <w:rFonts w:ascii="Courier New" w:hAnsi="Courier New" w:cs="Courier New"/>
                <w:szCs w:val="18"/>
              </w:rPr>
              <w:t>mNOnly</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F743B24" w14:textId="77777777" w:rsidR="0086240D" w:rsidRDefault="0086240D" w:rsidP="007B6D64">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590DB4F6" w14:textId="77777777" w:rsidR="0086240D" w:rsidRPr="00B9666C" w:rsidRDefault="0086240D" w:rsidP="007B6D64">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DE415F5" w14:textId="77777777" w:rsidR="0086240D" w:rsidRPr="00FB3848" w:rsidRDefault="0086240D" w:rsidP="007B6D64">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22B5AFB" w14:textId="77777777" w:rsidR="0086240D" w:rsidRPr="00B9666C" w:rsidRDefault="0086240D" w:rsidP="007B6D64">
            <w:pPr>
              <w:pStyle w:val="TAL"/>
              <w:jc w:val="center"/>
              <w:rPr>
                <w:rFonts w:cs="Arial"/>
                <w:szCs w:val="18"/>
              </w:rPr>
            </w:pPr>
            <w:r>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444E1624" w14:textId="77777777" w:rsidR="0086240D" w:rsidRDefault="0086240D" w:rsidP="007B6D64">
            <w:pPr>
              <w:pStyle w:val="TAL"/>
              <w:jc w:val="center"/>
              <w:rPr>
                <w:rFonts w:cs="Arial"/>
                <w:szCs w:val="18"/>
              </w:rPr>
            </w:pPr>
            <w:r>
              <w:rPr>
                <w:rFonts w:cs="Arial"/>
                <w:szCs w:val="18"/>
              </w:rPr>
              <w:t>T</w:t>
            </w:r>
          </w:p>
        </w:tc>
      </w:tr>
      <w:tr w:rsidR="00531CC3" w14:paraId="18C7E54B" w14:textId="77777777" w:rsidTr="00531CC3">
        <w:trPr>
          <w:cantSplit/>
          <w:jc w:val="center"/>
        </w:trPr>
        <w:tc>
          <w:tcPr>
            <w:tcW w:w="2401" w:type="pct"/>
            <w:tcBorders>
              <w:top w:val="single" w:sz="4" w:space="0" w:color="auto"/>
              <w:left w:val="single" w:sz="4" w:space="0" w:color="auto"/>
              <w:bottom w:val="single" w:sz="4" w:space="0" w:color="auto"/>
              <w:right w:val="single" w:sz="4" w:space="0" w:color="auto"/>
            </w:tcBorders>
            <w:noWrap/>
          </w:tcPr>
          <w:p w14:paraId="1EEF9F48" w14:textId="77777777" w:rsidR="00531CC3" w:rsidRPr="00336534" w:rsidRDefault="00531CC3" w:rsidP="001F4C02">
            <w:pPr>
              <w:pStyle w:val="TAL"/>
              <w:rPr>
                <w:rFonts w:ascii="Courier New" w:hAnsi="Courier New" w:cs="Courier New"/>
                <w:szCs w:val="18"/>
              </w:rPr>
            </w:pPr>
            <w:proofErr w:type="spellStart"/>
            <w:r w:rsidRPr="00336534">
              <w:rPr>
                <w:rFonts w:ascii="Courier New" w:hAnsi="Courier New" w:cs="Courier New"/>
                <w:szCs w:val="18"/>
              </w:rPr>
              <w:t>plmnList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9BE4DE4" w14:textId="77777777" w:rsidR="00531CC3" w:rsidRDefault="00531CC3" w:rsidP="001F4C02">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44BF21A2" w14:textId="77777777" w:rsidR="00531CC3" w:rsidRPr="00242F67" w:rsidRDefault="00531CC3" w:rsidP="001F4C02">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37A1CB7" w14:textId="77777777" w:rsidR="00531CC3" w:rsidRPr="00242F67" w:rsidRDefault="00531CC3" w:rsidP="001F4C02">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EAC82A8" w14:textId="77777777" w:rsidR="00531CC3" w:rsidRPr="00242F67" w:rsidRDefault="00531CC3" w:rsidP="001F4C02">
            <w:pPr>
              <w:pStyle w:val="TAL"/>
              <w:jc w:val="center"/>
              <w:rPr>
                <w:rFonts w:cs="Arial"/>
                <w:szCs w:val="18"/>
              </w:rPr>
            </w:pPr>
            <w:r w:rsidRPr="00B9666C">
              <w:rPr>
                <w:rFonts w:cs="Arial"/>
                <w:szCs w:val="18"/>
              </w:rPr>
              <w:t>F</w:t>
            </w:r>
          </w:p>
        </w:tc>
        <w:tc>
          <w:tcPr>
            <w:tcW w:w="582" w:type="pct"/>
            <w:tcBorders>
              <w:top w:val="single" w:sz="4" w:space="0" w:color="auto"/>
              <w:left w:val="single" w:sz="4" w:space="0" w:color="auto"/>
              <w:bottom w:val="single" w:sz="4" w:space="0" w:color="auto"/>
              <w:right w:val="single" w:sz="4" w:space="0" w:color="auto"/>
            </w:tcBorders>
            <w:noWrap/>
          </w:tcPr>
          <w:p w14:paraId="2B1D2958" w14:textId="77777777" w:rsidR="00531CC3" w:rsidRPr="00242F67" w:rsidRDefault="00531CC3" w:rsidP="001F4C02">
            <w:pPr>
              <w:pStyle w:val="TAL"/>
              <w:jc w:val="center"/>
              <w:rPr>
                <w:rFonts w:cs="Arial"/>
                <w:szCs w:val="18"/>
              </w:rPr>
            </w:pPr>
            <w:r>
              <w:rPr>
                <w:rFonts w:cs="Arial"/>
                <w:szCs w:val="18"/>
              </w:rPr>
              <w:t>T</w:t>
            </w:r>
          </w:p>
        </w:tc>
      </w:tr>
      <w:tr w:rsidR="00884A49" w14:paraId="5C8D3F70" w14:textId="77777777" w:rsidTr="00531CC3">
        <w:trPr>
          <w:cantSplit/>
          <w:jc w:val="center"/>
          <w:ins w:id="124" w:author="Zu Qiang" w:date="2025-05-30T20:06:00Z"/>
        </w:trPr>
        <w:tc>
          <w:tcPr>
            <w:tcW w:w="2401" w:type="pct"/>
            <w:tcBorders>
              <w:top w:val="single" w:sz="4" w:space="0" w:color="auto"/>
              <w:left w:val="single" w:sz="4" w:space="0" w:color="auto"/>
              <w:bottom w:val="single" w:sz="4" w:space="0" w:color="auto"/>
              <w:right w:val="single" w:sz="4" w:space="0" w:color="auto"/>
            </w:tcBorders>
            <w:noWrap/>
          </w:tcPr>
          <w:p w14:paraId="14A14482" w14:textId="4E1BE6E7" w:rsidR="00884A49" w:rsidRDefault="00C3627F" w:rsidP="00884A49">
            <w:pPr>
              <w:pStyle w:val="TAL"/>
              <w:rPr>
                <w:ins w:id="125" w:author="Zu Qiang" w:date="2025-05-30T20:06:00Z" w16du:dateUtc="2025-05-31T00:06:00Z"/>
                <w:rFonts w:cs="Arial"/>
                <w:szCs w:val="18"/>
              </w:rPr>
            </w:pPr>
            <w:proofErr w:type="spellStart"/>
            <w:ins w:id="126" w:author="Zu Qiang" w:date="2025-08-25T17:10:00Z" w16du:dateUtc="2025-08-25T21:10:00Z">
              <w:r>
                <w:rPr>
                  <w:rFonts w:ascii="Courier New" w:hAnsi="Courier New" w:cs="Courier New"/>
                  <w:szCs w:val="18"/>
                </w:rPr>
                <w:t>trsrPrefix</w:t>
              </w:r>
            </w:ins>
            <w:ins w:id="127" w:author="Zu Qiang" w:date="2025-08-26T07:08:00Z" w16du:dateUtc="2025-08-26T11:08:00Z">
              <w:r w:rsidR="00EF29CB">
                <w:rPr>
                  <w:rFonts w:ascii="Courier New" w:hAnsi="Courier New" w:cs="Courier New"/>
                  <w:szCs w:val="18"/>
                </w:rPr>
                <w:t>Cfg</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9CDE9F9" w14:textId="63CFF302" w:rsidR="00884A49" w:rsidRDefault="00884A49" w:rsidP="00884A49">
            <w:pPr>
              <w:pStyle w:val="TAL"/>
              <w:jc w:val="center"/>
              <w:rPr>
                <w:ins w:id="128" w:author="Zu Qiang" w:date="2025-05-30T20:06:00Z" w16du:dateUtc="2025-05-31T00:06:00Z"/>
              </w:rPr>
            </w:pPr>
            <w:ins w:id="129" w:author="Zu Qiang" w:date="2025-05-30T20:07:00Z" w16du:dateUtc="2025-05-31T00:07:00Z">
              <w:r>
                <w:t>CM</w:t>
              </w:r>
            </w:ins>
          </w:p>
        </w:tc>
        <w:tc>
          <w:tcPr>
            <w:tcW w:w="600" w:type="pct"/>
            <w:tcBorders>
              <w:top w:val="single" w:sz="4" w:space="0" w:color="auto"/>
              <w:left w:val="single" w:sz="4" w:space="0" w:color="auto"/>
              <w:bottom w:val="single" w:sz="4" w:space="0" w:color="auto"/>
              <w:right w:val="single" w:sz="4" w:space="0" w:color="auto"/>
            </w:tcBorders>
            <w:noWrap/>
          </w:tcPr>
          <w:p w14:paraId="3B95B885" w14:textId="3BAA8385" w:rsidR="00884A49" w:rsidRDefault="00884A49" w:rsidP="00884A49">
            <w:pPr>
              <w:pStyle w:val="TAL"/>
              <w:jc w:val="center"/>
              <w:rPr>
                <w:ins w:id="130" w:author="Zu Qiang" w:date="2025-05-30T20:06:00Z" w16du:dateUtc="2025-05-31T00:06:00Z"/>
                <w:rFonts w:cs="Arial"/>
                <w:szCs w:val="18"/>
              </w:rPr>
            </w:pPr>
            <w:ins w:id="131" w:author="Zu Qiang" w:date="2025-05-30T20:07:00Z" w16du:dateUtc="2025-05-31T00:07:00Z">
              <w:r w:rsidRPr="00B9666C">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79D48F98" w14:textId="17845F75" w:rsidR="00884A49" w:rsidRDefault="00884A49" w:rsidP="00884A49">
            <w:pPr>
              <w:pStyle w:val="TAL"/>
              <w:jc w:val="center"/>
              <w:rPr>
                <w:ins w:id="132" w:author="Zu Qiang" w:date="2025-05-30T20:06:00Z" w16du:dateUtc="2025-05-31T00:06:00Z"/>
                <w:rFonts w:cs="Arial"/>
                <w:szCs w:val="18"/>
              </w:rPr>
            </w:pPr>
            <w:ins w:id="133" w:author="Zu Qiang" w:date="2025-05-30T20:07:00Z" w16du:dateUtc="2025-05-31T00:07:00Z">
              <w:r w:rsidRPr="00FB3848">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A95ACC8" w14:textId="4C4ED2AF" w:rsidR="00884A49" w:rsidRDefault="00884A49" w:rsidP="00884A49">
            <w:pPr>
              <w:pStyle w:val="TAL"/>
              <w:jc w:val="center"/>
              <w:rPr>
                <w:ins w:id="134" w:author="Zu Qiang" w:date="2025-05-30T20:06:00Z" w16du:dateUtc="2025-05-31T00:06:00Z"/>
                <w:rFonts w:cs="Arial"/>
                <w:szCs w:val="18"/>
              </w:rPr>
            </w:pPr>
            <w:ins w:id="135" w:author="Zu Qiang" w:date="2025-05-30T20:07:00Z" w16du:dateUtc="2025-05-31T00:07:00Z">
              <w:r w:rsidRPr="00B9666C">
                <w:rPr>
                  <w:rFonts w:cs="Arial"/>
                  <w:szCs w:val="18"/>
                </w:rPr>
                <w:t>F</w:t>
              </w:r>
            </w:ins>
          </w:p>
        </w:tc>
        <w:tc>
          <w:tcPr>
            <w:tcW w:w="582" w:type="pct"/>
            <w:tcBorders>
              <w:top w:val="single" w:sz="4" w:space="0" w:color="auto"/>
              <w:left w:val="single" w:sz="4" w:space="0" w:color="auto"/>
              <w:bottom w:val="single" w:sz="4" w:space="0" w:color="auto"/>
              <w:right w:val="single" w:sz="4" w:space="0" w:color="auto"/>
            </w:tcBorders>
            <w:noWrap/>
          </w:tcPr>
          <w:p w14:paraId="0B126A86" w14:textId="06F572D9" w:rsidR="00884A49" w:rsidRDefault="00884A49" w:rsidP="00884A49">
            <w:pPr>
              <w:pStyle w:val="TAL"/>
              <w:jc w:val="center"/>
              <w:rPr>
                <w:ins w:id="136" w:author="Zu Qiang" w:date="2025-05-30T20:06:00Z" w16du:dateUtc="2025-05-31T00:06:00Z"/>
                <w:rFonts w:cs="Arial"/>
                <w:szCs w:val="18"/>
              </w:rPr>
            </w:pPr>
            <w:ins w:id="137" w:author="Zu Qiang" w:date="2025-05-30T20:07:00Z" w16du:dateUtc="2025-05-31T00:07:00Z">
              <w:r>
                <w:rPr>
                  <w:rFonts w:cs="Arial"/>
                  <w:szCs w:val="18"/>
                </w:rPr>
                <w:t>T</w:t>
              </w:r>
            </w:ins>
          </w:p>
        </w:tc>
      </w:tr>
    </w:tbl>
    <w:p w14:paraId="57A5F423" w14:textId="77777777" w:rsidR="0086240D" w:rsidRDefault="0086240D" w:rsidP="0086240D">
      <w:pPr>
        <w:spacing w:after="0"/>
        <w:rPr>
          <w:lang w:eastAsia="zh-CN"/>
        </w:rPr>
      </w:pPr>
    </w:p>
    <w:p w14:paraId="1493C5A0" w14:textId="77777777" w:rsidR="0086240D" w:rsidRDefault="0086240D" w:rsidP="0086240D">
      <w:pPr>
        <w:pStyle w:val="Heading4"/>
      </w:pPr>
      <w:bookmarkStart w:id="138" w:name="_CR4_3_58_3"/>
      <w:bookmarkStart w:id="139" w:name="_Toc193454378"/>
      <w:bookmarkEnd w:id="138"/>
      <w:r>
        <w:t>4.3.58.3</w:t>
      </w:r>
      <w:r>
        <w:tab/>
        <w:t>Attribute constraints</w:t>
      </w:r>
      <w:bookmarkEnd w:id="139"/>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06"/>
        <w:gridCol w:w="4944"/>
      </w:tblGrid>
      <w:tr w:rsidR="0086240D" w:rsidRPr="00CC7AF6" w14:paraId="06EBBF59" w14:textId="77777777" w:rsidTr="00A2580D">
        <w:tc>
          <w:tcPr>
            <w:tcW w:w="2356" w:type="pct"/>
            <w:shd w:val="clear" w:color="auto" w:fill="BFBFBF"/>
          </w:tcPr>
          <w:p w14:paraId="04114C9E" w14:textId="77777777" w:rsidR="0086240D" w:rsidRPr="00D60F20" w:rsidRDefault="0086240D" w:rsidP="007B6D64">
            <w:pPr>
              <w:pStyle w:val="TAH"/>
            </w:pPr>
            <w:r w:rsidRPr="00D60F20">
              <w:t>Name</w:t>
            </w:r>
          </w:p>
        </w:tc>
        <w:tc>
          <w:tcPr>
            <w:tcW w:w="2644" w:type="pct"/>
            <w:shd w:val="clear" w:color="auto" w:fill="BFBFBF"/>
          </w:tcPr>
          <w:p w14:paraId="26B4F36F" w14:textId="77777777" w:rsidR="0086240D" w:rsidRPr="001802F5" w:rsidRDefault="0086240D" w:rsidP="007B6D64">
            <w:pPr>
              <w:pStyle w:val="TAH"/>
            </w:pPr>
            <w:r w:rsidRPr="001802F5">
              <w:t>Definition</w:t>
            </w:r>
          </w:p>
        </w:tc>
      </w:tr>
      <w:tr w:rsidR="00A2580D" w14:paraId="6EF5699A" w14:textId="77777777" w:rsidTr="00A2580D">
        <w:tc>
          <w:tcPr>
            <w:tcW w:w="2356" w:type="pct"/>
            <w:shd w:val="clear" w:color="auto" w:fill="auto"/>
          </w:tcPr>
          <w:p w14:paraId="433B9D76" w14:textId="77777777" w:rsidR="00A2580D" w:rsidRDefault="00A2580D" w:rsidP="001F4C02">
            <w:pPr>
              <w:pStyle w:val="TAL"/>
              <w:rPr>
                <w:rFonts w:cs="Arial"/>
              </w:rPr>
            </w:pPr>
            <w:proofErr w:type="spellStart"/>
            <w:r w:rsidRPr="00027B8E">
              <w:rPr>
                <w:rFonts w:ascii="Courier New" w:hAnsi="Courier New" w:cs="Courier New"/>
                <w:szCs w:val="18"/>
              </w:rPr>
              <w:t>sensorInformation</w:t>
            </w:r>
            <w:proofErr w:type="spellEnd"/>
            <w:r>
              <w:rPr>
                <w:rFonts w:cs="Arial"/>
                <w:lang w:eastAsia="de-DE"/>
              </w:rPr>
              <w:t xml:space="preserve"> </w:t>
            </w:r>
          </w:p>
        </w:tc>
        <w:tc>
          <w:tcPr>
            <w:tcW w:w="2644" w:type="pct"/>
            <w:shd w:val="clear" w:color="auto" w:fill="auto"/>
          </w:tcPr>
          <w:p w14:paraId="61149DC5" w14:textId="77777777" w:rsidR="00A2580D" w:rsidRPr="00A45CF1" w:rsidRDefault="00A2580D" w:rsidP="001F4C02">
            <w:pPr>
              <w:pStyle w:val="TAL"/>
            </w:pPr>
            <w:r w:rsidRPr="00A45CF1">
              <w:t xml:space="preserve">This attribute </w:t>
            </w:r>
            <w:r>
              <w:rPr>
                <w:lang w:eastAsia="de-DE"/>
              </w:rPr>
              <w:t>is attribute may be present only if NR is supported.</w:t>
            </w:r>
          </w:p>
        </w:tc>
      </w:tr>
      <w:tr w:rsidR="00A2580D" w14:paraId="5D0C489E" w14:textId="77777777" w:rsidTr="00A2580D">
        <w:tc>
          <w:tcPr>
            <w:tcW w:w="2356" w:type="pct"/>
            <w:shd w:val="clear" w:color="auto" w:fill="auto"/>
          </w:tcPr>
          <w:p w14:paraId="57E12D62" w14:textId="77777777" w:rsidR="00A2580D" w:rsidRPr="00B26339" w:rsidRDefault="00A2580D" w:rsidP="001F4C02">
            <w:pPr>
              <w:pStyle w:val="TAL"/>
              <w:rPr>
                <w:rFonts w:cs="Arial"/>
              </w:rPr>
            </w:pPr>
            <w:proofErr w:type="spellStart"/>
            <w:r w:rsidRPr="00027B8E">
              <w:rPr>
                <w:rFonts w:ascii="Courier New" w:hAnsi="Courier New" w:cs="Courier New"/>
                <w:szCs w:val="18"/>
              </w:rPr>
              <w:t>immediateMdtConfig</w:t>
            </w:r>
            <w:proofErr w:type="spellEnd"/>
            <w:r w:rsidRPr="00B26339">
              <w:rPr>
                <w:rFonts w:cs="Arial"/>
              </w:rPr>
              <w:t xml:space="preserve"> </w:t>
            </w:r>
          </w:p>
        </w:tc>
        <w:tc>
          <w:tcPr>
            <w:tcW w:w="2644" w:type="pct"/>
            <w:shd w:val="clear" w:color="auto" w:fill="auto"/>
          </w:tcPr>
          <w:p w14:paraId="7496ECED" w14:textId="77777777" w:rsidR="00A2580D" w:rsidRPr="00A45CF1" w:rsidRDefault="00A2580D" w:rsidP="001F4C02">
            <w:pPr>
              <w:pStyle w:val="TAL"/>
            </w:pPr>
            <w:r w:rsidRPr="00A45CF1">
              <w:t xml:space="preserve">This attribute shall be present only if </w:t>
            </w:r>
            <w:r>
              <w:t xml:space="preserve">Immediate MDT is supported. </w:t>
            </w:r>
          </w:p>
        </w:tc>
      </w:tr>
      <w:tr w:rsidR="00A2580D" w14:paraId="1FC13F65" w14:textId="77777777" w:rsidTr="00A2580D">
        <w:tc>
          <w:tcPr>
            <w:tcW w:w="2356" w:type="pct"/>
            <w:shd w:val="clear" w:color="auto" w:fill="auto"/>
          </w:tcPr>
          <w:p w14:paraId="3B4AAD71" w14:textId="77777777" w:rsidR="00A2580D" w:rsidRPr="00B26339" w:rsidRDefault="00A2580D" w:rsidP="001F4C02">
            <w:pPr>
              <w:pStyle w:val="TAL"/>
              <w:rPr>
                <w:rFonts w:cs="Arial"/>
              </w:rPr>
            </w:pPr>
            <w:proofErr w:type="spellStart"/>
            <w:r w:rsidRPr="00027B8E">
              <w:rPr>
                <w:rFonts w:ascii="Courier New" w:hAnsi="Courier New" w:cs="Courier New"/>
                <w:szCs w:val="18"/>
              </w:rPr>
              <w:t>loggedMdtConfig</w:t>
            </w:r>
            <w:proofErr w:type="spellEnd"/>
            <w:r w:rsidRPr="00B26339">
              <w:rPr>
                <w:rFonts w:cs="Arial"/>
              </w:rPr>
              <w:t xml:space="preserve"> </w:t>
            </w:r>
          </w:p>
        </w:tc>
        <w:tc>
          <w:tcPr>
            <w:tcW w:w="2644" w:type="pct"/>
            <w:shd w:val="clear" w:color="auto" w:fill="auto"/>
          </w:tcPr>
          <w:p w14:paraId="3AEC8BF0" w14:textId="77777777" w:rsidR="00A2580D" w:rsidRPr="00A45CF1" w:rsidRDefault="00A2580D" w:rsidP="001F4C02">
            <w:pPr>
              <w:pStyle w:val="TAL"/>
            </w:pPr>
            <w:r w:rsidRPr="00A45CF1">
              <w:t xml:space="preserve">This attribute shall be present only if </w:t>
            </w:r>
            <w:r>
              <w:t>Logged MDT is supported.</w:t>
            </w:r>
          </w:p>
        </w:tc>
      </w:tr>
      <w:tr w:rsidR="00A2580D" w14:paraId="6910B6B8" w14:textId="77777777" w:rsidTr="00A2580D">
        <w:tc>
          <w:tcPr>
            <w:tcW w:w="2356" w:type="pct"/>
            <w:shd w:val="clear" w:color="auto" w:fill="auto"/>
          </w:tcPr>
          <w:p w14:paraId="53A9CAED" w14:textId="77777777" w:rsidR="00A2580D" w:rsidRDefault="00A2580D" w:rsidP="001F4C02">
            <w:pPr>
              <w:pStyle w:val="TAL"/>
              <w:rPr>
                <w:rFonts w:cs="Arial"/>
              </w:rPr>
            </w:pPr>
            <w:proofErr w:type="spellStart"/>
            <w:r w:rsidRPr="00E05C4F">
              <w:rPr>
                <w:rFonts w:ascii="Courier New" w:hAnsi="Courier New" w:cs="Courier New"/>
                <w:szCs w:val="18"/>
              </w:rPr>
              <w:t>mNOnly</w:t>
            </w:r>
            <w:proofErr w:type="spellEnd"/>
          </w:p>
        </w:tc>
        <w:tc>
          <w:tcPr>
            <w:tcW w:w="2644" w:type="pct"/>
            <w:shd w:val="clear" w:color="auto" w:fill="auto"/>
          </w:tcPr>
          <w:p w14:paraId="33DAB9A5" w14:textId="77777777" w:rsidR="00A2580D" w:rsidRPr="00A45CF1" w:rsidRDefault="00A2580D" w:rsidP="001F4C02">
            <w:pPr>
              <w:pStyle w:val="TAL"/>
            </w:pPr>
            <w:r>
              <w:t xml:space="preserve">This attribute </w:t>
            </w:r>
            <w:r>
              <w:rPr>
                <w:lang w:eastAsia="de-DE"/>
              </w:rPr>
              <w:t>may be present if signalling based MDT for NR is supported and MN only for MDT is supported.</w:t>
            </w:r>
          </w:p>
        </w:tc>
      </w:tr>
      <w:tr w:rsidR="00A2580D" w14:paraId="425DE6A4" w14:textId="77777777" w:rsidTr="00A2580D">
        <w:tc>
          <w:tcPr>
            <w:tcW w:w="2356" w:type="pct"/>
            <w:tcBorders>
              <w:top w:val="single" w:sz="4" w:space="0" w:color="auto"/>
              <w:left w:val="single" w:sz="4" w:space="0" w:color="auto"/>
              <w:bottom w:val="single" w:sz="4" w:space="0" w:color="auto"/>
              <w:right w:val="single" w:sz="4" w:space="0" w:color="auto"/>
            </w:tcBorders>
            <w:shd w:val="clear" w:color="auto" w:fill="auto"/>
          </w:tcPr>
          <w:p w14:paraId="413EB17F" w14:textId="77777777" w:rsidR="00A2580D" w:rsidRPr="00242F67" w:rsidRDefault="00A2580D" w:rsidP="001F4C02">
            <w:pPr>
              <w:pStyle w:val="TAL"/>
              <w:rPr>
                <w:rFonts w:ascii="Courier New" w:hAnsi="Courier New" w:cs="Courier New"/>
                <w:szCs w:val="18"/>
              </w:rPr>
            </w:pPr>
            <w:proofErr w:type="spellStart"/>
            <w:r w:rsidRPr="00242F67">
              <w:rPr>
                <w:rFonts w:ascii="Courier New" w:hAnsi="Courier New" w:cs="Courier New"/>
                <w:szCs w:val="18"/>
              </w:rPr>
              <w:t>plmnList</w:t>
            </w:r>
            <w:proofErr w:type="spellEnd"/>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1D2C2A42" w14:textId="77777777" w:rsidR="00A2580D" w:rsidRPr="00A45CF1" w:rsidRDefault="00A2580D" w:rsidP="001F4C02">
            <w:pPr>
              <w:pStyle w:val="TAL"/>
            </w:pPr>
            <w:r w:rsidRPr="00A45CF1">
              <w:t xml:space="preserve">This attribute </w:t>
            </w:r>
            <w:r>
              <w:t xml:space="preserve">may </w:t>
            </w:r>
            <w:r w:rsidRPr="00A45CF1">
              <w:t xml:space="preserve">be present only if </w:t>
            </w:r>
            <w:r>
              <w:t>multiple</w:t>
            </w:r>
            <w:r w:rsidRPr="0033386A">
              <w:t xml:space="preserve"> PLMNs are suppor</w:t>
            </w:r>
            <w:r>
              <w:t>t</w:t>
            </w:r>
            <w:r w:rsidRPr="0033386A">
              <w:t>ed</w:t>
            </w:r>
            <w:r>
              <w:t>.</w:t>
            </w:r>
          </w:p>
        </w:tc>
      </w:tr>
      <w:tr w:rsidR="001523D5" w14:paraId="524C9C77" w14:textId="77777777" w:rsidTr="00A2580D">
        <w:trPr>
          <w:ins w:id="140" w:author="Zu Qiang" w:date="2025-05-30T20:07:00Z"/>
        </w:trPr>
        <w:tc>
          <w:tcPr>
            <w:tcW w:w="2356" w:type="pct"/>
            <w:shd w:val="clear" w:color="auto" w:fill="auto"/>
          </w:tcPr>
          <w:p w14:paraId="691E81FC" w14:textId="10773606" w:rsidR="001523D5" w:rsidRPr="00E05C4F" w:rsidRDefault="00C3627F" w:rsidP="007B6D64">
            <w:pPr>
              <w:pStyle w:val="TAL"/>
              <w:rPr>
                <w:ins w:id="141" w:author="Zu Qiang" w:date="2025-05-30T20:07:00Z" w16du:dateUtc="2025-05-31T00:07:00Z"/>
                <w:rFonts w:ascii="Courier New" w:hAnsi="Courier New" w:cs="Courier New"/>
                <w:szCs w:val="18"/>
              </w:rPr>
            </w:pPr>
            <w:proofErr w:type="spellStart"/>
            <w:ins w:id="142" w:author="Zu Qiang" w:date="2025-08-25T17:10:00Z" w16du:dateUtc="2025-08-25T21:10:00Z">
              <w:r>
                <w:rPr>
                  <w:rFonts w:ascii="Courier New" w:hAnsi="Courier New" w:cs="Courier New"/>
                  <w:szCs w:val="18"/>
                </w:rPr>
                <w:t>trsrPrefix</w:t>
              </w:r>
            </w:ins>
            <w:ins w:id="143" w:author="Zu Qiang" w:date="2025-08-26T07:08:00Z" w16du:dateUtc="2025-08-26T11:08:00Z">
              <w:r w:rsidR="00EF29CB">
                <w:rPr>
                  <w:rFonts w:ascii="Courier New" w:hAnsi="Courier New" w:cs="Courier New"/>
                  <w:szCs w:val="18"/>
                </w:rPr>
                <w:t>Cfg</w:t>
              </w:r>
            </w:ins>
            <w:proofErr w:type="spellEnd"/>
          </w:p>
        </w:tc>
        <w:tc>
          <w:tcPr>
            <w:tcW w:w="2644" w:type="pct"/>
            <w:shd w:val="clear" w:color="auto" w:fill="auto"/>
          </w:tcPr>
          <w:p w14:paraId="526D9DD4" w14:textId="1A782260" w:rsidR="001523D5" w:rsidRDefault="001523D5" w:rsidP="007B6D64">
            <w:pPr>
              <w:pStyle w:val="TAL"/>
              <w:rPr>
                <w:ins w:id="144" w:author="Zu Qiang" w:date="2025-05-30T20:07:00Z" w16du:dateUtc="2025-05-31T00:07:00Z"/>
              </w:rPr>
            </w:pPr>
            <w:ins w:id="145" w:author="Zu Qiang" w:date="2025-05-30T20:07:00Z" w16du:dateUtc="2025-05-31T00:07:00Z">
              <w:r w:rsidRPr="00A45CF1">
                <w:t xml:space="preserve">This attribute shall be present only if </w:t>
              </w:r>
            </w:ins>
            <w:ins w:id="146" w:author="Zu Qiang" w:date="2025-06-16T08:00:00Z" w16du:dateUtc="2025-06-16T12:00:00Z">
              <w:r w:rsidR="00732507">
                <w:rPr>
                  <w:rFonts w:eastAsia="DengXian"/>
                  <w:lang w:val="en-US"/>
                </w:rPr>
                <w:t>C</w:t>
              </w:r>
            </w:ins>
            <w:ins w:id="147" w:author="Zu Qiang" w:date="2025-06-16T08:44:00Z" w16du:dateUtc="2025-06-16T12:44:00Z">
              <w:r w:rsidR="00297DC5">
                <w:rPr>
                  <w:rFonts w:eastAsia="DengXian"/>
                  <w:lang w:val="en-US"/>
                </w:rPr>
                <w:t>-</w:t>
              </w:r>
            </w:ins>
            <w:ins w:id="148" w:author="Zu Qiang" w:date="2025-06-16T08:00:00Z" w16du:dateUtc="2025-06-16T12:00:00Z">
              <w:r w:rsidR="00732507">
                <w:rPr>
                  <w:rFonts w:eastAsia="DengXian"/>
                  <w:lang w:val="en-US"/>
                </w:rPr>
                <w:t>MDT</w:t>
              </w:r>
            </w:ins>
            <w:ins w:id="149" w:author="Zu Qiang" w:date="2025-05-30T20:08:00Z" w16du:dateUtc="2025-05-31T00:08:00Z">
              <w:r w:rsidR="008E7488">
                <w:t xml:space="preserve"> </w:t>
              </w:r>
            </w:ins>
            <w:ins w:id="150" w:author="Zu Qiang" w:date="2025-05-30T20:07:00Z" w16du:dateUtc="2025-05-31T00:07:00Z">
              <w:r>
                <w:t>is supported</w:t>
              </w:r>
            </w:ins>
            <w:ins w:id="151" w:author="Zu Qiang" w:date="2025-05-30T20:08:00Z" w16du:dateUtc="2025-05-31T00:08:00Z">
              <w:r w:rsidR="008E7488">
                <w:t xml:space="preserve"> in NR-RAN</w:t>
              </w:r>
            </w:ins>
            <w:ins w:id="152" w:author="Zu Qiang" w:date="2025-05-30T20:07:00Z" w16du:dateUtc="2025-05-31T00:07:00Z">
              <w:r>
                <w:t>.</w:t>
              </w:r>
            </w:ins>
          </w:p>
        </w:tc>
      </w:tr>
    </w:tbl>
    <w:p w14:paraId="0F83B8B3" w14:textId="77777777" w:rsidR="0086240D" w:rsidRPr="00842290" w:rsidRDefault="0086240D" w:rsidP="0086240D"/>
    <w:p w14:paraId="4B517355" w14:textId="77777777" w:rsidR="0086240D" w:rsidRDefault="0086240D" w:rsidP="0086240D">
      <w:pPr>
        <w:pStyle w:val="Heading4"/>
        <w:rPr>
          <w:lang w:val="en-US"/>
        </w:rPr>
      </w:pPr>
      <w:bookmarkStart w:id="153" w:name="_CR4_3_58_4"/>
      <w:bookmarkStart w:id="154" w:name="_Toc193454379"/>
      <w:bookmarkEnd w:id="153"/>
      <w:r w:rsidRPr="008D31B8">
        <w:rPr>
          <w:lang w:val="en-US"/>
        </w:rPr>
        <w:t>4.3.</w:t>
      </w:r>
      <w:r>
        <w:rPr>
          <w:lang w:val="en-US"/>
        </w:rPr>
        <w:t>58</w:t>
      </w:r>
      <w:r w:rsidRPr="008D31B8">
        <w:rPr>
          <w:lang w:val="en-US"/>
        </w:rPr>
        <w:t>.</w:t>
      </w:r>
      <w:r w:rsidRPr="008D31B8">
        <w:rPr>
          <w:lang w:val="en-US" w:eastAsia="zh-CN"/>
        </w:rPr>
        <w:t>4</w:t>
      </w:r>
      <w:r w:rsidRPr="008D31B8">
        <w:rPr>
          <w:lang w:val="en-US"/>
        </w:rPr>
        <w:tab/>
        <w:t>Notifications</w:t>
      </w:r>
      <w:bookmarkEnd w:id="154"/>
    </w:p>
    <w:p w14:paraId="0EC26896" w14:textId="77777777" w:rsidR="0086240D" w:rsidRDefault="0086240D" w:rsidP="0086240D">
      <w:r w:rsidRPr="003D39E5">
        <w:t>The common notifications defined in clause 4.5 are valid for this IOC, without exceptions</w:t>
      </w:r>
      <w:r>
        <w:t>.</w:t>
      </w:r>
    </w:p>
    <w:p w14:paraId="1184E370" w14:textId="77777777" w:rsidR="00DE7C5E" w:rsidRPr="00D12109" w:rsidRDefault="00DE7C5E" w:rsidP="00DE7C5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55" w:name="_Toc20150485"/>
      <w:bookmarkStart w:id="156" w:name="_Toc27479748"/>
      <w:bookmarkStart w:id="157" w:name="_Toc36025283"/>
      <w:bookmarkStart w:id="158" w:name="_Toc44516390"/>
      <w:bookmarkStart w:id="159" w:name="_Toc45272705"/>
      <w:bookmarkStart w:id="160" w:name="_Toc51754703"/>
      <w:bookmarkStart w:id="161" w:name="_Toc193454451"/>
      <w:r w:rsidRPr="00D12109">
        <w:rPr>
          <w:rFonts w:ascii="Arial" w:hAnsi="Arial" w:cs="Arial"/>
          <w:smallCaps/>
          <w:color w:val="548DD4" w:themeColor="text2" w:themeTint="99"/>
          <w:sz w:val="36"/>
          <w:szCs w:val="40"/>
        </w:rPr>
        <w:t>*** START OF NEXT CHANGE ***</w:t>
      </w:r>
    </w:p>
    <w:p w14:paraId="60082F48" w14:textId="2DA7BF17" w:rsidR="00DE7C5E" w:rsidRPr="005B429A" w:rsidRDefault="00DE7C5E" w:rsidP="00DE7C5E">
      <w:pPr>
        <w:pStyle w:val="Heading3"/>
        <w:rPr>
          <w:ins w:id="162" w:author="Zu Qiang" w:date="2025-08-26T06:06:00Z" w16du:dateUtc="2025-08-26T10:06:00Z"/>
          <w:rFonts w:ascii="Courier New" w:hAnsi="Courier New" w:cs="Courier New"/>
        </w:rPr>
      </w:pPr>
      <w:ins w:id="163" w:author="Zu Qiang" w:date="2025-08-26T06:06:00Z" w16du:dateUtc="2025-08-26T10:06:00Z">
        <w:r>
          <w:lastRenderedPageBreak/>
          <w:t>4</w:t>
        </w:r>
        <w:r w:rsidRPr="00F267AF">
          <w:t>.</w:t>
        </w:r>
        <w:r>
          <w:t>3</w:t>
        </w:r>
        <w:r w:rsidRPr="00F267AF">
          <w:t>.</w:t>
        </w:r>
      </w:ins>
      <w:ins w:id="164" w:author="Zu Qiang" w:date="2025-08-26T06:08:00Z" w16du:dateUtc="2025-08-26T10:08:00Z">
        <w:r w:rsidR="001218D7">
          <w:t>y</w:t>
        </w:r>
      </w:ins>
      <w:ins w:id="165" w:author="Zu Qiang" w:date="2025-08-26T06:06:00Z" w16du:dateUtc="2025-08-26T10:06:00Z">
        <w:r w:rsidRPr="00F267AF">
          <w:tab/>
        </w:r>
        <w:proofErr w:type="spellStart"/>
        <w:r>
          <w:rPr>
            <w:rFonts w:ascii="Courier New" w:hAnsi="Courier New" w:cs="Courier New"/>
          </w:rPr>
          <w:t>Tr</w:t>
        </w:r>
      </w:ins>
      <w:ins w:id="166" w:author="Zu Qiang" w:date="2025-08-26T06:07:00Z" w16du:dateUtc="2025-08-26T10:07:00Z">
        <w:r>
          <w:rPr>
            <w:rFonts w:ascii="Courier New" w:hAnsi="Courier New" w:cs="Courier New"/>
          </w:rPr>
          <w:t>sr</w:t>
        </w:r>
      </w:ins>
      <w:ins w:id="167" w:author="Zu Qiang" w:date="2025-08-26T06:56:00Z" w16du:dateUtc="2025-08-26T10:56:00Z">
        <w:r w:rsidR="0096560E">
          <w:rPr>
            <w:rFonts w:ascii="Courier New" w:hAnsi="Courier New" w:cs="Courier New"/>
          </w:rPr>
          <w:t>Prefix</w:t>
        </w:r>
      </w:ins>
      <w:ins w:id="168" w:author="Zu Qiang" w:date="2025-08-26T06:10:00Z" w16du:dateUtc="2025-08-26T10:10:00Z">
        <w:r w:rsidR="00062953">
          <w:rPr>
            <w:rFonts w:ascii="Courier New" w:hAnsi="Courier New" w:cs="Courier New"/>
          </w:rPr>
          <w:t>Cfg</w:t>
        </w:r>
      </w:ins>
      <w:proofErr w:type="spellEnd"/>
      <w:ins w:id="169" w:author="Zu Qiang" w:date="2025-08-26T06:06:00Z" w16du:dateUtc="2025-08-26T10:06:00Z">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ins>
    </w:p>
    <w:p w14:paraId="350AD019" w14:textId="4E5F3AEA" w:rsidR="00DE7C5E" w:rsidRDefault="00DE7C5E" w:rsidP="00DE7C5E">
      <w:pPr>
        <w:pStyle w:val="Heading4"/>
        <w:rPr>
          <w:ins w:id="170" w:author="Zu Qiang" w:date="2025-08-26T06:06:00Z" w16du:dateUtc="2025-08-26T10:06:00Z"/>
        </w:rPr>
      </w:pPr>
      <w:ins w:id="171" w:author="Zu Qiang" w:date="2025-08-26T06:06:00Z" w16du:dateUtc="2025-08-26T10:06:00Z">
        <w:r>
          <w:t>4.3.</w:t>
        </w:r>
      </w:ins>
      <w:ins w:id="172" w:author="Zu Qiang" w:date="2025-08-26T06:09:00Z" w16du:dateUtc="2025-08-26T10:09:00Z">
        <w:r w:rsidR="001218D7">
          <w:t>y</w:t>
        </w:r>
      </w:ins>
      <w:ins w:id="173" w:author="Zu Qiang" w:date="2025-08-26T06:06:00Z" w16du:dateUtc="2025-08-26T10:06:00Z">
        <w:r>
          <w:t>.1</w:t>
        </w:r>
        <w:r>
          <w:tab/>
          <w:t>Definition</w:t>
        </w:r>
      </w:ins>
    </w:p>
    <w:p w14:paraId="503A0AF8" w14:textId="4DBD5AD8" w:rsidR="00007C0A" w:rsidRDefault="00DE7C5E" w:rsidP="00DE7C5E">
      <w:pPr>
        <w:rPr>
          <w:ins w:id="174" w:author="Zu Qiang" w:date="2025-08-26T06:12:00Z" w16du:dateUtc="2025-08-26T10:12:00Z"/>
          <w:noProof/>
        </w:rPr>
      </w:pPr>
      <w:ins w:id="175" w:author="Zu Qiang" w:date="2025-08-26T06:06:00Z" w16du:dateUtc="2025-08-26T10:06:00Z">
        <w:r>
          <w:t xml:space="preserve">This </w:t>
        </w:r>
        <w:r w:rsidRPr="005428D0">
          <w:rPr>
            <w:rFonts w:ascii="Courier New" w:hAnsi="Courier New" w:cs="Courier New"/>
            <w:lang w:eastAsia="zh-CN"/>
          </w:rPr>
          <w:t>&lt;&lt;</w:t>
        </w:r>
        <w:proofErr w:type="spellStart"/>
        <w:r w:rsidRPr="005428D0">
          <w:rPr>
            <w:rFonts w:ascii="Courier New" w:hAnsi="Courier New" w:cs="Courier New"/>
            <w:lang w:eastAsia="zh-CN"/>
          </w:rPr>
          <w:t>dataType</w:t>
        </w:r>
        <w:proofErr w:type="spellEnd"/>
        <w:r w:rsidRPr="005428D0">
          <w:rPr>
            <w:rFonts w:ascii="Courier New" w:hAnsi="Courier New" w:cs="Courier New"/>
            <w:lang w:eastAsia="zh-CN"/>
          </w:rPr>
          <w:t>&gt;&gt;</w:t>
        </w:r>
        <w:r>
          <w:rPr>
            <w:lang w:eastAsia="zh-CN"/>
          </w:rPr>
          <w:t xml:space="preserve"> </w:t>
        </w:r>
        <w:r>
          <w:t xml:space="preserve">defines the </w:t>
        </w:r>
      </w:ins>
      <w:ins w:id="176" w:author="Zu Qiang" w:date="2025-08-26T06:07:00Z" w16du:dateUtc="2025-08-26T10:07:00Z">
        <w:r>
          <w:t>TRSR prefix</w:t>
        </w:r>
      </w:ins>
      <w:ins w:id="177" w:author="Zu Qiang" w:date="2025-08-26T06:06:00Z" w16du:dateUtc="2025-08-26T10:06:00Z">
        <w:r>
          <w:t xml:space="preserve"> </w:t>
        </w:r>
      </w:ins>
      <w:ins w:id="178" w:author="Zu Qiang" w:date="2025-08-26T07:13:00Z" w16du:dateUtc="2025-08-26T11:13:00Z">
        <w:r w:rsidR="00001957">
          <w:t xml:space="preserve">configuration </w:t>
        </w:r>
      </w:ins>
      <w:ins w:id="179" w:author="Zu Qiang" w:date="2025-08-26T06:06:00Z" w16du:dateUtc="2025-08-26T10:06:00Z">
        <w:r>
          <w:t xml:space="preserve">parameters which are </w:t>
        </w:r>
      </w:ins>
      <w:ins w:id="180" w:author="Zu Qiang" w:date="2025-08-26T06:07:00Z" w16du:dateUtc="2025-08-26T10:07:00Z">
        <w:r w:rsidR="00DF79A8">
          <w:t>used</w:t>
        </w:r>
      </w:ins>
      <w:ins w:id="181" w:author="Zu Qiang" w:date="2025-08-26T07:13:00Z" w16du:dateUtc="2025-08-26T11:13:00Z">
        <w:r w:rsidR="00300A58" w:rsidRPr="00300A58">
          <w:rPr>
            <w:rFonts w:cs="Arial"/>
            <w:szCs w:val="18"/>
          </w:rPr>
          <w:t xml:space="preserve"> </w:t>
        </w:r>
        <w:r w:rsidR="00300A58">
          <w:rPr>
            <w:rFonts w:cs="Arial"/>
            <w:szCs w:val="18"/>
          </w:rPr>
          <w:t xml:space="preserve">by NR-RAN at TRSR assignment for a </w:t>
        </w:r>
        <w:r w:rsidR="00300A58">
          <w:t xml:space="preserve">given </w:t>
        </w:r>
        <w:r w:rsidR="00300A58">
          <w:rPr>
            <w:rFonts w:eastAsia="DengXian"/>
            <w:lang w:val="en-US"/>
          </w:rPr>
          <w:t>C-</w:t>
        </w:r>
        <w:r w:rsidR="00300A58" w:rsidRPr="00BF6F6A">
          <w:rPr>
            <w:rFonts w:eastAsia="DengXian"/>
            <w:lang w:val="en-US"/>
          </w:rPr>
          <w:t>MDT</w:t>
        </w:r>
        <w:r w:rsidR="00300A58">
          <w:rPr>
            <w:rFonts w:eastAsia="DengXian"/>
            <w:lang w:val="en-US"/>
          </w:rPr>
          <w:t xml:space="preserve"> job</w:t>
        </w:r>
      </w:ins>
      <w:ins w:id="182" w:author="Zu Qiang" w:date="2025-08-26T06:06:00Z" w16du:dateUtc="2025-08-26T10:06:00Z">
        <w:r>
          <w:t xml:space="preserve">. </w:t>
        </w:r>
      </w:ins>
      <w:ins w:id="183" w:author="Zu Qiang" w:date="2025-08-26T07:14:00Z" w16du:dateUtc="2025-08-26T11:14:00Z">
        <w:r w:rsidR="00AA6AA1" w:rsidRPr="00781302">
          <w:rPr>
            <w:rFonts w:cs="Arial"/>
            <w:szCs w:val="18"/>
          </w:rPr>
          <w:t xml:space="preserve">It defines both the base </w:t>
        </w:r>
        <w:r w:rsidR="00AA6AA1">
          <w:rPr>
            <w:rFonts w:cs="Arial"/>
            <w:szCs w:val="18"/>
          </w:rPr>
          <w:t>TRSR prefix</w:t>
        </w:r>
        <w:r w:rsidR="00AA6AA1" w:rsidRPr="00781302">
          <w:rPr>
            <w:rFonts w:cs="Arial"/>
            <w:szCs w:val="18"/>
          </w:rPr>
          <w:t xml:space="preserve"> and the size of the </w:t>
        </w:r>
        <w:r w:rsidR="00AA6AA1">
          <w:rPr>
            <w:rFonts w:cs="Arial"/>
            <w:szCs w:val="18"/>
          </w:rPr>
          <w:t xml:space="preserve">TRSR prefix. </w:t>
        </w:r>
      </w:ins>
      <w:ins w:id="184" w:author="Zu Qiang" w:date="2025-08-26T06:06:00Z" w16du:dateUtc="2025-08-26T10:06:00Z">
        <w:r>
          <w:t xml:space="preserve">The attribute </w:t>
        </w:r>
      </w:ins>
      <w:ins w:id="185" w:author="Zu Qiang" w:date="2025-08-26T06:11:00Z" w16du:dateUtc="2025-08-26T10:11:00Z">
        <w:r w:rsidR="00062953">
          <w:rPr>
            <w:rFonts w:ascii="Courier New" w:hAnsi="Courier New" w:cs="Courier New"/>
            <w:noProof/>
          </w:rPr>
          <w:t>trstPrefix</w:t>
        </w:r>
      </w:ins>
      <w:ins w:id="186" w:author="Zu Qiang" w:date="2025-08-26T06:06:00Z" w16du:dateUtc="2025-08-26T10:06:00Z">
        <w:r>
          <w:t xml:space="preserve"> specifies the </w:t>
        </w:r>
      </w:ins>
      <w:ins w:id="187" w:author="Zu Qiang" w:date="2025-08-26T07:08:00Z" w16du:dateUtc="2025-08-26T11:08:00Z">
        <w:r w:rsidR="00EF29CB">
          <w:t xml:space="preserve">base </w:t>
        </w:r>
      </w:ins>
      <w:ins w:id="188" w:author="Zu Qiang" w:date="2025-08-26T06:11:00Z" w16du:dateUtc="2025-08-26T10:11:00Z">
        <w:r w:rsidR="00062953">
          <w:t>TRSR prefix</w:t>
        </w:r>
      </w:ins>
      <w:ins w:id="189" w:author="Zu Qiang" w:date="2025-08-26T06:06:00Z" w16du:dateUtc="2025-08-26T10:06:00Z">
        <w:r>
          <w:t>.</w:t>
        </w:r>
      </w:ins>
      <w:ins w:id="190" w:author="Zu Qiang" w:date="2025-08-26T07:14:00Z" w16du:dateUtc="2025-08-26T11:14:00Z">
        <w:r w:rsidR="00AA6AA1">
          <w:t xml:space="preserve"> </w:t>
        </w:r>
      </w:ins>
      <w:ins w:id="191" w:author="Zu Qiang" w:date="2025-08-26T06:06:00Z" w16du:dateUtc="2025-08-26T10:06:00Z">
        <w:r>
          <w:rPr>
            <w:noProof/>
          </w:rPr>
          <w:t xml:space="preserve">The attribute </w:t>
        </w:r>
      </w:ins>
      <w:ins w:id="192" w:author="Zu Qiang" w:date="2025-08-26T06:11:00Z" w16du:dateUtc="2025-08-26T10:11:00Z">
        <w:r w:rsidR="00062953">
          <w:rPr>
            <w:rFonts w:ascii="Courier New" w:hAnsi="Courier New" w:cs="Courier New"/>
            <w:noProof/>
          </w:rPr>
          <w:t>trsrPrefixLength</w:t>
        </w:r>
      </w:ins>
      <w:ins w:id="193" w:author="Zu Qiang" w:date="2025-08-26T06:06:00Z" w16du:dateUtc="2025-08-26T10:06:00Z">
        <w:r>
          <w:rPr>
            <w:rFonts w:ascii="Courier New" w:hAnsi="Courier New" w:cs="Courier New"/>
            <w:noProof/>
          </w:rPr>
          <w:t xml:space="preserve"> </w:t>
        </w:r>
        <w:r>
          <w:rPr>
            <w:noProof/>
          </w:rPr>
          <w:t xml:space="preserve">defines </w:t>
        </w:r>
        <w:r w:rsidRPr="004934D6">
          <w:rPr>
            <w:noProof/>
          </w:rPr>
          <w:t xml:space="preserve">the </w:t>
        </w:r>
      </w:ins>
      <w:ins w:id="194" w:author="Zu Qiang" w:date="2025-08-26T07:08:00Z" w16du:dateUtc="2025-08-26T11:08:00Z">
        <w:r w:rsidR="00EF29CB">
          <w:rPr>
            <w:noProof/>
          </w:rPr>
          <w:t>size</w:t>
        </w:r>
      </w:ins>
      <w:ins w:id="195" w:author="Zu Qiang" w:date="2025-08-26T06:06:00Z" w16du:dateUtc="2025-08-26T10:06:00Z">
        <w:r w:rsidRPr="004934D6">
          <w:rPr>
            <w:noProof/>
          </w:rPr>
          <w:t xml:space="preserve"> of </w:t>
        </w:r>
      </w:ins>
      <w:ins w:id="196" w:author="Zu Qiang" w:date="2025-08-26T07:08:00Z" w16du:dateUtc="2025-08-26T11:08:00Z">
        <w:r w:rsidR="00EF29CB">
          <w:rPr>
            <w:noProof/>
          </w:rPr>
          <w:t xml:space="preserve">base </w:t>
        </w:r>
      </w:ins>
      <w:ins w:id="197" w:author="Zu Qiang" w:date="2025-08-26T06:11:00Z" w16du:dateUtc="2025-08-26T10:11:00Z">
        <w:r w:rsidR="00062953">
          <w:rPr>
            <w:noProof/>
          </w:rPr>
          <w:t>TRSR prefix</w:t>
        </w:r>
      </w:ins>
      <w:ins w:id="198" w:author="Zu Qiang" w:date="2025-08-26T06:12:00Z" w16du:dateUtc="2025-08-26T10:12:00Z">
        <w:r w:rsidR="00007C0A">
          <w:rPr>
            <w:noProof/>
          </w:rPr>
          <w:t>.</w:t>
        </w:r>
      </w:ins>
    </w:p>
    <w:p w14:paraId="3566B912" w14:textId="0AFD48F1" w:rsidR="00DE7C5E" w:rsidRDefault="00DE7C5E" w:rsidP="00DE7C5E">
      <w:pPr>
        <w:pStyle w:val="Heading4"/>
        <w:rPr>
          <w:ins w:id="199" w:author="Zu Qiang" w:date="2025-08-26T06:06:00Z" w16du:dateUtc="2025-08-26T10:06:00Z"/>
          <w:lang w:val="fr-FR"/>
        </w:rPr>
      </w:pPr>
      <w:ins w:id="200" w:author="Zu Qiang" w:date="2025-08-26T06:06:00Z" w16du:dateUtc="2025-08-26T10:06:00Z">
        <w:r>
          <w:rPr>
            <w:lang w:val="fr-FR"/>
          </w:rPr>
          <w:t>4.3.</w:t>
        </w:r>
      </w:ins>
      <w:ins w:id="201" w:author="Zu Qiang" w:date="2025-08-26T06:09:00Z" w16du:dateUtc="2025-08-26T10:09:00Z">
        <w:r w:rsidR="001218D7">
          <w:rPr>
            <w:lang w:val="fr-FR"/>
          </w:rPr>
          <w:t>y</w:t>
        </w:r>
      </w:ins>
      <w:ins w:id="202" w:author="Zu Qiang" w:date="2025-08-26T06:06:00Z" w16du:dateUtc="2025-08-26T10:06:00Z">
        <w:r>
          <w:rPr>
            <w:lang w:val="fr-FR"/>
          </w:rPr>
          <w:t>.2</w:t>
        </w:r>
        <w:r>
          <w:rPr>
            <w:lang w:val="fr-FR"/>
          </w:rPr>
          <w:tab/>
        </w:r>
        <w:proofErr w:type="spellStart"/>
        <w:r>
          <w:rPr>
            <w:lang w:val="fr-FR"/>
          </w:rPr>
          <w:t>Attributes</w:t>
        </w:r>
        <w:proofErr w:type="spellEnd"/>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5"/>
        <w:gridCol w:w="385"/>
        <w:gridCol w:w="1156"/>
        <w:gridCol w:w="1188"/>
        <w:gridCol w:w="1156"/>
        <w:gridCol w:w="1121"/>
      </w:tblGrid>
      <w:tr w:rsidR="00DE7C5E" w14:paraId="22820B75" w14:textId="77777777" w:rsidTr="00116D47">
        <w:trPr>
          <w:cantSplit/>
          <w:jc w:val="center"/>
          <w:ins w:id="203" w:author="Zu Qiang" w:date="2025-08-26T06:06:00Z"/>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D6AA73" w14:textId="77777777" w:rsidR="00DE7C5E" w:rsidRDefault="00DE7C5E" w:rsidP="00116D47">
            <w:pPr>
              <w:pStyle w:val="TAH"/>
              <w:rPr>
                <w:ins w:id="204" w:author="Zu Qiang" w:date="2025-08-26T06:06:00Z" w16du:dateUtc="2025-08-26T10:06:00Z"/>
              </w:rPr>
            </w:pPr>
            <w:ins w:id="205" w:author="Zu Qiang" w:date="2025-08-26T06:06:00Z" w16du:dateUtc="2025-08-26T10:06:00Z">
              <w: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655DF7D" w14:textId="77777777" w:rsidR="00DE7C5E" w:rsidRDefault="00DE7C5E" w:rsidP="00116D47">
            <w:pPr>
              <w:pStyle w:val="TAH"/>
              <w:rPr>
                <w:ins w:id="206" w:author="Zu Qiang" w:date="2025-08-26T06:06:00Z" w16du:dateUtc="2025-08-26T10:06:00Z"/>
              </w:rPr>
            </w:pPr>
            <w:ins w:id="207" w:author="Zu Qiang" w:date="2025-08-26T06:06:00Z" w16du:dateUtc="2025-08-26T10:06:00Z">
              <w: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76B6C7E" w14:textId="77777777" w:rsidR="00DE7C5E" w:rsidRDefault="00DE7C5E" w:rsidP="00116D47">
            <w:pPr>
              <w:pStyle w:val="TAH"/>
              <w:rPr>
                <w:ins w:id="208" w:author="Zu Qiang" w:date="2025-08-26T06:06:00Z" w16du:dateUtc="2025-08-26T10:06:00Z"/>
              </w:rPr>
            </w:pPr>
            <w:proofErr w:type="spellStart"/>
            <w:ins w:id="209" w:author="Zu Qiang" w:date="2025-08-26T06:06:00Z" w16du:dateUtc="2025-08-26T10:06:00Z">
              <w:r>
                <w:t>isReadable</w:t>
              </w:r>
              <w:proofErr w:type="spellEnd"/>
            </w:ins>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F2DEC72" w14:textId="77777777" w:rsidR="00DE7C5E" w:rsidRDefault="00DE7C5E" w:rsidP="00116D47">
            <w:pPr>
              <w:pStyle w:val="TAH"/>
              <w:rPr>
                <w:ins w:id="210" w:author="Zu Qiang" w:date="2025-08-26T06:06:00Z" w16du:dateUtc="2025-08-26T10:06:00Z"/>
              </w:rPr>
            </w:pPr>
            <w:proofErr w:type="spellStart"/>
            <w:ins w:id="211" w:author="Zu Qiang" w:date="2025-08-26T06:06:00Z" w16du:dateUtc="2025-08-26T10:06:00Z">
              <w:r>
                <w:t>isWritable</w:t>
              </w:r>
              <w:proofErr w:type="spellEnd"/>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FD4C6F9" w14:textId="77777777" w:rsidR="00DE7C5E" w:rsidRDefault="00DE7C5E" w:rsidP="00116D47">
            <w:pPr>
              <w:pStyle w:val="TAH"/>
              <w:rPr>
                <w:ins w:id="212" w:author="Zu Qiang" w:date="2025-08-26T06:06:00Z" w16du:dateUtc="2025-08-26T10:06:00Z"/>
              </w:rPr>
            </w:pPr>
            <w:proofErr w:type="spellStart"/>
            <w:ins w:id="213" w:author="Zu Qiang" w:date="2025-08-26T06:06:00Z" w16du:dateUtc="2025-08-26T10:06:00Z">
              <w:r>
                <w:rPr>
                  <w:rFonts w:cs="Arial"/>
                  <w:bCs/>
                  <w:szCs w:val="18"/>
                </w:rPr>
                <w:t>isInvariant</w:t>
              </w:r>
              <w:proofErr w:type="spellEnd"/>
            </w:ins>
          </w:p>
        </w:tc>
        <w:tc>
          <w:tcPr>
            <w:tcW w:w="58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E23E70" w14:textId="77777777" w:rsidR="00DE7C5E" w:rsidRDefault="00DE7C5E" w:rsidP="00116D47">
            <w:pPr>
              <w:pStyle w:val="TAH"/>
              <w:rPr>
                <w:ins w:id="214" w:author="Zu Qiang" w:date="2025-08-26T06:06:00Z" w16du:dateUtc="2025-08-26T10:06:00Z"/>
              </w:rPr>
            </w:pPr>
            <w:proofErr w:type="spellStart"/>
            <w:ins w:id="215" w:author="Zu Qiang" w:date="2025-08-26T06:06:00Z" w16du:dateUtc="2025-08-26T10:06:00Z">
              <w:r>
                <w:t>isNotifyable</w:t>
              </w:r>
              <w:proofErr w:type="spellEnd"/>
            </w:ins>
          </w:p>
        </w:tc>
      </w:tr>
      <w:tr w:rsidR="00DE7C5E" w14:paraId="7E7DEAD5" w14:textId="77777777" w:rsidTr="00116D47">
        <w:trPr>
          <w:cantSplit/>
          <w:jc w:val="center"/>
          <w:ins w:id="216" w:author="Zu Qiang" w:date="2025-08-26T06:06:00Z"/>
        </w:trPr>
        <w:tc>
          <w:tcPr>
            <w:tcW w:w="2401" w:type="pct"/>
            <w:tcBorders>
              <w:top w:val="single" w:sz="4" w:space="0" w:color="auto"/>
              <w:left w:val="single" w:sz="4" w:space="0" w:color="auto"/>
              <w:bottom w:val="single" w:sz="4" w:space="0" w:color="auto"/>
              <w:right w:val="single" w:sz="4" w:space="0" w:color="auto"/>
            </w:tcBorders>
            <w:noWrap/>
          </w:tcPr>
          <w:p w14:paraId="71FE46E4" w14:textId="40AB5DA7" w:rsidR="00DE7C5E" w:rsidRPr="0013045C" w:rsidRDefault="00062953" w:rsidP="00116D47">
            <w:pPr>
              <w:pStyle w:val="TAL"/>
              <w:rPr>
                <w:ins w:id="217" w:author="Zu Qiang" w:date="2025-08-26T06:06:00Z" w16du:dateUtc="2025-08-26T10:06:00Z"/>
                <w:rFonts w:cs="Arial"/>
                <w:szCs w:val="18"/>
              </w:rPr>
            </w:pPr>
            <w:proofErr w:type="spellStart"/>
            <w:ins w:id="218" w:author="Zu Qiang" w:date="2025-08-26T06:11:00Z" w16du:dateUtc="2025-08-26T10:11:00Z">
              <w:r>
                <w:rPr>
                  <w:rFonts w:ascii="Courier New" w:hAnsi="Courier New" w:cs="Courier New"/>
                  <w:szCs w:val="18"/>
                  <w:lang w:eastAsia="de-DE"/>
                </w:rPr>
                <w:t>trsrP</w:t>
              </w:r>
            </w:ins>
            <w:ins w:id="219" w:author="Zu Qiang" w:date="2025-08-26T06:08:00Z" w16du:dateUtc="2025-08-26T10:08:00Z">
              <w:r w:rsidR="001218D7">
                <w:rPr>
                  <w:rFonts w:ascii="Courier New" w:hAnsi="Courier New" w:cs="Courier New"/>
                  <w:szCs w:val="18"/>
                  <w:lang w:eastAsia="de-DE"/>
                </w:rPr>
                <w:t>refix</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42F28C4B" w14:textId="77777777" w:rsidR="00DE7C5E" w:rsidRDefault="00DE7C5E" w:rsidP="00116D47">
            <w:pPr>
              <w:pStyle w:val="TAL"/>
              <w:jc w:val="center"/>
              <w:rPr>
                <w:ins w:id="220" w:author="Zu Qiang" w:date="2025-08-26T06:06:00Z" w16du:dateUtc="2025-08-26T10:06:00Z"/>
              </w:rPr>
            </w:pPr>
            <w:ins w:id="221" w:author="Zu Qiang" w:date="2025-08-26T06:06:00Z" w16du:dateUtc="2025-08-26T10:06:00Z">
              <w:r>
                <w:rPr>
                  <w:lang w:eastAsia="de-DE"/>
                </w:rPr>
                <w:t>M</w:t>
              </w:r>
            </w:ins>
          </w:p>
        </w:tc>
        <w:tc>
          <w:tcPr>
            <w:tcW w:w="600" w:type="pct"/>
            <w:tcBorders>
              <w:top w:val="single" w:sz="4" w:space="0" w:color="auto"/>
              <w:left w:val="single" w:sz="4" w:space="0" w:color="auto"/>
              <w:bottom w:val="single" w:sz="4" w:space="0" w:color="auto"/>
              <w:right w:val="single" w:sz="4" w:space="0" w:color="auto"/>
            </w:tcBorders>
            <w:noWrap/>
          </w:tcPr>
          <w:p w14:paraId="6DFCEFA3" w14:textId="77777777" w:rsidR="00DE7C5E" w:rsidRDefault="00DE7C5E" w:rsidP="00116D47">
            <w:pPr>
              <w:pStyle w:val="TAL"/>
              <w:jc w:val="center"/>
              <w:rPr>
                <w:ins w:id="222" w:author="Zu Qiang" w:date="2025-08-26T06:06:00Z" w16du:dateUtc="2025-08-26T10:06:00Z"/>
              </w:rPr>
            </w:pPr>
            <w:ins w:id="223" w:author="Zu Qiang" w:date="2025-08-26T06:06:00Z" w16du:dateUtc="2025-08-26T10:06:00Z">
              <w:r w:rsidRPr="00B9666C">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1B822A9E" w14:textId="5D6C8C7E" w:rsidR="00DE7C5E" w:rsidRDefault="00B432D4" w:rsidP="00116D47">
            <w:pPr>
              <w:pStyle w:val="TAL"/>
              <w:jc w:val="center"/>
              <w:rPr>
                <w:ins w:id="224" w:author="Zu Qiang" w:date="2025-08-26T06:06:00Z" w16du:dateUtc="2025-08-26T10:06:00Z"/>
              </w:rPr>
            </w:pPr>
            <w:ins w:id="225" w:author="Zu Qiang" w:date="2025-08-26T06:09:00Z" w16du:dateUtc="2025-08-26T10:09:00Z">
              <w:r w:rsidRPr="00B9666C">
                <w:rPr>
                  <w:rFonts w:cs="Arial"/>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6BA9A02D" w14:textId="77777777" w:rsidR="00DE7C5E" w:rsidRDefault="00DE7C5E" w:rsidP="00116D47">
            <w:pPr>
              <w:pStyle w:val="TAL"/>
              <w:jc w:val="center"/>
              <w:rPr>
                <w:ins w:id="226" w:author="Zu Qiang" w:date="2025-08-26T06:06:00Z" w16du:dateUtc="2025-08-26T10:06:00Z"/>
                <w:lang w:eastAsia="zh-CN"/>
              </w:rPr>
            </w:pPr>
            <w:ins w:id="227" w:author="Zu Qiang" w:date="2025-08-26T06:06:00Z" w16du:dateUtc="2025-08-26T10:06:00Z">
              <w:r w:rsidRPr="00B9666C">
                <w:rPr>
                  <w:rFonts w:cs="Arial"/>
                  <w:szCs w:val="18"/>
                </w:rPr>
                <w:t>F</w:t>
              </w:r>
            </w:ins>
          </w:p>
        </w:tc>
        <w:tc>
          <w:tcPr>
            <w:tcW w:w="582" w:type="pct"/>
            <w:tcBorders>
              <w:top w:val="single" w:sz="4" w:space="0" w:color="auto"/>
              <w:left w:val="single" w:sz="4" w:space="0" w:color="auto"/>
              <w:bottom w:val="single" w:sz="4" w:space="0" w:color="auto"/>
              <w:right w:val="single" w:sz="4" w:space="0" w:color="auto"/>
            </w:tcBorders>
            <w:noWrap/>
          </w:tcPr>
          <w:p w14:paraId="6572C1B3" w14:textId="77777777" w:rsidR="00DE7C5E" w:rsidRDefault="00DE7C5E" w:rsidP="00116D47">
            <w:pPr>
              <w:pStyle w:val="TAL"/>
              <w:jc w:val="center"/>
              <w:rPr>
                <w:ins w:id="228" w:author="Zu Qiang" w:date="2025-08-26T06:06:00Z" w16du:dateUtc="2025-08-26T10:06:00Z"/>
                <w:lang w:eastAsia="zh-CN"/>
              </w:rPr>
            </w:pPr>
            <w:ins w:id="229" w:author="Zu Qiang" w:date="2025-08-26T06:06:00Z" w16du:dateUtc="2025-08-26T10:06:00Z">
              <w:r>
                <w:rPr>
                  <w:rFonts w:cs="Arial"/>
                  <w:szCs w:val="18"/>
                </w:rPr>
                <w:t>T</w:t>
              </w:r>
            </w:ins>
          </w:p>
        </w:tc>
      </w:tr>
      <w:tr w:rsidR="00DE7C5E" w14:paraId="4350846A" w14:textId="77777777" w:rsidTr="00116D47">
        <w:trPr>
          <w:cantSplit/>
          <w:jc w:val="center"/>
          <w:ins w:id="230" w:author="Zu Qiang" w:date="2025-08-26T06:06:00Z"/>
        </w:trPr>
        <w:tc>
          <w:tcPr>
            <w:tcW w:w="2401" w:type="pct"/>
            <w:tcBorders>
              <w:top w:val="single" w:sz="4" w:space="0" w:color="auto"/>
              <w:left w:val="single" w:sz="4" w:space="0" w:color="auto"/>
              <w:bottom w:val="single" w:sz="4" w:space="0" w:color="auto"/>
              <w:right w:val="single" w:sz="4" w:space="0" w:color="auto"/>
            </w:tcBorders>
            <w:noWrap/>
          </w:tcPr>
          <w:p w14:paraId="3FA6E26B" w14:textId="2CF0643F" w:rsidR="00DE7C5E" w:rsidRPr="0013045C" w:rsidRDefault="00062953" w:rsidP="00116D47">
            <w:pPr>
              <w:pStyle w:val="TAL"/>
              <w:rPr>
                <w:ins w:id="231" w:author="Zu Qiang" w:date="2025-08-26T06:06:00Z" w16du:dateUtc="2025-08-26T10:06:00Z"/>
                <w:rFonts w:cs="Arial"/>
                <w:szCs w:val="18"/>
              </w:rPr>
            </w:pPr>
            <w:proofErr w:type="spellStart"/>
            <w:ins w:id="232" w:author="Zu Qiang" w:date="2025-08-26T06:11:00Z" w16du:dateUtc="2025-08-26T10:11:00Z">
              <w:r>
                <w:rPr>
                  <w:rFonts w:ascii="Courier New" w:hAnsi="Courier New" w:cs="Courier New"/>
                </w:rPr>
                <w:t>trsrP</w:t>
              </w:r>
            </w:ins>
            <w:ins w:id="233" w:author="Zu Qiang" w:date="2025-08-26T06:08:00Z" w16du:dateUtc="2025-08-26T10:08:00Z">
              <w:r w:rsidR="001218D7">
                <w:rPr>
                  <w:rFonts w:ascii="Courier New" w:hAnsi="Courier New" w:cs="Courier New"/>
                </w:rPr>
                <w:t>refixLength</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048F239" w14:textId="77777777" w:rsidR="00DE7C5E" w:rsidRDefault="00DE7C5E" w:rsidP="00116D47">
            <w:pPr>
              <w:pStyle w:val="TAL"/>
              <w:jc w:val="center"/>
              <w:rPr>
                <w:ins w:id="234" w:author="Zu Qiang" w:date="2025-08-26T06:06:00Z" w16du:dateUtc="2025-08-26T10:06:00Z"/>
              </w:rPr>
            </w:pPr>
            <w:ins w:id="235" w:author="Zu Qiang" w:date="2025-08-26T06:06:00Z" w16du:dateUtc="2025-08-26T10:06:00Z">
              <w:r>
                <w:rPr>
                  <w:lang w:eastAsia="de-DE"/>
                </w:rPr>
                <w:t>M</w:t>
              </w:r>
            </w:ins>
          </w:p>
        </w:tc>
        <w:tc>
          <w:tcPr>
            <w:tcW w:w="600" w:type="pct"/>
            <w:tcBorders>
              <w:top w:val="single" w:sz="4" w:space="0" w:color="auto"/>
              <w:left w:val="single" w:sz="4" w:space="0" w:color="auto"/>
              <w:bottom w:val="single" w:sz="4" w:space="0" w:color="auto"/>
              <w:right w:val="single" w:sz="4" w:space="0" w:color="auto"/>
            </w:tcBorders>
            <w:noWrap/>
          </w:tcPr>
          <w:p w14:paraId="098135E6" w14:textId="77777777" w:rsidR="00DE7C5E" w:rsidRDefault="00DE7C5E" w:rsidP="00116D47">
            <w:pPr>
              <w:pStyle w:val="TAL"/>
              <w:jc w:val="center"/>
              <w:rPr>
                <w:ins w:id="236" w:author="Zu Qiang" w:date="2025-08-26T06:06:00Z" w16du:dateUtc="2025-08-26T10:06:00Z"/>
              </w:rPr>
            </w:pPr>
            <w:ins w:id="237" w:author="Zu Qiang" w:date="2025-08-26T06:06:00Z" w16du:dateUtc="2025-08-26T10:06: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3CFD6D15" w14:textId="6FD60C34" w:rsidR="00DE7C5E" w:rsidRDefault="00B432D4" w:rsidP="00116D47">
            <w:pPr>
              <w:pStyle w:val="TAL"/>
              <w:jc w:val="center"/>
              <w:rPr>
                <w:ins w:id="238" w:author="Zu Qiang" w:date="2025-08-26T06:06:00Z" w16du:dateUtc="2025-08-26T10:06:00Z"/>
              </w:rPr>
            </w:pPr>
            <w:ins w:id="239" w:author="Zu Qiang" w:date="2025-08-26T06:09:00Z" w16du:dateUtc="2025-08-26T10:09:00Z">
              <w:r w:rsidRPr="00B9666C">
                <w:rPr>
                  <w:rFonts w:cs="Arial"/>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614E8D25" w14:textId="77777777" w:rsidR="00DE7C5E" w:rsidRDefault="00DE7C5E" w:rsidP="00116D47">
            <w:pPr>
              <w:pStyle w:val="TAL"/>
              <w:jc w:val="center"/>
              <w:rPr>
                <w:ins w:id="240" w:author="Zu Qiang" w:date="2025-08-26T06:06:00Z" w16du:dateUtc="2025-08-26T10:06:00Z"/>
                <w:lang w:eastAsia="zh-CN"/>
              </w:rPr>
            </w:pPr>
            <w:ins w:id="241" w:author="Zu Qiang" w:date="2025-08-26T06:06:00Z" w16du:dateUtc="2025-08-26T10:06:00Z">
              <w:r>
                <w:rPr>
                  <w:rFonts w:cs="Arial"/>
                  <w:szCs w:val="18"/>
                </w:rPr>
                <w:t>F</w:t>
              </w:r>
            </w:ins>
          </w:p>
        </w:tc>
        <w:tc>
          <w:tcPr>
            <w:tcW w:w="582" w:type="pct"/>
            <w:tcBorders>
              <w:top w:val="single" w:sz="4" w:space="0" w:color="auto"/>
              <w:left w:val="single" w:sz="4" w:space="0" w:color="auto"/>
              <w:bottom w:val="single" w:sz="4" w:space="0" w:color="auto"/>
              <w:right w:val="single" w:sz="4" w:space="0" w:color="auto"/>
            </w:tcBorders>
            <w:noWrap/>
          </w:tcPr>
          <w:p w14:paraId="1D899CC9" w14:textId="77777777" w:rsidR="00DE7C5E" w:rsidRDefault="00DE7C5E" w:rsidP="00116D47">
            <w:pPr>
              <w:pStyle w:val="TAL"/>
              <w:jc w:val="center"/>
              <w:rPr>
                <w:ins w:id="242" w:author="Zu Qiang" w:date="2025-08-26T06:06:00Z" w16du:dateUtc="2025-08-26T10:06:00Z"/>
                <w:lang w:eastAsia="zh-CN"/>
              </w:rPr>
            </w:pPr>
            <w:ins w:id="243" w:author="Zu Qiang" w:date="2025-08-26T06:06:00Z" w16du:dateUtc="2025-08-26T10:06:00Z">
              <w:r>
                <w:rPr>
                  <w:rFonts w:cs="Arial"/>
                  <w:szCs w:val="18"/>
                </w:rPr>
                <w:t>T</w:t>
              </w:r>
            </w:ins>
          </w:p>
        </w:tc>
      </w:tr>
    </w:tbl>
    <w:p w14:paraId="36D7E4AF" w14:textId="77777777" w:rsidR="00DE7C5E" w:rsidRDefault="00DE7C5E" w:rsidP="00DE7C5E">
      <w:pPr>
        <w:spacing w:after="0"/>
        <w:rPr>
          <w:ins w:id="244" w:author="Zu Qiang" w:date="2025-08-26T06:06:00Z" w16du:dateUtc="2025-08-26T10:06:00Z"/>
          <w:lang w:eastAsia="zh-CN"/>
        </w:rPr>
      </w:pPr>
    </w:p>
    <w:p w14:paraId="136CE684" w14:textId="41945EAE" w:rsidR="00DE7C5E" w:rsidRDefault="00DE7C5E" w:rsidP="00DE7C5E">
      <w:pPr>
        <w:pStyle w:val="Heading4"/>
        <w:rPr>
          <w:ins w:id="245" w:author="Zu Qiang" w:date="2025-08-26T06:06:00Z" w16du:dateUtc="2025-08-26T10:06:00Z"/>
        </w:rPr>
      </w:pPr>
      <w:ins w:id="246" w:author="Zu Qiang" w:date="2025-08-26T06:06:00Z" w16du:dateUtc="2025-08-26T10:06:00Z">
        <w:r>
          <w:t>4.3.</w:t>
        </w:r>
      </w:ins>
      <w:ins w:id="247" w:author="Zu Qiang" w:date="2025-08-26T06:09:00Z" w16du:dateUtc="2025-08-26T10:09:00Z">
        <w:r w:rsidR="001218D7">
          <w:t>y</w:t>
        </w:r>
      </w:ins>
      <w:ins w:id="248" w:author="Zu Qiang" w:date="2025-08-26T06:06:00Z" w16du:dateUtc="2025-08-26T10:06:00Z">
        <w:r>
          <w:t>.3</w:t>
        </w:r>
        <w:r>
          <w:tab/>
          <w:t>Attribute constraints</w:t>
        </w:r>
      </w:ins>
    </w:p>
    <w:p w14:paraId="792B6F39" w14:textId="72FA9224" w:rsidR="00DE7C5E" w:rsidRPr="00842290" w:rsidRDefault="001218D7" w:rsidP="00DE7C5E">
      <w:pPr>
        <w:rPr>
          <w:ins w:id="249" w:author="Zu Qiang" w:date="2025-08-26T06:06:00Z" w16du:dateUtc="2025-08-26T10:06:00Z"/>
        </w:rPr>
      </w:pPr>
      <w:ins w:id="250" w:author="Zu Qiang" w:date="2025-08-26T06:08:00Z" w16du:dateUtc="2025-08-26T10:08:00Z">
        <w:r>
          <w:t>None.</w:t>
        </w:r>
      </w:ins>
    </w:p>
    <w:p w14:paraId="1256D153" w14:textId="1BF759A3" w:rsidR="00DE7C5E" w:rsidRDefault="00DE7C5E" w:rsidP="00DE7C5E">
      <w:pPr>
        <w:pStyle w:val="Heading4"/>
        <w:rPr>
          <w:ins w:id="251" w:author="Zu Qiang" w:date="2025-08-26T06:06:00Z" w16du:dateUtc="2025-08-26T10:06:00Z"/>
          <w:lang w:val="en-US"/>
        </w:rPr>
      </w:pPr>
      <w:ins w:id="252" w:author="Zu Qiang" w:date="2025-08-26T06:06:00Z" w16du:dateUtc="2025-08-26T10:06:00Z">
        <w:r w:rsidRPr="008D31B8">
          <w:rPr>
            <w:lang w:val="en-US"/>
          </w:rPr>
          <w:t>4.3.</w:t>
        </w:r>
      </w:ins>
      <w:ins w:id="253" w:author="Zu Qiang" w:date="2025-08-26T06:09:00Z" w16du:dateUtc="2025-08-26T10:09:00Z">
        <w:r w:rsidR="001218D7">
          <w:rPr>
            <w:lang w:val="en-US"/>
          </w:rPr>
          <w:t>y</w:t>
        </w:r>
      </w:ins>
      <w:ins w:id="254" w:author="Zu Qiang" w:date="2025-08-26T06:06:00Z" w16du:dateUtc="2025-08-26T10:06:00Z">
        <w:r w:rsidRPr="008D31B8">
          <w:rPr>
            <w:lang w:val="en-US"/>
          </w:rPr>
          <w:t>.</w:t>
        </w:r>
        <w:r w:rsidRPr="008D31B8">
          <w:rPr>
            <w:lang w:val="en-US" w:eastAsia="zh-CN"/>
          </w:rPr>
          <w:t>4</w:t>
        </w:r>
        <w:r w:rsidRPr="008D31B8">
          <w:rPr>
            <w:lang w:val="en-US"/>
          </w:rPr>
          <w:tab/>
          <w:t>Notifications</w:t>
        </w:r>
      </w:ins>
    </w:p>
    <w:p w14:paraId="27A91B1F" w14:textId="77777777" w:rsidR="00DE7C5E" w:rsidRDefault="00DE7C5E" w:rsidP="00DE7C5E">
      <w:pPr>
        <w:rPr>
          <w:ins w:id="255" w:author="Zu Qiang" w:date="2025-08-26T06:06:00Z" w16du:dateUtc="2025-08-26T10:06:00Z"/>
        </w:rPr>
      </w:pPr>
      <w:ins w:id="256" w:author="Zu Qiang" w:date="2025-08-26T06:06:00Z" w16du:dateUtc="2025-08-26T10:06:00Z">
        <w:r w:rsidRPr="003D39E5">
          <w:t>The common notifications defined in clause 4.5 are valid for this IOC, without exceptions</w:t>
        </w:r>
        <w:r>
          <w:t>.</w:t>
        </w:r>
      </w:ins>
    </w:p>
    <w:p w14:paraId="0E46CDA2" w14:textId="77777777" w:rsidR="00DE7C5E" w:rsidRPr="00D12109" w:rsidRDefault="00DE7C5E" w:rsidP="00DE7C5E">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4710E94B" w14:textId="77777777" w:rsidR="008455BC" w:rsidRDefault="008455BC" w:rsidP="008455BC">
      <w:pPr>
        <w:pStyle w:val="Heading3"/>
      </w:pPr>
      <w:r>
        <w:lastRenderedPageBreak/>
        <w:t>4.4.1</w:t>
      </w:r>
      <w:r>
        <w:tab/>
        <w:t>Attribute properties</w:t>
      </w:r>
      <w:bookmarkEnd w:id="155"/>
      <w:bookmarkEnd w:id="156"/>
      <w:bookmarkEnd w:id="157"/>
      <w:bookmarkEnd w:id="158"/>
      <w:bookmarkEnd w:id="159"/>
      <w:bookmarkEnd w:id="160"/>
      <w:bookmarkEnd w:id="161"/>
    </w:p>
    <w:p w14:paraId="6ED2C812" w14:textId="77777777" w:rsidR="008455BC" w:rsidRDefault="008455BC" w:rsidP="008455BC">
      <w:pPr>
        <w:keepNext/>
      </w:pPr>
      <w:r>
        <w:t xml:space="preserve">The following table defines the properties of attributes specified in the present document. </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2"/>
        <w:gridCol w:w="2600"/>
        <w:gridCol w:w="21"/>
        <w:gridCol w:w="5245"/>
        <w:gridCol w:w="1984"/>
        <w:gridCol w:w="9"/>
      </w:tblGrid>
      <w:tr w:rsidR="008455BC" w:rsidRPr="00B26339" w14:paraId="02E0257C" w14:textId="77777777" w:rsidTr="006C62A5">
        <w:trPr>
          <w:cantSplit/>
          <w:tblHeader/>
          <w:jc w:val="center"/>
        </w:trPr>
        <w:tc>
          <w:tcPr>
            <w:tcW w:w="2632" w:type="dxa"/>
            <w:gridSpan w:val="2"/>
            <w:shd w:val="clear" w:color="auto" w:fill="BFBFBF"/>
          </w:tcPr>
          <w:p w14:paraId="275254F9" w14:textId="77777777" w:rsidR="008455BC" w:rsidRPr="00B26339" w:rsidRDefault="008455BC" w:rsidP="007B6D64">
            <w:pPr>
              <w:pStyle w:val="TAH"/>
              <w:rPr>
                <w:rFonts w:cs="Arial"/>
                <w:szCs w:val="18"/>
              </w:rPr>
            </w:pPr>
            <w:r w:rsidRPr="00B26339">
              <w:rPr>
                <w:rFonts w:cs="Arial"/>
                <w:szCs w:val="18"/>
              </w:rPr>
              <w:lastRenderedPageBreak/>
              <w:t>Attribute Name</w:t>
            </w:r>
          </w:p>
        </w:tc>
        <w:tc>
          <w:tcPr>
            <w:tcW w:w="5266" w:type="dxa"/>
            <w:gridSpan w:val="2"/>
            <w:shd w:val="clear" w:color="auto" w:fill="BFBFBF"/>
          </w:tcPr>
          <w:p w14:paraId="1C92A6CE" w14:textId="77777777" w:rsidR="008455BC" w:rsidRPr="00D833F4" w:rsidRDefault="008455BC" w:rsidP="007B6D64">
            <w:pPr>
              <w:pStyle w:val="TAH"/>
              <w:rPr>
                <w:szCs w:val="18"/>
              </w:rPr>
            </w:pPr>
            <w:r w:rsidRPr="00D833F4">
              <w:rPr>
                <w:szCs w:val="18"/>
              </w:rPr>
              <w:t>Documentation and Allowed Values</w:t>
            </w:r>
          </w:p>
        </w:tc>
        <w:tc>
          <w:tcPr>
            <w:tcW w:w="1993" w:type="dxa"/>
            <w:gridSpan w:val="2"/>
            <w:shd w:val="clear" w:color="auto" w:fill="BFBFBF"/>
          </w:tcPr>
          <w:p w14:paraId="4115F837" w14:textId="77777777" w:rsidR="008455BC" w:rsidRPr="00D833F4" w:rsidRDefault="008455BC" w:rsidP="007B6D64">
            <w:pPr>
              <w:pStyle w:val="TAH"/>
              <w:rPr>
                <w:szCs w:val="18"/>
              </w:rPr>
            </w:pPr>
            <w:r w:rsidRPr="00D833F4">
              <w:rPr>
                <w:szCs w:val="18"/>
              </w:rPr>
              <w:t>Properties</w:t>
            </w:r>
          </w:p>
        </w:tc>
      </w:tr>
      <w:tr w:rsidR="00BC44CB" w:rsidRPr="00B26339" w14:paraId="6E596583" w14:textId="77777777" w:rsidTr="001F4C02">
        <w:trPr>
          <w:gridBefore w:val="1"/>
          <w:gridAfter w:val="1"/>
          <w:wBefore w:w="32" w:type="dxa"/>
          <w:wAfter w:w="9" w:type="dxa"/>
          <w:cantSplit/>
          <w:jc w:val="center"/>
        </w:trPr>
        <w:tc>
          <w:tcPr>
            <w:tcW w:w="2621" w:type="dxa"/>
            <w:gridSpan w:val="2"/>
          </w:tcPr>
          <w:p w14:paraId="6EB2A60C" w14:textId="77777777" w:rsidR="00BC44CB" w:rsidRPr="0061649B" w:rsidRDefault="00BC44CB" w:rsidP="001F4C02">
            <w:pPr>
              <w:pStyle w:val="TAL"/>
              <w:rPr>
                <w:rFonts w:cs="Arial"/>
                <w:szCs w:val="18"/>
              </w:rPr>
            </w:pPr>
            <w:r w:rsidRPr="00AE71A0">
              <w:rPr>
                <w:rFonts w:ascii="Courier New" w:hAnsi="Courier New" w:cs="Courier New"/>
                <w:color w:val="000000"/>
                <w:lang w:val="de-DE"/>
              </w:rPr>
              <w:t>numberOfFiles</w:t>
            </w:r>
          </w:p>
        </w:tc>
        <w:tc>
          <w:tcPr>
            <w:tcW w:w="5245" w:type="dxa"/>
          </w:tcPr>
          <w:p w14:paraId="5698FE80" w14:textId="77777777" w:rsidR="00BC44CB" w:rsidRPr="00B940D8" w:rsidRDefault="00BC44CB" w:rsidP="001F4C02">
            <w:pPr>
              <w:pStyle w:val="TAL"/>
              <w:rPr>
                <w:rFonts w:cs="Arial"/>
                <w:szCs w:val="18"/>
              </w:rPr>
            </w:pPr>
            <w:r w:rsidRPr="00B940D8">
              <w:rPr>
                <w:rFonts w:cs="Arial"/>
                <w:szCs w:val="18"/>
              </w:rPr>
              <w:t>Number of files in a file collection.</w:t>
            </w:r>
          </w:p>
          <w:p w14:paraId="46685887" w14:textId="77777777" w:rsidR="00BC44CB" w:rsidRPr="00B940D8" w:rsidRDefault="00BC44CB" w:rsidP="001F4C02">
            <w:pPr>
              <w:pStyle w:val="TAL"/>
              <w:rPr>
                <w:rFonts w:cs="Arial"/>
                <w:szCs w:val="18"/>
              </w:rPr>
            </w:pPr>
          </w:p>
          <w:p w14:paraId="2C191FB1"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AE18B5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Integer</w:t>
            </w:r>
          </w:p>
          <w:p w14:paraId="19AA56E1"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6D3AEE9"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1E9EAD2"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5E273C0"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B7F5129"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365A7649" w14:textId="77777777" w:rsidTr="001F4C02">
        <w:trPr>
          <w:gridBefore w:val="1"/>
          <w:gridAfter w:val="1"/>
          <w:wBefore w:w="32" w:type="dxa"/>
          <w:wAfter w:w="9" w:type="dxa"/>
          <w:cantSplit/>
          <w:jc w:val="center"/>
        </w:trPr>
        <w:tc>
          <w:tcPr>
            <w:tcW w:w="2621" w:type="dxa"/>
            <w:gridSpan w:val="2"/>
          </w:tcPr>
          <w:p w14:paraId="769847B3" w14:textId="77777777" w:rsidR="00BC44CB" w:rsidRPr="0061649B" w:rsidRDefault="00BC44CB" w:rsidP="001F4C02">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4B039AA2" w14:textId="77777777" w:rsidR="00BC44CB" w:rsidRPr="00B940D8" w:rsidRDefault="00BC44CB" w:rsidP="001F4C02">
            <w:pPr>
              <w:pStyle w:val="TAL"/>
              <w:rPr>
                <w:rFonts w:cs="Arial"/>
                <w:szCs w:val="18"/>
              </w:rPr>
            </w:pPr>
            <w:r w:rsidRPr="00B940D8">
              <w:rPr>
                <w:rFonts w:cs="Arial"/>
                <w:szCs w:val="18"/>
              </w:rPr>
              <w:t xml:space="preserve">Location of the file incl. the file transfer protocol, and the file name for the case the file content cannot be retrieved by reading the </w:t>
            </w:r>
            <w:r w:rsidRPr="00AE71A0">
              <w:rPr>
                <w:rFonts w:ascii="Courier New" w:hAnsi="Courier New" w:cs="Courier New"/>
                <w:lang w:val="de-DE" w:eastAsia="zh-CN"/>
              </w:rPr>
              <w:t>fileContent</w:t>
            </w:r>
            <w:r w:rsidRPr="00B940D8">
              <w:rPr>
                <w:rFonts w:cs="Arial"/>
                <w:szCs w:val="18"/>
              </w:rPr>
              <w:t xml:space="preserve"> attribute.</w:t>
            </w:r>
          </w:p>
          <w:p w14:paraId="64501563" w14:textId="77777777" w:rsidR="00BC44CB" w:rsidRPr="00B940D8" w:rsidRDefault="00BC44CB" w:rsidP="001F4C02">
            <w:pPr>
              <w:pStyle w:val="TAL"/>
              <w:rPr>
                <w:rFonts w:cs="Arial"/>
                <w:szCs w:val="18"/>
              </w:rPr>
            </w:pPr>
          </w:p>
          <w:p w14:paraId="6F515D50" w14:textId="77777777" w:rsidR="00BC44CB" w:rsidRPr="00B940D8" w:rsidRDefault="00BC44CB" w:rsidP="001F4C02">
            <w:pPr>
              <w:pStyle w:val="TAL"/>
              <w:rPr>
                <w:rFonts w:cs="Arial"/>
                <w:szCs w:val="18"/>
              </w:rPr>
            </w:pPr>
            <w:r w:rsidRPr="00B940D8">
              <w:rPr>
                <w:rFonts w:cs="Arial"/>
                <w:szCs w:val="18"/>
              </w:rPr>
              <w:t>The allowed file transfer protocols are:</w:t>
            </w:r>
          </w:p>
          <w:p w14:paraId="1F75CAEA" w14:textId="77777777" w:rsidR="00BC44CB" w:rsidRPr="00B940D8" w:rsidRDefault="00BC44CB" w:rsidP="001F4C02">
            <w:pPr>
              <w:pStyle w:val="TAL"/>
              <w:rPr>
                <w:rFonts w:cs="Arial"/>
                <w:szCs w:val="18"/>
              </w:rPr>
            </w:pPr>
            <w:r w:rsidRPr="00B940D8">
              <w:rPr>
                <w:lang w:eastAsia="zh-CN"/>
              </w:rPr>
              <w:t xml:space="preserve">- </w:t>
            </w:r>
            <w:r w:rsidRPr="00B940D8">
              <w:t>sftp</w:t>
            </w:r>
          </w:p>
          <w:p w14:paraId="04F62870" w14:textId="77777777" w:rsidR="00BC44CB" w:rsidRPr="00B940D8" w:rsidRDefault="00BC44CB" w:rsidP="001F4C02">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7279F15A" w14:textId="77777777" w:rsidR="00BC44CB" w:rsidRPr="00B940D8" w:rsidRDefault="00BC44CB" w:rsidP="001F4C02">
            <w:pPr>
              <w:pStyle w:val="TAL"/>
              <w:rPr>
                <w:rFonts w:cs="Arial"/>
                <w:szCs w:val="18"/>
              </w:rPr>
            </w:pPr>
            <w:r w:rsidRPr="00B940D8">
              <w:rPr>
                <w:rFonts w:cs="Arial"/>
                <w:szCs w:val="18"/>
              </w:rPr>
              <w:t>- https</w:t>
            </w:r>
          </w:p>
          <w:p w14:paraId="4B2D1164" w14:textId="77777777" w:rsidR="00BC44CB" w:rsidRPr="00B940D8" w:rsidRDefault="00BC44CB" w:rsidP="001F4C02">
            <w:pPr>
              <w:pStyle w:val="TAL"/>
              <w:rPr>
                <w:rFonts w:cs="Arial"/>
                <w:szCs w:val="18"/>
              </w:rPr>
            </w:pPr>
          </w:p>
          <w:p w14:paraId="1B01015F" w14:textId="77777777" w:rsidR="00BC44CB" w:rsidRPr="00B940D8" w:rsidRDefault="00BC44CB" w:rsidP="001F4C02">
            <w:pPr>
              <w:pStyle w:val="TAL"/>
              <w:rPr>
                <w:rFonts w:cs="Arial"/>
                <w:szCs w:val="18"/>
              </w:rPr>
            </w:pPr>
            <w:r w:rsidRPr="00B940D8">
              <w:rPr>
                <w:rFonts w:cs="Arial"/>
                <w:szCs w:val="18"/>
              </w:rPr>
              <w:t>Examples:</w:t>
            </w:r>
          </w:p>
          <w:p w14:paraId="109E5D66" w14:textId="77777777" w:rsidR="00BC44CB" w:rsidRPr="00B940D8" w:rsidRDefault="00BC44CB" w:rsidP="001F4C02">
            <w:pPr>
              <w:pStyle w:val="TAL"/>
            </w:pPr>
            <w:r w:rsidRPr="00B940D8">
              <w:t>"sftp://companyA.com/datastore/fileName.xml",</w:t>
            </w:r>
          </w:p>
          <w:p w14:paraId="2671DB43" w14:textId="77777777" w:rsidR="00BC44CB" w:rsidRPr="00B940D8" w:rsidRDefault="00BC44CB" w:rsidP="001F4C02">
            <w:pPr>
              <w:pStyle w:val="TAL"/>
            </w:pPr>
            <w:r w:rsidRPr="00B940D8">
              <w:t>"https://companyA.com/ManagedElement=1/Files=1/File=1</w:t>
            </w:r>
            <w:r>
              <w:t>”</w:t>
            </w:r>
          </w:p>
          <w:p w14:paraId="78F55E92" w14:textId="77777777" w:rsidR="00BC44CB" w:rsidRPr="00B940D8" w:rsidRDefault="00BC44CB" w:rsidP="001F4C02">
            <w:pPr>
              <w:pStyle w:val="TAL"/>
              <w:rPr>
                <w:rFonts w:cs="Arial"/>
                <w:szCs w:val="18"/>
              </w:rPr>
            </w:pPr>
          </w:p>
          <w:p w14:paraId="783A00F2"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443322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00E723B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E50C88A"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C2A396A"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AE9704C"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885F6D1"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7B6E7243" w14:textId="77777777" w:rsidTr="001F4C02">
        <w:trPr>
          <w:gridBefore w:val="1"/>
          <w:gridAfter w:val="1"/>
          <w:wBefore w:w="32" w:type="dxa"/>
          <w:wAfter w:w="9" w:type="dxa"/>
          <w:cantSplit/>
          <w:jc w:val="center"/>
        </w:trPr>
        <w:tc>
          <w:tcPr>
            <w:tcW w:w="2621" w:type="dxa"/>
            <w:gridSpan w:val="2"/>
          </w:tcPr>
          <w:p w14:paraId="47789780" w14:textId="77777777" w:rsidR="00BC44CB" w:rsidRPr="0061649B" w:rsidRDefault="00BC44CB" w:rsidP="001F4C02">
            <w:pPr>
              <w:pStyle w:val="TAL"/>
              <w:rPr>
                <w:rFonts w:cs="Arial"/>
                <w:szCs w:val="18"/>
              </w:rPr>
            </w:pPr>
            <w:r w:rsidRPr="00AE71A0">
              <w:rPr>
                <w:rFonts w:ascii="Courier New" w:hAnsi="Courier New" w:cs="Courier New"/>
                <w:lang w:val="de-DE" w:eastAsia="zh-CN"/>
              </w:rPr>
              <w:t>fileCompression</w:t>
            </w:r>
          </w:p>
        </w:tc>
        <w:tc>
          <w:tcPr>
            <w:tcW w:w="5245" w:type="dxa"/>
          </w:tcPr>
          <w:p w14:paraId="7858E030" w14:textId="77777777" w:rsidR="00BC44CB" w:rsidRPr="00B940D8" w:rsidRDefault="00BC44CB" w:rsidP="001F4C02">
            <w:pPr>
              <w:pStyle w:val="TAL"/>
            </w:pPr>
            <w:r w:rsidRPr="00B940D8">
              <w:t xml:space="preserve">Name of the algorithm used for compressing the file. An empty or absent </w:t>
            </w:r>
            <w:r w:rsidRPr="00AE71A0">
              <w:rPr>
                <w:rFonts w:ascii="Courier New" w:hAnsi="Courier New" w:cs="Courier New"/>
                <w:lang w:val="de-DE" w:eastAsia="zh-CN"/>
              </w:rPr>
              <w:t>fileCompression</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049D97B7" w14:textId="77777777" w:rsidR="00BC44CB" w:rsidRPr="00B940D8" w:rsidRDefault="00BC44CB" w:rsidP="001F4C02">
            <w:pPr>
              <w:pStyle w:val="TAL"/>
              <w:rPr>
                <w:szCs w:val="18"/>
              </w:rPr>
            </w:pPr>
          </w:p>
          <w:p w14:paraId="2CD1E7C7"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BB57BC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4C5A943A"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49F5567A"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4036541"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1504DC5"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C472A2"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7FE7D0B3" w14:textId="77777777" w:rsidTr="001F4C02">
        <w:trPr>
          <w:gridBefore w:val="1"/>
          <w:gridAfter w:val="1"/>
          <w:wBefore w:w="32" w:type="dxa"/>
          <w:wAfter w:w="9" w:type="dxa"/>
          <w:cantSplit/>
          <w:jc w:val="center"/>
        </w:trPr>
        <w:tc>
          <w:tcPr>
            <w:tcW w:w="2621" w:type="dxa"/>
            <w:gridSpan w:val="2"/>
          </w:tcPr>
          <w:p w14:paraId="57226422" w14:textId="77777777" w:rsidR="00BC44CB" w:rsidRPr="0061649B" w:rsidRDefault="00BC44CB" w:rsidP="001F4C02">
            <w:pPr>
              <w:pStyle w:val="TAL"/>
              <w:rPr>
                <w:rFonts w:cs="Arial"/>
                <w:szCs w:val="18"/>
              </w:rPr>
            </w:pPr>
            <w:r w:rsidRPr="00AE71A0">
              <w:rPr>
                <w:rFonts w:ascii="Courier New" w:hAnsi="Courier New" w:cs="Courier New"/>
                <w:lang w:val="de-DE" w:eastAsia="zh-CN"/>
              </w:rPr>
              <w:t>fileSize</w:t>
            </w:r>
          </w:p>
        </w:tc>
        <w:tc>
          <w:tcPr>
            <w:tcW w:w="5245" w:type="dxa"/>
          </w:tcPr>
          <w:p w14:paraId="5D68467D" w14:textId="77777777" w:rsidR="00BC44CB" w:rsidRPr="00B940D8" w:rsidRDefault="00BC44CB" w:rsidP="001F4C02">
            <w:pPr>
              <w:pStyle w:val="TAL"/>
              <w:rPr>
                <w:rFonts w:cs="Arial"/>
                <w:szCs w:val="18"/>
              </w:rPr>
            </w:pPr>
            <w:r w:rsidRPr="00B940D8">
              <w:rPr>
                <w:rFonts w:cs="Arial"/>
                <w:szCs w:val="18"/>
              </w:rPr>
              <w:t>Size of the file.</w:t>
            </w:r>
          </w:p>
          <w:p w14:paraId="046516F6" w14:textId="77777777" w:rsidR="00BC44CB" w:rsidRPr="00B940D8" w:rsidRDefault="00BC44CB" w:rsidP="001F4C02">
            <w:pPr>
              <w:pStyle w:val="TAL"/>
              <w:rPr>
                <w:rFonts w:cs="Arial"/>
                <w:szCs w:val="18"/>
              </w:rPr>
            </w:pPr>
          </w:p>
          <w:p w14:paraId="352E7DE9" w14:textId="77777777" w:rsidR="00BC44CB" w:rsidRPr="00B940D8" w:rsidRDefault="00BC44CB" w:rsidP="001F4C02">
            <w:pPr>
              <w:pStyle w:val="TAL"/>
              <w:rPr>
                <w:rFonts w:cs="Arial"/>
                <w:szCs w:val="18"/>
              </w:rPr>
            </w:pPr>
            <w:r w:rsidRPr="00B940D8">
              <w:rPr>
                <w:rFonts w:cs="Arial"/>
                <w:szCs w:val="18"/>
              </w:rPr>
              <w:t>Unit is byte.</w:t>
            </w:r>
          </w:p>
          <w:p w14:paraId="53A1235E" w14:textId="77777777" w:rsidR="00BC44CB" w:rsidRPr="00B940D8" w:rsidRDefault="00BC44CB" w:rsidP="001F4C02">
            <w:pPr>
              <w:pStyle w:val="TAL"/>
              <w:rPr>
                <w:rFonts w:cs="Arial"/>
                <w:szCs w:val="18"/>
              </w:rPr>
            </w:pPr>
          </w:p>
          <w:p w14:paraId="67D6B12D"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3257F7F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Integer</w:t>
            </w:r>
          </w:p>
          <w:p w14:paraId="73D1B3A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4EE5C21E"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F54D86E"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4FFE481"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7EDFBF5"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38C947DD" w14:textId="77777777" w:rsidTr="001F4C02">
        <w:trPr>
          <w:gridBefore w:val="1"/>
          <w:gridAfter w:val="1"/>
          <w:wBefore w:w="32" w:type="dxa"/>
          <w:wAfter w:w="9" w:type="dxa"/>
          <w:cantSplit/>
          <w:jc w:val="center"/>
        </w:trPr>
        <w:tc>
          <w:tcPr>
            <w:tcW w:w="2621" w:type="dxa"/>
            <w:gridSpan w:val="2"/>
          </w:tcPr>
          <w:p w14:paraId="7B3E560A" w14:textId="77777777" w:rsidR="00BC44CB" w:rsidRPr="0061649B" w:rsidRDefault="00BC44CB" w:rsidP="001F4C02">
            <w:pPr>
              <w:pStyle w:val="TAL"/>
              <w:rPr>
                <w:rFonts w:cs="Arial"/>
                <w:szCs w:val="18"/>
              </w:rPr>
            </w:pPr>
            <w:r w:rsidRPr="00AE71A0">
              <w:rPr>
                <w:rFonts w:ascii="Courier New" w:hAnsi="Courier New" w:cs="Courier New"/>
                <w:lang w:val="de-DE" w:eastAsia="zh-CN"/>
              </w:rPr>
              <w:t>fileDataType</w:t>
            </w:r>
          </w:p>
        </w:tc>
        <w:tc>
          <w:tcPr>
            <w:tcW w:w="5245" w:type="dxa"/>
          </w:tcPr>
          <w:p w14:paraId="2177B6F2" w14:textId="77777777" w:rsidR="00BC44CB" w:rsidRPr="00B940D8" w:rsidRDefault="00BC44CB" w:rsidP="001F4C02">
            <w:pPr>
              <w:pStyle w:val="TAL"/>
            </w:pPr>
            <w:r w:rsidRPr="00B940D8">
              <w:t>Type of the management data stored in the file.</w:t>
            </w:r>
          </w:p>
          <w:p w14:paraId="08B21864" w14:textId="77777777" w:rsidR="00BC44CB" w:rsidRPr="00B940D8" w:rsidRDefault="00BC44CB" w:rsidP="001F4C02">
            <w:pPr>
              <w:pStyle w:val="TAL"/>
            </w:pPr>
          </w:p>
          <w:p w14:paraId="335E69D4" w14:textId="77777777" w:rsidR="00BC44CB" w:rsidRPr="00B940D8" w:rsidRDefault="00BC44CB" w:rsidP="001F4C02">
            <w:pPr>
              <w:pStyle w:val="TAL"/>
            </w:pPr>
            <w:proofErr w:type="spellStart"/>
            <w:r w:rsidRPr="00B940D8">
              <w:t>AllowedValues</w:t>
            </w:r>
            <w:proofErr w:type="spellEnd"/>
            <w:r w:rsidRPr="00B940D8">
              <w:rPr>
                <w:rFonts w:ascii="Courier New" w:hAnsi="Courier New" w:cs="Courier New"/>
              </w:rPr>
              <w:t>:</w:t>
            </w:r>
          </w:p>
          <w:p w14:paraId="480EB804" w14:textId="77777777" w:rsidR="00BC44CB" w:rsidRPr="00B940D8" w:rsidRDefault="00BC44CB" w:rsidP="001F4C02">
            <w:pPr>
              <w:pStyle w:val="TAL"/>
            </w:pPr>
            <w:r w:rsidRPr="00B940D8">
              <w:t>- "PERFORMANCE"</w:t>
            </w:r>
          </w:p>
          <w:p w14:paraId="77B64EA9" w14:textId="77777777" w:rsidR="00BC44CB" w:rsidRPr="00B940D8" w:rsidRDefault="00BC44CB" w:rsidP="001F4C02">
            <w:pPr>
              <w:pStyle w:val="TAL"/>
            </w:pPr>
            <w:r w:rsidRPr="00B940D8">
              <w:t>- "TRACE"</w:t>
            </w:r>
          </w:p>
          <w:p w14:paraId="27F4A81A" w14:textId="77777777" w:rsidR="00BC44CB" w:rsidRPr="00B940D8" w:rsidRDefault="00BC44CB" w:rsidP="001F4C02">
            <w:pPr>
              <w:pStyle w:val="TAL"/>
            </w:pPr>
            <w:r w:rsidRPr="00B940D8">
              <w:t>- "ANALYTICS"</w:t>
            </w:r>
          </w:p>
          <w:p w14:paraId="6FE1A6EA" w14:textId="77777777" w:rsidR="00BC44CB" w:rsidRPr="00B940D8" w:rsidRDefault="00BC44CB" w:rsidP="001F4C02">
            <w:pPr>
              <w:pStyle w:val="TAL"/>
            </w:pPr>
            <w:r w:rsidRPr="00B940D8">
              <w:t>- "PROPRIETARY"</w:t>
            </w:r>
          </w:p>
          <w:p w14:paraId="3ECD4510" w14:textId="77777777" w:rsidR="00BC44CB" w:rsidRPr="00B940D8" w:rsidRDefault="00BC44CB" w:rsidP="001F4C02">
            <w:pPr>
              <w:pStyle w:val="TAL"/>
            </w:pPr>
          </w:p>
          <w:p w14:paraId="63DF3992" w14:textId="77777777" w:rsidR="00BC44CB" w:rsidRPr="0061649B" w:rsidRDefault="00BC44CB" w:rsidP="001F4C02">
            <w:pPr>
              <w:pStyle w:val="TAL"/>
              <w:rPr>
                <w:rFonts w:cs="Arial"/>
                <w:szCs w:val="18"/>
              </w:rPr>
            </w:pPr>
            <w:r w:rsidRPr="00B940D8">
              <w:t>The value "PERFORMANCE" refers to measurements and KPIs.</w:t>
            </w:r>
          </w:p>
        </w:tc>
        <w:tc>
          <w:tcPr>
            <w:tcW w:w="1984" w:type="dxa"/>
          </w:tcPr>
          <w:p w14:paraId="05B0902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ENUM</w:t>
            </w:r>
          </w:p>
          <w:p w14:paraId="6197C4A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1660C86A"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9F53A64"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FCDC46C"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3F568FB"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4227B3AF" w14:textId="77777777" w:rsidTr="001F4C02">
        <w:trPr>
          <w:gridBefore w:val="1"/>
          <w:gridAfter w:val="1"/>
          <w:wBefore w:w="32" w:type="dxa"/>
          <w:wAfter w:w="9" w:type="dxa"/>
          <w:cantSplit/>
          <w:jc w:val="center"/>
        </w:trPr>
        <w:tc>
          <w:tcPr>
            <w:tcW w:w="2621" w:type="dxa"/>
            <w:gridSpan w:val="2"/>
          </w:tcPr>
          <w:p w14:paraId="1CD6CB98" w14:textId="77777777" w:rsidR="00BC44CB" w:rsidRPr="0061649B" w:rsidRDefault="00BC44CB" w:rsidP="001F4C02">
            <w:pPr>
              <w:pStyle w:val="TAL"/>
              <w:rPr>
                <w:rFonts w:cs="Arial"/>
                <w:szCs w:val="18"/>
              </w:rPr>
            </w:pPr>
            <w:r w:rsidRPr="00AE71A0">
              <w:rPr>
                <w:rFonts w:ascii="Courier New" w:hAnsi="Courier New" w:cs="Courier New"/>
                <w:lang w:val="de-DE" w:eastAsia="zh-CN"/>
              </w:rPr>
              <w:t>fileFormat</w:t>
            </w:r>
          </w:p>
        </w:tc>
        <w:tc>
          <w:tcPr>
            <w:tcW w:w="5245" w:type="dxa"/>
          </w:tcPr>
          <w:p w14:paraId="774D45AE" w14:textId="77777777" w:rsidR="00BC44CB" w:rsidRPr="00B940D8" w:rsidRDefault="00BC44CB" w:rsidP="001F4C02">
            <w:pPr>
              <w:pStyle w:val="TAL"/>
            </w:pPr>
            <w:r w:rsidRPr="00B940D8">
              <w:t>Identifier of the XML or ASN.1 schema (incl. its version) used to produce the file content.</w:t>
            </w:r>
          </w:p>
          <w:p w14:paraId="6A771EA4" w14:textId="77777777" w:rsidR="00BC44CB" w:rsidRPr="00B940D8" w:rsidRDefault="00BC44CB" w:rsidP="001F4C02">
            <w:pPr>
              <w:pStyle w:val="TAL"/>
              <w:rPr>
                <w:szCs w:val="18"/>
              </w:rPr>
            </w:pPr>
          </w:p>
          <w:p w14:paraId="76DF7249"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75304C4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58EA75FD"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5BD480C"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981C5BB"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28B7AD0"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35C45"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7DAB2256" w14:textId="77777777" w:rsidTr="001F4C02">
        <w:trPr>
          <w:gridBefore w:val="1"/>
          <w:gridAfter w:val="1"/>
          <w:wBefore w:w="32" w:type="dxa"/>
          <w:wAfter w:w="9" w:type="dxa"/>
          <w:cantSplit/>
          <w:jc w:val="center"/>
        </w:trPr>
        <w:tc>
          <w:tcPr>
            <w:tcW w:w="2621" w:type="dxa"/>
            <w:gridSpan w:val="2"/>
          </w:tcPr>
          <w:p w14:paraId="08251AB7" w14:textId="77777777" w:rsidR="00BC44CB" w:rsidRPr="0061649B" w:rsidRDefault="00BC44CB" w:rsidP="001F4C02">
            <w:pPr>
              <w:pStyle w:val="TAL"/>
              <w:rPr>
                <w:rFonts w:cs="Arial"/>
                <w:szCs w:val="18"/>
              </w:rPr>
            </w:pPr>
            <w:r w:rsidRPr="00AE71A0">
              <w:rPr>
                <w:rFonts w:ascii="Courier New" w:hAnsi="Courier New" w:cs="Courier New"/>
                <w:lang w:val="de-DE" w:eastAsia="zh-CN"/>
              </w:rPr>
              <w:t>fileReadyTime</w:t>
            </w:r>
          </w:p>
        </w:tc>
        <w:tc>
          <w:tcPr>
            <w:tcW w:w="5245" w:type="dxa"/>
          </w:tcPr>
          <w:p w14:paraId="127EA5AA" w14:textId="77777777" w:rsidR="00BC44CB" w:rsidRPr="00B940D8" w:rsidRDefault="00BC44CB" w:rsidP="001F4C02">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1FA633AA" w14:textId="77777777" w:rsidR="00BC44CB" w:rsidRPr="00B940D8" w:rsidRDefault="00BC44CB" w:rsidP="001F4C02">
            <w:pPr>
              <w:pStyle w:val="TAL"/>
              <w:rPr>
                <w:rFonts w:cs="Arial"/>
                <w:szCs w:val="18"/>
              </w:rPr>
            </w:pPr>
          </w:p>
          <w:p w14:paraId="4618D07B"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102E2B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26C04CC4"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A4DBD37"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360C1CB"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1F7684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B685C56"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61AE55B8" w14:textId="77777777" w:rsidTr="001F4C02">
        <w:trPr>
          <w:gridBefore w:val="1"/>
          <w:gridAfter w:val="1"/>
          <w:wBefore w:w="32" w:type="dxa"/>
          <w:wAfter w:w="9" w:type="dxa"/>
          <w:cantSplit/>
          <w:jc w:val="center"/>
        </w:trPr>
        <w:tc>
          <w:tcPr>
            <w:tcW w:w="2621" w:type="dxa"/>
            <w:gridSpan w:val="2"/>
          </w:tcPr>
          <w:p w14:paraId="295127F1" w14:textId="77777777" w:rsidR="00BC44CB" w:rsidRPr="0061649B" w:rsidRDefault="00BC44CB" w:rsidP="001F4C02">
            <w:pPr>
              <w:pStyle w:val="TAL"/>
              <w:rPr>
                <w:rFonts w:cs="Arial"/>
                <w:szCs w:val="18"/>
              </w:rPr>
            </w:pPr>
            <w:r w:rsidRPr="00AE71A0">
              <w:rPr>
                <w:rFonts w:ascii="Courier New" w:hAnsi="Courier New" w:cs="Courier New"/>
                <w:lang w:val="de-DE" w:eastAsia="zh-CN"/>
              </w:rPr>
              <w:t>fileExpirationTime</w:t>
            </w:r>
          </w:p>
        </w:tc>
        <w:tc>
          <w:tcPr>
            <w:tcW w:w="5245" w:type="dxa"/>
          </w:tcPr>
          <w:p w14:paraId="29761534" w14:textId="77777777" w:rsidR="00BC44CB" w:rsidRPr="00B940D8" w:rsidRDefault="00BC44CB" w:rsidP="001F4C02">
            <w:pPr>
              <w:pStyle w:val="TAL"/>
              <w:rPr>
                <w:rFonts w:cs="Arial"/>
                <w:szCs w:val="18"/>
              </w:rPr>
            </w:pPr>
            <w:r w:rsidRPr="00B940D8">
              <w:t>Date and time after which the file may be deleted.</w:t>
            </w:r>
          </w:p>
          <w:p w14:paraId="32183EC3" w14:textId="77777777" w:rsidR="00BC44CB" w:rsidRPr="00B940D8" w:rsidRDefault="00BC44CB" w:rsidP="001F4C02">
            <w:pPr>
              <w:pStyle w:val="TAL"/>
              <w:rPr>
                <w:szCs w:val="18"/>
              </w:rPr>
            </w:pPr>
          </w:p>
          <w:p w14:paraId="672C94A1"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44EE3DE"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1888D65"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7EA53C0C"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3FD88D4"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76F93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F43A8C4"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310D8B4A" w14:textId="77777777" w:rsidTr="001F4C02">
        <w:trPr>
          <w:gridBefore w:val="1"/>
          <w:gridAfter w:val="1"/>
          <w:wBefore w:w="32" w:type="dxa"/>
          <w:wAfter w:w="9" w:type="dxa"/>
          <w:cantSplit/>
          <w:jc w:val="center"/>
        </w:trPr>
        <w:tc>
          <w:tcPr>
            <w:tcW w:w="2621" w:type="dxa"/>
            <w:gridSpan w:val="2"/>
          </w:tcPr>
          <w:p w14:paraId="781B710C" w14:textId="77777777" w:rsidR="00BC44CB" w:rsidRPr="0061649B" w:rsidRDefault="00BC44CB" w:rsidP="001F4C02">
            <w:pPr>
              <w:pStyle w:val="TAL"/>
              <w:rPr>
                <w:rFonts w:cs="Arial"/>
                <w:szCs w:val="18"/>
              </w:rPr>
            </w:pPr>
            <w:r w:rsidRPr="00AE71A0">
              <w:rPr>
                <w:rFonts w:ascii="Courier New" w:hAnsi="Courier New" w:cs="Courier New"/>
                <w:lang w:val="de-DE" w:eastAsia="zh-CN"/>
              </w:rPr>
              <w:t>fileContent</w:t>
            </w:r>
          </w:p>
        </w:tc>
        <w:tc>
          <w:tcPr>
            <w:tcW w:w="5245" w:type="dxa"/>
          </w:tcPr>
          <w:p w14:paraId="4FCCC734" w14:textId="77777777" w:rsidR="00BC44CB" w:rsidRPr="00B940D8" w:rsidRDefault="00BC44CB" w:rsidP="001F4C02">
            <w:pPr>
              <w:pStyle w:val="TAL"/>
            </w:pPr>
            <w:r w:rsidRPr="00B940D8">
              <w:t>File content.</w:t>
            </w:r>
          </w:p>
          <w:p w14:paraId="7E02FAD1" w14:textId="77777777" w:rsidR="00BC44CB" w:rsidRPr="00B940D8" w:rsidRDefault="00BC44CB" w:rsidP="001F4C02">
            <w:pPr>
              <w:pStyle w:val="TAL"/>
              <w:rPr>
                <w:szCs w:val="18"/>
              </w:rPr>
            </w:pPr>
          </w:p>
          <w:p w14:paraId="535D1777"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55A0DAB"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5ACB2000"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3D9799C2"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BF287AE"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24C271B"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E850B40"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005D2A5C" w14:textId="77777777" w:rsidTr="001F4C02">
        <w:trPr>
          <w:gridBefore w:val="1"/>
          <w:gridAfter w:val="1"/>
          <w:wBefore w:w="32" w:type="dxa"/>
          <w:wAfter w:w="9" w:type="dxa"/>
          <w:cantSplit/>
          <w:jc w:val="center"/>
        </w:trPr>
        <w:tc>
          <w:tcPr>
            <w:tcW w:w="2621" w:type="dxa"/>
            <w:gridSpan w:val="2"/>
          </w:tcPr>
          <w:p w14:paraId="6FA56514" w14:textId="77777777" w:rsidR="00BC44CB" w:rsidRPr="0061649B" w:rsidRDefault="00BC44CB" w:rsidP="001F4C02">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723B03E" w14:textId="77777777" w:rsidR="00BC44CB" w:rsidRPr="00B940D8" w:rsidRDefault="00BC44CB" w:rsidP="001F4C02">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6F2D1DA7" w14:textId="77777777" w:rsidR="00BC44CB" w:rsidRPr="00B940D8" w:rsidRDefault="00BC44CB" w:rsidP="001F4C02">
            <w:pPr>
              <w:pStyle w:val="TAL"/>
              <w:rPr>
                <w:rFonts w:cs="Arial"/>
                <w:szCs w:val="18"/>
                <w:lang w:eastAsia="zh-CN"/>
              </w:rPr>
            </w:pPr>
          </w:p>
          <w:p w14:paraId="30D7756C" w14:textId="77777777" w:rsidR="00BC44CB" w:rsidRPr="0061649B" w:rsidRDefault="00BC44CB" w:rsidP="001F4C02">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54C07D7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779AE24C"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1</w:t>
            </w:r>
          </w:p>
          <w:p w14:paraId="0BE87F2A"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16323FB"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368371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0163E34"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7E7D65C1" w14:textId="77777777" w:rsidTr="001F4C02">
        <w:trPr>
          <w:gridBefore w:val="1"/>
          <w:gridAfter w:val="1"/>
          <w:wBefore w:w="32" w:type="dxa"/>
          <w:wAfter w:w="9" w:type="dxa"/>
          <w:cantSplit/>
          <w:jc w:val="center"/>
        </w:trPr>
        <w:tc>
          <w:tcPr>
            <w:tcW w:w="2621" w:type="dxa"/>
            <w:gridSpan w:val="2"/>
          </w:tcPr>
          <w:p w14:paraId="112EBA41" w14:textId="77777777" w:rsidR="00BC44CB" w:rsidRPr="0061649B" w:rsidRDefault="00BC44CB" w:rsidP="001F4C02">
            <w:pPr>
              <w:pStyle w:val="TAL"/>
              <w:rPr>
                <w:rFonts w:cs="Arial"/>
                <w:szCs w:val="18"/>
              </w:rPr>
            </w:pPr>
            <w:r w:rsidRPr="00AE71A0">
              <w:rPr>
                <w:rFonts w:ascii="Courier New" w:hAnsi="Courier New" w:cs="Courier New"/>
                <w:szCs w:val="18"/>
                <w:lang w:val="de-DE"/>
              </w:rPr>
              <w:t>cancelJob</w:t>
            </w:r>
          </w:p>
        </w:tc>
        <w:tc>
          <w:tcPr>
            <w:tcW w:w="5245" w:type="dxa"/>
          </w:tcPr>
          <w:p w14:paraId="48AC173F" w14:textId="77777777" w:rsidR="00BC44CB" w:rsidRPr="00B940D8" w:rsidRDefault="00BC44CB" w:rsidP="001F4C02">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0D04A69C" w14:textId="77777777" w:rsidR="00BC44CB" w:rsidRPr="00B940D8" w:rsidRDefault="00BC44CB" w:rsidP="001F4C02">
            <w:pPr>
              <w:pStyle w:val="TAL"/>
              <w:rPr>
                <w:lang w:eastAsia="zh-CN"/>
              </w:rPr>
            </w:pPr>
          </w:p>
          <w:p w14:paraId="067868BF" w14:textId="77777777" w:rsidR="00BC44CB" w:rsidRPr="0061649B" w:rsidRDefault="00BC44CB" w:rsidP="001F4C02">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54571218"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2B5E111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0..1</w:t>
            </w:r>
          </w:p>
          <w:p w14:paraId="52C2682F"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723C232"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DDB9F5"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32338B8D"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70FAA62E" w14:textId="77777777" w:rsidTr="001F4C02">
        <w:trPr>
          <w:gridBefore w:val="1"/>
          <w:gridAfter w:val="1"/>
          <w:wBefore w:w="32" w:type="dxa"/>
          <w:wAfter w:w="9" w:type="dxa"/>
          <w:cantSplit/>
          <w:jc w:val="center"/>
        </w:trPr>
        <w:tc>
          <w:tcPr>
            <w:tcW w:w="2621" w:type="dxa"/>
            <w:gridSpan w:val="2"/>
          </w:tcPr>
          <w:p w14:paraId="2BB5A389" w14:textId="77777777" w:rsidR="00BC44CB" w:rsidRPr="0061649B" w:rsidRDefault="00BC44CB" w:rsidP="001F4C02">
            <w:pPr>
              <w:pStyle w:val="TAL"/>
              <w:rPr>
                <w:rFonts w:cs="Arial"/>
                <w:szCs w:val="18"/>
              </w:rPr>
            </w:pPr>
            <w:proofErr w:type="spellStart"/>
            <w:r w:rsidRPr="00CD3ECC">
              <w:rPr>
                <w:rFonts w:ascii="Courier New" w:hAnsi="Courier New" w:cs="Courier New"/>
                <w:lang w:eastAsia="de-DE"/>
              </w:rPr>
              <w:t>FileDownloadJob.jobMonitor.resultStateInfo</w:t>
            </w:r>
            <w:proofErr w:type="spellEnd"/>
          </w:p>
        </w:tc>
        <w:tc>
          <w:tcPr>
            <w:tcW w:w="5245" w:type="dxa"/>
          </w:tcPr>
          <w:p w14:paraId="724F9383" w14:textId="77777777" w:rsidR="00BC44CB" w:rsidRPr="00B940D8" w:rsidRDefault="00BC44CB" w:rsidP="001F4C02">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71DAF323" w14:textId="77777777" w:rsidR="00BC44CB" w:rsidRPr="00B940D8" w:rsidRDefault="00BC44CB" w:rsidP="001F4C02">
            <w:pPr>
              <w:pStyle w:val="TAL"/>
              <w:rPr>
                <w:lang w:eastAsia="de-DE"/>
              </w:rPr>
            </w:pPr>
          </w:p>
          <w:p w14:paraId="77AE6AF1" w14:textId="77777777" w:rsidR="00BC44CB" w:rsidRPr="00B940D8" w:rsidRDefault="00BC44CB" w:rsidP="001F4C02">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794988AC" w14:textId="77777777" w:rsidR="00BC44CB" w:rsidRPr="00B940D8" w:rsidRDefault="00BC44CB" w:rsidP="001F4C02">
            <w:pPr>
              <w:pStyle w:val="TAL"/>
              <w:rPr>
                <w:lang w:eastAsia="de-DE"/>
              </w:rPr>
            </w:pPr>
          </w:p>
          <w:p w14:paraId="150D28B2" w14:textId="77777777" w:rsidR="00BC44CB" w:rsidRPr="00B940D8" w:rsidRDefault="00BC44CB" w:rsidP="001F4C02">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34DEF208" w14:textId="77777777" w:rsidR="00BC44CB" w:rsidRPr="00B940D8" w:rsidRDefault="00BC44CB" w:rsidP="001F4C02">
            <w:pPr>
              <w:pStyle w:val="TAL"/>
              <w:rPr>
                <w:szCs w:val="18"/>
              </w:rPr>
            </w:pPr>
            <w:r w:rsidRPr="00B940D8">
              <w:rPr>
                <w:szCs w:val="18"/>
              </w:rPr>
              <w:t xml:space="preserve"> - NULL</w:t>
            </w:r>
          </w:p>
          <w:p w14:paraId="67F7EDAD" w14:textId="77777777" w:rsidR="00BC44CB" w:rsidRPr="00B940D8" w:rsidRDefault="00BC44CB" w:rsidP="001F4C02">
            <w:pPr>
              <w:pStyle w:val="TAL"/>
              <w:rPr>
                <w:szCs w:val="18"/>
              </w:rPr>
            </w:pPr>
            <w:r w:rsidRPr="00B940D8">
              <w:rPr>
                <w:szCs w:val="18"/>
              </w:rPr>
              <w:t xml:space="preserve"> - UNKNOWN</w:t>
            </w:r>
          </w:p>
          <w:p w14:paraId="2D65FEB5" w14:textId="77777777" w:rsidR="00BC44CB" w:rsidRPr="00B940D8" w:rsidRDefault="00BC44CB" w:rsidP="001F4C02">
            <w:pPr>
              <w:pStyle w:val="TAL"/>
              <w:rPr>
                <w:szCs w:val="18"/>
              </w:rPr>
            </w:pPr>
            <w:r w:rsidRPr="00B940D8">
              <w:rPr>
                <w:szCs w:val="18"/>
              </w:rPr>
              <w:t xml:space="preserve"> - NO_STORAGE</w:t>
            </w:r>
          </w:p>
          <w:p w14:paraId="3CE93F12" w14:textId="77777777" w:rsidR="00BC44CB" w:rsidRPr="00B940D8" w:rsidRDefault="00BC44CB" w:rsidP="001F4C02">
            <w:pPr>
              <w:pStyle w:val="TAL"/>
              <w:rPr>
                <w:szCs w:val="18"/>
              </w:rPr>
            </w:pPr>
            <w:r w:rsidRPr="00B940D8">
              <w:rPr>
                <w:szCs w:val="18"/>
              </w:rPr>
              <w:t xml:space="preserve"> - LOW_MEMORY</w:t>
            </w:r>
          </w:p>
          <w:p w14:paraId="5B255CCB" w14:textId="77777777" w:rsidR="00BC44CB" w:rsidRPr="00B940D8" w:rsidRDefault="00BC44CB" w:rsidP="001F4C02">
            <w:pPr>
              <w:pStyle w:val="TAL"/>
              <w:rPr>
                <w:szCs w:val="18"/>
              </w:rPr>
            </w:pPr>
            <w:r w:rsidRPr="00B940D8">
              <w:rPr>
                <w:szCs w:val="18"/>
              </w:rPr>
              <w:t xml:space="preserve"> - NO_CONNECTION_TO_REMOTE_SERVER</w:t>
            </w:r>
          </w:p>
          <w:p w14:paraId="4365CDFC" w14:textId="77777777" w:rsidR="00BC44CB" w:rsidRPr="00B940D8" w:rsidRDefault="00BC44CB" w:rsidP="001F4C02">
            <w:pPr>
              <w:pStyle w:val="TAL"/>
              <w:rPr>
                <w:szCs w:val="18"/>
              </w:rPr>
            </w:pPr>
            <w:r w:rsidRPr="00B940D8">
              <w:rPr>
                <w:szCs w:val="18"/>
              </w:rPr>
              <w:t xml:space="preserve"> - FILE_NOT_AVAILABLE</w:t>
            </w:r>
          </w:p>
          <w:p w14:paraId="339C0827" w14:textId="77777777" w:rsidR="00BC44CB" w:rsidRPr="00B940D8" w:rsidRDefault="00BC44CB" w:rsidP="001F4C02">
            <w:pPr>
              <w:pStyle w:val="TAL"/>
              <w:rPr>
                <w:szCs w:val="18"/>
              </w:rPr>
            </w:pPr>
            <w:r w:rsidRPr="00B940D8">
              <w:rPr>
                <w:szCs w:val="18"/>
              </w:rPr>
              <w:t xml:space="preserve"> - DNS_CANNOT_BE_RESOLVED</w:t>
            </w:r>
            <w:r w:rsidRPr="00B940D8">
              <w:rPr>
                <w:szCs w:val="18"/>
              </w:rPr>
              <w:br/>
              <w:t xml:space="preserve"> - </w:t>
            </w:r>
            <w:r w:rsidRPr="00B940D8">
              <w:t>TIMER_EXPIRED</w:t>
            </w:r>
          </w:p>
          <w:p w14:paraId="03F17E36" w14:textId="77777777" w:rsidR="00BC44CB" w:rsidRPr="00B940D8" w:rsidRDefault="00BC44CB" w:rsidP="001F4C02">
            <w:pPr>
              <w:pStyle w:val="TAL"/>
              <w:rPr>
                <w:szCs w:val="18"/>
              </w:rPr>
            </w:pPr>
            <w:r w:rsidRPr="00B940D8">
              <w:rPr>
                <w:szCs w:val="18"/>
              </w:rPr>
              <w:t xml:space="preserve"> - OTHER</w:t>
            </w:r>
          </w:p>
          <w:p w14:paraId="6283A060" w14:textId="77777777" w:rsidR="00BC44CB" w:rsidRPr="00B940D8" w:rsidRDefault="00BC44CB" w:rsidP="001F4C02">
            <w:pPr>
              <w:pStyle w:val="TAL"/>
              <w:rPr>
                <w:szCs w:val="18"/>
              </w:rPr>
            </w:pPr>
          </w:p>
          <w:p w14:paraId="6EAC7D01" w14:textId="77777777" w:rsidR="00BC44CB" w:rsidRPr="0061649B" w:rsidRDefault="00BC44CB" w:rsidP="001F4C02">
            <w:pPr>
              <w:pStyle w:val="TAL"/>
              <w:rPr>
                <w:rFonts w:cs="Arial"/>
                <w:szCs w:val="18"/>
              </w:rPr>
            </w:pPr>
            <w:r w:rsidRPr="00B940D8">
              <w:rPr>
                <w:szCs w:val="18"/>
              </w:rPr>
              <w:t>The allowed values for "FINISHED" or "CANCELLED" are vendor specific.</w:t>
            </w:r>
          </w:p>
        </w:tc>
        <w:tc>
          <w:tcPr>
            <w:tcW w:w="1984" w:type="dxa"/>
          </w:tcPr>
          <w:p w14:paraId="6A449269"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Type: String</w:t>
            </w:r>
          </w:p>
          <w:p w14:paraId="63B1BA82"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0..1</w:t>
            </w:r>
          </w:p>
          <w:p w14:paraId="344CEA70"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5CAA30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9DD234D"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3A0200F"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68923997" w14:textId="77777777" w:rsidTr="001F4C02">
        <w:trPr>
          <w:gridBefore w:val="1"/>
          <w:gridAfter w:val="1"/>
          <w:wBefore w:w="32" w:type="dxa"/>
          <w:wAfter w:w="9" w:type="dxa"/>
          <w:cantSplit/>
          <w:jc w:val="center"/>
        </w:trPr>
        <w:tc>
          <w:tcPr>
            <w:tcW w:w="2621" w:type="dxa"/>
            <w:gridSpan w:val="2"/>
          </w:tcPr>
          <w:p w14:paraId="5AC61E88" w14:textId="77777777" w:rsidR="00BC44CB" w:rsidRPr="0061649B" w:rsidRDefault="00BC44CB" w:rsidP="001F4C02">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7D8E2FEE" w14:textId="77777777" w:rsidR="00BC44CB" w:rsidRPr="0061649B" w:rsidRDefault="00BC44CB" w:rsidP="001F4C02">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52D1A636" w14:textId="77777777" w:rsidR="00BC44CB" w:rsidRPr="0061649B" w:rsidRDefault="00BC44CB" w:rsidP="001F4C02">
            <w:pPr>
              <w:pStyle w:val="TAL"/>
              <w:rPr>
                <w:rFonts w:cs="Arial"/>
                <w:szCs w:val="18"/>
              </w:rPr>
            </w:pPr>
          </w:p>
          <w:p w14:paraId="4FE23D0F" w14:textId="77777777" w:rsidR="00BC44CB" w:rsidRPr="0061649B" w:rsidRDefault="00BC44CB" w:rsidP="001F4C02">
            <w:pPr>
              <w:pStyle w:val="TAL"/>
              <w:rPr>
                <w:rFonts w:cs="Arial"/>
                <w:szCs w:val="18"/>
              </w:rPr>
            </w:pPr>
            <w:r w:rsidRPr="0061649B">
              <w:rPr>
                <w:rFonts w:cs="Arial"/>
                <w:szCs w:val="18"/>
              </w:rPr>
              <w:t>Unit is in seconds.</w:t>
            </w:r>
          </w:p>
          <w:p w14:paraId="354D4151" w14:textId="77777777" w:rsidR="00BC44CB" w:rsidRPr="0061649B" w:rsidRDefault="00BC44CB" w:rsidP="001F4C02">
            <w:pPr>
              <w:pStyle w:val="TAL"/>
              <w:rPr>
                <w:rFonts w:cs="Arial"/>
                <w:szCs w:val="18"/>
              </w:rPr>
            </w:pPr>
          </w:p>
          <w:p w14:paraId="6FCF843C"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0710DA67" w14:textId="77777777" w:rsidR="00BC44CB" w:rsidRPr="0061649B" w:rsidRDefault="00BC44CB" w:rsidP="001F4C02">
            <w:pPr>
              <w:pStyle w:val="TAL"/>
            </w:pPr>
            <w:r w:rsidRPr="0061649B">
              <w:t xml:space="preserve">type: </w:t>
            </w:r>
            <w:r>
              <w:t>Integer</w:t>
            </w:r>
          </w:p>
          <w:p w14:paraId="2C974469" w14:textId="77777777" w:rsidR="00BC44CB" w:rsidRPr="0061649B" w:rsidRDefault="00BC44CB" w:rsidP="001F4C02">
            <w:pPr>
              <w:pStyle w:val="TAL"/>
            </w:pPr>
            <w:r w:rsidRPr="0061649B">
              <w:t>multiplicity: 1</w:t>
            </w:r>
          </w:p>
          <w:p w14:paraId="42284351" w14:textId="77777777" w:rsidR="00BC44CB" w:rsidRPr="0061649B" w:rsidRDefault="00BC44CB" w:rsidP="001F4C02">
            <w:pPr>
              <w:pStyle w:val="TAL"/>
            </w:pPr>
            <w:proofErr w:type="spellStart"/>
            <w:r w:rsidRPr="0061649B">
              <w:t>isOrdered</w:t>
            </w:r>
            <w:proofErr w:type="spellEnd"/>
            <w:r w:rsidRPr="0061649B">
              <w:t>: N/A</w:t>
            </w:r>
          </w:p>
          <w:p w14:paraId="1DAB45BB" w14:textId="77777777" w:rsidR="00BC44CB" w:rsidRPr="0061649B" w:rsidRDefault="00BC44CB" w:rsidP="001F4C02">
            <w:pPr>
              <w:pStyle w:val="TAL"/>
            </w:pPr>
            <w:proofErr w:type="spellStart"/>
            <w:r w:rsidRPr="0061649B">
              <w:t>isUnique</w:t>
            </w:r>
            <w:proofErr w:type="spellEnd"/>
            <w:r w:rsidRPr="0061649B">
              <w:t>: N/A</w:t>
            </w:r>
          </w:p>
          <w:p w14:paraId="4E9EDF77" w14:textId="77777777" w:rsidR="00BC44CB" w:rsidRPr="0061649B" w:rsidRDefault="00BC44CB" w:rsidP="001F4C02">
            <w:pPr>
              <w:pStyle w:val="TAL"/>
            </w:pPr>
            <w:proofErr w:type="spellStart"/>
            <w:r w:rsidRPr="0061649B">
              <w:t>defaultValue</w:t>
            </w:r>
            <w:proofErr w:type="spellEnd"/>
            <w:r w:rsidRPr="0061649B">
              <w:t>: 0</w:t>
            </w:r>
          </w:p>
          <w:p w14:paraId="3FEFAB7A"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BE1EBC0" w14:textId="77777777" w:rsidTr="001F4C02">
        <w:trPr>
          <w:gridBefore w:val="1"/>
          <w:gridAfter w:val="1"/>
          <w:wBefore w:w="32" w:type="dxa"/>
          <w:wAfter w:w="9" w:type="dxa"/>
          <w:cantSplit/>
          <w:jc w:val="center"/>
        </w:trPr>
        <w:tc>
          <w:tcPr>
            <w:tcW w:w="2621" w:type="dxa"/>
            <w:gridSpan w:val="2"/>
          </w:tcPr>
          <w:p w14:paraId="4CB840A1" w14:textId="77777777" w:rsidR="00BC44CB" w:rsidRPr="0061649B" w:rsidRDefault="00BC44CB" w:rsidP="001F4C02">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5394341B" w14:textId="77777777" w:rsidR="00BC44CB" w:rsidRPr="0061649B" w:rsidRDefault="00BC44CB" w:rsidP="001F4C02">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79FE4EB" w14:textId="77777777" w:rsidR="00BC44CB" w:rsidRPr="0061649B" w:rsidRDefault="00BC44CB" w:rsidP="001F4C02">
            <w:pPr>
              <w:pStyle w:val="TAL"/>
              <w:rPr>
                <w:rFonts w:cs="Arial"/>
                <w:szCs w:val="18"/>
              </w:rPr>
            </w:pPr>
          </w:p>
          <w:p w14:paraId="4C1E07E7" w14:textId="77777777" w:rsidR="00BC44CB" w:rsidRPr="0061649B" w:rsidRDefault="00BC44CB" w:rsidP="001F4C02">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3721FE90" w14:textId="77777777" w:rsidR="00BC44CB" w:rsidRPr="0061649B" w:rsidRDefault="00BC44CB" w:rsidP="001F4C02">
            <w:pPr>
              <w:pStyle w:val="TAL"/>
              <w:rPr>
                <w:rFonts w:cs="Arial"/>
                <w:szCs w:val="18"/>
              </w:rPr>
            </w:pPr>
          </w:p>
          <w:p w14:paraId="2E2FA564"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74E8C750" w14:textId="77777777" w:rsidR="00BC44CB" w:rsidRPr="0061649B" w:rsidRDefault="00BC44CB" w:rsidP="001F4C02">
            <w:pPr>
              <w:pStyle w:val="TAL"/>
            </w:pPr>
            <w:r w:rsidRPr="0061649B">
              <w:t xml:space="preserve">type: </w:t>
            </w:r>
            <w:r>
              <w:t>Boolean</w:t>
            </w:r>
          </w:p>
          <w:p w14:paraId="21334E09" w14:textId="77777777" w:rsidR="00BC44CB" w:rsidRPr="0061649B" w:rsidRDefault="00BC44CB" w:rsidP="001F4C02">
            <w:pPr>
              <w:pStyle w:val="TAL"/>
            </w:pPr>
            <w:r w:rsidRPr="0061649B">
              <w:t>multiplicity: 1</w:t>
            </w:r>
          </w:p>
          <w:p w14:paraId="4845806B" w14:textId="77777777" w:rsidR="00BC44CB" w:rsidRPr="0061649B" w:rsidRDefault="00BC44CB" w:rsidP="001F4C02">
            <w:pPr>
              <w:pStyle w:val="TAL"/>
            </w:pPr>
            <w:proofErr w:type="spellStart"/>
            <w:r w:rsidRPr="0061649B">
              <w:t>isOrdered</w:t>
            </w:r>
            <w:proofErr w:type="spellEnd"/>
            <w:r w:rsidRPr="0061649B">
              <w:t>: N/A</w:t>
            </w:r>
          </w:p>
          <w:p w14:paraId="2D5C57D9" w14:textId="77777777" w:rsidR="00BC44CB" w:rsidRPr="0061649B" w:rsidRDefault="00BC44CB" w:rsidP="001F4C02">
            <w:pPr>
              <w:pStyle w:val="TAL"/>
            </w:pPr>
            <w:proofErr w:type="spellStart"/>
            <w:r w:rsidRPr="0061649B">
              <w:t>isUnique</w:t>
            </w:r>
            <w:proofErr w:type="spellEnd"/>
            <w:r w:rsidRPr="0061649B">
              <w:t>: N/A</w:t>
            </w:r>
          </w:p>
          <w:p w14:paraId="4AA2E48A" w14:textId="77777777" w:rsidR="00BC44CB" w:rsidRPr="0061649B" w:rsidRDefault="00BC44CB" w:rsidP="001F4C02">
            <w:pPr>
              <w:pStyle w:val="TAL"/>
            </w:pPr>
            <w:proofErr w:type="spellStart"/>
            <w:r w:rsidRPr="0061649B">
              <w:t>defaultValue</w:t>
            </w:r>
            <w:proofErr w:type="spellEnd"/>
            <w:r w:rsidRPr="0061649B">
              <w:t xml:space="preserve">: FALSE </w:t>
            </w:r>
          </w:p>
          <w:p w14:paraId="662671A0"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9985B7E" w14:textId="77777777" w:rsidTr="001F4C02">
        <w:trPr>
          <w:gridBefore w:val="1"/>
          <w:gridAfter w:val="1"/>
          <w:wBefore w:w="32" w:type="dxa"/>
          <w:wAfter w:w="9" w:type="dxa"/>
          <w:cantSplit/>
          <w:jc w:val="center"/>
        </w:trPr>
        <w:tc>
          <w:tcPr>
            <w:tcW w:w="2621" w:type="dxa"/>
            <w:gridSpan w:val="2"/>
          </w:tcPr>
          <w:p w14:paraId="551E22C7"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00291A38" w14:textId="77777777" w:rsidR="00BC44CB" w:rsidRPr="0061649B" w:rsidRDefault="00BC44CB" w:rsidP="001F4C02">
            <w:pPr>
              <w:pStyle w:val="TAL"/>
              <w:rPr>
                <w:rFonts w:cs="Arial"/>
                <w:szCs w:val="18"/>
              </w:rPr>
            </w:pPr>
            <w:r w:rsidRPr="0061649B">
              <w:rPr>
                <w:rFonts w:cs="Arial"/>
                <w:szCs w:val="18"/>
              </w:rPr>
              <w:t>Address of the notification recipient.</w:t>
            </w:r>
          </w:p>
          <w:p w14:paraId="43DF755D" w14:textId="77777777" w:rsidR="00BC44CB" w:rsidRPr="0061649B" w:rsidRDefault="00BC44CB" w:rsidP="001F4C02">
            <w:pPr>
              <w:pStyle w:val="TAL"/>
              <w:rPr>
                <w:rFonts w:cs="Arial"/>
                <w:szCs w:val="18"/>
              </w:rPr>
            </w:pPr>
          </w:p>
          <w:p w14:paraId="6EA65244"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DAEEEFD" w14:textId="77777777" w:rsidR="00BC44CB" w:rsidRPr="0061649B" w:rsidRDefault="00BC44CB" w:rsidP="001F4C02">
            <w:pPr>
              <w:pStyle w:val="TAL"/>
            </w:pPr>
            <w:r w:rsidRPr="0061649B">
              <w:t xml:space="preserve">type: String </w:t>
            </w:r>
          </w:p>
          <w:p w14:paraId="3B135C84" w14:textId="77777777" w:rsidR="00BC44CB" w:rsidRPr="0061649B" w:rsidRDefault="00BC44CB" w:rsidP="001F4C02">
            <w:pPr>
              <w:pStyle w:val="TAL"/>
            </w:pPr>
            <w:r w:rsidRPr="0061649B">
              <w:t>multiplicity: 1</w:t>
            </w:r>
          </w:p>
          <w:p w14:paraId="70D1107D" w14:textId="77777777" w:rsidR="00BC44CB" w:rsidRPr="0061649B" w:rsidRDefault="00BC44CB" w:rsidP="001F4C02">
            <w:pPr>
              <w:pStyle w:val="TAL"/>
            </w:pPr>
            <w:proofErr w:type="spellStart"/>
            <w:r w:rsidRPr="0061649B">
              <w:t>isOrdered</w:t>
            </w:r>
            <w:proofErr w:type="spellEnd"/>
            <w:r w:rsidRPr="0061649B">
              <w:t>: N/A</w:t>
            </w:r>
          </w:p>
          <w:p w14:paraId="1F7271C4" w14:textId="77777777" w:rsidR="00BC44CB" w:rsidRPr="0061649B" w:rsidRDefault="00BC44CB" w:rsidP="001F4C02">
            <w:pPr>
              <w:pStyle w:val="TAL"/>
            </w:pPr>
            <w:proofErr w:type="spellStart"/>
            <w:r w:rsidRPr="0061649B">
              <w:t>isUnique</w:t>
            </w:r>
            <w:proofErr w:type="spellEnd"/>
            <w:r w:rsidRPr="0061649B">
              <w:t>: N/A</w:t>
            </w:r>
          </w:p>
          <w:p w14:paraId="0483247A" w14:textId="77777777" w:rsidR="00BC44CB" w:rsidRPr="0061649B" w:rsidRDefault="00BC44CB" w:rsidP="001F4C02">
            <w:pPr>
              <w:pStyle w:val="TAL"/>
            </w:pPr>
            <w:proofErr w:type="spellStart"/>
            <w:r w:rsidRPr="0061649B">
              <w:t>defaultValue</w:t>
            </w:r>
            <w:proofErr w:type="spellEnd"/>
            <w:r w:rsidRPr="0061649B">
              <w:t xml:space="preserve">: None </w:t>
            </w:r>
          </w:p>
          <w:p w14:paraId="361B1F9B"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4456DD9" w14:textId="77777777" w:rsidTr="001F4C02">
        <w:trPr>
          <w:gridBefore w:val="1"/>
          <w:gridAfter w:val="1"/>
          <w:wBefore w:w="32" w:type="dxa"/>
          <w:wAfter w:w="9" w:type="dxa"/>
          <w:cantSplit/>
          <w:jc w:val="center"/>
        </w:trPr>
        <w:tc>
          <w:tcPr>
            <w:tcW w:w="2621" w:type="dxa"/>
            <w:gridSpan w:val="2"/>
          </w:tcPr>
          <w:p w14:paraId="74FAD6F9"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5616055E" w14:textId="77777777" w:rsidR="00BC44CB" w:rsidRPr="0061649B" w:rsidRDefault="00BC44CB" w:rsidP="001F4C02">
            <w:pPr>
              <w:pStyle w:val="TAL"/>
              <w:rPr>
                <w:rFonts w:cs="Arial"/>
                <w:szCs w:val="18"/>
              </w:rPr>
            </w:pPr>
            <w:r w:rsidRPr="009D5964">
              <w:rPr>
                <w:rFonts w:cs="Arial"/>
                <w:szCs w:val="18"/>
              </w:rPr>
              <w:t>List of notification types.</w:t>
            </w:r>
          </w:p>
          <w:p w14:paraId="25D8CB2E" w14:textId="77777777" w:rsidR="00BC44CB" w:rsidRPr="0061649B" w:rsidRDefault="00BC44CB" w:rsidP="001F4C02">
            <w:pPr>
              <w:pStyle w:val="TAL"/>
              <w:rPr>
                <w:rFonts w:cs="Arial"/>
                <w:szCs w:val="18"/>
              </w:rPr>
            </w:pPr>
          </w:p>
          <w:p w14:paraId="08F769FF" w14:textId="77777777" w:rsidR="00BC44CB" w:rsidRPr="0061649B" w:rsidRDefault="00BC44CB" w:rsidP="001F4C02">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16AA1DA7" w14:textId="77777777" w:rsidR="00BC44CB" w:rsidRPr="0061649B" w:rsidRDefault="00BC44CB" w:rsidP="001F4C02">
            <w:pPr>
              <w:pStyle w:val="TAL"/>
              <w:rPr>
                <w:rFonts w:cs="Arial"/>
                <w:szCs w:val="18"/>
              </w:rPr>
            </w:pPr>
          </w:p>
          <w:p w14:paraId="1740441F" w14:textId="77777777" w:rsidR="00BC44CB" w:rsidRDefault="00BC44CB" w:rsidP="001F4C02">
            <w:pPr>
              <w:pStyle w:val="TAL"/>
              <w:rPr>
                <w:szCs w:val="18"/>
              </w:rPr>
            </w:pPr>
            <w:proofErr w:type="spellStart"/>
            <w:r>
              <w:rPr>
                <w:szCs w:val="18"/>
              </w:rPr>
              <w:t>allowedValues</w:t>
            </w:r>
            <w:proofErr w:type="spellEnd"/>
            <w:r w:rsidRPr="0061649B">
              <w:rPr>
                <w:szCs w:val="18"/>
              </w:rPr>
              <w:t>:</w:t>
            </w:r>
          </w:p>
          <w:p w14:paraId="1782126F"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notifyMOICreation</w:t>
            </w:r>
            <w:proofErr w:type="spellEnd"/>
          </w:p>
          <w:p w14:paraId="7409F680"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notifyMOIDeletion</w:t>
            </w:r>
            <w:proofErr w:type="spellEnd"/>
          </w:p>
          <w:p w14:paraId="3D4285F6"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notifyMOIAttributeValueChanges</w:t>
            </w:r>
            <w:proofErr w:type="spellEnd"/>
          </w:p>
          <w:p w14:paraId="3C19F2C7"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notifyMOIChanges</w:t>
            </w:r>
            <w:proofErr w:type="spellEnd"/>
          </w:p>
          <w:p w14:paraId="4A838FEA"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notifyEvent</w:t>
            </w:r>
            <w:proofErr w:type="spellEnd"/>
          </w:p>
          <w:p w14:paraId="3434D2C2"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notifyNewAlarm</w:t>
            </w:r>
            <w:proofErr w:type="spellEnd"/>
          </w:p>
          <w:p w14:paraId="698632A4"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notifyChangedAlarm</w:t>
            </w:r>
            <w:proofErr w:type="spellEnd"/>
          </w:p>
          <w:p w14:paraId="5C51B96F"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notifyAckStateChanged</w:t>
            </w:r>
            <w:proofErr w:type="spellEnd"/>
          </w:p>
          <w:p w14:paraId="4643BAD4"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notifyComments</w:t>
            </w:r>
            <w:proofErr w:type="spellEnd"/>
          </w:p>
          <w:p w14:paraId="2F63393F"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notifyCorrelatedNotificationChanged</w:t>
            </w:r>
            <w:proofErr w:type="spellEnd"/>
          </w:p>
          <w:p w14:paraId="0C9804C0"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notifyChangedAlarmGeneral</w:t>
            </w:r>
            <w:proofErr w:type="spellEnd"/>
          </w:p>
          <w:p w14:paraId="3EFAEB94"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notifyClearedAlarm</w:t>
            </w:r>
            <w:proofErr w:type="spellEnd"/>
          </w:p>
          <w:p w14:paraId="3B2C5E97"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notifyAlarmListRebuilt</w:t>
            </w:r>
            <w:proofErr w:type="spellEnd"/>
          </w:p>
          <w:p w14:paraId="303587D2"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notifyPotentialFaultyAlarmList</w:t>
            </w:r>
            <w:proofErr w:type="spellEnd"/>
          </w:p>
          <w:p w14:paraId="10A84946"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notifyFileReady</w:t>
            </w:r>
            <w:proofErr w:type="spellEnd"/>
          </w:p>
          <w:p w14:paraId="230FCEEF"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notifyFilePreparationError</w:t>
            </w:r>
            <w:proofErr w:type="spellEnd"/>
          </w:p>
          <w:p w14:paraId="30826BC2" w14:textId="77777777" w:rsidR="00BC44CB" w:rsidRPr="0061649B" w:rsidRDefault="00BC44CB" w:rsidP="001F4C02">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166CCF84" w14:textId="77777777" w:rsidR="00BC44CB" w:rsidRDefault="00BC44CB" w:rsidP="001F4C02">
            <w:pPr>
              <w:pStyle w:val="TAL"/>
              <w:rPr>
                <w:szCs w:val="18"/>
              </w:rPr>
            </w:pPr>
          </w:p>
          <w:p w14:paraId="6761ACDA" w14:textId="77777777" w:rsidR="00BC44CB" w:rsidRDefault="00BC44CB" w:rsidP="001F4C02">
            <w:pPr>
              <w:pStyle w:val="TAL"/>
              <w:rPr>
                <w:szCs w:val="18"/>
              </w:rPr>
            </w:pPr>
            <w:r>
              <w:rPr>
                <w:szCs w:val="18"/>
              </w:rPr>
              <w:t>"</w:t>
            </w:r>
            <w:proofErr w:type="spellStart"/>
            <w:r w:rsidRPr="00E83B2F">
              <w:rPr>
                <w:szCs w:val="18"/>
              </w:rPr>
              <w:t>notifyPotentialFaultyDataNodeTree</w:t>
            </w:r>
            <w:proofErr w:type="spellEnd"/>
            <w:r>
              <w:rPr>
                <w:szCs w:val="18"/>
              </w:rPr>
              <w:t>"</w:t>
            </w:r>
          </w:p>
          <w:p w14:paraId="2931265A" w14:textId="77777777" w:rsidR="00BC44CB" w:rsidRPr="0061649B" w:rsidRDefault="00BC44CB" w:rsidP="001F4C02">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5D990789" w14:textId="77777777" w:rsidR="00BC44CB" w:rsidRPr="0061649B" w:rsidRDefault="00BC44CB" w:rsidP="001F4C02">
            <w:pPr>
              <w:pStyle w:val="TAL"/>
            </w:pPr>
            <w:r w:rsidRPr="0061649B">
              <w:t>type: ENUM</w:t>
            </w:r>
          </w:p>
          <w:p w14:paraId="52C2FF7D" w14:textId="77777777" w:rsidR="00BC44CB" w:rsidRPr="0061649B" w:rsidRDefault="00BC44CB" w:rsidP="001F4C02">
            <w:pPr>
              <w:pStyle w:val="TAL"/>
            </w:pPr>
            <w:r w:rsidRPr="0061649B">
              <w:t>multiplicity: *</w:t>
            </w:r>
          </w:p>
          <w:p w14:paraId="1DD04DC2" w14:textId="77777777" w:rsidR="00BC44CB" w:rsidRPr="0061649B" w:rsidRDefault="00BC44CB" w:rsidP="001F4C02">
            <w:pPr>
              <w:pStyle w:val="TAL"/>
            </w:pPr>
            <w:proofErr w:type="spellStart"/>
            <w:r w:rsidRPr="0061649B">
              <w:t>isOrdered</w:t>
            </w:r>
            <w:proofErr w:type="spellEnd"/>
            <w:r w:rsidRPr="0061649B">
              <w:t>: False</w:t>
            </w:r>
          </w:p>
          <w:p w14:paraId="5B43BBCE" w14:textId="77777777" w:rsidR="00BC44CB" w:rsidRPr="0061649B" w:rsidRDefault="00BC44CB" w:rsidP="001F4C02">
            <w:pPr>
              <w:pStyle w:val="TAL"/>
            </w:pPr>
            <w:proofErr w:type="spellStart"/>
            <w:r w:rsidRPr="0061649B">
              <w:t>isUnique</w:t>
            </w:r>
            <w:proofErr w:type="spellEnd"/>
            <w:r w:rsidRPr="0061649B">
              <w:t>: True</w:t>
            </w:r>
          </w:p>
          <w:p w14:paraId="5088ADBE" w14:textId="77777777" w:rsidR="00BC44CB" w:rsidRPr="0061649B" w:rsidRDefault="00BC44CB" w:rsidP="001F4C02">
            <w:pPr>
              <w:pStyle w:val="TAL"/>
            </w:pPr>
            <w:proofErr w:type="spellStart"/>
            <w:r w:rsidRPr="0061649B">
              <w:t>defaultValue</w:t>
            </w:r>
            <w:proofErr w:type="spellEnd"/>
            <w:r w:rsidRPr="0061649B">
              <w:t>: None</w:t>
            </w:r>
          </w:p>
          <w:p w14:paraId="267E3F0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A41D5F2" w14:textId="77777777" w:rsidTr="001F4C02">
        <w:trPr>
          <w:gridBefore w:val="1"/>
          <w:gridAfter w:val="1"/>
          <w:wBefore w:w="32" w:type="dxa"/>
          <w:wAfter w:w="9" w:type="dxa"/>
          <w:cantSplit/>
          <w:jc w:val="center"/>
        </w:trPr>
        <w:tc>
          <w:tcPr>
            <w:tcW w:w="2621" w:type="dxa"/>
            <w:gridSpan w:val="2"/>
          </w:tcPr>
          <w:p w14:paraId="06940A68"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785FF2D2" w14:textId="77777777" w:rsidR="00BC44CB" w:rsidRPr="0061649B" w:rsidRDefault="00BC44CB" w:rsidP="001F4C02">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13F36797" w14:textId="77777777" w:rsidR="00BC44CB" w:rsidRPr="0061649B" w:rsidRDefault="00BC44CB" w:rsidP="001F4C02">
            <w:pPr>
              <w:pStyle w:val="TAL"/>
              <w:rPr>
                <w:rFonts w:cs="Arial"/>
                <w:szCs w:val="18"/>
              </w:rPr>
            </w:pPr>
            <w:r w:rsidRPr="0061649B">
              <w:rPr>
                <w:rFonts w:cs="Arial"/>
                <w:szCs w:val="18"/>
              </w:rPr>
              <w:t>The filter can be applied to any field of a notification.</w:t>
            </w:r>
          </w:p>
          <w:p w14:paraId="7BD9C4B9" w14:textId="77777777" w:rsidR="00BC44CB" w:rsidRPr="0061649B" w:rsidRDefault="00BC44CB" w:rsidP="001F4C02">
            <w:pPr>
              <w:pStyle w:val="TAL"/>
              <w:rPr>
                <w:rFonts w:cs="Arial"/>
                <w:szCs w:val="18"/>
              </w:rPr>
            </w:pPr>
          </w:p>
          <w:p w14:paraId="6C5CE83D"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3464FE4" w14:textId="77777777" w:rsidR="00BC44CB" w:rsidRPr="0061649B" w:rsidRDefault="00BC44CB" w:rsidP="001F4C02">
            <w:pPr>
              <w:pStyle w:val="TAL"/>
            </w:pPr>
            <w:r w:rsidRPr="0061649B">
              <w:t xml:space="preserve">type: String </w:t>
            </w:r>
          </w:p>
          <w:p w14:paraId="7B73AEAC" w14:textId="77777777" w:rsidR="00BC44CB" w:rsidRPr="0061649B" w:rsidRDefault="00BC44CB" w:rsidP="001F4C02">
            <w:pPr>
              <w:pStyle w:val="TAL"/>
            </w:pPr>
            <w:r w:rsidRPr="0061649B">
              <w:t>multiplicity: 0..1</w:t>
            </w:r>
          </w:p>
          <w:p w14:paraId="2000FC50" w14:textId="77777777" w:rsidR="00BC44CB" w:rsidRPr="0061649B" w:rsidRDefault="00BC44CB" w:rsidP="001F4C02">
            <w:pPr>
              <w:pStyle w:val="TAL"/>
            </w:pPr>
            <w:proofErr w:type="spellStart"/>
            <w:r w:rsidRPr="0061649B">
              <w:t>isOrdered</w:t>
            </w:r>
            <w:proofErr w:type="spellEnd"/>
            <w:r w:rsidRPr="0061649B">
              <w:t>: N/A</w:t>
            </w:r>
          </w:p>
          <w:p w14:paraId="60DC5E67" w14:textId="77777777" w:rsidR="00BC44CB" w:rsidRPr="0061649B" w:rsidRDefault="00BC44CB" w:rsidP="001F4C02">
            <w:pPr>
              <w:pStyle w:val="TAL"/>
            </w:pPr>
            <w:proofErr w:type="spellStart"/>
            <w:r w:rsidRPr="0061649B">
              <w:t>isUnique</w:t>
            </w:r>
            <w:proofErr w:type="spellEnd"/>
            <w:r w:rsidRPr="0061649B">
              <w:t>: N/A</w:t>
            </w:r>
          </w:p>
          <w:p w14:paraId="011E915B" w14:textId="77777777" w:rsidR="00BC44CB" w:rsidRPr="0061649B" w:rsidRDefault="00BC44CB" w:rsidP="001F4C02">
            <w:pPr>
              <w:pStyle w:val="TAL"/>
            </w:pPr>
            <w:proofErr w:type="spellStart"/>
            <w:r w:rsidRPr="0061649B">
              <w:t>defaultValue</w:t>
            </w:r>
            <w:proofErr w:type="spellEnd"/>
            <w:r w:rsidRPr="0061649B">
              <w:t xml:space="preserve">: None </w:t>
            </w:r>
          </w:p>
          <w:p w14:paraId="0CBAEDCF"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FC6DA9F" w14:textId="77777777" w:rsidTr="001F4C02">
        <w:trPr>
          <w:gridBefore w:val="1"/>
          <w:gridAfter w:val="1"/>
          <w:wBefore w:w="32" w:type="dxa"/>
          <w:wAfter w:w="9" w:type="dxa"/>
          <w:cantSplit/>
          <w:jc w:val="center"/>
        </w:trPr>
        <w:tc>
          <w:tcPr>
            <w:tcW w:w="2621" w:type="dxa"/>
            <w:gridSpan w:val="2"/>
          </w:tcPr>
          <w:p w14:paraId="4AB98FA6" w14:textId="77777777" w:rsidR="00BC44CB" w:rsidRPr="0061649B" w:rsidRDefault="00BC44CB" w:rsidP="001F4C02">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4BC8B6BC" w14:textId="77777777" w:rsidR="00BC44CB" w:rsidRDefault="00BC44CB" w:rsidP="001F4C02">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6E17258F" w14:textId="77777777" w:rsidR="00BC44CB" w:rsidRPr="008B7904" w:rsidRDefault="00BC44CB" w:rsidP="001F4C02">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908C1EF" w14:textId="77777777" w:rsidR="00BC44CB" w:rsidRPr="008B7904" w:rsidRDefault="00BC44CB" w:rsidP="001F4C02">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30049F5A" w14:textId="77777777" w:rsidR="00BC44CB" w:rsidRPr="008B7904" w:rsidRDefault="00BC44CB" w:rsidP="001F4C02">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3C621C02" w14:textId="77777777" w:rsidR="00BC44CB" w:rsidRPr="008B7904" w:rsidRDefault="00BC44CB" w:rsidP="001F4C02">
            <w:pPr>
              <w:keepNext/>
              <w:keepLines/>
              <w:spacing w:after="0"/>
              <w:rPr>
                <w:rFonts w:ascii="Arial" w:hAnsi="Arial"/>
                <w:sz w:val="18"/>
                <w:szCs w:val="18"/>
              </w:rPr>
            </w:pPr>
          </w:p>
          <w:p w14:paraId="1AD94A2D" w14:textId="77777777" w:rsidR="00BC44CB" w:rsidRPr="008B7904" w:rsidRDefault="00BC44CB" w:rsidP="001F4C02">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1CFF64D6" w14:textId="77777777" w:rsidR="00BC44CB" w:rsidRPr="008B7904" w:rsidRDefault="00BC44CB" w:rsidP="001F4C02">
            <w:pPr>
              <w:keepNext/>
              <w:keepLines/>
              <w:spacing w:after="0"/>
              <w:rPr>
                <w:rFonts w:ascii="Arial" w:hAnsi="Arial"/>
                <w:sz w:val="18"/>
                <w:szCs w:val="18"/>
              </w:rPr>
            </w:pPr>
            <w:r w:rsidRPr="008B7904">
              <w:rPr>
                <w:rFonts w:ascii="Arial" w:hAnsi="Arial"/>
                <w:sz w:val="18"/>
                <w:szCs w:val="18"/>
              </w:rPr>
              <w:t>- HTTP</w:t>
            </w:r>
          </w:p>
          <w:p w14:paraId="0CCC19F8" w14:textId="77777777" w:rsidR="00BC44CB" w:rsidRPr="008B7904" w:rsidRDefault="00BC44CB" w:rsidP="001F4C02">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0D0D09BA" w14:textId="77777777" w:rsidR="00BC44CB" w:rsidRPr="0061649B" w:rsidRDefault="00BC44CB" w:rsidP="001F4C02">
            <w:pPr>
              <w:pStyle w:val="TAL"/>
              <w:rPr>
                <w:rFonts w:cs="Arial"/>
                <w:szCs w:val="18"/>
              </w:rPr>
            </w:pPr>
          </w:p>
        </w:tc>
        <w:tc>
          <w:tcPr>
            <w:tcW w:w="1984" w:type="dxa"/>
          </w:tcPr>
          <w:p w14:paraId="483AD4C0" w14:textId="77777777" w:rsidR="00BC44CB" w:rsidRPr="008B7904" w:rsidRDefault="00BC44CB" w:rsidP="001F4C02">
            <w:pPr>
              <w:keepNext/>
              <w:keepLines/>
              <w:spacing w:after="0"/>
              <w:rPr>
                <w:rFonts w:ascii="Arial" w:hAnsi="Arial"/>
                <w:sz w:val="18"/>
              </w:rPr>
            </w:pPr>
            <w:r w:rsidRPr="008B7904">
              <w:rPr>
                <w:rFonts w:ascii="Arial" w:hAnsi="Arial"/>
                <w:sz w:val="18"/>
              </w:rPr>
              <w:t>type: ENUM</w:t>
            </w:r>
          </w:p>
          <w:p w14:paraId="14009BB9" w14:textId="77777777" w:rsidR="00BC44CB" w:rsidRPr="008B7904" w:rsidRDefault="00BC44CB" w:rsidP="001F4C02">
            <w:pPr>
              <w:keepNext/>
              <w:keepLines/>
              <w:spacing w:after="0"/>
              <w:rPr>
                <w:rFonts w:ascii="Arial" w:hAnsi="Arial"/>
                <w:sz w:val="18"/>
              </w:rPr>
            </w:pPr>
            <w:r w:rsidRPr="008B7904">
              <w:rPr>
                <w:rFonts w:ascii="Arial" w:hAnsi="Arial"/>
                <w:sz w:val="18"/>
              </w:rPr>
              <w:t>multiplicity: 1..*</w:t>
            </w:r>
          </w:p>
          <w:p w14:paraId="7662D71B" w14:textId="77777777" w:rsidR="00BC44CB" w:rsidRPr="008B7904" w:rsidRDefault="00BC44CB" w:rsidP="001F4C02">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48E30AEA" w14:textId="77777777" w:rsidR="00BC44CB" w:rsidRPr="008B7904" w:rsidRDefault="00BC44CB" w:rsidP="001F4C02">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49268042" w14:textId="77777777" w:rsidR="00BC44CB" w:rsidRPr="008B7904" w:rsidRDefault="00BC44CB" w:rsidP="001F4C02">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6513483B" w14:textId="77777777" w:rsidR="00BC44CB" w:rsidRPr="0061649B" w:rsidRDefault="00BC44CB" w:rsidP="001F4C02">
            <w:pPr>
              <w:pStyle w:val="TAL"/>
            </w:pPr>
            <w:proofErr w:type="spellStart"/>
            <w:r w:rsidRPr="008B7904">
              <w:t>isNullable</w:t>
            </w:r>
            <w:proofErr w:type="spellEnd"/>
            <w:r w:rsidRPr="008B7904">
              <w:t>: False</w:t>
            </w:r>
          </w:p>
        </w:tc>
      </w:tr>
      <w:tr w:rsidR="00BC44CB" w:rsidRPr="00B26339" w14:paraId="1AC76CF6" w14:textId="77777777" w:rsidTr="001F4C02">
        <w:trPr>
          <w:gridBefore w:val="1"/>
          <w:gridAfter w:val="1"/>
          <w:wBefore w:w="32" w:type="dxa"/>
          <w:wAfter w:w="9" w:type="dxa"/>
          <w:cantSplit/>
          <w:jc w:val="center"/>
        </w:trPr>
        <w:tc>
          <w:tcPr>
            <w:tcW w:w="2621" w:type="dxa"/>
            <w:gridSpan w:val="2"/>
          </w:tcPr>
          <w:p w14:paraId="7ABDE1C5" w14:textId="77777777" w:rsidR="00BC44CB" w:rsidRPr="0061649B" w:rsidRDefault="00BC44CB" w:rsidP="001F4C02">
            <w:pPr>
              <w:pStyle w:val="TAL"/>
              <w:rPr>
                <w:rFonts w:cs="Arial"/>
                <w:szCs w:val="18"/>
                <w:lang w:eastAsia="zh-CN"/>
              </w:rPr>
            </w:pPr>
            <w:r w:rsidRPr="0036761B">
              <w:rPr>
                <w:rFonts w:ascii="Courier New" w:hAnsi="Courier New" w:cs="Courier New"/>
                <w:noProof/>
                <w:szCs w:val="18"/>
              </w:rPr>
              <w:t>scope</w:t>
            </w:r>
          </w:p>
        </w:tc>
        <w:tc>
          <w:tcPr>
            <w:tcW w:w="5245" w:type="dxa"/>
          </w:tcPr>
          <w:p w14:paraId="618B44DD" w14:textId="77777777" w:rsidR="00BC44CB" w:rsidRPr="0061649B" w:rsidRDefault="00BC44CB" w:rsidP="001F4C02">
            <w:pPr>
              <w:pStyle w:val="TAL"/>
              <w:rPr>
                <w:rFonts w:cs="Arial"/>
                <w:szCs w:val="18"/>
              </w:rPr>
            </w:pPr>
            <w:r w:rsidRPr="0061649B">
              <w:rPr>
                <w:szCs w:val="18"/>
              </w:rPr>
              <w:t xml:space="preserve">Scopes </w:t>
            </w:r>
            <w:r>
              <w:rPr>
                <w:rFonts w:cs="Arial"/>
                <w:szCs w:val="18"/>
              </w:rPr>
              <w:t>(selects) data nodes in an object tree.</w:t>
            </w:r>
          </w:p>
          <w:p w14:paraId="36DDCDB1" w14:textId="77777777" w:rsidR="00BC44CB" w:rsidRPr="0061649B" w:rsidRDefault="00BC44CB" w:rsidP="001F4C02">
            <w:pPr>
              <w:pStyle w:val="TAL"/>
              <w:rPr>
                <w:rFonts w:cs="Arial"/>
                <w:szCs w:val="18"/>
              </w:rPr>
            </w:pPr>
          </w:p>
          <w:p w14:paraId="7628DF5B"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90DA105" w14:textId="77777777" w:rsidR="00BC44CB" w:rsidRPr="0061649B" w:rsidRDefault="00BC44CB" w:rsidP="001F4C02">
            <w:pPr>
              <w:pStyle w:val="TAL"/>
            </w:pPr>
            <w:r w:rsidRPr="0061649B">
              <w:t>type: Scope</w:t>
            </w:r>
          </w:p>
          <w:p w14:paraId="3AE6F324" w14:textId="77777777" w:rsidR="00BC44CB" w:rsidRPr="0061649B" w:rsidRDefault="00BC44CB" w:rsidP="001F4C02">
            <w:pPr>
              <w:pStyle w:val="TAL"/>
            </w:pPr>
            <w:r w:rsidRPr="0061649B">
              <w:t>multiplicity: 0..1</w:t>
            </w:r>
          </w:p>
          <w:p w14:paraId="490A7A01" w14:textId="77777777" w:rsidR="00BC44CB" w:rsidRPr="0061649B" w:rsidRDefault="00BC44CB" w:rsidP="001F4C02">
            <w:pPr>
              <w:pStyle w:val="TAL"/>
            </w:pPr>
            <w:proofErr w:type="spellStart"/>
            <w:r w:rsidRPr="0061649B">
              <w:t>isOrdered</w:t>
            </w:r>
            <w:proofErr w:type="spellEnd"/>
            <w:r w:rsidRPr="0061649B">
              <w:t>: N/A</w:t>
            </w:r>
          </w:p>
          <w:p w14:paraId="31F74E9B" w14:textId="77777777" w:rsidR="00BC44CB" w:rsidRPr="0061649B" w:rsidRDefault="00BC44CB" w:rsidP="001F4C02">
            <w:pPr>
              <w:pStyle w:val="TAL"/>
            </w:pPr>
            <w:proofErr w:type="spellStart"/>
            <w:r w:rsidRPr="0061649B">
              <w:t>isUnique</w:t>
            </w:r>
            <w:proofErr w:type="spellEnd"/>
            <w:r w:rsidRPr="0061649B">
              <w:t>: N/A</w:t>
            </w:r>
          </w:p>
          <w:p w14:paraId="778F6CC4" w14:textId="77777777" w:rsidR="00BC44CB" w:rsidRPr="0061649B" w:rsidRDefault="00BC44CB" w:rsidP="001F4C02">
            <w:pPr>
              <w:pStyle w:val="TAL"/>
            </w:pPr>
            <w:proofErr w:type="spellStart"/>
            <w:r w:rsidRPr="0061649B">
              <w:t>defaultValue</w:t>
            </w:r>
            <w:proofErr w:type="spellEnd"/>
            <w:r w:rsidRPr="0061649B">
              <w:t xml:space="preserve">: None </w:t>
            </w:r>
          </w:p>
          <w:p w14:paraId="544CA0F3"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057BBB3" w14:textId="77777777" w:rsidTr="001F4C02">
        <w:trPr>
          <w:gridBefore w:val="1"/>
          <w:gridAfter w:val="1"/>
          <w:wBefore w:w="32" w:type="dxa"/>
          <w:wAfter w:w="9" w:type="dxa"/>
          <w:cantSplit/>
          <w:jc w:val="center"/>
        </w:trPr>
        <w:tc>
          <w:tcPr>
            <w:tcW w:w="2621" w:type="dxa"/>
            <w:gridSpan w:val="2"/>
          </w:tcPr>
          <w:p w14:paraId="6FABD54F" w14:textId="77777777" w:rsidR="00BC44CB" w:rsidRPr="0061649B" w:rsidRDefault="00BC44CB" w:rsidP="001F4C02">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2E231D87" w14:textId="77777777" w:rsidR="00BC44CB" w:rsidRPr="0061649B" w:rsidRDefault="00BC44CB" w:rsidP="001F4C02">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14309831" w14:textId="77777777" w:rsidR="00BC44CB" w:rsidRPr="0061649B" w:rsidRDefault="00BC44CB" w:rsidP="001F4C02">
            <w:pPr>
              <w:pStyle w:val="TAL"/>
              <w:rPr>
                <w:szCs w:val="18"/>
              </w:rPr>
            </w:pPr>
          </w:p>
          <w:p w14:paraId="274B429B" w14:textId="77777777" w:rsidR="00BC44CB" w:rsidRPr="0061649B" w:rsidRDefault="00BC44CB" w:rsidP="001F4C02">
            <w:pPr>
              <w:pStyle w:val="TAL"/>
              <w:rPr>
                <w:szCs w:val="18"/>
              </w:rPr>
            </w:pPr>
            <w:r w:rsidRPr="0061649B">
              <w:rPr>
                <w:szCs w:val="18"/>
              </w:rPr>
              <w:t>The value BASE_ONLY indicates only the base object is selected.</w:t>
            </w:r>
          </w:p>
          <w:p w14:paraId="0D46EDA2" w14:textId="77777777" w:rsidR="00BC44CB" w:rsidRPr="0061649B" w:rsidRDefault="00BC44CB" w:rsidP="001F4C02">
            <w:pPr>
              <w:pStyle w:val="TAL"/>
              <w:rPr>
                <w:szCs w:val="18"/>
              </w:rPr>
            </w:pPr>
          </w:p>
          <w:p w14:paraId="7517119A" w14:textId="77777777" w:rsidR="00BC44CB" w:rsidRPr="0061649B" w:rsidRDefault="00BC44CB" w:rsidP="001F4C02">
            <w:pPr>
              <w:pStyle w:val="TAL"/>
              <w:rPr>
                <w:szCs w:val="18"/>
              </w:rPr>
            </w:pPr>
            <w:r w:rsidRPr="0061649B">
              <w:rPr>
                <w:szCs w:val="18"/>
              </w:rPr>
              <w:t>The value BASE_ALL indicates the base object and all of its subordinate objects (incl. the leaf objects) are selected.</w:t>
            </w:r>
          </w:p>
          <w:p w14:paraId="110B322A" w14:textId="77777777" w:rsidR="00BC44CB" w:rsidRPr="0061649B" w:rsidRDefault="00BC44CB" w:rsidP="001F4C02">
            <w:pPr>
              <w:pStyle w:val="TAL"/>
              <w:rPr>
                <w:szCs w:val="18"/>
              </w:rPr>
            </w:pPr>
          </w:p>
          <w:p w14:paraId="75903A6A" w14:textId="77777777" w:rsidR="00BC44CB" w:rsidRPr="0061649B" w:rsidRDefault="00BC44CB" w:rsidP="001F4C02">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391DE773" w14:textId="77777777" w:rsidR="00BC44CB" w:rsidRPr="0061649B" w:rsidRDefault="00BC44CB" w:rsidP="001F4C02">
            <w:pPr>
              <w:pStyle w:val="TAL"/>
              <w:rPr>
                <w:szCs w:val="18"/>
              </w:rPr>
            </w:pPr>
          </w:p>
          <w:p w14:paraId="4B44F2D4" w14:textId="77777777" w:rsidR="00BC44CB" w:rsidRPr="0061649B" w:rsidRDefault="00BC44CB" w:rsidP="001F4C02">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2F2496DE" w14:textId="77777777" w:rsidR="00BC44CB" w:rsidRPr="0061649B" w:rsidRDefault="00BC44CB" w:rsidP="001F4C02">
            <w:pPr>
              <w:pStyle w:val="TAL"/>
              <w:rPr>
                <w:szCs w:val="18"/>
              </w:rPr>
            </w:pPr>
          </w:p>
          <w:p w14:paraId="29BC930C" w14:textId="77777777" w:rsidR="00BC44CB" w:rsidRPr="0061649B" w:rsidRDefault="00BC44CB" w:rsidP="001F4C02">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42620961" w14:textId="77777777" w:rsidR="00BC44CB" w:rsidRPr="0061649B" w:rsidRDefault="00BC44CB" w:rsidP="001F4C02">
            <w:pPr>
              <w:pStyle w:val="TAL"/>
              <w:rPr>
                <w:rFonts w:cs="Arial"/>
                <w:szCs w:val="18"/>
              </w:rPr>
            </w:pPr>
          </w:p>
          <w:p w14:paraId="460E95CB"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895787E" w14:textId="77777777" w:rsidR="00BC44CB" w:rsidRPr="0061649B" w:rsidRDefault="00BC44CB" w:rsidP="001F4C02">
            <w:pPr>
              <w:pStyle w:val="TAL"/>
            </w:pPr>
            <w:r w:rsidRPr="0061649B">
              <w:t>type: ENUM</w:t>
            </w:r>
          </w:p>
          <w:p w14:paraId="593C5B41" w14:textId="77777777" w:rsidR="00BC44CB" w:rsidRPr="0061649B" w:rsidRDefault="00BC44CB" w:rsidP="001F4C02">
            <w:pPr>
              <w:pStyle w:val="TAL"/>
            </w:pPr>
            <w:r w:rsidRPr="0061649B">
              <w:t>multiplicity: 1</w:t>
            </w:r>
          </w:p>
          <w:p w14:paraId="7B85B283" w14:textId="77777777" w:rsidR="00BC44CB" w:rsidRPr="0061649B" w:rsidRDefault="00BC44CB" w:rsidP="001F4C02">
            <w:pPr>
              <w:pStyle w:val="TAL"/>
            </w:pPr>
            <w:proofErr w:type="spellStart"/>
            <w:r w:rsidRPr="0061649B">
              <w:t>isOrdered</w:t>
            </w:r>
            <w:proofErr w:type="spellEnd"/>
            <w:r w:rsidRPr="0061649B">
              <w:t>: N/A</w:t>
            </w:r>
          </w:p>
          <w:p w14:paraId="531E4CFD" w14:textId="77777777" w:rsidR="00BC44CB" w:rsidRPr="0061649B" w:rsidRDefault="00BC44CB" w:rsidP="001F4C02">
            <w:pPr>
              <w:pStyle w:val="TAL"/>
            </w:pPr>
            <w:proofErr w:type="spellStart"/>
            <w:r w:rsidRPr="0061649B">
              <w:t>isUnique</w:t>
            </w:r>
            <w:proofErr w:type="spellEnd"/>
            <w:r w:rsidRPr="0061649B">
              <w:t>: N/A</w:t>
            </w:r>
          </w:p>
          <w:p w14:paraId="4C7C7A6C" w14:textId="77777777" w:rsidR="00BC44CB" w:rsidRPr="0061649B" w:rsidRDefault="00BC44CB" w:rsidP="001F4C02">
            <w:pPr>
              <w:pStyle w:val="TAL"/>
            </w:pPr>
            <w:proofErr w:type="spellStart"/>
            <w:r w:rsidRPr="0061649B">
              <w:t>defaultValue</w:t>
            </w:r>
            <w:proofErr w:type="spellEnd"/>
            <w:r w:rsidRPr="0061649B">
              <w:t xml:space="preserve">: None </w:t>
            </w:r>
          </w:p>
          <w:p w14:paraId="5E716C61"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9E18080" w14:textId="77777777" w:rsidTr="001F4C02">
        <w:trPr>
          <w:gridBefore w:val="1"/>
          <w:gridAfter w:val="1"/>
          <w:wBefore w:w="32" w:type="dxa"/>
          <w:wAfter w:w="9" w:type="dxa"/>
          <w:cantSplit/>
          <w:jc w:val="center"/>
        </w:trPr>
        <w:tc>
          <w:tcPr>
            <w:tcW w:w="2621" w:type="dxa"/>
            <w:gridSpan w:val="2"/>
          </w:tcPr>
          <w:p w14:paraId="00C8A28A" w14:textId="77777777" w:rsidR="00BC44CB" w:rsidRPr="0061649B" w:rsidRDefault="00BC44CB" w:rsidP="001F4C02">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2C1039D0" w14:textId="77777777" w:rsidR="00BC44CB" w:rsidRPr="0061649B" w:rsidRDefault="00BC44CB" w:rsidP="001F4C02">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0586A474" w14:textId="77777777" w:rsidR="00BC44CB" w:rsidRPr="0061649B" w:rsidRDefault="00BC44CB" w:rsidP="001F4C02">
            <w:pPr>
              <w:pStyle w:val="TAL"/>
              <w:rPr>
                <w:rFonts w:cs="Arial"/>
                <w:szCs w:val="18"/>
              </w:rPr>
            </w:pPr>
          </w:p>
          <w:p w14:paraId="195FA47D"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0535FCEF" w14:textId="77777777" w:rsidR="00BC44CB" w:rsidRPr="0061649B" w:rsidRDefault="00BC44CB" w:rsidP="001F4C02">
            <w:pPr>
              <w:pStyle w:val="TAL"/>
            </w:pPr>
            <w:r w:rsidRPr="0061649B">
              <w:t>type: Integer</w:t>
            </w:r>
          </w:p>
          <w:p w14:paraId="03350A6C" w14:textId="77777777" w:rsidR="00BC44CB" w:rsidRPr="0061649B" w:rsidRDefault="00BC44CB" w:rsidP="001F4C02">
            <w:pPr>
              <w:pStyle w:val="TAL"/>
            </w:pPr>
            <w:r w:rsidRPr="0061649B">
              <w:t>multiplicity: 1</w:t>
            </w:r>
          </w:p>
          <w:p w14:paraId="24DD85CC" w14:textId="77777777" w:rsidR="00BC44CB" w:rsidRPr="0061649B" w:rsidRDefault="00BC44CB" w:rsidP="001F4C02">
            <w:pPr>
              <w:pStyle w:val="TAL"/>
            </w:pPr>
            <w:proofErr w:type="spellStart"/>
            <w:r w:rsidRPr="0061649B">
              <w:t>isOrdered</w:t>
            </w:r>
            <w:proofErr w:type="spellEnd"/>
            <w:r w:rsidRPr="0061649B">
              <w:t>: N/A</w:t>
            </w:r>
          </w:p>
          <w:p w14:paraId="6162B9EA" w14:textId="77777777" w:rsidR="00BC44CB" w:rsidRPr="0061649B" w:rsidRDefault="00BC44CB" w:rsidP="001F4C02">
            <w:pPr>
              <w:pStyle w:val="TAL"/>
            </w:pPr>
            <w:proofErr w:type="spellStart"/>
            <w:r w:rsidRPr="0061649B">
              <w:t>isUnique</w:t>
            </w:r>
            <w:proofErr w:type="spellEnd"/>
            <w:r w:rsidRPr="0061649B">
              <w:t>: N/A</w:t>
            </w:r>
          </w:p>
          <w:p w14:paraId="23833431" w14:textId="77777777" w:rsidR="00BC44CB" w:rsidRPr="0061649B" w:rsidRDefault="00BC44CB" w:rsidP="001F4C02">
            <w:pPr>
              <w:pStyle w:val="TAL"/>
            </w:pPr>
            <w:proofErr w:type="spellStart"/>
            <w:r w:rsidRPr="0061649B">
              <w:t>defaultValue</w:t>
            </w:r>
            <w:proofErr w:type="spellEnd"/>
            <w:r w:rsidRPr="0061649B">
              <w:t xml:space="preserve">: None </w:t>
            </w:r>
          </w:p>
          <w:p w14:paraId="7B76066D" w14:textId="77777777" w:rsidR="00BC44CB" w:rsidRPr="0061649B" w:rsidRDefault="00BC44CB" w:rsidP="001F4C02">
            <w:pPr>
              <w:pStyle w:val="TAL"/>
            </w:pPr>
            <w:proofErr w:type="spellStart"/>
            <w:r w:rsidRPr="0061649B">
              <w:t>isNullable</w:t>
            </w:r>
            <w:proofErr w:type="spellEnd"/>
            <w:r w:rsidRPr="0061649B">
              <w:t>: False</w:t>
            </w:r>
          </w:p>
        </w:tc>
      </w:tr>
      <w:tr w:rsidR="00BC44CB" w:rsidRPr="0061649B" w14:paraId="3BC4AEEE" w14:textId="77777777" w:rsidTr="001F4C02">
        <w:trPr>
          <w:gridAfter w:val="1"/>
          <w:wAfter w:w="9" w:type="dxa"/>
          <w:cantSplit/>
          <w:jc w:val="center"/>
        </w:trPr>
        <w:tc>
          <w:tcPr>
            <w:tcW w:w="2653" w:type="dxa"/>
            <w:gridSpan w:val="3"/>
          </w:tcPr>
          <w:p w14:paraId="5B0BA6E9" w14:textId="77777777" w:rsidR="00BC44CB" w:rsidRPr="0061649B" w:rsidRDefault="00BC44CB" w:rsidP="001F4C02">
            <w:pPr>
              <w:pStyle w:val="TAL"/>
              <w:rPr>
                <w:rFonts w:cs="Arial"/>
                <w:szCs w:val="18"/>
                <w:lang w:eastAsia="zh-CN"/>
              </w:rPr>
            </w:pPr>
            <w:proofErr w:type="spellStart"/>
            <w:r w:rsidRPr="00FB7CD7">
              <w:rPr>
                <w:rFonts w:ascii="Courier New" w:hAnsi="Courier New" w:cs="Courier New"/>
                <w:szCs w:val="18"/>
              </w:rPr>
              <w:t>dataNodeSelector</w:t>
            </w:r>
            <w:proofErr w:type="spellEnd"/>
          </w:p>
        </w:tc>
        <w:tc>
          <w:tcPr>
            <w:tcW w:w="5245" w:type="dxa"/>
          </w:tcPr>
          <w:p w14:paraId="690F0E96" w14:textId="77777777" w:rsidR="00BC44CB" w:rsidRDefault="00BC44CB" w:rsidP="001F4C02">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01AF7773" w14:textId="77777777" w:rsidR="00BC44CB" w:rsidRPr="0061649B" w:rsidRDefault="00BC44CB" w:rsidP="001F4C02">
            <w:pPr>
              <w:pStyle w:val="TAL"/>
              <w:rPr>
                <w:rFonts w:cs="Arial"/>
                <w:szCs w:val="18"/>
              </w:rPr>
            </w:pPr>
          </w:p>
          <w:p w14:paraId="438619EB"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A9D2D7C" w14:textId="77777777" w:rsidR="00BC44CB" w:rsidRPr="0061649B" w:rsidRDefault="00BC44CB" w:rsidP="001F4C02">
            <w:pPr>
              <w:pStyle w:val="TAL"/>
            </w:pPr>
            <w:r w:rsidRPr="0061649B">
              <w:t xml:space="preserve">type: </w:t>
            </w:r>
            <w:r>
              <w:t>String</w:t>
            </w:r>
          </w:p>
          <w:p w14:paraId="4AE6A1BF" w14:textId="77777777" w:rsidR="00BC44CB" w:rsidRPr="0061649B" w:rsidRDefault="00BC44CB" w:rsidP="001F4C02">
            <w:pPr>
              <w:pStyle w:val="TAL"/>
            </w:pPr>
            <w:r w:rsidRPr="0061649B">
              <w:t>multiplicity: 1</w:t>
            </w:r>
          </w:p>
          <w:p w14:paraId="0CD802F8" w14:textId="77777777" w:rsidR="00BC44CB" w:rsidRPr="0061649B" w:rsidRDefault="00BC44CB" w:rsidP="001F4C02">
            <w:pPr>
              <w:pStyle w:val="TAL"/>
            </w:pPr>
            <w:proofErr w:type="spellStart"/>
            <w:r w:rsidRPr="0061649B">
              <w:t>isOrdered</w:t>
            </w:r>
            <w:proofErr w:type="spellEnd"/>
            <w:r w:rsidRPr="0061649B">
              <w:t>: N/A</w:t>
            </w:r>
          </w:p>
          <w:p w14:paraId="55F68AC1" w14:textId="77777777" w:rsidR="00BC44CB" w:rsidRPr="0061649B" w:rsidRDefault="00BC44CB" w:rsidP="001F4C02">
            <w:pPr>
              <w:pStyle w:val="TAL"/>
            </w:pPr>
            <w:proofErr w:type="spellStart"/>
            <w:r w:rsidRPr="0061649B">
              <w:t>isUnique</w:t>
            </w:r>
            <w:proofErr w:type="spellEnd"/>
            <w:r w:rsidRPr="0061649B">
              <w:t>: N/A</w:t>
            </w:r>
          </w:p>
          <w:p w14:paraId="6E3603D3" w14:textId="77777777" w:rsidR="00BC44CB" w:rsidRPr="0061649B" w:rsidRDefault="00BC44CB" w:rsidP="001F4C02">
            <w:pPr>
              <w:pStyle w:val="TAL"/>
            </w:pPr>
            <w:proofErr w:type="spellStart"/>
            <w:r w:rsidRPr="0061649B">
              <w:t>defaultValue</w:t>
            </w:r>
            <w:proofErr w:type="spellEnd"/>
            <w:r w:rsidRPr="0061649B">
              <w:t xml:space="preserve">: None </w:t>
            </w:r>
          </w:p>
          <w:p w14:paraId="293D9D34" w14:textId="77777777" w:rsidR="00BC44CB" w:rsidRPr="0061649B" w:rsidRDefault="00BC44CB" w:rsidP="001F4C02">
            <w:pPr>
              <w:pStyle w:val="TAL"/>
            </w:pPr>
            <w:proofErr w:type="spellStart"/>
            <w:r w:rsidRPr="0061649B">
              <w:t>isNullable</w:t>
            </w:r>
            <w:proofErr w:type="spellEnd"/>
            <w:r w:rsidRPr="0061649B">
              <w:t>: False</w:t>
            </w:r>
          </w:p>
        </w:tc>
      </w:tr>
      <w:tr w:rsidR="00BC44CB" w:rsidRPr="0061649B" w14:paraId="4BEBBE0D" w14:textId="77777777" w:rsidTr="001F4C02">
        <w:trPr>
          <w:gridAfter w:val="1"/>
          <w:wAfter w:w="9" w:type="dxa"/>
          <w:cantSplit/>
          <w:jc w:val="center"/>
        </w:trPr>
        <w:tc>
          <w:tcPr>
            <w:tcW w:w="2653" w:type="dxa"/>
            <w:gridSpan w:val="3"/>
          </w:tcPr>
          <w:p w14:paraId="0377AE8A" w14:textId="77777777" w:rsidR="00BC44CB" w:rsidRPr="00FB7CD7" w:rsidRDefault="00BC44CB" w:rsidP="001F4C02">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216FA1F3" w14:textId="77777777" w:rsidR="00BC44CB" w:rsidRDefault="00BC44CB" w:rsidP="001F4C02">
            <w:pPr>
              <w:pStyle w:val="TAL"/>
              <w:rPr>
                <w:rFonts w:cs="Arial"/>
                <w:szCs w:val="18"/>
              </w:rPr>
            </w:pPr>
            <w:r>
              <w:rPr>
                <w:rFonts w:cs="Arial"/>
                <w:szCs w:val="18"/>
              </w:rPr>
              <w:t>The availability status provides additional information about the operational state</w:t>
            </w:r>
          </w:p>
          <w:p w14:paraId="52A4BB7F" w14:textId="77777777" w:rsidR="00BC44CB" w:rsidRDefault="00BC44CB" w:rsidP="001F4C02">
            <w:pPr>
              <w:pStyle w:val="TAL"/>
              <w:rPr>
                <w:rFonts w:cs="Arial"/>
                <w:szCs w:val="18"/>
              </w:rPr>
            </w:pPr>
          </w:p>
          <w:p w14:paraId="14B9D746" w14:textId="77777777" w:rsidR="00BC44CB" w:rsidRDefault="00BC44CB" w:rsidP="001F4C02">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38844DA1" w14:textId="77777777" w:rsidR="00BC44CB" w:rsidRDefault="00BC44CB" w:rsidP="001F4C02">
            <w:pPr>
              <w:pStyle w:val="TAL"/>
              <w:rPr>
                <w:rFonts w:cs="Arial"/>
                <w:szCs w:val="18"/>
              </w:rPr>
            </w:pPr>
            <w:r>
              <w:rPr>
                <w:rFonts w:cs="Arial"/>
                <w:szCs w:val="18"/>
              </w:rPr>
              <w:t>- DEGRADED</w:t>
            </w:r>
          </w:p>
          <w:p w14:paraId="46A2F1FA" w14:textId="77777777" w:rsidR="00BC44CB" w:rsidRPr="009E69FD" w:rsidRDefault="00BC44CB" w:rsidP="001F4C02">
            <w:pPr>
              <w:pStyle w:val="TAL"/>
              <w:rPr>
                <w:szCs w:val="18"/>
              </w:rPr>
            </w:pPr>
            <w:r>
              <w:rPr>
                <w:rFonts w:cs="Arial"/>
                <w:szCs w:val="18"/>
              </w:rPr>
              <w:t>- DEPENDENCY</w:t>
            </w:r>
          </w:p>
        </w:tc>
        <w:tc>
          <w:tcPr>
            <w:tcW w:w="1984" w:type="dxa"/>
          </w:tcPr>
          <w:p w14:paraId="7429F183"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08232BCC" w14:textId="77777777" w:rsidR="00BC44CB" w:rsidRPr="0016642C" w:rsidRDefault="00BC44CB" w:rsidP="001F4C02">
            <w:pPr>
              <w:spacing w:after="0"/>
              <w:rPr>
                <w:rFonts w:ascii="Arial" w:hAnsi="Arial" w:cs="Arial"/>
                <w:sz w:val="18"/>
                <w:szCs w:val="18"/>
              </w:rPr>
            </w:pPr>
            <w:r w:rsidRPr="0016642C">
              <w:rPr>
                <w:rFonts w:ascii="Arial" w:hAnsi="Arial" w:cs="Arial"/>
                <w:sz w:val="18"/>
                <w:szCs w:val="18"/>
              </w:rPr>
              <w:t>multiplicity: *</w:t>
            </w:r>
          </w:p>
          <w:p w14:paraId="4853F8AA" w14:textId="77777777" w:rsidR="00BC44CB" w:rsidRPr="0016642C" w:rsidRDefault="00BC44CB" w:rsidP="001F4C02">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58777D81" w14:textId="77777777" w:rsidR="00BC44CB" w:rsidRPr="0016642C" w:rsidRDefault="00BC44CB" w:rsidP="001F4C02">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7B169F57" w14:textId="77777777" w:rsidR="00BC44CB" w:rsidRPr="0016642C" w:rsidRDefault="00BC44CB" w:rsidP="001F4C02">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2DEBD8DF" w14:textId="77777777" w:rsidR="00BC44CB" w:rsidRPr="0061649B" w:rsidRDefault="00BC44CB" w:rsidP="001F4C02">
            <w:pPr>
              <w:pStyle w:val="TAL"/>
            </w:pPr>
            <w:proofErr w:type="spellStart"/>
            <w:r w:rsidRPr="0016642C">
              <w:rPr>
                <w:rFonts w:cs="Arial"/>
                <w:szCs w:val="18"/>
              </w:rPr>
              <w:t>isNullable</w:t>
            </w:r>
            <w:proofErr w:type="spellEnd"/>
            <w:r w:rsidRPr="0016642C">
              <w:rPr>
                <w:rFonts w:cs="Arial"/>
                <w:szCs w:val="18"/>
              </w:rPr>
              <w:t>: False</w:t>
            </w:r>
          </w:p>
        </w:tc>
      </w:tr>
      <w:tr w:rsidR="00BC44CB" w:rsidRPr="0061649B" w14:paraId="29B4F030" w14:textId="77777777" w:rsidTr="001F4C02">
        <w:trPr>
          <w:gridAfter w:val="1"/>
          <w:wAfter w:w="9" w:type="dxa"/>
          <w:cantSplit/>
          <w:jc w:val="center"/>
        </w:trPr>
        <w:tc>
          <w:tcPr>
            <w:tcW w:w="2653" w:type="dxa"/>
            <w:gridSpan w:val="3"/>
          </w:tcPr>
          <w:p w14:paraId="2DE6C6CD" w14:textId="77777777" w:rsidR="00BC44CB" w:rsidRPr="00FB7CD7" w:rsidRDefault="00BC44CB" w:rsidP="001F4C02">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0965644B" w14:textId="77777777" w:rsidR="00BC44CB" w:rsidRDefault="00BC44CB" w:rsidP="001F4C02">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11C53F1B" w14:textId="77777777" w:rsidR="00BC44CB" w:rsidRDefault="00BC44CB" w:rsidP="001F4C02">
            <w:pPr>
              <w:pStyle w:val="TAL"/>
              <w:rPr>
                <w:rFonts w:cs="Arial"/>
                <w:szCs w:val="18"/>
              </w:rPr>
            </w:pPr>
          </w:p>
          <w:p w14:paraId="5712A894" w14:textId="77777777" w:rsidR="00BC44CB" w:rsidRPr="009E69FD" w:rsidRDefault="00BC44CB" w:rsidP="001F4C02">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01DA1155"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Type: Integer</w:t>
            </w:r>
          </w:p>
          <w:p w14:paraId="25D79C02" w14:textId="77777777" w:rsidR="00BC44CB" w:rsidRPr="0016642C" w:rsidRDefault="00BC44CB" w:rsidP="001F4C02">
            <w:pPr>
              <w:keepNext/>
              <w:keepLines/>
              <w:spacing w:after="0"/>
              <w:rPr>
                <w:rFonts w:ascii="Arial" w:hAnsi="Arial" w:cs="Arial"/>
                <w:sz w:val="18"/>
                <w:szCs w:val="18"/>
              </w:rPr>
            </w:pPr>
            <w:r w:rsidRPr="0016642C">
              <w:rPr>
                <w:rFonts w:ascii="Arial" w:hAnsi="Arial" w:cs="Arial"/>
                <w:sz w:val="18"/>
                <w:szCs w:val="18"/>
              </w:rPr>
              <w:t>multiplicity: 1</w:t>
            </w:r>
          </w:p>
          <w:p w14:paraId="5B88C00F" w14:textId="77777777" w:rsidR="00BC44CB" w:rsidRPr="0016642C" w:rsidRDefault="00BC44CB" w:rsidP="001F4C02">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283CED4C" w14:textId="77777777" w:rsidR="00BC44CB" w:rsidRPr="0016642C" w:rsidRDefault="00BC44CB" w:rsidP="001F4C02">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44683B06" w14:textId="77777777" w:rsidR="00BC44CB" w:rsidRPr="0016642C" w:rsidRDefault="00BC44CB" w:rsidP="001F4C02">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6DAD3AC8" w14:textId="77777777" w:rsidR="00BC44CB" w:rsidRPr="0061649B" w:rsidRDefault="00BC44CB" w:rsidP="001F4C02">
            <w:pPr>
              <w:pStyle w:val="TAL"/>
            </w:pPr>
            <w:proofErr w:type="spellStart"/>
            <w:r w:rsidRPr="00CB52F9">
              <w:rPr>
                <w:rFonts w:cs="Arial"/>
                <w:szCs w:val="18"/>
              </w:rPr>
              <w:t>isNullable</w:t>
            </w:r>
            <w:proofErr w:type="spellEnd"/>
            <w:r w:rsidRPr="00CB52F9">
              <w:rPr>
                <w:rFonts w:cs="Arial"/>
                <w:szCs w:val="18"/>
              </w:rPr>
              <w:t>: False</w:t>
            </w:r>
          </w:p>
        </w:tc>
      </w:tr>
      <w:tr w:rsidR="00BC44CB" w:rsidRPr="00B26339" w14:paraId="611F8D68" w14:textId="77777777" w:rsidTr="001F4C02">
        <w:trPr>
          <w:gridBefore w:val="1"/>
          <w:gridAfter w:val="1"/>
          <w:wBefore w:w="32" w:type="dxa"/>
          <w:wAfter w:w="9" w:type="dxa"/>
          <w:cantSplit/>
          <w:jc w:val="center"/>
        </w:trPr>
        <w:tc>
          <w:tcPr>
            <w:tcW w:w="2621" w:type="dxa"/>
            <w:gridSpan w:val="2"/>
          </w:tcPr>
          <w:p w14:paraId="1D6F19B6" w14:textId="77777777" w:rsidR="00BC44CB" w:rsidRPr="0061649B" w:rsidRDefault="00BC44CB" w:rsidP="001F4C02">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4A3A1E67" w14:textId="77777777" w:rsidR="00BC44CB" w:rsidRPr="0061649B" w:rsidRDefault="00BC44CB" w:rsidP="001F4C02">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2AD339B" w14:textId="77777777" w:rsidR="00BC44CB" w:rsidRPr="0061649B" w:rsidRDefault="00BC44CB" w:rsidP="001F4C02">
            <w:pPr>
              <w:spacing w:after="0"/>
              <w:rPr>
                <w:rFonts w:ascii="Arial" w:hAnsi="Arial" w:cs="Arial"/>
                <w:sz w:val="18"/>
                <w:szCs w:val="18"/>
              </w:rPr>
            </w:pPr>
          </w:p>
          <w:p w14:paraId="39A18126" w14:textId="77777777" w:rsidR="00BC44CB" w:rsidRPr="0061649B" w:rsidRDefault="00BC44CB" w:rsidP="001F4C02">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03E45F5B" w14:textId="77777777" w:rsidR="00BC44CB" w:rsidRPr="0061649B" w:rsidRDefault="00BC44CB" w:rsidP="001F4C02">
            <w:pPr>
              <w:pStyle w:val="TAL"/>
            </w:pPr>
            <w:r w:rsidRPr="0061649B">
              <w:t>type: DN</w:t>
            </w:r>
          </w:p>
          <w:p w14:paraId="6B2AE3A6" w14:textId="77777777" w:rsidR="00BC44CB" w:rsidRPr="0061649B" w:rsidRDefault="00BC44CB" w:rsidP="001F4C02">
            <w:pPr>
              <w:pStyle w:val="TAL"/>
            </w:pPr>
            <w:r w:rsidRPr="0061649B">
              <w:t>multiplicity: 0..1</w:t>
            </w:r>
          </w:p>
          <w:p w14:paraId="676C3CFB" w14:textId="77777777" w:rsidR="00BC44CB" w:rsidRPr="0061649B" w:rsidRDefault="00BC44CB" w:rsidP="001F4C02">
            <w:pPr>
              <w:pStyle w:val="TAL"/>
            </w:pPr>
            <w:proofErr w:type="spellStart"/>
            <w:r w:rsidRPr="0061649B">
              <w:t>isOrdered</w:t>
            </w:r>
            <w:proofErr w:type="spellEnd"/>
            <w:r w:rsidRPr="0061649B">
              <w:t>: N/A</w:t>
            </w:r>
          </w:p>
          <w:p w14:paraId="3E6C55C1" w14:textId="77777777" w:rsidR="00BC44CB" w:rsidRPr="00B940D8" w:rsidRDefault="00BC44CB" w:rsidP="001F4C02">
            <w:pPr>
              <w:pStyle w:val="TAL"/>
            </w:pPr>
            <w:proofErr w:type="spellStart"/>
            <w:r w:rsidRPr="00B940D8">
              <w:t>isUnique</w:t>
            </w:r>
            <w:proofErr w:type="spellEnd"/>
            <w:r w:rsidRPr="00B940D8">
              <w:t>: N/A</w:t>
            </w:r>
          </w:p>
          <w:p w14:paraId="5D22AE85" w14:textId="77777777" w:rsidR="00BC44CB" w:rsidRPr="00B940D8" w:rsidRDefault="00BC44CB" w:rsidP="001F4C02">
            <w:pPr>
              <w:pStyle w:val="TAL"/>
            </w:pPr>
            <w:proofErr w:type="spellStart"/>
            <w:r w:rsidRPr="00B940D8">
              <w:t>defaultValue</w:t>
            </w:r>
            <w:proofErr w:type="spellEnd"/>
            <w:r w:rsidRPr="00B940D8">
              <w:t xml:space="preserve">: None </w:t>
            </w:r>
          </w:p>
          <w:p w14:paraId="168E0341"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E287DDE" w14:textId="77777777" w:rsidTr="001F4C02">
        <w:trPr>
          <w:gridBefore w:val="1"/>
          <w:gridAfter w:val="1"/>
          <w:wBefore w:w="32" w:type="dxa"/>
          <w:wAfter w:w="9" w:type="dxa"/>
          <w:cantSplit/>
          <w:jc w:val="center"/>
        </w:trPr>
        <w:tc>
          <w:tcPr>
            <w:tcW w:w="2621" w:type="dxa"/>
            <w:gridSpan w:val="2"/>
          </w:tcPr>
          <w:p w14:paraId="1280C2D9" w14:textId="77777777" w:rsidR="00BC44CB" w:rsidRPr="0061649B" w:rsidRDefault="00BC44CB" w:rsidP="001F4C02">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70BFC02B" w14:textId="77777777" w:rsidR="00BC44CB" w:rsidRPr="0061649B" w:rsidRDefault="00BC44CB" w:rsidP="001F4C02">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073C1A73" w14:textId="77777777" w:rsidR="00BC44CB" w:rsidRPr="0061649B" w:rsidRDefault="00BC44CB" w:rsidP="001F4C02">
            <w:pPr>
              <w:pStyle w:val="TAL"/>
              <w:rPr>
                <w:szCs w:val="18"/>
              </w:rPr>
            </w:pPr>
          </w:p>
          <w:p w14:paraId="27CF65C0" w14:textId="77777777" w:rsidR="00BC44CB" w:rsidRPr="0061649B" w:rsidRDefault="00BC44CB" w:rsidP="001F4C02">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5A7F4486" w14:textId="77777777" w:rsidR="00BC44CB" w:rsidRPr="0061649B" w:rsidRDefault="00BC44CB" w:rsidP="001F4C02">
            <w:pPr>
              <w:pStyle w:val="TAL"/>
            </w:pPr>
            <w:r w:rsidRPr="0061649B">
              <w:t>type: String</w:t>
            </w:r>
          </w:p>
          <w:p w14:paraId="5F74B759" w14:textId="77777777" w:rsidR="00BC44CB" w:rsidRPr="0061649B" w:rsidRDefault="00BC44CB" w:rsidP="001F4C02">
            <w:pPr>
              <w:pStyle w:val="TAL"/>
            </w:pPr>
            <w:r w:rsidRPr="0061649B">
              <w:t>multiplicity: 0..*</w:t>
            </w:r>
          </w:p>
          <w:p w14:paraId="1BAAB60A" w14:textId="77777777" w:rsidR="00BC44CB" w:rsidRPr="0061649B" w:rsidRDefault="00BC44CB" w:rsidP="001F4C02">
            <w:pPr>
              <w:pStyle w:val="TAL"/>
            </w:pPr>
            <w:proofErr w:type="spellStart"/>
            <w:r w:rsidRPr="0061649B">
              <w:t>isOrdered</w:t>
            </w:r>
            <w:proofErr w:type="spellEnd"/>
            <w:r w:rsidRPr="0061649B">
              <w:t>: False</w:t>
            </w:r>
          </w:p>
          <w:p w14:paraId="7F1655E7" w14:textId="77777777" w:rsidR="00BC44CB" w:rsidRPr="0061649B" w:rsidRDefault="00BC44CB" w:rsidP="001F4C02">
            <w:pPr>
              <w:pStyle w:val="TAL"/>
            </w:pPr>
            <w:proofErr w:type="spellStart"/>
            <w:r w:rsidRPr="0061649B">
              <w:t>isUnique</w:t>
            </w:r>
            <w:proofErr w:type="spellEnd"/>
            <w:r w:rsidRPr="0061649B">
              <w:t>: True</w:t>
            </w:r>
          </w:p>
          <w:p w14:paraId="16EA6892" w14:textId="77777777" w:rsidR="00BC44CB" w:rsidRPr="0061649B" w:rsidRDefault="00BC44CB" w:rsidP="001F4C02">
            <w:pPr>
              <w:pStyle w:val="TAL"/>
            </w:pPr>
            <w:proofErr w:type="spellStart"/>
            <w:r w:rsidRPr="0061649B">
              <w:t>defaultValue</w:t>
            </w:r>
            <w:proofErr w:type="spellEnd"/>
            <w:r w:rsidRPr="0061649B">
              <w:t xml:space="preserve">: None </w:t>
            </w:r>
          </w:p>
          <w:p w14:paraId="39BA6103"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F41A921" w14:textId="77777777" w:rsidTr="001F4C02">
        <w:trPr>
          <w:gridBefore w:val="1"/>
          <w:gridAfter w:val="1"/>
          <w:wBefore w:w="32" w:type="dxa"/>
          <w:wAfter w:w="9" w:type="dxa"/>
          <w:cantSplit/>
          <w:jc w:val="center"/>
        </w:trPr>
        <w:tc>
          <w:tcPr>
            <w:tcW w:w="2621" w:type="dxa"/>
            <w:gridSpan w:val="2"/>
          </w:tcPr>
          <w:p w14:paraId="327175F5" w14:textId="77777777" w:rsidR="00BC44CB" w:rsidRPr="0061649B" w:rsidRDefault="00BC44CB" w:rsidP="001F4C02">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45C6F65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CE56C9A" w14:textId="77777777" w:rsidR="00BC44CB" w:rsidRPr="0061649B" w:rsidRDefault="00BC44CB" w:rsidP="001F4C02">
            <w:pPr>
              <w:spacing w:after="0"/>
              <w:rPr>
                <w:rFonts w:ascii="Arial" w:hAnsi="Arial" w:cs="Arial"/>
                <w:sz w:val="18"/>
                <w:szCs w:val="18"/>
              </w:rPr>
            </w:pPr>
          </w:p>
          <w:p w14:paraId="08843999"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3A25A8D" w14:textId="77777777" w:rsidR="00BC44CB" w:rsidRPr="0061649B" w:rsidRDefault="00BC44CB" w:rsidP="001F4C02">
            <w:pPr>
              <w:pStyle w:val="TAL"/>
            </w:pPr>
            <w:r w:rsidRPr="0061649B">
              <w:t>type: String</w:t>
            </w:r>
          </w:p>
          <w:p w14:paraId="1678C75D" w14:textId="77777777" w:rsidR="00BC44CB" w:rsidRPr="0061649B" w:rsidRDefault="00BC44CB" w:rsidP="001F4C02">
            <w:pPr>
              <w:pStyle w:val="TAL"/>
            </w:pPr>
            <w:r w:rsidRPr="0061649B">
              <w:t>multiplicity: 0..1</w:t>
            </w:r>
          </w:p>
          <w:p w14:paraId="32850318" w14:textId="77777777" w:rsidR="00BC44CB" w:rsidRPr="0061649B" w:rsidRDefault="00BC44CB" w:rsidP="001F4C02">
            <w:pPr>
              <w:pStyle w:val="TAL"/>
            </w:pPr>
            <w:proofErr w:type="spellStart"/>
            <w:r w:rsidRPr="0061649B">
              <w:t>isOrdered</w:t>
            </w:r>
            <w:proofErr w:type="spellEnd"/>
            <w:r w:rsidRPr="0061649B">
              <w:t>: N/A</w:t>
            </w:r>
          </w:p>
          <w:p w14:paraId="33D46E0F" w14:textId="77777777" w:rsidR="00BC44CB" w:rsidRPr="00B940D8" w:rsidRDefault="00BC44CB" w:rsidP="001F4C02">
            <w:pPr>
              <w:pStyle w:val="TAL"/>
            </w:pPr>
            <w:proofErr w:type="spellStart"/>
            <w:r w:rsidRPr="00B940D8">
              <w:t>isUnique</w:t>
            </w:r>
            <w:proofErr w:type="spellEnd"/>
            <w:r w:rsidRPr="00B940D8">
              <w:t>: N/A</w:t>
            </w:r>
          </w:p>
          <w:p w14:paraId="778F1415" w14:textId="77777777" w:rsidR="00BC44CB" w:rsidRPr="00B940D8" w:rsidRDefault="00BC44CB" w:rsidP="001F4C02">
            <w:pPr>
              <w:pStyle w:val="TAL"/>
            </w:pPr>
            <w:proofErr w:type="spellStart"/>
            <w:r w:rsidRPr="00B940D8">
              <w:t>defaultValue</w:t>
            </w:r>
            <w:proofErr w:type="spellEnd"/>
            <w:r w:rsidRPr="00B940D8">
              <w:t xml:space="preserve">: None </w:t>
            </w:r>
          </w:p>
          <w:p w14:paraId="47025347"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D20ABD1" w14:textId="77777777" w:rsidTr="001F4C02">
        <w:trPr>
          <w:gridBefore w:val="1"/>
          <w:gridAfter w:val="1"/>
          <w:wBefore w:w="32" w:type="dxa"/>
          <w:wAfter w:w="9" w:type="dxa"/>
          <w:cantSplit/>
          <w:jc w:val="center"/>
        </w:trPr>
        <w:tc>
          <w:tcPr>
            <w:tcW w:w="2621" w:type="dxa"/>
            <w:gridSpan w:val="2"/>
          </w:tcPr>
          <w:p w14:paraId="550224C3" w14:textId="77777777" w:rsidR="00BC44CB" w:rsidRPr="0061649B" w:rsidRDefault="00BC44CB" w:rsidP="001F4C02">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4E493B82" w14:textId="77777777" w:rsidR="00BC44CB" w:rsidRPr="0061649B" w:rsidRDefault="00BC44CB" w:rsidP="001F4C02">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6A7CCEEE" w14:textId="77777777" w:rsidR="00BC44CB" w:rsidRPr="0061649B" w:rsidRDefault="00BC44CB" w:rsidP="001F4C02">
            <w:pPr>
              <w:pStyle w:val="TAL"/>
              <w:rPr>
                <w:szCs w:val="18"/>
              </w:rPr>
            </w:pPr>
          </w:p>
          <w:p w14:paraId="511B5F18" w14:textId="77777777" w:rsidR="00BC44CB" w:rsidRPr="0061649B" w:rsidRDefault="00BC44CB" w:rsidP="001F4C02">
            <w:pPr>
              <w:pStyle w:val="TAL"/>
              <w:rPr>
                <w:szCs w:val="18"/>
              </w:rPr>
            </w:pPr>
          </w:p>
          <w:p w14:paraId="221C055F" w14:textId="77777777" w:rsidR="00BC44CB" w:rsidRPr="0061649B" w:rsidRDefault="00BC44CB" w:rsidP="001F4C02">
            <w:pPr>
              <w:pStyle w:val="TAL"/>
              <w:rPr>
                <w:szCs w:val="18"/>
              </w:rPr>
            </w:pPr>
            <w:r w:rsidRPr="0061649B">
              <w:rPr>
                <w:szCs w:val="18"/>
              </w:rPr>
              <w:t>See Note 5</w:t>
            </w:r>
          </w:p>
          <w:p w14:paraId="2806C556" w14:textId="77777777" w:rsidR="00BC44CB" w:rsidRPr="0061649B" w:rsidRDefault="00BC44CB" w:rsidP="001F4C02">
            <w:pPr>
              <w:pStyle w:val="TAL"/>
              <w:rPr>
                <w:szCs w:val="18"/>
              </w:rPr>
            </w:pPr>
          </w:p>
          <w:p w14:paraId="26CD3415" w14:textId="77777777" w:rsidR="00BC44CB" w:rsidRPr="0061649B" w:rsidRDefault="00BC44CB" w:rsidP="001F4C02">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2953DA2E" w14:textId="77777777" w:rsidR="00BC44CB" w:rsidRPr="0061649B" w:rsidRDefault="00BC44CB" w:rsidP="001F4C02">
            <w:pPr>
              <w:pStyle w:val="TAL"/>
            </w:pPr>
            <w:r w:rsidRPr="0061649B">
              <w:t>type: Integer</w:t>
            </w:r>
          </w:p>
          <w:p w14:paraId="10E5D44E" w14:textId="77777777" w:rsidR="00BC44CB" w:rsidRPr="0061649B" w:rsidRDefault="00BC44CB" w:rsidP="001F4C02">
            <w:pPr>
              <w:pStyle w:val="TAL"/>
            </w:pPr>
            <w:r w:rsidRPr="0061649B">
              <w:t>multiplicity: 1</w:t>
            </w:r>
          </w:p>
          <w:p w14:paraId="5C0E73A6" w14:textId="77777777" w:rsidR="00BC44CB" w:rsidRPr="0061649B" w:rsidRDefault="00BC44CB" w:rsidP="001F4C02">
            <w:pPr>
              <w:pStyle w:val="TAL"/>
            </w:pPr>
            <w:proofErr w:type="spellStart"/>
            <w:r w:rsidRPr="0061649B">
              <w:t>isOrdered</w:t>
            </w:r>
            <w:proofErr w:type="spellEnd"/>
            <w:r w:rsidRPr="0061649B">
              <w:t>: N/A</w:t>
            </w:r>
          </w:p>
          <w:p w14:paraId="317793CD" w14:textId="77777777" w:rsidR="00BC44CB" w:rsidRPr="0061649B" w:rsidRDefault="00BC44CB" w:rsidP="001F4C02">
            <w:pPr>
              <w:pStyle w:val="TAL"/>
            </w:pPr>
            <w:proofErr w:type="spellStart"/>
            <w:r w:rsidRPr="0061649B">
              <w:t>isUnique</w:t>
            </w:r>
            <w:proofErr w:type="spellEnd"/>
            <w:r w:rsidRPr="0061649B">
              <w:t xml:space="preserve">: </w:t>
            </w:r>
            <w:r w:rsidRPr="0076579F">
              <w:t>N/A</w:t>
            </w:r>
          </w:p>
          <w:p w14:paraId="536DF9E9" w14:textId="77777777" w:rsidR="00BC44CB" w:rsidRPr="0061649B" w:rsidRDefault="00BC44CB" w:rsidP="001F4C02">
            <w:pPr>
              <w:pStyle w:val="TAL"/>
            </w:pPr>
            <w:proofErr w:type="spellStart"/>
            <w:r w:rsidRPr="0061649B">
              <w:t>defaultValue</w:t>
            </w:r>
            <w:proofErr w:type="spellEnd"/>
            <w:r w:rsidRPr="0061649B">
              <w:t xml:space="preserve">: None </w:t>
            </w:r>
          </w:p>
          <w:p w14:paraId="3D1942B3"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943D9BF" w14:textId="77777777" w:rsidTr="001F4C02">
        <w:trPr>
          <w:gridBefore w:val="1"/>
          <w:gridAfter w:val="1"/>
          <w:wBefore w:w="32" w:type="dxa"/>
          <w:wAfter w:w="9" w:type="dxa"/>
          <w:cantSplit/>
          <w:jc w:val="center"/>
        </w:trPr>
        <w:tc>
          <w:tcPr>
            <w:tcW w:w="2621" w:type="dxa"/>
            <w:gridSpan w:val="2"/>
          </w:tcPr>
          <w:p w14:paraId="396C1BC9" w14:textId="77777777" w:rsidR="00BC44CB" w:rsidRPr="0061649B" w:rsidRDefault="00BC44CB" w:rsidP="001F4C02">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0372C3F7" w14:textId="77777777" w:rsidR="00BC44CB" w:rsidRPr="0061649B" w:rsidRDefault="00BC44CB" w:rsidP="001F4C02">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64D49B51" w14:textId="77777777" w:rsidR="00BC44CB" w:rsidRPr="0061649B" w:rsidRDefault="00BC44CB" w:rsidP="001F4C02">
            <w:pPr>
              <w:pStyle w:val="TAL"/>
              <w:rPr>
                <w:szCs w:val="18"/>
              </w:rPr>
            </w:pPr>
          </w:p>
          <w:p w14:paraId="4B57624B"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7262B85A" w14:textId="77777777" w:rsidR="00BC44CB" w:rsidRPr="0061649B" w:rsidRDefault="00BC44CB" w:rsidP="001F4C02">
            <w:pPr>
              <w:pStyle w:val="TAL"/>
            </w:pPr>
            <w:r w:rsidRPr="0061649B">
              <w:t>type: Integer</w:t>
            </w:r>
          </w:p>
          <w:p w14:paraId="50473E1E" w14:textId="77777777" w:rsidR="00BC44CB" w:rsidRPr="0061649B" w:rsidRDefault="00BC44CB" w:rsidP="001F4C02">
            <w:pPr>
              <w:pStyle w:val="TAL"/>
            </w:pPr>
            <w:r w:rsidRPr="0061649B">
              <w:t>multiplicity: *</w:t>
            </w:r>
          </w:p>
          <w:p w14:paraId="5826F49E" w14:textId="77777777" w:rsidR="00BC44CB" w:rsidRPr="0061649B" w:rsidRDefault="00BC44CB" w:rsidP="001F4C02">
            <w:pPr>
              <w:pStyle w:val="TAL"/>
            </w:pPr>
            <w:proofErr w:type="spellStart"/>
            <w:r w:rsidRPr="0061649B">
              <w:t>isOrdered</w:t>
            </w:r>
            <w:proofErr w:type="spellEnd"/>
            <w:r w:rsidRPr="0061649B">
              <w:t>: False</w:t>
            </w:r>
          </w:p>
          <w:p w14:paraId="69832491" w14:textId="77777777" w:rsidR="00BC44CB" w:rsidRPr="0061649B" w:rsidRDefault="00BC44CB" w:rsidP="001F4C02">
            <w:pPr>
              <w:pStyle w:val="TAL"/>
            </w:pPr>
            <w:proofErr w:type="spellStart"/>
            <w:r w:rsidRPr="0061649B">
              <w:t>isUnique</w:t>
            </w:r>
            <w:proofErr w:type="spellEnd"/>
            <w:r w:rsidRPr="0061649B">
              <w:t>: True</w:t>
            </w:r>
          </w:p>
          <w:p w14:paraId="671EC057" w14:textId="77777777" w:rsidR="00BC44CB" w:rsidRPr="0061649B" w:rsidRDefault="00BC44CB" w:rsidP="001F4C02">
            <w:pPr>
              <w:pStyle w:val="TAL"/>
            </w:pPr>
            <w:proofErr w:type="spellStart"/>
            <w:r w:rsidRPr="0061649B">
              <w:t>defaultValue</w:t>
            </w:r>
            <w:proofErr w:type="spellEnd"/>
            <w:r w:rsidRPr="0061649B">
              <w:t>: None</w:t>
            </w:r>
          </w:p>
          <w:p w14:paraId="21C5B880"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CFCDD58" w14:textId="77777777" w:rsidTr="001F4C02">
        <w:trPr>
          <w:gridBefore w:val="1"/>
          <w:gridAfter w:val="1"/>
          <w:wBefore w:w="32" w:type="dxa"/>
          <w:wAfter w:w="9" w:type="dxa"/>
          <w:cantSplit/>
          <w:jc w:val="center"/>
        </w:trPr>
        <w:tc>
          <w:tcPr>
            <w:tcW w:w="2621" w:type="dxa"/>
            <w:gridSpan w:val="2"/>
          </w:tcPr>
          <w:p w14:paraId="7B0546A8" w14:textId="77777777" w:rsidR="00BC44CB" w:rsidRPr="0061649B" w:rsidRDefault="00BC44CB" w:rsidP="001F4C02">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147485CF" w14:textId="77777777" w:rsidR="00BC44CB" w:rsidRPr="0061649B" w:rsidRDefault="00BC44CB" w:rsidP="001F4C02">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553E0388" w14:textId="77777777" w:rsidR="00BC44CB" w:rsidRPr="0061649B" w:rsidRDefault="00BC44CB" w:rsidP="001F4C02">
            <w:pPr>
              <w:pStyle w:val="TAL"/>
            </w:pPr>
            <w:r w:rsidRPr="0061649B">
              <w:t xml:space="preserve">type: </w:t>
            </w:r>
            <w:proofErr w:type="spellStart"/>
            <w:r w:rsidRPr="0061649B">
              <w:t>ThresholdInfo</w:t>
            </w:r>
            <w:proofErr w:type="spellEnd"/>
          </w:p>
          <w:p w14:paraId="471A4E20" w14:textId="77777777" w:rsidR="00BC44CB" w:rsidRPr="0061649B" w:rsidRDefault="00BC44CB" w:rsidP="001F4C02">
            <w:pPr>
              <w:pStyle w:val="TAL"/>
            </w:pPr>
            <w:r w:rsidRPr="0061649B">
              <w:t>multiplicity: 1..*</w:t>
            </w:r>
          </w:p>
          <w:p w14:paraId="5733F3AC" w14:textId="77777777" w:rsidR="00BC44CB" w:rsidRPr="0061649B" w:rsidRDefault="00BC44CB" w:rsidP="001F4C02">
            <w:pPr>
              <w:pStyle w:val="TAL"/>
            </w:pPr>
            <w:proofErr w:type="spellStart"/>
            <w:r w:rsidRPr="0061649B">
              <w:t>isOrdered</w:t>
            </w:r>
            <w:proofErr w:type="spellEnd"/>
            <w:r w:rsidRPr="0061649B">
              <w:t>: False</w:t>
            </w:r>
          </w:p>
          <w:p w14:paraId="7F17E359" w14:textId="77777777" w:rsidR="00BC44CB" w:rsidRPr="00B940D8" w:rsidRDefault="00BC44CB" w:rsidP="001F4C02">
            <w:pPr>
              <w:pStyle w:val="TAL"/>
            </w:pPr>
            <w:proofErr w:type="spellStart"/>
            <w:r w:rsidRPr="00B940D8">
              <w:t>isUnique</w:t>
            </w:r>
            <w:proofErr w:type="spellEnd"/>
            <w:r w:rsidRPr="00B940D8">
              <w:t>: True</w:t>
            </w:r>
          </w:p>
          <w:p w14:paraId="5279D3AD" w14:textId="77777777" w:rsidR="00BC44CB" w:rsidRPr="00B940D8" w:rsidRDefault="00BC44CB" w:rsidP="001F4C02">
            <w:pPr>
              <w:pStyle w:val="TAL"/>
            </w:pPr>
            <w:proofErr w:type="spellStart"/>
            <w:r w:rsidRPr="00B940D8">
              <w:t>defaultValue</w:t>
            </w:r>
            <w:proofErr w:type="spellEnd"/>
            <w:r w:rsidRPr="00B940D8">
              <w:t>: None</w:t>
            </w:r>
          </w:p>
          <w:p w14:paraId="26BA87EA"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F831390" w14:textId="77777777" w:rsidTr="001F4C02">
        <w:trPr>
          <w:gridBefore w:val="1"/>
          <w:gridAfter w:val="1"/>
          <w:wBefore w:w="32" w:type="dxa"/>
          <w:wAfter w:w="9" w:type="dxa"/>
          <w:cantSplit/>
          <w:jc w:val="center"/>
        </w:trPr>
        <w:tc>
          <w:tcPr>
            <w:tcW w:w="2621" w:type="dxa"/>
            <w:gridSpan w:val="2"/>
          </w:tcPr>
          <w:p w14:paraId="6BC461CB" w14:textId="77777777" w:rsidR="00BC44CB" w:rsidRPr="0061649B" w:rsidRDefault="00BC44CB" w:rsidP="001F4C02">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67E88701"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5E901EAF" w14:textId="77777777" w:rsidR="00BC44CB" w:rsidRPr="0061649B" w:rsidRDefault="00BC44CB" w:rsidP="001F4C02">
            <w:pPr>
              <w:pStyle w:val="TAL"/>
              <w:rPr>
                <w:rFonts w:eastAsia="Arial Unicode MS"/>
                <w:color w:val="000000"/>
                <w:szCs w:val="18"/>
                <w:lang w:eastAsia="zh-CN"/>
              </w:rPr>
            </w:pPr>
          </w:p>
          <w:p w14:paraId="59F5F9F0"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4C824846" w14:textId="77777777" w:rsidR="00BC44CB" w:rsidRPr="0061649B" w:rsidRDefault="00BC44CB" w:rsidP="001F4C02">
            <w:pPr>
              <w:pStyle w:val="TAL"/>
            </w:pPr>
            <w:r w:rsidRPr="0061649B">
              <w:t xml:space="preserve">type: </w:t>
            </w:r>
            <w:r>
              <w:t>Float or Integer</w:t>
            </w:r>
          </w:p>
          <w:p w14:paraId="3D1B8856" w14:textId="77777777" w:rsidR="00BC44CB" w:rsidRPr="0061649B" w:rsidRDefault="00BC44CB" w:rsidP="001F4C02">
            <w:pPr>
              <w:pStyle w:val="TAL"/>
            </w:pPr>
            <w:r w:rsidRPr="0061649B">
              <w:t>multiplicity: 1</w:t>
            </w:r>
          </w:p>
          <w:p w14:paraId="644A1C17" w14:textId="77777777" w:rsidR="00BC44CB" w:rsidRPr="0061649B" w:rsidRDefault="00BC44CB" w:rsidP="001F4C02">
            <w:pPr>
              <w:pStyle w:val="TAL"/>
            </w:pPr>
            <w:proofErr w:type="spellStart"/>
            <w:r w:rsidRPr="0061649B">
              <w:t>isOrdered</w:t>
            </w:r>
            <w:proofErr w:type="spellEnd"/>
            <w:r w:rsidRPr="0061649B">
              <w:t>: NA</w:t>
            </w:r>
          </w:p>
          <w:p w14:paraId="0A2477D3" w14:textId="77777777" w:rsidR="00BC44CB" w:rsidRPr="00B940D8" w:rsidRDefault="00BC44CB" w:rsidP="001F4C02">
            <w:pPr>
              <w:pStyle w:val="TAL"/>
            </w:pPr>
            <w:proofErr w:type="spellStart"/>
            <w:r w:rsidRPr="00B940D8">
              <w:t>isUnique</w:t>
            </w:r>
            <w:proofErr w:type="spellEnd"/>
            <w:r w:rsidRPr="00B940D8">
              <w:t>: NA</w:t>
            </w:r>
          </w:p>
          <w:p w14:paraId="3415887C" w14:textId="77777777" w:rsidR="00BC44CB" w:rsidRPr="00B940D8" w:rsidRDefault="00BC44CB" w:rsidP="001F4C02">
            <w:pPr>
              <w:pStyle w:val="TAL"/>
            </w:pPr>
            <w:proofErr w:type="spellStart"/>
            <w:r w:rsidRPr="00B940D8">
              <w:t>defaultValue</w:t>
            </w:r>
            <w:proofErr w:type="spellEnd"/>
            <w:r w:rsidRPr="00B940D8">
              <w:t>: None</w:t>
            </w:r>
          </w:p>
          <w:p w14:paraId="3921C4AE"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75BA4A7" w14:textId="77777777" w:rsidTr="001F4C02">
        <w:trPr>
          <w:gridBefore w:val="1"/>
          <w:gridAfter w:val="1"/>
          <w:wBefore w:w="32" w:type="dxa"/>
          <w:wAfter w:w="9" w:type="dxa"/>
          <w:cantSplit/>
          <w:jc w:val="center"/>
        </w:trPr>
        <w:tc>
          <w:tcPr>
            <w:tcW w:w="2621" w:type="dxa"/>
            <w:gridSpan w:val="2"/>
          </w:tcPr>
          <w:p w14:paraId="429258AC" w14:textId="77777777" w:rsidR="00BC44CB" w:rsidRPr="0061649B" w:rsidRDefault="00BC44CB" w:rsidP="001F4C02">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0360A4C4"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D9DA45C" w14:textId="77777777" w:rsidR="00BC44CB" w:rsidRPr="0061649B" w:rsidRDefault="00BC44CB" w:rsidP="001F4C02">
            <w:pPr>
              <w:pStyle w:val="TAL"/>
              <w:rPr>
                <w:rFonts w:eastAsia="Arial Unicode MS"/>
                <w:color w:val="000000"/>
                <w:szCs w:val="18"/>
                <w:lang w:eastAsia="zh-CN"/>
              </w:rPr>
            </w:pPr>
          </w:p>
          <w:p w14:paraId="13B716E5" w14:textId="77777777" w:rsidR="00BC44CB" w:rsidRPr="0061649B" w:rsidRDefault="00BC44CB" w:rsidP="001F4C02">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71F60EE1" w14:textId="77777777" w:rsidR="00BC44CB" w:rsidRPr="0061649B" w:rsidRDefault="00BC44CB" w:rsidP="001F4C02">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07A5B6B7" w14:textId="77777777" w:rsidR="00BC44CB" w:rsidRPr="0061649B" w:rsidRDefault="00BC44CB" w:rsidP="001F4C02">
            <w:pPr>
              <w:pStyle w:val="TAL"/>
              <w:rPr>
                <w:rFonts w:eastAsia="Arial Unicode MS"/>
                <w:color w:val="000000"/>
                <w:szCs w:val="18"/>
                <w:lang w:eastAsia="zh-CN"/>
              </w:rPr>
            </w:pPr>
          </w:p>
          <w:p w14:paraId="7B5F5063"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29BD1DD" w14:textId="77777777" w:rsidR="00BC44CB" w:rsidRPr="0061649B" w:rsidRDefault="00BC44CB" w:rsidP="001F4C02">
            <w:pPr>
              <w:pStyle w:val="TAL"/>
              <w:rPr>
                <w:rFonts w:eastAsia="Arial Unicode MS"/>
                <w:color w:val="000000"/>
                <w:szCs w:val="18"/>
                <w:lang w:eastAsia="zh-CN"/>
              </w:rPr>
            </w:pPr>
          </w:p>
          <w:p w14:paraId="7ECED456" w14:textId="77777777" w:rsidR="00BC44CB" w:rsidRPr="0061649B" w:rsidRDefault="00BC44CB" w:rsidP="001F4C02">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5FB4EB44" w14:textId="77777777" w:rsidR="00BC44CB" w:rsidRPr="0061649B" w:rsidRDefault="00BC44CB" w:rsidP="001F4C02">
            <w:pPr>
              <w:pStyle w:val="TAL"/>
              <w:rPr>
                <w:rFonts w:eastAsia="Arial Unicode MS"/>
                <w:color w:val="000000"/>
                <w:szCs w:val="18"/>
                <w:lang w:eastAsia="zh-CN"/>
              </w:rPr>
            </w:pPr>
          </w:p>
          <w:p w14:paraId="3AB26BA4"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69D8478B" w14:textId="77777777" w:rsidR="00BC44CB" w:rsidRPr="0061649B" w:rsidRDefault="00BC44CB" w:rsidP="001F4C02">
            <w:pPr>
              <w:pStyle w:val="TAL"/>
            </w:pPr>
            <w:r w:rsidRPr="0061649B">
              <w:t xml:space="preserve">type: </w:t>
            </w:r>
            <w:r>
              <w:t>Float or Integer</w:t>
            </w:r>
          </w:p>
          <w:p w14:paraId="293D9EF3" w14:textId="77777777" w:rsidR="00BC44CB" w:rsidRPr="0061649B" w:rsidRDefault="00BC44CB" w:rsidP="001F4C02">
            <w:pPr>
              <w:pStyle w:val="TAL"/>
            </w:pPr>
            <w:r w:rsidRPr="0061649B">
              <w:t>multiplicity: 0..1</w:t>
            </w:r>
          </w:p>
          <w:p w14:paraId="3C07A8FE" w14:textId="77777777" w:rsidR="00BC44CB" w:rsidRPr="0061649B" w:rsidRDefault="00BC44CB" w:rsidP="001F4C02">
            <w:pPr>
              <w:pStyle w:val="TAL"/>
            </w:pPr>
            <w:proofErr w:type="spellStart"/>
            <w:r w:rsidRPr="0061649B">
              <w:t>isOrdered</w:t>
            </w:r>
            <w:proofErr w:type="spellEnd"/>
            <w:r w:rsidRPr="0061649B">
              <w:t>: NA</w:t>
            </w:r>
          </w:p>
          <w:p w14:paraId="0CEAF483" w14:textId="77777777" w:rsidR="00BC44CB" w:rsidRPr="00B940D8" w:rsidRDefault="00BC44CB" w:rsidP="001F4C02">
            <w:pPr>
              <w:pStyle w:val="TAL"/>
            </w:pPr>
            <w:proofErr w:type="spellStart"/>
            <w:r w:rsidRPr="00B940D8">
              <w:t>isUnique</w:t>
            </w:r>
            <w:proofErr w:type="spellEnd"/>
            <w:r w:rsidRPr="00B940D8">
              <w:t>: NA</w:t>
            </w:r>
          </w:p>
          <w:p w14:paraId="2CB31012" w14:textId="77777777" w:rsidR="00BC44CB" w:rsidRPr="00B940D8" w:rsidRDefault="00BC44CB" w:rsidP="001F4C02">
            <w:pPr>
              <w:pStyle w:val="TAL"/>
            </w:pPr>
            <w:proofErr w:type="spellStart"/>
            <w:r w:rsidRPr="00B940D8">
              <w:t>defaultValue</w:t>
            </w:r>
            <w:proofErr w:type="spellEnd"/>
            <w:r w:rsidRPr="00B940D8">
              <w:t>: None</w:t>
            </w:r>
          </w:p>
          <w:p w14:paraId="6C7C4B24"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1987AAB7" w14:textId="77777777" w:rsidTr="001F4C02">
        <w:trPr>
          <w:gridBefore w:val="1"/>
          <w:gridAfter w:val="1"/>
          <w:wBefore w:w="32" w:type="dxa"/>
          <w:wAfter w:w="9" w:type="dxa"/>
          <w:cantSplit/>
          <w:jc w:val="center"/>
        </w:trPr>
        <w:tc>
          <w:tcPr>
            <w:tcW w:w="2621" w:type="dxa"/>
            <w:gridSpan w:val="2"/>
          </w:tcPr>
          <w:p w14:paraId="11C88F2F" w14:textId="77777777" w:rsidR="00BC44CB" w:rsidRPr="0061649B" w:rsidRDefault="00BC44CB" w:rsidP="001F4C02">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5629C2EF" w14:textId="77777777" w:rsidR="00BC44CB" w:rsidRPr="0061649B" w:rsidRDefault="00BC44CB" w:rsidP="001F4C02">
            <w:pPr>
              <w:pStyle w:val="TAL"/>
              <w:rPr>
                <w:color w:val="000000"/>
                <w:szCs w:val="18"/>
              </w:rPr>
            </w:pPr>
            <w:r w:rsidRPr="0061649B">
              <w:rPr>
                <w:color w:val="000000"/>
                <w:szCs w:val="18"/>
              </w:rPr>
              <w:t>Direction of a threshold indicating the direction for which a threshold crossing triggers a threshold.</w:t>
            </w:r>
          </w:p>
          <w:p w14:paraId="1B2821E5" w14:textId="77777777" w:rsidR="00BC44CB" w:rsidRPr="0061649B" w:rsidRDefault="00BC44CB" w:rsidP="001F4C02">
            <w:pPr>
              <w:pStyle w:val="TAL"/>
              <w:rPr>
                <w:color w:val="000000"/>
                <w:szCs w:val="18"/>
              </w:rPr>
            </w:pPr>
          </w:p>
          <w:p w14:paraId="6DA90436" w14:textId="77777777" w:rsidR="00BC44CB" w:rsidRPr="0061649B" w:rsidRDefault="00BC44CB" w:rsidP="001F4C02">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8138A66" w14:textId="77777777" w:rsidR="00BC44CB" w:rsidRPr="0061649B" w:rsidRDefault="00BC44CB" w:rsidP="001F4C02">
            <w:pPr>
              <w:pStyle w:val="TAL"/>
              <w:rPr>
                <w:color w:val="000000"/>
                <w:szCs w:val="18"/>
              </w:rPr>
            </w:pPr>
          </w:p>
          <w:p w14:paraId="70B12B6A" w14:textId="77777777" w:rsidR="00BC44CB" w:rsidRPr="0061649B" w:rsidRDefault="00BC44CB" w:rsidP="001F4C02">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7DB82D5" w14:textId="77777777" w:rsidR="00BC44CB" w:rsidRPr="0061649B" w:rsidRDefault="00BC44CB" w:rsidP="001F4C02">
            <w:pPr>
              <w:pStyle w:val="TAL"/>
              <w:rPr>
                <w:color w:val="000000"/>
                <w:szCs w:val="18"/>
              </w:rPr>
            </w:pPr>
          </w:p>
          <w:p w14:paraId="1B371300" w14:textId="77777777" w:rsidR="00BC44CB" w:rsidRPr="0061649B" w:rsidRDefault="00BC44CB" w:rsidP="001F4C02">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2AE0B6E0" w14:textId="77777777" w:rsidR="00BC44CB" w:rsidRPr="0061649B" w:rsidRDefault="00BC44CB" w:rsidP="001F4C02">
            <w:pPr>
              <w:pStyle w:val="TAL"/>
              <w:rPr>
                <w:color w:val="000000"/>
                <w:szCs w:val="18"/>
              </w:rPr>
            </w:pPr>
          </w:p>
          <w:p w14:paraId="09D47AFB" w14:textId="77777777" w:rsidR="00BC44CB" w:rsidRPr="0061649B" w:rsidRDefault="00BC44CB" w:rsidP="001F4C02">
            <w:pPr>
              <w:pStyle w:val="TAL"/>
              <w:rPr>
                <w:color w:val="000000"/>
                <w:szCs w:val="18"/>
              </w:rPr>
            </w:pPr>
            <w:r w:rsidRPr="0061649B">
              <w:rPr>
                <w:color w:val="000000"/>
                <w:szCs w:val="18"/>
              </w:rPr>
              <w:t>In case a threshold with hysteresis is configured, the threshold direction attribute shall be set to "UP_AND_DOWN".</w:t>
            </w:r>
          </w:p>
          <w:p w14:paraId="377EAD3A" w14:textId="77777777" w:rsidR="00BC44CB" w:rsidRPr="0061649B" w:rsidRDefault="00BC44CB" w:rsidP="001F4C02">
            <w:pPr>
              <w:pStyle w:val="TAL"/>
              <w:rPr>
                <w:color w:val="000000"/>
                <w:szCs w:val="18"/>
              </w:rPr>
            </w:pPr>
          </w:p>
          <w:p w14:paraId="11C84CD6" w14:textId="77777777" w:rsidR="00BC44CB" w:rsidRPr="0061649B" w:rsidRDefault="00BC44CB" w:rsidP="001F4C02">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4C385B26" w14:textId="77777777" w:rsidR="00BC44CB" w:rsidRPr="0061649B" w:rsidRDefault="00BC44CB" w:rsidP="001F4C02">
            <w:pPr>
              <w:pStyle w:val="TAL"/>
              <w:rPr>
                <w:color w:val="000000"/>
                <w:szCs w:val="18"/>
              </w:rPr>
            </w:pPr>
            <w:r w:rsidRPr="0061649B">
              <w:rPr>
                <w:color w:val="000000"/>
                <w:szCs w:val="18"/>
              </w:rPr>
              <w:t>- UP</w:t>
            </w:r>
          </w:p>
          <w:p w14:paraId="290D9D7E" w14:textId="77777777" w:rsidR="00BC44CB" w:rsidRPr="0061649B" w:rsidRDefault="00BC44CB" w:rsidP="001F4C02">
            <w:pPr>
              <w:pStyle w:val="TAL"/>
              <w:rPr>
                <w:color w:val="000000"/>
                <w:szCs w:val="18"/>
              </w:rPr>
            </w:pPr>
            <w:r w:rsidRPr="0061649B">
              <w:rPr>
                <w:color w:val="000000"/>
                <w:szCs w:val="18"/>
              </w:rPr>
              <w:t>- DOWN</w:t>
            </w:r>
          </w:p>
          <w:p w14:paraId="0A5FB8B4" w14:textId="77777777" w:rsidR="00BC44CB" w:rsidRPr="0061649B" w:rsidRDefault="00BC44CB" w:rsidP="001F4C02">
            <w:pPr>
              <w:pStyle w:val="TAL"/>
              <w:rPr>
                <w:szCs w:val="18"/>
              </w:rPr>
            </w:pPr>
            <w:r w:rsidRPr="0061649B">
              <w:rPr>
                <w:color w:val="000000"/>
                <w:szCs w:val="18"/>
              </w:rPr>
              <w:t>- UP_AND_DOWN</w:t>
            </w:r>
          </w:p>
        </w:tc>
        <w:tc>
          <w:tcPr>
            <w:tcW w:w="1984" w:type="dxa"/>
          </w:tcPr>
          <w:p w14:paraId="153D8146" w14:textId="77777777" w:rsidR="00BC44CB" w:rsidRPr="0061649B" w:rsidRDefault="00BC44CB" w:rsidP="001F4C02">
            <w:pPr>
              <w:pStyle w:val="TAL"/>
            </w:pPr>
            <w:r w:rsidRPr="0061649B">
              <w:t>type: ENUM</w:t>
            </w:r>
          </w:p>
          <w:p w14:paraId="73951086" w14:textId="77777777" w:rsidR="00BC44CB" w:rsidRPr="0061649B" w:rsidRDefault="00BC44CB" w:rsidP="001F4C02">
            <w:pPr>
              <w:pStyle w:val="TAL"/>
            </w:pPr>
            <w:r w:rsidRPr="0061649B">
              <w:t>multiplicity: 1</w:t>
            </w:r>
          </w:p>
          <w:p w14:paraId="38A7EA6D" w14:textId="77777777" w:rsidR="00BC44CB" w:rsidRPr="0061649B" w:rsidRDefault="00BC44CB" w:rsidP="001F4C02">
            <w:pPr>
              <w:pStyle w:val="TAL"/>
            </w:pPr>
            <w:proofErr w:type="spellStart"/>
            <w:r w:rsidRPr="0061649B">
              <w:t>isOrdered</w:t>
            </w:r>
            <w:proofErr w:type="spellEnd"/>
            <w:r w:rsidRPr="0061649B">
              <w:t>: N/A</w:t>
            </w:r>
          </w:p>
          <w:p w14:paraId="1CD93A48" w14:textId="77777777" w:rsidR="00BC44CB" w:rsidRPr="00B940D8" w:rsidRDefault="00BC44CB" w:rsidP="001F4C02">
            <w:pPr>
              <w:pStyle w:val="TAL"/>
            </w:pPr>
            <w:proofErr w:type="spellStart"/>
            <w:r w:rsidRPr="00B940D8">
              <w:t>isUnique</w:t>
            </w:r>
            <w:proofErr w:type="spellEnd"/>
            <w:r w:rsidRPr="00B940D8">
              <w:t>: N/A</w:t>
            </w:r>
          </w:p>
          <w:p w14:paraId="549D9819" w14:textId="77777777" w:rsidR="00BC44CB" w:rsidRPr="00B940D8" w:rsidRDefault="00BC44CB" w:rsidP="001F4C02">
            <w:pPr>
              <w:pStyle w:val="TAL"/>
            </w:pPr>
            <w:proofErr w:type="spellStart"/>
            <w:r w:rsidRPr="00B940D8">
              <w:t>defaultValue</w:t>
            </w:r>
            <w:proofErr w:type="spellEnd"/>
            <w:r w:rsidRPr="00B940D8">
              <w:t>: None</w:t>
            </w:r>
          </w:p>
          <w:p w14:paraId="3CE0DCE9"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2984694" w14:textId="77777777" w:rsidTr="001F4C02">
        <w:trPr>
          <w:gridBefore w:val="1"/>
          <w:gridAfter w:val="1"/>
          <w:wBefore w:w="32" w:type="dxa"/>
          <w:wAfter w:w="9" w:type="dxa"/>
          <w:cantSplit/>
          <w:jc w:val="center"/>
        </w:trPr>
        <w:tc>
          <w:tcPr>
            <w:tcW w:w="2621" w:type="dxa"/>
            <w:gridSpan w:val="2"/>
          </w:tcPr>
          <w:p w14:paraId="04AD00AE" w14:textId="77777777" w:rsidR="00BC44CB" w:rsidRPr="0061649B" w:rsidRDefault="00BC44CB" w:rsidP="001F4C02">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7BFFD0A6" w14:textId="77777777" w:rsidR="00BC44CB" w:rsidRPr="0061649B" w:rsidRDefault="00BC44CB" w:rsidP="001F4C02">
            <w:pPr>
              <w:pStyle w:val="TAL"/>
              <w:rPr>
                <w:szCs w:val="18"/>
              </w:rPr>
            </w:pPr>
            <w:r w:rsidRPr="0061649B">
              <w:rPr>
                <w:szCs w:val="18"/>
              </w:rPr>
              <w:t>Class of a managed object instance.</w:t>
            </w:r>
          </w:p>
          <w:p w14:paraId="1FF46E69" w14:textId="77777777" w:rsidR="00BC44CB" w:rsidRPr="0061649B" w:rsidRDefault="00BC44CB" w:rsidP="001F4C02">
            <w:pPr>
              <w:pStyle w:val="TAL"/>
              <w:rPr>
                <w:szCs w:val="18"/>
              </w:rPr>
            </w:pPr>
          </w:p>
          <w:p w14:paraId="7F3C8097"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N/A</w:t>
            </w:r>
          </w:p>
        </w:tc>
        <w:tc>
          <w:tcPr>
            <w:tcW w:w="1984" w:type="dxa"/>
          </w:tcPr>
          <w:p w14:paraId="4F1E27E0" w14:textId="77777777" w:rsidR="00BC44CB" w:rsidRPr="0061649B" w:rsidRDefault="00BC44CB" w:rsidP="001F4C02">
            <w:pPr>
              <w:pStyle w:val="TAL"/>
            </w:pPr>
            <w:r w:rsidRPr="0061649B">
              <w:t>type: String</w:t>
            </w:r>
          </w:p>
          <w:p w14:paraId="52ECA280" w14:textId="77777777" w:rsidR="00BC44CB" w:rsidRPr="0061649B" w:rsidRDefault="00BC44CB" w:rsidP="001F4C02">
            <w:pPr>
              <w:pStyle w:val="TAL"/>
            </w:pPr>
            <w:r w:rsidRPr="0061649B">
              <w:t>multiplicity: 1</w:t>
            </w:r>
          </w:p>
          <w:p w14:paraId="5B22F871" w14:textId="77777777" w:rsidR="00BC44CB" w:rsidRPr="0061649B" w:rsidRDefault="00BC44CB" w:rsidP="001F4C02">
            <w:pPr>
              <w:pStyle w:val="TAL"/>
            </w:pPr>
            <w:proofErr w:type="spellStart"/>
            <w:r w:rsidRPr="0061649B">
              <w:t>isOrdered</w:t>
            </w:r>
            <w:proofErr w:type="spellEnd"/>
            <w:r w:rsidRPr="0061649B">
              <w:t>: N/A</w:t>
            </w:r>
          </w:p>
          <w:p w14:paraId="67A1EF20" w14:textId="77777777" w:rsidR="00BC44CB" w:rsidRPr="00B940D8" w:rsidRDefault="00BC44CB" w:rsidP="001F4C02">
            <w:pPr>
              <w:pStyle w:val="TAL"/>
            </w:pPr>
            <w:proofErr w:type="spellStart"/>
            <w:r w:rsidRPr="00B940D8">
              <w:t>isUnique</w:t>
            </w:r>
            <w:proofErr w:type="spellEnd"/>
            <w:r w:rsidRPr="00B940D8">
              <w:t>: N/A</w:t>
            </w:r>
          </w:p>
          <w:p w14:paraId="4A5F83EE" w14:textId="77777777" w:rsidR="00BC44CB" w:rsidRPr="00B940D8" w:rsidRDefault="00BC44CB" w:rsidP="001F4C02">
            <w:pPr>
              <w:pStyle w:val="TAL"/>
            </w:pPr>
            <w:proofErr w:type="spellStart"/>
            <w:r w:rsidRPr="00B940D8">
              <w:t>defaultValue</w:t>
            </w:r>
            <w:proofErr w:type="spellEnd"/>
            <w:r w:rsidRPr="00B940D8">
              <w:t>: None</w:t>
            </w:r>
          </w:p>
          <w:p w14:paraId="4D550B1D"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E29BDA9" w14:textId="77777777" w:rsidTr="001F4C02">
        <w:trPr>
          <w:gridBefore w:val="1"/>
          <w:gridAfter w:val="1"/>
          <w:wBefore w:w="32" w:type="dxa"/>
          <w:wAfter w:w="9" w:type="dxa"/>
          <w:cantSplit/>
          <w:jc w:val="center"/>
        </w:trPr>
        <w:tc>
          <w:tcPr>
            <w:tcW w:w="2621" w:type="dxa"/>
            <w:gridSpan w:val="2"/>
          </w:tcPr>
          <w:p w14:paraId="36D87CF3" w14:textId="77777777" w:rsidR="00BC44CB" w:rsidRPr="0061649B" w:rsidRDefault="00BC44CB" w:rsidP="001F4C02">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2A3E404F" w14:textId="77777777" w:rsidR="00BC44CB" w:rsidRPr="0061649B" w:rsidRDefault="00BC44CB" w:rsidP="001F4C02">
            <w:pPr>
              <w:pStyle w:val="TAL"/>
              <w:rPr>
                <w:szCs w:val="18"/>
              </w:rPr>
            </w:pPr>
            <w:r w:rsidRPr="0061649B">
              <w:rPr>
                <w:szCs w:val="18"/>
              </w:rPr>
              <w:t>Managed object instance identified by its DN.</w:t>
            </w:r>
          </w:p>
          <w:p w14:paraId="3135DBDC" w14:textId="77777777" w:rsidR="00BC44CB" w:rsidRPr="0061649B" w:rsidRDefault="00BC44CB" w:rsidP="001F4C02">
            <w:pPr>
              <w:pStyle w:val="TAL"/>
              <w:rPr>
                <w:szCs w:val="18"/>
              </w:rPr>
            </w:pPr>
          </w:p>
          <w:p w14:paraId="7A40537F"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N/A</w:t>
            </w:r>
          </w:p>
        </w:tc>
        <w:tc>
          <w:tcPr>
            <w:tcW w:w="1984" w:type="dxa"/>
          </w:tcPr>
          <w:p w14:paraId="10D02168" w14:textId="77777777" w:rsidR="00BC44CB" w:rsidRPr="0061649B" w:rsidRDefault="00BC44CB" w:rsidP="001F4C02">
            <w:pPr>
              <w:pStyle w:val="TAL"/>
            </w:pPr>
            <w:r w:rsidRPr="0061649B">
              <w:t>type: String</w:t>
            </w:r>
          </w:p>
          <w:p w14:paraId="1B9E4669" w14:textId="77777777" w:rsidR="00BC44CB" w:rsidRPr="0061649B" w:rsidRDefault="00BC44CB" w:rsidP="001F4C02">
            <w:pPr>
              <w:pStyle w:val="TAL"/>
            </w:pPr>
            <w:r w:rsidRPr="0061649B">
              <w:t>multiplicity: 1</w:t>
            </w:r>
          </w:p>
          <w:p w14:paraId="21FFE364" w14:textId="77777777" w:rsidR="00BC44CB" w:rsidRPr="0061649B" w:rsidRDefault="00BC44CB" w:rsidP="001F4C02">
            <w:pPr>
              <w:pStyle w:val="TAL"/>
            </w:pPr>
            <w:proofErr w:type="spellStart"/>
            <w:r w:rsidRPr="0061649B">
              <w:t>isOrdered</w:t>
            </w:r>
            <w:proofErr w:type="spellEnd"/>
            <w:r w:rsidRPr="0061649B">
              <w:t>: N/A</w:t>
            </w:r>
          </w:p>
          <w:p w14:paraId="70C34479" w14:textId="77777777" w:rsidR="00BC44CB" w:rsidRPr="00B940D8" w:rsidRDefault="00BC44CB" w:rsidP="001F4C02">
            <w:pPr>
              <w:pStyle w:val="TAL"/>
            </w:pPr>
            <w:proofErr w:type="spellStart"/>
            <w:r w:rsidRPr="00B940D8">
              <w:t>isUnique</w:t>
            </w:r>
            <w:proofErr w:type="spellEnd"/>
            <w:r w:rsidRPr="00B940D8">
              <w:t>: N/A</w:t>
            </w:r>
          </w:p>
          <w:p w14:paraId="0E26CB4C" w14:textId="77777777" w:rsidR="00BC44CB" w:rsidRPr="00B940D8" w:rsidRDefault="00BC44CB" w:rsidP="001F4C02">
            <w:pPr>
              <w:pStyle w:val="TAL"/>
            </w:pPr>
            <w:proofErr w:type="spellStart"/>
            <w:r w:rsidRPr="00B940D8">
              <w:t>defaultValue</w:t>
            </w:r>
            <w:proofErr w:type="spellEnd"/>
            <w:r w:rsidRPr="00B940D8">
              <w:t>: None</w:t>
            </w:r>
          </w:p>
          <w:p w14:paraId="0151E779"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4EC60AB" w14:textId="77777777" w:rsidTr="001F4C02">
        <w:trPr>
          <w:gridBefore w:val="1"/>
          <w:gridAfter w:val="1"/>
          <w:wBefore w:w="32" w:type="dxa"/>
          <w:wAfter w:w="9" w:type="dxa"/>
          <w:cantSplit/>
          <w:jc w:val="center"/>
        </w:trPr>
        <w:tc>
          <w:tcPr>
            <w:tcW w:w="2621" w:type="dxa"/>
            <w:gridSpan w:val="2"/>
          </w:tcPr>
          <w:p w14:paraId="625DD8C8" w14:textId="77777777" w:rsidR="00BC44CB" w:rsidRPr="0061649B" w:rsidRDefault="00BC44CB" w:rsidP="001F4C02">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45525489" w14:textId="77777777" w:rsidR="00BC44CB" w:rsidRPr="0061649B" w:rsidRDefault="00BC44CB" w:rsidP="001F4C02">
            <w:pPr>
              <w:pStyle w:val="TAL"/>
              <w:rPr>
                <w:szCs w:val="18"/>
              </w:rPr>
            </w:pPr>
            <w:r w:rsidRPr="0061649B">
              <w:rPr>
                <w:szCs w:val="18"/>
              </w:rPr>
              <w:t>List of managed object instances. Each object instance is identified by its DN.</w:t>
            </w:r>
          </w:p>
          <w:p w14:paraId="0281EA7C" w14:textId="77777777" w:rsidR="00BC44CB" w:rsidRPr="0061649B" w:rsidRDefault="00BC44CB" w:rsidP="001F4C02">
            <w:pPr>
              <w:pStyle w:val="TAL"/>
              <w:rPr>
                <w:szCs w:val="18"/>
              </w:rPr>
            </w:pPr>
          </w:p>
          <w:p w14:paraId="4D0D3AF0" w14:textId="77777777" w:rsidR="00BC44CB" w:rsidRPr="0061649B" w:rsidDel="00B463AC" w:rsidRDefault="00BC44CB" w:rsidP="001F4C02">
            <w:pPr>
              <w:pStyle w:val="TAL"/>
              <w:rPr>
                <w:szCs w:val="18"/>
              </w:rPr>
            </w:pPr>
            <w:proofErr w:type="spellStart"/>
            <w:r w:rsidRPr="0061649B">
              <w:rPr>
                <w:szCs w:val="18"/>
              </w:rPr>
              <w:t>allowedValues</w:t>
            </w:r>
            <w:proofErr w:type="spellEnd"/>
            <w:r w:rsidRPr="0061649B">
              <w:rPr>
                <w:szCs w:val="18"/>
              </w:rPr>
              <w:t>: N/A</w:t>
            </w:r>
          </w:p>
        </w:tc>
        <w:tc>
          <w:tcPr>
            <w:tcW w:w="1984" w:type="dxa"/>
          </w:tcPr>
          <w:p w14:paraId="0F9AE342" w14:textId="77777777" w:rsidR="00BC44CB" w:rsidRPr="0061649B" w:rsidRDefault="00BC44CB" w:rsidP="001F4C02">
            <w:pPr>
              <w:pStyle w:val="TAL"/>
            </w:pPr>
            <w:r w:rsidRPr="0061649B">
              <w:t>type: D</w:t>
            </w:r>
            <w:r>
              <w:t>N</w:t>
            </w:r>
          </w:p>
          <w:p w14:paraId="440D0BD4" w14:textId="77777777" w:rsidR="00BC44CB" w:rsidRPr="0061649B" w:rsidRDefault="00BC44CB" w:rsidP="001F4C02">
            <w:pPr>
              <w:pStyle w:val="TAL"/>
            </w:pPr>
            <w:r w:rsidRPr="0061649B">
              <w:t>multiplicity: *</w:t>
            </w:r>
          </w:p>
          <w:p w14:paraId="438BAE57" w14:textId="77777777" w:rsidR="00BC44CB" w:rsidRPr="0061649B" w:rsidRDefault="00BC44CB" w:rsidP="001F4C02">
            <w:pPr>
              <w:pStyle w:val="TAL"/>
            </w:pPr>
            <w:proofErr w:type="spellStart"/>
            <w:r w:rsidRPr="0061649B">
              <w:t>isOrdered</w:t>
            </w:r>
            <w:proofErr w:type="spellEnd"/>
            <w:r w:rsidRPr="0061649B">
              <w:t>: False</w:t>
            </w:r>
          </w:p>
          <w:p w14:paraId="60AC0FC7" w14:textId="77777777" w:rsidR="00BC44CB" w:rsidRPr="00B940D8" w:rsidRDefault="00BC44CB" w:rsidP="001F4C02">
            <w:pPr>
              <w:pStyle w:val="TAL"/>
            </w:pPr>
            <w:proofErr w:type="spellStart"/>
            <w:r w:rsidRPr="00B940D8">
              <w:t>isUnique</w:t>
            </w:r>
            <w:proofErr w:type="spellEnd"/>
            <w:r w:rsidRPr="00B940D8">
              <w:t>: True</w:t>
            </w:r>
          </w:p>
          <w:p w14:paraId="43E62CC5" w14:textId="77777777" w:rsidR="00BC44CB" w:rsidRPr="00B940D8" w:rsidRDefault="00BC44CB" w:rsidP="001F4C02">
            <w:pPr>
              <w:pStyle w:val="TAL"/>
            </w:pPr>
            <w:proofErr w:type="spellStart"/>
            <w:r w:rsidRPr="00B940D8">
              <w:t>defaultValue</w:t>
            </w:r>
            <w:proofErr w:type="spellEnd"/>
            <w:r w:rsidRPr="00B940D8">
              <w:t>: None</w:t>
            </w:r>
          </w:p>
          <w:p w14:paraId="7050557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1D0F250" w14:textId="77777777" w:rsidTr="001F4C02">
        <w:trPr>
          <w:gridBefore w:val="1"/>
          <w:gridAfter w:val="1"/>
          <w:wBefore w:w="32" w:type="dxa"/>
          <w:wAfter w:w="9" w:type="dxa"/>
          <w:jc w:val="center"/>
        </w:trPr>
        <w:tc>
          <w:tcPr>
            <w:tcW w:w="2621" w:type="dxa"/>
            <w:gridSpan w:val="2"/>
          </w:tcPr>
          <w:p w14:paraId="0B456C3F" w14:textId="77777777" w:rsidR="00BC44CB" w:rsidRPr="0061649B" w:rsidRDefault="00BC44CB" w:rsidP="001F4C02">
            <w:pPr>
              <w:keepNext/>
              <w:keepLines/>
              <w:spacing w:after="0"/>
              <w:rPr>
                <w:rFonts w:ascii="Arial" w:eastAsia="SimSun"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0156647D" w14:textId="77777777" w:rsidR="00BC44CB" w:rsidRDefault="00BC44CB" w:rsidP="001F4C02">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6A59BA58" w14:textId="77777777" w:rsidR="00BC44CB" w:rsidRDefault="00BC44CB" w:rsidP="001F4C02">
            <w:pPr>
              <w:keepNext/>
              <w:keepLines/>
              <w:spacing w:after="0"/>
              <w:rPr>
                <w:rFonts w:ascii="Arial" w:hAnsi="Arial" w:cs="Arial"/>
                <w:sz w:val="18"/>
                <w:szCs w:val="18"/>
                <w:lang w:eastAsia="zh-CN"/>
              </w:rPr>
            </w:pPr>
          </w:p>
          <w:p w14:paraId="0F4E9EE2" w14:textId="77777777" w:rsidR="00BC44CB" w:rsidRDefault="00BC44CB" w:rsidP="001F4C02">
            <w:pPr>
              <w:keepNext/>
              <w:keepLines/>
              <w:spacing w:after="0"/>
              <w:rPr>
                <w:rFonts w:ascii="Arial" w:hAnsi="Arial"/>
                <w:bCs/>
                <w:sz w:val="18"/>
                <w:szCs w:val="18"/>
                <w:lang w:eastAsia="zh-CN"/>
              </w:rPr>
            </w:pPr>
          </w:p>
          <w:p w14:paraId="56320C08" w14:textId="77777777" w:rsidR="00BC44CB" w:rsidRDefault="00BC44CB" w:rsidP="001F4C02">
            <w:pPr>
              <w:widowControl w:val="0"/>
              <w:autoSpaceDE w:val="0"/>
              <w:adjustRightInd w:val="0"/>
              <w:spacing w:after="0"/>
              <w:rPr>
                <w:rFonts w:ascii="Arial" w:hAnsi="Arial" w:cs="Arial"/>
                <w:sz w:val="18"/>
                <w:szCs w:val="18"/>
                <w:lang w:eastAsia="zh-CN"/>
              </w:rPr>
            </w:pPr>
          </w:p>
          <w:p w14:paraId="59047721" w14:textId="77777777" w:rsidR="00BC44CB" w:rsidRDefault="00BC44CB" w:rsidP="001F4C02">
            <w:pPr>
              <w:keepNext/>
              <w:keepLines/>
              <w:spacing w:after="0"/>
              <w:rPr>
                <w:rFonts w:ascii="Arial" w:hAnsi="Arial"/>
                <w:bCs/>
                <w:sz w:val="18"/>
                <w:szCs w:val="18"/>
                <w:lang w:eastAsia="zh-CN"/>
              </w:rPr>
            </w:pPr>
          </w:p>
          <w:p w14:paraId="1B5B203B" w14:textId="77777777" w:rsidR="00BC44CB" w:rsidRDefault="00BC44CB" w:rsidP="001F4C02">
            <w:pPr>
              <w:keepNext/>
              <w:keepLines/>
              <w:spacing w:after="0"/>
              <w:rPr>
                <w:rFonts w:ascii="Arial" w:hAnsi="Arial"/>
                <w:bCs/>
                <w:sz w:val="18"/>
                <w:szCs w:val="18"/>
                <w:lang w:eastAsia="zh-CN"/>
              </w:rPr>
            </w:pPr>
          </w:p>
          <w:p w14:paraId="11F038D9" w14:textId="77777777" w:rsidR="00BC44CB" w:rsidRDefault="00BC44CB" w:rsidP="001F4C02">
            <w:pPr>
              <w:keepNext/>
              <w:keepLines/>
              <w:spacing w:after="0"/>
              <w:rPr>
                <w:rFonts w:ascii="Arial" w:hAnsi="Arial" w:cs="Arial"/>
                <w:bCs/>
                <w:sz w:val="18"/>
                <w:szCs w:val="18"/>
                <w:lang w:eastAsia="zh-CN"/>
              </w:rPr>
            </w:pPr>
          </w:p>
          <w:p w14:paraId="47C1A643" w14:textId="77777777" w:rsidR="00BC44CB" w:rsidRDefault="00BC44CB" w:rsidP="001F4C02">
            <w:pPr>
              <w:keepNext/>
              <w:keepLines/>
              <w:spacing w:after="0"/>
              <w:rPr>
                <w:rFonts w:ascii="Arial" w:hAnsi="Arial"/>
                <w:bCs/>
                <w:sz w:val="18"/>
                <w:szCs w:val="18"/>
                <w:lang w:eastAsia="zh-CN"/>
              </w:rPr>
            </w:pPr>
          </w:p>
          <w:p w14:paraId="6B14327A" w14:textId="77777777" w:rsidR="00BC44CB" w:rsidRDefault="00BC44CB" w:rsidP="001F4C02">
            <w:pPr>
              <w:keepNext/>
              <w:keepLines/>
              <w:spacing w:after="0"/>
              <w:rPr>
                <w:rFonts w:ascii="Arial" w:hAnsi="Arial" w:cs="Arial"/>
                <w:sz w:val="18"/>
                <w:szCs w:val="18"/>
                <w:lang w:eastAsia="zh-CN"/>
              </w:rPr>
            </w:pPr>
          </w:p>
          <w:p w14:paraId="00E15FDF" w14:textId="77777777" w:rsidR="00BC44CB" w:rsidRPr="0061649B" w:rsidRDefault="00BC44CB" w:rsidP="001F4C02">
            <w:pPr>
              <w:spacing w:after="0"/>
              <w:rPr>
                <w:rFonts w:ascii="Arial" w:eastAsia="SimSun" w:hAnsi="Arial" w:cs="Arial"/>
                <w:sz w:val="18"/>
                <w:szCs w:val="18"/>
              </w:rPr>
            </w:pPr>
          </w:p>
        </w:tc>
        <w:tc>
          <w:tcPr>
            <w:tcW w:w="1984" w:type="dxa"/>
          </w:tcPr>
          <w:p w14:paraId="612790B4" w14:textId="77777777" w:rsidR="00BC44CB" w:rsidRDefault="00BC44CB" w:rsidP="001F4C02">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45E7270D" w14:textId="77777777" w:rsidR="00BC44CB" w:rsidRDefault="00BC44CB" w:rsidP="001F4C02">
            <w:pPr>
              <w:pStyle w:val="TAL"/>
              <w:rPr>
                <w:lang w:eastAsia="zh-CN"/>
              </w:rPr>
            </w:pPr>
            <w:r>
              <w:t>multiplicity: 0..</w:t>
            </w:r>
            <w:r>
              <w:rPr>
                <w:lang w:eastAsia="zh-CN"/>
              </w:rPr>
              <w:t>*</w:t>
            </w:r>
          </w:p>
          <w:p w14:paraId="4FD204F9" w14:textId="77777777" w:rsidR="00BC44CB" w:rsidRDefault="00BC44CB" w:rsidP="001F4C02">
            <w:pPr>
              <w:pStyle w:val="TAL"/>
              <w:rPr>
                <w:lang w:eastAsia="zh-CN"/>
              </w:rPr>
            </w:pPr>
            <w:proofErr w:type="spellStart"/>
            <w:r>
              <w:t>isOrdered</w:t>
            </w:r>
            <w:proofErr w:type="spellEnd"/>
            <w:r>
              <w:t>: False</w:t>
            </w:r>
          </w:p>
          <w:p w14:paraId="4715A9D6" w14:textId="77777777" w:rsidR="00BC44CB" w:rsidRDefault="00BC44CB" w:rsidP="001F4C02">
            <w:pPr>
              <w:pStyle w:val="TAL"/>
              <w:rPr>
                <w:lang w:eastAsia="zh-CN"/>
              </w:rPr>
            </w:pPr>
            <w:proofErr w:type="spellStart"/>
            <w:r>
              <w:t>isUnique</w:t>
            </w:r>
            <w:proofErr w:type="spellEnd"/>
            <w:r>
              <w:t xml:space="preserve">: </w:t>
            </w:r>
            <w:r>
              <w:rPr>
                <w:lang w:eastAsia="zh-CN"/>
              </w:rPr>
              <w:t>True</w:t>
            </w:r>
          </w:p>
          <w:p w14:paraId="2521475E" w14:textId="77777777" w:rsidR="00BC44CB" w:rsidRDefault="00BC44CB" w:rsidP="001F4C02">
            <w:pPr>
              <w:pStyle w:val="TAL"/>
            </w:pPr>
            <w:proofErr w:type="spellStart"/>
            <w:r>
              <w:t>defaultValue</w:t>
            </w:r>
            <w:proofErr w:type="spellEnd"/>
            <w:r>
              <w:t>: None</w:t>
            </w:r>
          </w:p>
          <w:p w14:paraId="08BBA5B6" w14:textId="77777777" w:rsidR="00BC44CB" w:rsidRPr="0061649B" w:rsidRDefault="00BC44CB" w:rsidP="001F4C02">
            <w:pPr>
              <w:pStyle w:val="TAL"/>
              <w:rPr>
                <w:rFonts w:eastAsia="SimSun"/>
              </w:rPr>
            </w:pPr>
            <w:proofErr w:type="spellStart"/>
            <w:r>
              <w:t>isNullable</w:t>
            </w:r>
            <w:proofErr w:type="spellEnd"/>
            <w:r>
              <w:t>: False</w:t>
            </w:r>
          </w:p>
        </w:tc>
      </w:tr>
      <w:tr w:rsidR="00BC44CB" w:rsidRPr="00B26339" w14:paraId="79F02BE1" w14:textId="77777777" w:rsidTr="001F4C02">
        <w:trPr>
          <w:gridBefore w:val="1"/>
          <w:gridAfter w:val="1"/>
          <w:wBefore w:w="32" w:type="dxa"/>
          <w:wAfter w:w="9" w:type="dxa"/>
          <w:jc w:val="center"/>
        </w:trPr>
        <w:tc>
          <w:tcPr>
            <w:tcW w:w="2621" w:type="dxa"/>
            <w:gridSpan w:val="2"/>
          </w:tcPr>
          <w:p w14:paraId="67ECAD91"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w:t>
            </w:r>
            <w:r>
              <w:rPr>
                <w:rFonts w:ascii="Courier New" w:hAnsi="Courier New" w:cs="Courier New"/>
                <w:color w:val="000000"/>
                <w:sz w:val="18"/>
                <w:szCs w:val="18"/>
                <w:lang w:eastAsia="zh-CN"/>
              </w:rPr>
              <w:t>siteIdentification</w:t>
            </w:r>
            <w:proofErr w:type="spellEnd"/>
          </w:p>
        </w:tc>
        <w:tc>
          <w:tcPr>
            <w:tcW w:w="5245" w:type="dxa"/>
          </w:tcPr>
          <w:p w14:paraId="7DCB90F4"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0584D575" w14:textId="77777777" w:rsidR="00BC44CB" w:rsidRDefault="00BC44CB" w:rsidP="001F4C02">
            <w:pPr>
              <w:keepNext/>
              <w:keepLines/>
              <w:spacing w:after="0"/>
              <w:rPr>
                <w:rFonts w:ascii="Arial" w:hAnsi="Arial"/>
                <w:bCs/>
                <w:sz w:val="18"/>
                <w:szCs w:val="18"/>
                <w:lang w:eastAsia="zh-CN"/>
              </w:rPr>
            </w:pPr>
          </w:p>
          <w:p w14:paraId="53FDA3DF" w14:textId="77777777" w:rsidR="00BC44CB" w:rsidRDefault="00BC44CB" w:rsidP="001F4C0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4848EF5" w14:textId="77777777" w:rsidR="00BC44CB" w:rsidRDefault="00BC44CB" w:rsidP="001F4C02">
            <w:pPr>
              <w:keepNext/>
              <w:keepLines/>
              <w:spacing w:after="0"/>
              <w:rPr>
                <w:rFonts w:ascii="Arial" w:hAnsi="Arial" w:cs="Arial"/>
                <w:sz w:val="18"/>
                <w:szCs w:val="18"/>
                <w:lang w:eastAsia="zh-CN"/>
              </w:rPr>
            </w:pPr>
          </w:p>
        </w:tc>
        <w:tc>
          <w:tcPr>
            <w:tcW w:w="1984" w:type="dxa"/>
          </w:tcPr>
          <w:p w14:paraId="2C6D2AE4"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String</w:t>
            </w:r>
          </w:p>
          <w:p w14:paraId="73133727"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4337DA90"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50C8A8D8"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3D023AD7"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199811D1" w14:textId="77777777" w:rsidR="00BC44CB" w:rsidRDefault="00BC44CB" w:rsidP="001F4C02">
            <w:pPr>
              <w:pStyle w:val="TAL"/>
            </w:pPr>
            <w:r>
              <w:rPr>
                <w:rFonts w:cs="Arial"/>
                <w:szCs w:val="18"/>
                <w:lang w:val="de-DE"/>
              </w:rPr>
              <w:t>isNullable: False</w:t>
            </w:r>
          </w:p>
        </w:tc>
      </w:tr>
      <w:tr w:rsidR="00BC44CB" w:rsidRPr="00B26339" w14:paraId="66BA52DA" w14:textId="77777777" w:rsidTr="001F4C02">
        <w:trPr>
          <w:gridBefore w:val="1"/>
          <w:gridAfter w:val="1"/>
          <w:wBefore w:w="32" w:type="dxa"/>
          <w:wAfter w:w="9" w:type="dxa"/>
          <w:jc w:val="center"/>
        </w:trPr>
        <w:tc>
          <w:tcPr>
            <w:tcW w:w="2621" w:type="dxa"/>
            <w:gridSpan w:val="2"/>
          </w:tcPr>
          <w:p w14:paraId="0DD05658"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eeParameter.siteLatitude</w:t>
            </w:r>
            <w:proofErr w:type="spellEnd"/>
          </w:p>
        </w:tc>
        <w:tc>
          <w:tcPr>
            <w:tcW w:w="5245" w:type="dxa"/>
          </w:tcPr>
          <w:p w14:paraId="0C8D2E56"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1F374DD8" w14:textId="77777777" w:rsidR="00BC44CB" w:rsidRDefault="00BC44CB" w:rsidP="001F4C02">
            <w:pPr>
              <w:widowControl w:val="0"/>
              <w:autoSpaceDE w:val="0"/>
              <w:adjustRightInd w:val="0"/>
              <w:spacing w:after="0"/>
              <w:rPr>
                <w:rFonts w:ascii="Arial" w:hAnsi="Arial" w:cs="Arial"/>
                <w:sz w:val="18"/>
                <w:szCs w:val="18"/>
                <w:lang w:eastAsia="zh-CN"/>
              </w:rPr>
            </w:pPr>
          </w:p>
          <w:p w14:paraId="27B21E94" w14:textId="77777777" w:rsidR="00BC44CB" w:rsidRDefault="00BC44CB" w:rsidP="001F4C02">
            <w:pPr>
              <w:widowControl w:val="0"/>
              <w:autoSpaceDE w:val="0"/>
              <w:adjustRightInd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774BD5B3" w14:textId="77777777" w:rsidR="00BC44CB" w:rsidRDefault="00BC44CB" w:rsidP="001F4C02">
            <w:pPr>
              <w:keepNext/>
              <w:keepLines/>
              <w:spacing w:after="0"/>
              <w:rPr>
                <w:rFonts w:ascii="Arial" w:hAnsi="Arial" w:cs="Arial"/>
                <w:sz w:val="18"/>
                <w:szCs w:val="18"/>
                <w:lang w:eastAsia="zh-CN"/>
              </w:rPr>
            </w:pPr>
          </w:p>
        </w:tc>
        <w:tc>
          <w:tcPr>
            <w:tcW w:w="1984" w:type="dxa"/>
          </w:tcPr>
          <w:p w14:paraId="33522E3D"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Float</w:t>
            </w:r>
          </w:p>
          <w:p w14:paraId="72C49786"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0..1</w:t>
            </w:r>
          </w:p>
          <w:p w14:paraId="7AF5E6D0"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46A4B292"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3763725E"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7D274621" w14:textId="77777777" w:rsidR="00BC44CB" w:rsidRDefault="00BC44CB" w:rsidP="001F4C02">
            <w:pPr>
              <w:pStyle w:val="TAL"/>
            </w:pPr>
            <w:r>
              <w:rPr>
                <w:rFonts w:cs="Arial"/>
                <w:szCs w:val="18"/>
                <w:lang w:val="de-DE"/>
              </w:rPr>
              <w:t>isNullable: False</w:t>
            </w:r>
          </w:p>
        </w:tc>
      </w:tr>
      <w:tr w:rsidR="00BC44CB" w:rsidRPr="00B26339" w14:paraId="12892EF8" w14:textId="77777777" w:rsidTr="001F4C02">
        <w:trPr>
          <w:gridBefore w:val="1"/>
          <w:gridAfter w:val="1"/>
          <w:wBefore w:w="32" w:type="dxa"/>
          <w:wAfter w:w="9" w:type="dxa"/>
          <w:jc w:val="center"/>
        </w:trPr>
        <w:tc>
          <w:tcPr>
            <w:tcW w:w="2621" w:type="dxa"/>
            <w:gridSpan w:val="2"/>
          </w:tcPr>
          <w:p w14:paraId="15096092"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eeParameter.siteLongitude</w:t>
            </w:r>
            <w:proofErr w:type="spellEnd"/>
          </w:p>
        </w:tc>
        <w:tc>
          <w:tcPr>
            <w:tcW w:w="5245" w:type="dxa"/>
          </w:tcPr>
          <w:p w14:paraId="23CA7FAE"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2A910A5B" w14:textId="77777777" w:rsidR="00BC44CB" w:rsidRDefault="00BC44CB" w:rsidP="001F4C02">
            <w:pPr>
              <w:widowControl w:val="0"/>
              <w:autoSpaceDE w:val="0"/>
              <w:adjustRightInd w:val="0"/>
              <w:spacing w:after="0"/>
              <w:rPr>
                <w:rFonts w:ascii="Arial" w:hAnsi="Arial" w:cs="Arial"/>
                <w:sz w:val="18"/>
                <w:szCs w:val="18"/>
                <w:lang w:eastAsia="zh-CN"/>
              </w:rPr>
            </w:pPr>
          </w:p>
          <w:p w14:paraId="19471E3A" w14:textId="77777777" w:rsidR="00BC44CB" w:rsidRDefault="00BC44CB" w:rsidP="001F4C02">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585F5064" w14:textId="77777777" w:rsidR="00BC44CB" w:rsidRDefault="00BC44CB" w:rsidP="001F4C02">
            <w:pPr>
              <w:keepNext/>
              <w:keepLines/>
              <w:spacing w:after="0"/>
              <w:rPr>
                <w:rFonts w:ascii="Arial" w:hAnsi="Arial" w:cs="Arial"/>
                <w:sz w:val="18"/>
                <w:szCs w:val="18"/>
                <w:lang w:eastAsia="zh-CN"/>
              </w:rPr>
            </w:pPr>
          </w:p>
        </w:tc>
        <w:tc>
          <w:tcPr>
            <w:tcW w:w="1984" w:type="dxa"/>
          </w:tcPr>
          <w:p w14:paraId="5B9BE471" w14:textId="77777777" w:rsidR="00BC44CB" w:rsidRDefault="00BC44CB" w:rsidP="001F4C02">
            <w:pPr>
              <w:pStyle w:val="TAL"/>
              <w:rPr>
                <w:rFonts w:cs="Arial"/>
                <w:szCs w:val="18"/>
                <w:lang w:val="de-DE"/>
              </w:rPr>
            </w:pPr>
            <w:r>
              <w:rPr>
                <w:rFonts w:cs="Arial"/>
                <w:szCs w:val="18"/>
                <w:lang w:val="de-DE"/>
              </w:rPr>
              <w:t>type: Float</w:t>
            </w:r>
          </w:p>
          <w:p w14:paraId="0697B445" w14:textId="77777777" w:rsidR="00BC44CB" w:rsidRDefault="00BC44CB" w:rsidP="001F4C02">
            <w:pPr>
              <w:pStyle w:val="TAL"/>
              <w:rPr>
                <w:rFonts w:cs="Arial"/>
                <w:szCs w:val="18"/>
                <w:lang w:val="de-DE"/>
              </w:rPr>
            </w:pPr>
            <w:r>
              <w:rPr>
                <w:rFonts w:cs="Arial"/>
                <w:szCs w:val="18"/>
                <w:lang w:val="de-DE"/>
              </w:rPr>
              <w:t>multiplicity: 0..1</w:t>
            </w:r>
          </w:p>
          <w:p w14:paraId="04EB8027" w14:textId="77777777" w:rsidR="00BC44CB" w:rsidRDefault="00BC44CB" w:rsidP="001F4C02">
            <w:pPr>
              <w:pStyle w:val="TAL"/>
              <w:rPr>
                <w:rFonts w:cs="Arial"/>
                <w:szCs w:val="18"/>
                <w:lang w:val="de-DE"/>
              </w:rPr>
            </w:pPr>
            <w:r>
              <w:rPr>
                <w:rFonts w:cs="Arial"/>
                <w:szCs w:val="18"/>
                <w:lang w:val="de-DE"/>
              </w:rPr>
              <w:t>isOrdered: N/A</w:t>
            </w:r>
          </w:p>
          <w:p w14:paraId="59A01DC6" w14:textId="77777777" w:rsidR="00BC44CB" w:rsidRDefault="00BC44CB" w:rsidP="001F4C02">
            <w:pPr>
              <w:pStyle w:val="TAL"/>
              <w:rPr>
                <w:rFonts w:cs="Arial"/>
                <w:szCs w:val="18"/>
                <w:lang w:val="de-DE"/>
              </w:rPr>
            </w:pPr>
            <w:r>
              <w:rPr>
                <w:rFonts w:cs="Arial"/>
                <w:szCs w:val="18"/>
                <w:lang w:val="de-DE"/>
              </w:rPr>
              <w:t>isUnique: N/A</w:t>
            </w:r>
          </w:p>
          <w:p w14:paraId="6EA32B50" w14:textId="77777777" w:rsidR="00BC44CB" w:rsidRDefault="00BC44CB" w:rsidP="001F4C02">
            <w:pPr>
              <w:pStyle w:val="TAL"/>
              <w:rPr>
                <w:rFonts w:cs="Arial"/>
                <w:szCs w:val="18"/>
                <w:lang w:val="de-DE"/>
              </w:rPr>
            </w:pPr>
            <w:r>
              <w:rPr>
                <w:rFonts w:cs="Arial"/>
                <w:szCs w:val="18"/>
                <w:lang w:val="de-DE"/>
              </w:rPr>
              <w:t>defaultValue: None</w:t>
            </w:r>
          </w:p>
          <w:p w14:paraId="04C19BF8" w14:textId="77777777" w:rsidR="00BC44CB" w:rsidRDefault="00BC44CB" w:rsidP="001F4C02">
            <w:pPr>
              <w:pStyle w:val="TAL"/>
            </w:pPr>
            <w:r>
              <w:rPr>
                <w:rFonts w:cs="Arial"/>
                <w:szCs w:val="18"/>
                <w:lang w:val="de-DE"/>
              </w:rPr>
              <w:t>isNullable: False</w:t>
            </w:r>
          </w:p>
        </w:tc>
      </w:tr>
      <w:tr w:rsidR="00BC44CB" w:rsidRPr="00B26339" w14:paraId="675048EA" w14:textId="77777777" w:rsidTr="001F4C02">
        <w:trPr>
          <w:gridBefore w:val="1"/>
          <w:gridAfter w:val="1"/>
          <w:wBefore w:w="32" w:type="dxa"/>
          <w:wAfter w:w="9" w:type="dxa"/>
          <w:jc w:val="center"/>
        </w:trPr>
        <w:tc>
          <w:tcPr>
            <w:tcW w:w="2621" w:type="dxa"/>
            <w:gridSpan w:val="2"/>
          </w:tcPr>
          <w:p w14:paraId="33DBAA93"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eeParameter.siteAltitude</w:t>
            </w:r>
            <w:proofErr w:type="spellEnd"/>
          </w:p>
        </w:tc>
        <w:tc>
          <w:tcPr>
            <w:tcW w:w="5245" w:type="dxa"/>
          </w:tcPr>
          <w:p w14:paraId="0D2B9203" w14:textId="77777777" w:rsidR="00BC44CB"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5B8D30F0" w14:textId="77777777" w:rsidR="00BC44CB" w:rsidRDefault="00BC44CB" w:rsidP="001F4C02">
            <w:pPr>
              <w:keepNext/>
              <w:keepLines/>
              <w:spacing w:after="0"/>
              <w:rPr>
                <w:rFonts w:ascii="Arial" w:hAnsi="Arial" w:cs="Arial"/>
                <w:sz w:val="18"/>
                <w:szCs w:val="18"/>
                <w:lang w:eastAsia="zh-CN"/>
              </w:rPr>
            </w:pPr>
          </w:p>
        </w:tc>
        <w:tc>
          <w:tcPr>
            <w:tcW w:w="1984" w:type="dxa"/>
          </w:tcPr>
          <w:p w14:paraId="529B5BB3" w14:textId="77777777" w:rsidR="00BC44CB" w:rsidRDefault="00BC44CB" w:rsidP="001F4C02">
            <w:pPr>
              <w:pStyle w:val="TAL"/>
              <w:rPr>
                <w:rFonts w:cs="Arial"/>
                <w:szCs w:val="18"/>
                <w:lang w:val="de-DE"/>
              </w:rPr>
            </w:pPr>
            <w:r>
              <w:rPr>
                <w:rFonts w:cs="Arial"/>
                <w:szCs w:val="18"/>
                <w:lang w:val="de-DE"/>
              </w:rPr>
              <w:t>type: Float</w:t>
            </w:r>
          </w:p>
          <w:p w14:paraId="2D19CD2D" w14:textId="77777777" w:rsidR="00BC44CB" w:rsidRDefault="00BC44CB" w:rsidP="001F4C02">
            <w:pPr>
              <w:pStyle w:val="TAL"/>
              <w:rPr>
                <w:rFonts w:cs="Arial"/>
                <w:szCs w:val="18"/>
                <w:lang w:val="de-DE"/>
              </w:rPr>
            </w:pPr>
            <w:r>
              <w:rPr>
                <w:rFonts w:cs="Arial"/>
                <w:szCs w:val="18"/>
                <w:lang w:val="de-DE"/>
              </w:rPr>
              <w:t>multiplicity: 0..1</w:t>
            </w:r>
          </w:p>
          <w:p w14:paraId="51E10772" w14:textId="77777777" w:rsidR="00BC44CB" w:rsidRDefault="00BC44CB" w:rsidP="001F4C02">
            <w:pPr>
              <w:pStyle w:val="TAL"/>
              <w:rPr>
                <w:rFonts w:cs="Arial"/>
                <w:szCs w:val="18"/>
                <w:lang w:val="de-DE"/>
              </w:rPr>
            </w:pPr>
            <w:r>
              <w:rPr>
                <w:rFonts w:cs="Arial"/>
                <w:szCs w:val="18"/>
                <w:lang w:val="de-DE"/>
              </w:rPr>
              <w:t>isOrdered: N/A</w:t>
            </w:r>
          </w:p>
          <w:p w14:paraId="40E780EC" w14:textId="77777777" w:rsidR="00BC44CB" w:rsidRDefault="00BC44CB" w:rsidP="001F4C02">
            <w:pPr>
              <w:pStyle w:val="TAL"/>
              <w:rPr>
                <w:rFonts w:cs="Arial"/>
                <w:szCs w:val="18"/>
                <w:lang w:val="de-DE"/>
              </w:rPr>
            </w:pPr>
            <w:r>
              <w:rPr>
                <w:rFonts w:cs="Arial"/>
                <w:szCs w:val="18"/>
                <w:lang w:val="de-DE"/>
              </w:rPr>
              <w:t>isUnique: N/A</w:t>
            </w:r>
          </w:p>
          <w:p w14:paraId="0C49B5C7" w14:textId="77777777" w:rsidR="00BC44CB" w:rsidRDefault="00BC44CB" w:rsidP="001F4C02">
            <w:pPr>
              <w:pStyle w:val="TAL"/>
              <w:rPr>
                <w:rFonts w:cs="Arial"/>
                <w:szCs w:val="18"/>
                <w:lang w:val="de-DE"/>
              </w:rPr>
            </w:pPr>
            <w:r>
              <w:rPr>
                <w:rFonts w:cs="Arial"/>
                <w:szCs w:val="18"/>
                <w:lang w:val="de-DE"/>
              </w:rPr>
              <w:t>defaultValue: None</w:t>
            </w:r>
          </w:p>
          <w:p w14:paraId="02CF572F" w14:textId="77777777" w:rsidR="00BC44CB" w:rsidRDefault="00BC44CB" w:rsidP="001F4C02">
            <w:pPr>
              <w:pStyle w:val="TAL"/>
            </w:pPr>
            <w:r>
              <w:rPr>
                <w:rFonts w:cs="Arial"/>
                <w:szCs w:val="18"/>
                <w:lang w:val="de-DE"/>
              </w:rPr>
              <w:t>isNullable: False</w:t>
            </w:r>
          </w:p>
        </w:tc>
      </w:tr>
      <w:tr w:rsidR="00BC44CB" w:rsidRPr="00B26339" w14:paraId="2CD21CF3" w14:textId="77777777" w:rsidTr="001F4C02">
        <w:trPr>
          <w:gridBefore w:val="1"/>
          <w:gridAfter w:val="1"/>
          <w:wBefore w:w="32" w:type="dxa"/>
          <w:wAfter w:w="9" w:type="dxa"/>
          <w:jc w:val="center"/>
        </w:trPr>
        <w:tc>
          <w:tcPr>
            <w:tcW w:w="2621" w:type="dxa"/>
            <w:gridSpan w:val="2"/>
          </w:tcPr>
          <w:p w14:paraId="0E0A249C"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eeParameter.siteDescription</w:t>
            </w:r>
            <w:proofErr w:type="spellEnd"/>
          </w:p>
        </w:tc>
        <w:tc>
          <w:tcPr>
            <w:tcW w:w="5245" w:type="dxa"/>
          </w:tcPr>
          <w:p w14:paraId="362B38DC"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33310EA3" w14:textId="77777777" w:rsidR="00BC44CB" w:rsidRDefault="00BC44CB" w:rsidP="001F4C02">
            <w:pPr>
              <w:widowControl w:val="0"/>
              <w:autoSpaceDE w:val="0"/>
              <w:adjustRightInd w:val="0"/>
              <w:spacing w:after="0"/>
              <w:rPr>
                <w:rFonts w:ascii="Arial" w:hAnsi="Arial" w:cs="Arial"/>
                <w:sz w:val="18"/>
                <w:szCs w:val="18"/>
                <w:lang w:eastAsia="zh-CN"/>
              </w:rPr>
            </w:pPr>
          </w:p>
          <w:p w14:paraId="7C0B5E53" w14:textId="77777777" w:rsidR="00BC44CB" w:rsidRDefault="00BC44CB" w:rsidP="001F4C02">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5B2E918F" w14:textId="77777777" w:rsidR="00BC44CB" w:rsidRDefault="00BC44CB" w:rsidP="001F4C02">
            <w:pPr>
              <w:keepNext/>
              <w:keepLines/>
              <w:spacing w:after="0"/>
              <w:rPr>
                <w:rFonts w:ascii="Arial" w:hAnsi="Arial" w:cs="Arial"/>
                <w:sz w:val="18"/>
                <w:szCs w:val="18"/>
                <w:lang w:eastAsia="zh-CN"/>
              </w:rPr>
            </w:pPr>
          </w:p>
        </w:tc>
        <w:tc>
          <w:tcPr>
            <w:tcW w:w="1984" w:type="dxa"/>
          </w:tcPr>
          <w:p w14:paraId="2492FB16" w14:textId="77777777" w:rsidR="00BC44CB" w:rsidRDefault="00BC44CB" w:rsidP="001F4C02">
            <w:pPr>
              <w:pStyle w:val="TAL"/>
              <w:rPr>
                <w:rFonts w:cs="Arial"/>
                <w:szCs w:val="18"/>
                <w:lang w:val="de-DE"/>
              </w:rPr>
            </w:pPr>
            <w:r>
              <w:rPr>
                <w:rFonts w:cs="Arial"/>
                <w:szCs w:val="18"/>
                <w:lang w:val="de-DE"/>
              </w:rPr>
              <w:t>type: String</w:t>
            </w:r>
          </w:p>
          <w:p w14:paraId="35B73031" w14:textId="77777777" w:rsidR="00BC44CB" w:rsidRDefault="00BC44CB" w:rsidP="001F4C02">
            <w:pPr>
              <w:pStyle w:val="TAL"/>
              <w:rPr>
                <w:rFonts w:cs="Arial"/>
                <w:szCs w:val="18"/>
                <w:lang w:val="de-DE"/>
              </w:rPr>
            </w:pPr>
            <w:r>
              <w:rPr>
                <w:rFonts w:cs="Arial"/>
                <w:szCs w:val="18"/>
                <w:lang w:val="de-DE"/>
              </w:rPr>
              <w:t>multiplicity: 1</w:t>
            </w:r>
          </w:p>
          <w:p w14:paraId="4FC0A04A" w14:textId="77777777" w:rsidR="00BC44CB" w:rsidRDefault="00BC44CB" w:rsidP="001F4C02">
            <w:pPr>
              <w:pStyle w:val="TAL"/>
              <w:rPr>
                <w:rFonts w:cs="Arial"/>
                <w:szCs w:val="18"/>
                <w:lang w:val="de-DE"/>
              </w:rPr>
            </w:pPr>
            <w:r>
              <w:rPr>
                <w:rFonts w:cs="Arial"/>
                <w:szCs w:val="18"/>
                <w:lang w:val="de-DE"/>
              </w:rPr>
              <w:t>isOrdered: N/A</w:t>
            </w:r>
          </w:p>
          <w:p w14:paraId="2BD22494" w14:textId="77777777" w:rsidR="00BC44CB" w:rsidRDefault="00BC44CB" w:rsidP="001F4C02">
            <w:pPr>
              <w:pStyle w:val="TAL"/>
              <w:rPr>
                <w:rFonts w:cs="Arial"/>
                <w:szCs w:val="18"/>
                <w:lang w:val="de-DE"/>
              </w:rPr>
            </w:pPr>
            <w:r>
              <w:rPr>
                <w:rFonts w:cs="Arial"/>
                <w:szCs w:val="18"/>
                <w:lang w:val="de-DE"/>
              </w:rPr>
              <w:t>isUnique: N/A</w:t>
            </w:r>
          </w:p>
          <w:p w14:paraId="37D2189C" w14:textId="77777777" w:rsidR="00BC44CB" w:rsidRDefault="00BC44CB" w:rsidP="001F4C02">
            <w:pPr>
              <w:pStyle w:val="TAL"/>
              <w:rPr>
                <w:rFonts w:cs="Arial"/>
                <w:szCs w:val="18"/>
                <w:lang w:val="de-DE"/>
              </w:rPr>
            </w:pPr>
            <w:r>
              <w:rPr>
                <w:rFonts w:cs="Arial"/>
                <w:szCs w:val="18"/>
                <w:lang w:val="de-DE"/>
              </w:rPr>
              <w:t>defaultValue: None</w:t>
            </w:r>
          </w:p>
          <w:p w14:paraId="1206E028" w14:textId="77777777" w:rsidR="00BC44CB" w:rsidRDefault="00BC44CB" w:rsidP="001F4C02">
            <w:pPr>
              <w:pStyle w:val="TAL"/>
            </w:pPr>
            <w:r>
              <w:rPr>
                <w:rFonts w:cs="Arial"/>
                <w:szCs w:val="18"/>
                <w:lang w:val="de-DE"/>
              </w:rPr>
              <w:t>isNullable: False</w:t>
            </w:r>
          </w:p>
        </w:tc>
      </w:tr>
      <w:tr w:rsidR="00BC44CB" w:rsidRPr="00B26339" w14:paraId="66CC2664" w14:textId="77777777" w:rsidTr="001F4C02">
        <w:trPr>
          <w:gridBefore w:val="1"/>
          <w:gridAfter w:val="1"/>
          <w:wBefore w:w="32" w:type="dxa"/>
          <w:wAfter w:w="9" w:type="dxa"/>
          <w:jc w:val="center"/>
        </w:trPr>
        <w:tc>
          <w:tcPr>
            <w:tcW w:w="2621" w:type="dxa"/>
            <w:gridSpan w:val="2"/>
          </w:tcPr>
          <w:p w14:paraId="13AD5585"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w:t>
            </w:r>
            <w:r w:rsidRPr="007F074B">
              <w:rPr>
                <w:rFonts w:ascii="Courier New" w:hAnsi="Courier New" w:cs="Courier New"/>
                <w:szCs w:val="18"/>
                <w:lang w:eastAsia="zh-CN"/>
              </w:rPr>
              <w:t>equipmentType</w:t>
            </w:r>
            <w:proofErr w:type="spellEnd"/>
          </w:p>
        </w:tc>
        <w:tc>
          <w:tcPr>
            <w:tcW w:w="5245" w:type="dxa"/>
          </w:tcPr>
          <w:p w14:paraId="7BB68E7A" w14:textId="77777777" w:rsidR="00BC44CB" w:rsidRDefault="00BC44CB" w:rsidP="001F4C02">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584E33F" w14:textId="77777777" w:rsidR="00BC44CB" w:rsidRDefault="00BC44CB" w:rsidP="001F4C02">
            <w:pPr>
              <w:keepNext/>
              <w:keepLines/>
              <w:spacing w:after="0"/>
              <w:rPr>
                <w:rFonts w:ascii="Arial" w:hAnsi="Arial" w:cs="Arial"/>
                <w:sz w:val="18"/>
                <w:szCs w:val="18"/>
                <w:lang w:eastAsia="zh-CN"/>
              </w:rPr>
            </w:pPr>
          </w:p>
          <w:p w14:paraId="760EA45A" w14:textId="77777777" w:rsidR="00BC44CB" w:rsidRDefault="00BC44CB" w:rsidP="001F4C02">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2AC400F1" w14:textId="77777777" w:rsidR="00BC44CB" w:rsidRDefault="00BC44CB" w:rsidP="001F4C02">
            <w:pPr>
              <w:keepNext/>
              <w:keepLines/>
              <w:spacing w:after="0"/>
              <w:rPr>
                <w:rFonts w:ascii="Arial" w:hAnsi="Arial" w:cs="Arial"/>
                <w:sz w:val="18"/>
                <w:szCs w:val="18"/>
                <w:lang w:eastAsia="zh-CN"/>
              </w:rPr>
            </w:pPr>
          </w:p>
        </w:tc>
        <w:tc>
          <w:tcPr>
            <w:tcW w:w="1984" w:type="dxa"/>
          </w:tcPr>
          <w:p w14:paraId="3C64D4EC" w14:textId="77777777" w:rsidR="00BC44CB" w:rsidRDefault="00BC44CB" w:rsidP="001F4C02">
            <w:pPr>
              <w:pStyle w:val="TAL"/>
              <w:rPr>
                <w:rFonts w:cs="Arial"/>
                <w:szCs w:val="18"/>
                <w:lang w:val="de-DE"/>
              </w:rPr>
            </w:pPr>
            <w:r>
              <w:rPr>
                <w:rFonts w:cs="Arial"/>
                <w:szCs w:val="18"/>
                <w:lang w:val="de-DE"/>
              </w:rPr>
              <w:t>type: String</w:t>
            </w:r>
          </w:p>
          <w:p w14:paraId="0349447E" w14:textId="77777777" w:rsidR="00BC44CB" w:rsidRDefault="00BC44CB" w:rsidP="001F4C02">
            <w:pPr>
              <w:pStyle w:val="TAL"/>
              <w:rPr>
                <w:rFonts w:cs="Arial"/>
                <w:szCs w:val="18"/>
                <w:lang w:val="de-DE"/>
              </w:rPr>
            </w:pPr>
            <w:r>
              <w:rPr>
                <w:rFonts w:cs="Arial"/>
                <w:szCs w:val="18"/>
                <w:lang w:val="de-DE"/>
              </w:rPr>
              <w:t>multiplicity: 1</w:t>
            </w:r>
          </w:p>
          <w:p w14:paraId="2CD558B0" w14:textId="77777777" w:rsidR="00BC44CB" w:rsidRDefault="00BC44CB" w:rsidP="001F4C02">
            <w:pPr>
              <w:pStyle w:val="TAL"/>
              <w:rPr>
                <w:rFonts w:cs="Arial"/>
                <w:szCs w:val="18"/>
                <w:lang w:val="de-DE"/>
              </w:rPr>
            </w:pPr>
            <w:r>
              <w:rPr>
                <w:rFonts w:cs="Arial"/>
                <w:szCs w:val="18"/>
                <w:lang w:val="de-DE"/>
              </w:rPr>
              <w:t>isOrdered: N/A</w:t>
            </w:r>
          </w:p>
          <w:p w14:paraId="0FB81349" w14:textId="77777777" w:rsidR="00BC44CB" w:rsidRDefault="00BC44CB" w:rsidP="001F4C02">
            <w:pPr>
              <w:pStyle w:val="TAL"/>
              <w:rPr>
                <w:rFonts w:cs="Arial"/>
                <w:szCs w:val="18"/>
                <w:lang w:val="de-DE"/>
              </w:rPr>
            </w:pPr>
            <w:r>
              <w:rPr>
                <w:rFonts w:cs="Arial"/>
                <w:szCs w:val="18"/>
                <w:lang w:val="de-DE"/>
              </w:rPr>
              <w:t>isUnique: N/A</w:t>
            </w:r>
          </w:p>
          <w:p w14:paraId="23C89C9B" w14:textId="77777777" w:rsidR="00BC44CB" w:rsidRDefault="00BC44CB" w:rsidP="001F4C02">
            <w:pPr>
              <w:pStyle w:val="TAL"/>
              <w:rPr>
                <w:rFonts w:cs="Arial"/>
                <w:szCs w:val="18"/>
                <w:lang w:val="de-DE"/>
              </w:rPr>
            </w:pPr>
            <w:r>
              <w:rPr>
                <w:rFonts w:cs="Arial"/>
                <w:szCs w:val="18"/>
                <w:lang w:val="de-DE"/>
              </w:rPr>
              <w:t>defaultValue: None</w:t>
            </w:r>
          </w:p>
          <w:p w14:paraId="622CABEA" w14:textId="77777777" w:rsidR="00BC44CB" w:rsidRDefault="00BC44CB" w:rsidP="001F4C02">
            <w:pPr>
              <w:pStyle w:val="TAL"/>
            </w:pPr>
            <w:r>
              <w:rPr>
                <w:rFonts w:cs="Arial"/>
                <w:szCs w:val="18"/>
                <w:lang w:val="de-DE"/>
              </w:rPr>
              <w:t>isNullable: False</w:t>
            </w:r>
          </w:p>
        </w:tc>
      </w:tr>
      <w:tr w:rsidR="00BC44CB" w:rsidRPr="00B26339" w14:paraId="0060A805" w14:textId="77777777" w:rsidTr="001F4C02">
        <w:trPr>
          <w:gridBefore w:val="1"/>
          <w:gridAfter w:val="1"/>
          <w:wBefore w:w="32" w:type="dxa"/>
          <w:wAfter w:w="9" w:type="dxa"/>
          <w:jc w:val="center"/>
        </w:trPr>
        <w:tc>
          <w:tcPr>
            <w:tcW w:w="2621" w:type="dxa"/>
            <w:gridSpan w:val="2"/>
          </w:tcPr>
          <w:p w14:paraId="40E9CA3B"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eeParameter.environmentType</w:t>
            </w:r>
            <w:proofErr w:type="spellEnd"/>
          </w:p>
        </w:tc>
        <w:tc>
          <w:tcPr>
            <w:tcW w:w="5245" w:type="dxa"/>
          </w:tcPr>
          <w:p w14:paraId="64001598" w14:textId="77777777" w:rsidR="00BC44CB" w:rsidRDefault="00BC44CB" w:rsidP="001F4C02">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72495217" w14:textId="77777777" w:rsidR="00BC44CB" w:rsidRDefault="00BC44CB" w:rsidP="001F4C02">
            <w:pPr>
              <w:keepNext/>
              <w:keepLines/>
              <w:spacing w:after="0"/>
              <w:rPr>
                <w:rFonts w:ascii="Arial" w:hAnsi="Arial" w:cs="Arial"/>
                <w:sz w:val="18"/>
                <w:szCs w:val="18"/>
                <w:lang w:eastAsia="zh-CN"/>
              </w:rPr>
            </w:pPr>
          </w:p>
          <w:p w14:paraId="01DF2F73" w14:textId="77777777" w:rsidR="00BC44CB" w:rsidRDefault="00BC44CB" w:rsidP="001F4C02">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6A2C0240" w14:textId="77777777" w:rsidR="00BC44CB" w:rsidRDefault="00BC44CB" w:rsidP="001F4C02">
            <w:pPr>
              <w:keepNext/>
              <w:keepLines/>
              <w:spacing w:after="0"/>
              <w:rPr>
                <w:rFonts w:ascii="Arial" w:hAnsi="Arial" w:cs="Arial"/>
                <w:sz w:val="18"/>
                <w:szCs w:val="18"/>
                <w:lang w:eastAsia="zh-CN"/>
              </w:rPr>
            </w:pPr>
          </w:p>
        </w:tc>
        <w:tc>
          <w:tcPr>
            <w:tcW w:w="1984" w:type="dxa"/>
          </w:tcPr>
          <w:p w14:paraId="355F494A" w14:textId="77777777" w:rsidR="00BC44CB" w:rsidRDefault="00BC44CB" w:rsidP="001F4C02">
            <w:pPr>
              <w:pStyle w:val="TAL"/>
              <w:rPr>
                <w:rFonts w:cs="Arial"/>
                <w:szCs w:val="18"/>
                <w:lang w:val="de-DE"/>
              </w:rPr>
            </w:pPr>
            <w:r>
              <w:rPr>
                <w:rFonts w:cs="Arial"/>
                <w:szCs w:val="18"/>
                <w:lang w:val="de-DE"/>
              </w:rPr>
              <w:t>type: String</w:t>
            </w:r>
          </w:p>
          <w:p w14:paraId="238B65EA" w14:textId="77777777" w:rsidR="00BC44CB" w:rsidRDefault="00BC44CB" w:rsidP="001F4C02">
            <w:pPr>
              <w:pStyle w:val="TAL"/>
              <w:rPr>
                <w:rFonts w:cs="Arial"/>
                <w:szCs w:val="18"/>
                <w:lang w:val="de-DE"/>
              </w:rPr>
            </w:pPr>
            <w:r>
              <w:rPr>
                <w:rFonts w:cs="Arial"/>
                <w:szCs w:val="18"/>
                <w:lang w:val="de-DE"/>
              </w:rPr>
              <w:t>multiplicity: 1</w:t>
            </w:r>
          </w:p>
          <w:p w14:paraId="35D1872B" w14:textId="77777777" w:rsidR="00BC44CB" w:rsidRDefault="00BC44CB" w:rsidP="001F4C02">
            <w:pPr>
              <w:pStyle w:val="TAL"/>
              <w:rPr>
                <w:rFonts w:cs="Arial"/>
                <w:szCs w:val="18"/>
                <w:lang w:val="de-DE"/>
              </w:rPr>
            </w:pPr>
            <w:r>
              <w:rPr>
                <w:rFonts w:cs="Arial"/>
                <w:szCs w:val="18"/>
                <w:lang w:val="de-DE"/>
              </w:rPr>
              <w:t>isOrdered: N/A</w:t>
            </w:r>
          </w:p>
          <w:p w14:paraId="423B4933" w14:textId="77777777" w:rsidR="00BC44CB" w:rsidRDefault="00BC44CB" w:rsidP="001F4C02">
            <w:pPr>
              <w:pStyle w:val="TAL"/>
              <w:rPr>
                <w:rFonts w:cs="Arial"/>
                <w:szCs w:val="18"/>
                <w:lang w:val="de-DE"/>
              </w:rPr>
            </w:pPr>
            <w:r>
              <w:rPr>
                <w:rFonts w:cs="Arial"/>
                <w:szCs w:val="18"/>
                <w:lang w:val="de-DE"/>
              </w:rPr>
              <w:t>isUnique: N/A</w:t>
            </w:r>
          </w:p>
          <w:p w14:paraId="7773F56D" w14:textId="77777777" w:rsidR="00BC44CB" w:rsidRDefault="00BC44CB" w:rsidP="001F4C02">
            <w:pPr>
              <w:pStyle w:val="TAL"/>
              <w:rPr>
                <w:rFonts w:cs="Arial"/>
                <w:szCs w:val="18"/>
                <w:lang w:val="de-DE"/>
              </w:rPr>
            </w:pPr>
            <w:r>
              <w:rPr>
                <w:rFonts w:cs="Arial"/>
                <w:szCs w:val="18"/>
                <w:lang w:val="de-DE"/>
              </w:rPr>
              <w:t>defaultValue: None</w:t>
            </w:r>
          </w:p>
          <w:p w14:paraId="369B56E0" w14:textId="77777777" w:rsidR="00BC44CB" w:rsidRDefault="00BC44CB" w:rsidP="001F4C02">
            <w:pPr>
              <w:pStyle w:val="TAL"/>
            </w:pPr>
            <w:r>
              <w:rPr>
                <w:rFonts w:cs="Arial"/>
                <w:szCs w:val="18"/>
                <w:lang w:val="de-DE"/>
              </w:rPr>
              <w:t>isNullable: False</w:t>
            </w:r>
          </w:p>
        </w:tc>
      </w:tr>
      <w:tr w:rsidR="00BC44CB" w:rsidRPr="00B26339" w14:paraId="313C901D" w14:textId="77777777" w:rsidTr="001F4C02">
        <w:trPr>
          <w:gridBefore w:val="1"/>
          <w:gridAfter w:val="1"/>
          <w:wBefore w:w="32" w:type="dxa"/>
          <w:wAfter w:w="9" w:type="dxa"/>
          <w:jc w:val="center"/>
        </w:trPr>
        <w:tc>
          <w:tcPr>
            <w:tcW w:w="2621" w:type="dxa"/>
            <w:gridSpan w:val="2"/>
          </w:tcPr>
          <w:p w14:paraId="171A76B9" w14:textId="77777777" w:rsidR="00BC44CB" w:rsidRPr="004F5405" w:rsidRDefault="00BC44CB" w:rsidP="001F4C02">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eeParameter.powerInterface</w:t>
            </w:r>
            <w:proofErr w:type="spellEnd"/>
          </w:p>
        </w:tc>
        <w:tc>
          <w:tcPr>
            <w:tcW w:w="5245" w:type="dxa"/>
          </w:tcPr>
          <w:p w14:paraId="6D4965CE" w14:textId="77777777" w:rsidR="00BC44CB" w:rsidRDefault="00BC44CB" w:rsidP="001F4C02">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33D38CCC" w14:textId="77777777" w:rsidR="00BC44CB" w:rsidRDefault="00BC44CB" w:rsidP="001F4C02">
            <w:pPr>
              <w:keepNext/>
              <w:keepLines/>
              <w:spacing w:after="0"/>
              <w:rPr>
                <w:rFonts w:ascii="Arial" w:hAnsi="Arial" w:cs="Arial"/>
                <w:sz w:val="18"/>
                <w:szCs w:val="18"/>
                <w:lang w:eastAsia="zh-CN"/>
              </w:rPr>
            </w:pPr>
          </w:p>
          <w:p w14:paraId="55CD4EFE" w14:textId="77777777" w:rsidR="00BC44CB" w:rsidRDefault="00BC44CB" w:rsidP="001F4C02">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405C3ACB" w14:textId="77777777" w:rsidR="00BC44CB" w:rsidRDefault="00BC44CB" w:rsidP="001F4C02">
            <w:pPr>
              <w:pStyle w:val="TAL"/>
              <w:rPr>
                <w:rFonts w:cs="Arial"/>
                <w:szCs w:val="18"/>
                <w:lang w:val="de-DE"/>
              </w:rPr>
            </w:pPr>
            <w:r>
              <w:rPr>
                <w:rFonts w:cs="Arial"/>
                <w:szCs w:val="18"/>
                <w:lang w:val="de-DE"/>
              </w:rPr>
              <w:t>type: String</w:t>
            </w:r>
          </w:p>
          <w:p w14:paraId="2D485364" w14:textId="77777777" w:rsidR="00BC44CB" w:rsidRDefault="00BC44CB" w:rsidP="001F4C02">
            <w:pPr>
              <w:pStyle w:val="TAL"/>
              <w:rPr>
                <w:rFonts w:cs="Arial"/>
                <w:szCs w:val="18"/>
                <w:lang w:val="de-DE"/>
              </w:rPr>
            </w:pPr>
            <w:r>
              <w:rPr>
                <w:rFonts w:cs="Arial"/>
                <w:szCs w:val="18"/>
                <w:lang w:val="de-DE"/>
              </w:rPr>
              <w:t>multiplicity: 1</w:t>
            </w:r>
          </w:p>
          <w:p w14:paraId="4AB3EE68" w14:textId="77777777" w:rsidR="00BC44CB" w:rsidRDefault="00BC44CB" w:rsidP="001F4C02">
            <w:pPr>
              <w:pStyle w:val="TAL"/>
              <w:rPr>
                <w:rFonts w:cs="Arial"/>
                <w:szCs w:val="18"/>
                <w:lang w:val="de-DE"/>
              </w:rPr>
            </w:pPr>
            <w:r>
              <w:rPr>
                <w:rFonts w:cs="Arial"/>
                <w:szCs w:val="18"/>
                <w:lang w:val="de-DE"/>
              </w:rPr>
              <w:t>isOrdered: N/A</w:t>
            </w:r>
          </w:p>
          <w:p w14:paraId="73CDE5C4" w14:textId="77777777" w:rsidR="00BC44CB" w:rsidRDefault="00BC44CB" w:rsidP="001F4C02">
            <w:pPr>
              <w:pStyle w:val="TAL"/>
              <w:rPr>
                <w:rFonts w:cs="Arial"/>
                <w:szCs w:val="18"/>
                <w:lang w:val="de-DE"/>
              </w:rPr>
            </w:pPr>
            <w:r>
              <w:rPr>
                <w:rFonts w:cs="Arial"/>
                <w:szCs w:val="18"/>
                <w:lang w:val="de-DE"/>
              </w:rPr>
              <w:t>isUnique: N/A</w:t>
            </w:r>
          </w:p>
          <w:p w14:paraId="3CF4962D" w14:textId="77777777" w:rsidR="00BC44CB" w:rsidRDefault="00BC44CB" w:rsidP="001F4C02">
            <w:pPr>
              <w:pStyle w:val="TAL"/>
              <w:rPr>
                <w:rFonts w:cs="Arial"/>
                <w:szCs w:val="18"/>
                <w:lang w:val="de-DE"/>
              </w:rPr>
            </w:pPr>
            <w:r>
              <w:rPr>
                <w:rFonts w:cs="Arial"/>
                <w:szCs w:val="18"/>
                <w:lang w:val="de-DE"/>
              </w:rPr>
              <w:t>defaultValue: None</w:t>
            </w:r>
          </w:p>
          <w:p w14:paraId="0E320D80" w14:textId="77777777" w:rsidR="00BC44CB" w:rsidRDefault="00BC44CB" w:rsidP="001F4C02">
            <w:pPr>
              <w:pStyle w:val="TAL"/>
            </w:pPr>
            <w:r>
              <w:rPr>
                <w:rFonts w:cs="Arial"/>
                <w:szCs w:val="18"/>
                <w:lang w:val="de-DE"/>
              </w:rPr>
              <w:t>isNullable: False</w:t>
            </w:r>
          </w:p>
        </w:tc>
      </w:tr>
      <w:tr w:rsidR="00BC44CB" w:rsidRPr="00B26339" w14:paraId="73799FCF" w14:textId="77777777" w:rsidTr="001F4C02">
        <w:trPr>
          <w:gridBefore w:val="1"/>
          <w:gridAfter w:val="1"/>
          <w:wBefore w:w="32" w:type="dxa"/>
          <w:wAfter w:w="9" w:type="dxa"/>
          <w:jc w:val="center"/>
        </w:trPr>
        <w:tc>
          <w:tcPr>
            <w:tcW w:w="2621" w:type="dxa"/>
            <w:gridSpan w:val="2"/>
          </w:tcPr>
          <w:p w14:paraId="7B716D3E" w14:textId="77777777" w:rsidR="00BC44CB" w:rsidRPr="0061649B" w:rsidRDefault="00BC44CB" w:rsidP="001F4C02">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4978D304" w14:textId="77777777" w:rsidR="00BC44CB" w:rsidRPr="0061649B" w:rsidRDefault="00BC44CB" w:rsidP="001F4C02">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3B442515" w14:textId="77777777" w:rsidR="00BC44CB" w:rsidRPr="0061649B" w:rsidRDefault="00BC44CB" w:rsidP="001F4C02">
            <w:pPr>
              <w:pStyle w:val="TAL"/>
            </w:pPr>
            <w:r w:rsidRPr="0061649B">
              <w:t>type: Integer</w:t>
            </w:r>
          </w:p>
          <w:p w14:paraId="404F6E4C" w14:textId="77777777" w:rsidR="00BC44CB" w:rsidRPr="0061649B" w:rsidRDefault="00BC44CB" w:rsidP="001F4C02">
            <w:pPr>
              <w:pStyle w:val="TAL"/>
            </w:pPr>
            <w:r w:rsidRPr="0061649B">
              <w:t>multiplicity: 1</w:t>
            </w:r>
          </w:p>
          <w:p w14:paraId="42472104" w14:textId="77777777" w:rsidR="00BC44CB" w:rsidRPr="0061649B" w:rsidRDefault="00BC44CB" w:rsidP="001F4C02">
            <w:pPr>
              <w:pStyle w:val="TAL"/>
            </w:pPr>
            <w:proofErr w:type="spellStart"/>
            <w:r w:rsidRPr="0061649B">
              <w:t>isOrdered</w:t>
            </w:r>
            <w:proofErr w:type="spellEnd"/>
            <w:r w:rsidRPr="0061649B">
              <w:t>: N/A</w:t>
            </w:r>
          </w:p>
          <w:p w14:paraId="3DCA7444" w14:textId="77777777" w:rsidR="00BC44CB" w:rsidRPr="0061649B" w:rsidRDefault="00BC44CB" w:rsidP="001F4C02">
            <w:pPr>
              <w:pStyle w:val="TAL"/>
            </w:pPr>
            <w:proofErr w:type="spellStart"/>
            <w:r w:rsidRPr="0061649B">
              <w:t>isUnique</w:t>
            </w:r>
            <w:proofErr w:type="spellEnd"/>
            <w:r w:rsidRPr="0061649B">
              <w:t>: N/A</w:t>
            </w:r>
          </w:p>
          <w:p w14:paraId="1ADB1811" w14:textId="77777777" w:rsidR="00BC44CB" w:rsidRPr="0061649B" w:rsidRDefault="00BC44CB" w:rsidP="001F4C02">
            <w:pPr>
              <w:pStyle w:val="TAL"/>
            </w:pPr>
            <w:proofErr w:type="spellStart"/>
            <w:r w:rsidRPr="0061649B">
              <w:t>defaultValue</w:t>
            </w:r>
            <w:proofErr w:type="spellEnd"/>
            <w:r w:rsidRPr="0061649B">
              <w:t>: None</w:t>
            </w:r>
          </w:p>
          <w:p w14:paraId="623702F7"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138CE25B" w14:textId="77777777" w:rsidTr="001F4C02">
        <w:trPr>
          <w:gridBefore w:val="1"/>
          <w:gridAfter w:val="1"/>
          <w:wBefore w:w="32" w:type="dxa"/>
          <w:wAfter w:w="9" w:type="dxa"/>
          <w:cantSplit/>
          <w:jc w:val="center"/>
        </w:trPr>
        <w:tc>
          <w:tcPr>
            <w:tcW w:w="2621" w:type="dxa"/>
            <w:gridSpan w:val="2"/>
          </w:tcPr>
          <w:p w14:paraId="1BF4BF7D" w14:textId="77777777" w:rsidR="00BC44CB" w:rsidRPr="0061649B" w:rsidRDefault="00BC44CB" w:rsidP="001F4C02">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1762D87B" w14:textId="77777777" w:rsidR="00BC44CB" w:rsidRPr="0061649B" w:rsidRDefault="00BC44CB" w:rsidP="001F4C02">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4617B7C2" w14:textId="77777777" w:rsidR="00BC44CB" w:rsidRPr="0061649B" w:rsidRDefault="00BC44CB" w:rsidP="001F4C02">
            <w:pPr>
              <w:pStyle w:val="TAL"/>
              <w:rPr>
                <w:szCs w:val="18"/>
                <w:lang w:eastAsia="zh-CN"/>
              </w:rPr>
            </w:pPr>
          </w:p>
          <w:p w14:paraId="16F1557C" w14:textId="77777777" w:rsidR="00BC44CB" w:rsidRPr="0061649B" w:rsidRDefault="00BC44CB" w:rsidP="001F4C02">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3693EE1" w14:textId="77777777" w:rsidR="00BC44CB" w:rsidRPr="0061649B" w:rsidRDefault="00BC44CB" w:rsidP="001F4C02">
            <w:pPr>
              <w:pStyle w:val="TAL"/>
            </w:pPr>
            <w:r w:rsidRPr="0061649B">
              <w:t>type: String</w:t>
            </w:r>
          </w:p>
          <w:p w14:paraId="379E067F" w14:textId="77777777" w:rsidR="00BC44CB" w:rsidRPr="0061649B" w:rsidRDefault="00BC44CB" w:rsidP="001F4C02">
            <w:pPr>
              <w:pStyle w:val="TAL"/>
            </w:pPr>
            <w:r w:rsidRPr="0061649B">
              <w:t>multiplicity: *</w:t>
            </w:r>
          </w:p>
          <w:p w14:paraId="446BF7EC" w14:textId="77777777" w:rsidR="00BC44CB" w:rsidRPr="0061649B" w:rsidRDefault="00BC44CB" w:rsidP="001F4C02">
            <w:pPr>
              <w:pStyle w:val="TAL"/>
            </w:pPr>
            <w:proofErr w:type="spellStart"/>
            <w:r w:rsidRPr="0061649B">
              <w:t>isOrdered</w:t>
            </w:r>
            <w:proofErr w:type="spellEnd"/>
            <w:r w:rsidRPr="0061649B">
              <w:t>: False</w:t>
            </w:r>
          </w:p>
          <w:p w14:paraId="7D130501" w14:textId="77777777" w:rsidR="00BC44CB" w:rsidRPr="0061649B" w:rsidRDefault="00BC44CB" w:rsidP="001F4C02">
            <w:pPr>
              <w:pStyle w:val="TAL"/>
            </w:pPr>
            <w:proofErr w:type="spellStart"/>
            <w:r w:rsidRPr="0061649B">
              <w:t>isUnique</w:t>
            </w:r>
            <w:proofErr w:type="spellEnd"/>
            <w:r w:rsidRPr="0061649B">
              <w:t>: True</w:t>
            </w:r>
          </w:p>
          <w:p w14:paraId="5DB3E342" w14:textId="77777777" w:rsidR="00BC44CB" w:rsidRPr="0061649B" w:rsidRDefault="00BC44CB" w:rsidP="001F4C02">
            <w:pPr>
              <w:pStyle w:val="TAL"/>
            </w:pPr>
            <w:proofErr w:type="spellStart"/>
            <w:r w:rsidRPr="0061649B">
              <w:t>defaultValue</w:t>
            </w:r>
            <w:proofErr w:type="spellEnd"/>
            <w:r w:rsidRPr="0061649B">
              <w:t>: None</w:t>
            </w:r>
          </w:p>
          <w:p w14:paraId="59224A6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985DED1" w14:textId="77777777" w:rsidTr="001F4C02">
        <w:trPr>
          <w:gridBefore w:val="1"/>
          <w:gridAfter w:val="1"/>
          <w:wBefore w:w="32" w:type="dxa"/>
          <w:wAfter w:w="9" w:type="dxa"/>
          <w:cantSplit/>
          <w:jc w:val="center"/>
        </w:trPr>
        <w:tc>
          <w:tcPr>
            <w:tcW w:w="2621" w:type="dxa"/>
            <w:gridSpan w:val="2"/>
          </w:tcPr>
          <w:p w14:paraId="1ED4727C" w14:textId="77777777" w:rsidR="00BC44CB" w:rsidRPr="0061649B" w:rsidRDefault="00BC44CB" w:rsidP="001F4C02">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5738C614" w14:textId="77777777" w:rsidR="00BC44CB" w:rsidRPr="0061649B" w:rsidRDefault="00BC44CB" w:rsidP="001F4C02">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813CE99" w14:textId="77777777" w:rsidR="00BC44CB" w:rsidRPr="0061649B" w:rsidRDefault="00BC44CB" w:rsidP="001F4C02">
            <w:pPr>
              <w:pStyle w:val="TAL"/>
              <w:rPr>
                <w:szCs w:val="18"/>
                <w:lang w:eastAsia="zh-CN"/>
              </w:rPr>
            </w:pPr>
          </w:p>
          <w:p w14:paraId="6AE99B8C" w14:textId="77777777" w:rsidR="00BC44CB" w:rsidRPr="0061649B" w:rsidRDefault="00BC44CB" w:rsidP="001F4C02">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F012D24" w14:textId="77777777" w:rsidR="00BC44CB" w:rsidRPr="0061649B" w:rsidRDefault="00BC44CB" w:rsidP="001F4C02">
            <w:pPr>
              <w:pStyle w:val="TAL"/>
              <w:rPr>
                <w:szCs w:val="18"/>
                <w:lang w:eastAsia="zh-CN"/>
              </w:rPr>
            </w:pPr>
          </w:p>
          <w:p w14:paraId="0B2D8B7C"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D4CB982" w14:textId="77777777" w:rsidR="00BC44CB" w:rsidRPr="0061649B" w:rsidRDefault="00BC44CB" w:rsidP="001F4C02">
            <w:pPr>
              <w:pStyle w:val="TAL"/>
            </w:pPr>
            <w:r w:rsidRPr="0061649B">
              <w:t>type: Integer</w:t>
            </w:r>
          </w:p>
          <w:p w14:paraId="3375A989" w14:textId="77777777" w:rsidR="00BC44CB" w:rsidRPr="0061649B" w:rsidRDefault="00BC44CB" w:rsidP="001F4C02">
            <w:pPr>
              <w:pStyle w:val="TAL"/>
            </w:pPr>
            <w:r w:rsidRPr="0061649B">
              <w:t>multiplicity: 1..*</w:t>
            </w:r>
          </w:p>
          <w:p w14:paraId="43F5C99B" w14:textId="77777777" w:rsidR="00BC44CB" w:rsidRPr="0061649B" w:rsidRDefault="00BC44CB" w:rsidP="001F4C02">
            <w:pPr>
              <w:pStyle w:val="TAL"/>
            </w:pPr>
            <w:proofErr w:type="spellStart"/>
            <w:r w:rsidRPr="0061649B">
              <w:t>isOrdered</w:t>
            </w:r>
            <w:proofErr w:type="spellEnd"/>
            <w:r w:rsidRPr="0061649B">
              <w:t>: False</w:t>
            </w:r>
          </w:p>
          <w:p w14:paraId="47441B2C" w14:textId="77777777" w:rsidR="00BC44CB" w:rsidRPr="0061649B" w:rsidRDefault="00BC44CB" w:rsidP="001F4C02">
            <w:pPr>
              <w:pStyle w:val="TAL"/>
            </w:pPr>
            <w:proofErr w:type="spellStart"/>
            <w:r w:rsidRPr="0061649B">
              <w:t>isUnique</w:t>
            </w:r>
            <w:proofErr w:type="spellEnd"/>
            <w:r w:rsidRPr="0061649B">
              <w:t>: True</w:t>
            </w:r>
          </w:p>
          <w:p w14:paraId="1AD334FD" w14:textId="77777777" w:rsidR="00BC44CB" w:rsidRPr="0061649B" w:rsidRDefault="00BC44CB" w:rsidP="001F4C02">
            <w:pPr>
              <w:pStyle w:val="TAL"/>
            </w:pPr>
            <w:proofErr w:type="spellStart"/>
            <w:r w:rsidRPr="0061649B">
              <w:t>defaultValue</w:t>
            </w:r>
            <w:proofErr w:type="spellEnd"/>
            <w:r w:rsidRPr="0061649B">
              <w:t>: None</w:t>
            </w:r>
          </w:p>
          <w:p w14:paraId="33A484C2"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1CBE419B" w14:textId="77777777" w:rsidTr="001F4C02">
        <w:trPr>
          <w:gridBefore w:val="1"/>
          <w:gridAfter w:val="1"/>
          <w:wBefore w:w="32" w:type="dxa"/>
          <w:wAfter w:w="9" w:type="dxa"/>
          <w:cantSplit/>
          <w:jc w:val="center"/>
        </w:trPr>
        <w:tc>
          <w:tcPr>
            <w:tcW w:w="2621" w:type="dxa"/>
            <w:gridSpan w:val="2"/>
          </w:tcPr>
          <w:p w14:paraId="2FC1D7AF" w14:textId="77777777" w:rsidR="00BC44CB" w:rsidRPr="0061649B" w:rsidRDefault="00BC44CB" w:rsidP="001F4C02">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3A7C33A9" w14:textId="77777777" w:rsidR="00BC44CB" w:rsidRPr="0061649B" w:rsidRDefault="00BC44CB" w:rsidP="001F4C02">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r w:rsidRPr="0061649B">
              <w:rPr>
                <w:rFonts w:ascii="Courier New" w:hAnsi="Courier New" w:cs="Courier New"/>
                <w:szCs w:val="18"/>
              </w:rPr>
              <w:t>ManagedElement</w:t>
            </w:r>
            <w:r w:rsidRPr="0061649B">
              <w:rPr>
                <w:szCs w:val="18"/>
              </w:rPr>
              <w:t>).</w:t>
            </w:r>
          </w:p>
          <w:p w14:paraId="49D6A120" w14:textId="77777777" w:rsidR="00BC44CB" w:rsidRPr="0061649B" w:rsidRDefault="00BC44CB" w:rsidP="001F4C02">
            <w:pPr>
              <w:pStyle w:val="TAL"/>
              <w:rPr>
                <w:szCs w:val="18"/>
              </w:rPr>
            </w:pPr>
          </w:p>
          <w:p w14:paraId="49F03472"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18E1DE" w14:textId="77777777" w:rsidR="00BC44CB" w:rsidRPr="0061649B" w:rsidRDefault="00BC44CB" w:rsidP="001F4C02">
            <w:pPr>
              <w:pStyle w:val="TAL"/>
            </w:pPr>
            <w:r w:rsidRPr="0061649B">
              <w:t>type: String</w:t>
            </w:r>
          </w:p>
          <w:p w14:paraId="189DBD12" w14:textId="77777777" w:rsidR="00BC44CB" w:rsidRPr="0061649B" w:rsidRDefault="00BC44CB" w:rsidP="001F4C02">
            <w:pPr>
              <w:pStyle w:val="TAL"/>
            </w:pPr>
            <w:r w:rsidRPr="0061649B">
              <w:t>multiplicity: 0..1</w:t>
            </w:r>
          </w:p>
          <w:p w14:paraId="766B1096" w14:textId="77777777" w:rsidR="00BC44CB" w:rsidRPr="0061649B" w:rsidRDefault="00BC44CB" w:rsidP="001F4C02">
            <w:pPr>
              <w:pStyle w:val="TAL"/>
            </w:pPr>
            <w:proofErr w:type="spellStart"/>
            <w:r w:rsidRPr="0061649B">
              <w:t>isOrdered</w:t>
            </w:r>
            <w:proofErr w:type="spellEnd"/>
            <w:r w:rsidRPr="0061649B">
              <w:t>: N/A</w:t>
            </w:r>
          </w:p>
          <w:p w14:paraId="04683B6A" w14:textId="77777777" w:rsidR="00BC44CB" w:rsidRPr="00B940D8" w:rsidRDefault="00BC44CB" w:rsidP="001F4C02">
            <w:pPr>
              <w:pStyle w:val="TAL"/>
            </w:pPr>
            <w:proofErr w:type="spellStart"/>
            <w:r w:rsidRPr="00B940D8">
              <w:t>isUnique</w:t>
            </w:r>
            <w:proofErr w:type="spellEnd"/>
            <w:r w:rsidRPr="00B940D8">
              <w:t>: N/A</w:t>
            </w:r>
          </w:p>
          <w:p w14:paraId="2DBBFACB" w14:textId="77777777" w:rsidR="00BC44CB" w:rsidRPr="00B940D8" w:rsidRDefault="00BC44CB" w:rsidP="001F4C02">
            <w:pPr>
              <w:pStyle w:val="TAL"/>
            </w:pPr>
            <w:proofErr w:type="spellStart"/>
            <w:r w:rsidRPr="00B940D8">
              <w:t>defaultValue</w:t>
            </w:r>
            <w:proofErr w:type="spellEnd"/>
            <w:r w:rsidRPr="00B940D8">
              <w:t>: None</w:t>
            </w:r>
          </w:p>
          <w:p w14:paraId="1F911ACF"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C98B86F" w14:textId="77777777" w:rsidTr="001F4C02">
        <w:trPr>
          <w:gridBefore w:val="1"/>
          <w:gridAfter w:val="1"/>
          <w:wBefore w:w="32" w:type="dxa"/>
          <w:wAfter w:w="9" w:type="dxa"/>
          <w:cantSplit/>
          <w:jc w:val="center"/>
        </w:trPr>
        <w:tc>
          <w:tcPr>
            <w:tcW w:w="2621" w:type="dxa"/>
            <w:gridSpan w:val="2"/>
          </w:tcPr>
          <w:p w14:paraId="49E798F2" w14:textId="77777777" w:rsidR="00BC44CB" w:rsidRPr="0061649B" w:rsidRDefault="00BC44CB" w:rsidP="001F4C02">
            <w:pPr>
              <w:pStyle w:val="TAL"/>
              <w:rPr>
                <w:rFonts w:cs="Arial"/>
                <w:szCs w:val="18"/>
              </w:rPr>
            </w:pPr>
            <w:proofErr w:type="spellStart"/>
            <w:r w:rsidRPr="00A94D0E">
              <w:rPr>
                <w:rFonts w:ascii="Courier" w:hAnsi="Courier"/>
                <w:szCs w:val="18"/>
              </w:rPr>
              <w:t>systemDN</w:t>
            </w:r>
            <w:proofErr w:type="spellEnd"/>
          </w:p>
        </w:tc>
        <w:tc>
          <w:tcPr>
            <w:tcW w:w="5245" w:type="dxa"/>
          </w:tcPr>
          <w:p w14:paraId="54E35A3F" w14:textId="77777777" w:rsidR="00BC44CB" w:rsidRPr="0061649B" w:rsidRDefault="00BC44CB" w:rsidP="001F4C02">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310A1707" w14:textId="77777777" w:rsidR="00BC44CB" w:rsidRPr="0061649B" w:rsidRDefault="00BC44CB" w:rsidP="001F4C02">
            <w:pPr>
              <w:pStyle w:val="TAL"/>
              <w:rPr>
                <w:szCs w:val="18"/>
              </w:rPr>
            </w:pPr>
          </w:p>
          <w:p w14:paraId="6B222FD9"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9927C8A" w14:textId="77777777" w:rsidR="00BC44CB" w:rsidRPr="0061649B" w:rsidRDefault="00BC44CB" w:rsidP="001F4C02">
            <w:pPr>
              <w:pStyle w:val="TAL"/>
            </w:pPr>
            <w:r w:rsidRPr="0061649B">
              <w:t>type: DN</w:t>
            </w:r>
          </w:p>
          <w:p w14:paraId="23C07268" w14:textId="77777777" w:rsidR="00BC44CB" w:rsidRPr="0061649B" w:rsidRDefault="00BC44CB" w:rsidP="001F4C02">
            <w:pPr>
              <w:pStyle w:val="TAL"/>
            </w:pPr>
            <w:r w:rsidRPr="0061649B">
              <w:t>multiplicity: 0..1</w:t>
            </w:r>
          </w:p>
          <w:p w14:paraId="28F1C312" w14:textId="77777777" w:rsidR="00BC44CB" w:rsidRPr="0061649B" w:rsidRDefault="00BC44CB" w:rsidP="001F4C02">
            <w:pPr>
              <w:pStyle w:val="TAL"/>
            </w:pPr>
            <w:proofErr w:type="spellStart"/>
            <w:r w:rsidRPr="0061649B">
              <w:t>isOrdered</w:t>
            </w:r>
            <w:proofErr w:type="spellEnd"/>
            <w:r w:rsidRPr="0061649B">
              <w:t>: N/A</w:t>
            </w:r>
          </w:p>
          <w:p w14:paraId="5DD5415C" w14:textId="77777777" w:rsidR="00BC44CB" w:rsidRPr="00B940D8" w:rsidRDefault="00BC44CB" w:rsidP="001F4C02">
            <w:pPr>
              <w:pStyle w:val="TAL"/>
            </w:pPr>
            <w:proofErr w:type="spellStart"/>
            <w:r w:rsidRPr="00B940D8">
              <w:t>isUnique</w:t>
            </w:r>
            <w:proofErr w:type="spellEnd"/>
            <w:r w:rsidRPr="00B940D8">
              <w:t>: N/A</w:t>
            </w:r>
          </w:p>
          <w:p w14:paraId="59394C9F" w14:textId="77777777" w:rsidR="00BC44CB" w:rsidRPr="00B940D8" w:rsidRDefault="00BC44CB" w:rsidP="001F4C02">
            <w:pPr>
              <w:pStyle w:val="TAL"/>
            </w:pPr>
            <w:proofErr w:type="spellStart"/>
            <w:r w:rsidRPr="00B940D8">
              <w:t>defaultValue</w:t>
            </w:r>
            <w:proofErr w:type="spellEnd"/>
            <w:r w:rsidRPr="00B940D8">
              <w:t>: None</w:t>
            </w:r>
          </w:p>
          <w:p w14:paraId="063D66AD"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E360DA1" w14:textId="77777777" w:rsidTr="001F4C02">
        <w:trPr>
          <w:gridBefore w:val="1"/>
          <w:gridAfter w:val="1"/>
          <w:wBefore w:w="32" w:type="dxa"/>
          <w:wAfter w:w="9" w:type="dxa"/>
          <w:cantSplit/>
          <w:jc w:val="center"/>
        </w:trPr>
        <w:tc>
          <w:tcPr>
            <w:tcW w:w="2621" w:type="dxa"/>
            <w:gridSpan w:val="2"/>
          </w:tcPr>
          <w:p w14:paraId="09E8865E" w14:textId="77777777" w:rsidR="00BC44CB" w:rsidRPr="0061649B" w:rsidRDefault="00BC44CB" w:rsidP="001F4C02">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38778A5B" w14:textId="77777777" w:rsidR="00BC44CB" w:rsidRPr="0061649B" w:rsidRDefault="00BC44CB" w:rsidP="001F4C02">
            <w:pPr>
              <w:pStyle w:val="TAL"/>
              <w:rPr>
                <w:szCs w:val="18"/>
              </w:rPr>
            </w:pPr>
            <w:r w:rsidRPr="0061649B">
              <w:rPr>
                <w:szCs w:val="18"/>
              </w:rPr>
              <w:t>An operator defined state for operator specific usage.</w:t>
            </w:r>
          </w:p>
          <w:p w14:paraId="5D03A677" w14:textId="77777777" w:rsidR="00BC44CB" w:rsidRPr="0061649B" w:rsidRDefault="00BC44CB" w:rsidP="001F4C02">
            <w:pPr>
              <w:pStyle w:val="TAL"/>
              <w:rPr>
                <w:szCs w:val="18"/>
              </w:rPr>
            </w:pPr>
          </w:p>
          <w:p w14:paraId="70160229"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75DE46B" w14:textId="77777777" w:rsidR="00BC44CB" w:rsidRPr="0061649B" w:rsidRDefault="00BC44CB" w:rsidP="001F4C02">
            <w:pPr>
              <w:pStyle w:val="TAL"/>
            </w:pPr>
            <w:r w:rsidRPr="0061649B">
              <w:t>type: String</w:t>
            </w:r>
          </w:p>
          <w:p w14:paraId="0810AABA" w14:textId="77777777" w:rsidR="00BC44CB" w:rsidRPr="0061649B" w:rsidRDefault="00BC44CB" w:rsidP="001F4C02">
            <w:pPr>
              <w:pStyle w:val="TAL"/>
            </w:pPr>
            <w:r w:rsidRPr="0061649B">
              <w:t>multiplicity: 0..1</w:t>
            </w:r>
          </w:p>
          <w:p w14:paraId="02724A7C" w14:textId="77777777" w:rsidR="00BC44CB" w:rsidRPr="0061649B" w:rsidRDefault="00BC44CB" w:rsidP="001F4C02">
            <w:pPr>
              <w:pStyle w:val="TAL"/>
            </w:pPr>
            <w:proofErr w:type="spellStart"/>
            <w:r w:rsidRPr="0061649B">
              <w:t>isOrdered</w:t>
            </w:r>
            <w:proofErr w:type="spellEnd"/>
            <w:r w:rsidRPr="0061649B">
              <w:t>: N/A</w:t>
            </w:r>
          </w:p>
          <w:p w14:paraId="75A03143" w14:textId="77777777" w:rsidR="00BC44CB" w:rsidRPr="00B940D8" w:rsidRDefault="00BC44CB" w:rsidP="001F4C02">
            <w:pPr>
              <w:pStyle w:val="TAL"/>
            </w:pPr>
            <w:proofErr w:type="spellStart"/>
            <w:r w:rsidRPr="00B940D8">
              <w:t>isUnique</w:t>
            </w:r>
            <w:proofErr w:type="spellEnd"/>
            <w:r w:rsidRPr="00B940D8">
              <w:t>: N/A</w:t>
            </w:r>
          </w:p>
          <w:p w14:paraId="1D8EDCB8" w14:textId="77777777" w:rsidR="00BC44CB" w:rsidRPr="00B940D8" w:rsidRDefault="00BC44CB" w:rsidP="001F4C02">
            <w:pPr>
              <w:pStyle w:val="TAL"/>
            </w:pPr>
            <w:proofErr w:type="spellStart"/>
            <w:r w:rsidRPr="00B940D8">
              <w:t>defaultValue</w:t>
            </w:r>
            <w:proofErr w:type="spellEnd"/>
            <w:r w:rsidRPr="00B940D8">
              <w:t>: None</w:t>
            </w:r>
          </w:p>
          <w:p w14:paraId="0CB62F53" w14:textId="77777777" w:rsidR="00BC44CB" w:rsidRPr="0061649B" w:rsidRDefault="00BC44CB" w:rsidP="001F4C02">
            <w:pPr>
              <w:pStyle w:val="TAL"/>
            </w:pPr>
            <w:proofErr w:type="spellStart"/>
            <w:r w:rsidRPr="0061649B">
              <w:t>isNullable</w:t>
            </w:r>
            <w:proofErr w:type="spellEnd"/>
            <w:r w:rsidRPr="0061649B">
              <w:t>: False</w:t>
            </w:r>
          </w:p>
          <w:p w14:paraId="44424AA2" w14:textId="77777777" w:rsidR="00BC44CB" w:rsidRPr="0061649B" w:rsidRDefault="00BC44CB" w:rsidP="001F4C02">
            <w:pPr>
              <w:pStyle w:val="TAL"/>
            </w:pPr>
          </w:p>
        </w:tc>
      </w:tr>
      <w:tr w:rsidR="00BC44CB" w:rsidRPr="00B26339" w14:paraId="7AC02A40" w14:textId="77777777" w:rsidTr="001F4C02">
        <w:trPr>
          <w:gridBefore w:val="1"/>
          <w:gridAfter w:val="1"/>
          <w:wBefore w:w="32" w:type="dxa"/>
          <w:wAfter w:w="9" w:type="dxa"/>
          <w:cantSplit/>
          <w:jc w:val="center"/>
        </w:trPr>
        <w:tc>
          <w:tcPr>
            <w:tcW w:w="2621" w:type="dxa"/>
            <w:gridSpan w:val="2"/>
          </w:tcPr>
          <w:p w14:paraId="3AB5BF17" w14:textId="77777777" w:rsidR="00BC44CB" w:rsidRPr="0061649B" w:rsidRDefault="00BC44CB" w:rsidP="001F4C02">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6970BAE2" w14:textId="77777777" w:rsidR="00BC44CB" w:rsidRPr="0061649B" w:rsidRDefault="00BC44CB" w:rsidP="001F4C02">
            <w:pPr>
              <w:pStyle w:val="TAL"/>
              <w:rPr>
                <w:szCs w:val="18"/>
              </w:rPr>
            </w:pPr>
            <w:r w:rsidRPr="0061649B">
              <w:rPr>
                <w:szCs w:val="18"/>
              </w:rPr>
              <w:t>A user-friendly (and user assignable) name of this object.</w:t>
            </w:r>
          </w:p>
          <w:p w14:paraId="24BE4EAA" w14:textId="77777777" w:rsidR="00BC44CB" w:rsidRPr="0061649B" w:rsidRDefault="00BC44CB" w:rsidP="001F4C02">
            <w:pPr>
              <w:pStyle w:val="TAL"/>
              <w:rPr>
                <w:szCs w:val="18"/>
              </w:rPr>
            </w:pPr>
          </w:p>
          <w:p w14:paraId="33DC8C13" w14:textId="77777777" w:rsidR="00BC44CB" w:rsidRPr="0061649B" w:rsidRDefault="00BC44CB" w:rsidP="001F4C0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EF69736" w14:textId="77777777" w:rsidR="00BC44CB" w:rsidRPr="0061649B" w:rsidRDefault="00BC44CB" w:rsidP="001F4C02">
            <w:pPr>
              <w:pStyle w:val="TAL"/>
            </w:pPr>
            <w:r w:rsidRPr="0061649B">
              <w:t>type: String</w:t>
            </w:r>
          </w:p>
          <w:p w14:paraId="4513B215" w14:textId="77777777" w:rsidR="00BC44CB" w:rsidRPr="0061649B" w:rsidRDefault="00BC44CB" w:rsidP="001F4C02">
            <w:pPr>
              <w:pStyle w:val="TAL"/>
            </w:pPr>
            <w:r w:rsidRPr="0061649B">
              <w:t>multiplicity: 0..1</w:t>
            </w:r>
          </w:p>
          <w:p w14:paraId="1FA3A3B3" w14:textId="77777777" w:rsidR="00BC44CB" w:rsidRPr="0061649B" w:rsidRDefault="00BC44CB" w:rsidP="001F4C02">
            <w:pPr>
              <w:pStyle w:val="TAL"/>
            </w:pPr>
            <w:proofErr w:type="spellStart"/>
            <w:r w:rsidRPr="0061649B">
              <w:t>isOrdered</w:t>
            </w:r>
            <w:proofErr w:type="spellEnd"/>
            <w:r w:rsidRPr="0061649B">
              <w:t>: N/A</w:t>
            </w:r>
          </w:p>
          <w:p w14:paraId="63CBDC39" w14:textId="77777777" w:rsidR="00BC44CB" w:rsidRPr="00B940D8" w:rsidRDefault="00BC44CB" w:rsidP="001F4C02">
            <w:pPr>
              <w:pStyle w:val="TAL"/>
            </w:pPr>
            <w:proofErr w:type="spellStart"/>
            <w:r w:rsidRPr="00B940D8">
              <w:t>isUnique</w:t>
            </w:r>
            <w:proofErr w:type="spellEnd"/>
            <w:r w:rsidRPr="00B940D8">
              <w:t>: N/A</w:t>
            </w:r>
          </w:p>
          <w:p w14:paraId="1ECC5A84" w14:textId="77777777" w:rsidR="00BC44CB" w:rsidRPr="00B940D8" w:rsidRDefault="00BC44CB" w:rsidP="001F4C02">
            <w:pPr>
              <w:pStyle w:val="TAL"/>
            </w:pPr>
            <w:proofErr w:type="spellStart"/>
            <w:r w:rsidRPr="00B940D8">
              <w:t>defaultValue</w:t>
            </w:r>
            <w:proofErr w:type="spellEnd"/>
            <w:r w:rsidRPr="00B940D8">
              <w:t>: None</w:t>
            </w:r>
          </w:p>
          <w:p w14:paraId="20B92B5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A56A195" w14:textId="77777777" w:rsidTr="001F4C02">
        <w:trPr>
          <w:gridBefore w:val="1"/>
          <w:gridAfter w:val="1"/>
          <w:wBefore w:w="32" w:type="dxa"/>
          <w:wAfter w:w="9" w:type="dxa"/>
          <w:cantSplit/>
          <w:jc w:val="center"/>
        </w:trPr>
        <w:tc>
          <w:tcPr>
            <w:tcW w:w="2621" w:type="dxa"/>
            <w:gridSpan w:val="2"/>
          </w:tcPr>
          <w:p w14:paraId="3921D94E" w14:textId="77777777" w:rsidR="00BC44CB" w:rsidRPr="0061649B" w:rsidRDefault="00BC44CB" w:rsidP="001F4C02">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629A4925" w14:textId="77777777" w:rsidR="00BC44CB" w:rsidRPr="0061649B" w:rsidRDefault="00BC44CB" w:rsidP="001F4C02">
            <w:pPr>
              <w:pStyle w:val="TAL"/>
              <w:rPr>
                <w:szCs w:val="18"/>
              </w:rPr>
            </w:pPr>
            <w:r w:rsidRPr="0061649B">
              <w:rPr>
                <w:szCs w:val="18"/>
              </w:rPr>
              <w:t>The name of the vendor.</w:t>
            </w:r>
          </w:p>
          <w:p w14:paraId="53F4F90A" w14:textId="77777777" w:rsidR="00BC44CB" w:rsidRPr="0061649B" w:rsidRDefault="00BC44CB" w:rsidP="001F4C02">
            <w:pPr>
              <w:pStyle w:val="TAL"/>
              <w:rPr>
                <w:szCs w:val="18"/>
              </w:rPr>
            </w:pPr>
          </w:p>
          <w:p w14:paraId="7802E459"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21FF23DE" w14:textId="77777777" w:rsidR="00BC44CB" w:rsidRPr="0061649B" w:rsidRDefault="00BC44CB" w:rsidP="001F4C02">
            <w:pPr>
              <w:pStyle w:val="TAL"/>
            </w:pPr>
            <w:r w:rsidRPr="0061649B">
              <w:t>type: String</w:t>
            </w:r>
          </w:p>
          <w:p w14:paraId="540FC71A" w14:textId="77777777" w:rsidR="00BC44CB" w:rsidRPr="0061649B" w:rsidRDefault="00BC44CB" w:rsidP="001F4C02">
            <w:pPr>
              <w:pStyle w:val="TAL"/>
            </w:pPr>
            <w:r w:rsidRPr="0061649B">
              <w:t>multiplicity: 0..1</w:t>
            </w:r>
          </w:p>
          <w:p w14:paraId="7C5606E9" w14:textId="77777777" w:rsidR="00BC44CB" w:rsidRPr="0061649B" w:rsidRDefault="00BC44CB" w:rsidP="001F4C02">
            <w:pPr>
              <w:pStyle w:val="TAL"/>
            </w:pPr>
            <w:proofErr w:type="spellStart"/>
            <w:r w:rsidRPr="0061649B">
              <w:t>isOrdered</w:t>
            </w:r>
            <w:proofErr w:type="spellEnd"/>
            <w:r w:rsidRPr="0061649B">
              <w:t>: N/A</w:t>
            </w:r>
          </w:p>
          <w:p w14:paraId="0B540A04" w14:textId="77777777" w:rsidR="00BC44CB" w:rsidRPr="00B940D8" w:rsidRDefault="00BC44CB" w:rsidP="001F4C02">
            <w:pPr>
              <w:pStyle w:val="TAL"/>
            </w:pPr>
            <w:proofErr w:type="spellStart"/>
            <w:r w:rsidRPr="00B940D8">
              <w:t>isUnique</w:t>
            </w:r>
            <w:proofErr w:type="spellEnd"/>
            <w:r w:rsidRPr="00B940D8">
              <w:t>: N/A</w:t>
            </w:r>
          </w:p>
          <w:p w14:paraId="3210E830" w14:textId="77777777" w:rsidR="00BC44CB" w:rsidRPr="00B940D8" w:rsidRDefault="00BC44CB" w:rsidP="001F4C02">
            <w:pPr>
              <w:pStyle w:val="TAL"/>
            </w:pPr>
            <w:proofErr w:type="spellStart"/>
            <w:r w:rsidRPr="00B940D8">
              <w:t>defaultValue</w:t>
            </w:r>
            <w:proofErr w:type="spellEnd"/>
            <w:r w:rsidRPr="00B940D8">
              <w:t>: None</w:t>
            </w:r>
          </w:p>
          <w:p w14:paraId="4DA83DC6"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09F273B" w14:textId="77777777" w:rsidTr="001F4C02">
        <w:trPr>
          <w:gridBefore w:val="1"/>
          <w:gridAfter w:val="1"/>
          <w:wBefore w:w="32" w:type="dxa"/>
          <w:wAfter w:w="9" w:type="dxa"/>
          <w:cantSplit/>
          <w:jc w:val="center"/>
        </w:trPr>
        <w:tc>
          <w:tcPr>
            <w:tcW w:w="2621" w:type="dxa"/>
            <w:gridSpan w:val="2"/>
          </w:tcPr>
          <w:p w14:paraId="7881A3FF" w14:textId="77777777" w:rsidR="00BC44CB" w:rsidRPr="0061649B" w:rsidRDefault="00BC44CB" w:rsidP="001F4C02">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207D69CC" w14:textId="77777777" w:rsidR="00BC44CB" w:rsidRDefault="00BC44CB" w:rsidP="001F4C02">
            <w:pPr>
              <w:pStyle w:val="B1"/>
              <w:rPr>
                <w:lang w:eastAsia="zh-CN"/>
              </w:rPr>
            </w:pPr>
            <w:r>
              <w:rPr>
                <w:rFonts w:cs="Arial"/>
                <w:szCs w:val="18"/>
                <w:lang w:eastAsia="zh-CN"/>
              </w:rPr>
              <w:t xml:space="preserve">This attribute contains the parameter set of the VNF instance(s) corresponding to an NE. </w:t>
            </w:r>
          </w:p>
          <w:p w14:paraId="065069D7" w14:textId="77777777" w:rsidR="00BC44CB" w:rsidRDefault="00BC44CB" w:rsidP="001F4C02">
            <w:pPr>
              <w:pStyle w:val="TAL"/>
              <w:rPr>
                <w:bCs/>
                <w:szCs w:val="18"/>
                <w:lang w:eastAsia="zh-CN"/>
              </w:rPr>
            </w:pPr>
          </w:p>
          <w:p w14:paraId="55F90F75" w14:textId="77777777" w:rsidR="00BC44CB" w:rsidRDefault="00BC44CB" w:rsidP="001F4C02">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4ED2D7BD" w14:textId="77777777" w:rsidR="00BC44CB" w:rsidRDefault="00BC44CB" w:rsidP="001F4C02">
            <w:pPr>
              <w:pStyle w:val="TAL"/>
              <w:rPr>
                <w:bCs/>
                <w:szCs w:val="18"/>
                <w:lang w:eastAsia="zh-CN"/>
              </w:rPr>
            </w:pPr>
            <w:r>
              <w:rPr>
                <w:bCs/>
                <w:szCs w:val="18"/>
                <w:lang w:eastAsia="zh-CN"/>
              </w:rPr>
              <w:t>See Note 3.</w:t>
            </w:r>
          </w:p>
          <w:p w14:paraId="09AB5E81" w14:textId="77777777" w:rsidR="00BC44CB" w:rsidRDefault="00BC44CB" w:rsidP="001F4C0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E554379" w14:textId="77777777" w:rsidR="00BC44CB" w:rsidRPr="00B940D8" w:rsidRDefault="00BC44CB" w:rsidP="001F4C02">
            <w:pPr>
              <w:pStyle w:val="TAL"/>
              <w:rPr>
                <w:bCs/>
                <w:szCs w:val="18"/>
                <w:lang w:eastAsia="zh-CN"/>
              </w:rPr>
            </w:pPr>
          </w:p>
        </w:tc>
        <w:tc>
          <w:tcPr>
            <w:tcW w:w="1984" w:type="dxa"/>
          </w:tcPr>
          <w:p w14:paraId="780A2CCE" w14:textId="77777777" w:rsidR="00BC44CB" w:rsidRDefault="00BC44CB" w:rsidP="001F4C02">
            <w:pPr>
              <w:pStyle w:val="TAL"/>
            </w:pPr>
            <w:r>
              <w:t xml:space="preserve">type: </w:t>
            </w:r>
            <w:proofErr w:type="spellStart"/>
            <w:r>
              <w:rPr>
                <w:rFonts w:hint="eastAsia"/>
                <w:lang w:eastAsia="zh-CN"/>
              </w:rPr>
              <w:t>VnfParameters</w:t>
            </w:r>
            <w:proofErr w:type="spellEnd"/>
          </w:p>
          <w:p w14:paraId="3965CF5A" w14:textId="77777777" w:rsidR="00BC44CB" w:rsidRDefault="00BC44CB" w:rsidP="001F4C02">
            <w:pPr>
              <w:pStyle w:val="TAL"/>
              <w:rPr>
                <w:lang w:eastAsia="zh-CN"/>
              </w:rPr>
            </w:pPr>
            <w:r>
              <w:t xml:space="preserve">multiplicity: </w:t>
            </w:r>
            <w:r>
              <w:rPr>
                <w:lang w:eastAsia="zh-CN"/>
              </w:rPr>
              <w:t>*</w:t>
            </w:r>
          </w:p>
          <w:p w14:paraId="11D0748F" w14:textId="77777777" w:rsidR="00BC44CB" w:rsidRDefault="00BC44CB" w:rsidP="001F4C02">
            <w:pPr>
              <w:pStyle w:val="TAL"/>
              <w:rPr>
                <w:lang w:eastAsia="zh-CN"/>
              </w:rPr>
            </w:pPr>
            <w:proofErr w:type="spellStart"/>
            <w:r>
              <w:t>isOrdered</w:t>
            </w:r>
            <w:proofErr w:type="spellEnd"/>
            <w:r>
              <w:t>: False</w:t>
            </w:r>
          </w:p>
          <w:p w14:paraId="051442A8" w14:textId="77777777" w:rsidR="00BC44CB" w:rsidRDefault="00BC44CB" w:rsidP="001F4C02">
            <w:pPr>
              <w:pStyle w:val="TAL"/>
              <w:rPr>
                <w:lang w:eastAsia="zh-CN"/>
              </w:rPr>
            </w:pPr>
            <w:proofErr w:type="spellStart"/>
            <w:r>
              <w:t>isUnique</w:t>
            </w:r>
            <w:proofErr w:type="spellEnd"/>
            <w:r>
              <w:t xml:space="preserve">: </w:t>
            </w:r>
            <w:r>
              <w:rPr>
                <w:lang w:eastAsia="zh-CN"/>
              </w:rPr>
              <w:t>True</w:t>
            </w:r>
          </w:p>
          <w:p w14:paraId="754DDD0D" w14:textId="77777777" w:rsidR="00BC44CB" w:rsidRDefault="00BC44CB" w:rsidP="001F4C02">
            <w:pPr>
              <w:pStyle w:val="TAL"/>
            </w:pPr>
            <w:proofErr w:type="spellStart"/>
            <w:r>
              <w:t>defaultValue</w:t>
            </w:r>
            <w:proofErr w:type="spellEnd"/>
            <w:r>
              <w:t>: None</w:t>
            </w:r>
          </w:p>
          <w:p w14:paraId="47263A80" w14:textId="77777777" w:rsidR="00BC44CB" w:rsidRPr="0061649B" w:rsidRDefault="00BC44CB" w:rsidP="001F4C02">
            <w:pPr>
              <w:pStyle w:val="TAL"/>
              <w:rPr>
                <w:lang w:eastAsia="zh-CN"/>
              </w:rPr>
            </w:pPr>
            <w:proofErr w:type="spellStart"/>
            <w:r>
              <w:t>isNullable</w:t>
            </w:r>
            <w:proofErr w:type="spellEnd"/>
            <w:r>
              <w:t>: False</w:t>
            </w:r>
          </w:p>
        </w:tc>
      </w:tr>
      <w:tr w:rsidR="00BC44CB" w:rsidRPr="00B26339" w14:paraId="6E9BF717" w14:textId="77777777" w:rsidTr="001F4C02">
        <w:trPr>
          <w:gridBefore w:val="1"/>
          <w:gridAfter w:val="1"/>
          <w:wBefore w:w="32" w:type="dxa"/>
          <w:wAfter w:w="9" w:type="dxa"/>
          <w:cantSplit/>
          <w:jc w:val="center"/>
        </w:trPr>
        <w:tc>
          <w:tcPr>
            <w:tcW w:w="2621" w:type="dxa"/>
            <w:gridSpan w:val="2"/>
          </w:tcPr>
          <w:p w14:paraId="14B0B709" w14:textId="77777777" w:rsidR="00BC44CB" w:rsidRPr="004F5405" w:rsidRDefault="00BC44CB" w:rsidP="001F4C02">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5A6A9B60" w14:textId="77777777" w:rsidR="00BC44CB" w:rsidRDefault="00BC44CB" w:rsidP="001F4C02">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6D79A2D" w14:textId="77777777" w:rsidR="00BC44CB" w:rsidRDefault="00BC44CB" w:rsidP="001F4C02">
            <w:pPr>
              <w:pStyle w:val="TAL"/>
              <w:rPr>
                <w:bCs/>
                <w:szCs w:val="18"/>
                <w:lang w:eastAsia="zh-CN"/>
              </w:rPr>
            </w:pPr>
          </w:p>
          <w:p w14:paraId="58428431" w14:textId="77777777" w:rsidR="00BC44CB" w:rsidRDefault="00BC44CB" w:rsidP="001F4C02">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0AD62F75" w14:textId="77777777" w:rsidR="00BC44CB" w:rsidRDefault="00BC44CB" w:rsidP="001F4C02">
            <w:pPr>
              <w:pStyle w:val="TAL"/>
              <w:rPr>
                <w:bCs/>
                <w:szCs w:val="18"/>
                <w:lang w:eastAsia="zh-CN"/>
              </w:rPr>
            </w:pPr>
          </w:p>
          <w:p w14:paraId="55E7654F" w14:textId="77777777" w:rsidR="00BC44CB" w:rsidRDefault="00BC44CB" w:rsidP="001F4C02">
            <w:pPr>
              <w:pStyle w:val="TAL"/>
              <w:rPr>
                <w:bCs/>
                <w:szCs w:val="18"/>
                <w:lang w:eastAsia="zh-CN"/>
              </w:rPr>
            </w:pPr>
            <w:r>
              <w:rPr>
                <w:bCs/>
                <w:szCs w:val="18"/>
                <w:lang w:eastAsia="zh-CN"/>
              </w:rPr>
              <w:t>See Note 1.</w:t>
            </w:r>
          </w:p>
          <w:p w14:paraId="29265E51" w14:textId="77777777" w:rsidR="00BC44CB" w:rsidRDefault="00BC44CB" w:rsidP="001F4C02">
            <w:pPr>
              <w:pStyle w:val="TAL"/>
              <w:rPr>
                <w:szCs w:val="18"/>
              </w:rPr>
            </w:pPr>
          </w:p>
          <w:p w14:paraId="3FFD225E" w14:textId="77777777" w:rsidR="00BC44CB" w:rsidRDefault="00BC44CB" w:rsidP="001F4C0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D1C3AED" w14:textId="77777777" w:rsidR="00BC44CB" w:rsidRDefault="00BC44CB" w:rsidP="001F4C02">
            <w:pPr>
              <w:pStyle w:val="TAL"/>
              <w:rPr>
                <w:rFonts w:cs="Arial"/>
                <w:szCs w:val="18"/>
                <w:lang w:eastAsia="zh-CN"/>
              </w:rPr>
            </w:pPr>
          </w:p>
        </w:tc>
        <w:tc>
          <w:tcPr>
            <w:tcW w:w="1984" w:type="dxa"/>
          </w:tcPr>
          <w:p w14:paraId="6F0D7A93" w14:textId="77777777" w:rsidR="00BC44CB" w:rsidRDefault="00BC44CB" w:rsidP="001F4C02">
            <w:pPr>
              <w:pStyle w:val="TAL"/>
            </w:pPr>
            <w:r>
              <w:t xml:space="preserve">type: </w:t>
            </w:r>
            <w:r>
              <w:rPr>
                <w:lang w:eastAsia="zh-CN"/>
              </w:rPr>
              <w:t>string</w:t>
            </w:r>
          </w:p>
          <w:p w14:paraId="73244991" w14:textId="77777777" w:rsidR="00BC44CB" w:rsidRDefault="00BC44CB" w:rsidP="001F4C02">
            <w:pPr>
              <w:pStyle w:val="TAL"/>
              <w:rPr>
                <w:lang w:eastAsia="zh-CN"/>
              </w:rPr>
            </w:pPr>
            <w:r>
              <w:t xml:space="preserve">multiplicity: </w:t>
            </w:r>
            <w:r>
              <w:rPr>
                <w:lang w:eastAsia="zh-CN"/>
              </w:rPr>
              <w:t>1</w:t>
            </w:r>
          </w:p>
          <w:p w14:paraId="52273CBB" w14:textId="77777777" w:rsidR="00BC44CB" w:rsidRDefault="00BC44CB" w:rsidP="001F4C02">
            <w:pPr>
              <w:pStyle w:val="TAL"/>
              <w:rPr>
                <w:lang w:eastAsia="zh-CN"/>
              </w:rPr>
            </w:pPr>
            <w:proofErr w:type="spellStart"/>
            <w:r>
              <w:t>isOrdered</w:t>
            </w:r>
            <w:proofErr w:type="spellEnd"/>
            <w:r>
              <w:t>: N/A</w:t>
            </w:r>
          </w:p>
          <w:p w14:paraId="4651B1EB" w14:textId="77777777" w:rsidR="00BC44CB" w:rsidRDefault="00BC44CB" w:rsidP="001F4C02">
            <w:pPr>
              <w:pStyle w:val="TAL"/>
              <w:rPr>
                <w:lang w:eastAsia="zh-CN"/>
              </w:rPr>
            </w:pPr>
            <w:proofErr w:type="spellStart"/>
            <w:r>
              <w:t>isUnique</w:t>
            </w:r>
            <w:proofErr w:type="spellEnd"/>
            <w:r>
              <w:t>: N/A</w:t>
            </w:r>
          </w:p>
          <w:p w14:paraId="472351FF" w14:textId="77777777" w:rsidR="00BC44CB" w:rsidRDefault="00BC44CB" w:rsidP="001F4C02">
            <w:pPr>
              <w:pStyle w:val="TAL"/>
            </w:pPr>
            <w:proofErr w:type="spellStart"/>
            <w:r>
              <w:t>defaultValue</w:t>
            </w:r>
            <w:proofErr w:type="spellEnd"/>
            <w:r>
              <w:t>: None</w:t>
            </w:r>
          </w:p>
          <w:p w14:paraId="310D845F" w14:textId="77777777" w:rsidR="00BC44CB" w:rsidRDefault="00BC44CB" w:rsidP="001F4C02">
            <w:pPr>
              <w:pStyle w:val="TAL"/>
            </w:pPr>
            <w:proofErr w:type="spellStart"/>
            <w:r>
              <w:t>isNullable</w:t>
            </w:r>
            <w:proofErr w:type="spellEnd"/>
            <w:r>
              <w:t>: False</w:t>
            </w:r>
          </w:p>
        </w:tc>
      </w:tr>
      <w:tr w:rsidR="00BC44CB" w:rsidRPr="00B26339" w14:paraId="59211F1E" w14:textId="77777777" w:rsidTr="001F4C02">
        <w:trPr>
          <w:gridBefore w:val="1"/>
          <w:gridAfter w:val="1"/>
          <w:wBefore w:w="32" w:type="dxa"/>
          <w:wAfter w:w="9" w:type="dxa"/>
          <w:cantSplit/>
          <w:jc w:val="center"/>
        </w:trPr>
        <w:tc>
          <w:tcPr>
            <w:tcW w:w="2621" w:type="dxa"/>
            <w:gridSpan w:val="2"/>
          </w:tcPr>
          <w:p w14:paraId="7063319A" w14:textId="77777777" w:rsidR="00BC44CB" w:rsidRPr="004F5405" w:rsidRDefault="00BC44CB" w:rsidP="001F4C02">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2872D1B7" w14:textId="77777777" w:rsidR="00BC44CB" w:rsidRDefault="00BC44CB" w:rsidP="001F4C02">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57E41B31" w14:textId="77777777" w:rsidR="00BC44CB" w:rsidRDefault="00BC44CB" w:rsidP="001F4C02">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4F40C1A" w14:textId="77777777" w:rsidR="00BC44CB" w:rsidRDefault="00BC44CB" w:rsidP="001F4C02">
            <w:pPr>
              <w:pStyle w:val="TAL"/>
              <w:rPr>
                <w:rFonts w:cs="Arial"/>
                <w:szCs w:val="18"/>
                <w:lang w:eastAsia="zh-CN"/>
              </w:rPr>
            </w:pPr>
          </w:p>
        </w:tc>
        <w:tc>
          <w:tcPr>
            <w:tcW w:w="1984" w:type="dxa"/>
          </w:tcPr>
          <w:p w14:paraId="01813178" w14:textId="77777777" w:rsidR="00BC44CB" w:rsidRDefault="00BC44CB" w:rsidP="001F4C02">
            <w:pPr>
              <w:pStyle w:val="TAL"/>
            </w:pPr>
            <w:r>
              <w:t xml:space="preserve">type: </w:t>
            </w:r>
            <w:r>
              <w:rPr>
                <w:lang w:eastAsia="zh-CN"/>
              </w:rPr>
              <w:t>String</w:t>
            </w:r>
          </w:p>
          <w:p w14:paraId="54536AE9" w14:textId="77777777" w:rsidR="00BC44CB" w:rsidRDefault="00BC44CB" w:rsidP="001F4C02">
            <w:pPr>
              <w:pStyle w:val="TAL"/>
              <w:rPr>
                <w:lang w:eastAsia="zh-CN"/>
              </w:rPr>
            </w:pPr>
            <w:r>
              <w:t>multiplicity: 0.</w:t>
            </w:r>
            <w:r>
              <w:rPr>
                <w:rFonts w:hint="eastAsia"/>
                <w:lang w:eastAsia="zh-CN"/>
              </w:rPr>
              <w:t>.</w:t>
            </w:r>
            <w:r>
              <w:rPr>
                <w:lang w:eastAsia="zh-CN"/>
              </w:rPr>
              <w:t>1</w:t>
            </w:r>
          </w:p>
          <w:p w14:paraId="1F394DD4" w14:textId="77777777" w:rsidR="00BC44CB" w:rsidRDefault="00BC44CB" w:rsidP="001F4C02">
            <w:pPr>
              <w:pStyle w:val="TAL"/>
              <w:rPr>
                <w:lang w:eastAsia="zh-CN"/>
              </w:rPr>
            </w:pPr>
            <w:proofErr w:type="spellStart"/>
            <w:r>
              <w:t>isOrdered</w:t>
            </w:r>
            <w:proofErr w:type="spellEnd"/>
            <w:r>
              <w:t>: N/A</w:t>
            </w:r>
          </w:p>
          <w:p w14:paraId="746B9382" w14:textId="77777777" w:rsidR="00BC44CB" w:rsidRDefault="00BC44CB" w:rsidP="001F4C02">
            <w:pPr>
              <w:pStyle w:val="TAL"/>
              <w:rPr>
                <w:lang w:eastAsia="zh-CN"/>
              </w:rPr>
            </w:pPr>
            <w:proofErr w:type="spellStart"/>
            <w:r>
              <w:t>isUnique</w:t>
            </w:r>
            <w:proofErr w:type="spellEnd"/>
            <w:r>
              <w:t>: N/A</w:t>
            </w:r>
          </w:p>
          <w:p w14:paraId="5E06C5BB" w14:textId="77777777" w:rsidR="00BC44CB" w:rsidRDefault="00BC44CB" w:rsidP="001F4C02">
            <w:pPr>
              <w:pStyle w:val="TAL"/>
            </w:pPr>
            <w:proofErr w:type="spellStart"/>
            <w:r>
              <w:t>defaultValue</w:t>
            </w:r>
            <w:proofErr w:type="spellEnd"/>
            <w:r>
              <w:t>: None</w:t>
            </w:r>
          </w:p>
          <w:p w14:paraId="44DC792A" w14:textId="77777777" w:rsidR="00BC44CB" w:rsidRDefault="00BC44CB" w:rsidP="001F4C02">
            <w:pPr>
              <w:pStyle w:val="TAL"/>
            </w:pPr>
            <w:proofErr w:type="spellStart"/>
            <w:r>
              <w:t>isNullable</w:t>
            </w:r>
            <w:proofErr w:type="spellEnd"/>
            <w:r>
              <w:t>: False</w:t>
            </w:r>
          </w:p>
        </w:tc>
      </w:tr>
      <w:tr w:rsidR="00BC44CB" w:rsidRPr="00B26339" w14:paraId="15AD26A0" w14:textId="77777777" w:rsidTr="001F4C02">
        <w:trPr>
          <w:gridBefore w:val="1"/>
          <w:gridAfter w:val="1"/>
          <w:wBefore w:w="32" w:type="dxa"/>
          <w:wAfter w:w="9" w:type="dxa"/>
          <w:cantSplit/>
          <w:jc w:val="center"/>
        </w:trPr>
        <w:tc>
          <w:tcPr>
            <w:tcW w:w="2621" w:type="dxa"/>
            <w:gridSpan w:val="2"/>
          </w:tcPr>
          <w:p w14:paraId="66B39A16" w14:textId="77777777" w:rsidR="00BC44CB" w:rsidRPr="004F5405" w:rsidRDefault="00BC44CB" w:rsidP="001F4C02">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132B362E" w14:textId="77777777" w:rsidR="00BC44CB" w:rsidRDefault="00BC44CB" w:rsidP="001F4C02">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7BCA43AC"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199309D5" w14:textId="77777777" w:rsidR="00BC44CB" w:rsidRDefault="00BC44CB" w:rsidP="001F4C02">
            <w:pPr>
              <w:pStyle w:val="TAL"/>
              <w:rPr>
                <w:rFonts w:cs="Arial"/>
                <w:szCs w:val="18"/>
                <w:lang w:eastAsia="zh-CN"/>
              </w:rPr>
            </w:pPr>
          </w:p>
        </w:tc>
        <w:tc>
          <w:tcPr>
            <w:tcW w:w="1984" w:type="dxa"/>
          </w:tcPr>
          <w:p w14:paraId="38ECFD08" w14:textId="77777777" w:rsidR="00BC44CB" w:rsidRDefault="00BC44CB" w:rsidP="001F4C02">
            <w:pPr>
              <w:pStyle w:val="TAL"/>
            </w:pPr>
            <w:r>
              <w:t xml:space="preserve">type: </w:t>
            </w:r>
            <w:r>
              <w:rPr>
                <w:lang w:eastAsia="zh-CN"/>
              </w:rPr>
              <w:t>String</w:t>
            </w:r>
          </w:p>
          <w:p w14:paraId="76B3EEC6" w14:textId="77777777" w:rsidR="00BC44CB" w:rsidRDefault="00BC44CB" w:rsidP="001F4C02">
            <w:pPr>
              <w:pStyle w:val="TAL"/>
              <w:rPr>
                <w:lang w:eastAsia="zh-CN"/>
              </w:rPr>
            </w:pPr>
            <w:r>
              <w:t>multiplicity: 0..</w:t>
            </w:r>
            <w:r>
              <w:rPr>
                <w:lang w:eastAsia="zh-CN"/>
              </w:rPr>
              <w:t>1</w:t>
            </w:r>
          </w:p>
          <w:p w14:paraId="6FDC1E15" w14:textId="77777777" w:rsidR="00BC44CB" w:rsidRDefault="00BC44CB" w:rsidP="001F4C02">
            <w:pPr>
              <w:pStyle w:val="TAL"/>
              <w:rPr>
                <w:lang w:eastAsia="zh-CN"/>
              </w:rPr>
            </w:pPr>
            <w:proofErr w:type="spellStart"/>
            <w:r>
              <w:t>isOrdered</w:t>
            </w:r>
            <w:proofErr w:type="spellEnd"/>
            <w:r>
              <w:t>: N/A</w:t>
            </w:r>
          </w:p>
          <w:p w14:paraId="6A7B0B14" w14:textId="77777777" w:rsidR="00BC44CB" w:rsidRDefault="00BC44CB" w:rsidP="001F4C02">
            <w:pPr>
              <w:pStyle w:val="TAL"/>
              <w:rPr>
                <w:lang w:eastAsia="zh-CN"/>
              </w:rPr>
            </w:pPr>
            <w:proofErr w:type="spellStart"/>
            <w:r>
              <w:t>isUnique</w:t>
            </w:r>
            <w:proofErr w:type="spellEnd"/>
            <w:r>
              <w:t>: N/A</w:t>
            </w:r>
          </w:p>
          <w:p w14:paraId="0D64FD6C" w14:textId="77777777" w:rsidR="00BC44CB" w:rsidRDefault="00BC44CB" w:rsidP="001F4C02">
            <w:pPr>
              <w:pStyle w:val="TAL"/>
            </w:pPr>
            <w:proofErr w:type="spellStart"/>
            <w:r>
              <w:t>defaultValue</w:t>
            </w:r>
            <w:proofErr w:type="spellEnd"/>
            <w:r>
              <w:t>: None</w:t>
            </w:r>
          </w:p>
          <w:p w14:paraId="765AD513" w14:textId="77777777" w:rsidR="00BC44CB" w:rsidRDefault="00BC44CB" w:rsidP="001F4C02">
            <w:pPr>
              <w:pStyle w:val="TAL"/>
            </w:pPr>
            <w:proofErr w:type="spellStart"/>
            <w:r>
              <w:t>isNullable</w:t>
            </w:r>
            <w:proofErr w:type="spellEnd"/>
            <w:r>
              <w:t>: False</w:t>
            </w:r>
          </w:p>
        </w:tc>
      </w:tr>
      <w:tr w:rsidR="00BC44CB" w:rsidRPr="00B26339" w14:paraId="581C3774" w14:textId="77777777" w:rsidTr="001F4C02">
        <w:trPr>
          <w:gridBefore w:val="1"/>
          <w:gridAfter w:val="1"/>
          <w:wBefore w:w="32" w:type="dxa"/>
          <w:wAfter w:w="9" w:type="dxa"/>
          <w:cantSplit/>
          <w:jc w:val="center"/>
        </w:trPr>
        <w:tc>
          <w:tcPr>
            <w:tcW w:w="2621" w:type="dxa"/>
            <w:gridSpan w:val="2"/>
          </w:tcPr>
          <w:p w14:paraId="2EAF912E" w14:textId="77777777" w:rsidR="00BC44CB" w:rsidRPr="004F5405" w:rsidRDefault="00BC44CB" w:rsidP="001F4C02">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20616F60" w14:textId="77777777" w:rsidR="00BC44CB" w:rsidRDefault="00BC44CB" w:rsidP="001F4C02">
            <w:pPr>
              <w:widowControl w:val="0"/>
              <w:autoSpaceDE w:val="0"/>
              <w:adjustRightInd w:val="0"/>
              <w:spacing w:after="0"/>
              <w:rPr>
                <w:rFonts w:ascii="Arial" w:eastAsia="DengXian"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4FA6B4C" w14:textId="77777777" w:rsidR="00BC44CB" w:rsidRDefault="00BC44CB" w:rsidP="001F4C02">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25F33002" w14:textId="77777777" w:rsidR="00BC44CB" w:rsidRDefault="00BC44CB" w:rsidP="001F4C02">
            <w:pPr>
              <w:widowControl w:val="0"/>
              <w:autoSpaceDE w:val="0"/>
              <w:adjustRightInd w:val="0"/>
              <w:spacing w:after="0"/>
              <w:rPr>
                <w:rFonts w:ascii="Arial" w:hAnsi="Arial" w:cs="Arial"/>
                <w:sz w:val="18"/>
                <w:szCs w:val="18"/>
                <w:lang w:eastAsia="zh-CN"/>
              </w:rPr>
            </w:pPr>
          </w:p>
          <w:p w14:paraId="7D8577B1" w14:textId="77777777" w:rsidR="00BC44CB" w:rsidRDefault="00BC44CB" w:rsidP="001F4C02">
            <w:pPr>
              <w:widowControl w:val="0"/>
              <w:autoSpaceDE w:val="0"/>
              <w:adjustRightInd w:val="0"/>
              <w:spacing w:after="0"/>
              <w:rPr>
                <w:rFonts w:ascii="Arial" w:hAnsi="Arial" w:cs="Arial"/>
                <w:sz w:val="18"/>
                <w:szCs w:val="18"/>
                <w:lang w:eastAsia="zh-CN"/>
              </w:rPr>
            </w:pPr>
          </w:p>
          <w:p w14:paraId="044DBFA2" w14:textId="77777777" w:rsidR="00BC44CB" w:rsidRDefault="00BC44CB" w:rsidP="001F4C02">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35BD66EB" w14:textId="77777777" w:rsidR="00BC44CB" w:rsidRDefault="00BC44CB" w:rsidP="001F4C02">
            <w:pPr>
              <w:pStyle w:val="TAL"/>
              <w:rPr>
                <w:rFonts w:cs="Arial"/>
                <w:szCs w:val="18"/>
                <w:lang w:eastAsia="zh-CN"/>
              </w:rPr>
            </w:pPr>
          </w:p>
        </w:tc>
        <w:tc>
          <w:tcPr>
            <w:tcW w:w="1984" w:type="dxa"/>
          </w:tcPr>
          <w:p w14:paraId="3E2220A2" w14:textId="77777777" w:rsidR="00BC44CB" w:rsidRDefault="00BC44CB" w:rsidP="001F4C02">
            <w:pPr>
              <w:pStyle w:val="TAL"/>
            </w:pPr>
            <w:r>
              <w:t xml:space="preserve">type: </w:t>
            </w:r>
            <w:r>
              <w:rPr>
                <w:lang w:eastAsia="zh-CN"/>
              </w:rPr>
              <w:t>Boolean</w:t>
            </w:r>
          </w:p>
          <w:p w14:paraId="3E4AC9D5" w14:textId="77777777" w:rsidR="00BC44CB" w:rsidRDefault="00BC44CB" w:rsidP="001F4C02">
            <w:pPr>
              <w:pStyle w:val="TAL"/>
              <w:rPr>
                <w:lang w:eastAsia="zh-CN"/>
              </w:rPr>
            </w:pPr>
            <w:r>
              <w:t>multiplicity: 0..</w:t>
            </w:r>
            <w:r>
              <w:rPr>
                <w:lang w:eastAsia="zh-CN"/>
              </w:rPr>
              <w:t>1</w:t>
            </w:r>
          </w:p>
          <w:p w14:paraId="562DC832" w14:textId="77777777" w:rsidR="00BC44CB" w:rsidRDefault="00BC44CB" w:rsidP="001F4C02">
            <w:pPr>
              <w:pStyle w:val="TAL"/>
              <w:rPr>
                <w:lang w:eastAsia="zh-CN"/>
              </w:rPr>
            </w:pPr>
            <w:proofErr w:type="spellStart"/>
            <w:r>
              <w:t>isOrdered</w:t>
            </w:r>
            <w:proofErr w:type="spellEnd"/>
            <w:r>
              <w:t>: N/A</w:t>
            </w:r>
          </w:p>
          <w:p w14:paraId="3565FB82" w14:textId="77777777" w:rsidR="00BC44CB" w:rsidRDefault="00BC44CB" w:rsidP="001F4C02">
            <w:pPr>
              <w:pStyle w:val="TAL"/>
              <w:rPr>
                <w:lang w:eastAsia="zh-CN"/>
              </w:rPr>
            </w:pPr>
            <w:proofErr w:type="spellStart"/>
            <w:r>
              <w:t>isUnique</w:t>
            </w:r>
            <w:proofErr w:type="spellEnd"/>
            <w:r>
              <w:t>: N/A</w:t>
            </w:r>
          </w:p>
          <w:p w14:paraId="246E7FCC" w14:textId="77777777" w:rsidR="00BC44CB" w:rsidRDefault="00BC44CB" w:rsidP="001F4C02">
            <w:pPr>
              <w:pStyle w:val="TAL"/>
            </w:pPr>
            <w:proofErr w:type="spellStart"/>
            <w:r>
              <w:t>defaultValue</w:t>
            </w:r>
            <w:proofErr w:type="spellEnd"/>
            <w:r>
              <w:t>: FALSE</w:t>
            </w:r>
          </w:p>
          <w:p w14:paraId="3E297938" w14:textId="77777777" w:rsidR="00BC44CB" w:rsidRDefault="00BC44CB" w:rsidP="001F4C02">
            <w:pPr>
              <w:pStyle w:val="TAL"/>
            </w:pPr>
            <w:proofErr w:type="spellStart"/>
            <w:r>
              <w:t>isNullable</w:t>
            </w:r>
            <w:proofErr w:type="spellEnd"/>
            <w:r>
              <w:t>: False</w:t>
            </w:r>
          </w:p>
        </w:tc>
      </w:tr>
      <w:tr w:rsidR="00BC44CB" w:rsidRPr="00B26339" w14:paraId="5FDBA585" w14:textId="77777777" w:rsidTr="001F4C02">
        <w:trPr>
          <w:gridBefore w:val="1"/>
          <w:gridAfter w:val="1"/>
          <w:wBefore w:w="32" w:type="dxa"/>
          <w:wAfter w:w="9" w:type="dxa"/>
          <w:cantSplit/>
          <w:jc w:val="center"/>
        </w:trPr>
        <w:tc>
          <w:tcPr>
            <w:tcW w:w="2621" w:type="dxa"/>
            <w:gridSpan w:val="2"/>
          </w:tcPr>
          <w:p w14:paraId="4D883C60" w14:textId="77777777" w:rsidR="00BC44CB" w:rsidRPr="0061649B" w:rsidRDefault="00BC44CB" w:rsidP="001F4C02">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7E81038A" w14:textId="77777777" w:rsidR="00BC44CB" w:rsidRPr="0061649B" w:rsidRDefault="00BC44CB" w:rsidP="001F4C02">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3671CF14" w14:textId="77777777" w:rsidR="00BC44CB" w:rsidRPr="0061649B" w:rsidRDefault="00BC44CB" w:rsidP="001F4C02">
            <w:pPr>
              <w:pStyle w:val="TAL"/>
              <w:rPr>
                <w:szCs w:val="18"/>
              </w:rPr>
            </w:pPr>
          </w:p>
          <w:p w14:paraId="4721F52D"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7CC7A10D" w14:textId="77777777" w:rsidR="00BC44CB" w:rsidRPr="0061649B" w:rsidRDefault="00BC44CB" w:rsidP="001F4C02">
            <w:pPr>
              <w:pStyle w:val="TAL"/>
            </w:pPr>
            <w:r w:rsidRPr="0061649B">
              <w:t>type: --</w:t>
            </w:r>
          </w:p>
          <w:p w14:paraId="117A6A89" w14:textId="77777777" w:rsidR="00BC44CB" w:rsidRPr="0061649B" w:rsidRDefault="00BC44CB" w:rsidP="001F4C02">
            <w:pPr>
              <w:pStyle w:val="TAL"/>
            </w:pPr>
            <w:r w:rsidRPr="0061649B">
              <w:t>multiplicity: --</w:t>
            </w:r>
          </w:p>
          <w:p w14:paraId="2055B228" w14:textId="77777777" w:rsidR="00BC44CB" w:rsidRPr="0061649B" w:rsidRDefault="00BC44CB" w:rsidP="001F4C02">
            <w:pPr>
              <w:pStyle w:val="TAL"/>
            </w:pPr>
            <w:proofErr w:type="spellStart"/>
            <w:r w:rsidRPr="0061649B">
              <w:t>isOrdered</w:t>
            </w:r>
            <w:proofErr w:type="spellEnd"/>
            <w:r w:rsidRPr="0061649B">
              <w:t>: --</w:t>
            </w:r>
          </w:p>
          <w:p w14:paraId="12A07EB4" w14:textId="77777777" w:rsidR="00BC44CB" w:rsidRPr="0061649B" w:rsidRDefault="00BC44CB" w:rsidP="001F4C02">
            <w:pPr>
              <w:pStyle w:val="TAL"/>
            </w:pPr>
            <w:proofErr w:type="spellStart"/>
            <w:r w:rsidRPr="0061649B">
              <w:t>isUnique</w:t>
            </w:r>
            <w:proofErr w:type="spellEnd"/>
            <w:r w:rsidRPr="0061649B">
              <w:t>: --</w:t>
            </w:r>
          </w:p>
          <w:p w14:paraId="32296E86" w14:textId="77777777" w:rsidR="00BC44CB" w:rsidRPr="0061649B" w:rsidRDefault="00BC44CB" w:rsidP="001F4C02">
            <w:pPr>
              <w:pStyle w:val="TAL"/>
            </w:pPr>
            <w:proofErr w:type="spellStart"/>
            <w:r w:rsidRPr="0061649B">
              <w:t>defaultValue</w:t>
            </w:r>
            <w:proofErr w:type="spellEnd"/>
            <w:r w:rsidRPr="0061649B">
              <w:t>: --</w:t>
            </w:r>
          </w:p>
          <w:p w14:paraId="7A81C7D1"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48B1B91" w14:textId="77777777" w:rsidTr="001F4C02">
        <w:trPr>
          <w:gridBefore w:val="1"/>
          <w:gridAfter w:val="1"/>
          <w:wBefore w:w="32" w:type="dxa"/>
          <w:wAfter w:w="9" w:type="dxa"/>
          <w:cantSplit/>
          <w:jc w:val="center"/>
        </w:trPr>
        <w:tc>
          <w:tcPr>
            <w:tcW w:w="2621" w:type="dxa"/>
            <w:gridSpan w:val="2"/>
          </w:tcPr>
          <w:p w14:paraId="0869BE41" w14:textId="77777777" w:rsidR="00BC44CB" w:rsidRPr="0061649B" w:rsidRDefault="00BC44CB" w:rsidP="001F4C02">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5BB47C68" w14:textId="77777777" w:rsidR="00BC44CB" w:rsidRPr="0061649B" w:rsidRDefault="00BC44CB" w:rsidP="001F4C02">
            <w:pPr>
              <w:pStyle w:val="TAL"/>
              <w:rPr>
                <w:szCs w:val="18"/>
              </w:rPr>
            </w:pPr>
            <w:r w:rsidRPr="0061649B">
              <w:rPr>
                <w:szCs w:val="18"/>
              </w:rPr>
              <w:t>Name of the data format file, including version.</w:t>
            </w:r>
          </w:p>
          <w:p w14:paraId="361595D9" w14:textId="77777777" w:rsidR="00BC44CB" w:rsidRPr="0061649B" w:rsidRDefault="00BC44CB" w:rsidP="001F4C02">
            <w:pPr>
              <w:pStyle w:val="TAL"/>
              <w:rPr>
                <w:szCs w:val="18"/>
              </w:rPr>
            </w:pPr>
          </w:p>
          <w:p w14:paraId="7522672B"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3DCC572" w14:textId="77777777" w:rsidR="00BC44CB" w:rsidRPr="0061649B" w:rsidRDefault="00BC44CB" w:rsidP="001F4C02">
            <w:pPr>
              <w:pStyle w:val="TAL"/>
            </w:pPr>
            <w:r w:rsidRPr="0061649B">
              <w:t>type: String</w:t>
            </w:r>
          </w:p>
          <w:p w14:paraId="078F84C1" w14:textId="77777777" w:rsidR="00BC44CB" w:rsidRPr="0061649B" w:rsidRDefault="00BC44CB" w:rsidP="001F4C02">
            <w:pPr>
              <w:pStyle w:val="TAL"/>
            </w:pPr>
            <w:r w:rsidRPr="0061649B">
              <w:t>multiplicity: 1</w:t>
            </w:r>
          </w:p>
          <w:p w14:paraId="27E48787" w14:textId="77777777" w:rsidR="00BC44CB" w:rsidRPr="0061649B" w:rsidRDefault="00BC44CB" w:rsidP="001F4C02">
            <w:pPr>
              <w:pStyle w:val="TAL"/>
            </w:pPr>
            <w:proofErr w:type="spellStart"/>
            <w:r w:rsidRPr="0061649B">
              <w:t>isOrdered</w:t>
            </w:r>
            <w:proofErr w:type="spellEnd"/>
            <w:r w:rsidRPr="0061649B">
              <w:t>: N/A</w:t>
            </w:r>
          </w:p>
          <w:p w14:paraId="05300E5A" w14:textId="77777777" w:rsidR="00BC44CB" w:rsidRPr="00B940D8" w:rsidRDefault="00BC44CB" w:rsidP="001F4C02">
            <w:pPr>
              <w:pStyle w:val="TAL"/>
            </w:pPr>
            <w:proofErr w:type="spellStart"/>
            <w:r w:rsidRPr="00B940D8">
              <w:t>isUnique</w:t>
            </w:r>
            <w:proofErr w:type="spellEnd"/>
            <w:r w:rsidRPr="00B940D8">
              <w:t>: N/A</w:t>
            </w:r>
          </w:p>
          <w:p w14:paraId="1FA3510A" w14:textId="77777777" w:rsidR="00BC44CB" w:rsidRPr="00B940D8" w:rsidRDefault="00BC44CB" w:rsidP="001F4C02">
            <w:pPr>
              <w:pStyle w:val="TAL"/>
            </w:pPr>
            <w:proofErr w:type="spellStart"/>
            <w:r w:rsidRPr="00B940D8">
              <w:t>defaultValue</w:t>
            </w:r>
            <w:proofErr w:type="spellEnd"/>
            <w:r w:rsidRPr="00B940D8">
              <w:t>: None</w:t>
            </w:r>
          </w:p>
          <w:p w14:paraId="5768A4E7"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FA4C162" w14:textId="77777777" w:rsidTr="001F4C02">
        <w:trPr>
          <w:gridBefore w:val="1"/>
          <w:gridAfter w:val="1"/>
          <w:wBefore w:w="32" w:type="dxa"/>
          <w:wAfter w:w="9" w:type="dxa"/>
          <w:cantSplit/>
          <w:jc w:val="center"/>
        </w:trPr>
        <w:tc>
          <w:tcPr>
            <w:tcW w:w="2621" w:type="dxa"/>
            <w:gridSpan w:val="2"/>
          </w:tcPr>
          <w:p w14:paraId="47AD67DC" w14:textId="77777777" w:rsidR="00BC44CB" w:rsidRPr="0061649B" w:rsidRDefault="00BC44CB" w:rsidP="001F4C02">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6276491F" w14:textId="77777777" w:rsidR="00BC44CB" w:rsidRPr="0061649B" w:rsidRDefault="00BC44CB" w:rsidP="001F4C02">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6EE0212C" w14:textId="77777777" w:rsidR="00BC44CB" w:rsidRPr="0061649B" w:rsidRDefault="00BC44CB" w:rsidP="001F4C02">
            <w:pPr>
              <w:pStyle w:val="TAL"/>
              <w:rPr>
                <w:szCs w:val="18"/>
              </w:rPr>
            </w:pPr>
          </w:p>
          <w:p w14:paraId="276578F1"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DD7503" w14:textId="77777777" w:rsidR="00BC44CB" w:rsidRPr="0061649B" w:rsidRDefault="00BC44CB" w:rsidP="001F4C02">
            <w:pPr>
              <w:pStyle w:val="TAL"/>
            </w:pPr>
            <w:r w:rsidRPr="0061649B">
              <w:t>type: String</w:t>
            </w:r>
          </w:p>
          <w:p w14:paraId="1CDEEE86" w14:textId="77777777" w:rsidR="00BC44CB" w:rsidRPr="0061649B" w:rsidRDefault="00BC44CB" w:rsidP="001F4C02">
            <w:pPr>
              <w:pStyle w:val="TAL"/>
            </w:pPr>
            <w:r w:rsidRPr="0061649B">
              <w:t>multiplicity: 1</w:t>
            </w:r>
          </w:p>
          <w:p w14:paraId="2F715D07" w14:textId="77777777" w:rsidR="00BC44CB" w:rsidRPr="0061649B" w:rsidRDefault="00BC44CB" w:rsidP="001F4C02">
            <w:pPr>
              <w:pStyle w:val="TAL"/>
            </w:pPr>
            <w:proofErr w:type="spellStart"/>
            <w:r w:rsidRPr="0061649B">
              <w:t>isOrdered</w:t>
            </w:r>
            <w:proofErr w:type="spellEnd"/>
            <w:r w:rsidRPr="0061649B">
              <w:t>: N/A</w:t>
            </w:r>
          </w:p>
          <w:p w14:paraId="2B0AA0EC" w14:textId="77777777" w:rsidR="00BC44CB" w:rsidRPr="00B940D8" w:rsidRDefault="00BC44CB" w:rsidP="001F4C02">
            <w:pPr>
              <w:pStyle w:val="TAL"/>
            </w:pPr>
            <w:proofErr w:type="spellStart"/>
            <w:r w:rsidRPr="00B940D8">
              <w:t>isUnique</w:t>
            </w:r>
            <w:proofErr w:type="spellEnd"/>
            <w:r w:rsidRPr="00B940D8">
              <w:t>: N/A</w:t>
            </w:r>
          </w:p>
          <w:p w14:paraId="51CC4D3C" w14:textId="77777777" w:rsidR="00BC44CB" w:rsidRPr="00B940D8" w:rsidRDefault="00BC44CB" w:rsidP="001F4C02">
            <w:pPr>
              <w:pStyle w:val="TAL"/>
            </w:pPr>
            <w:proofErr w:type="spellStart"/>
            <w:r w:rsidRPr="00B940D8">
              <w:t>defaultValue</w:t>
            </w:r>
            <w:proofErr w:type="spellEnd"/>
            <w:r w:rsidRPr="00B940D8">
              <w:t>: None</w:t>
            </w:r>
          </w:p>
          <w:p w14:paraId="25BBC5E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FE0E591" w14:textId="77777777" w:rsidTr="001F4C02">
        <w:trPr>
          <w:gridBefore w:val="1"/>
          <w:gridAfter w:val="1"/>
          <w:wBefore w:w="32" w:type="dxa"/>
          <w:wAfter w:w="9" w:type="dxa"/>
          <w:cantSplit/>
          <w:jc w:val="center"/>
        </w:trPr>
        <w:tc>
          <w:tcPr>
            <w:tcW w:w="2621" w:type="dxa"/>
            <w:gridSpan w:val="2"/>
          </w:tcPr>
          <w:p w14:paraId="5E9B8D7D" w14:textId="77777777" w:rsidR="00BC44CB" w:rsidRPr="00202D71" w:rsidRDefault="00BC44CB" w:rsidP="001F4C02">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108FD9CB" w14:textId="77777777" w:rsidR="00BC44CB" w:rsidRPr="0061649B" w:rsidRDefault="00BC44CB" w:rsidP="001F4C02">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9A2EB01" w14:textId="77777777" w:rsidR="00BC44CB" w:rsidRPr="0061649B" w:rsidRDefault="00BC44CB" w:rsidP="001F4C02">
            <w:pPr>
              <w:pStyle w:val="TAL"/>
              <w:rPr>
                <w:rStyle w:val="desc"/>
                <w:szCs w:val="18"/>
              </w:rPr>
            </w:pPr>
          </w:p>
          <w:p w14:paraId="7A1E7048"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N/A</w:t>
            </w:r>
          </w:p>
        </w:tc>
        <w:tc>
          <w:tcPr>
            <w:tcW w:w="1984" w:type="dxa"/>
          </w:tcPr>
          <w:p w14:paraId="7CC68226" w14:textId="77777777" w:rsidR="00BC44CB" w:rsidRPr="0061649B" w:rsidRDefault="00BC44CB" w:rsidP="001F4C02">
            <w:pPr>
              <w:pStyle w:val="TAL"/>
              <w:rPr>
                <w:snapToGrid w:val="0"/>
              </w:rPr>
            </w:pPr>
            <w:r w:rsidRPr="0061649B">
              <w:rPr>
                <w:snapToGrid w:val="0"/>
              </w:rPr>
              <w:t xml:space="preserve">type: </w:t>
            </w:r>
            <w:proofErr w:type="spellStart"/>
            <w:r w:rsidRPr="0061649B">
              <w:rPr>
                <w:snapToGrid w:val="0"/>
              </w:rPr>
              <w:t>SupportedPerfMetricGroup</w:t>
            </w:r>
            <w:proofErr w:type="spellEnd"/>
          </w:p>
          <w:p w14:paraId="667BDFB7" w14:textId="77777777" w:rsidR="00BC44CB" w:rsidRPr="0061649B" w:rsidRDefault="00BC44CB" w:rsidP="001F4C02">
            <w:pPr>
              <w:pStyle w:val="TAL"/>
              <w:rPr>
                <w:snapToGrid w:val="0"/>
              </w:rPr>
            </w:pPr>
            <w:r w:rsidRPr="0061649B">
              <w:rPr>
                <w:snapToGrid w:val="0"/>
              </w:rPr>
              <w:t>multiplicity: *</w:t>
            </w:r>
          </w:p>
          <w:p w14:paraId="39426FAF" w14:textId="77777777" w:rsidR="00BC44CB" w:rsidRPr="0061649B" w:rsidRDefault="00BC44CB" w:rsidP="001F4C02">
            <w:pPr>
              <w:pStyle w:val="TAL"/>
              <w:rPr>
                <w:snapToGrid w:val="0"/>
              </w:rPr>
            </w:pPr>
            <w:proofErr w:type="spellStart"/>
            <w:r w:rsidRPr="0061649B">
              <w:rPr>
                <w:snapToGrid w:val="0"/>
              </w:rPr>
              <w:t>isOrdered</w:t>
            </w:r>
            <w:proofErr w:type="spellEnd"/>
            <w:r w:rsidRPr="0061649B">
              <w:rPr>
                <w:snapToGrid w:val="0"/>
              </w:rPr>
              <w:t>: False</w:t>
            </w:r>
          </w:p>
          <w:p w14:paraId="44C35E3F" w14:textId="77777777" w:rsidR="00BC44CB" w:rsidRPr="0061649B" w:rsidRDefault="00BC44CB" w:rsidP="001F4C02">
            <w:pPr>
              <w:pStyle w:val="TAL"/>
              <w:rPr>
                <w:snapToGrid w:val="0"/>
              </w:rPr>
            </w:pPr>
            <w:proofErr w:type="spellStart"/>
            <w:r w:rsidRPr="0061649B">
              <w:rPr>
                <w:snapToGrid w:val="0"/>
              </w:rPr>
              <w:t>isUnique</w:t>
            </w:r>
            <w:proofErr w:type="spellEnd"/>
            <w:r w:rsidRPr="0061649B">
              <w:rPr>
                <w:snapToGrid w:val="0"/>
              </w:rPr>
              <w:t>: True</w:t>
            </w:r>
          </w:p>
          <w:p w14:paraId="16037047" w14:textId="77777777" w:rsidR="00BC44CB" w:rsidRPr="0061649B" w:rsidRDefault="00BC44CB" w:rsidP="001F4C02">
            <w:pPr>
              <w:pStyle w:val="TAL"/>
              <w:rPr>
                <w:snapToGrid w:val="0"/>
              </w:rPr>
            </w:pPr>
            <w:proofErr w:type="spellStart"/>
            <w:r w:rsidRPr="0061649B">
              <w:rPr>
                <w:snapToGrid w:val="0"/>
              </w:rPr>
              <w:t>defaultValue</w:t>
            </w:r>
            <w:proofErr w:type="spellEnd"/>
            <w:r w:rsidRPr="0061649B">
              <w:rPr>
                <w:snapToGrid w:val="0"/>
              </w:rPr>
              <w:t>: None</w:t>
            </w:r>
          </w:p>
          <w:p w14:paraId="1CF72205" w14:textId="77777777" w:rsidR="00BC44CB" w:rsidRPr="0061649B" w:rsidRDefault="00BC44CB" w:rsidP="001F4C02">
            <w:pPr>
              <w:pStyle w:val="TAL"/>
            </w:pPr>
            <w:proofErr w:type="spellStart"/>
            <w:r w:rsidRPr="0061649B">
              <w:rPr>
                <w:snapToGrid w:val="0"/>
              </w:rPr>
              <w:t>isNullable</w:t>
            </w:r>
            <w:proofErr w:type="spellEnd"/>
            <w:r w:rsidRPr="0061649B">
              <w:rPr>
                <w:snapToGrid w:val="0"/>
              </w:rPr>
              <w:t>: False</w:t>
            </w:r>
          </w:p>
        </w:tc>
      </w:tr>
      <w:tr w:rsidR="00BC44CB" w:rsidRPr="00B26339" w14:paraId="3BCF4ACD" w14:textId="77777777" w:rsidTr="001F4C02">
        <w:trPr>
          <w:gridBefore w:val="1"/>
          <w:gridAfter w:val="1"/>
          <w:wBefore w:w="32" w:type="dxa"/>
          <w:wAfter w:w="9" w:type="dxa"/>
          <w:cantSplit/>
          <w:jc w:val="center"/>
        </w:trPr>
        <w:tc>
          <w:tcPr>
            <w:tcW w:w="2621" w:type="dxa"/>
            <w:gridSpan w:val="2"/>
          </w:tcPr>
          <w:p w14:paraId="01D3DE05" w14:textId="77777777" w:rsidR="00BC44CB" w:rsidRPr="00202D71" w:rsidRDefault="00BC44CB" w:rsidP="001F4C02">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37F92056" w14:textId="77777777" w:rsidR="00BC44CB" w:rsidRPr="0061649B" w:rsidRDefault="00BC44CB" w:rsidP="001F4C02">
            <w:pPr>
              <w:pStyle w:val="TAL"/>
              <w:rPr>
                <w:szCs w:val="18"/>
              </w:rPr>
            </w:pPr>
            <w:r w:rsidRPr="0061649B">
              <w:rPr>
                <w:szCs w:val="18"/>
              </w:rPr>
              <w:t>List of performance metrics</w:t>
            </w:r>
            <w:r>
              <w:rPr>
                <w:szCs w:val="18"/>
              </w:rPr>
              <w:t xml:space="preserve"> identified by name</w:t>
            </w:r>
          </w:p>
          <w:p w14:paraId="6B5A57C3" w14:textId="77777777" w:rsidR="00BC44CB" w:rsidRDefault="00BC44CB" w:rsidP="001F4C02">
            <w:pPr>
              <w:pStyle w:val="TAL"/>
              <w:rPr>
                <w:szCs w:val="18"/>
              </w:rPr>
            </w:pPr>
          </w:p>
          <w:p w14:paraId="03E5C07D" w14:textId="77777777" w:rsidR="00BC44CB" w:rsidRDefault="00BC44CB" w:rsidP="001F4C02">
            <w:pPr>
              <w:pStyle w:val="TAL"/>
              <w:rPr>
                <w:szCs w:val="18"/>
              </w:rPr>
            </w:pPr>
            <w:proofErr w:type="spellStart"/>
            <w:r>
              <w:rPr>
                <w:szCs w:val="18"/>
              </w:rPr>
              <w:t>allowedValues</w:t>
            </w:r>
            <w:proofErr w:type="spellEnd"/>
            <w:r>
              <w:rPr>
                <w:szCs w:val="18"/>
              </w:rPr>
              <w:t>:</w:t>
            </w:r>
          </w:p>
          <w:p w14:paraId="20163D93" w14:textId="77777777" w:rsidR="00BC44CB" w:rsidRDefault="00BC44CB" w:rsidP="001F4C02">
            <w:pPr>
              <w:pStyle w:val="TAL"/>
              <w:rPr>
                <w:szCs w:val="18"/>
              </w:rPr>
            </w:pPr>
          </w:p>
          <w:p w14:paraId="1044F2CB" w14:textId="77777777" w:rsidR="00BC44CB" w:rsidRDefault="00BC44CB" w:rsidP="001F4C02">
            <w:pPr>
              <w:pStyle w:val="TAL"/>
              <w:rPr>
                <w:szCs w:val="18"/>
              </w:rPr>
            </w:pPr>
            <w:r>
              <w:rPr>
                <w:szCs w:val="18"/>
              </w:rPr>
              <w:t>Performance metrics include measurements defined in TS 28.552 [20] and KPIs defined in TS 28.554 [28].</w:t>
            </w:r>
          </w:p>
          <w:p w14:paraId="402306AD" w14:textId="77777777" w:rsidR="00BC44CB" w:rsidRDefault="00BC44CB" w:rsidP="001F4C02">
            <w:pPr>
              <w:pStyle w:val="TAL"/>
              <w:rPr>
                <w:szCs w:val="18"/>
              </w:rPr>
            </w:pPr>
          </w:p>
          <w:p w14:paraId="1AC3E5C7" w14:textId="77777777" w:rsidR="00BC44CB" w:rsidRDefault="00BC44CB" w:rsidP="001F4C02">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6852CF58" w14:textId="77777777" w:rsidR="00BC44CB" w:rsidRPr="0061649B" w:rsidRDefault="00BC44CB" w:rsidP="001F4C02">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4BE94AD2" w14:textId="77777777" w:rsidR="00BC44CB" w:rsidRDefault="00BC44CB" w:rsidP="001F4C02">
            <w:pPr>
              <w:pStyle w:val="TAL"/>
              <w:rPr>
                <w:szCs w:val="18"/>
              </w:rPr>
            </w:pPr>
          </w:p>
          <w:p w14:paraId="4FE82AB0" w14:textId="77777777" w:rsidR="00BC44CB" w:rsidRPr="00684FCE" w:rsidRDefault="00BC44CB" w:rsidP="001F4C02">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18BA77F5" w14:textId="77777777" w:rsidR="00BC44CB" w:rsidRPr="00202D71" w:rsidRDefault="00BC44CB" w:rsidP="001F4C02">
            <w:pPr>
              <w:pStyle w:val="TAL"/>
              <w:rPr>
                <w:szCs w:val="18"/>
              </w:rPr>
            </w:pPr>
          </w:p>
        </w:tc>
        <w:tc>
          <w:tcPr>
            <w:tcW w:w="1984" w:type="dxa"/>
          </w:tcPr>
          <w:p w14:paraId="4498B98F" w14:textId="77777777" w:rsidR="00BC44CB" w:rsidRPr="0061649B" w:rsidRDefault="00BC44CB" w:rsidP="001F4C02">
            <w:pPr>
              <w:pStyle w:val="TAL"/>
            </w:pPr>
            <w:r w:rsidRPr="0061649B">
              <w:t>type: String</w:t>
            </w:r>
          </w:p>
          <w:p w14:paraId="32138EB3" w14:textId="77777777" w:rsidR="00BC44CB" w:rsidRPr="0061649B" w:rsidRDefault="00BC44CB" w:rsidP="001F4C02">
            <w:pPr>
              <w:pStyle w:val="TAL"/>
            </w:pPr>
            <w:r w:rsidRPr="0061649B">
              <w:t xml:space="preserve">multiplicity: </w:t>
            </w:r>
            <w:r>
              <w:t>1..</w:t>
            </w:r>
            <w:r w:rsidRPr="0061649B">
              <w:t>*</w:t>
            </w:r>
          </w:p>
          <w:p w14:paraId="33562426" w14:textId="77777777" w:rsidR="00BC44CB" w:rsidRPr="0061649B" w:rsidRDefault="00BC44CB" w:rsidP="001F4C02">
            <w:pPr>
              <w:pStyle w:val="TAL"/>
            </w:pPr>
            <w:proofErr w:type="spellStart"/>
            <w:r w:rsidRPr="0061649B">
              <w:t>isOrdered</w:t>
            </w:r>
            <w:proofErr w:type="spellEnd"/>
            <w:r w:rsidRPr="0061649B">
              <w:t>: False</w:t>
            </w:r>
          </w:p>
          <w:p w14:paraId="0AB58559" w14:textId="77777777" w:rsidR="00BC44CB" w:rsidRPr="0061649B" w:rsidRDefault="00BC44CB" w:rsidP="001F4C02">
            <w:pPr>
              <w:pStyle w:val="TAL"/>
            </w:pPr>
            <w:proofErr w:type="spellStart"/>
            <w:r w:rsidRPr="0061649B">
              <w:t>isUnique</w:t>
            </w:r>
            <w:proofErr w:type="spellEnd"/>
            <w:r w:rsidRPr="0061649B">
              <w:t>: True</w:t>
            </w:r>
          </w:p>
          <w:p w14:paraId="70C95C01" w14:textId="77777777" w:rsidR="00BC44CB" w:rsidRPr="0061649B" w:rsidRDefault="00BC44CB" w:rsidP="001F4C02">
            <w:pPr>
              <w:pStyle w:val="TAL"/>
            </w:pPr>
            <w:proofErr w:type="spellStart"/>
            <w:r w:rsidRPr="0061649B">
              <w:t>defaultValue</w:t>
            </w:r>
            <w:proofErr w:type="spellEnd"/>
            <w:r w:rsidRPr="0061649B">
              <w:t>: None</w:t>
            </w:r>
          </w:p>
          <w:p w14:paraId="77DB86C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39F0D18" w14:textId="77777777" w:rsidTr="001F4C02">
        <w:trPr>
          <w:gridBefore w:val="1"/>
          <w:gridAfter w:val="1"/>
          <w:wBefore w:w="32" w:type="dxa"/>
          <w:wAfter w:w="9" w:type="dxa"/>
          <w:cantSplit/>
          <w:jc w:val="center"/>
        </w:trPr>
        <w:tc>
          <w:tcPr>
            <w:tcW w:w="2621" w:type="dxa"/>
            <w:gridSpan w:val="2"/>
          </w:tcPr>
          <w:p w14:paraId="1A757CB5" w14:textId="77777777" w:rsidR="00BC44CB" w:rsidRPr="0061649B" w:rsidRDefault="00BC44CB" w:rsidP="001F4C02">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283DE440" w14:textId="77777777" w:rsidR="00BC44CB" w:rsidRDefault="00BC44CB" w:rsidP="001F4C02">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696A4370" w14:textId="77777777" w:rsidR="00BC44CB" w:rsidRDefault="00BC44CB" w:rsidP="001F4C02">
            <w:pPr>
              <w:pStyle w:val="TAL"/>
              <w:rPr>
                <w:rStyle w:val="desc"/>
                <w:rFonts w:eastAsiaTheme="majorEastAsia"/>
              </w:rPr>
            </w:pPr>
          </w:p>
          <w:p w14:paraId="2CAA17E0" w14:textId="77777777" w:rsidR="00BC44CB" w:rsidRDefault="00BC44CB" w:rsidP="001F4C02">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1462AD57" w14:textId="77777777" w:rsidR="00BC44CB" w:rsidRPr="00B26339" w:rsidRDefault="00BC44CB" w:rsidP="001F4C02">
            <w:pPr>
              <w:pStyle w:val="TAL"/>
              <w:rPr>
                <w:rStyle w:val="desc"/>
                <w:rFonts w:eastAsiaTheme="majorEastAsia"/>
                <w:szCs w:val="18"/>
              </w:rPr>
            </w:pPr>
          </w:p>
          <w:p w14:paraId="28A0A897" w14:textId="77777777" w:rsidR="00BC44CB" w:rsidRDefault="00BC44CB" w:rsidP="001F4C02">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670755C" w14:textId="77777777" w:rsidR="00BC44CB" w:rsidRDefault="00BC44CB" w:rsidP="001F4C02">
            <w:pPr>
              <w:pStyle w:val="TAL"/>
              <w:rPr>
                <w:szCs w:val="18"/>
              </w:rPr>
            </w:pPr>
          </w:p>
          <w:p w14:paraId="13530F5C" w14:textId="77777777" w:rsidR="00BC44CB" w:rsidRPr="00202D71" w:rsidRDefault="00BC44CB" w:rsidP="001F4C02">
            <w:pPr>
              <w:pStyle w:val="TAL"/>
              <w:rPr>
                <w:szCs w:val="18"/>
              </w:rPr>
            </w:pPr>
            <w:proofErr w:type="spellStart"/>
            <w:r w:rsidRPr="00B26339">
              <w:rPr>
                <w:szCs w:val="18"/>
              </w:rPr>
              <w:t>allowedValues</w:t>
            </w:r>
            <w:proofErr w:type="spellEnd"/>
            <w:r w:rsidRPr="00B26339">
              <w:rPr>
                <w:szCs w:val="18"/>
              </w:rPr>
              <w:t>: N/A</w:t>
            </w:r>
          </w:p>
        </w:tc>
        <w:tc>
          <w:tcPr>
            <w:tcW w:w="1984" w:type="dxa"/>
          </w:tcPr>
          <w:p w14:paraId="7480F417" w14:textId="77777777" w:rsidR="00BC44CB" w:rsidRDefault="00BC44CB" w:rsidP="001F4C02">
            <w:pPr>
              <w:pStyle w:val="TAL"/>
              <w:rPr>
                <w:snapToGrid w:val="0"/>
              </w:rPr>
            </w:pPr>
            <w:r w:rsidRPr="00B26339">
              <w:t>type:</w:t>
            </w:r>
            <w:r>
              <w:t xml:space="preserve"> String</w:t>
            </w:r>
          </w:p>
          <w:p w14:paraId="122114FD" w14:textId="77777777" w:rsidR="00BC44CB" w:rsidRPr="00B26339" w:rsidRDefault="00BC44CB" w:rsidP="001F4C02">
            <w:pPr>
              <w:pStyle w:val="TAL"/>
              <w:rPr>
                <w:snapToGrid w:val="0"/>
              </w:rPr>
            </w:pPr>
            <w:r w:rsidRPr="00B26339">
              <w:rPr>
                <w:snapToGrid w:val="0"/>
              </w:rPr>
              <w:t>multiplicity: *</w:t>
            </w:r>
          </w:p>
          <w:p w14:paraId="1A2EE07D" w14:textId="77777777" w:rsidR="00BC44CB" w:rsidRPr="00B26339" w:rsidRDefault="00BC44CB" w:rsidP="001F4C02">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366E631" w14:textId="77777777" w:rsidR="00BC44CB" w:rsidRPr="00B26339" w:rsidRDefault="00BC44CB" w:rsidP="001F4C02">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6D99A3EA" w14:textId="77777777" w:rsidR="00BC44CB" w:rsidRPr="00B26339" w:rsidRDefault="00BC44CB" w:rsidP="001F4C02">
            <w:pPr>
              <w:pStyle w:val="TAL"/>
              <w:rPr>
                <w:snapToGrid w:val="0"/>
              </w:rPr>
            </w:pPr>
            <w:proofErr w:type="spellStart"/>
            <w:r w:rsidRPr="00B26339">
              <w:rPr>
                <w:snapToGrid w:val="0"/>
              </w:rPr>
              <w:t>defaultValue</w:t>
            </w:r>
            <w:proofErr w:type="spellEnd"/>
            <w:r w:rsidRPr="00B26339">
              <w:rPr>
                <w:snapToGrid w:val="0"/>
              </w:rPr>
              <w:t>: None</w:t>
            </w:r>
          </w:p>
          <w:p w14:paraId="3A32381A" w14:textId="77777777" w:rsidR="00BC44CB" w:rsidRPr="00202D71" w:rsidRDefault="00BC44CB" w:rsidP="001F4C02">
            <w:pPr>
              <w:pStyle w:val="TAL"/>
            </w:pPr>
            <w:proofErr w:type="spellStart"/>
            <w:r w:rsidRPr="00B26339">
              <w:rPr>
                <w:snapToGrid w:val="0"/>
              </w:rPr>
              <w:t>isNullable</w:t>
            </w:r>
            <w:proofErr w:type="spellEnd"/>
            <w:r w:rsidRPr="00B26339">
              <w:rPr>
                <w:snapToGrid w:val="0"/>
              </w:rPr>
              <w:t>: False</w:t>
            </w:r>
          </w:p>
        </w:tc>
      </w:tr>
      <w:tr w:rsidR="00BC44CB" w:rsidRPr="0061649B" w14:paraId="0A6EBFDB" w14:textId="77777777" w:rsidTr="001F4C02">
        <w:trPr>
          <w:gridBefore w:val="1"/>
          <w:gridAfter w:val="1"/>
          <w:wBefore w:w="32" w:type="dxa"/>
          <w:wAfter w:w="9" w:type="dxa"/>
          <w:cantSplit/>
          <w:jc w:val="center"/>
        </w:trPr>
        <w:tc>
          <w:tcPr>
            <w:tcW w:w="2621" w:type="dxa"/>
            <w:gridSpan w:val="2"/>
          </w:tcPr>
          <w:p w14:paraId="77C62EC7" w14:textId="77777777" w:rsidR="00BC44CB" w:rsidRPr="0061649B" w:rsidRDefault="00BC44CB" w:rsidP="001F4C02">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08FD7910" w14:textId="77777777" w:rsidR="00BC44CB" w:rsidRPr="0061649B" w:rsidRDefault="00BC44CB" w:rsidP="001F4C02">
            <w:pPr>
              <w:pStyle w:val="TAL"/>
              <w:rPr>
                <w:szCs w:val="18"/>
              </w:rPr>
            </w:pPr>
            <w:r w:rsidRPr="0061649B">
              <w:rPr>
                <w:szCs w:val="18"/>
              </w:rPr>
              <w:t xml:space="preserve">List of </w:t>
            </w:r>
            <w:r>
              <w:rPr>
                <w:szCs w:val="18"/>
              </w:rPr>
              <w:t>trace metrics identified by name.</w:t>
            </w:r>
          </w:p>
          <w:p w14:paraId="7F1A1C85" w14:textId="77777777" w:rsidR="00BC44CB" w:rsidRPr="0061649B" w:rsidRDefault="00BC44CB" w:rsidP="001F4C02">
            <w:pPr>
              <w:pStyle w:val="TAL"/>
              <w:rPr>
                <w:szCs w:val="18"/>
              </w:rPr>
            </w:pPr>
          </w:p>
          <w:p w14:paraId="27C525FC" w14:textId="77777777" w:rsidR="00BC44CB" w:rsidRDefault="00BC44CB" w:rsidP="001F4C02">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14EFE33" w14:textId="77777777" w:rsidR="00BC44CB" w:rsidRPr="00543CF6" w:rsidRDefault="00BC44CB" w:rsidP="001F4C02">
            <w:pPr>
              <w:pStyle w:val="TAL"/>
              <w:rPr>
                <w:szCs w:val="18"/>
                <w:highlight w:val="yellow"/>
              </w:rPr>
            </w:pPr>
          </w:p>
          <w:p w14:paraId="5E7AD992" w14:textId="77777777" w:rsidR="00BC44CB" w:rsidRDefault="00BC44CB" w:rsidP="001F4C02">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9F99739" w14:textId="77777777" w:rsidR="00BC44CB" w:rsidRDefault="00BC44CB" w:rsidP="001F4C02">
            <w:pPr>
              <w:pStyle w:val="TAL"/>
              <w:rPr>
                <w:szCs w:val="18"/>
              </w:rPr>
            </w:pPr>
          </w:p>
          <w:p w14:paraId="672B2FBC" w14:textId="77777777" w:rsidR="00BC44CB" w:rsidRPr="0061649B" w:rsidRDefault="00BC44CB" w:rsidP="001F4C02">
            <w:pPr>
              <w:pStyle w:val="TAL"/>
              <w:rPr>
                <w:szCs w:val="18"/>
              </w:rPr>
            </w:pPr>
            <w:proofErr w:type="spellStart"/>
            <w:r>
              <w:rPr>
                <w:szCs w:val="18"/>
              </w:rPr>
              <w:t>allowedValues</w:t>
            </w:r>
            <w:proofErr w:type="spellEnd"/>
            <w:r>
              <w:rPr>
                <w:szCs w:val="18"/>
              </w:rPr>
              <w:t>: N/A</w:t>
            </w:r>
          </w:p>
        </w:tc>
        <w:tc>
          <w:tcPr>
            <w:tcW w:w="1984" w:type="dxa"/>
          </w:tcPr>
          <w:p w14:paraId="7ED32AD1" w14:textId="77777777" w:rsidR="00BC44CB" w:rsidRPr="0061649B" w:rsidRDefault="00BC44CB" w:rsidP="001F4C02">
            <w:pPr>
              <w:pStyle w:val="TAL"/>
            </w:pPr>
            <w:r w:rsidRPr="0061649B">
              <w:t>type: String</w:t>
            </w:r>
          </w:p>
          <w:p w14:paraId="061E86DF" w14:textId="77777777" w:rsidR="00BC44CB" w:rsidRPr="0061649B" w:rsidRDefault="00BC44CB" w:rsidP="001F4C02">
            <w:pPr>
              <w:pStyle w:val="TAL"/>
            </w:pPr>
            <w:r w:rsidRPr="0061649B">
              <w:t>multiplicity:</w:t>
            </w:r>
            <w:r>
              <w:t xml:space="preserve"> </w:t>
            </w:r>
            <w:r w:rsidRPr="0061649B">
              <w:t>*</w:t>
            </w:r>
          </w:p>
          <w:p w14:paraId="5C28BEB3" w14:textId="77777777" w:rsidR="00BC44CB" w:rsidRPr="0061649B" w:rsidRDefault="00BC44CB" w:rsidP="001F4C02">
            <w:pPr>
              <w:pStyle w:val="TAL"/>
            </w:pPr>
            <w:proofErr w:type="spellStart"/>
            <w:r w:rsidRPr="0061649B">
              <w:t>isOrdered</w:t>
            </w:r>
            <w:proofErr w:type="spellEnd"/>
            <w:r w:rsidRPr="0061649B">
              <w:t>: False</w:t>
            </w:r>
          </w:p>
          <w:p w14:paraId="2228C0E1" w14:textId="77777777" w:rsidR="00BC44CB" w:rsidRPr="0061649B" w:rsidRDefault="00BC44CB" w:rsidP="001F4C02">
            <w:pPr>
              <w:pStyle w:val="TAL"/>
            </w:pPr>
            <w:proofErr w:type="spellStart"/>
            <w:r w:rsidRPr="0061649B">
              <w:t>isUnique</w:t>
            </w:r>
            <w:proofErr w:type="spellEnd"/>
            <w:r w:rsidRPr="0061649B">
              <w:t>: True</w:t>
            </w:r>
          </w:p>
          <w:p w14:paraId="107C4824" w14:textId="77777777" w:rsidR="00BC44CB" w:rsidRPr="0061649B" w:rsidRDefault="00BC44CB" w:rsidP="001F4C02">
            <w:pPr>
              <w:pStyle w:val="TAL"/>
            </w:pPr>
            <w:proofErr w:type="spellStart"/>
            <w:r w:rsidRPr="0061649B">
              <w:t>defaultValue</w:t>
            </w:r>
            <w:proofErr w:type="spellEnd"/>
            <w:r w:rsidRPr="0061649B">
              <w:t>: None</w:t>
            </w:r>
          </w:p>
          <w:p w14:paraId="0AE83CB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241D3C4" w14:textId="77777777" w:rsidTr="001F4C02">
        <w:trPr>
          <w:gridBefore w:val="1"/>
          <w:gridAfter w:val="1"/>
          <w:wBefore w:w="32" w:type="dxa"/>
          <w:wAfter w:w="9" w:type="dxa"/>
          <w:cantSplit/>
          <w:jc w:val="center"/>
        </w:trPr>
        <w:tc>
          <w:tcPr>
            <w:tcW w:w="2621" w:type="dxa"/>
            <w:gridSpan w:val="2"/>
          </w:tcPr>
          <w:p w14:paraId="55C2F9F1" w14:textId="77777777" w:rsidR="00BC44CB" w:rsidRPr="00202D71" w:rsidDel="00F7300A" w:rsidRDefault="00BC44CB" w:rsidP="001F4C02">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33FB7409" w14:textId="77777777" w:rsidR="00BC44CB" w:rsidRPr="0061649B" w:rsidDel="0049596D" w:rsidRDefault="00BC44CB" w:rsidP="001F4C02">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509F3CCF" w14:textId="77777777" w:rsidR="00BC44CB" w:rsidRPr="0061649B" w:rsidRDefault="00BC44CB" w:rsidP="001F4C02">
            <w:pPr>
              <w:pStyle w:val="TAL"/>
            </w:pPr>
            <w:r w:rsidRPr="0061649B">
              <w:t>type: D</w:t>
            </w:r>
            <w:r>
              <w:t>N</w:t>
            </w:r>
          </w:p>
          <w:p w14:paraId="07ECAC3E" w14:textId="77777777" w:rsidR="00BC44CB" w:rsidRPr="0061649B" w:rsidRDefault="00BC44CB" w:rsidP="001F4C02">
            <w:pPr>
              <w:pStyle w:val="TAL"/>
            </w:pPr>
            <w:r w:rsidRPr="0061649B">
              <w:t>multiplicity: *</w:t>
            </w:r>
          </w:p>
          <w:p w14:paraId="1D986E3D" w14:textId="77777777" w:rsidR="00BC44CB" w:rsidRPr="0061649B" w:rsidRDefault="00BC44CB" w:rsidP="001F4C02">
            <w:pPr>
              <w:pStyle w:val="TAL"/>
            </w:pPr>
            <w:proofErr w:type="spellStart"/>
            <w:r w:rsidRPr="0061649B">
              <w:t>isOrdered</w:t>
            </w:r>
            <w:proofErr w:type="spellEnd"/>
            <w:r w:rsidRPr="0061649B">
              <w:t>: False</w:t>
            </w:r>
          </w:p>
          <w:p w14:paraId="7BC9D7F9" w14:textId="77777777" w:rsidR="00BC44CB" w:rsidRPr="0061649B" w:rsidRDefault="00BC44CB" w:rsidP="001F4C02">
            <w:pPr>
              <w:pStyle w:val="TAL"/>
            </w:pPr>
            <w:proofErr w:type="spellStart"/>
            <w:r w:rsidRPr="0061649B">
              <w:t>isUnique</w:t>
            </w:r>
            <w:proofErr w:type="spellEnd"/>
            <w:r w:rsidRPr="0061649B">
              <w:t>: True</w:t>
            </w:r>
          </w:p>
          <w:p w14:paraId="096F660B" w14:textId="77777777" w:rsidR="00BC44CB" w:rsidRPr="0061649B" w:rsidRDefault="00BC44CB" w:rsidP="001F4C02">
            <w:pPr>
              <w:pStyle w:val="TAL"/>
            </w:pPr>
            <w:proofErr w:type="spellStart"/>
            <w:r w:rsidRPr="0061649B">
              <w:t>defaultValue</w:t>
            </w:r>
            <w:proofErr w:type="spellEnd"/>
            <w:r w:rsidRPr="0061649B">
              <w:t>: None</w:t>
            </w:r>
          </w:p>
          <w:p w14:paraId="11AA6DC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7B97D2E" w14:textId="77777777" w:rsidTr="001F4C02">
        <w:trPr>
          <w:gridBefore w:val="1"/>
          <w:gridAfter w:val="1"/>
          <w:wBefore w:w="32" w:type="dxa"/>
          <w:wAfter w:w="9" w:type="dxa"/>
          <w:cantSplit/>
          <w:jc w:val="center"/>
        </w:trPr>
        <w:tc>
          <w:tcPr>
            <w:tcW w:w="2621" w:type="dxa"/>
            <w:gridSpan w:val="2"/>
          </w:tcPr>
          <w:p w14:paraId="4265DEB2" w14:textId="77777777" w:rsidR="00BC44CB" w:rsidRPr="00202D71" w:rsidDel="00F7300A" w:rsidRDefault="00BC44CB" w:rsidP="001F4C02">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591D19FF" w14:textId="77777777" w:rsidR="00BC44CB" w:rsidRPr="0061649B" w:rsidRDefault="00BC44CB" w:rsidP="001F4C02">
            <w:pPr>
              <w:pStyle w:val="TAL"/>
              <w:rPr>
                <w:szCs w:val="18"/>
              </w:rPr>
            </w:pPr>
            <w:r w:rsidRPr="0061649B">
              <w:rPr>
                <w:szCs w:val="18"/>
              </w:rPr>
              <w:t>List of reporting methods for performance metrics</w:t>
            </w:r>
          </w:p>
          <w:p w14:paraId="4C7B227A" w14:textId="77777777" w:rsidR="00BC44CB" w:rsidRPr="0061649B" w:rsidRDefault="00BC44CB" w:rsidP="001F4C02">
            <w:pPr>
              <w:pStyle w:val="TAL"/>
              <w:rPr>
                <w:szCs w:val="18"/>
              </w:rPr>
            </w:pPr>
          </w:p>
          <w:p w14:paraId="2AE6902B"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xml:space="preserve">: </w:t>
            </w:r>
          </w:p>
          <w:p w14:paraId="6A358009" w14:textId="77777777" w:rsidR="00BC44CB" w:rsidRPr="0061649B" w:rsidRDefault="00BC44CB" w:rsidP="001F4C02">
            <w:pPr>
              <w:pStyle w:val="TAL"/>
              <w:rPr>
                <w:szCs w:val="18"/>
              </w:rPr>
            </w:pPr>
            <w:r w:rsidRPr="0061649B">
              <w:rPr>
                <w:szCs w:val="18"/>
              </w:rPr>
              <w:t xml:space="preserve"> - "FILE_BASED_LOC_SET_BY_PRODUCER",</w:t>
            </w:r>
          </w:p>
          <w:p w14:paraId="217DBEE0" w14:textId="77777777" w:rsidR="00BC44CB" w:rsidRPr="0061649B" w:rsidRDefault="00BC44CB" w:rsidP="001F4C02">
            <w:pPr>
              <w:pStyle w:val="TAL"/>
              <w:rPr>
                <w:szCs w:val="18"/>
              </w:rPr>
            </w:pPr>
            <w:r w:rsidRPr="0061649B">
              <w:rPr>
                <w:szCs w:val="18"/>
              </w:rPr>
              <w:t xml:space="preserve"> - "FILE_BASED_LOC_SET_BY_CONSUMER",</w:t>
            </w:r>
          </w:p>
          <w:p w14:paraId="70105689" w14:textId="77777777" w:rsidR="00BC44CB" w:rsidRPr="0061649B" w:rsidDel="0049596D" w:rsidRDefault="00BC44CB" w:rsidP="001F4C02">
            <w:pPr>
              <w:pStyle w:val="TAL"/>
              <w:rPr>
                <w:szCs w:val="18"/>
              </w:rPr>
            </w:pPr>
            <w:r w:rsidRPr="0061649B">
              <w:rPr>
                <w:szCs w:val="18"/>
              </w:rPr>
              <w:t xml:space="preserve"> - "STREAM_BASED"</w:t>
            </w:r>
          </w:p>
        </w:tc>
        <w:tc>
          <w:tcPr>
            <w:tcW w:w="1984" w:type="dxa"/>
          </w:tcPr>
          <w:p w14:paraId="3DD4CAB1" w14:textId="77777777" w:rsidR="00BC44CB" w:rsidRPr="0061649B" w:rsidRDefault="00BC44CB" w:rsidP="001F4C02">
            <w:pPr>
              <w:pStyle w:val="TAL"/>
            </w:pPr>
            <w:r w:rsidRPr="0061649B">
              <w:t>type: ENUM</w:t>
            </w:r>
          </w:p>
          <w:p w14:paraId="2770CB22" w14:textId="77777777" w:rsidR="00BC44CB" w:rsidRPr="0061649B" w:rsidRDefault="00BC44CB" w:rsidP="001F4C02">
            <w:pPr>
              <w:pStyle w:val="TAL"/>
            </w:pPr>
            <w:r w:rsidRPr="0061649B">
              <w:t>multiplicity: *</w:t>
            </w:r>
          </w:p>
          <w:p w14:paraId="2D2DA13B" w14:textId="77777777" w:rsidR="00BC44CB" w:rsidRPr="0061649B" w:rsidRDefault="00BC44CB" w:rsidP="001F4C02">
            <w:pPr>
              <w:pStyle w:val="TAL"/>
            </w:pPr>
            <w:proofErr w:type="spellStart"/>
            <w:r w:rsidRPr="0061649B">
              <w:t>isOrdered</w:t>
            </w:r>
            <w:proofErr w:type="spellEnd"/>
            <w:r w:rsidRPr="0061649B">
              <w:t>: False</w:t>
            </w:r>
          </w:p>
          <w:p w14:paraId="4A8F3205" w14:textId="77777777" w:rsidR="00BC44CB" w:rsidRPr="0061649B" w:rsidRDefault="00BC44CB" w:rsidP="001F4C02">
            <w:pPr>
              <w:pStyle w:val="TAL"/>
            </w:pPr>
            <w:proofErr w:type="spellStart"/>
            <w:r w:rsidRPr="0061649B">
              <w:t>isUnique</w:t>
            </w:r>
            <w:proofErr w:type="spellEnd"/>
            <w:r w:rsidRPr="0061649B">
              <w:t>: True</w:t>
            </w:r>
          </w:p>
          <w:p w14:paraId="727EBEA2" w14:textId="77777777" w:rsidR="00BC44CB" w:rsidRPr="0061649B" w:rsidRDefault="00BC44CB" w:rsidP="001F4C02">
            <w:pPr>
              <w:pStyle w:val="TAL"/>
            </w:pPr>
            <w:proofErr w:type="spellStart"/>
            <w:r w:rsidRPr="0061649B">
              <w:t>defaultValue</w:t>
            </w:r>
            <w:proofErr w:type="spellEnd"/>
            <w:r w:rsidRPr="0061649B">
              <w:t>: None</w:t>
            </w:r>
          </w:p>
          <w:p w14:paraId="03643E5F"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4AB565F" w14:textId="77777777" w:rsidTr="001F4C02">
        <w:trPr>
          <w:gridBefore w:val="1"/>
          <w:gridAfter w:val="1"/>
          <w:wBefore w:w="32" w:type="dxa"/>
          <w:wAfter w:w="9" w:type="dxa"/>
          <w:cantSplit/>
          <w:jc w:val="center"/>
        </w:trPr>
        <w:tc>
          <w:tcPr>
            <w:tcW w:w="2621" w:type="dxa"/>
            <w:gridSpan w:val="2"/>
          </w:tcPr>
          <w:p w14:paraId="6204302A" w14:textId="77777777" w:rsidR="00BC44CB" w:rsidRPr="0061649B" w:rsidRDefault="00BC44CB" w:rsidP="001F4C02">
            <w:pPr>
              <w:pStyle w:val="TAL"/>
              <w:rPr>
                <w:rFonts w:cs="Arial"/>
                <w:szCs w:val="18"/>
              </w:rPr>
            </w:pPr>
            <w:r w:rsidRPr="004B758C">
              <w:rPr>
                <w:rFonts w:ascii="Courier New" w:hAnsi="Courier New" w:cs="Courier New"/>
                <w:color w:val="000000"/>
                <w:lang w:val="de-DE"/>
              </w:rPr>
              <w:t>jobRef</w:t>
            </w:r>
          </w:p>
        </w:tc>
        <w:tc>
          <w:tcPr>
            <w:tcW w:w="5245" w:type="dxa"/>
          </w:tcPr>
          <w:p w14:paraId="55B8AF05" w14:textId="77777777" w:rsidR="00BC44CB" w:rsidRPr="00B940D8" w:rsidRDefault="00BC44CB" w:rsidP="001F4C02">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291F4502" w14:textId="77777777" w:rsidR="00BC44CB" w:rsidRPr="00B940D8" w:rsidRDefault="00BC44CB" w:rsidP="001F4C02">
            <w:pPr>
              <w:pStyle w:val="TAL"/>
              <w:rPr>
                <w:rFonts w:cs="Arial"/>
                <w:szCs w:val="18"/>
              </w:rPr>
            </w:pPr>
          </w:p>
          <w:p w14:paraId="2FA730AC" w14:textId="77777777" w:rsidR="00BC44CB" w:rsidRPr="0061649B" w:rsidRDefault="00BC44CB" w:rsidP="001F4C02">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C03133F"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5D062CC7" w14:textId="77777777" w:rsidR="00BC44CB" w:rsidRPr="00B940D8" w:rsidRDefault="00BC44CB" w:rsidP="001F4C02">
            <w:pPr>
              <w:spacing w:after="0"/>
              <w:rPr>
                <w:rFonts w:ascii="Arial" w:hAnsi="Arial" w:cs="Arial"/>
                <w:sz w:val="18"/>
                <w:szCs w:val="18"/>
              </w:rPr>
            </w:pPr>
            <w:r w:rsidRPr="00B940D8">
              <w:rPr>
                <w:rFonts w:ascii="Arial" w:hAnsi="Arial" w:cs="Arial"/>
                <w:sz w:val="18"/>
                <w:szCs w:val="18"/>
              </w:rPr>
              <w:t>multiplicity: 0..*</w:t>
            </w:r>
          </w:p>
          <w:p w14:paraId="50F0C6C7"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40069D21"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58C6D6D9"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F2D3732"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677C658E" w14:textId="77777777" w:rsidTr="001F4C02">
        <w:trPr>
          <w:gridBefore w:val="1"/>
          <w:gridAfter w:val="1"/>
          <w:wBefore w:w="32" w:type="dxa"/>
          <w:wAfter w:w="9" w:type="dxa"/>
          <w:cantSplit/>
          <w:jc w:val="center"/>
        </w:trPr>
        <w:tc>
          <w:tcPr>
            <w:tcW w:w="2621" w:type="dxa"/>
            <w:gridSpan w:val="2"/>
          </w:tcPr>
          <w:p w14:paraId="1C1D7938" w14:textId="77777777" w:rsidR="00BC44CB" w:rsidRPr="00202D71" w:rsidRDefault="00BC44CB" w:rsidP="001F4C02">
            <w:pPr>
              <w:pStyle w:val="TAL"/>
              <w:rPr>
                <w:rFonts w:cs="Arial"/>
                <w:szCs w:val="18"/>
              </w:rPr>
            </w:pPr>
            <w:r w:rsidRPr="00E14671">
              <w:rPr>
                <w:rFonts w:ascii="Courier New" w:hAnsi="Courier New" w:cs="Courier New"/>
                <w:color w:val="000000"/>
                <w:szCs w:val="18"/>
                <w:lang w:val="de-DE"/>
              </w:rPr>
              <w:t>jobId</w:t>
            </w:r>
          </w:p>
        </w:tc>
        <w:tc>
          <w:tcPr>
            <w:tcW w:w="5245" w:type="dxa"/>
          </w:tcPr>
          <w:p w14:paraId="31C012BD" w14:textId="77777777" w:rsidR="00BC44CB" w:rsidRPr="0061649B" w:rsidRDefault="00BC44CB" w:rsidP="001F4C02">
            <w:pPr>
              <w:pStyle w:val="TAL"/>
              <w:rPr>
                <w:szCs w:val="18"/>
              </w:rPr>
            </w:pPr>
            <w:r w:rsidRPr="0061649B">
              <w:rPr>
                <w:rFonts w:cs="Arial"/>
                <w:szCs w:val="18"/>
              </w:rPr>
              <w:t xml:space="preserve">Identifier of a </w:t>
            </w:r>
            <w:proofErr w:type="spellStart"/>
            <w:r w:rsidRPr="0061649B">
              <w:rPr>
                <w:rFonts w:ascii="Courier New" w:hAnsi="Courier New" w:cs="Courier New"/>
                <w:szCs w:val="18"/>
              </w:rPr>
              <w:t>PerfMetricJob</w:t>
            </w:r>
            <w:proofErr w:type="spellEnd"/>
            <w:r w:rsidRPr="003F2074">
              <w:rPr>
                <w:rFonts w:cs="Arial"/>
                <w:szCs w:val="18"/>
              </w:rPr>
              <w:t>,</w:t>
            </w:r>
            <w:r w:rsidRPr="0061649B">
              <w:rPr>
                <w:rFonts w:cs="Arial"/>
                <w:szCs w:val="18"/>
              </w:rPr>
              <w:t xml:space="preserve"> a </w:t>
            </w:r>
            <w:proofErr w:type="spellStart"/>
            <w:r w:rsidRPr="0061649B">
              <w:rPr>
                <w:rFonts w:ascii="Courier New" w:hAnsi="Courier New" w:cs="Courier New"/>
                <w:szCs w:val="18"/>
              </w:rPr>
              <w:t>TraceJob</w:t>
            </w:r>
            <w:proofErr w:type="spellEnd"/>
            <w:r w:rsidRPr="003F2074">
              <w:rPr>
                <w:rFonts w:ascii="Courier New" w:hAnsi="Courier New" w:cs="Courier New"/>
                <w:szCs w:val="18"/>
              </w:rPr>
              <w:t xml:space="preserve"> </w:t>
            </w:r>
            <w:r w:rsidRPr="00914896">
              <w:rPr>
                <w:rFonts w:cs="Arial"/>
                <w:szCs w:val="18"/>
              </w:rPr>
              <w:t>or a</w:t>
            </w:r>
            <w:r w:rsidRPr="003F2074">
              <w:rPr>
                <w:rFonts w:ascii="Courier New" w:hAnsi="Courier New" w:cs="Courier New"/>
                <w:szCs w:val="18"/>
              </w:rPr>
              <w:t xml:space="preserve"> </w:t>
            </w:r>
            <w:proofErr w:type="spellStart"/>
            <w:r w:rsidRPr="003F2074">
              <w:rPr>
                <w:rFonts w:ascii="Courier New" w:hAnsi="Courier New" w:cs="Courier New"/>
                <w:szCs w:val="18"/>
              </w:rPr>
              <w:t>QMCJob</w:t>
            </w:r>
            <w:proofErr w:type="spellEnd"/>
            <w:r w:rsidRPr="0061649B">
              <w:rPr>
                <w:rFonts w:cs="Arial"/>
                <w:szCs w:val="18"/>
              </w:rPr>
              <w:t>.</w:t>
            </w:r>
          </w:p>
        </w:tc>
        <w:tc>
          <w:tcPr>
            <w:tcW w:w="1984" w:type="dxa"/>
          </w:tcPr>
          <w:p w14:paraId="309BBBBF" w14:textId="77777777" w:rsidR="00BC44CB" w:rsidRPr="0061649B" w:rsidRDefault="00BC44CB" w:rsidP="001F4C02">
            <w:pPr>
              <w:pStyle w:val="TAL"/>
            </w:pPr>
            <w:r w:rsidRPr="0061649B">
              <w:t>type: String</w:t>
            </w:r>
          </w:p>
          <w:p w14:paraId="617E551E" w14:textId="77777777" w:rsidR="00BC44CB" w:rsidRPr="0061649B" w:rsidRDefault="00BC44CB" w:rsidP="001F4C02">
            <w:pPr>
              <w:pStyle w:val="TAL"/>
            </w:pPr>
            <w:r w:rsidRPr="0061649B">
              <w:t>multiplicity: 0..1</w:t>
            </w:r>
          </w:p>
          <w:p w14:paraId="46944BB8" w14:textId="77777777" w:rsidR="00BC44CB" w:rsidRPr="0061649B" w:rsidRDefault="00BC44CB" w:rsidP="001F4C02">
            <w:pPr>
              <w:pStyle w:val="TAL"/>
            </w:pPr>
            <w:proofErr w:type="spellStart"/>
            <w:r w:rsidRPr="0061649B">
              <w:t>isOrdered</w:t>
            </w:r>
            <w:proofErr w:type="spellEnd"/>
            <w:r w:rsidRPr="0061649B">
              <w:t>: N/A</w:t>
            </w:r>
          </w:p>
          <w:p w14:paraId="4229BA4B" w14:textId="77777777" w:rsidR="00BC44CB" w:rsidRPr="0061649B" w:rsidRDefault="00BC44CB" w:rsidP="001F4C02">
            <w:pPr>
              <w:pStyle w:val="TAL"/>
            </w:pPr>
            <w:proofErr w:type="spellStart"/>
            <w:r w:rsidRPr="0061649B">
              <w:t>isUnique</w:t>
            </w:r>
            <w:proofErr w:type="spellEnd"/>
            <w:r w:rsidRPr="0061649B">
              <w:t>: N/A</w:t>
            </w:r>
          </w:p>
          <w:p w14:paraId="55DCB107" w14:textId="77777777" w:rsidR="00BC44CB" w:rsidRPr="0061649B" w:rsidRDefault="00BC44CB" w:rsidP="001F4C02">
            <w:pPr>
              <w:pStyle w:val="TAL"/>
            </w:pPr>
            <w:proofErr w:type="spellStart"/>
            <w:r w:rsidRPr="0061649B">
              <w:t>defaultValue</w:t>
            </w:r>
            <w:proofErr w:type="spellEnd"/>
            <w:r w:rsidRPr="0061649B">
              <w:t>: None</w:t>
            </w:r>
          </w:p>
          <w:p w14:paraId="0E8034F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8353EF4" w14:textId="77777777" w:rsidTr="001F4C02">
        <w:trPr>
          <w:gridBefore w:val="1"/>
          <w:gridAfter w:val="1"/>
          <w:wBefore w:w="32" w:type="dxa"/>
          <w:wAfter w:w="9" w:type="dxa"/>
          <w:cantSplit/>
          <w:jc w:val="center"/>
        </w:trPr>
        <w:tc>
          <w:tcPr>
            <w:tcW w:w="2621" w:type="dxa"/>
            <w:gridSpan w:val="2"/>
          </w:tcPr>
          <w:p w14:paraId="2A50EE86" w14:textId="77777777" w:rsidR="00BC44CB" w:rsidRPr="00202D71" w:rsidRDefault="00BC44CB" w:rsidP="001F4C02">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7DDB60C5" w14:textId="77777777" w:rsidR="00BC44CB" w:rsidRPr="0061649B" w:rsidRDefault="00BC44CB" w:rsidP="001F4C02">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641C5A74" w14:textId="77777777" w:rsidR="00BC44CB" w:rsidRPr="0061649B" w:rsidRDefault="00BC44CB" w:rsidP="001F4C02">
            <w:pPr>
              <w:pStyle w:val="TAL"/>
              <w:rPr>
                <w:szCs w:val="18"/>
              </w:rPr>
            </w:pPr>
          </w:p>
          <w:p w14:paraId="2EC6FBC5" w14:textId="77777777" w:rsidR="00BC44CB" w:rsidRPr="0061649B" w:rsidRDefault="00BC44CB" w:rsidP="001F4C02">
            <w:pPr>
              <w:pStyle w:val="TAL"/>
              <w:rPr>
                <w:szCs w:val="18"/>
              </w:rPr>
            </w:pPr>
            <w:r w:rsidRPr="0061649B">
              <w:rPr>
                <w:szCs w:val="18"/>
              </w:rPr>
              <w:t>See Note 4.</w:t>
            </w:r>
          </w:p>
          <w:p w14:paraId="22B57010" w14:textId="77777777" w:rsidR="00BC44CB" w:rsidRPr="0061649B" w:rsidRDefault="00BC44CB" w:rsidP="001F4C02">
            <w:pPr>
              <w:pStyle w:val="TAL"/>
              <w:rPr>
                <w:szCs w:val="18"/>
              </w:rPr>
            </w:pPr>
          </w:p>
          <w:p w14:paraId="2598D1D5"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72B69ECF" w14:textId="77777777" w:rsidR="00BC44CB" w:rsidRPr="0061649B" w:rsidRDefault="00BC44CB" w:rsidP="001F4C02">
            <w:pPr>
              <w:pStyle w:val="TAL"/>
            </w:pPr>
            <w:r w:rsidRPr="0061649B">
              <w:t>type: Integer</w:t>
            </w:r>
          </w:p>
          <w:p w14:paraId="62F76182" w14:textId="77777777" w:rsidR="00BC44CB" w:rsidRPr="0061649B" w:rsidRDefault="00BC44CB" w:rsidP="001F4C02">
            <w:pPr>
              <w:pStyle w:val="TAL"/>
            </w:pPr>
            <w:r w:rsidRPr="0061649B">
              <w:t>multiplicity: 1</w:t>
            </w:r>
          </w:p>
          <w:p w14:paraId="4764B13C" w14:textId="77777777" w:rsidR="00BC44CB" w:rsidRPr="0061649B" w:rsidRDefault="00BC44CB" w:rsidP="001F4C02">
            <w:pPr>
              <w:pStyle w:val="TAL"/>
            </w:pPr>
            <w:proofErr w:type="spellStart"/>
            <w:r w:rsidRPr="0061649B">
              <w:t>isOrdered</w:t>
            </w:r>
            <w:proofErr w:type="spellEnd"/>
            <w:r w:rsidRPr="0061649B">
              <w:t>: N/A</w:t>
            </w:r>
          </w:p>
          <w:p w14:paraId="7CF0320B" w14:textId="77777777" w:rsidR="00BC44CB" w:rsidRPr="0061649B" w:rsidRDefault="00BC44CB" w:rsidP="001F4C02">
            <w:pPr>
              <w:pStyle w:val="TAL"/>
            </w:pPr>
            <w:proofErr w:type="spellStart"/>
            <w:r w:rsidRPr="0061649B">
              <w:t>isUnique</w:t>
            </w:r>
            <w:proofErr w:type="spellEnd"/>
            <w:r w:rsidRPr="0061649B">
              <w:t>: N/A</w:t>
            </w:r>
          </w:p>
          <w:p w14:paraId="25BCDBBD" w14:textId="77777777" w:rsidR="00BC44CB" w:rsidRPr="0061649B" w:rsidRDefault="00BC44CB" w:rsidP="001F4C02">
            <w:pPr>
              <w:pStyle w:val="TAL"/>
            </w:pPr>
            <w:proofErr w:type="spellStart"/>
            <w:r w:rsidRPr="0061649B">
              <w:t>defaultValue</w:t>
            </w:r>
            <w:proofErr w:type="spellEnd"/>
            <w:r w:rsidRPr="0061649B">
              <w:t>: None</w:t>
            </w:r>
          </w:p>
          <w:p w14:paraId="5946B25B"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2F35283" w14:textId="77777777" w:rsidTr="001F4C02">
        <w:trPr>
          <w:gridBefore w:val="1"/>
          <w:gridAfter w:val="1"/>
          <w:wBefore w:w="32" w:type="dxa"/>
          <w:wAfter w:w="9" w:type="dxa"/>
          <w:cantSplit/>
          <w:jc w:val="center"/>
        </w:trPr>
        <w:tc>
          <w:tcPr>
            <w:tcW w:w="2621" w:type="dxa"/>
            <w:gridSpan w:val="2"/>
          </w:tcPr>
          <w:p w14:paraId="7DBCCDB6" w14:textId="77777777" w:rsidR="00BC44CB" w:rsidRPr="0061649B" w:rsidRDefault="00BC44CB" w:rsidP="001F4C02">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4F2CAC5D" w14:textId="77777777" w:rsidR="00BC44CB" w:rsidRPr="0061649B" w:rsidRDefault="00BC44CB" w:rsidP="001F4C02">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7FDD3F54" w14:textId="77777777" w:rsidR="00BC44CB" w:rsidRPr="0061649B" w:rsidRDefault="00BC44CB" w:rsidP="001F4C02">
            <w:pPr>
              <w:pStyle w:val="TAL"/>
              <w:rPr>
                <w:szCs w:val="18"/>
              </w:rPr>
            </w:pPr>
          </w:p>
          <w:p w14:paraId="65D367A9"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7A3C98D4" w14:textId="77777777" w:rsidR="00BC44CB" w:rsidRPr="0061649B" w:rsidRDefault="00BC44CB" w:rsidP="001F4C02">
            <w:pPr>
              <w:pStyle w:val="TAL"/>
            </w:pPr>
            <w:r w:rsidRPr="0061649B">
              <w:t>type: Integer</w:t>
            </w:r>
          </w:p>
          <w:p w14:paraId="01C00670" w14:textId="77777777" w:rsidR="00BC44CB" w:rsidRPr="0061649B" w:rsidRDefault="00BC44CB" w:rsidP="001F4C02">
            <w:pPr>
              <w:pStyle w:val="TAL"/>
            </w:pPr>
            <w:r w:rsidRPr="0061649B">
              <w:t>multiplicity: *</w:t>
            </w:r>
          </w:p>
          <w:p w14:paraId="3EC3AF42" w14:textId="77777777" w:rsidR="00BC44CB" w:rsidRPr="0061649B" w:rsidRDefault="00BC44CB" w:rsidP="001F4C02">
            <w:pPr>
              <w:pStyle w:val="TAL"/>
            </w:pPr>
            <w:proofErr w:type="spellStart"/>
            <w:r w:rsidRPr="0061649B">
              <w:t>isOrdered</w:t>
            </w:r>
            <w:proofErr w:type="spellEnd"/>
            <w:r w:rsidRPr="0061649B">
              <w:t xml:space="preserve">: False </w:t>
            </w:r>
          </w:p>
          <w:p w14:paraId="74275623" w14:textId="77777777" w:rsidR="00BC44CB" w:rsidRPr="0061649B" w:rsidRDefault="00BC44CB" w:rsidP="001F4C02">
            <w:pPr>
              <w:pStyle w:val="TAL"/>
            </w:pPr>
            <w:proofErr w:type="spellStart"/>
            <w:r w:rsidRPr="0061649B">
              <w:t>isUnique</w:t>
            </w:r>
            <w:proofErr w:type="spellEnd"/>
            <w:r w:rsidRPr="0061649B">
              <w:t>: True</w:t>
            </w:r>
          </w:p>
          <w:p w14:paraId="2420616C" w14:textId="77777777" w:rsidR="00BC44CB" w:rsidRPr="0061649B" w:rsidRDefault="00BC44CB" w:rsidP="001F4C02">
            <w:pPr>
              <w:pStyle w:val="TAL"/>
            </w:pPr>
            <w:proofErr w:type="spellStart"/>
            <w:r w:rsidRPr="0061649B">
              <w:t>defaultValue</w:t>
            </w:r>
            <w:proofErr w:type="spellEnd"/>
            <w:r w:rsidRPr="0061649B">
              <w:t>: None</w:t>
            </w:r>
          </w:p>
          <w:p w14:paraId="09462482"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2A7FD9F" w14:textId="77777777" w:rsidTr="001F4C02">
        <w:trPr>
          <w:gridBefore w:val="1"/>
          <w:gridAfter w:val="1"/>
          <w:wBefore w:w="32" w:type="dxa"/>
          <w:wAfter w:w="9" w:type="dxa"/>
          <w:cantSplit/>
          <w:jc w:val="center"/>
        </w:trPr>
        <w:tc>
          <w:tcPr>
            <w:tcW w:w="2621" w:type="dxa"/>
            <w:gridSpan w:val="2"/>
          </w:tcPr>
          <w:p w14:paraId="2BB149C7" w14:textId="77777777" w:rsidR="00BC44CB" w:rsidRPr="0061649B" w:rsidRDefault="00BC44CB" w:rsidP="001F4C02">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B681722" w14:textId="77777777" w:rsidR="00BC44CB" w:rsidRPr="0061649B" w:rsidRDefault="00BC44CB" w:rsidP="001F4C02">
            <w:pPr>
              <w:pStyle w:val="TAL"/>
              <w:rPr>
                <w:szCs w:val="18"/>
              </w:rPr>
            </w:pPr>
            <w:r w:rsidRPr="0061649B">
              <w:rPr>
                <w:szCs w:val="18"/>
              </w:rPr>
              <w:t>Selecting the reporting method and defining associated control parameters.</w:t>
            </w:r>
          </w:p>
        </w:tc>
        <w:tc>
          <w:tcPr>
            <w:tcW w:w="1984" w:type="dxa"/>
          </w:tcPr>
          <w:p w14:paraId="734C43E6" w14:textId="77777777" w:rsidR="00BC44CB" w:rsidRPr="0061649B" w:rsidRDefault="00BC44CB" w:rsidP="001F4C02">
            <w:pPr>
              <w:pStyle w:val="TAL"/>
            </w:pPr>
            <w:r w:rsidRPr="0061649B">
              <w:t xml:space="preserve">type: </w:t>
            </w:r>
            <w:proofErr w:type="spellStart"/>
            <w:r w:rsidRPr="0061649B">
              <w:t>ReportingCtrl</w:t>
            </w:r>
            <w:proofErr w:type="spellEnd"/>
          </w:p>
          <w:p w14:paraId="4FD5B282" w14:textId="77777777" w:rsidR="00BC44CB" w:rsidRPr="0061649B" w:rsidRDefault="00BC44CB" w:rsidP="001F4C02">
            <w:pPr>
              <w:pStyle w:val="TAL"/>
            </w:pPr>
            <w:r w:rsidRPr="0061649B">
              <w:t>multiplicity: 1</w:t>
            </w:r>
          </w:p>
          <w:p w14:paraId="542E0B0E" w14:textId="77777777" w:rsidR="00BC44CB" w:rsidRPr="0061649B" w:rsidRDefault="00BC44CB" w:rsidP="001F4C02">
            <w:pPr>
              <w:pStyle w:val="TAL"/>
            </w:pPr>
            <w:proofErr w:type="spellStart"/>
            <w:r w:rsidRPr="0061649B">
              <w:t>isOrdered</w:t>
            </w:r>
            <w:proofErr w:type="spellEnd"/>
            <w:r w:rsidRPr="0061649B">
              <w:t>: N/A</w:t>
            </w:r>
          </w:p>
          <w:p w14:paraId="056AEC29" w14:textId="77777777" w:rsidR="00BC44CB" w:rsidRPr="0061649B" w:rsidRDefault="00BC44CB" w:rsidP="001F4C02">
            <w:pPr>
              <w:pStyle w:val="TAL"/>
            </w:pPr>
            <w:proofErr w:type="spellStart"/>
            <w:r w:rsidRPr="0061649B">
              <w:t>isUnique</w:t>
            </w:r>
            <w:proofErr w:type="spellEnd"/>
            <w:r w:rsidRPr="0061649B">
              <w:t>: N/A</w:t>
            </w:r>
          </w:p>
          <w:p w14:paraId="71F28CBA" w14:textId="77777777" w:rsidR="00BC44CB" w:rsidRPr="0061649B" w:rsidRDefault="00BC44CB" w:rsidP="001F4C02">
            <w:pPr>
              <w:pStyle w:val="TAL"/>
            </w:pPr>
            <w:proofErr w:type="spellStart"/>
            <w:r w:rsidRPr="0061649B">
              <w:t>defaultValue</w:t>
            </w:r>
            <w:proofErr w:type="spellEnd"/>
            <w:r w:rsidRPr="0061649B">
              <w:t>: None</w:t>
            </w:r>
          </w:p>
          <w:p w14:paraId="010D9F61"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1E9E2FA" w14:textId="77777777" w:rsidTr="001F4C02">
        <w:trPr>
          <w:gridBefore w:val="1"/>
          <w:gridAfter w:val="1"/>
          <w:wBefore w:w="32" w:type="dxa"/>
          <w:wAfter w:w="9" w:type="dxa"/>
          <w:cantSplit/>
          <w:jc w:val="center"/>
        </w:trPr>
        <w:tc>
          <w:tcPr>
            <w:tcW w:w="2621" w:type="dxa"/>
            <w:gridSpan w:val="2"/>
          </w:tcPr>
          <w:p w14:paraId="01B964C7" w14:textId="77777777" w:rsidR="00BC44CB" w:rsidRPr="0061649B" w:rsidRDefault="00BC44CB" w:rsidP="001F4C02">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405BE51E" w14:textId="77777777" w:rsidR="00BC44CB" w:rsidRPr="00B940D8" w:rsidRDefault="00BC44CB" w:rsidP="001F4C02">
            <w:pPr>
              <w:pStyle w:val="TAL"/>
              <w:rPr>
                <w:szCs w:val="18"/>
              </w:rPr>
            </w:pPr>
            <w:bookmarkStart w:id="257"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207191A7" w14:textId="77777777" w:rsidR="00BC44CB" w:rsidRPr="0061649B" w:rsidRDefault="00BC44CB" w:rsidP="001F4C02">
            <w:pPr>
              <w:pStyle w:val="TAL"/>
              <w:rPr>
                <w:szCs w:val="18"/>
              </w:rPr>
            </w:pPr>
          </w:p>
          <w:p w14:paraId="3FED87AA" w14:textId="77777777" w:rsidR="00BC44CB" w:rsidRPr="00202D71" w:rsidRDefault="00BC44CB" w:rsidP="001F4C02">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257"/>
            <w:proofErr w:type="spellEnd"/>
          </w:p>
        </w:tc>
        <w:tc>
          <w:tcPr>
            <w:tcW w:w="1984" w:type="dxa"/>
          </w:tcPr>
          <w:p w14:paraId="167A4FFD" w14:textId="77777777" w:rsidR="00BC44CB" w:rsidRPr="0061649B" w:rsidRDefault="00BC44CB" w:rsidP="001F4C02">
            <w:pPr>
              <w:pStyle w:val="TAL"/>
            </w:pPr>
            <w:r w:rsidRPr="0061649B">
              <w:t>type: Integer</w:t>
            </w:r>
          </w:p>
          <w:p w14:paraId="6D5B5E78" w14:textId="77777777" w:rsidR="00BC44CB" w:rsidRPr="0061649B" w:rsidRDefault="00BC44CB" w:rsidP="001F4C02">
            <w:pPr>
              <w:pStyle w:val="TAL"/>
            </w:pPr>
            <w:r w:rsidRPr="0061649B">
              <w:t>multiplicity: 1</w:t>
            </w:r>
          </w:p>
          <w:p w14:paraId="65441F52" w14:textId="77777777" w:rsidR="00BC44CB" w:rsidRPr="0061649B" w:rsidRDefault="00BC44CB" w:rsidP="001F4C02">
            <w:pPr>
              <w:pStyle w:val="TAL"/>
            </w:pPr>
            <w:proofErr w:type="spellStart"/>
            <w:r w:rsidRPr="0061649B">
              <w:t>isOrdered</w:t>
            </w:r>
            <w:proofErr w:type="spellEnd"/>
            <w:r w:rsidRPr="0061649B">
              <w:t>: N/A</w:t>
            </w:r>
          </w:p>
          <w:p w14:paraId="01728534" w14:textId="77777777" w:rsidR="00BC44CB" w:rsidRPr="00B940D8" w:rsidRDefault="00BC44CB" w:rsidP="001F4C02">
            <w:pPr>
              <w:pStyle w:val="TAL"/>
            </w:pPr>
            <w:proofErr w:type="spellStart"/>
            <w:r w:rsidRPr="00B940D8">
              <w:t>isUnique</w:t>
            </w:r>
            <w:proofErr w:type="spellEnd"/>
            <w:r w:rsidRPr="00B940D8">
              <w:t>: N/A</w:t>
            </w:r>
          </w:p>
          <w:p w14:paraId="216CCB66" w14:textId="77777777" w:rsidR="00BC44CB" w:rsidRPr="00B940D8" w:rsidRDefault="00BC44CB" w:rsidP="001F4C02">
            <w:pPr>
              <w:pStyle w:val="TAL"/>
            </w:pPr>
            <w:proofErr w:type="spellStart"/>
            <w:r w:rsidRPr="00B940D8">
              <w:t>defaultValue</w:t>
            </w:r>
            <w:proofErr w:type="spellEnd"/>
            <w:r w:rsidRPr="00B940D8">
              <w:t>: None</w:t>
            </w:r>
          </w:p>
          <w:p w14:paraId="65C3C1AC" w14:textId="77777777" w:rsidR="00BC44CB" w:rsidRPr="00B940D8" w:rsidRDefault="00BC44CB" w:rsidP="001F4C02">
            <w:pPr>
              <w:pStyle w:val="TAL"/>
            </w:pPr>
            <w:proofErr w:type="spellStart"/>
            <w:r w:rsidRPr="00B940D8">
              <w:t>isNullable</w:t>
            </w:r>
            <w:proofErr w:type="spellEnd"/>
            <w:r w:rsidRPr="00B940D8">
              <w:t>: False</w:t>
            </w:r>
          </w:p>
        </w:tc>
      </w:tr>
      <w:tr w:rsidR="00BC44CB" w:rsidRPr="00B26339" w14:paraId="4E813AC5" w14:textId="77777777" w:rsidTr="001F4C02">
        <w:trPr>
          <w:gridBefore w:val="1"/>
          <w:gridAfter w:val="1"/>
          <w:wBefore w:w="32" w:type="dxa"/>
          <w:wAfter w:w="9" w:type="dxa"/>
          <w:cantSplit/>
          <w:jc w:val="center"/>
        </w:trPr>
        <w:tc>
          <w:tcPr>
            <w:tcW w:w="2621" w:type="dxa"/>
            <w:gridSpan w:val="2"/>
          </w:tcPr>
          <w:p w14:paraId="24B559CD" w14:textId="77777777" w:rsidR="00BC44CB" w:rsidRPr="0061649B" w:rsidRDefault="00BC44CB" w:rsidP="001F4C02">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5C42E42A" w14:textId="77777777" w:rsidR="00BC44CB" w:rsidRPr="00B940D8" w:rsidRDefault="00BC44CB" w:rsidP="001F4C02">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0D37FF2B" w14:textId="77777777" w:rsidR="00BC44CB" w:rsidRPr="0061649B" w:rsidRDefault="00BC44CB" w:rsidP="001F4C02">
            <w:pPr>
              <w:pStyle w:val="TAL"/>
              <w:rPr>
                <w:rStyle w:val="desc"/>
              </w:rPr>
            </w:pPr>
          </w:p>
          <w:p w14:paraId="3844DB47" w14:textId="77777777" w:rsidR="00BC44CB" w:rsidRPr="0061649B" w:rsidRDefault="00BC44CB" w:rsidP="001F4C02">
            <w:pPr>
              <w:pStyle w:val="TAL"/>
              <w:rPr>
                <w:szCs w:val="18"/>
              </w:rPr>
            </w:pPr>
            <w:proofErr w:type="spellStart"/>
            <w:r w:rsidRPr="00B940D8">
              <w:rPr>
                <w:szCs w:val="18"/>
              </w:rPr>
              <w:t>allowedValues</w:t>
            </w:r>
            <w:proofErr w:type="spellEnd"/>
            <w:r w:rsidRPr="00B940D8">
              <w:rPr>
                <w:szCs w:val="18"/>
              </w:rPr>
              <w:t>: N/A</w:t>
            </w:r>
          </w:p>
        </w:tc>
        <w:tc>
          <w:tcPr>
            <w:tcW w:w="1984" w:type="dxa"/>
          </w:tcPr>
          <w:p w14:paraId="449D17A6" w14:textId="77777777" w:rsidR="00BC44CB" w:rsidRPr="00B940D8" w:rsidRDefault="00BC44CB" w:rsidP="001F4C02">
            <w:pPr>
              <w:pStyle w:val="TAL"/>
              <w:rPr>
                <w:szCs w:val="18"/>
              </w:rPr>
            </w:pPr>
            <w:r w:rsidRPr="00B940D8">
              <w:rPr>
                <w:szCs w:val="18"/>
              </w:rPr>
              <w:t>type: String</w:t>
            </w:r>
          </w:p>
          <w:p w14:paraId="59A10183" w14:textId="77777777" w:rsidR="00BC44CB" w:rsidRPr="00B940D8" w:rsidRDefault="00BC44CB" w:rsidP="001F4C02">
            <w:pPr>
              <w:pStyle w:val="TAL"/>
              <w:rPr>
                <w:szCs w:val="18"/>
              </w:rPr>
            </w:pPr>
            <w:r w:rsidRPr="00B940D8">
              <w:rPr>
                <w:szCs w:val="18"/>
              </w:rPr>
              <w:t>multiplicity: 1</w:t>
            </w:r>
          </w:p>
          <w:p w14:paraId="10C3E000" w14:textId="77777777" w:rsidR="00BC44CB" w:rsidRPr="00B940D8" w:rsidRDefault="00BC44CB" w:rsidP="001F4C02">
            <w:pPr>
              <w:pStyle w:val="TAL"/>
              <w:rPr>
                <w:szCs w:val="18"/>
              </w:rPr>
            </w:pPr>
            <w:proofErr w:type="spellStart"/>
            <w:r w:rsidRPr="00B940D8">
              <w:rPr>
                <w:szCs w:val="18"/>
              </w:rPr>
              <w:t>isOrdered</w:t>
            </w:r>
            <w:proofErr w:type="spellEnd"/>
            <w:r w:rsidRPr="00B940D8">
              <w:rPr>
                <w:szCs w:val="18"/>
              </w:rPr>
              <w:t>: N/A</w:t>
            </w:r>
          </w:p>
          <w:p w14:paraId="45751892" w14:textId="77777777" w:rsidR="00BC44CB" w:rsidRPr="00B940D8" w:rsidRDefault="00BC44CB" w:rsidP="001F4C02">
            <w:pPr>
              <w:pStyle w:val="TAL"/>
              <w:rPr>
                <w:szCs w:val="18"/>
              </w:rPr>
            </w:pPr>
            <w:proofErr w:type="spellStart"/>
            <w:r w:rsidRPr="00B940D8">
              <w:rPr>
                <w:szCs w:val="18"/>
              </w:rPr>
              <w:t>isUnique</w:t>
            </w:r>
            <w:proofErr w:type="spellEnd"/>
            <w:r w:rsidRPr="00B940D8">
              <w:rPr>
                <w:szCs w:val="18"/>
              </w:rPr>
              <w:t>: N/A</w:t>
            </w:r>
          </w:p>
          <w:p w14:paraId="383C7833" w14:textId="77777777" w:rsidR="00BC44CB" w:rsidRPr="00B940D8" w:rsidRDefault="00BC44CB" w:rsidP="001F4C02">
            <w:pPr>
              <w:pStyle w:val="TAL"/>
              <w:rPr>
                <w:szCs w:val="18"/>
              </w:rPr>
            </w:pPr>
            <w:proofErr w:type="spellStart"/>
            <w:r w:rsidRPr="00B940D8">
              <w:rPr>
                <w:szCs w:val="18"/>
              </w:rPr>
              <w:t>defaultValue</w:t>
            </w:r>
            <w:proofErr w:type="spellEnd"/>
            <w:r w:rsidRPr="00B940D8">
              <w:rPr>
                <w:szCs w:val="18"/>
              </w:rPr>
              <w:t>: None</w:t>
            </w:r>
          </w:p>
          <w:p w14:paraId="02DC0A3B" w14:textId="77777777" w:rsidR="00BC44CB" w:rsidRPr="0061649B" w:rsidRDefault="00BC44CB" w:rsidP="001F4C02">
            <w:pPr>
              <w:pStyle w:val="TAL"/>
            </w:pPr>
            <w:proofErr w:type="spellStart"/>
            <w:r w:rsidRPr="00B940D8">
              <w:rPr>
                <w:szCs w:val="18"/>
              </w:rPr>
              <w:t>isNullable</w:t>
            </w:r>
            <w:proofErr w:type="spellEnd"/>
            <w:r w:rsidRPr="00B940D8">
              <w:rPr>
                <w:szCs w:val="18"/>
              </w:rPr>
              <w:t>: False</w:t>
            </w:r>
          </w:p>
        </w:tc>
      </w:tr>
      <w:tr w:rsidR="00BC44CB" w:rsidRPr="00B26339" w14:paraId="76A9AF8F" w14:textId="77777777" w:rsidTr="001F4C02">
        <w:trPr>
          <w:gridBefore w:val="1"/>
          <w:gridAfter w:val="1"/>
          <w:wBefore w:w="32" w:type="dxa"/>
          <w:wAfter w:w="9" w:type="dxa"/>
          <w:cantSplit/>
          <w:jc w:val="center"/>
        </w:trPr>
        <w:tc>
          <w:tcPr>
            <w:tcW w:w="2621" w:type="dxa"/>
            <w:gridSpan w:val="2"/>
          </w:tcPr>
          <w:p w14:paraId="4EB88065" w14:textId="77777777" w:rsidR="00BC44CB" w:rsidRPr="00202D71" w:rsidRDefault="00BC44CB" w:rsidP="001F4C02">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17227198" w14:textId="77777777" w:rsidR="00BC44CB" w:rsidRPr="0061649B" w:rsidRDefault="00BC44CB" w:rsidP="001F4C02">
            <w:pPr>
              <w:pStyle w:val="TAL"/>
              <w:rPr>
                <w:rStyle w:val="desc"/>
                <w:szCs w:val="18"/>
              </w:rPr>
            </w:pPr>
            <w:r w:rsidRPr="0061649B">
              <w:rPr>
                <w:rStyle w:val="desc"/>
                <w:szCs w:val="18"/>
              </w:rPr>
              <w:t>The stream target for the stream-based reporting method.</w:t>
            </w:r>
          </w:p>
          <w:p w14:paraId="1F6C91F6" w14:textId="77777777" w:rsidR="00BC44CB" w:rsidRPr="0061649B" w:rsidRDefault="00BC44CB" w:rsidP="001F4C02">
            <w:pPr>
              <w:pStyle w:val="TAL"/>
              <w:rPr>
                <w:szCs w:val="18"/>
              </w:rPr>
            </w:pPr>
          </w:p>
          <w:p w14:paraId="2328579F"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N/A</w:t>
            </w:r>
          </w:p>
        </w:tc>
        <w:tc>
          <w:tcPr>
            <w:tcW w:w="1984" w:type="dxa"/>
          </w:tcPr>
          <w:p w14:paraId="5DB62CA7" w14:textId="77777777" w:rsidR="00BC44CB" w:rsidRPr="0061649B" w:rsidRDefault="00BC44CB" w:rsidP="001F4C02">
            <w:pPr>
              <w:pStyle w:val="TAL"/>
            </w:pPr>
            <w:r w:rsidRPr="0061649B">
              <w:t>type: String</w:t>
            </w:r>
          </w:p>
          <w:p w14:paraId="30DBDDDB" w14:textId="77777777" w:rsidR="00BC44CB" w:rsidRPr="0061649B" w:rsidRDefault="00BC44CB" w:rsidP="001F4C02">
            <w:pPr>
              <w:pStyle w:val="TAL"/>
            </w:pPr>
            <w:r w:rsidRPr="0061649B">
              <w:t xml:space="preserve">multiplicity: </w:t>
            </w:r>
            <w:r>
              <w:t>0..</w:t>
            </w:r>
            <w:r w:rsidRPr="0061649B">
              <w:t>1</w:t>
            </w:r>
          </w:p>
          <w:p w14:paraId="7DDAF691" w14:textId="77777777" w:rsidR="00BC44CB" w:rsidRPr="0061649B" w:rsidRDefault="00BC44CB" w:rsidP="001F4C02">
            <w:pPr>
              <w:pStyle w:val="TAL"/>
            </w:pPr>
            <w:proofErr w:type="spellStart"/>
            <w:r w:rsidRPr="0061649B">
              <w:t>isOrdered</w:t>
            </w:r>
            <w:proofErr w:type="spellEnd"/>
            <w:r w:rsidRPr="0061649B">
              <w:t>: N/A</w:t>
            </w:r>
          </w:p>
          <w:p w14:paraId="54321AFA" w14:textId="77777777" w:rsidR="00BC44CB" w:rsidRPr="0061649B" w:rsidRDefault="00BC44CB" w:rsidP="001F4C02">
            <w:pPr>
              <w:pStyle w:val="TAL"/>
            </w:pPr>
            <w:proofErr w:type="spellStart"/>
            <w:r w:rsidRPr="0061649B">
              <w:t>isUnique</w:t>
            </w:r>
            <w:proofErr w:type="spellEnd"/>
            <w:r w:rsidRPr="0061649B">
              <w:t>: N/A</w:t>
            </w:r>
          </w:p>
          <w:p w14:paraId="2141BDDE" w14:textId="77777777" w:rsidR="00BC44CB" w:rsidRPr="0061649B" w:rsidRDefault="00BC44CB" w:rsidP="001F4C02">
            <w:pPr>
              <w:pStyle w:val="TAL"/>
            </w:pPr>
            <w:proofErr w:type="spellStart"/>
            <w:r w:rsidRPr="0061649B">
              <w:t>defaultValue</w:t>
            </w:r>
            <w:proofErr w:type="spellEnd"/>
            <w:r w:rsidRPr="0061649B">
              <w:t xml:space="preserve">: None </w:t>
            </w:r>
          </w:p>
          <w:p w14:paraId="721DA757"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369C8BD9" w14:textId="77777777" w:rsidTr="001F4C02">
        <w:trPr>
          <w:gridBefore w:val="1"/>
          <w:gridAfter w:val="1"/>
          <w:wBefore w:w="32" w:type="dxa"/>
          <w:wAfter w:w="9" w:type="dxa"/>
          <w:cantSplit/>
          <w:jc w:val="center"/>
        </w:trPr>
        <w:tc>
          <w:tcPr>
            <w:tcW w:w="2621" w:type="dxa"/>
            <w:gridSpan w:val="2"/>
          </w:tcPr>
          <w:p w14:paraId="66C103FF" w14:textId="77777777" w:rsidR="00BC44CB" w:rsidRPr="00202D71" w:rsidRDefault="00BC44CB" w:rsidP="001F4C02">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15C34201" w14:textId="77777777" w:rsidR="00BC44CB" w:rsidRPr="0061649B" w:rsidRDefault="00BC44CB" w:rsidP="001F4C02">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7EC7D735" w14:textId="77777777" w:rsidR="00BC44CB" w:rsidRPr="0061649B" w:rsidRDefault="00BC44CB" w:rsidP="001F4C02">
            <w:pPr>
              <w:pStyle w:val="TAL"/>
              <w:rPr>
                <w:szCs w:val="18"/>
              </w:rPr>
            </w:pPr>
          </w:p>
          <w:p w14:paraId="53980AF5"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0AE938D7" w14:textId="77777777" w:rsidR="00BC44CB" w:rsidRPr="0061649B" w:rsidRDefault="00BC44CB" w:rsidP="001F4C02">
            <w:pPr>
              <w:pStyle w:val="TAL"/>
            </w:pPr>
            <w:r w:rsidRPr="0061649B">
              <w:t>type: ENUM</w:t>
            </w:r>
          </w:p>
          <w:p w14:paraId="30364FCC" w14:textId="77777777" w:rsidR="00BC44CB" w:rsidRPr="0061649B" w:rsidRDefault="00BC44CB" w:rsidP="001F4C02">
            <w:pPr>
              <w:pStyle w:val="TAL"/>
            </w:pPr>
            <w:r w:rsidRPr="0061649B">
              <w:t>multiplicity: 1</w:t>
            </w:r>
          </w:p>
          <w:p w14:paraId="2EA007B9" w14:textId="77777777" w:rsidR="00BC44CB" w:rsidRPr="0061649B" w:rsidRDefault="00BC44CB" w:rsidP="001F4C02">
            <w:pPr>
              <w:pStyle w:val="TAL"/>
            </w:pPr>
            <w:proofErr w:type="spellStart"/>
            <w:r w:rsidRPr="0061649B">
              <w:t>isOrdered</w:t>
            </w:r>
            <w:proofErr w:type="spellEnd"/>
            <w:r w:rsidRPr="0061649B">
              <w:t>: N/A</w:t>
            </w:r>
          </w:p>
          <w:p w14:paraId="4C550A0A" w14:textId="77777777" w:rsidR="00BC44CB" w:rsidRPr="0061649B" w:rsidRDefault="00BC44CB" w:rsidP="001F4C02">
            <w:pPr>
              <w:pStyle w:val="TAL"/>
            </w:pPr>
            <w:proofErr w:type="spellStart"/>
            <w:r w:rsidRPr="0061649B">
              <w:t>isUnique</w:t>
            </w:r>
            <w:proofErr w:type="spellEnd"/>
            <w:r w:rsidRPr="0061649B">
              <w:t>: N/A</w:t>
            </w:r>
          </w:p>
          <w:p w14:paraId="756F068F" w14:textId="77777777" w:rsidR="00BC44CB" w:rsidRPr="0061649B" w:rsidRDefault="00BC44CB" w:rsidP="001F4C02">
            <w:pPr>
              <w:pStyle w:val="TAL"/>
            </w:pPr>
            <w:proofErr w:type="spellStart"/>
            <w:r w:rsidRPr="0061649B">
              <w:t>defaultValue</w:t>
            </w:r>
            <w:proofErr w:type="spellEnd"/>
            <w:r w:rsidRPr="0061649B">
              <w:t>: LOCKED</w:t>
            </w:r>
          </w:p>
          <w:p w14:paraId="3F5B8F7D"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FBE83D4" w14:textId="77777777" w:rsidTr="001F4C02">
        <w:trPr>
          <w:gridBefore w:val="1"/>
          <w:gridAfter w:val="1"/>
          <w:wBefore w:w="32" w:type="dxa"/>
          <w:wAfter w:w="9" w:type="dxa"/>
          <w:cantSplit/>
          <w:jc w:val="center"/>
        </w:trPr>
        <w:tc>
          <w:tcPr>
            <w:tcW w:w="2621" w:type="dxa"/>
            <w:gridSpan w:val="2"/>
          </w:tcPr>
          <w:p w14:paraId="2EADCAB7" w14:textId="77777777" w:rsidR="00BC44CB" w:rsidRPr="00202D71" w:rsidRDefault="00BC44CB" w:rsidP="001F4C02">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5C46A1E0" w14:textId="77777777" w:rsidR="00BC44CB" w:rsidRPr="0061649B" w:rsidRDefault="00BC44CB" w:rsidP="001F4C02">
            <w:pPr>
              <w:pStyle w:val="TAL"/>
              <w:rPr>
                <w:rFonts w:cs="Arial"/>
                <w:szCs w:val="18"/>
              </w:rPr>
            </w:pPr>
            <w:r w:rsidRPr="0061649B">
              <w:rPr>
                <w:rFonts w:cs="Arial"/>
                <w:szCs w:val="18"/>
              </w:rPr>
              <w:t xml:space="preserve">Operational state of </w:t>
            </w:r>
            <w:proofErr w:type="spellStart"/>
            <w:r w:rsidRPr="0061649B">
              <w:rPr>
                <w:rFonts w:cs="Arial"/>
                <w:szCs w:val="18"/>
              </w:rPr>
              <w:t>manged</w:t>
            </w:r>
            <w:proofErr w:type="spellEnd"/>
            <w:r w:rsidRPr="0061649B">
              <w:rPr>
                <w:rFonts w:cs="Arial"/>
                <w:szCs w:val="18"/>
              </w:rPr>
              <w:t xml:space="preserve">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1CBCEE96" w14:textId="77777777" w:rsidR="00BC44CB" w:rsidRPr="0061649B" w:rsidRDefault="00BC44CB" w:rsidP="001F4C02">
            <w:pPr>
              <w:pStyle w:val="TAL"/>
              <w:rPr>
                <w:szCs w:val="18"/>
              </w:rPr>
            </w:pPr>
          </w:p>
          <w:p w14:paraId="1719ACAA"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F01A3C3" w14:textId="77777777" w:rsidR="00BC44CB" w:rsidRPr="0061649B" w:rsidRDefault="00BC44CB" w:rsidP="001F4C02">
            <w:pPr>
              <w:pStyle w:val="TAL"/>
            </w:pPr>
            <w:r w:rsidRPr="0061649B">
              <w:t>type: ENUM</w:t>
            </w:r>
          </w:p>
          <w:p w14:paraId="0CF45DEA" w14:textId="77777777" w:rsidR="00BC44CB" w:rsidRPr="0061649B" w:rsidRDefault="00BC44CB" w:rsidP="001F4C02">
            <w:pPr>
              <w:pStyle w:val="TAL"/>
            </w:pPr>
            <w:r w:rsidRPr="0061649B">
              <w:t>multiplicity: 1</w:t>
            </w:r>
          </w:p>
          <w:p w14:paraId="15C386F8" w14:textId="77777777" w:rsidR="00BC44CB" w:rsidRPr="0061649B" w:rsidRDefault="00BC44CB" w:rsidP="001F4C02">
            <w:pPr>
              <w:pStyle w:val="TAL"/>
            </w:pPr>
            <w:proofErr w:type="spellStart"/>
            <w:r w:rsidRPr="0061649B">
              <w:t>isOrdered</w:t>
            </w:r>
            <w:proofErr w:type="spellEnd"/>
            <w:r w:rsidRPr="0061649B">
              <w:t>: N/A</w:t>
            </w:r>
          </w:p>
          <w:p w14:paraId="091D8AF9" w14:textId="77777777" w:rsidR="00BC44CB" w:rsidRPr="0061649B" w:rsidRDefault="00BC44CB" w:rsidP="001F4C02">
            <w:pPr>
              <w:pStyle w:val="TAL"/>
            </w:pPr>
            <w:proofErr w:type="spellStart"/>
            <w:r w:rsidRPr="0061649B">
              <w:t>isUnique</w:t>
            </w:r>
            <w:proofErr w:type="spellEnd"/>
            <w:r w:rsidRPr="0061649B">
              <w:t>: N/A</w:t>
            </w:r>
          </w:p>
          <w:p w14:paraId="4D6932BF" w14:textId="77777777" w:rsidR="00BC44CB" w:rsidRPr="0061649B" w:rsidRDefault="00BC44CB" w:rsidP="001F4C02">
            <w:pPr>
              <w:pStyle w:val="TAL"/>
            </w:pPr>
            <w:proofErr w:type="spellStart"/>
            <w:r w:rsidRPr="0061649B">
              <w:t>defaultValue</w:t>
            </w:r>
            <w:proofErr w:type="spellEnd"/>
            <w:r w:rsidRPr="0061649B">
              <w:t>: DISABLED</w:t>
            </w:r>
          </w:p>
          <w:p w14:paraId="57CC9D61"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4C9D20F" w14:textId="77777777" w:rsidTr="001F4C02">
        <w:trPr>
          <w:gridBefore w:val="1"/>
          <w:gridAfter w:val="1"/>
          <w:wBefore w:w="32" w:type="dxa"/>
          <w:wAfter w:w="9" w:type="dxa"/>
          <w:cantSplit/>
          <w:jc w:val="center"/>
        </w:trPr>
        <w:tc>
          <w:tcPr>
            <w:tcW w:w="2621" w:type="dxa"/>
            <w:gridSpan w:val="2"/>
          </w:tcPr>
          <w:p w14:paraId="2AD443F1" w14:textId="77777777" w:rsidR="00BC44CB" w:rsidRPr="00202D71" w:rsidRDefault="00BC44CB" w:rsidP="001F4C02">
            <w:pPr>
              <w:pStyle w:val="TAL"/>
              <w:rPr>
                <w:rFonts w:cs="Arial"/>
                <w:szCs w:val="18"/>
              </w:rPr>
            </w:pPr>
            <w:r w:rsidRPr="00FB7CD7">
              <w:rPr>
                <w:rFonts w:ascii="Courier New" w:hAnsi="Courier New" w:cs="Courier New"/>
                <w:noProof/>
                <w:szCs w:val="18"/>
              </w:rPr>
              <w:t>jobType</w:t>
            </w:r>
          </w:p>
        </w:tc>
        <w:tc>
          <w:tcPr>
            <w:tcW w:w="5245" w:type="dxa"/>
          </w:tcPr>
          <w:p w14:paraId="2C3F4BEB" w14:textId="77777777" w:rsidR="00BC44CB" w:rsidRPr="0061649B" w:rsidRDefault="00BC44CB" w:rsidP="001F4C02">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13504845" w14:textId="77777777" w:rsidR="00BC44CB" w:rsidRPr="0061649B" w:rsidRDefault="00BC44CB" w:rsidP="001F4C02">
            <w:pPr>
              <w:pStyle w:val="TAL"/>
              <w:rPr>
                <w:szCs w:val="18"/>
              </w:rPr>
            </w:pPr>
            <w:r w:rsidRPr="0061649B">
              <w:rPr>
                <w:szCs w:val="18"/>
              </w:rPr>
              <w:t>See the clause 5.9a of TS 32.422 [30] for additional details on the allowed values.</w:t>
            </w:r>
          </w:p>
        </w:tc>
        <w:tc>
          <w:tcPr>
            <w:tcW w:w="1984" w:type="dxa"/>
          </w:tcPr>
          <w:p w14:paraId="09F14700" w14:textId="77777777" w:rsidR="00BC44CB" w:rsidRPr="0061649B" w:rsidRDefault="00BC44CB" w:rsidP="001F4C02">
            <w:pPr>
              <w:pStyle w:val="TAL"/>
            </w:pPr>
            <w:r w:rsidRPr="0061649B">
              <w:t>type: ENUM</w:t>
            </w:r>
          </w:p>
          <w:p w14:paraId="083D8CDE" w14:textId="77777777" w:rsidR="00BC44CB" w:rsidRPr="0061649B" w:rsidRDefault="00BC44CB" w:rsidP="001F4C02">
            <w:pPr>
              <w:pStyle w:val="TAL"/>
            </w:pPr>
            <w:r w:rsidRPr="0061649B">
              <w:t>multiplicity: 1</w:t>
            </w:r>
          </w:p>
          <w:p w14:paraId="3C51C72A" w14:textId="77777777" w:rsidR="00BC44CB" w:rsidRPr="0061649B" w:rsidRDefault="00BC44CB" w:rsidP="001F4C02">
            <w:pPr>
              <w:pStyle w:val="TAL"/>
            </w:pPr>
            <w:proofErr w:type="spellStart"/>
            <w:r w:rsidRPr="0061649B">
              <w:t>isOrdered</w:t>
            </w:r>
            <w:proofErr w:type="spellEnd"/>
            <w:r w:rsidRPr="0061649B">
              <w:t>: N/A</w:t>
            </w:r>
          </w:p>
          <w:p w14:paraId="285257AC" w14:textId="77777777" w:rsidR="00BC44CB" w:rsidRPr="0061649B" w:rsidRDefault="00BC44CB" w:rsidP="001F4C02">
            <w:pPr>
              <w:pStyle w:val="TAL"/>
            </w:pPr>
            <w:proofErr w:type="spellStart"/>
            <w:r w:rsidRPr="0061649B">
              <w:t>isUnique</w:t>
            </w:r>
            <w:proofErr w:type="spellEnd"/>
            <w:r w:rsidRPr="0061649B">
              <w:t>: N/A</w:t>
            </w:r>
          </w:p>
          <w:p w14:paraId="79FA2AE9" w14:textId="77777777" w:rsidR="00BC44CB" w:rsidRPr="0061649B" w:rsidRDefault="00BC44CB" w:rsidP="001F4C02">
            <w:pPr>
              <w:pStyle w:val="TAL"/>
            </w:pPr>
            <w:proofErr w:type="spellStart"/>
            <w:r w:rsidRPr="0061649B">
              <w:t>defaultValue</w:t>
            </w:r>
            <w:proofErr w:type="spellEnd"/>
            <w:r w:rsidRPr="0061649B">
              <w:t>: TRACE_ONLY</w:t>
            </w:r>
          </w:p>
          <w:p w14:paraId="0D4D2D26"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E12FB24" w14:textId="77777777" w:rsidTr="001F4C02">
        <w:trPr>
          <w:gridBefore w:val="1"/>
          <w:gridAfter w:val="1"/>
          <w:wBefore w:w="32" w:type="dxa"/>
          <w:wAfter w:w="9" w:type="dxa"/>
          <w:cantSplit/>
          <w:jc w:val="center"/>
        </w:trPr>
        <w:tc>
          <w:tcPr>
            <w:tcW w:w="2621" w:type="dxa"/>
            <w:gridSpan w:val="2"/>
          </w:tcPr>
          <w:p w14:paraId="2D8C7FB0" w14:textId="77777777" w:rsidR="00BC44CB" w:rsidRPr="005F1D3F" w:rsidRDefault="00BC44CB" w:rsidP="001F4C02">
            <w:pPr>
              <w:pStyle w:val="TAL"/>
              <w:rPr>
                <w:rFonts w:cs="Arial"/>
                <w:szCs w:val="18"/>
              </w:rPr>
            </w:pPr>
            <w:r w:rsidRPr="001F5AFF">
              <w:rPr>
                <w:rFonts w:ascii="Courier New" w:hAnsi="Courier New" w:cs="Courier New"/>
                <w:noProof/>
                <w:szCs w:val="18"/>
              </w:rPr>
              <w:t xml:space="preserve"> rrcReportType</w:t>
            </w:r>
          </w:p>
        </w:tc>
        <w:tc>
          <w:tcPr>
            <w:tcW w:w="5245" w:type="dxa"/>
          </w:tcPr>
          <w:p w14:paraId="020B4E8B" w14:textId="77777777" w:rsidR="00BC44CB" w:rsidRDefault="00BC44CB" w:rsidP="001F4C02">
            <w:pPr>
              <w:pStyle w:val="TAL"/>
              <w:rPr>
                <w:szCs w:val="18"/>
              </w:rPr>
            </w:pPr>
            <w:r>
              <w:rPr>
                <w:szCs w:val="18"/>
              </w:rPr>
              <w:t xml:space="preserve">Specifies the RRC reports requested, see 3GPP TS 38.331 [38]. </w:t>
            </w:r>
          </w:p>
          <w:p w14:paraId="06D0E88A" w14:textId="77777777" w:rsidR="00BC44CB" w:rsidRDefault="00BC44CB" w:rsidP="001F4C02">
            <w:pPr>
              <w:pStyle w:val="TAL"/>
              <w:rPr>
                <w:szCs w:val="18"/>
              </w:rPr>
            </w:pPr>
          </w:p>
          <w:p w14:paraId="1775B8E6" w14:textId="77777777" w:rsidR="00BC44CB" w:rsidRDefault="00BC44CB" w:rsidP="001F4C02">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1A4313F5" w14:textId="77777777" w:rsidR="00BC44CB" w:rsidRPr="0061649B" w:rsidRDefault="00BC44CB" w:rsidP="001F4C02">
            <w:pPr>
              <w:pStyle w:val="TAL"/>
              <w:rPr>
                <w:szCs w:val="18"/>
              </w:rPr>
            </w:pPr>
          </w:p>
        </w:tc>
        <w:tc>
          <w:tcPr>
            <w:tcW w:w="1984" w:type="dxa"/>
          </w:tcPr>
          <w:p w14:paraId="1A616261" w14:textId="77777777" w:rsidR="00BC44CB" w:rsidRPr="00730823" w:rsidRDefault="00BC44CB" w:rsidP="001F4C02">
            <w:pPr>
              <w:pStyle w:val="TAL"/>
            </w:pPr>
            <w:r w:rsidRPr="00730823">
              <w:t>type: ENUM</w:t>
            </w:r>
          </w:p>
          <w:p w14:paraId="2507E032" w14:textId="77777777" w:rsidR="00BC44CB" w:rsidRPr="00730823" w:rsidRDefault="00BC44CB" w:rsidP="001F4C02">
            <w:pPr>
              <w:pStyle w:val="TAL"/>
            </w:pPr>
            <w:r w:rsidRPr="00730823">
              <w:t>multiplicity: 0..*</w:t>
            </w:r>
          </w:p>
          <w:p w14:paraId="3A309BCB" w14:textId="77777777" w:rsidR="00BC44CB" w:rsidRPr="00730823" w:rsidRDefault="00BC44CB" w:rsidP="001F4C02">
            <w:pPr>
              <w:pStyle w:val="TAL"/>
            </w:pPr>
            <w:proofErr w:type="spellStart"/>
            <w:r w:rsidRPr="00730823">
              <w:t>isOrdered</w:t>
            </w:r>
            <w:proofErr w:type="spellEnd"/>
            <w:r w:rsidRPr="00730823">
              <w:t xml:space="preserve">: </w:t>
            </w:r>
            <w:r>
              <w:t>False</w:t>
            </w:r>
          </w:p>
          <w:p w14:paraId="75D590B9" w14:textId="77777777" w:rsidR="00BC44CB" w:rsidRPr="00730823" w:rsidRDefault="00BC44CB" w:rsidP="001F4C02">
            <w:pPr>
              <w:pStyle w:val="TAL"/>
            </w:pPr>
            <w:proofErr w:type="spellStart"/>
            <w:r w:rsidRPr="00730823">
              <w:t>isUnique</w:t>
            </w:r>
            <w:proofErr w:type="spellEnd"/>
            <w:r w:rsidRPr="00730823">
              <w:t>: True</w:t>
            </w:r>
          </w:p>
          <w:p w14:paraId="1D1E06CA" w14:textId="77777777" w:rsidR="00BC44CB" w:rsidRPr="00730823" w:rsidRDefault="00BC44CB" w:rsidP="001F4C02">
            <w:pPr>
              <w:pStyle w:val="TAL"/>
            </w:pPr>
            <w:proofErr w:type="spellStart"/>
            <w:r w:rsidRPr="00730823">
              <w:t>defaultValue</w:t>
            </w:r>
            <w:proofErr w:type="spellEnd"/>
            <w:r w:rsidRPr="00730823">
              <w:t>: None</w:t>
            </w:r>
          </w:p>
          <w:p w14:paraId="23F73758" w14:textId="77777777" w:rsidR="00BC44CB" w:rsidRPr="0061649B" w:rsidRDefault="00BC44CB" w:rsidP="001F4C02">
            <w:pPr>
              <w:pStyle w:val="TAL"/>
            </w:pPr>
            <w:proofErr w:type="spellStart"/>
            <w:r w:rsidRPr="00730823">
              <w:t>isNullable</w:t>
            </w:r>
            <w:proofErr w:type="spellEnd"/>
            <w:r w:rsidRPr="00730823">
              <w:t>: False</w:t>
            </w:r>
          </w:p>
        </w:tc>
      </w:tr>
      <w:tr w:rsidR="00BC44CB" w:rsidRPr="00B26339" w14:paraId="3DA58C6C" w14:textId="77777777" w:rsidTr="001F4C02">
        <w:trPr>
          <w:gridBefore w:val="1"/>
          <w:gridAfter w:val="1"/>
          <w:wBefore w:w="32" w:type="dxa"/>
          <w:wAfter w:w="9" w:type="dxa"/>
          <w:cantSplit/>
          <w:jc w:val="center"/>
        </w:trPr>
        <w:tc>
          <w:tcPr>
            <w:tcW w:w="2621" w:type="dxa"/>
            <w:gridSpan w:val="2"/>
          </w:tcPr>
          <w:p w14:paraId="19397B8F" w14:textId="77777777" w:rsidR="00BC44CB" w:rsidRPr="005F1D3F" w:rsidRDefault="00BC44CB" w:rsidP="001F4C02">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4D45CA81" w14:textId="77777777" w:rsidR="00BC44CB" w:rsidRPr="0061649B" w:rsidRDefault="00BC44CB" w:rsidP="001F4C02">
            <w:pPr>
              <w:pStyle w:val="TAL"/>
              <w:rPr>
                <w:szCs w:val="18"/>
              </w:rPr>
            </w:pPr>
            <w:r>
              <w:rPr>
                <w:szCs w:val="18"/>
              </w:rPr>
              <w:t>The set of parameters specific for trace configuration.</w:t>
            </w:r>
          </w:p>
        </w:tc>
        <w:tc>
          <w:tcPr>
            <w:tcW w:w="1984" w:type="dxa"/>
          </w:tcPr>
          <w:p w14:paraId="0976A17D"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271DFE18"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44A9B5B6" w14:textId="77777777" w:rsidR="00BC44CB" w:rsidRPr="00B26339" w:rsidRDefault="00BC44CB" w:rsidP="001F4C02">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ACDC89"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2B95504F"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1A36A6B1" w14:textId="77777777" w:rsidR="00BC44CB" w:rsidRPr="0061649B" w:rsidRDefault="00BC44CB" w:rsidP="001F4C02">
            <w:pPr>
              <w:pStyle w:val="TAL"/>
            </w:pPr>
            <w:proofErr w:type="spellStart"/>
            <w:r w:rsidRPr="00B26339">
              <w:rPr>
                <w:rFonts w:cs="Arial"/>
                <w:szCs w:val="18"/>
              </w:rPr>
              <w:t>isNullable</w:t>
            </w:r>
            <w:proofErr w:type="spellEnd"/>
            <w:r w:rsidRPr="00B26339">
              <w:rPr>
                <w:rFonts w:cs="Arial"/>
                <w:szCs w:val="18"/>
              </w:rPr>
              <w:t>: False</w:t>
            </w:r>
          </w:p>
        </w:tc>
      </w:tr>
      <w:tr w:rsidR="00BC44CB" w:rsidRPr="00B26339" w14:paraId="39984E65" w14:textId="77777777" w:rsidTr="001F4C02">
        <w:trPr>
          <w:gridBefore w:val="1"/>
          <w:gridAfter w:val="1"/>
          <w:wBefore w:w="32" w:type="dxa"/>
          <w:wAfter w:w="9" w:type="dxa"/>
          <w:cantSplit/>
          <w:jc w:val="center"/>
        </w:trPr>
        <w:tc>
          <w:tcPr>
            <w:tcW w:w="2621" w:type="dxa"/>
            <w:gridSpan w:val="2"/>
          </w:tcPr>
          <w:p w14:paraId="1308E6F3" w14:textId="77777777" w:rsidR="00BC44CB" w:rsidRPr="005F1D3F" w:rsidRDefault="00BC44CB" w:rsidP="001F4C02">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5790B857" w14:textId="77777777" w:rsidR="00BC44CB" w:rsidRPr="0061649B" w:rsidRDefault="00BC44CB" w:rsidP="001F4C02">
            <w:pPr>
              <w:pStyle w:val="TAL"/>
              <w:rPr>
                <w:szCs w:val="18"/>
              </w:rPr>
            </w:pPr>
            <w:r>
              <w:rPr>
                <w:szCs w:val="18"/>
              </w:rPr>
              <w:t>The set of parameters specific for MDT configuration.</w:t>
            </w:r>
          </w:p>
        </w:tc>
        <w:tc>
          <w:tcPr>
            <w:tcW w:w="1984" w:type="dxa"/>
          </w:tcPr>
          <w:p w14:paraId="65FCC70E"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2D6D620B"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857006F" w14:textId="77777777" w:rsidR="00BC44CB" w:rsidRPr="00B26339" w:rsidRDefault="00BC44CB" w:rsidP="001F4C02">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CB88442"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6DB69AF6"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1163B80C" w14:textId="77777777" w:rsidR="00BC44CB" w:rsidRPr="0061649B" w:rsidRDefault="00BC44CB" w:rsidP="001F4C02">
            <w:pPr>
              <w:pStyle w:val="TAL"/>
            </w:pPr>
            <w:proofErr w:type="spellStart"/>
            <w:r w:rsidRPr="00B26339">
              <w:rPr>
                <w:rFonts w:cs="Arial"/>
                <w:szCs w:val="18"/>
              </w:rPr>
              <w:t>isNullable</w:t>
            </w:r>
            <w:proofErr w:type="spellEnd"/>
            <w:r w:rsidRPr="00B26339">
              <w:rPr>
                <w:rFonts w:cs="Arial"/>
                <w:szCs w:val="18"/>
              </w:rPr>
              <w:t>: False</w:t>
            </w:r>
          </w:p>
        </w:tc>
      </w:tr>
      <w:tr w:rsidR="00BC44CB" w:rsidRPr="00B26339" w14:paraId="673E93F8" w14:textId="77777777" w:rsidTr="001F4C02">
        <w:trPr>
          <w:gridBefore w:val="1"/>
          <w:gridAfter w:val="1"/>
          <w:wBefore w:w="32" w:type="dxa"/>
          <w:wAfter w:w="9" w:type="dxa"/>
          <w:cantSplit/>
          <w:jc w:val="center"/>
        </w:trPr>
        <w:tc>
          <w:tcPr>
            <w:tcW w:w="2621" w:type="dxa"/>
            <w:gridSpan w:val="2"/>
          </w:tcPr>
          <w:p w14:paraId="23044EB6" w14:textId="77777777" w:rsidR="00BC44CB" w:rsidRPr="005F1D3F" w:rsidRDefault="00BC44CB" w:rsidP="001F4C02">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774C63AC" w14:textId="77777777" w:rsidR="00BC44CB" w:rsidRPr="0061649B" w:rsidRDefault="00BC44CB" w:rsidP="001F4C02">
            <w:pPr>
              <w:pStyle w:val="TAL"/>
              <w:rPr>
                <w:szCs w:val="18"/>
              </w:rPr>
            </w:pPr>
            <w:r>
              <w:rPr>
                <w:szCs w:val="18"/>
              </w:rPr>
              <w:t>The set of parameters specific for Immediate MDT configuration.</w:t>
            </w:r>
          </w:p>
        </w:tc>
        <w:tc>
          <w:tcPr>
            <w:tcW w:w="1984" w:type="dxa"/>
          </w:tcPr>
          <w:p w14:paraId="4898A93B"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23A11E11"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770B3FA6" w14:textId="77777777" w:rsidR="00BC44CB" w:rsidRPr="00B26339" w:rsidRDefault="00BC44CB" w:rsidP="001F4C02">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595BC78"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5C6BF021"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33E80618" w14:textId="77777777" w:rsidR="00BC44CB" w:rsidRPr="0061649B" w:rsidRDefault="00BC44CB" w:rsidP="001F4C02">
            <w:pPr>
              <w:pStyle w:val="TAL"/>
            </w:pPr>
            <w:proofErr w:type="spellStart"/>
            <w:r w:rsidRPr="00B26339">
              <w:rPr>
                <w:rFonts w:cs="Arial"/>
                <w:szCs w:val="18"/>
              </w:rPr>
              <w:t>isNullable</w:t>
            </w:r>
            <w:proofErr w:type="spellEnd"/>
            <w:r w:rsidRPr="00B26339">
              <w:rPr>
                <w:rFonts w:cs="Arial"/>
                <w:szCs w:val="18"/>
              </w:rPr>
              <w:t>: False</w:t>
            </w:r>
          </w:p>
        </w:tc>
      </w:tr>
      <w:tr w:rsidR="00BC44CB" w:rsidRPr="00B26339" w14:paraId="672E72A1" w14:textId="77777777" w:rsidTr="001F4C02">
        <w:trPr>
          <w:gridBefore w:val="1"/>
          <w:gridAfter w:val="1"/>
          <w:wBefore w:w="32" w:type="dxa"/>
          <w:wAfter w:w="9" w:type="dxa"/>
          <w:cantSplit/>
          <w:jc w:val="center"/>
        </w:trPr>
        <w:tc>
          <w:tcPr>
            <w:tcW w:w="2621" w:type="dxa"/>
            <w:gridSpan w:val="2"/>
          </w:tcPr>
          <w:p w14:paraId="66BF7559" w14:textId="77777777" w:rsidR="00BC44CB" w:rsidRPr="005F1D3F" w:rsidRDefault="00BC44CB" w:rsidP="001F4C02">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5A05B285" w14:textId="77777777" w:rsidR="00BC44CB" w:rsidRPr="0061649B" w:rsidRDefault="00BC44CB" w:rsidP="001F4C02">
            <w:pPr>
              <w:pStyle w:val="TAL"/>
              <w:rPr>
                <w:szCs w:val="18"/>
              </w:rPr>
            </w:pPr>
            <w:r>
              <w:rPr>
                <w:szCs w:val="18"/>
              </w:rPr>
              <w:t>The set of parameters specific for Logged MDT and Logged MBSFN MDT configuration.</w:t>
            </w:r>
          </w:p>
        </w:tc>
        <w:tc>
          <w:tcPr>
            <w:tcW w:w="1984" w:type="dxa"/>
          </w:tcPr>
          <w:p w14:paraId="279E7455"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04E19675" w14:textId="77777777" w:rsidR="00BC44CB" w:rsidRPr="00B26339" w:rsidRDefault="00BC44CB" w:rsidP="001F4C02">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D55B51C" w14:textId="77777777" w:rsidR="00BC44CB" w:rsidRPr="00B26339" w:rsidRDefault="00BC44CB" w:rsidP="001F4C02">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C11CC43"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isUnique: N/A</w:t>
            </w:r>
          </w:p>
          <w:p w14:paraId="11D5FF0F" w14:textId="77777777" w:rsidR="00BC44CB" w:rsidRPr="00B26339" w:rsidRDefault="00BC44CB" w:rsidP="001F4C02">
            <w:pPr>
              <w:spacing w:after="0"/>
              <w:rPr>
                <w:rFonts w:ascii="Arial" w:hAnsi="Arial" w:cs="Arial"/>
                <w:sz w:val="18"/>
                <w:szCs w:val="18"/>
                <w:lang w:val="pt-BR"/>
              </w:rPr>
            </w:pPr>
            <w:r w:rsidRPr="00B26339">
              <w:rPr>
                <w:rFonts w:ascii="Arial" w:hAnsi="Arial" w:cs="Arial"/>
                <w:sz w:val="18"/>
                <w:szCs w:val="18"/>
                <w:lang w:val="pt-BR"/>
              </w:rPr>
              <w:t>defaultValue: None</w:t>
            </w:r>
          </w:p>
          <w:p w14:paraId="59A69852" w14:textId="77777777" w:rsidR="00BC44CB" w:rsidRPr="0061649B" w:rsidRDefault="00BC44CB" w:rsidP="001F4C02">
            <w:pPr>
              <w:pStyle w:val="TAL"/>
            </w:pPr>
            <w:proofErr w:type="spellStart"/>
            <w:r w:rsidRPr="00B26339">
              <w:rPr>
                <w:rFonts w:cs="Arial"/>
                <w:szCs w:val="18"/>
              </w:rPr>
              <w:t>isNullable</w:t>
            </w:r>
            <w:proofErr w:type="spellEnd"/>
            <w:r w:rsidRPr="00B26339">
              <w:rPr>
                <w:rFonts w:cs="Arial"/>
                <w:szCs w:val="18"/>
              </w:rPr>
              <w:t>: False</w:t>
            </w:r>
          </w:p>
        </w:tc>
      </w:tr>
      <w:tr w:rsidR="00BC44CB" w:rsidRPr="00B26339" w14:paraId="30CC6FC2" w14:textId="77777777" w:rsidTr="001F4C02">
        <w:trPr>
          <w:gridBefore w:val="1"/>
          <w:gridAfter w:val="1"/>
          <w:wBefore w:w="32" w:type="dxa"/>
          <w:wAfter w:w="9" w:type="dxa"/>
          <w:cantSplit/>
          <w:jc w:val="center"/>
        </w:trPr>
        <w:tc>
          <w:tcPr>
            <w:tcW w:w="2621" w:type="dxa"/>
            <w:gridSpan w:val="2"/>
          </w:tcPr>
          <w:p w14:paraId="7BF07974" w14:textId="77777777" w:rsidR="00BC44CB" w:rsidRPr="00202D71" w:rsidRDefault="00BC44CB" w:rsidP="001F4C02">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537057B7" w14:textId="77777777" w:rsidR="00BC44CB" w:rsidRPr="0061649B" w:rsidRDefault="00BC44CB" w:rsidP="001F4C02">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17E1FBFF" w14:textId="77777777" w:rsidR="00BC44CB" w:rsidRPr="0061649B" w:rsidRDefault="00BC44CB" w:rsidP="001F4C02">
            <w:pPr>
              <w:pStyle w:val="TAL"/>
              <w:rPr>
                <w:szCs w:val="18"/>
              </w:rPr>
            </w:pPr>
            <w:r w:rsidRPr="0061649B">
              <w:rPr>
                <w:szCs w:val="18"/>
              </w:rPr>
              <w:t>See the clause 5.5 of TS 32.422 [30] for additional details on the allowed values.</w:t>
            </w:r>
          </w:p>
        </w:tc>
        <w:tc>
          <w:tcPr>
            <w:tcW w:w="1984" w:type="dxa"/>
          </w:tcPr>
          <w:p w14:paraId="538D2A6C" w14:textId="77777777" w:rsidR="00BC44CB" w:rsidRPr="0061649B" w:rsidRDefault="00BC44CB" w:rsidP="001F4C02">
            <w:pPr>
              <w:pStyle w:val="TAL"/>
            </w:pPr>
            <w:r w:rsidRPr="0061649B">
              <w:t>type:  ENUM</w:t>
            </w:r>
          </w:p>
          <w:p w14:paraId="69A14155" w14:textId="77777777" w:rsidR="00BC44CB" w:rsidRPr="0061649B" w:rsidRDefault="00BC44CB" w:rsidP="001F4C02">
            <w:pPr>
              <w:pStyle w:val="TAL"/>
            </w:pPr>
            <w:r w:rsidRPr="0061649B">
              <w:t>multiplicity: *</w:t>
            </w:r>
          </w:p>
          <w:p w14:paraId="6A543A62" w14:textId="77777777" w:rsidR="00BC44CB" w:rsidRPr="0061649B" w:rsidRDefault="00BC44CB" w:rsidP="001F4C02">
            <w:pPr>
              <w:pStyle w:val="TAL"/>
            </w:pPr>
            <w:proofErr w:type="spellStart"/>
            <w:r w:rsidRPr="0061649B">
              <w:t>isOrdered</w:t>
            </w:r>
            <w:proofErr w:type="spellEnd"/>
            <w:r w:rsidRPr="0061649B">
              <w:t>: False</w:t>
            </w:r>
          </w:p>
          <w:p w14:paraId="3C50C002" w14:textId="77777777" w:rsidR="00BC44CB" w:rsidRPr="0061649B" w:rsidRDefault="00BC44CB" w:rsidP="001F4C02">
            <w:pPr>
              <w:pStyle w:val="TAL"/>
            </w:pPr>
            <w:proofErr w:type="spellStart"/>
            <w:r w:rsidRPr="0061649B">
              <w:t>isUnique</w:t>
            </w:r>
            <w:proofErr w:type="spellEnd"/>
            <w:r w:rsidRPr="0061649B">
              <w:t>: True</w:t>
            </w:r>
          </w:p>
          <w:p w14:paraId="00E2D09E" w14:textId="77777777" w:rsidR="00BC44CB" w:rsidRPr="0061649B" w:rsidRDefault="00BC44CB" w:rsidP="001F4C02">
            <w:pPr>
              <w:pStyle w:val="TAL"/>
            </w:pPr>
            <w:proofErr w:type="spellStart"/>
            <w:r w:rsidRPr="0061649B">
              <w:t>defaultValue</w:t>
            </w:r>
            <w:proofErr w:type="spellEnd"/>
            <w:r w:rsidRPr="0061649B">
              <w:t>: None</w:t>
            </w:r>
          </w:p>
          <w:p w14:paraId="1869E03E"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60EBA58" w14:textId="77777777" w:rsidTr="001F4C02">
        <w:trPr>
          <w:gridBefore w:val="1"/>
          <w:gridAfter w:val="1"/>
          <w:wBefore w:w="32" w:type="dxa"/>
          <w:wAfter w:w="9" w:type="dxa"/>
          <w:cantSplit/>
          <w:jc w:val="center"/>
        </w:trPr>
        <w:tc>
          <w:tcPr>
            <w:tcW w:w="2621" w:type="dxa"/>
            <w:gridSpan w:val="2"/>
          </w:tcPr>
          <w:p w14:paraId="2DE84486" w14:textId="77777777" w:rsidR="00BC44CB" w:rsidRPr="00202D71" w:rsidRDefault="00BC44CB" w:rsidP="001F4C02">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42999F1C" w14:textId="77777777" w:rsidR="00BC44CB" w:rsidRPr="0061649B" w:rsidRDefault="00BC44CB" w:rsidP="001F4C02">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1A79CFE0" w14:textId="77777777" w:rsidR="00BC44CB" w:rsidRPr="0061649B" w:rsidRDefault="00BC44CB" w:rsidP="001F4C02">
            <w:pPr>
              <w:pStyle w:val="TAL"/>
              <w:rPr>
                <w:szCs w:val="18"/>
              </w:rPr>
            </w:pPr>
            <w:r w:rsidRPr="0061649B">
              <w:rPr>
                <w:szCs w:val="18"/>
              </w:rPr>
              <w:t>See the clause 5.4 of TS 32.422 [30] for additional details on the allowed values.</w:t>
            </w:r>
          </w:p>
        </w:tc>
        <w:tc>
          <w:tcPr>
            <w:tcW w:w="1984" w:type="dxa"/>
          </w:tcPr>
          <w:p w14:paraId="4E288650" w14:textId="77777777" w:rsidR="00BC44CB" w:rsidRPr="0061649B" w:rsidRDefault="00BC44CB" w:rsidP="001F4C02">
            <w:pPr>
              <w:pStyle w:val="TAL"/>
            </w:pPr>
            <w:r w:rsidRPr="0061649B">
              <w:t>type:  ENUM</w:t>
            </w:r>
          </w:p>
          <w:p w14:paraId="03B57EE9" w14:textId="77777777" w:rsidR="00BC44CB" w:rsidRPr="0061649B" w:rsidRDefault="00BC44CB" w:rsidP="001F4C02">
            <w:pPr>
              <w:pStyle w:val="TAL"/>
            </w:pPr>
            <w:r w:rsidRPr="0061649B">
              <w:t>multiplicity: *</w:t>
            </w:r>
          </w:p>
          <w:p w14:paraId="64D26DEF" w14:textId="77777777" w:rsidR="00BC44CB" w:rsidRPr="0061649B" w:rsidRDefault="00BC44CB" w:rsidP="001F4C02">
            <w:pPr>
              <w:pStyle w:val="TAL"/>
            </w:pPr>
            <w:proofErr w:type="spellStart"/>
            <w:r w:rsidRPr="0061649B">
              <w:t>isOrdered</w:t>
            </w:r>
            <w:proofErr w:type="spellEnd"/>
            <w:r w:rsidRPr="0061649B">
              <w:t>: False</w:t>
            </w:r>
          </w:p>
          <w:p w14:paraId="77D059FD" w14:textId="77777777" w:rsidR="00BC44CB" w:rsidRPr="0061649B" w:rsidRDefault="00BC44CB" w:rsidP="001F4C02">
            <w:pPr>
              <w:pStyle w:val="TAL"/>
            </w:pPr>
            <w:proofErr w:type="spellStart"/>
            <w:r w:rsidRPr="0061649B">
              <w:t>isUnique</w:t>
            </w:r>
            <w:proofErr w:type="spellEnd"/>
            <w:r w:rsidRPr="0061649B">
              <w:t>: True</w:t>
            </w:r>
          </w:p>
          <w:p w14:paraId="0F193BE5" w14:textId="77777777" w:rsidR="00BC44CB" w:rsidRPr="0061649B" w:rsidRDefault="00BC44CB" w:rsidP="001F4C02">
            <w:pPr>
              <w:pStyle w:val="TAL"/>
            </w:pPr>
            <w:proofErr w:type="spellStart"/>
            <w:r w:rsidRPr="0061649B">
              <w:t>defaultValue</w:t>
            </w:r>
            <w:proofErr w:type="spellEnd"/>
            <w:r w:rsidRPr="0061649B">
              <w:t>: None</w:t>
            </w:r>
          </w:p>
          <w:p w14:paraId="561B72C4"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F0E38F8" w14:textId="77777777" w:rsidTr="001F4C02">
        <w:trPr>
          <w:gridBefore w:val="1"/>
          <w:gridAfter w:val="1"/>
          <w:wBefore w:w="32" w:type="dxa"/>
          <w:wAfter w:w="9" w:type="dxa"/>
          <w:cantSplit/>
          <w:jc w:val="center"/>
        </w:trPr>
        <w:tc>
          <w:tcPr>
            <w:tcW w:w="2621" w:type="dxa"/>
            <w:gridSpan w:val="2"/>
          </w:tcPr>
          <w:p w14:paraId="2E0FA673" w14:textId="77777777" w:rsidR="00BC44CB" w:rsidRPr="00202D71" w:rsidRDefault="00BC44CB" w:rsidP="001F4C02">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29715395" w14:textId="77777777" w:rsidR="00BC44CB" w:rsidRPr="0061649B" w:rsidRDefault="00BC44CB" w:rsidP="001F4C02">
            <w:pPr>
              <w:pStyle w:val="TAL"/>
              <w:rPr>
                <w:szCs w:val="18"/>
              </w:rPr>
            </w:pPr>
            <w:r w:rsidRPr="0061649B">
              <w:rPr>
                <w:szCs w:val="18"/>
              </w:rPr>
              <w:t xml:space="preserve">It specifies which PLMN that the subscriber of the session to be recorded uses as selected PLMN. </w:t>
            </w:r>
          </w:p>
        </w:tc>
        <w:tc>
          <w:tcPr>
            <w:tcW w:w="1984" w:type="dxa"/>
          </w:tcPr>
          <w:p w14:paraId="7BA051BE" w14:textId="77777777" w:rsidR="00BC44CB" w:rsidRPr="0061649B" w:rsidRDefault="00BC44CB" w:rsidP="001F4C02">
            <w:pPr>
              <w:pStyle w:val="TAL"/>
            </w:pPr>
            <w:r w:rsidRPr="0061649B">
              <w:t>type: PlmnId</w:t>
            </w:r>
          </w:p>
          <w:p w14:paraId="506CE553" w14:textId="77777777" w:rsidR="00BC44CB" w:rsidRPr="0061649B" w:rsidRDefault="00BC44CB" w:rsidP="001F4C02">
            <w:pPr>
              <w:pStyle w:val="TAL"/>
            </w:pPr>
            <w:r w:rsidRPr="0061649B">
              <w:t xml:space="preserve">multiplicity: </w:t>
            </w:r>
            <w:r>
              <w:t>0..</w:t>
            </w:r>
            <w:r w:rsidRPr="0061649B">
              <w:t>1</w:t>
            </w:r>
          </w:p>
          <w:p w14:paraId="7CA6925E" w14:textId="77777777" w:rsidR="00BC44CB" w:rsidRPr="0061649B" w:rsidRDefault="00BC44CB" w:rsidP="001F4C02">
            <w:pPr>
              <w:pStyle w:val="TAL"/>
            </w:pPr>
            <w:proofErr w:type="spellStart"/>
            <w:r w:rsidRPr="0061649B">
              <w:t>isOrdered</w:t>
            </w:r>
            <w:proofErr w:type="spellEnd"/>
            <w:r w:rsidRPr="0061649B">
              <w:t>: N/A</w:t>
            </w:r>
          </w:p>
          <w:p w14:paraId="1D4A0B99" w14:textId="77777777" w:rsidR="00BC44CB" w:rsidRPr="0061649B" w:rsidRDefault="00BC44CB" w:rsidP="001F4C02">
            <w:pPr>
              <w:pStyle w:val="TAL"/>
            </w:pPr>
            <w:proofErr w:type="spellStart"/>
            <w:r w:rsidRPr="0061649B">
              <w:t>isUnique</w:t>
            </w:r>
            <w:proofErr w:type="spellEnd"/>
            <w:r w:rsidRPr="0061649B">
              <w:t xml:space="preserve">: </w:t>
            </w:r>
            <w:r w:rsidRPr="0076579F">
              <w:t>N/A</w:t>
            </w:r>
          </w:p>
          <w:p w14:paraId="3CABB257" w14:textId="77777777" w:rsidR="00BC44CB" w:rsidRPr="0061649B" w:rsidRDefault="00BC44CB" w:rsidP="001F4C02">
            <w:pPr>
              <w:pStyle w:val="TAL"/>
            </w:pPr>
            <w:proofErr w:type="spellStart"/>
            <w:r w:rsidRPr="0061649B">
              <w:t>defaultValue</w:t>
            </w:r>
            <w:proofErr w:type="spellEnd"/>
            <w:r w:rsidRPr="0061649B">
              <w:t xml:space="preserve">: None </w:t>
            </w:r>
          </w:p>
          <w:p w14:paraId="21E5919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F26D61B" w14:textId="77777777" w:rsidTr="001F4C02">
        <w:trPr>
          <w:gridBefore w:val="1"/>
          <w:gridAfter w:val="1"/>
          <w:wBefore w:w="32" w:type="dxa"/>
          <w:wAfter w:w="9" w:type="dxa"/>
          <w:cantSplit/>
          <w:jc w:val="center"/>
        </w:trPr>
        <w:tc>
          <w:tcPr>
            <w:tcW w:w="2621" w:type="dxa"/>
            <w:gridSpan w:val="2"/>
          </w:tcPr>
          <w:p w14:paraId="5FAC855E" w14:textId="77777777" w:rsidR="00BC44CB" w:rsidRPr="0061649B" w:rsidRDefault="00BC44CB" w:rsidP="001F4C02">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788549FA" w14:textId="77777777" w:rsidR="00BC44CB" w:rsidRPr="0061649B" w:rsidRDefault="00BC44CB" w:rsidP="001F4C02">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2C73EC10" w14:textId="77777777" w:rsidR="00BC44CB" w:rsidRPr="0061649B" w:rsidRDefault="00BC44CB" w:rsidP="001F4C02">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633FF8B" w14:textId="77777777" w:rsidR="00BC44CB" w:rsidRPr="0061649B" w:rsidRDefault="00BC44CB" w:rsidP="001F4C02">
            <w:pPr>
              <w:pStyle w:val="TAL"/>
            </w:pPr>
            <w:r w:rsidRPr="0061649B">
              <w:t>type: String</w:t>
            </w:r>
          </w:p>
          <w:p w14:paraId="43DF809D" w14:textId="77777777" w:rsidR="00BC44CB" w:rsidRPr="0061649B" w:rsidRDefault="00BC44CB" w:rsidP="001F4C02">
            <w:pPr>
              <w:pStyle w:val="TAL"/>
            </w:pPr>
            <w:r w:rsidRPr="0061649B">
              <w:t xml:space="preserve">multiplicity: </w:t>
            </w:r>
            <w:r>
              <w:t>0..</w:t>
            </w:r>
            <w:r w:rsidRPr="0061649B">
              <w:t>1</w:t>
            </w:r>
          </w:p>
          <w:p w14:paraId="7055F075" w14:textId="77777777" w:rsidR="00BC44CB" w:rsidRPr="0061649B" w:rsidRDefault="00BC44CB" w:rsidP="001F4C02">
            <w:pPr>
              <w:pStyle w:val="TAL"/>
            </w:pPr>
            <w:proofErr w:type="spellStart"/>
            <w:r w:rsidRPr="0061649B">
              <w:t>isOrdered</w:t>
            </w:r>
            <w:proofErr w:type="spellEnd"/>
            <w:r w:rsidRPr="0061649B">
              <w:t>: N/A</w:t>
            </w:r>
          </w:p>
          <w:p w14:paraId="2BF6A826" w14:textId="77777777" w:rsidR="00BC44CB" w:rsidRPr="0061649B" w:rsidRDefault="00BC44CB" w:rsidP="001F4C02">
            <w:pPr>
              <w:pStyle w:val="TAL"/>
            </w:pPr>
            <w:proofErr w:type="spellStart"/>
            <w:r w:rsidRPr="0061649B">
              <w:t>isUnique</w:t>
            </w:r>
            <w:proofErr w:type="spellEnd"/>
            <w:r w:rsidRPr="0061649B">
              <w:t>: N/A</w:t>
            </w:r>
          </w:p>
          <w:p w14:paraId="309D8628" w14:textId="77777777" w:rsidR="00BC44CB" w:rsidRPr="0061649B" w:rsidRDefault="00BC44CB" w:rsidP="001F4C02">
            <w:pPr>
              <w:pStyle w:val="TAL"/>
            </w:pPr>
            <w:proofErr w:type="spellStart"/>
            <w:r w:rsidRPr="0061649B">
              <w:t>defaultValue</w:t>
            </w:r>
            <w:proofErr w:type="spellEnd"/>
            <w:r w:rsidRPr="0061649B">
              <w:t xml:space="preserve">: None </w:t>
            </w:r>
          </w:p>
          <w:p w14:paraId="263089E5"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6A93CBB" w14:textId="77777777" w:rsidTr="001F4C02">
        <w:trPr>
          <w:gridBefore w:val="1"/>
          <w:gridAfter w:val="1"/>
          <w:wBefore w:w="32" w:type="dxa"/>
          <w:wAfter w:w="9" w:type="dxa"/>
          <w:cantSplit/>
          <w:jc w:val="center"/>
        </w:trPr>
        <w:tc>
          <w:tcPr>
            <w:tcW w:w="2621" w:type="dxa"/>
            <w:gridSpan w:val="2"/>
          </w:tcPr>
          <w:p w14:paraId="7FF0A152" w14:textId="77777777" w:rsidR="00BC44CB" w:rsidRPr="00202D71" w:rsidRDefault="00BC44CB" w:rsidP="001F4C02">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4D69CCFC" w14:textId="77777777" w:rsidR="00BC44CB" w:rsidRPr="0061649B" w:rsidRDefault="00BC44CB" w:rsidP="001F4C02">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6EE9C5AC" w14:textId="77777777" w:rsidR="00BC44CB" w:rsidRPr="0061649B" w:rsidRDefault="00BC44CB" w:rsidP="001F4C02">
            <w:pPr>
              <w:pStyle w:val="TAL"/>
              <w:rPr>
                <w:szCs w:val="18"/>
              </w:rPr>
            </w:pPr>
            <w:r w:rsidRPr="0061649B">
              <w:rPr>
                <w:szCs w:val="18"/>
              </w:rPr>
              <w:t>See the clause 5.9 of TS 32.422 [30] for additional details on the allowed values.</w:t>
            </w:r>
          </w:p>
        </w:tc>
        <w:tc>
          <w:tcPr>
            <w:tcW w:w="1984" w:type="dxa"/>
          </w:tcPr>
          <w:p w14:paraId="1951476E" w14:textId="77777777" w:rsidR="00BC44CB" w:rsidRPr="0061649B" w:rsidRDefault="00BC44CB" w:rsidP="001F4C02">
            <w:pPr>
              <w:pStyle w:val="TAL"/>
            </w:pPr>
            <w:r w:rsidRPr="0061649B">
              <w:t xml:space="preserve">type: </w:t>
            </w:r>
            <w:proofErr w:type="spellStart"/>
            <w:r w:rsidRPr="0061649B">
              <w:t>IpAddress</w:t>
            </w:r>
            <w:proofErr w:type="spellEnd"/>
          </w:p>
          <w:p w14:paraId="5E2E08D2" w14:textId="77777777" w:rsidR="00BC44CB" w:rsidRPr="0061649B" w:rsidRDefault="00BC44CB" w:rsidP="001F4C02">
            <w:pPr>
              <w:pStyle w:val="TAL"/>
            </w:pPr>
            <w:r w:rsidRPr="0061649B">
              <w:t xml:space="preserve">multiplicity: </w:t>
            </w:r>
            <w:r>
              <w:t>0..</w:t>
            </w:r>
            <w:r w:rsidRPr="0061649B">
              <w:t>1</w:t>
            </w:r>
          </w:p>
          <w:p w14:paraId="27155388" w14:textId="77777777" w:rsidR="00BC44CB" w:rsidRPr="0061649B" w:rsidRDefault="00BC44CB" w:rsidP="001F4C02">
            <w:pPr>
              <w:pStyle w:val="TAL"/>
            </w:pPr>
            <w:proofErr w:type="spellStart"/>
            <w:r w:rsidRPr="0061649B">
              <w:t>isOrdered</w:t>
            </w:r>
            <w:proofErr w:type="spellEnd"/>
            <w:r w:rsidRPr="0061649B">
              <w:t>: N/A</w:t>
            </w:r>
          </w:p>
          <w:p w14:paraId="783249D1" w14:textId="77777777" w:rsidR="00BC44CB" w:rsidRPr="0061649B" w:rsidRDefault="00BC44CB" w:rsidP="001F4C02">
            <w:pPr>
              <w:pStyle w:val="TAL"/>
            </w:pPr>
            <w:proofErr w:type="spellStart"/>
            <w:r w:rsidRPr="0061649B">
              <w:t>isUnique</w:t>
            </w:r>
            <w:proofErr w:type="spellEnd"/>
            <w:r w:rsidRPr="0061649B">
              <w:t>: N/A</w:t>
            </w:r>
          </w:p>
          <w:p w14:paraId="3C46C6B8" w14:textId="77777777" w:rsidR="00BC44CB" w:rsidRPr="0061649B" w:rsidRDefault="00BC44CB" w:rsidP="001F4C02">
            <w:pPr>
              <w:pStyle w:val="TAL"/>
            </w:pPr>
            <w:proofErr w:type="spellStart"/>
            <w:r w:rsidRPr="0061649B">
              <w:t>defaultValue</w:t>
            </w:r>
            <w:proofErr w:type="spellEnd"/>
            <w:r w:rsidRPr="0061649B">
              <w:t xml:space="preserve">: None </w:t>
            </w:r>
          </w:p>
          <w:p w14:paraId="02425AFD"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0E65A110" w14:textId="77777777" w:rsidTr="001F4C02">
        <w:trPr>
          <w:gridBefore w:val="1"/>
          <w:gridAfter w:val="1"/>
          <w:wBefore w:w="32" w:type="dxa"/>
          <w:wAfter w:w="9" w:type="dxa"/>
          <w:cantSplit/>
          <w:jc w:val="center"/>
        </w:trPr>
        <w:tc>
          <w:tcPr>
            <w:tcW w:w="2621" w:type="dxa"/>
            <w:gridSpan w:val="2"/>
          </w:tcPr>
          <w:p w14:paraId="658B9AD7" w14:textId="77777777" w:rsidR="00BC44CB" w:rsidRPr="00202D71" w:rsidRDefault="00BC44CB" w:rsidP="001F4C02">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37C010D5" w14:textId="77777777" w:rsidR="00BC44CB" w:rsidRPr="0061649B" w:rsidRDefault="00BC44CB" w:rsidP="001F4C02">
            <w:pPr>
              <w:pStyle w:val="TAL"/>
              <w:rPr>
                <w:szCs w:val="18"/>
              </w:rPr>
            </w:pPr>
            <w:r w:rsidRPr="0061649B">
              <w:rPr>
                <w:szCs w:val="18"/>
              </w:rPr>
              <w:t xml:space="preserve">It specifies the trace depth. The attribute is applicable only for Trace. </w:t>
            </w:r>
          </w:p>
          <w:p w14:paraId="5E529657" w14:textId="77777777" w:rsidR="00BC44CB" w:rsidRPr="0061649B" w:rsidRDefault="00BC44CB" w:rsidP="001F4C02">
            <w:pPr>
              <w:pStyle w:val="TAL"/>
              <w:rPr>
                <w:szCs w:val="18"/>
              </w:rPr>
            </w:pPr>
            <w:r w:rsidRPr="0061649B">
              <w:rPr>
                <w:szCs w:val="18"/>
              </w:rPr>
              <w:t>See the clause 5.3 of 3GPP TS 32.422 [30] for additional details on the allowed values.</w:t>
            </w:r>
          </w:p>
        </w:tc>
        <w:tc>
          <w:tcPr>
            <w:tcW w:w="1984" w:type="dxa"/>
          </w:tcPr>
          <w:p w14:paraId="215E7514" w14:textId="77777777" w:rsidR="00BC44CB" w:rsidRPr="0061649B" w:rsidRDefault="00BC44CB" w:rsidP="001F4C02">
            <w:pPr>
              <w:pStyle w:val="TAL"/>
            </w:pPr>
            <w:r w:rsidRPr="0061649B">
              <w:t>type: ENUM</w:t>
            </w:r>
          </w:p>
          <w:p w14:paraId="3FBE4234" w14:textId="77777777" w:rsidR="00BC44CB" w:rsidRPr="0061649B" w:rsidRDefault="00BC44CB" w:rsidP="001F4C02">
            <w:pPr>
              <w:pStyle w:val="TAL"/>
            </w:pPr>
            <w:r w:rsidRPr="0061649B">
              <w:t xml:space="preserve">multiplicity: </w:t>
            </w:r>
            <w:r>
              <w:t>0..</w:t>
            </w:r>
            <w:r w:rsidRPr="0061649B">
              <w:t>1</w:t>
            </w:r>
          </w:p>
          <w:p w14:paraId="00FE98BD" w14:textId="77777777" w:rsidR="00BC44CB" w:rsidRPr="0061649B" w:rsidRDefault="00BC44CB" w:rsidP="001F4C02">
            <w:pPr>
              <w:pStyle w:val="TAL"/>
            </w:pPr>
            <w:proofErr w:type="spellStart"/>
            <w:r w:rsidRPr="0061649B">
              <w:t>isOrdered</w:t>
            </w:r>
            <w:proofErr w:type="spellEnd"/>
            <w:r w:rsidRPr="0061649B">
              <w:t>: N/A</w:t>
            </w:r>
          </w:p>
          <w:p w14:paraId="423647F4" w14:textId="77777777" w:rsidR="00BC44CB" w:rsidRPr="0061649B" w:rsidRDefault="00BC44CB" w:rsidP="001F4C02">
            <w:pPr>
              <w:pStyle w:val="TAL"/>
            </w:pPr>
            <w:proofErr w:type="spellStart"/>
            <w:r w:rsidRPr="0061649B">
              <w:t>isUnique</w:t>
            </w:r>
            <w:proofErr w:type="spellEnd"/>
            <w:r w:rsidRPr="0061649B">
              <w:t>: N/A</w:t>
            </w:r>
          </w:p>
          <w:p w14:paraId="37732572" w14:textId="77777777" w:rsidR="00BC44CB" w:rsidRPr="0061649B" w:rsidRDefault="00BC44CB" w:rsidP="001F4C02">
            <w:pPr>
              <w:pStyle w:val="TAL"/>
            </w:pPr>
            <w:proofErr w:type="spellStart"/>
            <w:r w:rsidRPr="0061649B">
              <w:t>defaultValue</w:t>
            </w:r>
            <w:proofErr w:type="spellEnd"/>
            <w:r w:rsidRPr="0061649B">
              <w:t xml:space="preserve">: MAXIMUM </w:t>
            </w:r>
          </w:p>
          <w:p w14:paraId="5770687E"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3AF56013" w14:textId="77777777" w:rsidTr="001F4C02">
        <w:trPr>
          <w:gridBefore w:val="1"/>
          <w:gridAfter w:val="1"/>
          <w:wBefore w:w="32" w:type="dxa"/>
          <w:wAfter w:w="9" w:type="dxa"/>
          <w:cantSplit/>
          <w:jc w:val="center"/>
        </w:trPr>
        <w:tc>
          <w:tcPr>
            <w:tcW w:w="2621" w:type="dxa"/>
            <w:gridSpan w:val="2"/>
          </w:tcPr>
          <w:p w14:paraId="6BE09CE1" w14:textId="77777777" w:rsidR="00BC44CB" w:rsidRPr="00202D71" w:rsidRDefault="00BC44CB" w:rsidP="001F4C02">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22EF5B2D" w14:textId="77777777" w:rsidR="00BC44CB" w:rsidRPr="0061649B" w:rsidRDefault="00BC44CB" w:rsidP="001F4C02">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53899581" w14:textId="77777777" w:rsidR="00BC44CB" w:rsidRPr="0061649B" w:rsidRDefault="00BC44CB" w:rsidP="001F4C02">
            <w:pPr>
              <w:pStyle w:val="TAL"/>
              <w:rPr>
                <w:szCs w:val="18"/>
              </w:rPr>
            </w:pPr>
            <w:r w:rsidRPr="0061649B">
              <w:rPr>
                <w:szCs w:val="18"/>
              </w:rPr>
              <w:t xml:space="preserve">In case of shared network, it is the MCC and </w:t>
            </w:r>
          </w:p>
          <w:p w14:paraId="60394CA1" w14:textId="77777777" w:rsidR="00BC44CB" w:rsidRPr="0061649B" w:rsidRDefault="00BC44CB" w:rsidP="001F4C02">
            <w:pPr>
              <w:pStyle w:val="TAL"/>
              <w:rPr>
                <w:szCs w:val="18"/>
              </w:rPr>
            </w:pPr>
            <w:r w:rsidRPr="0061649B">
              <w:rPr>
                <w:szCs w:val="18"/>
              </w:rPr>
              <w:t>MNC of the Participating Operator that request the trace session that shall be provided.</w:t>
            </w:r>
          </w:p>
          <w:p w14:paraId="113DA35E" w14:textId="77777777" w:rsidR="00BC44CB" w:rsidRPr="0061649B" w:rsidRDefault="00BC44CB" w:rsidP="001F4C02">
            <w:pPr>
              <w:pStyle w:val="TAL"/>
              <w:rPr>
                <w:szCs w:val="18"/>
              </w:rPr>
            </w:pPr>
            <w:r w:rsidRPr="0061649B">
              <w:rPr>
                <w:szCs w:val="18"/>
              </w:rPr>
              <w:t>The attribute is applicable for both Trace and MDT.</w:t>
            </w:r>
          </w:p>
          <w:p w14:paraId="04B10FB0" w14:textId="77777777" w:rsidR="00BC44CB" w:rsidRPr="0061649B" w:rsidRDefault="00BC44CB" w:rsidP="001F4C02">
            <w:pPr>
              <w:pStyle w:val="TAL"/>
              <w:rPr>
                <w:szCs w:val="18"/>
              </w:rPr>
            </w:pPr>
            <w:r w:rsidRPr="0061649B">
              <w:rPr>
                <w:szCs w:val="18"/>
              </w:rPr>
              <w:t>See the clause 5.6 of 3GPP TS 32.422 [30] for additional details on the allowed values.</w:t>
            </w:r>
          </w:p>
        </w:tc>
        <w:tc>
          <w:tcPr>
            <w:tcW w:w="1984" w:type="dxa"/>
          </w:tcPr>
          <w:p w14:paraId="17B391CE" w14:textId="77777777" w:rsidR="00BC44CB" w:rsidRPr="0061649B" w:rsidRDefault="00BC44CB" w:rsidP="001F4C02">
            <w:pPr>
              <w:pStyle w:val="TAL"/>
            </w:pPr>
            <w:r w:rsidRPr="0061649B">
              <w:t xml:space="preserve">type: </w:t>
            </w:r>
            <w:proofErr w:type="spellStart"/>
            <w:r w:rsidRPr="0061649B">
              <w:t>TraceReference</w:t>
            </w:r>
            <w:proofErr w:type="spellEnd"/>
          </w:p>
          <w:p w14:paraId="5EED4E85" w14:textId="77777777" w:rsidR="00BC44CB" w:rsidRPr="0061649B" w:rsidRDefault="00BC44CB" w:rsidP="001F4C02">
            <w:pPr>
              <w:pStyle w:val="TAL"/>
            </w:pPr>
            <w:r w:rsidRPr="0061649B">
              <w:t xml:space="preserve">multiplicity: </w:t>
            </w:r>
            <w:r>
              <w:t>0..</w:t>
            </w:r>
            <w:r w:rsidRPr="0061649B">
              <w:t>1</w:t>
            </w:r>
          </w:p>
          <w:p w14:paraId="50EA377B" w14:textId="77777777" w:rsidR="00BC44CB" w:rsidRPr="0061649B" w:rsidRDefault="00BC44CB" w:rsidP="001F4C02">
            <w:pPr>
              <w:pStyle w:val="TAL"/>
            </w:pPr>
            <w:proofErr w:type="spellStart"/>
            <w:r w:rsidRPr="0061649B">
              <w:t>isOrdered</w:t>
            </w:r>
            <w:proofErr w:type="spellEnd"/>
            <w:r w:rsidRPr="0061649B">
              <w:t xml:space="preserve">: </w:t>
            </w:r>
            <w:r w:rsidRPr="0076579F">
              <w:t>N/A</w:t>
            </w:r>
          </w:p>
          <w:p w14:paraId="445F4A7E" w14:textId="77777777" w:rsidR="00BC44CB" w:rsidRPr="0061649B" w:rsidRDefault="00BC44CB" w:rsidP="001F4C02">
            <w:pPr>
              <w:pStyle w:val="TAL"/>
            </w:pPr>
            <w:proofErr w:type="spellStart"/>
            <w:r w:rsidRPr="0061649B">
              <w:t>isUnique</w:t>
            </w:r>
            <w:proofErr w:type="spellEnd"/>
            <w:r w:rsidRPr="0061649B">
              <w:t xml:space="preserve">: </w:t>
            </w:r>
            <w:r w:rsidRPr="0076579F">
              <w:t>N/A</w:t>
            </w:r>
          </w:p>
          <w:p w14:paraId="16B99154" w14:textId="77777777" w:rsidR="00BC44CB" w:rsidRPr="0061649B" w:rsidRDefault="00BC44CB" w:rsidP="001F4C02">
            <w:pPr>
              <w:pStyle w:val="TAL"/>
            </w:pPr>
            <w:proofErr w:type="spellStart"/>
            <w:r w:rsidRPr="0061649B">
              <w:t>defaultValue</w:t>
            </w:r>
            <w:proofErr w:type="spellEnd"/>
            <w:r w:rsidRPr="0061649B">
              <w:t xml:space="preserve">: None </w:t>
            </w:r>
          </w:p>
          <w:p w14:paraId="6808F6EA"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AE297A5" w14:textId="77777777" w:rsidTr="001F4C02">
        <w:trPr>
          <w:gridBefore w:val="1"/>
          <w:gridAfter w:val="1"/>
          <w:wBefore w:w="32" w:type="dxa"/>
          <w:wAfter w:w="9" w:type="dxa"/>
          <w:cantSplit/>
          <w:jc w:val="center"/>
        </w:trPr>
        <w:tc>
          <w:tcPr>
            <w:tcW w:w="2621" w:type="dxa"/>
            <w:gridSpan w:val="2"/>
          </w:tcPr>
          <w:p w14:paraId="72739669" w14:textId="77777777" w:rsidR="00BC44CB" w:rsidRPr="00202D71" w:rsidRDefault="00BC44CB" w:rsidP="001F4C02">
            <w:pPr>
              <w:pStyle w:val="TAL"/>
              <w:rPr>
                <w:rFonts w:cs="Arial"/>
                <w:szCs w:val="18"/>
              </w:rPr>
            </w:pPr>
            <w:bookmarkStart w:id="258" w:name="_Hlk178256982"/>
            <w:proofErr w:type="spellStart"/>
            <w:r w:rsidRPr="00E14671">
              <w:rPr>
                <w:rFonts w:ascii="Courier New" w:hAnsi="Courier New" w:cs="Courier New"/>
                <w:szCs w:val="18"/>
              </w:rPr>
              <w:t>traceReportingFormat</w:t>
            </w:r>
            <w:bookmarkEnd w:id="258"/>
            <w:proofErr w:type="spellEnd"/>
          </w:p>
        </w:tc>
        <w:tc>
          <w:tcPr>
            <w:tcW w:w="5245" w:type="dxa"/>
          </w:tcPr>
          <w:p w14:paraId="575E2E5B" w14:textId="77777777" w:rsidR="00BC44CB" w:rsidRPr="0061649B" w:rsidRDefault="00BC44CB" w:rsidP="001F4C02">
            <w:pPr>
              <w:pStyle w:val="TAL"/>
              <w:rPr>
                <w:szCs w:val="18"/>
              </w:rPr>
            </w:pPr>
            <w:r w:rsidRPr="0061649B">
              <w:rPr>
                <w:szCs w:val="18"/>
              </w:rPr>
              <w:t>It specifies the trace reporting format - streaming trace reporting or file-based trace reporting.</w:t>
            </w:r>
          </w:p>
          <w:p w14:paraId="53254EC5" w14:textId="77777777" w:rsidR="00BC44CB" w:rsidRPr="0061649B" w:rsidRDefault="00BC44CB" w:rsidP="001F4C02">
            <w:pPr>
              <w:pStyle w:val="TAL"/>
              <w:rPr>
                <w:szCs w:val="18"/>
              </w:rPr>
            </w:pPr>
          </w:p>
          <w:p w14:paraId="594BC31E"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4A8930C9" w14:textId="77777777" w:rsidR="00BC44CB" w:rsidRPr="0061649B" w:rsidRDefault="00BC44CB" w:rsidP="001F4C02">
            <w:pPr>
              <w:pStyle w:val="TAL"/>
            </w:pPr>
            <w:r w:rsidRPr="0061649B">
              <w:t>type: ENUM</w:t>
            </w:r>
          </w:p>
          <w:p w14:paraId="0C217586" w14:textId="77777777" w:rsidR="00BC44CB" w:rsidRPr="0061649B" w:rsidRDefault="00BC44CB" w:rsidP="001F4C02">
            <w:pPr>
              <w:pStyle w:val="TAL"/>
            </w:pPr>
            <w:r w:rsidRPr="0061649B">
              <w:t>multiplicity: 1</w:t>
            </w:r>
          </w:p>
          <w:p w14:paraId="7AA65BBC" w14:textId="77777777" w:rsidR="00BC44CB" w:rsidRPr="0061649B" w:rsidRDefault="00BC44CB" w:rsidP="001F4C02">
            <w:pPr>
              <w:pStyle w:val="TAL"/>
            </w:pPr>
            <w:proofErr w:type="spellStart"/>
            <w:r w:rsidRPr="0061649B">
              <w:t>isOrdered</w:t>
            </w:r>
            <w:proofErr w:type="spellEnd"/>
            <w:r w:rsidRPr="0061649B">
              <w:t>: N/A</w:t>
            </w:r>
          </w:p>
          <w:p w14:paraId="5B1A3521" w14:textId="77777777" w:rsidR="00BC44CB" w:rsidRPr="0061649B" w:rsidRDefault="00BC44CB" w:rsidP="001F4C02">
            <w:pPr>
              <w:pStyle w:val="TAL"/>
            </w:pPr>
            <w:proofErr w:type="spellStart"/>
            <w:r w:rsidRPr="0061649B">
              <w:t>isUnique</w:t>
            </w:r>
            <w:proofErr w:type="spellEnd"/>
            <w:r w:rsidRPr="0061649B">
              <w:t>: N/A</w:t>
            </w:r>
          </w:p>
          <w:p w14:paraId="17751A51" w14:textId="77777777" w:rsidR="00BC44CB" w:rsidRPr="0061649B" w:rsidRDefault="00BC44CB" w:rsidP="001F4C02">
            <w:pPr>
              <w:pStyle w:val="TAL"/>
            </w:pPr>
            <w:proofErr w:type="spellStart"/>
            <w:r w:rsidRPr="0061649B">
              <w:t>defaultValue</w:t>
            </w:r>
            <w:proofErr w:type="spellEnd"/>
            <w:r w:rsidRPr="0061649B">
              <w:t xml:space="preserve">: FILE-BASED </w:t>
            </w:r>
          </w:p>
          <w:p w14:paraId="027F5B6A"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DA9B795" w14:textId="77777777" w:rsidTr="001F4C02">
        <w:trPr>
          <w:gridBefore w:val="1"/>
          <w:gridAfter w:val="1"/>
          <w:wBefore w:w="32" w:type="dxa"/>
          <w:wAfter w:w="9" w:type="dxa"/>
          <w:cantSplit/>
          <w:jc w:val="center"/>
        </w:trPr>
        <w:tc>
          <w:tcPr>
            <w:tcW w:w="2621" w:type="dxa"/>
            <w:gridSpan w:val="2"/>
          </w:tcPr>
          <w:p w14:paraId="11E0803F" w14:textId="77777777" w:rsidR="00BC44CB" w:rsidRPr="00E14671" w:rsidRDefault="00BC44CB" w:rsidP="001F4C02">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6CA49945" w14:textId="77777777" w:rsidR="00BC44CB" w:rsidRPr="0016416B" w:rsidRDefault="00BC44CB" w:rsidP="001F4C02">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0198E89A" w14:textId="77777777" w:rsidR="00BC44CB" w:rsidRDefault="00BC44CB" w:rsidP="001F4C02">
            <w:pPr>
              <w:pStyle w:val="TAL"/>
              <w:rPr>
                <w:szCs w:val="18"/>
              </w:rPr>
            </w:pPr>
          </w:p>
          <w:p w14:paraId="62200B39" w14:textId="77777777" w:rsidR="00BC44CB" w:rsidRDefault="00BC44CB" w:rsidP="001F4C02">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025B7B27" w14:textId="77777777" w:rsidR="00BC44CB" w:rsidRPr="0061649B" w:rsidRDefault="00BC44CB" w:rsidP="001F4C02">
            <w:pPr>
              <w:pStyle w:val="TAL"/>
              <w:rPr>
                <w:szCs w:val="18"/>
              </w:rPr>
            </w:pPr>
          </w:p>
        </w:tc>
        <w:tc>
          <w:tcPr>
            <w:tcW w:w="1984" w:type="dxa"/>
          </w:tcPr>
          <w:p w14:paraId="0A904643" w14:textId="77777777" w:rsidR="00BC44CB" w:rsidRPr="00B26339" w:rsidRDefault="00BC44CB" w:rsidP="001F4C02">
            <w:pPr>
              <w:pStyle w:val="TAL"/>
              <w:rPr>
                <w:szCs w:val="18"/>
              </w:rPr>
            </w:pPr>
            <w:r w:rsidRPr="00B26339">
              <w:rPr>
                <w:szCs w:val="18"/>
              </w:rPr>
              <w:t xml:space="preserve">type: </w:t>
            </w:r>
            <w:proofErr w:type="spellStart"/>
            <w:r>
              <w:rPr>
                <w:rFonts w:ascii="Courier New" w:hAnsi="Courier New" w:cs="Courier New"/>
              </w:rPr>
              <w:t>TraceTarget</w:t>
            </w:r>
            <w:proofErr w:type="spellEnd"/>
          </w:p>
          <w:p w14:paraId="5BE42992" w14:textId="77777777" w:rsidR="00BC44CB" w:rsidRPr="00B26339" w:rsidRDefault="00BC44CB" w:rsidP="001F4C02">
            <w:pPr>
              <w:pStyle w:val="TAL"/>
              <w:rPr>
                <w:szCs w:val="18"/>
              </w:rPr>
            </w:pPr>
            <w:r w:rsidRPr="00B26339">
              <w:rPr>
                <w:szCs w:val="18"/>
              </w:rPr>
              <w:t xml:space="preserve">multiplicity: </w:t>
            </w:r>
            <w:r>
              <w:rPr>
                <w:szCs w:val="18"/>
              </w:rPr>
              <w:t>0..</w:t>
            </w:r>
            <w:r w:rsidRPr="00B26339">
              <w:rPr>
                <w:szCs w:val="18"/>
              </w:rPr>
              <w:t>1</w:t>
            </w:r>
          </w:p>
          <w:p w14:paraId="5B1B9D78" w14:textId="77777777" w:rsidR="00BC44CB" w:rsidRPr="00B26339" w:rsidRDefault="00BC44CB" w:rsidP="001F4C02">
            <w:pPr>
              <w:pStyle w:val="TAL"/>
              <w:rPr>
                <w:szCs w:val="18"/>
              </w:rPr>
            </w:pPr>
            <w:proofErr w:type="spellStart"/>
            <w:r w:rsidRPr="00B26339">
              <w:rPr>
                <w:szCs w:val="18"/>
              </w:rPr>
              <w:t>isOrdered</w:t>
            </w:r>
            <w:proofErr w:type="spellEnd"/>
            <w:r w:rsidRPr="00B26339">
              <w:rPr>
                <w:szCs w:val="18"/>
              </w:rPr>
              <w:t>: N/A</w:t>
            </w:r>
          </w:p>
          <w:p w14:paraId="4D74F489" w14:textId="77777777" w:rsidR="00BC44CB" w:rsidRPr="00B26339" w:rsidRDefault="00BC44CB" w:rsidP="001F4C02">
            <w:pPr>
              <w:pStyle w:val="TAL"/>
              <w:rPr>
                <w:szCs w:val="18"/>
              </w:rPr>
            </w:pPr>
            <w:proofErr w:type="spellStart"/>
            <w:r w:rsidRPr="00B26339">
              <w:rPr>
                <w:szCs w:val="18"/>
              </w:rPr>
              <w:t>isUnique</w:t>
            </w:r>
            <w:proofErr w:type="spellEnd"/>
            <w:r w:rsidRPr="00B26339">
              <w:rPr>
                <w:szCs w:val="18"/>
              </w:rPr>
              <w:t>: N/A</w:t>
            </w:r>
          </w:p>
          <w:p w14:paraId="1AD613D9" w14:textId="77777777" w:rsidR="00BC44CB" w:rsidRPr="00B26339" w:rsidRDefault="00BC44CB" w:rsidP="001F4C0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21C42AC6" w14:textId="77777777" w:rsidR="00BC44CB" w:rsidRPr="0061649B" w:rsidRDefault="00BC44CB" w:rsidP="001F4C02">
            <w:pPr>
              <w:pStyle w:val="TAL"/>
            </w:pPr>
            <w:proofErr w:type="spellStart"/>
            <w:r w:rsidRPr="00B26339">
              <w:rPr>
                <w:szCs w:val="18"/>
              </w:rPr>
              <w:t>isNullable</w:t>
            </w:r>
            <w:proofErr w:type="spellEnd"/>
            <w:r w:rsidRPr="00B26339">
              <w:rPr>
                <w:szCs w:val="18"/>
              </w:rPr>
              <w:t xml:space="preserve">: </w:t>
            </w:r>
            <w:r>
              <w:t>False</w:t>
            </w:r>
          </w:p>
        </w:tc>
      </w:tr>
      <w:tr w:rsidR="00BC44CB" w:rsidRPr="00B26339" w14:paraId="1F5EC7FF" w14:textId="77777777" w:rsidTr="001F4C02">
        <w:trPr>
          <w:gridBefore w:val="1"/>
          <w:gridAfter w:val="1"/>
          <w:wBefore w:w="32" w:type="dxa"/>
          <w:wAfter w:w="9" w:type="dxa"/>
          <w:cantSplit/>
          <w:jc w:val="center"/>
        </w:trPr>
        <w:tc>
          <w:tcPr>
            <w:tcW w:w="2621" w:type="dxa"/>
            <w:gridSpan w:val="2"/>
          </w:tcPr>
          <w:p w14:paraId="72F4BE2B" w14:textId="77777777" w:rsidR="00BC44CB" w:rsidRPr="00202D71" w:rsidRDefault="00BC44CB" w:rsidP="001F4C02">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32307F51" w14:textId="77777777" w:rsidR="00BC44CB" w:rsidRPr="0061649B" w:rsidRDefault="00BC44CB" w:rsidP="001F4C02">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09911E78" w14:textId="77777777" w:rsidR="00BC44CB" w:rsidRPr="0061649B" w:rsidRDefault="00BC44CB" w:rsidP="001F4C02">
            <w:pPr>
              <w:pStyle w:val="TAL"/>
              <w:rPr>
                <w:szCs w:val="18"/>
              </w:rPr>
            </w:pPr>
          </w:p>
          <w:p w14:paraId="1F4AA57B" w14:textId="77777777" w:rsidR="00BC44CB" w:rsidRPr="0061649B" w:rsidRDefault="00BC44CB" w:rsidP="001F4C02">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0DBB28E4" w14:textId="77777777" w:rsidR="00BC44CB" w:rsidRPr="0061649B" w:rsidRDefault="00BC44CB" w:rsidP="001F4C02">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601C780F" w14:textId="77777777" w:rsidR="00BC44CB" w:rsidRPr="0061649B" w:rsidRDefault="00BC44CB" w:rsidP="001F4C02">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3F36D15C" w14:textId="77777777" w:rsidR="00BC44CB" w:rsidRPr="0061649B" w:rsidRDefault="00BC44CB" w:rsidP="001F4C02">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350A7E34" w14:textId="77777777" w:rsidR="00BC44CB" w:rsidRPr="0061649B" w:rsidRDefault="00BC44CB" w:rsidP="001F4C02">
            <w:pPr>
              <w:pStyle w:val="TAL"/>
            </w:pPr>
            <w:r w:rsidRPr="0061649B">
              <w:t>-</w:t>
            </w:r>
            <w:r w:rsidRPr="0061649B">
              <w:tab/>
            </w:r>
            <w:proofErr w:type="spellStart"/>
            <w:r w:rsidRPr="0061649B">
              <w:t>HSSFunction</w:t>
            </w:r>
            <w:proofErr w:type="spellEnd"/>
            <w:r w:rsidRPr="0061649B">
              <w:t xml:space="preserve"> (Home Subscriber Server) (TS 28.705 [44])</w:t>
            </w:r>
          </w:p>
          <w:p w14:paraId="6E986B2D" w14:textId="77777777" w:rsidR="00BC44CB" w:rsidRPr="0061649B" w:rsidRDefault="00BC44CB" w:rsidP="001F4C02">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685498D4" w14:textId="77777777" w:rsidR="00BC44CB" w:rsidRPr="0061649B" w:rsidRDefault="00BC44CB" w:rsidP="001F4C02">
            <w:pPr>
              <w:pStyle w:val="TAL"/>
            </w:pPr>
            <w:r w:rsidRPr="0061649B">
              <w:t>-</w:t>
            </w:r>
            <w:r w:rsidRPr="0061649B">
              <w:tab/>
            </w:r>
            <w:proofErr w:type="spellStart"/>
            <w:r w:rsidRPr="0061649B">
              <w:t>SgsnFunction</w:t>
            </w:r>
            <w:proofErr w:type="spellEnd"/>
            <w:r w:rsidRPr="0061649B">
              <w:t xml:space="preserve"> (Serving GPRS Support Node) (TS 28.702[45])</w:t>
            </w:r>
          </w:p>
          <w:p w14:paraId="1077E40C" w14:textId="77777777" w:rsidR="00BC44CB" w:rsidRPr="0061649B" w:rsidRDefault="00BC44CB" w:rsidP="001F4C02">
            <w:pPr>
              <w:pStyle w:val="TAL"/>
            </w:pPr>
            <w:r w:rsidRPr="0061649B">
              <w:t>-</w:t>
            </w:r>
            <w:r w:rsidRPr="0061649B">
              <w:tab/>
            </w:r>
            <w:proofErr w:type="spellStart"/>
            <w:r w:rsidRPr="0061649B">
              <w:t>GgsnFunction</w:t>
            </w:r>
            <w:proofErr w:type="spellEnd"/>
            <w:r w:rsidRPr="0061649B">
              <w:t xml:space="preserve"> (Gateway GPRS Support Node) (TS 28.702[45])</w:t>
            </w:r>
          </w:p>
          <w:p w14:paraId="62744A78" w14:textId="77777777" w:rsidR="00BC44CB" w:rsidRPr="0061649B" w:rsidRDefault="00BC44CB" w:rsidP="001F4C02">
            <w:pPr>
              <w:pStyle w:val="TAL"/>
            </w:pPr>
            <w:r w:rsidRPr="0061649B">
              <w:t>-</w:t>
            </w:r>
            <w:r w:rsidRPr="0061649B">
              <w:tab/>
            </w:r>
            <w:proofErr w:type="spellStart"/>
            <w:r w:rsidRPr="0061649B">
              <w:t>BmscFunction</w:t>
            </w:r>
            <w:proofErr w:type="spellEnd"/>
            <w:r w:rsidRPr="0061649B">
              <w:t xml:space="preserve"> (Broadcast Multicast Service Centre) (TS 28.702[45])</w:t>
            </w:r>
          </w:p>
          <w:p w14:paraId="2259BA95" w14:textId="77777777" w:rsidR="00BC44CB" w:rsidRPr="0061649B" w:rsidRDefault="00BC44CB" w:rsidP="001F4C02">
            <w:pPr>
              <w:pStyle w:val="TAL"/>
            </w:pPr>
            <w:r w:rsidRPr="0061649B">
              <w:t>-</w:t>
            </w:r>
            <w:r w:rsidRPr="0061649B">
              <w:tab/>
            </w:r>
            <w:proofErr w:type="spellStart"/>
            <w:r w:rsidRPr="0061649B">
              <w:t>RncFunction</w:t>
            </w:r>
            <w:proofErr w:type="spellEnd"/>
            <w:r w:rsidRPr="0061649B">
              <w:t xml:space="preserve"> (Radio Network Controller) (TS 28.652[46])</w:t>
            </w:r>
          </w:p>
          <w:p w14:paraId="6757A990" w14:textId="77777777" w:rsidR="00BC44CB" w:rsidRPr="0061649B" w:rsidRDefault="00BC44CB" w:rsidP="001F4C02">
            <w:pPr>
              <w:pStyle w:val="TAL"/>
            </w:pPr>
            <w:r w:rsidRPr="0061649B">
              <w:t>-</w:t>
            </w:r>
            <w:r w:rsidRPr="0061649B">
              <w:tab/>
            </w:r>
            <w:proofErr w:type="spellStart"/>
            <w:r w:rsidRPr="0061649B">
              <w:t>MmeFunction</w:t>
            </w:r>
            <w:proofErr w:type="spellEnd"/>
            <w:r w:rsidRPr="0061649B">
              <w:t xml:space="preserve"> (Mobility Management Entity) (TS 28.708[47])</w:t>
            </w:r>
          </w:p>
          <w:p w14:paraId="2910E570" w14:textId="77777777" w:rsidR="00BC44CB" w:rsidRPr="0061649B" w:rsidRDefault="00BC44CB" w:rsidP="001F4C02">
            <w:pPr>
              <w:pStyle w:val="TAL"/>
            </w:pPr>
            <w:r w:rsidRPr="0061649B">
              <w:t>-</w:t>
            </w:r>
            <w:r w:rsidRPr="0061649B">
              <w:tab/>
            </w:r>
            <w:proofErr w:type="spellStart"/>
            <w:r w:rsidRPr="0061649B">
              <w:t>ServingGWFunction</w:t>
            </w:r>
            <w:proofErr w:type="spellEnd"/>
            <w:r w:rsidRPr="0061649B">
              <w:t xml:space="preserve"> (Serving Gateway) (TS 28.708[47])</w:t>
            </w:r>
          </w:p>
          <w:p w14:paraId="083EB14A" w14:textId="77777777" w:rsidR="00BC44CB" w:rsidRPr="0061649B" w:rsidRDefault="00BC44CB" w:rsidP="001F4C02">
            <w:pPr>
              <w:pStyle w:val="TAL"/>
            </w:pPr>
          </w:p>
          <w:p w14:paraId="68240ED1" w14:textId="77777777" w:rsidR="00BC44CB" w:rsidRPr="0061649B" w:rsidRDefault="00BC44CB" w:rsidP="001F4C02">
            <w:pPr>
              <w:pStyle w:val="TAL"/>
            </w:pPr>
            <w:r w:rsidRPr="0061649B">
              <w:t>-</w:t>
            </w:r>
            <w:r w:rsidRPr="0061649B">
              <w:tab/>
            </w:r>
            <w:proofErr w:type="spellStart"/>
            <w:r w:rsidRPr="0061649B">
              <w:t>PGWFunction</w:t>
            </w:r>
            <w:proofErr w:type="spellEnd"/>
            <w:r w:rsidRPr="0061649B">
              <w:t xml:space="preserve"> (PDN Gateway) (TS 28.708[47]).</w:t>
            </w:r>
          </w:p>
          <w:p w14:paraId="4A5944D6" w14:textId="77777777" w:rsidR="00BC44CB" w:rsidRPr="0061649B" w:rsidRDefault="00BC44CB" w:rsidP="001F4C02">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5DB2A892" w14:textId="77777777" w:rsidR="00BC44CB" w:rsidRPr="0061649B" w:rsidRDefault="00BC44CB" w:rsidP="001F4C02">
            <w:pPr>
              <w:pStyle w:val="TAL"/>
            </w:pPr>
            <w:r w:rsidRPr="0061649B">
              <w:t xml:space="preserve">- </w:t>
            </w:r>
            <w:r w:rsidRPr="0061649B">
              <w:tab/>
            </w:r>
            <w:proofErr w:type="spellStart"/>
            <w:r w:rsidRPr="0061649B">
              <w:t>AFFunction</w:t>
            </w:r>
            <w:proofErr w:type="spellEnd"/>
          </w:p>
          <w:p w14:paraId="29F9D949" w14:textId="77777777" w:rsidR="00BC44CB" w:rsidRPr="0061649B" w:rsidRDefault="00BC44CB" w:rsidP="001F4C02">
            <w:pPr>
              <w:pStyle w:val="TAL"/>
            </w:pPr>
            <w:r w:rsidRPr="0061649B">
              <w:t xml:space="preserve">- </w:t>
            </w:r>
            <w:r w:rsidRPr="0061649B">
              <w:tab/>
            </w:r>
            <w:proofErr w:type="spellStart"/>
            <w:r w:rsidRPr="0061649B">
              <w:t>AMFFunction</w:t>
            </w:r>
            <w:proofErr w:type="spellEnd"/>
          </w:p>
          <w:p w14:paraId="71117CBD" w14:textId="77777777" w:rsidR="00BC44CB" w:rsidRPr="0061649B" w:rsidRDefault="00BC44CB" w:rsidP="001F4C02">
            <w:pPr>
              <w:pStyle w:val="TAL"/>
            </w:pPr>
            <w:r w:rsidRPr="0061649B">
              <w:t xml:space="preserve">- </w:t>
            </w:r>
            <w:r w:rsidRPr="0061649B">
              <w:tab/>
            </w:r>
            <w:proofErr w:type="spellStart"/>
            <w:r w:rsidRPr="0061649B">
              <w:t>AUSFunction</w:t>
            </w:r>
            <w:proofErr w:type="spellEnd"/>
          </w:p>
          <w:p w14:paraId="46EB59D8" w14:textId="77777777" w:rsidR="00BC44CB" w:rsidRPr="0061649B" w:rsidRDefault="00BC44CB" w:rsidP="001F4C02">
            <w:pPr>
              <w:pStyle w:val="TAL"/>
            </w:pPr>
            <w:r w:rsidRPr="0061649B">
              <w:t xml:space="preserve">- </w:t>
            </w:r>
            <w:r w:rsidRPr="0061649B">
              <w:tab/>
            </w:r>
            <w:proofErr w:type="spellStart"/>
            <w:r w:rsidRPr="0061649B">
              <w:t>NEFFunction</w:t>
            </w:r>
            <w:proofErr w:type="spellEnd"/>
          </w:p>
          <w:p w14:paraId="4DE27E9F" w14:textId="77777777" w:rsidR="00BC44CB" w:rsidRPr="0061649B" w:rsidRDefault="00BC44CB" w:rsidP="001F4C02">
            <w:pPr>
              <w:pStyle w:val="TAL"/>
            </w:pPr>
            <w:r w:rsidRPr="0061649B">
              <w:t xml:space="preserve">- </w:t>
            </w:r>
            <w:r w:rsidRPr="0061649B">
              <w:tab/>
            </w:r>
            <w:proofErr w:type="spellStart"/>
            <w:r w:rsidRPr="0061649B">
              <w:t>NRFFunction</w:t>
            </w:r>
            <w:proofErr w:type="spellEnd"/>
          </w:p>
          <w:p w14:paraId="05207AB9" w14:textId="77777777" w:rsidR="00BC44CB" w:rsidRPr="0061649B" w:rsidRDefault="00BC44CB" w:rsidP="001F4C02">
            <w:pPr>
              <w:pStyle w:val="TAL"/>
            </w:pPr>
            <w:r w:rsidRPr="0061649B">
              <w:t xml:space="preserve">- </w:t>
            </w:r>
            <w:r w:rsidRPr="0061649B">
              <w:tab/>
            </w:r>
            <w:proofErr w:type="spellStart"/>
            <w:r w:rsidRPr="0061649B">
              <w:t>NSSFFunction</w:t>
            </w:r>
            <w:proofErr w:type="spellEnd"/>
          </w:p>
          <w:p w14:paraId="4A10C055" w14:textId="77777777" w:rsidR="00BC44CB" w:rsidRPr="0061649B" w:rsidRDefault="00BC44CB" w:rsidP="001F4C02">
            <w:pPr>
              <w:pStyle w:val="TAL"/>
            </w:pPr>
            <w:r w:rsidRPr="0061649B">
              <w:t xml:space="preserve">- </w:t>
            </w:r>
            <w:r w:rsidRPr="0061649B">
              <w:tab/>
            </w:r>
            <w:proofErr w:type="spellStart"/>
            <w:r w:rsidRPr="0061649B">
              <w:t>PCFFunction</w:t>
            </w:r>
            <w:proofErr w:type="spellEnd"/>
          </w:p>
          <w:p w14:paraId="7FAF4E66" w14:textId="77777777" w:rsidR="00BC44CB" w:rsidRPr="0061649B" w:rsidRDefault="00BC44CB" w:rsidP="001F4C02">
            <w:pPr>
              <w:pStyle w:val="TAL"/>
            </w:pPr>
            <w:r w:rsidRPr="0061649B">
              <w:t xml:space="preserve">- </w:t>
            </w:r>
            <w:r w:rsidRPr="0061649B">
              <w:tab/>
            </w:r>
            <w:proofErr w:type="spellStart"/>
            <w:r w:rsidRPr="0061649B">
              <w:t>SMFFunction</w:t>
            </w:r>
            <w:proofErr w:type="spellEnd"/>
          </w:p>
          <w:p w14:paraId="035F90E0" w14:textId="77777777" w:rsidR="00BC44CB" w:rsidRPr="0061649B" w:rsidRDefault="00BC44CB" w:rsidP="001F4C02">
            <w:pPr>
              <w:pStyle w:val="TAL"/>
            </w:pPr>
            <w:r w:rsidRPr="0061649B">
              <w:t xml:space="preserve">- </w:t>
            </w:r>
            <w:r w:rsidRPr="0061649B">
              <w:tab/>
            </w:r>
            <w:proofErr w:type="spellStart"/>
            <w:r w:rsidRPr="0061649B">
              <w:t>UPFFunction</w:t>
            </w:r>
            <w:proofErr w:type="spellEnd"/>
          </w:p>
          <w:p w14:paraId="0445918F" w14:textId="77777777" w:rsidR="00BC44CB" w:rsidRPr="0061649B" w:rsidRDefault="00BC44CB" w:rsidP="001F4C02">
            <w:pPr>
              <w:pStyle w:val="TAL"/>
            </w:pPr>
            <w:r w:rsidRPr="0061649B">
              <w:t xml:space="preserve">- </w:t>
            </w:r>
            <w:r w:rsidRPr="0061649B">
              <w:tab/>
            </w:r>
            <w:proofErr w:type="spellStart"/>
            <w:r w:rsidRPr="0061649B">
              <w:t>UDMFunction</w:t>
            </w:r>
            <w:proofErr w:type="spellEnd"/>
          </w:p>
          <w:p w14:paraId="7BEDC68E" w14:textId="77777777" w:rsidR="00BC44CB" w:rsidRPr="0061649B" w:rsidRDefault="00BC44CB" w:rsidP="001F4C02">
            <w:pPr>
              <w:pStyle w:val="TAL"/>
            </w:pPr>
          </w:p>
          <w:p w14:paraId="6BE72AD9" w14:textId="77777777" w:rsidR="00BC44CB" w:rsidRPr="0061649B" w:rsidRDefault="00BC44CB" w:rsidP="001F4C02">
            <w:pPr>
              <w:pStyle w:val="TAL"/>
            </w:pPr>
            <w:r w:rsidRPr="0061649B">
              <w:t xml:space="preserve">In case of signalling based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1E63AB03" w14:textId="77777777" w:rsidR="00BC44CB" w:rsidRPr="0061649B" w:rsidRDefault="00BC44CB" w:rsidP="001F4C02">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70A46662" w14:textId="77777777" w:rsidR="00BC44CB" w:rsidRDefault="00BC44CB" w:rsidP="001F4C02">
            <w:pPr>
              <w:pStyle w:val="TAL"/>
            </w:pPr>
          </w:p>
          <w:p w14:paraId="6DF8A4B3" w14:textId="77777777" w:rsidR="00BC44CB" w:rsidRPr="003135ED" w:rsidRDefault="00BC44CB" w:rsidP="001F4C02">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76D364D4" w14:textId="77777777" w:rsidR="00BC44CB" w:rsidRDefault="00BC44CB" w:rsidP="001F4C02">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26D01852" w14:textId="77777777" w:rsidR="00BC44CB" w:rsidRDefault="00BC44CB" w:rsidP="001F4C02">
            <w:pPr>
              <w:pStyle w:val="TAL"/>
            </w:pPr>
          </w:p>
          <w:p w14:paraId="1841CCA5" w14:textId="77777777" w:rsidR="00BC44CB" w:rsidRPr="0061649B" w:rsidRDefault="00BC44CB" w:rsidP="001F4C02">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2F549B07" w14:textId="77777777" w:rsidR="00BC44CB" w:rsidRPr="0061649B" w:rsidRDefault="00BC44CB" w:rsidP="001F4C02">
            <w:pPr>
              <w:pStyle w:val="TAL"/>
            </w:pPr>
            <w:r w:rsidRPr="0061649B">
              <w:t xml:space="preserve">type: </w:t>
            </w:r>
            <w:r w:rsidRPr="006D6C9A">
              <w:rPr>
                <w:rFonts w:cs="Arial"/>
                <w:szCs w:val="18"/>
              </w:rPr>
              <w:t>ENUM</w:t>
            </w:r>
          </w:p>
          <w:p w14:paraId="5BCC2126" w14:textId="77777777" w:rsidR="00BC44CB" w:rsidRPr="0061649B" w:rsidRDefault="00BC44CB" w:rsidP="001F4C02">
            <w:pPr>
              <w:pStyle w:val="TAL"/>
            </w:pPr>
            <w:r w:rsidRPr="0061649B">
              <w:t>multiplicity: 1</w:t>
            </w:r>
          </w:p>
          <w:p w14:paraId="4120A531" w14:textId="77777777" w:rsidR="00BC44CB" w:rsidRPr="0061649B" w:rsidRDefault="00BC44CB" w:rsidP="001F4C02">
            <w:pPr>
              <w:pStyle w:val="TAL"/>
            </w:pPr>
            <w:proofErr w:type="spellStart"/>
            <w:r w:rsidRPr="0061649B">
              <w:t>isOrdered</w:t>
            </w:r>
            <w:proofErr w:type="spellEnd"/>
            <w:r w:rsidRPr="0061649B">
              <w:t>: N/A</w:t>
            </w:r>
          </w:p>
          <w:p w14:paraId="1C6E2258" w14:textId="77777777" w:rsidR="00BC44CB" w:rsidRPr="0061649B" w:rsidRDefault="00BC44CB" w:rsidP="001F4C02">
            <w:pPr>
              <w:pStyle w:val="TAL"/>
            </w:pPr>
            <w:proofErr w:type="spellStart"/>
            <w:r w:rsidRPr="0061649B">
              <w:t>isUnique</w:t>
            </w:r>
            <w:proofErr w:type="spellEnd"/>
            <w:r w:rsidRPr="0061649B">
              <w:t>: N/A</w:t>
            </w:r>
          </w:p>
          <w:p w14:paraId="48283FC4" w14:textId="77777777" w:rsidR="00BC44CB" w:rsidRPr="0061649B" w:rsidRDefault="00BC44CB" w:rsidP="001F4C02">
            <w:pPr>
              <w:pStyle w:val="TAL"/>
            </w:pPr>
            <w:proofErr w:type="spellStart"/>
            <w:r w:rsidRPr="0061649B">
              <w:t>defaultValue</w:t>
            </w:r>
            <w:proofErr w:type="spellEnd"/>
            <w:r w:rsidRPr="0061649B">
              <w:t>: No</w:t>
            </w:r>
            <w:r>
              <w:t>ne</w:t>
            </w:r>
            <w:r w:rsidRPr="0061649B">
              <w:t xml:space="preserve"> </w:t>
            </w:r>
          </w:p>
          <w:p w14:paraId="4B232C14"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7BF7BD6" w14:textId="77777777" w:rsidTr="001F4C02">
        <w:trPr>
          <w:gridBefore w:val="1"/>
          <w:gridAfter w:val="1"/>
          <w:wBefore w:w="32" w:type="dxa"/>
          <w:wAfter w:w="9" w:type="dxa"/>
          <w:cantSplit/>
          <w:jc w:val="center"/>
        </w:trPr>
        <w:tc>
          <w:tcPr>
            <w:tcW w:w="2621" w:type="dxa"/>
            <w:gridSpan w:val="2"/>
          </w:tcPr>
          <w:p w14:paraId="122B351E" w14:textId="77777777" w:rsidR="00BC44CB" w:rsidRDefault="00BC44CB" w:rsidP="001F4C02">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1EA16B36" w14:textId="77777777" w:rsidR="00BC44CB" w:rsidRDefault="00BC44CB" w:rsidP="001F4C02">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319AA9A5" w14:textId="77777777" w:rsidR="00BC44CB" w:rsidRPr="0061649B" w:rsidRDefault="00BC44CB" w:rsidP="001F4C02">
            <w:pPr>
              <w:pStyle w:val="TAL"/>
              <w:rPr>
                <w:szCs w:val="18"/>
              </w:rPr>
            </w:pPr>
          </w:p>
        </w:tc>
        <w:tc>
          <w:tcPr>
            <w:tcW w:w="1984" w:type="dxa"/>
          </w:tcPr>
          <w:p w14:paraId="156AED2B" w14:textId="77777777" w:rsidR="00BC44CB" w:rsidRPr="00B26339" w:rsidRDefault="00BC44CB" w:rsidP="001F4C02">
            <w:pPr>
              <w:pStyle w:val="TAL"/>
              <w:rPr>
                <w:szCs w:val="18"/>
              </w:rPr>
            </w:pPr>
            <w:r w:rsidRPr="00B26339">
              <w:rPr>
                <w:szCs w:val="18"/>
              </w:rPr>
              <w:t xml:space="preserve">type: </w:t>
            </w:r>
            <w:r w:rsidRPr="004E3D1E">
              <w:rPr>
                <w:rFonts w:cs="Arial"/>
              </w:rPr>
              <w:t>String</w:t>
            </w:r>
          </w:p>
          <w:p w14:paraId="42195660" w14:textId="77777777" w:rsidR="00BC44CB" w:rsidRPr="00B26339" w:rsidRDefault="00BC44CB" w:rsidP="001F4C02">
            <w:pPr>
              <w:pStyle w:val="TAL"/>
              <w:rPr>
                <w:szCs w:val="18"/>
              </w:rPr>
            </w:pPr>
            <w:r w:rsidRPr="00B26339">
              <w:rPr>
                <w:szCs w:val="18"/>
              </w:rPr>
              <w:t xml:space="preserve">multiplicity: </w:t>
            </w:r>
            <w:r>
              <w:rPr>
                <w:szCs w:val="18"/>
              </w:rPr>
              <w:t>*</w:t>
            </w:r>
          </w:p>
          <w:p w14:paraId="61136CDA" w14:textId="77777777" w:rsidR="00BC44CB" w:rsidRPr="00B26339" w:rsidRDefault="00BC44CB" w:rsidP="001F4C0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143C814" w14:textId="77777777" w:rsidR="00BC44CB" w:rsidRPr="00B26339" w:rsidRDefault="00BC44CB" w:rsidP="001F4C0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605F7BC8" w14:textId="77777777" w:rsidR="00BC44CB" w:rsidRPr="00B26339" w:rsidRDefault="00BC44CB" w:rsidP="001F4C02">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4A1CA3AA" w14:textId="77777777" w:rsidR="00BC44CB" w:rsidRPr="0061649B" w:rsidRDefault="00BC44CB" w:rsidP="001F4C02">
            <w:pPr>
              <w:pStyle w:val="TAL"/>
            </w:pPr>
            <w:proofErr w:type="spellStart"/>
            <w:r w:rsidRPr="00B26339">
              <w:rPr>
                <w:szCs w:val="18"/>
              </w:rPr>
              <w:t>isNullable</w:t>
            </w:r>
            <w:proofErr w:type="spellEnd"/>
            <w:r w:rsidRPr="00B26339">
              <w:rPr>
                <w:szCs w:val="18"/>
              </w:rPr>
              <w:t xml:space="preserve">: </w:t>
            </w:r>
            <w:r>
              <w:rPr>
                <w:szCs w:val="18"/>
              </w:rPr>
              <w:t>False</w:t>
            </w:r>
          </w:p>
        </w:tc>
      </w:tr>
      <w:tr w:rsidR="00BC44CB" w:rsidRPr="00B26339" w14:paraId="1A16E062" w14:textId="77777777" w:rsidTr="001F4C02">
        <w:trPr>
          <w:gridBefore w:val="1"/>
          <w:gridAfter w:val="1"/>
          <w:wBefore w:w="32" w:type="dxa"/>
          <w:wAfter w:w="9" w:type="dxa"/>
          <w:cantSplit/>
          <w:jc w:val="center"/>
        </w:trPr>
        <w:tc>
          <w:tcPr>
            <w:tcW w:w="2621" w:type="dxa"/>
            <w:gridSpan w:val="2"/>
          </w:tcPr>
          <w:p w14:paraId="17FE9ABC" w14:textId="77777777" w:rsidR="00BC44CB" w:rsidRPr="00202D71" w:rsidRDefault="00BC44CB" w:rsidP="001F4C02">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1D82D78B" w14:textId="77777777" w:rsidR="00BC44CB" w:rsidRPr="0061649B" w:rsidRDefault="00BC44CB" w:rsidP="001F4C02">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F93C0A5" w14:textId="77777777" w:rsidR="00BC44CB" w:rsidRPr="0061649B" w:rsidRDefault="00BC44CB" w:rsidP="001F4C02">
            <w:pPr>
              <w:pStyle w:val="TAL"/>
              <w:rPr>
                <w:szCs w:val="18"/>
              </w:rPr>
            </w:pPr>
            <w:r w:rsidRPr="0061649B">
              <w:rPr>
                <w:szCs w:val="18"/>
              </w:rPr>
              <w:t>See the clause 5.1 of 3GPP TS 32.422 [30] for additional details on the allowed values.</w:t>
            </w:r>
          </w:p>
        </w:tc>
        <w:tc>
          <w:tcPr>
            <w:tcW w:w="1984" w:type="dxa"/>
          </w:tcPr>
          <w:p w14:paraId="225248EB" w14:textId="77777777" w:rsidR="00BC44CB" w:rsidRPr="0061649B" w:rsidRDefault="00BC44CB" w:rsidP="001F4C02">
            <w:pPr>
              <w:pStyle w:val="TAL"/>
            </w:pPr>
            <w:r w:rsidRPr="0061649B">
              <w:t>type: ENUM</w:t>
            </w:r>
          </w:p>
          <w:p w14:paraId="49C42414" w14:textId="77777777" w:rsidR="00BC44CB" w:rsidRPr="0061649B" w:rsidRDefault="00BC44CB" w:rsidP="001F4C02">
            <w:pPr>
              <w:pStyle w:val="TAL"/>
            </w:pPr>
            <w:r w:rsidRPr="0061649B">
              <w:t xml:space="preserve">multiplicity: </w:t>
            </w:r>
            <w:r>
              <w:t>0..</w:t>
            </w:r>
            <w:r w:rsidRPr="0061649B">
              <w:t>1</w:t>
            </w:r>
          </w:p>
          <w:p w14:paraId="04A902C3" w14:textId="77777777" w:rsidR="00BC44CB" w:rsidRPr="0061649B" w:rsidRDefault="00BC44CB" w:rsidP="001F4C02">
            <w:pPr>
              <w:pStyle w:val="TAL"/>
            </w:pPr>
            <w:proofErr w:type="spellStart"/>
            <w:r w:rsidRPr="0061649B">
              <w:t>isOrdered</w:t>
            </w:r>
            <w:proofErr w:type="spellEnd"/>
            <w:r w:rsidRPr="0061649B">
              <w:t>: N/A</w:t>
            </w:r>
          </w:p>
          <w:p w14:paraId="62DBB11A" w14:textId="77777777" w:rsidR="00BC44CB" w:rsidRPr="0061649B" w:rsidRDefault="00BC44CB" w:rsidP="001F4C02">
            <w:pPr>
              <w:pStyle w:val="TAL"/>
            </w:pPr>
            <w:proofErr w:type="spellStart"/>
            <w:r w:rsidRPr="0061649B">
              <w:t>isUnique</w:t>
            </w:r>
            <w:proofErr w:type="spellEnd"/>
            <w:r w:rsidRPr="0061649B">
              <w:t>: N/A</w:t>
            </w:r>
          </w:p>
          <w:p w14:paraId="2126307A" w14:textId="77777777" w:rsidR="00BC44CB" w:rsidRPr="0061649B" w:rsidRDefault="00BC44CB" w:rsidP="001F4C02">
            <w:pPr>
              <w:pStyle w:val="TAL"/>
            </w:pPr>
            <w:proofErr w:type="spellStart"/>
            <w:r w:rsidRPr="0061649B">
              <w:t>defaultValue</w:t>
            </w:r>
            <w:proofErr w:type="spellEnd"/>
            <w:r w:rsidRPr="0061649B">
              <w:t xml:space="preserve">: None </w:t>
            </w:r>
          </w:p>
          <w:p w14:paraId="511E7FBA"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36713C7" w14:textId="77777777" w:rsidTr="001F4C02">
        <w:trPr>
          <w:gridBefore w:val="1"/>
          <w:gridAfter w:val="1"/>
          <w:wBefore w:w="32" w:type="dxa"/>
          <w:wAfter w:w="9" w:type="dxa"/>
          <w:cantSplit/>
          <w:jc w:val="center"/>
        </w:trPr>
        <w:tc>
          <w:tcPr>
            <w:tcW w:w="2621" w:type="dxa"/>
            <w:gridSpan w:val="2"/>
          </w:tcPr>
          <w:p w14:paraId="7AAAD2F5" w14:textId="77777777" w:rsidR="00BC44CB" w:rsidRPr="00202D71" w:rsidRDefault="00BC44CB" w:rsidP="001F4C02">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066C0C86" w14:textId="77777777" w:rsidR="00BC44CB" w:rsidRPr="0061649B" w:rsidRDefault="00BC44CB" w:rsidP="001F4C02">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management based </w:t>
            </w:r>
            <w:r>
              <w:rPr>
                <w:szCs w:val="18"/>
              </w:rPr>
              <w:t>activation</w:t>
            </w:r>
            <w:r w:rsidRPr="0061649B">
              <w:rPr>
                <w:szCs w:val="18"/>
              </w:rPr>
              <w:t>.</w:t>
            </w:r>
          </w:p>
          <w:p w14:paraId="7A292C8B" w14:textId="77777777" w:rsidR="00BC44CB" w:rsidRPr="0061649B" w:rsidRDefault="00BC44CB" w:rsidP="001F4C02">
            <w:pPr>
              <w:pStyle w:val="TAL"/>
              <w:rPr>
                <w:szCs w:val="18"/>
              </w:rPr>
            </w:pPr>
            <w:r w:rsidRPr="0061649B">
              <w:rPr>
                <w:szCs w:val="18"/>
              </w:rPr>
              <w:t>See the clause 5.10.12 of 3GPP TS 32.422 [30] for additional details on the allowed values.</w:t>
            </w:r>
          </w:p>
        </w:tc>
        <w:tc>
          <w:tcPr>
            <w:tcW w:w="1984" w:type="dxa"/>
          </w:tcPr>
          <w:p w14:paraId="189ED5B9" w14:textId="77777777" w:rsidR="00BC44CB" w:rsidRPr="0061649B" w:rsidRDefault="00BC44CB" w:rsidP="001F4C02">
            <w:pPr>
              <w:pStyle w:val="TAL"/>
            </w:pPr>
            <w:r w:rsidRPr="0061649B">
              <w:t>type: ENUM</w:t>
            </w:r>
          </w:p>
          <w:p w14:paraId="2079CC30" w14:textId="77777777" w:rsidR="00BC44CB" w:rsidRPr="0061649B" w:rsidRDefault="00BC44CB" w:rsidP="001F4C02">
            <w:pPr>
              <w:pStyle w:val="TAL"/>
            </w:pPr>
            <w:r w:rsidRPr="0061649B">
              <w:t xml:space="preserve">multiplicity: </w:t>
            </w:r>
            <w:r>
              <w:t>0..</w:t>
            </w:r>
            <w:r w:rsidRPr="0061649B">
              <w:t>1</w:t>
            </w:r>
          </w:p>
          <w:p w14:paraId="7B9B06D4" w14:textId="77777777" w:rsidR="00BC44CB" w:rsidRPr="0061649B" w:rsidRDefault="00BC44CB" w:rsidP="001F4C02">
            <w:pPr>
              <w:pStyle w:val="TAL"/>
            </w:pPr>
            <w:proofErr w:type="spellStart"/>
            <w:r w:rsidRPr="0061649B">
              <w:t>isOrdered</w:t>
            </w:r>
            <w:proofErr w:type="spellEnd"/>
            <w:r w:rsidRPr="0061649B">
              <w:t>: N/A</w:t>
            </w:r>
          </w:p>
          <w:p w14:paraId="0561F878" w14:textId="77777777" w:rsidR="00BC44CB" w:rsidRPr="0061649B" w:rsidRDefault="00BC44CB" w:rsidP="001F4C02">
            <w:pPr>
              <w:pStyle w:val="TAL"/>
            </w:pPr>
            <w:proofErr w:type="spellStart"/>
            <w:r w:rsidRPr="0061649B">
              <w:t>isUnique</w:t>
            </w:r>
            <w:proofErr w:type="spellEnd"/>
            <w:r w:rsidRPr="0061649B">
              <w:t>: N/A</w:t>
            </w:r>
          </w:p>
          <w:p w14:paraId="1A85B40A" w14:textId="77777777" w:rsidR="00BC44CB" w:rsidRPr="0061649B" w:rsidRDefault="00BC44CB" w:rsidP="001F4C02">
            <w:pPr>
              <w:pStyle w:val="TAL"/>
            </w:pPr>
            <w:proofErr w:type="spellStart"/>
            <w:r w:rsidRPr="0061649B">
              <w:t>defaultValue</w:t>
            </w:r>
            <w:proofErr w:type="spellEnd"/>
            <w:r w:rsidRPr="0061649B">
              <w:t xml:space="preserve">: NO_IDENTITY </w:t>
            </w:r>
          </w:p>
          <w:p w14:paraId="1658B010"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D1A8177" w14:textId="77777777" w:rsidTr="001F4C02">
        <w:trPr>
          <w:gridBefore w:val="1"/>
          <w:gridAfter w:val="1"/>
          <w:wBefore w:w="32" w:type="dxa"/>
          <w:wAfter w:w="9" w:type="dxa"/>
          <w:cantSplit/>
          <w:jc w:val="center"/>
        </w:trPr>
        <w:tc>
          <w:tcPr>
            <w:tcW w:w="2621" w:type="dxa"/>
            <w:gridSpan w:val="2"/>
          </w:tcPr>
          <w:p w14:paraId="046E9B74" w14:textId="77777777" w:rsidR="00BC44CB" w:rsidRPr="0061649B" w:rsidRDefault="00BC44CB" w:rsidP="001F4C02">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224E62AC" w14:textId="77777777" w:rsidR="00BC44CB" w:rsidRPr="0061649B" w:rsidRDefault="00BC44CB" w:rsidP="001F4C02">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342C166F" w14:textId="77777777" w:rsidR="00BC44CB" w:rsidRPr="0061649B" w:rsidRDefault="00BC44CB" w:rsidP="001F4C02">
            <w:pPr>
              <w:pStyle w:val="TAL"/>
              <w:rPr>
                <w:szCs w:val="18"/>
              </w:rPr>
            </w:pPr>
            <w:r w:rsidRPr="0061649B">
              <w:rPr>
                <w:szCs w:val="18"/>
              </w:rPr>
              <w:t>Applicable only to NR Logged MDT.</w:t>
            </w:r>
          </w:p>
          <w:p w14:paraId="1A6571C6" w14:textId="77777777" w:rsidR="00BC44CB" w:rsidRPr="0061649B" w:rsidRDefault="00BC44CB" w:rsidP="001F4C02">
            <w:pPr>
              <w:pStyle w:val="TAL"/>
              <w:rPr>
                <w:szCs w:val="18"/>
              </w:rPr>
            </w:pPr>
            <w:r w:rsidRPr="0061649B">
              <w:rPr>
                <w:szCs w:val="18"/>
              </w:rPr>
              <w:t>See the clause 5.10.26 of 3GPP TS 32.422 [30] for additional details on the allowed values.</w:t>
            </w:r>
          </w:p>
        </w:tc>
        <w:tc>
          <w:tcPr>
            <w:tcW w:w="1984" w:type="dxa"/>
          </w:tcPr>
          <w:p w14:paraId="40CA7D6A" w14:textId="77777777" w:rsidR="00BC44CB" w:rsidRPr="0061649B" w:rsidRDefault="00BC44CB" w:rsidP="001F4C02">
            <w:pPr>
              <w:pStyle w:val="TAL"/>
            </w:pPr>
            <w:r w:rsidRPr="0061649B">
              <w:t xml:space="preserve">type: </w:t>
            </w:r>
            <w:proofErr w:type="spellStart"/>
            <w:r w:rsidRPr="0061649B">
              <w:t>AreaConfig</w:t>
            </w:r>
            <w:proofErr w:type="spellEnd"/>
          </w:p>
          <w:p w14:paraId="333A2619" w14:textId="77777777" w:rsidR="00BC44CB" w:rsidRPr="0061649B" w:rsidRDefault="00BC44CB" w:rsidP="001F4C02">
            <w:pPr>
              <w:pStyle w:val="TAL"/>
            </w:pPr>
            <w:r w:rsidRPr="0061649B">
              <w:t>multiplicity:*</w:t>
            </w:r>
          </w:p>
          <w:p w14:paraId="58D457B6" w14:textId="77777777" w:rsidR="00BC44CB" w:rsidRPr="0061649B" w:rsidRDefault="00BC44CB" w:rsidP="001F4C02">
            <w:pPr>
              <w:pStyle w:val="TAL"/>
            </w:pPr>
            <w:proofErr w:type="spellStart"/>
            <w:r w:rsidRPr="0061649B">
              <w:t>isOrdered</w:t>
            </w:r>
            <w:proofErr w:type="spellEnd"/>
            <w:r w:rsidRPr="0061649B">
              <w:t>: False</w:t>
            </w:r>
          </w:p>
          <w:p w14:paraId="6535B7A8" w14:textId="77777777" w:rsidR="00BC44CB" w:rsidRPr="0061649B" w:rsidRDefault="00BC44CB" w:rsidP="001F4C02">
            <w:pPr>
              <w:pStyle w:val="TAL"/>
            </w:pPr>
            <w:proofErr w:type="spellStart"/>
            <w:r w:rsidRPr="0061649B">
              <w:t>isUnique</w:t>
            </w:r>
            <w:proofErr w:type="spellEnd"/>
            <w:r w:rsidRPr="0061649B">
              <w:t>: True</w:t>
            </w:r>
          </w:p>
          <w:p w14:paraId="58D3A05D" w14:textId="77777777" w:rsidR="00BC44CB" w:rsidRPr="0061649B" w:rsidRDefault="00BC44CB" w:rsidP="001F4C02">
            <w:pPr>
              <w:pStyle w:val="TAL"/>
            </w:pPr>
            <w:proofErr w:type="spellStart"/>
            <w:r w:rsidRPr="0061649B">
              <w:t>defaultValue</w:t>
            </w:r>
            <w:proofErr w:type="spellEnd"/>
            <w:r w:rsidRPr="0061649B">
              <w:t xml:space="preserve">: None </w:t>
            </w:r>
          </w:p>
          <w:p w14:paraId="49BC050C"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51663998" w14:textId="77777777" w:rsidTr="001F4C02">
        <w:trPr>
          <w:gridBefore w:val="1"/>
          <w:gridAfter w:val="1"/>
          <w:wBefore w:w="32" w:type="dxa"/>
          <w:wAfter w:w="9" w:type="dxa"/>
          <w:cantSplit/>
          <w:jc w:val="center"/>
        </w:trPr>
        <w:tc>
          <w:tcPr>
            <w:tcW w:w="2621" w:type="dxa"/>
            <w:gridSpan w:val="2"/>
          </w:tcPr>
          <w:p w14:paraId="0CE57F7C" w14:textId="77777777" w:rsidR="00BC44CB" w:rsidRPr="00202D71" w:rsidRDefault="00BC44CB" w:rsidP="001F4C02">
            <w:pPr>
              <w:pStyle w:val="TAL"/>
              <w:rPr>
                <w:rFonts w:cs="Arial"/>
                <w:szCs w:val="18"/>
              </w:rPr>
            </w:pPr>
            <w:proofErr w:type="spellStart"/>
            <w:r w:rsidRPr="000835A6">
              <w:rPr>
                <w:rFonts w:ascii="Courier New" w:hAnsi="Courier New" w:cs="Courier New"/>
              </w:rPr>
              <w:t>areaScope</w:t>
            </w:r>
            <w:proofErr w:type="spellEnd"/>
          </w:p>
        </w:tc>
        <w:tc>
          <w:tcPr>
            <w:tcW w:w="5245" w:type="dxa"/>
          </w:tcPr>
          <w:p w14:paraId="5B5875F0" w14:textId="77777777" w:rsidR="00BC44CB" w:rsidRPr="0061649B" w:rsidRDefault="00BC44CB" w:rsidP="001F4C02">
            <w:pPr>
              <w:pStyle w:val="TAL"/>
              <w:rPr>
                <w:szCs w:val="18"/>
                <w:lang w:eastAsia="zh-CN"/>
              </w:rPr>
            </w:pPr>
            <w:r w:rsidRPr="0061649B">
              <w:rPr>
                <w:szCs w:val="18"/>
              </w:rPr>
              <w:t xml:space="preserve">It specifies </w:t>
            </w:r>
            <w:r w:rsidRPr="005F1D3F">
              <w:rPr>
                <w:szCs w:val="18"/>
              </w:rPr>
              <w:t>the area where data shall be collected.</w:t>
            </w:r>
          </w:p>
          <w:p w14:paraId="6BB1535F" w14:textId="77777777" w:rsidR="00BC44CB" w:rsidRPr="0061649B" w:rsidRDefault="00BC44CB" w:rsidP="001F4C02">
            <w:pPr>
              <w:pStyle w:val="TAL"/>
              <w:rPr>
                <w:szCs w:val="18"/>
              </w:rPr>
            </w:pPr>
          </w:p>
        </w:tc>
        <w:tc>
          <w:tcPr>
            <w:tcW w:w="1984" w:type="dxa"/>
          </w:tcPr>
          <w:p w14:paraId="0CD865E4" w14:textId="77777777" w:rsidR="00BC44CB" w:rsidRPr="0061649B" w:rsidRDefault="00BC44CB" w:rsidP="001F4C02">
            <w:pPr>
              <w:pStyle w:val="TAL"/>
            </w:pPr>
            <w:r w:rsidRPr="0061649B">
              <w:t xml:space="preserve">type: </w:t>
            </w:r>
            <w:proofErr w:type="spellStart"/>
            <w:r w:rsidRPr="0061649B">
              <w:t>AreaScope</w:t>
            </w:r>
            <w:proofErr w:type="spellEnd"/>
          </w:p>
          <w:p w14:paraId="64C99166" w14:textId="77777777" w:rsidR="00BC44CB" w:rsidRPr="0061649B" w:rsidRDefault="00BC44CB" w:rsidP="001F4C02">
            <w:pPr>
              <w:pStyle w:val="TAL"/>
            </w:pPr>
            <w:r w:rsidRPr="0061649B">
              <w:t xml:space="preserve">multiplicity: </w:t>
            </w:r>
            <w:r>
              <w:t>0..</w:t>
            </w:r>
            <w:r w:rsidRPr="0061649B">
              <w:t>1</w:t>
            </w:r>
          </w:p>
          <w:p w14:paraId="23DBF164" w14:textId="77777777" w:rsidR="00BC44CB" w:rsidRPr="0061649B" w:rsidRDefault="00BC44CB" w:rsidP="001F4C02">
            <w:pPr>
              <w:pStyle w:val="TAL"/>
            </w:pPr>
            <w:proofErr w:type="spellStart"/>
            <w:r w:rsidRPr="0061649B">
              <w:t>isOrdered</w:t>
            </w:r>
            <w:proofErr w:type="spellEnd"/>
            <w:r w:rsidRPr="0061649B">
              <w:t xml:space="preserve">: </w:t>
            </w:r>
            <w:r>
              <w:t>N/A</w:t>
            </w:r>
          </w:p>
          <w:p w14:paraId="47C83C0E" w14:textId="77777777" w:rsidR="00BC44CB" w:rsidRPr="0061649B" w:rsidRDefault="00BC44CB" w:rsidP="001F4C02">
            <w:pPr>
              <w:pStyle w:val="TAL"/>
            </w:pPr>
            <w:proofErr w:type="spellStart"/>
            <w:r w:rsidRPr="0061649B">
              <w:t>isUnique</w:t>
            </w:r>
            <w:proofErr w:type="spellEnd"/>
            <w:r w:rsidRPr="0061649B">
              <w:t xml:space="preserve">: </w:t>
            </w:r>
            <w:r>
              <w:t>N/A</w:t>
            </w:r>
          </w:p>
          <w:p w14:paraId="67B4BDCD" w14:textId="77777777" w:rsidR="00BC44CB" w:rsidRPr="0061649B" w:rsidRDefault="00BC44CB" w:rsidP="001F4C02">
            <w:pPr>
              <w:pStyle w:val="TAL"/>
            </w:pPr>
            <w:proofErr w:type="spellStart"/>
            <w:r w:rsidRPr="0061649B">
              <w:t>defaultValue</w:t>
            </w:r>
            <w:proofErr w:type="spellEnd"/>
            <w:r w:rsidRPr="0061649B">
              <w:t xml:space="preserve">: None </w:t>
            </w:r>
          </w:p>
          <w:p w14:paraId="1BE23DB6"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DD2576F" w14:textId="77777777" w:rsidTr="001F4C02">
        <w:trPr>
          <w:gridBefore w:val="1"/>
          <w:gridAfter w:val="1"/>
          <w:wBefore w:w="32" w:type="dxa"/>
          <w:wAfter w:w="9" w:type="dxa"/>
          <w:cantSplit/>
          <w:jc w:val="center"/>
        </w:trPr>
        <w:tc>
          <w:tcPr>
            <w:tcW w:w="2621" w:type="dxa"/>
            <w:gridSpan w:val="2"/>
          </w:tcPr>
          <w:p w14:paraId="59BC6B30" w14:textId="77777777" w:rsidR="00BC44CB" w:rsidRPr="00202D71" w:rsidRDefault="00BC44CB" w:rsidP="001F4C02">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2C68EAA7" w14:textId="77777777" w:rsidR="00BC44CB" w:rsidRPr="0061649B" w:rsidRDefault="00BC44CB" w:rsidP="001F4C02">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FFED6D1" w14:textId="77777777" w:rsidR="00BC44CB" w:rsidRPr="0061649B" w:rsidRDefault="00BC44CB" w:rsidP="001F4C02">
            <w:pPr>
              <w:pStyle w:val="TAL"/>
              <w:rPr>
                <w:szCs w:val="18"/>
              </w:rPr>
            </w:pPr>
            <w:r w:rsidRPr="0061649B">
              <w:rPr>
                <w:szCs w:val="18"/>
              </w:rPr>
              <w:t>See the clause 5.10.20 of 3GPP TS 32.422 [30] for additional details on the allowed values.</w:t>
            </w:r>
          </w:p>
        </w:tc>
        <w:tc>
          <w:tcPr>
            <w:tcW w:w="1984" w:type="dxa"/>
          </w:tcPr>
          <w:p w14:paraId="7E83FB12" w14:textId="77777777" w:rsidR="00BC44CB" w:rsidRPr="0061649B" w:rsidRDefault="00BC44CB" w:rsidP="001F4C02">
            <w:pPr>
              <w:pStyle w:val="TAL"/>
            </w:pPr>
            <w:r w:rsidRPr="0061649B">
              <w:t>type: ENUM</w:t>
            </w:r>
          </w:p>
          <w:p w14:paraId="2843D801" w14:textId="77777777" w:rsidR="00BC44CB" w:rsidRPr="0061649B" w:rsidRDefault="00BC44CB" w:rsidP="001F4C02">
            <w:pPr>
              <w:pStyle w:val="TAL"/>
            </w:pPr>
            <w:r w:rsidRPr="0061649B">
              <w:t xml:space="preserve">multiplicity: </w:t>
            </w:r>
            <w:r>
              <w:t>0..</w:t>
            </w:r>
            <w:r w:rsidRPr="0061649B">
              <w:t>1</w:t>
            </w:r>
          </w:p>
          <w:p w14:paraId="4DC25895" w14:textId="77777777" w:rsidR="00BC44CB" w:rsidRPr="0061649B" w:rsidRDefault="00BC44CB" w:rsidP="001F4C02">
            <w:pPr>
              <w:pStyle w:val="TAL"/>
            </w:pPr>
            <w:proofErr w:type="spellStart"/>
            <w:r w:rsidRPr="0061649B">
              <w:t>isOrdered</w:t>
            </w:r>
            <w:proofErr w:type="spellEnd"/>
            <w:r w:rsidRPr="0061649B">
              <w:t>: N/A</w:t>
            </w:r>
          </w:p>
          <w:p w14:paraId="33CD2B24" w14:textId="77777777" w:rsidR="00BC44CB" w:rsidRPr="0061649B" w:rsidRDefault="00BC44CB" w:rsidP="001F4C02">
            <w:pPr>
              <w:pStyle w:val="TAL"/>
            </w:pPr>
            <w:proofErr w:type="spellStart"/>
            <w:r w:rsidRPr="0061649B">
              <w:t>isUnique</w:t>
            </w:r>
            <w:proofErr w:type="spellEnd"/>
            <w:r w:rsidRPr="0061649B">
              <w:t>: N/A</w:t>
            </w:r>
          </w:p>
          <w:p w14:paraId="60FCC3D7" w14:textId="77777777" w:rsidR="00BC44CB" w:rsidRPr="0061649B" w:rsidRDefault="00BC44CB" w:rsidP="001F4C02">
            <w:pPr>
              <w:pStyle w:val="TAL"/>
            </w:pPr>
            <w:proofErr w:type="spellStart"/>
            <w:r w:rsidRPr="0061649B">
              <w:t>defaultValue</w:t>
            </w:r>
            <w:proofErr w:type="spellEnd"/>
            <w:r w:rsidRPr="0061649B">
              <w:t xml:space="preserve">: None </w:t>
            </w:r>
          </w:p>
          <w:p w14:paraId="5BF1FF0C"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F290BD4" w14:textId="77777777" w:rsidTr="001F4C02">
        <w:trPr>
          <w:gridBefore w:val="1"/>
          <w:gridAfter w:val="1"/>
          <w:wBefore w:w="32" w:type="dxa"/>
          <w:wAfter w:w="9" w:type="dxa"/>
          <w:cantSplit/>
          <w:jc w:val="center"/>
        </w:trPr>
        <w:tc>
          <w:tcPr>
            <w:tcW w:w="2621" w:type="dxa"/>
            <w:gridSpan w:val="2"/>
          </w:tcPr>
          <w:p w14:paraId="397122A1" w14:textId="77777777" w:rsidR="00BC44CB" w:rsidRPr="0061649B" w:rsidRDefault="00BC44CB" w:rsidP="001F4C02">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444A4425" w14:textId="77777777" w:rsidR="00BC44CB" w:rsidRPr="0061649B" w:rsidRDefault="00BC44CB" w:rsidP="001F4C02">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7025081F" w14:textId="77777777" w:rsidR="00BC44CB" w:rsidRPr="0061649B" w:rsidRDefault="00BC44CB" w:rsidP="001F4C02">
            <w:pPr>
              <w:pStyle w:val="TAL"/>
              <w:rPr>
                <w:szCs w:val="18"/>
              </w:rPr>
            </w:pPr>
            <w:r w:rsidRPr="0061649B">
              <w:rPr>
                <w:szCs w:val="18"/>
              </w:rPr>
              <w:t>See the clause 5.10.21 of 3GPP TS 32.422 [30] for additional details on the allowed values.</w:t>
            </w:r>
          </w:p>
        </w:tc>
        <w:tc>
          <w:tcPr>
            <w:tcW w:w="1984" w:type="dxa"/>
          </w:tcPr>
          <w:p w14:paraId="57B56E71" w14:textId="77777777" w:rsidR="00BC44CB" w:rsidRPr="0061649B" w:rsidRDefault="00BC44CB" w:rsidP="001F4C02">
            <w:pPr>
              <w:pStyle w:val="TAL"/>
            </w:pPr>
            <w:r w:rsidRPr="0061649B">
              <w:t>type: ENUM</w:t>
            </w:r>
          </w:p>
          <w:p w14:paraId="665AD584" w14:textId="77777777" w:rsidR="00BC44CB" w:rsidRPr="0061649B" w:rsidRDefault="00BC44CB" w:rsidP="001F4C02">
            <w:pPr>
              <w:pStyle w:val="TAL"/>
            </w:pPr>
            <w:r w:rsidRPr="0061649B">
              <w:t xml:space="preserve">multiplicity: </w:t>
            </w:r>
            <w:r>
              <w:t>0..</w:t>
            </w:r>
            <w:r w:rsidRPr="0061649B">
              <w:t>1</w:t>
            </w:r>
          </w:p>
          <w:p w14:paraId="45BE1B72" w14:textId="77777777" w:rsidR="00BC44CB" w:rsidRPr="0061649B" w:rsidRDefault="00BC44CB" w:rsidP="001F4C02">
            <w:pPr>
              <w:pStyle w:val="TAL"/>
            </w:pPr>
            <w:proofErr w:type="spellStart"/>
            <w:r w:rsidRPr="0061649B">
              <w:t>isOrdered</w:t>
            </w:r>
            <w:proofErr w:type="spellEnd"/>
            <w:r w:rsidRPr="0061649B">
              <w:t>: N/A</w:t>
            </w:r>
          </w:p>
          <w:p w14:paraId="292FACDF" w14:textId="77777777" w:rsidR="00BC44CB" w:rsidRPr="0061649B" w:rsidRDefault="00BC44CB" w:rsidP="001F4C02">
            <w:pPr>
              <w:pStyle w:val="TAL"/>
            </w:pPr>
            <w:proofErr w:type="spellStart"/>
            <w:r w:rsidRPr="0061649B">
              <w:t>isUnique</w:t>
            </w:r>
            <w:proofErr w:type="spellEnd"/>
            <w:r w:rsidRPr="0061649B">
              <w:t>: N/A</w:t>
            </w:r>
          </w:p>
          <w:p w14:paraId="2507B34A" w14:textId="77777777" w:rsidR="00BC44CB" w:rsidRPr="0061649B" w:rsidRDefault="00BC44CB" w:rsidP="001F4C02">
            <w:pPr>
              <w:pStyle w:val="TAL"/>
            </w:pPr>
            <w:proofErr w:type="spellStart"/>
            <w:r w:rsidRPr="0061649B">
              <w:t>defaultValue</w:t>
            </w:r>
            <w:proofErr w:type="spellEnd"/>
            <w:r w:rsidRPr="0061649B">
              <w:t>: None</w:t>
            </w:r>
          </w:p>
          <w:p w14:paraId="3375F447"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70A35CF" w14:textId="77777777" w:rsidTr="001F4C02">
        <w:trPr>
          <w:gridBefore w:val="1"/>
          <w:gridAfter w:val="1"/>
          <w:wBefore w:w="32" w:type="dxa"/>
          <w:wAfter w:w="9" w:type="dxa"/>
          <w:cantSplit/>
          <w:jc w:val="center"/>
        </w:trPr>
        <w:tc>
          <w:tcPr>
            <w:tcW w:w="2621" w:type="dxa"/>
            <w:gridSpan w:val="2"/>
          </w:tcPr>
          <w:p w14:paraId="74B79B28" w14:textId="77777777" w:rsidR="00BC44CB" w:rsidRPr="0061649B" w:rsidRDefault="00BC44CB" w:rsidP="001F4C02">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42C830E3" w14:textId="77777777" w:rsidR="00BC44CB" w:rsidRPr="0061649B" w:rsidRDefault="00BC44CB" w:rsidP="001F4C02">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50848E9" w14:textId="77777777" w:rsidR="00BC44CB" w:rsidRPr="0061649B" w:rsidRDefault="00BC44CB" w:rsidP="001F4C02">
            <w:pPr>
              <w:pStyle w:val="TAL"/>
              <w:rPr>
                <w:szCs w:val="18"/>
              </w:rPr>
            </w:pPr>
            <w:r w:rsidRPr="0061649B">
              <w:rPr>
                <w:szCs w:val="18"/>
              </w:rPr>
              <w:t>-</w:t>
            </w:r>
            <w:r w:rsidRPr="0061649B">
              <w:rPr>
                <w:szCs w:val="18"/>
              </w:rPr>
              <w:tab/>
              <w:t>Out of coverage.</w:t>
            </w:r>
          </w:p>
          <w:p w14:paraId="79E1E151" w14:textId="77777777" w:rsidR="00BC44CB" w:rsidRPr="0061649B" w:rsidRDefault="00BC44CB" w:rsidP="001F4C02">
            <w:pPr>
              <w:pStyle w:val="TAL"/>
              <w:rPr>
                <w:szCs w:val="18"/>
              </w:rPr>
            </w:pPr>
            <w:r w:rsidRPr="0061649B">
              <w:rPr>
                <w:szCs w:val="18"/>
              </w:rPr>
              <w:t>-</w:t>
            </w:r>
            <w:r w:rsidRPr="0061649B">
              <w:rPr>
                <w:szCs w:val="18"/>
              </w:rPr>
              <w:tab/>
              <w:t>A2 event.</w:t>
            </w:r>
          </w:p>
          <w:p w14:paraId="698DD5FC" w14:textId="77777777" w:rsidR="00BC44CB" w:rsidRPr="0061649B" w:rsidRDefault="00BC44CB" w:rsidP="001F4C02">
            <w:pPr>
              <w:pStyle w:val="TAL"/>
              <w:rPr>
                <w:szCs w:val="18"/>
              </w:rPr>
            </w:pPr>
            <w:r w:rsidRPr="0061649B">
              <w:rPr>
                <w:szCs w:val="18"/>
              </w:rPr>
              <w:t>See the clause 5.10.28 of 3GPP TS 32.422 [30] for additional details on the allowed values.</w:t>
            </w:r>
          </w:p>
        </w:tc>
        <w:tc>
          <w:tcPr>
            <w:tcW w:w="1984" w:type="dxa"/>
          </w:tcPr>
          <w:p w14:paraId="0157249A" w14:textId="77777777" w:rsidR="00BC44CB" w:rsidRPr="0061649B" w:rsidRDefault="00BC44CB" w:rsidP="001F4C02">
            <w:pPr>
              <w:pStyle w:val="TAL"/>
            </w:pPr>
            <w:r w:rsidRPr="0061649B">
              <w:t>type: ENUM</w:t>
            </w:r>
          </w:p>
          <w:p w14:paraId="0723EBAF" w14:textId="77777777" w:rsidR="00BC44CB" w:rsidRPr="0061649B" w:rsidRDefault="00BC44CB" w:rsidP="001F4C02">
            <w:pPr>
              <w:pStyle w:val="TAL"/>
            </w:pPr>
            <w:r w:rsidRPr="0061649B">
              <w:t xml:space="preserve">multiplicity: </w:t>
            </w:r>
            <w:r>
              <w:t>0..</w:t>
            </w:r>
            <w:r w:rsidRPr="0061649B">
              <w:t>1</w:t>
            </w:r>
          </w:p>
          <w:p w14:paraId="081553D9" w14:textId="77777777" w:rsidR="00BC44CB" w:rsidRPr="0061649B" w:rsidRDefault="00BC44CB" w:rsidP="001F4C02">
            <w:pPr>
              <w:pStyle w:val="TAL"/>
            </w:pPr>
            <w:proofErr w:type="spellStart"/>
            <w:r w:rsidRPr="0061649B">
              <w:t>isOrdered</w:t>
            </w:r>
            <w:proofErr w:type="spellEnd"/>
            <w:r w:rsidRPr="0061649B">
              <w:t>: N/A</w:t>
            </w:r>
          </w:p>
          <w:p w14:paraId="353E5E72" w14:textId="77777777" w:rsidR="00BC44CB" w:rsidRPr="0061649B" w:rsidRDefault="00BC44CB" w:rsidP="001F4C02">
            <w:pPr>
              <w:pStyle w:val="TAL"/>
            </w:pPr>
            <w:proofErr w:type="spellStart"/>
            <w:r w:rsidRPr="0061649B">
              <w:t>isUnique</w:t>
            </w:r>
            <w:proofErr w:type="spellEnd"/>
            <w:r w:rsidRPr="0061649B">
              <w:t>: N/A</w:t>
            </w:r>
          </w:p>
          <w:p w14:paraId="34BA1CDC" w14:textId="77777777" w:rsidR="00BC44CB" w:rsidRPr="0061649B" w:rsidRDefault="00BC44CB" w:rsidP="001F4C02">
            <w:pPr>
              <w:pStyle w:val="TAL"/>
            </w:pPr>
            <w:proofErr w:type="spellStart"/>
            <w:r w:rsidRPr="0061649B">
              <w:t>defaultValue</w:t>
            </w:r>
            <w:proofErr w:type="spellEnd"/>
            <w:r w:rsidRPr="0061649B">
              <w:t xml:space="preserve">: None </w:t>
            </w:r>
          </w:p>
          <w:p w14:paraId="62F1F328"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37511FF" w14:textId="77777777" w:rsidTr="001F4C02">
        <w:trPr>
          <w:gridBefore w:val="1"/>
          <w:gridAfter w:val="1"/>
          <w:wBefore w:w="32" w:type="dxa"/>
          <w:wAfter w:w="9" w:type="dxa"/>
          <w:cantSplit/>
          <w:jc w:val="center"/>
        </w:trPr>
        <w:tc>
          <w:tcPr>
            <w:tcW w:w="2621" w:type="dxa"/>
            <w:gridSpan w:val="2"/>
          </w:tcPr>
          <w:p w14:paraId="5DBF3A7D" w14:textId="77777777" w:rsidR="00BC44CB" w:rsidRPr="00202D71" w:rsidRDefault="00BC44CB" w:rsidP="001F4C02">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0C33A3A8" w14:textId="77777777" w:rsidR="00BC44CB" w:rsidRPr="0061649B" w:rsidRDefault="00BC44CB" w:rsidP="001F4C02">
            <w:pPr>
              <w:pStyle w:val="TAL"/>
              <w:rPr>
                <w:szCs w:val="18"/>
              </w:rPr>
            </w:pPr>
            <w:r w:rsidRPr="0061649B">
              <w:rPr>
                <w:szCs w:val="18"/>
              </w:rPr>
              <w:t xml:space="preserve">It specifies the threshold which should trigger </w:t>
            </w:r>
          </w:p>
          <w:p w14:paraId="341A1A21" w14:textId="77777777" w:rsidR="00BC44CB" w:rsidRPr="0061649B" w:rsidRDefault="00BC44CB" w:rsidP="001F4C02">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6869435F" w14:textId="77777777" w:rsidR="00BC44CB" w:rsidRPr="0061649B" w:rsidRDefault="00BC44CB" w:rsidP="001F4C02">
            <w:pPr>
              <w:pStyle w:val="TAL"/>
              <w:rPr>
                <w:szCs w:val="18"/>
              </w:rPr>
            </w:pPr>
            <w:r w:rsidRPr="0061649B">
              <w:rPr>
                <w:szCs w:val="18"/>
              </w:rPr>
              <w:t>See the clauses 5.10.7 and 5.10.7a of 3GPP TS 32.422 [30] for additional details on the allowed values.</w:t>
            </w:r>
          </w:p>
        </w:tc>
        <w:tc>
          <w:tcPr>
            <w:tcW w:w="1984" w:type="dxa"/>
          </w:tcPr>
          <w:p w14:paraId="294A761E" w14:textId="77777777" w:rsidR="00BC44CB" w:rsidRPr="0061649B" w:rsidRDefault="00BC44CB" w:rsidP="001F4C02">
            <w:pPr>
              <w:pStyle w:val="TAL"/>
            </w:pPr>
            <w:r w:rsidRPr="0061649B">
              <w:t>type: Integer</w:t>
            </w:r>
          </w:p>
          <w:p w14:paraId="28A2383D" w14:textId="77777777" w:rsidR="00BC44CB" w:rsidRPr="0061649B" w:rsidRDefault="00BC44CB" w:rsidP="001F4C02">
            <w:pPr>
              <w:pStyle w:val="TAL"/>
            </w:pPr>
            <w:r w:rsidRPr="0061649B">
              <w:t xml:space="preserve">multiplicity: </w:t>
            </w:r>
            <w:r>
              <w:t>0..</w:t>
            </w:r>
            <w:r w:rsidRPr="0061649B">
              <w:t>1</w:t>
            </w:r>
          </w:p>
          <w:p w14:paraId="72543FBE" w14:textId="77777777" w:rsidR="00BC44CB" w:rsidRPr="0061649B" w:rsidRDefault="00BC44CB" w:rsidP="001F4C02">
            <w:pPr>
              <w:pStyle w:val="TAL"/>
            </w:pPr>
            <w:proofErr w:type="spellStart"/>
            <w:r w:rsidRPr="0061649B">
              <w:t>isOrdered</w:t>
            </w:r>
            <w:proofErr w:type="spellEnd"/>
            <w:r w:rsidRPr="0061649B">
              <w:t>: N/A</w:t>
            </w:r>
          </w:p>
          <w:p w14:paraId="251E5615" w14:textId="77777777" w:rsidR="00BC44CB" w:rsidRPr="0061649B" w:rsidRDefault="00BC44CB" w:rsidP="001F4C02">
            <w:pPr>
              <w:pStyle w:val="TAL"/>
            </w:pPr>
            <w:proofErr w:type="spellStart"/>
            <w:r w:rsidRPr="0061649B">
              <w:t>isUnique</w:t>
            </w:r>
            <w:proofErr w:type="spellEnd"/>
            <w:r w:rsidRPr="0061649B">
              <w:t>: N/A</w:t>
            </w:r>
          </w:p>
          <w:p w14:paraId="17D9396D" w14:textId="77777777" w:rsidR="00BC44CB" w:rsidRPr="0061649B" w:rsidRDefault="00BC44CB" w:rsidP="001F4C02">
            <w:pPr>
              <w:pStyle w:val="TAL"/>
            </w:pPr>
            <w:proofErr w:type="spellStart"/>
            <w:r w:rsidRPr="0061649B">
              <w:t>defaultValue</w:t>
            </w:r>
            <w:proofErr w:type="spellEnd"/>
            <w:r w:rsidRPr="0061649B">
              <w:t xml:space="preserve">: None </w:t>
            </w:r>
          </w:p>
          <w:p w14:paraId="037CBD4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1B293CF" w14:textId="77777777" w:rsidTr="001F4C02">
        <w:trPr>
          <w:gridBefore w:val="1"/>
          <w:gridAfter w:val="1"/>
          <w:wBefore w:w="32" w:type="dxa"/>
          <w:wAfter w:w="9" w:type="dxa"/>
          <w:cantSplit/>
          <w:jc w:val="center"/>
        </w:trPr>
        <w:tc>
          <w:tcPr>
            <w:tcW w:w="2621" w:type="dxa"/>
            <w:gridSpan w:val="2"/>
          </w:tcPr>
          <w:p w14:paraId="1D4043FF" w14:textId="77777777" w:rsidR="00BC44CB" w:rsidRPr="00202D71" w:rsidRDefault="00BC44CB" w:rsidP="001F4C02">
            <w:pPr>
              <w:pStyle w:val="TAL"/>
              <w:rPr>
                <w:rFonts w:cs="Arial"/>
                <w:szCs w:val="18"/>
              </w:rPr>
            </w:pPr>
            <w:proofErr w:type="spellStart"/>
            <w:r w:rsidRPr="00381590">
              <w:rPr>
                <w:rFonts w:ascii="Courier New" w:hAnsi="Courier New" w:cs="Courier New"/>
                <w:szCs w:val="18"/>
              </w:rPr>
              <w:t>listOfMeasurements</w:t>
            </w:r>
            <w:proofErr w:type="spellEnd"/>
          </w:p>
        </w:tc>
        <w:tc>
          <w:tcPr>
            <w:tcW w:w="5245" w:type="dxa"/>
          </w:tcPr>
          <w:p w14:paraId="457D57BE" w14:textId="77777777" w:rsidR="00BC44CB" w:rsidRPr="0061649B" w:rsidRDefault="00BC44CB" w:rsidP="001F4C02">
            <w:pPr>
              <w:pStyle w:val="TAL"/>
              <w:rPr>
                <w:szCs w:val="18"/>
              </w:rPr>
            </w:pPr>
            <w:r w:rsidRPr="0061649B">
              <w:rPr>
                <w:szCs w:val="18"/>
              </w:rPr>
              <w:t xml:space="preserve">It specifies the UE measurements that shall be collected in an Immediate MDT job. The attribute is applicable only for Immediate MDT. </w:t>
            </w:r>
          </w:p>
          <w:p w14:paraId="749BE026" w14:textId="77777777" w:rsidR="00BC44CB" w:rsidRPr="0061649B" w:rsidRDefault="00BC44CB" w:rsidP="001F4C02">
            <w:pPr>
              <w:pStyle w:val="TAL"/>
              <w:rPr>
                <w:szCs w:val="18"/>
              </w:rPr>
            </w:pPr>
            <w:r w:rsidRPr="0061649B">
              <w:rPr>
                <w:szCs w:val="18"/>
              </w:rPr>
              <w:t>See the clause 5.10.3 of 3GPP TS 32.422 [30] for additional details on the allowed values.</w:t>
            </w:r>
          </w:p>
        </w:tc>
        <w:tc>
          <w:tcPr>
            <w:tcW w:w="1984" w:type="dxa"/>
          </w:tcPr>
          <w:p w14:paraId="1AF300A0" w14:textId="77777777" w:rsidR="00BC44CB" w:rsidRPr="0061649B" w:rsidRDefault="00BC44CB" w:rsidP="001F4C02">
            <w:pPr>
              <w:pStyle w:val="TAL"/>
            </w:pPr>
            <w:r w:rsidRPr="0061649B">
              <w:t>type: ENUM</w:t>
            </w:r>
          </w:p>
          <w:p w14:paraId="776BC679" w14:textId="77777777" w:rsidR="00BC44CB" w:rsidRPr="0061649B" w:rsidRDefault="00BC44CB" w:rsidP="001F4C02">
            <w:pPr>
              <w:pStyle w:val="TAL"/>
            </w:pPr>
            <w:r w:rsidRPr="0061649B">
              <w:t xml:space="preserve">multiplicity: </w:t>
            </w:r>
            <w:r>
              <w:t>0..</w:t>
            </w:r>
            <w:r w:rsidRPr="0061649B">
              <w:t>1</w:t>
            </w:r>
          </w:p>
          <w:p w14:paraId="7CAA13AD" w14:textId="77777777" w:rsidR="00BC44CB" w:rsidRPr="0061649B" w:rsidRDefault="00BC44CB" w:rsidP="001F4C02">
            <w:pPr>
              <w:pStyle w:val="TAL"/>
            </w:pPr>
            <w:proofErr w:type="spellStart"/>
            <w:r w:rsidRPr="0061649B">
              <w:t>isOrdered</w:t>
            </w:r>
            <w:proofErr w:type="spellEnd"/>
            <w:r w:rsidRPr="0061649B">
              <w:t>: N/A</w:t>
            </w:r>
          </w:p>
          <w:p w14:paraId="23C1E0A4" w14:textId="77777777" w:rsidR="00BC44CB" w:rsidRPr="0061649B" w:rsidRDefault="00BC44CB" w:rsidP="001F4C02">
            <w:pPr>
              <w:pStyle w:val="TAL"/>
            </w:pPr>
            <w:proofErr w:type="spellStart"/>
            <w:r w:rsidRPr="0061649B">
              <w:t>isUnique</w:t>
            </w:r>
            <w:proofErr w:type="spellEnd"/>
            <w:r w:rsidRPr="0061649B">
              <w:t>: N/A</w:t>
            </w:r>
          </w:p>
          <w:p w14:paraId="5FD3B2BE" w14:textId="77777777" w:rsidR="00BC44CB" w:rsidRPr="0061649B" w:rsidRDefault="00BC44CB" w:rsidP="001F4C02">
            <w:pPr>
              <w:pStyle w:val="TAL"/>
            </w:pPr>
            <w:proofErr w:type="spellStart"/>
            <w:r w:rsidRPr="0061649B">
              <w:t>defaultValue</w:t>
            </w:r>
            <w:proofErr w:type="spellEnd"/>
            <w:r w:rsidRPr="0061649B">
              <w:t xml:space="preserve">: None </w:t>
            </w:r>
          </w:p>
          <w:p w14:paraId="577D0195"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AAF8DC7" w14:textId="77777777" w:rsidTr="001F4C02">
        <w:trPr>
          <w:gridBefore w:val="1"/>
          <w:gridAfter w:val="1"/>
          <w:wBefore w:w="32" w:type="dxa"/>
          <w:wAfter w:w="9" w:type="dxa"/>
          <w:cantSplit/>
          <w:jc w:val="center"/>
        </w:trPr>
        <w:tc>
          <w:tcPr>
            <w:tcW w:w="2621" w:type="dxa"/>
            <w:gridSpan w:val="2"/>
          </w:tcPr>
          <w:p w14:paraId="6ADD4E81" w14:textId="77777777" w:rsidR="00BC44CB" w:rsidRPr="00202D71" w:rsidRDefault="00BC44CB" w:rsidP="001F4C02">
            <w:pPr>
              <w:pStyle w:val="TAL"/>
              <w:rPr>
                <w:rFonts w:cs="Arial"/>
                <w:szCs w:val="18"/>
              </w:rPr>
            </w:pPr>
            <w:proofErr w:type="spellStart"/>
            <w:r w:rsidRPr="00AE3578">
              <w:rPr>
                <w:rFonts w:ascii="Courier New" w:hAnsi="Courier New" w:cs="Courier New"/>
                <w:szCs w:val="18"/>
              </w:rPr>
              <w:lastRenderedPageBreak/>
              <w:t>loggingDuration</w:t>
            </w:r>
            <w:proofErr w:type="spellEnd"/>
          </w:p>
        </w:tc>
        <w:tc>
          <w:tcPr>
            <w:tcW w:w="5245" w:type="dxa"/>
          </w:tcPr>
          <w:p w14:paraId="471990B1" w14:textId="77777777" w:rsidR="00BC44CB" w:rsidRPr="0061649B" w:rsidRDefault="00BC44CB" w:rsidP="001F4C02">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3AD0AA72" w14:textId="77777777" w:rsidR="00BC44CB" w:rsidRPr="0061649B" w:rsidRDefault="00BC44CB" w:rsidP="001F4C02">
            <w:pPr>
              <w:pStyle w:val="TAL"/>
              <w:rPr>
                <w:szCs w:val="18"/>
              </w:rPr>
            </w:pPr>
            <w:r w:rsidRPr="0061649B">
              <w:rPr>
                <w:szCs w:val="18"/>
              </w:rPr>
              <w:t>See the clause 5.10.9 of 3GPP TS 32.422 [30] for additional details on the allowed values.</w:t>
            </w:r>
          </w:p>
        </w:tc>
        <w:tc>
          <w:tcPr>
            <w:tcW w:w="1984" w:type="dxa"/>
          </w:tcPr>
          <w:p w14:paraId="7227B093" w14:textId="77777777" w:rsidR="00BC44CB" w:rsidRPr="0061649B" w:rsidRDefault="00BC44CB" w:rsidP="001F4C02">
            <w:pPr>
              <w:pStyle w:val="TAL"/>
            </w:pPr>
            <w:r w:rsidRPr="0061649B">
              <w:t>type: ENUM</w:t>
            </w:r>
          </w:p>
          <w:p w14:paraId="77ADFD72" w14:textId="77777777" w:rsidR="00BC44CB" w:rsidRPr="0061649B" w:rsidRDefault="00BC44CB" w:rsidP="001F4C02">
            <w:pPr>
              <w:pStyle w:val="TAL"/>
            </w:pPr>
            <w:r w:rsidRPr="0061649B">
              <w:t xml:space="preserve">multiplicity: </w:t>
            </w:r>
            <w:r>
              <w:t>0..</w:t>
            </w:r>
            <w:r w:rsidRPr="0061649B">
              <w:t>1</w:t>
            </w:r>
          </w:p>
          <w:p w14:paraId="68E0FCF7" w14:textId="77777777" w:rsidR="00BC44CB" w:rsidRPr="0061649B" w:rsidRDefault="00BC44CB" w:rsidP="001F4C02">
            <w:pPr>
              <w:pStyle w:val="TAL"/>
            </w:pPr>
            <w:proofErr w:type="spellStart"/>
            <w:r w:rsidRPr="0061649B">
              <w:t>isOrdered</w:t>
            </w:r>
            <w:proofErr w:type="spellEnd"/>
            <w:r w:rsidRPr="0061649B">
              <w:t>: N/A</w:t>
            </w:r>
          </w:p>
          <w:p w14:paraId="1A5587FE" w14:textId="77777777" w:rsidR="00BC44CB" w:rsidRPr="0061649B" w:rsidRDefault="00BC44CB" w:rsidP="001F4C02">
            <w:pPr>
              <w:pStyle w:val="TAL"/>
            </w:pPr>
            <w:proofErr w:type="spellStart"/>
            <w:r w:rsidRPr="0061649B">
              <w:t>isUnique</w:t>
            </w:r>
            <w:proofErr w:type="spellEnd"/>
            <w:r w:rsidRPr="0061649B">
              <w:t>: N/A</w:t>
            </w:r>
          </w:p>
          <w:p w14:paraId="5E4EE334" w14:textId="77777777" w:rsidR="00BC44CB" w:rsidRPr="0061649B" w:rsidRDefault="00BC44CB" w:rsidP="001F4C02">
            <w:pPr>
              <w:pStyle w:val="TAL"/>
            </w:pPr>
            <w:proofErr w:type="spellStart"/>
            <w:r w:rsidRPr="0061649B">
              <w:t>defaultValue</w:t>
            </w:r>
            <w:proofErr w:type="spellEnd"/>
            <w:r w:rsidRPr="0061649B">
              <w:t xml:space="preserve">: None </w:t>
            </w:r>
          </w:p>
          <w:p w14:paraId="136F2A1E"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0C15C30A" w14:textId="77777777" w:rsidTr="001F4C02">
        <w:trPr>
          <w:gridBefore w:val="1"/>
          <w:gridAfter w:val="1"/>
          <w:wBefore w:w="32" w:type="dxa"/>
          <w:wAfter w:w="9" w:type="dxa"/>
          <w:cantSplit/>
          <w:jc w:val="center"/>
        </w:trPr>
        <w:tc>
          <w:tcPr>
            <w:tcW w:w="2621" w:type="dxa"/>
            <w:gridSpan w:val="2"/>
          </w:tcPr>
          <w:p w14:paraId="2BDECCB5" w14:textId="77777777" w:rsidR="00BC44CB" w:rsidRPr="0061649B" w:rsidRDefault="00BC44CB" w:rsidP="001F4C02">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1D600530" w14:textId="77777777" w:rsidR="00BC44CB" w:rsidRPr="0061649B" w:rsidRDefault="00BC44CB" w:rsidP="001F4C02">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07B3B637" w14:textId="77777777" w:rsidR="00BC44CB" w:rsidRPr="0061649B" w:rsidRDefault="00BC44CB" w:rsidP="001F4C02">
            <w:pPr>
              <w:pStyle w:val="TAL"/>
              <w:rPr>
                <w:szCs w:val="18"/>
              </w:rPr>
            </w:pPr>
            <w:r w:rsidRPr="0061649B">
              <w:rPr>
                <w:szCs w:val="18"/>
              </w:rPr>
              <w:t>See the clause 5.10.8 of 3GPP TS 32.422 [30] for additional details on the allowed values.</w:t>
            </w:r>
          </w:p>
        </w:tc>
        <w:tc>
          <w:tcPr>
            <w:tcW w:w="1984" w:type="dxa"/>
          </w:tcPr>
          <w:p w14:paraId="1462232A" w14:textId="77777777" w:rsidR="00BC44CB" w:rsidRPr="0061649B" w:rsidRDefault="00BC44CB" w:rsidP="001F4C02">
            <w:pPr>
              <w:pStyle w:val="TAL"/>
            </w:pPr>
            <w:r w:rsidRPr="0061649B">
              <w:t>type: ENUM</w:t>
            </w:r>
          </w:p>
          <w:p w14:paraId="13EBCB2B" w14:textId="77777777" w:rsidR="00BC44CB" w:rsidRPr="0061649B" w:rsidRDefault="00BC44CB" w:rsidP="001F4C02">
            <w:pPr>
              <w:pStyle w:val="TAL"/>
            </w:pPr>
            <w:r w:rsidRPr="0061649B">
              <w:t xml:space="preserve">multiplicity: </w:t>
            </w:r>
            <w:r>
              <w:t>0..</w:t>
            </w:r>
            <w:r w:rsidRPr="0061649B">
              <w:t>1</w:t>
            </w:r>
          </w:p>
          <w:p w14:paraId="57DDD9FB" w14:textId="77777777" w:rsidR="00BC44CB" w:rsidRPr="0061649B" w:rsidRDefault="00BC44CB" w:rsidP="001F4C02">
            <w:pPr>
              <w:pStyle w:val="TAL"/>
            </w:pPr>
            <w:proofErr w:type="spellStart"/>
            <w:r w:rsidRPr="0061649B">
              <w:t>isOrdered</w:t>
            </w:r>
            <w:proofErr w:type="spellEnd"/>
            <w:r w:rsidRPr="0061649B">
              <w:t>: N/A</w:t>
            </w:r>
          </w:p>
          <w:p w14:paraId="75005636" w14:textId="77777777" w:rsidR="00BC44CB" w:rsidRPr="0061649B" w:rsidRDefault="00BC44CB" w:rsidP="001F4C02">
            <w:pPr>
              <w:pStyle w:val="TAL"/>
            </w:pPr>
            <w:proofErr w:type="spellStart"/>
            <w:r w:rsidRPr="0061649B">
              <w:t>isUnique</w:t>
            </w:r>
            <w:proofErr w:type="spellEnd"/>
            <w:r w:rsidRPr="0061649B">
              <w:t>: N/A</w:t>
            </w:r>
          </w:p>
          <w:p w14:paraId="28F84244" w14:textId="77777777" w:rsidR="00BC44CB" w:rsidRPr="0061649B" w:rsidRDefault="00BC44CB" w:rsidP="001F4C02">
            <w:pPr>
              <w:pStyle w:val="TAL"/>
            </w:pPr>
            <w:proofErr w:type="spellStart"/>
            <w:r w:rsidRPr="0061649B">
              <w:t>defaultValue</w:t>
            </w:r>
            <w:proofErr w:type="spellEnd"/>
            <w:r w:rsidRPr="0061649B">
              <w:t>: None</w:t>
            </w:r>
          </w:p>
          <w:p w14:paraId="5712ECDD"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69C7504" w14:textId="77777777" w:rsidTr="001F4C02">
        <w:trPr>
          <w:gridBefore w:val="1"/>
          <w:gridAfter w:val="1"/>
          <w:wBefore w:w="32" w:type="dxa"/>
          <w:wAfter w:w="9" w:type="dxa"/>
          <w:cantSplit/>
          <w:jc w:val="center"/>
        </w:trPr>
        <w:tc>
          <w:tcPr>
            <w:tcW w:w="2621" w:type="dxa"/>
            <w:gridSpan w:val="2"/>
          </w:tcPr>
          <w:p w14:paraId="39E80790" w14:textId="77777777" w:rsidR="00BC44CB" w:rsidRPr="0061649B" w:rsidRDefault="00BC44CB" w:rsidP="001F4C02">
            <w:pPr>
              <w:pStyle w:val="TAL"/>
              <w:rPr>
                <w:rFonts w:cs="Arial"/>
                <w:szCs w:val="18"/>
              </w:rPr>
            </w:pPr>
            <w:r w:rsidRPr="000D34FC">
              <w:rPr>
                <w:rFonts w:ascii="Courier New" w:hAnsi="Courier New" w:cs="Courier New"/>
                <w:szCs w:val="18"/>
                <w:lang w:val="de-DE"/>
              </w:rPr>
              <w:t>eventThresholdL1</w:t>
            </w:r>
          </w:p>
        </w:tc>
        <w:tc>
          <w:tcPr>
            <w:tcW w:w="5245" w:type="dxa"/>
          </w:tcPr>
          <w:p w14:paraId="1576EA3E" w14:textId="77777777" w:rsidR="00BC44CB" w:rsidRPr="00B940D8" w:rsidRDefault="00BC44CB" w:rsidP="001F4C02">
            <w:pPr>
              <w:pStyle w:val="TAL"/>
              <w:rPr>
                <w:szCs w:val="18"/>
              </w:rPr>
            </w:pPr>
            <w:r w:rsidRPr="00B940D8">
              <w:rPr>
                <w:szCs w:val="18"/>
              </w:rPr>
              <w:t xml:space="preserve">It specifies the threshold which should trigger </w:t>
            </w:r>
          </w:p>
          <w:p w14:paraId="0E051894" w14:textId="77777777" w:rsidR="00BC44CB" w:rsidRPr="00B940D8" w:rsidRDefault="00BC44CB" w:rsidP="001F4C02">
            <w:pPr>
              <w:pStyle w:val="TAL"/>
              <w:rPr>
                <w:szCs w:val="18"/>
              </w:rPr>
            </w:pPr>
            <w:r w:rsidRPr="00B940D8">
              <w:rPr>
                <w:szCs w:val="18"/>
              </w:rPr>
              <w:t xml:space="preserve">the reporting in case of event based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748CA740" w14:textId="77777777" w:rsidR="00BC44CB" w:rsidRPr="0061649B" w:rsidRDefault="00BC44CB" w:rsidP="001F4C02">
            <w:pPr>
              <w:pStyle w:val="TAL"/>
              <w:rPr>
                <w:rStyle w:val="TALChar1"/>
                <w:szCs w:val="18"/>
              </w:rPr>
            </w:pPr>
            <w:r w:rsidRPr="00B940D8">
              <w:rPr>
                <w:szCs w:val="18"/>
              </w:rPr>
              <w:t>See the clause 5.10.36 of TS 32.422 [30] for additional details on the allowed values.</w:t>
            </w:r>
          </w:p>
        </w:tc>
        <w:tc>
          <w:tcPr>
            <w:tcW w:w="1984" w:type="dxa"/>
          </w:tcPr>
          <w:p w14:paraId="52F93903" w14:textId="77777777" w:rsidR="00BC44CB" w:rsidRPr="00B940D8" w:rsidRDefault="00BC44CB" w:rsidP="001F4C02">
            <w:pPr>
              <w:pStyle w:val="TAL"/>
            </w:pPr>
            <w:r w:rsidRPr="00B940D8">
              <w:t>type: Integer</w:t>
            </w:r>
          </w:p>
          <w:p w14:paraId="3E0CFE2F" w14:textId="77777777" w:rsidR="00BC44CB" w:rsidRPr="00B940D8" w:rsidRDefault="00BC44CB" w:rsidP="001F4C02">
            <w:pPr>
              <w:pStyle w:val="TAL"/>
            </w:pPr>
            <w:r w:rsidRPr="00B940D8">
              <w:t xml:space="preserve">multiplicity: </w:t>
            </w:r>
            <w:r>
              <w:t>0..</w:t>
            </w:r>
            <w:r w:rsidRPr="00B940D8">
              <w:t>1</w:t>
            </w:r>
          </w:p>
          <w:p w14:paraId="13801F9A" w14:textId="77777777" w:rsidR="00BC44CB" w:rsidRPr="00B940D8" w:rsidRDefault="00BC44CB" w:rsidP="001F4C02">
            <w:pPr>
              <w:pStyle w:val="TAL"/>
            </w:pPr>
            <w:proofErr w:type="spellStart"/>
            <w:r w:rsidRPr="00B940D8">
              <w:t>isOrdered</w:t>
            </w:r>
            <w:proofErr w:type="spellEnd"/>
            <w:r w:rsidRPr="00B940D8">
              <w:t>: N/A</w:t>
            </w:r>
          </w:p>
          <w:p w14:paraId="35491835" w14:textId="77777777" w:rsidR="00BC44CB" w:rsidRPr="00B940D8" w:rsidRDefault="00BC44CB" w:rsidP="001F4C02">
            <w:pPr>
              <w:pStyle w:val="TAL"/>
            </w:pPr>
            <w:proofErr w:type="spellStart"/>
            <w:r w:rsidRPr="00B940D8">
              <w:t>isUnique</w:t>
            </w:r>
            <w:proofErr w:type="spellEnd"/>
            <w:r w:rsidRPr="00B940D8">
              <w:t>: N/A</w:t>
            </w:r>
          </w:p>
          <w:p w14:paraId="50328B1C" w14:textId="77777777" w:rsidR="00BC44CB" w:rsidRPr="00B940D8" w:rsidRDefault="00BC44CB" w:rsidP="001F4C02">
            <w:pPr>
              <w:pStyle w:val="TAL"/>
            </w:pPr>
            <w:proofErr w:type="spellStart"/>
            <w:r w:rsidRPr="00B940D8">
              <w:t>defaultValue</w:t>
            </w:r>
            <w:proofErr w:type="spellEnd"/>
            <w:r w:rsidRPr="00B940D8">
              <w:t xml:space="preserve">: </w:t>
            </w:r>
            <w:r w:rsidRPr="0061649B">
              <w:t>No</w:t>
            </w:r>
            <w:r w:rsidRPr="00202D71">
              <w:t>n</w:t>
            </w:r>
            <w:r w:rsidRPr="0061649B">
              <w:t>e</w:t>
            </w:r>
          </w:p>
          <w:p w14:paraId="3E0F938E" w14:textId="77777777" w:rsidR="00BC44CB" w:rsidRPr="0061649B" w:rsidRDefault="00BC44CB" w:rsidP="001F4C02">
            <w:pPr>
              <w:pStyle w:val="TAL"/>
            </w:pPr>
            <w:proofErr w:type="spellStart"/>
            <w:r w:rsidRPr="00B940D8">
              <w:t>isNullable</w:t>
            </w:r>
            <w:proofErr w:type="spellEnd"/>
            <w:r w:rsidRPr="00B940D8">
              <w:t xml:space="preserve">: </w:t>
            </w:r>
            <w:r>
              <w:t>False</w:t>
            </w:r>
          </w:p>
        </w:tc>
      </w:tr>
      <w:tr w:rsidR="00BC44CB" w:rsidRPr="00B26339" w14:paraId="7BC137FE" w14:textId="77777777" w:rsidTr="001F4C02">
        <w:trPr>
          <w:gridBefore w:val="1"/>
          <w:gridAfter w:val="1"/>
          <w:wBefore w:w="32" w:type="dxa"/>
          <w:wAfter w:w="9" w:type="dxa"/>
          <w:cantSplit/>
          <w:jc w:val="center"/>
        </w:trPr>
        <w:tc>
          <w:tcPr>
            <w:tcW w:w="2621" w:type="dxa"/>
            <w:gridSpan w:val="2"/>
          </w:tcPr>
          <w:p w14:paraId="6B4210C3" w14:textId="77777777" w:rsidR="00BC44CB" w:rsidRPr="0061649B" w:rsidRDefault="00BC44CB" w:rsidP="001F4C02">
            <w:pPr>
              <w:pStyle w:val="TAL"/>
              <w:rPr>
                <w:rFonts w:cs="Arial"/>
                <w:szCs w:val="18"/>
              </w:rPr>
            </w:pPr>
            <w:r w:rsidRPr="000D34FC">
              <w:rPr>
                <w:rFonts w:ascii="Courier New" w:hAnsi="Courier New" w:cs="Courier New"/>
                <w:szCs w:val="18"/>
                <w:lang w:val="de-DE"/>
              </w:rPr>
              <w:t>hysteresisL1</w:t>
            </w:r>
          </w:p>
        </w:tc>
        <w:tc>
          <w:tcPr>
            <w:tcW w:w="5245" w:type="dxa"/>
          </w:tcPr>
          <w:p w14:paraId="608A01D9" w14:textId="77777777" w:rsidR="00BC44CB" w:rsidRPr="0061649B" w:rsidRDefault="00BC44CB" w:rsidP="001F4C02">
            <w:pPr>
              <w:pStyle w:val="TAL"/>
              <w:rPr>
                <w:rStyle w:val="TALChar1"/>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2975C929" w14:textId="77777777" w:rsidR="00BC44CB" w:rsidRPr="00B940D8" w:rsidRDefault="00BC44CB" w:rsidP="001F4C02">
            <w:pPr>
              <w:pStyle w:val="TAL"/>
            </w:pPr>
            <w:r w:rsidRPr="00B940D8">
              <w:t>type: Integer</w:t>
            </w:r>
          </w:p>
          <w:p w14:paraId="26B2EFE1" w14:textId="77777777" w:rsidR="00BC44CB" w:rsidRPr="00B940D8" w:rsidRDefault="00BC44CB" w:rsidP="001F4C02">
            <w:pPr>
              <w:pStyle w:val="TAL"/>
            </w:pPr>
            <w:r w:rsidRPr="00B940D8">
              <w:t xml:space="preserve">multiplicity: </w:t>
            </w:r>
            <w:r>
              <w:t>0..</w:t>
            </w:r>
            <w:r w:rsidRPr="00B940D8">
              <w:t>1</w:t>
            </w:r>
          </w:p>
          <w:p w14:paraId="39A9573E" w14:textId="77777777" w:rsidR="00BC44CB" w:rsidRPr="00B940D8" w:rsidRDefault="00BC44CB" w:rsidP="001F4C02">
            <w:pPr>
              <w:pStyle w:val="TAL"/>
            </w:pPr>
            <w:proofErr w:type="spellStart"/>
            <w:r w:rsidRPr="00B940D8">
              <w:t>isOrdered</w:t>
            </w:r>
            <w:proofErr w:type="spellEnd"/>
            <w:r w:rsidRPr="00B940D8">
              <w:t>: N/A</w:t>
            </w:r>
          </w:p>
          <w:p w14:paraId="3084AA75" w14:textId="77777777" w:rsidR="00BC44CB" w:rsidRPr="00B940D8" w:rsidRDefault="00BC44CB" w:rsidP="001F4C02">
            <w:pPr>
              <w:pStyle w:val="TAL"/>
            </w:pPr>
            <w:proofErr w:type="spellStart"/>
            <w:r w:rsidRPr="00B940D8">
              <w:t>isUnique</w:t>
            </w:r>
            <w:proofErr w:type="spellEnd"/>
            <w:r w:rsidRPr="00B940D8">
              <w:t>: N/A</w:t>
            </w:r>
          </w:p>
          <w:p w14:paraId="6C8C2889" w14:textId="77777777" w:rsidR="00BC44CB" w:rsidRPr="00B940D8" w:rsidRDefault="00BC44CB" w:rsidP="001F4C02">
            <w:pPr>
              <w:pStyle w:val="TAL"/>
            </w:pPr>
            <w:proofErr w:type="spellStart"/>
            <w:r w:rsidRPr="00B940D8">
              <w:t>defaultValue</w:t>
            </w:r>
            <w:proofErr w:type="spellEnd"/>
            <w:r w:rsidRPr="00B940D8">
              <w:t xml:space="preserve">: </w:t>
            </w:r>
            <w:r w:rsidRPr="0061649B">
              <w:t>No</w:t>
            </w:r>
            <w:r w:rsidRPr="00202D71">
              <w:t>n</w:t>
            </w:r>
            <w:r w:rsidRPr="0061649B">
              <w:t>e</w:t>
            </w:r>
          </w:p>
          <w:p w14:paraId="57FC0E66" w14:textId="77777777" w:rsidR="00BC44CB" w:rsidRPr="0061649B" w:rsidRDefault="00BC44CB" w:rsidP="001F4C02">
            <w:pPr>
              <w:pStyle w:val="TAL"/>
            </w:pPr>
            <w:proofErr w:type="spellStart"/>
            <w:r w:rsidRPr="00B940D8">
              <w:t>isNullable</w:t>
            </w:r>
            <w:proofErr w:type="spellEnd"/>
            <w:r w:rsidRPr="00B940D8">
              <w:t xml:space="preserve">: </w:t>
            </w:r>
            <w:r>
              <w:t>False</w:t>
            </w:r>
          </w:p>
        </w:tc>
      </w:tr>
      <w:tr w:rsidR="00BC44CB" w:rsidRPr="00B26339" w14:paraId="60A18497" w14:textId="77777777" w:rsidTr="001F4C02">
        <w:trPr>
          <w:gridBefore w:val="1"/>
          <w:gridAfter w:val="1"/>
          <w:wBefore w:w="32" w:type="dxa"/>
          <w:wAfter w:w="9" w:type="dxa"/>
          <w:cantSplit/>
          <w:jc w:val="center"/>
        </w:trPr>
        <w:tc>
          <w:tcPr>
            <w:tcW w:w="2621" w:type="dxa"/>
            <w:gridSpan w:val="2"/>
          </w:tcPr>
          <w:p w14:paraId="3E8DFC6A" w14:textId="77777777" w:rsidR="00BC44CB" w:rsidRPr="0061649B" w:rsidRDefault="00BC44CB" w:rsidP="001F4C02">
            <w:pPr>
              <w:pStyle w:val="TAL"/>
              <w:rPr>
                <w:rFonts w:cs="Arial"/>
                <w:szCs w:val="18"/>
              </w:rPr>
            </w:pPr>
            <w:r w:rsidRPr="000D34FC">
              <w:rPr>
                <w:rFonts w:ascii="Courier New" w:hAnsi="Courier New" w:cs="Courier New"/>
                <w:szCs w:val="18"/>
                <w:lang w:val="de-DE"/>
              </w:rPr>
              <w:t>timeToTriggerL1</w:t>
            </w:r>
          </w:p>
        </w:tc>
        <w:tc>
          <w:tcPr>
            <w:tcW w:w="5245" w:type="dxa"/>
          </w:tcPr>
          <w:p w14:paraId="68195322" w14:textId="77777777" w:rsidR="00BC44CB" w:rsidRPr="00B940D8" w:rsidRDefault="00BC44CB" w:rsidP="001F4C02">
            <w:pPr>
              <w:pStyle w:val="TAL"/>
              <w:rPr>
                <w:szCs w:val="18"/>
              </w:rPr>
            </w:pPr>
            <w:r w:rsidRPr="00B940D8">
              <w:rPr>
                <w:szCs w:val="18"/>
              </w:rPr>
              <w:t xml:space="preserve">It specifies the threshold which should trigger </w:t>
            </w:r>
          </w:p>
          <w:p w14:paraId="2E973D62" w14:textId="77777777" w:rsidR="00BC44CB" w:rsidRPr="00B940D8" w:rsidRDefault="00BC44CB" w:rsidP="001F4C02">
            <w:pPr>
              <w:pStyle w:val="TAL"/>
              <w:rPr>
                <w:szCs w:val="18"/>
              </w:rPr>
            </w:pPr>
            <w:r w:rsidRPr="00B940D8">
              <w:rPr>
                <w:szCs w:val="18"/>
              </w:rPr>
              <w:t xml:space="preserve">the reporting in case of event 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7B1AA001" w14:textId="77777777" w:rsidR="00BC44CB" w:rsidRPr="0061649B" w:rsidRDefault="00BC44CB" w:rsidP="001F4C02">
            <w:pPr>
              <w:pStyle w:val="TAL"/>
              <w:rPr>
                <w:rStyle w:val="TALChar1"/>
                <w:szCs w:val="18"/>
              </w:rPr>
            </w:pPr>
            <w:r w:rsidRPr="00B940D8">
              <w:rPr>
                <w:szCs w:val="18"/>
              </w:rPr>
              <w:t>See the clauses 5.10.38 of TS 32.422 [30] for additional details on the allowed values.</w:t>
            </w:r>
          </w:p>
        </w:tc>
        <w:tc>
          <w:tcPr>
            <w:tcW w:w="1984" w:type="dxa"/>
          </w:tcPr>
          <w:p w14:paraId="47794A89" w14:textId="77777777" w:rsidR="00BC44CB" w:rsidRPr="00B940D8" w:rsidRDefault="00BC44CB" w:rsidP="001F4C02">
            <w:pPr>
              <w:pStyle w:val="TAL"/>
            </w:pPr>
            <w:r w:rsidRPr="00B940D8">
              <w:t>type: ENUM</w:t>
            </w:r>
          </w:p>
          <w:p w14:paraId="132D537F" w14:textId="77777777" w:rsidR="00BC44CB" w:rsidRPr="00B940D8" w:rsidRDefault="00BC44CB" w:rsidP="001F4C02">
            <w:pPr>
              <w:pStyle w:val="TAL"/>
            </w:pPr>
            <w:r w:rsidRPr="00B940D8">
              <w:t xml:space="preserve">multiplicity: </w:t>
            </w:r>
            <w:r>
              <w:t>0..</w:t>
            </w:r>
            <w:r w:rsidRPr="00B940D8">
              <w:t>1</w:t>
            </w:r>
          </w:p>
          <w:p w14:paraId="4CE8EDED" w14:textId="77777777" w:rsidR="00BC44CB" w:rsidRPr="00B940D8" w:rsidRDefault="00BC44CB" w:rsidP="001F4C02">
            <w:pPr>
              <w:pStyle w:val="TAL"/>
            </w:pPr>
            <w:proofErr w:type="spellStart"/>
            <w:r w:rsidRPr="00B940D8">
              <w:t>isOrdered</w:t>
            </w:r>
            <w:proofErr w:type="spellEnd"/>
            <w:r w:rsidRPr="00B940D8">
              <w:t>: N/A</w:t>
            </w:r>
          </w:p>
          <w:p w14:paraId="1EFC7F2E" w14:textId="77777777" w:rsidR="00BC44CB" w:rsidRPr="00B940D8" w:rsidRDefault="00BC44CB" w:rsidP="001F4C02">
            <w:pPr>
              <w:pStyle w:val="TAL"/>
            </w:pPr>
            <w:proofErr w:type="spellStart"/>
            <w:r w:rsidRPr="00B940D8">
              <w:t>isUnique</w:t>
            </w:r>
            <w:proofErr w:type="spellEnd"/>
            <w:r w:rsidRPr="00B940D8">
              <w:t>: N/A</w:t>
            </w:r>
          </w:p>
          <w:p w14:paraId="57A7D8A2" w14:textId="77777777" w:rsidR="00BC44CB" w:rsidRPr="00B940D8" w:rsidRDefault="00BC44CB" w:rsidP="001F4C02">
            <w:pPr>
              <w:pStyle w:val="TAL"/>
            </w:pPr>
            <w:proofErr w:type="spellStart"/>
            <w:r w:rsidRPr="00B940D8">
              <w:t>defaultValue</w:t>
            </w:r>
            <w:proofErr w:type="spellEnd"/>
            <w:r w:rsidRPr="00B940D8">
              <w:t xml:space="preserve">: </w:t>
            </w:r>
            <w:r w:rsidRPr="0061649B">
              <w:t>No</w:t>
            </w:r>
            <w:r w:rsidRPr="00202D71">
              <w:t>n</w:t>
            </w:r>
            <w:r w:rsidRPr="0061649B">
              <w:t>e</w:t>
            </w:r>
          </w:p>
          <w:p w14:paraId="5D2E9F48" w14:textId="77777777" w:rsidR="00BC44CB" w:rsidRPr="0061649B" w:rsidRDefault="00BC44CB" w:rsidP="001F4C02">
            <w:pPr>
              <w:pStyle w:val="TAL"/>
            </w:pPr>
            <w:proofErr w:type="spellStart"/>
            <w:r w:rsidRPr="00B940D8">
              <w:t>isNullable</w:t>
            </w:r>
            <w:proofErr w:type="spellEnd"/>
            <w:r w:rsidRPr="00B940D8">
              <w:t xml:space="preserve">: </w:t>
            </w:r>
            <w:r>
              <w:t>False</w:t>
            </w:r>
          </w:p>
        </w:tc>
      </w:tr>
      <w:tr w:rsidR="00BC44CB" w:rsidRPr="00B26339" w14:paraId="26DDC339" w14:textId="77777777" w:rsidTr="001F4C02">
        <w:trPr>
          <w:gridBefore w:val="1"/>
          <w:gridAfter w:val="1"/>
          <w:wBefore w:w="32" w:type="dxa"/>
          <w:wAfter w:w="9" w:type="dxa"/>
          <w:cantSplit/>
          <w:jc w:val="center"/>
        </w:trPr>
        <w:tc>
          <w:tcPr>
            <w:tcW w:w="2621" w:type="dxa"/>
            <w:gridSpan w:val="2"/>
          </w:tcPr>
          <w:p w14:paraId="2F68833A" w14:textId="77777777" w:rsidR="00BC44CB" w:rsidRPr="0061649B" w:rsidRDefault="00BC44CB" w:rsidP="001F4C02">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577F10E6" w14:textId="77777777" w:rsidR="00BC44CB" w:rsidRPr="0061649B" w:rsidRDefault="00BC44CB" w:rsidP="001F4C02">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40B836AC" w14:textId="77777777" w:rsidR="00BC44CB" w:rsidRPr="0061649B" w:rsidRDefault="00BC44CB" w:rsidP="001F4C02">
            <w:pPr>
              <w:pStyle w:val="TAL"/>
              <w:rPr>
                <w:szCs w:val="18"/>
              </w:rPr>
            </w:pPr>
            <w:r w:rsidRPr="0061649B">
              <w:rPr>
                <w:szCs w:val="18"/>
              </w:rPr>
              <w:t>See the clause 5.10.25 of TS 32.422 [30] for additional details on the allowed values.</w:t>
            </w:r>
          </w:p>
        </w:tc>
        <w:tc>
          <w:tcPr>
            <w:tcW w:w="1984" w:type="dxa"/>
          </w:tcPr>
          <w:p w14:paraId="76164CA2" w14:textId="77777777" w:rsidR="00BC44CB" w:rsidRPr="0061649B" w:rsidRDefault="00BC44CB" w:rsidP="001F4C02">
            <w:pPr>
              <w:pStyle w:val="TAL"/>
            </w:pPr>
            <w:r w:rsidRPr="0061649B">
              <w:t xml:space="preserve">type: </w:t>
            </w:r>
            <w:proofErr w:type="spellStart"/>
            <w:r w:rsidRPr="0061649B">
              <w:t>MbsfnArea</w:t>
            </w:r>
            <w:proofErr w:type="spellEnd"/>
          </w:p>
          <w:p w14:paraId="5086CF1F" w14:textId="77777777" w:rsidR="00BC44CB" w:rsidRPr="0061649B" w:rsidRDefault="00BC44CB" w:rsidP="001F4C02">
            <w:pPr>
              <w:pStyle w:val="TAL"/>
            </w:pPr>
            <w:r w:rsidRPr="0061649B">
              <w:t xml:space="preserve">multiplicity: </w:t>
            </w:r>
            <w:r>
              <w:t>0</w:t>
            </w:r>
            <w:r w:rsidRPr="0061649B">
              <w:t>..8</w:t>
            </w:r>
          </w:p>
          <w:p w14:paraId="5EC4C43B" w14:textId="77777777" w:rsidR="00BC44CB" w:rsidRPr="0061649B" w:rsidRDefault="00BC44CB" w:rsidP="001F4C02">
            <w:pPr>
              <w:pStyle w:val="TAL"/>
            </w:pPr>
            <w:proofErr w:type="spellStart"/>
            <w:r w:rsidRPr="0061649B">
              <w:t>isOrdered</w:t>
            </w:r>
            <w:proofErr w:type="spellEnd"/>
            <w:r w:rsidRPr="0061649B">
              <w:t>: False</w:t>
            </w:r>
          </w:p>
          <w:p w14:paraId="3DA901D2" w14:textId="77777777" w:rsidR="00BC44CB" w:rsidRPr="0061649B" w:rsidRDefault="00BC44CB" w:rsidP="001F4C02">
            <w:pPr>
              <w:pStyle w:val="TAL"/>
            </w:pPr>
            <w:proofErr w:type="spellStart"/>
            <w:r w:rsidRPr="0061649B">
              <w:t>isUnique</w:t>
            </w:r>
            <w:proofErr w:type="spellEnd"/>
            <w:r w:rsidRPr="0061649B">
              <w:t>: True</w:t>
            </w:r>
          </w:p>
          <w:p w14:paraId="17B7AED5" w14:textId="77777777" w:rsidR="00BC44CB" w:rsidRPr="0061649B" w:rsidRDefault="00BC44CB" w:rsidP="001F4C02">
            <w:pPr>
              <w:pStyle w:val="TAL"/>
            </w:pPr>
            <w:proofErr w:type="spellStart"/>
            <w:r w:rsidRPr="0061649B">
              <w:t>defaultValue</w:t>
            </w:r>
            <w:proofErr w:type="spellEnd"/>
            <w:r w:rsidRPr="0061649B">
              <w:t>: None</w:t>
            </w:r>
          </w:p>
          <w:p w14:paraId="7CBAD72D"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CBD1320" w14:textId="77777777" w:rsidTr="001F4C02">
        <w:trPr>
          <w:gridBefore w:val="1"/>
          <w:gridAfter w:val="1"/>
          <w:wBefore w:w="32" w:type="dxa"/>
          <w:wAfter w:w="9" w:type="dxa"/>
          <w:cantSplit/>
          <w:jc w:val="center"/>
        </w:trPr>
        <w:tc>
          <w:tcPr>
            <w:tcW w:w="2621" w:type="dxa"/>
            <w:gridSpan w:val="2"/>
          </w:tcPr>
          <w:p w14:paraId="24972E83" w14:textId="77777777" w:rsidR="00BC44CB" w:rsidRPr="00202D71" w:rsidRDefault="00BC44CB" w:rsidP="001F4C02">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56E01208" w14:textId="77777777" w:rsidR="00BC44CB" w:rsidRPr="0061649B" w:rsidRDefault="00BC44CB" w:rsidP="001F4C02">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6D20B0D1" w14:textId="77777777" w:rsidR="00BC44CB" w:rsidRPr="0061649B" w:rsidRDefault="00BC44CB" w:rsidP="001F4C02">
            <w:pPr>
              <w:pStyle w:val="TAL"/>
              <w:rPr>
                <w:szCs w:val="18"/>
              </w:rPr>
            </w:pPr>
            <w:r w:rsidRPr="0061649B">
              <w:rPr>
                <w:szCs w:val="18"/>
              </w:rPr>
              <w:t>See the clause 5.10.23 of TS 32.422 [30] for additional details on the allowed values.</w:t>
            </w:r>
          </w:p>
        </w:tc>
        <w:tc>
          <w:tcPr>
            <w:tcW w:w="1984" w:type="dxa"/>
          </w:tcPr>
          <w:p w14:paraId="1A2C420E" w14:textId="77777777" w:rsidR="00BC44CB" w:rsidRPr="0061649B" w:rsidRDefault="00BC44CB" w:rsidP="001F4C02">
            <w:pPr>
              <w:pStyle w:val="TAL"/>
            </w:pPr>
            <w:r w:rsidRPr="0061649B">
              <w:t>type: ENUM</w:t>
            </w:r>
          </w:p>
          <w:p w14:paraId="2EEEDDF1" w14:textId="77777777" w:rsidR="00BC44CB" w:rsidRPr="0061649B" w:rsidRDefault="00BC44CB" w:rsidP="001F4C02">
            <w:pPr>
              <w:pStyle w:val="TAL"/>
            </w:pPr>
            <w:r w:rsidRPr="0061649B">
              <w:t xml:space="preserve">multiplicity: </w:t>
            </w:r>
            <w:r>
              <w:t>0..</w:t>
            </w:r>
            <w:r w:rsidRPr="0061649B">
              <w:t>1</w:t>
            </w:r>
          </w:p>
          <w:p w14:paraId="1CC52BA3" w14:textId="77777777" w:rsidR="00BC44CB" w:rsidRPr="0061649B" w:rsidRDefault="00BC44CB" w:rsidP="001F4C02">
            <w:pPr>
              <w:pStyle w:val="TAL"/>
            </w:pPr>
            <w:proofErr w:type="spellStart"/>
            <w:r w:rsidRPr="0061649B">
              <w:t>isOrdered</w:t>
            </w:r>
            <w:proofErr w:type="spellEnd"/>
            <w:r w:rsidRPr="0061649B">
              <w:t>: N/A</w:t>
            </w:r>
          </w:p>
          <w:p w14:paraId="5327D1D3" w14:textId="77777777" w:rsidR="00BC44CB" w:rsidRPr="0061649B" w:rsidRDefault="00BC44CB" w:rsidP="001F4C02">
            <w:pPr>
              <w:pStyle w:val="TAL"/>
            </w:pPr>
            <w:proofErr w:type="spellStart"/>
            <w:r w:rsidRPr="0061649B">
              <w:t>isUnique</w:t>
            </w:r>
            <w:proofErr w:type="spellEnd"/>
            <w:r w:rsidRPr="0061649B">
              <w:t>: N/A</w:t>
            </w:r>
          </w:p>
          <w:p w14:paraId="39A95BAD" w14:textId="77777777" w:rsidR="00BC44CB" w:rsidRPr="0061649B" w:rsidRDefault="00BC44CB" w:rsidP="001F4C02">
            <w:pPr>
              <w:pStyle w:val="TAL"/>
            </w:pPr>
            <w:proofErr w:type="spellStart"/>
            <w:r w:rsidRPr="0061649B">
              <w:t>defaultValue</w:t>
            </w:r>
            <w:proofErr w:type="spellEnd"/>
            <w:r w:rsidRPr="0061649B">
              <w:t>: None</w:t>
            </w:r>
          </w:p>
          <w:p w14:paraId="312ED563"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5C7148EC" w14:textId="77777777" w:rsidTr="001F4C02">
        <w:trPr>
          <w:gridBefore w:val="1"/>
          <w:gridAfter w:val="1"/>
          <w:wBefore w:w="32" w:type="dxa"/>
          <w:wAfter w:w="9" w:type="dxa"/>
          <w:cantSplit/>
          <w:jc w:val="center"/>
        </w:trPr>
        <w:tc>
          <w:tcPr>
            <w:tcW w:w="2621" w:type="dxa"/>
            <w:gridSpan w:val="2"/>
          </w:tcPr>
          <w:p w14:paraId="2C939C80" w14:textId="77777777" w:rsidR="00BC44CB" w:rsidRPr="0061649B" w:rsidRDefault="00BC44CB" w:rsidP="001F4C02">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5E7A74D" w14:textId="77777777" w:rsidR="00BC44CB" w:rsidRPr="0061649B" w:rsidRDefault="00BC44CB" w:rsidP="001F4C02">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130A15C8" w14:textId="77777777" w:rsidR="00BC44CB" w:rsidRPr="0061649B" w:rsidRDefault="00BC44CB" w:rsidP="001F4C02">
            <w:pPr>
              <w:pStyle w:val="TAL"/>
            </w:pPr>
            <w:r w:rsidRPr="0061649B">
              <w:t>type: ENUM</w:t>
            </w:r>
          </w:p>
          <w:p w14:paraId="04F26736" w14:textId="77777777" w:rsidR="00BC44CB" w:rsidRPr="0061649B" w:rsidRDefault="00BC44CB" w:rsidP="001F4C02">
            <w:pPr>
              <w:pStyle w:val="TAL"/>
            </w:pPr>
            <w:r w:rsidRPr="0061649B">
              <w:t xml:space="preserve">multiplicity: </w:t>
            </w:r>
            <w:r>
              <w:t>0..</w:t>
            </w:r>
            <w:r w:rsidRPr="0061649B">
              <w:t>1</w:t>
            </w:r>
          </w:p>
          <w:p w14:paraId="626E3604" w14:textId="77777777" w:rsidR="00BC44CB" w:rsidRPr="0061649B" w:rsidRDefault="00BC44CB" w:rsidP="001F4C02">
            <w:pPr>
              <w:pStyle w:val="TAL"/>
            </w:pPr>
            <w:proofErr w:type="spellStart"/>
            <w:r w:rsidRPr="0061649B">
              <w:t>isOrdered</w:t>
            </w:r>
            <w:proofErr w:type="spellEnd"/>
            <w:r w:rsidRPr="0061649B">
              <w:t>: N/A</w:t>
            </w:r>
          </w:p>
          <w:p w14:paraId="391B2885" w14:textId="77777777" w:rsidR="00BC44CB" w:rsidRPr="0061649B" w:rsidRDefault="00BC44CB" w:rsidP="001F4C02">
            <w:pPr>
              <w:pStyle w:val="TAL"/>
            </w:pPr>
            <w:proofErr w:type="spellStart"/>
            <w:r w:rsidRPr="0061649B">
              <w:t>isUnique</w:t>
            </w:r>
            <w:proofErr w:type="spellEnd"/>
            <w:r w:rsidRPr="0061649B">
              <w:t>: N/A</w:t>
            </w:r>
          </w:p>
          <w:p w14:paraId="61EE53D3" w14:textId="77777777" w:rsidR="00BC44CB" w:rsidRPr="0061649B" w:rsidRDefault="00BC44CB" w:rsidP="001F4C02">
            <w:pPr>
              <w:pStyle w:val="TAL"/>
            </w:pPr>
            <w:proofErr w:type="spellStart"/>
            <w:r w:rsidRPr="0061649B">
              <w:t>defaultValue</w:t>
            </w:r>
            <w:proofErr w:type="spellEnd"/>
            <w:r w:rsidRPr="0061649B">
              <w:t>: None</w:t>
            </w:r>
          </w:p>
          <w:p w14:paraId="0F12B9DF"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0630A502" w14:textId="77777777" w:rsidTr="001F4C02">
        <w:trPr>
          <w:gridBefore w:val="1"/>
          <w:gridAfter w:val="1"/>
          <w:wBefore w:w="32" w:type="dxa"/>
          <w:wAfter w:w="9" w:type="dxa"/>
          <w:cantSplit/>
          <w:jc w:val="center"/>
        </w:trPr>
        <w:tc>
          <w:tcPr>
            <w:tcW w:w="2621" w:type="dxa"/>
            <w:gridSpan w:val="2"/>
          </w:tcPr>
          <w:p w14:paraId="01076652" w14:textId="77777777" w:rsidR="00BC44CB" w:rsidRPr="0061649B" w:rsidRDefault="00BC44CB" w:rsidP="001F4C02">
            <w:pPr>
              <w:pStyle w:val="TAL"/>
              <w:rPr>
                <w:rFonts w:cs="Arial"/>
                <w:szCs w:val="18"/>
              </w:rPr>
            </w:pPr>
            <w:r w:rsidRPr="000F4D8E">
              <w:rPr>
                <w:rFonts w:ascii="Courier New" w:hAnsi="Courier New" w:cs="Courier New"/>
                <w:szCs w:val="18"/>
              </w:rPr>
              <w:t>collectionPeriodM7LTE</w:t>
            </w:r>
          </w:p>
        </w:tc>
        <w:tc>
          <w:tcPr>
            <w:tcW w:w="5245" w:type="dxa"/>
          </w:tcPr>
          <w:p w14:paraId="13ED1070" w14:textId="77777777" w:rsidR="00BC44CB" w:rsidRPr="0061649B" w:rsidRDefault="00BC44CB" w:rsidP="001F4C02">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089C5875" w14:textId="77777777" w:rsidR="00BC44CB" w:rsidRPr="0061649B" w:rsidRDefault="00BC44CB" w:rsidP="001F4C02">
            <w:pPr>
              <w:pStyle w:val="TAL"/>
              <w:rPr>
                <w:rStyle w:val="TALChar1"/>
                <w:szCs w:val="18"/>
              </w:rPr>
            </w:pPr>
            <w:r w:rsidRPr="0061649B">
              <w:t>See the clause 5.10.33 of TS 32.422 [30] for additional details on the allowed values.</w:t>
            </w:r>
          </w:p>
        </w:tc>
        <w:tc>
          <w:tcPr>
            <w:tcW w:w="1984" w:type="dxa"/>
          </w:tcPr>
          <w:p w14:paraId="70FA2F38" w14:textId="77777777" w:rsidR="00BC44CB" w:rsidRPr="0061649B" w:rsidRDefault="00BC44CB" w:rsidP="001F4C02">
            <w:pPr>
              <w:pStyle w:val="TAL"/>
            </w:pPr>
            <w:r w:rsidRPr="0061649B">
              <w:t>type: ENUM</w:t>
            </w:r>
          </w:p>
          <w:p w14:paraId="48F26E11" w14:textId="77777777" w:rsidR="00BC44CB" w:rsidRPr="0061649B" w:rsidRDefault="00BC44CB" w:rsidP="001F4C02">
            <w:pPr>
              <w:pStyle w:val="TAL"/>
            </w:pPr>
            <w:r w:rsidRPr="0061649B">
              <w:t xml:space="preserve">multiplicity: </w:t>
            </w:r>
            <w:r>
              <w:t>0..</w:t>
            </w:r>
            <w:r w:rsidRPr="0061649B">
              <w:t>1</w:t>
            </w:r>
          </w:p>
          <w:p w14:paraId="17756802" w14:textId="77777777" w:rsidR="00BC44CB" w:rsidRPr="0061649B" w:rsidRDefault="00BC44CB" w:rsidP="001F4C02">
            <w:pPr>
              <w:pStyle w:val="TAL"/>
            </w:pPr>
            <w:proofErr w:type="spellStart"/>
            <w:r w:rsidRPr="0061649B">
              <w:t>isOrdered</w:t>
            </w:r>
            <w:proofErr w:type="spellEnd"/>
            <w:r w:rsidRPr="0061649B">
              <w:t>: N/A</w:t>
            </w:r>
          </w:p>
          <w:p w14:paraId="0E23C270" w14:textId="77777777" w:rsidR="00BC44CB" w:rsidRPr="0061649B" w:rsidRDefault="00BC44CB" w:rsidP="001F4C02">
            <w:pPr>
              <w:pStyle w:val="TAL"/>
            </w:pPr>
            <w:proofErr w:type="spellStart"/>
            <w:r w:rsidRPr="0061649B">
              <w:t>isUnique</w:t>
            </w:r>
            <w:proofErr w:type="spellEnd"/>
            <w:r w:rsidRPr="0061649B">
              <w:t>: N/A</w:t>
            </w:r>
          </w:p>
          <w:p w14:paraId="0CE6EE86" w14:textId="77777777" w:rsidR="00BC44CB" w:rsidRPr="0061649B" w:rsidRDefault="00BC44CB" w:rsidP="001F4C02">
            <w:pPr>
              <w:pStyle w:val="TAL"/>
            </w:pPr>
            <w:proofErr w:type="spellStart"/>
            <w:r w:rsidRPr="0061649B">
              <w:t>defaultValue</w:t>
            </w:r>
            <w:proofErr w:type="spellEnd"/>
            <w:r w:rsidRPr="0061649B">
              <w:t>: None</w:t>
            </w:r>
          </w:p>
          <w:p w14:paraId="12594820"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1907C67B" w14:textId="77777777" w:rsidTr="001F4C02">
        <w:trPr>
          <w:gridBefore w:val="1"/>
          <w:gridAfter w:val="1"/>
          <w:wBefore w:w="32" w:type="dxa"/>
          <w:wAfter w:w="9" w:type="dxa"/>
          <w:cantSplit/>
          <w:jc w:val="center"/>
        </w:trPr>
        <w:tc>
          <w:tcPr>
            <w:tcW w:w="2621" w:type="dxa"/>
            <w:gridSpan w:val="2"/>
          </w:tcPr>
          <w:p w14:paraId="1336E5BE" w14:textId="77777777" w:rsidR="00BC44CB" w:rsidRPr="0061649B" w:rsidRDefault="00BC44CB" w:rsidP="001F4C02">
            <w:pPr>
              <w:pStyle w:val="TAL"/>
              <w:rPr>
                <w:rFonts w:cs="Arial"/>
                <w:szCs w:val="18"/>
              </w:rPr>
            </w:pPr>
            <w:proofErr w:type="spellStart"/>
            <w:r w:rsidRPr="000F4D8E">
              <w:rPr>
                <w:rFonts w:ascii="Courier New" w:hAnsi="Courier New" w:cs="Courier New"/>
                <w:szCs w:val="18"/>
              </w:rPr>
              <w:t>measurementPeriodUMTS</w:t>
            </w:r>
            <w:proofErr w:type="spellEnd"/>
          </w:p>
        </w:tc>
        <w:tc>
          <w:tcPr>
            <w:tcW w:w="5245" w:type="dxa"/>
          </w:tcPr>
          <w:p w14:paraId="3C185D5A" w14:textId="77777777" w:rsidR="00BC44CB" w:rsidRPr="0061649B" w:rsidRDefault="00BC44CB" w:rsidP="001F4C02">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0DC2096F" w14:textId="77777777" w:rsidR="00BC44CB" w:rsidRPr="0061649B" w:rsidRDefault="00BC44CB" w:rsidP="001F4C02">
            <w:pPr>
              <w:pStyle w:val="TAL"/>
              <w:rPr>
                <w:szCs w:val="18"/>
              </w:rPr>
            </w:pPr>
            <w:r w:rsidRPr="0061649B">
              <w:rPr>
                <w:szCs w:val="18"/>
              </w:rPr>
              <w:t>See the clause 5.10.22 of TS 32.422 [30] for additional details on the allowed values.</w:t>
            </w:r>
          </w:p>
        </w:tc>
        <w:tc>
          <w:tcPr>
            <w:tcW w:w="1984" w:type="dxa"/>
          </w:tcPr>
          <w:p w14:paraId="67F0A297" w14:textId="77777777" w:rsidR="00BC44CB" w:rsidRPr="0061649B" w:rsidRDefault="00BC44CB" w:rsidP="001F4C02">
            <w:pPr>
              <w:pStyle w:val="TAL"/>
            </w:pPr>
            <w:r w:rsidRPr="0061649B">
              <w:t>type: ENUM</w:t>
            </w:r>
          </w:p>
          <w:p w14:paraId="159A6EB3" w14:textId="77777777" w:rsidR="00BC44CB" w:rsidRPr="0061649B" w:rsidRDefault="00BC44CB" w:rsidP="001F4C02">
            <w:pPr>
              <w:pStyle w:val="TAL"/>
            </w:pPr>
            <w:r w:rsidRPr="0061649B">
              <w:t xml:space="preserve">multiplicity: </w:t>
            </w:r>
            <w:r>
              <w:t>0..</w:t>
            </w:r>
            <w:r w:rsidRPr="0061649B">
              <w:t>1</w:t>
            </w:r>
          </w:p>
          <w:p w14:paraId="60957575" w14:textId="77777777" w:rsidR="00BC44CB" w:rsidRPr="0061649B" w:rsidRDefault="00BC44CB" w:rsidP="001F4C02">
            <w:pPr>
              <w:pStyle w:val="TAL"/>
            </w:pPr>
            <w:proofErr w:type="spellStart"/>
            <w:r w:rsidRPr="0061649B">
              <w:t>isOrdered</w:t>
            </w:r>
            <w:proofErr w:type="spellEnd"/>
            <w:r w:rsidRPr="0061649B">
              <w:t>: N/A</w:t>
            </w:r>
          </w:p>
          <w:p w14:paraId="60C7FEB1" w14:textId="77777777" w:rsidR="00BC44CB" w:rsidRPr="0061649B" w:rsidRDefault="00BC44CB" w:rsidP="001F4C02">
            <w:pPr>
              <w:pStyle w:val="TAL"/>
            </w:pPr>
            <w:proofErr w:type="spellStart"/>
            <w:r w:rsidRPr="0061649B">
              <w:t>isUnique</w:t>
            </w:r>
            <w:proofErr w:type="spellEnd"/>
            <w:r w:rsidRPr="0061649B">
              <w:t>: N/A</w:t>
            </w:r>
          </w:p>
          <w:p w14:paraId="7382A96F" w14:textId="77777777" w:rsidR="00BC44CB" w:rsidRPr="0061649B" w:rsidRDefault="00BC44CB" w:rsidP="001F4C02">
            <w:pPr>
              <w:pStyle w:val="TAL"/>
            </w:pPr>
            <w:proofErr w:type="spellStart"/>
            <w:r w:rsidRPr="0061649B">
              <w:t>defaultValue</w:t>
            </w:r>
            <w:proofErr w:type="spellEnd"/>
            <w:r w:rsidRPr="0061649B">
              <w:t>: None</w:t>
            </w:r>
          </w:p>
          <w:p w14:paraId="76AAFF0E"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83578E8" w14:textId="77777777" w:rsidTr="001F4C02">
        <w:trPr>
          <w:gridBefore w:val="1"/>
          <w:gridAfter w:val="1"/>
          <w:wBefore w:w="32" w:type="dxa"/>
          <w:wAfter w:w="9" w:type="dxa"/>
          <w:cantSplit/>
          <w:jc w:val="center"/>
        </w:trPr>
        <w:tc>
          <w:tcPr>
            <w:tcW w:w="2621" w:type="dxa"/>
            <w:gridSpan w:val="2"/>
          </w:tcPr>
          <w:p w14:paraId="5A56230A" w14:textId="77777777" w:rsidR="00BC44CB" w:rsidRPr="0061649B" w:rsidRDefault="00BC44CB" w:rsidP="001F4C02">
            <w:pPr>
              <w:pStyle w:val="TAL"/>
              <w:rPr>
                <w:rFonts w:cs="Arial"/>
                <w:szCs w:val="18"/>
              </w:rPr>
            </w:pPr>
            <w:proofErr w:type="spellStart"/>
            <w:r w:rsidRPr="000E42ED">
              <w:rPr>
                <w:rFonts w:ascii="Courier New" w:hAnsi="Courier New" w:cs="Courier New"/>
                <w:szCs w:val="18"/>
              </w:rPr>
              <w:lastRenderedPageBreak/>
              <w:t>collectionPeriodRRMNR</w:t>
            </w:r>
            <w:proofErr w:type="spellEnd"/>
          </w:p>
        </w:tc>
        <w:tc>
          <w:tcPr>
            <w:tcW w:w="5245" w:type="dxa"/>
          </w:tcPr>
          <w:p w14:paraId="358B25FA" w14:textId="77777777" w:rsidR="00BC44CB" w:rsidRPr="0061649B" w:rsidRDefault="00BC44CB" w:rsidP="001F4C02">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363CBE83" w14:textId="77777777" w:rsidR="00BC44CB" w:rsidRPr="0061649B" w:rsidRDefault="00BC44CB" w:rsidP="001F4C02">
            <w:pPr>
              <w:pStyle w:val="TAL"/>
              <w:rPr>
                <w:rStyle w:val="TALChar1"/>
                <w:szCs w:val="18"/>
              </w:rPr>
            </w:pPr>
            <w:r w:rsidRPr="0061649B">
              <w:rPr>
                <w:szCs w:val="18"/>
              </w:rPr>
              <w:t>See the clause 5.10.30 of TS 32.422 [30] for additional details on the allowed values.</w:t>
            </w:r>
          </w:p>
        </w:tc>
        <w:tc>
          <w:tcPr>
            <w:tcW w:w="1984" w:type="dxa"/>
          </w:tcPr>
          <w:p w14:paraId="5365877F" w14:textId="77777777" w:rsidR="00BC44CB" w:rsidRPr="0061649B" w:rsidRDefault="00BC44CB" w:rsidP="001F4C02">
            <w:pPr>
              <w:pStyle w:val="TAL"/>
            </w:pPr>
            <w:r w:rsidRPr="0061649B">
              <w:t>type: ENUM</w:t>
            </w:r>
          </w:p>
          <w:p w14:paraId="790C0027" w14:textId="77777777" w:rsidR="00BC44CB" w:rsidRPr="0061649B" w:rsidRDefault="00BC44CB" w:rsidP="001F4C02">
            <w:pPr>
              <w:pStyle w:val="TAL"/>
            </w:pPr>
            <w:r w:rsidRPr="0061649B">
              <w:t xml:space="preserve">multiplicity: </w:t>
            </w:r>
            <w:r>
              <w:t>0..</w:t>
            </w:r>
            <w:r w:rsidRPr="0061649B">
              <w:t>1</w:t>
            </w:r>
          </w:p>
          <w:p w14:paraId="5C6EE362" w14:textId="77777777" w:rsidR="00BC44CB" w:rsidRPr="0061649B" w:rsidRDefault="00BC44CB" w:rsidP="001F4C02">
            <w:pPr>
              <w:pStyle w:val="TAL"/>
            </w:pPr>
            <w:proofErr w:type="spellStart"/>
            <w:r w:rsidRPr="0061649B">
              <w:t>isOrdered</w:t>
            </w:r>
            <w:proofErr w:type="spellEnd"/>
            <w:r w:rsidRPr="0061649B">
              <w:t>: N/A</w:t>
            </w:r>
          </w:p>
          <w:p w14:paraId="25161353" w14:textId="77777777" w:rsidR="00BC44CB" w:rsidRPr="0061649B" w:rsidRDefault="00BC44CB" w:rsidP="001F4C02">
            <w:pPr>
              <w:pStyle w:val="TAL"/>
            </w:pPr>
            <w:proofErr w:type="spellStart"/>
            <w:r w:rsidRPr="0061649B">
              <w:t>isUnique</w:t>
            </w:r>
            <w:proofErr w:type="spellEnd"/>
            <w:r w:rsidRPr="0061649B">
              <w:t>: N/A</w:t>
            </w:r>
          </w:p>
          <w:p w14:paraId="5AF02022" w14:textId="77777777" w:rsidR="00BC44CB" w:rsidRPr="0061649B" w:rsidRDefault="00BC44CB" w:rsidP="001F4C02">
            <w:pPr>
              <w:pStyle w:val="TAL"/>
            </w:pPr>
            <w:proofErr w:type="spellStart"/>
            <w:r w:rsidRPr="0061649B">
              <w:t>defaultValue</w:t>
            </w:r>
            <w:proofErr w:type="spellEnd"/>
            <w:r w:rsidRPr="0061649B">
              <w:t>: None</w:t>
            </w:r>
          </w:p>
          <w:p w14:paraId="490D8F0B"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6DFB01C" w14:textId="77777777" w:rsidTr="001F4C02">
        <w:trPr>
          <w:gridBefore w:val="1"/>
          <w:gridAfter w:val="1"/>
          <w:wBefore w:w="32" w:type="dxa"/>
          <w:wAfter w:w="9" w:type="dxa"/>
          <w:cantSplit/>
          <w:jc w:val="center"/>
        </w:trPr>
        <w:tc>
          <w:tcPr>
            <w:tcW w:w="2621" w:type="dxa"/>
            <w:gridSpan w:val="2"/>
          </w:tcPr>
          <w:p w14:paraId="266C22F1" w14:textId="77777777" w:rsidR="00BC44CB" w:rsidRPr="0061649B" w:rsidRDefault="00BC44CB" w:rsidP="001F4C02">
            <w:pPr>
              <w:pStyle w:val="TAL"/>
              <w:rPr>
                <w:rFonts w:cs="Arial"/>
                <w:szCs w:val="18"/>
              </w:rPr>
            </w:pPr>
            <w:r w:rsidRPr="000E42ED">
              <w:rPr>
                <w:rFonts w:ascii="Courier New" w:hAnsi="Courier New" w:cs="Courier New"/>
                <w:szCs w:val="18"/>
              </w:rPr>
              <w:t>collectionPeriodM6NR</w:t>
            </w:r>
          </w:p>
        </w:tc>
        <w:tc>
          <w:tcPr>
            <w:tcW w:w="5245" w:type="dxa"/>
          </w:tcPr>
          <w:p w14:paraId="1D85360B" w14:textId="77777777" w:rsidR="00BC44CB" w:rsidRPr="0061649B" w:rsidRDefault="00BC44CB" w:rsidP="001F4C02">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1A770A35" w14:textId="77777777" w:rsidR="00BC44CB" w:rsidRPr="0061649B" w:rsidRDefault="00BC44CB" w:rsidP="001F4C02">
            <w:pPr>
              <w:pStyle w:val="TAL"/>
              <w:rPr>
                <w:szCs w:val="18"/>
              </w:rPr>
            </w:pPr>
            <w:r w:rsidRPr="0061649B">
              <w:t>See the clause 5.10.34 of TS 32.422 [30] for additional details on the allowed values.</w:t>
            </w:r>
          </w:p>
        </w:tc>
        <w:tc>
          <w:tcPr>
            <w:tcW w:w="1984" w:type="dxa"/>
          </w:tcPr>
          <w:p w14:paraId="63CF4E4C" w14:textId="77777777" w:rsidR="00BC44CB" w:rsidRPr="0061649B" w:rsidRDefault="00BC44CB" w:rsidP="001F4C02">
            <w:pPr>
              <w:pStyle w:val="TAL"/>
            </w:pPr>
            <w:r w:rsidRPr="0061649B">
              <w:t>type: ENUM</w:t>
            </w:r>
          </w:p>
          <w:p w14:paraId="22FB988C" w14:textId="77777777" w:rsidR="00BC44CB" w:rsidRPr="0061649B" w:rsidRDefault="00BC44CB" w:rsidP="001F4C02">
            <w:pPr>
              <w:pStyle w:val="TAL"/>
            </w:pPr>
            <w:r w:rsidRPr="0061649B">
              <w:t>multiplicity: 1</w:t>
            </w:r>
          </w:p>
          <w:p w14:paraId="2917EBA8" w14:textId="77777777" w:rsidR="00BC44CB" w:rsidRPr="0061649B" w:rsidRDefault="00BC44CB" w:rsidP="001F4C02">
            <w:pPr>
              <w:pStyle w:val="TAL"/>
            </w:pPr>
            <w:proofErr w:type="spellStart"/>
            <w:r w:rsidRPr="0061649B">
              <w:t>isOrdered</w:t>
            </w:r>
            <w:proofErr w:type="spellEnd"/>
            <w:r w:rsidRPr="0061649B">
              <w:t>: N/A</w:t>
            </w:r>
          </w:p>
          <w:p w14:paraId="15B859BC" w14:textId="77777777" w:rsidR="00BC44CB" w:rsidRPr="0061649B" w:rsidRDefault="00BC44CB" w:rsidP="001F4C02">
            <w:pPr>
              <w:pStyle w:val="TAL"/>
            </w:pPr>
            <w:proofErr w:type="spellStart"/>
            <w:r w:rsidRPr="0061649B">
              <w:t>isUnique</w:t>
            </w:r>
            <w:proofErr w:type="spellEnd"/>
            <w:r w:rsidRPr="0061649B">
              <w:t>: N/A</w:t>
            </w:r>
          </w:p>
          <w:p w14:paraId="5C5742A2" w14:textId="77777777" w:rsidR="00BC44CB" w:rsidRPr="0061649B" w:rsidRDefault="00BC44CB" w:rsidP="001F4C02">
            <w:pPr>
              <w:pStyle w:val="TAL"/>
            </w:pPr>
            <w:proofErr w:type="spellStart"/>
            <w:r w:rsidRPr="0061649B">
              <w:t>defaultValue</w:t>
            </w:r>
            <w:proofErr w:type="spellEnd"/>
            <w:r w:rsidRPr="0061649B">
              <w:t>: None</w:t>
            </w:r>
          </w:p>
          <w:p w14:paraId="1AA429AE"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2C3098A" w14:textId="77777777" w:rsidTr="001F4C02">
        <w:trPr>
          <w:gridBefore w:val="1"/>
          <w:gridAfter w:val="1"/>
          <w:wBefore w:w="32" w:type="dxa"/>
          <w:wAfter w:w="9" w:type="dxa"/>
          <w:cantSplit/>
          <w:jc w:val="center"/>
        </w:trPr>
        <w:tc>
          <w:tcPr>
            <w:tcW w:w="2621" w:type="dxa"/>
            <w:gridSpan w:val="2"/>
          </w:tcPr>
          <w:p w14:paraId="6E73E8FA" w14:textId="77777777" w:rsidR="00BC44CB" w:rsidRPr="0061649B" w:rsidRDefault="00BC44CB" w:rsidP="001F4C02">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6FBDB19C" w14:textId="77777777" w:rsidR="00BC44CB" w:rsidRPr="0061649B" w:rsidRDefault="00BC44CB" w:rsidP="001F4C02">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5B539200" w14:textId="77777777" w:rsidR="00BC44CB" w:rsidRPr="0061649B" w:rsidRDefault="00BC44CB" w:rsidP="001F4C02">
            <w:pPr>
              <w:pStyle w:val="TAL"/>
              <w:rPr>
                <w:szCs w:val="18"/>
              </w:rPr>
            </w:pPr>
            <w:r w:rsidRPr="0061649B">
              <w:t>See the clause 5.10.35 of TS 32.422 [30] for additional details on the allowed values.</w:t>
            </w:r>
          </w:p>
        </w:tc>
        <w:tc>
          <w:tcPr>
            <w:tcW w:w="1984" w:type="dxa"/>
          </w:tcPr>
          <w:p w14:paraId="3014EC3B" w14:textId="77777777" w:rsidR="00BC44CB" w:rsidRPr="0061649B" w:rsidRDefault="00BC44CB" w:rsidP="001F4C02">
            <w:pPr>
              <w:pStyle w:val="TAL"/>
            </w:pPr>
            <w:r w:rsidRPr="0061649B">
              <w:t>type: ENUM</w:t>
            </w:r>
          </w:p>
          <w:p w14:paraId="2DB7724B" w14:textId="77777777" w:rsidR="00BC44CB" w:rsidRPr="0061649B" w:rsidRDefault="00BC44CB" w:rsidP="001F4C02">
            <w:pPr>
              <w:pStyle w:val="TAL"/>
            </w:pPr>
            <w:r w:rsidRPr="0061649B">
              <w:t xml:space="preserve">multiplicity: </w:t>
            </w:r>
            <w:r>
              <w:t>0..</w:t>
            </w:r>
            <w:r w:rsidRPr="0061649B">
              <w:t>1</w:t>
            </w:r>
          </w:p>
          <w:p w14:paraId="71A87F6F" w14:textId="77777777" w:rsidR="00BC44CB" w:rsidRPr="0061649B" w:rsidRDefault="00BC44CB" w:rsidP="001F4C02">
            <w:pPr>
              <w:pStyle w:val="TAL"/>
            </w:pPr>
            <w:proofErr w:type="spellStart"/>
            <w:r w:rsidRPr="0061649B">
              <w:t>isOrdered</w:t>
            </w:r>
            <w:proofErr w:type="spellEnd"/>
            <w:r w:rsidRPr="0061649B">
              <w:t>: N/A</w:t>
            </w:r>
          </w:p>
          <w:p w14:paraId="682DBD82" w14:textId="77777777" w:rsidR="00BC44CB" w:rsidRPr="0061649B" w:rsidRDefault="00BC44CB" w:rsidP="001F4C02">
            <w:pPr>
              <w:pStyle w:val="TAL"/>
            </w:pPr>
            <w:proofErr w:type="spellStart"/>
            <w:r w:rsidRPr="0061649B">
              <w:t>isUnique</w:t>
            </w:r>
            <w:proofErr w:type="spellEnd"/>
            <w:r w:rsidRPr="0061649B">
              <w:t>: N/A</w:t>
            </w:r>
          </w:p>
          <w:p w14:paraId="3DCC0B8E" w14:textId="77777777" w:rsidR="00BC44CB" w:rsidRPr="0061649B" w:rsidRDefault="00BC44CB" w:rsidP="001F4C02">
            <w:pPr>
              <w:pStyle w:val="TAL"/>
            </w:pPr>
            <w:proofErr w:type="spellStart"/>
            <w:r w:rsidRPr="0061649B">
              <w:t>defaultValue</w:t>
            </w:r>
            <w:proofErr w:type="spellEnd"/>
            <w:r w:rsidRPr="0061649B">
              <w:t>: None</w:t>
            </w:r>
          </w:p>
          <w:p w14:paraId="57E40C91" w14:textId="77777777" w:rsidR="00BC44CB" w:rsidRPr="0061649B" w:rsidRDefault="00BC44CB" w:rsidP="001F4C02">
            <w:pPr>
              <w:pStyle w:val="TAL"/>
            </w:pPr>
            <w:proofErr w:type="spellStart"/>
            <w:r w:rsidRPr="0061649B">
              <w:t>isNullable</w:t>
            </w:r>
            <w:proofErr w:type="spellEnd"/>
            <w:r w:rsidRPr="0061649B">
              <w:t>: True</w:t>
            </w:r>
          </w:p>
        </w:tc>
      </w:tr>
      <w:tr w:rsidR="00BC44CB" w:rsidRPr="00B26339" w14:paraId="15445A4A" w14:textId="77777777" w:rsidTr="001F4C02">
        <w:trPr>
          <w:gridBefore w:val="1"/>
          <w:gridAfter w:val="1"/>
          <w:wBefore w:w="32" w:type="dxa"/>
          <w:wAfter w:w="9" w:type="dxa"/>
          <w:cantSplit/>
          <w:jc w:val="center"/>
        </w:trPr>
        <w:tc>
          <w:tcPr>
            <w:tcW w:w="2621" w:type="dxa"/>
            <w:gridSpan w:val="2"/>
          </w:tcPr>
          <w:p w14:paraId="6F51DE6D" w14:textId="77777777" w:rsidR="00BC44CB" w:rsidRPr="0061649B" w:rsidRDefault="00BC44CB" w:rsidP="001F4C02">
            <w:pPr>
              <w:pStyle w:val="TAL"/>
              <w:rPr>
                <w:rFonts w:cs="Arial"/>
                <w:szCs w:val="18"/>
              </w:rPr>
            </w:pPr>
            <w:r w:rsidRPr="000F4D8E">
              <w:rPr>
                <w:rFonts w:ascii="Courier New" w:hAnsi="Courier New" w:cs="Courier New"/>
                <w:szCs w:val="18"/>
                <w:lang w:val="de-DE"/>
              </w:rPr>
              <w:t>beamLevelMeasurement</w:t>
            </w:r>
          </w:p>
        </w:tc>
        <w:tc>
          <w:tcPr>
            <w:tcW w:w="5245" w:type="dxa"/>
          </w:tcPr>
          <w:p w14:paraId="32CEFFFF" w14:textId="77777777" w:rsidR="00BC44CB" w:rsidRPr="0061649B" w:rsidRDefault="00BC44CB" w:rsidP="001F4C02">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4A3FB1FA" w14:textId="77777777" w:rsidR="00BC44CB" w:rsidRPr="00B940D8" w:rsidRDefault="00BC44CB" w:rsidP="001F4C02">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089BA395" w14:textId="77777777" w:rsidR="00BC44CB" w:rsidRPr="0061649B" w:rsidRDefault="00BC44CB" w:rsidP="001F4C02">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55DF43D9" w14:textId="77777777" w:rsidR="00BC44CB" w:rsidRPr="00B940D8" w:rsidRDefault="00BC44CB" w:rsidP="001F4C02">
            <w:pPr>
              <w:pStyle w:val="TAL"/>
              <w:rPr>
                <w:szCs w:val="18"/>
              </w:rPr>
            </w:pPr>
            <w:r w:rsidRPr="00B940D8">
              <w:rPr>
                <w:szCs w:val="18"/>
              </w:rPr>
              <w:t>type: Boolean</w:t>
            </w:r>
          </w:p>
          <w:p w14:paraId="713AC8ED" w14:textId="77777777" w:rsidR="00BC44CB" w:rsidRPr="00B940D8" w:rsidRDefault="00BC44CB" w:rsidP="001F4C02">
            <w:pPr>
              <w:pStyle w:val="TAL"/>
              <w:rPr>
                <w:szCs w:val="18"/>
              </w:rPr>
            </w:pPr>
            <w:r w:rsidRPr="00B940D8">
              <w:rPr>
                <w:szCs w:val="18"/>
              </w:rPr>
              <w:t xml:space="preserve">multiplicity: </w:t>
            </w:r>
            <w:r>
              <w:rPr>
                <w:szCs w:val="18"/>
              </w:rPr>
              <w:t>0..</w:t>
            </w:r>
            <w:r w:rsidRPr="00B940D8">
              <w:rPr>
                <w:szCs w:val="18"/>
              </w:rPr>
              <w:t>1</w:t>
            </w:r>
          </w:p>
          <w:p w14:paraId="773B17EB" w14:textId="77777777" w:rsidR="00BC44CB" w:rsidRPr="00B940D8" w:rsidRDefault="00BC44CB" w:rsidP="001F4C02">
            <w:pPr>
              <w:pStyle w:val="TAL"/>
              <w:rPr>
                <w:szCs w:val="18"/>
              </w:rPr>
            </w:pPr>
            <w:proofErr w:type="spellStart"/>
            <w:r w:rsidRPr="00B940D8">
              <w:rPr>
                <w:szCs w:val="18"/>
              </w:rPr>
              <w:t>isOrdered</w:t>
            </w:r>
            <w:proofErr w:type="spellEnd"/>
            <w:r w:rsidRPr="00B940D8">
              <w:rPr>
                <w:szCs w:val="18"/>
              </w:rPr>
              <w:t>: N/A</w:t>
            </w:r>
          </w:p>
          <w:p w14:paraId="31117AE6" w14:textId="77777777" w:rsidR="00BC44CB" w:rsidRPr="00B940D8" w:rsidRDefault="00BC44CB" w:rsidP="001F4C02">
            <w:pPr>
              <w:pStyle w:val="TAL"/>
              <w:rPr>
                <w:szCs w:val="18"/>
              </w:rPr>
            </w:pPr>
            <w:proofErr w:type="spellStart"/>
            <w:r w:rsidRPr="00B940D8">
              <w:rPr>
                <w:szCs w:val="18"/>
              </w:rPr>
              <w:t>isUnique</w:t>
            </w:r>
            <w:proofErr w:type="spellEnd"/>
            <w:r w:rsidRPr="00B940D8">
              <w:rPr>
                <w:szCs w:val="18"/>
              </w:rPr>
              <w:t>: N/A</w:t>
            </w:r>
          </w:p>
          <w:p w14:paraId="06A48C05" w14:textId="77777777" w:rsidR="00BC44CB" w:rsidRPr="00B940D8" w:rsidRDefault="00BC44CB" w:rsidP="001F4C02">
            <w:pPr>
              <w:pStyle w:val="TAL"/>
              <w:rPr>
                <w:szCs w:val="18"/>
              </w:rPr>
            </w:pPr>
            <w:proofErr w:type="spellStart"/>
            <w:r w:rsidRPr="00B940D8">
              <w:rPr>
                <w:szCs w:val="18"/>
              </w:rPr>
              <w:t>defaultValue</w:t>
            </w:r>
            <w:proofErr w:type="spellEnd"/>
            <w:r w:rsidRPr="00B940D8">
              <w:rPr>
                <w:szCs w:val="18"/>
              </w:rPr>
              <w:t xml:space="preserve">: FALSE </w:t>
            </w:r>
          </w:p>
          <w:p w14:paraId="719C53B6" w14:textId="77777777" w:rsidR="00BC44CB" w:rsidRPr="0061649B" w:rsidRDefault="00BC44CB" w:rsidP="001F4C02">
            <w:pPr>
              <w:pStyle w:val="TAL"/>
            </w:pPr>
            <w:proofErr w:type="spellStart"/>
            <w:r w:rsidRPr="00B940D8">
              <w:rPr>
                <w:szCs w:val="18"/>
              </w:rPr>
              <w:t>isNullable</w:t>
            </w:r>
            <w:proofErr w:type="spellEnd"/>
            <w:r w:rsidRPr="00B940D8">
              <w:rPr>
                <w:szCs w:val="18"/>
              </w:rPr>
              <w:t>: False</w:t>
            </w:r>
          </w:p>
        </w:tc>
      </w:tr>
      <w:tr w:rsidR="00BC44CB" w:rsidRPr="00B26339" w14:paraId="5DE01FDA" w14:textId="77777777" w:rsidTr="001F4C02">
        <w:trPr>
          <w:gridBefore w:val="1"/>
          <w:gridAfter w:val="1"/>
          <w:wBefore w:w="32" w:type="dxa"/>
          <w:wAfter w:w="9" w:type="dxa"/>
          <w:cantSplit/>
          <w:jc w:val="center"/>
        </w:trPr>
        <w:tc>
          <w:tcPr>
            <w:tcW w:w="2621" w:type="dxa"/>
            <w:gridSpan w:val="2"/>
          </w:tcPr>
          <w:p w14:paraId="7A489562" w14:textId="77777777" w:rsidR="00BC44CB" w:rsidRPr="0061649B" w:rsidRDefault="00BC44CB" w:rsidP="001F4C02">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4D97BBE6" w14:textId="77777777" w:rsidR="00BC44CB" w:rsidRPr="00B940D8" w:rsidRDefault="00BC44CB" w:rsidP="001F4C02">
            <w:pPr>
              <w:pStyle w:val="TAL"/>
              <w:rPr>
                <w:szCs w:val="18"/>
              </w:rPr>
            </w:pPr>
            <w:r w:rsidRPr="00B940D8">
              <w:rPr>
                <w:szCs w:val="18"/>
              </w:rPr>
              <w:t xml:space="preserve">It specifies the threshold which should trigger </w:t>
            </w:r>
          </w:p>
          <w:p w14:paraId="51104497" w14:textId="77777777" w:rsidR="00BC44CB" w:rsidRPr="00B940D8" w:rsidRDefault="00BC44CB" w:rsidP="001F4C0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78242D1E" w14:textId="77777777" w:rsidR="00BC44CB" w:rsidRPr="0061649B" w:rsidRDefault="00BC44CB" w:rsidP="001F4C02">
            <w:pPr>
              <w:pStyle w:val="TAL"/>
              <w:rPr>
                <w:rStyle w:val="TALChar1"/>
              </w:rPr>
            </w:pPr>
            <w:r w:rsidRPr="00B940D8">
              <w:rPr>
                <w:szCs w:val="18"/>
              </w:rPr>
              <w:t>See the clause 5.10.39 of TS 32.422 [30] for additional details on the allowed values.</w:t>
            </w:r>
          </w:p>
        </w:tc>
        <w:tc>
          <w:tcPr>
            <w:tcW w:w="1984" w:type="dxa"/>
          </w:tcPr>
          <w:p w14:paraId="1EE3D70E" w14:textId="77777777" w:rsidR="00BC44CB" w:rsidRPr="00B940D8" w:rsidRDefault="00BC44CB" w:rsidP="001F4C02">
            <w:pPr>
              <w:pStyle w:val="TAL"/>
            </w:pPr>
            <w:r w:rsidRPr="00B940D8">
              <w:t>type: Integer</w:t>
            </w:r>
          </w:p>
          <w:p w14:paraId="25BDF101" w14:textId="77777777" w:rsidR="00BC44CB" w:rsidRPr="00B940D8" w:rsidRDefault="00BC44CB" w:rsidP="001F4C02">
            <w:pPr>
              <w:pStyle w:val="TAL"/>
            </w:pPr>
            <w:r w:rsidRPr="00B940D8">
              <w:t xml:space="preserve">multiplicity: </w:t>
            </w:r>
            <w:r>
              <w:t>0..</w:t>
            </w:r>
            <w:r w:rsidRPr="00B940D8">
              <w:t>1</w:t>
            </w:r>
          </w:p>
          <w:p w14:paraId="02D380B1" w14:textId="77777777" w:rsidR="00BC44CB" w:rsidRPr="00B940D8" w:rsidRDefault="00BC44CB" w:rsidP="001F4C02">
            <w:pPr>
              <w:pStyle w:val="TAL"/>
            </w:pPr>
            <w:proofErr w:type="spellStart"/>
            <w:r w:rsidRPr="00B940D8">
              <w:t>isOrdered</w:t>
            </w:r>
            <w:proofErr w:type="spellEnd"/>
            <w:r w:rsidRPr="00B940D8">
              <w:t>: N/A</w:t>
            </w:r>
          </w:p>
          <w:p w14:paraId="06FCCB2A" w14:textId="77777777" w:rsidR="00BC44CB" w:rsidRPr="00B940D8" w:rsidRDefault="00BC44CB" w:rsidP="001F4C02">
            <w:pPr>
              <w:pStyle w:val="TAL"/>
            </w:pPr>
            <w:proofErr w:type="spellStart"/>
            <w:r w:rsidRPr="00B940D8">
              <w:t>isUnique</w:t>
            </w:r>
            <w:proofErr w:type="spellEnd"/>
            <w:r w:rsidRPr="00B940D8">
              <w:t>: N/A</w:t>
            </w:r>
          </w:p>
          <w:p w14:paraId="2B0ABAF7" w14:textId="77777777" w:rsidR="00BC44CB" w:rsidRPr="00B940D8" w:rsidRDefault="00BC44CB" w:rsidP="001F4C02">
            <w:pPr>
              <w:pStyle w:val="TAL"/>
            </w:pPr>
            <w:proofErr w:type="spellStart"/>
            <w:r w:rsidRPr="00B940D8">
              <w:t>defaultValue</w:t>
            </w:r>
            <w:proofErr w:type="spellEnd"/>
            <w:r w:rsidRPr="00B940D8">
              <w:t xml:space="preserve">: </w:t>
            </w:r>
            <w:r w:rsidRPr="0061649B">
              <w:t>No</w:t>
            </w:r>
            <w:r w:rsidRPr="00202D71">
              <w:t>n</w:t>
            </w:r>
            <w:r w:rsidRPr="0061649B">
              <w:t>e</w:t>
            </w:r>
          </w:p>
          <w:p w14:paraId="55B362BF" w14:textId="77777777" w:rsidR="00BC44CB" w:rsidRPr="0061649B" w:rsidRDefault="00BC44CB" w:rsidP="001F4C02">
            <w:pPr>
              <w:pStyle w:val="TAL"/>
            </w:pPr>
            <w:proofErr w:type="spellStart"/>
            <w:r w:rsidRPr="00B940D8">
              <w:t>isNullable</w:t>
            </w:r>
            <w:proofErr w:type="spellEnd"/>
            <w:r w:rsidRPr="00B940D8">
              <w:t xml:space="preserve">: </w:t>
            </w:r>
            <w:r>
              <w:t>False</w:t>
            </w:r>
          </w:p>
        </w:tc>
      </w:tr>
      <w:tr w:rsidR="00BC44CB" w:rsidRPr="00B26339" w14:paraId="2AA348D0" w14:textId="77777777" w:rsidTr="001F4C02">
        <w:trPr>
          <w:gridBefore w:val="1"/>
          <w:gridAfter w:val="1"/>
          <w:wBefore w:w="32" w:type="dxa"/>
          <w:wAfter w:w="9" w:type="dxa"/>
          <w:cantSplit/>
          <w:jc w:val="center"/>
        </w:trPr>
        <w:tc>
          <w:tcPr>
            <w:tcW w:w="2621" w:type="dxa"/>
            <w:gridSpan w:val="2"/>
          </w:tcPr>
          <w:p w14:paraId="7A32C3E9" w14:textId="77777777" w:rsidR="00BC44CB" w:rsidRPr="00202D71" w:rsidRDefault="00BC44CB" w:rsidP="001F4C02">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0892BA0F" w14:textId="77777777" w:rsidR="00BC44CB" w:rsidRPr="0061649B" w:rsidRDefault="00BC44CB" w:rsidP="001F4C02">
            <w:pPr>
              <w:pStyle w:val="TAL"/>
              <w:rPr>
                <w:szCs w:val="18"/>
              </w:rPr>
            </w:pPr>
            <w:r w:rsidRPr="0061649B">
              <w:rPr>
                <w:szCs w:val="18"/>
              </w:rPr>
              <w:t>It specifies the measurements that are collected in an MDT job for a UMTS MDT configured for event triggered reporting.</w:t>
            </w:r>
          </w:p>
          <w:p w14:paraId="7FF88106" w14:textId="77777777" w:rsidR="00BC44CB" w:rsidRPr="0061649B" w:rsidRDefault="00BC44CB" w:rsidP="001F4C02">
            <w:pPr>
              <w:pStyle w:val="TAL"/>
              <w:rPr>
                <w:szCs w:val="18"/>
              </w:rPr>
            </w:pPr>
            <w:r w:rsidRPr="0061649B">
              <w:rPr>
                <w:szCs w:val="18"/>
              </w:rPr>
              <w:t>See the clause 5.10.15 of TS 32.422 [30] for additional details on the allowed values.</w:t>
            </w:r>
          </w:p>
        </w:tc>
        <w:tc>
          <w:tcPr>
            <w:tcW w:w="1984" w:type="dxa"/>
          </w:tcPr>
          <w:p w14:paraId="7B7AD07E" w14:textId="77777777" w:rsidR="00BC44CB" w:rsidRPr="0061649B" w:rsidRDefault="00BC44CB" w:rsidP="001F4C02">
            <w:pPr>
              <w:pStyle w:val="TAL"/>
            </w:pPr>
            <w:r w:rsidRPr="0061649B">
              <w:t>type: ENUM</w:t>
            </w:r>
          </w:p>
          <w:p w14:paraId="319D61CB" w14:textId="77777777" w:rsidR="00BC44CB" w:rsidRPr="0061649B" w:rsidRDefault="00BC44CB" w:rsidP="001F4C02">
            <w:pPr>
              <w:pStyle w:val="TAL"/>
            </w:pPr>
            <w:r w:rsidRPr="0061649B">
              <w:t xml:space="preserve">multiplicity: </w:t>
            </w:r>
            <w:r>
              <w:t>0..</w:t>
            </w:r>
            <w:r w:rsidRPr="0061649B">
              <w:t>1</w:t>
            </w:r>
          </w:p>
          <w:p w14:paraId="7DBD717F" w14:textId="77777777" w:rsidR="00BC44CB" w:rsidRPr="0061649B" w:rsidRDefault="00BC44CB" w:rsidP="001F4C02">
            <w:pPr>
              <w:pStyle w:val="TAL"/>
            </w:pPr>
            <w:proofErr w:type="spellStart"/>
            <w:r w:rsidRPr="0061649B">
              <w:t>isOrdered</w:t>
            </w:r>
            <w:proofErr w:type="spellEnd"/>
            <w:r w:rsidRPr="0061649B">
              <w:t>: N/A</w:t>
            </w:r>
          </w:p>
          <w:p w14:paraId="67B823A6" w14:textId="77777777" w:rsidR="00BC44CB" w:rsidRPr="0061649B" w:rsidRDefault="00BC44CB" w:rsidP="001F4C02">
            <w:pPr>
              <w:pStyle w:val="TAL"/>
            </w:pPr>
            <w:proofErr w:type="spellStart"/>
            <w:r w:rsidRPr="0061649B">
              <w:t>isUnique</w:t>
            </w:r>
            <w:proofErr w:type="spellEnd"/>
            <w:r w:rsidRPr="0061649B">
              <w:t>: N/A</w:t>
            </w:r>
          </w:p>
          <w:p w14:paraId="1E3C83BA" w14:textId="77777777" w:rsidR="00BC44CB" w:rsidRPr="0061649B" w:rsidRDefault="00BC44CB" w:rsidP="001F4C02">
            <w:pPr>
              <w:pStyle w:val="TAL"/>
            </w:pPr>
            <w:proofErr w:type="spellStart"/>
            <w:r w:rsidRPr="0061649B">
              <w:t>defaultValue</w:t>
            </w:r>
            <w:proofErr w:type="spellEnd"/>
            <w:r w:rsidRPr="0061649B">
              <w:t>: None</w:t>
            </w:r>
          </w:p>
          <w:p w14:paraId="12964A0B"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5B966D8F" w14:textId="77777777" w:rsidTr="001F4C02">
        <w:trPr>
          <w:gridBefore w:val="1"/>
          <w:gridAfter w:val="1"/>
          <w:wBefore w:w="32" w:type="dxa"/>
          <w:wAfter w:w="9" w:type="dxa"/>
          <w:cantSplit/>
          <w:jc w:val="center"/>
        </w:trPr>
        <w:tc>
          <w:tcPr>
            <w:tcW w:w="2621" w:type="dxa"/>
            <w:gridSpan w:val="2"/>
          </w:tcPr>
          <w:p w14:paraId="552D0B9C" w14:textId="77777777" w:rsidR="00BC44CB" w:rsidRPr="0061649B" w:rsidRDefault="00BC44CB" w:rsidP="001F4C02">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3C23346B" w14:textId="77777777" w:rsidR="00BC44CB" w:rsidRPr="0061649B" w:rsidRDefault="00BC44CB" w:rsidP="001F4C02">
            <w:pPr>
              <w:pStyle w:val="TAL"/>
              <w:rPr>
                <w:szCs w:val="18"/>
              </w:rPr>
            </w:pPr>
            <w:r w:rsidRPr="0061649B">
              <w:rPr>
                <w:szCs w:val="18"/>
              </w:rPr>
              <w:t>It indicates the PLMNs where measurement collection, status indication and log reporting are allowed.</w:t>
            </w:r>
          </w:p>
          <w:p w14:paraId="2D9EB10F" w14:textId="77777777" w:rsidR="00BC44CB" w:rsidRPr="0061649B" w:rsidRDefault="00BC44CB" w:rsidP="001F4C02">
            <w:pPr>
              <w:pStyle w:val="TAL"/>
              <w:rPr>
                <w:szCs w:val="18"/>
              </w:rPr>
            </w:pPr>
            <w:r w:rsidRPr="0061649B">
              <w:rPr>
                <w:szCs w:val="18"/>
              </w:rPr>
              <w:t>See the clause 5.10.24 of TS 32.422 [30] for additional details on the allowed values.</w:t>
            </w:r>
          </w:p>
        </w:tc>
        <w:tc>
          <w:tcPr>
            <w:tcW w:w="1984" w:type="dxa"/>
          </w:tcPr>
          <w:p w14:paraId="3BFB4B2A" w14:textId="77777777" w:rsidR="00BC44CB" w:rsidRPr="0061649B" w:rsidRDefault="00BC44CB" w:rsidP="001F4C02">
            <w:pPr>
              <w:pStyle w:val="TAL"/>
            </w:pPr>
            <w:r w:rsidRPr="0061649B">
              <w:t>type: PlmnId</w:t>
            </w:r>
          </w:p>
          <w:p w14:paraId="327F655F" w14:textId="77777777" w:rsidR="00BC44CB" w:rsidRPr="0061649B" w:rsidRDefault="00BC44CB" w:rsidP="001F4C02">
            <w:pPr>
              <w:pStyle w:val="TAL"/>
            </w:pPr>
            <w:r w:rsidRPr="0061649B">
              <w:t xml:space="preserve">multiplicity: </w:t>
            </w:r>
            <w:r>
              <w:t>0</w:t>
            </w:r>
            <w:r w:rsidRPr="0061649B">
              <w:t>..16</w:t>
            </w:r>
          </w:p>
          <w:p w14:paraId="5C60C28E" w14:textId="77777777" w:rsidR="00BC44CB" w:rsidRPr="0061649B" w:rsidRDefault="00BC44CB" w:rsidP="001F4C02">
            <w:pPr>
              <w:pStyle w:val="TAL"/>
            </w:pPr>
            <w:proofErr w:type="spellStart"/>
            <w:r w:rsidRPr="0061649B">
              <w:t>isOrdered</w:t>
            </w:r>
            <w:proofErr w:type="spellEnd"/>
            <w:r w:rsidRPr="0061649B">
              <w:t>: False</w:t>
            </w:r>
          </w:p>
          <w:p w14:paraId="0714A1A6" w14:textId="77777777" w:rsidR="00BC44CB" w:rsidRPr="0061649B" w:rsidRDefault="00BC44CB" w:rsidP="001F4C02">
            <w:pPr>
              <w:pStyle w:val="TAL"/>
            </w:pPr>
            <w:proofErr w:type="spellStart"/>
            <w:r w:rsidRPr="0061649B">
              <w:t>isUnique</w:t>
            </w:r>
            <w:proofErr w:type="spellEnd"/>
            <w:r w:rsidRPr="0061649B">
              <w:t>: True</w:t>
            </w:r>
          </w:p>
          <w:p w14:paraId="3D8A0B89" w14:textId="77777777" w:rsidR="00BC44CB" w:rsidRPr="0061649B" w:rsidRDefault="00BC44CB" w:rsidP="001F4C02">
            <w:pPr>
              <w:pStyle w:val="TAL"/>
            </w:pPr>
            <w:proofErr w:type="spellStart"/>
            <w:r w:rsidRPr="0061649B">
              <w:t>defaultValue</w:t>
            </w:r>
            <w:proofErr w:type="spellEnd"/>
            <w:r w:rsidRPr="0061649B">
              <w:t>: None</w:t>
            </w:r>
          </w:p>
          <w:p w14:paraId="73E9636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74A0B84" w14:textId="77777777" w:rsidTr="001F4C02">
        <w:trPr>
          <w:gridBefore w:val="1"/>
          <w:gridAfter w:val="1"/>
          <w:wBefore w:w="32" w:type="dxa"/>
          <w:wAfter w:w="9" w:type="dxa"/>
          <w:cantSplit/>
          <w:jc w:val="center"/>
        </w:trPr>
        <w:tc>
          <w:tcPr>
            <w:tcW w:w="2621" w:type="dxa"/>
            <w:gridSpan w:val="2"/>
          </w:tcPr>
          <w:p w14:paraId="34F5E163" w14:textId="77777777" w:rsidR="00BC44CB" w:rsidRPr="00202D71" w:rsidRDefault="00BC44CB" w:rsidP="001F4C02">
            <w:pPr>
              <w:pStyle w:val="TAL"/>
              <w:rPr>
                <w:rFonts w:cs="Arial"/>
                <w:szCs w:val="18"/>
              </w:rPr>
            </w:pPr>
            <w:bookmarkStart w:id="259" w:name="_Hlk177552712"/>
            <w:proofErr w:type="spellStart"/>
            <w:r w:rsidRPr="000F4D8E">
              <w:rPr>
                <w:rFonts w:ascii="Courier New" w:hAnsi="Courier New" w:cs="Courier New"/>
                <w:szCs w:val="18"/>
              </w:rPr>
              <w:t>positioningMethod</w:t>
            </w:r>
            <w:bookmarkEnd w:id="259"/>
            <w:proofErr w:type="spellEnd"/>
          </w:p>
        </w:tc>
        <w:tc>
          <w:tcPr>
            <w:tcW w:w="5245" w:type="dxa"/>
          </w:tcPr>
          <w:p w14:paraId="57D47605" w14:textId="77777777" w:rsidR="00BC44CB" w:rsidRPr="0061649B" w:rsidRDefault="00BC44CB" w:rsidP="001F4C02">
            <w:pPr>
              <w:pStyle w:val="TAL"/>
              <w:rPr>
                <w:szCs w:val="18"/>
              </w:rPr>
            </w:pPr>
            <w:r w:rsidRPr="0061649B">
              <w:rPr>
                <w:szCs w:val="18"/>
              </w:rPr>
              <w:t>It specifies what positioning method should be used in the MDT job.</w:t>
            </w:r>
          </w:p>
          <w:p w14:paraId="0CC07C9B" w14:textId="77777777" w:rsidR="00BC44CB" w:rsidRPr="0061649B" w:rsidRDefault="00BC44CB" w:rsidP="001F4C02">
            <w:pPr>
              <w:pStyle w:val="TAL"/>
              <w:rPr>
                <w:szCs w:val="18"/>
              </w:rPr>
            </w:pPr>
            <w:r w:rsidRPr="0061649B">
              <w:rPr>
                <w:szCs w:val="18"/>
              </w:rPr>
              <w:t>See the clause 5.10.19 of TS 32.422 [30] for additional details on the allowed values.</w:t>
            </w:r>
          </w:p>
        </w:tc>
        <w:tc>
          <w:tcPr>
            <w:tcW w:w="1984" w:type="dxa"/>
          </w:tcPr>
          <w:p w14:paraId="4F78F12B" w14:textId="77777777" w:rsidR="00BC44CB" w:rsidRPr="0061649B" w:rsidRDefault="00BC44CB" w:rsidP="001F4C02">
            <w:pPr>
              <w:pStyle w:val="TAL"/>
            </w:pPr>
            <w:r w:rsidRPr="0061649B">
              <w:t>type: Integer</w:t>
            </w:r>
          </w:p>
          <w:p w14:paraId="6DC8D490" w14:textId="77777777" w:rsidR="00BC44CB" w:rsidRPr="0061649B" w:rsidRDefault="00BC44CB" w:rsidP="001F4C02">
            <w:pPr>
              <w:pStyle w:val="TAL"/>
            </w:pPr>
            <w:r w:rsidRPr="0061649B">
              <w:t xml:space="preserve">multiplicity: </w:t>
            </w:r>
            <w:r>
              <w:t>0..</w:t>
            </w:r>
            <w:r w:rsidRPr="0061649B">
              <w:t>1</w:t>
            </w:r>
          </w:p>
          <w:p w14:paraId="4C8F7F43" w14:textId="77777777" w:rsidR="00BC44CB" w:rsidRPr="0061649B" w:rsidRDefault="00BC44CB" w:rsidP="001F4C02">
            <w:pPr>
              <w:pStyle w:val="TAL"/>
            </w:pPr>
            <w:proofErr w:type="spellStart"/>
            <w:r w:rsidRPr="0061649B">
              <w:t>isOrdered</w:t>
            </w:r>
            <w:proofErr w:type="spellEnd"/>
            <w:r w:rsidRPr="0061649B">
              <w:t>: N/A</w:t>
            </w:r>
          </w:p>
          <w:p w14:paraId="38121D5C" w14:textId="77777777" w:rsidR="00BC44CB" w:rsidRPr="0061649B" w:rsidRDefault="00BC44CB" w:rsidP="001F4C02">
            <w:pPr>
              <w:pStyle w:val="TAL"/>
            </w:pPr>
            <w:proofErr w:type="spellStart"/>
            <w:r w:rsidRPr="0061649B">
              <w:t>isUnique</w:t>
            </w:r>
            <w:proofErr w:type="spellEnd"/>
            <w:r w:rsidRPr="0061649B">
              <w:t>: N/A</w:t>
            </w:r>
          </w:p>
          <w:p w14:paraId="29FD1B1B" w14:textId="77777777" w:rsidR="00BC44CB" w:rsidRPr="0061649B" w:rsidRDefault="00BC44CB" w:rsidP="001F4C02">
            <w:pPr>
              <w:pStyle w:val="TAL"/>
            </w:pPr>
            <w:proofErr w:type="spellStart"/>
            <w:r w:rsidRPr="0061649B">
              <w:t>defaultValue</w:t>
            </w:r>
            <w:proofErr w:type="spellEnd"/>
            <w:r w:rsidRPr="0061649B">
              <w:t>: None</w:t>
            </w:r>
          </w:p>
          <w:p w14:paraId="6E0595A0"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0886E000" w14:textId="77777777" w:rsidTr="001F4C02">
        <w:trPr>
          <w:gridBefore w:val="1"/>
          <w:gridAfter w:val="1"/>
          <w:wBefore w:w="32" w:type="dxa"/>
          <w:wAfter w:w="9" w:type="dxa"/>
          <w:cantSplit/>
          <w:jc w:val="center"/>
        </w:trPr>
        <w:tc>
          <w:tcPr>
            <w:tcW w:w="2621" w:type="dxa"/>
            <w:gridSpan w:val="2"/>
          </w:tcPr>
          <w:p w14:paraId="1EA8B27A" w14:textId="77777777" w:rsidR="00BC44CB" w:rsidRPr="00202D71" w:rsidRDefault="00BC44CB" w:rsidP="001F4C02">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48D3BEE6"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7E4F4974"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42C1E76B" w14:textId="77777777" w:rsidR="00BC44CB" w:rsidRPr="0061649B" w:rsidRDefault="00BC44CB" w:rsidP="001F4C02">
            <w:pPr>
              <w:pStyle w:val="TAL"/>
            </w:pPr>
            <w:r w:rsidRPr="0061649B">
              <w:t>type: ENUM</w:t>
            </w:r>
          </w:p>
          <w:p w14:paraId="23D7CC83" w14:textId="77777777" w:rsidR="00BC44CB" w:rsidRPr="0061649B" w:rsidRDefault="00BC44CB" w:rsidP="001F4C02">
            <w:pPr>
              <w:pStyle w:val="TAL"/>
            </w:pPr>
            <w:r w:rsidRPr="0061649B">
              <w:t xml:space="preserve">multiplicity: </w:t>
            </w:r>
            <w:r>
              <w:t>0..</w:t>
            </w:r>
            <w:r w:rsidRPr="0061649B">
              <w:t>1</w:t>
            </w:r>
          </w:p>
          <w:p w14:paraId="28CD92DC" w14:textId="77777777" w:rsidR="00BC44CB" w:rsidRPr="0061649B" w:rsidRDefault="00BC44CB" w:rsidP="001F4C02">
            <w:pPr>
              <w:pStyle w:val="TAL"/>
            </w:pPr>
            <w:proofErr w:type="spellStart"/>
            <w:r w:rsidRPr="0061649B">
              <w:t>isOrdered</w:t>
            </w:r>
            <w:proofErr w:type="spellEnd"/>
            <w:r w:rsidRPr="0061649B">
              <w:t>: N/A</w:t>
            </w:r>
          </w:p>
          <w:p w14:paraId="7187D085" w14:textId="77777777" w:rsidR="00BC44CB" w:rsidRPr="0061649B" w:rsidRDefault="00BC44CB" w:rsidP="001F4C02">
            <w:pPr>
              <w:pStyle w:val="TAL"/>
            </w:pPr>
            <w:proofErr w:type="spellStart"/>
            <w:r w:rsidRPr="0061649B">
              <w:t>isUnique</w:t>
            </w:r>
            <w:proofErr w:type="spellEnd"/>
            <w:r w:rsidRPr="0061649B">
              <w:t>: N/A</w:t>
            </w:r>
          </w:p>
          <w:p w14:paraId="02576CEA" w14:textId="77777777" w:rsidR="00BC44CB" w:rsidRPr="0061649B" w:rsidRDefault="00BC44CB" w:rsidP="001F4C02">
            <w:pPr>
              <w:pStyle w:val="TAL"/>
            </w:pPr>
            <w:proofErr w:type="spellStart"/>
            <w:r w:rsidRPr="0061649B">
              <w:t>defaultValue</w:t>
            </w:r>
            <w:proofErr w:type="spellEnd"/>
            <w:r w:rsidRPr="0061649B">
              <w:t>: None</w:t>
            </w:r>
          </w:p>
          <w:p w14:paraId="6EFA046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3749E033" w14:textId="77777777" w:rsidTr="001F4C02">
        <w:trPr>
          <w:gridBefore w:val="1"/>
          <w:gridAfter w:val="1"/>
          <w:wBefore w:w="32" w:type="dxa"/>
          <w:wAfter w:w="9" w:type="dxa"/>
          <w:cantSplit/>
          <w:jc w:val="center"/>
        </w:trPr>
        <w:tc>
          <w:tcPr>
            <w:tcW w:w="2621" w:type="dxa"/>
            <w:gridSpan w:val="2"/>
          </w:tcPr>
          <w:p w14:paraId="394C13A0" w14:textId="77777777" w:rsidR="00BC44CB" w:rsidRPr="00CB6AA2" w:rsidRDefault="00BC44CB" w:rsidP="001F4C02">
            <w:pPr>
              <w:pStyle w:val="TAL"/>
              <w:rPr>
                <w:rFonts w:cs="Arial"/>
                <w:szCs w:val="18"/>
              </w:rPr>
            </w:pPr>
            <w:r w:rsidRPr="000F4D8E">
              <w:rPr>
                <w:rFonts w:ascii="Courier New" w:hAnsi="Courier New" w:cs="Courier New"/>
                <w:szCs w:val="18"/>
              </w:rPr>
              <w:t>reportAmountM1LTE</w:t>
            </w:r>
          </w:p>
        </w:tc>
        <w:tc>
          <w:tcPr>
            <w:tcW w:w="5245" w:type="dxa"/>
          </w:tcPr>
          <w:p w14:paraId="3699C0BC"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383BD72"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30078D64" w14:textId="77777777" w:rsidR="00BC44CB" w:rsidRPr="0061649B" w:rsidRDefault="00BC44CB" w:rsidP="001F4C02">
            <w:pPr>
              <w:pStyle w:val="TAL"/>
            </w:pPr>
            <w:r w:rsidRPr="0061649B">
              <w:t>type: ENUM</w:t>
            </w:r>
          </w:p>
          <w:p w14:paraId="2CC7FA0A" w14:textId="77777777" w:rsidR="00BC44CB" w:rsidRPr="0061649B" w:rsidRDefault="00BC44CB" w:rsidP="001F4C02">
            <w:pPr>
              <w:pStyle w:val="TAL"/>
            </w:pPr>
            <w:r w:rsidRPr="0061649B">
              <w:t xml:space="preserve">multiplicity: </w:t>
            </w:r>
            <w:r>
              <w:t>0..</w:t>
            </w:r>
            <w:r w:rsidRPr="0061649B">
              <w:t>1</w:t>
            </w:r>
          </w:p>
          <w:p w14:paraId="0ED01AC4" w14:textId="77777777" w:rsidR="00BC44CB" w:rsidRPr="0061649B" w:rsidRDefault="00BC44CB" w:rsidP="001F4C02">
            <w:pPr>
              <w:pStyle w:val="TAL"/>
            </w:pPr>
            <w:proofErr w:type="spellStart"/>
            <w:r w:rsidRPr="0061649B">
              <w:t>isOrdered</w:t>
            </w:r>
            <w:proofErr w:type="spellEnd"/>
            <w:r w:rsidRPr="0061649B">
              <w:t>: N/A</w:t>
            </w:r>
          </w:p>
          <w:p w14:paraId="609F8F78" w14:textId="77777777" w:rsidR="00BC44CB" w:rsidRPr="0061649B" w:rsidRDefault="00BC44CB" w:rsidP="001F4C02">
            <w:pPr>
              <w:pStyle w:val="TAL"/>
            </w:pPr>
            <w:proofErr w:type="spellStart"/>
            <w:r w:rsidRPr="0061649B">
              <w:t>isUnique</w:t>
            </w:r>
            <w:proofErr w:type="spellEnd"/>
            <w:r w:rsidRPr="0061649B">
              <w:t>: N/A</w:t>
            </w:r>
          </w:p>
          <w:p w14:paraId="644FC642" w14:textId="77777777" w:rsidR="00BC44CB" w:rsidRPr="0061649B" w:rsidRDefault="00BC44CB" w:rsidP="001F4C02">
            <w:pPr>
              <w:pStyle w:val="TAL"/>
            </w:pPr>
            <w:proofErr w:type="spellStart"/>
            <w:r w:rsidRPr="0061649B">
              <w:t>defaultValue</w:t>
            </w:r>
            <w:proofErr w:type="spellEnd"/>
            <w:r w:rsidRPr="0061649B">
              <w:t>: None</w:t>
            </w:r>
          </w:p>
          <w:p w14:paraId="6375BFBF"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02ABF153" w14:textId="77777777" w:rsidTr="001F4C02">
        <w:trPr>
          <w:gridBefore w:val="1"/>
          <w:gridAfter w:val="1"/>
          <w:wBefore w:w="32" w:type="dxa"/>
          <w:wAfter w:w="9" w:type="dxa"/>
          <w:cantSplit/>
          <w:jc w:val="center"/>
        </w:trPr>
        <w:tc>
          <w:tcPr>
            <w:tcW w:w="2621" w:type="dxa"/>
            <w:gridSpan w:val="2"/>
          </w:tcPr>
          <w:p w14:paraId="282AC7E4" w14:textId="77777777" w:rsidR="00BC44CB" w:rsidRPr="00CB6AA2" w:rsidRDefault="00BC44CB" w:rsidP="001F4C02">
            <w:pPr>
              <w:pStyle w:val="TAL"/>
              <w:rPr>
                <w:rFonts w:cs="Arial"/>
                <w:szCs w:val="18"/>
              </w:rPr>
            </w:pPr>
            <w:r w:rsidRPr="000F4D8E">
              <w:rPr>
                <w:rFonts w:ascii="Courier New" w:hAnsi="Courier New" w:cs="Courier New"/>
                <w:szCs w:val="18"/>
              </w:rPr>
              <w:lastRenderedPageBreak/>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0C43349F"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946737C"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6EC9069B" w14:textId="77777777" w:rsidR="00BC44CB" w:rsidRPr="0061649B" w:rsidRDefault="00BC44CB" w:rsidP="001F4C02">
            <w:pPr>
              <w:pStyle w:val="TAL"/>
            </w:pPr>
            <w:r w:rsidRPr="0061649B">
              <w:t>type: ENUM</w:t>
            </w:r>
          </w:p>
          <w:p w14:paraId="310F48BE" w14:textId="77777777" w:rsidR="00BC44CB" w:rsidRPr="0061649B" w:rsidRDefault="00BC44CB" w:rsidP="001F4C02">
            <w:pPr>
              <w:pStyle w:val="TAL"/>
            </w:pPr>
            <w:r w:rsidRPr="0061649B">
              <w:t xml:space="preserve">multiplicity: </w:t>
            </w:r>
            <w:r>
              <w:t>0..</w:t>
            </w:r>
            <w:r w:rsidRPr="0061649B">
              <w:t>1</w:t>
            </w:r>
          </w:p>
          <w:p w14:paraId="3266722C" w14:textId="77777777" w:rsidR="00BC44CB" w:rsidRPr="0061649B" w:rsidRDefault="00BC44CB" w:rsidP="001F4C02">
            <w:pPr>
              <w:pStyle w:val="TAL"/>
            </w:pPr>
            <w:proofErr w:type="spellStart"/>
            <w:r w:rsidRPr="0061649B">
              <w:t>isOrdered</w:t>
            </w:r>
            <w:proofErr w:type="spellEnd"/>
            <w:r w:rsidRPr="0061649B">
              <w:t>: N/A</w:t>
            </w:r>
          </w:p>
          <w:p w14:paraId="1F36D0F6" w14:textId="77777777" w:rsidR="00BC44CB" w:rsidRPr="0061649B" w:rsidRDefault="00BC44CB" w:rsidP="001F4C02">
            <w:pPr>
              <w:pStyle w:val="TAL"/>
            </w:pPr>
            <w:proofErr w:type="spellStart"/>
            <w:r w:rsidRPr="0061649B">
              <w:t>isUnique</w:t>
            </w:r>
            <w:proofErr w:type="spellEnd"/>
            <w:r w:rsidRPr="0061649B">
              <w:t>: N/A</w:t>
            </w:r>
          </w:p>
          <w:p w14:paraId="14FB3214" w14:textId="77777777" w:rsidR="00BC44CB" w:rsidRPr="0061649B" w:rsidRDefault="00BC44CB" w:rsidP="001F4C02">
            <w:pPr>
              <w:pStyle w:val="TAL"/>
            </w:pPr>
            <w:proofErr w:type="spellStart"/>
            <w:r w:rsidRPr="0061649B">
              <w:t>defaultValue</w:t>
            </w:r>
            <w:proofErr w:type="spellEnd"/>
            <w:r w:rsidRPr="0061649B">
              <w:t>: None</w:t>
            </w:r>
          </w:p>
          <w:p w14:paraId="03BCF266"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9795099" w14:textId="77777777" w:rsidTr="001F4C02">
        <w:trPr>
          <w:gridBefore w:val="1"/>
          <w:gridAfter w:val="1"/>
          <w:wBefore w:w="32" w:type="dxa"/>
          <w:wAfter w:w="9" w:type="dxa"/>
          <w:cantSplit/>
          <w:jc w:val="center"/>
        </w:trPr>
        <w:tc>
          <w:tcPr>
            <w:tcW w:w="2621" w:type="dxa"/>
            <w:gridSpan w:val="2"/>
          </w:tcPr>
          <w:p w14:paraId="1955AE75"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071285E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CA83075"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0B57D92A" w14:textId="77777777" w:rsidR="00BC44CB" w:rsidRPr="0061649B" w:rsidRDefault="00BC44CB" w:rsidP="001F4C02">
            <w:pPr>
              <w:pStyle w:val="TAL"/>
            </w:pPr>
            <w:r w:rsidRPr="0061649B">
              <w:t>type: ENUM</w:t>
            </w:r>
          </w:p>
          <w:p w14:paraId="4432E006" w14:textId="77777777" w:rsidR="00BC44CB" w:rsidRPr="0061649B" w:rsidRDefault="00BC44CB" w:rsidP="001F4C02">
            <w:pPr>
              <w:pStyle w:val="TAL"/>
            </w:pPr>
            <w:r w:rsidRPr="0061649B">
              <w:t xml:space="preserve">multiplicity: </w:t>
            </w:r>
            <w:r>
              <w:t>0..</w:t>
            </w:r>
            <w:r w:rsidRPr="0061649B">
              <w:t>1</w:t>
            </w:r>
          </w:p>
          <w:p w14:paraId="6EC90FC2" w14:textId="77777777" w:rsidR="00BC44CB" w:rsidRPr="0061649B" w:rsidRDefault="00BC44CB" w:rsidP="001F4C02">
            <w:pPr>
              <w:pStyle w:val="TAL"/>
            </w:pPr>
            <w:proofErr w:type="spellStart"/>
            <w:r w:rsidRPr="0061649B">
              <w:t>isOrdered</w:t>
            </w:r>
            <w:proofErr w:type="spellEnd"/>
            <w:r w:rsidRPr="0061649B">
              <w:t>: N/A</w:t>
            </w:r>
          </w:p>
          <w:p w14:paraId="326E6D8E" w14:textId="77777777" w:rsidR="00BC44CB" w:rsidRPr="0061649B" w:rsidRDefault="00BC44CB" w:rsidP="001F4C02">
            <w:pPr>
              <w:pStyle w:val="TAL"/>
            </w:pPr>
            <w:proofErr w:type="spellStart"/>
            <w:r w:rsidRPr="0061649B">
              <w:t>isUnique</w:t>
            </w:r>
            <w:proofErr w:type="spellEnd"/>
            <w:r w:rsidRPr="0061649B">
              <w:t>: N/A</w:t>
            </w:r>
          </w:p>
          <w:p w14:paraId="516D9F9A" w14:textId="77777777" w:rsidR="00BC44CB" w:rsidRPr="0061649B" w:rsidRDefault="00BC44CB" w:rsidP="001F4C02">
            <w:pPr>
              <w:pStyle w:val="TAL"/>
            </w:pPr>
            <w:proofErr w:type="spellStart"/>
            <w:r w:rsidRPr="0061649B">
              <w:t>defaultValue</w:t>
            </w:r>
            <w:proofErr w:type="spellEnd"/>
            <w:r w:rsidRPr="0061649B">
              <w:t>: None</w:t>
            </w:r>
          </w:p>
          <w:p w14:paraId="7590A79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4E61FBF" w14:textId="77777777" w:rsidTr="001F4C02">
        <w:trPr>
          <w:gridBefore w:val="1"/>
          <w:gridAfter w:val="1"/>
          <w:wBefore w:w="32" w:type="dxa"/>
          <w:wAfter w:w="9" w:type="dxa"/>
          <w:cantSplit/>
          <w:jc w:val="center"/>
        </w:trPr>
        <w:tc>
          <w:tcPr>
            <w:tcW w:w="2621" w:type="dxa"/>
            <w:gridSpan w:val="2"/>
          </w:tcPr>
          <w:p w14:paraId="4E15DF37"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38210E75"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6734714C"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61EB65CC" w14:textId="77777777" w:rsidR="00BC44CB" w:rsidRPr="0061649B" w:rsidRDefault="00BC44CB" w:rsidP="001F4C02">
            <w:pPr>
              <w:pStyle w:val="TAL"/>
            </w:pPr>
            <w:r w:rsidRPr="0061649B">
              <w:t>type: ENUM</w:t>
            </w:r>
          </w:p>
          <w:p w14:paraId="1EAD203F" w14:textId="77777777" w:rsidR="00BC44CB" w:rsidRPr="0061649B" w:rsidRDefault="00BC44CB" w:rsidP="001F4C02">
            <w:pPr>
              <w:pStyle w:val="TAL"/>
            </w:pPr>
            <w:r w:rsidRPr="0061649B">
              <w:t xml:space="preserve">multiplicity: </w:t>
            </w:r>
            <w:r>
              <w:t>0..</w:t>
            </w:r>
            <w:r w:rsidRPr="0061649B">
              <w:t>1</w:t>
            </w:r>
          </w:p>
          <w:p w14:paraId="72BAE242" w14:textId="77777777" w:rsidR="00BC44CB" w:rsidRPr="0061649B" w:rsidRDefault="00BC44CB" w:rsidP="001F4C02">
            <w:pPr>
              <w:pStyle w:val="TAL"/>
            </w:pPr>
            <w:proofErr w:type="spellStart"/>
            <w:r w:rsidRPr="0061649B">
              <w:t>isOrdered</w:t>
            </w:r>
            <w:proofErr w:type="spellEnd"/>
            <w:r w:rsidRPr="0061649B">
              <w:t>: N/A</w:t>
            </w:r>
          </w:p>
          <w:p w14:paraId="0686E1DC" w14:textId="77777777" w:rsidR="00BC44CB" w:rsidRPr="0061649B" w:rsidRDefault="00BC44CB" w:rsidP="001F4C02">
            <w:pPr>
              <w:pStyle w:val="TAL"/>
            </w:pPr>
            <w:proofErr w:type="spellStart"/>
            <w:r w:rsidRPr="0061649B">
              <w:t>isUnique</w:t>
            </w:r>
            <w:proofErr w:type="spellEnd"/>
            <w:r w:rsidRPr="0061649B">
              <w:t>: N/A</w:t>
            </w:r>
          </w:p>
          <w:p w14:paraId="7F936D57" w14:textId="77777777" w:rsidR="00BC44CB" w:rsidRPr="0061649B" w:rsidRDefault="00BC44CB" w:rsidP="001F4C02">
            <w:pPr>
              <w:pStyle w:val="TAL"/>
            </w:pPr>
            <w:proofErr w:type="spellStart"/>
            <w:r w:rsidRPr="0061649B">
              <w:t>defaultValue</w:t>
            </w:r>
            <w:proofErr w:type="spellEnd"/>
            <w:r w:rsidRPr="0061649B">
              <w:t>: None</w:t>
            </w:r>
          </w:p>
          <w:p w14:paraId="55D69A3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61CE80C8" w14:textId="77777777" w:rsidTr="001F4C02">
        <w:trPr>
          <w:gridBefore w:val="1"/>
          <w:gridAfter w:val="1"/>
          <w:wBefore w:w="32" w:type="dxa"/>
          <w:wAfter w:w="9" w:type="dxa"/>
          <w:cantSplit/>
          <w:jc w:val="center"/>
        </w:trPr>
        <w:tc>
          <w:tcPr>
            <w:tcW w:w="2621" w:type="dxa"/>
            <w:gridSpan w:val="2"/>
          </w:tcPr>
          <w:p w14:paraId="2B5CA2FA" w14:textId="77777777" w:rsidR="00BC44CB" w:rsidRPr="00CB6AA2" w:rsidRDefault="00BC44CB" w:rsidP="001F4C02">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1BE51A54"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F2FC343"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662A467" w14:textId="77777777" w:rsidR="00BC44CB" w:rsidRPr="0061649B" w:rsidRDefault="00BC44CB" w:rsidP="001F4C02">
            <w:pPr>
              <w:pStyle w:val="TAL"/>
            </w:pPr>
            <w:r w:rsidRPr="0061649B">
              <w:t>type: ENUM</w:t>
            </w:r>
          </w:p>
          <w:p w14:paraId="3149CCB3" w14:textId="77777777" w:rsidR="00BC44CB" w:rsidRPr="0061649B" w:rsidRDefault="00BC44CB" w:rsidP="001F4C02">
            <w:pPr>
              <w:pStyle w:val="TAL"/>
            </w:pPr>
            <w:r w:rsidRPr="0061649B">
              <w:t xml:space="preserve">multiplicity: </w:t>
            </w:r>
            <w:r>
              <w:t>0..</w:t>
            </w:r>
            <w:r w:rsidRPr="0061649B">
              <w:t>1</w:t>
            </w:r>
          </w:p>
          <w:p w14:paraId="773EBB3A" w14:textId="77777777" w:rsidR="00BC44CB" w:rsidRPr="0061649B" w:rsidRDefault="00BC44CB" w:rsidP="001F4C02">
            <w:pPr>
              <w:pStyle w:val="TAL"/>
            </w:pPr>
            <w:proofErr w:type="spellStart"/>
            <w:r w:rsidRPr="0061649B">
              <w:t>isOrdered</w:t>
            </w:r>
            <w:proofErr w:type="spellEnd"/>
            <w:r w:rsidRPr="0061649B">
              <w:t>: N/A</w:t>
            </w:r>
          </w:p>
          <w:p w14:paraId="3CA195DC" w14:textId="77777777" w:rsidR="00BC44CB" w:rsidRPr="0061649B" w:rsidRDefault="00BC44CB" w:rsidP="001F4C02">
            <w:pPr>
              <w:pStyle w:val="TAL"/>
            </w:pPr>
            <w:proofErr w:type="spellStart"/>
            <w:r w:rsidRPr="0061649B">
              <w:t>isUnique</w:t>
            </w:r>
            <w:proofErr w:type="spellEnd"/>
            <w:r w:rsidRPr="0061649B">
              <w:t>: N/A</w:t>
            </w:r>
          </w:p>
          <w:p w14:paraId="1DFEE115" w14:textId="77777777" w:rsidR="00BC44CB" w:rsidRPr="0061649B" w:rsidRDefault="00BC44CB" w:rsidP="001F4C02">
            <w:pPr>
              <w:pStyle w:val="TAL"/>
            </w:pPr>
            <w:proofErr w:type="spellStart"/>
            <w:r w:rsidRPr="0061649B">
              <w:t>defaultValue</w:t>
            </w:r>
            <w:proofErr w:type="spellEnd"/>
            <w:r w:rsidRPr="0061649B">
              <w:t>: None</w:t>
            </w:r>
          </w:p>
          <w:p w14:paraId="560D9308"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360A6407" w14:textId="77777777" w:rsidTr="001F4C02">
        <w:trPr>
          <w:gridBefore w:val="1"/>
          <w:gridAfter w:val="1"/>
          <w:wBefore w:w="32" w:type="dxa"/>
          <w:wAfter w:w="9" w:type="dxa"/>
          <w:cantSplit/>
          <w:jc w:val="center"/>
        </w:trPr>
        <w:tc>
          <w:tcPr>
            <w:tcW w:w="2621" w:type="dxa"/>
            <w:gridSpan w:val="2"/>
          </w:tcPr>
          <w:p w14:paraId="4A2F618E"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reportAmountM1NR</w:t>
            </w:r>
          </w:p>
        </w:tc>
        <w:tc>
          <w:tcPr>
            <w:tcW w:w="5245" w:type="dxa"/>
          </w:tcPr>
          <w:p w14:paraId="16BE69D1"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21EE399D"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4B2508D6" w14:textId="77777777" w:rsidR="00BC44CB" w:rsidRPr="0061649B" w:rsidRDefault="00BC44CB" w:rsidP="001F4C02">
            <w:pPr>
              <w:pStyle w:val="TAL"/>
            </w:pPr>
            <w:r w:rsidRPr="0061649B">
              <w:t>type: ENUM</w:t>
            </w:r>
          </w:p>
          <w:p w14:paraId="66D0DA8C" w14:textId="77777777" w:rsidR="00BC44CB" w:rsidRPr="0061649B" w:rsidRDefault="00BC44CB" w:rsidP="001F4C02">
            <w:pPr>
              <w:pStyle w:val="TAL"/>
            </w:pPr>
            <w:r w:rsidRPr="0061649B">
              <w:t xml:space="preserve">multiplicity: </w:t>
            </w:r>
            <w:r>
              <w:t>0..</w:t>
            </w:r>
            <w:r w:rsidRPr="0061649B">
              <w:t>1</w:t>
            </w:r>
          </w:p>
          <w:p w14:paraId="755D20C5" w14:textId="77777777" w:rsidR="00BC44CB" w:rsidRPr="0061649B" w:rsidRDefault="00BC44CB" w:rsidP="001F4C02">
            <w:pPr>
              <w:pStyle w:val="TAL"/>
            </w:pPr>
            <w:proofErr w:type="spellStart"/>
            <w:r w:rsidRPr="0061649B">
              <w:t>isOrdered</w:t>
            </w:r>
            <w:proofErr w:type="spellEnd"/>
            <w:r w:rsidRPr="0061649B">
              <w:t>: N/A</w:t>
            </w:r>
          </w:p>
          <w:p w14:paraId="10BF25B2" w14:textId="77777777" w:rsidR="00BC44CB" w:rsidRPr="0061649B" w:rsidRDefault="00BC44CB" w:rsidP="001F4C02">
            <w:pPr>
              <w:pStyle w:val="TAL"/>
            </w:pPr>
            <w:proofErr w:type="spellStart"/>
            <w:r w:rsidRPr="0061649B">
              <w:t>isUnique</w:t>
            </w:r>
            <w:proofErr w:type="spellEnd"/>
            <w:r w:rsidRPr="0061649B">
              <w:t>: N/A</w:t>
            </w:r>
          </w:p>
          <w:p w14:paraId="1015E885" w14:textId="77777777" w:rsidR="00BC44CB" w:rsidRPr="0061649B" w:rsidRDefault="00BC44CB" w:rsidP="001F4C02">
            <w:pPr>
              <w:pStyle w:val="TAL"/>
            </w:pPr>
            <w:proofErr w:type="spellStart"/>
            <w:r w:rsidRPr="0061649B">
              <w:t>defaultValue</w:t>
            </w:r>
            <w:proofErr w:type="spellEnd"/>
            <w:r w:rsidRPr="0061649B">
              <w:t>: None</w:t>
            </w:r>
          </w:p>
          <w:p w14:paraId="3385FB67"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341D6440" w14:textId="77777777" w:rsidTr="001F4C02">
        <w:trPr>
          <w:gridBefore w:val="1"/>
          <w:gridAfter w:val="1"/>
          <w:wBefore w:w="32" w:type="dxa"/>
          <w:wAfter w:w="9" w:type="dxa"/>
          <w:cantSplit/>
          <w:jc w:val="center"/>
        </w:trPr>
        <w:tc>
          <w:tcPr>
            <w:tcW w:w="2621" w:type="dxa"/>
            <w:gridSpan w:val="2"/>
          </w:tcPr>
          <w:p w14:paraId="47AC3091"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33D00437"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4E3E8E24"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50DFE4F3" w14:textId="77777777" w:rsidR="00BC44CB" w:rsidRPr="0061649B" w:rsidRDefault="00BC44CB" w:rsidP="001F4C02">
            <w:pPr>
              <w:pStyle w:val="TAL"/>
            </w:pPr>
            <w:r w:rsidRPr="0061649B">
              <w:t>type: ENUM</w:t>
            </w:r>
          </w:p>
          <w:p w14:paraId="385F315E" w14:textId="77777777" w:rsidR="00BC44CB" w:rsidRPr="0061649B" w:rsidRDefault="00BC44CB" w:rsidP="001F4C02">
            <w:pPr>
              <w:pStyle w:val="TAL"/>
            </w:pPr>
            <w:r w:rsidRPr="0061649B">
              <w:t xml:space="preserve">multiplicity: </w:t>
            </w:r>
            <w:r>
              <w:t>0..</w:t>
            </w:r>
            <w:r w:rsidRPr="0061649B">
              <w:t>1</w:t>
            </w:r>
          </w:p>
          <w:p w14:paraId="36F5BCFD" w14:textId="77777777" w:rsidR="00BC44CB" w:rsidRPr="0061649B" w:rsidRDefault="00BC44CB" w:rsidP="001F4C02">
            <w:pPr>
              <w:pStyle w:val="TAL"/>
            </w:pPr>
            <w:proofErr w:type="spellStart"/>
            <w:r w:rsidRPr="0061649B">
              <w:t>isOrdered</w:t>
            </w:r>
            <w:proofErr w:type="spellEnd"/>
            <w:r w:rsidRPr="0061649B">
              <w:t>: N/A</w:t>
            </w:r>
          </w:p>
          <w:p w14:paraId="0C600796" w14:textId="77777777" w:rsidR="00BC44CB" w:rsidRPr="0061649B" w:rsidRDefault="00BC44CB" w:rsidP="001F4C02">
            <w:pPr>
              <w:pStyle w:val="TAL"/>
            </w:pPr>
            <w:proofErr w:type="spellStart"/>
            <w:r w:rsidRPr="0061649B">
              <w:t>isUnique</w:t>
            </w:r>
            <w:proofErr w:type="spellEnd"/>
            <w:r w:rsidRPr="0061649B">
              <w:t>: N/A</w:t>
            </w:r>
          </w:p>
          <w:p w14:paraId="5B0FB884" w14:textId="77777777" w:rsidR="00BC44CB" w:rsidRPr="0061649B" w:rsidRDefault="00BC44CB" w:rsidP="001F4C02">
            <w:pPr>
              <w:pStyle w:val="TAL"/>
            </w:pPr>
            <w:proofErr w:type="spellStart"/>
            <w:r w:rsidRPr="0061649B">
              <w:t>defaultValue</w:t>
            </w:r>
            <w:proofErr w:type="spellEnd"/>
            <w:r w:rsidRPr="0061649B">
              <w:t>: None</w:t>
            </w:r>
          </w:p>
          <w:p w14:paraId="0526948C"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439974F5" w14:textId="77777777" w:rsidTr="001F4C02">
        <w:trPr>
          <w:gridBefore w:val="1"/>
          <w:gridAfter w:val="1"/>
          <w:wBefore w:w="32" w:type="dxa"/>
          <w:wAfter w:w="9" w:type="dxa"/>
          <w:cantSplit/>
          <w:jc w:val="center"/>
        </w:trPr>
        <w:tc>
          <w:tcPr>
            <w:tcW w:w="2621" w:type="dxa"/>
            <w:gridSpan w:val="2"/>
          </w:tcPr>
          <w:p w14:paraId="669BB73A"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7ED10CF3"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4EAC129"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D01178A" w14:textId="77777777" w:rsidR="00BC44CB" w:rsidRPr="0061649B" w:rsidRDefault="00BC44CB" w:rsidP="001F4C02">
            <w:pPr>
              <w:pStyle w:val="TAL"/>
            </w:pPr>
            <w:r w:rsidRPr="0061649B">
              <w:t>type: ENUM</w:t>
            </w:r>
          </w:p>
          <w:p w14:paraId="1DF0D437" w14:textId="77777777" w:rsidR="00BC44CB" w:rsidRPr="0061649B" w:rsidRDefault="00BC44CB" w:rsidP="001F4C02">
            <w:pPr>
              <w:pStyle w:val="TAL"/>
            </w:pPr>
            <w:r w:rsidRPr="0061649B">
              <w:t xml:space="preserve">multiplicity: </w:t>
            </w:r>
            <w:r>
              <w:t>0..</w:t>
            </w:r>
            <w:r w:rsidRPr="0061649B">
              <w:t>1</w:t>
            </w:r>
          </w:p>
          <w:p w14:paraId="3B09F59B" w14:textId="77777777" w:rsidR="00BC44CB" w:rsidRPr="0061649B" w:rsidRDefault="00BC44CB" w:rsidP="001F4C02">
            <w:pPr>
              <w:pStyle w:val="TAL"/>
            </w:pPr>
            <w:proofErr w:type="spellStart"/>
            <w:r w:rsidRPr="0061649B">
              <w:t>isOrdered</w:t>
            </w:r>
            <w:proofErr w:type="spellEnd"/>
            <w:r w:rsidRPr="0061649B">
              <w:t>: N/A</w:t>
            </w:r>
          </w:p>
          <w:p w14:paraId="08201AEC" w14:textId="77777777" w:rsidR="00BC44CB" w:rsidRPr="0061649B" w:rsidRDefault="00BC44CB" w:rsidP="001F4C02">
            <w:pPr>
              <w:pStyle w:val="TAL"/>
            </w:pPr>
            <w:proofErr w:type="spellStart"/>
            <w:r w:rsidRPr="0061649B">
              <w:t>isUnique</w:t>
            </w:r>
            <w:proofErr w:type="spellEnd"/>
            <w:r w:rsidRPr="0061649B">
              <w:t>: N/A</w:t>
            </w:r>
          </w:p>
          <w:p w14:paraId="52B57A85" w14:textId="77777777" w:rsidR="00BC44CB" w:rsidRPr="0061649B" w:rsidRDefault="00BC44CB" w:rsidP="001F4C02">
            <w:pPr>
              <w:pStyle w:val="TAL"/>
            </w:pPr>
            <w:proofErr w:type="spellStart"/>
            <w:r w:rsidRPr="0061649B">
              <w:t>defaultValue</w:t>
            </w:r>
            <w:proofErr w:type="spellEnd"/>
            <w:r w:rsidRPr="0061649B">
              <w:t>: None</w:t>
            </w:r>
          </w:p>
          <w:p w14:paraId="172A0F4B"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83F710E" w14:textId="77777777" w:rsidTr="001F4C02">
        <w:trPr>
          <w:gridBefore w:val="1"/>
          <w:gridAfter w:val="1"/>
          <w:wBefore w:w="32" w:type="dxa"/>
          <w:wAfter w:w="9" w:type="dxa"/>
          <w:cantSplit/>
          <w:jc w:val="center"/>
        </w:trPr>
        <w:tc>
          <w:tcPr>
            <w:tcW w:w="2621" w:type="dxa"/>
            <w:gridSpan w:val="2"/>
          </w:tcPr>
          <w:p w14:paraId="7128A422" w14:textId="77777777" w:rsidR="00BC44CB" w:rsidRPr="00CB6AA2" w:rsidRDefault="00BC44CB" w:rsidP="001F4C02">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F2D90F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521FC4ED"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27D28679" w14:textId="77777777" w:rsidR="00BC44CB" w:rsidRPr="0061649B" w:rsidRDefault="00BC44CB" w:rsidP="001F4C02">
            <w:pPr>
              <w:pStyle w:val="TAL"/>
            </w:pPr>
            <w:r w:rsidRPr="0061649B">
              <w:t>type: ENUM</w:t>
            </w:r>
          </w:p>
          <w:p w14:paraId="527DA9A5" w14:textId="77777777" w:rsidR="00BC44CB" w:rsidRPr="0061649B" w:rsidRDefault="00BC44CB" w:rsidP="001F4C02">
            <w:pPr>
              <w:pStyle w:val="TAL"/>
            </w:pPr>
            <w:r w:rsidRPr="0061649B">
              <w:t xml:space="preserve">multiplicity: </w:t>
            </w:r>
            <w:r>
              <w:t>0..</w:t>
            </w:r>
            <w:r w:rsidRPr="0061649B">
              <w:t>1</w:t>
            </w:r>
          </w:p>
          <w:p w14:paraId="39E2090A" w14:textId="77777777" w:rsidR="00BC44CB" w:rsidRPr="0061649B" w:rsidRDefault="00BC44CB" w:rsidP="001F4C02">
            <w:pPr>
              <w:pStyle w:val="TAL"/>
            </w:pPr>
            <w:proofErr w:type="spellStart"/>
            <w:r w:rsidRPr="0061649B">
              <w:t>isOrdered</w:t>
            </w:r>
            <w:proofErr w:type="spellEnd"/>
            <w:r w:rsidRPr="0061649B">
              <w:t>: N/A</w:t>
            </w:r>
          </w:p>
          <w:p w14:paraId="2F81A644" w14:textId="77777777" w:rsidR="00BC44CB" w:rsidRPr="0061649B" w:rsidRDefault="00BC44CB" w:rsidP="001F4C02">
            <w:pPr>
              <w:pStyle w:val="TAL"/>
            </w:pPr>
            <w:proofErr w:type="spellStart"/>
            <w:r w:rsidRPr="0061649B">
              <w:t>isUnique</w:t>
            </w:r>
            <w:proofErr w:type="spellEnd"/>
            <w:r w:rsidRPr="0061649B">
              <w:t>: N/A</w:t>
            </w:r>
          </w:p>
          <w:p w14:paraId="1BD44C2E" w14:textId="77777777" w:rsidR="00BC44CB" w:rsidRPr="0061649B" w:rsidRDefault="00BC44CB" w:rsidP="001F4C02">
            <w:pPr>
              <w:pStyle w:val="TAL"/>
            </w:pPr>
            <w:proofErr w:type="spellStart"/>
            <w:r w:rsidRPr="0061649B">
              <w:t>defaultValue</w:t>
            </w:r>
            <w:proofErr w:type="spellEnd"/>
            <w:r w:rsidRPr="0061649B">
              <w:t>: None</w:t>
            </w:r>
          </w:p>
          <w:p w14:paraId="3A7B5382"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37FAD34" w14:textId="77777777" w:rsidTr="001F4C02">
        <w:trPr>
          <w:gridBefore w:val="1"/>
          <w:gridAfter w:val="1"/>
          <w:wBefore w:w="32" w:type="dxa"/>
          <w:wAfter w:w="9" w:type="dxa"/>
          <w:cantSplit/>
          <w:jc w:val="center"/>
        </w:trPr>
        <w:tc>
          <w:tcPr>
            <w:tcW w:w="2621" w:type="dxa"/>
            <w:gridSpan w:val="2"/>
          </w:tcPr>
          <w:p w14:paraId="24E0DCDC" w14:textId="77777777" w:rsidR="00BC44CB" w:rsidRPr="00CB6AA2" w:rsidRDefault="00BC44CB" w:rsidP="001F4C02">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6185B54B" w14:textId="77777777" w:rsidR="00BC44CB" w:rsidRPr="0061649B" w:rsidRDefault="00BC44CB" w:rsidP="001F4C02">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6188E220" w14:textId="77777777" w:rsidR="00BC44CB" w:rsidRPr="0061649B" w:rsidRDefault="00BC44CB" w:rsidP="001F4C02">
            <w:pPr>
              <w:pStyle w:val="TAL"/>
              <w:rPr>
                <w:szCs w:val="18"/>
              </w:rPr>
            </w:pPr>
            <w:r w:rsidRPr="0061649B">
              <w:rPr>
                <w:szCs w:val="18"/>
              </w:rPr>
              <w:t>See the clause 5.10.6 of TS 32.422 [30] for additional details on the allowed values.</w:t>
            </w:r>
          </w:p>
        </w:tc>
        <w:tc>
          <w:tcPr>
            <w:tcW w:w="1984" w:type="dxa"/>
          </w:tcPr>
          <w:p w14:paraId="5B57C455" w14:textId="77777777" w:rsidR="00BC44CB" w:rsidRPr="0061649B" w:rsidRDefault="00BC44CB" w:rsidP="001F4C02">
            <w:pPr>
              <w:pStyle w:val="TAL"/>
            </w:pPr>
            <w:r w:rsidRPr="0061649B">
              <w:t>type: ENUM</w:t>
            </w:r>
          </w:p>
          <w:p w14:paraId="5113E17F" w14:textId="77777777" w:rsidR="00BC44CB" w:rsidRPr="0061649B" w:rsidRDefault="00BC44CB" w:rsidP="001F4C02">
            <w:pPr>
              <w:pStyle w:val="TAL"/>
            </w:pPr>
            <w:r w:rsidRPr="0061649B">
              <w:t xml:space="preserve">multiplicity: </w:t>
            </w:r>
            <w:r>
              <w:t>0..</w:t>
            </w:r>
            <w:r w:rsidRPr="0061649B">
              <w:t>1</w:t>
            </w:r>
          </w:p>
          <w:p w14:paraId="02BE9F34" w14:textId="77777777" w:rsidR="00BC44CB" w:rsidRPr="0061649B" w:rsidRDefault="00BC44CB" w:rsidP="001F4C02">
            <w:pPr>
              <w:pStyle w:val="TAL"/>
            </w:pPr>
            <w:proofErr w:type="spellStart"/>
            <w:r w:rsidRPr="0061649B">
              <w:t>isOrdered</w:t>
            </w:r>
            <w:proofErr w:type="spellEnd"/>
            <w:r w:rsidRPr="0061649B">
              <w:t>: N/A</w:t>
            </w:r>
          </w:p>
          <w:p w14:paraId="65EE4E1A" w14:textId="77777777" w:rsidR="00BC44CB" w:rsidRPr="0061649B" w:rsidRDefault="00BC44CB" w:rsidP="001F4C02">
            <w:pPr>
              <w:pStyle w:val="TAL"/>
            </w:pPr>
            <w:proofErr w:type="spellStart"/>
            <w:r w:rsidRPr="0061649B">
              <w:t>isUnique</w:t>
            </w:r>
            <w:proofErr w:type="spellEnd"/>
            <w:r w:rsidRPr="0061649B">
              <w:t>: N/A</w:t>
            </w:r>
          </w:p>
          <w:p w14:paraId="02372ED7" w14:textId="77777777" w:rsidR="00BC44CB" w:rsidRPr="0061649B" w:rsidRDefault="00BC44CB" w:rsidP="001F4C02">
            <w:pPr>
              <w:pStyle w:val="TAL"/>
            </w:pPr>
            <w:proofErr w:type="spellStart"/>
            <w:r w:rsidRPr="0061649B">
              <w:t>defaultValue</w:t>
            </w:r>
            <w:proofErr w:type="spellEnd"/>
            <w:r w:rsidRPr="0061649B">
              <w:t>: None</w:t>
            </w:r>
          </w:p>
          <w:p w14:paraId="1A0CAE19"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4DD8256" w14:textId="77777777" w:rsidTr="001F4C02">
        <w:trPr>
          <w:gridBefore w:val="1"/>
          <w:gridAfter w:val="1"/>
          <w:wBefore w:w="32" w:type="dxa"/>
          <w:wAfter w:w="9" w:type="dxa"/>
          <w:cantSplit/>
          <w:jc w:val="center"/>
        </w:trPr>
        <w:tc>
          <w:tcPr>
            <w:tcW w:w="2621" w:type="dxa"/>
            <w:gridSpan w:val="2"/>
          </w:tcPr>
          <w:p w14:paraId="0424969C" w14:textId="77777777" w:rsidR="00BC44CB" w:rsidRPr="00202D71" w:rsidRDefault="00BC44CB" w:rsidP="001F4C02">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0AB295BF" w14:textId="77777777" w:rsidR="00BC44CB" w:rsidRPr="0061649B" w:rsidRDefault="00BC44CB" w:rsidP="001F4C02">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00278746" w14:textId="77777777" w:rsidR="00BC44CB" w:rsidRPr="0061649B" w:rsidRDefault="00BC44CB" w:rsidP="001F4C02">
            <w:pPr>
              <w:pStyle w:val="TAL"/>
              <w:rPr>
                <w:szCs w:val="18"/>
              </w:rPr>
            </w:pPr>
            <w:r w:rsidRPr="0061649B">
              <w:rPr>
                <w:szCs w:val="18"/>
              </w:rPr>
              <w:t>See the clause 5.10.4 of TS 32.422 [30] for additional details on the allowed values.</w:t>
            </w:r>
          </w:p>
        </w:tc>
        <w:tc>
          <w:tcPr>
            <w:tcW w:w="1984" w:type="dxa"/>
          </w:tcPr>
          <w:p w14:paraId="077D3577" w14:textId="77777777" w:rsidR="00BC44CB" w:rsidRPr="0061649B" w:rsidRDefault="00BC44CB" w:rsidP="001F4C02">
            <w:pPr>
              <w:pStyle w:val="TAL"/>
            </w:pPr>
            <w:r w:rsidRPr="0061649B">
              <w:t>type: ENUM</w:t>
            </w:r>
          </w:p>
          <w:p w14:paraId="6978D013" w14:textId="77777777" w:rsidR="00BC44CB" w:rsidRPr="0061649B" w:rsidRDefault="00BC44CB" w:rsidP="001F4C02">
            <w:pPr>
              <w:pStyle w:val="TAL"/>
            </w:pPr>
            <w:r w:rsidRPr="0061649B">
              <w:t xml:space="preserve">multiplicity: </w:t>
            </w:r>
            <w:r>
              <w:t>0..</w:t>
            </w:r>
            <w:r w:rsidRPr="0061649B">
              <w:t>1</w:t>
            </w:r>
          </w:p>
          <w:p w14:paraId="5AD359CF" w14:textId="77777777" w:rsidR="00BC44CB" w:rsidRPr="0061649B" w:rsidRDefault="00BC44CB" w:rsidP="001F4C02">
            <w:pPr>
              <w:pStyle w:val="TAL"/>
            </w:pPr>
            <w:proofErr w:type="spellStart"/>
            <w:r w:rsidRPr="0061649B">
              <w:t>isOrdered</w:t>
            </w:r>
            <w:proofErr w:type="spellEnd"/>
            <w:r w:rsidRPr="0061649B">
              <w:t>: N/A</w:t>
            </w:r>
          </w:p>
          <w:p w14:paraId="792940D9" w14:textId="77777777" w:rsidR="00BC44CB" w:rsidRPr="0061649B" w:rsidRDefault="00BC44CB" w:rsidP="001F4C02">
            <w:pPr>
              <w:pStyle w:val="TAL"/>
            </w:pPr>
            <w:proofErr w:type="spellStart"/>
            <w:r w:rsidRPr="0061649B">
              <w:t>isUnique</w:t>
            </w:r>
            <w:proofErr w:type="spellEnd"/>
            <w:r w:rsidRPr="0061649B">
              <w:t>: N/A</w:t>
            </w:r>
          </w:p>
          <w:p w14:paraId="3EA9BF31" w14:textId="77777777" w:rsidR="00BC44CB" w:rsidRPr="0061649B" w:rsidRDefault="00BC44CB" w:rsidP="001F4C02">
            <w:pPr>
              <w:pStyle w:val="TAL"/>
            </w:pPr>
            <w:proofErr w:type="spellStart"/>
            <w:r w:rsidRPr="0061649B">
              <w:t>defaultValue</w:t>
            </w:r>
            <w:proofErr w:type="spellEnd"/>
            <w:r w:rsidRPr="0061649B">
              <w:t>: None</w:t>
            </w:r>
          </w:p>
          <w:p w14:paraId="1118861B"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DF38597" w14:textId="77777777" w:rsidTr="001F4C02">
        <w:trPr>
          <w:gridBefore w:val="1"/>
          <w:gridAfter w:val="1"/>
          <w:wBefore w:w="32" w:type="dxa"/>
          <w:wAfter w:w="9" w:type="dxa"/>
          <w:cantSplit/>
          <w:jc w:val="center"/>
        </w:trPr>
        <w:tc>
          <w:tcPr>
            <w:tcW w:w="2621" w:type="dxa"/>
            <w:gridSpan w:val="2"/>
          </w:tcPr>
          <w:p w14:paraId="70DE16D9" w14:textId="77777777" w:rsidR="00BC44CB" w:rsidRPr="00202D71" w:rsidRDefault="00BC44CB" w:rsidP="001F4C02">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131F7B8B" w14:textId="77777777" w:rsidR="00BC44CB" w:rsidRPr="0061649B" w:rsidRDefault="00BC44CB" w:rsidP="001F4C02">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39D34EF3" w14:textId="77777777" w:rsidR="00BC44CB" w:rsidRPr="0061649B" w:rsidRDefault="00BC44CB" w:rsidP="001F4C02">
            <w:pPr>
              <w:pStyle w:val="TAL"/>
              <w:rPr>
                <w:szCs w:val="18"/>
              </w:rPr>
            </w:pPr>
            <w:r w:rsidRPr="0061649B">
              <w:rPr>
                <w:szCs w:val="18"/>
              </w:rPr>
              <w:t>See the clause 5.10.5 of TS 32.422 [30] for additional details on the allowed values.</w:t>
            </w:r>
          </w:p>
        </w:tc>
        <w:tc>
          <w:tcPr>
            <w:tcW w:w="1984" w:type="dxa"/>
          </w:tcPr>
          <w:p w14:paraId="7A8896BE" w14:textId="77777777" w:rsidR="00BC44CB" w:rsidRPr="0061649B" w:rsidRDefault="00BC44CB" w:rsidP="001F4C02">
            <w:pPr>
              <w:pStyle w:val="TAL"/>
            </w:pPr>
            <w:r w:rsidRPr="0061649B">
              <w:t>type: ENUM</w:t>
            </w:r>
          </w:p>
          <w:p w14:paraId="650BE863" w14:textId="77777777" w:rsidR="00BC44CB" w:rsidRPr="0061649B" w:rsidRDefault="00BC44CB" w:rsidP="001F4C02">
            <w:pPr>
              <w:pStyle w:val="TAL"/>
            </w:pPr>
            <w:r w:rsidRPr="0061649B">
              <w:t xml:space="preserve">multiplicity: </w:t>
            </w:r>
            <w:r>
              <w:t>0..</w:t>
            </w:r>
            <w:r w:rsidRPr="0061649B">
              <w:t>1</w:t>
            </w:r>
          </w:p>
          <w:p w14:paraId="14DF176D" w14:textId="77777777" w:rsidR="00BC44CB" w:rsidRPr="0061649B" w:rsidRDefault="00BC44CB" w:rsidP="001F4C02">
            <w:pPr>
              <w:pStyle w:val="TAL"/>
            </w:pPr>
            <w:proofErr w:type="spellStart"/>
            <w:r w:rsidRPr="0061649B">
              <w:t>isOrdered</w:t>
            </w:r>
            <w:proofErr w:type="spellEnd"/>
            <w:r w:rsidRPr="0061649B">
              <w:t>: N/A</w:t>
            </w:r>
          </w:p>
          <w:p w14:paraId="4D9274EF" w14:textId="77777777" w:rsidR="00BC44CB" w:rsidRPr="0061649B" w:rsidRDefault="00BC44CB" w:rsidP="001F4C02">
            <w:pPr>
              <w:pStyle w:val="TAL"/>
            </w:pPr>
            <w:proofErr w:type="spellStart"/>
            <w:r w:rsidRPr="0061649B">
              <w:t>isUnique</w:t>
            </w:r>
            <w:proofErr w:type="spellEnd"/>
            <w:r w:rsidRPr="0061649B">
              <w:t>: N/A</w:t>
            </w:r>
          </w:p>
          <w:p w14:paraId="069CC17B" w14:textId="77777777" w:rsidR="00BC44CB" w:rsidRPr="0061649B" w:rsidRDefault="00BC44CB" w:rsidP="001F4C02">
            <w:pPr>
              <w:pStyle w:val="TAL"/>
            </w:pPr>
            <w:proofErr w:type="spellStart"/>
            <w:r w:rsidRPr="0061649B">
              <w:t>defaultValue</w:t>
            </w:r>
            <w:proofErr w:type="spellEnd"/>
            <w:r w:rsidRPr="0061649B">
              <w:t>: None</w:t>
            </w:r>
          </w:p>
          <w:p w14:paraId="46B73831"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5E91121E" w14:textId="77777777" w:rsidTr="001F4C02">
        <w:trPr>
          <w:gridBefore w:val="1"/>
          <w:gridAfter w:val="1"/>
          <w:wBefore w:w="32" w:type="dxa"/>
          <w:wAfter w:w="9" w:type="dxa"/>
          <w:cantSplit/>
          <w:jc w:val="center"/>
        </w:trPr>
        <w:tc>
          <w:tcPr>
            <w:tcW w:w="2621" w:type="dxa"/>
            <w:gridSpan w:val="2"/>
          </w:tcPr>
          <w:p w14:paraId="0258F13D" w14:textId="77777777" w:rsidR="00BC44CB" w:rsidRPr="00202D71" w:rsidRDefault="00BC44CB" w:rsidP="001F4C02">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292B5C8C" w14:textId="77777777" w:rsidR="00BC44CB" w:rsidRPr="0061649B" w:rsidRDefault="00BC44CB" w:rsidP="001F4C02">
            <w:pPr>
              <w:pStyle w:val="TAL"/>
              <w:rPr>
                <w:szCs w:val="18"/>
              </w:rPr>
            </w:pPr>
            <w:r w:rsidRPr="0061649B">
              <w:rPr>
                <w:szCs w:val="18"/>
              </w:rPr>
              <w:t>It specifies report type for logged NR MDT as:</w:t>
            </w:r>
          </w:p>
          <w:p w14:paraId="7F8A20DA" w14:textId="77777777" w:rsidR="00BC44CB" w:rsidRPr="0061649B" w:rsidRDefault="00BC44CB" w:rsidP="001F4C02">
            <w:pPr>
              <w:pStyle w:val="TAL"/>
              <w:rPr>
                <w:szCs w:val="18"/>
              </w:rPr>
            </w:pPr>
            <w:r w:rsidRPr="0061649B">
              <w:rPr>
                <w:szCs w:val="18"/>
              </w:rPr>
              <w:t xml:space="preserve">- </w:t>
            </w:r>
            <w:r w:rsidRPr="0061649B">
              <w:rPr>
                <w:szCs w:val="18"/>
              </w:rPr>
              <w:tab/>
              <w:t>periodical.</w:t>
            </w:r>
          </w:p>
          <w:p w14:paraId="711B52AA" w14:textId="77777777" w:rsidR="00BC44CB" w:rsidRPr="0061649B" w:rsidRDefault="00BC44CB" w:rsidP="001F4C02">
            <w:pPr>
              <w:pStyle w:val="TAL"/>
              <w:rPr>
                <w:szCs w:val="18"/>
              </w:rPr>
            </w:pPr>
            <w:r w:rsidRPr="0061649B">
              <w:rPr>
                <w:szCs w:val="18"/>
              </w:rPr>
              <w:t>-</w:t>
            </w:r>
            <w:r w:rsidRPr="0061649B">
              <w:rPr>
                <w:szCs w:val="18"/>
              </w:rPr>
              <w:tab/>
              <w:t>event triggered.</w:t>
            </w:r>
          </w:p>
          <w:p w14:paraId="403F2D2F" w14:textId="77777777" w:rsidR="00BC44CB" w:rsidRPr="0061649B" w:rsidRDefault="00BC44CB" w:rsidP="001F4C02">
            <w:pPr>
              <w:pStyle w:val="TAL"/>
              <w:rPr>
                <w:szCs w:val="18"/>
              </w:rPr>
            </w:pPr>
            <w:r w:rsidRPr="0061649B">
              <w:rPr>
                <w:szCs w:val="18"/>
              </w:rPr>
              <w:t>See the clause 5.10.27 of TS 32.422 [30] for additional details on the allowed values.</w:t>
            </w:r>
          </w:p>
        </w:tc>
        <w:tc>
          <w:tcPr>
            <w:tcW w:w="1984" w:type="dxa"/>
          </w:tcPr>
          <w:p w14:paraId="52B52D6E" w14:textId="77777777" w:rsidR="00BC44CB" w:rsidRPr="0061649B" w:rsidRDefault="00BC44CB" w:rsidP="001F4C02">
            <w:pPr>
              <w:pStyle w:val="TAL"/>
            </w:pPr>
            <w:r w:rsidRPr="0061649B">
              <w:t>type: ENUM</w:t>
            </w:r>
          </w:p>
          <w:p w14:paraId="0B9CA823" w14:textId="77777777" w:rsidR="00BC44CB" w:rsidRPr="0061649B" w:rsidRDefault="00BC44CB" w:rsidP="001F4C02">
            <w:pPr>
              <w:pStyle w:val="TAL"/>
            </w:pPr>
            <w:r w:rsidRPr="0061649B">
              <w:t xml:space="preserve">multiplicity: </w:t>
            </w:r>
            <w:r>
              <w:t>0..</w:t>
            </w:r>
            <w:r w:rsidRPr="0061649B">
              <w:t>1</w:t>
            </w:r>
          </w:p>
          <w:p w14:paraId="13EAEBA8" w14:textId="77777777" w:rsidR="00BC44CB" w:rsidRPr="0061649B" w:rsidRDefault="00BC44CB" w:rsidP="001F4C02">
            <w:pPr>
              <w:pStyle w:val="TAL"/>
            </w:pPr>
            <w:proofErr w:type="spellStart"/>
            <w:r w:rsidRPr="0061649B">
              <w:t>isOrdered</w:t>
            </w:r>
            <w:proofErr w:type="spellEnd"/>
            <w:r w:rsidRPr="0061649B">
              <w:t>: N/A</w:t>
            </w:r>
          </w:p>
          <w:p w14:paraId="365F5490" w14:textId="77777777" w:rsidR="00BC44CB" w:rsidRPr="0061649B" w:rsidRDefault="00BC44CB" w:rsidP="001F4C02">
            <w:pPr>
              <w:pStyle w:val="TAL"/>
            </w:pPr>
            <w:proofErr w:type="spellStart"/>
            <w:r w:rsidRPr="0061649B">
              <w:t>isUnique</w:t>
            </w:r>
            <w:proofErr w:type="spellEnd"/>
            <w:r w:rsidRPr="0061649B">
              <w:t>: N/A</w:t>
            </w:r>
          </w:p>
          <w:p w14:paraId="023BEB90" w14:textId="77777777" w:rsidR="00BC44CB" w:rsidRPr="0061649B" w:rsidRDefault="00BC44CB" w:rsidP="001F4C02">
            <w:pPr>
              <w:pStyle w:val="TAL"/>
            </w:pPr>
            <w:proofErr w:type="spellStart"/>
            <w:r w:rsidRPr="0061649B">
              <w:t>defaultValue</w:t>
            </w:r>
            <w:proofErr w:type="spellEnd"/>
            <w:r w:rsidRPr="0061649B">
              <w:t>: None</w:t>
            </w:r>
          </w:p>
          <w:p w14:paraId="4FC89F38"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71056E71" w14:textId="77777777" w:rsidTr="001F4C02">
        <w:trPr>
          <w:gridBefore w:val="1"/>
          <w:gridAfter w:val="1"/>
          <w:wBefore w:w="32" w:type="dxa"/>
          <w:wAfter w:w="9" w:type="dxa"/>
          <w:cantSplit/>
          <w:jc w:val="center"/>
        </w:trPr>
        <w:tc>
          <w:tcPr>
            <w:tcW w:w="2621" w:type="dxa"/>
            <w:gridSpan w:val="2"/>
          </w:tcPr>
          <w:p w14:paraId="7E70F385" w14:textId="77777777" w:rsidR="00BC44CB" w:rsidRPr="00202D71" w:rsidRDefault="00BC44CB" w:rsidP="001F4C02">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4E3B215D" w14:textId="77777777" w:rsidR="00BC44CB" w:rsidRPr="0061649B" w:rsidRDefault="00BC44CB" w:rsidP="001F4C02">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4D7BC3ED" w14:textId="77777777" w:rsidR="00BC44CB" w:rsidRPr="0061649B" w:rsidRDefault="00BC44CB" w:rsidP="001F4C02">
            <w:pPr>
              <w:pStyle w:val="TAL"/>
              <w:rPr>
                <w:szCs w:val="18"/>
              </w:rPr>
            </w:pPr>
            <w:r w:rsidRPr="0061649B">
              <w:rPr>
                <w:szCs w:val="18"/>
              </w:rPr>
              <w:t>-</w:t>
            </w:r>
            <w:r w:rsidRPr="0061649B">
              <w:rPr>
                <w:szCs w:val="18"/>
              </w:rPr>
              <w:tab/>
              <w:t>Barometric pressure.</w:t>
            </w:r>
          </w:p>
          <w:p w14:paraId="20183E74" w14:textId="77777777" w:rsidR="00BC44CB" w:rsidRPr="0061649B" w:rsidRDefault="00BC44CB" w:rsidP="001F4C02">
            <w:pPr>
              <w:pStyle w:val="TAL"/>
              <w:rPr>
                <w:szCs w:val="18"/>
              </w:rPr>
            </w:pPr>
            <w:r w:rsidRPr="0061649B">
              <w:rPr>
                <w:szCs w:val="18"/>
              </w:rPr>
              <w:t>-</w:t>
            </w:r>
            <w:r w:rsidRPr="0061649B">
              <w:rPr>
                <w:szCs w:val="18"/>
              </w:rPr>
              <w:tab/>
              <w:t>UE speed.</w:t>
            </w:r>
          </w:p>
          <w:p w14:paraId="5D20BC6F" w14:textId="77777777" w:rsidR="00BC44CB" w:rsidRPr="0061649B" w:rsidRDefault="00BC44CB" w:rsidP="001F4C02">
            <w:pPr>
              <w:pStyle w:val="TAL"/>
              <w:rPr>
                <w:szCs w:val="18"/>
              </w:rPr>
            </w:pPr>
            <w:r w:rsidRPr="0061649B">
              <w:rPr>
                <w:szCs w:val="18"/>
              </w:rPr>
              <w:t>-</w:t>
            </w:r>
            <w:r w:rsidRPr="0061649B">
              <w:rPr>
                <w:szCs w:val="18"/>
              </w:rPr>
              <w:tab/>
              <w:t>UE orientation.</w:t>
            </w:r>
          </w:p>
          <w:p w14:paraId="4BE9D56D" w14:textId="77777777" w:rsidR="00BC44CB" w:rsidRPr="0061649B" w:rsidRDefault="00BC44CB" w:rsidP="001F4C02">
            <w:pPr>
              <w:pStyle w:val="TAL"/>
              <w:rPr>
                <w:szCs w:val="18"/>
              </w:rPr>
            </w:pPr>
            <w:r w:rsidRPr="0061649B">
              <w:rPr>
                <w:szCs w:val="18"/>
              </w:rPr>
              <w:t>See the clause 5.10.29 of 3GPP TS 32.422 [30] for additional details on the allowed values.</w:t>
            </w:r>
          </w:p>
        </w:tc>
        <w:tc>
          <w:tcPr>
            <w:tcW w:w="1984" w:type="dxa"/>
          </w:tcPr>
          <w:p w14:paraId="64AD8E09" w14:textId="77777777" w:rsidR="00BC44CB" w:rsidRPr="0061649B" w:rsidRDefault="00BC44CB" w:rsidP="001F4C02">
            <w:pPr>
              <w:pStyle w:val="TAL"/>
            </w:pPr>
            <w:r w:rsidRPr="0061649B">
              <w:t>type: ENUM</w:t>
            </w:r>
          </w:p>
          <w:p w14:paraId="712EEE7F" w14:textId="77777777" w:rsidR="00BC44CB" w:rsidRPr="0061649B" w:rsidRDefault="00BC44CB" w:rsidP="001F4C02">
            <w:pPr>
              <w:pStyle w:val="TAL"/>
            </w:pPr>
            <w:r w:rsidRPr="0061649B">
              <w:t>multiplicity:*</w:t>
            </w:r>
          </w:p>
          <w:p w14:paraId="30806850" w14:textId="77777777" w:rsidR="00BC44CB" w:rsidRPr="0061649B" w:rsidRDefault="00BC44CB" w:rsidP="001F4C02">
            <w:pPr>
              <w:pStyle w:val="TAL"/>
            </w:pPr>
            <w:proofErr w:type="spellStart"/>
            <w:r w:rsidRPr="0061649B">
              <w:t>isOrdered</w:t>
            </w:r>
            <w:proofErr w:type="spellEnd"/>
            <w:r w:rsidRPr="0061649B">
              <w:t>: False</w:t>
            </w:r>
          </w:p>
          <w:p w14:paraId="492E8760" w14:textId="77777777" w:rsidR="00BC44CB" w:rsidRPr="0061649B" w:rsidRDefault="00BC44CB" w:rsidP="001F4C02">
            <w:pPr>
              <w:pStyle w:val="TAL"/>
            </w:pPr>
            <w:proofErr w:type="spellStart"/>
            <w:r w:rsidRPr="0061649B">
              <w:t>isUnique</w:t>
            </w:r>
            <w:proofErr w:type="spellEnd"/>
            <w:r w:rsidRPr="0061649B">
              <w:t>: True</w:t>
            </w:r>
          </w:p>
          <w:p w14:paraId="190C3E33" w14:textId="77777777" w:rsidR="00BC44CB" w:rsidRPr="0061649B" w:rsidRDefault="00BC44CB" w:rsidP="001F4C02">
            <w:pPr>
              <w:pStyle w:val="TAL"/>
            </w:pPr>
            <w:proofErr w:type="spellStart"/>
            <w:r w:rsidRPr="0061649B">
              <w:t>defaultValue</w:t>
            </w:r>
            <w:proofErr w:type="spellEnd"/>
            <w:r w:rsidRPr="0061649B">
              <w:t>: None</w:t>
            </w:r>
          </w:p>
          <w:p w14:paraId="05BAF995"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8B663F9" w14:textId="77777777" w:rsidTr="001F4C02">
        <w:trPr>
          <w:gridBefore w:val="1"/>
          <w:gridAfter w:val="1"/>
          <w:wBefore w:w="32" w:type="dxa"/>
          <w:wAfter w:w="9" w:type="dxa"/>
          <w:cantSplit/>
          <w:jc w:val="center"/>
        </w:trPr>
        <w:tc>
          <w:tcPr>
            <w:tcW w:w="2621" w:type="dxa"/>
            <w:gridSpan w:val="2"/>
          </w:tcPr>
          <w:p w14:paraId="786AD06B" w14:textId="77777777" w:rsidR="00BC44CB" w:rsidRPr="00202D71" w:rsidRDefault="00BC44CB" w:rsidP="001F4C02">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34CAA450" w14:textId="77777777" w:rsidR="00BC44CB" w:rsidRPr="0061649B" w:rsidRDefault="00BC44CB" w:rsidP="001F4C02">
            <w:pPr>
              <w:pStyle w:val="TAL"/>
              <w:rPr>
                <w:szCs w:val="18"/>
              </w:rPr>
            </w:pPr>
            <w:r w:rsidRPr="0061649B">
              <w:rPr>
                <w:szCs w:val="18"/>
              </w:rPr>
              <w:t>It specifies the TCE Id which is sent to the UE in Logged MDT.</w:t>
            </w:r>
          </w:p>
          <w:p w14:paraId="5D0E6C40" w14:textId="77777777" w:rsidR="00BC44CB" w:rsidRPr="0061649B" w:rsidRDefault="00BC44CB" w:rsidP="001F4C02">
            <w:pPr>
              <w:pStyle w:val="TAL"/>
              <w:rPr>
                <w:szCs w:val="18"/>
              </w:rPr>
            </w:pPr>
            <w:r w:rsidRPr="0061649B">
              <w:rPr>
                <w:szCs w:val="18"/>
              </w:rPr>
              <w:t>See the clause 5.10.11 of 3GPP TS 32.422 [30] for additional details on the allowed values.</w:t>
            </w:r>
          </w:p>
        </w:tc>
        <w:tc>
          <w:tcPr>
            <w:tcW w:w="1984" w:type="dxa"/>
          </w:tcPr>
          <w:p w14:paraId="0D5BAF44" w14:textId="77777777" w:rsidR="00BC44CB" w:rsidRPr="0061649B" w:rsidRDefault="00BC44CB" w:rsidP="001F4C02">
            <w:pPr>
              <w:pStyle w:val="TAL"/>
            </w:pPr>
            <w:r w:rsidRPr="0061649B">
              <w:t>type: Integer</w:t>
            </w:r>
          </w:p>
          <w:p w14:paraId="115F7948" w14:textId="77777777" w:rsidR="00BC44CB" w:rsidRPr="0061649B" w:rsidRDefault="00BC44CB" w:rsidP="001F4C02">
            <w:pPr>
              <w:pStyle w:val="TAL"/>
            </w:pPr>
            <w:r w:rsidRPr="0061649B">
              <w:t xml:space="preserve">multiplicity: </w:t>
            </w:r>
            <w:r>
              <w:t>0..</w:t>
            </w:r>
            <w:r w:rsidRPr="0061649B">
              <w:t>1</w:t>
            </w:r>
          </w:p>
          <w:p w14:paraId="16BC6DC4" w14:textId="77777777" w:rsidR="00BC44CB" w:rsidRPr="0061649B" w:rsidRDefault="00BC44CB" w:rsidP="001F4C02">
            <w:pPr>
              <w:pStyle w:val="TAL"/>
            </w:pPr>
            <w:proofErr w:type="spellStart"/>
            <w:r w:rsidRPr="0061649B">
              <w:t>isOrdered</w:t>
            </w:r>
            <w:proofErr w:type="spellEnd"/>
            <w:r w:rsidRPr="0061649B">
              <w:t>: N/A</w:t>
            </w:r>
          </w:p>
          <w:p w14:paraId="55CBAAEE" w14:textId="77777777" w:rsidR="00BC44CB" w:rsidRPr="0061649B" w:rsidRDefault="00BC44CB" w:rsidP="001F4C02">
            <w:pPr>
              <w:pStyle w:val="TAL"/>
            </w:pPr>
            <w:proofErr w:type="spellStart"/>
            <w:r w:rsidRPr="0061649B">
              <w:t>isUnique</w:t>
            </w:r>
            <w:proofErr w:type="spellEnd"/>
            <w:r w:rsidRPr="0061649B">
              <w:t>: N/A</w:t>
            </w:r>
          </w:p>
          <w:p w14:paraId="0169452E" w14:textId="77777777" w:rsidR="00BC44CB" w:rsidRPr="0061649B" w:rsidRDefault="00BC44CB" w:rsidP="001F4C02">
            <w:pPr>
              <w:pStyle w:val="TAL"/>
            </w:pPr>
            <w:proofErr w:type="spellStart"/>
            <w:r w:rsidRPr="0061649B">
              <w:t>defaultValue</w:t>
            </w:r>
            <w:proofErr w:type="spellEnd"/>
            <w:r w:rsidRPr="0061649B">
              <w:t>: None</w:t>
            </w:r>
          </w:p>
          <w:p w14:paraId="3E8FAB96" w14:textId="77777777" w:rsidR="00BC44CB" w:rsidRPr="0061649B" w:rsidRDefault="00BC44CB" w:rsidP="001F4C02">
            <w:pPr>
              <w:pStyle w:val="TAL"/>
            </w:pPr>
            <w:proofErr w:type="spellStart"/>
            <w:r w:rsidRPr="0061649B">
              <w:t>isNullable</w:t>
            </w:r>
            <w:proofErr w:type="spellEnd"/>
            <w:r w:rsidRPr="0061649B">
              <w:t xml:space="preserve">: </w:t>
            </w:r>
            <w:r>
              <w:t>False</w:t>
            </w:r>
          </w:p>
        </w:tc>
      </w:tr>
      <w:tr w:rsidR="00BC44CB" w:rsidRPr="00B26339" w14:paraId="25320B56" w14:textId="77777777" w:rsidTr="001F4C02">
        <w:trPr>
          <w:gridBefore w:val="1"/>
          <w:gridAfter w:val="1"/>
          <w:wBefore w:w="32" w:type="dxa"/>
          <w:wAfter w:w="9" w:type="dxa"/>
          <w:cantSplit/>
          <w:jc w:val="center"/>
        </w:trPr>
        <w:tc>
          <w:tcPr>
            <w:tcW w:w="2621" w:type="dxa"/>
            <w:gridSpan w:val="2"/>
          </w:tcPr>
          <w:p w14:paraId="78261B86" w14:textId="77777777" w:rsidR="00BC44CB" w:rsidRPr="00202D71" w:rsidRDefault="00BC44CB" w:rsidP="001F4C02">
            <w:pPr>
              <w:pStyle w:val="TAL"/>
              <w:rPr>
                <w:rFonts w:cs="Arial"/>
                <w:szCs w:val="18"/>
              </w:rPr>
            </w:pPr>
            <w:r w:rsidRPr="007C49F8">
              <w:rPr>
                <w:rFonts w:ascii="Courier New" w:hAnsi="Courier New" w:cs="Courier New"/>
                <w:szCs w:val="18"/>
              </w:rPr>
              <w:t>mcc</w:t>
            </w:r>
          </w:p>
        </w:tc>
        <w:tc>
          <w:tcPr>
            <w:tcW w:w="5245" w:type="dxa"/>
          </w:tcPr>
          <w:p w14:paraId="68FADC3D" w14:textId="77777777" w:rsidR="00BC44CB" w:rsidRPr="0061649B" w:rsidRDefault="00BC44CB" w:rsidP="001F4C02">
            <w:pPr>
              <w:pStyle w:val="TAL"/>
              <w:rPr>
                <w:rFonts w:cs="Arial"/>
                <w:szCs w:val="18"/>
              </w:rPr>
            </w:pPr>
            <w:r w:rsidRPr="0061649B">
              <w:rPr>
                <w:rFonts w:cs="Arial"/>
                <w:szCs w:val="18"/>
              </w:rPr>
              <w:t>Mobile Country Code</w:t>
            </w:r>
          </w:p>
          <w:p w14:paraId="7ADFF409" w14:textId="77777777" w:rsidR="00BC44CB" w:rsidRPr="0061649B" w:rsidRDefault="00BC44CB" w:rsidP="001F4C02">
            <w:pPr>
              <w:pStyle w:val="TAL"/>
              <w:rPr>
                <w:rFonts w:cs="Arial"/>
                <w:szCs w:val="18"/>
              </w:rPr>
            </w:pPr>
          </w:p>
          <w:p w14:paraId="7CA20257" w14:textId="77777777" w:rsidR="00BC44CB" w:rsidRPr="0061649B" w:rsidRDefault="00BC44CB" w:rsidP="001F4C02">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6E40B438" w14:textId="77777777" w:rsidR="00BC44CB" w:rsidRPr="0061649B" w:rsidRDefault="00BC44CB" w:rsidP="001F4C02">
            <w:pPr>
              <w:pStyle w:val="TAL"/>
              <w:rPr>
                <w:szCs w:val="18"/>
              </w:rPr>
            </w:pPr>
          </w:p>
        </w:tc>
        <w:tc>
          <w:tcPr>
            <w:tcW w:w="1984" w:type="dxa"/>
          </w:tcPr>
          <w:p w14:paraId="434EC8D9" w14:textId="77777777" w:rsidR="00BC44CB" w:rsidRPr="0061649B" w:rsidRDefault="00BC44CB" w:rsidP="001F4C02">
            <w:pPr>
              <w:pStyle w:val="TAL"/>
            </w:pPr>
            <w:r w:rsidRPr="0061649B">
              <w:t xml:space="preserve">type: </w:t>
            </w:r>
            <w:proofErr w:type="spellStart"/>
            <w:r w:rsidRPr="0061649B">
              <w:t>Mcc</w:t>
            </w:r>
            <w:proofErr w:type="spellEnd"/>
          </w:p>
          <w:p w14:paraId="407BF417" w14:textId="77777777" w:rsidR="00BC44CB" w:rsidRPr="0061649B" w:rsidRDefault="00BC44CB" w:rsidP="001F4C02">
            <w:pPr>
              <w:pStyle w:val="TAL"/>
            </w:pPr>
            <w:r w:rsidRPr="0061649B">
              <w:t>multiplicity: 1</w:t>
            </w:r>
          </w:p>
          <w:p w14:paraId="6E4FE63A" w14:textId="77777777" w:rsidR="00BC44CB" w:rsidRPr="0061649B" w:rsidRDefault="00BC44CB" w:rsidP="001F4C02">
            <w:pPr>
              <w:pStyle w:val="TAL"/>
            </w:pPr>
            <w:proofErr w:type="spellStart"/>
            <w:r w:rsidRPr="0061649B">
              <w:t>isOrdered</w:t>
            </w:r>
            <w:proofErr w:type="spellEnd"/>
            <w:r w:rsidRPr="0061649B">
              <w:t>: N/A</w:t>
            </w:r>
          </w:p>
          <w:p w14:paraId="0A40310A" w14:textId="77777777" w:rsidR="00BC44CB" w:rsidRPr="0061649B" w:rsidRDefault="00BC44CB" w:rsidP="001F4C02">
            <w:pPr>
              <w:pStyle w:val="TAL"/>
            </w:pPr>
            <w:proofErr w:type="spellStart"/>
            <w:r w:rsidRPr="0061649B">
              <w:t>isUnique</w:t>
            </w:r>
            <w:proofErr w:type="spellEnd"/>
            <w:r w:rsidRPr="0061649B">
              <w:t>: N/A</w:t>
            </w:r>
          </w:p>
          <w:p w14:paraId="5BA60ABF" w14:textId="77777777" w:rsidR="00BC44CB" w:rsidRPr="0061649B" w:rsidRDefault="00BC44CB" w:rsidP="001F4C02">
            <w:pPr>
              <w:pStyle w:val="TAL"/>
            </w:pPr>
            <w:proofErr w:type="spellStart"/>
            <w:r w:rsidRPr="0061649B">
              <w:t>defaultValue</w:t>
            </w:r>
            <w:proofErr w:type="spellEnd"/>
            <w:r w:rsidRPr="0061649B">
              <w:t>: None</w:t>
            </w:r>
          </w:p>
          <w:p w14:paraId="0BF7317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33B7440" w14:textId="77777777" w:rsidTr="001F4C02">
        <w:trPr>
          <w:gridBefore w:val="1"/>
          <w:gridAfter w:val="1"/>
          <w:wBefore w:w="32" w:type="dxa"/>
          <w:wAfter w:w="9" w:type="dxa"/>
          <w:cantSplit/>
          <w:jc w:val="center"/>
        </w:trPr>
        <w:tc>
          <w:tcPr>
            <w:tcW w:w="2621" w:type="dxa"/>
            <w:gridSpan w:val="2"/>
          </w:tcPr>
          <w:p w14:paraId="0BE998F1" w14:textId="77777777" w:rsidR="00BC44CB" w:rsidRPr="0061649B" w:rsidRDefault="00BC44CB" w:rsidP="001F4C02">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1B9D1FF5" w14:textId="77777777" w:rsidR="00BC44CB" w:rsidRPr="0061649B" w:rsidRDefault="00BC44CB" w:rsidP="001F4C02">
            <w:pPr>
              <w:pStyle w:val="TAL"/>
              <w:rPr>
                <w:rFonts w:cs="Arial"/>
                <w:szCs w:val="18"/>
              </w:rPr>
            </w:pPr>
            <w:r w:rsidRPr="0061649B">
              <w:rPr>
                <w:rFonts w:cs="Arial"/>
                <w:szCs w:val="18"/>
              </w:rPr>
              <w:t>Mobile Network</w:t>
            </w:r>
          </w:p>
          <w:p w14:paraId="75DFBBA3" w14:textId="77777777" w:rsidR="00BC44CB" w:rsidRPr="0061649B" w:rsidRDefault="00BC44CB" w:rsidP="001F4C02">
            <w:pPr>
              <w:pStyle w:val="TAL"/>
              <w:rPr>
                <w:rFonts w:cs="Arial"/>
                <w:szCs w:val="18"/>
              </w:rPr>
            </w:pPr>
          </w:p>
          <w:p w14:paraId="232E60EA" w14:textId="77777777" w:rsidR="00BC44CB" w:rsidRPr="0061649B" w:rsidRDefault="00BC44CB" w:rsidP="001F4C02">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4548BEDC" w14:textId="77777777" w:rsidR="00BC44CB" w:rsidRPr="0061649B" w:rsidRDefault="00BC44CB" w:rsidP="001F4C02">
            <w:pPr>
              <w:pStyle w:val="TAL"/>
              <w:rPr>
                <w:szCs w:val="18"/>
              </w:rPr>
            </w:pPr>
          </w:p>
        </w:tc>
        <w:tc>
          <w:tcPr>
            <w:tcW w:w="1984" w:type="dxa"/>
          </w:tcPr>
          <w:p w14:paraId="12CECD33" w14:textId="77777777" w:rsidR="00BC44CB" w:rsidRPr="0061649B" w:rsidRDefault="00BC44CB" w:rsidP="001F4C02">
            <w:pPr>
              <w:pStyle w:val="TAL"/>
            </w:pPr>
            <w:r w:rsidRPr="0061649B">
              <w:t xml:space="preserve">type: </w:t>
            </w:r>
            <w:proofErr w:type="spellStart"/>
            <w:r w:rsidRPr="0061649B">
              <w:t>Mnc</w:t>
            </w:r>
            <w:proofErr w:type="spellEnd"/>
          </w:p>
          <w:p w14:paraId="22A2D7C0" w14:textId="77777777" w:rsidR="00BC44CB" w:rsidRPr="0061649B" w:rsidRDefault="00BC44CB" w:rsidP="001F4C02">
            <w:pPr>
              <w:pStyle w:val="TAL"/>
            </w:pPr>
            <w:r w:rsidRPr="0061649B">
              <w:t>multiplicity: 1</w:t>
            </w:r>
          </w:p>
          <w:p w14:paraId="5C3B9965" w14:textId="77777777" w:rsidR="00BC44CB" w:rsidRPr="0061649B" w:rsidRDefault="00BC44CB" w:rsidP="001F4C02">
            <w:pPr>
              <w:pStyle w:val="TAL"/>
            </w:pPr>
            <w:proofErr w:type="spellStart"/>
            <w:r w:rsidRPr="0061649B">
              <w:t>isOrdered</w:t>
            </w:r>
            <w:proofErr w:type="spellEnd"/>
            <w:r w:rsidRPr="0061649B">
              <w:t>: N/A</w:t>
            </w:r>
          </w:p>
          <w:p w14:paraId="75789DD1" w14:textId="77777777" w:rsidR="00BC44CB" w:rsidRPr="0061649B" w:rsidRDefault="00BC44CB" w:rsidP="001F4C02">
            <w:pPr>
              <w:pStyle w:val="TAL"/>
            </w:pPr>
            <w:proofErr w:type="spellStart"/>
            <w:r w:rsidRPr="0061649B">
              <w:t>isUnique</w:t>
            </w:r>
            <w:proofErr w:type="spellEnd"/>
            <w:r w:rsidRPr="0061649B">
              <w:t>: N/A</w:t>
            </w:r>
          </w:p>
          <w:p w14:paraId="2F4B4ADF" w14:textId="77777777" w:rsidR="00BC44CB" w:rsidRPr="0061649B" w:rsidRDefault="00BC44CB" w:rsidP="001F4C02">
            <w:pPr>
              <w:pStyle w:val="TAL"/>
            </w:pPr>
            <w:proofErr w:type="spellStart"/>
            <w:r w:rsidRPr="0061649B">
              <w:t>defaultValue</w:t>
            </w:r>
            <w:proofErr w:type="spellEnd"/>
            <w:r w:rsidRPr="0061649B">
              <w:t>: None</w:t>
            </w:r>
          </w:p>
          <w:p w14:paraId="76840EDF"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78086BE" w14:textId="77777777" w:rsidTr="001F4C02">
        <w:trPr>
          <w:gridBefore w:val="1"/>
          <w:gridAfter w:val="1"/>
          <w:wBefore w:w="32" w:type="dxa"/>
          <w:wAfter w:w="9" w:type="dxa"/>
          <w:cantSplit/>
          <w:jc w:val="center"/>
        </w:trPr>
        <w:tc>
          <w:tcPr>
            <w:tcW w:w="2621" w:type="dxa"/>
            <w:gridSpan w:val="2"/>
          </w:tcPr>
          <w:p w14:paraId="5AE7A32D" w14:textId="77777777" w:rsidR="00BC44CB" w:rsidRPr="00202D71" w:rsidRDefault="00BC44CB" w:rsidP="001F4C02">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036BCCB8" w14:textId="77777777" w:rsidR="00BC44CB" w:rsidRPr="0061649B" w:rsidRDefault="00BC44CB" w:rsidP="001F4C02">
            <w:pPr>
              <w:pStyle w:val="TAL"/>
            </w:pPr>
            <w:r w:rsidRPr="0061649B">
              <w:t>An identifier, which identifies the Trace (together with MCC and MNC)</w:t>
            </w:r>
            <w:r w:rsidRPr="0061649B">
              <w:rPr>
                <w:rFonts w:cs="Arial"/>
                <w:szCs w:val="18"/>
              </w:rPr>
              <w:t>. This is a 3 byte Octet String.</w:t>
            </w:r>
          </w:p>
          <w:p w14:paraId="59995A60" w14:textId="77777777" w:rsidR="00BC44CB" w:rsidRPr="0061649B" w:rsidRDefault="00BC44CB" w:rsidP="001F4C02">
            <w:pPr>
              <w:pStyle w:val="TAL"/>
              <w:rPr>
                <w:rFonts w:cs="Arial"/>
                <w:szCs w:val="18"/>
              </w:rPr>
            </w:pPr>
          </w:p>
          <w:p w14:paraId="6B2D032B" w14:textId="77777777" w:rsidR="00BC44CB" w:rsidRPr="0061649B" w:rsidRDefault="00BC44CB" w:rsidP="001F4C02">
            <w:pPr>
              <w:pStyle w:val="TAL"/>
              <w:rPr>
                <w:szCs w:val="18"/>
              </w:rPr>
            </w:pPr>
            <w:r w:rsidRPr="0061649B">
              <w:t>See the clause 5.6 of 3GPP TS 32.422 [30] for additional details on the allowed values.</w:t>
            </w:r>
          </w:p>
        </w:tc>
        <w:tc>
          <w:tcPr>
            <w:tcW w:w="1984" w:type="dxa"/>
          </w:tcPr>
          <w:p w14:paraId="38DF70D9" w14:textId="77777777" w:rsidR="00BC44CB" w:rsidRPr="0061649B" w:rsidRDefault="00BC44CB" w:rsidP="001F4C02">
            <w:pPr>
              <w:pStyle w:val="TAL"/>
            </w:pPr>
            <w:r w:rsidRPr="0061649B">
              <w:t>type: String</w:t>
            </w:r>
          </w:p>
          <w:p w14:paraId="6EF901C8" w14:textId="77777777" w:rsidR="00BC44CB" w:rsidRPr="0061649B" w:rsidRDefault="00BC44CB" w:rsidP="001F4C02">
            <w:pPr>
              <w:pStyle w:val="TAL"/>
            </w:pPr>
            <w:r w:rsidRPr="0061649B">
              <w:t>multiplicity: 1</w:t>
            </w:r>
          </w:p>
          <w:p w14:paraId="61C64466" w14:textId="77777777" w:rsidR="00BC44CB" w:rsidRPr="0061649B" w:rsidRDefault="00BC44CB" w:rsidP="001F4C02">
            <w:pPr>
              <w:pStyle w:val="TAL"/>
            </w:pPr>
            <w:proofErr w:type="spellStart"/>
            <w:r w:rsidRPr="0061649B">
              <w:t>isOrdered</w:t>
            </w:r>
            <w:proofErr w:type="spellEnd"/>
            <w:r w:rsidRPr="0061649B">
              <w:t>: N/A</w:t>
            </w:r>
          </w:p>
          <w:p w14:paraId="0E3AE8E1" w14:textId="77777777" w:rsidR="00BC44CB" w:rsidRPr="0061649B" w:rsidRDefault="00BC44CB" w:rsidP="001F4C02">
            <w:pPr>
              <w:pStyle w:val="TAL"/>
            </w:pPr>
            <w:proofErr w:type="spellStart"/>
            <w:r w:rsidRPr="0061649B">
              <w:t>isUnique</w:t>
            </w:r>
            <w:proofErr w:type="spellEnd"/>
            <w:r w:rsidRPr="0061649B">
              <w:t>: N/A</w:t>
            </w:r>
          </w:p>
          <w:p w14:paraId="0504C1D4" w14:textId="77777777" w:rsidR="00BC44CB" w:rsidRPr="0061649B" w:rsidRDefault="00BC44CB" w:rsidP="001F4C02">
            <w:pPr>
              <w:pStyle w:val="TAL"/>
            </w:pPr>
            <w:proofErr w:type="spellStart"/>
            <w:r w:rsidRPr="0061649B">
              <w:t>defaultValue</w:t>
            </w:r>
            <w:proofErr w:type="spellEnd"/>
            <w:r w:rsidRPr="0061649B">
              <w:t>: None</w:t>
            </w:r>
          </w:p>
          <w:p w14:paraId="228C9D70"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A46102C" w14:textId="77777777" w:rsidTr="001F4C02">
        <w:trPr>
          <w:gridBefore w:val="1"/>
          <w:gridAfter w:val="1"/>
          <w:wBefore w:w="32" w:type="dxa"/>
          <w:wAfter w:w="9" w:type="dxa"/>
          <w:cantSplit/>
          <w:jc w:val="center"/>
        </w:trPr>
        <w:tc>
          <w:tcPr>
            <w:tcW w:w="2621" w:type="dxa"/>
            <w:gridSpan w:val="2"/>
          </w:tcPr>
          <w:p w14:paraId="68BDCB36" w14:textId="77777777" w:rsidR="00BC44CB" w:rsidRPr="00202D71" w:rsidRDefault="00BC44CB" w:rsidP="001F4C02">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5429CC8E" w14:textId="77777777" w:rsidR="00BC44CB" w:rsidRPr="0061649B" w:rsidRDefault="00BC44CB" w:rsidP="001F4C02">
            <w:pPr>
              <w:pStyle w:val="TAL"/>
              <w:rPr>
                <w:szCs w:val="18"/>
              </w:rPr>
            </w:pPr>
            <w:r w:rsidRPr="0061649B">
              <w:rPr>
                <w:rFonts w:cs="Arial"/>
                <w:szCs w:val="18"/>
              </w:rPr>
              <w:t>It specifies the carrier frequency and bands used in a cell.</w:t>
            </w:r>
          </w:p>
        </w:tc>
        <w:tc>
          <w:tcPr>
            <w:tcW w:w="1984" w:type="dxa"/>
          </w:tcPr>
          <w:p w14:paraId="629939AD" w14:textId="77777777" w:rsidR="00BC44CB" w:rsidRPr="0061649B" w:rsidRDefault="00BC44CB" w:rsidP="001F4C02">
            <w:pPr>
              <w:pStyle w:val="TAL"/>
            </w:pPr>
            <w:r w:rsidRPr="0061649B">
              <w:t xml:space="preserve">type: </w:t>
            </w:r>
            <w:proofErr w:type="spellStart"/>
            <w:r w:rsidRPr="0061649B">
              <w:t>FreqInfo</w:t>
            </w:r>
            <w:proofErr w:type="spellEnd"/>
          </w:p>
          <w:p w14:paraId="2B4696BD" w14:textId="77777777" w:rsidR="00BC44CB" w:rsidRPr="0061649B" w:rsidRDefault="00BC44CB" w:rsidP="001F4C02">
            <w:pPr>
              <w:pStyle w:val="TAL"/>
            </w:pPr>
            <w:r w:rsidRPr="0061649B">
              <w:t>multiplicity: 1</w:t>
            </w:r>
          </w:p>
          <w:p w14:paraId="4E1191EC" w14:textId="77777777" w:rsidR="00BC44CB" w:rsidRPr="0061649B" w:rsidRDefault="00BC44CB" w:rsidP="001F4C02">
            <w:pPr>
              <w:pStyle w:val="TAL"/>
            </w:pPr>
            <w:proofErr w:type="spellStart"/>
            <w:r w:rsidRPr="0061649B">
              <w:t>isOrdered</w:t>
            </w:r>
            <w:proofErr w:type="spellEnd"/>
            <w:r w:rsidRPr="0061649B">
              <w:t>: N/A</w:t>
            </w:r>
          </w:p>
          <w:p w14:paraId="1317EC98" w14:textId="77777777" w:rsidR="00BC44CB" w:rsidRPr="0061649B" w:rsidRDefault="00BC44CB" w:rsidP="001F4C02">
            <w:pPr>
              <w:pStyle w:val="TAL"/>
            </w:pPr>
            <w:proofErr w:type="spellStart"/>
            <w:r w:rsidRPr="0061649B">
              <w:t>isUnique</w:t>
            </w:r>
            <w:proofErr w:type="spellEnd"/>
            <w:r w:rsidRPr="0061649B">
              <w:t>: N/A</w:t>
            </w:r>
          </w:p>
          <w:p w14:paraId="17DC3F3D" w14:textId="77777777" w:rsidR="00BC44CB" w:rsidRPr="0061649B" w:rsidRDefault="00BC44CB" w:rsidP="001F4C02">
            <w:pPr>
              <w:pStyle w:val="TAL"/>
            </w:pPr>
            <w:proofErr w:type="spellStart"/>
            <w:r w:rsidRPr="0061649B">
              <w:t>defaultValue</w:t>
            </w:r>
            <w:proofErr w:type="spellEnd"/>
            <w:r w:rsidRPr="0061649B">
              <w:t>: None</w:t>
            </w:r>
          </w:p>
          <w:p w14:paraId="7772CD97"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1E2F75EE" w14:textId="77777777" w:rsidTr="001F4C02">
        <w:trPr>
          <w:gridBefore w:val="1"/>
          <w:gridAfter w:val="1"/>
          <w:wBefore w:w="32" w:type="dxa"/>
          <w:wAfter w:w="9" w:type="dxa"/>
          <w:cantSplit/>
          <w:jc w:val="center"/>
        </w:trPr>
        <w:tc>
          <w:tcPr>
            <w:tcW w:w="2621" w:type="dxa"/>
            <w:gridSpan w:val="2"/>
          </w:tcPr>
          <w:p w14:paraId="3CE71444" w14:textId="77777777" w:rsidR="00BC44CB" w:rsidRPr="00202D71" w:rsidRDefault="00BC44CB" w:rsidP="001F4C02">
            <w:pPr>
              <w:pStyle w:val="TAL"/>
              <w:rPr>
                <w:rFonts w:cs="Arial"/>
                <w:szCs w:val="18"/>
              </w:rPr>
            </w:pPr>
            <w:proofErr w:type="spellStart"/>
            <w:r>
              <w:rPr>
                <w:rFonts w:ascii="Courier New" w:hAnsi="Courier New" w:cs="Courier New"/>
                <w:szCs w:val="18"/>
              </w:rPr>
              <w:lastRenderedPageBreak/>
              <w:t>arfcn</w:t>
            </w:r>
            <w:proofErr w:type="spellEnd"/>
          </w:p>
        </w:tc>
        <w:tc>
          <w:tcPr>
            <w:tcW w:w="5245" w:type="dxa"/>
          </w:tcPr>
          <w:p w14:paraId="08015BF5" w14:textId="77777777" w:rsidR="00BC44CB" w:rsidRPr="0061649B" w:rsidRDefault="00BC44CB" w:rsidP="001F4C02">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37318505" w14:textId="77777777" w:rsidR="00BC44CB" w:rsidRPr="0061649B" w:rsidRDefault="00BC44CB" w:rsidP="001F4C02">
            <w:pPr>
              <w:pStyle w:val="TAL"/>
              <w:rPr>
                <w:rFonts w:eastAsia="SimSun" w:cs="Arial"/>
                <w:szCs w:val="18"/>
              </w:rPr>
            </w:pPr>
          </w:p>
          <w:p w14:paraId="01C8E172"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127D709D" w14:textId="77777777" w:rsidR="00BC44CB" w:rsidRPr="0061649B" w:rsidRDefault="00BC44CB" w:rsidP="001F4C02">
            <w:pPr>
              <w:pStyle w:val="TAL"/>
            </w:pPr>
            <w:r w:rsidRPr="0061649B">
              <w:t>type: Integer</w:t>
            </w:r>
          </w:p>
          <w:p w14:paraId="7155F23A" w14:textId="77777777" w:rsidR="00BC44CB" w:rsidRPr="0061649B" w:rsidRDefault="00BC44CB" w:rsidP="001F4C02">
            <w:pPr>
              <w:pStyle w:val="TAL"/>
            </w:pPr>
            <w:r w:rsidRPr="0061649B">
              <w:t>multiplicity: 1</w:t>
            </w:r>
          </w:p>
          <w:p w14:paraId="093A9EF3" w14:textId="77777777" w:rsidR="00BC44CB" w:rsidRPr="0061649B" w:rsidRDefault="00BC44CB" w:rsidP="001F4C02">
            <w:pPr>
              <w:pStyle w:val="TAL"/>
            </w:pPr>
            <w:proofErr w:type="spellStart"/>
            <w:r w:rsidRPr="0061649B">
              <w:t>isOrdered</w:t>
            </w:r>
            <w:proofErr w:type="spellEnd"/>
            <w:r w:rsidRPr="0061649B">
              <w:t>: N/A</w:t>
            </w:r>
          </w:p>
          <w:p w14:paraId="28F077C4" w14:textId="77777777" w:rsidR="00BC44CB" w:rsidRPr="0061649B" w:rsidRDefault="00BC44CB" w:rsidP="001F4C02">
            <w:pPr>
              <w:pStyle w:val="TAL"/>
            </w:pPr>
            <w:proofErr w:type="spellStart"/>
            <w:r w:rsidRPr="0061649B">
              <w:t>isUnique</w:t>
            </w:r>
            <w:proofErr w:type="spellEnd"/>
            <w:r w:rsidRPr="0061649B">
              <w:t>: N/A</w:t>
            </w:r>
          </w:p>
          <w:p w14:paraId="2C2F697B" w14:textId="77777777" w:rsidR="00BC44CB" w:rsidRPr="0061649B" w:rsidRDefault="00BC44CB" w:rsidP="001F4C02">
            <w:pPr>
              <w:pStyle w:val="TAL"/>
            </w:pPr>
            <w:proofErr w:type="spellStart"/>
            <w:r w:rsidRPr="0061649B">
              <w:t>defaultValue</w:t>
            </w:r>
            <w:proofErr w:type="spellEnd"/>
            <w:r w:rsidRPr="0061649B">
              <w:t>: None</w:t>
            </w:r>
          </w:p>
          <w:p w14:paraId="31EE4DE7"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6260F0D" w14:textId="77777777" w:rsidTr="001F4C02">
        <w:trPr>
          <w:gridBefore w:val="1"/>
          <w:gridAfter w:val="1"/>
          <w:wBefore w:w="32" w:type="dxa"/>
          <w:wAfter w:w="9" w:type="dxa"/>
          <w:cantSplit/>
          <w:jc w:val="center"/>
        </w:trPr>
        <w:tc>
          <w:tcPr>
            <w:tcW w:w="2621" w:type="dxa"/>
            <w:gridSpan w:val="2"/>
          </w:tcPr>
          <w:p w14:paraId="1DCBEB3A" w14:textId="77777777" w:rsidR="00BC44CB" w:rsidRDefault="00BC44CB" w:rsidP="001F4C02">
            <w:pPr>
              <w:pStyle w:val="TAL"/>
              <w:rPr>
                <w:rFonts w:cs="Arial"/>
                <w:szCs w:val="18"/>
              </w:rPr>
            </w:pPr>
            <w:proofErr w:type="spellStart"/>
            <w:r>
              <w:rPr>
                <w:rFonts w:ascii="Courier New" w:hAnsi="Courier New" w:cs="Courier New"/>
                <w:szCs w:val="18"/>
              </w:rPr>
              <w:t>freqBands</w:t>
            </w:r>
            <w:proofErr w:type="spellEnd"/>
          </w:p>
          <w:p w14:paraId="330BD9A7" w14:textId="77777777" w:rsidR="00BC44CB" w:rsidRPr="00202D71" w:rsidRDefault="00BC44CB" w:rsidP="001F4C02">
            <w:pPr>
              <w:pStyle w:val="TAL"/>
              <w:rPr>
                <w:rFonts w:cs="Arial"/>
                <w:szCs w:val="18"/>
              </w:rPr>
            </w:pPr>
          </w:p>
        </w:tc>
        <w:tc>
          <w:tcPr>
            <w:tcW w:w="5245" w:type="dxa"/>
          </w:tcPr>
          <w:p w14:paraId="68A99D61" w14:textId="77777777" w:rsidR="00BC44CB" w:rsidRPr="0061649B" w:rsidRDefault="00BC44CB" w:rsidP="001F4C02">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4E07778A" w14:textId="77777777" w:rsidR="00BC44CB" w:rsidRPr="0061649B" w:rsidRDefault="00BC44CB" w:rsidP="001F4C02">
            <w:pPr>
              <w:pStyle w:val="TAL"/>
              <w:rPr>
                <w:rFonts w:eastAsia="SimSun" w:cs="Arial"/>
                <w:szCs w:val="18"/>
              </w:rPr>
            </w:pPr>
            <w:r w:rsidRPr="0061649B">
              <w:rPr>
                <w:rFonts w:eastAsia="SimSun" w:cs="Arial"/>
                <w:szCs w:val="18"/>
              </w:rPr>
              <w:t>The value 1 corresponds to n1, value 2 corresponds to NR operating band n2, etc.</w:t>
            </w:r>
          </w:p>
          <w:p w14:paraId="0F81D927" w14:textId="77777777" w:rsidR="00BC44CB" w:rsidRPr="0061649B" w:rsidRDefault="00BC44CB" w:rsidP="001F4C02">
            <w:pPr>
              <w:pStyle w:val="TAL"/>
              <w:rPr>
                <w:rFonts w:cs="Arial"/>
                <w:szCs w:val="18"/>
              </w:rPr>
            </w:pPr>
          </w:p>
          <w:p w14:paraId="037475DA"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25D9E704" w14:textId="77777777" w:rsidR="00BC44CB" w:rsidRPr="0061649B" w:rsidRDefault="00BC44CB" w:rsidP="001F4C02">
            <w:pPr>
              <w:pStyle w:val="TAL"/>
            </w:pPr>
            <w:r w:rsidRPr="0061649B">
              <w:t>type: Integer</w:t>
            </w:r>
          </w:p>
          <w:p w14:paraId="33804E7C" w14:textId="77777777" w:rsidR="00BC44CB" w:rsidRPr="0061649B" w:rsidRDefault="00BC44CB" w:rsidP="001F4C02">
            <w:pPr>
              <w:pStyle w:val="TAL"/>
            </w:pPr>
            <w:r w:rsidRPr="0061649B">
              <w:t>multiplicity: 1..*</w:t>
            </w:r>
          </w:p>
          <w:p w14:paraId="5C4FB034" w14:textId="77777777" w:rsidR="00BC44CB" w:rsidRPr="0061649B" w:rsidRDefault="00BC44CB" w:rsidP="001F4C02">
            <w:pPr>
              <w:pStyle w:val="TAL"/>
            </w:pPr>
            <w:proofErr w:type="spellStart"/>
            <w:r w:rsidRPr="0061649B">
              <w:t>isOrdered</w:t>
            </w:r>
            <w:proofErr w:type="spellEnd"/>
            <w:r w:rsidRPr="0061649B">
              <w:t>: False</w:t>
            </w:r>
          </w:p>
          <w:p w14:paraId="7827ADD4" w14:textId="77777777" w:rsidR="00BC44CB" w:rsidRPr="0061649B" w:rsidRDefault="00BC44CB" w:rsidP="001F4C02">
            <w:pPr>
              <w:pStyle w:val="TAL"/>
            </w:pPr>
            <w:proofErr w:type="spellStart"/>
            <w:r w:rsidRPr="0061649B">
              <w:t>isUnique</w:t>
            </w:r>
            <w:proofErr w:type="spellEnd"/>
            <w:r w:rsidRPr="0061649B">
              <w:t>: True</w:t>
            </w:r>
          </w:p>
          <w:p w14:paraId="25449049" w14:textId="77777777" w:rsidR="00BC44CB" w:rsidRPr="0061649B" w:rsidRDefault="00BC44CB" w:rsidP="001F4C02">
            <w:pPr>
              <w:pStyle w:val="TAL"/>
            </w:pPr>
            <w:proofErr w:type="spellStart"/>
            <w:r w:rsidRPr="0061649B">
              <w:t>defaultValue</w:t>
            </w:r>
            <w:proofErr w:type="spellEnd"/>
            <w:r w:rsidRPr="0061649B">
              <w:t>: None</w:t>
            </w:r>
          </w:p>
          <w:p w14:paraId="525FF42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DF20522" w14:textId="77777777" w:rsidTr="001F4C02">
        <w:trPr>
          <w:gridBefore w:val="1"/>
          <w:gridAfter w:val="1"/>
          <w:wBefore w:w="32" w:type="dxa"/>
          <w:wAfter w:w="9" w:type="dxa"/>
          <w:cantSplit/>
          <w:jc w:val="center"/>
        </w:trPr>
        <w:tc>
          <w:tcPr>
            <w:tcW w:w="2621" w:type="dxa"/>
            <w:gridSpan w:val="2"/>
          </w:tcPr>
          <w:p w14:paraId="3D1C36DF" w14:textId="77777777" w:rsidR="00BC44CB" w:rsidRPr="00202D71" w:rsidRDefault="00BC44CB" w:rsidP="001F4C02">
            <w:pPr>
              <w:pStyle w:val="TAL"/>
              <w:rPr>
                <w:rFonts w:cs="Arial"/>
                <w:szCs w:val="18"/>
              </w:rPr>
            </w:pPr>
            <w:proofErr w:type="spellStart"/>
            <w:r w:rsidRPr="007C49F8">
              <w:rPr>
                <w:rFonts w:ascii="Courier New" w:hAnsi="Courier New" w:cs="Courier New"/>
                <w:szCs w:val="18"/>
              </w:rPr>
              <w:t>pciList</w:t>
            </w:r>
            <w:proofErr w:type="spellEnd"/>
          </w:p>
        </w:tc>
        <w:tc>
          <w:tcPr>
            <w:tcW w:w="5245" w:type="dxa"/>
          </w:tcPr>
          <w:p w14:paraId="7E71D7FC" w14:textId="77777777" w:rsidR="00BC44CB" w:rsidRPr="0061649B" w:rsidRDefault="00BC44CB" w:rsidP="001F4C02">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7077C99E" w14:textId="77777777" w:rsidR="00BC44CB" w:rsidRPr="0061649B" w:rsidRDefault="00BC44CB" w:rsidP="001F4C02">
            <w:pPr>
              <w:pStyle w:val="TAL"/>
              <w:rPr>
                <w:rFonts w:eastAsia="SimSun" w:cs="Arial"/>
                <w:szCs w:val="18"/>
                <w:lang w:eastAsia="ja-JP"/>
              </w:rPr>
            </w:pPr>
          </w:p>
          <w:p w14:paraId="3E7EA1F8"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1B186C68" w14:textId="77777777" w:rsidR="00BC44CB" w:rsidRPr="0061649B" w:rsidRDefault="00BC44CB" w:rsidP="001F4C02">
            <w:pPr>
              <w:pStyle w:val="TAL"/>
            </w:pPr>
            <w:r w:rsidRPr="0061649B">
              <w:t>type: Integer</w:t>
            </w:r>
          </w:p>
          <w:p w14:paraId="130385EF" w14:textId="77777777" w:rsidR="00BC44CB" w:rsidRPr="0061649B" w:rsidRDefault="00BC44CB" w:rsidP="001F4C02">
            <w:pPr>
              <w:pStyle w:val="TAL"/>
            </w:pPr>
            <w:r w:rsidRPr="0061649B">
              <w:t>multiplicity: 1..32</w:t>
            </w:r>
          </w:p>
          <w:p w14:paraId="0935E57D" w14:textId="77777777" w:rsidR="00BC44CB" w:rsidRPr="0061649B" w:rsidRDefault="00BC44CB" w:rsidP="001F4C02">
            <w:pPr>
              <w:pStyle w:val="TAL"/>
            </w:pPr>
            <w:proofErr w:type="spellStart"/>
            <w:r w:rsidRPr="0061649B">
              <w:t>isOrdered</w:t>
            </w:r>
            <w:proofErr w:type="spellEnd"/>
            <w:r w:rsidRPr="0061649B">
              <w:t>: False</w:t>
            </w:r>
          </w:p>
          <w:p w14:paraId="73B1A0B5" w14:textId="77777777" w:rsidR="00BC44CB" w:rsidRPr="0061649B" w:rsidRDefault="00BC44CB" w:rsidP="001F4C02">
            <w:pPr>
              <w:pStyle w:val="TAL"/>
            </w:pPr>
            <w:proofErr w:type="spellStart"/>
            <w:r w:rsidRPr="0061649B">
              <w:t>isUnique</w:t>
            </w:r>
            <w:proofErr w:type="spellEnd"/>
            <w:r w:rsidRPr="0061649B">
              <w:t>: True</w:t>
            </w:r>
          </w:p>
          <w:p w14:paraId="006F37B8" w14:textId="77777777" w:rsidR="00BC44CB" w:rsidRPr="0061649B" w:rsidRDefault="00BC44CB" w:rsidP="001F4C02">
            <w:pPr>
              <w:pStyle w:val="TAL"/>
            </w:pPr>
            <w:proofErr w:type="spellStart"/>
            <w:r w:rsidRPr="0061649B">
              <w:t>defaultValue</w:t>
            </w:r>
            <w:proofErr w:type="spellEnd"/>
            <w:r w:rsidRPr="0061649B">
              <w:t>: None</w:t>
            </w:r>
          </w:p>
          <w:p w14:paraId="45B939FA"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5DF33835" w14:textId="77777777" w:rsidTr="001F4C02">
        <w:trPr>
          <w:gridBefore w:val="1"/>
          <w:gridAfter w:val="1"/>
          <w:wBefore w:w="32" w:type="dxa"/>
          <w:wAfter w:w="9" w:type="dxa"/>
          <w:cantSplit/>
          <w:jc w:val="center"/>
        </w:trPr>
        <w:tc>
          <w:tcPr>
            <w:tcW w:w="2621" w:type="dxa"/>
            <w:gridSpan w:val="2"/>
          </w:tcPr>
          <w:p w14:paraId="78BBE26F" w14:textId="77777777" w:rsidR="00BC44CB" w:rsidRPr="00202D71" w:rsidRDefault="00BC44CB" w:rsidP="001F4C02">
            <w:pPr>
              <w:pStyle w:val="TAL"/>
              <w:rPr>
                <w:rFonts w:cs="Arial"/>
                <w:szCs w:val="18"/>
              </w:rPr>
            </w:pPr>
            <w:r w:rsidRPr="00B55075">
              <w:rPr>
                <w:rFonts w:ascii="Courier New" w:hAnsi="Courier New" w:cs="Courier New"/>
                <w:szCs w:val="18"/>
              </w:rPr>
              <w:t>tac</w:t>
            </w:r>
          </w:p>
        </w:tc>
        <w:tc>
          <w:tcPr>
            <w:tcW w:w="5245" w:type="dxa"/>
          </w:tcPr>
          <w:p w14:paraId="5AEAAA8B" w14:textId="77777777" w:rsidR="00BC44CB" w:rsidRPr="0061649B" w:rsidRDefault="00BC44CB" w:rsidP="001F4C02">
            <w:pPr>
              <w:pStyle w:val="TAL"/>
              <w:rPr>
                <w:rFonts w:cs="Arial"/>
                <w:szCs w:val="18"/>
              </w:rPr>
            </w:pPr>
            <w:r w:rsidRPr="0061649B">
              <w:rPr>
                <w:rFonts w:cs="Arial"/>
                <w:szCs w:val="18"/>
              </w:rPr>
              <w:t>Tracking Area Code</w:t>
            </w:r>
          </w:p>
          <w:p w14:paraId="779D77D3" w14:textId="77777777" w:rsidR="00BC44CB" w:rsidRPr="0061649B" w:rsidRDefault="00BC44CB" w:rsidP="001F4C02">
            <w:pPr>
              <w:pStyle w:val="TAL"/>
              <w:rPr>
                <w:rFonts w:cs="Arial"/>
                <w:szCs w:val="18"/>
                <w:lang w:eastAsia="zh-CN"/>
              </w:rPr>
            </w:pPr>
          </w:p>
          <w:p w14:paraId="6F0AD7FB" w14:textId="77777777" w:rsidR="00BC44CB" w:rsidRPr="0061649B" w:rsidRDefault="00BC44CB" w:rsidP="001F4C02">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E0C9B9E" w14:textId="77777777" w:rsidR="00BC44CB" w:rsidRPr="0061649B" w:rsidRDefault="00BC44CB" w:rsidP="001F4C02">
            <w:pPr>
              <w:pStyle w:val="TAL"/>
              <w:rPr>
                <w:szCs w:val="18"/>
              </w:rPr>
            </w:pPr>
          </w:p>
        </w:tc>
        <w:tc>
          <w:tcPr>
            <w:tcW w:w="1984" w:type="dxa"/>
          </w:tcPr>
          <w:p w14:paraId="14BAB160" w14:textId="77777777" w:rsidR="00BC44CB" w:rsidRPr="0061649B" w:rsidRDefault="00BC44CB" w:rsidP="001F4C02">
            <w:pPr>
              <w:pStyle w:val="TAL"/>
            </w:pPr>
            <w:r w:rsidRPr="0061649B">
              <w:t>type: Tac</w:t>
            </w:r>
          </w:p>
          <w:p w14:paraId="59337376" w14:textId="77777777" w:rsidR="00BC44CB" w:rsidRPr="0061649B" w:rsidRDefault="00BC44CB" w:rsidP="001F4C02">
            <w:pPr>
              <w:pStyle w:val="TAL"/>
            </w:pPr>
            <w:r w:rsidRPr="0061649B">
              <w:t>multiplicity: 1</w:t>
            </w:r>
          </w:p>
          <w:p w14:paraId="25E14990" w14:textId="77777777" w:rsidR="00BC44CB" w:rsidRPr="0061649B" w:rsidRDefault="00BC44CB" w:rsidP="001F4C02">
            <w:pPr>
              <w:pStyle w:val="TAL"/>
            </w:pPr>
            <w:proofErr w:type="spellStart"/>
            <w:r w:rsidRPr="0061649B">
              <w:t>isOrdered</w:t>
            </w:r>
            <w:proofErr w:type="spellEnd"/>
            <w:r w:rsidRPr="0061649B">
              <w:t>: N/A</w:t>
            </w:r>
          </w:p>
          <w:p w14:paraId="4ECFEF08" w14:textId="77777777" w:rsidR="00BC44CB" w:rsidRPr="0061649B" w:rsidRDefault="00BC44CB" w:rsidP="001F4C02">
            <w:pPr>
              <w:pStyle w:val="TAL"/>
            </w:pPr>
            <w:proofErr w:type="spellStart"/>
            <w:r w:rsidRPr="0061649B">
              <w:t>isUnique</w:t>
            </w:r>
            <w:proofErr w:type="spellEnd"/>
            <w:r w:rsidRPr="0061649B">
              <w:t>: N/A</w:t>
            </w:r>
          </w:p>
          <w:p w14:paraId="1A11D7F5" w14:textId="77777777" w:rsidR="00BC44CB" w:rsidRPr="0061649B" w:rsidRDefault="00BC44CB" w:rsidP="001F4C02">
            <w:pPr>
              <w:pStyle w:val="TAL"/>
            </w:pPr>
            <w:proofErr w:type="spellStart"/>
            <w:r w:rsidRPr="0061649B">
              <w:t>defaultValue</w:t>
            </w:r>
            <w:proofErr w:type="spellEnd"/>
            <w:r w:rsidRPr="0061649B">
              <w:t>: None</w:t>
            </w:r>
          </w:p>
          <w:p w14:paraId="39968182"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BF4B623" w14:textId="77777777" w:rsidTr="001F4C02">
        <w:trPr>
          <w:gridBefore w:val="1"/>
          <w:gridAfter w:val="1"/>
          <w:wBefore w:w="32" w:type="dxa"/>
          <w:wAfter w:w="9" w:type="dxa"/>
          <w:cantSplit/>
          <w:jc w:val="center"/>
        </w:trPr>
        <w:tc>
          <w:tcPr>
            <w:tcW w:w="2621" w:type="dxa"/>
            <w:gridSpan w:val="2"/>
          </w:tcPr>
          <w:p w14:paraId="56C03D3E" w14:textId="77777777" w:rsidR="00BC44CB" w:rsidRPr="0061649B" w:rsidRDefault="00BC44CB" w:rsidP="001F4C02">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27FA5442" w14:textId="77777777" w:rsidR="00BC44CB" w:rsidRDefault="00BC44CB" w:rsidP="001F4C02">
            <w:pPr>
              <w:pStyle w:val="TAL"/>
              <w:rPr>
                <w:rFonts w:cs="Arial"/>
                <w:szCs w:val="18"/>
                <w:lang w:val="de-DE"/>
              </w:rPr>
            </w:pPr>
            <w:r>
              <w:rPr>
                <w:rFonts w:cs="Arial"/>
                <w:szCs w:val="18"/>
                <w:lang w:val="de-DE"/>
              </w:rPr>
              <w:t>List of UTRAN cells identified by UTRAN CGI</w:t>
            </w:r>
          </w:p>
          <w:p w14:paraId="497F2E8F" w14:textId="77777777" w:rsidR="00BC44CB" w:rsidRDefault="00BC44CB" w:rsidP="001F4C02">
            <w:pPr>
              <w:pStyle w:val="TAL"/>
              <w:rPr>
                <w:rFonts w:cs="Arial"/>
                <w:szCs w:val="18"/>
                <w:lang w:val="de-DE"/>
              </w:rPr>
            </w:pPr>
          </w:p>
          <w:p w14:paraId="2F2A01D6" w14:textId="77777777" w:rsidR="00BC44CB" w:rsidRPr="0061649B" w:rsidRDefault="00BC44CB" w:rsidP="001F4C02">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79953911" w14:textId="77777777" w:rsidR="00BC44CB" w:rsidRDefault="00BC44CB" w:rsidP="001F4C02">
            <w:pPr>
              <w:pStyle w:val="TAL"/>
              <w:rPr>
                <w:lang w:val="de-DE"/>
              </w:rPr>
            </w:pPr>
            <w:r>
              <w:rPr>
                <w:lang w:val="de-DE"/>
              </w:rPr>
              <w:t>type: UtraCellId</w:t>
            </w:r>
          </w:p>
          <w:p w14:paraId="6CBB4892" w14:textId="77777777" w:rsidR="00BC44CB" w:rsidRDefault="00BC44CB" w:rsidP="001F4C02">
            <w:pPr>
              <w:pStyle w:val="TAL"/>
              <w:rPr>
                <w:lang w:val="de-DE"/>
              </w:rPr>
            </w:pPr>
            <w:r>
              <w:rPr>
                <w:lang w:val="de-DE"/>
              </w:rPr>
              <w:t>multiplicity: 1..32</w:t>
            </w:r>
          </w:p>
          <w:p w14:paraId="67DBEB91" w14:textId="77777777" w:rsidR="00BC44CB" w:rsidRDefault="00BC44CB" w:rsidP="001F4C02">
            <w:pPr>
              <w:pStyle w:val="TAL"/>
              <w:rPr>
                <w:lang w:val="de-DE"/>
              </w:rPr>
            </w:pPr>
            <w:r>
              <w:rPr>
                <w:lang w:val="de-DE"/>
              </w:rPr>
              <w:t>isOrdered: False</w:t>
            </w:r>
          </w:p>
          <w:p w14:paraId="7AE9147B" w14:textId="77777777" w:rsidR="00BC44CB" w:rsidRDefault="00BC44CB" w:rsidP="001F4C02">
            <w:pPr>
              <w:pStyle w:val="TAL"/>
              <w:rPr>
                <w:lang w:val="de-DE"/>
              </w:rPr>
            </w:pPr>
            <w:r>
              <w:rPr>
                <w:lang w:val="de-DE"/>
              </w:rPr>
              <w:t>isUnique: True</w:t>
            </w:r>
          </w:p>
          <w:p w14:paraId="5AC3A7B8" w14:textId="77777777" w:rsidR="00BC44CB" w:rsidRDefault="00BC44CB" w:rsidP="001F4C02">
            <w:pPr>
              <w:pStyle w:val="TAL"/>
              <w:rPr>
                <w:lang w:val="de-DE"/>
              </w:rPr>
            </w:pPr>
            <w:r>
              <w:rPr>
                <w:lang w:val="de-DE"/>
              </w:rPr>
              <w:t>defaultValue: None</w:t>
            </w:r>
          </w:p>
          <w:p w14:paraId="1F06338F" w14:textId="77777777" w:rsidR="00BC44CB" w:rsidRPr="0061649B" w:rsidRDefault="00BC44CB" w:rsidP="001F4C02">
            <w:pPr>
              <w:pStyle w:val="TAL"/>
            </w:pPr>
            <w:r>
              <w:rPr>
                <w:lang w:val="de-DE"/>
              </w:rPr>
              <w:t>isNullable: False</w:t>
            </w:r>
          </w:p>
        </w:tc>
      </w:tr>
      <w:tr w:rsidR="00BC44CB" w:rsidRPr="00B26339" w14:paraId="43FD532A" w14:textId="77777777" w:rsidTr="001F4C02">
        <w:trPr>
          <w:gridBefore w:val="1"/>
          <w:gridAfter w:val="1"/>
          <w:wBefore w:w="32" w:type="dxa"/>
          <w:wAfter w:w="9" w:type="dxa"/>
          <w:cantSplit/>
          <w:jc w:val="center"/>
        </w:trPr>
        <w:tc>
          <w:tcPr>
            <w:tcW w:w="2621" w:type="dxa"/>
            <w:gridSpan w:val="2"/>
          </w:tcPr>
          <w:p w14:paraId="05FC379B" w14:textId="77777777" w:rsidR="00BC44CB" w:rsidRPr="00202D71" w:rsidRDefault="00BC44CB" w:rsidP="001F4C02">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37EDF573" w14:textId="77777777" w:rsidR="00BC44CB" w:rsidRPr="0061649B" w:rsidRDefault="00BC44CB" w:rsidP="001F4C02">
            <w:pPr>
              <w:pStyle w:val="TAL"/>
              <w:rPr>
                <w:rFonts w:cs="Arial"/>
                <w:szCs w:val="18"/>
              </w:rPr>
            </w:pPr>
            <w:r w:rsidRPr="0061649B">
              <w:rPr>
                <w:rFonts w:cs="Arial"/>
                <w:szCs w:val="18"/>
              </w:rPr>
              <w:t>List of E-UTRAN cells identified by E-UTRAN-CGI</w:t>
            </w:r>
          </w:p>
          <w:p w14:paraId="3EEE02D6" w14:textId="77777777" w:rsidR="00BC44CB" w:rsidRPr="0061649B" w:rsidRDefault="00BC44CB" w:rsidP="001F4C02">
            <w:pPr>
              <w:pStyle w:val="TAL"/>
              <w:rPr>
                <w:rFonts w:cs="Arial"/>
                <w:szCs w:val="18"/>
              </w:rPr>
            </w:pPr>
          </w:p>
          <w:p w14:paraId="4BEF9F36" w14:textId="77777777" w:rsidR="00BC44CB" w:rsidRPr="0061649B" w:rsidRDefault="00BC44CB" w:rsidP="001F4C02">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2BBC1CB" w14:textId="77777777" w:rsidR="00BC44CB" w:rsidRPr="0061649B" w:rsidRDefault="00BC44CB" w:rsidP="001F4C02">
            <w:pPr>
              <w:pStyle w:val="TAL"/>
            </w:pPr>
            <w:r w:rsidRPr="0061649B">
              <w:t xml:space="preserve">type: </w:t>
            </w:r>
            <w:proofErr w:type="spellStart"/>
            <w:r w:rsidRPr="0061649B">
              <w:t>EutraCellId</w:t>
            </w:r>
            <w:proofErr w:type="spellEnd"/>
          </w:p>
          <w:p w14:paraId="38066728" w14:textId="77777777" w:rsidR="00BC44CB" w:rsidRPr="0061649B" w:rsidRDefault="00BC44CB" w:rsidP="001F4C02">
            <w:pPr>
              <w:pStyle w:val="TAL"/>
            </w:pPr>
            <w:r w:rsidRPr="0061649B">
              <w:t>multiplicity: 1..32</w:t>
            </w:r>
          </w:p>
          <w:p w14:paraId="68B03E46" w14:textId="77777777" w:rsidR="00BC44CB" w:rsidRPr="0061649B" w:rsidRDefault="00BC44CB" w:rsidP="001F4C02">
            <w:pPr>
              <w:pStyle w:val="TAL"/>
            </w:pPr>
            <w:proofErr w:type="spellStart"/>
            <w:r w:rsidRPr="0061649B">
              <w:t>isOrdered</w:t>
            </w:r>
            <w:proofErr w:type="spellEnd"/>
            <w:r w:rsidRPr="0061649B">
              <w:t>: False</w:t>
            </w:r>
          </w:p>
          <w:p w14:paraId="4C51EDFA" w14:textId="77777777" w:rsidR="00BC44CB" w:rsidRPr="0061649B" w:rsidRDefault="00BC44CB" w:rsidP="001F4C02">
            <w:pPr>
              <w:pStyle w:val="TAL"/>
            </w:pPr>
            <w:proofErr w:type="spellStart"/>
            <w:r w:rsidRPr="0061649B">
              <w:t>isUnique</w:t>
            </w:r>
            <w:proofErr w:type="spellEnd"/>
            <w:r w:rsidRPr="0061649B">
              <w:t>: True</w:t>
            </w:r>
          </w:p>
          <w:p w14:paraId="7E2374E5" w14:textId="77777777" w:rsidR="00BC44CB" w:rsidRPr="0061649B" w:rsidRDefault="00BC44CB" w:rsidP="001F4C02">
            <w:pPr>
              <w:pStyle w:val="TAL"/>
            </w:pPr>
            <w:proofErr w:type="spellStart"/>
            <w:r w:rsidRPr="0061649B">
              <w:t>defaultValue</w:t>
            </w:r>
            <w:proofErr w:type="spellEnd"/>
            <w:r w:rsidRPr="0061649B">
              <w:t>: None</w:t>
            </w:r>
          </w:p>
          <w:p w14:paraId="314876AB"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42F9E97C" w14:textId="77777777" w:rsidTr="001F4C02">
        <w:trPr>
          <w:gridBefore w:val="1"/>
          <w:gridAfter w:val="1"/>
          <w:wBefore w:w="32" w:type="dxa"/>
          <w:wAfter w:w="9" w:type="dxa"/>
          <w:cantSplit/>
          <w:jc w:val="center"/>
        </w:trPr>
        <w:tc>
          <w:tcPr>
            <w:tcW w:w="2621" w:type="dxa"/>
            <w:gridSpan w:val="2"/>
          </w:tcPr>
          <w:p w14:paraId="686C5250" w14:textId="77777777" w:rsidR="00BC44CB" w:rsidRPr="00202D71" w:rsidRDefault="00BC44CB" w:rsidP="001F4C02">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1E9EC206" w14:textId="77777777" w:rsidR="00BC44CB" w:rsidRPr="0061649B" w:rsidRDefault="00BC44CB" w:rsidP="001F4C02">
            <w:pPr>
              <w:pStyle w:val="TAL"/>
              <w:rPr>
                <w:rFonts w:cs="Arial"/>
                <w:szCs w:val="18"/>
              </w:rPr>
            </w:pPr>
            <w:r w:rsidRPr="0061649B">
              <w:rPr>
                <w:rFonts w:cs="Arial"/>
                <w:szCs w:val="18"/>
              </w:rPr>
              <w:t>List of NR cells identified by NG-RAN CGI</w:t>
            </w:r>
          </w:p>
          <w:p w14:paraId="4B86166D" w14:textId="77777777" w:rsidR="00BC44CB" w:rsidRPr="0061649B" w:rsidRDefault="00BC44CB" w:rsidP="001F4C02">
            <w:pPr>
              <w:pStyle w:val="TAL"/>
              <w:rPr>
                <w:rFonts w:cs="Arial"/>
                <w:szCs w:val="18"/>
              </w:rPr>
            </w:pPr>
          </w:p>
          <w:p w14:paraId="721740EA" w14:textId="77777777" w:rsidR="00BC44CB" w:rsidRPr="0061649B" w:rsidRDefault="00BC44CB" w:rsidP="001F4C02">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12251BD" w14:textId="77777777" w:rsidR="00BC44CB" w:rsidRPr="0061649B" w:rsidRDefault="00BC44CB" w:rsidP="001F4C02">
            <w:pPr>
              <w:pStyle w:val="TAL"/>
            </w:pPr>
            <w:r w:rsidRPr="0061649B">
              <w:t xml:space="preserve">type: </w:t>
            </w:r>
            <w:proofErr w:type="spellStart"/>
            <w:r w:rsidRPr="0061649B">
              <w:t>NrCellId</w:t>
            </w:r>
            <w:proofErr w:type="spellEnd"/>
          </w:p>
          <w:p w14:paraId="1CA67589" w14:textId="77777777" w:rsidR="00BC44CB" w:rsidRPr="0061649B" w:rsidRDefault="00BC44CB" w:rsidP="001F4C02">
            <w:pPr>
              <w:pStyle w:val="TAL"/>
            </w:pPr>
            <w:r w:rsidRPr="0061649B">
              <w:t>multiplicity: 1..32</w:t>
            </w:r>
          </w:p>
          <w:p w14:paraId="38F7D340" w14:textId="77777777" w:rsidR="00BC44CB" w:rsidRPr="0061649B" w:rsidRDefault="00BC44CB" w:rsidP="001F4C02">
            <w:pPr>
              <w:pStyle w:val="TAL"/>
            </w:pPr>
            <w:proofErr w:type="spellStart"/>
            <w:r w:rsidRPr="0061649B">
              <w:t>isOrdered</w:t>
            </w:r>
            <w:proofErr w:type="spellEnd"/>
            <w:r w:rsidRPr="0061649B">
              <w:t>: False</w:t>
            </w:r>
          </w:p>
          <w:p w14:paraId="1670125C" w14:textId="77777777" w:rsidR="00BC44CB" w:rsidRPr="0061649B" w:rsidRDefault="00BC44CB" w:rsidP="001F4C02">
            <w:pPr>
              <w:pStyle w:val="TAL"/>
            </w:pPr>
            <w:proofErr w:type="spellStart"/>
            <w:r w:rsidRPr="0061649B">
              <w:t>isUnique</w:t>
            </w:r>
            <w:proofErr w:type="spellEnd"/>
            <w:r w:rsidRPr="0061649B">
              <w:t>: True</w:t>
            </w:r>
          </w:p>
          <w:p w14:paraId="647D15F5" w14:textId="77777777" w:rsidR="00BC44CB" w:rsidRPr="0061649B" w:rsidRDefault="00BC44CB" w:rsidP="001F4C02">
            <w:pPr>
              <w:pStyle w:val="TAL"/>
            </w:pPr>
            <w:proofErr w:type="spellStart"/>
            <w:r w:rsidRPr="0061649B">
              <w:t>defaultValue</w:t>
            </w:r>
            <w:proofErr w:type="spellEnd"/>
            <w:r w:rsidRPr="0061649B">
              <w:t>: None</w:t>
            </w:r>
          </w:p>
          <w:p w14:paraId="2DC03D3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4F26E52" w14:textId="77777777" w:rsidTr="001F4C02">
        <w:trPr>
          <w:gridBefore w:val="1"/>
          <w:gridAfter w:val="1"/>
          <w:wBefore w:w="32" w:type="dxa"/>
          <w:wAfter w:w="9" w:type="dxa"/>
          <w:cantSplit/>
          <w:jc w:val="center"/>
        </w:trPr>
        <w:tc>
          <w:tcPr>
            <w:tcW w:w="2621" w:type="dxa"/>
            <w:gridSpan w:val="2"/>
          </w:tcPr>
          <w:p w14:paraId="087F06DA" w14:textId="77777777" w:rsidR="00BC44CB" w:rsidRPr="00202D71" w:rsidRDefault="00BC44CB" w:rsidP="001F4C02">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0C3693A5" w14:textId="77777777" w:rsidR="00BC44CB" w:rsidRPr="0061649B" w:rsidRDefault="00BC44CB" w:rsidP="001F4C02">
            <w:pPr>
              <w:pStyle w:val="TAL"/>
              <w:rPr>
                <w:rFonts w:cs="Arial"/>
                <w:szCs w:val="18"/>
              </w:rPr>
            </w:pPr>
            <w:r w:rsidRPr="0061649B">
              <w:rPr>
                <w:rFonts w:cs="Arial"/>
                <w:szCs w:val="18"/>
              </w:rPr>
              <w:t>Tracking Area Code list</w:t>
            </w:r>
          </w:p>
          <w:p w14:paraId="24CAC822" w14:textId="77777777" w:rsidR="00BC44CB" w:rsidRPr="0061649B" w:rsidRDefault="00BC44CB" w:rsidP="001F4C02">
            <w:pPr>
              <w:pStyle w:val="TAL"/>
              <w:rPr>
                <w:rFonts w:cs="Arial"/>
                <w:szCs w:val="18"/>
                <w:lang w:eastAsia="zh-CN"/>
              </w:rPr>
            </w:pPr>
          </w:p>
          <w:p w14:paraId="126C73C1" w14:textId="77777777" w:rsidR="00BC44CB" w:rsidRPr="0061649B" w:rsidRDefault="00BC44CB" w:rsidP="001F4C02">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65A17DD1" w14:textId="77777777" w:rsidR="00BC44CB" w:rsidRPr="0061649B" w:rsidRDefault="00BC44CB" w:rsidP="001F4C02">
            <w:pPr>
              <w:pStyle w:val="TAL"/>
              <w:rPr>
                <w:szCs w:val="18"/>
              </w:rPr>
            </w:pPr>
          </w:p>
        </w:tc>
        <w:tc>
          <w:tcPr>
            <w:tcW w:w="1984" w:type="dxa"/>
          </w:tcPr>
          <w:p w14:paraId="7F64986F" w14:textId="77777777" w:rsidR="00BC44CB" w:rsidRPr="0061649B" w:rsidRDefault="00BC44CB" w:rsidP="001F4C02">
            <w:pPr>
              <w:pStyle w:val="TAL"/>
            </w:pPr>
            <w:r w:rsidRPr="0061649B">
              <w:t>type: Tac</w:t>
            </w:r>
          </w:p>
          <w:p w14:paraId="5138CE8A" w14:textId="77777777" w:rsidR="00BC44CB" w:rsidRPr="0061649B" w:rsidRDefault="00BC44CB" w:rsidP="001F4C02">
            <w:pPr>
              <w:pStyle w:val="TAL"/>
            </w:pPr>
            <w:r w:rsidRPr="0061649B">
              <w:t>multiplicity: 1..8</w:t>
            </w:r>
          </w:p>
          <w:p w14:paraId="0B58537C" w14:textId="77777777" w:rsidR="00BC44CB" w:rsidRPr="0061649B" w:rsidRDefault="00BC44CB" w:rsidP="001F4C02">
            <w:pPr>
              <w:pStyle w:val="TAL"/>
            </w:pPr>
            <w:proofErr w:type="spellStart"/>
            <w:r w:rsidRPr="0061649B">
              <w:t>isOrdered</w:t>
            </w:r>
            <w:proofErr w:type="spellEnd"/>
            <w:r w:rsidRPr="0061649B">
              <w:t>: False</w:t>
            </w:r>
          </w:p>
          <w:p w14:paraId="56877D3C" w14:textId="77777777" w:rsidR="00BC44CB" w:rsidRPr="0061649B" w:rsidRDefault="00BC44CB" w:rsidP="001F4C02">
            <w:pPr>
              <w:pStyle w:val="TAL"/>
            </w:pPr>
            <w:proofErr w:type="spellStart"/>
            <w:r w:rsidRPr="0061649B">
              <w:t>isUnique</w:t>
            </w:r>
            <w:proofErr w:type="spellEnd"/>
            <w:r w:rsidRPr="0061649B">
              <w:t>: True</w:t>
            </w:r>
          </w:p>
          <w:p w14:paraId="26DC41B0" w14:textId="77777777" w:rsidR="00BC44CB" w:rsidRPr="0061649B" w:rsidRDefault="00BC44CB" w:rsidP="001F4C02">
            <w:pPr>
              <w:pStyle w:val="TAL"/>
            </w:pPr>
            <w:proofErr w:type="spellStart"/>
            <w:r w:rsidRPr="0061649B">
              <w:t>defaultValue</w:t>
            </w:r>
            <w:proofErr w:type="spellEnd"/>
            <w:r w:rsidRPr="0061649B">
              <w:t>: None</w:t>
            </w:r>
          </w:p>
          <w:p w14:paraId="6AD0BD13"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C53BDCD" w14:textId="77777777" w:rsidTr="001F4C02">
        <w:trPr>
          <w:gridBefore w:val="1"/>
          <w:gridAfter w:val="1"/>
          <w:wBefore w:w="32" w:type="dxa"/>
          <w:wAfter w:w="9" w:type="dxa"/>
          <w:cantSplit/>
          <w:jc w:val="center"/>
        </w:trPr>
        <w:tc>
          <w:tcPr>
            <w:tcW w:w="2621" w:type="dxa"/>
            <w:gridSpan w:val="2"/>
          </w:tcPr>
          <w:p w14:paraId="437F39B3" w14:textId="77777777" w:rsidR="00BC44CB" w:rsidRPr="00202D71" w:rsidRDefault="00BC44CB" w:rsidP="001F4C02">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02D54FD0" w14:textId="77777777" w:rsidR="00BC44CB" w:rsidRPr="0061649B" w:rsidRDefault="00BC44CB" w:rsidP="001F4C02">
            <w:pPr>
              <w:pStyle w:val="TAL"/>
              <w:rPr>
                <w:rFonts w:cs="Arial"/>
                <w:szCs w:val="18"/>
              </w:rPr>
            </w:pPr>
            <w:r w:rsidRPr="0061649B">
              <w:rPr>
                <w:rFonts w:cs="Arial"/>
                <w:szCs w:val="18"/>
              </w:rPr>
              <w:t>Tracking Area Identity list</w:t>
            </w:r>
          </w:p>
          <w:p w14:paraId="4C63927D" w14:textId="77777777" w:rsidR="00BC44CB" w:rsidRPr="0061649B" w:rsidRDefault="00BC44CB" w:rsidP="001F4C02">
            <w:pPr>
              <w:pStyle w:val="TAL"/>
              <w:rPr>
                <w:rFonts w:cs="Arial"/>
                <w:szCs w:val="18"/>
                <w:lang w:eastAsia="zh-CN"/>
              </w:rPr>
            </w:pPr>
          </w:p>
          <w:p w14:paraId="22F79A88" w14:textId="77777777" w:rsidR="00BC44CB" w:rsidRPr="0061649B" w:rsidRDefault="00BC44CB" w:rsidP="001F4C02">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FF02B13" w14:textId="77777777" w:rsidR="00BC44CB" w:rsidRPr="0061649B" w:rsidRDefault="00BC44CB" w:rsidP="001F4C02">
            <w:pPr>
              <w:pStyle w:val="TAL"/>
              <w:rPr>
                <w:szCs w:val="18"/>
              </w:rPr>
            </w:pPr>
          </w:p>
        </w:tc>
        <w:tc>
          <w:tcPr>
            <w:tcW w:w="1984" w:type="dxa"/>
          </w:tcPr>
          <w:p w14:paraId="0BB13F50" w14:textId="77777777" w:rsidR="00BC44CB" w:rsidRPr="0061649B" w:rsidRDefault="00BC44CB" w:rsidP="001F4C02">
            <w:pPr>
              <w:pStyle w:val="TAL"/>
            </w:pPr>
            <w:r w:rsidRPr="0061649B">
              <w:t>type: Tai</w:t>
            </w:r>
          </w:p>
          <w:p w14:paraId="29D69783" w14:textId="77777777" w:rsidR="00BC44CB" w:rsidRPr="0061649B" w:rsidRDefault="00BC44CB" w:rsidP="001F4C02">
            <w:pPr>
              <w:pStyle w:val="TAL"/>
            </w:pPr>
            <w:r w:rsidRPr="0061649B">
              <w:t>multiplicity: 1..8</w:t>
            </w:r>
          </w:p>
          <w:p w14:paraId="287F3FF4" w14:textId="77777777" w:rsidR="00BC44CB" w:rsidRPr="0061649B" w:rsidRDefault="00BC44CB" w:rsidP="001F4C02">
            <w:pPr>
              <w:pStyle w:val="TAL"/>
            </w:pPr>
            <w:proofErr w:type="spellStart"/>
            <w:r w:rsidRPr="0061649B">
              <w:t>isOrdered</w:t>
            </w:r>
            <w:proofErr w:type="spellEnd"/>
            <w:r w:rsidRPr="0061649B">
              <w:t>: False</w:t>
            </w:r>
          </w:p>
          <w:p w14:paraId="34C5326E" w14:textId="77777777" w:rsidR="00BC44CB" w:rsidRPr="0061649B" w:rsidRDefault="00BC44CB" w:rsidP="001F4C02">
            <w:pPr>
              <w:pStyle w:val="TAL"/>
            </w:pPr>
            <w:proofErr w:type="spellStart"/>
            <w:r w:rsidRPr="0061649B">
              <w:t>isUnique</w:t>
            </w:r>
            <w:proofErr w:type="spellEnd"/>
            <w:r w:rsidRPr="0061649B">
              <w:t>: True</w:t>
            </w:r>
          </w:p>
          <w:p w14:paraId="0C2C880C" w14:textId="77777777" w:rsidR="00BC44CB" w:rsidRPr="0061649B" w:rsidRDefault="00BC44CB" w:rsidP="001F4C02">
            <w:pPr>
              <w:pStyle w:val="TAL"/>
            </w:pPr>
            <w:proofErr w:type="spellStart"/>
            <w:r w:rsidRPr="0061649B">
              <w:t>defaultValue</w:t>
            </w:r>
            <w:proofErr w:type="spellEnd"/>
            <w:r w:rsidRPr="0061649B">
              <w:t>: None</w:t>
            </w:r>
          </w:p>
          <w:p w14:paraId="236BDEEC"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0FDF493E" w14:textId="77777777" w:rsidTr="001F4C02">
        <w:trPr>
          <w:gridBefore w:val="1"/>
          <w:gridAfter w:val="1"/>
          <w:wBefore w:w="32" w:type="dxa"/>
          <w:wAfter w:w="9" w:type="dxa"/>
          <w:cantSplit/>
          <w:jc w:val="center"/>
        </w:trPr>
        <w:tc>
          <w:tcPr>
            <w:tcW w:w="2621" w:type="dxa"/>
            <w:gridSpan w:val="2"/>
          </w:tcPr>
          <w:p w14:paraId="33A558E9" w14:textId="77777777" w:rsidR="00BC44CB" w:rsidRPr="00202D71" w:rsidRDefault="00BC44CB" w:rsidP="001F4C02">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6950AACC" w14:textId="77777777" w:rsidR="00BC44CB" w:rsidRPr="0061649B" w:rsidRDefault="00BC44CB" w:rsidP="001F4C02">
            <w:pPr>
              <w:pStyle w:val="TAL"/>
              <w:rPr>
                <w:rFonts w:cs="Arial"/>
                <w:szCs w:val="18"/>
              </w:rPr>
            </w:pPr>
            <w:r w:rsidRPr="0061649B">
              <w:rPr>
                <w:rFonts w:cs="Arial"/>
                <w:szCs w:val="18"/>
              </w:rPr>
              <w:t>MBSFN Area Identifier</w:t>
            </w:r>
          </w:p>
          <w:p w14:paraId="56B5513D" w14:textId="77777777" w:rsidR="00BC44CB" w:rsidRPr="0061649B" w:rsidRDefault="00BC44CB" w:rsidP="001F4C02">
            <w:pPr>
              <w:pStyle w:val="TAL"/>
              <w:rPr>
                <w:rFonts w:cs="Arial"/>
                <w:szCs w:val="18"/>
              </w:rPr>
            </w:pPr>
          </w:p>
          <w:p w14:paraId="04FA780A"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17DBDA2C" w14:textId="77777777" w:rsidR="00BC44CB" w:rsidRPr="0061649B" w:rsidRDefault="00BC44CB" w:rsidP="001F4C02">
            <w:pPr>
              <w:pStyle w:val="TAL"/>
            </w:pPr>
            <w:r w:rsidRPr="0061649B">
              <w:t>type: Integer</w:t>
            </w:r>
          </w:p>
          <w:p w14:paraId="684D88D9" w14:textId="77777777" w:rsidR="00BC44CB" w:rsidRPr="0061649B" w:rsidRDefault="00BC44CB" w:rsidP="001F4C02">
            <w:pPr>
              <w:pStyle w:val="TAL"/>
            </w:pPr>
            <w:r w:rsidRPr="0061649B">
              <w:t>multiplicity: 1</w:t>
            </w:r>
          </w:p>
          <w:p w14:paraId="0187D5E3" w14:textId="77777777" w:rsidR="00BC44CB" w:rsidRPr="0061649B" w:rsidRDefault="00BC44CB" w:rsidP="001F4C02">
            <w:pPr>
              <w:pStyle w:val="TAL"/>
            </w:pPr>
            <w:proofErr w:type="spellStart"/>
            <w:r w:rsidRPr="0061649B">
              <w:t>isOrdered</w:t>
            </w:r>
            <w:proofErr w:type="spellEnd"/>
            <w:r w:rsidRPr="0061649B">
              <w:t>: N/A</w:t>
            </w:r>
          </w:p>
          <w:p w14:paraId="53250BE7" w14:textId="77777777" w:rsidR="00BC44CB" w:rsidRPr="0061649B" w:rsidRDefault="00BC44CB" w:rsidP="001F4C02">
            <w:pPr>
              <w:pStyle w:val="TAL"/>
            </w:pPr>
            <w:proofErr w:type="spellStart"/>
            <w:r w:rsidRPr="0061649B">
              <w:t>isUnique</w:t>
            </w:r>
            <w:proofErr w:type="spellEnd"/>
            <w:r w:rsidRPr="0061649B">
              <w:t>: N/A</w:t>
            </w:r>
          </w:p>
          <w:p w14:paraId="4F467DBA" w14:textId="77777777" w:rsidR="00BC44CB" w:rsidRPr="0061649B" w:rsidRDefault="00BC44CB" w:rsidP="001F4C02">
            <w:pPr>
              <w:pStyle w:val="TAL"/>
            </w:pPr>
            <w:proofErr w:type="spellStart"/>
            <w:r w:rsidRPr="0061649B">
              <w:t>defaultValue</w:t>
            </w:r>
            <w:proofErr w:type="spellEnd"/>
            <w:r w:rsidRPr="0061649B">
              <w:t>: None</w:t>
            </w:r>
          </w:p>
          <w:p w14:paraId="5E522195"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722CB2F" w14:textId="77777777" w:rsidTr="001F4C02">
        <w:trPr>
          <w:gridBefore w:val="1"/>
          <w:gridAfter w:val="1"/>
          <w:wBefore w:w="32" w:type="dxa"/>
          <w:wAfter w:w="9" w:type="dxa"/>
          <w:cantSplit/>
          <w:jc w:val="center"/>
        </w:trPr>
        <w:tc>
          <w:tcPr>
            <w:tcW w:w="2621" w:type="dxa"/>
            <w:gridSpan w:val="2"/>
          </w:tcPr>
          <w:p w14:paraId="04098986" w14:textId="77777777" w:rsidR="00BC44CB" w:rsidRPr="00202D71" w:rsidRDefault="00BC44CB" w:rsidP="001F4C02">
            <w:pPr>
              <w:pStyle w:val="TAL"/>
              <w:rPr>
                <w:rFonts w:cs="Arial"/>
                <w:szCs w:val="18"/>
              </w:rPr>
            </w:pPr>
            <w:proofErr w:type="spellStart"/>
            <w:r>
              <w:rPr>
                <w:rFonts w:ascii="Courier New" w:hAnsi="Courier New" w:cs="Courier New"/>
                <w:szCs w:val="18"/>
              </w:rPr>
              <w:t>earfcn</w:t>
            </w:r>
            <w:proofErr w:type="spellEnd"/>
          </w:p>
        </w:tc>
        <w:tc>
          <w:tcPr>
            <w:tcW w:w="5245" w:type="dxa"/>
          </w:tcPr>
          <w:p w14:paraId="7CED7D6B" w14:textId="77777777" w:rsidR="00BC44CB" w:rsidRPr="0061649B" w:rsidRDefault="00BC44CB" w:rsidP="001F4C02">
            <w:pPr>
              <w:pStyle w:val="TAL"/>
              <w:rPr>
                <w:rFonts w:cs="Arial"/>
                <w:szCs w:val="18"/>
              </w:rPr>
            </w:pPr>
            <w:r w:rsidRPr="0061649B">
              <w:rPr>
                <w:rFonts w:cs="Arial"/>
                <w:szCs w:val="18"/>
              </w:rPr>
              <w:t xml:space="preserve">Carrier Frequency </w:t>
            </w:r>
          </w:p>
          <w:p w14:paraId="3DF1645D" w14:textId="77777777" w:rsidR="00BC44CB" w:rsidRPr="0061649B" w:rsidRDefault="00BC44CB" w:rsidP="001F4C02">
            <w:pPr>
              <w:pStyle w:val="TAL"/>
              <w:rPr>
                <w:rFonts w:cs="Arial"/>
                <w:szCs w:val="18"/>
              </w:rPr>
            </w:pPr>
          </w:p>
          <w:p w14:paraId="70A40C3D" w14:textId="77777777" w:rsidR="00BC44CB" w:rsidRPr="0061649B" w:rsidRDefault="00BC44CB" w:rsidP="001F4C02">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607672CC" w14:textId="77777777" w:rsidR="00BC44CB" w:rsidRPr="0061649B" w:rsidRDefault="00BC44CB" w:rsidP="001F4C02">
            <w:pPr>
              <w:pStyle w:val="TAL"/>
            </w:pPr>
            <w:r w:rsidRPr="0061649B">
              <w:t>type: Integer</w:t>
            </w:r>
          </w:p>
          <w:p w14:paraId="3B1EF904" w14:textId="77777777" w:rsidR="00BC44CB" w:rsidRPr="0061649B" w:rsidRDefault="00BC44CB" w:rsidP="001F4C02">
            <w:pPr>
              <w:pStyle w:val="TAL"/>
            </w:pPr>
            <w:r w:rsidRPr="0061649B">
              <w:t>multiplicity: 1</w:t>
            </w:r>
          </w:p>
          <w:p w14:paraId="2E43E06D" w14:textId="77777777" w:rsidR="00BC44CB" w:rsidRPr="0061649B" w:rsidRDefault="00BC44CB" w:rsidP="001F4C02">
            <w:pPr>
              <w:pStyle w:val="TAL"/>
            </w:pPr>
            <w:proofErr w:type="spellStart"/>
            <w:r w:rsidRPr="0061649B">
              <w:t>isOrdered</w:t>
            </w:r>
            <w:proofErr w:type="spellEnd"/>
            <w:r w:rsidRPr="0061649B">
              <w:t>: N/A</w:t>
            </w:r>
          </w:p>
          <w:p w14:paraId="7D05847E" w14:textId="77777777" w:rsidR="00BC44CB" w:rsidRPr="0061649B" w:rsidRDefault="00BC44CB" w:rsidP="001F4C02">
            <w:pPr>
              <w:pStyle w:val="TAL"/>
            </w:pPr>
            <w:proofErr w:type="spellStart"/>
            <w:r w:rsidRPr="0061649B">
              <w:t>isUnique</w:t>
            </w:r>
            <w:proofErr w:type="spellEnd"/>
            <w:r w:rsidRPr="0061649B">
              <w:t>: N/A</w:t>
            </w:r>
          </w:p>
          <w:p w14:paraId="57B8E03D" w14:textId="77777777" w:rsidR="00BC44CB" w:rsidRPr="0061649B" w:rsidRDefault="00BC44CB" w:rsidP="001F4C02">
            <w:pPr>
              <w:pStyle w:val="TAL"/>
            </w:pPr>
            <w:proofErr w:type="spellStart"/>
            <w:r w:rsidRPr="0061649B">
              <w:t>defaultValue</w:t>
            </w:r>
            <w:proofErr w:type="spellEnd"/>
            <w:r w:rsidRPr="0061649B">
              <w:t>: None</w:t>
            </w:r>
          </w:p>
          <w:p w14:paraId="6A7F77C6"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7B5C21AF" w14:textId="77777777" w:rsidTr="001F4C02">
        <w:trPr>
          <w:gridBefore w:val="1"/>
          <w:gridAfter w:val="1"/>
          <w:wBefore w:w="32" w:type="dxa"/>
          <w:wAfter w:w="9" w:type="dxa"/>
          <w:cantSplit/>
          <w:jc w:val="center"/>
        </w:trPr>
        <w:tc>
          <w:tcPr>
            <w:tcW w:w="2621" w:type="dxa"/>
            <w:gridSpan w:val="2"/>
          </w:tcPr>
          <w:p w14:paraId="4CD9A543" w14:textId="77777777" w:rsidR="00BC44CB" w:rsidRPr="0061649B" w:rsidRDefault="00BC44CB" w:rsidP="001F4C02">
            <w:pPr>
              <w:pStyle w:val="TAL"/>
              <w:rPr>
                <w:rFonts w:cs="Arial"/>
                <w:szCs w:val="18"/>
              </w:rPr>
            </w:pPr>
            <w:proofErr w:type="spellStart"/>
            <w:r>
              <w:rPr>
                <w:rFonts w:ascii="Courier New" w:hAnsi="Courier New" w:cs="Courier New"/>
                <w:lang w:val="fr-FR" w:eastAsia="zh-CN"/>
              </w:rPr>
              <w:lastRenderedPageBreak/>
              <w:t>mnsLabel</w:t>
            </w:r>
            <w:proofErr w:type="spellEnd"/>
          </w:p>
        </w:tc>
        <w:tc>
          <w:tcPr>
            <w:tcW w:w="5245" w:type="dxa"/>
          </w:tcPr>
          <w:p w14:paraId="54A5D75A" w14:textId="77777777" w:rsidR="00BC44CB" w:rsidRPr="0061649B" w:rsidRDefault="00BC44CB" w:rsidP="001F4C02">
            <w:pPr>
              <w:pStyle w:val="TAL"/>
              <w:rPr>
                <w:rFonts w:cs="Arial"/>
                <w:szCs w:val="18"/>
              </w:rPr>
            </w:pPr>
            <w:r w:rsidRPr="0061649B">
              <w:rPr>
                <w:lang w:eastAsia="de-DE"/>
              </w:rPr>
              <w:t>Human-readable name of management service.</w:t>
            </w:r>
          </w:p>
        </w:tc>
        <w:tc>
          <w:tcPr>
            <w:tcW w:w="1984" w:type="dxa"/>
          </w:tcPr>
          <w:p w14:paraId="794373A1" w14:textId="77777777" w:rsidR="00BC44CB" w:rsidRPr="0061649B" w:rsidRDefault="00BC44CB" w:rsidP="001F4C02">
            <w:pPr>
              <w:pStyle w:val="TAL"/>
            </w:pPr>
            <w:r w:rsidRPr="0061649B">
              <w:t>type: String</w:t>
            </w:r>
          </w:p>
          <w:p w14:paraId="2BB7E2D2" w14:textId="77777777" w:rsidR="00BC44CB" w:rsidRPr="0061649B" w:rsidRDefault="00BC44CB" w:rsidP="001F4C02">
            <w:pPr>
              <w:pStyle w:val="TAL"/>
            </w:pPr>
            <w:r w:rsidRPr="0061649B">
              <w:t>multiplicity: 1</w:t>
            </w:r>
          </w:p>
          <w:p w14:paraId="48856B87" w14:textId="77777777" w:rsidR="00BC44CB" w:rsidRPr="0061649B" w:rsidRDefault="00BC44CB" w:rsidP="001F4C02">
            <w:pPr>
              <w:pStyle w:val="TAL"/>
            </w:pPr>
            <w:proofErr w:type="spellStart"/>
            <w:r w:rsidRPr="0061649B">
              <w:t>isOrdered</w:t>
            </w:r>
            <w:proofErr w:type="spellEnd"/>
            <w:r w:rsidRPr="0061649B">
              <w:t>: N/A</w:t>
            </w:r>
          </w:p>
          <w:p w14:paraId="417B00B2" w14:textId="77777777" w:rsidR="00BC44CB" w:rsidRPr="0061649B" w:rsidRDefault="00BC44CB" w:rsidP="001F4C02">
            <w:pPr>
              <w:pStyle w:val="TAL"/>
            </w:pPr>
            <w:proofErr w:type="spellStart"/>
            <w:r w:rsidRPr="0061649B">
              <w:t>isUnique</w:t>
            </w:r>
            <w:proofErr w:type="spellEnd"/>
            <w:r w:rsidRPr="0061649B">
              <w:t>: N/A</w:t>
            </w:r>
          </w:p>
          <w:p w14:paraId="26D680A9" w14:textId="77777777" w:rsidR="00BC44CB" w:rsidRPr="0061649B" w:rsidRDefault="00BC44CB" w:rsidP="001F4C02">
            <w:pPr>
              <w:pStyle w:val="TAL"/>
            </w:pPr>
            <w:proofErr w:type="spellStart"/>
            <w:r w:rsidRPr="0061649B">
              <w:t>defaultValue</w:t>
            </w:r>
            <w:proofErr w:type="spellEnd"/>
            <w:r w:rsidRPr="0061649B">
              <w:t>: None</w:t>
            </w:r>
          </w:p>
          <w:p w14:paraId="0E129EA0"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7285B24" w14:textId="77777777" w:rsidTr="001F4C02">
        <w:trPr>
          <w:gridBefore w:val="1"/>
          <w:gridAfter w:val="1"/>
          <w:wBefore w:w="32" w:type="dxa"/>
          <w:wAfter w:w="9" w:type="dxa"/>
          <w:cantSplit/>
          <w:jc w:val="center"/>
        </w:trPr>
        <w:tc>
          <w:tcPr>
            <w:tcW w:w="2621" w:type="dxa"/>
            <w:gridSpan w:val="2"/>
          </w:tcPr>
          <w:p w14:paraId="1885344E" w14:textId="77777777" w:rsidR="00BC44CB" w:rsidRPr="0061649B" w:rsidRDefault="00BC44CB" w:rsidP="001F4C02">
            <w:pPr>
              <w:pStyle w:val="TAL"/>
              <w:rPr>
                <w:rFonts w:cs="Arial"/>
                <w:szCs w:val="18"/>
              </w:rPr>
            </w:pPr>
            <w:proofErr w:type="spellStart"/>
            <w:r>
              <w:rPr>
                <w:rFonts w:ascii="Courier New" w:hAnsi="Courier New" w:cs="Courier New"/>
                <w:lang w:val="fr-FR" w:eastAsia="zh-CN"/>
              </w:rPr>
              <w:t>mnsType</w:t>
            </w:r>
            <w:proofErr w:type="spellEnd"/>
          </w:p>
        </w:tc>
        <w:tc>
          <w:tcPr>
            <w:tcW w:w="5245" w:type="dxa"/>
          </w:tcPr>
          <w:p w14:paraId="49346662" w14:textId="77777777" w:rsidR="00BC44CB" w:rsidRPr="0061649B" w:rsidRDefault="00BC44CB" w:rsidP="001F4C02">
            <w:pPr>
              <w:pStyle w:val="TAL"/>
              <w:rPr>
                <w:lang w:eastAsia="de-DE"/>
              </w:rPr>
            </w:pPr>
            <w:r w:rsidRPr="0061649B">
              <w:rPr>
                <w:lang w:eastAsia="de-DE"/>
              </w:rPr>
              <w:t>Type of management service.</w:t>
            </w:r>
          </w:p>
          <w:p w14:paraId="7A489377" w14:textId="77777777" w:rsidR="00BC44CB" w:rsidRPr="0061649B" w:rsidRDefault="00BC44CB" w:rsidP="001F4C02">
            <w:pPr>
              <w:pStyle w:val="TAL"/>
              <w:rPr>
                <w:szCs w:val="18"/>
              </w:rPr>
            </w:pPr>
          </w:p>
          <w:p w14:paraId="4D4E4294" w14:textId="77777777" w:rsidR="00BC44CB" w:rsidRPr="0061649B" w:rsidRDefault="00BC44CB" w:rsidP="001F4C0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4E5CF577" w14:textId="77777777" w:rsidR="00BC44CB" w:rsidRPr="0061649B" w:rsidRDefault="00BC44CB" w:rsidP="001F4C02">
            <w:pPr>
              <w:pStyle w:val="TAL"/>
            </w:pPr>
            <w:r w:rsidRPr="0061649B">
              <w:t>type: ENUM</w:t>
            </w:r>
          </w:p>
          <w:p w14:paraId="5F41BDEE" w14:textId="77777777" w:rsidR="00BC44CB" w:rsidRPr="0061649B" w:rsidRDefault="00BC44CB" w:rsidP="001F4C02">
            <w:pPr>
              <w:pStyle w:val="TAL"/>
            </w:pPr>
            <w:r w:rsidRPr="0061649B">
              <w:t>multiplicity: 1</w:t>
            </w:r>
          </w:p>
          <w:p w14:paraId="78203C48" w14:textId="77777777" w:rsidR="00BC44CB" w:rsidRPr="0061649B" w:rsidRDefault="00BC44CB" w:rsidP="001F4C02">
            <w:pPr>
              <w:pStyle w:val="TAL"/>
            </w:pPr>
            <w:proofErr w:type="spellStart"/>
            <w:r w:rsidRPr="0061649B">
              <w:t>isOrdered</w:t>
            </w:r>
            <w:proofErr w:type="spellEnd"/>
            <w:r w:rsidRPr="0061649B">
              <w:t>: N/A</w:t>
            </w:r>
          </w:p>
          <w:p w14:paraId="07B59AC8" w14:textId="77777777" w:rsidR="00BC44CB" w:rsidRPr="0061649B" w:rsidRDefault="00BC44CB" w:rsidP="001F4C02">
            <w:pPr>
              <w:pStyle w:val="TAL"/>
            </w:pPr>
            <w:proofErr w:type="spellStart"/>
            <w:r w:rsidRPr="0061649B">
              <w:t>isUnique</w:t>
            </w:r>
            <w:proofErr w:type="spellEnd"/>
            <w:r w:rsidRPr="0061649B">
              <w:t>: N/A</w:t>
            </w:r>
          </w:p>
          <w:p w14:paraId="5CFFB19D" w14:textId="77777777" w:rsidR="00BC44CB" w:rsidRPr="0061649B" w:rsidRDefault="00BC44CB" w:rsidP="001F4C02">
            <w:pPr>
              <w:pStyle w:val="TAL"/>
            </w:pPr>
            <w:proofErr w:type="spellStart"/>
            <w:r w:rsidRPr="0061649B">
              <w:t>defaultValue</w:t>
            </w:r>
            <w:proofErr w:type="spellEnd"/>
            <w:r w:rsidRPr="0061649B">
              <w:t>: None</w:t>
            </w:r>
          </w:p>
          <w:p w14:paraId="584DAE66"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6724035F" w14:textId="77777777" w:rsidTr="001F4C02">
        <w:trPr>
          <w:gridBefore w:val="1"/>
          <w:gridAfter w:val="1"/>
          <w:wBefore w:w="32" w:type="dxa"/>
          <w:wAfter w:w="9" w:type="dxa"/>
          <w:cantSplit/>
          <w:jc w:val="center"/>
        </w:trPr>
        <w:tc>
          <w:tcPr>
            <w:tcW w:w="2621" w:type="dxa"/>
            <w:gridSpan w:val="2"/>
          </w:tcPr>
          <w:p w14:paraId="223D56FC" w14:textId="77777777" w:rsidR="00BC44CB" w:rsidRPr="0061649B" w:rsidRDefault="00BC44CB" w:rsidP="001F4C02">
            <w:pPr>
              <w:pStyle w:val="TAL"/>
              <w:rPr>
                <w:rFonts w:cs="Arial"/>
                <w:szCs w:val="18"/>
              </w:rPr>
            </w:pPr>
            <w:proofErr w:type="spellStart"/>
            <w:r>
              <w:rPr>
                <w:rFonts w:ascii="Courier New" w:hAnsi="Courier New" w:cs="Courier New"/>
                <w:lang w:val="fr-FR"/>
              </w:rPr>
              <w:t>mnsVersion</w:t>
            </w:r>
            <w:proofErr w:type="spellEnd"/>
          </w:p>
        </w:tc>
        <w:tc>
          <w:tcPr>
            <w:tcW w:w="5245" w:type="dxa"/>
          </w:tcPr>
          <w:p w14:paraId="263ED265" w14:textId="77777777" w:rsidR="00BC44CB" w:rsidRPr="00B940D8" w:rsidRDefault="00BC44CB" w:rsidP="001F4C02">
            <w:pPr>
              <w:pStyle w:val="TAL"/>
              <w:rPr>
                <w:lang w:eastAsia="de-DE"/>
              </w:rPr>
            </w:pPr>
            <w:r w:rsidRPr="00B940D8">
              <w:rPr>
                <w:lang w:eastAsia="de-DE"/>
              </w:rPr>
              <w:t>Version of management service.</w:t>
            </w:r>
          </w:p>
          <w:p w14:paraId="531A4628" w14:textId="77777777" w:rsidR="00BC44CB" w:rsidRPr="00B940D8" w:rsidRDefault="00BC44CB" w:rsidP="001F4C02">
            <w:pPr>
              <w:pStyle w:val="TAL"/>
              <w:rPr>
                <w:sz w:val="20"/>
              </w:rPr>
            </w:pPr>
          </w:p>
          <w:p w14:paraId="320241BA" w14:textId="77777777" w:rsidR="00BC44CB" w:rsidRPr="0061649B" w:rsidRDefault="00BC44CB" w:rsidP="001F4C02">
            <w:pPr>
              <w:pStyle w:val="TAL"/>
              <w:rPr>
                <w:rFonts w:cs="Arial"/>
                <w:szCs w:val="18"/>
              </w:rPr>
            </w:pPr>
          </w:p>
        </w:tc>
        <w:tc>
          <w:tcPr>
            <w:tcW w:w="1984" w:type="dxa"/>
          </w:tcPr>
          <w:p w14:paraId="1BA04434" w14:textId="77777777" w:rsidR="00BC44CB" w:rsidRPr="0061649B" w:rsidRDefault="00BC44CB" w:rsidP="001F4C02">
            <w:pPr>
              <w:pStyle w:val="TAL"/>
            </w:pPr>
            <w:r w:rsidRPr="0061649B">
              <w:t>type: String</w:t>
            </w:r>
          </w:p>
          <w:p w14:paraId="6E654B3D" w14:textId="77777777" w:rsidR="00BC44CB" w:rsidRPr="0061649B" w:rsidRDefault="00BC44CB" w:rsidP="001F4C02">
            <w:pPr>
              <w:pStyle w:val="TAL"/>
            </w:pPr>
            <w:r w:rsidRPr="0061649B">
              <w:t>multiplicity: 1</w:t>
            </w:r>
          </w:p>
          <w:p w14:paraId="3F0466E2" w14:textId="77777777" w:rsidR="00BC44CB" w:rsidRPr="0061649B" w:rsidRDefault="00BC44CB" w:rsidP="001F4C02">
            <w:pPr>
              <w:pStyle w:val="TAL"/>
            </w:pPr>
            <w:proofErr w:type="spellStart"/>
            <w:r w:rsidRPr="0061649B">
              <w:t>isOrdered</w:t>
            </w:r>
            <w:proofErr w:type="spellEnd"/>
            <w:r w:rsidRPr="0061649B">
              <w:t>: N/A</w:t>
            </w:r>
          </w:p>
          <w:p w14:paraId="26EBD288" w14:textId="77777777" w:rsidR="00BC44CB" w:rsidRPr="0061649B" w:rsidRDefault="00BC44CB" w:rsidP="001F4C02">
            <w:pPr>
              <w:pStyle w:val="TAL"/>
            </w:pPr>
            <w:proofErr w:type="spellStart"/>
            <w:r w:rsidRPr="0061649B">
              <w:t>isUnique</w:t>
            </w:r>
            <w:proofErr w:type="spellEnd"/>
            <w:r w:rsidRPr="0061649B">
              <w:t>: N/A</w:t>
            </w:r>
          </w:p>
          <w:p w14:paraId="3FF86A7F" w14:textId="77777777" w:rsidR="00BC44CB" w:rsidRPr="0061649B" w:rsidRDefault="00BC44CB" w:rsidP="001F4C02">
            <w:pPr>
              <w:pStyle w:val="TAL"/>
            </w:pPr>
            <w:proofErr w:type="spellStart"/>
            <w:r w:rsidRPr="0061649B">
              <w:t>defaultValue</w:t>
            </w:r>
            <w:proofErr w:type="spellEnd"/>
            <w:r w:rsidRPr="0061649B">
              <w:t>: None</w:t>
            </w:r>
          </w:p>
          <w:p w14:paraId="381A61BB"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3E7386D0" w14:textId="77777777" w:rsidTr="001F4C02">
        <w:trPr>
          <w:gridBefore w:val="1"/>
          <w:gridAfter w:val="1"/>
          <w:wBefore w:w="32" w:type="dxa"/>
          <w:wAfter w:w="9" w:type="dxa"/>
          <w:cantSplit/>
          <w:jc w:val="center"/>
        </w:trPr>
        <w:tc>
          <w:tcPr>
            <w:tcW w:w="2621" w:type="dxa"/>
            <w:gridSpan w:val="2"/>
          </w:tcPr>
          <w:p w14:paraId="6BA23571" w14:textId="77777777" w:rsidR="00BC44CB" w:rsidRPr="0061649B" w:rsidRDefault="00BC44CB" w:rsidP="001F4C02">
            <w:pPr>
              <w:pStyle w:val="TAL"/>
              <w:rPr>
                <w:rFonts w:cs="Arial"/>
                <w:szCs w:val="18"/>
              </w:rPr>
            </w:pPr>
            <w:proofErr w:type="spellStart"/>
            <w:r>
              <w:rPr>
                <w:rFonts w:ascii="Courier New" w:hAnsi="Courier New" w:cs="Courier New"/>
                <w:lang w:val="fr-FR"/>
              </w:rPr>
              <w:t>mnsAddress</w:t>
            </w:r>
            <w:proofErr w:type="spellEnd"/>
          </w:p>
        </w:tc>
        <w:tc>
          <w:tcPr>
            <w:tcW w:w="5245" w:type="dxa"/>
          </w:tcPr>
          <w:p w14:paraId="48E91966" w14:textId="77777777" w:rsidR="00BC44CB" w:rsidRPr="0061649B" w:rsidRDefault="00BC44CB" w:rsidP="001F4C02">
            <w:pPr>
              <w:pStyle w:val="TAL"/>
            </w:pPr>
            <w:r w:rsidRPr="0061649B">
              <w:t>Addressing information for Management Service operations.</w:t>
            </w:r>
          </w:p>
          <w:p w14:paraId="318046E1" w14:textId="77777777" w:rsidR="00BC44CB" w:rsidRPr="0061649B" w:rsidRDefault="00BC44CB" w:rsidP="001F4C02">
            <w:pPr>
              <w:pStyle w:val="TAL"/>
              <w:rPr>
                <w:rFonts w:cs="Arial"/>
                <w:szCs w:val="18"/>
              </w:rPr>
            </w:pPr>
          </w:p>
        </w:tc>
        <w:tc>
          <w:tcPr>
            <w:tcW w:w="1984" w:type="dxa"/>
          </w:tcPr>
          <w:p w14:paraId="212C0400" w14:textId="77777777" w:rsidR="00BC44CB" w:rsidRPr="0061649B" w:rsidRDefault="00BC44CB" w:rsidP="001F4C02">
            <w:pPr>
              <w:pStyle w:val="TAL"/>
            </w:pPr>
            <w:r w:rsidRPr="0061649B">
              <w:t>type: String</w:t>
            </w:r>
          </w:p>
          <w:p w14:paraId="30A23ACF" w14:textId="77777777" w:rsidR="00BC44CB" w:rsidRPr="0061649B" w:rsidRDefault="00BC44CB" w:rsidP="001F4C02">
            <w:pPr>
              <w:pStyle w:val="TAL"/>
            </w:pPr>
            <w:r w:rsidRPr="0061649B">
              <w:t>multiplicity: 1</w:t>
            </w:r>
          </w:p>
          <w:p w14:paraId="5AB6E3A0" w14:textId="77777777" w:rsidR="00BC44CB" w:rsidRPr="0061649B" w:rsidRDefault="00BC44CB" w:rsidP="001F4C02">
            <w:pPr>
              <w:pStyle w:val="TAL"/>
            </w:pPr>
            <w:proofErr w:type="spellStart"/>
            <w:r w:rsidRPr="0061649B">
              <w:t>isOrdered</w:t>
            </w:r>
            <w:proofErr w:type="spellEnd"/>
            <w:r w:rsidRPr="0061649B">
              <w:t>: N/A</w:t>
            </w:r>
          </w:p>
          <w:p w14:paraId="35475574" w14:textId="77777777" w:rsidR="00BC44CB" w:rsidRPr="0061649B" w:rsidRDefault="00BC44CB" w:rsidP="001F4C02">
            <w:pPr>
              <w:pStyle w:val="TAL"/>
            </w:pPr>
            <w:proofErr w:type="spellStart"/>
            <w:r w:rsidRPr="0061649B">
              <w:t>isUnique</w:t>
            </w:r>
            <w:proofErr w:type="spellEnd"/>
            <w:r w:rsidRPr="0061649B">
              <w:t>: N/A</w:t>
            </w:r>
          </w:p>
          <w:p w14:paraId="0CA6254D" w14:textId="77777777" w:rsidR="00BC44CB" w:rsidRPr="0061649B" w:rsidRDefault="00BC44CB" w:rsidP="001F4C02">
            <w:pPr>
              <w:pStyle w:val="TAL"/>
            </w:pPr>
            <w:proofErr w:type="spellStart"/>
            <w:r w:rsidRPr="0061649B">
              <w:t>defaultValue</w:t>
            </w:r>
            <w:proofErr w:type="spellEnd"/>
            <w:r w:rsidRPr="0061649B">
              <w:t>: None</w:t>
            </w:r>
          </w:p>
          <w:p w14:paraId="5CF1AC80" w14:textId="77777777" w:rsidR="00BC44CB" w:rsidRPr="0061649B" w:rsidRDefault="00BC44CB" w:rsidP="001F4C02">
            <w:pPr>
              <w:pStyle w:val="TAL"/>
            </w:pPr>
            <w:proofErr w:type="spellStart"/>
            <w:r w:rsidRPr="0061649B">
              <w:t>isNullable</w:t>
            </w:r>
            <w:proofErr w:type="spellEnd"/>
            <w:r w:rsidRPr="0061649B">
              <w:t>: False</w:t>
            </w:r>
          </w:p>
        </w:tc>
      </w:tr>
      <w:tr w:rsidR="00BC44CB" w:rsidRPr="00B26339" w14:paraId="2895774E" w14:textId="77777777" w:rsidTr="001F4C02">
        <w:trPr>
          <w:gridBefore w:val="1"/>
          <w:gridAfter w:val="1"/>
          <w:wBefore w:w="32" w:type="dxa"/>
          <w:wAfter w:w="9" w:type="dxa"/>
          <w:cantSplit/>
          <w:jc w:val="center"/>
        </w:trPr>
        <w:tc>
          <w:tcPr>
            <w:tcW w:w="2621" w:type="dxa"/>
            <w:gridSpan w:val="2"/>
          </w:tcPr>
          <w:p w14:paraId="7107AB02" w14:textId="77777777" w:rsidR="00BC44CB" w:rsidRPr="00B940D8" w:rsidRDefault="00BC44CB" w:rsidP="001F4C02">
            <w:pPr>
              <w:pStyle w:val="TAL"/>
              <w:rPr>
                <w:rFonts w:cs="Arial"/>
              </w:rPr>
            </w:pPr>
            <w:r w:rsidRPr="000037C2">
              <w:rPr>
                <w:rFonts w:ascii="Courier New" w:hAnsi="Courier New" w:cs="Courier New"/>
                <w:szCs w:val="18"/>
              </w:rPr>
              <w:t>ProcessMonitor.id</w:t>
            </w:r>
          </w:p>
        </w:tc>
        <w:tc>
          <w:tcPr>
            <w:tcW w:w="5245" w:type="dxa"/>
          </w:tcPr>
          <w:p w14:paraId="4E385693" w14:textId="77777777" w:rsidR="00BC44CB" w:rsidRPr="0061649B" w:rsidRDefault="00BC44CB" w:rsidP="001F4C02">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625E202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5003DDA5"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3F5AD13E"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A1A0A3F"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7407DABD"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C5F8C47"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368E299F" w14:textId="77777777" w:rsidTr="001F4C02">
        <w:trPr>
          <w:gridBefore w:val="1"/>
          <w:gridAfter w:val="1"/>
          <w:wBefore w:w="32" w:type="dxa"/>
          <w:wAfter w:w="9" w:type="dxa"/>
          <w:cantSplit/>
          <w:jc w:val="center"/>
        </w:trPr>
        <w:tc>
          <w:tcPr>
            <w:tcW w:w="2621" w:type="dxa"/>
            <w:gridSpan w:val="2"/>
          </w:tcPr>
          <w:p w14:paraId="090EBA64"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151133A5" w14:textId="77777777" w:rsidR="00BC44CB" w:rsidRPr="00B940D8" w:rsidRDefault="00BC44CB" w:rsidP="001F4C02">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4FF705F3" w14:textId="77777777" w:rsidR="00BC44CB" w:rsidRPr="0061649B" w:rsidRDefault="00BC44CB" w:rsidP="001F4C02">
            <w:pPr>
              <w:pStyle w:val="TAL"/>
              <w:rPr>
                <w:rFonts w:cs="Arial"/>
                <w:szCs w:val="18"/>
              </w:rPr>
            </w:pPr>
          </w:p>
          <w:p w14:paraId="52AC2048" w14:textId="77777777" w:rsidR="00BC44CB" w:rsidRPr="0061649B" w:rsidRDefault="00BC44CB" w:rsidP="001F4C02">
            <w:pPr>
              <w:pStyle w:val="TAL"/>
              <w:rPr>
                <w:szCs w:val="18"/>
              </w:rPr>
            </w:pPr>
            <w:proofErr w:type="spellStart"/>
            <w:r w:rsidRPr="0061649B">
              <w:rPr>
                <w:szCs w:val="18"/>
              </w:rPr>
              <w:t>allowedValues</w:t>
            </w:r>
            <w:proofErr w:type="spellEnd"/>
            <w:r w:rsidRPr="0061649B">
              <w:rPr>
                <w:szCs w:val="18"/>
              </w:rPr>
              <w:t>:</w:t>
            </w:r>
          </w:p>
          <w:p w14:paraId="305F3E4D" w14:textId="77777777" w:rsidR="00BC44CB" w:rsidRPr="0061649B" w:rsidRDefault="00BC44CB" w:rsidP="001F4C02">
            <w:pPr>
              <w:pStyle w:val="TAL"/>
              <w:rPr>
                <w:lang w:eastAsia="zh-CN"/>
              </w:rPr>
            </w:pPr>
            <w:r w:rsidRPr="0061649B">
              <w:rPr>
                <w:lang w:eastAsia="zh-CN"/>
              </w:rPr>
              <w:t>- NOT_STARTED</w:t>
            </w:r>
          </w:p>
          <w:p w14:paraId="50E5E923" w14:textId="77777777" w:rsidR="00BC44CB" w:rsidRPr="0061649B" w:rsidRDefault="00BC44CB" w:rsidP="001F4C02">
            <w:pPr>
              <w:pStyle w:val="TAL"/>
              <w:rPr>
                <w:lang w:eastAsia="zh-CN"/>
              </w:rPr>
            </w:pPr>
            <w:r w:rsidRPr="0061649B">
              <w:rPr>
                <w:lang w:eastAsia="zh-CN"/>
              </w:rPr>
              <w:t>- RUNNING</w:t>
            </w:r>
          </w:p>
          <w:p w14:paraId="1F2DC367" w14:textId="77777777" w:rsidR="00BC44CB" w:rsidRPr="0061649B" w:rsidRDefault="00BC44CB" w:rsidP="001F4C02">
            <w:pPr>
              <w:pStyle w:val="TAL"/>
              <w:rPr>
                <w:lang w:eastAsia="zh-CN"/>
              </w:rPr>
            </w:pPr>
            <w:r w:rsidRPr="0061649B">
              <w:rPr>
                <w:lang w:eastAsia="zh-CN"/>
              </w:rPr>
              <w:t>- CANCELLING</w:t>
            </w:r>
          </w:p>
          <w:p w14:paraId="39ADF82C" w14:textId="77777777" w:rsidR="00BC44CB" w:rsidRPr="0061649B" w:rsidRDefault="00BC44CB" w:rsidP="001F4C02">
            <w:pPr>
              <w:pStyle w:val="TAL"/>
              <w:rPr>
                <w:lang w:eastAsia="zh-CN"/>
              </w:rPr>
            </w:pPr>
            <w:r w:rsidRPr="0061649B">
              <w:rPr>
                <w:lang w:eastAsia="zh-CN"/>
              </w:rPr>
              <w:t>- FINISHED</w:t>
            </w:r>
          </w:p>
          <w:p w14:paraId="62167AD6" w14:textId="77777777" w:rsidR="00BC44CB" w:rsidRPr="00B940D8" w:rsidRDefault="00BC44CB" w:rsidP="001F4C02">
            <w:pPr>
              <w:pStyle w:val="TAL"/>
              <w:rPr>
                <w:lang w:eastAsia="zh-CN"/>
              </w:rPr>
            </w:pPr>
            <w:r w:rsidRPr="00B940D8">
              <w:rPr>
                <w:lang w:eastAsia="zh-CN"/>
              </w:rPr>
              <w:t>- FAILED</w:t>
            </w:r>
          </w:p>
          <w:p w14:paraId="13734F31" w14:textId="77777777" w:rsidR="00BC44CB" w:rsidRPr="00B940D8" w:rsidRDefault="00BC44CB" w:rsidP="001F4C02">
            <w:pPr>
              <w:pStyle w:val="TAL"/>
              <w:rPr>
                <w:lang w:eastAsia="zh-CN"/>
              </w:rPr>
            </w:pPr>
            <w:r w:rsidRPr="00B940D8">
              <w:rPr>
                <w:lang w:eastAsia="zh-CN"/>
              </w:rPr>
              <w:t>- PARTIALLY_FAILED</w:t>
            </w:r>
          </w:p>
          <w:p w14:paraId="49B1D069" w14:textId="77777777" w:rsidR="00BC44CB" w:rsidRPr="0061649B" w:rsidRDefault="00BC44CB" w:rsidP="001F4C02">
            <w:pPr>
              <w:pStyle w:val="TAL"/>
            </w:pPr>
            <w:r w:rsidRPr="00B940D8">
              <w:rPr>
                <w:lang w:eastAsia="zh-CN"/>
              </w:rPr>
              <w:t>- CANCELLED</w:t>
            </w:r>
          </w:p>
        </w:tc>
        <w:tc>
          <w:tcPr>
            <w:tcW w:w="1984" w:type="dxa"/>
          </w:tcPr>
          <w:p w14:paraId="45951C2B"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ENUM</w:t>
            </w:r>
          </w:p>
          <w:p w14:paraId="0466772A"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69F63C0E"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6ACEF6"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928017"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148F290"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0B28F786" w14:textId="77777777" w:rsidTr="001F4C02">
        <w:trPr>
          <w:gridBefore w:val="1"/>
          <w:gridAfter w:val="1"/>
          <w:wBefore w:w="32" w:type="dxa"/>
          <w:wAfter w:w="9" w:type="dxa"/>
          <w:cantSplit/>
          <w:jc w:val="center"/>
        </w:trPr>
        <w:tc>
          <w:tcPr>
            <w:tcW w:w="2621" w:type="dxa"/>
            <w:gridSpan w:val="2"/>
          </w:tcPr>
          <w:p w14:paraId="06DF9228"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49F6B065" w14:textId="77777777" w:rsidR="00BC44CB" w:rsidRPr="00B940D8" w:rsidRDefault="00BC44CB" w:rsidP="001F4C02">
            <w:pPr>
              <w:pStyle w:val="TAL"/>
              <w:spacing w:before="20" w:after="20"/>
              <w:rPr>
                <w:lang w:eastAsia="zh-CN"/>
              </w:rPr>
            </w:pPr>
            <w:r w:rsidRPr="00B940D8">
              <w:rPr>
                <w:lang w:eastAsia="zh-CN"/>
              </w:rPr>
              <w:t>Progress of the process as percentage.</w:t>
            </w:r>
          </w:p>
          <w:p w14:paraId="17D9DE72" w14:textId="77777777" w:rsidR="00BC44CB" w:rsidRPr="00B940D8" w:rsidRDefault="00BC44CB" w:rsidP="001F4C02">
            <w:pPr>
              <w:pStyle w:val="TAL"/>
              <w:spacing w:before="20" w:after="20"/>
              <w:rPr>
                <w:lang w:eastAsia="zh-CN"/>
              </w:rPr>
            </w:pPr>
          </w:p>
          <w:p w14:paraId="1C378765" w14:textId="77777777" w:rsidR="00BC44CB" w:rsidRPr="00202D71" w:rsidRDefault="00BC44CB" w:rsidP="001F4C02">
            <w:pPr>
              <w:pStyle w:val="TAL"/>
              <w:spacing w:before="20" w:after="20"/>
              <w:rPr>
                <w:lang w:eastAsia="zh-CN"/>
              </w:rPr>
            </w:pPr>
            <w:r w:rsidRPr="0061649B">
              <w:rPr>
                <w:lang w:eastAsia="zh-CN"/>
              </w:rPr>
              <w:t>Allowed values: integer between 0 and 100</w:t>
            </w:r>
          </w:p>
          <w:p w14:paraId="1951E837" w14:textId="77777777" w:rsidR="00BC44CB" w:rsidRPr="00B940D8" w:rsidRDefault="00BC44CB" w:rsidP="001F4C02">
            <w:pPr>
              <w:pStyle w:val="TAL"/>
              <w:spacing w:before="20" w:after="20"/>
              <w:rPr>
                <w:lang w:eastAsia="zh-CN"/>
              </w:rPr>
            </w:pPr>
          </w:p>
          <w:p w14:paraId="76463422" w14:textId="77777777" w:rsidR="00BC44CB" w:rsidRPr="0061649B" w:rsidRDefault="00BC44CB" w:rsidP="001F4C02">
            <w:pPr>
              <w:pStyle w:val="TAL"/>
            </w:pPr>
          </w:p>
        </w:tc>
        <w:tc>
          <w:tcPr>
            <w:tcW w:w="1984" w:type="dxa"/>
          </w:tcPr>
          <w:p w14:paraId="7E4AF85B"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Integer</w:t>
            </w:r>
          </w:p>
          <w:p w14:paraId="1D26AC9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6FB7646F"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994D8C7"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E4D3E36"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44585105"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5A75D4D0" w14:textId="77777777" w:rsidTr="001F4C02">
        <w:trPr>
          <w:gridBefore w:val="1"/>
          <w:gridAfter w:val="1"/>
          <w:wBefore w:w="32" w:type="dxa"/>
          <w:wAfter w:w="9" w:type="dxa"/>
          <w:cantSplit/>
          <w:jc w:val="center"/>
        </w:trPr>
        <w:tc>
          <w:tcPr>
            <w:tcW w:w="2621" w:type="dxa"/>
            <w:gridSpan w:val="2"/>
          </w:tcPr>
          <w:p w14:paraId="3DAC86D4"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1EBD40DE" w14:textId="77777777" w:rsidR="00BC44CB" w:rsidRPr="00B940D8" w:rsidRDefault="00BC44CB" w:rsidP="001F4C02">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5D6E53EC" w14:textId="77777777" w:rsidR="00BC44CB" w:rsidRPr="00B940D8" w:rsidRDefault="00BC44CB" w:rsidP="001F4C02">
            <w:pPr>
              <w:pStyle w:val="TAL"/>
              <w:spacing w:before="20" w:after="20"/>
              <w:rPr>
                <w:lang w:eastAsia="zh-CN"/>
              </w:rPr>
            </w:pPr>
          </w:p>
          <w:p w14:paraId="6C966551" w14:textId="77777777" w:rsidR="00BC44CB" w:rsidRPr="00B940D8" w:rsidRDefault="00BC44CB" w:rsidP="001F4C02">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60B9B36F" w14:textId="77777777" w:rsidR="00BC44CB" w:rsidRPr="00B940D8" w:rsidRDefault="00BC44CB" w:rsidP="001F4C02">
            <w:pPr>
              <w:pStyle w:val="TAL"/>
              <w:spacing w:before="20" w:after="20"/>
              <w:rPr>
                <w:lang w:eastAsia="zh-CN"/>
              </w:rPr>
            </w:pPr>
          </w:p>
          <w:p w14:paraId="4F258F73" w14:textId="77777777" w:rsidR="00BC44CB" w:rsidRPr="0061649B" w:rsidRDefault="00BC44CB" w:rsidP="001F4C02">
            <w:pPr>
              <w:pStyle w:val="TAL"/>
            </w:pPr>
            <w:proofErr w:type="spellStart"/>
            <w:r w:rsidRPr="00B940D8">
              <w:rPr>
                <w:szCs w:val="18"/>
              </w:rPr>
              <w:t>allowedValues</w:t>
            </w:r>
            <w:proofErr w:type="spellEnd"/>
            <w:r w:rsidRPr="00B940D8">
              <w:rPr>
                <w:szCs w:val="18"/>
              </w:rPr>
              <w:t>: N/A</w:t>
            </w:r>
          </w:p>
        </w:tc>
        <w:tc>
          <w:tcPr>
            <w:tcW w:w="1984" w:type="dxa"/>
          </w:tcPr>
          <w:p w14:paraId="6EFD1EB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7F9060EA"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w:t>
            </w:r>
          </w:p>
          <w:p w14:paraId="60E2FCBF"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7F072272"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4FC1614E"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8BECAC5"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5C32F809" w14:textId="77777777" w:rsidTr="001F4C02">
        <w:trPr>
          <w:gridBefore w:val="1"/>
          <w:gridAfter w:val="1"/>
          <w:wBefore w:w="32" w:type="dxa"/>
          <w:wAfter w:w="9" w:type="dxa"/>
          <w:cantSplit/>
          <w:jc w:val="center"/>
        </w:trPr>
        <w:tc>
          <w:tcPr>
            <w:tcW w:w="2621" w:type="dxa"/>
            <w:gridSpan w:val="2"/>
          </w:tcPr>
          <w:p w14:paraId="757202F4" w14:textId="77777777" w:rsidR="00BC44CB" w:rsidRPr="0083570F" w:rsidRDefault="00BC44CB" w:rsidP="001F4C02">
            <w:pPr>
              <w:pStyle w:val="TAL"/>
              <w:rPr>
                <w:rFonts w:cs="Arial"/>
              </w:rPr>
            </w:pPr>
            <w:proofErr w:type="spellStart"/>
            <w:r w:rsidRPr="000037C2">
              <w:rPr>
                <w:rFonts w:ascii="Courier New" w:hAnsi="Courier New" w:cs="Courier New"/>
                <w:szCs w:val="18"/>
              </w:rPr>
              <w:lastRenderedPageBreak/>
              <w:t>ProcessMonitor.resultStateInfo</w:t>
            </w:r>
            <w:proofErr w:type="spellEnd"/>
          </w:p>
        </w:tc>
        <w:tc>
          <w:tcPr>
            <w:tcW w:w="5245" w:type="dxa"/>
          </w:tcPr>
          <w:p w14:paraId="31E85137" w14:textId="77777777" w:rsidR="00BC44CB" w:rsidRPr="00B940D8" w:rsidRDefault="00BC44CB" w:rsidP="001F4C02">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38806726" w14:textId="77777777" w:rsidR="00BC44CB" w:rsidRPr="00B940D8" w:rsidRDefault="00BC44CB" w:rsidP="001F4C02">
            <w:pPr>
              <w:pStyle w:val="TAL"/>
              <w:spacing w:before="20" w:after="20"/>
              <w:rPr>
                <w:lang w:eastAsia="zh-CN"/>
              </w:rPr>
            </w:pPr>
          </w:p>
          <w:p w14:paraId="3101F12D" w14:textId="77777777" w:rsidR="00BC44CB" w:rsidRPr="00B940D8" w:rsidRDefault="00BC44CB" w:rsidP="001F4C02">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328E130E" w14:textId="77777777" w:rsidR="00BC44CB" w:rsidRPr="00B940D8" w:rsidRDefault="00BC44CB" w:rsidP="001F4C02">
            <w:pPr>
              <w:pStyle w:val="TAL"/>
              <w:spacing w:before="20" w:after="20"/>
              <w:rPr>
                <w:lang w:eastAsia="zh-CN"/>
              </w:rPr>
            </w:pPr>
          </w:p>
          <w:p w14:paraId="0F7DD369" w14:textId="77777777" w:rsidR="00BC44CB" w:rsidRPr="00B940D8" w:rsidRDefault="00BC44CB" w:rsidP="001F4C02">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69241605" w14:textId="77777777" w:rsidR="00BC44CB" w:rsidRPr="00B940D8" w:rsidRDefault="00BC44CB" w:rsidP="001F4C02">
            <w:pPr>
              <w:pStyle w:val="TAL"/>
              <w:spacing w:before="20" w:after="20"/>
              <w:rPr>
                <w:lang w:eastAsia="zh-CN"/>
              </w:rPr>
            </w:pPr>
          </w:p>
          <w:p w14:paraId="286DA478" w14:textId="77777777" w:rsidR="00BC44CB" w:rsidRPr="0061649B" w:rsidRDefault="00BC44CB" w:rsidP="001F4C02">
            <w:pPr>
              <w:pStyle w:val="TAL"/>
            </w:pPr>
            <w:proofErr w:type="spellStart"/>
            <w:r w:rsidRPr="00B940D8">
              <w:rPr>
                <w:szCs w:val="18"/>
              </w:rPr>
              <w:t>allowedValues</w:t>
            </w:r>
            <w:proofErr w:type="spellEnd"/>
            <w:r w:rsidRPr="00B940D8">
              <w:rPr>
                <w:szCs w:val="18"/>
              </w:rPr>
              <w:t>: N/A</w:t>
            </w:r>
          </w:p>
        </w:tc>
        <w:tc>
          <w:tcPr>
            <w:tcW w:w="1984" w:type="dxa"/>
          </w:tcPr>
          <w:p w14:paraId="114B639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String</w:t>
            </w:r>
          </w:p>
          <w:p w14:paraId="1438631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523E048E"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04192F4"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EAF6C89"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AE3B211"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0024F44C" w14:textId="77777777" w:rsidTr="001F4C02">
        <w:trPr>
          <w:gridBefore w:val="1"/>
          <w:gridAfter w:val="1"/>
          <w:wBefore w:w="32" w:type="dxa"/>
          <w:wAfter w:w="9" w:type="dxa"/>
          <w:cantSplit/>
          <w:jc w:val="center"/>
        </w:trPr>
        <w:tc>
          <w:tcPr>
            <w:tcW w:w="2621" w:type="dxa"/>
            <w:gridSpan w:val="2"/>
          </w:tcPr>
          <w:p w14:paraId="2A626483"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1BB6B701" w14:textId="77777777" w:rsidR="00BC44CB" w:rsidRPr="0061649B" w:rsidRDefault="00BC44CB" w:rsidP="001F4C02">
            <w:pPr>
              <w:pStyle w:val="TAL"/>
              <w:spacing w:before="20" w:after="20"/>
              <w:rPr>
                <w:lang w:eastAsia="zh-CN"/>
              </w:rPr>
            </w:pPr>
            <w:r w:rsidRPr="0061649B">
              <w:rPr>
                <w:lang w:eastAsia="zh-CN"/>
              </w:rPr>
              <w:t>Start time of the associated process, i.e. the time when the status changed from "NOT_STARTED" to "RUNNING".</w:t>
            </w:r>
          </w:p>
          <w:p w14:paraId="4B976ACB" w14:textId="77777777" w:rsidR="00BC44CB" w:rsidRPr="0061649B" w:rsidRDefault="00BC44CB" w:rsidP="001F4C02">
            <w:pPr>
              <w:pStyle w:val="TAL"/>
              <w:spacing w:before="20" w:after="20"/>
              <w:rPr>
                <w:lang w:eastAsia="zh-CN"/>
              </w:rPr>
            </w:pPr>
          </w:p>
          <w:p w14:paraId="0AE8C7E3" w14:textId="77777777" w:rsidR="00BC44CB" w:rsidRPr="0061649B" w:rsidRDefault="00BC44CB" w:rsidP="001F4C02">
            <w:pPr>
              <w:pStyle w:val="TAL"/>
            </w:pPr>
            <w:proofErr w:type="spellStart"/>
            <w:r w:rsidRPr="00B940D8">
              <w:rPr>
                <w:szCs w:val="18"/>
              </w:rPr>
              <w:t>allowedValues</w:t>
            </w:r>
            <w:proofErr w:type="spellEnd"/>
            <w:r w:rsidRPr="00B940D8">
              <w:rPr>
                <w:szCs w:val="18"/>
              </w:rPr>
              <w:t>: N/A</w:t>
            </w:r>
          </w:p>
        </w:tc>
        <w:tc>
          <w:tcPr>
            <w:tcW w:w="1984" w:type="dxa"/>
          </w:tcPr>
          <w:p w14:paraId="1F4916A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51F6A73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7E799256"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8EFF7A3"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8FBEE93"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3FC4663"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241DD5BF" w14:textId="77777777" w:rsidTr="001F4C02">
        <w:trPr>
          <w:gridBefore w:val="1"/>
          <w:gridAfter w:val="1"/>
          <w:wBefore w:w="32" w:type="dxa"/>
          <w:wAfter w:w="9" w:type="dxa"/>
          <w:cantSplit/>
          <w:jc w:val="center"/>
        </w:trPr>
        <w:tc>
          <w:tcPr>
            <w:tcW w:w="2621" w:type="dxa"/>
            <w:gridSpan w:val="2"/>
          </w:tcPr>
          <w:p w14:paraId="24BCC128"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ProcessMonitor.endTime</w:t>
            </w:r>
            <w:proofErr w:type="spellEnd"/>
          </w:p>
        </w:tc>
        <w:tc>
          <w:tcPr>
            <w:tcW w:w="5245" w:type="dxa"/>
          </w:tcPr>
          <w:p w14:paraId="784AE230" w14:textId="77777777" w:rsidR="00BC44CB" w:rsidRPr="00B940D8" w:rsidRDefault="00BC44CB" w:rsidP="001F4C02">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6BD43EAD" w14:textId="77777777" w:rsidR="00BC44CB" w:rsidRPr="00B940D8" w:rsidRDefault="00BC44CB" w:rsidP="001F4C02">
            <w:pPr>
              <w:pStyle w:val="TAL"/>
              <w:spacing w:before="20" w:after="20"/>
              <w:rPr>
                <w:lang w:eastAsia="zh-CN"/>
              </w:rPr>
            </w:pPr>
          </w:p>
          <w:p w14:paraId="48755AC6" w14:textId="77777777" w:rsidR="00BC44CB" w:rsidRPr="0061649B" w:rsidRDefault="00BC44CB" w:rsidP="001F4C02">
            <w:pPr>
              <w:pStyle w:val="TAL"/>
            </w:pPr>
            <w:proofErr w:type="spellStart"/>
            <w:r w:rsidRPr="00B940D8">
              <w:rPr>
                <w:szCs w:val="18"/>
              </w:rPr>
              <w:t>allowedValues</w:t>
            </w:r>
            <w:proofErr w:type="spellEnd"/>
            <w:r w:rsidRPr="00B940D8">
              <w:rPr>
                <w:szCs w:val="18"/>
              </w:rPr>
              <w:t>: N/A</w:t>
            </w:r>
          </w:p>
        </w:tc>
        <w:tc>
          <w:tcPr>
            <w:tcW w:w="1984" w:type="dxa"/>
          </w:tcPr>
          <w:p w14:paraId="5928355F"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76945660"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33C28B0D"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95D3409"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7A20D9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EF04F45"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6E5D1022" w14:textId="77777777" w:rsidTr="001F4C02">
        <w:trPr>
          <w:gridBefore w:val="1"/>
          <w:gridAfter w:val="1"/>
          <w:wBefore w:w="32" w:type="dxa"/>
          <w:wAfter w:w="9" w:type="dxa"/>
          <w:cantSplit/>
          <w:jc w:val="center"/>
        </w:trPr>
        <w:tc>
          <w:tcPr>
            <w:tcW w:w="2621" w:type="dxa"/>
            <w:gridSpan w:val="2"/>
          </w:tcPr>
          <w:p w14:paraId="279DC566" w14:textId="77777777" w:rsidR="00BC44CB" w:rsidRPr="0083570F" w:rsidRDefault="00BC44CB" w:rsidP="001F4C02">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6AAA98B1" w14:textId="77777777" w:rsidR="00BC44CB" w:rsidRPr="00B940D8" w:rsidRDefault="00BC44CB" w:rsidP="001F4C02">
            <w:pPr>
              <w:pStyle w:val="TAL"/>
              <w:spacing w:before="20" w:after="20"/>
              <w:rPr>
                <w:lang w:eastAsia="zh-CN"/>
              </w:rPr>
            </w:pPr>
            <w:r w:rsidRPr="00B940D8">
              <w:rPr>
                <w:lang w:eastAsia="zh-CN"/>
              </w:rPr>
              <w:t xml:space="preserve">Time until the associated process is automatically cancelled.  </w:t>
            </w:r>
          </w:p>
          <w:p w14:paraId="2DB0B8CF" w14:textId="77777777" w:rsidR="00BC44CB" w:rsidRPr="00B940D8" w:rsidRDefault="00BC44CB" w:rsidP="001F4C02">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6FAEB65C" w14:textId="77777777" w:rsidR="00BC44CB" w:rsidRPr="00B940D8" w:rsidRDefault="00BC44CB" w:rsidP="001F4C02">
            <w:pPr>
              <w:pStyle w:val="TAL"/>
              <w:spacing w:before="20" w:after="20"/>
              <w:rPr>
                <w:lang w:eastAsia="zh-CN"/>
              </w:rPr>
            </w:pPr>
            <w:r w:rsidRPr="00B940D8">
              <w:rPr>
                <w:lang w:eastAsia="zh-CN"/>
              </w:rPr>
              <w:t>If not set, there is no time limit for the process.</w:t>
            </w:r>
          </w:p>
          <w:p w14:paraId="1C96ED79" w14:textId="77777777" w:rsidR="00BC44CB" w:rsidRPr="00B940D8" w:rsidRDefault="00BC44CB" w:rsidP="001F4C02">
            <w:pPr>
              <w:pStyle w:val="TAL"/>
              <w:spacing w:before="20" w:after="20"/>
              <w:rPr>
                <w:lang w:eastAsia="zh-CN"/>
              </w:rPr>
            </w:pPr>
            <w:r w:rsidRPr="00B940D8">
              <w:rPr>
                <w:lang w:eastAsia="zh-CN"/>
              </w:rPr>
              <w:t xml:space="preserve">Once the timer is set, the consumer cannot change it anymore. </w:t>
            </w:r>
          </w:p>
          <w:p w14:paraId="6520ECC8" w14:textId="77777777" w:rsidR="00BC44CB" w:rsidRPr="0061649B" w:rsidRDefault="00BC44CB" w:rsidP="001F4C02">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3B28ACD8" w14:textId="77777777" w:rsidR="00BC44CB" w:rsidRPr="0061649B" w:rsidRDefault="00BC44CB" w:rsidP="001F4C02">
            <w:pPr>
              <w:pStyle w:val="TAL"/>
              <w:spacing w:before="20" w:after="20"/>
              <w:rPr>
                <w:lang w:eastAsia="zh-CN"/>
              </w:rPr>
            </w:pPr>
            <w:r w:rsidRPr="0061649B">
              <w:rPr>
                <w:lang w:eastAsia="zh-CN"/>
              </w:rPr>
              <w:t>Unit is minutes.</w:t>
            </w:r>
          </w:p>
          <w:p w14:paraId="227B9B6F" w14:textId="77777777" w:rsidR="00BC44CB" w:rsidRPr="0061649B" w:rsidRDefault="00BC44CB" w:rsidP="001F4C02">
            <w:pPr>
              <w:pStyle w:val="TAL"/>
              <w:spacing w:before="20" w:after="20"/>
              <w:rPr>
                <w:lang w:eastAsia="zh-CN"/>
              </w:rPr>
            </w:pPr>
          </w:p>
          <w:p w14:paraId="7B06B74E" w14:textId="77777777" w:rsidR="00BC44CB" w:rsidRPr="0061649B" w:rsidRDefault="00BC44CB" w:rsidP="001F4C02">
            <w:pPr>
              <w:pStyle w:val="TAL"/>
            </w:pPr>
            <w:proofErr w:type="spellStart"/>
            <w:r w:rsidRPr="0061649B">
              <w:rPr>
                <w:szCs w:val="18"/>
              </w:rPr>
              <w:t>allowedValues</w:t>
            </w:r>
            <w:proofErr w:type="spellEnd"/>
            <w:r w:rsidRPr="0061649B">
              <w:rPr>
                <w:szCs w:val="18"/>
              </w:rPr>
              <w:t>: Positive integers</w:t>
            </w:r>
          </w:p>
        </w:tc>
        <w:tc>
          <w:tcPr>
            <w:tcW w:w="1984" w:type="dxa"/>
          </w:tcPr>
          <w:p w14:paraId="4BB31E33"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Type: Integer</w:t>
            </w:r>
          </w:p>
          <w:p w14:paraId="319A75E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0..1</w:t>
            </w:r>
          </w:p>
          <w:p w14:paraId="0DA9DD90"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8A58B18"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D5F0E3"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786EDC9" w14:textId="77777777" w:rsidR="00BC44CB" w:rsidRPr="0061649B" w:rsidRDefault="00BC44CB" w:rsidP="001F4C02">
            <w:pPr>
              <w:pStyle w:val="TAL"/>
            </w:pPr>
            <w:proofErr w:type="spellStart"/>
            <w:r w:rsidRPr="00B940D8">
              <w:rPr>
                <w:rFonts w:cs="Arial"/>
                <w:szCs w:val="18"/>
              </w:rPr>
              <w:t>isNullable</w:t>
            </w:r>
            <w:proofErr w:type="spellEnd"/>
            <w:r w:rsidRPr="00B940D8">
              <w:rPr>
                <w:rFonts w:cs="Arial"/>
                <w:szCs w:val="18"/>
              </w:rPr>
              <w:t>: False</w:t>
            </w:r>
          </w:p>
        </w:tc>
      </w:tr>
      <w:tr w:rsidR="00BC44CB" w:rsidRPr="00B26339" w14:paraId="5E91375D" w14:textId="77777777" w:rsidTr="001F4C02">
        <w:trPr>
          <w:gridBefore w:val="1"/>
          <w:gridAfter w:val="1"/>
          <w:wBefore w:w="32" w:type="dxa"/>
          <w:wAfter w:w="9" w:type="dxa"/>
          <w:cantSplit/>
          <w:jc w:val="center"/>
        </w:trPr>
        <w:tc>
          <w:tcPr>
            <w:tcW w:w="2621" w:type="dxa"/>
            <w:gridSpan w:val="2"/>
          </w:tcPr>
          <w:p w14:paraId="0340D992" w14:textId="77777777" w:rsidR="00BC44CB" w:rsidRPr="00B940D8" w:rsidRDefault="00BC44CB" w:rsidP="001F4C02">
            <w:pPr>
              <w:pStyle w:val="TAL"/>
              <w:rPr>
                <w:rFonts w:cs="Arial"/>
                <w:szCs w:val="18"/>
                <w:u w:val="single"/>
              </w:rPr>
            </w:pPr>
            <w:proofErr w:type="spellStart"/>
            <w:r>
              <w:rPr>
                <w:rFonts w:ascii="Courier New" w:hAnsi="Courier New" w:cs="Courier New"/>
                <w:lang w:val="fr-FR"/>
              </w:rPr>
              <w:t>mnsScope</w:t>
            </w:r>
            <w:proofErr w:type="spellEnd"/>
          </w:p>
        </w:tc>
        <w:tc>
          <w:tcPr>
            <w:tcW w:w="5245" w:type="dxa"/>
          </w:tcPr>
          <w:p w14:paraId="69E77B32" w14:textId="77777777" w:rsidR="00BC44CB" w:rsidRPr="00B940D8" w:rsidRDefault="00BC44CB" w:rsidP="001F4C02">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706E201B" w14:textId="77777777" w:rsidR="00BC44CB" w:rsidRPr="00202D71" w:rsidRDefault="00BC44CB" w:rsidP="001F4C02">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4BD28EB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multiplicity: 1..*</w:t>
            </w:r>
          </w:p>
          <w:p w14:paraId="67B9D353"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5EED16FA"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8977060"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4BF00DE" w14:textId="77777777" w:rsidR="00BC44CB" w:rsidRPr="0061649B" w:rsidRDefault="00BC44CB" w:rsidP="001F4C02">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BC44CB" w:rsidRPr="00B26339" w14:paraId="2E9E7771" w14:textId="77777777" w:rsidTr="001F4C02">
        <w:trPr>
          <w:gridBefore w:val="1"/>
          <w:gridAfter w:val="1"/>
          <w:wBefore w:w="32" w:type="dxa"/>
          <w:wAfter w:w="9" w:type="dxa"/>
          <w:cantSplit/>
          <w:jc w:val="center"/>
        </w:trPr>
        <w:tc>
          <w:tcPr>
            <w:tcW w:w="2621" w:type="dxa"/>
            <w:gridSpan w:val="2"/>
          </w:tcPr>
          <w:p w14:paraId="0405C83A" w14:textId="77777777" w:rsidR="00BC44CB" w:rsidRDefault="00BC44CB" w:rsidP="001F4C02">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6CDEF996" w14:textId="77777777" w:rsidR="00BC44CB" w:rsidRDefault="00BC44CB" w:rsidP="001F4C02">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4119E940" w14:textId="77777777" w:rsidR="00BC44CB" w:rsidRPr="00B43E5B" w:rsidRDefault="00BC44CB" w:rsidP="001F4C02">
            <w:pPr>
              <w:pStyle w:val="TAL"/>
              <w:spacing w:before="20" w:after="20"/>
            </w:pPr>
          </w:p>
          <w:p w14:paraId="1A161C89" w14:textId="77777777" w:rsidR="00BC44CB" w:rsidRPr="0061649B" w:rsidRDefault="00BC44CB" w:rsidP="001F4C02">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5D5176E7"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194B7288"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7E75937C"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7FA7F235"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6903C653"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0DC4DB8" w14:textId="77777777" w:rsidR="00BC44CB" w:rsidRPr="0061649B" w:rsidRDefault="00BC44CB" w:rsidP="001F4C02">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BC44CB" w:rsidRPr="00B26339" w14:paraId="75CE961E" w14:textId="77777777" w:rsidTr="001F4C02">
        <w:trPr>
          <w:gridBefore w:val="1"/>
          <w:gridAfter w:val="1"/>
          <w:wBefore w:w="32" w:type="dxa"/>
          <w:wAfter w:w="9" w:type="dxa"/>
          <w:cantSplit/>
          <w:jc w:val="center"/>
        </w:trPr>
        <w:tc>
          <w:tcPr>
            <w:tcW w:w="2621" w:type="dxa"/>
            <w:gridSpan w:val="2"/>
          </w:tcPr>
          <w:p w14:paraId="1058FD99" w14:textId="77777777" w:rsidR="00BC44CB" w:rsidRDefault="00BC44CB" w:rsidP="001F4C02">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41059E5D" w14:textId="77777777" w:rsidR="00BC44CB" w:rsidRPr="0061649B" w:rsidRDefault="00BC44CB" w:rsidP="001F4C02">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0F99301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02D61E06"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6B4A8CD7"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260A0AF2"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6A52B39D"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C175BD" w14:textId="77777777" w:rsidR="00BC44CB" w:rsidRPr="0061649B" w:rsidRDefault="00BC44CB" w:rsidP="001F4C02">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BC44CB" w:rsidRPr="00B26339" w14:paraId="21208492" w14:textId="77777777" w:rsidTr="001F4C02">
        <w:trPr>
          <w:gridBefore w:val="1"/>
          <w:gridAfter w:val="1"/>
          <w:wBefore w:w="32" w:type="dxa"/>
          <w:wAfter w:w="9" w:type="dxa"/>
          <w:cantSplit/>
          <w:jc w:val="center"/>
        </w:trPr>
        <w:tc>
          <w:tcPr>
            <w:tcW w:w="2621" w:type="dxa"/>
            <w:gridSpan w:val="2"/>
          </w:tcPr>
          <w:p w14:paraId="11620187" w14:textId="77777777" w:rsidR="00BC44CB" w:rsidRDefault="00BC44CB" w:rsidP="001F4C02">
            <w:pPr>
              <w:pStyle w:val="TAL"/>
              <w:rPr>
                <w:rFonts w:ascii="Courier New" w:hAnsi="Courier New" w:cs="Courier New"/>
                <w:lang w:val="fr-FR"/>
              </w:rPr>
            </w:pPr>
            <w:proofErr w:type="spellStart"/>
            <w:r>
              <w:rPr>
                <w:rFonts w:ascii="Courier New" w:hAnsi="Courier New" w:cs="Courier New" w:hint="eastAsia"/>
                <w:lang w:eastAsia="zh-CN"/>
              </w:rPr>
              <w:lastRenderedPageBreak/>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77E14F90" w14:textId="77777777" w:rsidR="00BC44CB" w:rsidRPr="0061649B" w:rsidRDefault="00BC44CB" w:rsidP="001F4C02">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19B63802"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7E8F5F64" w14:textId="77777777" w:rsidR="00BC44CB" w:rsidRPr="0061649B" w:rsidRDefault="00BC44CB" w:rsidP="001F4C02">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5D4B8825" w14:textId="77777777" w:rsidR="00BC44CB" w:rsidRPr="0061649B" w:rsidRDefault="00BC44CB" w:rsidP="001F4C02">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5B2E75B"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2B6267D3" w14:textId="77777777" w:rsidR="00BC44CB" w:rsidRPr="00B940D8" w:rsidRDefault="00BC44CB" w:rsidP="001F4C02">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935D45A" w14:textId="77777777" w:rsidR="00BC44CB" w:rsidRPr="0061649B" w:rsidRDefault="00BC44CB" w:rsidP="001F4C02">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BC44CB" w:rsidRPr="00B26339" w14:paraId="23D46C78" w14:textId="77777777" w:rsidTr="001F4C02">
        <w:trPr>
          <w:gridBefore w:val="1"/>
          <w:gridAfter w:val="1"/>
          <w:wBefore w:w="32" w:type="dxa"/>
          <w:wAfter w:w="9" w:type="dxa"/>
          <w:cantSplit/>
          <w:jc w:val="center"/>
        </w:trPr>
        <w:tc>
          <w:tcPr>
            <w:tcW w:w="2621" w:type="dxa"/>
            <w:gridSpan w:val="2"/>
          </w:tcPr>
          <w:p w14:paraId="778AA2E3" w14:textId="77777777" w:rsidR="00BC44CB" w:rsidRDefault="00BC44CB" w:rsidP="001F4C02">
            <w:pPr>
              <w:pStyle w:val="TAL"/>
              <w:rPr>
                <w:rFonts w:ascii="Courier New" w:hAnsi="Courier New" w:cs="Courier New"/>
                <w:lang w:eastAsia="zh-CN"/>
              </w:rPr>
            </w:pPr>
            <w:proofErr w:type="spellStart"/>
            <w:r w:rsidRPr="00DB39EC">
              <w:rPr>
                <w:rFonts w:ascii="Courier New" w:hAnsi="Courier New" w:cs="Courier New"/>
                <w:lang w:val="fr-FR"/>
              </w:rPr>
              <w:t>mnsCapabilit</w:t>
            </w:r>
            <w:r>
              <w:rPr>
                <w:rFonts w:ascii="Courier New" w:hAnsi="Courier New" w:cs="Courier New"/>
                <w:lang w:val="fr-FR"/>
              </w:rPr>
              <w:t>y</w:t>
            </w:r>
            <w:proofErr w:type="spellEnd"/>
          </w:p>
        </w:tc>
        <w:tc>
          <w:tcPr>
            <w:tcW w:w="5245" w:type="dxa"/>
          </w:tcPr>
          <w:p w14:paraId="1C97D41B" w14:textId="77777777" w:rsidR="00BC44CB" w:rsidRDefault="00BC44CB" w:rsidP="001F4C02">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07B0CA2E" w14:textId="77777777" w:rsidR="00BC44CB" w:rsidRDefault="00BC44CB" w:rsidP="001F4C02">
            <w:pPr>
              <w:pStyle w:val="TAL"/>
              <w:spacing w:before="20" w:after="20"/>
            </w:pPr>
          </w:p>
          <w:p w14:paraId="24490D4C" w14:textId="77777777" w:rsidR="00BC44CB" w:rsidRDefault="00BC44CB" w:rsidP="001F4C02">
            <w:pPr>
              <w:pStyle w:val="TAL"/>
              <w:spacing w:before="20" w:after="20"/>
              <w:rPr>
                <w:szCs w:val="18"/>
              </w:rPr>
            </w:pPr>
            <w:proofErr w:type="spellStart"/>
            <w:r>
              <w:rPr>
                <w:szCs w:val="18"/>
              </w:rPr>
              <w:t>allowedValues</w:t>
            </w:r>
            <w:proofErr w:type="spellEnd"/>
            <w:r>
              <w:rPr>
                <w:szCs w:val="18"/>
              </w:rPr>
              <w:t xml:space="preserve">: </w:t>
            </w:r>
          </w:p>
          <w:p w14:paraId="218FD422" w14:textId="77777777" w:rsidR="00BC44CB" w:rsidRDefault="00BC44CB" w:rsidP="001F4C02">
            <w:pPr>
              <w:pStyle w:val="TAL"/>
              <w:spacing w:before="20" w:after="20"/>
            </w:pPr>
            <w:r>
              <w:t>- NR_PROVISIONING</w:t>
            </w:r>
          </w:p>
          <w:p w14:paraId="25C9E6AF" w14:textId="77777777" w:rsidR="00BC44CB" w:rsidRDefault="00BC44CB" w:rsidP="001F4C02">
            <w:pPr>
              <w:pStyle w:val="TAL"/>
              <w:spacing w:before="20" w:after="20"/>
            </w:pPr>
            <w:r>
              <w:t>- 5GC_PROVISIONING</w:t>
            </w:r>
          </w:p>
          <w:p w14:paraId="4DA3823E" w14:textId="77777777" w:rsidR="00BC44CB" w:rsidRDefault="00BC44CB" w:rsidP="001F4C02">
            <w:pPr>
              <w:pStyle w:val="TAL"/>
              <w:spacing w:before="20" w:after="20"/>
            </w:pPr>
            <w:r>
              <w:t>- NETWORK_SLICING_PROVISIONING</w:t>
            </w:r>
          </w:p>
          <w:p w14:paraId="14C866FB" w14:textId="77777777" w:rsidR="00BC44CB" w:rsidRDefault="00BC44CB" w:rsidP="001F4C02">
            <w:pPr>
              <w:pStyle w:val="TAL"/>
              <w:spacing w:before="20" w:after="20"/>
            </w:pPr>
            <w:r>
              <w:t>- EDGE_COMPUTING_PROVISIONING</w:t>
            </w:r>
          </w:p>
          <w:p w14:paraId="67237895" w14:textId="77777777" w:rsidR="00BC44CB" w:rsidRDefault="00BC44CB" w:rsidP="001F4C02">
            <w:pPr>
              <w:pStyle w:val="TAL"/>
              <w:spacing w:before="20" w:after="20"/>
            </w:pPr>
            <w:r>
              <w:t>- PERFORMANCE_METRIC_COLLECTION_CONTROL</w:t>
            </w:r>
          </w:p>
          <w:p w14:paraId="56D5DE52" w14:textId="77777777" w:rsidR="00BC44CB" w:rsidRDefault="00BC44CB" w:rsidP="001F4C02">
            <w:pPr>
              <w:pStyle w:val="TAL"/>
              <w:spacing w:before="20" w:after="20"/>
            </w:pPr>
            <w:r>
              <w:t>- PERFORMANCE_METRIC_DATA_REPORT</w:t>
            </w:r>
          </w:p>
          <w:p w14:paraId="65BEC2BC" w14:textId="77777777" w:rsidR="00BC44CB" w:rsidRDefault="00BC44CB" w:rsidP="001F4C02">
            <w:pPr>
              <w:pStyle w:val="TAL"/>
              <w:spacing w:before="20" w:after="20"/>
            </w:pPr>
            <w:r>
              <w:t>- PERFORMANCE_METRIC_THRESHOLD_MONITOR_CONTROL</w:t>
            </w:r>
          </w:p>
          <w:p w14:paraId="6241830E" w14:textId="77777777" w:rsidR="00BC44CB" w:rsidRDefault="00BC44CB" w:rsidP="001F4C02">
            <w:pPr>
              <w:pStyle w:val="TAL"/>
              <w:spacing w:before="20" w:after="20"/>
            </w:pPr>
            <w:r>
              <w:t>- PERFORMANCE_METRIC_THRESHOLD_NOTIFICATION</w:t>
            </w:r>
          </w:p>
          <w:p w14:paraId="064DAB59" w14:textId="77777777" w:rsidR="00BC44CB" w:rsidRDefault="00BC44CB" w:rsidP="001F4C02">
            <w:pPr>
              <w:pStyle w:val="TAL"/>
              <w:spacing w:before="20" w:after="20"/>
            </w:pPr>
            <w:r>
              <w:t>- FAULT_CONTROL</w:t>
            </w:r>
          </w:p>
          <w:p w14:paraId="6CB32116" w14:textId="77777777" w:rsidR="00BC44CB" w:rsidRDefault="00BC44CB" w:rsidP="001F4C02">
            <w:pPr>
              <w:pStyle w:val="TAL"/>
              <w:spacing w:before="20" w:after="20"/>
            </w:pPr>
            <w:r>
              <w:t>- FAULT_NOTIFICATION</w:t>
            </w:r>
          </w:p>
          <w:p w14:paraId="2F094C31" w14:textId="77777777" w:rsidR="00BC44CB" w:rsidRDefault="00BC44CB" w:rsidP="001F4C02">
            <w:pPr>
              <w:pStyle w:val="TAL"/>
              <w:spacing w:before="20" w:after="20"/>
            </w:pPr>
            <w:r>
              <w:t>- TRACE_MDT_DATA_COLLECTION_CONTROL</w:t>
            </w:r>
          </w:p>
          <w:p w14:paraId="12BCCFBE" w14:textId="77777777" w:rsidR="00BC44CB" w:rsidRDefault="00BC44CB" w:rsidP="001F4C02">
            <w:pPr>
              <w:pStyle w:val="TAL"/>
              <w:spacing w:before="20" w:after="20"/>
            </w:pPr>
            <w:r>
              <w:t>- TRACE_MDT_DATA_REPORT</w:t>
            </w:r>
          </w:p>
          <w:p w14:paraId="707A5AA0" w14:textId="77777777" w:rsidR="00BC44CB" w:rsidRDefault="00BC44CB" w:rsidP="001F4C02">
            <w:pPr>
              <w:pStyle w:val="TAL"/>
              <w:spacing w:before="20" w:after="20"/>
            </w:pPr>
            <w:r>
              <w:t>- QOE_DATA_COLLECTION_CONTROL</w:t>
            </w:r>
          </w:p>
          <w:p w14:paraId="20F3AB95" w14:textId="77777777" w:rsidR="00BC44CB" w:rsidRDefault="00BC44CB" w:rsidP="001F4C02">
            <w:pPr>
              <w:pStyle w:val="TAL"/>
              <w:spacing w:before="20" w:after="20"/>
            </w:pPr>
            <w:r>
              <w:t>- QOE_DATA_REPORT</w:t>
            </w:r>
          </w:p>
          <w:p w14:paraId="3F0A258E" w14:textId="77777777" w:rsidR="00BC44CB" w:rsidRDefault="00BC44CB" w:rsidP="001F4C02">
            <w:pPr>
              <w:pStyle w:val="TAL"/>
              <w:spacing w:before="20" w:after="20"/>
            </w:pPr>
            <w:r>
              <w:t>- FILE_RETRIEVAL</w:t>
            </w:r>
          </w:p>
          <w:p w14:paraId="034F9BCC" w14:textId="77777777" w:rsidR="00BC44CB" w:rsidRDefault="00BC44CB" w:rsidP="001F4C02">
            <w:pPr>
              <w:pStyle w:val="TAL"/>
              <w:spacing w:before="20" w:after="20"/>
            </w:pPr>
            <w:r>
              <w:t>- FILE_DOWNLOAD</w:t>
            </w:r>
          </w:p>
          <w:p w14:paraId="2018811B" w14:textId="77777777" w:rsidR="00BC44CB" w:rsidRDefault="00BC44CB" w:rsidP="001F4C02">
            <w:pPr>
              <w:pStyle w:val="TAL"/>
              <w:spacing w:before="20" w:after="20"/>
            </w:pPr>
            <w:r>
              <w:t>- SUBSCRIPTION_CONTROL</w:t>
            </w:r>
          </w:p>
          <w:p w14:paraId="671DB1CA" w14:textId="77777777" w:rsidR="00BC44CB" w:rsidRDefault="00BC44CB" w:rsidP="001F4C02">
            <w:pPr>
              <w:pStyle w:val="TAL"/>
              <w:spacing w:before="20" w:after="20"/>
            </w:pPr>
            <w:r>
              <w:t>- HEARTBEAT_CONTROL</w:t>
            </w:r>
          </w:p>
          <w:p w14:paraId="793A8013" w14:textId="77777777" w:rsidR="00BC44CB" w:rsidRDefault="00BC44CB" w:rsidP="001F4C02">
            <w:pPr>
              <w:pStyle w:val="TAL"/>
              <w:spacing w:before="20" w:after="20"/>
            </w:pPr>
            <w:r>
              <w:t>- HEARTBEAT_NOTIFICATION</w:t>
            </w:r>
          </w:p>
          <w:p w14:paraId="5450561B" w14:textId="77777777" w:rsidR="00BC44CB" w:rsidRDefault="00BC44CB" w:rsidP="001F4C02">
            <w:pPr>
              <w:pStyle w:val="TAL"/>
              <w:spacing w:before="20" w:after="20"/>
            </w:pPr>
            <w:r>
              <w:t>- ML_MODEL_MANAGEMENT</w:t>
            </w:r>
          </w:p>
          <w:p w14:paraId="290437BB" w14:textId="77777777" w:rsidR="00BC44CB" w:rsidRDefault="00BC44CB" w:rsidP="001F4C02">
            <w:pPr>
              <w:pStyle w:val="TAL"/>
              <w:spacing w:before="20" w:after="20"/>
            </w:pPr>
            <w:r>
              <w:t>- MANAGEMENT DATA ANALYTIC</w:t>
            </w:r>
          </w:p>
          <w:p w14:paraId="21DAC652" w14:textId="77777777" w:rsidR="00BC44CB" w:rsidRDefault="00BC44CB" w:rsidP="001F4C02">
            <w:pPr>
              <w:pStyle w:val="TAL"/>
              <w:spacing w:before="20" w:after="20"/>
            </w:pPr>
            <w:r>
              <w:t>- RANSC_MANAGEMENT</w:t>
            </w:r>
          </w:p>
          <w:p w14:paraId="60F6F2E8" w14:textId="77777777" w:rsidR="00BC44CB" w:rsidRDefault="00BC44CB" w:rsidP="001F4C02">
            <w:pPr>
              <w:pStyle w:val="TAL"/>
              <w:spacing w:before="20" w:after="20"/>
            </w:pPr>
            <w:r>
              <w:t>- SON_POLICY</w:t>
            </w:r>
          </w:p>
          <w:p w14:paraId="7CD1942E" w14:textId="77777777" w:rsidR="00BC44CB" w:rsidRDefault="00BC44CB" w:rsidP="001F4C02">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0F2EAA1E" w14:textId="77777777" w:rsidR="00BC44CB" w:rsidRDefault="00BC44CB" w:rsidP="001F4C02">
            <w:pPr>
              <w:pStyle w:val="TAL"/>
              <w:spacing w:before="20" w:after="20"/>
            </w:pPr>
            <w:r>
              <w:t>- INTENT_DRIVEN_MANAGEMENT</w:t>
            </w:r>
          </w:p>
          <w:p w14:paraId="0C40E8B0" w14:textId="77777777" w:rsidR="00BC44CB" w:rsidRDefault="00BC44CB" w:rsidP="001F4C02">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312B6CB9" w14:textId="77777777" w:rsidR="00BC44CB" w:rsidRDefault="00BC44CB" w:rsidP="001F4C02">
            <w:pPr>
              <w:pStyle w:val="TAL"/>
              <w:spacing w:before="20" w:after="20"/>
            </w:pPr>
            <w:r>
              <w:t>- MNS_REGISTRY_AND_DISCOVERY</w:t>
            </w:r>
          </w:p>
          <w:p w14:paraId="69F6C54E" w14:textId="77777777" w:rsidR="00BC44CB" w:rsidRDefault="00BC44CB" w:rsidP="001F4C02">
            <w:pPr>
              <w:pStyle w:val="TAL"/>
              <w:spacing w:before="20" w:after="20"/>
            </w:pPr>
            <w:r>
              <w:t>- MNS_ACCESS_CONTROL_MANAGEMENT</w:t>
            </w:r>
          </w:p>
          <w:p w14:paraId="3AFC21D8" w14:textId="77777777" w:rsidR="00BC44CB" w:rsidRPr="005749FC" w:rsidRDefault="00BC44CB" w:rsidP="001F4C02">
            <w:pPr>
              <w:pStyle w:val="TAL"/>
              <w:spacing w:before="20" w:after="20"/>
            </w:pPr>
            <w:r>
              <w:t>- DSO_RAPID_RECOVERY_AND_THRESHOLD MONITORING</w:t>
            </w:r>
          </w:p>
          <w:p w14:paraId="75AB3382" w14:textId="77777777" w:rsidR="00BC44CB" w:rsidRDefault="00BC44CB" w:rsidP="001F4C02">
            <w:pPr>
              <w:pStyle w:val="TAL"/>
              <w:spacing w:before="20" w:after="20"/>
            </w:pPr>
          </w:p>
          <w:p w14:paraId="43E3EC7A" w14:textId="77777777" w:rsidR="00BC44CB" w:rsidRDefault="00BC44CB" w:rsidP="001F4C02">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see Annex F in TS 28.533 [32].</w:t>
            </w:r>
          </w:p>
          <w:p w14:paraId="19F3CDAE" w14:textId="77777777" w:rsidR="00BC44CB" w:rsidRDefault="00BC44CB" w:rsidP="001F4C02">
            <w:pPr>
              <w:pStyle w:val="TAL"/>
              <w:spacing w:before="20" w:after="20"/>
            </w:pPr>
          </w:p>
          <w:p w14:paraId="39263905" w14:textId="77777777" w:rsidR="00BC44CB" w:rsidRDefault="00BC44CB" w:rsidP="001F4C02">
            <w:pPr>
              <w:pStyle w:val="TAL"/>
              <w:spacing w:before="20" w:after="20"/>
              <w:rPr>
                <w:lang w:val="de-DE"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0A66401F"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Type: Enum</w:t>
            </w:r>
          </w:p>
          <w:p w14:paraId="0FB6ADCC" w14:textId="77777777" w:rsidR="00BC44CB" w:rsidRPr="00DB39EC" w:rsidRDefault="00BC44CB" w:rsidP="001F4C02">
            <w:pPr>
              <w:spacing w:after="0"/>
              <w:rPr>
                <w:rFonts w:ascii="Arial" w:hAnsi="Arial" w:cs="Arial"/>
                <w:sz w:val="18"/>
                <w:szCs w:val="18"/>
              </w:rPr>
            </w:pPr>
            <w:r w:rsidRPr="00DB39EC">
              <w:rPr>
                <w:rFonts w:ascii="Arial" w:hAnsi="Arial" w:cs="Arial"/>
                <w:sz w:val="18"/>
                <w:szCs w:val="18"/>
              </w:rPr>
              <w:t>multiplicity: 0..*</w:t>
            </w:r>
          </w:p>
          <w:p w14:paraId="6E3617FD" w14:textId="77777777" w:rsidR="00BC44CB" w:rsidRPr="00DB39EC" w:rsidRDefault="00BC44CB" w:rsidP="001F4C02">
            <w:pPr>
              <w:spacing w:after="0"/>
              <w:rPr>
                <w:rFonts w:ascii="Arial" w:hAnsi="Arial" w:cs="Arial"/>
                <w:sz w:val="18"/>
                <w:szCs w:val="18"/>
              </w:rPr>
            </w:pPr>
            <w:proofErr w:type="spellStart"/>
            <w:r w:rsidRPr="00DB39EC">
              <w:rPr>
                <w:rFonts w:ascii="Arial" w:hAnsi="Arial" w:cs="Arial"/>
                <w:sz w:val="18"/>
                <w:szCs w:val="18"/>
              </w:rPr>
              <w:t>isOrdered</w:t>
            </w:r>
            <w:proofErr w:type="spellEnd"/>
            <w:r w:rsidRPr="00DB39EC">
              <w:rPr>
                <w:rFonts w:ascii="Arial" w:hAnsi="Arial" w:cs="Arial"/>
                <w:sz w:val="18"/>
                <w:szCs w:val="18"/>
              </w:rPr>
              <w:t>: N/A</w:t>
            </w:r>
          </w:p>
          <w:p w14:paraId="2C433D8C" w14:textId="77777777" w:rsidR="00BC44CB" w:rsidRPr="00DB39EC" w:rsidRDefault="00BC44CB" w:rsidP="001F4C02">
            <w:pPr>
              <w:spacing w:after="0"/>
              <w:rPr>
                <w:rFonts w:ascii="Arial" w:hAnsi="Arial" w:cs="Arial"/>
                <w:sz w:val="18"/>
                <w:szCs w:val="18"/>
              </w:rPr>
            </w:pPr>
            <w:proofErr w:type="spellStart"/>
            <w:r w:rsidRPr="00DB39EC">
              <w:rPr>
                <w:rFonts w:ascii="Arial" w:hAnsi="Arial" w:cs="Arial"/>
                <w:sz w:val="18"/>
                <w:szCs w:val="18"/>
              </w:rPr>
              <w:t>isUnique</w:t>
            </w:r>
            <w:proofErr w:type="spellEnd"/>
            <w:r w:rsidRPr="00DB39EC">
              <w:rPr>
                <w:rFonts w:ascii="Arial" w:hAnsi="Arial" w:cs="Arial"/>
                <w:sz w:val="18"/>
                <w:szCs w:val="18"/>
              </w:rPr>
              <w:t>: N/A</w:t>
            </w:r>
          </w:p>
          <w:p w14:paraId="2A9CE86C" w14:textId="77777777" w:rsidR="00BC44CB" w:rsidRPr="00DB39EC" w:rsidRDefault="00BC44CB" w:rsidP="001F4C02">
            <w:pPr>
              <w:spacing w:after="0"/>
              <w:rPr>
                <w:rFonts w:ascii="Arial" w:hAnsi="Arial" w:cs="Arial"/>
                <w:sz w:val="18"/>
                <w:szCs w:val="18"/>
              </w:rPr>
            </w:pPr>
            <w:proofErr w:type="spellStart"/>
            <w:r w:rsidRPr="00DB39EC">
              <w:rPr>
                <w:rFonts w:ascii="Arial" w:hAnsi="Arial" w:cs="Arial"/>
                <w:sz w:val="18"/>
                <w:szCs w:val="18"/>
              </w:rPr>
              <w:t>defaultValue</w:t>
            </w:r>
            <w:proofErr w:type="spellEnd"/>
            <w:r w:rsidRPr="00DB39EC">
              <w:rPr>
                <w:rFonts w:ascii="Arial" w:hAnsi="Arial" w:cs="Arial"/>
                <w:sz w:val="18"/>
                <w:szCs w:val="18"/>
              </w:rPr>
              <w:t>: None</w:t>
            </w:r>
          </w:p>
          <w:p w14:paraId="608D326D" w14:textId="77777777" w:rsidR="00BC44CB" w:rsidRPr="0061649B" w:rsidRDefault="00BC44CB" w:rsidP="001F4C02">
            <w:pPr>
              <w:spacing w:after="0"/>
              <w:rPr>
                <w:rFonts w:ascii="Arial" w:hAnsi="Arial" w:cs="Arial"/>
                <w:sz w:val="18"/>
                <w:szCs w:val="18"/>
              </w:rPr>
            </w:pPr>
            <w:proofErr w:type="spellStart"/>
            <w:r w:rsidRPr="00DB39EC">
              <w:rPr>
                <w:rFonts w:ascii="Arial" w:hAnsi="Arial" w:cs="Arial"/>
                <w:sz w:val="18"/>
                <w:szCs w:val="18"/>
              </w:rPr>
              <w:t>isNullable</w:t>
            </w:r>
            <w:proofErr w:type="spellEnd"/>
            <w:r w:rsidRPr="00DB39EC">
              <w:rPr>
                <w:rFonts w:ascii="Arial" w:hAnsi="Arial" w:cs="Arial"/>
                <w:sz w:val="18"/>
                <w:szCs w:val="18"/>
              </w:rPr>
              <w:t>: False</w:t>
            </w:r>
          </w:p>
        </w:tc>
      </w:tr>
      <w:tr w:rsidR="00BC44CB" w:rsidRPr="00B26339" w14:paraId="31CD6132" w14:textId="77777777" w:rsidTr="001F4C02">
        <w:trPr>
          <w:gridBefore w:val="1"/>
          <w:gridAfter w:val="1"/>
          <w:wBefore w:w="32" w:type="dxa"/>
          <w:wAfter w:w="9" w:type="dxa"/>
          <w:cantSplit/>
          <w:jc w:val="center"/>
        </w:trPr>
        <w:tc>
          <w:tcPr>
            <w:tcW w:w="2621" w:type="dxa"/>
            <w:gridSpan w:val="2"/>
          </w:tcPr>
          <w:p w14:paraId="27520E83" w14:textId="77777777" w:rsidR="00BC44CB" w:rsidRPr="00B940D8" w:rsidRDefault="00BC44CB" w:rsidP="001F4C02">
            <w:pPr>
              <w:pStyle w:val="TAL"/>
              <w:rPr>
                <w:rFonts w:cs="Arial"/>
              </w:rPr>
            </w:pPr>
            <w:proofErr w:type="spellStart"/>
            <w:r w:rsidRPr="00337C09">
              <w:rPr>
                <w:rFonts w:ascii="Courier New" w:hAnsi="Courier New" w:cs="Courier New"/>
              </w:rPr>
              <w:t>managementData</w:t>
            </w:r>
            <w:proofErr w:type="spellEnd"/>
          </w:p>
        </w:tc>
        <w:tc>
          <w:tcPr>
            <w:tcW w:w="5245" w:type="dxa"/>
          </w:tcPr>
          <w:p w14:paraId="1203860B" w14:textId="77777777" w:rsidR="00BC44CB" w:rsidRPr="0061649B" w:rsidRDefault="00BC44CB" w:rsidP="001F4C02">
            <w:pPr>
              <w:pStyle w:val="TAL"/>
              <w:spacing w:before="20" w:after="20"/>
            </w:pPr>
            <w:r>
              <w:rPr>
                <w:lang w:val="de-DE"/>
              </w:rPr>
              <w:t xml:space="preserve">This attribute defines the list of management data that are requested. </w:t>
            </w:r>
          </w:p>
        </w:tc>
        <w:tc>
          <w:tcPr>
            <w:tcW w:w="1984" w:type="dxa"/>
          </w:tcPr>
          <w:p w14:paraId="2C3A0E4B"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ManagementData</w:t>
            </w:r>
          </w:p>
          <w:p w14:paraId="4A4312DC"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0A3763EF"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0A016B6B" w14:textId="77777777" w:rsidR="00BC44CB" w:rsidRDefault="00BC44CB" w:rsidP="001F4C02">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382A60F" w14:textId="77777777" w:rsidR="00BC44CB" w:rsidRDefault="00BC44CB" w:rsidP="001F4C02">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298482" w14:textId="77777777" w:rsidR="00BC44CB" w:rsidRPr="0061649B" w:rsidRDefault="00BC44CB" w:rsidP="001F4C02">
            <w:pPr>
              <w:spacing w:after="0"/>
              <w:rPr>
                <w:rFonts w:ascii="Arial" w:hAnsi="Arial" w:cs="Arial"/>
                <w:sz w:val="18"/>
                <w:szCs w:val="18"/>
              </w:rPr>
            </w:pPr>
            <w:proofErr w:type="spellStart"/>
            <w:r>
              <w:rPr>
                <w:rFonts w:ascii="Arial" w:hAnsi="Arial" w:cs="Arial"/>
                <w:sz w:val="18"/>
                <w:szCs w:val="18"/>
                <w:lang w:val="fr-FR"/>
              </w:rPr>
              <w:t>isNullable</w:t>
            </w:r>
            <w:proofErr w:type="spellEnd"/>
            <w:r>
              <w:rPr>
                <w:rFonts w:ascii="Arial" w:hAnsi="Arial" w:cs="Arial"/>
                <w:sz w:val="18"/>
                <w:szCs w:val="18"/>
                <w:lang w:val="fr-FR"/>
              </w:rPr>
              <w:t>: False</w:t>
            </w:r>
          </w:p>
        </w:tc>
      </w:tr>
      <w:tr w:rsidR="00BC44CB" w:rsidRPr="00B26339" w14:paraId="209CA7DE" w14:textId="77777777" w:rsidTr="001F4C02">
        <w:trPr>
          <w:gridBefore w:val="1"/>
          <w:gridAfter w:val="1"/>
          <w:wBefore w:w="32" w:type="dxa"/>
          <w:wAfter w:w="9" w:type="dxa"/>
          <w:cantSplit/>
          <w:jc w:val="center"/>
        </w:trPr>
        <w:tc>
          <w:tcPr>
            <w:tcW w:w="2621" w:type="dxa"/>
            <w:gridSpan w:val="2"/>
          </w:tcPr>
          <w:p w14:paraId="2F167948" w14:textId="77777777" w:rsidR="00BC44CB" w:rsidRPr="00202D71" w:rsidRDefault="00BC44CB" w:rsidP="001F4C02">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0C3788E4" w14:textId="77777777" w:rsidR="00BC44CB" w:rsidRDefault="00BC44CB" w:rsidP="001F4C02">
            <w:pPr>
              <w:pStyle w:val="TAL"/>
              <w:spacing w:before="20" w:after="20"/>
              <w:rPr>
                <w:lang w:val="de-DE"/>
              </w:rPr>
            </w:pPr>
            <w:r>
              <w:rPr>
                <w:lang w:val="de-DE"/>
              </w:rPr>
              <w:t xml:space="preserve">This attributes defines the type of management data that are requested. </w:t>
            </w:r>
          </w:p>
          <w:p w14:paraId="498B3C1D" w14:textId="77777777" w:rsidR="00BC44CB" w:rsidRDefault="00BC44CB" w:rsidP="001F4C02">
            <w:pPr>
              <w:pStyle w:val="TAL"/>
              <w:spacing w:before="20" w:after="20"/>
              <w:rPr>
                <w:lang w:val="de-DE"/>
              </w:rPr>
            </w:pPr>
          </w:p>
          <w:p w14:paraId="7D8E0198"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4BE014FC" w14:textId="77777777" w:rsidR="00BC44CB" w:rsidRDefault="00BC44CB" w:rsidP="001F4C02">
            <w:pPr>
              <w:pStyle w:val="TH"/>
              <w:spacing w:before="0" w:after="0"/>
              <w:jc w:val="left"/>
              <w:rPr>
                <w:rFonts w:cs="Arial"/>
                <w:b w:val="0"/>
                <w:bCs/>
                <w:sz w:val="18"/>
                <w:szCs w:val="18"/>
                <w:lang w:val="de-DE"/>
              </w:rPr>
            </w:pPr>
          </w:p>
          <w:p w14:paraId="6E91EF9F"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6FA28C10"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9E431D4"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52588122"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285EDD81" w14:textId="77777777" w:rsidR="00BC44CB" w:rsidRDefault="00BC44CB" w:rsidP="001F4C02">
            <w:pPr>
              <w:pStyle w:val="TAL"/>
              <w:spacing w:before="20" w:after="20"/>
              <w:rPr>
                <w:lang w:val="de-DE"/>
              </w:rPr>
            </w:pPr>
            <w:r>
              <w:rPr>
                <w:rFonts w:cs="Arial"/>
                <w:bCs/>
                <w:szCs w:val="18"/>
                <w:lang w:val="de-DE"/>
              </w:rPr>
              <w:t>The ACCESSIBILITY category will map to measurement family CE (measurements related to Connection Establishment).</w:t>
            </w:r>
          </w:p>
          <w:p w14:paraId="5A6463C5" w14:textId="77777777" w:rsidR="00BC44CB" w:rsidRDefault="00BC44CB" w:rsidP="001F4C02">
            <w:pPr>
              <w:pStyle w:val="TAL"/>
              <w:spacing w:before="20" w:after="20"/>
              <w:rPr>
                <w:lang w:val="de-DE"/>
              </w:rPr>
            </w:pPr>
          </w:p>
          <w:p w14:paraId="58546876" w14:textId="77777777" w:rsidR="00BC44CB" w:rsidRDefault="00BC44CB" w:rsidP="001F4C02">
            <w:pPr>
              <w:pStyle w:val="TAL"/>
              <w:spacing w:before="20" w:after="20"/>
              <w:rPr>
                <w:lang w:val="de-DE"/>
              </w:rPr>
            </w:pPr>
            <w:r>
              <w:rPr>
                <w:lang w:val="de-DE"/>
              </w:rPr>
              <w:t xml:space="preserve">Allowed values: COVERAGE, CAPACITY, SERVICE EXPERIENCE, TRACE, ENERGY EFFICIENCY, MOBILITY, ACCESSIBILITY </w:t>
            </w:r>
          </w:p>
          <w:p w14:paraId="39386649" w14:textId="77777777" w:rsidR="00BC44CB" w:rsidRDefault="00BC44CB" w:rsidP="001F4C02">
            <w:pPr>
              <w:pStyle w:val="TAL"/>
              <w:spacing w:before="20" w:after="20"/>
              <w:rPr>
                <w:lang w:val="de-DE"/>
              </w:rPr>
            </w:pPr>
          </w:p>
          <w:p w14:paraId="43B8DC2E" w14:textId="77777777" w:rsidR="00BC44CB" w:rsidRDefault="00BC44CB" w:rsidP="001F4C02">
            <w:pPr>
              <w:pStyle w:val="TAL"/>
              <w:spacing w:before="20" w:after="20"/>
              <w:rPr>
                <w:lang w:val="de-DE"/>
              </w:rPr>
            </w:pPr>
            <w:r>
              <w:rPr>
                <w:lang w:val="de-DE"/>
              </w:rPr>
              <w:t>See NOTE 7.</w:t>
            </w:r>
          </w:p>
          <w:p w14:paraId="25E3AC80" w14:textId="77777777" w:rsidR="00BC44CB" w:rsidRPr="0061649B" w:rsidRDefault="00BC44CB" w:rsidP="001F4C02">
            <w:pPr>
              <w:pStyle w:val="TAL"/>
              <w:spacing w:before="20" w:after="20"/>
            </w:pPr>
          </w:p>
        </w:tc>
        <w:tc>
          <w:tcPr>
            <w:tcW w:w="1984" w:type="dxa"/>
          </w:tcPr>
          <w:p w14:paraId="2A5D7189" w14:textId="77777777" w:rsidR="00BC44CB" w:rsidRDefault="00BC44CB" w:rsidP="001F4C02">
            <w:pPr>
              <w:spacing w:after="0"/>
              <w:rPr>
                <w:rFonts w:ascii="Arial" w:hAnsi="Arial"/>
                <w:sz w:val="18"/>
                <w:szCs w:val="18"/>
                <w:lang w:val="de-DE"/>
              </w:rPr>
            </w:pPr>
            <w:r>
              <w:rPr>
                <w:rFonts w:ascii="Arial" w:hAnsi="Arial"/>
                <w:sz w:val="18"/>
                <w:szCs w:val="18"/>
                <w:lang w:val="de-DE"/>
              </w:rPr>
              <w:t>type: ENUM</w:t>
            </w:r>
          </w:p>
          <w:p w14:paraId="5DD94FBD" w14:textId="77777777" w:rsidR="00BC44CB" w:rsidRDefault="00BC44CB" w:rsidP="001F4C02">
            <w:pPr>
              <w:spacing w:after="0"/>
              <w:rPr>
                <w:rFonts w:ascii="Arial" w:hAnsi="Arial"/>
                <w:sz w:val="18"/>
                <w:szCs w:val="18"/>
                <w:lang w:val="de-DE"/>
              </w:rPr>
            </w:pPr>
            <w:r>
              <w:rPr>
                <w:rFonts w:ascii="Arial" w:hAnsi="Arial"/>
                <w:sz w:val="18"/>
                <w:szCs w:val="18"/>
                <w:lang w:val="de-DE"/>
              </w:rPr>
              <w:t>multiplicity: *</w:t>
            </w:r>
          </w:p>
          <w:p w14:paraId="74D4DDA0" w14:textId="77777777" w:rsidR="00BC44CB" w:rsidRDefault="00BC44CB" w:rsidP="001F4C02">
            <w:pPr>
              <w:spacing w:after="0"/>
              <w:rPr>
                <w:rFonts w:ascii="Arial" w:hAnsi="Arial"/>
                <w:sz w:val="18"/>
                <w:szCs w:val="18"/>
                <w:lang w:val="de-DE"/>
              </w:rPr>
            </w:pPr>
            <w:r>
              <w:rPr>
                <w:rFonts w:ascii="Arial" w:hAnsi="Arial"/>
                <w:sz w:val="18"/>
                <w:szCs w:val="18"/>
                <w:lang w:val="de-DE"/>
              </w:rPr>
              <w:t>isOrdered: False</w:t>
            </w:r>
          </w:p>
          <w:p w14:paraId="25472668" w14:textId="77777777" w:rsidR="00BC44CB" w:rsidRDefault="00BC44CB" w:rsidP="001F4C02">
            <w:pPr>
              <w:spacing w:after="0"/>
              <w:rPr>
                <w:rFonts w:ascii="Arial" w:hAnsi="Arial"/>
                <w:sz w:val="18"/>
                <w:szCs w:val="18"/>
                <w:lang w:val="de-DE"/>
              </w:rPr>
            </w:pPr>
            <w:r>
              <w:rPr>
                <w:rFonts w:ascii="Arial" w:hAnsi="Arial"/>
                <w:sz w:val="18"/>
                <w:szCs w:val="18"/>
                <w:lang w:val="de-DE"/>
              </w:rPr>
              <w:t>isUnique: True</w:t>
            </w:r>
          </w:p>
          <w:p w14:paraId="3599312F" w14:textId="77777777" w:rsidR="00BC44CB" w:rsidRDefault="00BC44CB" w:rsidP="001F4C02">
            <w:pPr>
              <w:spacing w:after="0"/>
              <w:rPr>
                <w:rFonts w:ascii="Arial" w:hAnsi="Arial"/>
                <w:sz w:val="18"/>
                <w:szCs w:val="18"/>
                <w:lang w:val="de-DE"/>
              </w:rPr>
            </w:pPr>
            <w:r>
              <w:rPr>
                <w:rFonts w:ascii="Arial" w:hAnsi="Arial"/>
                <w:sz w:val="18"/>
                <w:szCs w:val="18"/>
                <w:lang w:val="de-DE"/>
              </w:rPr>
              <w:t>defaultValue: None</w:t>
            </w:r>
          </w:p>
          <w:p w14:paraId="5100A3E7" w14:textId="77777777" w:rsidR="00BC44CB" w:rsidRPr="0061649B" w:rsidRDefault="00BC44CB" w:rsidP="001F4C02">
            <w:pPr>
              <w:spacing w:after="0"/>
              <w:rPr>
                <w:rFonts w:ascii="Arial" w:hAnsi="Arial" w:cs="Arial"/>
                <w:sz w:val="18"/>
                <w:szCs w:val="18"/>
              </w:rPr>
            </w:pPr>
            <w:r>
              <w:rPr>
                <w:rFonts w:ascii="Arial" w:hAnsi="Arial"/>
                <w:sz w:val="18"/>
                <w:szCs w:val="18"/>
                <w:lang w:val="de-DE"/>
              </w:rPr>
              <w:t>isNullable: False</w:t>
            </w:r>
          </w:p>
        </w:tc>
      </w:tr>
      <w:tr w:rsidR="00BC44CB" w:rsidRPr="00B26339" w14:paraId="7818DCF1" w14:textId="77777777" w:rsidTr="001F4C02">
        <w:trPr>
          <w:gridBefore w:val="1"/>
          <w:gridAfter w:val="1"/>
          <w:wBefore w:w="32" w:type="dxa"/>
          <w:wAfter w:w="9" w:type="dxa"/>
          <w:cantSplit/>
          <w:jc w:val="center"/>
        </w:trPr>
        <w:tc>
          <w:tcPr>
            <w:tcW w:w="2621" w:type="dxa"/>
            <w:gridSpan w:val="2"/>
          </w:tcPr>
          <w:p w14:paraId="34E0A60C" w14:textId="77777777" w:rsidR="00BC44CB" w:rsidRDefault="00BC44CB" w:rsidP="001F4C02">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294EEF41" w14:textId="77777777" w:rsidR="00BC44CB" w:rsidRPr="00D46917" w:rsidRDefault="00BC44CB" w:rsidP="001F4C02">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543D62BC" w14:textId="77777777" w:rsidR="00BC44CB" w:rsidRPr="00D46917" w:rsidRDefault="00BC44CB" w:rsidP="001F4C02">
            <w:pPr>
              <w:pStyle w:val="TH"/>
              <w:spacing w:before="0" w:after="0"/>
              <w:jc w:val="left"/>
              <w:rPr>
                <w:rFonts w:cs="Arial"/>
                <w:b w:val="0"/>
                <w:bCs/>
                <w:sz w:val="18"/>
                <w:szCs w:val="18"/>
                <w:lang w:val="de-DE"/>
              </w:rPr>
            </w:pPr>
          </w:p>
          <w:p w14:paraId="5201A322" w14:textId="77777777" w:rsidR="00BC44CB" w:rsidRDefault="00BC44CB" w:rsidP="001F4C02">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23DC2B37" w14:textId="77777777" w:rsidR="00BC44CB" w:rsidRDefault="00BC44CB" w:rsidP="001F4C02">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5072AAFB" w14:textId="77777777" w:rsidR="00BC44CB" w:rsidRDefault="00BC44CB" w:rsidP="001F4C02">
            <w:pPr>
              <w:pStyle w:val="TH"/>
              <w:spacing w:before="0" w:after="0"/>
              <w:jc w:val="left"/>
              <w:rPr>
                <w:rFonts w:cs="Arial"/>
                <w:b w:val="0"/>
                <w:bCs/>
                <w:sz w:val="18"/>
                <w:szCs w:val="18"/>
                <w:lang w:val="de-DE"/>
              </w:rPr>
            </w:pPr>
          </w:p>
          <w:p w14:paraId="5A163C65" w14:textId="77777777" w:rsidR="00BC44CB" w:rsidRDefault="00BC44CB" w:rsidP="001F4C02">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2217C709" w14:textId="77777777" w:rsidR="00BC44CB" w:rsidRPr="0083570F" w:rsidRDefault="00BC44CB" w:rsidP="001F4C02">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053B5DAB" w14:textId="77777777" w:rsidR="00BC44CB" w:rsidRDefault="00BC44CB" w:rsidP="001F4C02">
            <w:pPr>
              <w:pStyle w:val="TAL"/>
              <w:rPr>
                <w:szCs w:val="18"/>
                <w:lang w:val="de-DE"/>
              </w:rPr>
            </w:pPr>
          </w:p>
          <w:p w14:paraId="518521D7" w14:textId="77777777" w:rsidR="00BC44CB" w:rsidRDefault="00BC44CB" w:rsidP="001F4C02">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7B702233" w14:textId="77777777" w:rsidR="00BC44CB" w:rsidRDefault="00BC44CB" w:rsidP="001F4C02">
            <w:pPr>
              <w:spacing w:after="0"/>
              <w:rPr>
                <w:rFonts w:ascii="Arial" w:hAnsi="Arial"/>
                <w:sz w:val="18"/>
                <w:szCs w:val="18"/>
                <w:lang w:val="de-DE" w:eastAsia="de-DE"/>
              </w:rPr>
            </w:pPr>
            <w:r>
              <w:rPr>
                <w:rFonts w:ascii="Arial" w:hAnsi="Arial"/>
                <w:sz w:val="18"/>
                <w:szCs w:val="18"/>
                <w:lang w:val="de-DE" w:eastAsia="de-DE"/>
              </w:rPr>
              <w:t>type: String</w:t>
            </w:r>
          </w:p>
          <w:p w14:paraId="17DCEA5A" w14:textId="77777777" w:rsidR="00BC44CB" w:rsidRDefault="00BC44CB" w:rsidP="001F4C02">
            <w:pPr>
              <w:spacing w:after="0"/>
              <w:rPr>
                <w:rFonts w:ascii="Arial" w:hAnsi="Arial"/>
                <w:sz w:val="18"/>
                <w:szCs w:val="18"/>
                <w:lang w:val="de-DE"/>
              </w:rPr>
            </w:pPr>
            <w:r>
              <w:rPr>
                <w:rFonts w:ascii="Arial" w:hAnsi="Arial"/>
                <w:sz w:val="18"/>
                <w:szCs w:val="18"/>
                <w:lang w:val="de-DE" w:eastAsia="de-DE"/>
              </w:rPr>
              <w:t>multiplicity: *</w:t>
            </w:r>
          </w:p>
          <w:p w14:paraId="111740DC" w14:textId="77777777" w:rsidR="00BC44CB" w:rsidRDefault="00BC44CB" w:rsidP="001F4C02">
            <w:pPr>
              <w:spacing w:after="0"/>
              <w:rPr>
                <w:rFonts w:ascii="Arial" w:hAnsi="Arial"/>
                <w:sz w:val="18"/>
                <w:szCs w:val="18"/>
                <w:lang w:val="de-DE"/>
              </w:rPr>
            </w:pPr>
            <w:r>
              <w:rPr>
                <w:rFonts w:ascii="Arial" w:hAnsi="Arial"/>
                <w:sz w:val="18"/>
                <w:szCs w:val="18"/>
                <w:lang w:val="de-DE"/>
              </w:rPr>
              <w:t>isOrdered: False</w:t>
            </w:r>
          </w:p>
          <w:p w14:paraId="441FFA4F" w14:textId="77777777" w:rsidR="00BC44CB" w:rsidRDefault="00BC44CB" w:rsidP="001F4C02">
            <w:pPr>
              <w:spacing w:after="0"/>
              <w:rPr>
                <w:rFonts w:ascii="Arial" w:hAnsi="Arial"/>
                <w:sz w:val="18"/>
                <w:szCs w:val="18"/>
                <w:lang w:val="de-DE"/>
              </w:rPr>
            </w:pPr>
            <w:r>
              <w:rPr>
                <w:rFonts w:ascii="Arial" w:hAnsi="Arial"/>
                <w:sz w:val="18"/>
                <w:szCs w:val="18"/>
                <w:lang w:val="de-DE"/>
              </w:rPr>
              <w:t>isUnique: True</w:t>
            </w:r>
          </w:p>
          <w:p w14:paraId="19D27FFE" w14:textId="77777777" w:rsidR="00BC44CB" w:rsidRDefault="00BC44CB" w:rsidP="001F4C02">
            <w:pPr>
              <w:spacing w:after="0"/>
              <w:rPr>
                <w:rFonts w:ascii="Arial" w:hAnsi="Arial"/>
                <w:sz w:val="18"/>
                <w:szCs w:val="18"/>
                <w:lang w:val="de-DE"/>
              </w:rPr>
            </w:pPr>
            <w:r>
              <w:rPr>
                <w:rFonts w:ascii="Arial" w:hAnsi="Arial"/>
                <w:sz w:val="18"/>
                <w:szCs w:val="18"/>
                <w:lang w:val="de-DE"/>
              </w:rPr>
              <w:t>defaultValue: None</w:t>
            </w:r>
          </w:p>
          <w:p w14:paraId="3B84FE34" w14:textId="77777777" w:rsidR="00BC44CB" w:rsidRDefault="00BC44CB" w:rsidP="001F4C02">
            <w:pPr>
              <w:spacing w:after="0"/>
              <w:rPr>
                <w:rFonts w:ascii="Arial" w:hAnsi="Arial"/>
                <w:sz w:val="18"/>
                <w:szCs w:val="18"/>
                <w:lang w:val="de-DE"/>
              </w:rPr>
            </w:pPr>
            <w:r>
              <w:rPr>
                <w:rFonts w:ascii="Arial" w:hAnsi="Arial"/>
                <w:sz w:val="18"/>
                <w:szCs w:val="18"/>
                <w:lang w:val="de-DE"/>
              </w:rPr>
              <w:t>isNullable: False</w:t>
            </w:r>
          </w:p>
        </w:tc>
      </w:tr>
      <w:tr w:rsidR="00BC44CB" w:rsidRPr="00B26339" w14:paraId="20949200" w14:textId="77777777" w:rsidTr="001F4C02">
        <w:trPr>
          <w:gridBefore w:val="1"/>
          <w:gridAfter w:val="1"/>
          <w:wBefore w:w="32" w:type="dxa"/>
          <w:wAfter w:w="9" w:type="dxa"/>
          <w:cantSplit/>
          <w:jc w:val="center"/>
        </w:trPr>
        <w:tc>
          <w:tcPr>
            <w:tcW w:w="2621" w:type="dxa"/>
            <w:gridSpan w:val="2"/>
          </w:tcPr>
          <w:p w14:paraId="6CE0F166" w14:textId="77777777" w:rsidR="00BC44CB" w:rsidRPr="00995CB7" w:rsidRDefault="00BC44CB" w:rsidP="001F4C02">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0C99CCF8" w14:textId="77777777" w:rsidR="00BC44CB" w:rsidRDefault="00BC44CB" w:rsidP="001F4C02">
            <w:pPr>
              <w:pStyle w:val="TAL"/>
              <w:spacing w:before="20" w:after="20"/>
            </w:pPr>
            <w:r>
              <w:t>Indicates whether the management data collection output will be consolidated into a single file per reporting period.</w:t>
            </w:r>
          </w:p>
          <w:p w14:paraId="035903C4" w14:textId="77777777" w:rsidR="00BC44CB" w:rsidRPr="00D46917" w:rsidRDefault="00BC44CB" w:rsidP="001F4C02">
            <w:pPr>
              <w:pStyle w:val="TH"/>
              <w:spacing w:before="0" w:after="0"/>
              <w:jc w:val="left"/>
              <w:rPr>
                <w:rFonts w:cs="Arial"/>
                <w:b w:val="0"/>
                <w:bCs/>
                <w:sz w:val="18"/>
                <w:szCs w:val="18"/>
                <w:lang w:val="de-DE"/>
              </w:rPr>
            </w:pPr>
          </w:p>
        </w:tc>
        <w:tc>
          <w:tcPr>
            <w:tcW w:w="1984" w:type="dxa"/>
          </w:tcPr>
          <w:p w14:paraId="08F21620" w14:textId="77777777" w:rsidR="00BC44CB" w:rsidRPr="00BB197A" w:rsidRDefault="00BC44CB" w:rsidP="001F4C02">
            <w:pPr>
              <w:pStyle w:val="TAL"/>
              <w:rPr>
                <w:rFonts w:cs="Arial"/>
                <w:szCs w:val="18"/>
              </w:rPr>
            </w:pPr>
            <w:r w:rsidRPr="00BB197A">
              <w:rPr>
                <w:rFonts w:cs="Arial"/>
                <w:szCs w:val="18"/>
              </w:rPr>
              <w:t>type: Boolean</w:t>
            </w:r>
          </w:p>
          <w:p w14:paraId="4A478BA3" w14:textId="77777777" w:rsidR="00BC44CB" w:rsidRPr="00BB197A" w:rsidRDefault="00BC44CB" w:rsidP="001F4C02">
            <w:pPr>
              <w:pStyle w:val="TAL"/>
              <w:rPr>
                <w:rFonts w:cs="Arial"/>
                <w:szCs w:val="18"/>
              </w:rPr>
            </w:pPr>
            <w:r w:rsidRPr="00BB197A">
              <w:rPr>
                <w:rFonts w:cs="Arial"/>
                <w:szCs w:val="18"/>
              </w:rPr>
              <w:t>multiplicity: 1</w:t>
            </w:r>
          </w:p>
          <w:p w14:paraId="35C4C707" w14:textId="77777777" w:rsidR="00BC44CB" w:rsidRPr="00BB197A" w:rsidRDefault="00BC44CB" w:rsidP="001F4C02">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9143713" w14:textId="77777777" w:rsidR="00BC44CB" w:rsidRPr="00BB197A" w:rsidRDefault="00BC44CB" w:rsidP="001F4C02">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791C471" w14:textId="77777777" w:rsidR="00BC44CB" w:rsidRPr="00BB197A" w:rsidRDefault="00BC44CB" w:rsidP="001F4C02">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2E2A1C83" w14:textId="77777777" w:rsidR="00BC44CB" w:rsidRDefault="00BC44CB" w:rsidP="001F4C02">
            <w:pPr>
              <w:spacing w:after="0"/>
              <w:rPr>
                <w:rFonts w:ascii="Arial" w:hAnsi="Arial"/>
                <w:sz w:val="18"/>
                <w:szCs w:val="18"/>
                <w:lang w:val="de-DE"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26339" w14:paraId="07DDB594" w14:textId="77777777" w:rsidTr="001F4C02">
        <w:trPr>
          <w:gridBefore w:val="1"/>
          <w:gridAfter w:val="1"/>
          <w:wBefore w:w="32" w:type="dxa"/>
          <w:wAfter w:w="9" w:type="dxa"/>
          <w:cantSplit/>
          <w:jc w:val="center"/>
        </w:trPr>
        <w:tc>
          <w:tcPr>
            <w:tcW w:w="2621" w:type="dxa"/>
            <w:gridSpan w:val="2"/>
          </w:tcPr>
          <w:p w14:paraId="7EB1DD9E" w14:textId="77777777" w:rsidR="00BC44CB" w:rsidRPr="00202D71" w:rsidRDefault="00BC44CB" w:rsidP="001F4C02">
            <w:pPr>
              <w:pStyle w:val="TAL"/>
              <w:rPr>
                <w:rFonts w:cs="Arial"/>
              </w:rPr>
            </w:pPr>
            <w:proofErr w:type="spellStart"/>
            <w:r w:rsidRPr="00337C09">
              <w:rPr>
                <w:rFonts w:ascii="Courier New" w:hAnsi="Courier New" w:cs="Courier New"/>
              </w:rPr>
              <w:t>targetNodeFilter</w:t>
            </w:r>
            <w:proofErr w:type="spellEnd"/>
          </w:p>
        </w:tc>
        <w:tc>
          <w:tcPr>
            <w:tcW w:w="5245" w:type="dxa"/>
          </w:tcPr>
          <w:p w14:paraId="088FEB84" w14:textId="77777777" w:rsidR="00BC44CB" w:rsidRPr="0061649B" w:rsidRDefault="00BC44CB" w:rsidP="001F4C02">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144AD6D6"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162085D8"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w:t>
            </w:r>
          </w:p>
          <w:p w14:paraId="78BB687C"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48A46604"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65EA82CA"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70A86954" w14:textId="77777777" w:rsidR="00BC44CB" w:rsidRPr="00C076D2" w:rsidRDefault="00BC44CB" w:rsidP="001F4C02">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BC44CB" w:rsidRPr="00B26339" w14:paraId="28F75313" w14:textId="77777777" w:rsidTr="001F4C02">
        <w:trPr>
          <w:gridBefore w:val="1"/>
          <w:gridAfter w:val="1"/>
          <w:wBefore w:w="32" w:type="dxa"/>
          <w:wAfter w:w="9" w:type="dxa"/>
          <w:cantSplit/>
          <w:jc w:val="center"/>
        </w:trPr>
        <w:tc>
          <w:tcPr>
            <w:tcW w:w="2621" w:type="dxa"/>
            <w:gridSpan w:val="2"/>
          </w:tcPr>
          <w:p w14:paraId="5F8B9E32" w14:textId="77777777" w:rsidR="00BC44CB" w:rsidRPr="00202D71" w:rsidRDefault="00BC44CB" w:rsidP="001F4C02">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0A40BD2F" w14:textId="77777777" w:rsidR="00BC44CB" w:rsidRPr="0061649B" w:rsidRDefault="00BC44CB" w:rsidP="001F4C02">
            <w:pPr>
              <w:pStyle w:val="TAL"/>
              <w:spacing w:before="20" w:after="20"/>
            </w:pPr>
            <w:r w:rsidRPr="00FF7A40">
              <w:t xml:space="preserve">It specifies a location(s) from where the management data shall be collected. </w:t>
            </w:r>
          </w:p>
        </w:tc>
        <w:tc>
          <w:tcPr>
            <w:tcW w:w="1984" w:type="dxa"/>
          </w:tcPr>
          <w:p w14:paraId="70A65F74" w14:textId="77777777" w:rsidR="00BC44CB" w:rsidRPr="0045307C" w:rsidRDefault="00BC44CB" w:rsidP="001F4C02">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39A8EBDD"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w:t>
            </w:r>
          </w:p>
          <w:p w14:paraId="206D478B"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1B5E5333"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0CAA8BBF"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05BFC50E" w14:textId="77777777" w:rsidR="00BC44CB" w:rsidRPr="00C076D2" w:rsidRDefault="00BC44CB" w:rsidP="001F4C02">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BC44CB" w:rsidRPr="00B26339" w14:paraId="2E4AA1EE" w14:textId="77777777" w:rsidTr="001F4C02">
        <w:trPr>
          <w:gridBefore w:val="1"/>
          <w:gridAfter w:val="1"/>
          <w:wBefore w:w="32" w:type="dxa"/>
          <w:wAfter w:w="9" w:type="dxa"/>
          <w:cantSplit/>
          <w:jc w:val="center"/>
        </w:trPr>
        <w:tc>
          <w:tcPr>
            <w:tcW w:w="2621" w:type="dxa"/>
            <w:gridSpan w:val="2"/>
          </w:tcPr>
          <w:p w14:paraId="333AC117" w14:textId="77777777" w:rsidR="00BC44CB" w:rsidRDefault="00BC44CB" w:rsidP="001F4C02">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700E6A3E"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740EB306" w14:textId="77777777" w:rsidR="00BC44CB" w:rsidRDefault="00BC44CB" w:rsidP="001F4C02">
            <w:pPr>
              <w:keepNext/>
              <w:keepLines/>
              <w:spacing w:after="0"/>
              <w:rPr>
                <w:rFonts w:ascii="Arial" w:hAnsi="Arial" w:cs="Arial"/>
                <w:sz w:val="18"/>
                <w:szCs w:val="18"/>
                <w:lang w:val="de-DE"/>
              </w:rPr>
            </w:pPr>
          </w:p>
          <w:p w14:paraId="72F6D999" w14:textId="77777777" w:rsidR="00BC44CB" w:rsidRPr="00FF7A40" w:rsidRDefault="00BC44CB" w:rsidP="001F4C02">
            <w:pPr>
              <w:pStyle w:val="TAL"/>
              <w:spacing w:before="20" w:after="20"/>
            </w:pPr>
            <w:r>
              <w:rPr>
                <w:rFonts w:cs="Arial"/>
                <w:szCs w:val="18"/>
                <w:lang w:val="de-DE"/>
              </w:rPr>
              <w:t>allowedValues: N/A</w:t>
            </w:r>
          </w:p>
        </w:tc>
        <w:tc>
          <w:tcPr>
            <w:tcW w:w="1984" w:type="dxa"/>
          </w:tcPr>
          <w:p w14:paraId="0306BC7F" w14:textId="77777777" w:rsidR="00BC44CB" w:rsidRDefault="00BC44CB" w:rsidP="001F4C02">
            <w:pPr>
              <w:pStyle w:val="TAL"/>
              <w:rPr>
                <w:rFonts w:cs="Arial"/>
                <w:szCs w:val="18"/>
                <w:lang w:val="de-DE"/>
              </w:rPr>
            </w:pPr>
            <w:r>
              <w:rPr>
                <w:rFonts w:cs="Arial"/>
                <w:szCs w:val="18"/>
                <w:lang w:val="de-DE"/>
              </w:rPr>
              <w:t>type: GeoAreaToCellMapping</w:t>
            </w:r>
          </w:p>
          <w:p w14:paraId="3479F5A1" w14:textId="77777777" w:rsidR="00BC44CB" w:rsidRDefault="00BC44CB" w:rsidP="001F4C02">
            <w:pPr>
              <w:pStyle w:val="TAL"/>
              <w:rPr>
                <w:rFonts w:cs="Arial"/>
                <w:szCs w:val="18"/>
                <w:lang w:val="de-DE"/>
              </w:rPr>
            </w:pPr>
            <w:r>
              <w:rPr>
                <w:rFonts w:cs="Arial"/>
                <w:szCs w:val="18"/>
                <w:lang w:val="de-DE"/>
              </w:rPr>
              <w:t>multiplicity: *</w:t>
            </w:r>
          </w:p>
          <w:p w14:paraId="45D102BF" w14:textId="77777777" w:rsidR="00BC44CB" w:rsidRDefault="00BC44CB" w:rsidP="001F4C02">
            <w:pPr>
              <w:pStyle w:val="TAL"/>
              <w:rPr>
                <w:rFonts w:cs="Arial"/>
                <w:szCs w:val="18"/>
                <w:lang w:val="de-DE"/>
              </w:rPr>
            </w:pPr>
            <w:r>
              <w:rPr>
                <w:rFonts w:cs="Arial"/>
                <w:szCs w:val="18"/>
                <w:lang w:val="de-DE"/>
              </w:rPr>
              <w:t>isOrdered: False</w:t>
            </w:r>
          </w:p>
          <w:p w14:paraId="7E634162" w14:textId="77777777" w:rsidR="00BC44CB" w:rsidRDefault="00BC44CB" w:rsidP="001F4C02">
            <w:pPr>
              <w:pStyle w:val="TAL"/>
              <w:rPr>
                <w:rFonts w:cs="Arial"/>
                <w:szCs w:val="18"/>
                <w:lang w:val="de-DE"/>
              </w:rPr>
            </w:pPr>
            <w:r>
              <w:rPr>
                <w:rFonts w:cs="Arial"/>
                <w:szCs w:val="18"/>
                <w:lang w:val="de-DE"/>
              </w:rPr>
              <w:t>isUnique: True</w:t>
            </w:r>
          </w:p>
          <w:p w14:paraId="40D0514D" w14:textId="77777777" w:rsidR="00BC44CB" w:rsidRDefault="00BC44CB" w:rsidP="001F4C02">
            <w:pPr>
              <w:pStyle w:val="TAL"/>
              <w:rPr>
                <w:rFonts w:cs="Arial"/>
                <w:szCs w:val="18"/>
                <w:lang w:val="de-DE"/>
              </w:rPr>
            </w:pPr>
            <w:r>
              <w:rPr>
                <w:rFonts w:cs="Arial"/>
                <w:szCs w:val="18"/>
                <w:lang w:val="de-DE"/>
              </w:rPr>
              <w:t xml:space="preserve">defaultValue: None </w:t>
            </w:r>
          </w:p>
          <w:p w14:paraId="12CBC4D4" w14:textId="77777777" w:rsidR="00BC44CB" w:rsidRPr="00C076D2" w:rsidRDefault="00BC44CB" w:rsidP="001F4C02">
            <w:pPr>
              <w:spacing w:after="0"/>
              <w:rPr>
                <w:rFonts w:ascii="Arial" w:hAnsi="Arial" w:cs="Arial"/>
                <w:sz w:val="18"/>
                <w:szCs w:val="18"/>
              </w:rPr>
            </w:pPr>
            <w:r>
              <w:rPr>
                <w:rFonts w:ascii="Arial" w:hAnsi="Arial" w:cs="Arial"/>
                <w:sz w:val="18"/>
                <w:szCs w:val="18"/>
                <w:lang w:val="de-DE"/>
              </w:rPr>
              <w:t>isNullable: False</w:t>
            </w:r>
          </w:p>
        </w:tc>
      </w:tr>
      <w:tr w:rsidR="00BC44CB" w:rsidRPr="00B26339" w14:paraId="1C093522" w14:textId="77777777" w:rsidTr="001F4C02">
        <w:trPr>
          <w:gridBefore w:val="1"/>
          <w:gridAfter w:val="1"/>
          <w:wBefore w:w="32" w:type="dxa"/>
          <w:wAfter w:w="9" w:type="dxa"/>
          <w:cantSplit/>
          <w:jc w:val="center"/>
        </w:trPr>
        <w:tc>
          <w:tcPr>
            <w:tcW w:w="2621" w:type="dxa"/>
            <w:gridSpan w:val="2"/>
          </w:tcPr>
          <w:p w14:paraId="0032E1AF" w14:textId="77777777" w:rsidR="00BC44CB" w:rsidRDefault="00BC44CB" w:rsidP="001F4C02">
            <w:pPr>
              <w:pStyle w:val="TAL"/>
              <w:rPr>
                <w:szCs w:val="18"/>
              </w:rPr>
            </w:pPr>
            <w:proofErr w:type="spellStart"/>
            <w:r w:rsidRPr="001243E8">
              <w:rPr>
                <w:rFonts w:ascii="Courier New" w:hAnsi="Courier New" w:cs="Courier New"/>
                <w:szCs w:val="18"/>
              </w:rPr>
              <w:t>geoPolygon</w:t>
            </w:r>
            <w:proofErr w:type="spellEnd"/>
          </w:p>
        </w:tc>
        <w:tc>
          <w:tcPr>
            <w:tcW w:w="5245" w:type="dxa"/>
          </w:tcPr>
          <w:p w14:paraId="3B08AF38"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5736DD79" w14:textId="77777777" w:rsidR="00BC44CB" w:rsidRDefault="00BC44CB" w:rsidP="001F4C02">
            <w:pPr>
              <w:pStyle w:val="TAL"/>
              <w:spacing w:before="20" w:after="20"/>
              <w:rPr>
                <w:rFonts w:cs="Arial"/>
                <w:szCs w:val="18"/>
                <w:lang w:val="de-DE"/>
              </w:rPr>
            </w:pPr>
          </w:p>
          <w:p w14:paraId="6EDB42EC" w14:textId="77777777" w:rsidR="00BC44CB" w:rsidRDefault="00BC44CB" w:rsidP="001F4C02">
            <w:pPr>
              <w:pStyle w:val="TAL"/>
              <w:spacing w:before="20" w:after="20"/>
              <w:rPr>
                <w:rFonts w:cs="Arial"/>
                <w:szCs w:val="18"/>
                <w:lang w:val="de-DE"/>
              </w:rPr>
            </w:pPr>
            <w:r>
              <w:rPr>
                <w:rFonts w:cs="Arial"/>
                <w:szCs w:val="18"/>
                <w:lang w:val="de-DE"/>
              </w:rPr>
              <w:t>allowedValues: N/A</w:t>
            </w:r>
          </w:p>
          <w:p w14:paraId="6CA33B03" w14:textId="77777777" w:rsidR="00BC44CB" w:rsidRDefault="00BC44CB" w:rsidP="001F4C02">
            <w:pPr>
              <w:pStyle w:val="TAL"/>
              <w:spacing w:before="20" w:after="20"/>
              <w:rPr>
                <w:rFonts w:cs="Arial"/>
                <w:szCs w:val="18"/>
                <w:lang w:val="de-DE"/>
              </w:rPr>
            </w:pPr>
          </w:p>
          <w:p w14:paraId="4D1BD5DB" w14:textId="77777777" w:rsidR="00BC44CB" w:rsidRPr="00FF7A40" w:rsidRDefault="00BC44CB" w:rsidP="001F4C02">
            <w:pPr>
              <w:pStyle w:val="TAL"/>
              <w:spacing w:before="20" w:after="20"/>
            </w:pPr>
          </w:p>
        </w:tc>
        <w:tc>
          <w:tcPr>
            <w:tcW w:w="1984" w:type="dxa"/>
          </w:tcPr>
          <w:p w14:paraId="3FE7FE76" w14:textId="77777777" w:rsidR="00BC44CB" w:rsidRPr="00C076D2" w:rsidRDefault="00BC44CB" w:rsidP="001F4C02">
            <w:pPr>
              <w:pStyle w:val="TAL"/>
              <w:rPr>
                <w:rFonts w:cs="Arial"/>
                <w:szCs w:val="18"/>
                <w:lang w:val="de-DE"/>
              </w:rPr>
            </w:pPr>
            <w:r w:rsidRPr="00C076D2">
              <w:rPr>
                <w:rFonts w:cs="Arial"/>
                <w:szCs w:val="18"/>
                <w:lang w:val="de-DE"/>
              </w:rPr>
              <w:t>type: GeoCoordinate</w:t>
            </w:r>
          </w:p>
          <w:p w14:paraId="4219CEC8" w14:textId="77777777" w:rsidR="00BC44CB" w:rsidRPr="00C076D2" w:rsidRDefault="00BC44CB" w:rsidP="001F4C02">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731EA74B" w14:textId="77777777" w:rsidR="00BC44CB" w:rsidRPr="00C076D2" w:rsidRDefault="00BC44CB" w:rsidP="001F4C02">
            <w:pPr>
              <w:pStyle w:val="TAL"/>
              <w:rPr>
                <w:rFonts w:cs="Arial"/>
                <w:szCs w:val="18"/>
                <w:lang w:val="de-DE"/>
              </w:rPr>
            </w:pPr>
            <w:r w:rsidRPr="00C076D2">
              <w:rPr>
                <w:rFonts w:cs="Arial"/>
                <w:szCs w:val="18"/>
                <w:lang w:val="de-DE"/>
              </w:rPr>
              <w:t>isOrdered: True</w:t>
            </w:r>
          </w:p>
          <w:p w14:paraId="7A04E3E0" w14:textId="77777777" w:rsidR="00BC44CB" w:rsidRPr="00C076D2" w:rsidRDefault="00BC44CB" w:rsidP="001F4C02">
            <w:pPr>
              <w:pStyle w:val="TAL"/>
              <w:rPr>
                <w:rFonts w:cs="Arial"/>
                <w:szCs w:val="18"/>
                <w:lang w:val="de-DE"/>
              </w:rPr>
            </w:pPr>
            <w:r w:rsidRPr="00C076D2">
              <w:rPr>
                <w:rFonts w:cs="Arial"/>
                <w:szCs w:val="18"/>
                <w:lang w:val="de-DE"/>
              </w:rPr>
              <w:t>isUnique: True</w:t>
            </w:r>
          </w:p>
          <w:p w14:paraId="28A6FD7D"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29577AA8" w14:textId="77777777" w:rsidR="00BC44CB" w:rsidRPr="00C076D2" w:rsidRDefault="00BC44CB" w:rsidP="001F4C02">
            <w:pPr>
              <w:spacing w:after="0"/>
              <w:rPr>
                <w:rFonts w:ascii="Arial" w:hAnsi="Arial" w:cs="Arial"/>
                <w:sz w:val="18"/>
                <w:szCs w:val="18"/>
              </w:rPr>
            </w:pPr>
            <w:r w:rsidRPr="00C076D2">
              <w:rPr>
                <w:rFonts w:ascii="Arial" w:hAnsi="Arial" w:cs="Arial"/>
                <w:sz w:val="18"/>
                <w:szCs w:val="18"/>
                <w:lang w:val="de-DE"/>
              </w:rPr>
              <w:t>isNullable: True</w:t>
            </w:r>
          </w:p>
        </w:tc>
      </w:tr>
      <w:tr w:rsidR="00BC44CB" w:rsidRPr="00B26339" w14:paraId="5A68FC0D" w14:textId="77777777" w:rsidTr="001F4C02">
        <w:trPr>
          <w:gridBefore w:val="1"/>
          <w:gridAfter w:val="1"/>
          <w:wBefore w:w="32" w:type="dxa"/>
          <w:wAfter w:w="9" w:type="dxa"/>
          <w:cantSplit/>
          <w:jc w:val="center"/>
        </w:trPr>
        <w:tc>
          <w:tcPr>
            <w:tcW w:w="2621" w:type="dxa"/>
            <w:gridSpan w:val="2"/>
          </w:tcPr>
          <w:p w14:paraId="28481260" w14:textId="77777777" w:rsidR="00BC44CB" w:rsidRDefault="00BC44CB" w:rsidP="001F4C02">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6FF5A91D"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3E65BF3D" w14:textId="77777777" w:rsidR="00BC44CB" w:rsidRDefault="00BC44CB" w:rsidP="001F4C02">
            <w:pPr>
              <w:keepNext/>
              <w:keepLines/>
              <w:spacing w:after="0"/>
              <w:rPr>
                <w:rFonts w:ascii="Arial" w:hAnsi="Arial" w:cs="Arial"/>
                <w:sz w:val="18"/>
                <w:szCs w:val="18"/>
                <w:lang w:val="de-DE"/>
              </w:rPr>
            </w:pPr>
          </w:p>
          <w:p w14:paraId="60664AD2" w14:textId="77777777" w:rsidR="00BC44CB" w:rsidRDefault="00BC44CB" w:rsidP="001F4C02">
            <w:pPr>
              <w:pStyle w:val="TAL"/>
              <w:spacing w:before="20" w:after="20"/>
              <w:rPr>
                <w:rFonts w:cs="Arial"/>
                <w:szCs w:val="18"/>
                <w:lang w:val="de-DE"/>
              </w:rPr>
            </w:pPr>
            <w:r>
              <w:rPr>
                <w:rFonts w:cs="Arial"/>
                <w:szCs w:val="18"/>
                <w:lang w:val="de-DE"/>
              </w:rPr>
              <w:t>allowedValues: N/A</w:t>
            </w:r>
          </w:p>
          <w:p w14:paraId="4F5134F4" w14:textId="77777777" w:rsidR="00BC44CB" w:rsidRDefault="00BC44CB" w:rsidP="001F4C02">
            <w:pPr>
              <w:keepNext/>
              <w:keepLines/>
              <w:spacing w:after="0"/>
              <w:rPr>
                <w:rFonts w:ascii="Arial" w:hAnsi="Arial" w:cs="Arial"/>
                <w:sz w:val="18"/>
                <w:szCs w:val="18"/>
                <w:lang w:val="de-DE"/>
              </w:rPr>
            </w:pPr>
          </w:p>
        </w:tc>
        <w:tc>
          <w:tcPr>
            <w:tcW w:w="1984" w:type="dxa"/>
          </w:tcPr>
          <w:p w14:paraId="7969463C" w14:textId="77777777" w:rsidR="00BC44CB" w:rsidRDefault="00BC44CB" w:rsidP="001F4C02">
            <w:pPr>
              <w:pStyle w:val="TAL"/>
              <w:rPr>
                <w:rFonts w:cs="Arial"/>
                <w:szCs w:val="18"/>
                <w:lang w:val="de-DE"/>
              </w:rPr>
            </w:pPr>
            <w:r>
              <w:rPr>
                <w:rFonts w:cs="Arial"/>
                <w:szCs w:val="18"/>
                <w:lang w:val="de-DE"/>
              </w:rPr>
              <w:t>type: GeoArea</w:t>
            </w:r>
          </w:p>
          <w:p w14:paraId="56B86495" w14:textId="77777777" w:rsidR="00BC44CB" w:rsidRDefault="00BC44CB" w:rsidP="001F4C02">
            <w:pPr>
              <w:pStyle w:val="TAL"/>
              <w:rPr>
                <w:rFonts w:cs="Arial"/>
                <w:szCs w:val="18"/>
                <w:lang w:val="de-DE"/>
              </w:rPr>
            </w:pPr>
            <w:r>
              <w:rPr>
                <w:rFonts w:cs="Arial"/>
                <w:szCs w:val="18"/>
                <w:lang w:val="de-DE"/>
              </w:rPr>
              <w:t>multiplicity: 1</w:t>
            </w:r>
          </w:p>
          <w:p w14:paraId="7AF77A79" w14:textId="77777777" w:rsidR="00BC44CB" w:rsidRDefault="00BC44CB" w:rsidP="001F4C02">
            <w:pPr>
              <w:pStyle w:val="TAL"/>
              <w:rPr>
                <w:rFonts w:cs="Arial"/>
                <w:szCs w:val="18"/>
                <w:lang w:val="de-DE"/>
              </w:rPr>
            </w:pPr>
            <w:r>
              <w:rPr>
                <w:rFonts w:cs="Arial"/>
                <w:szCs w:val="18"/>
                <w:lang w:val="de-DE"/>
              </w:rPr>
              <w:t>isOrdered: N/A</w:t>
            </w:r>
          </w:p>
          <w:p w14:paraId="032265B4" w14:textId="77777777" w:rsidR="00BC44CB" w:rsidRDefault="00BC44CB" w:rsidP="001F4C02">
            <w:pPr>
              <w:pStyle w:val="TAL"/>
              <w:rPr>
                <w:rFonts w:cs="Arial"/>
                <w:szCs w:val="18"/>
                <w:lang w:val="de-DE"/>
              </w:rPr>
            </w:pPr>
            <w:r>
              <w:rPr>
                <w:rFonts w:cs="Arial"/>
                <w:szCs w:val="18"/>
                <w:lang w:val="de-DE"/>
              </w:rPr>
              <w:t>isUnique: N/A</w:t>
            </w:r>
          </w:p>
          <w:p w14:paraId="59A453AD" w14:textId="77777777" w:rsidR="00BC44CB" w:rsidRDefault="00BC44CB" w:rsidP="001F4C02">
            <w:pPr>
              <w:pStyle w:val="TAL"/>
              <w:rPr>
                <w:rFonts w:cs="Arial"/>
                <w:szCs w:val="18"/>
                <w:lang w:val="de-DE"/>
              </w:rPr>
            </w:pPr>
            <w:r>
              <w:rPr>
                <w:rFonts w:cs="Arial"/>
                <w:szCs w:val="18"/>
                <w:lang w:val="de-DE"/>
              </w:rPr>
              <w:t xml:space="preserve">defaultValue: None </w:t>
            </w:r>
          </w:p>
          <w:p w14:paraId="102AF0EA" w14:textId="77777777" w:rsidR="00BC44CB" w:rsidRPr="00C076D2" w:rsidRDefault="00BC44CB" w:rsidP="001F4C02">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BC44CB" w:rsidRPr="00B26339" w14:paraId="5528D230" w14:textId="77777777" w:rsidTr="001F4C02">
        <w:trPr>
          <w:gridBefore w:val="1"/>
          <w:gridAfter w:val="1"/>
          <w:wBefore w:w="32" w:type="dxa"/>
          <w:wAfter w:w="9" w:type="dxa"/>
          <w:cantSplit/>
          <w:jc w:val="center"/>
        </w:trPr>
        <w:tc>
          <w:tcPr>
            <w:tcW w:w="2621" w:type="dxa"/>
            <w:gridSpan w:val="2"/>
          </w:tcPr>
          <w:p w14:paraId="089A5DA9" w14:textId="77777777" w:rsidR="00BC44CB" w:rsidRDefault="00BC44CB" w:rsidP="001F4C02">
            <w:pPr>
              <w:pStyle w:val="TAL"/>
              <w:rPr>
                <w:szCs w:val="18"/>
              </w:rPr>
            </w:pPr>
            <w:r w:rsidRPr="00995CB7">
              <w:rPr>
                <w:rFonts w:ascii="Courier New" w:hAnsi="Courier New" w:cs="Courier New"/>
                <w:szCs w:val="18"/>
              </w:rPr>
              <w:t>latitude</w:t>
            </w:r>
          </w:p>
        </w:tc>
        <w:tc>
          <w:tcPr>
            <w:tcW w:w="5245" w:type="dxa"/>
          </w:tcPr>
          <w:p w14:paraId="2507D531" w14:textId="77777777" w:rsidR="00BC44CB" w:rsidRDefault="00BC44CB" w:rsidP="001F4C02">
            <w:pPr>
              <w:pStyle w:val="TAL"/>
              <w:rPr>
                <w:lang w:val="de-DE"/>
              </w:rPr>
            </w:pPr>
            <w:r>
              <w:rPr>
                <w:lang w:val="de-DE"/>
              </w:rPr>
              <w:t>Latitude based on World Geodetic System (1984 version) global reference frame (WGS 84). Positive values correspond to the northern hemisphere.</w:t>
            </w:r>
          </w:p>
          <w:p w14:paraId="388A8681" w14:textId="77777777" w:rsidR="00BC44CB" w:rsidRDefault="00BC44CB" w:rsidP="001F4C02">
            <w:pPr>
              <w:pStyle w:val="TAL"/>
              <w:rPr>
                <w:lang w:val="de-DE"/>
              </w:rPr>
            </w:pPr>
          </w:p>
          <w:p w14:paraId="3556C434" w14:textId="77777777" w:rsidR="00BC44CB" w:rsidRPr="00FF7A40" w:rsidRDefault="00BC44CB" w:rsidP="001F4C02">
            <w:pPr>
              <w:pStyle w:val="TAL"/>
              <w:spacing w:before="20" w:after="20"/>
            </w:pPr>
            <w:r>
              <w:rPr>
                <w:rFonts w:cs="Arial"/>
                <w:szCs w:val="18"/>
                <w:lang w:val="de-DE"/>
              </w:rPr>
              <w:t>AllowedValues: -90.0000, …+90.0000</w:t>
            </w:r>
          </w:p>
        </w:tc>
        <w:tc>
          <w:tcPr>
            <w:tcW w:w="1984" w:type="dxa"/>
          </w:tcPr>
          <w:p w14:paraId="5CB1C15A"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type: float</w:t>
            </w:r>
          </w:p>
          <w:p w14:paraId="2A5377F5"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multiplicity: 1</w:t>
            </w:r>
          </w:p>
          <w:p w14:paraId="5F2DB8CF"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isOrdered: N/A</w:t>
            </w:r>
          </w:p>
          <w:p w14:paraId="7817CFFC"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isUnique: N/A</w:t>
            </w:r>
          </w:p>
          <w:p w14:paraId="4493013D" w14:textId="77777777" w:rsidR="00BC44CB" w:rsidRDefault="00BC44CB" w:rsidP="001F4C02">
            <w:pPr>
              <w:spacing w:after="0"/>
              <w:rPr>
                <w:rFonts w:ascii="Arial" w:hAnsi="Arial" w:cs="Arial"/>
                <w:sz w:val="18"/>
                <w:szCs w:val="18"/>
                <w:lang w:val="de-DE"/>
              </w:rPr>
            </w:pPr>
            <w:r>
              <w:rPr>
                <w:rFonts w:ascii="Arial" w:hAnsi="Arial" w:cs="Arial"/>
                <w:sz w:val="18"/>
                <w:szCs w:val="18"/>
                <w:lang w:val="de-DE"/>
              </w:rPr>
              <w:t>defaultValue: None</w:t>
            </w:r>
          </w:p>
          <w:p w14:paraId="56A36364" w14:textId="77777777" w:rsidR="00BC44CB" w:rsidRPr="00C076D2" w:rsidRDefault="00BC44CB" w:rsidP="001F4C02">
            <w:pPr>
              <w:spacing w:after="0"/>
              <w:rPr>
                <w:rFonts w:ascii="Arial" w:hAnsi="Arial" w:cs="Arial"/>
                <w:sz w:val="18"/>
                <w:szCs w:val="18"/>
              </w:rPr>
            </w:pPr>
            <w:r>
              <w:rPr>
                <w:rFonts w:cs="Arial"/>
                <w:szCs w:val="18"/>
                <w:lang w:val="de-DE"/>
              </w:rPr>
              <w:t>isNullable: False</w:t>
            </w:r>
          </w:p>
        </w:tc>
      </w:tr>
      <w:tr w:rsidR="00BC44CB" w:rsidRPr="00B26339" w14:paraId="60AB03D2" w14:textId="77777777" w:rsidTr="001F4C02">
        <w:trPr>
          <w:gridBefore w:val="1"/>
          <w:gridAfter w:val="1"/>
          <w:wBefore w:w="32" w:type="dxa"/>
          <w:wAfter w:w="9" w:type="dxa"/>
          <w:cantSplit/>
          <w:jc w:val="center"/>
        </w:trPr>
        <w:tc>
          <w:tcPr>
            <w:tcW w:w="2621" w:type="dxa"/>
            <w:gridSpan w:val="2"/>
          </w:tcPr>
          <w:p w14:paraId="1A1453A1" w14:textId="77777777" w:rsidR="00BC44CB" w:rsidRDefault="00BC44CB" w:rsidP="001F4C02">
            <w:pPr>
              <w:pStyle w:val="TAL"/>
              <w:rPr>
                <w:szCs w:val="18"/>
              </w:rPr>
            </w:pPr>
            <w:r w:rsidRPr="00995CB7">
              <w:rPr>
                <w:rFonts w:ascii="Courier New" w:hAnsi="Courier New" w:cs="Courier New"/>
                <w:szCs w:val="18"/>
              </w:rPr>
              <w:t>longitude</w:t>
            </w:r>
          </w:p>
        </w:tc>
        <w:tc>
          <w:tcPr>
            <w:tcW w:w="5245" w:type="dxa"/>
          </w:tcPr>
          <w:p w14:paraId="18D91950" w14:textId="77777777" w:rsidR="00BC44CB" w:rsidRDefault="00BC44CB" w:rsidP="001F4C02">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5BACD306" w14:textId="77777777" w:rsidR="00BC44CB" w:rsidRDefault="00BC44CB" w:rsidP="001F4C02">
            <w:pPr>
              <w:pStyle w:val="TAL"/>
              <w:rPr>
                <w:rFonts w:cs="Arial"/>
                <w:szCs w:val="18"/>
                <w:lang w:val="de-DE"/>
              </w:rPr>
            </w:pPr>
          </w:p>
          <w:p w14:paraId="10287987" w14:textId="77777777" w:rsidR="00BC44CB" w:rsidRPr="00FF7A40" w:rsidRDefault="00BC44CB" w:rsidP="001F4C02">
            <w:pPr>
              <w:pStyle w:val="TAL"/>
              <w:spacing w:before="20" w:after="20"/>
            </w:pPr>
            <w:r>
              <w:rPr>
                <w:rFonts w:cs="Arial"/>
                <w:szCs w:val="18"/>
                <w:lang w:val="de-DE"/>
              </w:rPr>
              <w:t>AllowedValues: -180.0000, … +180.0000</w:t>
            </w:r>
          </w:p>
        </w:tc>
        <w:tc>
          <w:tcPr>
            <w:tcW w:w="1984" w:type="dxa"/>
          </w:tcPr>
          <w:p w14:paraId="7BCAFC8B" w14:textId="77777777" w:rsidR="00BC44CB" w:rsidRDefault="00BC44CB" w:rsidP="001F4C02">
            <w:pPr>
              <w:pStyle w:val="TAL"/>
              <w:rPr>
                <w:rFonts w:cs="Arial"/>
                <w:szCs w:val="18"/>
                <w:lang w:val="de-DE"/>
              </w:rPr>
            </w:pPr>
            <w:r>
              <w:rPr>
                <w:rFonts w:cs="Arial"/>
                <w:szCs w:val="18"/>
                <w:lang w:val="de-DE"/>
              </w:rPr>
              <w:t>type: float</w:t>
            </w:r>
          </w:p>
          <w:p w14:paraId="35474BCB" w14:textId="77777777" w:rsidR="00BC44CB" w:rsidRDefault="00BC44CB" w:rsidP="001F4C02">
            <w:pPr>
              <w:pStyle w:val="TAL"/>
              <w:rPr>
                <w:rFonts w:cs="Arial"/>
                <w:szCs w:val="18"/>
                <w:lang w:val="de-DE"/>
              </w:rPr>
            </w:pPr>
            <w:r>
              <w:rPr>
                <w:rFonts w:cs="Arial"/>
                <w:szCs w:val="18"/>
                <w:lang w:val="de-DE"/>
              </w:rPr>
              <w:t>multiplicity: 1</w:t>
            </w:r>
          </w:p>
          <w:p w14:paraId="0B3388C9" w14:textId="77777777" w:rsidR="00BC44CB" w:rsidRDefault="00BC44CB" w:rsidP="001F4C02">
            <w:pPr>
              <w:pStyle w:val="TAL"/>
              <w:rPr>
                <w:rFonts w:cs="Arial"/>
                <w:szCs w:val="18"/>
                <w:lang w:val="de-DE"/>
              </w:rPr>
            </w:pPr>
            <w:r>
              <w:rPr>
                <w:rFonts w:cs="Arial"/>
                <w:szCs w:val="18"/>
                <w:lang w:val="de-DE"/>
              </w:rPr>
              <w:t>isOrdered: N/A</w:t>
            </w:r>
          </w:p>
          <w:p w14:paraId="531338EC" w14:textId="77777777" w:rsidR="00BC44CB" w:rsidRDefault="00BC44CB" w:rsidP="001F4C02">
            <w:pPr>
              <w:pStyle w:val="TAL"/>
              <w:rPr>
                <w:rFonts w:cs="Arial"/>
                <w:szCs w:val="18"/>
                <w:lang w:val="de-DE"/>
              </w:rPr>
            </w:pPr>
            <w:r>
              <w:rPr>
                <w:rFonts w:cs="Arial"/>
                <w:szCs w:val="18"/>
                <w:lang w:val="de-DE"/>
              </w:rPr>
              <w:t>isUnique: N/A</w:t>
            </w:r>
          </w:p>
          <w:p w14:paraId="237B8E87" w14:textId="77777777" w:rsidR="00BC44CB" w:rsidRDefault="00BC44CB" w:rsidP="001F4C02">
            <w:pPr>
              <w:pStyle w:val="TAL"/>
              <w:rPr>
                <w:rFonts w:cs="Arial"/>
                <w:szCs w:val="18"/>
                <w:lang w:val="de-DE"/>
              </w:rPr>
            </w:pPr>
            <w:r>
              <w:rPr>
                <w:rFonts w:cs="Arial"/>
                <w:szCs w:val="18"/>
                <w:lang w:val="de-DE"/>
              </w:rPr>
              <w:t>defaultValue: None</w:t>
            </w:r>
          </w:p>
          <w:p w14:paraId="56178DE2" w14:textId="77777777" w:rsidR="00BC44CB" w:rsidRPr="00C076D2" w:rsidRDefault="00BC44CB" w:rsidP="001F4C02">
            <w:pPr>
              <w:spacing w:after="0"/>
              <w:rPr>
                <w:rFonts w:ascii="Arial" w:hAnsi="Arial" w:cs="Arial"/>
                <w:sz w:val="18"/>
                <w:szCs w:val="18"/>
              </w:rPr>
            </w:pPr>
            <w:r>
              <w:rPr>
                <w:rFonts w:cs="Arial"/>
                <w:szCs w:val="18"/>
                <w:lang w:val="de-DE"/>
              </w:rPr>
              <w:t>isNullable: False</w:t>
            </w:r>
          </w:p>
        </w:tc>
      </w:tr>
      <w:tr w:rsidR="00BC44CB" w:rsidRPr="00B26339" w14:paraId="5EF5EF06" w14:textId="77777777" w:rsidTr="001F4C02">
        <w:trPr>
          <w:gridBefore w:val="1"/>
          <w:gridAfter w:val="1"/>
          <w:wBefore w:w="32" w:type="dxa"/>
          <w:wAfter w:w="9" w:type="dxa"/>
          <w:cantSplit/>
          <w:jc w:val="center"/>
        </w:trPr>
        <w:tc>
          <w:tcPr>
            <w:tcW w:w="2621" w:type="dxa"/>
            <w:gridSpan w:val="2"/>
          </w:tcPr>
          <w:p w14:paraId="1BBE7EA3" w14:textId="77777777" w:rsidR="00BC44CB" w:rsidRDefault="00BC44CB" w:rsidP="001F4C02">
            <w:pPr>
              <w:pStyle w:val="TAL"/>
              <w:rPr>
                <w:rFonts w:cs="Arial"/>
                <w:szCs w:val="18"/>
                <w:lang w:val="de-DE"/>
              </w:rPr>
            </w:pPr>
            <w:r w:rsidRPr="00995CB7">
              <w:rPr>
                <w:rFonts w:ascii="Courier New" w:hAnsi="Courier New" w:cs="Courier New"/>
                <w:szCs w:val="18"/>
              </w:rPr>
              <w:t>altitude</w:t>
            </w:r>
          </w:p>
        </w:tc>
        <w:tc>
          <w:tcPr>
            <w:tcW w:w="5245" w:type="dxa"/>
          </w:tcPr>
          <w:p w14:paraId="760CE38A" w14:textId="77777777" w:rsidR="00BC44CB" w:rsidRDefault="00BC44CB" w:rsidP="001F4C02">
            <w:pPr>
              <w:pStyle w:val="TAL"/>
              <w:rPr>
                <w:rFonts w:cs="Arial"/>
                <w:szCs w:val="18"/>
                <w:lang w:val="de-DE"/>
              </w:rPr>
            </w:pPr>
            <w:r>
              <w:rPr>
                <w:rFonts w:cs="Arial"/>
                <w:szCs w:val="18"/>
                <w:lang w:val="de-DE"/>
              </w:rPr>
              <w:t>It is the vertical distance between the point of interest from the mean sea level measured in metres.</w:t>
            </w:r>
          </w:p>
          <w:p w14:paraId="67822B67" w14:textId="77777777" w:rsidR="00BC44CB" w:rsidRDefault="00BC44CB" w:rsidP="001F4C02">
            <w:pPr>
              <w:pStyle w:val="TAL"/>
              <w:rPr>
                <w:rFonts w:cs="Arial"/>
                <w:szCs w:val="18"/>
                <w:lang w:val="de-DE"/>
              </w:rPr>
            </w:pPr>
          </w:p>
          <w:p w14:paraId="07C7FB71" w14:textId="77777777" w:rsidR="00BC44CB" w:rsidRDefault="00BC44CB" w:rsidP="001F4C02">
            <w:pPr>
              <w:pStyle w:val="TAL"/>
              <w:rPr>
                <w:rFonts w:cs="Arial"/>
                <w:szCs w:val="18"/>
                <w:lang w:val="de-DE"/>
              </w:rPr>
            </w:pPr>
          </w:p>
        </w:tc>
        <w:tc>
          <w:tcPr>
            <w:tcW w:w="1984" w:type="dxa"/>
          </w:tcPr>
          <w:p w14:paraId="1E05DC8B" w14:textId="77777777" w:rsidR="00BC44CB" w:rsidRDefault="00BC44CB" w:rsidP="001F4C02">
            <w:pPr>
              <w:pStyle w:val="TAL"/>
              <w:rPr>
                <w:rFonts w:cs="Arial"/>
                <w:szCs w:val="18"/>
                <w:lang w:val="de-DE"/>
              </w:rPr>
            </w:pPr>
            <w:r>
              <w:rPr>
                <w:rFonts w:cs="Arial"/>
                <w:szCs w:val="18"/>
                <w:lang w:val="de-DE"/>
              </w:rPr>
              <w:t>type: Float</w:t>
            </w:r>
          </w:p>
          <w:p w14:paraId="61EA86B4" w14:textId="77777777" w:rsidR="00BC44CB" w:rsidRDefault="00BC44CB" w:rsidP="001F4C02">
            <w:pPr>
              <w:pStyle w:val="TAL"/>
              <w:rPr>
                <w:rFonts w:cs="Arial"/>
                <w:szCs w:val="18"/>
                <w:lang w:val="de-DE"/>
              </w:rPr>
            </w:pPr>
            <w:r>
              <w:rPr>
                <w:rFonts w:cs="Arial"/>
                <w:szCs w:val="18"/>
                <w:lang w:val="de-DE"/>
              </w:rPr>
              <w:t>multiplicity: 1</w:t>
            </w:r>
          </w:p>
          <w:p w14:paraId="7D3E88CB" w14:textId="77777777" w:rsidR="00BC44CB" w:rsidRDefault="00BC44CB" w:rsidP="001F4C02">
            <w:pPr>
              <w:pStyle w:val="TAL"/>
              <w:rPr>
                <w:rFonts w:cs="Arial"/>
                <w:szCs w:val="18"/>
                <w:lang w:val="de-DE"/>
              </w:rPr>
            </w:pPr>
            <w:r>
              <w:rPr>
                <w:rFonts w:cs="Arial"/>
                <w:szCs w:val="18"/>
                <w:lang w:val="de-DE"/>
              </w:rPr>
              <w:t>isOrdered: N/A</w:t>
            </w:r>
          </w:p>
          <w:p w14:paraId="6312D90B" w14:textId="77777777" w:rsidR="00BC44CB" w:rsidRDefault="00BC44CB" w:rsidP="001F4C02">
            <w:pPr>
              <w:pStyle w:val="TAL"/>
              <w:rPr>
                <w:rFonts w:cs="Arial"/>
                <w:szCs w:val="18"/>
                <w:lang w:val="de-DE"/>
              </w:rPr>
            </w:pPr>
            <w:r>
              <w:rPr>
                <w:rFonts w:cs="Arial"/>
                <w:szCs w:val="18"/>
                <w:lang w:val="de-DE"/>
              </w:rPr>
              <w:t>isUnique: N/A</w:t>
            </w:r>
          </w:p>
          <w:p w14:paraId="651D5A3A" w14:textId="77777777" w:rsidR="00BC44CB" w:rsidRDefault="00BC44CB" w:rsidP="001F4C02">
            <w:pPr>
              <w:pStyle w:val="TAL"/>
              <w:rPr>
                <w:rFonts w:cs="Arial"/>
                <w:szCs w:val="18"/>
                <w:lang w:val="de-DE"/>
              </w:rPr>
            </w:pPr>
            <w:r>
              <w:rPr>
                <w:rFonts w:cs="Arial"/>
                <w:szCs w:val="18"/>
                <w:lang w:val="de-DE"/>
              </w:rPr>
              <w:t>defaultValue: None</w:t>
            </w:r>
          </w:p>
          <w:p w14:paraId="321B5E1B" w14:textId="77777777" w:rsidR="00BC44CB" w:rsidRPr="00C076D2" w:rsidRDefault="00BC44CB" w:rsidP="001F4C02">
            <w:pPr>
              <w:pStyle w:val="TAL"/>
              <w:rPr>
                <w:rFonts w:cs="Arial"/>
                <w:szCs w:val="18"/>
                <w:lang w:val="de-DE"/>
              </w:rPr>
            </w:pPr>
            <w:r>
              <w:rPr>
                <w:rFonts w:cs="Arial"/>
                <w:szCs w:val="18"/>
                <w:lang w:val="de-DE"/>
              </w:rPr>
              <w:t>isNullable: False</w:t>
            </w:r>
          </w:p>
        </w:tc>
      </w:tr>
      <w:tr w:rsidR="00BC44CB" w:rsidRPr="00B26339" w14:paraId="338B8EB1" w14:textId="77777777" w:rsidTr="001F4C02">
        <w:trPr>
          <w:gridBefore w:val="1"/>
          <w:gridAfter w:val="1"/>
          <w:wBefore w:w="32" w:type="dxa"/>
          <w:wAfter w:w="9" w:type="dxa"/>
          <w:cantSplit/>
          <w:jc w:val="center"/>
        </w:trPr>
        <w:tc>
          <w:tcPr>
            <w:tcW w:w="2621" w:type="dxa"/>
            <w:gridSpan w:val="2"/>
          </w:tcPr>
          <w:p w14:paraId="1BDFA262" w14:textId="77777777" w:rsidR="00BC44CB" w:rsidRDefault="00BC44CB" w:rsidP="001F4C02">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6D653DF9" w14:textId="77777777" w:rsidR="00BC44CB" w:rsidRDefault="00BC44CB" w:rsidP="001F4C02">
            <w:pPr>
              <w:pStyle w:val="TAL"/>
              <w:rPr>
                <w:rFonts w:cs="Arial"/>
                <w:szCs w:val="18"/>
                <w:lang w:val="de-DE"/>
              </w:rPr>
            </w:pPr>
            <w:r>
              <w:rPr>
                <w:rFonts w:cs="Arial"/>
                <w:szCs w:val="18"/>
                <w:lang w:val="de-DE"/>
              </w:rPr>
              <w:t>It specifies the threshold of coverage area in percentage whether a cell belongs to the geographical area or not.</w:t>
            </w:r>
          </w:p>
          <w:p w14:paraId="60077862"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19A23C6B" w14:textId="77777777" w:rsidR="00BC44CB" w:rsidRDefault="00BC44CB" w:rsidP="001F4C02">
            <w:pPr>
              <w:pStyle w:val="TAL"/>
              <w:rPr>
                <w:rFonts w:cs="Arial"/>
                <w:szCs w:val="18"/>
                <w:lang w:val="de-DE"/>
              </w:rPr>
            </w:pPr>
          </w:p>
          <w:p w14:paraId="7FF48F29" w14:textId="77777777" w:rsidR="00BC44CB" w:rsidRPr="00FF7A40" w:rsidRDefault="00BC44CB" w:rsidP="001F4C02">
            <w:pPr>
              <w:pStyle w:val="TAL"/>
              <w:spacing w:before="20" w:after="20"/>
            </w:pPr>
            <w:r>
              <w:rPr>
                <w:rFonts w:cs="Arial"/>
                <w:szCs w:val="18"/>
                <w:lang w:val="de-DE"/>
              </w:rPr>
              <w:t>Allowed values: 1,…,100</w:t>
            </w:r>
          </w:p>
        </w:tc>
        <w:tc>
          <w:tcPr>
            <w:tcW w:w="1984" w:type="dxa"/>
          </w:tcPr>
          <w:p w14:paraId="6425243C"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type: Integer</w:t>
            </w:r>
          </w:p>
          <w:p w14:paraId="7FEBF3E0"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multiplicity: 0..1</w:t>
            </w:r>
          </w:p>
          <w:p w14:paraId="19F7CFAA"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isOrdered: N/A</w:t>
            </w:r>
          </w:p>
          <w:p w14:paraId="52E666D4"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isUnique: N/A</w:t>
            </w:r>
          </w:p>
          <w:p w14:paraId="6C03A416" w14:textId="77777777" w:rsidR="00BC44CB" w:rsidRDefault="00BC44CB" w:rsidP="001F4C02">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62BACE5C" w14:textId="77777777" w:rsidR="00BC44CB" w:rsidRPr="00C076D2" w:rsidRDefault="00BC44CB" w:rsidP="001F4C02">
            <w:pPr>
              <w:spacing w:after="0"/>
              <w:rPr>
                <w:rFonts w:ascii="Arial" w:hAnsi="Arial" w:cs="Arial"/>
                <w:sz w:val="18"/>
                <w:szCs w:val="18"/>
              </w:rPr>
            </w:pPr>
            <w:r>
              <w:rPr>
                <w:rFonts w:ascii="Arial" w:hAnsi="Arial" w:cs="Arial"/>
                <w:sz w:val="18"/>
                <w:szCs w:val="18"/>
                <w:lang w:val="de-DE"/>
              </w:rPr>
              <w:t>isNullable: False</w:t>
            </w:r>
          </w:p>
        </w:tc>
      </w:tr>
      <w:tr w:rsidR="00BC44CB" w:rsidRPr="00B26339" w14:paraId="5DC61C2D" w14:textId="77777777" w:rsidTr="001F4C02">
        <w:trPr>
          <w:gridBefore w:val="1"/>
          <w:gridAfter w:val="1"/>
          <w:wBefore w:w="32" w:type="dxa"/>
          <w:wAfter w:w="9" w:type="dxa"/>
          <w:cantSplit/>
          <w:jc w:val="center"/>
        </w:trPr>
        <w:tc>
          <w:tcPr>
            <w:tcW w:w="2621" w:type="dxa"/>
            <w:gridSpan w:val="2"/>
          </w:tcPr>
          <w:p w14:paraId="0BEDEC07" w14:textId="77777777" w:rsidR="00BC44CB" w:rsidRPr="00202D71" w:rsidRDefault="00BC44CB" w:rsidP="001F4C02">
            <w:pPr>
              <w:pStyle w:val="TAL"/>
              <w:rPr>
                <w:rFonts w:cs="Arial"/>
              </w:rPr>
            </w:pPr>
            <w:proofErr w:type="spellStart"/>
            <w:r w:rsidRPr="00337C09">
              <w:rPr>
                <w:rFonts w:ascii="Courier New" w:hAnsi="Courier New" w:cs="Courier New"/>
                <w:szCs w:val="18"/>
              </w:rPr>
              <w:t>networkDomain</w:t>
            </w:r>
            <w:proofErr w:type="spellEnd"/>
          </w:p>
        </w:tc>
        <w:tc>
          <w:tcPr>
            <w:tcW w:w="5245" w:type="dxa"/>
          </w:tcPr>
          <w:p w14:paraId="41848636" w14:textId="77777777" w:rsidR="00BC44CB" w:rsidRDefault="00BC44CB" w:rsidP="001F4C02">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41D8BE7" w14:textId="77777777" w:rsidR="00BC44CB" w:rsidRPr="0045307C" w:rsidRDefault="00BC44CB" w:rsidP="001F4C02">
            <w:pPr>
              <w:pStyle w:val="TAL"/>
              <w:rPr>
                <w:szCs w:val="18"/>
              </w:rPr>
            </w:pPr>
          </w:p>
          <w:p w14:paraId="4C8CDEEE" w14:textId="77777777" w:rsidR="00BC44CB" w:rsidRPr="0061649B" w:rsidRDefault="00BC44CB" w:rsidP="001F4C02">
            <w:pPr>
              <w:pStyle w:val="TAL"/>
              <w:spacing w:before="20" w:after="20"/>
            </w:pPr>
            <w:r w:rsidRPr="00135319">
              <w:rPr>
                <w:szCs w:val="18"/>
              </w:rPr>
              <w:t>Allowed Values: CN, RAN</w:t>
            </w:r>
          </w:p>
        </w:tc>
        <w:tc>
          <w:tcPr>
            <w:tcW w:w="1984" w:type="dxa"/>
          </w:tcPr>
          <w:p w14:paraId="53512B46" w14:textId="77777777" w:rsidR="00BC44CB" w:rsidRPr="0045307C" w:rsidRDefault="00BC44CB" w:rsidP="001F4C02">
            <w:pPr>
              <w:spacing w:after="0"/>
              <w:rPr>
                <w:rFonts w:ascii="Arial" w:hAnsi="Arial"/>
                <w:sz w:val="18"/>
                <w:szCs w:val="18"/>
              </w:rPr>
            </w:pPr>
            <w:r w:rsidRPr="0045307C">
              <w:rPr>
                <w:rFonts w:ascii="Arial" w:hAnsi="Arial"/>
                <w:sz w:val="18"/>
                <w:szCs w:val="18"/>
              </w:rPr>
              <w:t>type: ENUM</w:t>
            </w:r>
          </w:p>
          <w:p w14:paraId="6BF5FBF6"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56CFFCE9"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42649E5"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BED8219"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71A4E3DA" w14:textId="77777777" w:rsidR="00BC44CB" w:rsidRPr="00C076D2"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5FDF6F5E" w14:textId="77777777" w:rsidTr="001F4C02">
        <w:trPr>
          <w:gridBefore w:val="1"/>
          <w:gridAfter w:val="1"/>
          <w:wBefore w:w="32" w:type="dxa"/>
          <w:wAfter w:w="9" w:type="dxa"/>
          <w:cantSplit/>
          <w:jc w:val="center"/>
        </w:trPr>
        <w:tc>
          <w:tcPr>
            <w:tcW w:w="2621" w:type="dxa"/>
            <w:gridSpan w:val="2"/>
          </w:tcPr>
          <w:p w14:paraId="1433DF77" w14:textId="77777777" w:rsidR="00BC44CB" w:rsidRPr="00202D71" w:rsidRDefault="00BC44CB" w:rsidP="001F4C02">
            <w:pPr>
              <w:pStyle w:val="TAL"/>
              <w:rPr>
                <w:rFonts w:cs="Arial"/>
              </w:rPr>
            </w:pPr>
            <w:proofErr w:type="spellStart"/>
            <w:r w:rsidRPr="00337C09">
              <w:rPr>
                <w:rFonts w:ascii="Courier New" w:hAnsi="Courier New" w:cs="Courier New"/>
                <w:szCs w:val="18"/>
              </w:rPr>
              <w:t>cpUpType</w:t>
            </w:r>
            <w:proofErr w:type="spellEnd"/>
          </w:p>
        </w:tc>
        <w:tc>
          <w:tcPr>
            <w:tcW w:w="5245" w:type="dxa"/>
          </w:tcPr>
          <w:p w14:paraId="25108809" w14:textId="77777777" w:rsidR="00BC44CB" w:rsidRDefault="00BC44CB" w:rsidP="001F4C02">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63F96C4" w14:textId="77777777" w:rsidR="00BC44CB" w:rsidRPr="0045307C" w:rsidRDefault="00BC44CB" w:rsidP="001F4C02">
            <w:pPr>
              <w:pStyle w:val="TAL"/>
              <w:rPr>
                <w:szCs w:val="18"/>
              </w:rPr>
            </w:pPr>
          </w:p>
          <w:p w14:paraId="50879A58" w14:textId="77777777" w:rsidR="00BC44CB" w:rsidRPr="0061649B" w:rsidRDefault="00BC44CB" w:rsidP="001F4C02">
            <w:pPr>
              <w:pStyle w:val="TAL"/>
              <w:spacing w:before="20" w:after="20"/>
            </w:pPr>
            <w:r w:rsidRPr="00135319">
              <w:rPr>
                <w:szCs w:val="18"/>
              </w:rPr>
              <w:t>Allowed Values: CP, UP</w:t>
            </w:r>
          </w:p>
        </w:tc>
        <w:tc>
          <w:tcPr>
            <w:tcW w:w="1984" w:type="dxa"/>
          </w:tcPr>
          <w:p w14:paraId="7D390432" w14:textId="77777777" w:rsidR="00BC44CB" w:rsidRPr="0045307C" w:rsidRDefault="00BC44CB" w:rsidP="001F4C02">
            <w:pPr>
              <w:spacing w:after="0"/>
              <w:rPr>
                <w:rFonts w:ascii="Arial" w:hAnsi="Arial"/>
                <w:sz w:val="18"/>
                <w:szCs w:val="18"/>
              </w:rPr>
            </w:pPr>
            <w:r w:rsidRPr="0045307C">
              <w:rPr>
                <w:rFonts w:ascii="Arial" w:hAnsi="Arial"/>
                <w:sz w:val="18"/>
                <w:szCs w:val="18"/>
              </w:rPr>
              <w:t>type: ENUM</w:t>
            </w:r>
          </w:p>
          <w:p w14:paraId="0F62F764"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2B9694E"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E09B517"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57538CD"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D10FDA6"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0E5DC0B1" w14:textId="77777777" w:rsidTr="001F4C02">
        <w:trPr>
          <w:gridBefore w:val="1"/>
          <w:gridAfter w:val="1"/>
          <w:wBefore w:w="32" w:type="dxa"/>
          <w:wAfter w:w="9" w:type="dxa"/>
          <w:cantSplit/>
          <w:jc w:val="center"/>
        </w:trPr>
        <w:tc>
          <w:tcPr>
            <w:tcW w:w="2621" w:type="dxa"/>
            <w:gridSpan w:val="2"/>
          </w:tcPr>
          <w:p w14:paraId="19C04D7B" w14:textId="77777777" w:rsidR="00BC44CB" w:rsidRPr="00202D71" w:rsidRDefault="00BC44CB" w:rsidP="001F4C02">
            <w:pPr>
              <w:pStyle w:val="TAL"/>
              <w:rPr>
                <w:rFonts w:cs="Arial"/>
              </w:rPr>
            </w:pPr>
            <w:proofErr w:type="spellStart"/>
            <w:r w:rsidRPr="00337C09">
              <w:rPr>
                <w:rFonts w:ascii="Courier New" w:hAnsi="Courier New" w:cs="Courier New"/>
                <w:szCs w:val="18"/>
              </w:rPr>
              <w:t>sst</w:t>
            </w:r>
            <w:proofErr w:type="spellEnd"/>
          </w:p>
        </w:tc>
        <w:tc>
          <w:tcPr>
            <w:tcW w:w="5245" w:type="dxa"/>
          </w:tcPr>
          <w:p w14:paraId="0169237B" w14:textId="77777777" w:rsidR="00BC44CB" w:rsidRPr="0061649B" w:rsidRDefault="00BC44CB" w:rsidP="001F4C02">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3982D736"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6B870EED"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7549D5F"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4262858"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6E681DA"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4103F6B"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494BFA1E" w14:textId="77777777" w:rsidTr="001F4C02">
        <w:trPr>
          <w:gridBefore w:val="1"/>
          <w:gridAfter w:val="1"/>
          <w:wBefore w:w="32" w:type="dxa"/>
          <w:wAfter w:w="9" w:type="dxa"/>
          <w:cantSplit/>
          <w:jc w:val="center"/>
        </w:trPr>
        <w:tc>
          <w:tcPr>
            <w:tcW w:w="2621" w:type="dxa"/>
            <w:gridSpan w:val="2"/>
          </w:tcPr>
          <w:p w14:paraId="3DB61174" w14:textId="77777777" w:rsidR="00BC44CB" w:rsidRPr="00202D71" w:rsidRDefault="00BC44CB" w:rsidP="001F4C02">
            <w:pPr>
              <w:pStyle w:val="TAL"/>
              <w:rPr>
                <w:rFonts w:cs="Arial"/>
              </w:rPr>
            </w:pPr>
            <w:proofErr w:type="spellStart"/>
            <w:r w:rsidRPr="00337C09">
              <w:rPr>
                <w:rFonts w:ascii="Courier New" w:hAnsi="Courier New" w:cs="Courier New"/>
              </w:rPr>
              <w:lastRenderedPageBreak/>
              <w:t>collectionTimeWindow</w:t>
            </w:r>
            <w:proofErr w:type="spellEnd"/>
          </w:p>
        </w:tc>
        <w:tc>
          <w:tcPr>
            <w:tcW w:w="5245" w:type="dxa"/>
          </w:tcPr>
          <w:p w14:paraId="0CC8701A" w14:textId="77777777" w:rsidR="00BC44CB" w:rsidRPr="0061649B" w:rsidRDefault="00BC44CB" w:rsidP="001F4C02">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00814A93"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7B16948F" w14:textId="77777777" w:rsidR="00BC44CB" w:rsidRPr="0045307C" w:rsidRDefault="00BC44CB" w:rsidP="001F4C02">
            <w:pPr>
              <w:spacing w:after="0"/>
              <w:rPr>
                <w:rFonts w:ascii="Arial" w:hAnsi="Arial"/>
                <w:sz w:val="18"/>
                <w:szCs w:val="18"/>
              </w:rPr>
            </w:pPr>
            <w:r w:rsidRPr="0045307C">
              <w:rPr>
                <w:rFonts w:ascii="Arial" w:hAnsi="Arial"/>
                <w:sz w:val="18"/>
                <w:szCs w:val="18"/>
              </w:rPr>
              <w:t>multiplicity: 1</w:t>
            </w:r>
          </w:p>
          <w:p w14:paraId="2C4E23C5"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CBEF849"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547D971"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06DA47C"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1B4D8893" w14:textId="77777777" w:rsidTr="001F4C02">
        <w:trPr>
          <w:gridBefore w:val="1"/>
          <w:gridAfter w:val="1"/>
          <w:wBefore w:w="32" w:type="dxa"/>
          <w:wAfter w:w="9" w:type="dxa"/>
          <w:cantSplit/>
          <w:jc w:val="center"/>
        </w:trPr>
        <w:tc>
          <w:tcPr>
            <w:tcW w:w="2621" w:type="dxa"/>
            <w:gridSpan w:val="2"/>
          </w:tcPr>
          <w:p w14:paraId="02C73F46" w14:textId="77777777" w:rsidR="00BC44CB" w:rsidRPr="00202D71" w:rsidRDefault="00BC44CB" w:rsidP="001F4C02">
            <w:pPr>
              <w:pStyle w:val="TAL"/>
              <w:rPr>
                <w:rFonts w:cs="Arial"/>
              </w:rPr>
            </w:pPr>
            <w:proofErr w:type="spellStart"/>
            <w:r w:rsidRPr="004B758C">
              <w:rPr>
                <w:rFonts w:ascii="Courier New" w:hAnsi="Courier New" w:cs="Courier New"/>
                <w:szCs w:val="18"/>
                <w:u w:val="single"/>
                <w:lang w:val="fr-FR"/>
              </w:rPr>
              <w:t>startTime</w:t>
            </w:r>
            <w:proofErr w:type="spellEnd"/>
          </w:p>
        </w:tc>
        <w:tc>
          <w:tcPr>
            <w:tcW w:w="5245" w:type="dxa"/>
          </w:tcPr>
          <w:p w14:paraId="30D302E6"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2A22FA50" w14:textId="77777777" w:rsidR="00BC44CB" w:rsidRPr="0061649B" w:rsidRDefault="00BC44CB" w:rsidP="001F4C02">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1AE9A7DB" w14:textId="77777777" w:rsidR="00BC44CB" w:rsidRPr="0045307C" w:rsidRDefault="00BC44CB" w:rsidP="001F4C02">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10D93967"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787BEAC6"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4EA9D46"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A05D45"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5E270DE9"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56A67C7E" w14:textId="77777777" w:rsidTr="001F4C02">
        <w:trPr>
          <w:gridBefore w:val="1"/>
          <w:gridAfter w:val="1"/>
          <w:wBefore w:w="32" w:type="dxa"/>
          <w:wAfter w:w="9" w:type="dxa"/>
          <w:cantSplit/>
          <w:jc w:val="center"/>
        </w:trPr>
        <w:tc>
          <w:tcPr>
            <w:tcW w:w="2621" w:type="dxa"/>
            <w:gridSpan w:val="2"/>
          </w:tcPr>
          <w:p w14:paraId="087D3C95" w14:textId="77777777" w:rsidR="00BC44CB" w:rsidRPr="00202D71" w:rsidRDefault="00BC44CB" w:rsidP="001F4C02">
            <w:pPr>
              <w:pStyle w:val="TAL"/>
              <w:rPr>
                <w:rFonts w:cs="Arial"/>
              </w:rPr>
            </w:pPr>
            <w:proofErr w:type="spellStart"/>
            <w:r w:rsidRPr="004B758C">
              <w:rPr>
                <w:rFonts w:ascii="Courier New" w:hAnsi="Courier New" w:cs="Courier New"/>
                <w:szCs w:val="18"/>
                <w:u w:val="single"/>
                <w:lang w:val="fr-FR"/>
              </w:rPr>
              <w:t>endTime</w:t>
            </w:r>
            <w:proofErr w:type="spellEnd"/>
          </w:p>
        </w:tc>
        <w:tc>
          <w:tcPr>
            <w:tcW w:w="5245" w:type="dxa"/>
          </w:tcPr>
          <w:p w14:paraId="4789D70D"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0E0BED09" w14:textId="77777777" w:rsidR="00BC44CB" w:rsidRPr="0061649B" w:rsidRDefault="00BC44CB" w:rsidP="001F4C02">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7A91278A"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2DA6DEF5"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75C4205D"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01A74F1"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204FD6C"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647AD0BB"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34D887A8" w14:textId="77777777" w:rsidTr="001F4C02">
        <w:trPr>
          <w:gridBefore w:val="1"/>
          <w:gridAfter w:val="1"/>
          <w:wBefore w:w="32" w:type="dxa"/>
          <w:wAfter w:w="9" w:type="dxa"/>
          <w:cantSplit/>
          <w:jc w:val="center"/>
        </w:trPr>
        <w:tc>
          <w:tcPr>
            <w:tcW w:w="2621" w:type="dxa"/>
            <w:gridSpan w:val="2"/>
          </w:tcPr>
          <w:p w14:paraId="4C02C2AB" w14:textId="77777777" w:rsidR="00BC44CB" w:rsidRDefault="00BC44CB" w:rsidP="001F4C02">
            <w:pPr>
              <w:pStyle w:val="TAL"/>
              <w:rPr>
                <w:szCs w:val="18"/>
              </w:rPr>
            </w:pPr>
            <w:proofErr w:type="spellStart"/>
            <w:r w:rsidRPr="00A861DC">
              <w:rPr>
                <w:rFonts w:ascii="Courier New" w:hAnsi="Courier New" w:cs="Courier New"/>
                <w:bCs/>
                <w:lang w:val="fr-FR"/>
              </w:rPr>
              <w:t>timeWindow</w:t>
            </w:r>
            <w:proofErr w:type="spellEnd"/>
          </w:p>
        </w:tc>
        <w:tc>
          <w:tcPr>
            <w:tcW w:w="5245" w:type="dxa"/>
          </w:tcPr>
          <w:p w14:paraId="20F2EC3F" w14:textId="77777777" w:rsidR="00BC44CB" w:rsidRPr="00BA676F" w:rsidRDefault="00BC44CB" w:rsidP="001F4C02">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225DE35D"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06E81C4A"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1191EA86"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5DECD87"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F7F8C61"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0B396B5D"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538709CB" w14:textId="77777777" w:rsidTr="001F4C02">
        <w:trPr>
          <w:gridBefore w:val="1"/>
          <w:gridAfter w:val="1"/>
          <w:wBefore w:w="32" w:type="dxa"/>
          <w:wAfter w:w="9" w:type="dxa"/>
          <w:cantSplit/>
          <w:jc w:val="center"/>
        </w:trPr>
        <w:tc>
          <w:tcPr>
            <w:tcW w:w="2621" w:type="dxa"/>
            <w:gridSpan w:val="2"/>
          </w:tcPr>
          <w:p w14:paraId="71D90CB3" w14:textId="77777777" w:rsidR="00BC44CB" w:rsidRDefault="00BC44CB" w:rsidP="001F4C02">
            <w:pPr>
              <w:pStyle w:val="TAL"/>
              <w:rPr>
                <w:szCs w:val="18"/>
              </w:rPr>
            </w:pPr>
            <w:proofErr w:type="spellStart"/>
            <w:r w:rsidRPr="00A861DC">
              <w:rPr>
                <w:rFonts w:ascii="Courier New" w:hAnsi="Courier New" w:cs="Courier New"/>
                <w:bCs/>
                <w:lang w:val="fr-FR"/>
              </w:rPr>
              <w:t>timeIntervals</w:t>
            </w:r>
            <w:proofErr w:type="spellEnd"/>
          </w:p>
        </w:tc>
        <w:tc>
          <w:tcPr>
            <w:tcW w:w="5245" w:type="dxa"/>
          </w:tcPr>
          <w:p w14:paraId="2EC9129C" w14:textId="77777777" w:rsidR="00BC44CB" w:rsidRPr="00BA676F" w:rsidRDefault="00BC44CB" w:rsidP="001F4C02">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72DBAD94"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709F0ED5"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w:t>
            </w:r>
          </w:p>
          <w:p w14:paraId="2108FC30"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70BF8C2F"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7F71E39A"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F3586F3" w14:textId="77777777" w:rsidR="00BC44CB" w:rsidRPr="0045307C" w:rsidRDefault="00BC44CB" w:rsidP="001F4C02">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26339" w14:paraId="75F0B4A5" w14:textId="77777777" w:rsidTr="001F4C02">
        <w:trPr>
          <w:gridBefore w:val="1"/>
          <w:gridAfter w:val="1"/>
          <w:wBefore w:w="32" w:type="dxa"/>
          <w:wAfter w:w="9" w:type="dxa"/>
          <w:cantSplit/>
          <w:jc w:val="center"/>
        </w:trPr>
        <w:tc>
          <w:tcPr>
            <w:tcW w:w="2621" w:type="dxa"/>
            <w:gridSpan w:val="2"/>
          </w:tcPr>
          <w:p w14:paraId="7E8F91B3" w14:textId="77777777" w:rsidR="00BC44CB" w:rsidRDefault="00BC44CB" w:rsidP="001F4C02">
            <w:pPr>
              <w:pStyle w:val="TAL"/>
              <w:rPr>
                <w:szCs w:val="18"/>
              </w:rPr>
            </w:pPr>
            <w:proofErr w:type="spellStart"/>
            <w:r w:rsidRPr="00A861DC">
              <w:rPr>
                <w:rFonts w:ascii="Courier New" w:hAnsi="Courier New" w:cs="Courier New"/>
              </w:rPr>
              <w:t>intervalStart</w:t>
            </w:r>
            <w:proofErr w:type="spellEnd"/>
          </w:p>
        </w:tc>
        <w:tc>
          <w:tcPr>
            <w:tcW w:w="5245" w:type="dxa"/>
          </w:tcPr>
          <w:p w14:paraId="64D581E0"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DE46655"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6E36C3A9" w14:textId="77777777" w:rsidR="00BC44CB" w:rsidRDefault="00BC44CB" w:rsidP="001F4C02">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45FD231B"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1B388E44"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1</w:t>
            </w:r>
          </w:p>
          <w:p w14:paraId="63B676CE"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69F8AE33"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N/A</w:t>
            </w:r>
          </w:p>
          <w:p w14:paraId="043FD3EA"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1FB17560" w14:textId="77777777" w:rsidR="00BC44CB" w:rsidRPr="0045307C" w:rsidRDefault="00BC44CB" w:rsidP="001F4C02">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6FDF80E2" w14:textId="77777777" w:rsidTr="001F4C02">
        <w:trPr>
          <w:gridBefore w:val="1"/>
          <w:gridAfter w:val="1"/>
          <w:wBefore w:w="32" w:type="dxa"/>
          <w:wAfter w:w="9" w:type="dxa"/>
          <w:cantSplit/>
          <w:jc w:val="center"/>
        </w:trPr>
        <w:tc>
          <w:tcPr>
            <w:tcW w:w="2621" w:type="dxa"/>
            <w:gridSpan w:val="2"/>
          </w:tcPr>
          <w:p w14:paraId="2E4F16CD" w14:textId="77777777" w:rsidR="00BC44CB" w:rsidRDefault="00BC44CB" w:rsidP="001F4C02">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2B2A8FDD"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1ADDDF83" w14:textId="77777777" w:rsidR="00BC44CB" w:rsidRDefault="00BC44CB" w:rsidP="001F4C02">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4CD47058" w14:textId="77777777" w:rsidR="00BC44CB" w:rsidRPr="000819C1" w:rsidRDefault="00BC44CB" w:rsidP="001F4C02">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0CE6ABF3"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085F43CD"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1</w:t>
            </w:r>
          </w:p>
          <w:p w14:paraId="49B8BDA1"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4F4F9F21"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N/A</w:t>
            </w:r>
          </w:p>
          <w:p w14:paraId="3C98A66E"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4735A3F3"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4A8D7105" w14:textId="77777777" w:rsidTr="001F4C02">
        <w:trPr>
          <w:gridBefore w:val="1"/>
          <w:gridAfter w:val="1"/>
          <w:wBefore w:w="32" w:type="dxa"/>
          <w:wAfter w:w="9" w:type="dxa"/>
          <w:cantSplit/>
          <w:jc w:val="center"/>
        </w:trPr>
        <w:tc>
          <w:tcPr>
            <w:tcW w:w="2621" w:type="dxa"/>
            <w:gridSpan w:val="2"/>
          </w:tcPr>
          <w:p w14:paraId="6C60559C" w14:textId="77777777" w:rsidR="00BC44CB" w:rsidRDefault="00BC44CB" w:rsidP="001F4C02">
            <w:pPr>
              <w:pStyle w:val="TAL"/>
              <w:rPr>
                <w:rFonts w:cs="Arial"/>
                <w:lang w:val="fr-FR"/>
              </w:rPr>
            </w:pPr>
            <w:proofErr w:type="spellStart"/>
            <w:r w:rsidRPr="00A861DC">
              <w:rPr>
                <w:rFonts w:ascii="Courier New" w:hAnsi="Courier New" w:cs="Courier New"/>
                <w:bCs/>
                <w:lang w:val="fr-FR"/>
              </w:rPr>
              <w:t>daysOfWeek</w:t>
            </w:r>
            <w:proofErr w:type="spellEnd"/>
          </w:p>
        </w:tc>
        <w:tc>
          <w:tcPr>
            <w:tcW w:w="5245" w:type="dxa"/>
          </w:tcPr>
          <w:p w14:paraId="46C13716" w14:textId="77777777" w:rsidR="00BC44CB" w:rsidRDefault="00BC44CB" w:rsidP="001F4C02">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7D6B12BE" w14:textId="77777777" w:rsidR="00BC44CB" w:rsidRDefault="00BC44CB" w:rsidP="001F4C02">
            <w:pPr>
              <w:keepNext/>
              <w:keepLines/>
              <w:spacing w:after="0"/>
              <w:rPr>
                <w:rFonts w:ascii="Arial" w:hAnsi="Arial" w:cs="Arial"/>
                <w:sz w:val="18"/>
                <w:szCs w:val="18"/>
              </w:rPr>
            </w:pPr>
          </w:p>
          <w:p w14:paraId="0FBAF55E" w14:textId="77777777" w:rsidR="00BC44CB" w:rsidRDefault="00BC44CB" w:rsidP="001F4C02">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1263D1D2" w14:textId="77777777" w:rsidR="00BC44CB" w:rsidRPr="00F1643E" w:rsidRDefault="00BC44CB" w:rsidP="001F4C02">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1A752162" w14:textId="77777777" w:rsidR="00BC44CB" w:rsidRPr="00F1643E" w:rsidRDefault="00BC44CB" w:rsidP="001F4C02">
            <w:pPr>
              <w:keepNext/>
              <w:keepLines/>
              <w:spacing w:after="0"/>
              <w:rPr>
                <w:rFonts w:ascii="Arial" w:eastAsiaTheme="minorHAnsi" w:hAnsi="Arial" w:cs="Arial"/>
                <w:sz w:val="18"/>
                <w:szCs w:val="18"/>
              </w:rPr>
            </w:pPr>
            <w:bookmarkStart w:id="260"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1A8E7A01"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66EB4430"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AA3DEBE"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2BA52226" w14:textId="77777777" w:rsidR="00BC44CB" w:rsidRPr="00F1643E" w:rsidRDefault="00BC44CB" w:rsidP="001F4C02">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91BE0B2" w14:textId="77777777" w:rsidR="00BC44CB" w:rsidRPr="000819C1" w:rsidRDefault="00BC44CB" w:rsidP="001F4C02">
            <w:pPr>
              <w:pStyle w:val="TAL"/>
              <w:spacing w:before="20" w:after="20"/>
            </w:pPr>
            <w:r>
              <w:rPr>
                <w:rFonts w:cs="Arial"/>
                <w:szCs w:val="18"/>
              </w:rPr>
              <w:t xml:space="preserve">- </w:t>
            </w:r>
            <w:r w:rsidRPr="00F1643E">
              <w:rPr>
                <w:rFonts w:cs="Arial"/>
                <w:szCs w:val="18"/>
              </w:rPr>
              <w:t>S</w:t>
            </w:r>
            <w:r>
              <w:rPr>
                <w:rFonts w:cs="Arial"/>
                <w:szCs w:val="18"/>
              </w:rPr>
              <w:t>UNDAY</w:t>
            </w:r>
            <w:bookmarkEnd w:id="260"/>
          </w:p>
        </w:tc>
        <w:tc>
          <w:tcPr>
            <w:tcW w:w="1984" w:type="dxa"/>
          </w:tcPr>
          <w:p w14:paraId="3D880526"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ENUM</w:t>
            </w:r>
          </w:p>
          <w:p w14:paraId="263A5FA5"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73F271"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0328A70E"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isUnique: True</w:t>
            </w:r>
          </w:p>
          <w:p w14:paraId="499D7AEF" w14:textId="77777777" w:rsidR="00BC44CB" w:rsidRPr="00BB197A" w:rsidRDefault="00BC44CB" w:rsidP="001F4C02">
            <w:pPr>
              <w:spacing w:after="0"/>
              <w:rPr>
                <w:rFonts w:ascii="Arial" w:hAnsi="Arial" w:cs="Arial"/>
                <w:sz w:val="18"/>
                <w:szCs w:val="18"/>
                <w:lang w:val="pt-BR"/>
              </w:rPr>
            </w:pPr>
            <w:r w:rsidRPr="00BB197A">
              <w:rPr>
                <w:rFonts w:ascii="Arial" w:hAnsi="Arial" w:cs="Arial"/>
                <w:sz w:val="18"/>
                <w:szCs w:val="18"/>
                <w:lang w:val="pt-BR"/>
              </w:rPr>
              <w:t>defaultValue: None</w:t>
            </w:r>
          </w:p>
          <w:p w14:paraId="3981FB2B"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69F402D5" w14:textId="77777777" w:rsidTr="001F4C02">
        <w:trPr>
          <w:gridBefore w:val="1"/>
          <w:gridAfter w:val="1"/>
          <w:wBefore w:w="32" w:type="dxa"/>
          <w:wAfter w:w="9" w:type="dxa"/>
          <w:cantSplit/>
          <w:jc w:val="center"/>
        </w:trPr>
        <w:tc>
          <w:tcPr>
            <w:tcW w:w="2621" w:type="dxa"/>
            <w:gridSpan w:val="2"/>
          </w:tcPr>
          <w:p w14:paraId="2F35A2D6" w14:textId="77777777" w:rsidR="00BC44CB" w:rsidRDefault="00BC44CB" w:rsidP="001F4C02">
            <w:pPr>
              <w:pStyle w:val="TAL"/>
              <w:rPr>
                <w:rFonts w:cs="Arial"/>
                <w:lang w:val="fr-FR"/>
              </w:rPr>
            </w:pPr>
            <w:proofErr w:type="spellStart"/>
            <w:r w:rsidRPr="00394529">
              <w:rPr>
                <w:rFonts w:ascii="Courier New" w:hAnsi="Courier New" w:cs="Courier New"/>
                <w:bCs/>
                <w:lang w:val="fr-FR"/>
              </w:rPr>
              <w:t>daysOfMonth</w:t>
            </w:r>
            <w:proofErr w:type="spellEnd"/>
          </w:p>
        </w:tc>
        <w:tc>
          <w:tcPr>
            <w:tcW w:w="5245" w:type="dxa"/>
          </w:tcPr>
          <w:p w14:paraId="37B4B34D" w14:textId="77777777" w:rsidR="00BC44CB" w:rsidRDefault="00BC44CB" w:rsidP="001F4C02">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2A4F565C" w14:textId="77777777" w:rsidR="00BC44CB" w:rsidRDefault="00BC44CB" w:rsidP="001F4C02">
            <w:pPr>
              <w:keepNext/>
              <w:keepLines/>
              <w:spacing w:after="0"/>
              <w:rPr>
                <w:rFonts w:ascii="Arial" w:hAnsi="Arial" w:cs="Arial"/>
                <w:sz w:val="18"/>
                <w:szCs w:val="18"/>
              </w:rPr>
            </w:pPr>
          </w:p>
          <w:p w14:paraId="40B0C28A" w14:textId="77777777" w:rsidR="00BC44CB" w:rsidRPr="000819C1" w:rsidRDefault="00BC44CB" w:rsidP="001F4C02">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58240E09"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type: Integer</w:t>
            </w:r>
          </w:p>
          <w:p w14:paraId="7A3B4A4E"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multiplicity: *</w:t>
            </w:r>
          </w:p>
          <w:p w14:paraId="4F9E86C6"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0FA53E43"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51524C22"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D3F8C3E"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30F458AF" w14:textId="77777777" w:rsidTr="001F4C02">
        <w:trPr>
          <w:gridBefore w:val="1"/>
          <w:gridAfter w:val="1"/>
          <w:wBefore w:w="32" w:type="dxa"/>
          <w:wAfter w:w="9" w:type="dxa"/>
          <w:cantSplit/>
          <w:jc w:val="center"/>
        </w:trPr>
        <w:tc>
          <w:tcPr>
            <w:tcW w:w="2621" w:type="dxa"/>
            <w:gridSpan w:val="2"/>
          </w:tcPr>
          <w:p w14:paraId="511D9D30" w14:textId="77777777" w:rsidR="00BC44CB" w:rsidRDefault="00BC44CB" w:rsidP="001F4C02">
            <w:pPr>
              <w:pStyle w:val="TAL"/>
              <w:rPr>
                <w:rFonts w:cs="Arial"/>
              </w:rPr>
            </w:pPr>
            <w:proofErr w:type="spellStart"/>
            <w:r w:rsidRPr="00A861DC">
              <w:rPr>
                <w:rFonts w:ascii="Courier New" w:hAnsi="Courier New" w:cs="Courier New"/>
                <w:bCs/>
                <w:lang w:val="fr-FR"/>
              </w:rPr>
              <w:lastRenderedPageBreak/>
              <w:t>schedulingTimes</w:t>
            </w:r>
            <w:proofErr w:type="spellEnd"/>
          </w:p>
        </w:tc>
        <w:tc>
          <w:tcPr>
            <w:tcW w:w="5245" w:type="dxa"/>
          </w:tcPr>
          <w:p w14:paraId="78242548" w14:textId="77777777" w:rsidR="00BC44CB" w:rsidRDefault="00BC44CB" w:rsidP="001F4C02">
            <w:pPr>
              <w:pStyle w:val="TAL"/>
              <w:spacing w:before="20" w:after="20"/>
              <w:rPr>
                <w:rFonts w:cs="Arial"/>
                <w:szCs w:val="18"/>
              </w:rPr>
            </w:pPr>
            <w:r>
              <w:rPr>
                <w:rFonts w:cs="Arial"/>
                <w:szCs w:val="18"/>
              </w:rPr>
              <w:t>It defines the active scheduling times.</w:t>
            </w:r>
          </w:p>
        </w:tc>
        <w:tc>
          <w:tcPr>
            <w:tcW w:w="1984" w:type="dxa"/>
          </w:tcPr>
          <w:p w14:paraId="1DB73C1C" w14:textId="77777777" w:rsidR="00BC44CB" w:rsidRPr="00BB197A" w:rsidRDefault="00BC44CB" w:rsidP="001F4C02">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1989C8E1" w14:textId="77777777" w:rsidR="00BC44CB" w:rsidRPr="00BB197A" w:rsidRDefault="00BC44CB" w:rsidP="001F4C02">
            <w:pPr>
              <w:pStyle w:val="TAL"/>
              <w:rPr>
                <w:rFonts w:cs="Arial"/>
                <w:szCs w:val="18"/>
              </w:rPr>
            </w:pPr>
            <w:r w:rsidRPr="00BB197A">
              <w:rPr>
                <w:rFonts w:cs="Arial"/>
                <w:szCs w:val="18"/>
              </w:rPr>
              <w:t>multiplicity: 1</w:t>
            </w:r>
            <w:r>
              <w:rPr>
                <w:rFonts w:cs="Arial"/>
                <w:szCs w:val="18"/>
              </w:rPr>
              <w:t>..*</w:t>
            </w:r>
          </w:p>
          <w:p w14:paraId="55EC16E2" w14:textId="77777777" w:rsidR="00BC44CB" w:rsidRPr="00BB197A" w:rsidRDefault="00BC44CB" w:rsidP="001F4C02">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5D36D050" w14:textId="77777777" w:rsidR="00BC44CB" w:rsidRPr="00BB197A" w:rsidRDefault="00BC44CB" w:rsidP="001F4C02">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1AE282B4" w14:textId="77777777" w:rsidR="00BC44CB" w:rsidRPr="00BB197A" w:rsidRDefault="00BC44CB" w:rsidP="001F4C02">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EBCED9B" w14:textId="77777777" w:rsidR="00BC44CB" w:rsidRPr="00BB197A" w:rsidRDefault="00BC44CB" w:rsidP="001F4C02">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BC44CB" w:rsidRPr="00BB197A" w14:paraId="3522E051" w14:textId="77777777" w:rsidTr="001F4C02">
        <w:trPr>
          <w:gridBefore w:val="1"/>
          <w:gridAfter w:val="1"/>
          <w:wBefore w:w="32" w:type="dxa"/>
          <w:wAfter w:w="9" w:type="dxa"/>
          <w:cantSplit/>
          <w:jc w:val="center"/>
        </w:trPr>
        <w:tc>
          <w:tcPr>
            <w:tcW w:w="2621" w:type="dxa"/>
            <w:gridSpan w:val="2"/>
          </w:tcPr>
          <w:p w14:paraId="28FAF157" w14:textId="77777777" w:rsidR="00BC44CB" w:rsidRDefault="00BC44CB" w:rsidP="001F4C02">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3E09602F" w14:textId="77777777" w:rsidR="00BC44CB" w:rsidRPr="000819C1" w:rsidRDefault="00BC44CB" w:rsidP="001F4C02">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08BBD327" w14:textId="77777777" w:rsidR="00BC44CB" w:rsidRPr="00BB197A" w:rsidRDefault="00BC44CB" w:rsidP="001F4C02">
            <w:pPr>
              <w:pStyle w:val="TAL"/>
              <w:rPr>
                <w:rFonts w:cs="Arial"/>
                <w:szCs w:val="18"/>
              </w:rPr>
            </w:pPr>
            <w:r w:rsidRPr="00BB197A">
              <w:rPr>
                <w:rFonts w:cs="Arial"/>
                <w:szCs w:val="18"/>
              </w:rPr>
              <w:t>type: Boolean</w:t>
            </w:r>
          </w:p>
          <w:p w14:paraId="28A03E1C" w14:textId="77777777" w:rsidR="00BC44CB" w:rsidRPr="00BB197A" w:rsidRDefault="00BC44CB" w:rsidP="001F4C02">
            <w:pPr>
              <w:pStyle w:val="TAL"/>
              <w:rPr>
                <w:rFonts w:cs="Arial"/>
                <w:szCs w:val="18"/>
              </w:rPr>
            </w:pPr>
            <w:r w:rsidRPr="00BB197A">
              <w:rPr>
                <w:rFonts w:cs="Arial"/>
                <w:szCs w:val="18"/>
              </w:rPr>
              <w:t>multiplicity: 1</w:t>
            </w:r>
          </w:p>
          <w:p w14:paraId="267B81D4" w14:textId="77777777" w:rsidR="00BC44CB" w:rsidRPr="00BB197A" w:rsidRDefault="00BC44CB" w:rsidP="001F4C02">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6B306AB2" w14:textId="77777777" w:rsidR="00BC44CB" w:rsidRPr="00BB197A" w:rsidRDefault="00BC44CB" w:rsidP="001F4C02">
            <w:pPr>
              <w:pStyle w:val="TAL"/>
              <w:rPr>
                <w:rFonts w:cs="Arial"/>
                <w:szCs w:val="18"/>
              </w:rPr>
            </w:pPr>
            <w:proofErr w:type="spellStart"/>
            <w:r w:rsidRPr="00BB197A">
              <w:rPr>
                <w:rFonts w:cs="Arial"/>
                <w:szCs w:val="18"/>
              </w:rPr>
              <w:t>isUnique</w:t>
            </w:r>
            <w:proofErr w:type="spellEnd"/>
            <w:r w:rsidRPr="00BB197A">
              <w:rPr>
                <w:rFonts w:cs="Arial"/>
                <w:szCs w:val="18"/>
              </w:rPr>
              <w:t>: N/A</w:t>
            </w:r>
          </w:p>
          <w:p w14:paraId="3B7A0FD9" w14:textId="77777777" w:rsidR="00BC44CB" w:rsidRPr="00BB197A" w:rsidRDefault="00BC44CB" w:rsidP="001F4C02">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54BEC1EF"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09F16B0B" w14:textId="77777777" w:rsidTr="001F4C02">
        <w:trPr>
          <w:gridBefore w:val="1"/>
          <w:gridAfter w:val="1"/>
          <w:wBefore w:w="32" w:type="dxa"/>
          <w:wAfter w:w="9" w:type="dxa"/>
          <w:cantSplit/>
          <w:jc w:val="center"/>
        </w:trPr>
        <w:tc>
          <w:tcPr>
            <w:tcW w:w="2621" w:type="dxa"/>
            <w:gridSpan w:val="2"/>
          </w:tcPr>
          <w:p w14:paraId="16044BE2" w14:textId="77777777" w:rsidR="00BC44CB" w:rsidRDefault="00BC44CB" w:rsidP="001F4C02">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3DDFE961" w14:textId="77777777" w:rsidR="00BC44CB" w:rsidRPr="00367ED2" w:rsidRDefault="00BC44CB" w:rsidP="001F4C02">
            <w:pPr>
              <w:pStyle w:val="TAL"/>
              <w:spacing w:before="20" w:after="20"/>
            </w:pPr>
            <w:r w:rsidRPr="00367ED2">
              <w:t>Switches between TRUE and FALSE depending upon whether the configured constraints are fulfilled or not.</w:t>
            </w:r>
          </w:p>
        </w:tc>
        <w:tc>
          <w:tcPr>
            <w:tcW w:w="1984" w:type="dxa"/>
          </w:tcPr>
          <w:p w14:paraId="520904A1" w14:textId="77777777" w:rsidR="00BC44CB" w:rsidRPr="00BB197A" w:rsidRDefault="00BC44CB" w:rsidP="001F4C02">
            <w:pPr>
              <w:pStyle w:val="TAL"/>
              <w:rPr>
                <w:rFonts w:cs="Arial"/>
                <w:szCs w:val="18"/>
              </w:rPr>
            </w:pPr>
            <w:r w:rsidRPr="00BB197A">
              <w:rPr>
                <w:rFonts w:cs="Arial"/>
                <w:szCs w:val="18"/>
              </w:rPr>
              <w:t>type: Boolean</w:t>
            </w:r>
          </w:p>
          <w:p w14:paraId="3F037EE3" w14:textId="77777777" w:rsidR="00BC44CB" w:rsidRPr="00BB197A" w:rsidRDefault="00BC44CB" w:rsidP="001F4C02">
            <w:pPr>
              <w:pStyle w:val="TAL"/>
              <w:rPr>
                <w:rFonts w:cs="Arial"/>
                <w:szCs w:val="18"/>
              </w:rPr>
            </w:pPr>
            <w:r w:rsidRPr="00BB197A">
              <w:rPr>
                <w:rFonts w:cs="Arial"/>
                <w:szCs w:val="18"/>
              </w:rPr>
              <w:t>multiplicity: 1</w:t>
            </w:r>
          </w:p>
          <w:p w14:paraId="0427A19C" w14:textId="77777777" w:rsidR="00BC44CB" w:rsidRPr="00BB197A" w:rsidRDefault="00BC44CB" w:rsidP="001F4C02">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7F6F9AA9" w14:textId="77777777" w:rsidR="00BC44CB" w:rsidRPr="00BB197A" w:rsidRDefault="00BC44CB" w:rsidP="001F4C02">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78D400D" w14:textId="77777777" w:rsidR="00BC44CB" w:rsidRPr="00BB197A" w:rsidRDefault="00BC44CB" w:rsidP="001F4C02">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00DF19E7"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BB197A" w14:paraId="2235229F" w14:textId="77777777" w:rsidTr="001F4C02">
        <w:trPr>
          <w:gridBefore w:val="1"/>
          <w:gridAfter w:val="1"/>
          <w:wBefore w:w="32" w:type="dxa"/>
          <w:wAfter w:w="9" w:type="dxa"/>
          <w:cantSplit/>
          <w:jc w:val="center"/>
        </w:trPr>
        <w:tc>
          <w:tcPr>
            <w:tcW w:w="2621" w:type="dxa"/>
            <w:gridSpan w:val="2"/>
          </w:tcPr>
          <w:p w14:paraId="0DA43A5A" w14:textId="77777777" w:rsidR="00BC44CB" w:rsidRDefault="00BC44CB" w:rsidP="001F4C02">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705F33E5" w14:textId="77777777" w:rsidR="00BC44CB" w:rsidRPr="00367ED2" w:rsidRDefault="00BC44CB" w:rsidP="001F4C02">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0F56CC4C" w14:textId="77777777" w:rsidR="00BC44CB" w:rsidRPr="005C176A" w:rsidRDefault="00BC44CB" w:rsidP="001F4C02">
            <w:pPr>
              <w:pStyle w:val="TAL"/>
              <w:rPr>
                <w:rFonts w:cs="Arial"/>
                <w:szCs w:val="18"/>
              </w:rPr>
            </w:pPr>
            <w:r w:rsidRPr="005C176A">
              <w:rPr>
                <w:rFonts w:cs="Arial"/>
                <w:szCs w:val="18"/>
              </w:rPr>
              <w:t xml:space="preserve">type: </w:t>
            </w:r>
            <w:proofErr w:type="spellStart"/>
            <w:r>
              <w:rPr>
                <w:rFonts w:cs="Arial"/>
                <w:szCs w:val="18"/>
              </w:rPr>
              <w:t>Dn</w:t>
            </w:r>
            <w:proofErr w:type="spellEnd"/>
          </w:p>
          <w:p w14:paraId="0FE8314A" w14:textId="77777777" w:rsidR="00BC44CB" w:rsidRPr="005C176A" w:rsidRDefault="00BC44CB" w:rsidP="001F4C02">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59B7A7C4" w14:textId="77777777" w:rsidR="00BC44CB" w:rsidRPr="005C176A" w:rsidRDefault="00BC44CB" w:rsidP="001F4C02">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75ABF9C5" w14:textId="77777777" w:rsidR="00BC44CB" w:rsidRPr="005C176A" w:rsidRDefault="00BC44CB" w:rsidP="001F4C02">
            <w:pPr>
              <w:pStyle w:val="TAL"/>
              <w:rPr>
                <w:rFonts w:cs="Arial"/>
                <w:szCs w:val="18"/>
              </w:rPr>
            </w:pPr>
            <w:proofErr w:type="spellStart"/>
            <w:r w:rsidRPr="005C176A">
              <w:rPr>
                <w:rFonts w:cs="Arial"/>
                <w:szCs w:val="18"/>
              </w:rPr>
              <w:t>isUnique</w:t>
            </w:r>
            <w:proofErr w:type="spellEnd"/>
            <w:r w:rsidRPr="005C176A">
              <w:rPr>
                <w:rFonts w:cs="Arial"/>
                <w:szCs w:val="18"/>
              </w:rPr>
              <w:t>: N/A</w:t>
            </w:r>
          </w:p>
          <w:p w14:paraId="6199E629" w14:textId="77777777" w:rsidR="00BC44CB" w:rsidRPr="005C176A" w:rsidRDefault="00BC44CB" w:rsidP="001F4C02">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681FACCD" w14:textId="77777777" w:rsidR="00BC44CB" w:rsidRPr="00BB197A" w:rsidRDefault="00BC44CB" w:rsidP="001F4C02">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BC44CB" w:rsidRPr="00BB197A" w14:paraId="0EE4F551" w14:textId="77777777" w:rsidTr="001F4C02">
        <w:trPr>
          <w:gridBefore w:val="1"/>
          <w:gridAfter w:val="1"/>
          <w:wBefore w:w="32" w:type="dxa"/>
          <w:wAfter w:w="9" w:type="dxa"/>
          <w:cantSplit/>
          <w:jc w:val="center"/>
        </w:trPr>
        <w:tc>
          <w:tcPr>
            <w:tcW w:w="2621" w:type="dxa"/>
            <w:gridSpan w:val="2"/>
          </w:tcPr>
          <w:p w14:paraId="6B7DE1AF" w14:textId="77777777" w:rsidR="00BC44CB" w:rsidRDefault="00BC44CB" w:rsidP="001F4C02">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5747F20E" w14:textId="77777777" w:rsidR="00BC44CB" w:rsidRPr="00367ED2" w:rsidRDefault="00BC44CB" w:rsidP="001F4C02">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7E1DEA1C" w14:textId="77777777" w:rsidR="00BC44CB" w:rsidRPr="005C176A" w:rsidRDefault="00BC44CB" w:rsidP="001F4C02">
            <w:pPr>
              <w:pStyle w:val="TAL"/>
              <w:rPr>
                <w:rFonts w:cs="Arial"/>
                <w:szCs w:val="18"/>
              </w:rPr>
            </w:pPr>
            <w:r w:rsidRPr="005C176A">
              <w:rPr>
                <w:rFonts w:cs="Arial"/>
                <w:szCs w:val="18"/>
              </w:rPr>
              <w:t xml:space="preserve">type: </w:t>
            </w:r>
            <w:proofErr w:type="spellStart"/>
            <w:r>
              <w:rPr>
                <w:rFonts w:cs="Arial"/>
                <w:szCs w:val="18"/>
              </w:rPr>
              <w:t>Dn</w:t>
            </w:r>
            <w:proofErr w:type="spellEnd"/>
          </w:p>
          <w:p w14:paraId="5CAB2B02" w14:textId="77777777" w:rsidR="00BC44CB" w:rsidRPr="005C176A" w:rsidRDefault="00BC44CB" w:rsidP="001F4C02">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2D9DC8DD" w14:textId="77777777" w:rsidR="00BC44CB" w:rsidRPr="005C176A" w:rsidRDefault="00BC44CB" w:rsidP="001F4C02">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192F97A9" w14:textId="77777777" w:rsidR="00BC44CB" w:rsidRPr="005C176A" w:rsidRDefault="00BC44CB" w:rsidP="001F4C02">
            <w:pPr>
              <w:pStyle w:val="TAL"/>
              <w:rPr>
                <w:rFonts w:cs="Arial"/>
                <w:szCs w:val="18"/>
              </w:rPr>
            </w:pPr>
            <w:proofErr w:type="spellStart"/>
            <w:r w:rsidRPr="005C176A">
              <w:rPr>
                <w:rFonts w:cs="Arial"/>
                <w:szCs w:val="18"/>
              </w:rPr>
              <w:t>isUnique</w:t>
            </w:r>
            <w:proofErr w:type="spellEnd"/>
            <w:r w:rsidRPr="005C176A">
              <w:rPr>
                <w:rFonts w:cs="Arial"/>
                <w:szCs w:val="18"/>
              </w:rPr>
              <w:t>: N/A</w:t>
            </w:r>
          </w:p>
          <w:p w14:paraId="51D9EBE9" w14:textId="77777777" w:rsidR="00BC44CB" w:rsidRPr="005C176A" w:rsidRDefault="00BC44CB" w:rsidP="001F4C02">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303C285B" w14:textId="77777777" w:rsidR="00BC44CB" w:rsidRPr="00BB197A" w:rsidRDefault="00BC44CB" w:rsidP="001F4C02">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BC44CB" w:rsidRPr="00BB197A" w14:paraId="0244B768" w14:textId="77777777" w:rsidTr="001F4C02">
        <w:trPr>
          <w:gridBefore w:val="1"/>
          <w:gridAfter w:val="1"/>
          <w:wBefore w:w="32" w:type="dxa"/>
          <w:wAfter w:w="9" w:type="dxa"/>
          <w:cantSplit/>
          <w:jc w:val="center"/>
        </w:trPr>
        <w:tc>
          <w:tcPr>
            <w:tcW w:w="2621" w:type="dxa"/>
            <w:gridSpan w:val="2"/>
          </w:tcPr>
          <w:p w14:paraId="00A3D821" w14:textId="77777777" w:rsidR="00BC44CB" w:rsidRDefault="00BC44CB" w:rsidP="001F4C02">
            <w:pPr>
              <w:pStyle w:val="TAL"/>
              <w:rPr>
                <w:rFonts w:cs="Arial"/>
                <w:color w:val="000000"/>
                <w:szCs w:val="18"/>
              </w:rPr>
            </w:pPr>
            <w:r>
              <w:rPr>
                <w:rFonts w:ascii="Courier New" w:hAnsi="Courier New"/>
                <w:szCs w:val="18"/>
              </w:rPr>
              <w:t>condition</w:t>
            </w:r>
          </w:p>
        </w:tc>
        <w:tc>
          <w:tcPr>
            <w:tcW w:w="5245" w:type="dxa"/>
          </w:tcPr>
          <w:p w14:paraId="28A72A34" w14:textId="77777777" w:rsidR="00BC44CB" w:rsidRDefault="00BC44CB" w:rsidP="001F4C02">
            <w:pPr>
              <w:pStyle w:val="TAL"/>
              <w:rPr>
                <w:rFonts w:cs="Arial"/>
              </w:rPr>
            </w:pPr>
            <w:r>
              <w:rPr>
                <w:rFonts w:cs="Arial"/>
              </w:rPr>
              <w:t xml:space="preserve">Logical expression of one or several condition(s). </w:t>
            </w:r>
          </w:p>
          <w:p w14:paraId="300AD9EB" w14:textId="77777777" w:rsidR="00BC44CB" w:rsidRDefault="00BC44CB" w:rsidP="001F4C02">
            <w:pPr>
              <w:pStyle w:val="TAL"/>
              <w:rPr>
                <w:rFonts w:cs="Arial"/>
              </w:rPr>
            </w:pPr>
          </w:p>
          <w:p w14:paraId="2B56E739" w14:textId="77777777" w:rsidR="00BC44CB" w:rsidRPr="001B33DA" w:rsidRDefault="00BC44CB" w:rsidP="001F4C02">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3FF1458B" w14:textId="77777777" w:rsidR="00BC44CB" w:rsidRPr="00230F73" w:rsidRDefault="00BC44CB" w:rsidP="001F4C02">
            <w:pPr>
              <w:pStyle w:val="TAL"/>
              <w:rPr>
                <w:szCs w:val="18"/>
              </w:rPr>
            </w:pPr>
          </w:p>
          <w:p w14:paraId="2605C0CC" w14:textId="77777777" w:rsidR="00BC44CB" w:rsidRDefault="00BC44CB" w:rsidP="001F4C02">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45C2256E" w14:textId="77777777" w:rsidR="00BC44CB" w:rsidRDefault="00BC44CB" w:rsidP="001F4C02">
            <w:pPr>
              <w:pStyle w:val="TAL"/>
              <w:rPr>
                <w:szCs w:val="18"/>
              </w:rPr>
            </w:pPr>
          </w:p>
          <w:p w14:paraId="4422C633" w14:textId="77777777" w:rsidR="00BC44CB" w:rsidRDefault="00BC44CB" w:rsidP="001F4C02">
            <w:pPr>
              <w:pStyle w:val="TAL"/>
              <w:rPr>
                <w:rFonts w:cs="Arial"/>
              </w:rPr>
            </w:pPr>
            <w:r>
              <w:rPr>
                <w:szCs w:val="18"/>
              </w:rPr>
              <w:t>An empty string is not allowed.</w:t>
            </w:r>
          </w:p>
          <w:p w14:paraId="051A792F" w14:textId="77777777" w:rsidR="00BC44CB" w:rsidRDefault="00BC44CB" w:rsidP="001F4C02">
            <w:pPr>
              <w:pStyle w:val="TAL"/>
              <w:rPr>
                <w:rFonts w:cs="Arial"/>
              </w:rPr>
            </w:pPr>
          </w:p>
          <w:p w14:paraId="63A7ADB4" w14:textId="77777777" w:rsidR="00BC44CB" w:rsidRPr="001A7B90" w:rsidRDefault="00BC44CB" w:rsidP="001F4C02">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2BFC3FC" w14:textId="77777777" w:rsidR="00BC44CB" w:rsidRPr="005C176A" w:rsidRDefault="00BC44CB" w:rsidP="001F4C02">
            <w:pPr>
              <w:pStyle w:val="TAL"/>
              <w:rPr>
                <w:rFonts w:cs="Arial"/>
                <w:szCs w:val="18"/>
              </w:rPr>
            </w:pPr>
            <w:r w:rsidRPr="005C176A">
              <w:rPr>
                <w:rFonts w:cs="Arial"/>
                <w:szCs w:val="18"/>
              </w:rPr>
              <w:t>type: String</w:t>
            </w:r>
          </w:p>
          <w:p w14:paraId="01CE5C1D" w14:textId="77777777" w:rsidR="00BC44CB" w:rsidRPr="005C176A" w:rsidRDefault="00BC44CB" w:rsidP="001F4C02">
            <w:pPr>
              <w:pStyle w:val="TAL"/>
              <w:rPr>
                <w:rFonts w:cs="Arial"/>
                <w:szCs w:val="18"/>
              </w:rPr>
            </w:pPr>
            <w:r w:rsidRPr="005C176A">
              <w:rPr>
                <w:rFonts w:cs="Arial"/>
                <w:szCs w:val="18"/>
              </w:rPr>
              <w:t>multiplicity: 1</w:t>
            </w:r>
          </w:p>
          <w:p w14:paraId="64B07589" w14:textId="77777777" w:rsidR="00BC44CB" w:rsidRPr="005C176A" w:rsidRDefault="00BC44CB" w:rsidP="001F4C02">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609A0108" w14:textId="77777777" w:rsidR="00BC44CB" w:rsidRPr="005C176A" w:rsidRDefault="00BC44CB" w:rsidP="001F4C02">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F266ED8" w14:textId="77777777" w:rsidR="00BC44CB" w:rsidRPr="005C176A" w:rsidRDefault="00BC44CB" w:rsidP="001F4C02">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50770D44" w14:textId="77777777" w:rsidR="00BC44CB" w:rsidRPr="00BB197A" w:rsidRDefault="00BC44CB" w:rsidP="001F4C02">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BC44CB" w:rsidRPr="00B26339" w14:paraId="6D8D55F9" w14:textId="77777777" w:rsidTr="001F4C02">
        <w:trPr>
          <w:gridBefore w:val="1"/>
          <w:gridAfter w:val="1"/>
          <w:wBefore w:w="32" w:type="dxa"/>
          <w:wAfter w:w="9" w:type="dxa"/>
          <w:cantSplit/>
          <w:jc w:val="center"/>
        </w:trPr>
        <w:tc>
          <w:tcPr>
            <w:tcW w:w="2621" w:type="dxa"/>
            <w:gridSpan w:val="2"/>
          </w:tcPr>
          <w:p w14:paraId="213CD21F" w14:textId="77777777" w:rsidR="00BC44CB" w:rsidRPr="00202D71" w:rsidRDefault="00BC44CB" w:rsidP="001F4C02">
            <w:pPr>
              <w:pStyle w:val="TAL"/>
              <w:rPr>
                <w:rFonts w:cs="Arial"/>
              </w:rPr>
            </w:pPr>
            <w:proofErr w:type="spellStart"/>
            <w:r w:rsidRPr="00337C09">
              <w:rPr>
                <w:rFonts w:ascii="Courier New" w:hAnsi="Courier New" w:cs="Courier New"/>
              </w:rPr>
              <w:t>dataScope</w:t>
            </w:r>
            <w:proofErr w:type="spellEnd"/>
          </w:p>
        </w:tc>
        <w:tc>
          <w:tcPr>
            <w:tcW w:w="5245" w:type="dxa"/>
          </w:tcPr>
          <w:p w14:paraId="3555B1BA" w14:textId="77777777" w:rsidR="00BC44CB" w:rsidRDefault="00BC44CB" w:rsidP="001F4C02">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338FFB79" w14:textId="77777777" w:rsidR="00BC44CB" w:rsidRDefault="00BC44CB" w:rsidP="001F4C02">
            <w:pPr>
              <w:pStyle w:val="TAL"/>
              <w:rPr>
                <w:szCs w:val="18"/>
              </w:rPr>
            </w:pPr>
          </w:p>
          <w:p w14:paraId="35AF0EB3" w14:textId="77777777" w:rsidR="00BC44CB" w:rsidRPr="0061649B" w:rsidRDefault="00BC44CB" w:rsidP="001F4C02">
            <w:pPr>
              <w:pStyle w:val="TAL"/>
              <w:spacing w:before="20" w:after="20"/>
            </w:pPr>
            <w:r>
              <w:rPr>
                <w:szCs w:val="18"/>
              </w:rPr>
              <w:t>Allowed Value: SNSSAI, 5QI, PLMN</w:t>
            </w:r>
          </w:p>
        </w:tc>
        <w:tc>
          <w:tcPr>
            <w:tcW w:w="1984" w:type="dxa"/>
          </w:tcPr>
          <w:p w14:paraId="17D3B648"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3004A60C" w14:textId="77777777" w:rsidR="00BC44CB" w:rsidRPr="0045307C" w:rsidRDefault="00BC44CB" w:rsidP="001F4C02">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D62F58C"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872D7E0"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D061F4" w14:textId="77777777" w:rsidR="00BC44CB" w:rsidRPr="0045307C" w:rsidRDefault="00BC44CB" w:rsidP="001F4C02">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D4A7C3F" w14:textId="77777777" w:rsidR="00BC44CB" w:rsidRPr="0061649B" w:rsidRDefault="00BC44CB" w:rsidP="001F4C02">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BC44CB" w:rsidRPr="00B26339" w14:paraId="40AD9D37" w14:textId="77777777" w:rsidTr="001F4C02">
        <w:trPr>
          <w:gridBefore w:val="1"/>
          <w:gridAfter w:val="1"/>
          <w:wBefore w:w="32" w:type="dxa"/>
          <w:wAfter w:w="9" w:type="dxa"/>
          <w:cantSplit/>
          <w:jc w:val="center"/>
        </w:trPr>
        <w:tc>
          <w:tcPr>
            <w:tcW w:w="2621" w:type="dxa"/>
            <w:gridSpan w:val="2"/>
          </w:tcPr>
          <w:p w14:paraId="62283089" w14:textId="77777777" w:rsidR="00BC44CB" w:rsidRPr="0045307C" w:rsidRDefault="00BC44CB" w:rsidP="001F4C02">
            <w:pPr>
              <w:pStyle w:val="TAL"/>
              <w:rPr>
                <w:szCs w:val="18"/>
              </w:rPr>
            </w:pPr>
            <w:proofErr w:type="spellStart"/>
            <w:r w:rsidRPr="00D86AF1">
              <w:rPr>
                <w:rFonts w:ascii="Courier New" w:hAnsi="Courier New" w:cs="Courier New"/>
              </w:rPr>
              <w:t>serviceType</w:t>
            </w:r>
            <w:proofErr w:type="spellEnd"/>
          </w:p>
        </w:tc>
        <w:tc>
          <w:tcPr>
            <w:tcW w:w="5245" w:type="dxa"/>
          </w:tcPr>
          <w:p w14:paraId="3ADAD402" w14:textId="77777777" w:rsidR="00BC44CB" w:rsidRPr="00F61E18" w:rsidRDefault="00BC44CB" w:rsidP="001F4C02">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78041B34" w14:textId="77777777" w:rsidR="00BC44CB" w:rsidRPr="00FE3560" w:rsidRDefault="00BC44CB" w:rsidP="001F4C02">
            <w:pPr>
              <w:pStyle w:val="TAL"/>
              <w:rPr>
                <w:rFonts w:cs="Arial"/>
                <w:szCs w:val="18"/>
              </w:rPr>
            </w:pPr>
          </w:p>
          <w:p w14:paraId="509488DC" w14:textId="77777777" w:rsidR="00BC44CB" w:rsidRPr="00B940D8" w:rsidRDefault="00BC44CB" w:rsidP="001F4C02">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6D533A35" w14:textId="77777777" w:rsidR="00BC44CB" w:rsidRPr="00F61E18" w:rsidRDefault="00BC44CB" w:rsidP="001F4C02">
            <w:pPr>
              <w:pStyle w:val="TAL"/>
              <w:rPr>
                <w:rFonts w:cs="Arial"/>
                <w:szCs w:val="18"/>
              </w:rPr>
            </w:pPr>
            <w:r w:rsidRPr="00FE3560">
              <w:rPr>
                <w:rFonts w:cs="Arial"/>
                <w:szCs w:val="18"/>
              </w:rPr>
              <w:t xml:space="preserve">type: </w:t>
            </w:r>
            <w:r>
              <w:rPr>
                <w:rFonts w:cs="Arial"/>
                <w:szCs w:val="18"/>
              </w:rPr>
              <w:t>ENUM</w:t>
            </w:r>
          </w:p>
          <w:p w14:paraId="2CECFEBD" w14:textId="77777777" w:rsidR="00BC44CB" w:rsidRPr="00F61E18" w:rsidRDefault="00BC44CB" w:rsidP="001F4C02">
            <w:pPr>
              <w:pStyle w:val="TAL"/>
              <w:rPr>
                <w:rFonts w:cs="Arial"/>
                <w:szCs w:val="18"/>
              </w:rPr>
            </w:pPr>
            <w:r w:rsidRPr="00F61E18">
              <w:rPr>
                <w:rFonts w:cs="Arial"/>
                <w:szCs w:val="18"/>
              </w:rPr>
              <w:t>multiplicity: 1</w:t>
            </w:r>
          </w:p>
          <w:p w14:paraId="1AF55953" w14:textId="77777777" w:rsidR="00BC44CB" w:rsidRPr="00F61E18" w:rsidRDefault="00BC44CB" w:rsidP="001F4C02">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517095A0" w14:textId="77777777" w:rsidR="00BC44CB" w:rsidRPr="00FE3560" w:rsidRDefault="00BC44CB" w:rsidP="001F4C02">
            <w:pPr>
              <w:pStyle w:val="TAL"/>
              <w:rPr>
                <w:rFonts w:cs="Arial"/>
                <w:szCs w:val="18"/>
              </w:rPr>
            </w:pPr>
            <w:proofErr w:type="spellStart"/>
            <w:r w:rsidRPr="00F61E18">
              <w:rPr>
                <w:rFonts w:cs="Arial"/>
                <w:szCs w:val="18"/>
              </w:rPr>
              <w:t>isUnique</w:t>
            </w:r>
            <w:proofErr w:type="spellEnd"/>
            <w:r w:rsidRPr="00F61E18">
              <w:rPr>
                <w:rFonts w:cs="Arial"/>
                <w:szCs w:val="18"/>
              </w:rPr>
              <w:t>: N/A</w:t>
            </w:r>
          </w:p>
          <w:p w14:paraId="6728F81C" w14:textId="77777777" w:rsidR="00BC44CB" w:rsidRPr="00FE3560" w:rsidRDefault="00BC44CB" w:rsidP="001F4C02">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29C333F9" w14:textId="77777777" w:rsidR="00BC44CB" w:rsidRPr="0045307C" w:rsidRDefault="00BC44CB" w:rsidP="001F4C02">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BC44CB" w:rsidRPr="00B26339" w14:paraId="5D5CF773" w14:textId="77777777" w:rsidTr="001F4C02">
        <w:trPr>
          <w:gridBefore w:val="1"/>
          <w:gridAfter w:val="1"/>
          <w:wBefore w:w="32" w:type="dxa"/>
          <w:wAfter w:w="9" w:type="dxa"/>
          <w:cantSplit/>
          <w:jc w:val="center"/>
        </w:trPr>
        <w:tc>
          <w:tcPr>
            <w:tcW w:w="2621" w:type="dxa"/>
            <w:gridSpan w:val="2"/>
          </w:tcPr>
          <w:p w14:paraId="5F7524F0" w14:textId="77777777" w:rsidR="00BC44CB" w:rsidRPr="0045307C" w:rsidRDefault="00BC44CB" w:rsidP="001F4C02">
            <w:pPr>
              <w:pStyle w:val="TAL"/>
              <w:rPr>
                <w:szCs w:val="18"/>
              </w:rPr>
            </w:pPr>
            <w:proofErr w:type="spellStart"/>
            <w:r w:rsidRPr="00D86AF1">
              <w:rPr>
                <w:rFonts w:ascii="Courier New" w:hAnsi="Courier New" w:cs="Courier New"/>
              </w:rPr>
              <w:t>qoECollectionEntityAddress</w:t>
            </w:r>
            <w:proofErr w:type="spellEnd"/>
          </w:p>
        </w:tc>
        <w:tc>
          <w:tcPr>
            <w:tcW w:w="5245" w:type="dxa"/>
          </w:tcPr>
          <w:p w14:paraId="2C1702D9" w14:textId="77777777" w:rsidR="00BC44CB" w:rsidRPr="00B940D8" w:rsidRDefault="00BC44CB" w:rsidP="001F4C02">
            <w:pPr>
              <w:pStyle w:val="TAL"/>
              <w:rPr>
                <w:szCs w:val="18"/>
              </w:rPr>
            </w:pPr>
            <w:r w:rsidRPr="00F61E18">
              <w:rPr>
                <w:rFonts w:cs="Arial"/>
                <w:szCs w:val="18"/>
              </w:rPr>
              <w:t>Specifies the address to which the QMC records shall be transferred. Ipv4 or Ipv6 address(es) may be used.</w:t>
            </w:r>
          </w:p>
        </w:tc>
        <w:tc>
          <w:tcPr>
            <w:tcW w:w="1984" w:type="dxa"/>
          </w:tcPr>
          <w:p w14:paraId="09D51BBF" w14:textId="77777777" w:rsidR="00BC44CB" w:rsidRPr="00F61E18" w:rsidRDefault="00BC44CB" w:rsidP="001F4C02">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4F962ADA" w14:textId="77777777" w:rsidR="00BC44CB" w:rsidRPr="00F61E18" w:rsidRDefault="00BC44CB" w:rsidP="001F4C02">
            <w:pPr>
              <w:pStyle w:val="TAL"/>
              <w:rPr>
                <w:rFonts w:cs="Arial"/>
                <w:szCs w:val="18"/>
              </w:rPr>
            </w:pPr>
            <w:r w:rsidRPr="00F61E18">
              <w:rPr>
                <w:rFonts w:cs="Arial"/>
                <w:szCs w:val="18"/>
              </w:rPr>
              <w:t>multiplicity: 1</w:t>
            </w:r>
          </w:p>
          <w:p w14:paraId="4EF6DD70" w14:textId="77777777" w:rsidR="00BC44CB" w:rsidRPr="00F61E18" w:rsidRDefault="00BC44CB" w:rsidP="001F4C02">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6F99EF45" w14:textId="77777777" w:rsidR="00BC44CB" w:rsidRPr="00F61E18" w:rsidRDefault="00BC44CB" w:rsidP="001F4C02">
            <w:pPr>
              <w:pStyle w:val="TAL"/>
              <w:rPr>
                <w:rFonts w:cs="Arial"/>
                <w:szCs w:val="18"/>
              </w:rPr>
            </w:pPr>
            <w:proofErr w:type="spellStart"/>
            <w:r w:rsidRPr="00F61E18">
              <w:rPr>
                <w:rFonts w:cs="Arial"/>
                <w:szCs w:val="18"/>
              </w:rPr>
              <w:t>isUnique</w:t>
            </w:r>
            <w:proofErr w:type="spellEnd"/>
            <w:r w:rsidRPr="00F61E18">
              <w:rPr>
                <w:rFonts w:cs="Arial"/>
                <w:szCs w:val="18"/>
              </w:rPr>
              <w:t>: N/A</w:t>
            </w:r>
          </w:p>
          <w:p w14:paraId="7F7D253F" w14:textId="77777777" w:rsidR="00BC44CB" w:rsidRPr="00F61E18" w:rsidRDefault="00BC44CB" w:rsidP="001F4C02">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7F0AD366" w14:textId="77777777" w:rsidR="00BC44CB" w:rsidRPr="0045307C" w:rsidRDefault="00BC44CB" w:rsidP="001F4C02">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BC44CB" w:rsidRPr="00B26339" w14:paraId="68E8415B" w14:textId="77777777" w:rsidTr="001F4C02">
        <w:trPr>
          <w:gridBefore w:val="1"/>
          <w:gridAfter w:val="1"/>
          <w:wBefore w:w="32" w:type="dxa"/>
          <w:wAfter w:w="9" w:type="dxa"/>
          <w:cantSplit/>
          <w:jc w:val="center"/>
        </w:trPr>
        <w:tc>
          <w:tcPr>
            <w:tcW w:w="2621" w:type="dxa"/>
            <w:gridSpan w:val="2"/>
          </w:tcPr>
          <w:p w14:paraId="528DD94F" w14:textId="77777777" w:rsidR="00BC44CB" w:rsidRPr="0045307C" w:rsidRDefault="00BC44CB" w:rsidP="001F4C02">
            <w:pPr>
              <w:pStyle w:val="TAL"/>
              <w:rPr>
                <w:szCs w:val="18"/>
              </w:rPr>
            </w:pPr>
            <w:proofErr w:type="spellStart"/>
            <w:r w:rsidRPr="000835A6">
              <w:rPr>
                <w:rFonts w:ascii="Courier New" w:hAnsi="Courier New" w:cs="Courier New"/>
              </w:rPr>
              <w:lastRenderedPageBreak/>
              <w:t>qoETarget</w:t>
            </w:r>
            <w:proofErr w:type="spellEnd"/>
          </w:p>
        </w:tc>
        <w:tc>
          <w:tcPr>
            <w:tcW w:w="5245" w:type="dxa"/>
          </w:tcPr>
          <w:p w14:paraId="26D68012" w14:textId="77777777" w:rsidR="00BC44CB" w:rsidRPr="00F61E18" w:rsidRDefault="00BC44CB" w:rsidP="001F4C02">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0DFBFA40" w14:textId="77777777" w:rsidR="00BC44CB" w:rsidRPr="00B940D8" w:rsidRDefault="00BC44CB" w:rsidP="001F4C02">
            <w:pPr>
              <w:pStyle w:val="TAL"/>
              <w:rPr>
                <w:szCs w:val="18"/>
              </w:rPr>
            </w:pPr>
          </w:p>
        </w:tc>
        <w:tc>
          <w:tcPr>
            <w:tcW w:w="1984" w:type="dxa"/>
          </w:tcPr>
          <w:p w14:paraId="16BC1636" w14:textId="77777777" w:rsidR="00BC44CB" w:rsidRPr="00F61E18" w:rsidRDefault="00BC44CB" w:rsidP="001F4C02">
            <w:pPr>
              <w:pStyle w:val="TAL"/>
              <w:rPr>
                <w:rFonts w:cs="Arial"/>
                <w:szCs w:val="18"/>
              </w:rPr>
            </w:pPr>
            <w:r w:rsidRPr="00F61E18">
              <w:rPr>
                <w:rFonts w:cs="Arial"/>
                <w:szCs w:val="18"/>
              </w:rPr>
              <w:t>type: String</w:t>
            </w:r>
          </w:p>
          <w:p w14:paraId="48ACC87E" w14:textId="77777777" w:rsidR="00BC44CB" w:rsidRPr="00F61E18" w:rsidRDefault="00BC44CB" w:rsidP="001F4C02">
            <w:pPr>
              <w:pStyle w:val="TAL"/>
              <w:rPr>
                <w:rFonts w:cs="Arial"/>
                <w:szCs w:val="18"/>
              </w:rPr>
            </w:pPr>
            <w:r w:rsidRPr="00F61E18">
              <w:rPr>
                <w:rFonts w:cs="Arial"/>
                <w:szCs w:val="18"/>
              </w:rPr>
              <w:t xml:space="preserve">multiplicity: </w:t>
            </w:r>
            <w:r>
              <w:rPr>
                <w:rFonts w:cs="Arial"/>
                <w:szCs w:val="18"/>
              </w:rPr>
              <w:t>0..</w:t>
            </w:r>
            <w:r w:rsidRPr="00F61E18">
              <w:rPr>
                <w:rFonts w:cs="Arial"/>
                <w:szCs w:val="18"/>
              </w:rPr>
              <w:t>1</w:t>
            </w:r>
          </w:p>
          <w:p w14:paraId="2794706D" w14:textId="77777777" w:rsidR="00BC44CB" w:rsidRPr="00F61E18" w:rsidRDefault="00BC44CB" w:rsidP="001F4C02">
            <w:pPr>
              <w:pStyle w:val="TAL"/>
              <w:rPr>
                <w:rFonts w:cs="Arial"/>
                <w:szCs w:val="18"/>
              </w:rPr>
            </w:pPr>
            <w:proofErr w:type="spellStart"/>
            <w:r w:rsidRPr="00F61E18">
              <w:rPr>
                <w:rFonts w:cs="Arial"/>
                <w:szCs w:val="18"/>
              </w:rPr>
              <w:t>isOrdered:N</w:t>
            </w:r>
            <w:proofErr w:type="spellEnd"/>
            <w:r w:rsidRPr="00F61E18">
              <w:rPr>
                <w:rFonts w:cs="Arial"/>
                <w:szCs w:val="18"/>
              </w:rPr>
              <w:t>/A</w:t>
            </w:r>
          </w:p>
          <w:p w14:paraId="04A9D999" w14:textId="77777777" w:rsidR="00BC44CB" w:rsidRPr="00F61E18" w:rsidRDefault="00BC44CB" w:rsidP="001F4C02">
            <w:pPr>
              <w:pStyle w:val="TAL"/>
              <w:rPr>
                <w:rFonts w:cs="Arial"/>
                <w:szCs w:val="18"/>
              </w:rPr>
            </w:pPr>
            <w:proofErr w:type="spellStart"/>
            <w:r w:rsidRPr="00F61E18">
              <w:rPr>
                <w:rFonts w:cs="Arial"/>
                <w:szCs w:val="18"/>
              </w:rPr>
              <w:t>isUnique</w:t>
            </w:r>
            <w:proofErr w:type="spellEnd"/>
            <w:r w:rsidRPr="00F61E18">
              <w:rPr>
                <w:rFonts w:cs="Arial"/>
                <w:szCs w:val="18"/>
              </w:rPr>
              <w:t>: N/A</w:t>
            </w:r>
          </w:p>
          <w:p w14:paraId="030D6773" w14:textId="77777777" w:rsidR="00BC44CB" w:rsidRPr="00F61E18" w:rsidRDefault="00BC44CB" w:rsidP="001F4C02">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34466857" w14:textId="77777777" w:rsidR="00BC44CB" w:rsidRPr="00F61E18" w:rsidRDefault="00BC44CB" w:rsidP="001F4C02">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0C1DA8FA" w14:textId="77777777" w:rsidR="00BC44CB" w:rsidRPr="0045307C" w:rsidRDefault="00BC44CB" w:rsidP="001F4C02">
            <w:pPr>
              <w:spacing w:after="0"/>
              <w:rPr>
                <w:rFonts w:ascii="Arial" w:hAnsi="Arial"/>
                <w:sz w:val="18"/>
                <w:szCs w:val="18"/>
              </w:rPr>
            </w:pPr>
          </w:p>
        </w:tc>
      </w:tr>
      <w:tr w:rsidR="00BC44CB" w:rsidRPr="00B26339" w14:paraId="6C9E63F9" w14:textId="77777777" w:rsidTr="001F4C02">
        <w:trPr>
          <w:gridBefore w:val="1"/>
          <w:gridAfter w:val="1"/>
          <w:wBefore w:w="32" w:type="dxa"/>
          <w:wAfter w:w="9" w:type="dxa"/>
          <w:cantSplit/>
          <w:jc w:val="center"/>
        </w:trPr>
        <w:tc>
          <w:tcPr>
            <w:tcW w:w="2621" w:type="dxa"/>
            <w:gridSpan w:val="2"/>
          </w:tcPr>
          <w:p w14:paraId="3120254A" w14:textId="77777777" w:rsidR="00BC44CB" w:rsidRPr="0045307C" w:rsidRDefault="00BC44CB" w:rsidP="001F4C02">
            <w:pPr>
              <w:pStyle w:val="TAL"/>
              <w:rPr>
                <w:szCs w:val="18"/>
              </w:rPr>
            </w:pPr>
            <w:proofErr w:type="spellStart"/>
            <w:r w:rsidRPr="00D86AF1">
              <w:rPr>
                <w:rFonts w:ascii="Courier New" w:hAnsi="Courier New" w:cs="Courier New"/>
              </w:rPr>
              <w:t>qoEReference</w:t>
            </w:r>
            <w:proofErr w:type="spellEnd"/>
          </w:p>
        </w:tc>
        <w:tc>
          <w:tcPr>
            <w:tcW w:w="5245" w:type="dxa"/>
          </w:tcPr>
          <w:p w14:paraId="39434A92" w14:textId="77777777" w:rsidR="00BC44CB" w:rsidRPr="00A3274E" w:rsidRDefault="00BC44CB" w:rsidP="001F4C02">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65908FD7" w14:textId="77777777" w:rsidR="00BC44CB" w:rsidRPr="00F61E18" w:rsidRDefault="00BC44CB" w:rsidP="001F4C02">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75EB0BE9" w14:textId="77777777" w:rsidR="00BC44CB" w:rsidRPr="00F61E18" w:rsidRDefault="00BC44CB" w:rsidP="001F4C02">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3 byte Octet String.</w:t>
            </w:r>
          </w:p>
          <w:p w14:paraId="5534DD8F" w14:textId="77777777" w:rsidR="00BC44CB" w:rsidRPr="00B940D8" w:rsidRDefault="00BC44CB" w:rsidP="001F4C02">
            <w:pPr>
              <w:pStyle w:val="TAL"/>
              <w:rPr>
                <w:szCs w:val="18"/>
              </w:rPr>
            </w:pPr>
            <w:r w:rsidRPr="00F61E18">
              <w:rPr>
                <w:rFonts w:cs="Arial"/>
                <w:szCs w:val="18"/>
              </w:rPr>
              <w:t>The QMC ID is generated by the management system or the operator.</w:t>
            </w:r>
          </w:p>
        </w:tc>
        <w:tc>
          <w:tcPr>
            <w:tcW w:w="1984" w:type="dxa"/>
          </w:tcPr>
          <w:p w14:paraId="682490C9" w14:textId="77777777" w:rsidR="00BC44CB" w:rsidRPr="00F61E18" w:rsidRDefault="00BC44CB" w:rsidP="001F4C02">
            <w:pPr>
              <w:pStyle w:val="TAL"/>
              <w:rPr>
                <w:rFonts w:cs="Arial"/>
                <w:szCs w:val="18"/>
              </w:rPr>
            </w:pPr>
            <w:r w:rsidRPr="00F61E18">
              <w:rPr>
                <w:rFonts w:cs="Arial"/>
                <w:szCs w:val="18"/>
              </w:rPr>
              <w:t>type: String</w:t>
            </w:r>
          </w:p>
          <w:p w14:paraId="5DD3670E" w14:textId="77777777" w:rsidR="00BC44CB" w:rsidRPr="00F61E18" w:rsidRDefault="00BC44CB" w:rsidP="001F4C02">
            <w:pPr>
              <w:pStyle w:val="TAL"/>
              <w:rPr>
                <w:rFonts w:cs="Arial"/>
                <w:szCs w:val="18"/>
              </w:rPr>
            </w:pPr>
            <w:r w:rsidRPr="00F61E18">
              <w:rPr>
                <w:rFonts w:cs="Arial"/>
                <w:szCs w:val="18"/>
              </w:rPr>
              <w:t>multiplicity: 1</w:t>
            </w:r>
          </w:p>
          <w:p w14:paraId="12255D7A" w14:textId="77777777" w:rsidR="00BC44CB" w:rsidRPr="00F61E18" w:rsidRDefault="00BC44CB" w:rsidP="001F4C02">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3E7FDF8C" w14:textId="77777777" w:rsidR="00BC44CB" w:rsidRPr="00F61E18" w:rsidRDefault="00BC44CB" w:rsidP="001F4C02">
            <w:pPr>
              <w:pStyle w:val="TAL"/>
              <w:rPr>
                <w:rFonts w:cs="Arial"/>
                <w:szCs w:val="18"/>
              </w:rPr>
            </w:pPr>
            <w:proofErr w:type="spellStart"/>
            <w:r w:rsidRPr="00F61E18">
              <w:rPr>
                <w:rFonts w:cs="Arial"/>
                <w:szCs w:val="18"/>
              </w:rPr>
              <w:t>isUnique</w:t>
            </w:r>
            <w:proofErr w:type="spellEnd"/>
            <w:r w:rsidRPr="00F61E18">
              <w:rPr>
                <w:rFonts w:cs="Arial"/>
                <w:szCs w:val="18"/>
              </w:rPr>
              <w:t>: N/A</w:t>
            </w:r>
          </w:p>
          <w:p w14:paraId="4AAFC99D" w14:textId="77777777" w:rsidR="00BC44CB" w:rsidRPr="00F61E18" w:rsidRDefault="00BC44CB" w:rsidP="001F4C02">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54D65803" w14:textId="77777777" w:rsidR="00BC44CB" w:rsidRPr="00F61E18" w:rsidRDefault="00BC44CB" w:rsidP="001F4C02">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3DFB4BF9" w14:textId="77777777" w:rsidR="00BC44CB" w:rsidRPr="0045307C" w:rsidRDefault="00BC44CB" w:rsidP="001F4C02">
            <w:pPr>
              <w:spacing w:after="0"/>
              <w:rPr>
                <w:rFonts w:ascii="Arial" w:hAnsi="Arial"/>
                <w:sz w:val="18"/>
                <w:szCs w:val="18"/>
              </w:rPr>
            </w:pPr>
          </w:p>
        </w:tc>
      </w:tr>
      <w:tr w:rsidR="00BC44CB" w:rsidRPr="00B26339" w14:paraId="5D25B80B" w14:textId="77777777" w:rsidTr="001F4C02">
        <w:trPr>
          <w:gridBefore w:val="1"/>
          <w:gridAfter w:val="1"/>
          <w:wBefore w:w="32" w:type="dxa"/>
          <w:wAfter w:w="9" w:type="dxa"/>
          <w:cantSplit/>
          <w:jc w:val="center"/>
        </w:trPr>
        <w:tc>
          <w:tcPr>
            <w:tcW w:w="2621" w:type="dxa"/>
            <w:gridSpan w:val="2"/>
          </w:tcPr>
          <w:p w14:paraId="136E4377" w14:textId="77777777" w:rsidR="00BC44CB" w:rsidRPr="0045307C" w:rsidRDefault="00BC44CB" w:rsidP="001F4C02">
            <w:pPr>
              <w:pStyle w:val="TAL"/>
              <w:rPr>
                <w:szCs w:val="18"/>
              </w:rPr>
            </w:pPr>
            <w:proofErr w:type="spellStart"/>
            <w:r w:rsidRPr="00E4047C">
              <w:rPr>
                <w:rFonts w:ascii="Courier New" w:hAnsi="Courier New" w:cs="Courier New"/>
              </w:rPr>
              <w:t>sliceScope</w:t>
            </w:r>
            <w:proofErr w:type="spellEnd"/>
          </w:p>
        </w:tc>
        <w:tc>
          <w:tcPr>
            <w:tcW w:w="5245" w:type="dxa"/>
          </w:tcPr>
          <w:p w14:paraId="081EF763" w14:textId="77777777" w:rsidR="00BC44CB" w:rsidRPr="00F61E18" w:rsidRDefault="00BC44CB" w:rsidP="001F4C02">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27054B90" w14:textId="77777777" w:rsidR="00BC44CB" w:rsidRPr="00B940D8" w:rsidRDefault="00BC44CB" w:rsidP="001F4C02">
            <w:pPr>
              <w:pStyle w:val="TAL"/>
              <w:rPr>
                <w:szCs w:val="18"/>
              </w:rPr>
            </w:pPr>
          </w:p>
        </w:tc>
        <w:tc>
          <w:tcPr>
            <w:tcW w:w="1984" w:type="dxa"/>
          </w:tcPr>
          <w:p w14:paraId="11308871" w14:textId="77777777" w:rsidR="00BC44CB" w:rsidRPr="00A3274E" w:rsidRDefault="00BC44CB" w:rsidP="001F4C02">
            <w:pPr>
              <w:keepNext/>
              <w:keepLines/>
              <w:spacing w:after="0"/>
              <w:rPr>
                <w:rFonts w:ascii="Arial" w:hAnsi="Arial" w:cs="Arial"/>
                <w:sz w:val="18"/>
                <w:szCs w:val="18"/>
              </w:rPr>
            </w:pPr>
            <w:r w:rsidRPr="00F61E18">
              <w:rPr>
                <w:rFonts w:ascii="Arial" w:hAnsi="Arial" w:cs="Arial"/>
                <w:sz w:val="18"/>
                <w:szCs w:val="18"/>
              </w:rPr>
              <w:t>type: S-NSSAI</w:t>
            </w:r>
          </w:p>
          <w:p w14:paraId="0DEF0236" w14:textId="77777777" w:rsidR="00BC44CB" w:rsidRPr="00F61E18" w:rsidRDefault="00BC44CB" w:rsidP="001F4C02">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5349D12"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E7A9201"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6F4021BA"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0A5AD608" w14:textId="77777777" w:rsidR="00BC44CB" w:rsidRPr="00F61E18" w:rsidRDefault="00BC44CB" w:rsidP="001F4C02">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59D1B551" w14:textId="77777777" w:rsidR="00BC44CB" w:rsidRPr="0045307C" w:rsidRDefault="00BC44CB" w:rsidP="001F4C02">
            <w:pPr>
              <w:spacing w:after="0"/>
              <w:rPr>
                <w:rFonts w:ascii="Arial" w:hAnsi="Arial"/>
                <w:sz w:val="18"/>
                <w:szCs w:val="18"/>
              </w:rPr>
            </w:pPr>
          </w:p>
        </w:tc>
      </w:tr>
      <w:tr w:rsidR="00BC44CB" w:rsidRPr="00B26339" w14:paraId="224CAA87" w14:textId="77777777" w:rsidTr="001F4C02">
        <w:trPr>
          <w:gridBefore w:val="1"/>
          <w:gridAfter w:val="1"/>
          <w:wBefore w:w="32" w:type="dxa"/>
          <w:wAfter w:w="9" w:type="dxa"/>
          <w:cantSplit/>
          <w:jc w:val="center"/>
        </w:trPr>
        <w:tc>
          <w:tcPr>
            <w:tcW w:w="2621" w:type="dxa"/>
            <w:gridSpan w:val="2"/>
          </w:tcPr>
          <w:p w14:paraId="0B12731D" w14:textId="77777777" w:rsidR="00BC44CB" w:rsidRPr="00C6717F" w:rsidRDefault="00BC44CB" w:rsidP="001F4C02">
            <w:pPr>
              <w:pStyle w:val="TAL"/>
              <w:rPr>
                <w:rFonts w:cs="Arial"/>
              </w:rPr>
            </w:pPr>
            <w:proofErr w:type="spellStart"/>
            <w:r w:rsidRPr="002F0378">
              <w:rPr>
                <w:rFonts w:cs="Arial"/>
              </w:rPr>
              <w:t>slice</w:t>
            </w:r>
            <w:r>
              <w:rPr>
                <w:rFonts w:cs="Arial"/>
              </w:rPr>
              <w:t>Id</w:t>
            </w:r>
            <w:r w:rsidRPr="002F0378">
              <w:rPr>
                <w:rFonts w:cs="Arial"/>
              </w:rPr>
              <w:t>List</w:t>
            </w:r>
            <w:proofErr w:type="spellEnd"/>
          </w:p>
        </w:tc>
        <w:tc>
          <w:tcPr>
            <w:tcW w:w="5245" w:type="dxa"/>
          </w:tcPr>
          <w:p w14:paraId="5DD6CF57" w14:textId="77777777" w:rsidR="00BC44CB" w:rsidRPr="00F61E18" w:rsidRDefault="00BC44CB" w:rsidP="001F4C02">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14DD121A" w14:textId="77777777" w:rsidR="00BC44CB" w:rsidRPr="00F61E18" w:rsidRDefault="00BC44CB" w:rsidP="001F4C02">
            <w:pPr>
              <w:rPr>
                <w:rFonts w:ascii="Arial" w:hAnsi="Arial" w:cs="Arial"/>
                <w:sz w:val="18"/>
                <w:szCs w:val="18"/>
              </w:rPr>
            </w:pPr>
          </w:p>
        </w:tc>
        <w:tc>
          <w:tcPr>
            <w:tcW w:w="1984" w:type="dxa"/>
          </w:tcPr>
          <w:p w14:paraId="000C2C97" w14:textId="77777777" w:rsidR="00BC44CB" w:rsidRPr="00A3274E" w:rsidRDefault="00BC44CB" w:rsidP="001F4C02">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6E1758B8" w14:textId="77777777" w:rsidR="00BC44CB" w:rsidRPr="00F61E18" w:rsidRDefault="00BC44CB" w:rsidP="001F4C02">
            <w:pPr>
              <w:keepNext/>
              <w:keepLines/>
              <w:spacing w:after="0"/>
              <w:rPr>
                <w:rFonts w:ascii="Arial" w:hAnsi="Arial" w:cs="Arial"/>
                <w:sz w:val="18"/>
                <w:szCs w:val="18"/>
              </w:rPr>
            </w:pPr>
            <w:r w:rsidRPr="00F61E18">
              <w:rPr>
                <w:rFonts w:ascii="Arial" w:hAnsi="Arial" w:cs="Arial"/>
                <w:sz w:val="18"/>
                <w:szCs w:val="18"/>
              </w:rPr>
              <w:t xml:space="preserve">multiplicity: </w:t>
            </w:r>
            <w:r>
              <w:rPr>
                <w:rFonts w:ascii="Arial" w:hAnsi="Arial" w:cs="Arial"/>
                <w:sz w:val="18"/>
                <w:szCs w:val="18"/>
              </w:rPr>
              <w:t>0..16384</w:t>
            </w:r>
          </w:p>
          <w:p w14:paraId="10B39012"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53AAC227"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58E7342C" w14:textId="77777777" w:rsidR="00BC44CB" w:rsidRPr="00F61E18" w:rsidRDefault="00BC44CB" w:rsidP="001F4C02">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38C96C4D" w14:textId="77777777" w:rsidR="00BC44CB" w:rsidRPr="00F61E18" w:rsidRDefault="00BC44CB" w:rsidP="001F4C02">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BC44CB" w:rsidRPr="00B26339" w14:paraId="22F7BEC6" w14:textId="77777777" w:rsidTr="001F4C02">
        <w:trPr>
          <w:gridBefore w:val="1"/>
          <w:gridAfter w:val="1"/>
          <w:wBefore w:w="32" w:type="dxa"/>
          <w:wAfter w:w="9" w:type="dxa"/>
          <w:cantSplit/>
          <w:jc w:val="center"/>
        </w:trPr>
        <w:tc>
          <w:tcPr>
            <w:tcW w:w="2621" w:type="dxa"/>
            <w:gridSpan w:val="2"/>
          </w:tcPr>
          <w:p w14:paraId="7236CDBD" w14:textId="77777777" w:rsidR="00BC44CB" w:rsidRPr="00C6717F" w:rsidRDefault="00BC44CB" w:rsidP="001F4C02">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3B7FBD8D" w14:textId="77777777" w:rsidR="00BC44CB" w:rsidRPr="00F61E18" w:rsidRDefault="00BC44CB" w:rsidP="001F4C02">
            <w:pPr>
              <w:rPr>
                <w:rFonts w:ascii="Arial" w:hAnsi="Arial" w:cs="Arial"/>
                <w:sz w:val="18"/>
                <w:szCs w:val="18"/>
              </w:rPr>
            </w:pPr>
            <w:r>
              <w:rPr>
                <w:rFonts w:ascii="Arial" w:hAnsi="Arial" w:cs="Arial"/>
                <w:sz w:val="18"/>
                <w:szCs w:val="18"/>
              </w:rPr>
              <w:t>Identifies a single PLMN.</w:t>
            </w:r>
          </w:p>
          <w:p w14:paraId="2E97A7A9" w14:textId="77777777" w:rsidR="00BC44CB" w:rsidRPr="00F61E18" w:rsidRDefault="00BC44CB" w:rsidP="001F4C02">
            <w:pPr>
              <w:rPr>
                <w:rFonts w:ascii="Arial" w:hAnsi="Arial" w:cs="Arial"/>
                <w:sz w:val="18"/>
                <w:szCs w:val="18"/>
              </w:rPr>
            </w:pPr>
          </w:p>
        </w:tc>
        <w:tc>
          <w:tcPr>
            <w:tcW w:w="1984" w:type="dxa"/>
          </w:tcPr>
          <w:p w14:paraId="0B07C548"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44280830"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multiplicity: 1</w:t>
            </w:r>
          </w:p>
          <w:p w14:paraId="4ECEF9A5"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754C1178"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2472355"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7E23155E" w14:textId="77777777" w:rsidR="00BC44CB" w:rsidRPr="00F61E18"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BC44CB" w:rsidRPr="00B26339" w14:paraId="7212D86A" w14:textId="77777777" w:rsidTr="001F4C02">
        <w:trPr>
          <w:gridBefore w:val="1"/>
          <w:gridAfter w:val="1"/>
          <w:wBefore w:w="32" w:type="dxa"/>
          <w:wAfter w:w="9" w:type="dxa"/>
          <w:cantSplit/>
          <w:jc w:val="center"/>
        </w:trPr>
        <w:tc>
          <w:tcPr>
            <w:tcW w:w="2621" w:type="dxa"/>
            <w:gridSpan w:val="2"/>
          </w:tcPr>
          <w:p w14:paraId="155E73A5" w14:textId="77777777" w:rsidR="00BC44CB" w:rsidRPr="00C6717F" w:rsidRDefault="00BC44CB" w:rsidP="001F4C02">
            <w:pPr>
              <w:pStyle w:val="TAL"/>
              <w:rPr>
                <w:rFonts w:cs="Arial"/>
              </w:rPr>
            </w:pPr>
            <w:proofErr w:type="spellStart"/>
            <w:r w:rsidRPr="00271448">
              <w:rPr>
                <w:rFonts w:cs="Arial"/>
                <w:szCs w:val="18"/>
              </w:rPr>
              <w:t>sNSSAI</w:t>
            </w:r>
            <w:proofErr w:type="spellEnd"/>
          </w:p>
        </w:tc>
        <w:tc>
          <w:tcPr>
            <w:tcW w:w="5245" w:type="dxa"/>
          </w:tcPr>
          <w:p w14:paraId="63873FE1" w14:textId="77777777" w:rsidR="00BC44CB" w:rsidRPr="00F61E18" w:rsidRDefault="00BC44CB" w:rsidP="001F4C02">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56AA8AC1"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6799FD28" w14:textId="77777777" w:rsidR="00BC44CB" w:rsidRPr="00ED099F" w:rsidRDefault="00BC44CB" w:rsidP="001F4C02">
            <w:pPr>
              <w:keepNext/>
              <w:keepLines/>
              <w:spacing w:after="0"/>
              <w:rPr>
                <w:rFonts w:ascii="Arial" w:hAnsi="Arial" w:cs="Arial"/>
                <w:sz w:val="18"/>
                <w:szCs w:val="18"/>
              </w:rPr>
            </w:pPr>
            <w:r w:rsidRPr="00ED099F">
              <w:rPr>
                <w:rFonts w:ascii="Arial" w:hAnsi="Arial" w:cs="Arial"/>
                <w:sz w:val="18"/>
                <w:szCs w:val="18"/>
              </w:rPr>
              <w:t>multiplicity: 1</w:t>
            </w:r>
          </w:p>
          <w:p w14:paraId="1991C8B7"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08CDDE83"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5CDE0CBF" w14:textId="77777777" w:rsidR="00BC44CB" w:rsidRPr="00ED099F"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4D9BEE54" w14:textId="77777777" w:rsidR="00BC44CB" w:rsidRPr="00F61E18" w:rsidRDefault="00BC44CB" w:rsidP="001F4C02">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BC44CB" w:rsidRPr="00B26339" w14:paraId="67DE9071" w14:textId="77777777" w:rsidTr="001F4C02">
        <w:trPr>
          <w:gridBefore w:val="1"/>
          <w:gridAfter w:val="1"/>
          <w:wBefore w:w="32" w:type="dxa"/>
          <w:wAfter w:w="9" w:type="dxa"/>
          <w:cantSplit/>
          <w:jc w:val="center"/>
        </w:trPr>
        <w:tc>
          <w:tcPr>
            <w:tcW w:w="2621" w:type="dxa"/>
            <w:gridSpan w:val="2"/>
          </w:tcPr>
          <w:p w14:paraId="58055AC9" w14:textId="77777777" w:rsidR="00BC44CB" w:rsidRPr="0045307C" w:rsidRDefault="00BC44CB" w:rsidP="001F4C02">
            <w:pPr>
              <w:pStyle w:val="TAL"/>
              <w:rPr>
                <w:szCs w:val="18"/>
              </w:rPr>
            </w:pPr>
            <w:proofErr w:type="spellStart"/>
            <w:r w:rsidRPr="00D86AF1">
              <w:rPr>
                <w:rFonts w:ascii="Courier New" w:hAnsi="Courier New" w:cs="Courier New"/>
              </w:rPr>
              <w:t>qMCConfigFile</w:t>
            </w:r>
            <w:proofErr w:type="spellEnd"/>
          </w:p>
        </w:tc>
        <w:tc>
          <w:tcPr>
            <w:tcW w:w="5245" w:type="dxa"/>
          </w:tcPr>
          <w:p w14:paraId="6078A9A8" w14:textId="77777777" w:rsidR="00BC44CB" w:rsidRPr="00B940D8" w:rsidRDefault="00BC44CB" w:rsidP="001F4C02">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10118DAB"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C74815C"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multiplicity: 1</w:t>
            </w:r>
          </w:p>
          <w:p w14:paraId="6C936EA6"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6F08DA67"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41AF8440" w14:textId="77777777" w:rsidR="00BC44CB" w:rsidRPr="00170E77"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5715535" w14:textId="77777777" w:rsidR="00BC44CB" w:rsidRPr="0045307C" w:rsidRDefault="00BC44CB" w:rsidP="001F4C02">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BC44CB" w:rsidRPr="00B26339" w14:paraId="3B3CE0F8" w14:textId="77777777" w:rsidTr="001F4C02">
        <w:trPr>
          <w:gridBefore w:val="1"/>
          <w:gridAfter w:val="1"/>
          <w:wBefore w:w="32" w:type="dxa"/>
          <w:wAfter w:w="9" w:type="dxa"/>
          <w:cantSplit/>
          <w:jc w:val="center"/>
        </w:trPr>
        <w:tc>
          <w:tcPr>
            <w:tcW w:w="2621" w:type="dxa"/>
            <w:gridSpan w:val="2"/>
          </w:tcPr>
          <w:p w14:paraId="6058361C" w14:textId="77777777" w:rsidR="00BC44CB" w:rsidRPr="00C6717F" w:rsidRDefault="00BC44CB" w:rsidP="001F4C02">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3320C210" w14:textId="77777777" w:rsidR="00BC44CB" w:rsidRPr="00F61E18" w:rsidRDefault="00BC44CB" w:rsidP="001F4C02">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0AC1BD40" w14:textId="77777777" w:rsidR="00BC44CB" w:rsidRPr="0061649B" w:rsidRDefault="00BC44CB" w:rsidP="001F4C02">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45860722" w14:textId="77777777" w:rsidR="00BC44CB" w:rsidRPr="0061649B" w:rsidRDefault="00BC44CB" w:rsidP="001F4C02">
            <w:pPr>
              <w:pStyle w:val="TAL"/>
            </w:pPr>
            <w:r w:rsidRPr="0061649B">
              <w:t xml:space="preserve">multiplicity: </w:t>
            </w:r>
            <w:r>
              <w:t xml:space="preserve"> </w:t>
            </w:r>
            <w:r w:rsidRPr="001B250C">
              <w:t>0..255</w:t>
            </w:r>
          </w:p>
          <w:p w14:paraId="41CC76BF" w14:textId="77777777" w:rsidR="00BC44CB" w:rsidRPr="0061649B" w:rsidRDefault="00BC44CB" w:rsidP="001F4C02">
            <w:pPr>
              <w:pStyle w:val="TAL"/>
            </w:pPr>
            <w:proofErr w:type="spellStart"/>
            <w:r w:rsidRPr="0061649B">
              <w:t>isOrdered</w:t>
            </w:r>
            <w:proofErr w:type="spellEnd"/>
            <w:r w:rsidRPr="0061649B">
              <w:t>: False</w:t>
            </w:r>
          </w:p>
          <w:p w14:paraId="5BF45D98" w14:textId="77777777" w:rsidR="00BC44CB" w:rsidRPr="00B940D8" w:rsidRDefault="00BC44CB" w:rsidP="001F4C02">
            <w:pPr>
              <w:pStyle w:val="TAL"/>
            </w:pPr>
            <w:proofErr w:type="spellStart"/>
            <w:r w:rsidRPr="00B940D8">
              <w:t>isUnique</w:t>
            </w:r>
            <w:proofErr w:type="spellEnd"/>
            <w:r w:rsidRPr="00B940D8">
              <w:t>: True</w:t>
            </w:r>
          </w:p>
          <w:p w14:paraId="48B772C0" w14:textId="77777777" w:rsidR="00BC44CB" w:rsidRPr="00915341" w:rsidRDefault="00BC44CB" w:rsidP="001F4C02">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40BA041F" w14:textId="77777777" w:rsidR="00BC44CB" w:rsidRPr="00FE3560" w:rsidRDefault="00BC44CB" w:rsidP="001F4C02">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BC44CB" w:rsidRPr="00B26339" w14:paraId="35543B9C" w14:textId="77777777" w:rsidTr="001F4C02">
        <w:trPr>
          <w:gridBefore w:val="1"/>
          <w:gridAfter w:val="1"/>
          <w:wBefore w:w="32" w:type="dxa"/>
          <w:wAfter w:w="9" w:type="dxa"/>
          <w:cantSplit/>
          <w:jc w:val="center"/>
        </w:trPr>
        <w:tc>
          <w:tcPr>
            <w:tcW w:w="2621" w:type="dxa"/>
            <w:gridSpan w:val="2"/>
          </w:tcPr>
          <w:p w14:paraId="298F5D6A" w14:textId="77777777" w:rsidR="00BC44CB" w:rsidRPr="00C6717F" w:rsidRDefault="00BC44CB" w:rsidP="001F4C02">
            <w:pPr>
              <w:pStyle w:val="TAL"/>
              <w:rPr>
                <w:rFonts w:cs="Arial"/>
              </w:rPr>
            </w:pPr>
            <w:proofErr w:type="spellStart"/>
            <w:r w:rsidRPr="000835A6">
              <w:rPr>
                <w:rFonts w:ascii="Courier New" w:hAnsi="Courier New" w:cs="Courier New"/>
              </w:rPr>
              <w:t>fiveQIValue</w:t>
            </w:r>
            <w:proofErr w:type="spellEnd"/>
          </w:p>
        </w:tc>
        <w:tc>
          <w:tcPr>
            <w:tcW w:w="5245" w:type="dxa"/>
          </w:tcPr>
          <w:p w14:paraId="7BFF84BE" w14:textId="77777777" w:rsidR="00BC44CB" w:rsidRPr="00915341" w:rsidRDefault="00BC44CB" w:rsidP="001F4C02">
            <w:pPr>
              <w:pStyle w:val="TAL"/>
              <w:rPr>
                <w:rFonts w:cs="Arial"/>
                <w:lang w:eastAsia="zh-CN"/>
              </w:rPr>
            </w:pPr>
            <w:r w:rsidRPr="00915341">
              <w:rPr>
                <w:rFonts w:cs="Arial"/>
                <w:lang w:eastAsia="zh-CN"/>
              </w:rPr>
              <w:t>It indicates 5QI value.</w:t>
            </w:r>
          </w:p>
          <w:p w14:paraId="14947A0B" w14:textId="77777777" w:rsidR="00BC44CB" w:rsidRPr="00915341" w:rsidRDefault="00BC44CB" w:rsidP="001F4C02">
            <w:pPr>
              <w:pStyle w:val="TAL"/>
              <w:rPr>
                <w:rFonts w:cs="Arial"/>
                <w:lang w:eastAsia="zh-CN"/>
              </w:rPr>
            </w:pPr>
          </w:p>
          <w:p w14:paraId="1F1AA5C8" w14:textId="77777777" w:rsidR="00BC44CB" w:rsidRPr="00F61E18" w:rsidRDefault="00BC44CB" w:rsidP="001F4C02">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5C569C75" w14:textId="77777777" w:rsidR="00BC44CB" w:rsidRPr="00915341" w:rsidRDefault="00BC44CB" w:rsidP="001F4C02">
            <w:pPr>
              <w:pStyle w:val="TAL"/>
              <w:rPr>
                <w:rFonts w:cs="Arial"/>
                <w:lang w:eastAsia="zh-CN"/>
              </w:rPr>
            </w:pPr>
            <w:r w:rsidRPr="00915341">
              <w:rPr>
                <w:rFonts w:cs="Arial"/>
                <w:lang w:eastAsia="zh-CN"/>
              </w:rPr>
              <w:t>type: Integer</w:t>
            </w:r>
          </w:p>
          <w:p w14:paraId="01BD1431" w14:textId="77777777" w:rsidR="00BC44CB" w:rsidRPr="00915341" w:rsidRDefault="00BC44CB" w:rsidP="001F4C02">
            <w:pPr>
              <w:pStyle w:val="TAL"/>
              <w:rPr>
                <w:rFonts w:cs="Arial"/>
                <w:lang w:eastAsia="zh-CN"/>
              </w:rPr>
            </w:pPr>
            <w:r w:rsidRPr="00915341">
              <w:rPr>
                <w:rFonts w:cs="Arial"/>
                <w:lang w:eastAsia="zh-CN"/>
              </w:rPr>
              <w:t>multiplicity: 1</w:t>
            </w:r>
          </w:p>
          <w:p w14:paraId="4DBC4D8D" w14:textId="77777777" w:rsidR="00BC44CB" w:rsidRPr="00915341" w:rsidRDefault="00BC44CB" w:rsidP="001F4C02">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4BF80B71" w14:textId="77777777" w:rsidR="00BC44CB" w:rsidRPr="00915341" w:rsidRDefault="00BC44CB" w:rsidP="001F4C02">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05DBCA24" w14:textId="77777777" w:rsidR="00BC44CB" w:rsidRPr="00915341" w:rsidRDefault="00BC44CB" w:rsidP="001F4C02">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BE6839E" w14:textId="77777777" w:rsidR="00BC44CB" w:rsidRPr="00FE3560" w:rsidRDefault="00BC44CB" w:rsidP="001F4C02">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BC44CB" w:rsidRPr="00B26339" w14:paraId="08C55A74" w14:textId="77777777" w:rsidTr="001F4C02">
        <w:trPr>
          <w:gridBefore w:val="1"/>
          <w:gridAfter w:val="1"/>
          <w:wBefore w:w="32" w:type="dxa"/>
          <w:wAfter w:w="9" w:type="dxa"/>
          <w:cantSplit/>
          <w:jc w:val="center"/>
        </w:trPr>
        <w:tc>
          <w:tcPr>
            <w:tcW w:w="2621" w:type="dxa"/>
            <w:gridSpan w:val="2"/>
          </w:tcPr>
          <w:p w14:paraId="7B7FA922" w14:textId="77777777" w:rsidR="00BC44CB" w:rsidRPr="001D2C01" w:rsidRDefault="00BC44CB" w:rsidP="001F4C02">
            <w:pPr>
              <w:pStyle w:val="TAL"/>
              <w:rPr>
                <w:rFonts w:cs="Arial"/>
                <w:lang w:eastAsia="zh-CN"/>
              </w:rPr>
            </w:pPr>
            <w:proofErr w:type="spellStart"/>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roofErr w:type="spellEnd"/>
          </w:p>
        </w:tc>
        <w:tc>
          <w:tcPr>
            <w:tcW w:w="5245" w:type="dxa"/>
          </w:tcPr>
          <w:p w14:paraId="6B8878E8" w14:textId="77777777" w:rsidR="00BC44CB" w:rsidRPr="00915341" w:rsidRDefault="00BC44CB" w:rsidP="001F4C02">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D934A59" w14:textId="77777777" w:rsidR="00BC44CB" w:rsidRPr="00915341" w:rsidRDefault="00BC44CB" w:rsidP="001F4C02">
            <w:pPr>
              <w:pStyle w:val="TAL"/>
              <w:rPr>
                <w:rFonts w:cs="Arial"/>
                <w:lang w:eastAsia="zh-CN"/>
              </w:rPr>
            </w:pPr>
          </w:p>
          <w:p w14:paraId="46983217" w14:textId="77777777" w:rsidR="00BC44CB" w:rsidRPr="00915341" w:rsidRDefault="00BC44CB" w:rsidP="001F4C02">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57C67CA3" w14:textId="77777777" w:rsidR="00BC44CB" w:rsidRPr="00915341" w:rsidRDefault="00BC44CB" w:rsidP="001F4C02">
            <w:pPr>
              <w:pStyle w:val="TAL"/>
              <w:rPr>
                <w:rFonts w:cs="Arial"/>
                <w:lang w:eastAsia="zh-CN"/>
              </w:rPr>
            </w:pPr>
            <w:r w:rsidRPr="00915341">
              <w:rPr>
                <w:rFonts w:cs="Arial"/>
                <w:lang w:eastAsia="zh-CN"/>
              </w:rPr>
              <w:t>type: ENUM</w:t>
            </w:r>
          </w:p>
          <w:p w14:paraId="74A862B6" w14:textId="77777777" w:rsidR="00BC44CB" w:rsidRPr="00915341" w:rsidRDefault="00BC44CB" w:rsidP="001F4C02">
            <w:pPr>
              <w:pStyle w:val="TAL"/>
              <w:rPr>
                <w:rFonts w:cs="Arial"/>
                <w:lang w:eastAsia="zh-CN"/>
              </w:rPr>
            </w:pPr>
            <w:r w:rsidRPr="00915341">
              <w:rPr>
                <w:rFonts w:cs="Arial"/>
                <w:lang w:eastAsia="zh-CN"/>
              </w:rPr>
              <w:t>multiplicity: 1</w:t>
            </w:r>
          </w:p>
          <w:p w14:paraId="7ADFD6BA" w14:textId="77777777" w:rsidR="00BC44CB" w:rsidRPr="00915341" w:rsidRDefault="00BC44CB" w:rsidP="001F4C02">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783D8C16" w14:textId="77777777" w:rsidR="00BC44CB" w:rsidRPr="00915341" w:rsidRDefault="00BC44CB" w:rsidP="001F4C02">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6C342532" w14:textId="77777777" w:rsidR="00BC44CB" w:rsidRPr="00915341" w:rsidRDefault="00BC44CB" w:rsidP="001F4C02">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2783DD16" w14:textId="77777777" w:rsidR="00BC44CB" w:rsidRPr="00915341" w:rsidRDefault="00BC44CB" w:rsidP="001F4C02">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BC44CB" w:rsidRPr="00B26339" w14:paraId="71B99E39" w14:textId="77777777" w:rsidTr="001F4C02">
        <w:trPr>
          <w:gridBefore w:val="1"/>
          <w:gridAfter w:val="1"/>
          <w:wBefore w:w="32" w:type="dxa"/>
          <w:wAfter w:w="9" w:type="dxa"/>
          <w:cantSplit/>
          <w:jc w:val="center"/>
        </w:trPr>
        <w:tc>
          <w:tcPr>
            <w:tcW w:w="2621" w:type="dxa"/>
            <w:gridSpan w:val="2"/>
          </w:tcPr>
          <w:p w14:paraId="162BD63B" w14:textId="77777777" w:rsidR="00BC44CB" w:rsidRPr="00C6717F" w:rsidRDefault="00BC44CB" w:rsidP="001F4C02">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AC650DA" w14:textId="77777777" w:rsidR="00BC44CB" w:rsidRPr="00C52C8C" w:rsidRDefault="00BC44CB" w:rsidP="001F4C02">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1518969C" w14:textId="77777777" w:rsidR="00BC44CB" w:rsidRPr="00F61E18" w:rsidRDefault="00BC44CB" w:rsidP="001F4C02">
            <w:pPr>
              <w:pStyle w:val="TAL"/>
              <w:rPr>
                <w:rFonts w:cs="Arial"/>
                <w:szCs w:val="18"/>
              </w:rPr>
            </w:pPr>
          </w:p>
        </w:tc>
        <w:tc>
          <w:tcPr>
            <w:tcW w:w="1984" w:type="dxa"/>
          </w:tcPr>
          <w:p w14:paraId="6B56A939"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76A6E5A4"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multiplicity: 1</w:t>
            </w:r>
          </w:p>
          <w:p w14:paraId="7BC4C12E"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4634049C"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54A1BB19" w14:textId="77777777" w:rsidR="00BC44CB" w:rsidRPr="00170E77"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5B939389" w14:textId="77777777" w:rsidR="00BC44CB" w:rsidRDefault="00BC44CB" w:rsidP="001F4C02">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478FC65C" w14:textId="77777777" w:rsidR="00BC44CB" w:rsidRPr="00FE3560" w:rsidRDefault="00BC44CB" w:rsidP="001F4C02">
            <w:pPr>
              <w:keepNext/>
              <w:keepLines/>
              <w:spacing w:after="0"/>
              <w:rPr>
                <w:rFonts w:ascii="Arial" w:hAnsi="Arial" w:cs="Arial"/>
                <w:sz w:val="18"/>
                <w:szCs w:val="18"/>
              </w:rPr>
            </w:pPr>
          </w:p>
        </w:tc>
      </w:tr>
      <w:tr w:rsidR="00BC44CB" w:rsidRPr="00B26339" w14:paraId="4C8A8132" w14:textId="77777777" w:rsidTr="001F4C02">
        <w:trPr>
          <w:gridBefore w:val="1"/>
          <w:gridAfter w:val="1"/>
          <w:wBefore w:w="32" w:type="dxa"/>
          <w:wAfter w:w="9" w:type="dxa"/>
          <w:cantSplit/>
          <w:jc w:val="center"/>
        </w:trPr>
        <w:tc>
          <w:tcPr>
            <w:tcW w:w="2621" w:type="dxa"/>
            <w:gridSpan w:val="2"/>
          </w:tcPr>
          <w:p w14:paraId="78F7D2A3" w14:textId="77777777" w:rsidR="00BC44CB" w:rsidRPr="00C6717F" w:rsidRDefault="00BC44CB" w:rsidP="001F4C02">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5658A0A3" w14:textId="77777777" w:rsidR="00BC44CB" w:rsidRDefault="00BC44CB" w:rsidP="001F4C02">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21177CEF" w14:textId="77777777" w:rsidR="00BC44CB" w:rsidRPr="00C52C8C" w:rsidRDefault="00BC44CB" w:rsidP="001F4C02">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D20AFFF" w14:textId="77777777" w:rsidR="00BC44CB" w:rsidRPr="00F61E18" w:rsidRDefault="00BC44CB" w:rsidP="001F4C02">
            <w:pPr>
              <w:pStyle w:val="TAL"/>
              <w:rPr>
                <w:rFonts w:cs="Arial"/>
                <w:szCs w:val="18"/>
              </w:rPr>
            </w:pPr>
          </w:p>
        </w:tc>
        <w:tc>
          <w:tcPr>
            <w:tcW w:w="1984" w:type="dxa"/>
          </w:tcPr>
          <w:p w14:paraId="0A0C94F1" w14:textId="77777777" w:rsidR="00BC44CB" w:rsidRPr="00170E77" w:rsidRDefault="00BC44CB" w:rsidP="001F4C02">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1FBAAA15" w14:textId="77777777" w:rsidR="00BC44CB" w:rsidRPr="00A3274E" w:rsidRDefault="00BC44CB" w:rsidP="001F4C02">
            <w:pPr>
              <w:keepNext/>
              <w:keepLines/>
              <w:spacing w:after="0"/>
              <w:rPr>
                <w:rFonts w:ascii="Arial" w:hAnsi="Arial" w:cs="Arial"/>
                <w:sz w:val="18"/>
                <w:szCs w:val="18"/>
              </w:rPr>
            </w:pPr>
            <w:r w:rsidRPr="00A3274E">
              <w:rPr>
                <w:rFonts w:ascii="Arial" w:hAnsi="Arial" w:cs="Arial"/>
                <w:sz w:val="18"/>
                <w:szCs w:val="18"/>
              </w:rPr>
              <w:t xml:space="preserve">multiplicity: </w:t>
            </w:r>
            <w:r>
              <w:rPr>
                <w:rFonts w:ascii="Arial" w:hAnsi="Arial" w:cs="Arial"/>
                <w:sz w:val="18"/>
                <w:szCs w:val="18"/>
              </w:rPr>
              <w:t>0..2</w:t>
            </w:r>
          </w:p>
          <w:p w14:paraId="571BBAE0"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5DDCF5A5" w14:textId="77777777" w:rsidR="00BC44CB" w:rsidRPr="00A3274E"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00C8A5B8" w14:textId="77777777" w:rsidR="00BC44CB" w:rsidRPr="00170E77" w:rsidRDefault="00BC44CB" w:rsidP="001F4C02">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2C8A311A" w14:textId="77777777" w:rsidR="00BC44CB" w:rsidRPr="00FE3560" w:rsidRDefault="00BC44CB" w:rsidP="001F4C02">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BC44CB" w:rsidRPr="00B26339" w14:paraId="5E059B65" w14:textId="77777777" w:rsidTr="001F4C02">
        <w:trPr>
          <w:gridBefore w:val="1"/>
          <w:gridAfter w:val="1"/>
          <w:wBefore w:w="32" w:type="dxa"/>
          <w:wAfter w:w="9" w:type="dxa"/>
          <w:cantSplit/>
          <w:jc w:val="center"/>
        </w:trPr>
        <w:tc>
          <w:tcPr>
            <w:tcW w:w="2621" w:type="dxa"/>
            <w:gridSpan w:val="2"/>
          </w:tcPr>
          <w:p w14:paraId="788B3CD4" w14:textId="77777777" w:rsidR="00BC44CB" w:rsidRPr="00C52C8C" w:rsidRDefault="00BC44CB" w:rsidP="001F4C02">
            <w:pPr>
              <w:pStyle w:val="TAL"/>
              <w:rPr>
                <w:rFonts w:cs="Arial"/>
              </w:rPr>
            </w:pPr>
            <w:bookmarkStart w:id="261" w:name="_Hlk127468836"/>
            <w:proofErr w:type="spellStart"/>
            <w:r w:rsidRPr="00D04CB9">
              <w:rPr>
                <w:rFonts w:ascii="Courier New" w:hAnsi="Courier New" w:cs="Courier New"/>
                <w:szCs w:val="18"/>
                <w:lang w:eastAsia="zh-CN"/>
              </w:rPr>
              <w:t>dnPrefix</w:t>
            </w:r>
            <w:bookmarkEnd w:id="261"/>
            <w:proofErr w:type="spellEnd"/>
          </w:p>
        </w:tc>
        <w:tc>
          <w:tcPr>
            <w:tcW w:w="5245" w:type="dxa"/>
          </w:tcPr>
          <w:p w14:paraId="10A99B7C" w14:textId="77777777" w:rsidR="00BC44CB" w:rsidRDefault="00BC44CB" w:rsidP="001F4C02">
            <w:pPr>
              <w:pStyle w:val="TAL"/>
              <w:rPr>
                <w:lang w:val="en-US"/>
              </w:rPr>
            </w:pPr>
            <w:r>
              <w:rPr>
                <w:lang w:val="en-US"/>
              </w:rPr>
              <w:t>It carries the DN Prefix information or no information. See Annex C of TS 32.300 [13] for one usage of this attribute.</w:t>
            </w:r>
          </w:p>
          <w:p w14:paraId="55BEB14C" w14:textId="77777777" w:rsidR="00BC44CB" w:rsidRDefault="00BC44CB" w:rsidP="001F4C02">
            <w:pPr>
              <w:pStyle w:val="TAL"/>
              <w:rPr>
                <w:lang w:val="en-US"/>
              </w:rPr>
            </w:pPr>
          </w:p>
          <w:p w14:paraId="0FA494DE" w14:textId="77777777" w:rsidR="00BC44CB" w:rsidRDefault="00BC44CB" w:rsidP="001F4C02">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7EFBD79" w14:textId="77777777" w:rsidR="00BC44CB" w:rsidRPr="00C52C8C" w:rsidRDefault="00BC44CB" w:rsidP="001F4C02">
            <w:pPr>
              <w:rPr>
                <w:rFonts w:ascii="Arial" w:hAnsi="Arial" w:cs="Arial"/>
                <w:sz w:val="18"/>
                <w:szCs w:val="18"/>
              </w:rPr>
            </w:pPr>
          </w:p>
        </w:tc>
        <w:tc>
          <w:tcPr>
            <w:tcW w:w="1984" w:type="dxa"/>
          </w:tcPr>
          <w:p w14:paraId="0344A6F9"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7BC65407" w14:textId="77777777" w:rsidR="00BC44CB" w:rsidRPr="002F3546" w:rsidRDefault="00BC44CB" w:rsidP="001F4C02">
            <w:pPr>
              <w:keepNext/>
              <w:keepLines/>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02928BE2" w14:textId="77777777" w:rsidR="00BC44CB" w:rsidRPr="002F3546" w:rsidRDefault="00BC44CB" w:rsidP="001F4C02">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4B0D008B" w14:textId="77777777" w:rsidR="00BC44CB" w:rsidRPr="002F3546" w:rsidRDefault="00BC44CB" w:rsidP="001F4C02">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4CDAAB1D" w14:textId="77777777" w:rsidR="00BC44CB" w:rsidRPr="002F3546" w:rsidRDefault="00BC44CB" w:rsidP="001F4C02">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7BE3677A" w14:textId="77777777" w:rsidR="00BC44CB" w:rsidRPr="00FE3560" w:rsidRDefault="00BC44CB" w:rsidP="001F4C02">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BC44CB" w:rsidRPr="00B26339" w14:paraId="5038F873" w14:textId="77777777" w:rsidTr="001F4C02">
        <w:trPr>
          <w:gridBefore w:val="1"/>
          <w:gridAfter w:val="1"/>
          <w:wBefore w:w="32" w:type="dxa"/>
          <w:wAfter w:w="9" w:type="dxa"/>
          <w:cantSplit/>
          <w:jc w:val="center"/>
        </w:trPr>
        <w:tc>
          <w:tcPr>
            <w:tcW w:w="2621" w:type="dxa"/>
            <w:gridSpan w:val="2"/>
          </w:tcPr>
          <w:p w14:paraId="18275712" w14:textId="77777777" w:rsidR="00BC44CB" w:rsidRPr="00BE14BD" w:rsidRDefault="00BC44CB" w:rsidP="001F4C02">
            <w:pPr>
              <w:pStyle w:val="TAL"/>
              <w:rPr>
                <w:rFonts w:cs="Arial"/>
              </w:rPr>
            </w:pPr>
            <w:proofErr w:type="spellStart"/>
            <w:r w:rsidRPr="00F32144">
              <w:rPr>
                <w:rFonts w:ascii="Courier New" w:hAnsi="Courier New"/>
                <w:szCs w:val="18"/>
                <w:lang w:eastAsia="zh-CN"/>
              </w:rPr>
              <w:t>nPNIdentity</w:t>
            </w:r>
            <w:r>
              <w:rPr>
                <w:rFonts w:ascii="Courier New" w:hAnsi="Courier New"/>
                <w:szCs w:val="18"/>
                <w:lang w:eastAsia="zh-CN"/>
              </w:rPr>
              <w:t>List</w:t>
            </w:r>
            <w:proofErr w:type="spellEnd"/>
          </w:p>
        </w:tc>
        <w:tc>
          <w:tcPr>
            <w:tcW w:w="5245" w:type="dxa"/>
          </w:tcPr>
          <w:p w14:paraId="38441E2A" w14:textId="77777777" w:rsidR="00BC44CB" w:rsidRDefault="00BC44CB" w:rsidP="001F4C02">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845F5D2" w14:textId="77777777" w:rsidR="00BC44CB" w:rsidRDefault="00BC44CB" w:rsidP="001F4C02">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1EF4347C" w14:textId="77777777" w:rsidR="00BC44CB" w:rsidRPr="003E643B" w:rsidRDefault="00BC44CB" w:rsidP="001F4C02">
            <w:pPr>
              <w:pStyle w:val="TAL"/>
              <w:rPr>
                <w:rFonts w:eastAsia="Yu Mincho"/>
              </w:rPr>
            </w:pPr>
          </w:p>
          <w:p w14:paraId="198E3F8F" w14:textId="77777777" w:rsidR="00BC44CB" w:rsidRDefault="00BC44CB" w:rsidP="001F4C02">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1290182" w14:textId="77777777" w:rsidR="00BC44CB" w:rsidRDefault="00BC44CB" w:rsidP="001F4C02">
            <w:pPr>
              <w:pStyle w:val="TAL"/>
              <w:rPr>
                <w:lang w:val="en-US"/>
              </w:rPr>
            </w:pPr>
          </w:p>
        </w:tc>
        <w:tc>
          <w:tcPr>
            <w:tcW w:w="1984" w:type="dxa"/>
          </w:tcPr>
          <w:p w14:paraId="1D2B8051"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8E65DB9" w14:textId="77777777" w:rsidR="00BC44CB" w:rsidRPr="00C54E52" w:rsidRDefault="00BC44CB" w:rsidP="001F4C02">
            <w:pPr>
              <w:keepNext/>
              <w:keepLines/>
              <w:spacing w:after="0"/>
              <w:rPr>
                <w:rFonts w:ascii="Arial" w:hAnsi="Arial"/>
                <w:sz w:val="18"/>
                <w:szCs w:val="18"/>
              </w:rPr>
            </w:pPr>
            <w:r w:rsidRPr="00C54E52">
              <w:rPr>
                <w:rFonts w:ascii="Arial" w:hAnsi="Arial"/>
                <w:sz w:val="18"/>
                <w:szCs w:val="18"/>
              </w:rPr>
              <w:t>multiplicity: 1</w:t>
            </w:r>
            <w:r>
              <w:rPr>
                <w:rFonts w:ascii="Arial" w:hAnsi="Arial"/>
                <w:sz w:val="18"/>
                <w:szCs w:val="18"/>
              </w:rPr>
              <w:t>..*</w:t>
            </w:r>
          </w:p>
          <w:p w14:paraId="28A64D53" w14:textId="77777777" w:rsidR="00BC44CB" w:rsidRPr="00D016EE" w:rsidRDefault="00BC44CB" w:rsidP="001F4C02">
            <w:pPr>
              <w:pStyle w:val="TAL"/>
              <w:rPr>
                <w:szCs w:val="18"/>
              </w:rPr>
            </w:pPr>
            <w:proofErr w:type="spellStart"/>
            <w:r w:rsidRPr="00D016EE">
              <w:rPr>
                <w:szCs w:val="18"/>
              </w:rPr>
              <w:t>isOrdered</w:t>
            </w:r>
            <w:proofErr w:type="spellEnd"/>
            <w:r w:rsidRPr="00D016EE">
              <w:rPr>
                <w:szCs w:val="18"/>
              </w:rPr>
              <w:t>: False</w:t>
            </w:r>
          </w:p>
          <w:p w14:paraId="0EF13372" w14:textId="77777777" w:rsidR="00BC44CB" w:rsidRPr="00D016EE" w:rsidRDefault="00BC44CB" w:rsidP="001F4C02">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564F66C8" w14:textId="77777777" w:rsidR="00BC44CB" w:rsidRPr="00C54E52" w:rsidRDefault="00BC44CB" w:rsidP="001F4C02">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3F26D7FE" w14:textId="77777777" w:rsidR="00BC44CB" w:rsidRPr="00D016EE" w:rsidRDefault="00BC44CB" w:rsidP="001F4C02">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BC44CB" w:rsidRPr="00B26339" w14:paraId="4661D1A4" w14:textId="77777777" w:rsidTr="001F4C02">
        <w:trPr>
          <w:gridBefore w:val="1"/>
          <w:gridAfter w:val="1"/>
          <w:wBefore w:w="32" w:type="dxa"/>
          <w:wAfter w:w="9" w:type="dxa"/>
          <w:cantSplit/>
          <w:jc w:val="center"/>
        </w:trPr>
        <w:tc>
          <w:tcPr>
            <w:tcW w:w="2621" w:type="dxa"/>
            <w:gridSpan w:val="2"/>
          </w:tcPr>
          <w:p w14:paraId="34A03110" w14:textId="77777777" w:rsidR="00BC44CB" w:rsidRPr="00BE14BD" w:rsidRDefault="00BC44CB" w:rsidP="001F4C02">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00871220" w14:textId="77777777" w:rsidR="00BC44CB" w:rsidRDefault="00BC44CB" w:rsidP="001F4C02">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58CF0AE6" w14:textId="77777777" w:rsidR="00BC44CB" w:rsidRDefault="00BC44CB" w:rsidP="001F4C02">
            <w:pPr>
              <w:pStyle w:val="TAL"/>
              <w:rPr>
                <w:lang w:eastAsia="zh-CN"/>
              </w:rPr>
            </w:pPr>
            <w:r>
              <w:rPr>
                <w:lang w:eastAsia="zh-CN"/>
              </w:rPr>
              <w:t>CAG ID is used to combine with PLMN ID to identify a PNI-NPN.</w:t>
            </w:r>
          </w:p>
          <w:p w14:paraId="19E1F904" w14:textId="77777777" w:rsidR="00BC44CB" w:rsidRDefault="00BC44CB" w:rsidP="001F4C02">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0D1ADD22" w14:textId="77777777" w:rsidR="00BC44CB" w:rsidRPr="003E643B" w:rsidRDefault="00BC44CB" w:rsidP="001F4C02">
            <w:pPr>
              <w:pStyle w:val="TAL"/>
              <w:rPr>
                <w:rFonts w:eastAsia="Yu Mincho"/>
              </w:rPr>
            </w:pPr>
          </w:p>
          <w:p w14:paraId="5AA20A30" w14:textId="77777777" w:rsidR="00BC44CB" w:rsidRDefault="00BC44CB" w:rsidP="001F4C02">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56DAD0E" w14:textId="77777777" w:rsidR="00BC44CB" w:rsidRDefault="00BC44CB" w:rsidP="001F4C02">
            <w:pPr>
              <w:pStyle w:val="TAL"/>
              <w:rPr>
                <w:lang w:val="en-US"/>
              </w:rPr>
            </w:pPr>
          </w:p>
        </w:tc>
        <w:tc>
          <w:tcPr>
            <w:tcW w:w="1984" w:type="dxa"/>
          </w:tcPr>
          <w:p w14:paraId="2B94AEDB" w14:textId="77777777" w:rsidR="00BC44CB" w:rsidRPr="00D016EE" w:rsidRDefault="00BC44CB" w:rsidP="001F4C02">
            <w:pPr>
              <w:pStyle w:val="TAL"/>
              <w:rPr>
                <w:szCs w:val="18"/>
              </w:rPr>
            </w:pPr>
            <w:r w:rsidRPr="00D016EE">
              <w:rPr>
                <w:szCs w:val="18"/>
              </w:rPr>
              <w:t>type: String</w:t>
            </w:r>
          </w:p>
          <w:p w14:paraId="0204C6F4" w14:textId="77777777" w:rsidR="00BC44CB" w:rsidRPr="00D016EE" w:rsidRDefault="00BC44CB" w:rsidP="001F4C02">
            <w:pPr>
              <w:pStyle w:val="TAL"/>
              <w:rPr>
                <w:szCs w:val="18"/>
              </w:rPr>
            </w:pPr>
            <w:r w:rsidRPr="00D016EE">
              <w:rPr>
                <w:szCs w:val="18"/>
              </w:rPr>
              <w:t>multiplicity: 0..256</w:t>
            </w:r>
          </w:p>
          <w:p w14:paraId="0C512562" w14:textId="77777777" w:rsidR="00BC44CB" w:rsidRPr="00C54E52" w:rsidRDefault="00BC44CB" w:rsidP="001F4C02">
            <w:pPr>
              <w:keepNext/>
              <w:keepLines/>
              <w:spacing w:after="0"/>
              <w:rPr>
                <w:rFonts w:ascii="Arial" w:hAnsi="Arial"/>
                <w:sz w:val="18"/>
                <w:szCs w:val="18"/>
              </w:rPr>
            </w:pPr>
            <w:proofErr w:type="spellStart"/>
            <w:r w:rsidRPr="00C54E52">
              <w:rPr>
                <w:rFonts w:ascii="Arial" w:hAnsi="Arial"/>
                <w:sz w:val="18"/>
                <w:szCs w:val="18"/>
              </w:rPr>
              <w:t>isOrdered</w:t>
            </w:r>
            <w:proofErr w:type="spellEnd"/>
            <w:r w:rsidRPr="00C54E52">
              <w:rPr>
                <w:rFonts w:ascii="Arial" w:hAnsi="Arial"/>
                <w:sz w:val="18"/>
                <w:szCs w:val="18"/>
              </w:rPr>
              <w:t xml:space="preserve">: </w:t>
            </w:r>
            <w:r w:rsidRPr="00D016EE">
              <w:rPr>
                <w:rFonts w:ascii="Arial" w:hAnsi="Arial"/>
                <w:sz w:val="18"/>
                <w:szCs w:val="18"/>
              </w:rPr>
              <w:t>False</w:t>
            </w:r>
          </w:p>
          <w:p w14:paraId="2013D08F" w14:textId="77777777" w:rsidR="00BC44CB" w:rsidRPr="00C54E52" w:rsidRDefault="00BC44CB" w:rsidP="001F4C02">
            <w:pPr>
              <w:keepNext/>
              <w:keepLines/>
              <w:spacing w:after="0"/>
              <w:rPr>
                <w:rFonts w:ascii="Arial" w:hAnsi="Arial"/>
                <w:sz w:val="18"/>
                <w:szCs w:val="18"/>
              </w:rPr>
            </w:pPr>
            <w:proofErr w:type="spellStart"/>
            <w:r w:rsidRPr="00C54E52">
              <w:rPr>
                <w:rFonts w:ascii="Arial" w:hAnsi="Arial"/>
                <w:sz w:val="18"/>
                <w:szCs w:val="18"/>
              </w:rPr>
              <w:t>isUnique</w:t>
            </w:r>
            <w:proofErr w:type="spellEnd"/>
            <w:r w:rsidRPr="00C54E52">
              <w:rPr>
                <w:rFonts w:ascii="Arial" w:hAnsi="Arial"/>
                <w:sz w:val="18"/>
                <w:szCs w:val="18"/>
              </w:rPr>
              <w:t>: True</w:t>
            </w:r>
          </w:p>
          <w:p w14:paraId="3334D203" w14:textId="77777777" w:rsidR="00BC44CB" w:rsidRPr="00D016EE" w:rsidRDefault="00BC44CB" w:rsidP="001F4C02">
            <w:pPr>
              <w:pStyle w:val="TAL"/>
              <w:rPr>
                <w:szCs w:val="18"/>
              </w:rPr>
            </w:pPr>
            <w:proofErr w:type="spellStart"/>
            <w:r w:rsidRPr="00D016EE">
              <w:rPr>
                <w:szCs w:val="18"/>
              </w:rPr>
              <w:t>defaultValue</w:t>
            </w:r>
            <w:proofErr w:type="spellEnd"/>
            <w:r w:rsidRPr="00D016EE">
              <w:rPr>
                <w:szCs w:val="18"/>
              </w:rPr>
              <w:t>: None</w:t>
            </w:r>
          </w:p>
          <w:p w14:paraId="0C69800B" w14:textId="77777777" w:rsidR="00BC44CB" w:rsidRPr="00D016EE" w:rsidRDefault="00BC44CB" w:rsidP="001F4C02">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BC44CB" w:rsidRPr="00B26339" w14:paraId="09126207" w14:textId="77777777" w:rsidTr="001F4C02">
        <w:trPr>
          <w:gridBefore w:val="1"/>
          <w:gridAfter w:val="1"/>
          <w:wBefore w:w="32" w:type="dxa"/>
          <w:wAfter w:w="9" w:type="dxa"/>
          <w:cantSplit/>
          <w:jc w:val="center"/>
        </w:trPr>
        <w:tc>
          <w:tcPr>
            <w:tcW w:w="2621" w:type="dxa"/>
            <w:gridSpan w:val="2"/>
          </w:tcPr>
          <w:p w14:paraId="31B46625" w14:textId="77777777" w:rsidR="00BC44CB" w:rsidRPr="00BE14BD" w:rsidRDefault="00BC44CB" w:rsidP="001F4C02">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70BF6843" w14:textId="77777777" w:rsidR="00BC44CB" w:rsidRDefault="00BC44CB" w:rsidP="001F4C02">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7A0FD5D6" w14:textId="77777777" w:rsidR="00BC44CB" w:rsidRDefault="00BC44CB" w:rsidP="001F4C02">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4C8B6A8D" w14:textId="77777777" w:rsidR="00BC44CB" w:rsidRDefault="00BC44CB" w:rsidP="001F4C02">
            <w:pPr>
              <w:pStyle w:val="TAL"/>
              <w:rPr>
                <w:lang w:val="en-US"/>
              </w:rPr>
            </w:pPr>
          </w:p>
        </w:tc>
        <w:tc>
          <w:tcPr>
            <w:tcW w:w="1984" w:type="dxa"/>
          </w:tcPr>
          <w:p w14:paraId="1B838E26" w14:textId="77777777" w:rsidR="00BC44CB" w:rsidRPr="00D016EE" w:rsidRDefault="00BC44CB" w:rsidP="001F4C02">
            <w:pPr>
              <w:pStyle w:val="TAL"/>
              <w:rPr>
                <w:szCs w:val="18"/>
              </w:rPr>
            </w:pPr>
            <w:r w:rsidRPr="00D016EE">
              <w:rPr>
                <w:szCs w:val="18"/>
              </w:rPr>
              <w:t>type: String</w:t>
            </w:r>
          </w:p>
          <w:p w14:paraId="20F10300" w14:textId="77777777" w:rsidR="00BC44CB" w:rsidRPr="00D016EE" w:rsidRDefault="00BC44CB" w:rsidP="001F4C02">
            <w:pPr>
              <w:pStyle w:val="TAL"/>
              <w:rPr>
                <w:szCs w:val="18"/>
              </w:rPr>
            </w:pPr>
            <w:r w:rsidRPr="00D016EE">
              <w:rPr>
                <w:szCs w:val="18"/>
              </w:rPr>
              <w:t>multiplicity: 0..16</w:t>
            </w:r>
          </w:p>
          <w:p w14:paraId="590CDD82" w14:textId="77777777" w:rsidR="00BC44CB" w:rsidRPr="00C54E52" w:rsidRDefault="00BC44CB" w:rsidP="001F4C02">
            <w:pPr>
              <w:keepNext/>
              <w:keepLines/>
              <w:spacing w:after="0"/>
              <w:rPr>
                <w:rFonts w:ascii="Arial" w:hAnsi="Arial"/>
                <w:sz w:val="18"/>
                <w:szCs w:val="18"/>
              </w:rPr>
            </w:pPr>
            <w:proofErr w:type="spellStart"/>
            <w:r w:rsidRPr="00C54E52">
              <w:rPr>
                <w:rFonts w:ascii="Arial" w:hAnsi="Arial"/>
                <w:sz w:val="18"/>
                <w:szCs w:val="18"/>
              </w:rPr>
              <w:t>isOrdered</w:t>
            </w:r>
            <w:proofErr w:type="spellEnd"/>
            <w:r w:rsidRPr="00C54E52">
              <w:rPr>
                <w:rFonts w:ascii="Arial" w:hAnsi="Arial"/>
                <w:sz w:val="18"/>
                <w:szCs w:val="18"/>
              </w:rPr>
              <w:t xml:space="preserve">: </w:t>
            </w:r>
            <w:r w:rsidRPr="00D016EE">
              <w:rPr>
                <w:rFonts w:ascii="Arial" w:hAnsi="Arial"/>
                <w:sz w:val="18"/>
                <w:szCs w:val="18"/>
              </w:rPr>
              <w:t>False</w:t>
            </w:r>
          </w:p>
          <w:p w14:paraId="5D9A9B24" w14:textId="77777777" w:rsidR="00BC44CB" w:rsidRPr="00C54E52" w:rsidRDefault="00BC44CB" w:rsidP="001F4C02">
            <w:pPr>
              <w:keepNext/>
              <w:keepLines/>
              <w:spacing w:after="0"/>
              <w:rPr>
                <w:rFonts w:ascii="Arial" w:hAnsi="Arial"/>
                <w:sz w:val="18"/>
                <w:szCs w:val="18"/>
              </w:rPr>
            </w:pPr>
            <w:proofErr w:type="spellStart"/>
            <w:r w:rsidRPr="00C54E52">
              <w:rPr>
                <w:rFonts w:ascii="Arial" w:hAnsi="Arial"/>
                <w:sz w:val="18"/>
                <w:szCs w:val="18"/>
              </w:rPr>
              <w:t>isUnique</w:t>
            </w:r>
            <w:proofErr w:type="spellEnd"/>
            <w:r w:rsidRPr="00C54E52">
              <w:rPr>
                <w:rFonts w:ascii="Arial" w:hAnsi="Arial"/>
                <w:sz w:val="18"/>
                <w:szCs w:val="18"/>
              </w:rPr>
              <w:t>: True</w:t>
            </w:r>
          </w:p>
          <w:p w14:paraId="0F3EA8E5" w14:textId="77777777" w:rsidR="00BC44CB" w:rsidRPr="00D016EE" w:rsidRDefault="00BC44CB" w:rsidP="001F4C02">
            <w:pPr>
              <w:pStyle w:val="TAL"/>
              <w:rPr>
                <w:szCs w:val="18"/>
              </w:rPr>
            </w:pPr>
            <w:proofErr w:type="spellStart"/>
            <w:r w:rsidRPr="00D016EE">
              <w:rPr>
                <w:szCs w:val="18"/>
              </w:rPr>
              <w:t>defaultValue</w:t>
            </w:r>
            <w:proofErr w:type="spellEnd"/>
            <w:r w:rsidRPr="00D016EE">
              <w:rPr>
                <w:szCs w:val="18"/>
              </w:rPr>
              <w:t>: None</w:t>
            </w:r>
          </w:p>
          <w:p w14:paraId="71E2137C" w14:textId="77777777" w:rsidR="00BC44CB" w:rsidRPr="00D016EE" w:rsidRDefault="00BC44CB" w:rsidP="001F4C02">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BC44CB" w:rsidRPr="00B26339" w14:paraId="32D11D6A" w14:textId="77777777" w:rsidTr="001F4C02">
        <w:trPr>
          <w:gridBefore w:val="1"/>
          <w:gridAfter w:val="1"/>
          <w:wBefore w:w="32" w:type="dxa"/>
          <w:wAfter w:w="9" w:type="dxa"/>
          <w:cantSplit/>
          <w:jc w:val="center"/>
        </w:trPr>
        <w:tc>
          <w:tcPr>
            <w:tcW w:w="2621" w:type="dxa"/>
            <w:gridSpan w:val="2"/>
          </w:tcPr>
          <w:p w14:paraId="21476243" w14:textId="77777777" w:rsidR="00BC44CB" w:rsidRPr="00BE14BD" w:rsidRDefault="00BC44CB" w:rsidP="001F4C02">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4A917543" w14:textId="77777777" w:rsidR="00BC44CB" w:rsidRDefault="00BC44CB" w:rsidP="001F4C02">
            <w:pPr>
              <w:pStyle w:val="TAL"/>
              <w:rPr>
                <w:lang w:val="en-US"/>
              </w:rPr>
            </w:pPr>
            <w:r>
              <w:rPr>
                <w:rFonts w:cs="Arial"/>
                <w:iCs/>
                <w:szCs w:val="18"/>
              </w:rPr>
              <w:t xml:space="preserve">It defines which NPN </w:t>
            </w:r>
            <w:r>
              <w:rPr>
                <w:lang w:val="en-US"/>
              </w:rPr>
              <w:t>that the subscriber of the session to be recorded uses as selected NPN.</w:t>
            </w:r>
          </w:p>
          <w:p w14:paraId="494C6BC6" w14:textId="77777777" w:rsidR="00BC44CB" w:rsidRDefault="00BC44CB" w:rsidP="001F4C02">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13CF5C01"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15095A5F" w14:textId="77777777" w:rsidR="00BC44CB" w:rsidRDefault="00BC44CB" w:rsidP="001F4C02">
            <w:pPr>
              <w:keepNext/>
              <w:keepLines/>
              <w:spacing w:after="0"/>
              <w:rPr>
                <w:rFonts w:ascii="Arial" w:hAnsi="Arial"/>
                <w:sz w:val="18"/>
                <w:szCs w:val="18"/>
              </w:rPr>
            </w:pPr>
            <w:r>
              <w:rPr>
                <w:rFonts w:ascii="Arial" w:hAnsi="Arial"/>
                <w:sz w:val="18"/>
                <w:szCs w:val="18"/>
              </w:rPr>
              <w:t>multiplicity: 0..1</w:t>
            </w:r>
          </w:p>
          <w:p w14:paraId="22DCB758" w14:textId="77777777" w:rsidR="00BC44CB" w:rsidRPr="00D016EE" w:rsidRDefault="00BC44CB" w:rsidP="001F4C02">
            <w:pPr>
              <w:pStyle w:val="TAL"/>
              <w:rPr>
                <w:szCs w:val="18"/>
              </w:rPr>
            </w:pPr>
            <w:proofErr w:type="spellStart"/>
            <w:r w:rsidRPr="00D016EE">
              <w:rPr>
                <w:szCs w:val="18"/>
              </w:rPr>
              <w:t>isOrdered</w:t>
            </w:r>
            <w:proofErr w:type="spellEnd"/>
            <w:r w:rsidRPr="00D016EE">
              <w:rPr>
                <w:szCs w:val="18"/>
              </w:rPr>
              <w:t>: N/A</w:t>
            </w:r>
          </w:p>
          <w:p w14:paraId="087273BA" w14:textId="77777777" w:rsidR="00BC44CB" w:rsidRPr="00D016EE" w:rsidRDefault="00BC44CB" w:rsidP="001F4C02">
            <w:pPr>
              <w:pStyle w:val="TAL"/>
              <w:rPr>
                <w:szCs w:val="18"/>
              </w:rPr>
            </w:pPr>
            <w:proofErr w:type="spellStart"/>
            <w:r w:rsidRPr="00D016EE">
              <w:rPr>
                <w:szCs w:val="18"/>
              </w:rPr>
              <w:t>isUnique</w:t>
            </w:r>
            <w:proofErr w:type="spellEnd"/>
            <w:r w:rsidRPr="00D016EE">
              <w:rPr>
                <w:szCs w:val="18"/>
              </w:rPr>
              <w:t>: N/A</w:t>
            </w:r>
          </w:p>
          <w:p w14:paraId="29CE685C" w14:textId="77777777" w:rsidR="00BC44CB" w:rsidRDefault="00BC44CB" w:rsidP="001F4C02">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E865754" w14:textId="77777777" w:rsidR="00BC44CB" w:rsidRPr="00D016EE" w:rsidRDefault="00BC44CB" w:rsidP="001F4C02">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BC44CB" w:rsidRPr="00B26339" w14:paraId="230366AF" w14:textId="77777777" w:rsidTr="001F4C02">
        <w:trPr>
          <w:gridBefore w:val="1"/>
          <w:gridAfter w:val="1"/>
          <w:wBefore w:w="32" w:type="dxa"/>
          <w:wAfter w:w="9" w:type="dxa"/>
          <w:cantSplit/>
          <w:jc w:val="center"/>
        </w:trPr>
        <w:tc>
          <w:tcPr>
            <w:tcW w:w="2621" w:type="dxa"/>
            <w:gridSpan w:val="2"/>
          </w:tcPr>
          <w:p w14:paraId="1B623491" w14:textId="77777777" w:rsidR="00BC44CB" w:rsidRPr="00F32144" w:rsidRDefault="00BC44CB" w:rsidP="001F4C02">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218755FA" w14:textId="77777777" w:rsidR="00BC44CB" w:rsidRDefault="00BC44CB" w:rsidP="001F4C02">
            <w:pPr>
              <w:pStyle w:val="TAL"/>
              <w:rPr>
                <w:rFonts w:cs="Arial"/>
                <w:iCs/>
                <w:szCs w:val="18"/>
              </w:rPr>
            </w:pPr>
            <w:r>
              <w:rPr>
                <w:szCs w:val="18"/>
              </w:rPr>
              <w:t>The set of parameters specific for 5GC UE level measurements configuration.</w:t>
            </w:r>
          </w:p>
        </w:tc>
        <w:tc>
          <w:tcPr>
            <w:tcW w:w="1984" w:type="dxa"/>
          </w:tcPr>
          <w:p w14:paraId="5FFA0D3E" w14:textId="77777777" w:rsidR="00BC44CB" w:rsidRPr="00B26339" w:rsidRDefault="00BC44CB" w:rsidP="001F4C02">
            <w:pPr>
              <w:pStyle w:val="TAL"/>
            </w:pPr>
            <w:r w:rsidRPr="00B26339">
              <w:t xml:space="preserve">type: </w:t>
            </w:r>
            <w:proofErr w:type="spellStart"/>
            <w:r>
              <w:t>UECoreMeasConfig</w:t>
            </w:r>
            <w:proofErr w:type="spellEnd"/>
          </w:p>
          <w:p w14:paraId="16DAF0EC" w14:textId="77777777" w:rsidR="00BC44CB" w:rsidRPr="00B26339" w:rsidRDefault="00BC44CB" w:rsidP="001F4C02">
            <w:pPr>
              <w:pStyle w:val="TAL"/>
            </w:pPr>
            <w:r w:rsidRPr="00B26339">
              <w:t xml:space="preserve">multiplicity: </w:t>
            </w:r>
            <w:r>
              <w:t>0..</w:t>
            </w:r>
            <w:r w:rsidRPr="00B26339">
              <w:t>1</w:t>
            </w:r>
          </w:p>
          <w:p w14:paraId="685948B3" w14:textId="77777777" w:rsidR="00BC44CB" w:rsidRPr="00B26339" w:rsidRDefault="00BC44CB" w:rsidP="001F4C02">
            <w:pPr>
              <w:pStyle w:val="TAL"/>
            </w:pPr>
            <w:proofErr w:type="spellStart"/>
            <w:r w:rsidRPr="00B26339">
              <w:t>isOrdered</w:t>
            </w:r>
            <w:proofErr w:type="spellEnd"/>
            <w:r w:rsidRPr="00B26339">
              <w:t>: N/A</w:t>
            </w:r>
          </w:p>
          <w:p w14:paraId="4446F95B" w14:textId="77777777" w:rsidR="00BC44CB" w:rsidRPr="00B26339" w:rsidRDefault="00BC44CB" w:rsidP="001F4C02">
            <w:pPr>
              <w:pStyle w:val="TAL"/>
              <w:rPr>
                <w:lang w:val="pt-BR"/>
              </w:rPr>
            </w:pPr>
            <w:r w:rsidRPr="00B26339">
              <w:rPr>
                <w:lang w:val="pt-BR"/>
              </w:rPr>
              <w:t>isUnique: N/A</w:t>
            </w:r>
          </w:p>
          <w:p w14:paraId="71D8FB56" w14:textId="77777777" w:rsidR="00BC44CB" w:rsidRPr="00B26339" w:rsidRDefault="00BC44CB" w:rsidP="001F4C02">
            <w:pPr>
              <w:pStyle w:val="TAL"/>
              <w:rPr>
                <w:lang w:val="pt-BR"/>
              </w:rPr>
            </w:pPr>
            <w:r w:rsidRPr="00B26339">
              <w:rPr>
                <w:lang w:val="pt-BR"/>
              </w:rPr>
              <w:t>defaultValue: None</w:t>
            </w:r>
          </w:p>
          <w:p w14:paraId="2C2F05EF" w14:textId="77777777" w:rsidR="00BC44CB" w:rsidRDefault="00BC44CB" w:rsidP="001F4C02">
            <w:pPr>
              <w:pStyle w:val="TAL"/>
            </w:pPr>
            <w:proofErr w:type="spellStart"/>
            <w:r w:rsidRPr="00B26339">
              <w:t>isNullable</w:t>
            </w:r>
            <w:proofErr w:type="spellEnd"/>
            <w:r w:rsidRPr="00B26339">
              <w:t>: False</w:t>
            </w:r>
          </w:p>
        </w:tc>
      </w:tr>
      <w:tr w:rsidR="00BC44CB" w:rsidRPr="00B26339" w14:paraId="3F728C2A" w14:textId="77777777" w:rsidTr="001F4C02">
        <w:trPr>
          <w:gridBefore w:val="1"/>
          <w:gridAfter w:val="1"/>
          <w:wBefore w:w="32" w:type="dxa"/>
          <w:wAfter w:w="9" w:type="dxa"/>
          <w:cantSplit/>
          <w:jc w:val="center"/>
        </w:trPr>
        <w:tc>
          <w:tcPr>
            <w:tcW w:w="2621" w:type="dxa"/>
            <w:gridSpan w:val="2"/>
          </w:tcPr>
          <w:p w14:paraId="54871EA4" w14:textId="77777777" w:rsidR="00BC44CB" w:rsidRPr="00F32144" w:rsidRDefault="00BC44CB" w:rsidP="001F4C02">
            <w:pPr>
              <w:pStyle w:val="TAL"/>
              <w:rPr>
                <w:rFonts w:ascii="Courier New" w:hAnsi="Courier New"/>
                <w:szCs w:val="18"/>
                <w:lang w:eastAsia="zh-CN"/>
              </w:rPr>
            </w:pPr>
            <w:proofErr w:type="spellStart"/>
            <w:r w:rsidRPr="000E1B06">
              <w:rPr>
                <w:rFonts w:ascii="Courier New" w:hAnsi="Courier New" w:cs="Courier New"/>
              </w:rPr>
              <w:lastRenderedPageBreak/>
              <w:t>ueCoreMeasurements</w:t>
            </w:r>
            <w:proofErr w:type="spellEnd"/>
          </w:p>
        </w:tc>
        <w:tc>
          <w:tcPr>
            <w:tcW w:w="5245" w:type="dxa"/>
          </w:tcPr>
          <w:p w14:paraId="5EAF55F7" w14:textId="77777777" w:rsidR="00BC44CB" w:rsidRPr="00E61963" w:rsidRDefault="00BC44CB" w:rsidP="001F4C02">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0781BD26" w14:textId="77777777" w:rsidR="00BC44CB" w:rsidRDefault="00BC44CB" w:rsidP="001F4C02">
            <w:pPr>
              <w:pStyle w:val="TAL"/>
              <w:rPr>
                <w:szCs w:val="18"/>
              </w:rPr>
            </w:pPr>
          </w:p>
          <w:p w14:paraId="17421B2C" w14:textId="77777777" w:rsidR="00BC44CB" w:rsidRPr="00E61963" w:rsidRDefault="00BC44CB" w:rsidP="001F4C02">
            <w:pPr>
              <w:pStyle w:val="TAL"/>
              <w:rPr>
                <w:szCs w:val="18"/>
              </w:rPr>
            </w:pPr>
            <w:proofErr w:type="spellStart"/>
            <w:r w:rsidRPr="00E61963">
              <w:rPr>
                <w:szCs w:val="18"/>
              </w:rPr>
              <w:t>allowedValues</w:t>
            </w:r>
            <w:proofErr w:type="spellEnd"/>
            <w:r w:rsidRPr="00E61963">
              <w:rPr>
                <w:szCs w:val="18"/>
              </w:rPr>
              <w:t>:</w:t>
            </w:r>
          </w:p>
          <w:p w14:paraId="5E191B95" w14:textId="77777777" w:rsidR="00BC44CB" w:rsidRPr="00E61963" w:rsidRDefault="00BC44CB" w:rsidP="001F4C02">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0444109A" w14:textId="77777777" w:rsidR="00BC44CB" w:rsidRPr="00E61963" w:rsidRDefault="00BC44CB" w:rsidP="001F4C02">
            <w:pPr>
              <w:pStyle w:val="TAL"/>
              <w:rPr>
                <w:szCs w:val="18"/>
              </w:rPr>
            </w:pPr>
          </w:p>
          <w:p w14:paraId="423DA5E2" w14:textId="77777777" w:rsidR="00BC44CB" w:rsidRDefault="00BC44CB" w:rsidP="001F4C02">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5211A2F2" w14:textId="77777777" w:rsidR="00BC44CB" w:rsidRDefault="00BC44CB" w:rsidP="001F4C02">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09A50193" w14:textId="77777777" w:rsidR="00BC44CB" w:rsidRDefault="00BC44CB" w:rsidP="001F4C02">
            <w:pPr>
              <w:pStyle w:val="TAL"/>
              <w:rPr>
                <w:rFonts w:cs="Arial"/>
                <w:iCs/>
                <w:szCs w:val="18"/>
              </w:rPr>
            </w:pPr>
          </w:p>
        </w:tc>
        <w:tc>
          <w:tcPr>
            <w:tcW w:w="1984" w:type="dxa"/>
          </w:tcPr>
          <w:p w14:paraId="1A3A07D9" w14:textId="77777777" w:rsidR="00BC44CB" w:rsidRPr="00D357DD" w:rsidRDefault="00BC44CB" w:rsidP="001F4C02">
            <w:pPr>
              <w:pStyle w:val="TAL"/>
              <w:rPr>
                <w:rFonts w:cs="Arial"/>
                <w:szCs w:val="18"/>
              </w:rPr>
            </w:pPr>
            <w:r w:rsidRPr="00D357DD">
              <w:rPr>
                <w:rFonts w:cs="Arial"/>
                <w:szCs w:val="18"/>
              </w:rPr>
              <w:t>type: String</w:t>
            </w:r>
          </w:p>
          <w:p w14:paraId="3F4BC016" w14:textId="77777777" w:rsidR="00BC44CB" w:rsidRPr="00D357DD" w:rsidRDefault="00BC44CB" w:rsidP="001F4C02">
            <w:pPr>
              <w:pStyle w:val="TAL"/>
              <w:rPr>
                <w:rFonts w:cs="Arial"/>
                <w:szCs w:val="18"/>
              </w:rPr>
            </w:pPr>
            <w:r w:rsidRPr="00D357DD">
              <w:rPr>
                <w:rFonts w:cs="Arial"/>
                <w:szCs w:val="18"/>
              </w:rPr>
              <w:t>multiplicity: 1..*</w:t>
            </w:r>
          </w:p>
          <w:p w14:paraId="5814E4EE" w14:textId="77777777" w:rsidR="00BC44CB" w:rsidRPr="00D357DD" w:rsidRDefault="00BC44CB" w:rsidP="001F4C02">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349F6F9B" w14:textId="77777777" w:rsidR="00BC44CB" w:rsidRPr="00D357DD" w:rsidRDefault="00BC44CB" w:rsidP="001F4C02">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63894B6C" w14:textId="77777777" w:rsidR="00BC44CB" w:rsidRPr="00D357DD" w:rsidRDefault="00BC44CB" w:rsidP="001F4C02">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251F5E54" w14:textId="77777777" w:rsidR="00BC44CB" w:rsidRDefault="00BC44CB" w:rsidP="001F4C02">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BC44CB" w:rsidRPr="00B26339" w14:paraId="589320D4" w14:textId="77777777" w:rsidTr="001F4C02">
        <w:trPr>
          <w:gridBefore w:val="1"/>
          <w:gridAfter w:val="1"/>
          <w:wBefore w:w="32" w:type="dxa"/>
          <w:wAfter w:w="9" w:type="dxa"/>
          <w:cantSplit/>
          <w:jc w:val="center"/>
        </w:trPr>
        <w:tc>
          <w:tcPr>
            <w:tcW w:w="2621" w:type="dxa"/>
            <w:gridSpan w:val="2"/>
          </w:tcPr>
          <w:p w14:paraId="28780452" w14:textId="77777777" w:rsidR="00BC44CB" w:rsidRPr="00F32144" w:rsidRDefault="00BC44CB" w:rsidP="001F4C02">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1F4A883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0957A7CE" w14:textId="77777777" w:rsidR="00BC44CB" w:rsidRPr="00E61963" w:rsidRDefault="00BC44CB" w:rsidP="001F4C02">
            <w:pPr>
              <w:tabs>
                <w:tab w:val="center" w:pos="1333"/>
              </w:tabs>
              <w:spacing w:after="0"/>
              <w:rPr>
                <w:rFonts w:ascii="Arial" w:hAnsi="Arial" w:cs="Arial"/>
                <w:sz w:val="18"/>
                <w:szCs w:val="18"/>
              </w:rPr>
            </w:pPr>
          </w:p>
          <w:p w14:paraId="02CD41D0"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17626FFA" w14:textId="77777777" w:rsidR="00BC44CB" w:rsidRPr="00E61963" w:rsidRDefault="00BC44CB" w:rsidP="001F4C02">
            <w:pPr>
              <w:tabs>
                <w:tab w:val="center" w:pos="1333"/>
              </w:tabs>
              <w:spacing w:after="0"/>
              <w:rPr>
                <w:rFonts w:ascii="Arial" w:hAnsi="Arial" w:cs="Arial"/>
                <w:sz w:val="18"/>
                <w:szCs w:val="18"/>
              </w:rPr>
            </w:pPr>
          </w:p>
          <w:p w14:paraId="366E9221" w14:textId="77777777" w:rsidR="00BC44CB" w:rsidRDefault="00BC44CB" w:rsidP="001F4C02">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4AE8D155"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type: Integer</w:t>
            </w:r>
          </w:p>
          <w:p w14:paraId="60B37F7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multiplicity: 1</w:t>
            </w:r>
          </w:p>
          <w:p w14:paraId="612D22E3"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1BA03C94"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6D40B2A2"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6611EBE2" w14:textId="77777777" w:rsidR="00BC44CB" w:rsidRDefault="00BC44CB" w:rsidP="001F4C02">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BC44CB" w:rsidRPr="00B26339" w14:paraId="7940423E" w14:textId="77777777" w:rsidTr="001F4C02">
        <w:trPr>
          <w:gridBefore w:val="1"/>
          <w:gridAfter w:val="1"/>
          <w:wBefore w:w="32" w:type="dxa"/>
          <w:wAfter w:w="9" w:type="dxa"/>
          <w:cantSplit/>
          <w:jc w:val="center"/>
        </w:trPr>
        <w:tc>
          <w:tcPr>
            <w:tcW w:w="2621" w:type="dxa"/>
            <w:gridSpan w:val="2"/>
          </w:tcPr>
          <w:p w14:paraId="1F5F5C27" w14:textId="77777777" w:rsidR="00BC44CB" w:rsidRPr="00F32144" w:rsidRDefault="00BC44CB" w:rsidP="001F4C02">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285F16AA" w14:textId="77777777" w:rsidR="00BC44CB" w:rsidRPr="00E61963" w:rsidRDefault="00BC44CB" w:rsidP="001F4C02">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62F55112" w14:textId="77777777" w:rsidR="00BC44CB" w:rsidRPr="00E61963" w:rsidRDefault="00BC44CB" w:rsidP="001F4C02">
            <w:pPr>
              <w:tabs>
                <w:tab w:val="center" w:pos="1333"/>
              </w:tabs>
              <w:spacing w:after="0"/>
              <w:rPr>
                <w:rFonts w:ascii="Arial" w:hAnsi="Arial" w:cs="Arial"/>
                <w:sz w:val="18"/>
                <w:szCs w:val="18"/>
              </w:rPr>
            </w:pPr>
          </w:p>
          <w:p w14:paraId="78340D28" w14:textId="77777777" w:rsidR="00BC44CB" w:rsidRDefault="00BC44CB" w:rsidP="001F4C02">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7FE9ADC4"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42BC2A52" w14:textId="77777777" w:rsidR="00BC44CB" w:rsidRPr="00E61963" w:rsidRDefault="00BC44CB" w:rsidP="001F4C02">
            <w:pPr>
              <w:tabs>
                <w:tab w:val="center" w:pos="1333"/>
              </w:tabs>
              <w:spacing w:after="0"/>
              <w:rPr>
                <w:rFonts w:ascii="Arial" w:hAnsi="Arial" w:cs="Arial"/>
                <w:sz w:val="18"/>
                <w:szCs w:val="18"/>
              </w:rPr>
            </w:pPr>
            <w:r w:rsidRPr="00E61963">
              <w:rPr>
                <w:rFonts w:ascii="Arial" w:hAnsi="Arial" w:cs="Arial"/>
                <w:sz w:val="18"/>
                <w:szCs w:val="18"/>
              </w:rPr>
              <w:t>multiplicity: 1</w:t>
            </w:r>
          </w:p>
          <w:p w14:paraId="47B057D7"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5326BAF5"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0FDF1968" w14:textId="77777777" w:rsidR="00BC44CB" w:rsidRPr="00E61963" w:rsidRDefault="00BC44CB" w:rsidP="001F4C02">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7CDE5A6F" w14:textId="77777777" w:rsidR="00BC44CB" w:rsidRDefault="00BC44CB" w:rsidP="001F4C02">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BC44CB" w:rsidRPr="00B26339" w14:paraId="60B27150" w14:textId="77777777" w:rsidTr="001F4C02">
        <w:trPr>
          <w:gridBefore w:val="1"/>
          <w:gridAfter w:val="1"/>
          <w:wBefore w:w="32" w:type="dxa"/>
          <w:wAfter w:w="9" w:type="dxa"/>
          <w:cantSplit/>
          <w:jc w:val="center"/>
        </w:trPr>
        <w:tc>
          <w:tcPr>
            <w:tcW w:w="2621" w:type="dxa"/>
            <w:gridSpan w:val="2"/>
          </w:tcPr>
          <w:p w14:paraId="313A3059" w14:textId="77777777" w:rsidR="00BC44CB" w:rsidRPr="000E1B06" w:rsidRDefault="00BC44CB" w:rsidP="001F4C02">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205D887F" w14:textId="77777777" w:rsidR="00BC44CB" w:rsidRDefault="00BC44CB" w:rsidP="001F4C02">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3F4A3286"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1C8115F9"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1F34BC63" w14:textId="77777777" w:rsidR="00BC44CB" w:rsidRPr="00D016EE" w:rsidRDefault="00BC44CB" w:rsidP="001F4C02">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52BEE04" w14:textId="77777777" w:rsidR="00BC44CB" w:rsidRPr="00D016EE" w:rsidRDefault="00BC44CB" w:rsidP="001F4C02">
            <w:pPr>
              <w:pStyle w:val="TAL"/>
              <w:rPr>
                <w:szCs w:val="18"/>
              </w:rPr>
            </w:pPr>
            <w:proofErr w:type="spellStart"/>
            <w:r w:rsidRPr="00D016EE">
              <w:rPr>
                <w:szCs w:val="18"/>
              </w:rPr>
              <w:t>isUnique</w:t>
            </w:r>
            <w:proofErr w:type="spellEnd"/>
            <w:r w:rsidRPr="00D016EE">
              <w:rPr>
                <w:szCs w:val="18"/>
              </w:rPr>
              <w:t xml:space="preserve">: </w:t>
            </w:r>
            <w:r>
              <w:rPr>
                <w:szCs w:val="18"/>
              </w:rPr>
              <w:t>N/A</w:t>
            </w:r>
          </w:p>
          <w:p w14:paraId="4156F74E" w14:textId="77777777" w:rsidR="00BC44CB" w:rsidRDefault="00BC44CB" w:rsidP="001F4C02">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05A3BBC" w14:textId="77777777" w:rsidR="00BC44CB" w:rsidRPr="00E61963" w:rsidRDefault="00BC44CB" w:rsidP="001F4C02">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BC44CB" w:rsidRPr="009D468B" w14:paraId="2D92D3F5" w14:textId="77777777" w:rsidTr="001F4C02">
        <w:trPr>
          <w:gridBefore w:val="1"/>
          <w:gridAfter w:val="1"/>
          <w:wBefore w:w="32" w:type="dxa"/>
          <w:wAfter w:w="9" w:type="dxa"/>
          <w:cantSplit/>
          <w:jc w:val="center"/>
        </w:trPr>
        <w:tc>
          <w:tcPr>
            <w:tcW w:w="2621" w:type="dxa"/>
            <w:gridSpan w:val="2"/>
          </w:tcPr>
          <w:p w14:paraId="38B1F7FC" w14:textId="77777777" w:rsidR="00BC44CB" w:rsidRDefault="00BC44CB" w:rsidP="001F4C02">
            <w:pPr>
              <w:pStyle w:val="TAL"/>
              <w:rPr>
                <w:rFonts w:cs="Arial"/>
              </w:rPr>
            </w:pPr>
            <w:proofErr w:type="spellStart"/>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1E8343EF" w14:textId="77777777" w:rsidR="00BC44CB" w:rsidRPr="009D468B" w:rsidRDefault="00BC44CB" w:rsidP="001F4C02">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2CD1E2F2" w14:textId="77777777" w:rsidR="00BC44CB" w:rsidRPr="009D468B" w:rsidRDefault="00BC44CB" w:rsidP="001F4C02">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0AFC1D75" w14:textId="77777777" w:rsidR="00BC44CB" w:rsidRPr="009D468B" w:rsidRDefault="00BC44CB" w:rsidP="001F4C02">
            <w:pPr>
              <w:pStyle w:val="TAL"/>
              <w:rPr>
                <w:rFonts w:cs="Arial"/>
                <w:szCs w:val="18"/>
              </w:rPr>
            </w:pPr>
            <w:r w:rsidRPr="009D468B">
              <w:rPr>
                <w:rFonts w:cs="Arial"/>
                <w:szCs w:val="18"/>
              </w:rPr>
              <w:t>type: ENUM</w:t>
            </w:r>
          </w:p>
          <w:p w14:paraId="0502C62F" w14:textId="77777777" w:rsidR="00BC44CB" w:rsidRPr="009D468B" w:rsidRDefault="00BC44CB" w:rsidP="001F4C02">
            <w:pPr>
              <w:pStyle w:val="TAL"/>
              <w:rPr>
                <w:rFonts w:cs="Arial"/>
                <w:szCs w:val="18"/>
              </w:rPr>
            </w:pPr>
            <w:r w:rsidRPr="009D468B">
              <w:rPr>
                <w:rFonts w:cs="Arial"/>
                <w:szCs w:val="18"/>
              </w:rPr>
              <w:t>multiplicity: 1</w:t>
            </w:r>
          </w:p>
          <w:p w14:paraId="5679A0C9" w14:textId="77777777" w:rsidR="00BC44CB" w:rsidRPr="009D468B" w:rsidRDefault="00BC44CB" w:rsidP="001F4C02">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131A2334" w14:textId="77777777" w:rsidR="00BC44CB" w:rsidRPr="009D468B" w:rsidRDefault="00BC44CB" w:rsidP="001F4C02">
            <w:pPr>
              <w:pStyle w:val="TAL"/>
              <w:rPr>
                <w:rFonts w:cs="Arial"/>
                <w:szCs w:val="18"/>
              </w:rPr>
            </w:pPr>
            <w:proofErr w:type="spellStart"/>
            <w:r w:rsidRPr="009D468B">
              <w:rPr>
                <w:rFonts w:cs="Arial"/>
                <w:szCs w:val="18"/>
              </w:rPr>
              <w:t>isUnique</w:t>
            </w:r>
            <w:proofErr w:type="spellEnd"/>
            <w:r w:rsidRPr="009D468B">
              <w:rPr>
                <w:rFonts w:cs="Arial"/>
                <w:szCs w:val="18"/>
              </w:rPr>
              <w:t>: N/A</w:t>
            </w:r>
          </w:p>
          <w:p w14:paraId="6CC52FBF" w14:textId="77777777" w:rsidR="00BC44CB" w:rsidRPr="009D468B" w:rsidRDefault="00BC44CB" w:rsidP="001F4C02">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63C59285" w14:textId="77777777" w:rsidR="00BC44CB" w:rsidRPr="009D468B" w:rsidRDefault="00BC44CB" w:rsidP="001F4C02">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BC44CB" w:rsidRPr="00E61963" w14:paraId="0AB07908" w14:textId="77777777" w:rsidTr="001F4C02">
        <w:trPr>
          <w:gridBefore w:val="1"/>
          <w:gridAfter w:val="1"/>
          <w:wBefore w:w="32" w:type="dxa"/>
          <w:wAfter w:w="9" w:type="dxa"/>
          <w:cantSplit/>
          <w:jc w:val="center"/>
        </w:trPr>
        <w:tc>
          <w:tcPr>
            <w:tcW w:w="2621" w:type="dxa"/>
            <w:gridSpan w:val="2"/>
          </w:tcPr>
          <w:p w14:paraId="74DA1719" w14:textId="77777777" w:rsidR="00BC44CB" w:rsidRDefault="00BC44CB" w:rsidP="001F4C02">
            <w:pPr>
              <w:pStyle w:val="TAL"/>
              <w:rPr>
                <w:rFonts w:cs="Arial"/>
              </w:rPr>
            </w:pPr>
            <w:r w:rsidRPr="0088008C">
              <w:rPr>
                <w:rFonts w:ascii="Courier New" w:hAnsi="Courier New" w:cs="Courier New"/>
              </w:rPr>
              <w:t>month</w:t>
            </w:r>
          </w:p>
        </w:tc>
        <w:tc>
          <w:tcPr>
            <w:tcW w:w="5245" w:type="dxa"/>
          </w:tcPr>
          <w:p w14:paraId="6DB503A7" w14:textId="77777777" w:rsidR="00BC44CB" w:rsidRDefault="00BC44CB" w:rsidP="001F4C02">
            <w:pPr>
              <w:keepNext/>
              <w:keepLines/>
              <w:spacing w:after="0"/>
              <w:rPr>
                <w:rFonts w:ascii="Arial" w:hAnsi="Arial" w:cs="Arial"/>
                <w:sz w:val="18"/>
                <w:szCs w:val="18"/>
              </w:rPr>
            </w:pPr>
            <w:r>
              <w:rPr>
                <w:rFonts w:ascii="Arial" w:hAnsi="Arial" w:cs="Arial"/>
                <w:sz w:val="18"/>
                <w:szCs w:val="18"/>
              </w:rPr>
              <w:t>It indicates the month in a year.</w:t>
            </w:r>
          </w:p>
          <w:p w14:paraId="545A1B52" w14:textId="77777777" w:rsidR="00BC44CB" w:rsidRPr="00E41047" w:rsidRDefault="00BC44CB" w:rsidP="001F4C02">
            <w:pPr>
              <w:keepNext/>
              <w:keepLines/>
              <w:spacing w:after="0"/>
              <w:rPr>
                <w:rFonts w:ascii="Arial" w:hAnsi="Arial" w:cs="Arial"/>
                <w:sz w:val="18"/>
                <w:szCs w:val="18"/>
              </w:rPr>
            </w:pPr>
          </w:p>
          <w:p w14:paraId="1FD70A28" w14:textId="77777777" w:rsidR="00BC44CB" w:rsidRDefault="00BC44CB" w:rsidP="001F4C02">
            <w:pPr>
              <w:keepNext/>
              <w:keepLines/>
              <w:spacing w:after="0"/>
              <w:rPr>
                <w:rFonts w:ascii="Arial" w:hAnsi="Arial" w:cs="Arial"/>
                <w:sz w:val="18"/>
                <w:szCs w:val="18"/>
              </w:rPr>
            </w:pPr>
          </w:p>
          <w:p w14:paraId="17AD738E" w14:textId="77777777" w:rsidR="00BC44CB" w:rsidRDefault="00BC44CB" w:rsidP="001F4C02">
            <w:pPr>
              <w:pStyle w:val="TAL"/>
            </w:pPr>
            <w:proofErr w:type="spellStart"/>
            <w:r>
              <w:t>allowedValues</w:t>
            </w:r>
            <w:proofErr w:type="spellEnd"/>
            <w:r>
              <w:t>:</w:t>
            </w:r>
            <w:r w:rsidRPr="005E0BEB">
              <w:t xml:space="preserve"> </w:t>
            </w:r>
            <w:r>
              <w:t>1, …, 12</w:t>
            </w:r>
          </w:p>
        </w:tc>
        <w:tc>
          <w:tcPr>
            <w:tcW w:w="1984" w:type="dxa"/>
          </w:tcPr>
          <w:p w14:paraId="7436CBF3" w14:textId="77777777" w:rsidR="00BC44CB" w:rsidRPr="00BB197A" w:rsidRDefault="00BC44CB" w:rsidP="001F4C02">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753B2069"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78575527"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496AA07E"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1A9BEE33"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6B0DC7A2" w14:textId="77777777" w:rsidR="00BC44CB" w:rsidRPr="00E61963" w:rsidRDefault="00BC44CB" w:rsidP="001F4C02">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E61963" w14:paraId="07A18757" w14:textId="77777777" w:rsidTr="001F4C02">
        <w:trPr>
          <w:gridBefore w:val="1"/>
          <w:gridAfter w:val="1"/>
          <w:wBefore w:w="32" w:type="dxa"/>
          <w:wAfter w:w="9" w:type="dxa"/>
          <w:cantSplit/>
          <w:jc w:val="center"/>
        </w:trPr>
        <w:tc>
          <w:tcPr>
            <w:tcW w:w="2621" w:type="dxa"/>
            <w:gridSpan w:val="2"/>
          </w:tcPr>
          <w:p w14:paraId="2F1FE007" w14:textId="77777777" w:rsidR="00BC44CB" w:rsidRPr="0088008C" w:rsidRDefault="00BC44CB" w:rsidP="001F4C02">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74E24841" w14:textId="77777777" w:rsidR="00BC44CB" w:rsidRDefault="00BC44CB" w:rsidP="001F4C02">
            <w:pPr>
              <w:keepNext/>
              <w:keepLines/>
              <w:spacing w:after="0"/>
              <w:rPr>
                <w:rFonts w:ascii="Arial" w:hAnsi="Arial" w:cs="Arial"/>
                <w:sz w:val="18"/>
                <w:szCs w:val="18"/>
              </w:rPr>
            </w:pPr>
            <w:r>
              <w:rPr>
                <w:rFonts w:ascii="Arial" w:hAnsi="Arial" w:cs="Arial"/>
                <w:sz w:val="18"/>
                <w:szCs w:val="18"/>
              </w:rPr>
              <w:t>It indicates the day in a month.</w:t>
            </w:r>
          </w:p>
          <w:p w14:paraId="27FACC0B" w14:textId="77777777" w:rsidR="00BC44CB" w:rsidRDefault="00BC44CB" w:rsidP="001F4C02">
            <w:pPr>
              <w:keepNext/>
              <w:keepLines/>
              <w:spacing w:after="0"/>
              <w:rPr>
                <w:rFonts w:ascii="Arial" w:hAnsi="Arial" w:cs="Arial"/>
                <w:sz w:val="18"/>
                <w:szCs w:val="18"/>
              </w:rPr>
            </w:pPr>
          </w:p>
          <w:p w14:paraId="5B728129" w14:textId="77777777" w:rsidR="00BC44CB" w:rsidRDefault="00BC44CB" w:rsidP="001F4C02">
            <w:pPr>
              <w:pStyle w:val="TAL"/>
            </w:pPr>
            <w:proofErr w:type="spellStart"/>
            <w:r>
              <w:t>allowedValues</w:t>
            </w:r>
            <w:proofErr w:type="spellEnd"/>
            <w:r>
              <w:t>:</w:t>
            </w:r>
            <w:r w:rsidRPr="005E0BEB">
              <w:t xml:space="preserve"> </w:t>
            </w:r>
            <w:r>
              <w:t>1, …, 31</w:t>
            </w:r>
          </w:p>
        </w:tc>
        <w:tc>
          <w:tcPr>
            <w:tcW w:w="1984" w:type="dxa"/>
          </w:tcPr>
          <w:p w14:paraId="52D1E074" w14:textId="77777777" w:rsidR="00BC44CB" w:rsidRPr="00BB197A" w:rsidRDefault="00BC44CB" w:rsidP="001F4C02">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589CA4D2" w14:textId="77777777" w:rsidR="00BC44CB" w:rsidRPr="00BB197A" w:rsidRDefault="00BC44CB" w:rsidP="001F4C02">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0C6BEE99"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23AD230C"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4426576E" w14:textId="77777777" w:rsidR="00BC44CB" w:rsidRPr="00BB197A" w:rsidRDefault="00BC44CB" w:rsidP="001F4C02">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0DF4E929" w14:textId="77777777" w:rsidR="00BC44CB" w:rsidRPr="00E61963" w:rsidRDefault="00BC44CB" w:rsidP="001F4C02">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BC44CB" w:rsidRPr="00E61963" w14:paraId="50B63D04" w14:textId="77777777" w:rsidTr="001F4C02">
        <w:trPr>
          <w:gridBefore w:val="1"/>
          <w:gridAfter w:val="1"/>
          <w:wBefore w:w="32" w:type="dxa"/>
          <w:wAfter w:w="9" w:type="dxa"/>
          <w:cantSplit/>
          <w:jc w:val="center"/>
        </w:trPr>
        <w:tc>
          <w:tcPr>
            <w:tcW w:w="2621" w:type="dxa"/>
            <w:gridSpan w:val="2"/>
          </w:tcPr>
          <w:p w14:paraId="5AD1C5FB" w14:textId="77777777" w:rsidR="00BC44CB" w:rsidRPr="0088008C" w:rsidRDefault="00BC44CB" w:rsidP="001F4C02">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3CA522EC" w14:textId="77777777" w:rsidR="00BC44CB" w:rsidRPr="00836206" w:rsidRDefault="00BC44CB" w:rsidP="001F4C02">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2639916D" w14:textId="77777777" w:rsidR="00BC44CB" w:rsidRDefault="00BC44CB" w:rsidP="001F4C02">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98CC656" w14:textId="77777777" w:rsidR="00BC44CB" w:rsidRDefault="00BC44CB" w:rsidP="001F4C02">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78A18C82" w14:textId="77777777" w:rsidR="00BC44CB" w:rsidRPr="00836206" w:rsidRDefault="00BC44CB" w:rsidP="001F4C02">
            <w:pPr>
              <w:pStyle w:val="TAL"/>
              <w:rPr>
                <w:szCs w:val="18"/>
              </w:rPr>
            </w:pPr>
            <w:r w:rsidRPr="00836206">
              <w:rPr>
                <w:szCs w:val="18"/>
              </w:rPr>
              <w:t>type: Boolean</w:t>
            </w:r>
          </w:p>
          <w:p w14:paraId="68984B10" w14:textId="77777777" w:rsidR="00BC44CB" w:rsidRPr="00836206" w:rsidRDefault="00BC44CB" w:rsidP="001F4C02">
            <w:pPr>
              <w:pStyle w:val="TAL"/>
              <w:rPr>
                <w:szCs w:val="18"/>
              </w:rPr>
            </w:pPr>
            <w:r w:rsidRPr="00836206">
              <w:rPr>
                <w:szCs w:val="18"/>
              </w:rPr>
              <w:t>multiplicity: 1</w:t>
            </w:r>
          </w:p>
          <w:p w14:paraId="35849E1F" w14:textId="77777777" w:rsidR="00BC44CB" w:rsidRPr="00836206" w:rsidRDefault="00BC44CB" w:rsidP="001F4C02">
            <w:pPr>
              <w:pStyle w:val="TAL"/>
              <w:rPr>
                <w:szCs w:val="18"/>
              </w:rPr>
            </w:pPr>
            <w:proofErr w:type="spellStart"/>
            <w:r w:rsidRPr="00836206">
              <w:rPr>
                <w:szCs w:val="18"/>
              </w:rPr>
              <w:t>isOrdered</w:t>
            </w:r>
            <w:proofErr w:type="spellEnd"/>
            <w:r w:rsidRPr="00836206">
              <w:rPr>
                <w:szCs w:val="18"/>
              </w:rPr>
              <w:t>: N/A</w:t>
            </w:r>
          </w:p>
          <w:p w14:paraId="3BB2E806" w14:textId="77777777" w:rsidR="00BC44CB" w:rsidRPr="00836206" w:rsidRDefault="00BC44CB" w:rsidP="001F4C02">
            <w:pPr>
              <w:pStyle w:val="TAL"/>
              <w:rPr>
                <w:szCs w:val="18"/>
              </w:rPr>
            </w:pPr>
            <w:proofErr w:type="spellStart"/>
            <w:r w:rsidRPr="00836206">
              <w:rPr>
                <w:szCs w:val="18"/>
              </w:rPr>
              <w:t>isUnique</w:t>
            </w:r>
            <w:proofErr w:type="spellEnd"/>
            <w:r w:rsidRPr="00836206">
              <w:rPr>
                <w:szCs w:val="18"/>
              </w:rPr>
              <w:t>: N/A</w:t>
            </w:r>
          </w:p>
          <w:p w14:paraId="597C0312" w14:textId="77777777" w:rsidR="00BC44CB" w:rsidRPr="00836206" w:rsidRDefault="00BC44CB" w:rsidP="001F4C02">
            <w:pPr>
              <w:pStyle w:val="TAL"/>
              <w:rPr>
                <w:szCs w:val="18"/>
              </w:rPr>
            </w:pPr>
            <w:proofErr w:type="spellStart"/>
            <w:r w:rsidRPr="00836206">
              <w:rPr>
                <w:szCs w:val="18"/>
              </w:rPr>
              <w:t>defaultValue</w:t>
            </w:r>
            <w:proofErr w:type="spellEnd"/>
            <w:r w:rsidRPr="00836206">
              <w:rPr>
                <w:szCs w:val="18"/>
              </w:rPr>
              <w:t xml:space="preserve">: FALSE </w:t>
            </w:r>
          </w:p>
          <w:p w14:paraId="058EC207" w14:textId="77777777" w:rsidR="00BC44CB" w:rsidRPr="00BB197A" w:rsidRDefault="00BC44CB" w:rsidP="001F4C02">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BC44CB" w:rsidRPr="00E61963" w14:paraId="40412FD7" w14:textId="77777777" w:rsidTr="001F4C02">
        <w:trPr>
          <w:gridBefore w:val="1"/>
          <w:gridAfter w:val="1"/>
          <w:wBefore w:w="32" w:type="dxa"/>
          <w:wAfter w:w="9" w:type="dxa"/>
          <w:cantSplit/>
          <w:jc w:val="center"/>
        </w:trPr>
        <w:tc>
          <w:tcPr>
            <w:tcW w:w="2621" w:type="dxa"/>
            <w:gridSpan w:val="2"/>
          </w:tcPr>
          <w:p w14:paraId="7A4F9E50"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5B79576D" w14:textId="77777777" w:rsidR="00BC44CB" w:rsidRPr="00F72824" w:rsidRDefault="00BC44CB" w:rsidP="001F4C02">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591BCDE2" w14:textId="77777777" w:rsidR="00BC44CB" w:rsidRDefault="00BC44CB" w:rsidP="001F4C02">
            <w:pPr>
              <w:keepNext/>
              <w:keepLines/>
              <w:spacing w:after="0"/>
              <w:rPr>
                <w:rFonts w:ascii="Arial" w:hAnsi="Arial" w:cs="Arial"/>
                <w:sz w:val="18"/>
                <w:szCs w:val="18"/>
                <w:lang w:eastAsia="zh-CN"/>
              </w:rPr>
            </w:pPr>
          </w:p>
          <w:p w14:paraId="1AB6366A" w14:textId="77777777" w:rsidR="00BC44CB" w:rsidRPr="00836206" w:rsidRDefault="00BC44CB" w:rsidP="001F4C02">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5B5235C8"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7BE6191D"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455E571C" w14:textId="77777777" w:rsidR="00BC44CB" w:rsidRPr="00D016EE" w:rsidRDefault="00BC44CB" w:rsidP="001F4C02">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F40A476" w14:textId="77777777" w:rsidR="00BC44CB" w:rsidRPr="00D016EE" w:rsidRDefault="00BC44CB" w:rsidP="001F4C02">
            <w:pPr>
              <w:pStyle w:val="TAL"/>
              <w:rPr>
                <w:szCs w:val="18"/>
              </w:rPr>
            </w:pPr>
            <w:proofErr w:type="spellStart"/>
            <w:r w:rsidRPr="00D016EE">
              <w:rPr>
                <w:szCs w:val="18"/>
              </w:rPr>
              <w:t>isUnique</w:t>
            </w:r>
            <w:proofErr w:type="spellEnd"/>
            <w:r w:rsidRPr="00D016EE">
              <w:rPr>
                <w:szCs w:val="18"/>
              </w:rPr>
              <w:t xml:space="preserve">: </w:t>
            </w:r>
            <w:r>
              <w:rPr>
                <w:szCs w:val="18"/>
              </w:rPr>
              <w:t>N/A</w:t>
            </w:r>
          </w:p>
          <w:p w14:paraId="7DF23428" w14:textId="77777777" w:rsidR="00BC44CB" w:rsidRDefault="00BC44CB" w:rsidP="001F4C02">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FC7D4F2" w14:textId="77777777" w:rsidR="00BC44CB" w:rsidRPr="00836206" w:rsidRDefault="00BC44CB" w:rsidP="001F4C02">
            <w:pPr>
              <w:pStyle w:val="TAL"/>
              <w:rPr>
                <w:szCs w:val="18"/>
              </w:rPr>
            </w:pPr>
            <w:proofErr w:type="spellStart"/>
            <w:r w:rsidRPr="00D016EE">
              <w:rPr>
                <w:szCs w:val="18"/>
              </w:rPr>
              <w:t>isNullable</w:t>
            </w:r>
            <w:proofErr w:type="spellEnd"/>
            <w:r w:rsidRPr="00D016EE">
              <w:rPr>
                <w:szCs w:val="18"/>
              </w:rPr>
              <w:t>: False</w:t>
            </w:r>
          </w:p>
        </w:tc>
      </w:tr>
      <w:tr w:rsidR="00BC44CB" w:rsidRPr="00E61963" w14:paraId="319B9484" w14:textId="77777777" w:rsidTr="001F4C02">
        <w:trPr>
          <w:gridBefore w:val="1"/>
          <w:gridAfter w:val="1"/>
          <w:wBefore w:w="32" w:type="dxa"/>
          <w:wAfter w:w="9" w:type="dxa"/>
          <w:cantSplit/>
          <w:jc w:val="center"/>
        </w:trPr>
        <w:tc>
          <w:tcPr>
            <w:tcW w:w="2621" w:type="dxa"/>
            <w:gridSpan w:val="2"/>
          </w:tcPr>
          <w:p w14:paraId="1FD52279" w14:textId="77777777" w:rsidR="00BC44CB" w:rsidRPr="007325FB" w:rsidRDefault="00BC44CB" w:rsidP="001F4C02">
            <w:pPr>
              <w:pStyle w:val="TAL"/>
              <w:rPr>
                <w:rFonts w:ascii="Courier New" w:hAnsi="Courier New" w:cs="Courier New"/>
                <w:lang w:eastAsia="zh-CN"/>
              </w:rPr>
            </w:pPr>
            <w:proofErr w:type="spellStart"/>
            <w:r w:rsidRPr="00F13CCB">
              <w:rPr>
                <w:rFonts w:ascii="Courier New" w:hAnsi="Courier New" w:cs="Courier New"/>
                <w:lang w:eastAsia="zh-CN"/>
              </w:rPr>
              <w:lastRenderedPageBreak/>
              <w:t>mediaLocation</w:t>
            </w:r>
            <w:proofErr w:type="spellEnd"/>
          </w:p>
        </w:tc>
        <w:tc>
          <w:tcPr>
            <w:tcW w:w="5245" w:type="dxa"/>
          </w:tcPr>
          <w:p w14:paraId="4E984DDA" w14:textId="77777777" w:rsidR="00BC44CB" w:rsidRDefault="00BC44CB" w:rsidP="001F4C02">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43EF927D" w14:textId="77777777" w:rsidR="00BC44CB" w:rsidRDefault="00BC44CB" w:rsidP="001F4C02">
            <w:pPr>
              <w:keepNext/>
              <w:keepLines/>
              <w:spacing w:after="0"/>
              <w:rPr>
                <w:rFonts w:ascii="Arial" w:hAnsi="Arial" w:cs="Arial"/>
                <w:sz w:val="18"/>
                <w:szCs w:val="18"/>
                <w:lang w:eastAsia="zh-CN"/>
              </w:rPr>
            </w:pPr>
          </w:p>
          <w:p w14:paraId="58D3ADA2" w14:textId="77777777" w:rsidR="00BC44CB" w:rsidRPr="00B940D8" w:rsidRDefault="00BC44CB" w:rsidP="001F4C02">
            <w:pPr>
              <w:pStyle w:val="TAL"/>
              <w:rPr>
                <w:rFonts w:cs="Arial"/>
                <w:szCs w:val="18"/>
              </w:rPr>
            </w:pPr>
            <w:r w:rsidRPr="00B940D8">
              <w:rPr>
                <w:rFonts w:cs="Arial"/>
                <w:szCs w:val="18"/>
              </w:rPr>
              <w:t>Examples:</w:t>
            </w:r>
          </w:p>
          <w:p w14:paraId="4BB91317" w14:textId="77777777" w:rsidR="00BC44CB" w:rsidRPr="00B940D8" w:rsidRDefault="00BC44CB" w:rsidP="001F4C02">
            <w:pPr>
              <w:pStyle w:val="TAL"/>
            </w:pPr>
            <w:r w:rsidRPr="00B940D8">
              <w:t>"sftp://companyA.com/datastore/fileName.xml",</w:t>
            </w:r>
          </w:p>
          <w:p w14:paraId="161E4122" w14:textId="77777777" w:rsidR="00BC44CB" w:rsidRPr="00B940D8" w:rsidRDefault="00BC44CB" w:rsidP="001F4C02">
            <w:pPr>
              <w:pStyle w:val="TAL"/>
            </w:pPr>
            <w:r w:rsidRPr="00B940D8">
              <w:t>"https://companyA.com/ManagedElement=1/Files=1/File=1</w:t>
            </w:r>
            <w:r>
              <w:t>”</w:t>
            </w:r>
          </w:p>
          <w:p w14:paraId="21B57EC9" w14:textId="77777777" w:rsidR="00BC44CB" w:rsidRPr="00DB321B" w:rsidRDefault="00BC44CB" w:rsidP="001F4C02">
            <w:pPr>
              <w:keepNext/>
              <w:keepLines/>
              <w:spacing w:after="0"/>
              <w:rPr>
                <w:rFonts w:ascii="Arial" w:hAnsi="Arial" w:cs="Arial"/>
                <w:sz w:val="18"/>
                <w:szCs w:val="18"/>
                <w:lang w:eastAsia="zh-CN"/>
              </w:rPr>
            </w:pPr>
          </w:p>
          <w:p w14:paraId="4ACD98CB" w14:textId="77777777" w:rsidR="00BC44CB" w:rsidRPr="00836206" w:rsidRDefault="00BC44CB" w:rsidP="001F4C02">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4C6B914A"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Type: Uri</w:t>
            </w:r>
          </w:p>
          <w:p w14:paraId="55B1B326" w14:textId="77777777" w:rsidR="00BC44CB" w:rsidRPr="00DB321B" w:rsidRDefault="00BC44CB" w:rsidP="001F4C02">
            <w:pPr>
              <w:spacing w:after="0"/>
              <w:rPr>
                <w:rFonts w:ascii="Arial" w:hAnsi="Arial" w:cs="Arial"/>
                <w:sz w:val="18"/>
                <w:szCs w:val="18"/>
              </w:rPr>
            </w:pPr>
            <w:r w:rsidRPr="00DB321B">
              <w:rPr>
                <w:rFonts w:ascii="Arial" w:hAnsi="Arial" w:cs="Arial"/>
                <w:sz w:val="18"/>
                <w:szCs w:val="18"/>
              </w:rPr>
              <w:t>multiplicity: 0..*</w:t>
            </w:r>
          </w:p>
          <w:p w14:paraId="1D32AEE5" w14:textId="77777777" w:rsidR="00BC44CB" w:rsidRPr="00DB321B" w:rsidRDefault="00BC44CB" w:rsidP="001F4C02">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3C6C44DC" w14:textId="77777777" w:rsidR="00BC44CB" w:rsidRPr="00DB321B" w:rsidRDefault="00BC44CB" w:rsidP="001F4C02">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209A7235" w14:textId="77777777" w:rsidR="00BC44CB" w:rsidRPr="00DB321B" w:rsidRDefault="00BC44CB" w:rsidP="001F4C02">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601C1D44" w14:textId="77777777" w:rsidR="00BC44CB" w:rsidRPr="00836206" w:rsidRDefault="00BC44CB" w:rsidP="001F4C02">
            <w:pPr>
              <w:pStyle w:val="TAL"/>
              <w:rPr>
                <w:szCs w:val="18"/>
              </w:rPr>
            </w:pPr>
            <w:proofErr w:type="spellStart"/>
            <w:r w:rsidRPr="00B96418">
              <w:rPr>
                <w:rFonts w:cs="Arial"/>
                <w:szCs w:val="18"/>
              </w:rPr>
              <w:t>isNullable</w:t>
            </w:r>
            <w:proofErr w:type="spellEnd"/>
            <w:r w:rsidRPr="00B96418">
              <w:rPr>
                <w:rFonts w:cs="Arial"/>
                <w:szCs w:val="18"/>
              </w:rPr>
              <w:t>: False</w:t>
            </w:r>
          </w:p>
        </w:tc>
      </w:tr>
      <w:tr w:rsidR="00BC44CB" w:rsidRPr="00E61963" w14:paraId="1099BD4B" w14:textId="77777777" w:rsidTr="001F4C02">
        <w:trPr>
          <w:gridBefore w:val="1"/>
          <w:gridAfter w:val="1"/>
          <w:wBefore w:w="32" w:type="dxa"/>
          <w:wAfter w:w="9" w:type="dxa"/>
          <w:cantSplit/>
          <w:jc w:val="center"/>
        </w:trPr>
        <w:tc>
          <w:tcPr>
            <w:tcW w:w="2621" w:type="dxa"/>
            <w:gridSpan w:val="2"/>
          </w:tcPr>
          <w:p w14:paraId="389D6B7D"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0A316498" w14:textId="77777777" w:rsidR="00BC44CB" w:rsidRPr="0050100F" w:rsidRDefault="00BC44CB" w:rsidP="001F4C02">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23ECC7F4" w14:textId="77777777" w:rsidR="00BC44CB" w:rsidRPr="0050100F" w:rsidRDefault="00BC44CB" w:rsidP="001F4C02">
            <w:pPr>
              <w:keepLines/>
              <w:tabs>
                <w:tab w:val="decimal" w:pos="0"/>
              </w:tabs>
              <w:spacing w:after="0" w:line="0" w:lineRule="atLeast"/>
              <w:rPr>
                <w:rStyle w:val="TALChar1"/>
                <w:szCs w:val="18"/>
              </w:rPr>
            </w:pPr>
          </w:p>
          <w:p w14:paraId="4DBF9FFA" w14:textId="77777777" w:rsidR="00BC44CB" w:rsidRPr="0050100F" w:rsidRDefault="00BC44CB" w:rsidP="001F4C02">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B690679" w14:textId="77777777" w:rsidR="00BC44CB" w:rsidRPr="0050100F" w:rsidRDefault="00BC44CB" w:rsidP="001F4C02">
            <w:pPr>
              <w:keepLines/>
              <w:tabs>
                <w:tab w:val="decimal" w:pos="0"/>
              </w:tabs>
              <w:spacing w:after="0" w:line="0" w:lineRule="atLeast"/>
              <w:rPr>
                <w:rStyle w:val="TALChar1"/>
                <w:szCs w:val="18"/>
              </w:rPr>
            </w:pPr>
          </w:p>
          <w:p w14:paraId="172A22D5" w14:textId="77777777" w:rsidR="00BC44CB" w:rsidRPr="00836206" w:rsidRDefault="00BC44CB" w:rsidP="001F4C02">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4686F4CF" w14:textId="77777777" w:rsidR="00BC44CB" w:rsidRDefault="00BC44CB" w:rsidP="001F4C02">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426A8237" w14:textId="77777777" w:rsidR="00BC44CB" w:rsidRDefault="00BC44CB" w:rsidP="001F4C02">
            <w:pPr>
              <w:keepNext/>
              <w:keepLines/>
              <w:spacing w:after="0"/>
              <w:rPr>
                <w:rFonts w:ascii="Arial" w:hAnsi="Arial"/>
                <w:sz w:val="18"/>
                <w:szCs w:val="18"/>
              </w:rPr>
            </w:pPr>
            <w:r>
              <w:rPr>
                <w:rFonts w:ascii="Arial" w:hAnsi="Arial"/>
                <w:sz w:val="18"/>
                <w:szCs w:val="18"/>
              </w:rPr>
              <w:t>multiplicity: 1</w:t>
            </w:r>
          </w:p>
          <w:p w14:paraId="0B1249BB" w14:textId="77777777" w:rsidR="00BC44CB" w:rsidRPr="00D016EE" w:rsidRDefault="00BC44CB" w:rsidP="001F4C02">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57A344ED" w14:textId="77777777" w:rsidR="00BC44CB" w:rsidRPr="00D016EE" w:rsidRDefault="00BC44CB" w:rsidP="001F4C02">
            <w:pPr>
              <w:pStyle w:val="TAL"/>
              <w:rPr>
                <w:szCs w:val="18"/>
              </w:rPr>
            </w:pPr>
            <w:proofErr w:type="spellStart"/>
            <w:r w:rsidRPr="00D016EE">
              <w:rPr>
                <w:szCs w:val="18"/>
              </w:rPr>
              <w:t>isUnique</w:t>
            </w:r>
            <w:proofErr w:type="spellEnd"/>
            <w:r w:rsidRPr="00D016EE">
              <w:rPr>
                <w:szCs w:val="18"/>
              </w:rPr>
              <w:t xml:space="preserve">: </w:t>
            </w:r>
            <w:r>
              <w:rPr>
                <w:szCs w:val="18"/>
              </w:rPr>
              <w:t>N/A</w:t>
            </w:r>
          </w:p>
          <w:p w14:paraId="2D982891" w14:textId="77777777" w:rsidR="00BC44CB" w:rsidRDefault="00BC44CB" w:rsidP="001F4C02">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1590ECE" w14:textId="77777777" w:rsidR="00BC44CB" w:rsidRPr="00836206" w:rsidRDefault="00BC44CB" w:rsidP="001F4C02">
            <w:pPr>
              <w:pStyle w:val="TAL"/>
              <w:rPr>
                <w:szCs w:val="18"/>
              </w:rPr>
            </w:pPr>
            <w:proofErr w:type="spellStart"/>
            <w:r w:rsidRPr="00D016EE">
              <w:rPr>
                <w:szCs w:val="18"/>
              </w:rPr>
              <w:t>isNullable</w:t>
            </w:r>
            <w:proofErr w:type="spellEnd"/>
            <w:r w:rsidRPr="00D016EE">
              <w:rPr>
                <w:szCs w:val="18"/>
              </w:rPr>
              <w:t>: False</w:t>
            </w:r>
          </w:p>
        </w:tc>
      </w:tr>
      <w:tr w:rsidR="00BC44CB" w:rsidRPr="00E61963" w14:paraId="3453F571" w14:textId="77777777" w:rsidTr="001F4C02">
        <w:trPr>
          <w:gridBefore w:val="1"/>
          <w:gridAfter w:val="1"/>
          <w:wBefore w:w="32" w:type="dxa"/>
          <w:wAfter w:w="9" w:type="dxa"/>
          <w:cantSplit/>
          <w:jc w:val="center"/>
        </w:trPr>
        <w:tc>
          <w:tcPr>
            <w:tcW w:w="2621" w:type="dxa"/>
            <w:gridSpan w:val="2"/>
          </w:tcPr>
          <w:p w14:paraId="74FFB285"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10709513" w14:textId="77777777" w:rsidR="00BC44CB" w:rsidRDefault="00BC44CB" w:rsidP="001F4C02">
            <w:pPr>
              <w:pStyle w:val="TAL"/>
              <w:rPr>
                <w:lang w:eastAsia="zh-CN"/>
              </w:rPr>
            </w:pPr>
            <w:r w:rsidRPr="00E031FF">
              <w:rPr>
                <w:rFonts w:cs="Arial"/>
                <w:szCs w:val="18"/>
                <w:lang w:eastAsia="zh-CN"/>
              </w:rPr>
              <w:t xml:space="preserve">It describes the concrete scope which the external management data is applicable. </w:t>
            </w:r>
          </w:p>
          <w:p w14:paraId="4A13BE03" w14:textId="77777777" w:rsidR="00BC44CB" w:rsidRPr="00836206" w:rsidRDefault="00BC44CB" w:rsidP="001F4C02">
            <w:pPr>
              <w:keepLines/>
              <w:tabs>
                <w:tab w:val="decimal" w:pos="0"/>
              </w:tabs>
              <w:spacing w:line="0" w:lineRule="atLeast"/>
              <w:rPr>
                <w:rStyle w:val="TALChar1"/>
                <w:szCs w:val="18"/>
              </w:rPr>
            </w:pPr>
          </w:p>
        </w:tc>
        <w:tc>
          <w:tcPr>
            <w:tcW w:w="1984" w:type="dxa"/>
          </w:tcPr>
          <w:p w14:paraId="726D5732" w14:textId="77777777" w:rsidR="00BC44CB" w:rsidRPr="00BA118B" w:rsidRDefault="00BC44CB" w:rsidP="001F4C02">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67B71EC2" w14:textId="77777777" w:rsidR="00BC44CB" w:rsidRPr="00BA118B" w:rsidRDefault="00BC44CB" w:rsidP="001F4C02">
            <w:pPr>
              <w:pStyle w:val="TAL"/>
              <w:rPr>
                <w:rFonts w:cs="Arial"/>
                <w:szCs w:val="18"/>
                <w:lang w:val="en-US"/>
              </w:rPr>
            </w:pPr>
            <w:r w:rsidRPr="00BA118B">
              <w:rPr>
                <w:rFonts w:cs="Arial"/>
                <w:szCs w:val="18"/>
                <w:lang w:val="en-US"/>
              </w:rPr>
              <w:t>multiplicity: *</w:t>
            </w:r>
          </w:p>
          <w:p w14:paraId="7723F395" w14:textId="77777777" w:rsidR="00BC44CB" w:rsidRPr="00BA118B" w:rsidRDefault="00BC44CB" w:rsidP="001F4C02">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394485AD" w14:textId="77777777" w:rsidR="00BC44CB" w:rsidRPr="00BA118B" w:rsidRDefault="00BC44CB" w:rsidP="001F4C02">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14C92314"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035378F5" w14:textId="77777777" w:rsidR="00BC44CB" w:rsidRPr="00836206" w:rsidRDefault="00BC44CB" w:rsidP="001F4C02">
            <w:pPr>
              <w:pStyle w:val="TAL"/>
              <w:rPr>
                <w:szCs w:val="18"/>
              </w:rPr>
            </w:pPr>
            <w:r w:rsidRPr="00C076D2">
              <w:rPr>
                <w:rFonts w:cs="Arial"/>
                <w:szCs w:val="18"/>
                <w:lang w:val="de-DE"/>
              </w:rPr>
              <w:t xml:space="preserve">isNullable: </w:t>
            </w:r>
            <w:r>
              <w:rPr>
                <w:rFonts w:cs="Arial"/>
                <w:szCs w:val="18"/>
                <w:lang w:val="de-DE"/>
              </w:rPr>
              <w:t>False</w:t>
            </w:r>
          </w:p>
        </w:tc>
      </w:tr>
      <w:tr w:rsidR="00BC44CB" w:rsidRPr="00E61963" w14:paraId="1ED9479C" w14:textId="77777777" w:rsidTr="001F4C02">
        <w:trPr>
          <w:gridBefore w:val="1"/>
          <w:gridAfter w:val="1"/>
          <w:wBefore w:w="32" w:type="dxa"/>
          <w:wAfter w:w="9" w:type="dxa"/>
          <w:cantSplit/>
          <w:jc w:val="center"/>
        </w:trPr>
        <w:tc>
          <w:tcPr>
            <w:tcW w:w="2621" w:type="dxa"/>
            <w:gridSpan w:val="2"/>
          </w:tcPr>
          <w:p w14:paraId="13FBD0DD"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3E886C7A" w14:textId="77777777" w:rsidR="00BC44CB" w:rsidRPr="00836206" w:rsidRDefault="00BC44CB" w:rsidP="001F4C02">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2B65505" w14:textId="77777777" w:rsidR="00BC44CB" w:rsidRPr="00BA118B" w:rsidRDefault="00BC44CB" w:rsidP="001F4C02">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77E86C57" w14:textId="77777777" w:rsidR="00BC44CB" w:rsidRPr="00BA118B" w:rsidRDefault="00BC44CB" w:rsidP="001F4C02">
            <w:pPr>
              <w:pStyle w:val="TAL"/>
              <w:rPr>
                <w:rFonts w:cs="Arial"/>
                <w:szCs w:val="18"/>
                <w:lang w:val="en-US"/>
              </w:rPr>
            </w:pPr>
            <w:r w:rsidRPr="00BA118B">
              <w:rPr>
                <w:rFonts w:cs="Arial"/>
                <w:szCs w:val="18"/>
                <w:lang w:val="en-US"/>
              </w:rPr>
              <w:t>multiplicity: *</w:t>
            </w:r>
          </w:p>
          <w:p w14:paraId="2A914968" w14:textId="77777777" w:rsidR="00BC44CB" w:rsidRPr="00BA118B" w:rsidRDefault="00BC44CB" w:rsidP="001F4C02">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22B9E1BE" w14:textId="77777777" w:rsidR="00BC44CB" w:rsidRPr="00BA118B" w:rsidRDefault="00BC44CB" w:rsidP="001F4C02">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5015EA06" w14:textId="77777777" w:rsidR="00BC44CB" w:rsidRPr="00C076D2" w:rsidRDefault="00BC44CB" w:rsidP="001F4C02">
            <w:pPr>
              <w:pStyle w:val="TAL"/>
              <w:rPr>
                <w:rFonts w:cs="Arial"/>
                <w:szCs w:val="18"/>
                <w:lang w:val="de-DE"/>
              </w:rPr>
            </w:pPr>
            <w:r w:rsidRPr="00C076D2">
              <w:rPr>
                <w:rFonts w:cs="Arial"/>
                <w:szCs w:val="18"/>
                <w:lang w:val="de-DE"/>
              </w:rPr>
              <w:t xml:space="preserve">defaultValue: None </w:t>
            </w:r>
          </w:p>
          <w:p w14:paraId="73BFC444" w14:textId="77777777" w:rsidR="00BC44CB" w:rsidRPr="00836206" w:rsidRDefault="00BC44CB" w:rsidP="001F4C02">
            <w:pPr>
              <w:pStyle w:val="TAL"/>
              <w:rPr>
                <w:szCs w:val="18"/>
              </w:rPr>
            </w:pPr>
            <w:r w:rsidRPr="00C076D2">
              <w:rPr>
                <w:rFonts w:cs="Arial"/>
                <w:szCs w:val="18"/>
                <w:lang w:val="de-DE"/>
              </w:rPr>
              <w:t xml:space="preserve">isNullable: </w:t>
            </w:r>
            <w:r>
              <w:rPr>
                <w:rFonts w:cs="Arial"/>
                <w:szCs w:val="18"/>
                <w:lang w:val="de-DE"/>
              </w:rPr>
              <w:t>False</w:t>
            </w:r>
          </w:p>
        </w:tc>
      </w:tr>
      <w:tr w:rsidR="00BC44CB" w:rsidRPr="00E61963" w14:paraId="7239860D" w14:textId="77777777" w:rsidTr="001F4C02">
        <w:trPr>
          <w:gridBefore w:val="1"/>
          <w:gridAfter w:val="1"/>
          <w:wBefore w:w="32" w:type="dxa"/>
          <w:wAfter w:w="9" w:type="dxa"/>
          <w:cantSplit/>
          <w:jc w:val="center"/>
        </w:trPr>
        <w:tc>
          <w:tcPr>
            <w:tcW w:w="2621" w:type="dxa"/>
            <w:gridSpan w:val="2"/>
          </w:tcPr>
          <w:p w14:paraId="109CFC86" w14:textId="77777777" w:rsidR="00BC44CB" w:rsidRPr="007325FB" w:rsidRDefault="00BC44CB" w:rsidP="001F4C02">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719053C7" w14:textId="77777777" w:rsidR="00BC44CB" w:rsidRPr="0061649B" w:rsidRDefault="00BC44CB" w:rsidP="001F4C02">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48EAF4D9" w14:textId="77777777" w:rsidR="00BC44CB" w:rsidRPr="0061649B" w:rsidRDefault="00BC44CB" w:rsidP="001F4C02">
            <w:pPr>
              <w:pStyle w:val="TAL"/>
              <w:rPr>
                <w:szCs w:val="18"/>
              </w:rPr>
            </w:pPr>
          </w:p>
          <w:p w14:paraId="78C016E6" w14:textId="77777777" w:rsidR="00BC44CB" w:rsidRPr="00836206" w:rsidRDefault="00BC44CB" w:rsidP="001F4C02">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7C3B6F3C" w14:textId="77777777" w:rsidR="00BC44CB" w:rsidRPr="0061649B" w:rsidRDefault="00BC44CB" w:rsidP="001F4C02">
            <w:pPr>
              <w:pStyle w:val="TAL"/>
            </w:pPr>
            <w:r w:rsidRPr="0061649B">
              <w:t>type: D</w:t>
            </w:r>
            <w:r>
              <w:t>N</w:t>
            </w:r>
          </w:p>
          <w:p w14:paraId="0F275067" w14:textId="77777777" w:rsidR="00BC44CB" w:rsidRPr="0061649B" w:rsidRDefault="00BC44CB" w:rsidP="001F4C02">
            <w:pPr>
              <w:pStyle w:val="TAL"/>
            </w:pPr>
            <w:r w:rsidRPr="0061649B">
              <w:t>multiplicity: *</w:t>
            </w:r>
          </w:p>
          <w:p w14:paraId="72443FC7" w14:textId="77777777" w:rsidR="00BC44CB" w:rsidRPr="0061649B" w:rsidRDefault="00BC44CB" w:rsidP="001F4C02">
            <w:pPr>
              <w:pStyle w:val="TAL"/>
            </w:pPr>
            <w:proofErr w:type="spellStart"/>
            <w:r w:rsidRPr="0061649B">
              <w:t>isOrdered</w:t>
            </w:r>
            <w:proofErr w:type="spellEnd"/>
            <w:r w:rsidRPr="0061649B">
              <w:t>: False</w:t>
            </w:r>
          </w:p>
          <w:p w14:paraId="3F4FB69F" w14:textId="77777777" w:rsidR="00BC44CB" w:rsidRPr="00B940D8" w:rsidRDefault="00BC44CB" w:rsidP="001F4C02">
            <w:pPr>
              <w:pStyle w:val="TAL"/>
            </w:pPr>
            <w:proofErr w:type="spellStart"/>
            <w:r w:rsidRPr="00B940D8">
              <w:t>isUnique</w:t>
            </w:r>
            <w:proofErr w:type="spellEnd"/>
            <w:r w:rsidRPr="00B940D8">
              <w:t>: True</w:t>
            </w:r>
          </w:p>
          <w:p w14:paraId="701DB904" w14:textId="77777777" w:rsidR="00BC44CB" w:rsidRPr="00B940D8" w:rsidRDefault="00BC44CB" w:rsidP="001F4C02">
            <w:pPr>
              <w:pStyle w:val="TAL"/>
            </w:pPr>
            <w:proofErr w:type="spellStart"/>
            <w:r w:rsidRPr="00B940D8">
              <w:t>defaultValue</w:t>
            </w:r>
            <w:proofErr w:type="spellEnd"/>
            <w:r w:rsidRPr="00B940D8">
              <w:t>: None</w:t>
            </w:r>
          </w:p>
          <w:p w14:paraId="3F4FC4B1" w14:textId="77777777" w:rsidR="00BC44CB" w:rsidRPr="00836206" w:rsidRDefault="00BC44CB" w:rsidP="001F4C02">
            <w:pPr>
              <w:pStyle w:val="TAL"/>
              <w:rPr>
                <w:szCs w:val="18"/>
              </w:rPr>
            </w:pPr>
            <w:proofErr w:type="spellStart"/>
            <w:r w:rsidRPr="0061649B">
              <w:t>isNullable</w:t>
            </w:r>
            <w:proofErr w:type="spellEnd"/>
            <w:r w:rsidRPr="0061649B">
              <w:t>: False</w:t>
            </w:r>
          </w:p>
        </w:tc>
      </w:tr>
      <w:tr w:rsidR="00BC44CB" w:rsidRPr="00E61963" w14:paraId="57A9D51A" w14:textId="77777777" w:rsidTr="001F4C02">
        <w:trPr>
          <w:gridBefore w:val="1"/>
          <w:gridAfter w:val="1"/>
          <w:wBefore w:w="32" w:type="dxa"/>
          <w:wAfter w:w="9" w:type="dxa"/>
          <w:cantSplit/>
          <w:jc w:val="center"/>
        </w:trPr>
        <w:tc>
          <w:tcPr>
            <w:tcW w:w="2621" w:type="dxa"/>
            <w:gridSpan w:val="2"/>
          </w:tcPr>
          <w:p w14:paraId="23D89311" w14:textId="77777777" w:rsidR="00BC44CB" w:rsidRPr="007325FB" w:rsidRDefault="00BC44CB" w:rsidP="001F4C02">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sExcluded</w:t>
            </w:r>
            <w:proofErr w:type="spellEnd"/>
          </w:p>
        </w:tc>
        <w:tc>
          <w:tcPr>
            <w:tcW w:w="5245" w:type="dxa"/>
          </w:tcPr>
          <w:p w14:paraId="468EADD8" w14:textId="77777777" w:rsidR="00BC44CB" w:rsidRPr="00204F4D" w:rsidRDefault="00BC44CB" w:rsidP="001F4C02">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AB019EC" w14:textId="77777777" w:rsidR="00BC44CB" w:rsidRPr="00B96418" w:rsidRDefault="00BC44CB" w:rsidP="001F4C02">
            <w:pPr>
              <w:keepLines/>
              <w:tabs>
                <w:tab w:val="decimal" w:pos="0"/>
              </w:tabs>
              <w:spacing w:after="0" w:line="0" w:lineRule="atLeast"/>
              <w:rPr>
                <w:rFonts w:cs="Arial"/>
                <w:szCs w:val="18"/>
                <w:lang w:eastAsia="zh-CN"/>
              </w:rPr>
            </w:pPr>
          </w:p>
          <w:p w14:paraId="00DF6681" w14:textId="77777777" w:rsidR="00BC44CB" w:rsidRPr="00836206" w:rsidRDefault="00BC44CB" w:rsidP="001F4C02">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156C0855" w14:textId="77777777" w:rsidR="00BC44CB" w:rsidRPr="0061649B" w:rsidRDefault="00BC44CB" w:rsidP="001F4C02">
            <w:pPr>
              <w:pStyle w:val="TAL"/>
            </w:pPr>
            <w:r w:rsidRPr="0061649B">
              <w:t>type: D</w:t>
            </w:r>
            <w:r>
              <w:t>N</w:t>
            </w:r>
          </w:p>
          <w:p w14:paraId="6C885176" w14:textId="77777777" w:rsidR="00BC44CB" w:rsidRPr="0061649B" w:rsidRDefault="00BC44CB" w:rsidP="001F4C02">
            <w:pPr>
              <w:pStyle w:val="TAL"/>
            </w:pPr>
            <w:r w:rsidRPr="0061649B">
              <w:t>multiplicity: *</w:t>
            </w:r>
          </w:p>
          <w:p w14:paraId="44AA0421" w14:textId="77777777" w:rsidR="00BC44CB" w:rsidRPr="0061649B" w:rsidRDefault="00BC44CB" w:rsidP="001F4C02">
            <w:pPr>
              <w:pStyle w:val="TAL"/>
            </w:pPr>
            <w:proofErr w:type="spellStart"/>
            <w:r w:rsidRPr="0061649B">
              <w:t>isOrdered</w:t>
            </w:r>
            <w:proofErr w:type="spellEnd"/>
            <w:r w:rsidRPr="0061649B">
              <w:t>: False</w:t>
            </w:r>
          </w:p>
          <w:p w14:paraId="496D4991" w14:textId="77777777" w:rsidR="00BC44CB" w:rsidRPr="00B940D8" w:rsidRDefault="00BC44CB" w:rsidP="001F4C02">
            <w:pPr>
              <w:pStyle w:val="TAL"/>
            </w:pPr>
            <w:proofErr w:type="spellStart"/>
            <w:r w:rsidRPr="00B940D8">
              <w:t>isUnique</w:t>
            </w:r>
            <w:proofErr w:type="spellEnd"/>
            <w:r w:rsidRPr="00B940D8">
              <w:t>: True</w:t>
            </w:r>
          </w:p>
          <w:p w14:paraId="00AC28E1" w14:textId="77777777" w:rsidR="00BC44CB" w:rsidRPr="00B940D8" w:rsidRDefault="00BC44CB" w:rsidP="001F4C02">
            <w:pPr>
              <w:pStyle w:val="TAL"/>
            </w:pPr>
            <w:proofErr w:type="spellStart"/>
            <w:r w:rsidRPr="00B940D8">
              <w:t>defaultValue</w:t>
            </w:r>
            <w:proofErr w:type="spellEnd"/>
            <w:r w:rsidRPr="00B940D8">
              <w:t>: None</w:t>
            </w:r>
          </w:p>
          <w:p w14:paraId="67A8F41C" w14:textId="77777777" w:rsidR="00BC44CB" w:rsidRPr="00836206" w:rsidRDefault="00BC44CB" w:rsidP="001F4C02">
            <w:pPr>
              <w:pStyle w:val="TAL"/>
              <w:rPr>
                <w:szCs w:val="18"/>
              </w:rPr>
            </w:pPr>
            <w:proofErr w:type="spellStart"/>
            <w:r w:rsidRPr="0061649B">
              <w:t>isNullable</w:t>
            </w:r>
            <w:proofErr w:type="spellEnd"/>
            <w:r w:rsidRPr="0061649B">
              <w:t>: False</w:t>
            </w:r>
          </w:p>
        </w:tc>
      </w:tr>
      <w:tr w:rsidR="00BC44CB" w:rsidRPr="00E61963" w14:paraId="580F4E53" w14:textId="77777777" w:rsidTr="001F4C02">
        <w:trPr>
          <w:gridBefore w:val="1"/>
          <w:gridAfter w:val="1"/>
          <w:wBefore w:w="32" w:type="dxa"/>
          <w:wAfter w:w="9" w:type="dxa"/>
          <w:cantSplit/>
          <w:jc w:val="center"/>
        </w:trPr>
        <w:tc>
          <w:tcPr>
            <w:tcW w:w="2621" w:type="dxa"/>
            <w:gridSpan w:val="2"/>
          </w:tcPr>
          <w:p w14:paraId="29612036" w14:textId="77777777" w:rsidR="00BC44CB" w:rsidRPr="007325FB" w:rsidRDefault="00BC44CB" w:rsidP="001F4C02">
            <w:pPr>
              <w:pStyle w:val="TAL"/>
              <w:rPr>
                <w:rFonts w:ascii="Courier New" w:hAnsi="Courier New" w:cs="Courier New"/>
                <w:lang w:eastAsia="zh-CN"/>
              </w:rPr>
            </w:pPr>
            <w:bookmarkStart w:id="262" w:name="_MCCTEMPBM_CRPT95410056___7"/>
            <w:proofErr w:type="spellStart"/>
            <w:r w:rsidRPr="00785038">
              <w:rPr>
                <w:rFonts w:ascii="Courier New" w:hAnsi="Courier New" w:cs="Courier New"/>
                <w:lang w:eastAsia="zh-CN"/>
              </w:rPr>
              <w:t>supportedManagementData</w:t>
            </w:r>
            <w:bookmarkEnd w:id="262"/>
            <w:proofErr w:type="spellEnd"/>
          </w:p>
        </w:tc>
        <w:tc>
          <w:tcPr>
            <w:tcW w:w="5245" w:type="dxa"/>
          </w:tcPr>
          <w:p w14:paraId="0E1D8253" w14:textId="77777777" w:rsidR="00BC44CB" w:rsidRPr="00BE41C3" w:rsidRDefault="00BC44CB" w:rsidP="001F4C02">
            <w:pPr>
              <w:pStyle w:val="TAL"/>
              <w:rPr>
                <w:rFonts w:cs="Arial"/>
                <w:szCs w:val="18"/>
                <w:lang w:eastAsia="zh-CN"/>
              </w:rPr>
            </w:pPr>
            <w:r w:rsidRPr="00BE41C3">
              <w:rPr>
                <w:rFonts w:cs="Arial"/>
                <w:szCs w:val="18"/>
                <w:lang w:eastAsia="zh-CN"/>
              </w:rPr>
              <w:t>This attribute defines the list of management data that can be supported.</w:t>
            </w:r>
          </w:p>
          <w:p w14:paraId="1D1D614D" w14:textId="77777777" w:rsidR="00BC44CB" w:rsidRPr="00BE41C3" w:rsidRDefault="00BC44CB" w:rsidP="001F4C02">
            <w:pPr>
              <w:pStyle w:val="TAL"/>
              <w:rPr>
                <w:rFonts w:cs="Arial"/>
                <w:szCs w:val="18"/>
                <w:lang w:eastAsia="zh-CN"/>
              </w:rPr>
            </w:pPr>
          </w:p>
          <w:p w14:paraId="0B2A94D4" w14:textId="77777777" w:rsidR="00BC44CB" w:rsidRPr="00785038" w:rsidRDefault="00BC44CB" w:rsidP="001F4C02">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7B9C31EC" w14:textId="77777777" w:rsidR="00BC44CB" w:rsidRPr="00F1643E" w:rsidRDefault="00BC44CB" w:rsidP="001F4C02">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323431AE"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1762BF4C" w14:textId="77777777" w:rsidR="00BC44CB" w:rsidRPr="00BE41C3" w:rsidRDefault="00BC44CB" w:rsidP="001F4C02">
            <w:pPr>
              <w:spacing w:after="0"/>
              <w:rPr>
                <w:rFonts w:ascii="Arial" w:hAnsi="Arial" w:cs="Arial"/>
                <w:sz w:val="18"/>
                <w:szCs w:val="18"/>
              </w:rPr>
            </w:pPr>
            <w:bookmarkStart w:id="263"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42518D58" w14:textId="77777777" w:rsidR="00BC44CB" w:rsidRPr="00BE41C3" w:rsidRDefault="00BC44CB" w:rsidP="001F4C02">
            <w:pPr>
              <w:spacing w:after="0"/>
              <w:rPr>
                <w:rFonts w:ascii="Arial" w:hAnsi="Arial" w:cs="Arial"/>
                <w:sz w:val="18"/>
                <w:szCs w:val="18"/>
              </w:rPr>
            </w:pPr>
            <w:r w:rsidRPr="00BE41C3">
              <w:rPr>
                <w:rFonts w:ascii="Arial" w:hAnsi="Arial" w:cs="Arial"/>
                <w:sz w:val="18"/>
                <w:szCs w:val="18"/>
              </w:rPr>
              <w:t>multiplicity: *</w:t>
            </w:r>
          </w:p>
          <w:p w14:paraId="4DA82E6D" w14:textId="77777777" w:rsidR="00BC44CB" w:rsidRPr="00BE41C3" w:rsidRDefault="00BC44CB" w:rsidP="001F4C02">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4809F40C" w14:textId="77777777" w:rsidR="00BC44CB" w:rsidRPr="00BE41C3" w:rsidRDefault="00BC44CB" w:rsidP="001F4C02">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40E45224" w14:textId="77777777" w:rsidR="00BC44CB" w:rsidRPr="00BE41C3" w:rsidRDefault="00BC44CB" w:rsidP="001F4C02">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263"/>
          <w:p w14:paraId="12300A7E" w14:textId="77777777" w:rsidR="00BC44CB" w:rsidRPr="00836206" w:rsidRDefault="00BC44CB" w:rsidP="001F4C02">
            <w:pPr>
              <w:pStyle w:val="TAL"/>
              <w:rPr>
                <w:szCs w:val="18"/>
              </w:rPr>
            </w:pPr>
            <w:proofErr w:type="spellStart"/>
            <w:r w:rsidRPr="00BE41C3">
              <w:rPr>
                <w:rFonts w:cs="Arial"/>
                <w:szCs w:val="18"/>
              </w:rPr>
              <w:t>isNullable</w:t>
            </w:r>
            <w:proofErr w:type="spellEnd"/>
            <w:r w:rsidRPr="00BE41C3">
              <w:rPr>
                <w:rFonts w:cs="Arial"/>
                <w:szCs w:val="18"/>
              </w:rPr>
              <w:t>: False</w:t>
            </w:r>
          </w:p>
        </w:tc>
      </w:tr>
      <w:tr w:rsidR="00BC44CB" w:rsidRPr="00E61963" w14:paraId="615F1754" w14:textId="77777777" w:rsidTr="001F4C02">
        <w:trPr>
          <w:gridBefore w:val="1"/>
          <w:gridAfter w:val="1"/>
          <w:wBefore w:w="32" w:type="dxa"/>
          <w:wAfter w:w="9" w:type="dxa"/>
          <w:cantSplit/>
          <w:jc w:val="center"/>
        </w:trPr>
        <w:tc>
          <w:tcPr>
            <w:tcW w:w="2621" w:type="dxa"/>
            <w:gridSpan w:val="2"/>
          </w:tcPr>
          <w:p w14:paraId="5E3CBC17" w14:textId="77777777" w:rsidR="00BC44CB" w:rsidRPr="007325FB" w:rsidRDefault="00BC44CB" w:rsidP="001F4C02">
            <w:pPr>
              <w:pStyle w:val="TAL"/>
              <w:rPr>
                <w:rFonts w:ascii="Courier New" w:hAnsi="Courier New" w:cs="Courier New"/>
                <w:lang w:eastAsia="zh-CN"/>
              </w:rPr>
            </w:pPr>
            <w:bookmarkStart w:id="264" w:name="_MCCTEMPBM_CRPT95410059___7"/>
            <w:proofErr w:type="spellStart"/>
            <w:r w:rsidRPr="00785038">
              <w:rPr>
                <w:rFonts w:ascii="Courier New" w:hAnsi="Courier New" w:cs="Courier New"/>
                <w:lang w:eastAsia="zh-CN"/>
              </w:rPr>
              <w:t>supportedGranularityPeriods</w:t>
            </w:r>
            <w:bookmarkEnd w:id="264"/>
            <w:proofErr w:type="spellEnd"/>
          </w:p>
        </w:tc>
        <w:tc>
          <w:tcPr>
            <w:tcW w:w="5245" w:type="dxa"/>
          </w:tcPr>
          <w:p w14:paraId="5B089472" w14:textId="77777777" w:rsidR="00BC44CB" w:rsidRPr="00BE41C3" w:rsidRDefault="00BC44CB" w:rsidP="001F4C02">
            <w:pPr>
              <w:pStyle w:val="TAL"/>
              <w:rPr>
                <w:szCs w:val="18"/>
              </w:rPr>
            </w:pPr>
            <w:r w:rsidRPr="00BE41C3">
              <w:rPr>
                <w:szCs w:val="18"/>
              </w:rPr>
              <w:t>Granularity periods supported for the production of associated management data. The period is defined in seconds.</w:t>
            </w:r>
          </w:p>
          <w:p w14:paraId="7333CE4D" w14:textId="77777777" w:rsidR="00BC44CB" w:rsidRPr="00836206" w:rsidRDefault="00BC44CB" w:rsidP="001F4C02">
            <w:pPr>
              <w:keepLines/>
              <w:tabs>
                <w:tab w:val="decimal" w:pos="0"/>
              </w:tabs>
              <w:spacing w:line="0" w:lineRule="atLeast"/>
              <w:rPr>
                <w:rStyle w:val="TALChar1"/>
                <w:szCs w:val="18"/>
              </w:rPr>
            </w:pPr>
          </w:p>
        </w:tc>
        <w:tc>
          <w:tcPr>
            <w:tcW w:w="1984" w:type="dxa"/>
          </w:tcPr>
          <w:p w14:paraId="257E479A" w14:textId="77777777" w:rsidR="00BC44CB" w:rsidRPr="00BE41C3" w:rsidRDefault="00BC44CB" w:rsidP="001F4C02">
            <w:pPr>
              <w:pStyle w:val="TAL"/>
            </w:pPr>
            <w:bookmarkStart w:id="265" w:name="_MCCTEMPBM_CRPT95410060___7"/>
            <w:r w:rsidRPr="00BE41C3">
              <w:t xml:space="preserve">Type: </w:t>
            </w:r>
            <w:r>
              <w:t>I</w:t>
            </w:r>
            <w:r w:rsidRPr="00BE41C3">
              <w:t>nteger</w:t>
            </w:r>
          </w:p>
          <w:p w14:paraId="788D9A83" w14:textId="77777777" w:rsidR="00BC44CB" w:rsidRPr="00BE41C3" w:rsidRDefault="00BC44CB" w:rsidP="001F4C02">
            <w:pPr>
              <w:pStyle w:val="TAL"/>
            </w:pPr>
            <w:r w:rsidRPr="00BE41C3">
              <w:t>multiplicity: *</w:t>
            </w:r>
          </w:p>
          <w:p w14:paraId="6B6D7CF0" w14:textId="77777777" w:rsidR="00BC44CB" w:rsidRPr="00BE41C3" w:rsidRDefault="00BC44CB" w:rsidP="001F4C02">
            <w:pPr>
              <w:pStyle w:val="TAL"/>
            </w:pPr>
            <w:proofErr w:type="spellStart"/>
            <w:r w:rsidRPr="00BE41C3">
              <w:t>isOrdered</w:t>
            </w:r>
            <w:proofErr w:type="spellEnd"/>
            <w:r w:rsidRPr="00BE41C3">
              <w:t>: False</w:t>
            </w:r>
          </w:p>
          <w:p w14:paraId="625EEC03" w14:textId="77777777" w:rsidR="00BC44CB" w:rsidRPr="00BE41C3" w:rsidRDefault="00BC44CB" w:rsidP="001F4C02">
            <w:pPr>
              <w:pStyle w:val="TAL"/>
            </w:pPr>
            <w:proofErr w:type="spellStart"/>
            <w:r w:rsidRPr="00BE41C3">
              <w:t>isUnique</w:t>
            </w:r>
            <w:proofErr w:type="spellEnd"/>
            <w:r w:rsidRPr="00BE41C3">
              <w:t>: T</w:t>
            </w:r>
            <w:r>
              <w:t>rue</w:t>
            </w:r>
          </w:p>
          <w:p w14:paraId="6E910D6C" w14:textId="77777777" w:rsidR="00BC44CB" w:rsidRPr="00BE41C3" w:rsidRDefault="00BC44CB" w:rsidP="001F4C02">
            <w:pPr>
              <w:pStyle w:val="TAL"/>
            </w:pPr>
            <w:proofErr w:type="spellStart"/>
            <w:r w:rsidRPr="00BE41C3">
              <w:t>defaultValue</w:t>
            </w:r>
            <w:proofErr w:type="spellEnd"/>
            <w:r w:rsidRPr="00BE41C3">
              <w:t>: None</w:t>
            </w:r>
          </w:p>
          <w:bookmarkEnd w:id="265"/>
          <w:p w14:paraId="4DBCDC5F"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BC44CB" w:rsidRPr="00E61963" w14:paraId="04EB02CB" w14:textId="77777777" w:rsidTr="001F4C02">
        <w:trPr>
          <w:gridBefore w:val="1"/>
          <w:gridAfter w:val="1"/>
          <w:wBefore w:w="32" w:type="dxa"/>
          <w:wAfter w:w="9" w:type="dxa"/>
          <w:cantSplit/>
          <w:jc w:val="center"/>
        </w:trPr>
        <w:tc>
          <w:tcPr>
            <w:tcW w:w="2621" w:type="dxa"/>
            <w:gridSpan w:val="2"/>
          </w:tcPr>
          <w:p w14:paraId="180EE429" w14:textId="77777777" w:rsidR="00BC44CB" w:rsidRPr="007325FB" w:rsidRDefault="00BC44CB" w:rsidP="001F4C02">
            <w:pPr>
              <w:pStyle w:val="TAL"/>
              <w:rPr>
                <w:rFonts w:ascii="Courier New" w:hAnsi="Courier New" w:cs="Courier New"/>
                <w:lang w:eastAsia="zh-CN"/>
              </w:rPr>
            </w:pPr>
            <w:bookmarkStart w:id="266"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266"/>
            <w:proofErr w:type="spellEnd"/>
          </w:p>
        </w:tc>
        <w:tc>
          <w:tcPr>
            <w:tcW w:w="5245" w:type="dxa"/>
          </w:tcPr>
          <w:p w14:paraId="0E53A8ED" w14:textId="77777777" w:rsidR="00BC44CB" w:rsidRPr="00BE41C3" w:rsidRDefault="00BC44CB" w:rsidP="001F4C02">
            <w:pPr>
              <w:pStyle w:val="TAL"/>
              <w:rPr>
                <w:szCs w:val="18"/>
              </w:rPr>
            </w:pPr>
            <w:r w:rsidRPr="00BE41C3">
              <w:rPr>
                <w:szCs w:val="18"/>
              </w:rPr>
              <w:t>Reporting periods supported for the associated management data. The period is defined in seconds.</w:t>
            </w:r>
          </w:p>
          <w:p w14:paraId="3A845022" w14:textId="77777777" w:rsidR="00BC44CB" w:rsidRPr="00836206" w:rsidRDefault="00BC44CB" w:rsidP="001F4C02">
            <w:pPr>
              <w:keepLines/>
              <w:tabs>
                <w:tab w:val="decimal" w:pos="0"/>
              </w:tabs>
              <w:spacing w:line="0" w:lineRule="atLeast"/>
              <w:rPr>
                <w:rStyle w:val="TALChar1"/>
                <w:szCs w:val="18"/>
              </w:rPr>
            </w:pPr>
          </w:p>
        </w:tc>
        <w:tc>
          <w:tcPr>
            <w:tcW w:w="1984" w:type="dxa"/>
          </w:tcPr>
          <w:p w14:paraId="0102FF7F" w14:textId="77777777" w:rsidR="00BC44CB" w:rsidRPr="00BE41C3" w:rsidRDefault="00BC44CB" w:rsidP="001F4C02">
            <w:pPr>
              <w:pStyle w:val="TAL"/>
            </w:pPr>
            <w:bookmarkStart w:id="267" w:name="_MCCTEMPBM_CRPT95410062___7"/>
            <w:r w:rsidRPr="00BE41C3">
              <w:t xml:space="preserve">Type: </w:t>
            </w:r>
            <w:r>
              <w:t>I</w:t>
            </w:r>
            <w:r w:rsidRPr="00BE41C3">
              <w:t>nteger</w:t>
            </w:r>
          </w:p>
          <w:p w14:paraId="6B106820" w14:textId="77777777" w:rsidR="00BC44CB" w:rsidRPr="00BE41C3" w:rsidRDefault="00BC44CB" w:rsidP="001F4C02">
            <w:pPr>
              <w:pStyle w:val="TAL"/>
            </w:pPr>
            <w:r w:rsidRPr="00BE41C3">
              <w:t>multiplicity: *</w:t>
            </w:r>
          </w:p>
          <w:p w14:paraId="6F778E48" w14:textId="77777777" w:rsidR="00BC44CB" w:rsidRPr="00BE41C3" w:rsidRDefault="00BC44CB" w:rsidP="001F4C02">
            <w:pPr>
              <w:pStyle w:val="TAL"/>
            </w:pPr>
            <w:proofErr w:type="spellStart"/>
            <w:r w:rsidRPr="00BE41C3">
              <w:t>isOrdered</w:t>
            </w:r>
            <w:proofErr w:type="spellEnd"/>
            <w:r w:rsidRPr="00BE41C3">
              <w:t>: False</w:t>
            </w:r>
          </w:p>
          <w:p w14:paraId="589A52DF" w14:textId="77777777" w:rsidR="00BC44CB" w:rsidRPr="00BE41C3" w:rsidRDefault="00BC44CB" w:rsidP="001F4C02">
            <w:pPr>
              <w:pStyle w:val="TAL"/>
            </w:pPr>
            <w:proofErr w:type="spellStart"/>
            <w:r w:rsidRPr="00BE41C3">
              <w:t>isUnique</w:t>
            </w:r>
            <w:proofErr w:type="spellEnd"/>
            <w:r w:rsidRPr="00BE41C3">
              <w:t>: T</w:t>
            </w:r>
            <w:r>
              <w:t>rue</w:t>
            </w:r>
          </w:p>
          <w:p w14:paraId="336A1273" w14:textId="77777777" w:rsidR="00BC44CB" w:rsidRPr="00BE41C3" w:rsidRDefault="00BC44CB" w:rsidP="001F4C02">
            <w:pPr>
              <w:pStyle w:val="TAL"/>
            </w:pPr>
            <w:proofErr w:type="spellStart"/>
            <w:r w:rsidRPr="00BE41C3">
              <w:t>defaultValue</w:t>
            </w:r>
            <w:proofErr w:type="spellEnd"/>
            <w:r w:rsidRPr="00BE41C3">
              <w:t>: None</w:t>
            </w:r>
          </w:p>
          <w:bookmarkEnd w:id="267"/>
          <w:p w14:paraId="07528CAA"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BC44CB" w:rsidRPr="00E61963" w14:paraId="5647238E" w14:textId="77777777" w:rsidTr="001F4C02">
        <w:trPr>
          <w:gridBefore w:val="1"/>
          <w:gridAfter w:val="1"/>
          <w:wBefore w:w="32" w:type="dxa"/>
          <w:wAfter w:w="9" w:type="dxa"/>
          <w:cantSplit/>
          <w:jc w:val="center"/>
        </w:trPr>
        <w:tc>
          <w:tcPr>
            <w:tcW w:w="2621" w:type="dxa"/>
            <w:gridSpan w:val="2"/>
          </w:tcPr>
          <w:p w14:paraId="46D6DF97" w14:textId="77777777" w:rsidR="00BC44CB" w:rsidRPr="007325FB" w:rsidRDefault="00BC44CB" w:rsidP="001F4C02">
            <w:pPr>
              <w:pStyle w:val="TAL"/>
              <w:rPr>
                <w:rFonts w:ascii="Courier New" w:hAnsi="Courier New" w:cs="Courier New"/>
                <w:lang w:eastAsia="zh-CN"/>
              </w:rPr>
            </w:pPr>
            <w:bookmarkStart w:id="268"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268"/>
            <w:proofErr w:type="spellEnd"/>
          </w:p>
        </w:tc>
        <w:tc>
          <w:tcPr>
            <w:tcW w:w="5245" w:type="dxa"/>
          </w:tcPr>
          <w:p w14:paraId="3C4C8663" w14:textId="77777777" w:rsidR="00BC44CB" w:rsidRPr="00785038" w:rsidRDefault="00BC44CB" w:rsidP="001F4C02">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5ECC5855" w14:textId="77777777" w:rsidR="00BC44CB" w:rsidRPr="00785038" w:rsidRDefault="00BC44CB" w:rsidP="001F4C02">
            <w:pPr>
              <w:pStyle w:val="TAL"/>
              <w:rPr>
                <w:rFonts w:cs="Arial"/>
                <w:szCs w:val="18"/>
              </w:rPr>
            </w:pPr>
          </w:p>
          <w:p w14:paraId="6065A2F2" w14:textId="77777777" w:rsidR="00BC44CB" w:rsidRPr="00785038" w:rsidRDefault="00BC44CB" w:rsidP="001F4C02">
            <w:pPr>
              <w:pStyle w:val="TAL"/>
              <w:rPr>
                <w:rFonts w:cs="Arial"/>
                <w:szCs w:val="18"/>
                <w:lang w:eastAsia="zh-CN"/>
              </w:rPr>
            </w:pPr>
          </w:p>
          <w:p w14:paraId="36291799"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617B21D2" w14:textId="77777777" w:rsidR="00BC44CB" w:rsidRPr="00BE41C3" w:rsidRDefault="00BC44CB" w:rsidP="001F4C02">
            <w:pPr>
              <w:pStyle w:val="TAL"/>
            </w:pPr>
            <w:bookmarkStart w:id="269" w:name="_MCCTEMPBM_CRPT95410064___7"/>
            <w:r w:rsidRPr="00BE41C3">
              <w:t xml:space="preserve">Type: </w:t>
            </w:r>
            <w:r>
              <w:t>I</w:t>
            </w:r>
            <w:r w:rsidRPr="00BE41C3">
              <w:t>nteger</w:t>
            </w:r>
          </w:p>
          <w:p w14:paraId="4BCD5BF1" w14:textId="77777777" w:rsidR="00BC44CB" w:rsidRPr="00BE41C3" w:rsidRDefault="00BC44CB" w:rsidP="001F4C02">
            <w:pPr>
              <w:pStyle w:val="TAL"/>
            </w:pPr>
            <w:r w:rsidRPr="00BE41C3">
              <w:t>multiplicity: 1</w:t>
            </w:r>
          </w:p>
          <w:p w14:paraId="204D008C" w14:textId="77777777" w:rsidR="00BC44CB" w:rsidRPr="00BE41C3" w:rsidRDefault="00BC44CB" w:rsidP="001F4C02">
            <w:pPr>
              <w:pStyle w:val="TAL"/>
            </w:pPr>
            <w:proofErr w:type="spellStart"/>
            <w:r w:rsidRPr="00BE41C3">
              <w:t>isOrdered</w:t>
            </w:r>
            <w:proofErr w:type="spellEnd"/>
            <w:r w:rsidRPr="00BE41C3">
              <w:t xml:space="preserve">: </w:t>
            </w:r>
            <w:r>
              <w:rPr>
                <w:szCs w:val="18"/>
              </w:rPr>
              <w:t>N/A</w:t>
            </w:r>
          </w:p>
          <w:p w14:paraId="451AC616" w14:textId="77777777" w:rsidR="00BC44CB" w:rsidRPr="00BE41C3" w:rsidRDefault="00BC44CB" w:rsidP="001F4C02">
            <w:pPr>
              <w:pStyle w:val="TAL"/>
            </w:pPr>
            <w:proofErr w:type="spellStart"/>
            <w:r w:rsidRPr="00BE41C3">
              <w:t>isUnique</w:t>
            </w:r>
            <w:proofErr w:type="spellEnd"/>
            <w:r w:rsidRPr="00BE41C3">
              <w:t xml:space="preserve">: </w:t>
            </w:r>
            <w:r>
              <w:rPr>
                <w:szCs w:val="18"/>
              </w:rPr>
              <w:t>N/A</w:t>
            </w:r>
          </w:p>
          <w:p w14:paraId="2F2E21EB" w14:textId="77777777" w:rsidR="00BC44CB" w:rsidRPr="00BE41C3" w:rsidRDefault="00BC44CB" w:rsidP="001F4C02">
            <w:pPr>
              <w:pStyle w:val="TAL"/>
            </w:pPr>
            <w:proofErr w:type="spellStart"/>
            <w:r w:rsidRPr="00BE41C3">
              <w:t>defaultValue</w:t>
            </w:r>
            <w:proofErr w:type="spellEnd"/>
            <w:r w:rsidRPr="00BE41C3">
              <w:t>: None</w:t>
            </w:r>
          </w:p>
          <w:bookmarkEnd w:id="269"/>
          <w:p w14:paraId="17D80BBE" w14:textId="77777777" w:rsidR="00BC44CB" w:rsidRPr="00836206" w:rsidRDefault="00BC44CB" w:rsidP="001F4C02">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BC44CB" w:rsidRPr="00E61963" w14:paraId="7CD3EDA6" w14:textId="77777777" w:rsidTr="001F4C02">
        <w:trPr>
          <w:gridBefore w:val="1"/>
          <w:gridAfter w:val="1"/>
          <w:wBefore w:w="32" w:type="dxa"/>
          <w:wAfter w:w="9" w:type="dxa"/>
          <w:cantSplit/>
          <w:jc w:val="center"/>
        </w:trPr>
        <w:tc>
          <w:tcPr>
            <w:tcW w:w="2621" w:type="dxa"/>
            <w:gridSpan w:val="2"/>
          </w:tcPr>
          <w:p w14:paraId="022BECE2" w14:textId="77777777" w:rsidR="00BC44CB" w:rsidRPr="007325FB" w:rsidRDefault="00BC44CB" w:rsidP="001F4C02">
            <w:pPr>
              <w:pStyle w:val="TAL"/>
              <w:rPr>
                <w:rFonts w:ascii="Courier New" w:hAnsi="Courier New" w:cs="Courier New"/>
                <w:lang w:eastAsia="zh-CN"/>
              </w:rPr>
            </w:pPr>
            <w:bookmarkStart w:id="270" w:name="_MCCTEMPBM_CRPT95410065___7"/>
            <w:proofErr w:type="spellStart"/>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270"/>
            <w:proofErr w:type="spellEnd"/>
          </w:p>
        </w:tc>
        <w:tc>
          <w:tcPr>
            <w:tcW w:w="5245" w:type="dxa"/>
          </w:tcPr>
          <w:p w14:paraId="6A2B5BF6" w14:textId="77777777" w:rsidR="00BC44CB" w:rsidRPr="00785038" w:rsidRDefault="00BC44CB" w:rsidP="001F4C02">
            <w:pPr>
              <w:pStyle w:val="TAL"/>
              <w:rPr>
                <w:rFonts w:cs="Arial"/>
                <w:szCs w:val="18"/>
              </w:rPr>
            </w:pPr>
            <w:r w:rsidRPr="00785038">
              <w:rPr>
                <w:rFonts w:cs="Arial"/>
                <w:szCs w:val="18"/>
              </w:rPr>
              <w:t>List of supported reporting methods for the associated management data.</w:t>
            </w:r>
          </w:p>
          <w:p w14:paraId="1C73DF9D" w14:textId="77777777" w:rsidR="00BC44CB" w:rsidRPr="00785038" w:rsidRDefault="00BC44CB" w:rsidP="001F4C02">
            <w:pPr>
              <w:pStyle w:val="TAL"/>
              <w:rPr>
                <w:rFonts w:cs="Arial"/>
                <w:szCs w:val="18"/>
              </w:rPr>
            </w:pPr>
          </w:p>
          <w:p w14:paraId="24563C17" w14:textId="77777777" w:rsidR="00BC44CB" w:rsidRPr="00785038" w:rsidRDefault="00BC44CB" w:rsidP="001F4C02">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1B4BFEB9" w14:textId="77777777" w:rsidR="00BC44CB" w:rsidRPr="00836206" w:rsidRDefault="00BC44CB" w:rsidP="001F4C02">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4D77B3CE" w14:textId="77777777" w:rsidR="00BC44CB" w:rsidRPr="00BE41C3" w:rsidRDefault="00BC44CB" w:rsidP="001F4C02">
            <w:pPr>
              <w:pStyle w:val="TAL"/>
            </w:pPr>
            <w:r w:rsidRPr="00BE41C3">
              <w:t>type: ENUM</w:t>
            </w:r>
          </w:p>
          <w:p w14:paraId="0439D34F" w14:textId="77777777" w:rsidR="00BC44CB" w:rsidRPr="00BE41C3" w:rsidRDefault="00BC44CB" w:rsidP="001F4C02">
            <w:pPr>
              <w:pStyle w:val="TAL"/>
            </w:pPr>
            <w:r w:rsidRPr="00BE41C3">
              <w:t>multiplicity: 1..*</w:t>
            </w:r>
          </w:p>
          <w:p w14:paraId="396C3FA3" w14:textId="77777777" w:rsidR="00BC44CB" w:rsidRPr="00BE41C3" w:rsidRDefault="00BC44CB" w:rsidP="001F4C02">
            <w:pPr>
              <w:pStyle w:val="TAL"/>
            </w:pPr>
            <w:proofErr w:type="spellStart"/>
            <w:r w:rsidRPr="00BE41C3">
              <w:t>isOrdered</w:t>
            </w:r>
            <w:proofErr w:type="spellEnd"/>
            <w:r w:rsidRPr="00BE41C3">
              <w:t xml:space="preserve">: </w:t>
            </w:r>
            <w:r>
              <w:rPr>
                <w:szCs w:val="18"/>
              </w:rPr>
              <w:t>False</w:t>
            </w:r>
          </w:p>
          <w:p w14:paraId="08D22410" w14:textId="77777777" w:rsidR="00BC44CB" w:rsidRPr="00BE41C3" w:rsidRDefault="00BC44CB" w:rsidP="001F4C02">
            <w:pPr>
              <w:pStyle w:val="TAL"/>
            </w:pPr>
            <w:proofErr w:type="spellStart"/>
            <w:r w:rsidRPr="00BE41C3">
              <w:t>isUnique</w:t>
            </w:r>
            <w:proofErr w:type="spellEnd"/>
            <w:r w:rsidRPr="00BE41C3">
              <w:t xml:space="preserve">: </w:t>
            </w:r>
            <w:r>
              <w:t>True</w:t>
            </w:r>
          </w:p>
          <w:p w14:paraId="00BE371C" w14:textId="77777777" w:rsidR="00BC44CB" w:rsidRPr="00BE41C3" w:rsidRDefault="00BC44CB" w:rsidP="001F4C02">
            <w:pPr>
              <w:pStyle w:val="TAL"/>
            </w:pPr>
            <w:proofErr w:type="spellStart"/>
            <w:r w:rsidRPr="00BE41C3">
              <w:t>defaultValue</w:t>
            </w:r>
            <w:proofErr w:type="spellEnd"/>
            <w:r w:rsidRPr="00BE41C3">
              <w:t>: None</w:t>
            </w:r>
          </w:p>
          <w:p w14:paraId="1C54D09E"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BC44CB" w:rsidRPr="00E61963" w14:paraId="679AD696" w14:textId="77777777" w:rsidTr="001F4C02">
        <w:trPr>
          <w:gridBefore w:val="1"/>
          <w:gridAfter w:val="1"/>
          <w:wBefore w:w="32" w:type="dxa"/>
          <w:wAfter w:w="9" w:type="dxa"/>
          <w:cantSplit/>
          <w:jc w:val="center"/>
        </w:trPr>
        <w:tc>
          <w:tcPr>
            <w:tcW w:w="2621" w:type="dxa"/>
            <w:gridSpan w:val="2"/>
          </w:tcPr>
          <w:p w14:paraId="6951041B" w14:textId="77777777" w:rsidR="00BC44CB" w:rsidRPr="007325FB" w:rsidRDefault="00BC44CB" w:rsidP="001F4C02">
            <w:pPr>
              <w:pStyle w:val="TAL"/>
              <w:rPr>
                <w:rFonts w:ascii="Courier New" w:hAnsi="Courier New" w:cs="Courier New"/>
                <w:lang w:eastAsia="zh-CN"/>
              </w:rPr>
            </w:pPr>
            <w:bookmarkStart w:id="271"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271"/>
            <w:proofErr w:type="spellEnd"/>
          </w:p>
        </w:tc>
        <w:tc>
          <w:tcPr>
            <w:tcW w:w="5245" w:type="dxa"/>
          </w:tcPr>
          <w:p w14:paraId="64177FB6" w14:textId="77777777" w:rsidR="00BC44CB" w:rsidRPr="00785038" w:rsidRDefault="00BC44CB" w:rsidP="001F4C02">
            <w:pPr>
              <w:pStyle w:val="TAL"/>
              <w:rPr>
                <w:rFonts w:cs="Arial"/>
                <w:szCs w:val="18"/>
                <w:lang w:eastAsia="zh-CN"/>
              </w:rPr>
            </w:pPr>
            <w:r w:rsidRPr="00785038">
              <w:rPr>
                <w:rFonts w:cs="Arial"/>
                <w:szCs w:val="18"/>
                <w:lang w:eastAsia="zh-CN"/>
              </w:rPr>
              <w:t>List of supported sub counter capabilities for the associated management data</w:t>
            </w:r>
          </w:p>
          <w:p w14:paraId="748B4547" w14:textId="77777777" w:rsidR="00BC44CB" w:rsidRPr="00785038" w:rsidRDefault="00BC44CB" w:rsidP="001F4C02">
            <w:pPr>
              <w:pStyle w:val="TAL"/>
              <w:rPr>
                <w:rFonts w:cs="Arial"/>
                <w:szCs w:val="18"/>
              </w:rPr>
            </w:pPr>
          </w:p>
          <w:p w14:paraId="1DED9EAB" w14:textId="77777777" w:rsidR="00BC44CB" w:rsidRDefault="00BC44CB" w:rsidP="001F4C02">
            <w:pPr>
              <w:pStyle w:val="TAL"/>
              <w:rPr>
                <w:rFonts w:cs="Arial"/>
                <w:szCs w:val="18"/>
                <w:lang w:eastAsia="zh-CN"/>
              </w:rPr>
            </w:pPr>
            <w:r w:rsidRPr="00785038">
              <w:rPr>
                <w:rFonts w:cs="Arial"/>
                <w:szCs w:val="18"/>
                <w:lang w:eastAsia="zh-CN"/>
              </w:rPr>
              <w:t>Allowed Values:</w:t>
            </w:r>
          </w:p>
          <w:p w14:paraId="3FECD2EC" w14:textId="77777777" w:rsidR="00BC44CB" w:rsidRDefault="00BC44CB" w:rsidP="001F4C02">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7B64888A" w14:textId="77777777" w:rsidR="00BC44CB" w:rsidRDefault="00BC44CB" w:rsidP="001F4C02">
            <w:pPr>
              <w:pStyle w:val="TAL"/>
              <w:rPr>
                <w:rFonts w:cs="Arial"/>
                <w:szCs w:val="18"/>
              </w:rPr>
            </w:pPr>
            <w:r>
              <w:rPr>
                <w:rFonts w:cs="Arial"/>
                <w:szCs w:val="18"/>
              </w:rPr>
              <w:t xml:space="preserve">- </w:t>
            </w:r>
            <w:r w:rsidRPr="00785038">
              <w:rPr>
                <w:rFonts w:cs="Arial"/>
                <w:szCs w:val="18"/>
              </w:rPr>
              <w:t>5QI</w:t>
            </w:r>
          </w:p>
          <w:p w14:paraId="5AD70A0C" w14:textId="77777777" w:rsidR="00BC44CB" w:rsidRPr="00836206" w:rsidRDefault="00BC44CB" w:rsidP="001F4C02">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06A94834" w14:textId="77777777" w:rsidR="00BC44CB" w:rsidRPr="00BE41C3" w:rsidRDefault="00BC44CB" w:rsidP="001F4C02">
            <w:pPr>
              <w:pStyle w:val="TAL"/>
            </w:pPr>
            <w:r w:rsidRPr="00BE41C3">
              <w:t>type: ENUM</w:t>
            </w:r>
          </w:p>
          <w:p w14:paraId="27439E33" w14:textId="77777777" w:rsidR="00BC44CB" w:rsidRPr="00BE41C3" w:rsidRDefault="00BC44CB" w:rsidP="001F4C02">
            <w:pPr>
              <w:pStyle w:val="TAL"/>
            </w:pPr>
            <w:r w:rsidRPr="00BE41C3">
              <w:t>multiplicity: 1..*</w:t>
            </w:r>
          </w:p>
          <w:p w14:paraId="6818E3EA" w14:textId="77777777" w:rsidR="00BC44CB" w:rsidRPr="00BE41C3" w:rsidRDefault="00BC44CB" w:rsidP="001F4C02">
            <w:pPr>
              <w:pStyle w:val="TAL"/>
            </w:pPr>
            <w:proofErr w:type="spellStart"/>
            <w:r w:rsidRPr="00BE41C3">
              <w:t>isOrdered</w:t>
            </w:r>
            <w:proofErr w:type="spellEnd"/>
            <w:r w:rsidRPr="00BE41C3">
              <w:t xml:space="preserve">: </w:t>
            </w:r>
            <w:r>
              <w:t>False</w:t>
            </w:r>
          </w:p>
          <w:p w14:paraId="1DEC7C99" w14:textId="77777777" w:rsidR="00BC44CB" w:rsidRPr="00BE41C3" w:rsidRDefault="00BC44CB" w:rsidP="001F4C02">
            <w:pPr>
              <w:pStyle w:val="TAL"/>
            </w:pPr>
            <w:proofErr w:type="spellStart"/>
            <w:r w:rsidRPr="00BE41C3">
              <w:t>isUnique</w:t>
            </w:r>
            <w:proofErr w:type="spellEnd"/>
            <w:r w:rsidRPr="00BE41C3">
              <w:t xml:space="preserve">: </w:t>
            </w:r>
            <w:r>
              <w:t>True</w:t>
            </w:r>
          </w:p>
          <w:p w14:paraId="1474C556" w14:textId="77777777" w:rsidR="00BC44CB" w:rsidRPr="00BE41C3" w:rsidRDefault="00BC44CB" w:rsidP="001F4C02">
            <w:pPr>
              <w:pStyle w:val="TAL"/>
            </w:pPr>
            <w:proofErr w:type="spellStart"/>
            <w:r w:rsidRPr="00BE41C3">
              <w:t>defaultValue</w:t>
            </w:r>
            <w:proofErr w:type="spellEnd"/>
            <w:r w:rsidRPr="00BE41C3">
              <w:t>: None</w:t>
            </w:r>
          </w:p>
          <w:p w14:paraId="5EC34038" w14:textId="77777777" w:rsidR="00BC44CB" w:rsidRPr="00BE41C3" w:rsidRDefault="00BC44CB" w:rsidP="001F4C02">
            <w:pPr>
              <w:pStyle w:val="TAL"/>
            </w:pPr>
            <w:proofErr w:type="spellStart"/>
            <w:r w:rsidRPr="00BE41C3">
              <w:t>isNullable</w:t>
            </w:r>
            <w:proofErr w:type="spellEnd"/>
            <w:r w:rsidRPr="00BE41C3">
              <w:t>: False</w:t>
            </w:r>
          </w:p>
          <w:p w14:paraId="0383853B" w14:textId="77777777" w:rsidR="00BC44CB" w:rsidRPr="00836206" w:rsidRDefault="00BC44CB" w:rsidP="001F4C02">
            <w:pPr>
              <w:pStyle w:val="TAL"/>
              <w:rPr>
                <w:szCs w:val="18"/>
              </w:rPr>
            </w:pPr>
          </w:p>
        </w:tc>
      </w:tr>
      <w:tr w:rsidR="00BC44CB" w:rsidRPr="00E61963" w14:paraId="0E654C69" w14:textId="77777777" w:rsidTr="001F4C02">
        <w:trPr>
          <w:gridBefore w:val="1"/>
          <w:gridAfter w:val="1"/>
          <w:wBefore w:w="32" w:type="dxa"/>
          <w:wAfter w:w="9" w:type="dxa"/>
          <w:cantSplit/>
          <w:jc w:val="center"/>
        </w:trPr>
        <w:tc>
          <w:tcPr>
            <w:tcW w:w="2621" w:type="dxa"/>
            <w:gridSpan w:val="2"/>
          </w:tcPr>
          <w:p w14:paraId="3A273480"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0D15DD95"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1AE250C2" w14:textId="77777777" w:rsidR="00BC44CB" w:rsidRPr="00BE41C3" w:rsidRDefault="00BC44CB" w:rsidP="001F4C02">
            <w:pPr>
              <w:pStyle w:val="TAL"/>
              <w:rPr>
                <w:rFonts w:cs="Arial"/>
                <w:szCs w:val="18"/>
              </w:rPr>
            </w:pPr>
          </w:p>
          <w:p w14:paraId="7740DBB8" w14:textId="77777777" w:rsidR="00BC44CB" w:rsidRPr="00836206" w:rsidRDefault="00BC44CB" w:rsidP="001F4C02">
            <w:pPr>
              <w:keepLines/>
              <w:tabs>
                <w:tab w:val="decimal" w:pos="0"/>
              </w:tabs>
              <w:spacing w:line="0" w:lineRule="atLeast"/>
              <w:rPr>
                <w:rStyle w:val="TALChar1"/>
                <w:szCs w:val="18"/>
              </w:rPr>
            </w:pPr>
          </w:p>
        </w:tc>
        <w:tc>
          <w:tcPr>
            <w:tcW w:w="1984" w:type="dxa"/>
          </w:tcPr>
          <w:p w14:paraId="0E3A195C" w14:textId="77777777" w:rsidR="00BC44CB" w:rsidRPr="00BE41C3" w:rsidRDefault="00BC44CB" w:rsidP="001F4C02">
            <w:pPr>
              <w:pStyle w:val="TAL"/>
            </w:pPr>
            <w:r w:rsidRPr="00BE41C3">
              <w:t>type: DN</w:t>
            </w:r>
          </w:p>
          <w:p w14:paraId="65EB871B" w14:textId="77777777" w:rsidR="00BC44CB" w:rsidRPr="00BE41C3" w:rsidRDefault="00BC44CB" w:rsidP="001F4C02">
            <w:pPr>
              <w:pStyle w:val="TAL"/>
            </w:pPr>
            <w:r w:rsidRPr="00BE41C3">
              <w:t>multiplicity: 1..*</w:t>
            </w:r>
          </w:p>
          <w:p w14:paraId="17AB08DA" w14:textId="77777777" w:rsidR="00BC44CB" w:rsidRPr="00BE41C3" w:rsidRDefault="00BC44CB" w:rsidP="001F4C02">
            <w:pPr>
              <w:pStyle w:val="TAL"/>
            </w:pPr>
            <w:proofErr w:type="spellStart"/>
            <w:r w:rsidRPr="00BE41C3">
              <w:t>isOrdered</w:t>
            </w:r>
            <w:proofErr w:type="spellEnd"/>
            <w:r w:rsidRPr="00BE41C3">
              <w:t xml:space="preserve">: </w:t>
            </w:r>
            <w:r>
              <w:t>False</w:t>
            </w:r>
          </w:p>
          <w:p w14:paraId="177F5835" w14:textId="77777777" w:rsidR="00BC44CB" w:rsidRPr="00BE41C3" w:rsidRDefault="00BC44CB" w:rsidP="001F4C02">
            <w:pPr>
              <w:pStyle w:val="TAL"/>
            </w:pPr>
            <w:proofErr w:type="spellStart"/>
            <w:r w:rsidRPr="00BE41C3">
              <w:t>isUnique</w:t>
            </w:r>
            <w:proofErr w:type="spellEnd"/>
            <w:r w:rsidRPr="00BE41C3">
              <w:t xml:space="preserve">: </w:t>
            </w:r>
            <w:r>
              <w:t>True</w:t>
            </w:r>
          </w:p>
          <w:p w14:paraId="0B67A7E6" w14:textId="77777777" w:rsidR="00BC44CB" w:rsidRPr="00BE41C3" w:rsidRDefault="00BC44CB" w:rsidP="001F4C02">
            <w:pPr>
              <w:pStyle w:val="TAL"/>
            </w:pPr>
            <w:proofErr w:type="spellStart"/>
            <w:r w:rsidRPr="00BE41C3">
              <w:t>defaultValue</w:t>
            </w:r>
            <w:proofErr w:type="spellEnd"/>
            <w:r w:rsidRPr="00BE41C3">
              <w:t>: None</w:t>
            </w:r>
          </w:p>
          <w:p w14:paraId="22A0D057"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BC44CB" w:rsidRPr="00E61963" w14:paraId="41EB8732" w14:textId="77777777" w:rsidTr="001F4C02">
        <w:trPr>
          <w:gridBefore w:val="1"/>
          <w:gridAfter w:val="1"/>
          <w:wBefore w:w="32" w:type="dxa"/>
          <w:wAfter w:w="9" w:type="dxa"/>
          <w:cantSplit/>
          <w:jc w:val="center"/>
        </w:trPr>
        <w:tc>
          <w:tcPr>
            <w:tcW w:w="2621" w:type="dxa"/>
            <w:gridSpan w:val="2"/>
          </w:tcPr>
          <w:p w14:paraId="5F311177" w14:textId="77777777" w:rsidR="00BC44CB" w:rsidRPr="007325FB" w:rsidRDefault="00BC44CB" w:rsidP="001F4C02">
            <w:pPr>
              <w:pStyle w:val="TAL"/>
              <w:rPr>
                <w:rFonts w:ascii="Courier New" w:hAnsi="Courier New" w:cs="Courier New"/>
                <w:lang w:eastAsia="zh-CN"/>
              </w:rPr>
            </w:pPr>
            <w:bookmarkStart w:id="272"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272"/>
            <w:r w:rsidRPr="00785038">
              <w:rPr>
                <w:rFonts w:ascii="Courier New" w:hAnsi="Courier New" w:cs="Courier New"/>
                <w:lang w:eastAsia="zh-CN"/>
              </w:rPr>
              <w:t>Ref</w:t>
            </w:r>
            <w:proofErr w:type="spellEnd"/>
          </w:p>
        </w:tc>
        <w:tc>
          <w:tcPr>
            <w:tcW w:w="5245" w:type="dxa"/>
          </w:tcPr>
          <w:p w14:paraId="7877DA58"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29005330" w14:textId="77777777" w:rsidR="00BC44CB" w:rsidRPr="00BE41C3" w:rsidRDefault="00BC44CB" w:rsidP="001F4C02">
            <w:pPr>
              <w:pStyle w:val="TAL"/>
              <w:rPr>
                <w:rFonts w:cs="Arial"/>
                <w:szCs w:val="18"/>
              </w:rPr>
            </w:pPr>
          </w:p>
          <w:p w14:paraId="0C841D9A" w14:textId="77777777" w:rsidR="00BC44CB" w:rsidRPr="00836206" w:rsidRDefault="00BC44CB" w:rsidP="001F4C02">
            <w:pPr>
              <w:keepLines/>
              <w:tabs>
                <w:tab w:val="decimal" w:pos="0"/>
              </w:tabs>
              <w:spacing w:line="0" w:lineRule="atLeast"/>
              <w:rPr>
                <w:rStyle w:val="TALChar1"/>
                <w:szCs w:val="18"/>
              </w:rPr>
            </w:pPr>
          </w:p>
        </w:tc>
        <w:tc>
          <w:tcPr>
            <w:tcW w:w="1984" w:type="dxa"/>
          </w:tcPr>
          <w:p w14:paraId="43704329" w14:textId="77777777" w:rsidR="00BC44CB" w:rsidRPr="00BE41C3" w:rsidRDefault="00BC44CB" w:rsidP="001F4C02">
            <w:pPr>
              <w:pStyle w:val="TAL"/>
            </w:pPr>
            <w:r w:rsidRPr="00BE41C3">
              <w:t>type: DN</w:t>
            </w:r>
          </w:p>
          <w:p w14:paraId="44CD47CC" w14:textId="77777777" w:rsidR="00BC44CB" w:rsidRPr="00BE41C3" w:rsidRDefault="00BC44CB" w:rsidP="001F4C02">
            <w:pPr>
              <w:pStyle w:val="TAL"/>
            </w:pPr>
            <w:r w:rsidRPr="00BE41C3">
              <w:t>multiplicity: 1..*</w:t>
            </w:r>
          </w:p>
          <w:p w14:paraId="12483707" w14:textId="77777777" w:rsidR="00BC44CB" w:rsidRPr="00BE41C3" w:rsidRDefault="00BC44CB" w:rsidP="001F4C02">
            <w:pPr>
              <w:pStyle w:val="TAL"/>
            </w:pPr>
            <w:proofErr w:type="spellStart"/>
            <w:r w:rsidRPr="00BE41C3">
              <w:t>isOrdered</w:t>
            </w:r>
            <w:proofErr w:type="spellEnd"/>
            <w:r w:rsidRPr="00BE41C3">
              <w:t xml:space="preserve">: </w:t>
            </w:r>
            <w:r>
              <w:t>False</w:t>
            </w:r>
          </w:p>
          <w:p w14:paraId="7773B9D1" w14:textId="77777777" w:rsidR="00BC44CB" w:rsidRPr="00BE41C3" w:rsidRDefault="00BC44CB" w:rsidP="001F4C02">
            <w:pPr>
              <w:pStyle w:val="TAL"/>
            </w:pPr>
            <w:proofErr w:type="spellStart"/>
            <w:r w:rsidRPr="00BE41C3">
              <w:t>isUnique</w:t>
            </w:r>
            <w:proofErr w:type="spellEnd"/>
            <w:r w:rsidRPr="00BE41C3">
              <w:t xml:space="preserve">: </w:t>
            </w:r>
            <w:r>
              <w:t>True</w:t>
            </w:r>
          </w:p>
          <w:p w14:paraId="2DAC828F" w14:textId="77777777" w:rsidR="00BC44CB" w:rsidRPr="00BE41C3" w:rsidRDefault="00BC44CB" w:rsidP="001F4C02">
            <w:pPr>
              <w:pStyle w:val="TAL"/>
            </w:pPr>
            <w:proofErr w:type="spellStart"/>
            <w:r w:rsidRPr="00BE41C3">
              <w:t>defaultValue</w:t>
            </w:r>
            <w:proofErr w:type="spellEnd"/>
            <w:r w:rsidRPr="00BE41C3">
              <w:t>: None</w:t>
            </w:r>
          </w:p>
          <w:p w14:paraId="4E1976B3"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BC44CB" w:rsidRPr="00E61963" w14:paraId="0E525A7C" w14:textId="77777777" w:rsidTr="001F4C02">
        <w:trPr>
          <w:gridBefore w:val="1"/>
          <w:gridAfter w:val="1"/>
          <w:wBefore w:w="32" w:type="dxa"/>
          <w:wAfter w:w="9" w:type="dxa"/>
          <w:cantSplit/>
          <w:jc w:val="center"/>
        </w:trPr>
        <w:tc>
          <w:tcPr>
            <w:tcW w:w="2621" w:type="dxa"/>
            <w:gridSpan w:val="2"/>
          </w:tcPr>
          <w:p w14:paraId="03AE5EA9" w14:textId="77777777" w:rsidR="00BC44CB" w:rsidRPr="007325FB" w:rsidRDefault="00BC44CB" w:rsidP="001F4C02">
            <w:pPr>
              <w:pStyle w:val="TAL"/>
              <w:rPr>
                <w:rFonts w:ascii="Courier New" w:hAnsi="Courier New" w:cs="Courier New"/>
                <w:lang w:eastAsia="zh-CN"/>
              </w:rPr>
            </w:pPr>
            <w:proofErr w:type="spellStart"/>
            <w:r w:rsidRPr="00785038">
              <w:rPr>
                <w:rFonts w:ascii="Courier New" w:hAnsi="Courier New" w:cs="Courier New"/>
                <w:lang w:eastAsia="zh-CN"/>
              </w:rPr>
              <w:t>MgmtDataInfoRef</w:t>
            </w:r>
            <w:proofErr w:type="spellEnd"/>
          </w:p>
        </w:tc>
        <w:tc>
          <w:tcPr>
            <w:tcW w:w="5245" w:type="dxa"/>
          </w:tcPr>
          <w:p w14:paraId="53723689" w14:textId="77777777" w:rsidR="00BC44CB" w:rsidRPr="00BE41C3" w:rsidRDefault="00BC44CB" w:rsidP="001F4C02">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5FA30800" w14:textId="77777777" w:rsidR="00BC44CB" w:rsidRPr="00836206" w:rsidRDefault="00BC44CB" w:rsidP="001F4C02">
            <w:pPr>
              <w:keepLines/>
              <w:tabs>
                <w:tab w:val="decimal" w:pos="0"/>
              </w:tabs>
              <w:spacing w:line="0" w:lineRule="atLeast"/>
              <w:rPr>
                <w:rStyle w:val="TALChar1"/>
                <w:szCs w:val="18"/>
              </w:rPr>
            </w:pPr>
          </w:p>
        </w:tc>
        <w:tc>
          <w:tcPr>
            <w:tcW w:w="1984" w:type="dxa"/>
          </w:tcPr>
          <w:p w14:paraId="0C76C6DD" w14:textId="77777777" w:rsidR="00BC44CB" w:rsidRPr="00BE41C3" w:rsidRDefault="00BC44CB" w:rsidP="001F4C02">
            <w:pPr>
              <w:pStyle w:val="TAL"/>
            </w:pPr>
            <w:r w:rsidRPr="00BE41C3">
              <w:t>type: DN</w:t>
            </w:r>
          </w:p>
          <w:p w14:paraId="43B7BE1D" w14:textId="77777777" w:rsidR="00BC44CB" w:rsidRPr="00BE41C3" w:rsidRDefault="00BC44CB" w:rsidP="001F4C02">
            <w:pPr>
              <w:pStyle w:val="TAL"/>
            </w:pPr>
            <w:r w:rsidRPr="00BE41C3">
              <w:t>multiplicity: 1..*</w:t>
            </w:r>
          </w:p>
          <w:p w14:paraId="7B05305B" w14:textId="77777777" w:rsidR="00BC44CB" w:rsidRPr="00BE41C3" w:rsidRDefault="00BC44CB" w:rsidP="001F4C02">
            <w:pPr>
              <w:pStyle w:val="TAL"/>
            </w:pPr>
            <w:proofErr w:type="spellStart"/>
            <w:r w:rsidRPr="00BE41C3">
              <w:t>isOrdered</w:t>
            </w:r>
            <w:proofErr w:type="spellEnd"/>
            <w:r w:rsidRPr="00BE41C3">
              <w:t xml:space="preserve">: </w:t>
            </w:r>
            <w:r>
              <w:t>False</w:t>
            </w:r>
          </w:p>
          <w:p w14:paraId="111CFA63" w14:textId="77777777" w:rsidR="00BC44CB" w:rsidRPr="00BE41C3" w:rsidRDefault="00BC44CB" w:rsidP="001F4C02">
            <w:pPr>
              <w:pStyle w:val="TAL"/>
            </w:pPr>
            <w:proofErr w:type="spellStart"/>
            <w:r w:rsidRPr="00BE41C3">
              <w:t>isUnique</w:t>
            </w:r>
            <w:proofErr w:type="spellEnd"/>
            <w:r w:rsidRPr="00BE41C3">
              <w:t xml:space="preserve">: </w:t>
            </w:r>
            <w:r>
              <w:t>True</w:t>
            </w:r>
          </w:p>
          <w:p w14:paraId="1FBE6E06" w14:textId="77777777" w:rsidR="00BC44CB" w:rsidRPr="00BE41C3" w:rsidRDefault="00BC44CB" w:rsidP="001F4C02">
            <w:pPr>
              <w:pStyle w:val="TAL"/>
            </w:pPr>
            <w:proofErr w:type="spellStart"/>
            <w:r w:rsidRPr="00BE41C3">
              <w:t>defaultValue</w:t>
            </w:r>
            <w:proofErr w:type="spellEnd"/>
            <w:r w:rsidRPr="00BE41C3">
              <w:t>: None</w:t>
            </w:r>
          </w:p>
          <w:p w14:paraId="678FAFA6" w14:textId="77777777" w:rsidR="00BC44CB" w:rsidRPr="00836206" w:rsidRDefault="00BC44CB" w:rsidP="001F4C02">
            <w:pPr>
              <w:pStyle w:val="TAL"/>
              <w:rPr>
                <w:szCs w:val="18"/>
              </w:rPr>
            </w:pPr>
            <w:proofErr w:type="spellStart"/>
            <w:r w:rsidRPr="00BE41C3">
              <w:t>isNullable</w:t>
            </w:r>
            <w:proofErr w:type="spellEnd"/>
            <w:r w:rsidRPr="00BE41C3">
              <w:t>: False</w:t>
            </w:r>
          </w:p>
        </w:tc>
      </w:tr>
      <w:tr w:rsidR="006C62A5" w:rsidRPr="00E61963" w14:paraId="4003E512" w14:textId="77777777" w:rsidTr="001F4C02">
        <w:trPr>
          <w:gridBefore w:val="1"/>
          <w:gridAfter w:val="1"/>
          <w:wBefore w:w="32" w:type="dxa"/>
          <w:wAfter w:w="9" w:type="dxa"/>
          <w:cantSplit/>
          <w:jc w:val="center"/>
          <w:ins w:id="273" w:author="Zu Qiang" w:date="2025-07-11T08:26:00Z"/>
        </w:trPr>
        <w:tc>
          <w:tcPr>
            <w:tcW w:w="2621" w:type="dxa"/>
            <w:gridSpan w:val="2"/>
          </w:tcPr>
          <w:p w14:paraId="680AB3F5" w14:textId="7204B89A" w:rsidR="006C62A5" w:rsidRPr="00785038" w:rsidRDefault="00C3627F" w:rsidP="001F4C02">
            <w:pPr>
              <w:pStyle w:val="TAL"/>
              <w:rPr>
                <w:ins w:id="274" w:author="Zu Qiang" w:date="2025-07-11T08:26:00Z" w16du:dateUtc="2025-07-11T12:26:00Z"/>
                <w:rFonts w:ascii="Courier New" w:hAnsi="Courier New" w:cs="Courier New"/>
                <w:lang w:eastAsia="zh-CN"/>
              </w:rPr>
            </w:pPr>
            <w:proofErr w:type="spellStart"/>
            <w:ins w:id="275" w:author="Zu Qiang" w:date="2025-08-25T17:11:00Z" w16du:dateUtc="2025-08-25T21:11:00Z">
              <w:r>
                <w:rPr>
                  <w:rFonts w:ascii="Courier New" w:hAnsi="Courier New" w:cs="Courier New"/>
                  <w:szCs w:val="18"/>
                </w:rPr>
                <w:t>trsrPrefix</w:t>
              </w:r>
            </w:ins>
            <w:ins w:id="276" w:author="Zu Qiang" w:date="2025-08-26T07:07:00Z" w16du:dateUtc="2025-08-26T11:07:00Z">
              <w:r w:rsidR="001E4299">
                <w:rPr>
                  <w:rFonts w:ascii="Courier New" w:hAnsi="Courier New" w:cs="Courier New"/>
                  <w:szCs w:val="18"/>
                </w:rPr>
                <w:t>Cfg</w:t>
              </w:r>
            </w:ins>
            <w:proofErr w:type="spellEnd"/>
          </w:p>
        </w:tc>
        <w:tc>
          <w:tcPr>
            <w:tcW w:w="5245" w:type="dxa"/>
          </w:tcPr>
          <w:p w14:paraId="63281677" w14:textId="098C5177" w:rsidR="006C62A5" w:rsidRPr="000A6DBF" w:rsidRDefault="006C62A5" w:rsidP="006C62A5">
            <w:pPr>
              <w:pStyle w:val="TAL"/>
              <w:rPr>
                <w:ins w:id="277" w:author="Zu Qiang" w:date="2025-07-11T08:26:00Z" w16du:dateUtc="2025-07-11T12:26:00Z"/>
                <w:rFonts w:cs="Arial"/>
                <w:szCs w:val="18"/>
              </w:rPr>
            </w:pPr>
            <w:ins w:id="278" w:author="Zu Qiang" w:date="2025-07-11T08:26:00Z" w16du:dateUtc="2025-07-11T12:26:00Z">
              <w:r w:rsidRPr="000A6DBF">
                <w:rPr>
                  <w:rFonts w:cs="Arial"/>
                  <w:szCs w:val="18"/>
                </w:rPr>
                <w:t>A</w:t>
              </w:r>
            </w:ins>
            <w:ins w:id="279" w:author="Zu Qiang" w:date="2025-08-26T07:07:00Z" w16du:dateUtc="2025-08-26T11:07:00Z">
              <w:r w:rsidR="001E4299">
                <w:rPr>
                  <w:rFonts w:eastAsia="DengXian"/>
                  <w:lang w:val="en-US"/>
                </w:rPr>
                <w:t xml:space="preserve"> </w:t>
              </w:r>
            </w:ins>
            <w:ins w:id="280" w:author="Zu Qiang" w:date="2025-08-26T06:05:00Z" w16du:dateUtc="2025-08-26T10:05:00Z">
              <w:r w:rsidR="00431FE0">
                <w:rPr>
                  <w:rFonts w:eastAsia="DengXian"/>
                  <w:lang w:val="en-US"/>
                </w:rPr>
                <w:t>TRSR prefix</w:t>
              </w:r>
            </w:ins>
            <w:ins w:id="281" w:author="Zu Qiang" w:date="2025-08-26T07:06:00Z" w16du:dateUtc="2025-08-26T11:06:00Z">
              <w:r w:rsidR="00DA0981">
                <w:rPr>
                  <w:rFonts w:eastAsia="DengXian"/>
                  <w:lang w:val="en-US"/>
                </w:rPr>
                <w:t xml:space="preserve"> configurations</w:t>
              </w:r>
            </w:ins>
            <w:ins w:id="282" w:author="Zu Qiang" w:date="2025-08-25T17:54:00Z" w16du:dateUtc="2025-08-25T21:54:00Z">
              <w:r w:rsidR="00447170">
                <w:rPr>
                  <w:rFonts w:cs="Arial"/>
                  <w:szCs w:val="18"/>
                </w:rPr>
                <w:t xml:space="preserve">. </w:t>
              </w:r>
            </w:ins>
            <w:ins w:id="283" w:author="Zu Qiang" w:date="2025-08-25T17:33:00Z" w16du:dateUtc="2025-08-25T21:33:00Z">
              <w:r w:rsidR="00CF5382">
                <w:rPr>
                  <w:rFonts w:cs="Arial"/>
                  <w:szCs w:val="18"/>
                </w:rPr>
                <w:t xml:space="preserve"> </w:t>
              </w:r>
            </w:ins>
          </w:p>
          <w:p w14:paraId="7DA6B91C" w14:textId="13F2B337" w:rsidR="006C62A5" w:rsidRPr="00BE41C3" w:rsidRDefault="006C62A5" w:rsidP="006C62A5">
            <w:pPr>
              <w:pStyle w:val="TAL"/>
              <w:rPr>
                <w:ins w:id="284" w:author="Zu Qiang" w:date="2025-07-11T08:26:00Z" w16du:dateUtc="2025-07-11T12:26:00Z"/>
                <w:rFonts w:cs="Arial"/>
                <w:szCs w:val="18"/>
                <w:lang w:eastAsia="zh-CN"/>
              </w:rPr>
            </w:pPr>
            <w:ins w:id="285" w:author="Zu Qiang" w:date="2025-07-11T08:26:00Z" w16du:dateUtc="2025-07-11T12:26:00Z">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ins>
          </w:p>
        </w:tc>
        <w:tc>
          <w:tcPr>
            <w:tcW w:w="1984" w:type="dxa"/>
          </w:tcPr>
          <w:p w14:paraId="7DCCCC96" w14:textId="58602944" w:rsidR="006C62A5" w:rsidRPr="00F20A09" w:rsidRDefault="006C62A5" w:rsidP="006C62A5">
            <w:pPr>
              <w:spacing w:after="0"/>
              <w:rPr>
                <w:ins w:id="286" w:author="Zu Qiang" w:date="2025-07-11T08:26:00Z" w16du:dateUtc="2025-07-11T12:26:00Z"/>
                <w:rFonts w:ascii="Arial" w:hAnsi="Arial" w:cs="Arial"/>
                <w:sz w:val="18"/>
                <w:szCs w:val="18"/>
              </w:rPr>
            </w:pPr>
            <w:ins w:id="287" w:author="Zu Qiang" w:date="2025-07-11T08:26:00Z" w16du:dateUtc="2025-07-11T12:26:00Z">
              <w:r w:rsidRPr="000A6DBF">
                <w:rPr>
                  <w:rFonts w:ascii="Arial" w:hAnsi="Arial" w:cs="Arial"/>
                  <w:sz w:val="18"/>
                  <w:szCs w:val="18"/>
                </w:rPr>
                <w:t xml:space="preserve">type: </w:t>
              </w:r>
            </w:ins>
            <w:proofErr w:type="spellStart"/>
            <w:ins w:id="288" w:author="Zu Qiang" w:date="2025-08-26T06:06:00Z" w16du:dateUtc="2025-08-26T10:06:00Z">
              <w:r w:rsidR="00F20A09">
                <w:rPr>
                  <w:rFonts w:ascii="Arial" w:hAnsi="Arial" w:cs="Arial"/>
                  <w:sz w:val="18"/>
                  <w:szCs w:val="18"/>
                </w:rPr>
                <w:t>TrsrPrefix</w:t>
              </w:r>
            </w:ins>
            <w:ins w:id="289" w:author="Zu Qiang" w:date="2025-08-26T06:55:00Z" w16du:dateUtc="2025-08-26T10:55:00Z">
              <w:r w:rsidR="00163644">
                <w:rPr>
                  <w:rFonts w:ascii="Arial" w:hAnsi="Arial" w:cs="Arial"/>
                  <w:sz w:val="18"/>
                  <w:szCs w:val="18"/>
                </w:rPr>
                <w:t>Cfg</w:t>
              </w:r>
            </w:ins>
            <w:proofErr w:type="spellEnd"/>
          </w:p>
          <w:p w14:paraId="34D1846A" w14:textId="048D78F7" w:rsidR="006C62A5" w:rsidRPr="00877A0A" w:rsidRDefault="006C62A5" w:rsidP="006C62A5">
            <w:pPr>
              <w:spacing w:after="0"/>
              <w:rPr>
                <w:ins w:id="290" w:author="Zu Qiang" w:date="2025-07-11T08:26:00Z" w16du:dateUtc="2025-07-11T12:26:00Z"/>
                <w:rFonts w:ascii="Arial" w:hAnsi="Arial" w:cs="Arial"/>
                <w:sz w:val="18"/>
                <w:szCs w:val="18"/>
              </w:rPr>
            </w:pPr>
            <w:ins w:id="291" w:author="Zu Qiang" w:date="2025-07-11T08:26:00Z" w16du:dateUtc="2025-07-11T12:26:00Z">
              <w:r w:rsidRPr="00877A0A">
                <w:rPr>
                  <w:rFonts w:ascii="Arial" w:hAnsi="Arial" w:cs="Arial"/>
                  <w:sz w:val="18"/>
                  <w:szCs w:val="18"/>
                </w:rPr>
                <w:t xml:space="preserve">multiplicity: </w:t>
              </w:r>
            </w:ins>
            <w:ins w:id="292" w:author="Zu Qiang" w:date="2025-08-26T06:56:00Z" w16du:dateUtc="2025-08-26T10:56:00Z">
              <w:r w:rsidR="0096560E">
                <w:rPr>
                  <w:rFonts w:ascii="Arial" w:hAnsi="Arial" w:cs="Arial"/>
                  <w:sz w:val="18"/>
                  <w:szCs w:val="18"/>
                </w:rPr>
                <w:t>0</w:t>
              </w:r>
            </w:ins>
            <w:ins w:id="293" w:author="Zu Qiang" w:date="2025-07-11T08:26:00Z" w16du:dateUtc="2025-07-11T12:26:00Z">
              <w:r w:rsidRPr="00877A0A">
                <w:rPr>
                  <w:rFonts w:ascii="Arial" w:hAnsi="Arial" w:cs="Arial"/>
                  <w:sz w:val="18"/>
                  <w:szCs w:val="18"/>
                </w:rPr>
                <w:t>..</w:t>
              </w:r>
            </w:ins>
            <w:ins w:id="294" w:author="Zu Qiang" w:date="2025-08-26T07:07:00Z" w16du:dateUtc="2025-08-26T11:07:00Z">
              <w:r w:rsidR="001E4299">
                <w:rPr>
                  <w:rFonts w:ascii="Arial" w:hAnsi="Arial" w:cs="Arial"/>
                  <w:sz w:val="18"/>
                  <w:szCs w:val="18"/>
                </w:rPr>
                <w:t>1</w:t>
              </w:r>
            </w:ins>
          </w:p>
          <w:p w14:paraId="64D19BF7" w14:textId="57CF3462" w:rsidR="006C62A5" w:rsidRPr="00877A0A" w:rsidRDefault="006C62A5" w:rsidP="006C62A5">
            <w:pPr>
              <w:spacing w:after="0"/>
              <w:rPr>
                <w:ins w:id="295" w:author="Zu Qiang" w:date="2025-07-11T08:26:00Z" w16du:dateUtc="2025-07-11T12:26:00Z"/>
                <w:rFonts w:ascii="Arial" w:hAnsi="Arial" w:cs="Arial"/>
                <w:sz w:val="18"/>
                <w:szCs w:val="18"/>
              </w:rPr>
            </w:pPr>
            <w:proofErr w:type="spellStart"/>
            <w:ins w:id="296" w:author="Zu Qiang" w:date="2025-07-11T08:26:00Z" w16du:dateUtc="2025-07-11T12:26:00Z">
              <w:r w:rsidRPr="00877A0A">
                <w:rPr>
                  <w:rFonts w:ascii="Arial" w:hAnsi="Arial" w:cs="Arial"/>
                  <w:sz w:val="18"/>
                  <w:szCs w:val="18"/>
                </w:rPr>
                <w:t>isOrdered</w:t>
              </w:r>
              <w:proofErr w:type="spellEnd"/>
              <w:r w:rsidRPr="00877A0A">
                <w:rPr>
                  <w:rFonts w:ascii="Arial" w:hAnsi="Arial" w:cs="Arial"/>
                  <w:sz w:val="18"/>
                  <w:szCs w:val="18"/>
                </w:rPr>
                <w:t xml:space="preserve">: </w:t>
              </w:r>
            </w:ins>
            <w:ins w:id="297" w:author="Zu Qiang" w:date="2025-08-26T06:57:00Z" w16du:dateUtc="2025-08-26T10:57:00Z">
              <w:r w:rsidR="00200316">
                <w:rPr>
                  <w:rFonts w:ascii="Arial" w:hAnsi="Arial" w:cs="Arial"/>
                  <w:sz w:val="18"/>
                  <w:szCs w:val="18"/>
                </w:rPr>
                <w:t>N/A</w:t>
              </w:r>
            </w:ins>
          </w:p>
          <w:p w14:paraId="58593B2E" w14:textId="43983F09" w:rsidR="006C62A5" w:rsidRPr="00877A0A" w:rsidRDefault="006C62A5" w:rsidP="006C62A5">
            <w:pPr>
              <w:spacing w:after="0"/>
              <w:rPr>
                <w:ins w:id="298" w:author="Zu Qiang" w:date="2025-07-11T08:26:00Z" w16du:dateUtc="2025-07-11T12:26:00Z"/>
                <w:rFonts w:ascii="Arial" w:hAnsi="Arial" w:cs="Arial"/>
                <w:sz w:val="18"/>
                <w:szCs w:val="18"/>
              </w:rPr>
            </w:pPr>
            <w:proofErr w:type="spellStart"/>
            <w:ins w:id="299" w:author="Zu Qiang" w:date="2025-07-11T08:26:00Z" w16du:dateUtc="2025-07-11T12:26:00Z">
              <w:r w:rsidRPr="00877A0A">
                <w:rPr>
                  <w:rFonts w:ascii="Arial" w:hAnsi="Arial" w:cs="Arial"/>
                  <w:sz w:val="18"/>
                  <w:szCs w:val="18"/>
                </w:rPr>
                <w:t>isUnique</w:t>
              </w:r>
              <w:proofErr w:type="spellEnd"/>
              <w:r w:rsidRPr="00877A0A">
                <w:rPr>
                  <w:rFonts w:ascii="Arial" w:hAnsi="Arial" w:cs="Arial"/>
                  <w:sz w:val="18"/>
                  <w:szCs w:val="18"/>
                </w:rPr>
                <w:t xml:space="preserve">: </w:t>
              </w:r>
            </w:ins>
            <w:ins w:id="300" w:author="Zu Qiang" w:date="2025-08-26T06:57:00Z" w16du:dateUtc="2025-08-26T10:57:00Z">
              <w:r w:rsidR="00200316">
                <w:rPr>
                  <w:rFonts w:ascii="Arial" w:hAnsi="Arial" w:cs="Arial"/>
                  <w:sz w:val="18"/>
                  <w:szCs w:val="18"/>
                </w:rPr>
                <w:t>N/A</w:t>
              </w:r>
            </w:ins>
          </w:p>
          <w:p w14:paraId="7240357D" w14:textId="77777777" w:rsidR="006C62A5" w:rsidRPr="00877A0A" w:rsidRDefault="006C62A5" w:rsidP="006C62A5">
            <w:pPr>
              <w:spacing w:after="0"/>
              <w:rPr>
                <w:ins w:id="301" w:author="Zu Qiang" w:date="2025-07-11T08:26:00Z" w16du:dateUtc="2025-07-11T12:26:00Z"/>
                <w:rFonts w:ascii="Arial" w:hAnsi="Arial" w:cs="Arial"/>
                <w:sz w:val="18"/>
                <w:szCs w:val="18"/>
              </w:rPr>
            </w:pPr>
            <w:proofErr w:type="spellStart"/>
            <w:ins w:id="302" w:author="Zu Qiang" w:date="2025-07-11T08:26:00Z" w16du:dateUtc="2025-07-11T12:26:00Z">
              <w:r w:rsidRPr="00877A0A">
                <w:rPr>
                  <w:rFonts w:ascii="Arial" w:hAnsi="Arial" w:cs="Arial"/>
                  <w:sz w:val="18"/>
                  <w:szCs w:val="18"/>
                </w:rPr>
                <w:t>defaultValue</w:t>
              </w:r>
              <w:proofErr w:type="spellEnd"/>
              <w:r w:rsidRPr="00877A0A">
                <w:rPr>
                  <w:rFonts w:ascii="Arial" w:hAnsi="Arial" w:cs="Arial"/>
                  <w:sz w:val="18"/>
                  <w:szCs w:val="18"/>
                </w:rPr>
                <w:t>: None</w:t>
              </w:r>
            </w:ins>
          </w:p>
          <w:p w14:paraId="001851B9" w14:textId="2450FE30" w:rsidR="006C62A5" w:rsidRPr="00BE41C3" w:rsidRDefault="006C62A5" w:rsidP="006C62A5">
            <w:pPr>
              <w:pStyle w:val="TAL"/>
              <w:rPr>
                <w:ins w:id="303" w:author="Zu Qiang" w:date="2025-07-11T08:26:00Z" w16du:dateUtc="2025-07-11T12:26:00Z"/>
              </w:rPr>
            </w:pPr>
            <w:proofErr w:type="spellStart"/>
            <w:ins w:id="304" w:author="Zu Qiang" w:date="2025-07-11T08:26:00Z" w16du:dateUtc="2025-07-11T12:26:00Z">
              <w:r w:rsidRPr="00877A0A">
                <w:rPr>
                  <w:rFonts w:cs="Arial"/>
                  <w:szCs w:val="18"/>
                </w:rPr>
                <w:t>isNullable</w:t>
              </w:r>
              <w:proofErr w:type="spellEnd"/>
              <w:r w:rsidRPr="00877A0A">
                <w:rPr>
                  <w:rFonts w:cs="Arial"/>
                  <w:szCs w:val="18"/>
                </w:rPr>
                <w:t>: False</w:t>
              </w:r>
            </w:ins>
          </w:p>
        </w:tc>
      </w:tr>
      <w:tr w:rsidR="0096560E" w:rsidRPr="00E61963" w14:paraId="71D7EA98" w14:textId="77777777" w:rsidTr="001F4C02">
        <w:trPr>
          <w:gridBefore w:val="1"/>
          <w:gridAfter w:val="1"/>
          <w:wBefore w:w="32" w:type="dxa"/>
          <w:wAfter w:w="9" w:type="dxa"/>
          <w:cantSplit/>
          <w:jc w:val="center"/>
          <w:ins w:id="305" w:author="Zu Qiang" w:date="2025-08-26T06:56:00Z"/>
        </w:trPr>
        <w:tc>
          <w:tcPr>
            <w:tcW w:w="2621" w:type="dxa"/>
            <w:gridSpan w:val="2"/>
          </w:tcPr>
          <w:p w14:paraId="159D8194" w14:textId="137AF2B1" w:rsidR="0096560E" w:rsidRDefault="0096560E" w:rsidP="001F4C02">
            <w:pPr>
              <w:pStyle w:val="TAL"/>
              <w:rPr>
                <w:ins w:id="306" w:author="Zu Qiang" w:date="2025-08-26T06:56:00Z" w16du:dateUtc="2025-08-26T10:56:00Z"/>
                <w:rFonts w:ascii="Courier New" w:hAnsi="Courier New" w:cs="Courier New"/>
                <w:szCs w:val="18"/>
              </w:rPr>
            </w:pPr>
            <w:proofErr w:type="spellStart"/>
            <w:ins w:id="307" w:author="Zu Qiang" w:date="2025-08-26T06:56:00Z" w16du:dateUtc="2025-08-26T10:56:00Z">
              <w:r>
                <w:rPr>
                  <w:rFonts w:ascii="Courier New" w:hAnsi="Courier New" w:cs="Courier New"/>
                  <w:szCs w:val="18"/>
                </w:rPr>
                <w:t>trsrPrefix</w:t>
              </w:r>
              <w:proofErr w:type="spellEnd"/>
            </w:ins>
          </w:p>
        </w:tc>
        <w:tc>
          <w:tcPr>
            <w:tcW w:w="5245" w:type="dxa"/>
          </w:tcPr>
          <w:p w14:paraId="5680B6AC" w14:textId="456F8516" w:rsidR="0096560E" w:rsidRPr="000A6DBF" w:rsidRDefault="0096560E" w:rsidP="006C62A5">
            <w:pPr>
              <w:pStyle w:val="TAL"/>
              <w:rPr>
                <w:ins w:id="308" w:author="Zu Qiang" w:date="2025-08-26T06:56:00Z" w16du:dateUtc="2025-08-26T10:56:00Z"/>
                <w:rFonts w:cs="Arial"/>
                <w:szCs w:val="18"/>
              </w:rPr>
            </w:pPr>
            <w:ins w:id="309" w:author="Zu Qiang" w:date="2025-08-26T06:56:00Z" w16du:dateUtc="2025-08-26T10:56:00Z">
              <w:r>
                <w:rPr>
                  <w:rFonts w:cs="Arial"/>
                  <w:szCs w:val="18"/>
                </w:rPr>
                <w:t xml:space="preserve">A 2 </w:t>
              </w:r>
              <w:r w:rsidR="005759FA">
                <w:rPr>
                  <w:rFonts w:cs="Arial"/>
                  <w:szCs w:val="18"/>
                </w:rPr>
                <w:t>byte Octe</w:t>
              </w:r>
            </w:ins>
            <w:ins w:id="310" w:author="Zu Qiang" w:date="2025-08-26T06:57:00Z" w16du:dateUtc="2025-08-26T10:57:00Z">
              <w:r w:rsidR="005759FA">
                <w:rPr>
                  <w:rFonts w:cs="Arial"/>
                  <w:szCs w:val="18"/>
                </w:rPr>
                <w:t>t String</w:t>
              </w:r>
            </w:ins>
          </w:p>
        </w:tc>
        <w:tc>
          <w:tcPr>
            <w:tcW w:w="1984" w:type="dxa"/>
          </w:tcPr>
          <w:p w14:paraId="1317B90E" w14:textId="0C15B4A8" w:rsidR="005759FA" w:rsidRPr="00200316" w:rsidRDefault="005759FA" w:rsidP="005759FA">
            <w:pPr>
              <w:spacing w:after="0"/>
              <w:rPr>
                <w:ins w:id="311" w:author="Zu Qiang" w:date="2025-08-26T06:57:00Z" w16du:dateUtc="2025-08-26T10:57:00Z"/>
                <w:rFonts w:ascii="Arial" w:hAnsi="Arial" w:cs="Arial"/>
                <w:sz w:val="18"/>
                <w:szCs w:val="18"/>
              </w:rPr>
            </w:pPr>
            <w:ins w:id="312" w:author="Zu Qiang" w:date="2025-08-26T06:57:00Z" w16du:dateUtc="2025-08-26T10:57:00Z">
              <w:r w:rsidRPr="00200316">
                <w:rPr>
                  <w:rFonts w:ascii="Arial" w:hAnsi="Arial" w:cs="Arial"/>
                  <w:sz w:val="18"/>
                  <w:szCs w:val="18"/>
                </w:rPr>
                <w:t>type: String</w:t>
              </w:r>
            </w:ins>
          </w:p>
          <w:p w14:paraId="10231AD1" w14:textId="5FE4D8E6" w:rsidR="005759FA" w:rsidRPr="00200316" w:rsidRDefault="005759FA" w:rsidP="005759FA">
            <w:pPr>
              <w:spacing w:after="0"/>
              <w:rPr>
                <w:ins w:id="313" w:author="Zu Qiang" w:date="2025-08-26T06:57:00Z" w16du:dateUtc="2025-08-26T10:57:00Z"/>
                <w:rFonts w:ascii="Arial" w:hAnsi="Arial" w:cs="Arial"/>
                <w:sz w:val="18"/>
                <w:szCs w:val="18"/>
              </w:rPr>
            </w:pPr>
            <w:ins w:id="314" w:author="Zu Qiang" w:date="2025-08-26T06:57:00Z" w16du:dateUtc="2025-08-26T10:57:00Z">
              <w:r w:rsidRPr="00200316">
                <w:rPr>
                  <w:rFonts w:ascii="Arial" w:hAnsi="Arial" w:cs="Arial"/>
                  <w:sz w:val="18"/>
                  <w:szCs w:val="18"/>
                </w:rPr>
                <w:t>multiplicity: 1</w:t>
              </w:r>
            </w:ins>
          </w:p>
          <w:p w14:paraId="2DC87767" w14:textId="5BF931D2" w:rsidR="005759FA" w:rsidRPr="00200316" w:rsidRDefault="005759FA" w:rsidP="005759FA">
            <w:pPr>
              <w:spacing w:after="0"/>
              <w:rPr>
                <w:ins w:id="315" w:author="Zu Qiang" w:date="2025-08-26T06:57:00Z" w16du:dateUtc="2025-08-26T10:57:00Z"/>
                <w:rFonts w:ascii="Arial" w:hAnsi="Arial" w:cs="Arial"/>
                <w:sz w:val="18"/>
                <w:szCs w:val="18"/>
              </w:rPr>
            </w:pPr>
            <w:proofErr w:type="spellStart"/>
            <w:ins w:id="316" w:author="Zu Qiang" w:date="2025-08-26T06:57:00Z" w16du:dateUtc="2025-08-26T10:57:00Z">
              <w:r w:rsidRPr="00200316">
                <w:rPr>
                  <w:rFonts w:ascii="Arial" w:hAnsi="Arial" w:cs="Arial"/>
                  <w:sz w:val="18"/>
                  <w:szCs w:val="18"/>
                </w:rPr>
                <w:t>isOrdered</w:t>
              </w:r>
              <w:proofErr w:type="spellEnd"/>
              <w:r w:rsidRPr="00200316">
                <w:rPr>
                  <w:rFonts w:ascii="Arial" w:hAnsi="Arial" w:cs="Arial"/>
                  <w:sz w:val="18"/>
                  <w:szCs w:val="18"/>
                </w:rPr>
                <w:t xml:space="preserve">: </w:t>
              </w:r>
            </w:ins>
            <w:ins w:id="317" w:author="Zu Qiang" w:date="2025-08-26T06:58:00Z" w16du:dateUtc="2025-08-26T10:58:00Z">
              <w:r w:rsidR="00200316" w:rsidRPr="00200316">
                <w:rPr>
                  <w:rFonts w:ascii="Arial" w:hAnsi="Arial" w:cs="Arial"/>
                  <w:sz w:val="18"/>
                  <w:szCs w:val="18"/>
                </w:rPr>
                <w:t>N/A</w:t>
              </w:r>
            </w:ins>
          </w:p>
          <w:p w14:paraId="7E997C16" w14:textId="20A1DF4E" w:rsidR="005759FA" w:rsidRPr="00200316" w:rsidRDefault="005759FA" w:rsidP="005759FA">
            <w:pPr>
              <w:spacing w:after="0"/>
              <w:rPr>
                <w:ins w:id="318" w:author="Zu Qiang" w:date="2025-08-26T06:57:00Z" w16du:dateUtc="2025-08-26T10:57:00Z"/>
                <w:rFonts w:ascii="Arial" w:hAnsi="Arial" w:cs="Arial"/>
                <w:sz w:val="18"/>
                <w:szCs w:val="18"/>
              </w:rPr>
            </w:pPr>
            <w:proofErr w:type="spellStart"/>
            <w:ins w:id="319" w:author="Zu Qiang" w:date="2025-08-26T06:57:00Z" w16du:dateUtc="2025-08-26T10:57:00Z">
              <w:r w:rsidRPr="00200316">
                <w:rPr>
                  <w:rFonts w:ascii="Arial" w:hAnsi="Arial" w:cs="Arial"/>
                  <w:sz w:val="18"/>
                  <w:szCs w:val="18"/>
                </w:rPr>
                <w:t>isUnique</w:t>
              </w:r>
              <w:proofErr w:type="spellEnd"/>
              <w:r w:rsidRPr="00200316">
                <w:rPr>
                  <w:rFonts w:ascii="Arial" w:hAnsi="Arial" w:cs="Arial"/>
                  <w:sz w:val="18"/>
                  <w:szCs w:val="18"/>
                </w:rPr>
                <w:t xml:space="preserve">: </w:t>
              </w:r>
            </w:ins>
            <w:ins w:id="320" w:author="Zu Qiang" w:date="2025-08-26T06:58:00Z" w16du:dateUtc="2025-08-26T10:58:00Z">
              <w:r w:rsidR="00200316" w:rsidRPr="00200316">
                <w:rPr>
                  <w:rFonts w:ascii="Arial" w:hAnsi="Arial" w:cs="Arial"/>
                  <w:sz w:val="18"/>
                  <w:szCs w:val="18"/>
                </w:rPr>
                <w:t>N/A</w:t>
              </w:r>
            </w:ins>
          </w:p>
          <w:p w14:paraId="613A57BE" w14:textId="77777777" w:rsidR="005759FA" w:rsidRPr="00200316" w:rsidRDefault="005759FA" w:rsidP="005759FA">
            <w:pPr>
              <w:spacing w:after="0"/>
              <w:rPr>
                <w:ins w:id="321" w:author="Zu Qiang" w:date="2025-08-26T06:57:00Z" w16du:dateUtc="2025-08-26T10:57:00Z"/>
                <w:rFonts w:ascii="Arial" w:hAnsi="Arial" w:cs="Arial"/>
                <w:sz w:val="18"/>
                <w:szCs w:val="18"/>
              </w:rPr>
            </w:pPr>
            <w:proofErr w:type="spellStart"/>
            <w:ins w:id="322" w:author="Zu Qiang" w:date="2025-08-26T06:57:00Z" w16du:dateUtc="2025-08-26T10:57:00Z">
              <w:r w:rsidRPr="00200316">
                <w:rPr>
                  <w:rFonts w:ascii="Arial" w:hAnsi="Arial" w:cs="Arial"/>
                  <w:sz w:val="18"/>
                  <w:szCs w:val="18"/>
                </w:rPr>
                <w:t>defaultValue</w:t>
              </w:r>
              <w:proofErr w:type="spellEnd"/>
              <w:r w:rsidRPr="00200316">
                <w:rPr>
                  <w:rFonts w:ascii="Arial" w:hAnsi="Arial" w:cs="Arial"/>
                  <w:sz w:val="18"/>
                  <w:szCs w:val="18"/>
                </w:rPr>
                <w:t>: None</w:t>
              </w:r>
            </w:ins>
          </w:p>
          <w:p w14:paraId="22ECCF42" w14:textId="164508B1" w:rsidR="0096560E" w:rsidRPr="000A6DBF" w:rsidRDefault="005759FA" w:rsidP="005759FA">
            <w:pPr>
              <w:spacing w:after="0"/>
              <w:rPr>
                <w:ins w:id="323" w:author="Zu Qiang" w:date="2025-08-26T06:56:00Z" w16du:dateUtc="2025-08-26T10:56:00Z"/>
                <w:rFonts w:ascii="Arial" w:hAnsi="Arial" w:cs="Arial"/>
                <w:sz w:val="18"/>
                <w:szCs w:val="18"/>
              </w:rPr>
            </w:pPr>
            <w:proofErr w:type="spellStart"/>
            <w:ins w:id="324" w:author="Zu Qiang" w:date="2025-08-26T06:57:00Z" w16du:dateUtc="2025-08-26T10:57:00Z">
              <w:r w:rsidRPr="00200316">
                <w:rPr>
                  <w:rFonts w:ascii="Arial" w:hAnsi="Arial" w:cs="Arial"/>
                  <w:sz w:val="18"/>
                  <w:szCs w:val="18"/>
                </w:rPr>
                <w:t>isNullable</w:t>
              </w:r>
              <w:proofErr w:type="spellEnd"/>
              <w:r w:rsidRPr="00200316">
                <w:rPr>
                  <w:rFonts w:ascii="Arial" w:hAnsi="Arial" w:cs="Arial"/>
                  <w:sz w:val="18"/>
                  <w:szCs w:val="18"/>
                </w:rPr>
                <w:t>: False</w:t>
              </w:r>
            </w:ins>
          </w:p>
        </w:tc>
      </w:tr>
      <w:tr w:rsidR="0096560E" w:rsidRPr="00E61963" w14:paraId="77BAA24D" w14:textId="77777777" w:rsidTr="001F4C02">
        <w:trPr>
          <w:gridBefore w:val="1"/>
          <w:gridAfter w:val="1"/>
          <w:wBefore w:w="32" w:type="dxa"/>
          <w:wAfter w:w="9" w:type="dxa"/>
          <w:cantSplit/>
          <w:jc w:val="center"/>
          <w:ins w:id="325" w:author="Zu Qiang" w:date="2025-08-26T06:56:00Z"/>
        </w:trPr>
        <w:tc>
          <w:tcPr>
            <w:tcW w:w="2621" w:type="dxa"/>
            <w:gridSpan w:val="2"/>
          </w:tcPr>
          <w:p w14:paraId="7C1C9581" w14:textId="10F6003F" w:rsidR="0096560E" w:rsidRDefault="0096560E" w:rsidP="001F4C02">
            <w:pPr>
              <w:pStyle w:val="TAL"/>
              <w:rPr>
                <w:ins w:id="326" w:author="Zu Qiang" w:date="2025-08-26T06:56:00Z" w16du:dateUtc="2025-08-26T10:56:00Z"/>
                <w:rFonts w:ascii="Courier New" w:hAnsi="Courier New" w:cs="Courier New"/>
                <w:szCs w:val="18"/>
              </w:rPr>
            </w:pPr>
            <w:proofErr w:type="spellStart"/>
            <w:ins w:id="327" w:author="Zu Qiang" w:date="2025-08-26T06:56:00Z" w16du:dateUtc="2025-08-26T10:56:00Z">
              <w:r>
                <w:rPr>
                  <w:rFonts w:ascii="Courier New" w:hAnsi="Courier New" w:cs="Courier New"/>
                  <w:szCs w:val="18"/>
                </w:rPr>
                <w:t>trsrprefixLength</w:t>
              </w:r>
              <w:proofErr w:type="spellEnd"/>
            </w:ins>
          </w:p>
        </w:tc>
        <w:tc>
          <w:tcPr>
            <w:tcW w:w="5245" w:type="dxa"/>
          </w:tcPr>
          <w:p w14:paraId="6FA0638E" w14:textId="73A454F1" w:rsidR="0096560E" w:rsidRPr="000A6DBF" w:rsidRDefault="00200316" w:rsidP="006C62A5">
            <w:pPr>
              <w:pStyle w:val="TAL"/>
              <w:rPr>
                <w:ins w:id="328" w:author="Zu Qiang" w:date="2025-08-26T06:56:00Z" w16du:dateUtc="2025-08-26T10:56:00Z"/>
                <w:rFonts w:cs="Arial"/>
                <w:szCs w:val="18"/>
              </w:rPr>
            </w:pPr>
            <w:ins w:id="329" w:author="Zu Qiang" w:date="2025-08-26T06:58:00Z" w16du:dateUtc="2025-08-26T10:58:00Z">
              <w:r>
                <w:rPr>
                  <w:rFonts w:cs="Arial"/>
                  <w:szCs w:val="18"/>
                </w:rPr>
                <w:t>A</w:t>
              </w:r>
            </w:ins>
            <w:ins w:id="330" w:author="Zu Qiang" w:date="2025-08-27T04:19:00Z" w16du:dateUtc="2025-08-27T08:19:00Z">
              <w:r w:rsidR="001E167C">
                <w:rPr>
                  <w:rFonts w:cs="Arial"/>
                  <w:szCs w:val="18"/>
                </w:rPr>
                <w:t>n</w:t>
              </w:r>
            </w:ins>
            <w:ins w:id="331" w:author="Zu Qiang" w:date="2025-08-26T06:58:00Z" w16du:dateUtc="2025-08-26T10:58:00Z">
              <w:r>
                <w:rPr>
                  <w:rFonts w:cs="Arial"/>
                  <w:szCs w:val="18"/>
                </w:rPr>
                <w:t xml:space="preserve"> </w:t>
              </w:r>
            </w:ins>
            <w:ins w:id="332" w:author="Zu Qiang" w:date="2025-08-26T07:01:00Z" w16du:dateUtc="2025-08-26T11:01:00Z">
              <w:r w:rsidR="00305D86">
                <w:rPr>
                  <w:rFonts w:cs="Arial"/>
                  <w:szCs w:val="18"/>
                </w:rPr>
                <w:t>integer</w:t>
              </w:r>
              <w:r w:rsidR="0094238E">
                <w:rPr>
                  <w:rFonts w:cs="Arial"/>
                  <w:szCs w:val="18"/>
                </w:rPr>
                <w:t xml:space="preserve"> </w:t>
              </w:r>
              <w:r w:rsidR="00305D86">
                <w:rPr>
                  <w:rFonts w:cs="Arial"/>
                  <w:szCs w:val="18"/>
                </w:rPr>
                <w:t>to indicate how many bit</w:t>
              </w:r>
            </w:ins>
            <w:ins w:id="333" w:author="Zu Qiang" w:date="2025-08-27T18:17:00Z" w16du:dateUtc="2025-08-27T22:17:00Z">
              <w:r w:rsidR="00043000">
                <w:rPr>
                  <w:rFonts w:cs="Arial"/>
                  <w:szCs w:val="18"/>
                </w:rPr>
                <w:t>s</w:t>
              </w:r>
            </w:ins>
            <w:ins w:id="334" w:author="Zu Qiang" w:date="2025-08-26T07:01:00Z" w16du:dateUtc="2025-08-26T11:01:00Z">
              <w:r w:rsidR="00305D86">
                <w:rPr>
                  <w:rFonts w:cs="Arial"/>
                  <w:szCs w:val="18"/>
                </w:rPr>
                <w:t xml:space="preserve"> </w:t>
              </w:r>
            </w:ins>
            <w:ins w:id="335" w:author="Zu Qiang" w:date="2025-08-27T12:17:00Z" w16du:dateUtc="2025-08-27T16:17:00Z">
              <w:r w:rsidR="006C6A56">
                <w:rPr>
                  <w:rFonts w:cs="Arial"/>
                  <w:szCs w:val="18"/>
                </w:rPr>
                <w:t>are used for</w:t>
              </w:r>
            </w:ins>
            <w:ins w:id="336" w:author="Zu Qiang" w:date="2025-08-27T12:16:00Z" w16du:dateUtc="2025-08-27T16:16:00Z">
              <w:r w:rsidR="006C6A56">
                <w:rPr>
                  <w:rFonts w:cs="Arial"/>
                  <w:szCs w:val="18"/>
                </w:rPr>
                <w:t xml:space="preserve"> the TRSR prefix</w:t>
              </w:r>
            </w:ins>
          </w:p>
        </w:tc>
        <w:tc>
          <w:tcPr>
            <w:tcW w:w="1984" w:type="dxa"/>
          </w:tcPr>
          <w:p w14:paraId="2F37CC0E" w14:textId="2F5F3C51" w:rsidR="00200316" w:rsidRPr="0094238E" w:rsidRDefault="00200316" w:rsidP="00200316">
            <w:pPr>
              <w:spacing w:after="0"/>
              <w:rPr>
                <w:ins w:id="337" w:author="Zu Qiang" w:date="2025-08-26T06:58:00Z" w16du:dateUtc="2025-08-26T10:58:00Z"/>
                <w:rFonts w:ascii="Arial" w:hAnsi="Arial" w:cs="Arial"/>
                <w:sz w:val="18"/>
                <w:szCs w:val="18"/>
              </w:rPr>
            </w:pPr>
            <w:ins w:id="338" w:author="Zu Qiang" w:date="2025-08-26T06:58:00Z" w16du:dateUtc="2025-08-26T10:58:00Z">
              <w:r w:rsidRPr="00200316">
                <w:rPr>
                  <w:rFonts w:ascii="Arial" w:hAnsi="Arial" w:cs="Arial"/>
                  <w:sz w:val="18"/>
                  <w:szCs w:val="18"/>
                </w:rPr>
                <w:t xml:space="preserve">type: </w:t>
              </w:r>
            </w:ins>
            <w:ins w:id="339" w:author="Zu Qiang" w:date="2025-08-26T07:00:00Z" w16du:dateUtc="2025-08-26T11:00:00Z">
              <w:r w:rsidR="0094238E" w:rsidRPr="0094238E">
                <w:rPr>
                  <w:rFonts w:ascii="Arial" w:hAnsi="Arial" w:cs="Arial"/>
                  <w:sz w:val="18"/>
                  <w:szCs w:val="18"/>
                </w:rPr>
                <w:t>Integer</w:t>
              </w:r>
            </w:ins>
          </w:p>
          <w:p w14:paraId="0A9C0902" w14:textId="77777777" w:rsidR="00200316" w:rsidRPr="0094238E" w:rsidRDefault="00200316" w:rsidP="00200316">
            <w:pPr>
              <w:spacing w:after="0"/>
              <w:rPr>
                <w:ins w:id="340" w:author="Zu Qiang" w:date="2025-08-26T06:58:00Z" w16du:dateUtc="2025-08-26T10:58:00Z"/>
                <w:rFonts w:ascii="Arial" w:hAnsi="Arial" w:cs="Arial"/>
                <w:sz w:val="18"/>
                <w:szCs w:val="18"/>
              </w:rPr>
            </w:pPr>
            <w:ins w:id="341" w:author="Zu Qiang" w:date="2025-08-26T06:58:00Z" w16du:dateUtc="2025-08-26T10:58:00Z">
              <w:r w:rsidRPr="0094238E">
                <w:rPr>
                  <w:rFonts w:ascii="Arial" w:hAnsi="Arial" w:cs="Arial"/>
                  <w:sz w:val="18"/>
                  <w:szCs w:val="18"/>
                </w:rPr>
                <w:t>multiplicity: 1</w:t>
              </w:r>
            </w:ins>
          </w:p>
          <w:p w14:paraId="1F1255FD" w14:textId="77777777" w:rsidR="00200316" w:rsidRPr="0094238E" w:rsidRDefault="00200316" w:rsidP="00200316">
            <w:pPr>
              <w:spacing w:after="0"/>
              <w:rPr>
                <w:ins w:id="342" w:author="Zu Qiang" w:date="2025-08-26T06:58:00Z" w16du:dateUtc="2025-08-26T10:58:00Z"/>
                <w:rFonts w:ascii="Arial" w:hAnsi="Arial" w:cs="Arial"/>
                <w:sz w:val="18"/>
                <w:szCs w:val="18"/>
              </w:rPr>
            </w:pPr>
            <w:proofErr w:type="spellStart"/>
            <w:ins w:id="343" w:author="Zu Qiang" w:date="2025-08-26T06:58:00Z" w16du:dateUtc="2025-08-26T10:58:00Z">
              <w:r w:rsidRPr="0094238E">
                <w:rPr>
                  <w:rFonts w:ascii="Arial" w:hAnsi="Arial" w:cs="Arial"/>
                  <w:sz w:val="18"/>
                  <w:szCs w:val="18"/>
                </w:rPr>
                <w:t>isOrdered</w:t>
              </w:r>
              <w:proofErr w:type="spellEnd"/>
              <w:r w:rsidRPr="0094238E">
                <w:rPr>
                  <w:rFonts w:ascii="Arial" w:hAnsi="Arial" w:cs="Arial"/>
                  <w:sz w:val="18"/>
                  <w:szCs w:val="18"/>
                </w:rPr>
                <w:t>: N/A</w:t>
              </w:r>
            </w:ins>
          </w:p>
          <w:p w14:paraId="1D799099" w14:textId="77777777" w:rsidR="00200316" w:rsidRPr="0094238E" w:rsidRDefault="00200316" w:rsidP="00200316">
            <w:pPr>
              <w:spacing w:after="0"/>
              <w:rPr>
                <w:ins w:id="344" w:author="Zu Qiang" w:date="2025-08-26T06:58:00Z" w16du:dateUtc="2025-08-26T10:58:00Z"/>
                <w:rFonts w:ascii="Arial" w:hAnsi="Arial" w:cs="Arial"/>
                <w:sz w:val="18"/>
                <w:szCs w:val="18"/>
              </w:rPr>
            </w:pPr>
            <w:proofErr w:type="spellStart"/>
            <w:ins w:id="345" w:author="Zu Qiang" w:date="2025-08-26T06:58:00Z" w16du:dateUtc="2025-08-26T10:58:00Z">
              <w:r w:rsidRPr="0094238E">
                <w:rPr>
                  <w:rFonts w:ascii="Arial" w:hAnsi="Arial" w:cs="Arial"/>
                  <w:sz w:val="18"/>
                  <w:szCs w:val="18"/>
                </w:rPr>
                <w:t>isUnique</w:t>
              </w:r>
              <w:proofErr w:type="spellEnd"/>
              <w:r w:rsidRPr="0094238E">
                <w:rPr>
                  <w:rFonts w:ascii="Arial" w:hAnsi="Arial" w:cs="Arial"/>
                  <w:sz w:val="18"/>
                  <w:szCs w:val="18"/>
                </w:rPr>
                <w:t>: N/A</w:t>
              </w:r>
            </w:ins>
          </w:p>
          <w:p w14:paraId="5BACEE36" w14:textId="77777777" w:rsidR="00200316" w:rsidRPr="0094238E" w:rsidRDefault="00200316" w:rsidP="00200316">
            <w:pPr>
              <w:spacing w:after="0"/>
              <w:rPr>
                <w:ins w:id="346" w:author="Zu Qiang" w:date="2025-08-26T06:58:00Z" w16du:dateUtc="2025-08-26T10:58:00Z"/>
                <w:rFonts w:ascii="Arial" w:hAnsi="Arial" w:cs="Arial"/>
                <w:sz w:val="18"/>
                <w:szCs w:val="18"/>
              </w:rPr>
            </w:pPr>
            <w:proofErr w:type="spellStart"/>
            <w:ins w:id="347" w:author="Zu Qiang" w:date="2025-08-26T06:58:00Z" w16du:dateUtc="2025-08-26T10:58:00Z">
              <w:r w:rsidRPr="0094238E">
                <w:rPr>
                  <w:rFonts w:ascii="Arial" w:hAnsi="Arial" w:cs="Arial"/>
                  <w:sz w:val="18"/>
                  <w:szCs w:val="18"/>
                </w:rPr>
                <w:t>defaultValue</w:t>
              </w:r>
              <w:proofErr w:type="spellEnd"/>
              <w:r w:rsidRPr="0094238E">
                <w:rPr>
                  <w:rFonts w:ascii="Arial" w:hAnsi="Arial" w:cs="Arial"/>
                  <w:sz w:val="18"/>
                  <w:szCs w:val="18"/>
                </w:rPr>
                <w:t>: None</w:t>
              </w:r>
            </w:ins>
          </w:p>
          <w:p w14:paraId="77183BCA" w14:textId="143B630A" w:rsidR="0096560E" w:rsidRPr="000A6DBF" w:rsidRDefault="00200316" w:rsidP="00200316">
            <w:pPr>
              <w:spacing w:after="0"/>
              <w:rPr>
                <w:ins w:id="348" w:author="Zu Qiang" w:date="2025-08-26T06:56:00Z" w16du:dateUtc="2025-08-26T10:56:00Z"/>
                <w:rFonts w:ascii="Arial" w:hAnsi="Arial" w:cs="Arial"/>
                <w:sz w:val="18"/>
                <w:szCs w:val="18"/>
              </w:rPr>
            </w:pPr>
            <w:proofErr w:type="spellStart"/>
            <w:ins w:id="349" w:author="Zu Qiang" w:date="2025-08-26T06:58:00Z" w16du:dateUtc="2025-08-26T10:58:00Z">
              <w:r w:rsidRPr="0094238E">
                <w:rPr>
                  <w:rFonts w:ascii="Arial" w:hAnsi="Arial" w:cs="Arial"/>
                  <w:sz w:val="18"/>
                  <w:szCs w:val="18"/>
                </w:rPr>
                <w:t>isNullable</w:t>
              </w:r>
              <w:proofErr w:type="spellEnd"/>
              <w:r w:rsidRPr="0094238E">
                <w:rPr>
                  <w:rFonts w:ascii="Arial" w:hAnsi="Arial" w:cs="Arial"/>
                  <w:sz w:val="18"/>
                  <w:szCs w:val="18"/>
                </w:rPr>
                <w:t>: False</w:t>
              </w:r>
            </w:ins>
          </w:p>
        </w:tc>
      </w:tr>
      <w:tr w:rsidR="00BC44CB" w:rsidRPr="00B26339" w14:paraId="6247245D" w14:textId="77777777" w:rsidTr="001F4C02">
        <w:trPr>
          <w:gridBefore w:val="1"/>
          <w:wBefore w:w="32" w:type="dxa"/>
          <w:cantSplit/>
          <w:jc w:val="center"/>
        </w:trPr>
        <w:tc>
          <w:tcPr>
            <w:tcW w:w="9859" w:type="dxa"/>
            <w:gridSpan w:val="5"/>
          </w:tcPr>
          <w:p w14:paraId="0865FF19" w14:textId="77777777" w:rsidR="00BC44CB" w:rsidRPr="0061649B" w:rsidRDefault="00BC44CB" w:rsidP="001F4C02">
            <w:pPr>
              <w:pStyle w:val="TAN"/>
            </w:pPr>
            <w:r w:rsidRPr="0061649B">
              <w:lastRenderedPageBreak/>
              <w:t>NOTE 1:</w:t>
            </w:r>
            <w:r w:rsidRPr="0061649B">
              <w:tab/>
              <w:t>The value of this attribute is identical to that of the same attribute in clause 9.4.2 of ETSI GS NFV-IFA 008 [16].</w:t>
            </w:r>
          </w:p>
          <w:p w14:paraId="4BF81076" w14:textId="77777777" w:rsidR="00BC44CB" w:rsidRPr="0061649B" w:rsidRDefault="00BC44CB" w:rsidP="001F4C02">
            <w:pPr>
              <w:pStyle w:val="TAN"/>
            </w:pPr>
            <w:r w:rsidRPr="0061649B">
              <w:t>NOTE 2:</w:t>
            </w:r>
            <w:r w:rsidRPr="0061649B">
              <w:tab/>
              <w:t xml:space="preserve">The value of this attribute is identical to that of </w:t>
            </w:r>
            <w:r w:rsidRPr="0061649B">
              <w:rPr>
                <w:rFonts w:eastAsia="DengXian"/>
              </w:rPr>
              <w:t xml:space="preserve">the attribute </w:t>
            </w:r>
            <w:proofErr w:type="spellStart"/>
            <w:r w:rsidRPr="0061649B">
              <w:rPr>
                <w:rFonts w:eastAsia="DengXian"/>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069C696B" w14:textId="77777777" w:rsidR="00BC44CB" w:rsidRPr="0061649B" w:rsidRDefault="00BC44CB" w:rsidP="001F4C02">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3984EC96" w14:textId="77777777" w:rsidR="00BC44CB" w:rsidRPr="0061649B" w:rsidRDefault="00BC44CB" w:rsidP="001F4C02">
            <w:pPr>
              <w:pStyle w:val="TAN"/>
            </w:pPr>
            <w:r w:rsidRPr="0061649B">
              <w:t>NOTE 4:</w:t>
            </w:r>
            <w:r w:rsidRPr="0061649B">
              <w:tab/>
              <w:t xml:space="preserve">The GP defines the measurement data production rate. The supported rates are dependent on the capacity of the producer involved (e.g. the processing power of the producer, the complexity of the measurement type involved </w:t>
            </w:r>
            <w:proofErr w:type="spellStart"/>
            <w:r w:rsidRPr="0061649B">
              <w:t>etc</w:t>
            </w:r>
            <w:proofErr w:type="spellEnd"/>
            <w:r w:rsidRPr="0061649B">
              <w:t>) and therefore, it cannot be standardized for all producers involved. The supported GPs reflects the agreement between producer and the consumer involved.</w:t>
            </w:r>
          </w:p>
          <w:p w14:paraId="3B75119B" w14:textId="77777777" w:rsidR="00BC44CB" w:rsidRPr="0061649B" w:rsidRDefault="00BC44CB" w:rsidP="001F4C02">
            <w:pPr>
              <w:pStyle w:val="TAN"/>
            </w:pPr>
            <w:r w:rsidRPr="0061649B">
              <w:t>NOTE 5:</w:t>
            </w:r>
            <w:r w:rsidRPr="0061649B">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sidRPr="0061649B">
              <w:t>etc</w:t>
            </w:r>
            <w:proofErr w:type="spellEnd"/>
            <w:r w:rsidRPr="0061649B">
              <w:t>) and therefore, it cannot be standardized for all producers involved. The supported monitoring GPs reflect the agreement between producer and the consumer involved.</w:t>
            </w:r>
          </w:p>
          <w:p w14:paraId="15313C5B" w14:textId="77777777" w:rsidR="00BC44CB" w:rsidRDefault="00BC44CB" w:rsidP="001F4C02">
            <w:pPr>
              <w:pStyle w:val="TAN"/>
            </w:pPr>
            <w:r w:rsidRPr="0061649B">
              <w:t>NOTE 6:</w:t>
            </w:r>
            <w:r w:rsidRPr="0061649B">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sidRPr="0061649B">
              <w:t>etc</w:t>
            </w:r>
            <w:proofErr w:type="spellEnd"/>
            <w:r w:rsidRPr="0061649B">
              <w:t>) and therefore, it cannot be standardized for all producers involved. The supported levels can only reflect the negotiated agreement between producer and the consumer involved.</w:t>
            </w:r>
          </w:p>
          <w:p w14:paraId="1CE528C1" w14:textId="77777777" w:rsidR="00BC44CB" w:rsidRDefault="00BC44CB" w:rsidP="001F4C02">
            <w:pPr>
              <w:pStyle w:val="TAN"/>
            </w:pPr>
            <w:r w:rsidRPr="00B31730">
              <w:t>NOTE 7:</w:t>
            </w:r>
            <w:r w:rsidRPr="0061649B">
              <w:t xml:space="preserve"> </w:t>
            </w:r>
            <w:r w:rsidRPr="0061649B">
              <w:tab/>
            </w:r>
            <w:r w:rsidRPr="00B31730">
              <w:t>The above values can be further extended by the implementations, as appropriate</w:t>
            </w:r>
            <w:r>
              <w:t>.</w:t>
            </w:r>
          </w:p>
          <w:p w14:paraId="1E5948B6" w14:textId="77777777" w:rsidR="00BC44CB" w:rsidRPr="0061649B" w:rsidRDefault="00BC44CB" w:rsidP="001F4C02">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w:t>
            </w:r>
            <w:proofErr w:type="spellStart"/>
            <w:r w:rsidRPr="00E61963">
              <w:t>etc</w:t>
            </w:r>
            <w:proofErr w:type="spellEnd"/>
            <w:r w:rsidRPr="00E61963">
              <w:t>) and therefore, it cannot be standardized for all producers involved. The supported Granularity periods reflects the agreement between producer and the consumer involved.</w:t>
            </w:r>
          </w:p>
        </w:tc>
      </w:tr>
    </w:tbl>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FAA6" w14:textId="77777777" w:rsidR="00751766" w:rsidRDefault="00751766">
      <w:pPr>
        <w:spacing w:after="0"/>
      </w:pPr>
      <w:r>
        <w:separator/>
      </w:r>
    </w:p>
  </w:endnote>
  <w:endnote w:type="continuationSeparator" w:id="0">
    <w:p w14:paraId="18C88D25" w14:textId="77777777" w:rsidR="00751766" w:rsidRDefault="00751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EFD6" w14:textId="77777777" w:rsidR="00751766" w:rsidRDefault="00751766">
      <w:pPr>
        <w:spacing w:after="0"/>
      </w:pPr>
      <w:r>
        <w:separator/>
      </w:r>
    </w:p>
  </w:footnote>
  <w:footnote w:type="continuationSeparator" w:id="0">
    <w:p w14:paraId="6BF382E0" w14:textId="77777777" w:rsidR="00751766" w:rsidRDefault="007517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020277298">
    <w:abstractNumId w:val="7"/>
  </w:num>
  <w:num w:numId="6"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7" w16cid:durableId="2015374740">
    <w:abstractNumId w:val="4"/>
  </w:num>
  <w:num w:numId="8" w16cid:durableId="1371957624">
    <w:abstractNumId w:val="11"/>
  </w:num>
  <w:num w:numId="9" w16cid:durableId="658533039">
    <w:abstractNumId w:val="13"/>
  </w:num>
  <w:num w:numId="10" w16cid:durableId="373307393">
    <w:abstractNumId w:val="16"/>
  </w:num>
  <w:num w:numId="11" w16cid:durableId="601957338">
    <w:abstractNumId w:val="14"/>
  </w:num>
  <w:num w:numId="12" w16cid:durableId="886647370">
    <w:abstractNumId w:val="10"/>
  </w:num>
  <w:num w:numId="13" w16cid:durableId="1286503785">
    <w:abstractNumId w:val="8"/>
  </w:num>
  <w:num w:numId="14" w16cid:durableId="124080551">
    <w:abstractNumId w:val="15"/>
  </w:num>
  <w:num w:numId="15" w16cid:durableId="473717356">
    <w:abstractNumId w:val="5"/>
  </w:num>
  <w:num w:numId="16" w16cid:durableId="1176263617">
    <w:abstractNumId w:val="9"/>
  </w:num>
  <w:num w:numId="17" w16cid:durableId="207520348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1957"/>
    <w:rsid w:val="00003848"/>
    <w:rsid w:val="00005D9E"/>
    <w:rsid w:val="00005FDF"/>
    <w:rsid w:val="00007121"/>
    <w:rsid w:val="00007C0A"/>
    <w:rsid w:val="00017070"/>
    <w:rsid w:val="000173C5"/>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36663"/>
    <w:rsid w:val="00040090"/>
    <w:rsid w:val="00041C33"/>
    <w:rsid w:val="00043000"/>
    <w:rsid w:val="000446CB"/>
    <w:rsid w:val="00044D15"/>
    <w:rsid w:val="00053ABD"/>
    <w:rsid w:val="00055934"/>
    <w:rsid w:val="00056131"/>
    <w:rsid w:val="0005739E"/>
    <w:rsid w:val="000575B4"/>
    <w:rsid w:val="000604B8"/>
    <w:rsid w:val="0006095D"/>
    <w:rsid w:val="000624DD"/>
    <w:rsid w:val="00062953"/>
    <w:rsid w:val="0006445C"/>
    <w:rsid w:val="000652AD"/>
    <w:rsid w:val="000658CE"/>
    <w:rsid w:val="00065E49"/>
    <w:rsid w:val="00067266"/>
    <w:rsid w:val="0007052C"/>
    <w:rsid w:val="0007472E"/>
    <w:rsid w:val="000763A7"/>
    <w:rsid w:val="000810F6"/>
    <w:rsid w:val="00081513"/>
    <w:rsid w:val="00086F43"/>
    <w:rsid w:val="0009106F"/>
    <w:rsid w:val="000977EC"/>
    <w:rsid w:val="000A0B1E"/>
    <w:rsid w:val="000A1352"/>
    <w:rsid w:val="000A297B"/>
    <w:rsid w:val="000A6394"/>
    <w:rsid w:val="000A6DBF"/>
    <w:rsid w:val="000A7A08"/>
    <w:rsid w:val="000B0BE6"/>
    <w:rsid w:val="000B30B8"/>
    <w:rsid w:val="000B4AC7"/>
    <w:rsid w:val="000B5BA5"/>
    <w:rsid w:val="000B6442"/>
    <w:rsid w:val="000B6BB7"/>
    <w:rsid w:val="000B7E25"/>
    <w:rsid w:val="000B7FED"/>
    <w:rsid w:val="000C038A"/>
    <w:rsid w:val="000C1262"/>
    <w:rsid w:val="000C14B1"/>
    <w:rsid w:val="000C2EEA"/>
    <w:rsid w:val="000C30A6"/>
    <w:rsid w:val="000C4B3D"/>
    <w:rsid w:val="000C6248"/>
    <w:rsid w:val="000C6598"/>
    <w:rsid w:val="000C78AE"/>
    <w:rsid w:val="000C7C7D"/>
    <w:rsid w:val="000D0DCC"/>
    <w:rsid w:val="000D0E77"/>
    <w:rsid w:val="000D1167"/>
    <w:rsid w:val="000D2F94"/>
    <w:rsid w:val="000D3742"/>
    <w:rsid w:val="000D3806"/>
    <w:rsid w:val="000D44B3"/>
    <w:rsid w:val="000D49A7"/>
    <w:rsid w:val="000D4F67"/>
    <w:rsid w:val="000E014D"/>
    <w:rsid w:val="000E081A"/>
    <w:rsid w:val="000E1E9B"/>
    <w:rsid w:val="000E2A0B"/>
    <w:rsid w:val="000E2A2D"/>
    <w:rsid w:val="000E313F"/>
    <w:rsid w:val="000F06B0"/>
    <w:rsid w:val="000F1F21"/>
    <w:rsid w:val="000F3004"/>
    <w:rsid w:val="000F4C57"/>
    <w:rsid w:val="000F54CD"/>
    <w:rsid w:val="000F5BAE"/>
    <w:rsid w:val="000F7C06"/>
    <w:rsid w:val="00102DF4"/>
    <w:rsid w:val="00103309"/>
    <w:rsid w:val="00103ACE"/>
    <w:rsid w:val="00110300"/>
    <w:rsid w:val="00110712"/>
    <w:rsid w:val="00110CE4"/>
    <w:rsid w:val="00111536"/>
    <w:rsid w:val="00111FFF"/>
    <w:rsid w:val="0011218A"/>
    <w:rsid w:val="0011638D"/>
    <w:rsid w:val="001166A3"/>
    <w:rsid w:val="001213D6"/>
    <w:rsid w:val="001218D7"/>
    <w:rsid w:val="00122921"/>
    <w:rsid w:val="00123D0B"/>
    <w:rsid w:val="0013105D"/>
    <w:rsid w:val="00131C24"/>
    <w:rsid w:val="00132ABA"/>
    <w:rsid w:val="00133A53"/>
    <w:rsid w:val="001412E9"/>
    <w:rsid w:val="0014392F"/>
    <w:rsid w:val="001456CD"/>
    <w:rsid w:val="00145D43"/>
    <w:rsid w:val="00146410"/>
    <w:rsid w:val="001523D5"/>
    <w:rsid w:val="00154B94"/>
    <w:rsid w:val="0016204D"/>
    <w:rsid w:val="00163644"/>
    <w:rsid w:val="001639B3"/>
    <w:rsid w:val="001642F9"/>
    <w:rsid w:val="001656B7"/>
    <w:rsid w:val="00167406"/>
    <w:rsid w:val="0017064D"/>
    <w:rsid w:val="001712A7"/>
    <w:rsid w:val="00172BB4"/>
    <w:rsid w:val="00175C8A"/>
    <w:rsid w:val="00176C4E"/>
    <w:rsid w:val="001806A2"/>
    <w:rsid w:val="00180C4A"/>
    <w:rsid w:val="00181DA7"/>
    <w:rsid w:val="00181F03"/>
    <w:rsid w:val="00182D3C"/>
    <w:rsid w:val="001853CB"/>
    <w:rsid w:val="00185E2B"/>
    <w:rsid w:val="00190D65"/>
    <w:rsid w:val="0019144C"/>
    <w:rsid w:val="00192C46"/>
    <w:rsid w:val="00195A07"/>
    <w:rsid w:val="00195AA3"/>
    <w:rsid w:val="0019734E"/>
    <w:rsid w:val="001A08B3"/>
    <w:rsid w:val="001A5388"/>
    <w:rsid w:val="001A7B60"/>
    <w:rsid w:val="001B34B3"/>
    <w:rsid w:val="001B420E"/>
    <w:rsid w:val="001B4839"/>
    <w:rsid w:val="001B52F0"/>
    <w:rsid w:val="001B6275"/>
    <w:rsid w:val="001B7A65"/>
    <w:rsid w:val="001C0455"/>
    <w:rsid w:val="001C0D2B"/>
    <w:rsid w:val="001C436F"/>
    <w:rsid w:val="001C46FE"/>
    <w:rsid w:val="001C6C11"/>
    <w:rsid w:val="001C7B70"/>
    <w:rsid w:val="001D3170"/>
    <w:rsid w:val="001D4BB6"/>
    <w:rsid w:val="001D5063"/>
    <w:rsid w:val="001E0005"/>
    <w:rsid w:val="001E167C"/>
    <w:rsid w:val="001E293E"/>
    <w:rsid w:val="001E31D5"/>
    <w:rsid w:val="001E41F3"/>
    <w:rsid w:val="001E4299"/>
    <w:rsid w:val="001E6ED5"/>
    <w:rsid w:val="001E75C3"/>
    <w:rsid w:val="001F14E7"/>
    <w:rsid w:val="001F668F"/>
    <w:rsid w:val="001F679D"/>
    <w:rsid w:val="001F77C1"/>
    <w:rsid w:val="00200316"/>
    <w:rsid w:val="00203F6D"/>
    <w:rsid w:val="002049D6"/>
    <w:rsid w:val="00205869"/>
    <w:rsid w:val="00212DEB"/>
    <w:rsid w:val="00212F6D"/>
    <w:rsid w:val="0021346E"/>
    <w:rsid w:val="00213E55"/>
    <w:rsid w:val="00215304"/>
    <w:rsid w:val="00215F74"/>
    <w:rsid w:val="00216293"/>
    <w:rsid w:val="00220ABE"/>
    <w:rsid w:val="00221638"/>
    <w:rsid w:val="00222835"/>
    <w:rsid w:val="00223385"/>
    <w:rsid w:val="00225322"/>
    <w:rsid w:val="0023247E"/>
    <w:rsid w:val="0023333A"/>
    <w:rsid w:val="002340F6"/>
    <w:rsid w:val="00234470"/>
    <w:rsid w:val="002442A3"/>
    <w:rsid w:val="002443AF"/>
    <w:rsid w:val="002463AA"/>
    <w:rsid w:val="00246DA7"/>
    <w:rsid w:val="00250AB7"/>
    <w:rsid w:val="00251072"/>
    <w:rsid w:val="0025242A"/>
    <w:rsid w:val="002544B3"/>
    <w:rsid w:val="002548CD"/>
    <w:rsid w:val="00255FD1"/>
    <w:rsid w:val="00256966"/>
    <w:rsid w:val="0026004D"/>
    <w:rsid w:val="002640DD"/>
    <w:rsid w:val="00264EC4"/>
    <w:rsid w:val="00265E83"/>
    <w:rsid w:val="002660DC"/>
    <w:rsid w:val="002667F5"/>
    <w:rsid w:val="002668B3"/>
    <w:rsid w:val="00267729"/>
    <w:rsid w:val="00267CD3"/>
    <w:rsid w:val="00270704"/>
    <w:rsid w:val="002708A7"/>
    <w:rsid w:val="00270ECA"/>
    <w:rsid w:val="00275D12"/>
    <w:rsid w:val="00276363"/>
    <w:rsid w:val="00277C93"/>
    <w:rsid w:val="0028350D"/>
    <w:rsid w:val="00283C9A"/>
    <w:rsid w:val="00284FEB"/>
    <w:rsid w:val="002860C4"/>
    <w:rsid w:val="00287A18"/>
    <w:rsid w:val="00291F61"/>
    <w:rsid w:val="00294427"/>
    <w:rsid w:val="00295445"/>
    <w:rsid w:val="00295BDD"/>
    <w:rsid w:val="00296D3E"/>
    <w:rsid w:val="002971D3"/>
    <w:rsid w:val="00297DC5"/>
    <w:rsid w:val="002A1159"/>
    <w:rsid w:val="002A1984"/>
    <w:rsid w:val="002A342F"/>
    <w:rsid w:val="002A42B4"/>
    <w:rsid w:val="002A58D0"/>
    <w:rsid w:val="002A69EF"/>
    <w:rsid w:val="002A759D"/>
    <w:rsid w:val="002B4589"/>
    <w:rsid w:val="002B4D90"/>
    <w:rsid w:val="002B5741"/>
    <w:rsid w:val="002B6645"/>
    <w:rsid w:val="002C39F9"/>
    <w:rsid w:val="002C3B28"/>
    <w:rsid w:val="002C4C74"/>
    <w:rsid w:val="002C5E4A"/>
    <w:rsid w:val="002C6CBD"/>
    <w:rsid w:val="002D011B"/>
    <w:rsid w:val="002D0E6C"/>
    <w:rsid w:val="002D2EF2"/>
    <w:rsid w:val="002D3609"/>
    <w:rsid w:val="002D4AFA"/>
    <w:rsid w:val="002D74FC"/>
    <w:rsid w:val="002E027E"/>
    <w:rsid w:val="002E2511"/>
    <w:rsid w:val="002E472E"/>
    <w:rsid w:val="002F1C0F"/>
    <w:rsid w:val="002F5BEA"/>
    <w:rsid w:val="002F5D55"/>
    <w:rsid w:val="002F74F4"/>
    <w:rsid w:val="00300A58"/>
    <w:rsid w:val="003020D5"/>
    <w:rsid w:val="00302D3D"/>
    <w:rsid w:val="0030328A"/>
    <w:rsid w:val="00305409"/>
    <w:rsid w:val="00305D86"/>
    <w:rsid w:val="003061D6"/>
    <w:rsid w:val="00306845"/>
    <w:rsid w:val="00307698"/>
    <w:rsid w:val="00312AE6"/>
    <w:rsid w:val="00312E82"/>
    <w:rsid w:val="00313A97"/>
    <w:rsid w:val="0031439C"/>
    <w:rsid w:val="0032000E"/>
    <w:rsid w:val="00320D68"/>
    <w:rsid w:val="00322B5E"/>
    <w:rsid w:val="003232F7"/>
    <w:rsid w:val="003242C3"/>
    <w:rsid w:val="00325FCD"/>
    <w:rsid w:val="00334B02"/>
    <w:rsid w:val="003359E6"/>
    <w:rsid w:val="00335F53"/>
    <w:rsid w:val="0034108E"/>
    <w:rsid w:val="003421B6"/>
    <w:rsid w:val="0034577B"/>
    <w:rsid w:val="0034598C"/>
    <w:rsid w:val="00346A0E"/>
    <w:rsid w:val="00351346"/>
    <w:rsid w:val="00351444"/>
    <w:rsid w:val="00352157"/>
    <w:rsid w:val="0035229F"/>
    <w:rsid w:val="00352480"/>
    <w:rsid w:val="0035508C"/>
    <w:rsid w:val="003571CF"/>
    <w:rsid w:val="003609EF"/>
    <w:rsid w:val="0036231A"/>
    <w:rsid w:val="00364D2F"/>
    <w:rsid w:val="00365A80"/>
    <w:rsid w:val="0036681C"/>
    <w:rsid w:val="00370728"/>
    <w:rsid w:val="00371051"/>
    <w:rsid w:val="003711E7"/>
    <w:rsid w:val="003726A0"/>
    <w:rsid w:val="00373345"/>
    <w:rsid w:val="00374DD4"/>
    <w:rsid w:val="0037518B"/>
    <w:rsid w:val="00375BEA"/>
    <w:rsid w:val="003769CC"/>
    <w:rsid w:val="00377669"/>
    <w:rsid w:val="00381D73"/>
    <w:rsid w:val="0038407D"/>
    <w:rsid w:val="00384B73"/>
    <w:rsid w:val="00384C8E"/>
    <w:rsid w:val="003860D6"/>
    <w:rsid w:val="003863C9"/>
    <w:rsid w:val="003925AC"/>
    <w:rsid w:val="00394480"/>
    <w:rsid w:val="00394F24"/>
    <w:rsid w:val="0039608F"/>
    <w:rsid w:val="0039731E"/>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B0E9A"/>
    <w:rsid w:val="003B3B08"/>
    <w:rsid w:val="003C2D2C"/>
    <w:rsid w:val="003C45FD"/>
    <w:rsid w:val="003C68D5"/>
    <w:rsid w:val="003C701F"/>
    <w:rsid w:val="003D3914"/>
    <w:rsid w:val="003D3EE3"/>
    <w:rsid w:val="003D46F1"/>
    <w:rsid w:val="003D643E"/>
    <w:rsid w:val="003E0F9A"/>
    <w:rsid w:val="003E1A36"/>
    <w:rsid w:val="003E4182"/>
    <w:rsid w:val="003E493F"/>
    <w:rsid w:val="003E4B22"/>
    <w:rsid w:val="003E5340"/>
    <w:rsid w:val="003E637E"/>
    <w:rsid w:val="003E6A90"/>
    <w:rsid w:val="003F0A99"/>
    <w:rsid w:val="003F19FF"/>
    <w:rsid w:val="003F21F7"/>
    <w:rsid w:val="003F38D8"/>
    <w:rsid w:val="003F6389"/>
    <w:rsid w:val="0040155C"/>
    <w:rsid w:val="00401A87"/>
    <w:rsid w:val="00404CB7"/>
    <w:rsid w:val="00410371"/>
    <w:rsid w:val="00411DC1"/>
    <w:rsid w:val="00412DB6"/>
    <w:rsid w:val="0041352E"/>
    <w:rsid w:val="00414CBA"/>
    <w:rsid w:val="00415E31"/>
    <w:rsid w:val="00422682"/>
    <w:rsid w:val="0042317A"/>
    <w:rsid w:val="004242F1"/>
    <w:rsid w:val="00424C94"/>
    <w:rsid w:val="00431FE0"/>
    <w:rsid w:val="00432D25"/>
    <w:rsid w:val="0043368B"/>
    <w:rsid w:val="004350B1"/>
    <w:rsid w:val="004367C2"/>
    <w:rsid w:val="0043761F"/>
    <w:rsid w:val="00437DD7"/>
    <w:rsid w:val="00442C19"/>
    <w:rsid w:val="00444796"/>
    <w:rsid w:val="00445254"/>
    <w:rsid w:val="00445829"/>
    <w:rsid w:val="00447094"/>
    <w:rsid w:val="00447170"/>
    <w:rsid w:val="0045006C"/>
    <w:rsid w:val="00450D29"/>
    <w:rsid w:val="00451875"/>
    <w:rsid w:val="0045307C"/>
    <w:rsid w:val="004539FD"/>
    <w:rsid w:val="004548E3"/>
    <w:rsid w:val="00456D13"/>
    <w:rsid w:val="00456DAA"/>
    <w:rsid w:val="00461418"/>
    <w:rsid w:val="0046159A"/>
    <w:rsid w:val="00461767"/>
    <w:rsid w:val="00461907"/>
    <w:rsid w:val="00464743"/>
    <w:rsid w:val="0046536B"/>
    <w:rsid w:val="004671C2"/>
    <w:rsid w:val="0047440C"/>
    <w:rsid w:val="00474612"/>
    <w:rsid w:val="00476F83"/>
    <w:rsid w:val="0047763B"/>
    <w:rsid w:val="00477DDF"/>
    <w:rsid w:val="00480070"/>
    <w:rsid w:val="004805AC"/>
    <w:rsid w:val="00483AA9"/>
    <w:rsid w:val="004903C7"/>
    <w:rsid w:val="00490FCC"/>
    <w:rsid w:val="0049438A"/>
    <w:rsid w:val="004A0426"/>
    <w:rsid w:val="004A52C6"/>
    <w:rsid w:val="004A5429"/>
    <w:rsid w:val="004A5922"/>
    <w:rsid w:val="004A59DA"/>
    <w:rsid w:val="004A7F97"/>
    <w:rsid w:val="004B3B83"/>
    <w:rsid w:val="004B5273"/>
    <w:rsid w:val="004B621F"/>
    <w:rsid w:val="004B75B7"/>
    <w:rsid w:val="004C258E"/>
    <w:rsid w:val="004C361E"/>
    <w:rsid w:val="004C3A9F"/>
    <w:rsid w:val="004C48CB"/>
    <w:rsid w:val="004C5870"/>
    <w:rsid w:val="004D0566"/>
    <w:rsid w:val="004D1D31"/>
    <w:rsid w:val="004D42F1"/>
    <w:rsid w:val="004D6014"/>
    <w:rsid w:val="004D6421"/>
    <w:rsid w:val="004E1DBD"/>
    <w:rsid w:val="004E6038"/>
    <w:rsid w:val="004E6BE1"/>
    <w:rsid w:val="004F057C"/>
    <w:rsid w:val="004F1F8E"/>
    <w:rsid w:val="004F2814"/>
    <w:rsid w:val="004F2CBA"/>
    <w:rsid w:val="004F44A5"/>
    <w:rsid w:val="004F4E5D"/>
    <w:rsid w:val="004F6279"/>
    <w:rsid w:val="004F67AB"/>
    <w:rsid w:val="00500497"/>
    <w:rsid w:val="005009D9"/>
    <w:rsid w:val="0050250A"/>
    <w:rsid w:val="00505184"/>
    <w:rsid w:val="00505A3E"/>
    <w:rsid w:val="00507D08"/>
    <w:rsid w:val="0051305D"/>
    <w:rsid w:val="005135FD"/>
    <w:rsid w:val="0051561E"/>
    <w:rsid w:val="00515675"/>
    <w:rsid w:val="0051580D"/>
    <w:rsid w:val="00516BCF"/>
    <w:rsid w:val="0052094C"/>
    <w:rsid w:val="00520C8B"/>
    <w:rsid w:val="0052145A"/>
    <w:rsid w:val="00522662"/>
    <w:rsid w:val="00524788"/>
    <w:rsid w:val="0052671F"/>
    <w:rsid w:val="0052712E"/>
    <w:rsid w:val="00527F80"/>
    <w:rsid w:val="00531CC3"/>
    <w:rsid w:val="00532930"/>
    <w:rsid w:val="00537672"/>
    <w:rsid w:val="0053785F"/>
    <w:rsid w:val="00537B6E"/>
    <w:rsid w:val="0054334E"/>
    <w:rsid w:val="00543374"/>
    <w:rsid w:val="00544980"/>
    <w:rsid w:val="00546509"/>
    <w:rsid w:val="00546950"/>
    <w:rsid w:val="00547111"/>
    <w:rsid w:val="00551287"/>
    <w:rsid w:val="00552668"/>
    <w:rsid w:val="00553AA7"/>
    <w:rsid w:val="00554B82"/>
    <w:rsid w:val="00555533"/>
    <w:rsid w:val="005562BD"/>
    <w:rsid w:val="00556755"/>
    <w:rsid w:val="0056060A"/>
    <w:rsid w:val="0056348D"/>
    <w:rsid w:val="00563F61"/>
    <w:rsid w:val="005658F2"/>
    <w:rsid w:val="00566F74"/>
    <w:rsid w:val="005708C8"/>
    <w:rsid w:val="00570944"/>
    <w:rsid w:val="00574AC2"/>
    <w:rsid w:val="005759FA"/>
    <w:rsid w:val="00576A70"/>
    <w:rsid w:val="00580DEA"/>
    <w:rsid w:val="00583704"/>
    <w:rsid w:val="00583B25"/>
    <w:rsid w:val="005855D3"/>
    <w:rsid w:val="0059117A"/>
    <w:rsid w:val="00592577"/>
    <w:rsid w:val="00592D74"/>
    <w:rsid w:val="00593C38"/>
    <w:rsid w:val="005A17D7"/>
    <w:rsid w:val="005A47D4"/>
    <w:rsid w:val="005A5685"/>
    <w:rsid w:val="005A675D"/>
    <w:rsid w:val="005B10AD"/>
    <w:rsid w:val="005B113D"/>
    <w:rsid w:val="005B26AE"/>
    <w:rsid w:val="005B413D"/>
    <w:rsid w:val="005C5F8D"/>
    <w:rsid w:val="005C7045"/>
    <w:rsid w:val="005C783E"/>
    <w:rsid w:val="005D1299"/>
    <w:rsid w:val="005D217B"/>
    <w:rsid w:val="005D27BC"/>
    <w:rsid w:val="005D2899"/>
    <w:rsid w:val="005D2E73"/>
    <w:rsid w:val="005D6057"/>
    <w:rsid w:val="005D6EAF"/>
    <w:rsid w:val="005E109D"/>
    <w:rsid w:val="005E27C5"/>
    <w:rsid w:val="005E2C44"/>
    <w:rsid w:val="005E60CB"/>
    <w:rsid w:val="005E77DC"/>
    <w:rsid w:val="005F0C24"/>
    <w:rsid w:val="005F0C65"/>
    <w:rsid w:val="005F3A22"/>
    <w:rsid w:val="00602689"/>
    <w:rsid w:val="006071D2"/>
    <w:rsid w:val="0061023D"/>
    <w:rsid w:val="00611407"/>
    <w:rsid w:val="00614C11"/>
    <w:rsid w:val="00614F94"/>
    <w:rsid w:val="00615A6A"/>
    <w:rsid w:val="00620255"/>
    <w:rsid w:val="00620FD0"/>
    <w:rsid w:val="00621188"/>
    <w:rsid w:val="0062234B"/>
    <w:rsid w:val="00622A98"/>
    <w:rsid w:val="006257ED"/>
    <w:rsid w:val="0062603D"/>
    <w:rsid w:val="00626E76"/>
    <w:rsid w:val="00634F29"/>
    <w:rsid w:val="00635D36"/>
    <w:rsid w:val="00641BA1"/>
    <w:rsid w:val="00641BE4"/>
    <w:rsid w:val="00644A8F"/>
    <w:rsid w:val="006508E2"/>
    <w:rsid w:val="00652B52"/>
    <w:rsid w:val="0065536E"/>
    <w:rsid w:val="00655E6A"/>
    <w:rsid w:val="00655ED5"/>
    <w:rsid w:val="00657484"/>
    <w:rsid w:val="00657C35"/>
    <w:rsid w:val="00660822"/>
    <w:rsid w:val="00663A2D"/>
    <w:rsid w:val="00665C47"/>
    <w:rsid w:val="0066797A"/>
    <w:rsid w:val="006721E6"/>
    <w:rsid w:val="00673C58"/>
    <w:rsid w:val="00674E93"/>
    <w:rsid w:val="006755AA"/>
    <w:rsid w:val="0068003C"/>
    <w:rsid w:val="00682A8C"/>
    <w:rsid w:val="00684023"/>
    <w:rsid w:val="0068622F"/>
    <w:rsid w:val="00692CE2"/>
    <w:rsid w:val="00692D25"/>
    <w:rsid w:val="00693A56"/>
    <w:rsid w:val="00695808"/>
    <w:rsid w:val="006958C2"/>
    <w:rsid w:val="0069668A"/>
    <w:rsid w:val="006A06CC"/>
    <w:rsid w:val="006A0D9B"/>
    <w:rsid w:val="006A216B"/>
    <w:rsid w:val="006A325B"/>
    <w:rsid w:val="006A588E"/>
    <w:rsid w:val="006B03A4"/>
    <w:rsid w:val="006B1617"/>
    <w:rsid w:val="006B179D"/>
    <w:rsid w:val="006B181D"/>
    <w:rsid w:val="006B46FB"/>
    <w:rsid w:val="006B5772"/>
    <w:rsid w:val="006C1214"/>
    <w:rsid w:val="006C2D65"/>
    <w:rsid w:val="006C390A"/>
    <w:rsid w:val="006C3BA2"/>
    <w:rsid w:val="006C579F"/>
    <w:rsid w:val="006C62A5"/>
    <w:rsid w:val="006C6A56"/>
    <w:rsid w:val="006C6F27"/>
    <w:rsid w:val="006D0507"/>
    <w:rsid w:val="006D06D6"/>
    <w:rsid w:val="006D317B"/>
    <w:rsid w:val="006D39EC"/>
    <w:rsid w:val="006D688C"/>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4939"/>
    <w:rsid w:val="00705EE9"/>
    <w:rsid w:val="0070601B"/>
    <w:rsid w:val="00707762"/>
    <w:rsid w:val="00707E54"/>
    <w:rsid w:val="007119DE"/>
    <w:rsid w:val="0071264B"/>
    <w:rsid w:val="00714F73"/>
    <w:rsid w:val="00722587"/>
    <w:rsid w:val="0072349F"/>
    <w:rsid w:val="0072536E"/>
    <w:rsid w:val="007255B9"/>
    <w:rsid w:val="00726F8C"/>
    <w:rsid w:val="00727572"/>
    <w:rsid w:val="00732507"/>
    <w:rsid w:val="00734BB7"/>
    <w:rsid w:val="00734E2C"/>
    <w:rsid w:val="007352D7"/>
    <w:rsid w:val="00741885"/>
    <w:rsid w:val="00742250"/>
    <w:rsid w:val="00744107"/>
    <w:rsid w:val="00744594"/>
    <w:rsid w:val="007466AC"/>
    <w:rsid w:val="00747CBB"/>
    <w:rsid w:val="00747DD6"/>
    <w:rsid w:val="0075007D"/>
    <w:rsid w:val="00751766"/>
    <w:rsid w:val="0075332E"/>
    <w:rsid w:val="00755752"/>
    <w:rsid w:val="0075798C"/>
    <w:rsid w:val="00760D79"/>
    <w:rsid w:val="00760F16"/>
    <w:rsid w:val="00761210"/>
    <w:rsid w:val="00761422"/>
    <w:rsid w:val="00761E67"/>
    <w:rsid w:val="00761E7C"/>
    <w:rsid w:val="007635BC"/>
    <w:rsid w:val="00764143"/>
    <w:rsid w:val="0076422E"/>
    <w:rsid w:val="00765908"/>
    <w:rsid w:val="00765CA5"/>
    <w:rsid w:val="00766792"/>
    <w:rsid w:val="007675D3"/>
    <w:rsid w:val="00771B05"/>
    <w:rsid w:val="007754E9"/>
    <w:rsid w:val="00776130"/>
    <w:rsid w:val="007768EB"/>
    <w:rsid w:val="007805A1"/>
    <w:rsid w:val="00780A75"/>
    <w:rsid w:val="00782547"/>
    <w:rsid w:val="00785599"/>
    <w:rsid w:val="00787B45"/>
    <w:rsid w:val="00792342"/>
    <w:rsid w:val="007933C7"/>
    <w:rsid w:val="00793731"/>
    <w:rsid w:val="00794441"/>
    <w:rsid w:val="0079601D"/>
    <w:rsid w:val="00796E55"/>
    <w:rsid w:val="0079752F"/>
    <w:rsid w:val="007977A8"/>
    <w:rsid w:val="007A1BCB"/>
    <w:rsid w:val="007A3DB8"/>
    <w:rsid w:val="007A4C2F"/>
    <w:rsid w:val="007B1AA0"/>
    <w:rsid w:val="007B266C"/>
    <w:rsid w:val="007B2B22"/>
    <w:rsid w:val="007B2CDE"/>
    <w:rsid w:val="007B512A"/>
    <w:rsid w:val="007B65A3"/>
    <w:rsid w:val="007C06C3"/>
    <w:rsid w:val="007C2097"/>
    <w:rsid w:val="007D0055"/>
    <w:rsid w:val="007D4275"/>
    <w:rsid w:val="007D4409"/>
    <w:rsid w:val="007D46AD"/>
    <w:rsid w:val="007D4B66"/>
    <w:rsid w:val="007D6A07"/>
    <w:rsid w:val="007E1C58"/>
    <w:rsid w:val="007E2A03"/>
    <w:rsid w:val="007E5A72"/>
    <w:rsid w:val="007F1288"/>
    <w:rsid w:val="007F29BE"/>
    <w:rsid w:val="007F7144"/>
    <w:rsid w:val="007F7259"/>
    <w:rsid w:val="008000DF"/>
    <w:rsid w:val="008003B8"/>
    <w:rsid w:val="00800EB5"/>
    <w:rsid w:val="008040A8"/>
    <w:rsid w:val="008046AD"/>
    <w:rsid w:val="00813504"/>
    <w:rsid w:val="008165B3"/>
    <w:rsid w:val="00816B53"/>
    <w:rsid w:val="00817EF1"/>
    <w:rsid w:val="00820E6C"/>
    <w:rsid w:val="008214DC"/>
    <w:rsid w:val="008226AB"/>
    <w:rsid w:val="0082602C"/>
    <w:rsid w:val="00826817"/>
    <w:rsid w:val="00826AEA"/>
    <w:rsid w:val="008279FA"/>
    <w:rsid w:val="00831263"/>
    <w:rsid w:val="00835E87"/>
    <w:rsid w:val="00835F50"/>
    <w:rsid w:val="00836E94"/>
    <w:rsid w:val="00841817"/>
    <w:rsid w:val="00842B6E"/>
    <w:rsid w:val="0084532F"/>
    <w:rsid w:val="008455BC"/>
    <w:rsid w:val="00846568"/>
    <w:rsid w:val="0085052B"/>
    <w:rsid w:val="008507D0"/>
    <w:rsid w:val="008520E8"/>
    <w:rsid w:val="008531CD"/>
    <w:rsid w:val="00853A7F"/>
    <w:rsid w:val="00854B69"/>
    <w:rsid w:val="0086240D"/>
    <w:rsid w:val="008626E7"/>
    <w:rsid w:val="00865F77"/>
    <w:rsid w:val="00870EE7"/>
    <w:rsid w:val="008719BC"/>
    <w:rsid w:val="00871EA1"/>
    <w:rsid w:val="00871FC4"/>
    <w:rsid w:val="008748B5"/>
    <w:rsid w:val="00875915"/>
    <w:rsid w:val="0087660D"/>
    <w:rsid w:val="0087681E"/>
    <w:rsid w:val="00876A00"/>
    <w:rsid w:val="00877A0A"/>
    <w:rsid w:val="0088075C"/>
    <w:rsid w:val="00880A55"/>
    <w:rsid w:val="008811AE"/>
    <w:rsid w:val="008833C7"/>
    <w:rsid w:val="00884A49"/>
    <w:rsid w:val="008863B9"/>
    <w:rsid w:val="00887BE1"/>
    <w:rsid w:val="00891346"/>
    <w:rsid w:val="00891832"/>
    <w:rsid w:val="00892D65"/>
    <w:rsid w:val="008A2346"/>
    <w:rsid w:val="008A45A6"/>
    <w:rsid w:val="008A4BE0"/>
    <w:rsid w:val="008B141F"/>
    <w:rsid w:val="008B762D"/>
    <w:rsid w:val="008B7764"/>
    <w:rsid w:val="008C6259"/>
    <w:rsid w:val="008C6698"/>
    <w:rsid w:val="008C67EF"/>
    <w:rsid w:val="008C6939"/>
    <w:rsid w:val="008D07E4"/>
    <w:rsid w:val="008D10BA"/>
    <w:rsid w:val="008D140B"/>
    <w:rsid w:val="008D1917"/>
    <w:rsid w:val="008D39FE"/>
    <w:rsid w:val="008D3A70"/>
    <w:rsid w:val="008D48E2"/>
    <w:rsid w:val="008D53D8"/>
    <w:rsid w:val="008D6578"/>
    <w:rsid w:val="008D6CFC"/>
    <w:rsid w:val="008D7B6F"/>
    <w:rsid w:val="008E0C08"/>
    <w:rsid w:val="008E1467"/>
    <w:rsid w:val="008E517E"/>
    <w:rsid w:val="008E51E2"/>
    <w:rsid w:val="008E71F6"/>
    <w:rsid w:val="008E7488"/>
    <w:rsid w:val="008F01B4"/>
    <w:rsid w:val="008F2618"/>
    <w:rsid w:val="008F3789"/>
    <w:rsid w:val="008F4602"/>
    <w:rsid w:val="008F62E3"/>
    <w:rsid w:val="008F63FD"/>
    <w:rsid w:val="008F686C"/>
    <w:rsid w:val="009006B5"/>
    <w:rsid w:val="009025FD"/>
    <w:rsid w:val="00902DB8"/>
    <w:rsid w:val="009051A7"/>
    <w:rsid w:val="00906CE4"/>
    <w:rsid w:val="0091162C"/>
    <w:rsid w:val="009124C8"/>
    <w:rsid w:val="0091437B"/>
    <w:rsid w:val="009148DE"/>
    <w:rsid w:val="00915291"/>
    <w:rsid w:val="009170BA"/>
    <w:rsid w:val="0092245F"/>
    <w:rsid w:val="00925CFD"/>
    <w:rsid w:val="0092610C"/>
    <w:rsid w:val="00926EE9"/>
    <w:rsid w:val="00930E3B"/>
    <w:rsid w:val="00931835"/>
    <w:rsid w:val="00934BF8"/>
    <w:rsid w:val="009367E0"/>
    <w:rsid w:val="00937BD4"/>
    <w:rsid w:val="00940CEF"/>
    <w:rsid w:val="009415A8"/>
    <w:rsid w:val="00941E30"/>
    <w:rsid w:val="0094238E"/>
    <w:rsid w:val="0094394A"/>
    <w:rsid w:val="00944CD8"/>
    <w:rsid w:val="0094516F"/>
    <w:rsid w:val="00945565"/>
    <w:rsid w:val="00945A9A"/>
    <w:rsid w:val="00945BF5"/>
    <w:rsid w:val="0094670F"/>
    <w:rsid w:val="009472F8"/>
    <w:rsid w:val="009524F0"/>
    <w:rsid w:val="009528C9"/>
    <w:rsid w:val="00953F3E"/>
    <w:rsid w:val="009549D5"/>
    <w:rsid w:val="00956CDE"/>
    <w:rsid w:val="009600A7"/>
    <w:rsid w:val="009610CA"/>
    <w:rsid w:val="009632FB"/>
    <w:rsid w:val="00963B92"/>
    <w:rsid w:val="0096516E"/>
    <w:rsid w:val="0096560E"/>
    <w:rsid w:val="00966495"/>
    <w:rsid w:val="00966663"/>
    <w:rsid w:val="009666C0"/>
    <w:rsid w:val="00967E02"/>
    <w:rsid w:val="00973E8E"/>
    <w:rsid w:val="0097477D"/>
    <w:rsid w:val="00975B91"/>
    <w:rsid w:val="009777D9"/>
    <w:rsid w:val="00980213"/>
    <w:rsid w:val="00980349"/>
    <w:rsid w:val="0098187C"/>
    <w:rsid w:val="00983A8D"/>
    <w:rsid w:val="00986370"/>
    <w:rsid w:val="00986FC9"/>
    <w:rsid w:val="00991B88"/>
    <w:rsid w:val="009931C6"/>
    <w:rsid w:val="00995C8A"/>
    <w:rsid w:val="009A2CE3"/>
    <w:rsid w:val="009A4274"/>
    <w:rsid w:val="009A4507"/>
    <w:rsid w:val="009A5753"/>
    <w:rsid w:val="009A579D"/>
    <w:rsid w:val="009B2DCC"/>
    <w:rsid w:val="009B37CB"/>
    <w:rsid w:val="009C2A6F"/>
    <w:rsid w:val="009C3DA5"/>
    <w:rsid w:val="009C5BF8"/>
    <w:rsid w:val="009D162E"/>
    <w:rsid w:val="009D1FAD"/>
    <w:rsid w:val="009D61DD"/>
    <w:rsid w:val="009D71DC"/>
    <w:rsid w:val="009E1235"/>
    <w:rsid w:val="009E19AF"/>
    <w:rsid w:val="009E2274"/>
    <w:rsid w:val="009E3297"/>
    <w:rsid w:val="009E422D"/>
    <w:rsid w:val="009E4902"/>
    <w:rsid w:val="009E4D67"/>
    <w:rsid w:val="009E6EF7"/>
    <w:rsid w:val="009F1687"/>
    <w:rsid w:val="009F41D6"/>
    <w:rsid w:val="009F661E"/>
    <w:rsid w:val="009F734F"/>
    <w:rsid w:val="00A02A6F"/>
    <w:rsid w:val="00A04896"/>
    <w:rsid w:val="00A1029F"/>
    <w:rsid w:val="00A1069F"/>
    <w:rsid w:val="00A117AA"/>
    <w:rsid w:val="00A1202D"/>
    <w:rsid w:val="00A12F0E"/>
    <w:rsid w:val="00A153DB"/>
    <w:rsid w:val="00A16190"/>
    <w:rsid w:val="00A22117"/>
    <w:rsid w:val="00A23E1A"/>
    <w:rsid w:val="00A246B6"/>
    <w:rsid w:val="00A2528B"/>
    <w:rsid w:val="00A2580D"/>
    <w:rsid w:val="00A26738"/>
    <w:rsid w:val="00A27AF2"/>
    <w:rsid w:val="00A30704"/>
    <w:rsid w:val="00A32D53"/>
    <w:rsid w:val="00A33385"/>
    <w:rsid w:val="00A3489B"/>
    <w:rsid w:val="00A37CA5"/>
    <w:rsid w:val="00A410D4"/>
    <w:rsid w:val="00A43A61"/>
    <w:rsid w:val="00A47E70"/>
    <w:rsid w:val="00A50CF0"/>
    <w:rsid w:val="00A53DEC"/>
    <w:rsid w:val="00A54596"/>
    <w:rsid w:val="00A55BE2"/>
    <w:rsid w:val="00A641A3"/>
    <w:rsid w:val="00A718F5"/>
    <w:rsid w:val="00A72B49"/>
    <w:rsid w:val="00A74759"/>
    <w:rsid w:val="00A7671C"/>
    <w:rsid w:val="00A819A7"/>
    <w:rsid w:val="00A84D3F"/>
    <w:rsid w:val="00A84DEA"/>
    <w:rsid w:val="00A858B8"/>
    <w:rsid w:val="00A868BC"/>
    <w:rsid w:val="00A9648C"/>
    <w:rsid w:val="00A9776A"/>
    <w:rsid w:val="00AA2CBC"/>
    <w:rsid w:val="00AA3CD8"/>
    <w:rsid w:val="00AA53F8"/>
    <w:rsid w:val="00AA6138"/>
    <w:rsid w:val="00AA6AA1"/>
    <w:rsid w:val="00AB1D89"/>
    <w:rsid w:val="00AB1FDB"/>
    <w:rsid w:val="00AB37A1"/>
    <w:rsid w:val="00AB3AE3"/>
    <w:rsid w:val="00AB491B"/>
    <w:rsid w:val="00AB5A47"/>
    <w:rsid w:val="00AB62E4"/>
    <w:rsid w:val="00AB6322"/>
    <w:rsid w:val="00AC01A3"/>
    <w:rsid w:val="00AC19C8"/>
    <w:rsid w:val="00AC2049"/>
    <w:rsid w:val="00AC2793"/>
    <w:rsid w:val="00AC5331"/>
    <w:rsid w:val="00AC5820"/>
    <w:rsid w:val="00AC7FBF"/>
    <w:rsid w:val="00AD0EA9"/>
    <w:rsid w:val="00AD1B37"/>
    <w:rsid w:val="00AD1CD8"/>
    <w:rsid w:val="00AD2F71"/>
    <w:rsid w:val="00AD4753"/>
    <w:rsid w:val="00AD54B7"/>
    <w:rsid w:val="00AD62C9"/>
    <w:rsid w:val="00AD7489"/>
    <w:rsid w:val="00AE196D"/>
    <w:rsid w:val="00AE55C4"/>
    <w:rsid w:val="00AE5DD8"/>
    <w:rsid w:val="00AF193D"/>
    <w:rsid w:val="00AF1C28"/>
    <w:rsid w:val="00AF2E59"/>
    <w:rsid w:val="00AF310F"/>
    <w:rsid w:val="00AF3411"/>
    <w:rsid w:val="00AF4AE7"/>
    <w:rsid w:val="00AF54E0"/>
    <w:rsid w:val="00B01497"/>
    <w:rsid w:val="00B032D8"/>
    <w:rsid w:val="00B0340C"/>
    <w:rsid w:val="00B056B6"/>
    <w:rsid w:val="00B12BCE"/>
    <w:rsid w:val="00B13D25"/>
    <w:rsid w:val="00B13F88"/>
    <w:rsid w:val="00B2510F"/>
    <w:rsid w:val="00B25292"/>
    <w:rsid w:val="00B25867"/>
    <w:rsid w:val="00B258BB"/>
    <w:rsid w:val="00B26ED3"/>
    <w:rsid w:val="00B270A8"/>
    <w:rsid w:val="00B30EAC"/>
    <w:rsid w:val="00B316CD"/>
    <w:rsid w:val="00B35EC7"/>
    <w:rsid w:val="00B366B7"/>
    <w:rsid w:val="00B40925"/>
    <w:rsid w:val="00B42DFD"/>
    <w:rsid w:val="00B430CC"/>
    <w:rsid w:val="00B432D4"/>
    <w:rsid w:val="00B4492D"/>
    <w:rsid w:val="00B51A6B"/>
    <w:rsid w:val="00B532AB"/>
    <w:rsid w:val="00B53D3E"/>
    <w:rsid w:val="00B6180B"/>
    <w:rsid w:val="00B6354B"/>
    <w:rsid w:val="00B64A46"/>
    <w:rsid w:val="00B657CA"/>
    <w:rsid w:val="00B6613B"/>
    <w:rsid w:val="00B67B97"/>
    <w:rsid w:val="00B722B1"/>
    <w:rsid w:val="00B722D8"/>
    <w:rsid w:val="00B73078"/>
    <w:rsid w:val="00B73D4C"/>
    <w:rsid w:val="00B75235"/>
    <w:rsid w:val="00B75666"/>
    <w:rsid w:val="00B76D54"/>
    <w:rsid w:val="00B8119C"/>
    <w:rsid w:val="00B81DEE"/>
    <w:rsid w:val="00B83007"/>
    <w:rsid w:val="00B847BB"/>
    <w:rsid w:val="00B84BE1"/>
    <w:rsid w:val="00B85212"/>
    <w:rsid w:val="00B91C29"/>
    <w:rsid w:val="00B968C8"/>
    <w:rsid w:val="00BA181C"/>
    <w:rsid w:val="00BA21CF"/>
    <w:rsid w:val="00BA3EC5"/>
    <w:rsid w:val="00BA51D9"/>
    <w:rsid w:val="00BB11FB"/>
    <w:rsid w:val="00BB140E"/>
    <w:rsid w:val="00BB2544"/>
    <w:rsid w:val="00BB3574"/>
    <w:rsid w:val="00BB3B3C"/>
    <w:rsid w:val="00BB4080"/>
    <w:rsid w:val="00BB5B76"/>
    <w:rsid w:val="00BB5DFC"/>
    <w:rsid w:val="00BB7092"/>
    <w:rsid w:val="00BB7BC0"/>
    <w:rsid w:val="00BC01BA"/>
    <w:rsid w:val="00BC1B19"/>
    <w:rsid w:val="00BC2651"/>
    <w:rsid w:val="00BC282B"/>
    <w:rsid w:val="00BC2C8D"/>
    <w:rsid w:val="00BC37E4"/>
    <w:rsid w:val="00BC44CB"/>
    <w:rsid w:val="00BC5AFA"/>
    <w:rsid w:val="00BC7733"/>
    <w:rsid w:val="00BD279D"/>
    <w:rsid w:val="00BD2B0D"/>
    <w:rsid w:val="00BD2E61"/>
    <w:rsid w:val="00BD400D"/>
    <w:rsid w:val="00BD55A3"/>
    <w:rsid w:val="00BD6B10"/>
    <w:rsid w:val="00BD6B47"/>
    <w:rsid w:val="00BD6BB8"/>
    <w:rsid w:val="00BD732A"/>
    <w:rsid w:val="00BE404A"/>
    <w:rsid w:val="00BE4C42"/>
    <w:rsid w:val="00BE53C3"/>
    <w:rsid w:val="00BE5F46"/>
    <w:rsid w:val="00BE78DE"/>
    <w:rsid w:val="00BF0BA9"/>
    <w:rsid w:val="00BF27A2"/>
    <w:rsid w:val="00BF3ADB"/>
    <w:rsid w:val="00BF4BD5"/>
    <w:rsid w:val="00BF65C2"/>
    <w:rsid w:val="00C00D69"/>
    <w:rsid w:val="00C00E07"/>
    <w:rsid w:val="00C011C1"/>
    <w:rsid w:val="00C012E0"/>
    <w:rsid w:val="00C0360C"/>
    <w:rsid w:val="00C03B37"/>
    <w:rsid w:val="00C06433"/>
    <w:rsid w:val="00C07032"/>
    <w:rsid w:val="00C07374"/>
    <w:rsid w:val="00C07AFA"/>
    <w:rsid w:val="00C111F6"/>
    <w:rsid w:val="00C1151A"/>
    <w:rsid w:val="00C12D8A"/>
    <w:rsid w:val="00C13BC1"/>
    <w:rsid w:val="00C14774"/>
    <w:rsid w:val="00C17AAD"/>
    <w:rsid w:val="00C244BF"/>
    <w:rsid w:val="00C24F6A"/>
    <w:rsid w:val="00C279BA"/>
    <w:rsid w:val="00C30C66"/>
    <w:rsid w:val="00C32A22"/>
    <w:rsid w:val="00C33230"/>
    <w:rsid w:val="00C341EF"/>
    <w:rsid w:val="00C34316"/>
    <w:rsid w:val="00C3627F"/>
    <w:rsid w:val="00C36FD6"/>
    <w:rsid w:val="00C40E8E"/>
    <w:rsid w:val="00C440A5"/>
    <w:rsid w:val="00C45089"/>
    <w:rsid w:val="00C452B6"/>
    <w:rsid w:val="00C454EB"/>
    <w:rsid w:val="00C473C4"/>
    <w:rsid w:val="00C47968"/>
    <w:rsid w:val="00C50783"/>
    <w:rsid w:val="00C50F60"/>
    <w:rsid w:val="00C51857"/>
    <w:rsid w:val="00C51BC3"/>
    <w:rsid w:val="00C52606"/>
    <w:rsid w:val="00C52F24"/>
    <w:rsid w:val="00C61A91"/>
    <w:rsid w:val="00C62660"/>
    <w:rsid w:val="00C64242"/>
    <w:rsid w:val="00C66BA2"/>
    <w:rsid w:val="00C66D94"/>
    <w:rsid w:val="00C67A2B"/>
    <w:rsid w:val="00C67A70"/>
    <w:rsid w:val="00C74F73"/>
    <w:rsid w:val="00C77F5B"/>
    <w:rsid w:val="00C804AA"/>
    <w:rsid w:val="00C80F8F"/>
    <w:rsid w:val="00C83B66"/>
    <w:rsid w:val="00C84AB8"/>
    <w:rsid w:val="00C87512"/>
    <w:rsid w:val="00C8791F"/>
    <w:rsid w:val="00C90629"/>
    <w:rsid w:val="00C92470"/>
    <w:rsid w:val="00C934AC"/>
    <w:rsid w:val="00C95985"/>
    <w:rsid w:val="00C967D2"/>
    <w:rsid w:val="00C96E95"/>
    <w:rsid w:val="00C972F4"/>
    <w:rsid w:val="00C9731C"/>
    <w:rsid w:val="00CA0C3E"/>
    <w:rsid w:val="00CA0E0D"/>
    <w:rsid w:val="00CA4891"/>
    <w:rsid w:val="00CA6412"/>
    <w:rsid w:val="00CA7098"/>
    <w:rsid w:val="00CB608B"/>
    <w:rsid w:val="00CB6688"/>
    <w:rsid w:val="00CC20CD"/>
    <w:rsid w:val="00CC2779"/>
    <w:rsid w:val="00CC3BEC"/>
    <w:rsid w:val="00CC4412"/>
    <w:rsid w:val="00CC5026"/>
    <w:rsid w:val="00CC53CA"/>
    <w:rsid w:val="00CC68D0"/>
    <w:rsid w:val="00CC7A0E"/>
    <w:rsid w:val="00CD777D"/>
    <w:rsid w:val="00CE29FF"/>
    <w:rsid w:val="00CE2CD7"/>
    <w:rsid w:val="00CE4F48"/>
    <w:rsid w:val="00CE66EB"/>
    <w:rsid w:val="00CF1DDB"/>
    <w:rsid w:val="00CF2847"/>
    <w:rsid w:val="00CF34B5"/>
    <w:rsid w:val="00CF5382"/>
    <w:rsid w:val="00CF5BDC"/>
    <w:rsid w:val="00CF5C18"/>
    <w:rsid w:val="00CF63D7"/>
    <w:rsid w:val="00CF7662"/>
    <w:rsid w:val="00D00289"/>
    <w:rsid w:val="00D03F9A"/>
    <w:rsid w:val="00D06D51"/>
    <w:rsid w:val="00D06F63"/>
    <w:rsid w:val="00D10D8E"/>
    <w:rsid w:val="00D12109"/>
    <w:rsid w:val="00D12C30"/>
    <w:rsid w:val="00D15782"/>
    <w:rsid w:val="00D21611"/>
    <w:rsid w:val="00D21D77"/>
    <w:rsid w:val="00D2330B"/>
    <w:rsid w:val="00D24991"/>
    <w:rsid w:val="00D26E3A"/>
    <w:rsid w:val="00D31839"/>
    <w:rsid w:val="00D35C77"/>
    <w:rsid w:val="00D36059"/>
    <w:rsid w:val="00D36718"/>
    <w:rsid w:val="00D37D0B"/>
    <w:rsid w:val="00D47E0F"/>
    <w:rsid w:val="00D50255"/>
    <w:rsid w:val="00D51487"/>
    <w:rsid w:val="00D51594"/>
    <w:rsid w:val="00D54B16"/>
    <w:rsid w:val="00D57BC4"/>
    <w:rsid w:val="00D61B49"/>
    <w:rsid w:val="00D642C1"/>
    <w:rsid w:val="00D64989"/>
    <w:rsid w:val="00D66083"/>
    <w:rsid w:val="00D66520"/>
    <w:rsid w:val="00D67627"/>
    <w:rsid w:val="00D7227A"/>
    <w:rsid w:val="00D72AE3"/>
    <w:rsid w:val="00D73484"/>
    <w:rsid w:val="00D73A86"/>
    <w:rsid w:val="00D75936"/>
    <w:rsid w:val="00D75CE3"/>
    <w:rsid w:val="00D76069"/>
    <w:rsid w:val="00D80221"/>
    <w:rsid w:val="00D87822"/>
    <w:rsid w:val="00D878A7"/>
    <w:rsid w:val="00D91376"/>
    <w:rsid w:val="00D92461"/>
    <w:rsid w:val="00D93F86"/>
    <w:rsid w:val="00D94CDB"/>
    <w:rsid w:val="00DA016E"/>
    <w:rsid w:val="00DA0354"/>
    <w:rsid w:val="00DA0981"/>
    <w:rsid w:val="00DA2B25"/>
    <w:rsid w:val="00DA5EDB"/>
    <w:rsid w:val="00DA6EE2"/>
    <w:rsid w:val="00DB05E6"/>
    <w:rsid w:val="00DB36E5"/>
    <w:rsid w:val="00DB43A5"/>
    <w:rsid w:val="00DB459A"/>
    <w:rsid w:val="00DB50DE"/>
    <w:rsid w:val="00DB5183"/>
    <w:rsid w:val="00DB5592"/>
    <w:rsid w:val="00DB61F2"/>
    <w:rsid w:val="00DB7E85"/>
    <w:rsid w:val="00DC39B9"/>
    <w:rsid w:val="00DC5319"/>
    <w:rsid w:val="00DC74ED"/>
    <w:rsid w:val="00DC7D76"/>
    <w:rsid w:val="00DD21C1"/>
    <w:rsid w:val="00DD2530"/>
    <w:rsid w:val="00DD3D6F"/>
    <w:rsid w:val="00DD6459"/>
    <w:rsid w:val="00DD64AA"/>
    <w:rsid w:val="00DD6CA0"/>
    <w:rsid w:val="00DE2370"/>
    <w:rsid w:val="00DE2E7C"/>
    <w:rsid w:val="00DE2F08"/>
    <w:rsid w:val="00DE30BC"/>
    <w:rsid w:val="00DE34CF"/>
    <w:rsid w:val="00DE4D96"/>
    <w:rsid w:val="00DE58C7"/>
    <w:rsid w:val="00DE6A68"/>
    <w:rsid w:val="00DE6EC9"/>
    <w:rsid w:val="00DE750A"/>
    <w:rsid w:val="00DE7C5E"/>
    <w:rsid w:val="00DF0486"/>
    <w:rsid w:val="00DF04B0"/>
    <w:rsid w:val="00DF1A05"/>
    <w:rsid w:val="00DF482B"/>
    <w:rsid w:val="00DF79A8"/>
    <w:rsid w:val="00E00026"/>
    <w:rsid w:val="00E0067A"/>
    <w:rsid w:val="00E00ECF"/>
    <w:rsid w:val="00E02A3A"/>
    <w:rsid w:val="00E03DE1"/>
    <w:rsid w:val="00E054E2"/>
    <w:rsid w:val="00E06E81"/>
    <w:rsid w:val="00E07CFA"/>
    <w:rsid w:val="00E1142E"/>
    <w:rsid w:val="00E12187"/>
    <w:rsid w:val="00E13F3D"/>
    <w:rsid w:val="00E14DBA"/>
    <w:rsid w:val="00E216A6"/>
    <w:rsid w:val="00E23A30"/>
    <w:rsid w:val="00E23AF7"/>
    <w:rsid w:val="00E24186"/>
    <w:rsid w:val="00E261A4"/>
    <w:rsid w:val="00E264EB"/>
    <w:rsid w:val="00E26C4F"/>
    <w:rsid w:val="00E338E2"/>
    <w:rsid w:val="00E34898"/>
    <w:rsid w:val="00E368F7"/>
    <w:rsid w:val="00E37B2F"/>
    <w:rsid w:val="00E41E05"/>
    <w:rsid w:val="00E43A4B"/>
    <w:rsid w:val="00E454E3"/>
    <w:rsid w:val="00E45E70"/>
    <w:rsid w:val="00E506E2"/>
    <w:rsid w:val="00E5116B"/>
    <w:rsid w:val="00E568CA"/>
    <w:rsid w:val="00E6005A"/>
    <w:rsid w:val="00E63F8A"/>
    <w:rsid w:val="00E644D4"/>
    <w:rsid w:val="00E666FD"/>
    <w:rsid w:val="00E70306"/>
    <w:rsid w:val="00E70A85"/>
    <w:rsid w:val="00E71951"/>
    <w:rsid w:val="00E72C2A"/>
    <w:rsid w:val="00E744D6"/>
    <w:rsid w:val="00E77D8C"/>
    <w:rsid w:val="00E80D08"/>
    <w:rsid w:val="00E8376A"/>
    <w:rsid w:val="00E86FB9"/>
    <w:rsid w:val="00E9030F"/>
    <w:rsid w:val="00E9767B"/>
    <w:rsid w:val="00EA0329"/>
    <w:rsid w:val="00EA0EF2"/>
    <w:rsid w:val="00EA4224"/>
    <w:rsid w:val="00EA5A1A"/>
    <w:rsid w:val="00EA7605"/>
    <w:rsid w:val="00EB061C"/>
    <w:rsid w:val="00EB09B7"/>
    <w:rsid w:val="00EB0B6E"/>
    <w:rsid w:val="00EB4F3F"/>
    <w:rsid w:val="00EB6A03"/>
    <w:rsid w:val="00EB6D49"/>
    <w:rsid w:val="00EB757B"/>
    <w:rsid w:val="00EB7858"/>
    <w:rsid w:val="00EB7EE3"/>
    <w:rsid w:val="00EC18D3"/>
    <w:rsid w:val="00EC1B2A"/>
    <w:rsid w:val="00EC3A25"/>
    <w:rsid w:val="00EC4466"/>
    <w:rsid w:val="00EC4AB2"/>
    <w:rsid w:val="00ED3176"/>
    <w:rsid w:val="00ED52B2"/>
    <w:rsid w:val="00ED6120"/>
    <w:rsid w:val="00ED6175"/>
    <w:rsid w:val="00EE0746"/>
    <w:rsid w:val="00EE0A09"/>
    <w:rsid w:val="00EE2D4A"/>
    <w:rsid w:val="00EE3B2A"/>
    <w:rsid w:val="00EE4836"/>
    <w:rsid w:val="00EE7D7C"/>
    <w:rsid w:val="00EE7F43"/>
    <w:rsid w:val="00EF29CB"/>
    <w:rsid w:val="00EF38A1"/>
    <w:rsid w:val="00EF3BED"/>
    <w:rsid w:val="00EF4E2E"/>
    <w:rsid w:val="00EF711F"/>
    <w:rsid w:val="00F0054E"/>
    <w:rsid w:val="00F01566"/>
    <w:rsid w:val="00F01822"/>
    <w:rsid w:val="00F01992"/>
    <w:rsid w:val="00F03540"/>
    <w:rsid w:val="00F03B1E"/>
    <w:rsid w:val="00F046C7"/>
    <w:rsid w:val="00F04EE6"/>
    <w:rsid w:val="00F050BC"/>
    <w:rsid w:val="00F065F3"/>
    <w:rsid w:val="00F0709B"/>
    <w:rsid w:val="00F155AF"/>
    <w:rsid w:val="00F15C30"/>
    <w:rsid w:val="00F1648A"/>
    <w:rsid w:val="00F20A09"/>
    <w:rsid w:val="00F2306F"/>
    <w:rsid w:val="00F25D98"/>
    <w:rsid w:val="00F300FB"/>
    <w:rsid w:val="00F353C2"/>
    <w:rsid w:val="00F35700"/>
    <w:rsid w:val="00F40E05"/>
    <w:rsid w:val="00F46788"/>
    <w:rsid w:val="00F53069"/>
    <w:rsid w:val="00F55646"/>
    <w:rsid w:val="00F56093"/>
    <w:rsid w:val="00F56CEB"/>
    <w:rsid w:val="00F608F1"/>
    <w:rsid w:val="00F62010"/>
    <w:rsid w:val="00F7439B"/>
    <w:rsid w:val="00F77B35"/>
    <w:rsid w:val="00F77FAF"/>
    <w:rsid w:val="00F80EC6"/>
    <w:rsid w:val="00F824B3"/>
    <w:rsid w:val="00F8518B"/>
    <w:rsid w:val="00F92123"/>
    <w:rsid w:val="00F92BEB"/>
    <w:rsid w:val="00F9441C"/>
    <w:rsid w:val="00F95870"/>
    <w:rsid w:val="00F97C55"/>
    <w:rsid w:val="00FA3792"/>
    <w:rsid w:val="00FA435D"/>
    <w:rsid w:val="00FB2D04"/>
    <w:rsid w:val="00FB3F6E"/>
    <w:rsid w:val="00FB5E77"/>
    <w:rsid w:val="00FB6187"/>
    <w:rsid w:val="00FB6386"/>
    <w:rsid w:val="00FB6655"/>
    <w:rsid w:val="00FB6D1B"/>
    <w:rsid w:val="00FB7793"/>
    <w:rsid w:val="00FC0F63"/>
    <w:rsid w:val="00FC3626"/>
    <w:rsid w:val="00FC45CE"/>
    <w:rsid w:val="00FC52EB"/>
    <w:rsid w:val="00FC5E7E"/>
    <w:rsid w:val="00FD3648"/>
    <w:rsid w:val="00FD4679"/>
    <w:rsid w:val="00FD61F3"/>
    <w:rsid w:val="00FD770D"/>
    <w:rsid w:val="00FE16F1"/>
    <w:rsid w:val="00FE5CB9"/>
    <w:rsid w:val="00FF0246"/>
    <w:rsid w:val="00FF034D"/>
    <w:rsid w:val="00FF0361"/>
    <w:rsid w:val="00FF073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TFChar">
    <w:name w:val="TF Char"/>
    <w:qFormat/>
    <w:locked/>
    <w:rsid w:val="0050250A"/>
    <w:rPr>
      <w:rFonts w:ascii="Arial" w:hAnsi="Arial"/>
      <w:b/>
      <w:lang w:val="en-GB" w:eastAsia="en-US"/>
    </w:rPr>
  </w:style>
  <w:style w:type="paragraph" w:customStyle="1" w:styleId="INDENT1">
    <w:name w:val="INDENT1"/>
    <w:basedOn w:val="Normal"/>
    <w:rsid w:val="00BC44CB"/>
    <w:pPr>
      <w:ind w:left="851"/>
    </w:pPr>
    <w:rPr>
      <w:rFonts w:eastAsiaTheme="minorEastAsia"/>
      <w:lang w:val="en-GB"/>
    </w:rPr>
  </w:style>
  <w:style w:type="paragraph" w:customStyle="1" w:styleId="INDENT2">
    <w:name w:val="INDENT2"/>
    <w:basedOn w:val="Normal"/>
    <w:rsid w:val="00BC44CB"/>
    <w:pPr>
      <w:ind w:left="1135" w:hanging="284"/>
    </w:pPr>
    <w:rPr>
      <w:rFonts w:eastAsiaTheme="minorEastAsia"/>
      <w:lang w:val="en-GB"/>
    </w:rPr>
  </w:style>
  <w:style w:type="paragraph" w:customStyle="1" w:styleId="INDENT3">
    <w:name w:val="INDENT3"/>
    <w:basedOn w:val="Normal"/>
    <w:rsid w:val="00BC44CB"/>
    <w:pPr>
      <w:ind w:left="1701" w:hanging="567"/>
    </w:pPr>
    <w:rPr>
      <w:rFonts w:eastAsiaTheme="minorEastAsia"/>
      <w:lang w:val="en-GB"/>
    </w:rPr>
  </w:style>
  <w:style w:type="paragraph" w:customStyle="1" w:styleId="FigureTitle">
    <w:name w:val="Figure_Title"/>
    <w:basedOn w:val="Normal"/>
    <w:next w:val="Normal"/>
    <w:rsid w:val="00BC44CB"/>
    <w:pPr>
      <w:keepLines/>
      <w:tabs>
        <w:tab w:val="left" w:pos="794"/>
        <w:tab w:val="left" w:pos="1191"/>
        <w:tab w:val="left" w:pos="1588"/>
        <w:tab w:val="left" w:pos="1985"/>
      </w:tabs>
      <w:spacing w:before="120" w:after="480"/>
      <w:jc w:val="center"/>
    </w:pPr>
    <w:rPr>
      <w:rFonts w:eastAsiaTheme="minorEastAsia"/>
      <w:b/>
      <w:sz w:val="24"/>
      <w:lang w:val="en-GB"/>
    </w:rPr>
  </w:style>
  <w:style w:type="paragraph" w:customStyle="1" w:styleId="RecCCITT">
    <w:name w:val="Rec_CCITT_#"/>
    <w:basedOn w:val="Normal"/>
    <w:rsid w:val="00BC44CB"/>
    <w:pPr>
      <w:keepNext/>
      <w:keepLines/>
    </w:pPr>
    <w:rPr>
      <w:rFonts w:eastAsiaTheme="minorEastAsia"/>
      <w:b/>
      <w:lang w:val="en-GB"/>
    </w:rPr>
  </w:style>
  <w:style w:type="paragraph" w:customStyle="1" w:styleId="enumlev2">
    <w:name w:val="enumlev2"/>
    <w:basedOn w:val="Normal"/>
    <w:rsid w:val="00BC44CB"/>
    <w:pPr>
      <w:tabs>
        <w:tab w:val="left" w:pos="794"/>
        <w:tab w:val="left" w:pos="1191"/>
        <w:tab w:val="left" w:pos="1588"/>
        <w:tab w:val="left" w:pos="1985"/>
      </w:tabs>
      <w:spacing w:before="86"/>
      <w:ind w:left="1588" w:hanging="397"/>
      <w:jc w:val="both"/>
    </w:pPr>
    <w:rPr>
      <w:rFonts w:eastAsiaTheme="minorEastAsia"/>
      <w:lang w:val="en-GB"/>
    </w:rPr>
  </w:style>
  <w:style w:type="paragraph" w:customStyle="1" w:styleId="CouvRecTitle">
    <w:name w:val="Couv Rec Title"/>
    <w:basedOn w:val="Normal"/>
    <w:rsid w:val="00BC44CB"/>
    <w:pPr>
      <w:keepNext/>
      <w:keepLines/>
      <w:spacing w:before="240"/>
      <w:ind w:left="1418"/>
    </w:pPr>
    <w:rPr>
      <w:rFonts w:ascii="Arial" w:eastAsiaTheme="minorEastAsia" w:hAnsi="Arial"/>
      <w:b/>
      <w:sz w:val="36"/>
      <w:lang w:val="en-GB"/>
    </w:rPr>
  </w:style>
  <w:style w:type="paragraph" w:customStyle="1" w:styleId="TAJ">
    <w:name w:val="TAJ"/>
    <w:basedOn w:val="TH"/>
    <w:rsid w:val="00BC44CB"/>
    <w:rPr>
      <w:rFonts w:eastAsiaTheme="minorEastAsia"/>
      <w:lang w:val="en-GB"/>
    </w:rPr>
  </w:style>
  <w:style w:type="paragraph" w:customStyle="1" w:styleId="Guidance">
    <w:name w:val="Guidance"/>
    <w:basedOn w:val="Normal"/>
    <w:rsid w:val="00BC44CB"/>
    <w:rPr>
      <w:rFonts w:eastAsiaTheme="minorEastAsia"/>
      <w:i/>
      <w:color w:val="0000FF"/>
      <w:lang w:val="en-GB"/>
    </w:rPr>
  </w:style>
  <w:style w:type="paragraph" w:customStyle="1" w:styleId="Frontcover">
    <w:name w:val="Front_cover"/>
    <w:rsid w:val="00BC44CB"/>
    <w:rPr>
      <w:rFonts w:ascii="Arial" w:hAnsi="Arial"/>
      <w:lang w:val="en-GB" w:eastAsia="en-US"/>
    </w:rPr>
  </w:style>
  <w:style w:type="paragraph" w:customStyle="1" w:styleId="Lista2">
    <w:name w:val="Lista 2"/>
    <w:basedOn w:val="Normal"/>
    <w:rsid w:val="00BC44CB"/>
    <w:pPr>
      <w:numPr>
        <w:numId w:val="6"/>
      </w:numPr>
      <w:tabs>
        <w:tab w:val="left" w:pos="2058"/>
      </w:tabs>
      <w:overflowPunct w:val="0"/>
      <w:autoSpaceDE w:val="0"/>
      <w:autoSpaceDN w:val="0"/>
      <w:adjustRightInd w:val="0"/>
      <w:spacing w:after="120"/>
      <w:textAlignment w:val="baseline"/>
    </w:pPr>
    <w:rPr>
      <w:rFonts w:eastAsiaTheme="minorEastAsia"/>
      <w:sz w:val="24"/>
      <w:lang w:val="en-GB"/>
    </w:rPr>
  </w:style>
  <w:style w:type="paragraph" w:customStyle="1" w:styleId="List1">
    <w:name w:val="List 1"/>
    <w:basedOn w:val="Normal"/>
    <w:rsid w:val="00BC44CB"/>
    <w:pPr>
      <w:overflowPunct w:val="0"/>
      <w:autoSpaceDE w:val="0"/>
      <w:autoSpaceDN w:val="0"/>
      <w:adjustRightInd w:val="0"/>
      <w:spacing w:after="120"/>
      <w:ind w:left="2410" w:hanging="1559"/>
      <w:textAlignment w:val="baseline"/>
    </w:pPr>
    <w:rPr>
      <w:rFonts w:eastAsiaTheme="minorEastAsia"/>
      <w:sz w:val="24"/>
      <w:lang w:val="en-GB"/>
    </w:rPr>
  </w:style>
  <w:style w:type="paragraph" w:customStyle="1" w:styleId="List11">
    <w:name w:val="List 1.1"/>
    <w:basedOn w:val="Normal"/>
    <w:rsid w:val="00BC44CB"/>
    <w:pPr>
      <w:tabs>
        <w:tab w:val="num" w:pos="1140"/>
        <w:tab w:val="left" w:pos="2041"/>
      </w:tabs>
      <w:overflowPunct w:val="0"/>
      <w:autoSpaceDE w:val="0"/>
      <w:autoSpaceDN w:val="0"/>
      <w:adjustRightInd w:val="0"/>
      <w:spacing w:after="120"/>
      <w:ind w:left="1140" w:hanging="1140"/>
      <w:textAlignment w:val="baseline"/>
    </w:pPr>
    <w:rPr>
      <w:rFonts w:eastAsiaTheme="minorEastAsia"/>
      <w:sz w:val="24"/>
      <w:lang w:val="en-GB"/>
    </w:rPr>
  </w:style>
  <w:style w:type="paragraph" w:customStyle="1" w:styleId="List21">
    <w:name w:val="List 2.1"/>
    <w:basedOn w:val="List11"/>
    <w:rsid w:val="00BC44CB"/>
    <w:pPr>
      <w:numPr>
        <w:ilvl w:val="1"/>
      </w:numPr>
      <w:tabs>
        <w:tab w:val="clear" w:pos="2041"/>
        <w:tab w:val="num" w:pos="360"/>
        <w:tab w:val="num" w:pos="1140"/>
        <w:tab w:val="num" w:pos="2608"/>
      </w:tabs>
      <w:ind w:left="2608" w:hanging="567"/>
    </w:pPr>
  </w:style>
  <w:style w:type="paragraph" w:customStyle="1" w:styleId="List31">
    <w:name w:val="List 3.1"/>
    <w:basedOn w:val="List21"/>
    <w:rsid w:val="00BC44CB"/>
    <w:pPr>
      <w:numPr>
        <w:ilvl w:val="2"/>
      </w:numPr>
      <w:tabs>
        <w:tab w:val="num" w:pos="360"/>
        <w:tab w:val="left" w:pos="3175"/>
      </w:tabs>
      <w:ind w:left="360" w:hanging="794"/>
    </w:pPr>
  </w:style>
  <w:style w:type="paragraph" w:customStyle="1" w:styleId="List41">
    <w:name w:val="List 4.1"/>
    <w:basedOn w:val="List31"/>
    <w:rsid w:val="00BC44CB"/>
    <w:pPr>
      <w:numPr>
        <w:ilvl w:val="3"/>
      </w:numPr>
      <w:tabs>
        <w:tab w:val="num" w:pos="360"/>
        <w:tab w:val="left" w:pos="3742"/>
      </w:tabs>
      <w:ind w:left="3743" w:hanging="1021"/>
    </w:pPr>
  </w:style>
  <w:style w:type="paragraph" w:customStyle="1" w:styleId="List51">
    <w:name w:val="List 5.1"/>
    <w:basedOn w:val="List41"/>
    <w:rsid w:val="00BC44CB"/>
    <w:pPr>
      <w:numPr>
        <w:ilvl w:val="4"/>
      </w:numPr>
      <w:tabs>
        <w:tab w:val="clear" w:pos="3175"/>
        <w:tab w:val="clear" w:pos="3742"/>
        <w:tab w:val="num" w:pos="360"/>
        <w:tab w:val="left" w:pos="4253"/>
      </w:tabs>
      <w:ind w:left="4253" w:hanging="1191"/>
    </w:pPr>
  </w:style>
  <w:style w:type="paragraph" w:customStyle="1" w:styleId="cpde">
    <w:name w:val="cpde"/>
    <w:basedOn w:val="Normal"/>
    <w:rsid w:val="00BC44CB"/>
    <w:pPr>
      <w:numPr>
        <w:numId w:val="7"/>
      </w:numPr>
      <w:overflowPunct w:val="0"/>
      <w:autoSpaceDE w:val="0"/>
      <w:autoSpaceDN w:val="0"/>
      <w:adjustRightInd w:val="0"/>
      <w:spacing w:before="120" w:after="0"/>
      <w:textAlignment w:val="baseline"/>
    </w:pPr>
    <w:rPr>
      <w:rFonts w:ascii="Helvetica" w:eastAsiaTheme="minorEastAsia" w:hAnsi="Helvetica"/>
      <w:lang w:val="en-GB"/>
    </w:rPr>
  </w:style>
  <w:style w:type="paragraph" w:customStyle="1" w:styleId="code">
    <w:name w:val="code"/>
    <w:basedOn w:val="Normal"/>
    <w:rsid w:val="00BC44CB"/>
    <w:pPr>
      <w:overflowPunct w:val="0"/>
      <w:autoSpaceDE w:val="0"/>
      <w:autoSpaceDN w:val="0"/>
      <w:adjustRightInd w:val="0"/>
      <w:spacing w:after="0"/>
      <w:textAlignment w:val="baseline"/>
    </w:pPr>
    <w:rPr>
      <w:rFonts w:ascii="Courier New" w:eastAsiaTheme="minorEastAsia" w:hAnsi="Courier New"/>
      <w:lang w:val="en-GB"/>
    </w:rPr>
  </w:style>
  <w:style w:type="paragraph" w:customStyle="1" w:styleId="GDMOindent">
    <w:name w:val="GDMO indent"/>
    <w:basedOn w:val="ASN1Cont"/>
    <w:rsid w:val="00BC44C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BC44CB"/>
    <w:pPr>
      <w:tabs>
        <w:tab w:val="clear" w:pos="794"/>
        <w:tab w:val="clear" w:pos="1191"/>
        <w:tab w:val="clear" w:pos="1588"/>
        <w:tab w:val="clear" w:pos="1985"/>
      </w:tabs>
      <w:spacing w:before="0"/>
      <w:jc w:val="left"/>
    </w:pPr>
  </w:style>
  <w:style w:type="paragraph" w:customStyle="1" w:styleId="ASN1">
    <w:name w:val="ASN.1"/>
    <w:basedOn w:val="Normal"/>
    <w:next w:val="ASN1Cont0"/>
    <w:rsid w:val="00BC44C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lang w:val="en-GB"/>
    </w:rPr>
  </w:style>
  <w:style w:type="paragraph" w:customStyle="1" w:styleId="ASN1Cont0">
    <w:name w:val="ASN.1 Cont."/>
    <w:basedOn w:val="ASN1"/>
    <w:rsid w:val="00BC44CB"/>
    <w:pPr>
      <w:spacing w:before="0"/>
      <w:jc w:val="left"/>
    </w:pPr>
  </w:style>
  <w:style w:type="paragraph" w:customStyle="1" w:styleId="GDMO">
    <w:name w:val="GDMO"/>
    <w:basedOn w:val="ASN1Cont"/>
    <w:rsid w:val="00BC44CB"/>
    <w:pPr>
      <w:tabs>
        <w:tab w:val="left" w:pos="1588"/>
        <w:tab w:val="left" w:pos="2268"/>
        <w:tab w:val="left" w:pos="2892"/>
        <w:tab w:val="left" w:pos="3572"/>
      </w:tabs>
    </w:pPr>
    <w:rPr>
      <w:b w:val="0"/>
    </w:rPr>
  </w:style>
  <w:style w:type="paragraph" w:customStyle="1" w:styleId="listbullettight">
    <w:name w:val="list bullet tight"/>
    <w:basedOn w:val="cpde"/>
    <w:rsid w:val="00BC44CB"/>
    <w:pPr>
      <w:numPr>
        <w:numId w:val="10"/>
      </w:numPr>
      <w:overflowPunct/>
      <w:autoSpaceDE/>
      <w:autoSpaceDN/>
      <w:adjustRightInd/>
      <w:textAlignment w:val="auto"/>
    </w:pPr>
  </w:style>
  <w:style w:type="paragraph" w:customStyle="1" w:styleId="nornal">
    <w:name w:val="nornal"/>
    <w:basedOn w:val="cpde"/>
    <w:rsid w:val="00BC44CB"/>
    <w:pPr>
      <w:numPr>
        <w:numId w:val="11"/>
      </w:numPr>
      <w:overflowPunct/>
      <w:autoSpaceDE/>
      <w:autoSpaceDN/>
      <w:adjustRightInd/>
      <w:textAlignment w:val="auto"/>
    </w:pPr>
  </w:style>
  <w:style w:type="paragraph" w:customStyle="1" w:styleId="enumlev1">
    <w:name w:val="enumlev1"/>
    <w:basedOn w:val="Normal"/>
    <w:rsid w:val="00BC44C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lang w:val="en-GB"/>
    </w:rPr>
  </w:style>
  <w:style w:type="paragraph" w:customStyle="1" w:styleId="Figure">
    <w:name w:val="Figure_#"/>
    <w:basedOn w:val="Normal"/>
    <w:next w:val="Normal"/>
    <w:rsid w:val="00BC44CB"/>
    <w:pPr>
      <w:keepNext/>
      <w:overflowPunct w:val="0"/>
      <w:autoSpaceDE w:val="0"/>
      <w:autoSpaceDN w:val="0"/>
      <w:adjustRightInd w:val="0"/>
      <w:spacing w:before="567" w:after="113"/>
      <w:jc w:val="center"/>
      <w:textAlignment w:val="baseline"/>
    </w:pPr>
    <w:rPr>
      <w:rFonts w:eastAsiaTheme="minorEastAsia"/>
      <w:lang w:val="en-GB"/>
    </w:rPr>
  </w:style>
  <w:style w:type="paragraph" w:customStyle="1" w:styleId="Buffer">
    <w:name w:val="Buffer"/>
    <w:basedOn w:val="Normal"/>
    <w:rsid w:val="00BC44CB"/>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lang w:val="en-GB"/>
    </w:rPr>
  </w:style>
  <w:style w:type="character" w:styleId="PageNumber">
    <w:name w:val="page number"/>
    <w:basedOn w:val="DefaultParagraphFont"/>
    <w:rsid w:val="00BC44CB"/>
  </w:style>
  <w:style w:type="paragraph" w:customStyle="1" w:styleId="Caption1">
    <w:name w:val="Caption1"/>
    <w:basedOn w:val="Normal"/>
    <w:next w:val="Normal"/>
    <w:rsid w:val="00BC44C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lang w:val="en-GB"/>
    </w:rPr>
  </w:style>
  <w:style w:type="paragraph" w:customStyle="1" w:styleId="listtext1">
    <w:name w:val="list text 1"/>
    <w:basedOn w:val="Normal"/>
    <w:rsid w:val="00BC44C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lang w:val="en-GB"/>
    </w:rPr>
  </w:style>
  <w:style w:type="paragraph" w:customStyle="1" w:styleId="Note">
    <w:name w:val="Note"/>
    <w:basedOn w:val="Normal"/>
    <w:rsid w:val="00BC44CB"/>
    <w:pPr>
      <w:overflowPunct w:val="0"/>
      <w:autoSpaceDE w:val="0"/>
      <w:autoSpaceDN w:val="0"/>
      <w:adjustRightInd w:val="0"/>
      <w:spacing w:before="80" w:after="80"/>
      <w:ind w:left="720" w:right="720" w:hanging="360"/>
      <w:textAlignment w:val="baseline"/>
    </w:pPr>
    <w:rPr>
      <w:rFonts w:ascii="Helvetica" w:eastAsiaTheme="minorEastAsia" w:hAnsi="Helvetica"/>
      <w:i/>
      <w:color w:val="000000"/>
      <w:lang w:val="en-GB"/>
    </w:rPr>
  </w:style>
  <w:style w:type="paragraph" w:customStyle="1" w:styleId="ASN1ital">
    <w:name w:val="ASN.1 ital"/>
    <w:basedOn w:val="Normal"/>
    <w:next w:val="ASN1Cont0"/>
    <w:rsid w:val="00BC44CB"/>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lang w:val="en-GB"/>
    </w:rPr>
  </w:style>
  <w:style w:type="paragraph" w:customStyle="1" w:styleId="SourceCode">
    <w:name w:val="Source Code"/>
    <w:basedOn w:val="Normal"/>
    <w:rsid w:val="00BC44CB"/>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lang w:val="en-GB"/>
    </w:rPr>
  </w:style>
  <w:style w:type="paragraph" w:customStyle="1" w:styleId="deftexte">
    <w:name w:val="def texte"/>
    <w:basedOn w:val="Normal"/>
    <w:rsid w:val="00BC44CB"/>
    <w:pPr>
      <w:numPr>
        <w:numId w:val="9"/>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lang w:val="en-GB"/>
    </w:rPr>
  </w:style>
  <w:style w:type="character" w:styleId="Emphasis">
    <w:name w:val="Emphasis"/>
    <w:qFormat/>
    <w:rsid w:val="00BC44CB"/>
    <w:rPr>
      <w:i/>
    </w:rPr>
  </w:style>
  <w:style w:type="character" w:styleId="Strong">
    <w:name w:val="Strong"/>
    <w:qFormat/>
    <w:rsid w:val="00BC44CB"/>
    <w:rPr>
      <w:b/>
    </w:rPr>
  </w:style>
  <w:style w:type="paragraph" w:customStyle="1" w:styleId="DefinitionTerm">
    <w:name w:val="Definition Term"/>
    <w:basedOn w:val="Normal"/>
    <w:next w:val="DefinitionList"/>
    <w:rsid w:val="00BC44CB"/>
    <w:pPr>
      <w:overflowPunct w:val="0"/>
      <w:autoSpaceDE w:val="0"/>
      <w:autoSpaceDN w:val="0"/>
      <w:adjustRightInd w:val="0"/>
      <w:spacing w:after="0"/>
      <w:textAlignment w:val="baseline"/>
    </w:pPr>
    <w:rPr>
      <w:rFonts w:eastAsiaTheme="minorEastAsia"/>
      <w:snapToGrid w:val="0"/>
      <w:sz w:val="24"/>
      <w:lang w:val="en-GB"/>
    </w:rPr>
  </w:style>
  <w:style w:type="paragraph" w:customStyle="1" w:styleId="DefinitionList">
    <w:name w:val="Definition List"/>
    <w:basedOn w:val="Normal"/>
    <w:next w:val="DefinitionTerm"/>
    <w:rsid w:val="00BC44CB"/>
    <w:pPr>
      <w:overflowPunct w:val="0"/>
      <w:autoSpaceDE w:val="0"/>
      <w:autoSpaceDN w:val="0"/>
      <w:adjustRightInd w:val="0"/>
      <w:spacing w:after="0"/>
      <w:ind w:left="360"/>
      <w:textAlignment w:val="baseline"/>
    </w:pPr>
    <w:rPr>
      <w:rFonts w:eastAsiaTheme="minorEastAsia"/>
      <w:snapToGrid w:val="0"/>
      <w:sz w:val="24"/>
      <w:lang w:val="en-GB"/>
    </w:rPr>
  </w:style>
  <w:style w:type="paragraph" w:customStyle="1" w:styleId="Blockquote">
    <w:name w:val="Blockquote"/>
    <w:basedOn w:val="Normal"/>
    <w:rsid w:val="00BC44CB"/>
    <w:pPr>
      <w:overflowPunct w:val="0"/>
      <w:autoSpaceDE w:val="0"/>
      <w:autoSpaceDN w:val="0"/>
      <w:adjustRightInd w:val="0"/>
      <w:spacing w:before="100" w:after="100"/>
      <w:ind w:left="360" w:right="360"/>
      <w:textAlignment w:val="baseline"/>
    </w:pPr>
    <w:rPr>
      <w:rFonts w:eastAsiaTheme="minorEastAsia"/>
      <w:snapToGrid w:val="0"/>
      <w:sz w:val="24"/>
      <w:lang w:val="en-GB"/>
    </w:rPr>
  </w:style>
  <w:style w:type="paragraph" w:customStyle="1" w:styleId="Style1">
    <w:name w:val="Style1"/>
    <w:basedOn w:val="Normal"/>
    <w:rsid w:val="00BC44CB"/>
    <w:pPr>
      <w:overflowPunct w:val="0"/>
      <w:autoSpaceDE w:val="0"/>
      <w:autoSpaceDN w:val="0"/>
      <w:adjustRightInd w:val="0"/>
      <w:spacing w:before="120" w:after="0"/>
      <w:textAlignment w:val="baseline"/>
    </w:pPr>
    <w:rPr>
      <w:rFonts w:eastAsiaTheme="minorEastAsia"/>
      <w:lang w:val="en-GB"/>
    </w:rPr>
  </w:style>
  <w:style w:type="paragraph" w:customStyle="1" w:styleId="Bulletlist">
    <w:name w:val="Bullet list"/>
    <w:basedOn w:val="Normal"/>
    <w:rsid w:val="00BC44CB"/>
    <w:pPr>
      <w:overflowPunct w:val="0"/>
      <w:autoSpaceDE w:val="0"/>
      <w:autoSpaceDN w:val="0"/>
      <w:adjustRightInd w:val="0"/>
      <w:spacing w:before="120" w:after="0"/>
      <w:textAlignment w:val="baseline"/>
    </w:pPr>
    <w:rPr>
      <w:rFonts w:eastAsiaTheme="minorEastAsia"/>
      <w:lang w:val="en-GB"/>
    </w:rPr>
  </w:style>
  <w:style w:type="paragraph" w:customStyle="1" w:styleId="Bullets">
    <w:name w:val="Bullets"/>
    <w:basedOn w:val="Normal"/>
    <w:rsid w:val="00BC44CB"/>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lang w:val="en-GB"/>
    </w:rPr>
  </w:style>
  <w:style w:type="paragraph" w:customStyle="1" w:styleId="mifGrammar">
    <w:name w:val="mifGrammar"/>
    <w:basedOn w:val="Normal"/>
    <w:rsid w:val="00BC44C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lang w:val="en-GB"/>
    </w:rPr>
  </w:style>
  <w:style w:type="paragraph" w:customStyle="1" w:styleId="TableTitle">
    <w:name w:val="Table_Title"/>
    <w:basedOn w:val="Table"/>
    <w:next w:val="TableText"/>
    <w:rsid w:val="00BC44CB"/>
    <w:pPr>
      <w:spacing w:before="0"/>
    </w:pPr>
    <w:rPr>
      <w:b/>
    </w:rPr>
  </w:style>
  <w:style w:type="paragraph" w:customStyle="1" w:styleId="Table">
    <w:name w:val="Table_#"/>
    <w:basedOn w:val="Normal"/>
    <w:next w:val="TableTitle"/>
    <w:rsid w:val="00BC44C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lang w:val="en-GB"/>
    </w:rPr>
  </w:style>
  <w:style w:type="paragraph" w:customStyle="1" w:styleId="TableText">
    <w:name w:val="Table_Text"/>
    <w:basedOn w:val="TableLegend"/>
    <w:rsid w:val="00BC44CB"/>
    <w:pPr>
      <w:spacing w:before="142" w:after="142"/>
    </w:pPr>
  </w:style>
  <w:style w:type="paragraph" w:customStyle="1" w:styleId="TableLegend">
    <w:name w:val="Table_Legend"/>
    <w:basedOn w:val="Normal"/>
    <w:next w:val="Normal"/>
    <w:rsid w:val="00BC44C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lang w:val="en-GB"/>
    </w:rPr>
  </w:style>
  <w:style w:type="paragraph" w:customStyle="1" w:styleId="TableFin">
    <w:name w:val="Table_Fin"/>
    <w:basedOn w:val="Normal"/>
    <w:next w:val="Normal"/>
    <w:rsid w:val="00BC44CB"/>
    <w:pPr>
      <w:overflowPunct w:val="0"/>
      <w:autoSpaceDE w:val="0"/>
      <w:autoSpaceDN w:val="0"/>
      <w:adjustRightInd w:val="0"/>
      <w:spacing w:before="284" w:after="0"/>
      <w:jc w:val="both"/>
      <w:textAlignment w:val="baseline"/>
    </w:pPr>
    <w:rPr>
      <w:rFonts w:ascii="CG Times" w:eastAsiaTheme="minorEastAsia" w:hAnsi="CG Times"/>
      <w:lang w:val="en-GB"/>
    </w:rPr>
  </w:style>
  <w:style w:type="paragraph" w:customStyle="1" w:styleId="Appendix">
    <w:name w:val="Appendix"/>
    <w:basedOn w:val="Heading1"/>
    <w:next w:val="Normal"/>
    <w:rsid w:val="00BC44CB"/>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Normal"/>
    <w:next w:val="Tablenormal0"/>
    <w:rsid w:val="00BC44CB"/>
    <w:pPr>
      <w:keepNext/>
      <w:overflowPunct w:val="0"/>
      <w:autoSpaceDE w:val="0"/>
      <w:autoSpaceDN w:val="0"/>
      <w:adjustRightInd w:val="0"/>
      <w:spacing w:before="60" w:after="60"/>
      <w:textAlignment w:val="baseline"/>
    </w:pPr>
    <w:rPr>
      <w:rFonts w:ascii="Arial" w:eastAsiaTheme="minorEastAsia" w:hAnsi="Arial"/>
      <w:b/>
      <w:sz w:val="16"/>
      <w:lang w:val="en-GB"/>
    </w:rPr>
  </w:style>
  <w:style w:type="paragraph" w:customStyle="1" w:styleId="Tablenormal0">
    <w:name w:val="Table normal"/>
    <w:basedOn w:val="Normal"/>
    <w:rsid w:val="00BC44CB"/>
    <w:pPr>
      <w:overflowPunct w:val="0"/>
      <w:autoSpaceDE w:val="0"/>
      <w:autoSpaceDN w:val="0"/>
      <w:adjustRightInd w:val="0"/>
      <w:spacing w:before="60" w:after="60"/>
      <w:textAlignment w:val="baseline"/>
    </w:pPr>
    <w:rPr>
      <w:rFonts w:ascii="Arial" w:eastAsiaTheme="minorEastAsia" w:hAnsi="Arial"/>
      <w:sz w:val="16"/>
      <w:lang w:val="en-GB"/>
    </w:rPr>
  </w:style>
  <w:style w:type="paragraph" w:customStyle="1" w:styleId="H1">
    <w:name w:val="H1"/>
    <w:basedOn w:val="Normal"/>
    <w:next w:val="Normal"/>
    <w:rsid w:val="00BC44CB"/>
    <w:pPr>
      <w:keepNext/>
      <w:overflowPunct w:val="0"/>
      <w:autoSpaceDE w:val="0"/>
      <w:autoSpaceDN w:val="0"/>
      <w:adjustRightInd w:val="0"/>
      <w:spacing w:before="100" w:after="100"/>
      <w:textAlignment w:val="baseline"/>
      <w:outlineLvl w:val="1"/>
    </w:pPr>
    <w:rPr>
      <w:rFonts w:eastAsiaTheme="minorEastAsia"/>
      <w:b/>
      <w:snapToGrid w:val="0"/>
      <w:kern w:val="36"/>
      <w:sz w:val="48"/>
      <w:lang w:val="en-GB"/>
    </w:rPr>
  </w:style>
  <w:style w:type="paragraph" w:customStyle="1" w:styleId="Figure0">
    <w:name w:val="Figure"/>
    <w:basedOn w:val="Normal"/>
    <w:next w:val="Normal"/>
    <w:rsid w:val="00BC44C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lang w:val="en-GB"/>
    </w:rPr>
  </w:style>
  <w:style w:type="paragraph" w:customStyle="1" w:styleId="cdpe">
    <w:name w:val="cdpe"/>
    <w:basedOn w:val="enumlev1"/>
    <w:rsid w:val="00BC44CB"/>
  </w:style>
  <w:style w:type="paragraph" w:customStyle="1" w:styleId="I1">
    <w:name w:val="I1"/>
    <w:basedOn w:val="List"/>
    <w:rsid w:val="00BC44CB"/>
    <w:pPr>
      <w:overflowPunct w:val="0"/>
      <w:autoSpaceDE w:val="0"/>
      <w:autoSpaceDN w:val="0"/>
      <w:adjustRightInd w:val="0"/>
      <w:textAlignment w:val="baseline"/>
    </w:pPr>
    <w:rPr>
      <w:rFonts w:eastAsiaTheme="minorEastAsia"/>
      <w:lang w:val="en-GB"/>
    </w:rPr>
  </w:style>
  <w:style w:type="paragraph" w:customStyle="1" w:styleId="I2">
    <w:name w:val="I2"/>
    <w:basedOn w:val="List2"/>
    <w:rsid w:val="00BC44CB"/>
    <w:pPr>
      <w:overflowPunct w:val="0"/>
      <w:autoSpaceDE w:val="0"/>
      <w:autoSpaceDN w:val="0"/>
      <w:adjustRightInd w:val="0"/>
      <w:textAlignment w:val="baseline"/>
    </w:pPr>
    <w:rPr>
      <w:rFonts w:eastAsiaTheme="minorEastAsia"/>
      <w:lang w:val="en-GB"/>
    </w:rPr>
  </w:style>
  <w:style w:type="paragraph" w:customStyle="1" w:styleId="I3">
    <w:name w:val="I3"/>
    <w:basedOn w:val="List3"/>
    <w:rsid w:val="00BC44CB"/>
    <w:pPr>
      <w:overflowPunct w:val="0"/>
      <w:autoSpaceDE w:val="0"/>
      <w:autoSpaceDN w:val="0"/>
      <w:adjustRightInd w:val="0"/>
      <w:textAlignment w:val="baseline"/>
    </w:pPr>
    <w:rPr>
      <w:rFonts w:eastAsiaTheme="minorEastAsia"/>
      <w:lang w:val="en-GB"/>
    </w:rPr>
  </w:style>
  <w:style w:type="paragraph" w:customStyle="1" w:styleId="IB3">
    <w:name w:val="IB3"/>
    <w:basedOn w:val="Normal"/>
    <w:rsid w:val="00BC44CB"/>
    <w:pPr>
      <w:numPr>
        <w:numId w:val="15"/>
      </w:numPr>
      <w:tabs>
        <w:tab w:val="clear" w:pos="927"/>
        <w:tab w:val="left" w:pos="851"/>
      </w:tabs>
      <w:overflowPunct w:val="0"/>
      <w:autoSpaceDE w:val="0"/>
      <w:autoSpaceDN w:val="0"/>
      <w:adjustRightInd w:val="0"/>
      <w:ind w:left="851" w:hanging="567"/>
      <w:textAlignment w:val="baseline"/>
    </w:pPr>
    <w:rPr>
      <w:rFonts w:eastAsiaTheme="minorEastAsia"/>
      <w:lang w:val="en-GB"/>
    </w:rPr>
  </w:style>
  <w:style w:type="paragraph" w:customStyle="1" w:styleId="IB1">
    <w:name w:val="IB1"/>
    <w:basedOn w:val="Normal"/>
    <w:rsid w:val="00BC44CB"/>
    <w:pPr>
      <w:numPr>
        <w:numId w:val="13"/>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IB2">
    <w:name w:val="IB2"/>
    <w:basedOn w:val="Normal"/>
    <w:rsid w:val="00BC44CB"/>
    <w:pPr>
      <w:numPr>
        <w:numId w:val="14"/>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N">
    <w:name w:val="IBN"/>
    <w:basedOn w:val="Normal"/>
    <w:rsid w:val="00BC44CB"/>
    <w:pPr>
      <w:numPr>
        <w:numId w:val="16"/>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L">
    <w:name w:val="IBL"/>
    <w:basedOn w:val="Normal"/>
    <w:rsid w:val="00BC44CB"/>
    <w:pPr>
      <w:numPr>
        <w:numId w:val="17"/>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Normalaftertitle">
    <w:name w:val="Normal after title"/>
    <w:basedOn w:val="Heading1"/>
    <w:next w:val="Normal"/>
    <w:rsid w:val="00BC44CB"/>
    <w:pPr>
      <w:widowControl w:val="0"/>
      <w:numPr>
        <w:numId w:val="12"/>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Normal"/>
    <w:rsid w:val="00BC44CB"/>
    <w:pPr>
      <w:keepNext/>
      <w:keepLines/>
      <w:overflowPunct w:val="0"/>
      <w:autoSpaceDE w:val="0"/>
      <w:autoSpaceDN w:val="0"/>
      <w:adjustRightInd w:val="0"/>
      <w:spacing w:before="60"/>
      <w:jc w:val="center"/>
      <w:textAlignment w:val="baseline"/>
    </w:pPr>
    <w:rPr>
      <w:rFonts w:ascii="Arial" w:eastAsiaTheme="minorEastAsia" w:hAnsi="Arial"/>
      <w:b/>
      <w:lang w:val="en-GB"/>
    </w:rPr>
  </w:style>
  <w:style w:type="paragraph" w:customStyle="1" w:styleId="StyleBefore0pt">
    <w:name w:val="Style Before:  0 pt"/>
    <w:basedOn w:val="Normal"/>
    <w:rsid w:val="00BC44CB"/>
    <w:pPr>
      <w:spacing w:before="120" w:after="0"/>
    </w:pPr>
    <w:rPr>
      <w:rFonts w:eastAsiaTheme="minorEastAsia"/>
      <w:sz w:val="24"/>
      <w:lang w:val="en-GB"/>
    </w:rPr>
  </w:style>
  <w:style w:type="character" w:customStyle="1" w:styleId="Heading1Char">
    <w:name w:val="Heading 1 Char"/>
    <w:link w:val="Heading1"/>
    <w:rsid w:val="00BC44CB"/>
    <w:rPr>
      <w:rFonts w:ascii="Arial" w:eastAsia="Times New Roman" w:hAnsi="Arial"/>
      <w:sz w:val="36"/>
      <w:lang w:val="en-GB" w:eastAsia="en-US"/>
    </w:rPr>
  </w:style>
  <w:style w:type="character" w:customStyle="1" w:styleId="Heading8Char">
    <w:name w:val="Heading 8 Char"/>
    <w:link w:val="Heading8"/>
    <w:rsid w:val="00BC44CB"/>
    <w:rPr>
      <w:rFonts w:ascii="Arial" w:eastAsia="Times New Roman" w:hAnsi="Arial"/>
      <w:sz w:val="36"/>
      <w:lang w:val="en-GB" w:eastAsia="en-US"/>
    </w:rPr>
  </w:style>
  <w:style w:type="paragraph" w:customStyle="1" w:styleId="StyleHeading3h3CourierNew">
    <w:name w:val="Style Heading 3h3 + Courier New"/>
    <w:basedOn w:val="Heading3"/>
    <w:link w:val="StyleHeading3h3CourierNewChar"/>
    <w:rsid w:val="00BC44CB"/>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Heading2Char">
    <w:name w:val="Heading 2 Char"/>
    <w:aliases w:val="H2 Char,h2 Char,2nd level Char,†berschrift 2 Char,õberschrift 2 Char,UNDERRUBRIK 1-2 Char"/>
    <w:link w:val="Heading2"/>
    <w:rsid w:val="00BC44CB"/>
    <w:rPr>
      <w:rFonts w:ascii="Arial" w:eastAsia="Times New Roman" w:hAnsi="Arial"/>
      <w:sz w:val="32"/>
      <w:lang w:val="en-GB" w:eastAsia="en-US"/>
    </w:rPr>
  </w:style>
  <w:style w:type="character" w:customStyle="1" w:styleId="Heading3Char">
    <w:name w:val="Heading 3 Char"/>
    <w:aliases w:val="h3 Char"/>
    <w:link w:val="Heading3"/>
    <w:rsid w:val="00BC44CB"/>
    <w:rPr>
      <w:rFonts w:ascii="Arial" w:eastAsia="Times New Roman" w:hAnsi="Arial"/>
      <w:sz w:val="28"/>
      <w:lang w:val="en-GB" w:eastAsia="en-US"/>
    </w:rPr>
  </w:style>
  <w:style w:type="character" w:customStyle="1" w:styleId="StyleHeading3h3CourierNewChar">
    <w:name w:val="Style Heading 3h3 + Courier New Char"/>
    <w:link w:val="StyleHeading3h3CourierNew"/>
    <w:rsid w:val="00BC44CB"/>
    <w:rPr>
      <w:rFonts w:ascii="Courier New" w:hAnsi="Courier New"/>
      <w:sz w:val="28"/>
      <w:lang w:val="en-GB" w:eastAsia="en-US"/>
    </w:rPr>
  </w:style>
  <w:style w:type="character" w:customStyle="1" w:styleId="EXChar">
    <w:name w:val="EX Char"/>
    <w:link w:val="EX"/>
    <w:rsid w:val="00BC44CB"/>
    <w:rPr>
      <w:rFonts w:ascii="Times New Roman" w:eastAsia="Times New Roman" w:hAnsi="Times New Roman"/>
      <w:lang w:val="en-CA" w:eastAsia="en-US"/>
    </w:rPr>
  </w:style>
  <w:style w:type="character" w:customStyle="1" w:styleId="desc">
    <w:name w:val="desc"/>
    <w:rsid w:val="00BC44CB"/>
  </w:style>
  <w:style w:type="character" w:customStyle="1" w:styleId="Heading4Char">
    <w:name w:val="Heading 4 Char"/>
    <w:link w:val="Heading4"/>
    <w:qFormat/>
    <w:rsid w:val="00BC44CB"/>
    <w:rPr>
      <w:rFonts w:ascii="Arial" w:eastAsia="Times New Roman" w:hAnsi="Arial"/>
      <w:sz w:val="24"/>
      <w:lang w:val="en-GB" w:eastAsia="en-US"/>
    </w:rPr>
  </w:style>
  <w:style w:type="character" w:customStyle="1" w:styleId="TALChar1">
    <w:name w:val="TAL Char1"/>
    <w:rsid w:val="00BC44CB"/>
    <w:rPr>
      <w:rFonts w:ascii="Arial" w:hAnsi="Arial"/>
      <w:sz w:val="18"/>
      <w:lang w:val="en-GB" w:eastAsia="en-US" w:bidi="ar-SA"/>
    </w:rPr>
  </w:style>
  <w:style w:type="character" w:customStyle="1" w:styleId="TALCar">
    <w:name w:val="TAL Car"/>
    <w:rsid w:val="00BC44CB"/>
    <w:rPr>
      <w:rFonts w:ascii="Arial" w:hAnsi="Arial"/>
      <w:sz w:val="18"/>
      <w:lang w:val="en-GB" w:eastAsia="en-US"/>
    </w:rPr>
  </w:style>
  <w:style w:type="paragraph" w:styleId="Bibliography">
    <w:name w:val="Bibliography"/>
    <w:basedOn w:val="Normal"/>
    <w:next w:val="Normal"/>
    <w:uiPriority w:val="37"/>
    <w:semiHidden/>
    <w:unhideWhenUsed/>
    <w:rsid w:val="00BC44CB"/>
    <w:rPr>
      <w:rFonts w:eastAsiaTheme="minorEastAsia"/>
      <w:lang w:val="en-GB"/>
    </w:rPr>
  </w:style>
  <w:style w:type="character" w:customStyle="1" w:styleId="CommentTextChar">
    <w:name w:val="Comment Text Char"/>
    <w:basedOn w:val="DefaultParagraphFont"/>
    <w:link w:val="CommentText"/>
    <w:semiHidden/>
    <w:rsid w:val="00BC44CB"/>
    <w:rPr>
      <w:rFonts w:ascii="Times New Roman" w:eastAsia="Times New Roman" w:hAnsi="Times New Roman"/>
      <w:lang w:val="en-CA" w:eastAsia="en-US"/>
    </w:rPr>
  </w:style>
  <w:style w:type="character" w:customStyle="1" w:styleId="CommentSubjectChar">
    <w:name w:val="Comment Subject Char"/>
    <w:basedOn w:val="CommentTextChar"/>
    <w:link w:val="CommentSubject"/>
    <w:rsid w:val="00BC44CB"/>
    <w:rPr>
      <w:rFonts w:ascii="Times New Roman" w:eastAsia="Times New Roman" w:hAnsi="Times New Roman"/>
      <w:b/>
      <w:bCs/>
      <w:lang w:val="en-CA" w:eastAsia="en-US"/>
    </w:rPr>
  </w:style>
  <w:style w:type="paragraph" w:styleId="TOCHeading">
    <w:name w:val="TOC Heading"/>
    <w:basedOn w:val="Heading1"/>
    <w:next w:val="Normal"/>
    <w:uiPriority w:val="39"/>
    <w:semiHidden/>
    <w:unhideWhenUsed/>
    <w:qFormat/>
    <w:rsid w:val="00BC44C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qFormat/>
    <w:locked/>
    <w:rsid w:val="00BC44CB"/>
    <w:rPr>
      <w:rFonts w:ascii="Times New Roman" w:eastAsia="Times New Roman" w:hAnsi="Times New Roman"/>
      <w:lang w:eastAsia="en-US"/>
    </w:rPr>
  </w:style>
  <w:style w:type="character" w:customStyle="1" w:styleId="TAHChar">
    <w:name w:val="TAH Char"/>
    <w:rsid w:val="00BC44CB"/>
    <w:rPr>
      <w:rFonts w:ascii="Arial" w:hAnsi="Arial"/>
      <w:b/>
      <w:sz w:val="18"/>
      <w:lang w:val="en-GB" w:eastAsia="en-US"/>
    </w:rPr>
  </w:style>
  <w:style w:type="character" w:customStyle="1" w:styleId="PLChar">
    <w:name w:val="PL Char"/>
    <w:link w:val="PL"/>
    <w:uiPriority w:val="1"/>
    <w:qFormat/>
    <w:rsid w:val="00BC44C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11779</TotalTime>
  <Pages>41</Pages>
  <Words>14932</Words>
  <Characters>85118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448</cp:revision>
  <cp:lastPrinted>2411-12-31T15:59:00Z</cp:lastPrinted>
  <dcterms:created xsi:type="dcterms:W3CDTF">2024-11-14T18:43:00Z</dcterms:created>
  <dcterms:modified xsi:type="dcterms:W3CDTF">2025-08-28T07:29:00Z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