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2FE77" w14:textId="03539801" w:rsidR="009B5C1D" w:rsidRPr="00EE7198" w:rsidRDefault="009B5C1D" w:rsidP="00161B5E">
      <w:pPr>
        <w:tabs>
          <w:tab w:val="right" w:pos="9639"/>
        </w:tabs>
        <w:spacing w:after="0"/>
        <w:rPr>
          <w:rFonts w:ascii="Arial" w:hAnsi="Arial" w:cs="Arial"/>
          <w:b/>
          <w:sz w:val="22"/>
          <w:szCs w:val="22"/>
          <w:lang w:val="sv-SE" w:eastAsia="en-GB"/>
        </w:rPr>
      </w:pPr>
      <w:r w:rsidRPr="00EE7198">
        <w:rPr>
          <w:rFonts w:ascii="Arial" w:hAnsi="Arial" w:cs="Arial"/>
          <w:b/>
          <w:sz w:val="22"/>
          <w:szCs w:val="22"/>
          <w:lang w:val="sv-SE"/>
        </w:rPr>
        <w:t>3GPP TSG-SA3 Meeting #124</w:t>
      </w:r>
      <w:r w:rsidRPr="00EE7198">
        <w:rPr>
          <w:rFonts w:ascii="Arial" w:hAnsi="Arial" w:cs="Arial"/>
          <w:b/>
          <w:sz w:val="22"/>
          <w:szCs w:val="22"/>
          <w:lang w:val="sv-SE"/>
        </w:rPr>
        <w:tab/>
      </w:r>
      <w:ins w:id="0" w:author="OPPO" w:date="2025-10-13T10:44:00Z">
        <w:r w:rsidRPr="00EE7198">
          <w:rPr>
            <w:rFonts w:ascii="Arial" w:hAnsi="Arial" w:cs="Arial"/>
            <w:b/>
            <w:sz w:val="22"/>
            <w:szCs w:val="22"/>
            <w:lang w:val="sv-SE"/>
          </w:rPr>
          <w:t>draft_</w:t>
        </w:r>
      </w:ins>
      <w:r w:rsidRPr="00EE7198">
        <w:rPr>
          <w:rFonts w:ascii="Arial" w:hAnsi="Arial" w:cs="Arial"/>
          <w:b/>
          <w:sz w:val="22"/>
          <w:szCs w:val="22"/>
          <w:lang w:val="sv-SE"/>
        </w:rPr>
        <w:t>S3-</w:t>
      </w:r>
      <w:del w:id="1" w:author="OPPO" w:date="2025-10-13T10:44:00Z">
        <w:r w:rsidRPr="00EE7198" w:rsidDel="00B86CDF">
          <w:rPr>
            <w:rFonts w:ascii="Arial" w:hAnsi="Arial" w:cs="Arial"/>
            <w:b/>
            <w:sz w:val="22"/>
            <w:szCs w:val="22"/>
            <w:lang w:val="sv-SE"/>
          </w:rPr>
          <w:delText>253218</w:delText>
        </w:r>
      </w:del>
      <w:ins w:id="2" w:author="OPPO" w:date="2025-10-13T10:44:00Z">
        <w:r w:rsidRPr="00EE7198">
          <w:rPr>
            <w:rFonts w:ascii="Arial" w:hAnsi="Arial" w:cs="Arial"/>
            <w:b/>
            <w:sz w:val="22"/>
            <w:szCs w:val="22"/>
            <w:lang w:val="sv-SE"/>
          </w:rPr>
          <w:t>2536</w:t>
        </w:r>
        <w:del w:id="3" w:author="QC_r4" w:date="2025-10-14T17:45:00Z">
          <w:r w:rsidRPr="00EE7198" w:rsidDel="00C1770C">
            <w:rPr>
              <w:rFonts w:ascii="Arial" w:hAnsi="Arial" w:cs="Arial"/>
              <w:b/>
              <w:sz w:val="22"/>
              <w:szCs w:val="22"/>
              <w:lang w:val="sv-SE"/>
            </w:rPr>
            <w:delText>67</w:delText>
          </w:r>
        </w:del>
      </w:ins>
      <w:ins w:id="4" w:author="QC_r4" w:date="2025-10-14T17:45:00Z">
        <w:r>
          <w:rPr>
            <w:rFonts w:ascii="Arial" w:hAnsi="Arial" w:cs="Arial"/>
            <w:b/>
            <w:sz w:val="22"/>
            <w:szCs w:val="22"/>
            <w:lang w:val="sv-SE"/>
          </w:rPr>
          <w:t>77</w:t>
        </w:r>
      </w:ins>
      <w:ins w:id="5" w:author="Nokia" w:date="2025-10-14T05:19:00Z">
        <w:r w:rsidRPr="00EE7198">
          <w:rPr>
            <w:rFonts w:ascii="Arial" w:hAnsi="Arial" w:cs="Arial"/>
            <w:b/>
            <w:sz w:val="22"/>
            <w:szCs w:val="22"/>
            <w:lang w:val="sv-SE"/>
          </w:rPr>
          <w:t>-r</w:t>
        </w:r>
        <w:del w:id="6" w:author="huawei-r2" w:date="2025-10-14T11:51:00Z">
          <w:r w:rsidRPr="00EE7198" w:rsidDel="00BD3083">
            <w:rPr>
              <w:rFonts w:ascii="Arial" w:hAnsi="Arial" w:cs="Arial"/>
              <w:b/>
              <w:sz w:val="22"/>
              <w:szCs w:val="22"/>
              <w:lang w:val="sv-SE"/>
            </w:rPr>
            <w:delText>1</w:delText>
          </w:r>
        </w:del>
      </w:ins>
      <w:ins w:id="7" w:author="huawei-r2" w:date="2025-10-14T11:51:00Z">
        <w:del w:id="8" w:author="QC_r4" w:date="2025-10-14T17:45:00Z">
          <w:r w:rsidRPr="00EE7198" w:rsidDel="0026225D">
            <w:rPr>
              <w:rFonts w:ascii="Arial" w:hAnsi="Arial" w:cs="Arial"/>
              <w:b/>
              <w:sz w:val="22"/>
              <w:szCs w:val="22"/>
              <w:lang w:val="sv-SE"/>
            </w:rPr>
            <w:delText>2</w:delText>
          </w:r>
        </w:del>
      </w:ins>
      <w:ins w:id="9" w:author="QC_r4" w:date="2025-10-14T17:45:00Z">
        <w:del w:id="10" w:author="huawei-r1" w:date="2025-10-14T18:31:00Z">
          <w:r w:rsidDel="00702523">
            <w:rPr>
              <w:rFonts w:ascii="Arial" w:hAnsi="Arial" w:cs="Arial"/>
              <w:b/>
              <w:sz w:val="22"/>
              <w:szCs w:val="22"/>
              <w:lang w:val="sv-SE"/>
            </w:rPr>
            <w:delText>4</w:delText>
          </w:r>
        </w:del>
      </w:ins>
      <w:ins w:id="11" w:author="OPPO" w:date="2025-10-15T23:39:00Z" w16du:dateUtc="2025-10-16T03:39:00Z">
        <w:r w:rsidR="003D1D38">
          <w:rPr>
            <w:rFonts w:ascii="Arial" w:hAnsi="Arial" w:cs="Arial"/>
            <w:b/>
            <w:sz w:val="22"/>
            <w:szCs w:val="22"/>
            <w:lang w:val="sv-SE"/>
          </w:rPr>
          <w:t>8</w:t>
        </w:r>
      </w:ins>
      <w:ins w:id="12" w:author="huawei-r1" w:date="2025-10-14T18:31:00Z">
        <w:del w:id="13" w:author="OPPO" w:date="2025-10-15T23:39:00Z" w16du:dateUtc="2025-10-16T03:39:00Z">
          <w:r w:rsidDel="003D1D38">
            <w:rPr>
              <w:rFonts w:ascii="Arial" w:hAnsi="Arial" w:cs="Arial"/>
              <w:b/>
              <w:sz w:val="22"/>
              <w:szCs w:val="22"/>
              <w:lang w:val="sv-SE"/>
            </w:rPr>
            <w:delText>5</w:delText>
          </w:r>
        </w:del>
      </w:ins>
    </w:p>
    <w:p w14:paraId="5BB2FE78" w14:textId="77777777" w:rsidR="009B5C1D" w:rsidRPr="009A65B4" w:rsidRDefault="009B5C1D" w:rsidP="00161B5E">
      <w:pPr>
        <w:rPr>
          <w:sz w:val="22"/>
          <w:szCs w:val="22"/>
          <w:lang w:val="en-US"/>
        </w:rPr>
      </w:pPr>
      <w:r w:rsidRPr="00EE7198">
        <w:rPr>
          <w:rFonts w:cs="Arial"/>
          <w:sz w:val="22"/>
          <w:szCs w:val="22"/>
          <w:lang w:val="en-US"/>
        </w:rPr>
        <w:t>Wuhan</w:t>
      </w:r>
      <w:r w:rsidRPr="009A65B4">
        <w:rPr>
          <w:rFonts w:cs="Arial"/>
          <w:sz w:val="22"/>
          <w:szCs w:val="22"/>
          <w:lang w:val="en-US"/>
        </w:rPr>
        <w:t>, China, 13 - 17 October 2025</w:t>
      </w:r>
    </w:p>
    <w:p w14:paraId="5BB2FE79" w14:textId="35DD92EA" w:rsidR="009B5C1D" w:rsidRPr="009A65B4" w:rsidRDefault="009B5C1D" w:rsidP="00EA37EB">
      <w:pPr>
        <w:ind w:left="3124" w:firstLine="284"/>
        <w:outlineLvl w:val="0"/>
        <w:rPr>
          <w:rFonts w:cs="Arial"/>
          <w:b/>
          <w:sz w:val="22"/>
          <w:szCs w:val="22"/>
          <w:lang w:val="en-US"/>
        </w:rPr>
      </w:pPr>
      <w:ins w:id="14" w:author="OPPO" w:date="2025-10-13T11:01:00Z">
        <w:r w:rsidRPr="009A65B4">
          <w:rPr>
            <w:rFonts w:cs="Arial"/>
            <w:b/>
            <w:sz w:val="22"/>
            <w:szCs w:val="22"/>
            <w:lang w:val="en-US"/>
          </w:rPr>
          <w:t xml:space="preserve">Merger of </w:t>
        </w:r>
      </w:ins>
      <w:ins w:id="15" w:author="OPPO" w:date="2025-10-15T23:40:00Z" w16du:dateUtc="2025-10-16T03:40:00Z">
        <w:r w:rsidR="003D1D38">
          <w:rPr>
            <w:rFonts w:cs="Arial"/>
            <w:b/>
            <w:sz w:val="22"/>
            <w:szCs w:val="22"/>
            <w:lang w:val="en-US"/>
          </w:rPr>
          <w:t xml:space="preserve">S3-253167, </w:t>
        </w:r>
      </w:ins>
      <w:ins w:id="16" w:author="OPPO" w:date="2025-10-13T11:01:00Z">
        <w:r w:rsidRPr="009A65B4">
          <w:rPr>
            <w:rFonts w:cs="Arial"/>
            <w:b/>
            <w:sz w:val="22"/>
            <w:szCs w:val="22"/>
            <w:lang w:val="en-US"/>
          </w:rPr>
          <w:t>S3-253281</w:t>
        </w:r>
      </w:ins>
      <w:ins w:id="17" w:author="OPPO" w:date="2025-10-13T11:02:00Z">
        <w:r w:rsidRPr="009A65B4">
          <w:rPr>
            <w:rFonts w:cs="Arial"/>
            <w:b/>
            <w:sz w:val="22"/>
            <w:szCs w:val="22"/>
            <w:lang w:val="en-US"/>
          </w:rPr>
          <w:t xml:space="preserve">, </w:t>
        </w:r>
      </w:ins>
      <w:ins w:id="18" w:author="OPPO" w:date="2025-10-16T04:52:00Z" w16du:dateUtc="2025-10-16T08:52:00Z">
        <w:r w:rsidR="0007315F">
          <w:rPr>
            <w:rFonts w:cs="Arial"/>
            <w:b/>
            <w:sz w:val="22"/>
            <w:szCs w:val="22"/>
            <w:lang w:val="en-US"/>
          </w:rPr>
          <w:t>S3-253472</w:t>
        </w:r>
      </w:ins>
      <w:ins w:id="19" w:author="OPPO" w:date="2025-10-13T11:08:00Z">
        <w:r w:rsidRPr="0046128A">
          <w:rPr>
            <w:rFonts w:cs="Arial"/>
            <w:b/>
            <w:strike/>
            <w:sz w:val="22"/>
            <w:szCs w:val="22"/>
            <w:lang w:val="en-US"/>
          </w:rPr>
          <w:t>,</w:t>
        </w:r>
        <w:r w:rsidRPr="009A65B4">
          <w:rPr>
            <w:rFonts w:cs="Arial"/>
            <w:b/>
            <w:sz w:val="22"/>
            <w:szCs w:val="22"/>
            <w:lang w:val="en-US"/>
          </w:rPr>
          <w:t xml:space="preserve"> S3-253504, </w:t>
        </w:r>
      </w:ins>
      <w:ins w:id="20" w:author="OPPO" w:date="2025-10-13T11:15:00Z">
        <w:r w:rsidRPr="009A65B4">
          <w:rPr>
            <w:rFonts w:cs="Arial"/>
            <w:b/>
            <w:sz w:val="22"/>
            <w:szCs w:val="22"/>
            <w:lang w:val="en-US"/>
          </w:rPr>
          <w:t>S3-253505</w:t>
        </w:r>
      </w:ins>
      <w:ins w:id="21" w:author="OPPO" w:date="2025-10-13T11:23:00Z">
        <w:r w:rsidRPr="009A65B4">
          <w:rPr>
            <w:rFonts w:cs="Arial"/>
            <w:b/>
            <w:sz w:val="22"/>
            <w:szCs w:val="22"/>
            <w:lang w:val="en-US"/>
          </w:rPr>
          <w:t>, S3-253472</w:t>
        </w:r>
      </w:ins>
      <w:ins w:id="22" w:author="OPPO" w:date="2025-10-13T11:25:00Z">
        <w:r w:rsidRPr="009A65B4">
          <w:rPr>
            <w:rFonts w:cs="Arial"/>
            <w:b/>
            <w:sz w:val="22"/>
            <w:szCs w:val="22"/>
            <w:lang w:val="en-US"/>
          </w:rPr>
          <w:t>, S3</w:t>
        </w:r>
      </w:ins>
      <w:ins w:id="23" w:author="OPPO" w:date="2025-10-13T11:36:00Z">
        <w:r w:rsidRPr="009A65B4">
          <w:rPr>
            <w:rFonts w:cs="Arial"/>
            <w:b/>
            <w:sz w:val="22"/>
            <w:szCs w:val="22"/>
            <w:lang w:val="en-US"/>
          </w:rPr>
          <w:t>-</w:t>
        </w:r>
      </w:ins>
      <w:ins w:id="24" w:author="OPPO" w:date="2025-10-13T11:26:00Z">
        <w:r w:rsidRPr="009A65B4">
          <w:rPr>
            <w:rFonts w:cs="Arial"/>
            <w:b/>
            <w:sz w:val="22"/>
            <w:szCs w:val="22"/>
            <w:lang w:val="en-US"/>
          </w:rPr>
          <w:t>253531</w:t>
        </w:r>
      </w:ins>
      <w:ins w:id="25" w:author="OPPO" w:date="2025-10-13T11:36:00Z">
        <w:r w:rsidRPr="009A65B4">
          <w:rPr>
            <w:rFonts w:cs="Arial"/>
            <w:b/>
            <w:sz w:val="22"/>
            <w:szCs w:val="22"/>
            <w:lang w:val="en-US"/>
          </w:rPr>
          <w:t>, S3-253251</w:t>
        </w:r>
      </w:ins>
    </w:p>
    <w:tbl>
      <w:tblPr>
        <w:tblW w:w="9688" w:type="dxa"/>
        <w:tblInd w:w="42" w:type="dxa"/>
        <w:tblLayout w:type="fixed"/>
        <w:tblCellMar>
          <w:left w:w="42" w:type="dxa"/>
          <w:right w:w="42" w:type="dxa"/>
        </w:tblCellMar>
        <w:tblLook w:val="04A0" w:firstRow="1" w:lastRow="0" w:firstColumn="1" w:lastColumn="0" w:noHBand="0" w:noVBand="1"/>
      </w:tblPr>
      <w:tblGrid>
        <w:gridCol w:w="47"/>
        <w:gridCol w:w="95"/>
        <w:gridCol w:w="1559"/>
        <w:gridCol w:w="709"/>
        <w:gridCol w:w="1276"/>
        <w:gridCol w:w="709"/>
        <w:gridCol w:w="992"/>
        <w:gridCol w:w="2410"/>
        <w:gridCol w:w="1701"/>
        <w:gridCol w:w="143"/>
        <w:gridCol w:w="47"/>
      </w:tblGrid>
      <w:tr w:rsidR="008276B3" w14:paraId="5BB2FE7B" w14:textId="77777777" w:rsidTr="0046128A">
        <w:trPr>
          <w:gridAfter w:val="1"/>
          <w:wAfter w:w="47" w:type="dxa"/>
        </w:trPr>
        <w:tc>
          <w:tcPr>
            <w:tcW w:w="9641" w:type="dxa"/>
            <w:gridSpan w:val="10"/>
            <w:tcBorders>
              <w:top w:val="single" w:sz="4" w:space="0" w:color="auto"/>
              <w:left w:val="single" w:sz="4" w:space="0" w:color="auto"/>
              <w:right w:val="single" w:sz="4" w:space="0" w:color="auto"/>
            </w:tcBorders>
          </w:tcPr>
          <w:p w14:paraId="5BB2FE7A" w14:textId="77777777" w:rsidR="009B5C1D" w:rsidRDefault="009B5C1D">
            <w:pPr>
              <w:spacing w:after="0"/>
              <w:jc w:val="right"/>
              <w:rPr>
                <w:i/>
              </w:rPr>
            </w:pPr>
            <w:r>
              <w:rPr>
                <w:i/>
                <w:sz w:val="14"/>
              </w:rPr>
              <w:t>CR-Form-v12.1</w:t>
            </w:r>
          </w:p>
        </w:tc>
      </w:tr>
      <w:tr w:rsidR="008276B3" w14:paraId="5BB2FE7D" w14:textId="77777777" w:rsidTr="0046128A">
        <w:trPr>
          <w:gridAfter w:val="1"/>
          <w:wAfter w:w="47" w:type="dxa"/>
        </w:trPr>
        <w:tc>
          <w:tcPr>
            <w:tcW w:w="9641" w:type="dxa"/>
            <w:gridSpan w:val="10"/>
            <w:tcBorders>
              <w:left w:val="single" w:sz="4" w:space="0" w:color="auto"/>
              <w:right w:val="single" w:sz="4" w:space="0" w:color="auto"/>
            </w:tcBorders>
          </w:tcPr>
          <w:p w14:paraId="5BB2FE7C" w14:textId="77777777" w:rsidR="009B5C1D" w:rsidRDefault="009B5C1D">
            <w:pPr>
              <w:spacing w:after="0"/>
              <w:jc w:val="center"/>
            </w:pPr>
            <w:r>
              <w:rPr>
                <w:b/>
                <w:sz w:val="32"/>
              </w:rPr>
              <w:t>CHANGE REQUEST</w:t>
            </w:r>
          </w:p>
        </w:tc>
      </w:tr>
      <w:tr w:rsidR="008276B3" w14:paraId="5BB2FE7F" w14:textId="77777777" w:rsidTr="0046128A">
        <w:trPr>
          <w:gridAfter w:val="1"/>
          <w:wAfter w:w="47" w:type="dxa"/>
        </w:trPr>
        <w:tc>
          <w:tcPr>
            <w:tcW w:w="9641" w:type="dxa"/>
            <w:gridSpan w:val="10"/>
            <w:tcBorders>
              <w:left w:val="single" w:sz="4" w:space="0" w:color="auto"/>
              <w:right w:val="single" w:sz="4" w:space="0" w:color="auto"/>
            </w:tcBorders>
          </w:tcPr>
          <w:p w14:paraId="5BB2FE7E" w14:textId="77777777" w:rsidR="009B5C1D" w:rsidRDefault="009B5C1D">
            <w:pPr>
              <w:spacing w:after="0"/>
              <w:rPr>
                <w:sz w:val="8"/>
                <w:szCs w:val="8"/>
              </w:rPr>
            </w:pPr>
          </w:p>
        </w:tc>
      </w:tr>
      <w:tr w:rsidR="008276B3" w14:paraId="5BB2FE89" w14:textId="77777777" w:rsidTr="0046128A">
        <w:trPr>
          <w:gridAfter w:val="1"/>
          <w:wAfter w:w="47" w:type="dxa"/>
        </w:trPr>
        <w:tc>
          <w:tcPr>
            <w:tcW w:w="142" w:type="dxa"/>
            <w:gridSpan w:val="2"/>
            <w:tcBorders>
              <w:left w:val="single" w:sz="4" w:space="0" w:color="auto"/>
            </w:tcBorders>
          </w:tcPr>
          <w:p w14:paraId="5BB2FE80" w14:textId="77777777" w:rsidR="009B5C1D" w:rsidRDefault="009B5C1D">
            <w:pPr>
              <w:spacing w:after="0"/>
              <w:jc w:val="right"/>
            </w:pPr>
          </w:p>
        </w:tc>
        <w:tc>
          <w:tcPr>
            <w:tcW w:w="1559" w:type="dxa"/>
            <w:shd w:val="pct30" w:color="FFFF00" w:fill="auto"/>
          </w:tcPr>
          <w:p w14:paraId="5BB2FE81" w14:textId="77777777" w:rsidR="009B5C1D" w:rsidRDefault="009B5C1D">
            <w:pPr>
              <w:spacing w:after="0"/>
              <w:jc w:val="right"/>
              <w:rPr>
                <w:b/>
                <w:sz w:val="28"/>
              </w:rPr>
            </w:pPr>
            <w:fldSimple w:instr=" DOCPROPERTY  Spec#  \* MERGEFORMAT ">
              <w:r>
                <w:rPr>
                  <w:b/>
                  <w:sz w:val="28"/>
                </w:rPr>
                <w:t>33.369</w:t>
              </w:r>
            </w:fldSimple>
          </w:p>
        </w:tc>
        <w:tc>
          <w:tcPr>
            <w:tcW w:w="709" w:type="dxa"/>
          </w:tcPr>
          <w:p w14:paraId="5BB2FE82" w14:textId="77777777" w:rsidR="009B5C1D" w:rsidRDefault="009B5C1D">
            <w:pPr>
              <w:spacing w:after="0"/>
              <w:jc w:val="center"/>
            </w:pPr>
            <w:r>
              <w:rPr>
                <w:b/>
                <w:sz w:val="28"/>
              </w:rPr>
              <w:t>CR</w:t>
            </w:r>
          </w:p>
        </w:tc>
        <w:tc>
          <w:tcPr>
            <w:tcW w:w="1276" w:type="dxa"/>
            <w:shd w:val="pct30" w:color="FFFF00" w:fill="auto"/>
          </w:tcPr>
          <w:p w14:paraId="5BB2FE83" w14:textId="77777777" w:rsidR="009B5C1D" w:rsidRDefault="009B5C1D">
            <w:pPr>
              <w:spacing w:after="0"/>
            </w:pPr>
            <w:r w:rsidRPr="00537FDD">
              <w:rPr>
                <w:b/>
                <w:sz w:val="28"/>
              </w:rPr>
              <w:t>017</w:t>
            </w:r>
          </w:p>
        </w:tc>
        <w:tc>
          <w:tcPr>
            <w:tcW w:w="709" w:type="dxa"/>
          </w:tcPr>
          <w:p w14:paraId="5BB2FE84" w14:textId="77777777" w:rsidR="009B5C1D" w:rsidRDefault="009B5C1D">
            <w:pPr>
              <w:tabs>
                <w:tab w:val="right" w:pos="625"/>
              </w:tabs>
              <w:spacing w:after="0"/>
              <w:jc w:val="center"/>
            </w:pPr>
            <w:r>
              <w:rPr>
                <w:b/>
                <w:bCs/>
                <w:sz w:val="28"/>
              </w:rPr>
              <w:t>rev</w:t>
            </w:r>
          </w:p>
        </w:tc>
        <w:tc>
          <w:tcPr>
            <w:tcW w:w="992" w:type="dxa"/>
            <w:shd w:val="pct30" w:color="FFFF00" w:fill="auto"/>
          </w:tcPr>
          <w:p w14:paraId="5BB2FE85" w14:textId="77777777" w:rsidR="009B5C1D" w:rsidRDefault="009B5C1D">
            <w:pPr>
              <w:spacing w:after="0"/>
              <w:jc w:val="center"/>
              <w:rPr>
                <w:b/>
              </w:rPr>
            </w:pPr>
            <w:del w:id="26" w:author="OPPO" w:date="2025-10-13T10:43:00Z">
              <w:r w:rsidDel="00B86CDF">
                <w:fldChar w:fldCharType="begin"/>
              </w:r>
              <w:r w:rsidDel="00B86CDF">
                <w:delInstrText xml:space="preserve"> DOCPROPERTY  Revision  \* MERGEFORMAT </w:delInstrText>
              </w:r>
              <w:r w:rsidDel="00B86CDF">
                <w:fldChar w:fldCharType="separate"/>
              </w:r>
              <w:r w:rsidDel="00B86CDF">
                <w:rPr>
                  <w:b/>
                  <w:sz w:val="28"/>
                </w:rPr>
                <w:delText>-</w:delText>
              </w:r>
              <w:r w:rsidDel="00B86CDF">
                <w:rPr>
                  <w:b/>
                  <w:sz w:val="28"/>
                </w:rPr>
                <w:fldChar w:fldCharType="end"/>
              </w:r>
            </w:del>
            <w:ins w:id="27" w:author="OPPO" w:date="2025-10-13T10:43:00Z">
              <w:r>
                <w:t>1</w:t>
              </w:r>
            </w:ins>
          </w:p>
        </w:tc>
        <w:tc>
          <w:tcPr>
            <w:tcW w:w="2410" w:type="dxa"/>
          </w:tcPr>
          <w:p w14:paraId="5BB2FE86" w14:textId="77777777" w:rsidR="009B5C1D" w:rsidRDefault="009B5C1D">
            <w:pPr>
              <w:tabs>
                <w:tab w:val="right" w:pos="1825"/>
              </w:tabs>
              <w:spacing w:after="0"/>
              <w:jc w:val="center"/>
            </w:pPr>
            <w:r>
              <w:rPr>
                <w:b/>
                <w:sz w:val="28"/>
                <w:szCs w:val="28"/>
              </w:rPr>
              <w:t>Current version:</w:t>
            </w:r>
          </w:p>
        </w:tc>
        <w:tc>
          <w:tcPr>
            <w:tcW w:w="1701" w:type="dxa"/>
            <w:shd w:val="pct30" w:color="FFFF00" w:fill="auto"/>
          </w:tcPr>
          <w:p w14:paraId="5BB2FE87" w14:textId="77777777" w:rsidR="009B5C1D" w:rsidRDefault="009B5C1D">
            <w:pPr>
              <w:spacing w:after="0"/>
              <w:jc w:val="center"/>
              <w:rPr>
                <w:sz w:val="28"/>
              </w:rPr>
            </w:pPr>
            <w:fldSimple w:instr=" DOCPROPERTY  Version  \* MERGEFORMAT ">
              <w:r>
                <w:rPr>
                  <w:b/>
                  <w:sz w:val="28"/>
                </w:rPr>
                <w:t>19.0.</w:t>
              </w:r>
            </w:fldSimple>
            <w:r>
              <w:rPr>
                <w:b/>
                <w:sz w:val="28"/>
              </w:rPr>
              <w:t>0</w:t>
            </w:r>
          </w:p>
        </w:tc>
        <w:tc>
          <w:tcPr>
            <w:tcW w:w="143" w:type="dxa"/>
            <w:tcBorders>
              <w:right w:val="single" w:sz="4" w:space="0" w:color="auto"/>
            </w:tcBorders>
          </w:tcPr>
          <w:p w14:paraId="5BB2FE88" w14:textId="77777777" w:rsidR="009B5C1D" w:rsidRDefault="009B5C1D">
            <w:pPr>
              <w:spacing w:after="0"/>
            </w:pPr>
          </w:p>
        </w:tc>
      </w:tr>
      <w:tr w:rsidR="008276B3" w14:paraId="5BB2FE8B" w14:textId="77777777" w:rsidTr="0046128A">
        <w:trPr>
          <w:gridAfter w:val="1"/>
          <w:wAfter w:w="47" w:type="dxa"/>
        </w:trPr>
        <w:tc>
          <w:tcPr>
            <w:tcW w:w="9641" w:type="dxa"/>
            <w:gridSpan w:val="10"/>
            <w:tcBorders>
              <w:left w:val="single" w:sz="4" w:space="0" w:color="auto"/>
              <w:right w:val="single" w:sz="4" w:space="0" w:color="auto"/>
            </w:tcBorders>
          </w:tcPr>
          <w:p w14:paraId="5BB2FE8A" w14:textId="77777777" w:rsidR="009B5C1D" w:rsidRDefault="009B5C1D">
            <w:pPr>
              <w:spacing w:after="0"/>
            </w:pPr>
          </w:p>
        </w:tc>
      </w:tr>
      <w:tr w:rsidR="0046128A" w14:paraId="06A5FD19" w14:textId="77777777" w:rsidTr="0046128A">
        <w:trPr>
          <w:gridBefore w:val="1"/>
          <w:wBefore w:w="47" w:type="dxa"/>
        </w:trPr>
        <w:tc>
          <w:tcPr>
            <w:tcW w:w="9641" w:type="dxa"/>
            <w:gridSpan w:val="10"/>
            <w:tcBorders>
              <w:top w:val="single" w:sz="4" w:space="0" w:color="auto"/>
            </w:tcBorders>
          </w:tcPr>
          <w:p w14:paraId="4F8D9BFC" w14:textId="77777777" w:rsidR="0046128A" w:rsidRDefault="0046128A" w:rsidP="00984181">
            <w:pPr>
              <w:pStyle w:val="CRCoverPage"/>
              <w:spacing w:after="0"/>
              <w:jc w:val="center"/>
              <w:rPr>
                <w:rFonts w:cs="Arial"/>
                <w:i/>
              </w:rPr>
            </w:pPr>
            <w:r>
              <w:rPr>
                <w:rFonts w:cs="Arial"/>
                <w:i/>
              </w:rPr>
              <w:t xml:space="preserve">For </w:t>
            </w:r>
            <w:hyperlink r:id="rId7" w:anchor="_blank" w:history="1">
              <w:r>
                <w:rPr>
                  <w:rStyle w:val="Hyperlink"/>
                  <w:rFonts w:cs="Arial"/>
                  <w:b/>
                  <w:i/>
                  <w:color w:val="FF0000"/>
                </w:rPr>
                <w:t>HE</w:t>
              </w:r>
              <w:bookmarkStart w:id="28" w:name="_Hlt497126619"/>
              <w:r>
                <w:rPr>
                  <w:rStyle w:val="Hyperlink"/>
                  <w:rFonts w:cs="Arial"/>
                  <w:b/>
                  <w:i/>
                  <w:color w:val="FF0000"/>
                </w:rPr>
                <w:t>L</w:t>
              </w:r>
              <w:bookmarkEnd w:id="28"/>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8" w:history="1">
              <w:r>
                <w:rPr>
                  <w:rStyle w:val="Hyperlink"/>
                  <w:rFonts w:cs="Arial"/>
                  <w:i/>
                </w:rPr>
                <w:t>http://www.3gpp.org/Change-Requests</w:t>
              </w:r>
            </w:hyperlink>
            <w:r>
              <w:rPr>
                <w:rFonts w:cs="Arial"/>
                <w:i/>
              </w:rPr>
              <w:t>.</w:t>
            </w:r>
          </w:p>
        </w:tc>
      </w:tr>
      <w:tr w:rsidR="0046128A" w14:paraId="69D37B38" w14:textId="77777777" w:rsidTr="0046128A">
        <w:trPr>
          <w:gridBefore w:val="1"/>
          <w:wBefore w:w="47" w:type="dxa"/>
        </w:trPr>
        <w:tc>
          <w:tcPr>
            <w:tcW w:w="9641" w:type="dxa"/>
            <w:gridSpan w:val="10"/>
          </w:tcPr>
          <w:p w14:paraId="28EB66CC" w14:textId="77777777" w:rsidR="0046128A" w:rsidRDefault="0046128A" w:rsidP="00984181">
            <w:pPr>
              <w:pStyle w:val="CRCoverPage"/>
              <w:spacing w:after="0"/>
              <w:rPr>
                <w:sz w:val="8"/>
                <w:szCs w:val="8"/>
              </w:rPr>
            </w:pPr>
          </w:p>
        </w:tc>
      </w:tr>
    </w:tbl>
    <w:p w14:paraId="712B0EBF" w14:textId="77777777" w:rsidR="0046128A" w:rsidRDefault="0046128A" w:rsidP="0046128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6128A" w14:paraId="3DE29E55" w14:textId="77777777" w:rsidTr="00984181">
        <w:tc>
          <w:tcPr>
            <w:tcW w:w="2835" w:type="dxa"/>
          </w:tcPr>
          <w:p w14:paraId="1BE1BBD0" w14:textId="77777777" w:rsidR="0046128A" w:rsidRDefault="0046128A" w:rsidP="00984181">
            <w:pPr>
              <w:pStyle w:val="CRCoverPage"/>
              <w:tabs>
                <w:tab w:val="right" w:pos="2751"/>
              </w:tabs>
              <w:spacing w:after="0"/>
              <w:rPr>
                <w:b/>
                <w:i/>
              </w:rPr>
            </w:pPr>
            <w:r>
              <w:rPr>
                <w:b/>
                <w:i/>
              </w:rPr>
              <w:t>Proposed change affects:</w:t>
            </w:r>
          </w:p>
        </w:tc>
        <w:tc>
          <w:tcPr>
            <w:tcW w:w="1418" w:type="dxa"/>
          </w:tcPr>
          <w:p w14:paraId="3DEEC8F2" w14:textId="77777777" w:rsidR="0046128A" w:rsidRDefault="0046128A" w:rsidP="009841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C9FB01A" w14:textId="77777777" w:rsidR="0046128A" w:rsidRDefault="0046128A" w:rsidP="00984181">
            <w:pPr>
              <w:pStyle w:val="CRCoverPage"/>
              <w:spacing w:after="0"/>
              <w:jc w:val="center"/>
              <w:rPr>
                <w:b/>
                <w:caps/>
              </w:rPr>
            </w:pPr>
          </w:p>
        </w:tc>
        <w:tc>
          <w:tcPr>
            <w:tcW w:w="709" w:type="dxa"/>
            <w:tcBorders>
              <w:left w:val="single" w:sz="4" w:space="0" w:color="auto"/>
            </w:tcBorders>
          </w:tcPr>
          <w:p w14:paraId="65339429" w14:textId="77777777" w:rsidR="0046128A" w:rsidRDefault="0046128A" w:rsidP="009841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C7C403" w14:textId="42F13FCF" w:rsidR="0046128A" w:rsidRDefault="00F51BCA" w:rsidP="00984181">
            <w:pPr>
              <w:pStyle w:val="CRCoverPage"/>
              <w:spacing w:after="0"/>
              <w:jc w:val="center"/>
              <w:rPr>
                <w:b/>
                <w:caps/>
              </w:rPr>
            </w:pPr>
            <w:r>
              <w:rPr>
                <w:b/>
                <w:caps/>
              </w:rPr>
              <w:t>X</w:t>
            </w:r>
          </w:p>
        </w:tc>
        <w:tc>
          <w:tcPr>
            <w:tcW w:w="2126" w:type="dxa"/>
          </w:tcPr>
          <w:p w14:paraId="38B755C5" w14:textId="77777777" w:rsidR="0046128A" w:rsidRDefault="0046128A" w:rsidP="009841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62469F" w14:textId="77777777" w:rsidR="0046128A" w:rsidRDefault="0046128A" w:rsidP="00984181">
            <w:pPr>
              <w:pStyle w:val="CRCoverPage"/>
              <w:spacing w:after="0"/>
              <w:jc w:val="center"/>
              <w:rPr>
                <w:b/>
                <w:caps/>
              </w:rPr>
            </w:pPr>
          </w:p>
        </w:tc>
        <w:tc>
          <w:tcPr>
            <w:tcW w:w="1418" w:type="dxa"/>
            <w:tcBorders>
              <w:left w:val="nil"/>
            </w:tcBorders>
          </w:tcPr>
          <w:p w14:paraId="113C3CB9" w14:textId="77777777" w:rsidR="0046128A" w:rsidRDefault="0046128A" w:rsidP="009841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EF23B88" w14:textId="3C29AFE8" w:rsidR="0046128A" w:rsidRDefault="00F51BCA" w:rsidP="00984181">
            <w:pPr>
              <w:pStyle w:val="CRCoverPage"/>
              <w:spacing w:after="0"/>
              <w:jc w:val="center"/>
              <w:rPr>
                <w:b/>
                <w:bCs/>
                <w:caps/>
              </w:rPr>
            </w:pPr>
            <w:r>
              <w:rPr>
                <w:b/>
                <w:bCs/>
                <w:caps/>
              </w:rPr>
              <w:t>X</w:t>
            </w:r>
          </w:p>
        </w:tc>
      </w:tr>
    </w:tbl>
    <w:p w14:paraId="39E0F91F" w14:textId="77777777" w:rsidR="0046128A" w:rsidRDefault="0046128A" w:rsidP="0046128A">
      <w:pPr>
        <w:rPr>
          <w:sz w:val="8"/>
          <w:szCs w:val="8"/>
        </w:rPr>
      </w:pPr>
    </w:p>
    <w:p w14:paraId="5BB2FE9B" w14:textId="77777777" w:rsidR="009B5C1D" w:rsidRDefault="009B5C1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276B3" w14:paraId="5BB2FE9D" w14:textId="77777777">
        <w:tc>
          <w:tcPr>
            <w:tcW w:w="9640" w:type="dxa"/>
            <w:gridSpan w:val="11"/>
          </w:tcPr>
          <w:p w14:paraId="5BB2FE9C" w14:textId="77777777" w:rsidR="009B5C1D" w:rsidRDefault="009B5C1D">
            <w:pPr>
              <w:spacing w:after="0"/>
              <w:rPr>
                <w:sz w:val="8"/>
                <w:szCs w:val="8"/>
              </w:rPr>
            </w:pPr>
          </w:p>
        </w:tc>
      </w:tr>
      <w:tr w:rsidR="008276B3" w:rsidRPr="009A65B4" w14:paraId="5BB2FEA0" w14:textId="77777777">
        <w:tc>
          <w:tcPr>
            <w:tcW w:w="1843" w:type="dxa"/>
            <w:tcBorders>
              <w:top w:val="single" w:sz="4" w:space="0" w:color="auto"/>
              <w:left w:val="single" w:sz="4" w:space="0" w:color="auto"/>
            </w:tcBorders>
          </w:tcPr>
          <w:p w14:paraId="5BB2FE9E" w14:textId="77777777" w:rsidR="009B5C1D" w:rsidRDefault="009B5C1D">
            <w:pPr>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BB2FE9F" w14:textId="7D1DB6FD" w:rsidR="009B5C1D" w:rsidRPr="009A65B4" w:rsidRDefault="009B5C1D">
            <w:pPr>
              <w:spacing w:after="0"/>
              <w:ind w:left="100"/>
              <w:rPr>
                <w:lang w:val="en-US"/>
              </w:rPr>
            </w:pPr>
            <w:del w:id="29" w:author="OPPO" w:date="2025-10-16T04:45:00Z" w16du:dateUtc="2025-10-16T08:45:00Z">
              <w:r w:rsidRPr="009A65B4" w:rsidDel="0007315F">
                <w:rPr>
                  <w:lang w:val="en-US"/>
                </w:rPr>
                <w:delText>Clarify randomness of parameter RAND</w:delText>
              </w:r>
              <w:r w:rsidRPr="009A65B4" w:rsidDel="0007315F">
                <w:rPr>
                  <w:vertAlign w:val="subscript"/>
                  <w:lang w:val="en-US"/>
                </w:rPr>
                <w:delText>AIoT_D</w:delText>
              </w:r>
              <w:r w:rsidRPr="009A65B4" w:rsidDel="0007315F">
                <w:rPr>
                  <w:lang w:val="en-US"/>
                </w:rPr>
                <w:delText xml:space="preserve"> and privacy procedure alignment</w:delText>
              </w:r>
            </w:del>
            <w:ins w:id="30" w:author="OPPO" w:date="2025-10-16T04:45:00Z" w16du:dateUtc="2025-10-16T08:45:00Z">
              <w:r w:rsidR="0007315F">
                <w:rPr>
                  <w:lang w:val="en-US"/>
                </w:rPr>
                <w:t>Update  of authentication procedure</w:t>
              </w:r>
            </w:ins>
            <w:del w:id="31" w:author="OPPO" w:date="2025-10-16T04:45:00Z" w16du:dateUtc="2025-10-16T08:45:00Z">
              <w:r w:rsidRPr="009A65B4" w:rsidDel="0007315F">
                <w:rPr>
                  <w:lang w:val="en-US"/>
                </w:rPr>
                <w:delText>.</w:delText>
              </w:r>
            </w:del>
          </w:p>
        </w:tc>
      </w:tr>
      <w:tr w:rsidR="008276B3" w:rsidRPr="009A65B4" w14:paraId="5BB2FEA3" w14:textId="77777777">
        <w:tc>
          <w:tcPr>
            <w:tcW w:w="1843" w:type="dxa"/>
            <w:tcBorders>
              <w:left w:val="single" w:sz="4" w:space="0" w:color="auto"/>
            </w:tcBorders>
          </w:tcPr>
          <w:p w14:paraId="5BB2FEA1" w14:textId="77777777" w:rsidR="009B5C1D" w:rsidRPr="009A65B4" w:rsidRDefault="009B5C1D">
            <w:pPr>
              <w:spacing w:after="0"/>
              <w:rPr>
                <w:b/>
                <w:i/>
                <w:sz w:val="8"/>
                <w:szCs w:val="8"/>
                <w:lang w:val="en-US"/>
              </w:rPr>
            </w:pPr>
          </w:p>
        </w:tc>
        <w:tc>
          <w:tcPr>
            <w:tcW w:w="7797" w:type="dxa"/>
            <w:gridSpan w:val="10"/>
            <w:tcBorders>
              <w:right w:val="single" w:sz="4" w:space="0" w:color="auto"/>
            </w:tcBorders>
          </w:tcPr>
          <w:p w14:paraId="5BB2FEA2" w14:textId="77777777" w:rsidR="009B5C1D" w:rsidRPr="009A65B4" w:rsidRDefault="009B5C1D">
            <w:pPr>
              <w:spacing w:after="0"/>
              <w:rPr>
                <w:sz w:val="8"/>
                <w:szCs w:val="8"/>
                <w:lang w:val="en-US"/>
              </w:rPr>
            </w:pPr>
          </w:p>
        </w:tc>
      </w:tr>
      <w:tr w:rsidR="008276B3" w14:paraId="5BB2FEA6" w14:textId="77777777">
        <w:tc>
          <w:tcPr>
            <w:tcW w:w="1843" w:type="dxa"/>
            <w:tcBorders>
              <w:left w:val="single" w:sz="4" w:space="0" w:color="auto"/>
            </w:tcBorders>
          </w:tcPr>
          <w:p w14:paraId="5BB2FEA4" w14:textId="77777777" w:rsidR="009B5C1D" w:rsidRDefault="009B5C1D">
            <w:pPr>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BB2FEA5" w14:textId="77777777" w:rsidR="009B5C1D" w:rsidRPr="009A65B4" w:rsidRDefault="009B5C1D">
            <w:pPr>
              <w:spacing w:after="0"/>
              <w:ind w:left="100"/>
              <w:rPr>
                <w:rFonts w:eastAsia="SimSun"/>
                <w:lang w:eastAsia="zh-CN"/>
              </w:rPr>
            </w:pPr>
            <w:r w:rsidRPr="009A65B4">
              <w:rPr>
                <w:rFonts w:eastAsia="SimSun"/>
                <w:lang w:eastAsia="zh-CN"/>
              </w:rPr>
              <w:t>OPPO</w:t>
            </w:r>
            <w:ins w:id="32" w:author="OPPO" w:date="2025-10-13T10:44:00Z">
              <w:r w:rsidRPr="009A65B4">
                <w:rPr>
                  <w:rFonts w:eastAsia="SimSun"/>
                  <w:lang w:eastAsia="zh-CN"/>
                </w:rPr>
                <w:t xml:space="preserve">, </w:t>
              </w:r>
            </w:ins>
            <w:ins w:id="33" w:author="OPPO" w:date="2025-10-13T21:28:00Z">
              <w:r w:rsidRPr="009A65B4">
                <w:rPr>
                  <w:rFonts w:eastAsia="SimSun"/>
                  <w:lang w:eastAsia="zh-CN"/>
                </w:rPr>
                <w:t>CATT, InterDigital, Vivo, Huawei, HiSilicon, Lenovo, Ericsson, Qualcomm</w:t>
              </w:r>
            </w:ins>
          </w:p>
        </w:tc>
      </w:tr>
      <w:tr w:rsidR="008276B3" w14:paraId="5BB2FEA9" w14:textId="77777777">
        <w:tc>
          <w:tcPr>
            <w:tcW w:w="1843" w:type="dxa"/>
            <w:tcBorders>
              <w:left w:val="single" w:sz="4" w:space="0" w:color="auto"/>
            </w:tcBorders>
          </w:tcPr>
          <w:p w14:paraId="5BB2FEA7" w14:textId="77777777" w:rsidR="009B5C1D" w:rsidRDefault="009B5C1D">
            <w:pPr>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BB2FEA8" w14:textId="77777777" w:rsidR="009B5C1D" w:rsidRDefault="009B5C1D">
            <w:pPr>
              <w:spacing w:after="0"/>
              <w:ind w:left="100"/>
            </w:pPr>
            <w:r>
              <w:t>S</w:t>
            </w:r>
            <w:r>
              <w:rPr>
                <w:rFonts w:eastAsia="SimSun"/>
                <w:lang w:val="en-US" w:eastAsia="zh-CN"/>
              </w:rPr>
              <w:t>3</w:t>
            </w:r>
          </w:p>
        </w:tc>
      </w:tr>
      <w:tr w:rsidR="008276B3" w14:paraId="5BB2FEAC" w14:textId="77777777">
        <w:tc>
          <w:tcPr>
            <w:tcW w:w="1843" w:type="dxa"/>
            <w:tcBorders>
              <w:left w:val="single" w:sz="4" w:space="0" w:color="auto"/>
            </w:tcBorders>
          </w:tcPr>
          <w:p w14:paraId="5BB2FEAA" w14:textId="77777777" w:rsidR="009B5C1D" w:rsidRDefault="009B5C1D">
            <w:pPr>
              <w:spacing w:after="0"/>
              <w:rPr>
                <w:b/>
                <w:i/>
                <w:sz w:val="8"/>
                <w:szCs w:val="8"/>
              </w:rPr>
            </w:pPr>
          </w:p>
        </w:tc>
        <w:tc>
          <w:tcPr>
            <w:tcW w:w="7797" w:type="dxa"/>
            <w:gridSpan w:val="10"/>
            <w:tcBorders>
              <w:right w:val="single" w:sz="4" w:space="0" w:color="auto"/>
            </w:tcBorders>
          </w:tcPr>
          <w:p w14:paraId="5BB2FEAB" w14:textId="77777777" w:rsidR="009B5C1D" w:rsidRDefault="009B5C1D">
            <w:pPr>
              <w:spacing w:after="0"/>
              <w:rPr>
                <w:sz w:val="8"/>
                <w:szCs w:val="8"/>
              </w:rPr>
            </w:pPr>
          </w:p>
        </w:tc>
      </w:tr>
      <w:tr w:rsidR="008276B3" w14:paraId="5BB2FEB2" w14:textId="77777777">
        <w:tc>
          <w:tcPr>
            <w:tcW w:w="1843" w:type="dxa"/>
            <w:tcBorders>
              <w:left w:val="single" w:sz="4" w:space="0" w:color="auto"/>
            </w:tcBorders>
          </w:tcPr>
          <w:p w14:paraId="5BB2FEAD" w14:textId="77777777" w:rsidR="009B5C1D" w:rsidRDefault="009B5C1D">
            <w:pPr>
              <w:tabs>
                <w:tab w:val="right" w:pos="1759"/>
              </w:tabs>
              <w:spacing w:after="0"/>
              <w:rPr>
                <w:b/>
                <w:i/>
              </w:rPr>
            </w:pPr>
            <w:r>
              <w:rPr>
                <w:b/>
                <w:i/>
              </w:rPr>
              <w:t>Work item code:</w:t>
            </w:r>
          </w:p>
        </w:tc>
        <w:tc>
          <w:tcPr>
            <w:tcW w:w="3686" w:type="dxa"/>
            <w:gridSpan w:val="5"/>
            <w:shd w:val="pct30" w:color="FFFF00" w:fill="auto"/>
          </w:tcPr>
          <w:p w14:paraId="5BB2FEAE" w14:textId="77777777" w:rsidR="009B5C1D" w:rsidRDefault="009B5C1D">
            <w:pPr>
              <w:spacing w:after="0"/>
              <w:ind w:left="100"/>
            </w:pPr>
            <w:fldSimple w:instr=" DOCPROPERTY  RelatedWis  \* MERGEFORMAT ">
              <w:r w:rsidRPr="00281699">
                <w:t>AmbientIoT-SEC</w:t>
              </w:r>
            </w:fldSimple>
          </w:p>
        </w:tc>
        <w:tc>
          <w:tcPr>
            <w:tcW w:w="567" w:type="dxa"/>
            <w:tcBorders>
              <w:left w:val="nil"/>
            </w:tcBorders>
          </w:tcPr>
          <w:p w14:paraId="5BB2FEAF" w14:textId="77777777" w:rsidR="009B5C1D" w:rsidRDefault="009B5C1D">
            <w:pPr>
              <w:spacing w:after="0"/>
              <w:ind w:right="100"/>
            </w:pPr>
          </w:p>
        </w:tc>
        <w:tc>
          <w:tcPr>
            <w:tcW w:w="1417" w:type="dxa"/>
            <w:gridSpan w:val="3"/>
            <w:tcBorders>
              <w:left w:val="nil"/>
            </w:tcBorders>
          </w:tcPr>
          <w:p w14:paraId="5BB2FEB0" w14:textId="77777777" w:rsidR="009B5C1D" w:rsidRDefault="009B5C1D">
            <w:pPr>
              <w:spacing w:after="0"/>
              <w:jc w:val="right"/>
            </w:pPr>
            <w:r>
              <w:rPr>
                <w:b/>
                <w:i/>
              </w:rPr>
              <w:t>Date:</w:t>
            </w:r>
          </w:p>
        </w:tc>
        <w:tc>
          <w:tcPr>
            <w:tcW w:w="2127" w:type="dxa"/>
            <w:tcBorders>
              <w:right w:val="single" w:sz="4" w:space="0" w:color="auto"/>
            </w:tcBorders>
            <w:shd w:val="pct30" w:color="FFFF00" w:fill="auto"/>
          </w:tcPr>
          <w:p w14:paraId="5BB2FEB1" w14:textId="77777777" w:rsidR="009B5C1D" w:rsidRDefault="009B5C1D">
            <w:pPr>
              <w:spacing w:after="0"/>
              <w:ind w:left="100"/>
            </w:pPr>
            <w:r>
              <w:t>2025-09-22</w:t>
            </w:r>
          </w:p>
        </w:tc>
      </w:tr>
      <w:tr w:rsidR="008276B3" w14:paraId="5BB2FEB8" w14:textId="77777777">
        <w:tc>
          <w:tcPr>
            <w:tcW w:w="1843" w:type="dxa"/>
            <w:tcBorders>
              <w:left w:val="single" w:sz="4" w:space="0" w:color="auto"/>
            </w:tcBorders>
          </w:tcPr>
          <w:p w14:paraId="5BB2FEB3" w14:textId="77777777" w:rsidR="009B5C1D" w:rsidRDefault="009B5C1D">
            <w:pPr>
              <w:spacing w:after="0"/>
              <w:rPr>
                <w:b/>
                <w:i/>
                <w:sz w:val="8"/>
                <w:szCs w:val="8"/>
              </w:rPr>
            </w:pPr>
          </w:p>
        </w:tc>
        <w:tc>
          <w:tcPr>
            <w:tcW w:w="1986" w:type="dxa"/>
            <w:gridSpan w:val="4"/>
          </w:tcPr>
          <w:p w14:paraId="5BB2FEB4" w14:textId="77777777" w:rsidR="009B5C1D" w:rsidRDefault="009B5C1D">
            <w:pPr>
              <w:spacing w:after="0"/>
              <w:rPr>
                <w:sz w:val="8"/>
                <w:szCs w:val="8"/>
              </w:rPr>
            </w:pPr>
          </w:p>
        </w:tc>
        <w:tc>
          <w:tcPr>
            <w:tcW w:w="2267" w:type="dxa"/>
            <w:gridSpan w:val="2"/>
          </w:tcPr>
          <w:p w14:paraId="5BB2FEB5" w14:textId="77777777" w:rsidR="009B5C1D" w:rsidRDefault="009B5C1D">
            <w:pPr>
              <w:spacing w:after="0"/>
              <w:rPr>
                <w:sz w:val="8"/>
                <w:szCs w:val="8"/>
              </w:rPr>
            </w:pPr>
          </w:p>
        </w:tc>
        <w:tc>
          <w:tcPr>
            <w:tcW w:w="1417" w:type="dxa"/>
            <w:gridSpan w:val="3"/>
          </w:tcPr>
          <w:p w14:paraId="5BB2FEB6" w14:textId="77777777" w:rsidR="009B5C1D" w:rsidRDefault="009B5C1D">
            <w:pPr>
              <w:spacing w:after="0"/>
              <w:rPr>
                <w:sz w:val="8"/>
                <w:szCs w:val="8"/>
              </w:rPr>
            </w:pPr>
          </w:p>
        </w:tc>
        <w:tc>
          <w:tcPr>
            <w:tcW w:w="2127" w:type="dxa"/>
            <w:tcBorders>
              <w:right w:val="single" w:sz="4" w:space="0" w:color="auto"/>
            </w:tcBorders>
          </w:tcPr>
          <w:p w14:paraId="5BB2FEB7" w14:textId="77777777" w:rsidR="009B5C1D" w:rsidRDefault="009B5C1D">
            <w:pPr>
              <w:spacing w:after="0"/>
              <w:rPr>
                <w:sz w:val="8"/>
                <w:szCs w:val="8"/>
              </w:rPr>
            </w:pPr>
          </w:p>
        </w:tc>
      </w:tr>
      <w:tr w:rsidR="008276B3" w14:paraId="5BB2FEBE" w14:textId="77777777">
        <w:trPr>
          <w:cantSplit/>
        </w:trPr>
        <w:tc>
          <w:tcPr>
            <w:tcW w:w="1843" w:type="dxa"/>
            <w:tcBorders>
              <w:left w:val="single" w:sz="4" w:space="0" w:color="auto"/>
            </w:tcBorders>
          </w:tcPr>
          <w:p w14:paraId="5BB2FEB9" w14:textId="77777777" w:rsidR="009B5C1D" w:rsidRDefault="009B5C1D">
            <w:pPr>
              <w:tabs>
                <w:tab w:val="right" w:pos="1759"/>
              </w:tabs>
              <w:spacing w:after="0"/>
              <w:rPr>
                <w:b/>
                <w:i/>
              </w:rPr>
            </w:pPr>
            <w:r>
              <w:rPr>
                <w:b/>
                <w:i/>
              </w:rPr>
              <w:t>Category:</w:t>
            </w:r>
          </w:p>
        </w:tc>
        <w:tc>
          <w:tcPr>
            <w:tcW w:w="851" w:type="dxa"/>
            <w:shd w:val="pct30" w:color="FFFF00" w:fill="auto"/>
          </w:tcPr>
          <w:p w14:paraId="5BB2FEBA" w14:textId="77777777" w:rsidR="009B5C1D" w:rsidRDefault="009B5C1D">
            <w:pPr>
              <w:spacing w:after="0"/>
              <w:ind w:left="100" w:right="-609"/>
              <w:rPr>
                <w:b/>
              </w:rPr>
            </w:pPr>
            <w:fldSimple w:instr=" DOCPROPERTY  Cat  \* MERGEFORMAT ">
              <w:r>
                <w:rPr>
                  <w:rFonts w:eastAsia="SimSun" w:hint="eastAsia"/>
                  <w:b/>
                  <w:lang w:val="en-US" w:eastAsia="zh-CN"/>
                </w:rPr>
                <w:t>F</w:t>
              </w:r>
            </w:fldSimple>
          </w:p>
        </w:tc>
        <w:tc>
          <w:tcPr>
            <w:tcW w:w="3402" w:type="dxa"/>
            <w:gridSpan w:val="5"/>
            <w:tcBorders>
              <w:left w:val="nil"/>
            </w:tcBorders>
          </w:tcPr>
          <w:p w14:paraId="5BB2FEBB" w14:textId="77777777" w:rsidR="009B5C1D" w:rsidRDefault="009B5C1D">
            <w:pPr>
              <w:spacing w:after="0"/>
            </w:pPr>
          </w:p>
        </w:tc>
        <w:tc>
          <w:tcPr>
            <w:tcW w:w="1417" w:type="dxa"/>
            <w:gridSpan w:val="3"/>
            <w:tcBorders>
              <w:left w:val="nil"/>
            </w:tcBorders>
          </w:tcPr>
          <w:p w14:paraId="5BB2FEBC" w14:textId="77777777" w:rsidR="009B5C1D" w:rsidRDefault="009B5C1D">
            <w:pPr>
              <w:spacing w:after="0"/>
              <w:jc w:val="right"/>
              <w:rPr>
                <w:b/>
                <w:i/>
              </w:rPr>
            </w:pPr>
            <w:r>
              <w:rPr>
                <w:b/>
                <w:i/>
              </w:rPr>
              <w:t>Release:</w:t>
            </w:r>
          </w:p>
        </w:tc>
        <w:tc>
          <w:tcPr>
            <w:tcW w:w="2127" w:type="dxa"/>
            <w:tcBorders>
              <w:right w:val="single" w:sz="4" w:space="0" w:color="auto"/>
            </w:tcBorders>
            <w:shd w:val="pct30" w:color="FFFF00" w:fill="auto"/>
          </w:tcPr>
          <w:p w14:paraId="5BB2FEBD" w14:textId="77777777" w:rsidR="009B5C1D" w:rsidRDefault="009B5C1D">
            <w:pPr>
              <w:spacing w:after="0"/>
              <w:ind w:left="100"/>
            </w:pPr>
            <w:r>
              <w:t>Rel-</w:t>
            </w:r>
            <w:r>
              <w:rPr>
                <w:rFonts w:eastAsia="SimSun" w:hint="eastAsia"/>
                <w:lang w:val="en-US" w:eastAsia="zh-CN"/>
              </w:rPr>
              <w:t>19</w:t>
            </w:r>
          </w:p>
        </w:tc>
      </w:tr>
      <w:tr w:rsidR="008276B3" w14:paraId="5BB2FEC3" w14:textId="77777777">
        <w:tc>
          <w:tcPr>
            <w:tcW w:w="1843" w:type="dxa"/>
            <w:tcBorders>
              <w:left w:val="single" w:sz="4" w:space="0" w:color="auto"/>
              <w:bottom w:val="single" w:sz="4" w:space="0" w:color="auto"/>
            </w:tcBorders>
          </w:tcPr>
          <w:p w14:paraId="5BB2FEBF" w14:textId="77777777" w:rsidR="009B5C1D" w:rsidRDefault="009B5C1D">
            <w:pPr>
              <w:spacing w:after="0"/>
              <w:rPr>
                <w:b/>
                <w:i/>
              </w:rPr>
            </w:pPr>
          </w:p>
        </w:tc>
        <w:tc>
          <w:tcPr>
            <w:tcW w:w="4677" w:type="dxa"/>
            <w:gridSpan w:val="8"/>
            <w:tcBorders>
              <w:bottom w:val="single" w:sz="4" w:space="0" w:color="auto"/>
            </w:tcBorders>
          </w:tcPr>
          <w:p w14:paraId="5BB2FEC0" w14:textId="77777777" w:rsidR="009B5C1D" w:rsidRPr="009A65B4" w:rsidRDefault="009B5C1D">
            <w:pPr>
              <w:spacing w:after="0"/>
              <w:ind w:left="383" w:hanging="383"/>
              <w:rPr>
                <w:i/>
                <w:sz w:val="18"/>
                <w:lang w:val="en-US"/>
              </w:rPr>
            </w:pPr>
            <w:r w:rsidRPr="009A65B4">
              <w:rPr>
                <w:i/>
                <w:sz w:val="18"/>
                <w:lang w:val="en-US"/>
              </w:rPr>
              <w:t xml:space="preserve">Use </w:t>
            </w:r>
            <w:r w:rsidRPr="009A65B4">
              <w:rPr>
                <w:i/>
                <w:sz w:val="18"/>
                <w:u w:val="single"/>
                <w:lang w:val="en-US"/>
              </w:rPr>
              <w:t>one</w:t>
            </w:r>
            <w:r w:rsidRPr="009A65B4">
              <w:rPr>
                <w:i/>
                <w:sz w:val="18"/>
                <w:lang w:val="en-US"/>
              </w:rPr>
              <w:t xml:space="preserve"> of the following categories:</w:t>
            </w:r>
            <w:r w:rsidRPr="009A65B4">
              <w:rPr>
                <w:b/>
                <w:i/>
                <w:sz w:val="18"/>
                <w:lang w:val="en-US"/>
              </w:rPr>
              <w:br/>
              <w:t>F</w:t>
            </w:r>
            <w:r w:rsidRPr="009A65B4">
              <w:rPr>
                <w:i/>
                <w:sz w:val="18"/>
                <w:lang w:val="en-US"/>
              </w:rPr>
              <w:t xml:space="preserve">  (correction)</w:t>
            </w:r>
            <w:r w:rsidRPr="009A65B4">
              <w:rPr>
                <w:i/>
                <w:sz w:val="18"/>
                <w:lang w:val="en-US"/>
              </w:rPr>
              <w:br/>
            </w:r>
            <w:r w:rsidRPr="009A65B4">
              <w:rPr>
                <w:b/>
                <w:i/>
                <w:sz w:val="18"/>
                <w:lang w:val="en-US"/>
              </w:rPr>
              <w:t>A</w:t>
            </w:r>
            <w:r w:rsidRPr="009A65B4">
              <w:rPr>
                <w:i/>
                <w:sz w:val="18"/>
                <w:lang w:val="en-US"/>
              </w:rPr>
              <w:t xml:space="preserve">  (mirror corresponding to a change in an earlier </w:t>
            </w:r>
            <w:r w:rsidRPr="009A65B4">
              <w:rPr>
                <w:i/>
                <w:sz w:val="18"/>
                <w:lang w:val="en-US"/>
              </w:rPr>
              <w:tab/>
            </w:r>
            <w:r w:rsidRPr="009A65B4">
              <w:rPr>
                <w:i/>
                <w:sz w:val="18"/>
                <w:lang w:val="en-US"/>
              </w:rPr>
              <w:tab/>
            </w:r>
            <w:r w:rsidRPr="009A65B4">
              <w:rPr>
                <w:i/>
                <w:sz w:val="18"/>
                <w:lang w:val="en-US"/>
              </w:rPr>
              <w:tab/>
            </w:r>
            <w:r w:rsidRPr="009A65B4">
              <w:rPr>
                <w:i/>
                <w:sz w:val="18"/>
                <w:lang w:val="en-US"/>
              </w:rPr>
              <w:tab/>
            </w:r>
            <w:r w:rsidRPr="009A65B4">
              <w:rPr>
                <w:i/>
                <w:sz w:val="18"/>
                <w:lang w:val="en-US"/>
              </w:rPr>
              <w:tab/>
            </w:r>
            <w:r w:rsidRPr="009A65B4">
              <w:rPr>
                <w:i/>
                <w:sz w:val="18"/>
                <w:lang w:val="en-US"/>
              </w:rPr>
              <w:tab/>
            </w:r>
            <w:r w:rsidRPr="009A65B4">
              <w:rPr>
                <w:i/>
                <w:sz w:val="18"/>
                <w:lang w:val="en-US"/>
              </w:rPr>
              <w:tab/>
            </w:r>
            <w:r w:rsidRPr="009A65B4">
              <w:rPr>
                <w:i/>
                <w:sz w:val="18"/>
                <w:lang w:val="en-US"/>
              </w:rPr>
              <w:tab/>
            </w:r>
            <w:r w:rsidRPr="009A65B4">
              <w:rPr>
                <w:i/>
                <w:sz w:val="18"/>
                <w:lang w:val="en-US"/>
              </w:rPr>
              <w:tab/>
            </w:r>
            <w:r w:rsidRPr="009A65B4">
              <w:rPr>
                <w:i/>
                <w:sz w:val="18"/>
                <w:lang w:val="en-US"/>
              </w:rPr>
              <w:tab/>
            </w:r>
            <w:r w:rsidRPr="009A65B4">
              <w:rPr>
                <w:i/>
                <w:sz w:val="18"/>
                <w:lang w:val="en-US"/>
              </w:rPr>
              <w:tab/>
            </w:r>
            <w:r w:rsidRPr="009A65B4">
              <w:rPr>
                <w:i/>
                <w:sz w:val="18"/>
                <w:lang w:val="en-US"/>
              </w:rPr>
              <w:tab/>
            </w:r>
            <w:r w:rsidRPr="009A65B4">
              <w:rPr>
                <w:i/>
                <w:sz w:val="18"/>
                <w:lang w:val="en-US"/>
              </w:rPr>
              <w:tab/>
              <w:t>release)</w:t>
            </w:r>
            <w:r w:rsidRPr="009A65B4">
              <w:rPr>
                <w:i/>
                <w:sz w:val="18"/>
                <w:lang w:val="en-US"/>
              </w:rPr>
              <w:br/>
            </w:r>
            <w:r w:rsidRPr="009A65B4">
              <w:rPr>
                <w:b/>
                <w:i/>
                <w:sz w:val="18"/>
                <w:lang w:val="en-US"/>
              </w:rPr>
              <w:t>B</w:t>
            </w:r>
            <w:r w:rsidRPr="009A65B4">
              <w:rPr>
                <w:i/>
                <w:sz w:val="18"/>
                <w:lang w:val="en-US"/>
              </w:rPr>
              <w:t xml:space="preserve">  (addition of feature), </w:t>
            </w:r>
            <w:r w:rsidRPr="009A65B4">
              <w:rPr>
                <w:i/>
                <w:sz w:val="18"/>
                <w:lang w:val="en-US"/>
              </w:rPr>
              <w:br/>
            </w:r>
            <w:r w:rsidRPr="009A65B4">
              <w:rPr>
                <w:b/>
                <w:i/>
                <w:sz w:val="18"/>
                <w:lang w:val="en-US"/>
              </w:rPr>
              <w:t>C</w:t>
            </w:r>
            <w:r w:rsidRPr="009A65B4">
              <w:rPr>
                <w:i/>
                <w:sz w:val="18"/>
                <w:lang w:val="en-US"/>
              </w:rPr>
              <w:t xml:space="preserve">  (functional modification of feature)</w:t>
            </w:r>
            <w:r w:rsidRPr="009A65B4">
              <w:rPr>
                <w:i/>
                <w:sz w:val="18"/>
                <w:lang w:val="en-US"/>
              </w:rPr>
              <w:br/>
            </w:r>
            <w:r w:rsidRPr="009A65B4">
              <w:rPr>
                <w:b/>
                <w:i/>
                <w:sz w:val="18"/>
                <w:lang w:val="en-US"/>
              </w:rPr>
              <w:t>D</w:t>
            </w:r>
            <w:r w:rsidRPr="009A65B4">
              <w:rPr>
                <w:i/>
                <w:sz w:val="18"/>
                <w:lang w:val="en-US"/>
              </w:rPr>
              <w:t xml:space="preserve">  (editorial modification)</w:t>
            </w:r>
          </w:p>
          <w:p w14:paraId="5BB2FEC1" w14:textId="77777777" w:rsidR="009B5C1D" w:rsidRPr="009A65B4" w:rsidRDefault="009B5C1D">
            <w:pPr>
              <w:rPr>
                <w:lang w:val="en-US"/>
              </w:rPr>
            </w:pPr>
            <w:r w:rsidRPr="009A65B4">
              <w:rPr>
                <w:sz w:val="18"/>
                <w:lang w:val="en-US"/>
              </w:rPr>
              <w:t>Detailed explanations of the above categories can</w:t>
            </w:r>
            <w:r w:rsidRPr="009A65B4">
              <w:rPr>
                <w:sz w:val="18"/>
                <w:lang w:val="en-US"/>
              </w:rPr>
              <w:br/>
              <w:t xml:space="preserve">be found in 3GPP </w:t>
            </w:r>
            <w:hyperlink r:id="rId9" w:history="1">
              <w:r w:rsidRPr="009A65B4">
                <w:rPr>
                  <w:sz w:val="18"/>
                  <w:lang w:val="en-US"/>
                </w:rPr>
                <w:t>TR 21.900</w:t>
              </w:r>
            </w:hyperlink>
            <w:r w:rsidRPr="009A65B4">
              <w:rPr>
                <w:sz w:val="18"/>
                <w:lang w:val="en-US"/>
              </w:rPr>
              <w:t>.</w:t>
            </w:r>
          </w:p>
        </w:tc>
        <w:tc>
          <w:tcPr>
            <w:tcW w:w="3120" w:type="dxa"/>
            <w:gridSpan w:val="2"/>
            <w:tcBorders>
              <w:bottom w:val="single" w:sz="4" w:space="0" w:color="auto"/>
              <w:right w:val="single" w:sz="4" w:space="0" w:color="auto"/>
            </w:tcBorders>
          </w:tcPr>
          <w:p w14:paraId="5BB2FEC2" w14:textId="77777777" w:rsidR="009B5C1D" w:rsidRDefault="009B5C1D">
            <w:pPr>
              <w:tabs>
                <w:tab w:val="left" w:pos="950"/>
              </w:tabs>
              <w:spacing w:after="0"/>
              <w:ind w:left="241" w:hanging="241"/>
              <w:rPr>
                <w:i/>
                <w:sz w:val="18"/>
              </w:rPr>
            </w:pPr>
            <w:r w:rsidRPr="009A65B4">
              <w:rPr>
                <w:i/>
                <w:sz w:val="18"/>
                <w:lang w:val="en-US"/>
              </w:rPr>
              <w:t xml:space="preserve">Use </w:t>
            </w:r>
            <w:r w:rsidRPr="009A65B4">
              <w:rPr>
                <w:i/>
                <w:sz w:val="18"/>
                <w:u w:val="single"/>
                <w:lang w:val="en-US"/>
              </w:rPr>
              <w:t>one</w:t>
            </w:r>
            <w:r w:rsidRPr="009A65B4">
              <w:rPr>
                <w:i/>
                <w:sz w:val="18"/>
                <w:lang w:val="en-US"/>
              </w:rPr>
              <w:t xml:space="preserve"> of the following releases:</w:t>
            </w:r>
            <w:r w:rsidRPr="009A65B4">
              <w:rPr>
                <w:i/>
                <w:sz w:val="18"/>
                <w:lang w:val="en-US"/>
              </w:rPr>
              <w:br/>
              <w:t>Rel-8</w:t>
            </w:r>
            <w:r w:rsidRPr="009A65B4">
              <w:rPr>
                <w:i/>
                <w:sz w:val="18"/>
                <w:lang w:val="en-US"/>
              </w:rPr>
              <w:tab/>
              <w:t>(Release 8)</w:t>
            </w:r>
            <w:r w:rsidRPr="009A65B4">
              <w:rPr>
                <w:i/>
                <w:sz w:val="18"/>
                <w:lang w:val="en-US"/>
              </w:rPr>
              <w:br/>
              <w:t>Rel-9</w:t>
            </w:r>
            <w:r w:rsidRPr="009A65B4">
              <w:rPr>
                <w:i/>
                <w:sz w:val="18"/>
                <w:lang w:val="en-US"/>
              </w:rPr>
              <w:tab/>
              <w:t>(Release 9)</w:t>
            </w:r>
            <w:r w:rsidRPr="009A65B4">
              <w:rPr>
                <w:i/>
                <w:sz w:val="18"/>
                <w:lang w:val="en-US"/>
              </w:rPr>
              <w:br/>
              <w:t>Rel-10</w:t>
            </w:r>
            <w:r w:rsidRPr="009A65B4">
              <w:rPr>
                <w:i/>
                <w:sz w:val="18"/>
                <w:lang w:val="en-US"/>
              </w:rPr>
              <w:tab/>
              <w:t>(Release 10)</w:t>
            </w:r>
            <w:r w:rsidRPr="009A65B4">
              <w:rPr>
                <w:i/>
                <w:sz w:val="18"/>
                <w:lang w:val="en-US"/>
              </w:rPr>
              <w:br/>
              <w:t>Rel-11</w:t>
            </w:r>
            <w:r w:rsidRPr="009A65B4">
              <w:rPr>
                <w:i/>
                <w:sz w:val="18"/>
                <w:lang w:val="en-US"/>
              </w:rPr>
              <w:tab/>
              <w:t>(Release 11)</w:t>
            </w:r>
            <w:r w:rsidRPr="009A65B4">
              <w:rPr>
                <w:i/>
                <w:sz w:val="18"/>
                <w:lang w:val="en-US"/>
              </w:rPr>
              <w:br/>
              <w:t>…</w:t>
            </w:r>
            <w:r w:rsidRPr="009A65B4">
              <w:rPr>
                <w:i/>
                <w:sz w:val="18"/>
                <w:lang w:val="en-US"/>
              </w:rPr>
              <w:br/>
            </w:r>
            <w:r>
              <w:rPr>
                <w:i/>
                <w:sz w:val="18"/>
              </w:rP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8276B3" w14:paraId="5BB2FEC6" w14:textId="77777777">
        <w:tc>
          <w:tcPr>
            <w:tcW w:w="1843" w:type="dxa"/>
          </w:tcPr>
          <w:p w14:paraId="5BB2FEC4" w14:textId="77777777" w:rsidR="009B5C1D" w:rsidRDefault="009B5C1D">
            <w:pPr>
              <w:spacing w:after="0"/>
              <w:rPr>
                <w:b/>
                <w:i/>
                <w:sz w:val="8"/>
                <w:szCs w:val="8"/>
              </w:rPr>
            </w:pPr>
          </w:p>
        </w:tc>
        <w:tc>
          <w:tcPr>
            <w:tcW w:w="7797" w:type="dxa"/>
            <w:gridSpan w:val="10"/>
          </w:tcPr>
          <w:p w14:paraId="5BB2FEC5" w14:textId="77777777" w:rsidR="009B5C1D" w:rsidRDefault="009B5C1D">
            <w:pPr>
              <w:spacing w:after="0"/>
              <w:rPr>
                <w:sz w:val="8"/>
                <w:szCs w:val="8"/>
              </w:rPr>
            </w:pPr>
          </w:p>
        </w:tc>
      </w:tr>
      <w:tr w:rsidR="00161B5E" w:rsidRPr="009A65B4" w14:paraId="5BB2FEC9" w14:textId="77777777">
        <w:tc>
          <w:tcPr>
            <w:tcW w:w="2694" w:type="dxa"/>
            <w:gridSpan w:val="2"/>
            <w:tcBorders>
              <w:top w:val="single" w:sz="4" w:space="0" w:color="auto"/>
              <w:left w:val="single" w:sz="4" w:space="0" w:color="auto"/>
            </w:tcBorders>
          </w:tcPr>
          <w:p w14:paraId="5BB2FEC7" w14:textId="77777777" w:rsidR="009B5C1D" w:rsidRDefault="009B5C1D" w:rsidP="00161B5E">
            <w:pPr>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BB2FEC8" w14:textId="7FB2F6F8" w:rsidR="009B5C1D" w:rsidRDefault="009B5C1D" w:rsidP="00161B5E">
            <w:pPr>
              <w:spacing w:after="0"/>
              <w:ind w:left="100"/>
              <w:rPr>
                <w:rFonts w:eastAsia="SimSun"/>
                <w:lang w:val="en-US" w:eastAsia="zh-CN"/>
              </w:rPr>
            </w:pPr>
            <w:del w:id="34" w:author="OPPO" w:date="2025-10-16T04:46:00Z" w16du:dateUtc="2025-10-16T08:46:00Z">
              <w:r w:rsidDel="0007315F">
                <w:rPr>
                  <w:rFonts w:eastAsia="SimSun"/>
                  <w:lang w:val="en-US" w:eastAsia="zh-CN"/>
                </w:rPr>
                <w:delText>Since TS 33.369 defines the requirement that AIoT device supports pseudo-random number generation, the randomness of RAND</w:delText>
              </w:r>
              <w:r w:rsidRPr="00F357E5" w:rsidDel="0007315F">
                <w:rPr>
                  <w:rFonts w:eastAsia="SimSun"/>
                  <w:vertAlign w:val="subscript"/>
                  <w:lang w:val="en-US" w:eastAsia="zh-CN"/>
                </w:rPr>
                <w:delText>AIoT_D</w:delText>
              </w:r>
              <w:r w:rsidDel="0007315F">
                <w:rPr>
                  <w:rFonts w:eastAsia="SimSun"/>
                  <w:lang w:val="en-US" w:eastAsia="zh-CN"/>
                </w:rPr>
                <w:delText xml:space="preserve"> generated by the AIoT device should follow the same requirement.  The privacy procedure in Clause 5.4 is based on the authentication procedure in 5.2 with changes to to 5.2 clearly marked.</w:delText>
              </w:r>
            </w:del>
            <w:ins w:id="35" w:author="OPPO" w:date="2025-10-16T04:48:00Z" w16du:dateUtc="2025-10-16T08:48:00Z">
              <w:r w:rsidR="0007315F">
                <w:rPr>
                  <w:rFonts w:eastAsia="SimSun"/>
                  <w:lang w:val="en-US" w:eastAsia="zh-CN"/>
                </w:rPr>
                <w:t>Various terminology are not consistent and editor’s note remain.</w:t>
              </w:r>
            </w:ins>
          </w:p>
        </w:tc>
      </w:tr>
      <w:tr w:rsidR="00161B5E" w:rsidRPr="009A65B4" w14:paraId="5BB2FECC" w14:textId="77777777">
        <w:tc>
          <w:tcPr>
            <w:tcW w:w="2694" w:type="dxa"/>
            <w:gridSpan w:val="2"/>
            <w:tcBorders>
              <w:left w:val="single" w:sz="4" w:space="0" w:color="auto"/>
            </w:tcBorders>
          </w:tcPr>
          <w:p w14:paraId="5BB2FECA" w14:textId="77777777" w:rsidR="009B5C1D" w:rsidRPr="009A65B4" w:rsidRDefault="009B5C1D" w:rsidP="00161B5E">
            <w:pPr>
              <w:spacing w:after="0"/>
              <w:rPr>
                <w:b/>
                <w:i/>
                <w:sz w:val="8"/>
                <w:szCs w:val="8"/>
                <w:lang w:val="en-US"/>
              </w:rPr>
            </w:pPr>
          </w:p>
        </w:tc>
        <w:tc>
          <w:tcPr>
            <w:tcW w:w="6946" w:type="dxa"/>
            <w:gridSpan w:val="9"/>
            <w:tcBorders>
              <w:right w:val="single" w:sz="4" w:space="0" w:color="auto"/>
            </w:tcBorders>
          </w:tcPr>
          <w:p w14:paraId="5BB2FECB" w14:textId="77777777" w:rsidR="009B5C1D" w:rsidRPr="009A65B4" w:rsidRDefault="009B5C1D" w:rsidP="00161B5E">
            <w:pPr>
              <w:spacing w:after="0"/>
              <w:rPr>
                <w:sz w:val="8"/>
                <w:szCs w:val="8"/>
                <w:lang w:val="en-US"/>
              </w:rPr>
            </w:pPr>
          </w:p>
        </w:tc>
      </w:tr>
      <w:tr w:rsidR="00161B5E" w:rsidRPr="009A65B4" w14:paraId="5BB2FECF" w14:textId="77777777">
        <w:tc>
          <w:tcPr>
            <w:tcW w:w="2694" w:type="dxa"/>
            <w:gridSpan w:val="2"/>
            <w:tcBorders>
              <w:left w:val="single" w:sz="4" w:space="0" w:color="auto"/>
            </w:tcBorders>
          </w:tcPr>
          <w:p w14:paraId="5BB2FECD" w14:textId="77777777" w:rsidR="009B5C1D" w:rsidRDefault="009B5C1D" w:rsidP="00161B5E">
            <w:pPr>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BB2FECE" w14:textId="5A03C265" w:rsidR="009B5C1D" w:rsidRDefault="009B5C1D" w:rsidP="00161B5E">
            <w:pPr>
              <w:spacing w:after="0"/>
              <w:ind w:left="100"/>
              <w:rPr>
                <w:rFonts w:eastAsia="SimSun"/>
                <w:lang w:val="en-US" w:eastAsia="zh-CN"/>
              </w:rPr>
            </w:pPr>
            <w:del w:id="36" w:author="OPPO" w:date="2025-10-16T04:48:00Z" w16du:dateUtc="2025-10-16T08:48:00Z">
              <w:r w:rsidDel="0007315F">
                <w:rPr>
                  <w:rFonts w:eastAsia="SimSun"/>
                  <w:lang w:val="en-US" w:eastAsia="zh-CN"/>
                </w:rPr>
                <w:delText xml:space="preserve">Clarified that the </w:delText>
              </w:r>
              <w:r w:rsidRPr="009A65B4" w:rsidDel="0007315F">
                <w:rPr>
                  <w:lang w:val="en-US"/>
                </w:rPr>
                <w:delText>randomness of parameter RAND</w:delText>
              </w:r>
              <w:r w:rsidRPr="009A65B4" w:rsidDel="0007315F">
                <w:rPr>
                  <w:vertAlign w:val="subscript"/>
                  <w:lang w:val="en-US"/>
                </w:rPr>
                <w:delText xml:space="preserve">AIoT_D </w:delText>
              </w:r>
              <w:r w:rsidRPr="009A65B4" w:rsidDel="0007315F">
                <w:rPr>
                  <w:lang w:val="en-US"/>
                </w:rPr>
                <w:delText>is psedu-random. The related EN is removed. EN on alignment between authentication and privacy procedure is moved.</w:delText>
              </w:r>
            </w:del>
            <w:ins w:id="37" w:author="OPPO" w:date="2025-10-16T04:48:00Z" w16du:dateUtc="2025-10-16T08:48:00Z">
              <w:r w:rsidR="0007315F">
                <w:rPr>
                  <w:rFonts w:eastAsia="SimSun"/>
                  <w:lang w:val="en-US" w:eastAsia="zh-CN"/>
                </w:rPr>
                <w:t>Fixed terminology alignment and removal of several editor’s notes.</w:t>
              </w:r>
            </w:ins>
          </w:p>
        </w:tc>
      </w:tr>
      <w:tr w:rsidR="00161B5E" w:rsidRPr="009A65B4" w14:paraId="5BB2FED2" w14:textId="77777777">
        <w:tc>
          <w:tcPr>
            <w:tcW w:w="2694" w:type="dxa"/>
            <w:gridSpan w:val="2"/>
            <w:tcBorders>
              <w:left w:val="single" w:sz="4" w:space="0" w:color="auto"/>
            </w:tcBorders>
          </w:tcPr>
          <w:p w14:paraId="5BB2FED0" w14:textId="77777777" w:rsidR="009B5C1D" w:rsidRPr="009A65B4" w:rsidRDefault="009B5C1D" w:rsidP="00161B5E">
            <w:pPr>
              <w:spacing w:after="0"/>
              <w:rPr>
                <w:b/>
                <w:i/>
                <w:sz w:val="8"/>
                <w:szCs w:val="8"/>
                <w:lang w:val="en-US"/>
              </w:rPr>
            </w:pPr>
          </w:p>
        </w:tc>
        <w:tc>
          <w:tcPr>
            <w:tcW w:w="6946" w:type="dxa"/>
            <w:gridSpan w:val="9"/>
            <w:tcBorders>
              <w:right w:val="single" w:sz="4" w:space="0" w:color="auto"/>
            </w:tcBorders>
          </w:tcPr>
          <w:p w14:paraId="5BB2FED1" w14:textId="77777777" w:rsidR="009B5C1D" w:rsidRPr="009A65B4" w:rsidRDefault="009B5C1D" w:rsidP="00161B5E">
            <w:pPr>
              <w:spacing w:after="0"/>
              <w:rPr>
                <w:sz w:val="8"/>
                <w:szCs w:val="8"/>
                <w:lang w:val="en-US"/>
              </w:rPr>
            </w:pPr>
          </w:p>
        </w:tc>
      </w:tr>
      <w:tr w:rsidR="00161B5E" w:rsidRPr="009A65B4" w14:paraId="5BB2FED5" w14:textId="77777777">
        <w:tc>
          <w:tcPr>
            <w:tcW w:w="2694" w:type="dxa"/>
            <w:gridSpan w:val="2"/>
            <w:tcBorders>
              <w:left w:val="single" w:sz="4" w:space="0" w:color="auto"/>
              <w:bottom w:val="single" w:sz="4" w:space="0" w:color="auto"/>
            </w:tcBorders>
          </w:tcPr>
          <w:p w14:paraId="5BB2FED3" w14:textId="77777777" w:rsidR="009B5C1D" w:rsidRDefault="009B5C1D" w:rsidP="00161B5E">
            <w:pPr>
              <w:tabs>
                <w:tab w:val="right" w:pos="2184"/>
              </w:tabs>
              <w:spacing w:after="0"/>
              <w:rPr>
                <w:b/>
                <w:i/>
              </w:rPr>
            </w:pPr>
            <w:r>
              <w:rPr>
                <w:b/>
                <w:i/>
              </w:rPr>
              <w:t xml:space="preserve">Consequences if not </w:t>
            </w:r>
            <w:r>
              <w:rPr>
                <w:b/>
                <w:i/>
              </w:rPr>
              <w:lastRenderedPageBreak/>
              <w:t>approved:</w:t>
            </w:r>
          </w:p>
        </w:tc>
        <w:tc>
          <w:tcPr>
            <w:tcW w:w="6946" w:type="dxa"/>
            <w:gridSpan w:val="9"/>
            <w:tcBorders>
              <w:bottom w:val="single" w:sz="4" w:space="0" w:color="auto"/>
              <w:right w:val="single" w:sz="4" w:space="0" w:color="auto"/>
            </w:tcBorders>
            <w:shd w:val="pct30" w:color="FFFF00" w:fill="auto"/>
          </w:tcPr>
          <w:p w14:paraId="5BB2FED4" w14:textId="51BB7D5F" w:rsidR="009B5C1D" w:rsidRDefault="009B5C1D" w:rsidP="00161B5E">
            <w:pPr>
              <w:spacing w:after="0"/>
              <w:ind w:left="100"/>
              <w:rPr>
                <w:rFonts w:eastAsia="SimSun"/>
                <w:lang w:val="en-US" w:eastAsia="zh-CN"/>
              </w:rPr>
            </w:pPr>
            <w:del w:id="38" w:author="OPPO" w:date="2025-10-16T04:49:00Z" w16du:dateUtc="2025-10-16T08:49:00Z">
              <w:r w:rsidDel="0007315F">
                <w:rPr>
                  <w:rFonts w:eastAsia="SimSun"/>
                  <w:lang w:val="en-US" w:eastAsia="zh-CN"/>
                </w:rPr>
                <w:lastRenderedPageBreak/>
                <w:delText xml:space="preserve">Procedure in which </w:delText>
              </w:r>
              <w:r w:rsidRPr="009A65B4" w:rsidDel="0007315F">
                <w:rPr>
                  <w:lang w:val="en-US"/>
                </w:rPr>
                <w:delText>parameter RAND</w:delText>
              </w:r>
              <w:r w:rsidRPr="009A65B4" w:rsidDel="0007315F">
                <w:rPr>
                  <w:vertAlign w:val="subscript"/>
                  <w:lang w:val="en-US"/>
                </w:rPr>
                <w:delText xml:space="preserve">AIoT_D </w:delText>
              </w:r>
              <w:r w:rsidRPr="009A65B4" w:rsidDel="0007315F">
                <w:rPr>
                  <w:lang w:val="en-US"/>
                </w:rPr>
                <w:delText xml:space="preserve">is generated does not align </w:delText>
              </w:r>
              <w:r w:rsidRPr="009A65B4" w:rsidDel="0007315F">
                <w:rPr>
                  <w:lang w:val="en-US"/>
                </w:rPr>
                <w:lastRenderedPageBreak/>
                <w:delText>with the AIoT device requirement</w:delText>
              </w:r>
              <w:r w:rsidRPr="009A65B4" w:rsidDel="0007315F">
                <w:rPr>
                  <w:vertAlign w:val="subscript"/>
                  <w:lang w:val="en-US"/>
                </w:rPr>
                <w:delText xml:space="preserve"> </w:delText>
              </w:r>
              <w:r w:rsidRPr="009A65B4" w:rsidDel="0007315F">
                <w:rPr>
                  <w:rFonts w:eastAsia="SimSun"/>
                  <w:lang w:val="en-US" w:eastAsia="zh-CN"/>
                </w:rPr>
                <w:delText>on random number generation</w:delText>
              </w:r>
              <w:r w:rsidDel="0007315F">
                <w:rPr>
                  <w:rFonts w:eastAsia="SimSun"/>
                  <w:lang w:val="en-US" w:eastAsia="zh-CN"/>
                </w:rPr>
                <w:delText>.</w:delText>
              </w:r>
            </w:del>
            <w:ins w:id="39" w:author="OPPO" w:date="2025-10-16T04:49:00Z" w16du:dateUtc="2025-10-16T08:49:00Z">
              <w:r w:rsidR="0007315F">
                <w:rPr>
                  <w:rFonts w:eastAsia="SimSun"/>
                  <w:lang w:val="en-US" w:eastAsia="zh-CN"/>
                </w:rPr>
                <w:t>Incoplete specification</w:t>
              </w:r>
            </w:ins>
          </w:p>
        </w:tc>
      </w:tr>
      <w:tr w:rsidR="00161B5E" w:rsidRPr="009A65B4" w14:paraId="5BB2FED8" w14:textId="77777777">
        <w:tc>
          <w:tcPr>
            <w:tcW w:w="2694" w:type="dxa"/>
            <w:gridSpan w:val="2"/>
          </w:tcPr>
          <w:p w14:paraId="5BB2FED6" w14:textId="77777777" w:rsidR="009B5C1D" w:rsidRPr="009A65B4" w:rsidRDefault="009B5C1D" w:rsidP="00161B5E">
            <w:pPr>
              <w:spacing w:after="0"/>
              <w:rPr>
                <w:b/>
                <w:i/>
                <w:sz w:val="8"/>
                <w:szCs w:val="8"/>
                <w:lang w:val="en-US"/>
              </w:rPr>
            </w:pPr>
          </w:p>
        </w:tc>
        <w:tc>
          <w:tcPr>
            <w:tcW w:w="6946" w:type="dxa"/>
            <w:gridSpan w:val="9"/>
          </w:tcPr>
          <w:p w14:paraId="5BB2FED7" w14:textId="77777777" w:rsidR="009B5C1D" w:rsidRPr="009A65B4" w:rsidRDefault="009B5C1D" w:rsidP="00161B5E">
            <w:pPr>
              <w:spacing w:after="0"/>
              <w:rPr>
                <w:sz w:val="8"/>
                <w:szCs w:val="8"/>
                <w:lang w:val="en-US"/>
              </w:rPr>
            </w:pPr>
          </w:p>
        </w:tc>
      </w:tr>
      <w:tr w:rsidR="00161B5E" w14:paraId="5BB2FEDB" w14:textId="77777777">
        <w:tc>
          <w:tcPr>
            <w:tcW w:w="2694" w:type="dxa"/>
            <w:gridSpan w:val="2"/>
            <w:tcBorders>
              <w:top w:val="single" w:sz="4" w:space="0" w:color="auto"/>
              <w:left w:val="single" w:sz="4" w:space="0" w:color="auto"/>
            </w:tcBorders>
          </w:tcPr>
          <w:p w14:paraId="5BB2FED9" w14:textId="77777777" w:rsidR="009B5C1D" w:rsidRDefault="009B5C1D" w:rsidP="00161B5E">
            <w:pPr>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BB2FEDA" w14:textId="0B165BBB" w:rsidR="009B5C1D" w:rsidRDefault="009B5C1D" w:rsidP="00161B5E">
            <w:pPr>
              <w:spacing w:after="0"/>
              <w:ind w:left="100"/>
              <w:rPr>
                <w:rFonts w:eastAsia="SimSun"/>
                <w:lang w:val="en-US" w:eastAsia="zh-CN"/>
              </w:rPr>
            </w:pPr>
            <w:ins w:id="40" w:author="OPPO" w:date="2025-10-13T21:29:00Z">
              <w:r>
                <w:rPr>
                  <w:rFonts w:eastAsia="SimSun"/>
                  <w:lang w:val="en-US" w:eastAsia="zh-CN"/>
                </w:rPr>
                <w:t xml:space="preserve">4.2.1.2, </w:t>
              </w:r>
            </w:ins>
            <w:r>
              <w:rPr>
                <w:rFonts w:eastAsia="SimSun"/>
                <w:lang w:val="en-US" w:eastAsia="zh-CN"/>
              </w:rPr>
              <w:t>5.2.1, 5.2.2</w:t>
            </w:r>
          </w:p>
        </w:tc>
      </w:tr>
      <w:tr w:rsidR="00161B5E" w14:paraId="5BB2FEDE" w14:textId="77777777">
        <w:tc>
          <w:tcPr>
            <w:tcW w:w="2694" w:type="dxa"/>
            <w:gridSpan w:val="2"/>
            <w:tcBorders>
              <w:left w:val="single" w:sz="4" w:space="0" w:color="auto"/>
            </w:tcBorders>
          </w:tcPr>
          <w:p w14:paraId="5BB2FEDC" w14:textId="77777777" w:rsidR="009B5C1D" w:rsidRDefault="009B5C1D" w:rsidP="00161B5E">
            <w:pPr>
              <w:spacing w:after="0"/>
              <w:rPr>
                <w:b/>
                <w:i/>
                <w:sz w:val="8"/>
                <w:szCs w:val="8"/>
              </w:rPr>
            </w:pPr>
          </w:p>
        </w:tc>
        <w:tc>
          <w:tcPr>
            <w:tcW w:w="6946" w:type="dxa"/>
            <w:gridSpan w:val="9"/>
            <w:tcBorders>
              <w:right w:val="single" w:sz="4" w:space="0" w:color="auto"/>
            </w:tcBorders>
          </w:tcPr>
          <w:p w14:paraId="5BB2FEDD" w14:textId="77777777" w:rsidR="009B5C1D" w:rsidRDefault="009B5C1D" w:rsidP="00161B5E">
            <w:pPr>
              <w:spacing w:after="0"/>
              <w:rPr>
                <w:sz w:val="8"/>
                <w:szCs w:val="8"/>
              </w:rPr>
            </w:pPr>
          </w:p>
        </w:tc>
      </w:tr>
      <w:tr w:rsidR="00161B5E" w14:paraId="5BB2FEE4" w14:textId="77777777">
        <w:tc>
          <w:tcPr>
            <w:tcW w:w="2694" w:type="dxa"/>
            <w:gridSpan w:val="2"/>
            <w:tcBorders>
              <w:left w:val="single" w:sz="4" w:space="0" w:color="auto"/>
            </w:tcBorders>
          </w:tcPr>
          <w:p w14:paraId="5BB2FEDF" w14:textId="77777777" w:rsidR="009B5C1D" w:rsidRDefault="009B5C1D" w:rsidP="00161B5E">
            <w:pPr>
              <w:tabs>
                <w:tab w:val="right" w:pos="2184"/>
              </w:tabs>
              <w:spacing w:after="0"/>
              <w:rPr>
                <w:b/>
                <w:i/>
              </w:rPr>
            </w:pPr>
          </w:p>
        </w:tc>
        <w:tc>
          <w:tcPr>
            <w:tcW w:w="284" w:type="dxa"/>
            <w:tcBorders>
              <w:top w:val="single" w:sz="4" w:space="0" w:color="auto"/>
              <w:left w:val="single" w:sz="4" w:space="0" w:color="auto"/>
              <w:bottom w:val="single" w:sz="4" w:space="0" w:color="auto"/>
            </w:tcBorders>
          </w:tcPr>
          <w:p w14:paraId="5BB2FEE0" w14:textId="77777777" w:rsidR="009B5C1D" w:rsidRDefault="009B5C1D" w:rsidP="00161B5E">
            <w:pPr>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BB2FEE1" w14:textId="77777777" w:rsidR="009B5C1D" w:rsidRDefault="009B5C1D" w:rsidP="00161B5E">
            <w:pPr>
              <w:spacing w:after="0"/>
              <w:jc w:val="center"/>
              <w:rPr>
                <w:b/>
                <w:caps/>
              </w:rPr>
            </w:pPr>
            <w:r>
              <w:rPr>
                <w:b/>
                <w:caps/>
              </w:rPr>
              <w:t>N</w:t>
            </w:r>
          </w:p>
        </w:tc>
        <w:tc>
          <w:tcPr>
            <w:tcW w:w="2977" w:type="dxa"/>
            <w:gridSpan w:val="4"/>
          </w:tcPr>
          <w:p w14:paraId="5BB2FEE2" w14:textId="77777777" w:rsidR="009B5C1D" w:rsidRDefault="009B5C1D" w:rsidP="00161B5E">
            <w:pPr>
              <w:tabs>
                <w:tab w:val="right" w:pos="2893"/>
              </w:tabs>
              <w:spacing w:after="0"/>
            </w:pPr>
          </w:p>
        </w:tc>
        <w:tc>
          <w:tcPr>
            <w:tcW w:w="3401" w:type="dxa"/>
            <w:gridSpan w:val="3"/>
            <w:tcBorders>
              <w:right w:val="single" w:sz="4" w:space="0" w:color="auto"/>
            </w:tcBorders>
            <w:shd w:val="clear" w:color="FFFF00" w:fill="auto"/>
          </w:tcPr>
          <w:p w14:paraId="5BB2FEE3" w14:textId="77777777" w:rsidR="009B5C1D" w:rsidRDefault="009B5C1D" w:rsidP="00161B5E">
            <w:pPr>
              <w:spacing w:after="0"/>
              <w:ind w:left="99"/>
            </w:pPr>
          </w:p>
        </w:tc>
      </w:tr>
      <w:tr w:rsidR="00161B5E" w14:paraId="5BB2FEEA" w14:textId="77777777">
        <w:tc>
          <w:tcPr>
            <w:tcW w:w="2694" w:type="dxa"/>
            <w:gridSpan w:val="2"/>
            <w:tcBorders>
              <w:left w:val="single" w:sz="4" w:space="0" w:color="auto"/>
            </w:tcBorders>
          </w:tcPr>
          <w:p w14:paraId="5BB2FEE5" w14:textId="77777777" w:rsidR="009B5C1D" w:rsidRDefault="009B5C1D" w:rsidP="00161B5E">
            <w:pPr>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BB2FEE6" w14:textId="77777777" w:rsidR="009B5C1D" w:rsidRDefault="009B5C1D" w:rsidP="00161B5E">
            <w:pPr>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B2FEE7" w14:textId="77777777" w:rsidR="009B5C1D" w:rsidRDefault="009B5C1D" w:rsidP="00161B5E">
            <w:pPr>
              <w:spacing w:after="0"/>
              <w:jc w:val="center"/>
              <w:rPr>
                <w:b/>
                <w:caps/>
              </w:rPr>
            </w:pPr>
            <w:r>
              <w:rPr>
                <w:b/>
                <w:caps/>
              </w:rPr>
              <w:t>x</w:t>
            </w:r>
          </w:p>
        </w:tc>
        <w:tc>
          <w:tcPr>
            <w:tcW w:w="2977" w:type="dxa"/>
            <w:gridSpan w:val="4"/>
          </w:tcPr>
          <w:p w14:paraId="5BB2FEE8" w14:textId="77777777" w:rsidR="009B5C1D" w:rsidRDefault="009B5C1D" w:rsidP="00161B5E">
            <w:pPr>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BB2FEE9" w14:textId="77777777" w:rsidR="009B5C1D" w:rsidRDefault="009B5C1D" w:rsidP="00161B5E">
            <w:pPr>
              <w:spacing w:after="0"/>
              <w:ind w:left="99"/>
            </w:pPr>
            <w:r>
              <w:t xml:space="preserve">TS/TR ... CR ... </w:t>
            </w:r>
          </w:p>
        </w:tc>
      </w:tr>
      <w:tr w:rsidR="00161B5E" w14:paraId="5BB2FEF0" w14:textId="77777777">
        <w:tc>
          <w:tcPr>
            <w:tcW w:w="2694" w:type="dxa"/>
            <w:gridSpan w:val="2"/>
            <w:tcBorders>
              <w:left w:val="single" w:sz="4" w:space="0" w:color="auto"/>
            </w:tcBorders>
          </w:tcPr>
          <w:p w14:paraId="5BB2FEEB" w14:textId="77777777" w:rsidR="009B5C1D" w:rsidRDefault="009B5C1D" w:rsidP="00161B5E">
            <w:pPr>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BB2FEEC" w14:textId="77777777" w:rsidR="009B5C1D" w:rsidRDefault="009B5C1D" w:rsidP="00161B5E">
            <w:pPr>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B2FEED" w14:textId="77777777" w:rsidR="009B5C1D" w:rsidRDefault="009B5C1D" w:rsidP="00161B5E">
            <w:pPr>
              <w:spacing w:after="0"/>
              <w:jc w:val="center"/>
              <w:rPr>
                <w:b/>
                <w:caps/>
              </w:rPr>
            </w:pPr>
            <w:r>
              <w:rPr>
                <w:b/>
                <w:caps/>
              </w:rPr>
              <w:t>x</w:t>
            </w:r>
          </w:p>
        </w:tc>
        <w:tc>
          <w:tcPr>
            <w:tcW w:w="2977" w:type="dxa"/>
            <w:gridSpan w:val="4"/>
          </w:tcPr>
          <w:p w14:paraId="5BB2FEEE" w14:textId="77777777" w:rsidR="009B5C1D" w:rsidRDefault="009B5C1D" w:rsidP="00161B5E">
            <w:pPr>
              <w:spacing w:after="0"/>
            </w:pPr>
            <w:r>
              <w:t xml:space="preserve"> Test specifications</w:t>
            </w:r>
          </w:p>
        </w:tc>
        <w:tc>
          <w:tcPr>
            <w:tcW w:w="3401" w:type="dxa"/>
            <w:gridSpan w:val="3"/>
            <w:tcBorders>
              <w:right w:val="single" w:sz="4" w:space="0" w:color="auto"/>
            </w:tcBorders>
            <w:shd w:val="pct30" w:color="FFFF00" w:fill="auto"/>
          </w:tcPr>
          <w:p w14:paraId="5BB2FEEF" w14:textId="77777777" w:rsidR="009B5C1D" w:rsidRDefault="009B5C1D" w:rsidP="00161B5E">
            <w:pPr>
              <w:spacing w:after="0"/>
              <w:ind w:left="99"/>
            </w:pPr>
            <w:r>
              <w:t xml:space="preserve">TS/TR ... CR ... </w:t>
            </w:r>
          </w:p>
        </w:tc>
      </w:tr>
      <w:tr w:rsidR="00161B5E" w14:paraId="5BB2FEF6" w14:textId="77777777">
        <w:tc>
          <w:tcPr>
            <w:tcW w:w="2694" w:type="dxa"/>
            <w:gridSpan w:val="2"/>
            <w:tcBorders>
              <w:left w:val="single" w:sz="4" w:space="0" w:color="auto"/>
            </w:tcBorders>
          </w:tcPr>
          <w:p w14:paraId="5BB2FEF1" w14:textId="77777777" w:rsidR="009B5C1D" w:rsidRDefault="009B5C1D" w:rsidP="00161B5E">
            <w:pPr>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BB2FEF2" w14:textId="77777777" w:rsidR="009B5C1D" w:rsidRDefault="009B5C1D" w:rsidP="00161B5E">
            <w:pPr>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B2FEF3" w14:textId="77777777" w:rsidR="009B5C1D" w:rsidRDefault="009B5C1D" w:rsidP="00161B5E">
            <w:pPr>
              <w:spacing w:after="0"/>
              <w:jc w:val="center"/>
              <w:rPr>
                <w:b/>
                <w:caps/>
              </w:rPr>
            </w:pPr>
            <w:r>
              <w:rPr>
                <w:b/>
                <w:caps/>
              </w:rPr>
              <w:t>x</w:t>
            </w:r>
          </w:p>
        </w:tc>
        <w:tc>
          <w:tcPr>
            <w:tcW w:w="2977" w:type="dxa"/>
            <w:gridSpan w:val="4"/>
          </w:tcPr>
          <w:p w14:paraId="5BB2FEF4" w14:textId="77777777" w:rsidR="009B5C1D" w:rsidRDefault="009B5C1D" w:rsidP="00161B5E">
            <w:pPr>
              <w:spacing w:after="0"/>
            </w:pPr>
            <w:r>
              <w:t xml:space="preserve"> O&amp;M Specifications</w:t>
            </w:r>
          </w:p>
        </w:tc>
        <w:tc>
          <w:tcPr>
            <w:tcW w:w="3401" w:type="dxa"/>
            <w:gridSpan w:val="3"/>
            <w:tcBorders>
              <w:right w:val="single" w:sz="4" w:space="0" w:color="auto"/>
            </w:tcBorders>
            <w:shd w:val="pct30" w:color="FFFF00" w:fill="auto"/>
          </w:tcPr>
          <w:p w14:paraId="5BB2FEF5" w14:textId="77777777" w:rsidR="009B5C1D" w:rsidRDefault="009B5C1D" w:rsidP="00161B5E">
            <w:pPr>
              <w:spacing w:after="0"/>
              <w:ind w:left="99"/>
            </w:pPr>
            <w:r>
              <w:t xml:space="preserve">TS/TR ... CR ... </w:t>
            </w:r>
          </w:p>
        </w:tc>
      </w:tr>
      <w:tr w:rsidR="00161B5E" w14:paraId="5BB2FEF9" w14:textId="77777777">
        <w:tc>
          <w:tcPr>
            <w:tcW w:w="2694" w:type="dxa"/>
            <w:gridSpan w:val="2"/>
            <w:tcBorders>
              <w:left w:val="single" w:sz="4" w:space="0" w:color="auto"/>
            </w:tcBorders>
          </w:tcPr>
          <w:p w14:paraId="5BB2FEF7" w14:textId="77777777" w:rsidR="009B5C1D" w:rsidRDefault="009B5C1D" w:rsidP="00161B5E">
            <w:pPr>
              <w:spacing w:after="0"/>
              <w:rPr>
                <w:b/>
                <w:i/>
              </w:rPr>
            </w:pPr>
          </w:p>
        </w:tc>
        <w:tc>
          <w:tcPr>
            <w:tcW w:w="6946" w:type="dxa"/>
            <w:gridSpan w:val="9"/>
            <w:tcBorders>
              <w:right w:val="single" w:sz="4" w:space="0" w:color="auto"/>
            </w:tcBorders>
          </w:tcPr>
          <w:p w14:paraId="5BB2FEF8" w14:textId="77777777" w:rsidR="009B5C1D" w:rsidRDefault="009B5C1D" w:rsidP="00161B5E">
            <w:pPr>
              <w:spacing w:after="0"/>
            </w:pPr>
          </w:p>
        </w:tc>
      </w:tr>
      <w:tr w:rsidR="00161B5E" w14:paraId="5BB2FEFC" w14:textId="77777777">
        <w:tc>
          <w:tcPr>
            <w:tcW w:w="2694" w:type="dxa"/>
            <w:gridSpan w:val="2"/>
            <w:tcBorders>
              <w:left w:val="single" w:sz="4" w:space="0" w:color="auto"/>
              <w:bottom w:val="single" w:sz="4" w:space="0" w:color="auto"/>
            </w:tcBorders>
          </w:tcPr>
          <w:p w14:paraId="5BB2FEFA" w14:textId="77777777" w:rsidR="009B5C1D" w:rsidRDefault="009B5C1D" w:rsidP="00161B5E">
            <w:pPr>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BB2FEFB" w14:textId="77777777" w:rsidR="009B5C1D" w:rsidRDefault="009B5C1D" w:rsidP="00161B5E">
            <w:pPr>
              <w:spacing w:after="0"/>
              <w:ind w:left="100"/>
            </w:pPr>
          </w:p>
        </w:tc>
      </w:tr>
      <w:tr w:rsidR="00161B5E" w14:paraId="5BB2FEFF" w14:textId="77777777">
        <w:tc>
          <w:tcPr>
            <w:tcW w:w="2694" w:type="dxa"/>
            <w:gridSpan w:val="2"/>
            <w:tcBorders>
              <w:top w:val="single" w:sz="4" w:space="0" w:color="auto"/>
              <w:bottom w:val="single" w:sz="4" w:space="0" w:color="auto"/>
            </w:tcBorders>
          </w:tcPr>
          <w:p w14:paraId="5BB2FEFD" w14:textId="77777777" w:rsidR="009B5C1D" w:rsidRDefault="009B5C1D" w:rsidP="00161B5E">
            <w:pPr>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BB2FEFE" w14:textId="77777777" w:rsidR="009B5C1D" w:rsidRDefault="009B5C1D" w:rsidP="00161B5E">
            <w:pPr>
              <w:spacing w:after="0"/>
              <w:ind w:left="100"/>
              <w:rPr>
                <w:sz w:val="8"/>
                <w:szCs w:val="8"/>
              </w:rPr>
            </w:pPr>
          </w:p>
        </w:tc>
      </w:tr>
      <w:tr w:rsidR="00161B5E" w14:paraId="5BB2FF02" w14:textId="77777777">
        <w:tc>
          <w:tcPr>
            <w:tcW w:w="2694" w:type="dxa"/>
            <w:gridSpan w:val="2"/>
            <w:tcBorders>
              <w:top w:val="single" w:sz="4" w:space="0" w:color="auto"/>
              <w:left w:val="single" w:sz="4" w:space="0" w:color="auto"/>
              <w:bottom w:val="single" w:sz="4" w:space="0" w:color="auto"/>
            </w:tcBorders>
          </w:tcPr>
          <w:p w14:paraId="5BB2FF00" w14:textId="77777777" w:rsidR="009B5C1D" w:rsidRDefault="009B5C1D" w:rsidP="00161B5E">
            <w:pPr>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BB2FF01" w14:textId="77777777" w:rsidR="009B5C1D" w:rsidRDefault="009B5C1D" w:rsidP="00161B5E">
            <w:pPr>
              <w:spacing w:after="0"/>
              <w:ind w:left="100"/>
            </w:pPr>
          </w:p>
        </w:tc>
      </w:tr>
    </w:tbl>
    <w:p w14:paraId="5BB2FF03" w14:textId="77777777" w:rsidR="009B5C1D" w:rsidRDefault="009B5C1D">
      <w:pPr>
        <w:spacing w:after="0"/>
        <w:rPr>
          <w:sz w:val="8"/>
          <w:szCs w:val="8"/>
        </w:rPr>
      </w:pPr>
    </w:p>
    <w:p w14:paraId="5BB2FF04" w14:textId="77777777" w:rsidR="009B5C1D" w:rsidRDefault="009B5C1D">
      <w:pPr>
        <w:sectPr w:rsidR="009B5C1D">
          <w:headerReference w:type="even" r:id="rId10"/>
          <w:footnotePr>
            <w:numRestart w:val="eachSect"/>
          </w:footnotePr>
          <w:pgSz w:w="11907" w:h="16840"/>
          <w:pgMar w:top="1418" w:right="1134" w:bottom="1134" w:left="1134" w:header="680" w:footer="567" w:gutter="0"/>
          <w:cols w:space="720"/>
        </w:sectPr>
      </w:pPr>
    </w:p>
    <w:p w14:paraId="5BB2FF05" w14:textId="77777777" w:rsidR="009B5C1D" w:rsidRPr="00B623BE" w:rsidRDefault="009B5C1D" w:rsidP="006E5EBA">
      <w:pPr>
        <w:jc w:val="center"/>
        <w:rPr>
          <w:sz w:val="28"/>
          <w:szCs w:val="28"/>
        </w:rPr>
      </w:pPr>
      <w:r w:rsidRPr="00B623BE">
        <w:rPr>
          <w:sz w:val="28"/>
          <w:szCs w:val="28"/>
        </w:rPr>
        <w:lastRenderedPageBreak/>
        <w:t>**************BEGIN OF CHANGES*************</w:t>
      </w:r>
    </w:p>
    <w:p w14:paraId="5BB2FF14" w14:textId="77777777" w:rsidR="009B5C1D" w:rsidRPr="00EF4696" w:rsidRDefault="009B5C1D" w:rsidP="004F4992">
      <w:pPr>
        <w:rPr>
          <w:lang w:val="en-US" w:eastAsia="zh-CN"/>
        </w:rPr>
      </w:pPr>
      <w:bookmarkStart w:id="41" w:name="_Hlk211334858"/>
      <w:r w:rsidRPr="00EF4696">
        <w:rPr>
          <w:lang w:val="en-US" w:eastAsia="zh-CN"/>
        </w:rPr>
        <w:t>4.2.1.2</w:t>
      </w:r>
      <w:bookmarkEnd w:id="41"/>
      <w:r w:rsidRPr="00EF4696">
        <w:rPr>
          <w:lang w:val="en-US" w:eastAsia="zh-CN"/>
        </w:rPr>
        <w:tab/>
        <w:t>Requirements related to authentication between device and network</w:t>
      </w:r>
    </w:p>
    <w:p w14:paraId="5BB2FF15" w14:textId="77777777" w:rsidR="009B5C1D" w:rsidRPr="00EF4696" w:rsidRDefault="009B5C1D" w:rsidP="004F4992">
      <w:pPr>
        <w:rPr>
          <w:lang w:val="en-US"/>
        </w:rPr>
      </w:pPr>
      <w:r w:rsidRPr="00EF4696">
        <w:rPr>
          <w:lang w:val="en-US"/>
        </w:rPr>
        <w:t>The AIoT device shall support:</w:t>
      </w:r>
    </w:p>
    <w:p w14:paraId="5BB2FF16" w14:textId="67B57A79" w:rsidR="009B5C1D" w:rsidRDefault="009B5C1D" w:rsidP="004F4992">
      <w:pPr>
        <w:rPr>
          <w:lang w:val="en-US"/>
        </w:rPr>
      </w:pPr>
      <w:r w:rsidRPr="00EF4696">
        <w:rPr>
          <w:lang w:val="en-US"/>
        </w:rPr>
        <w:t>-</w:t>
      </w:r>
      <w:r w:rsidRPr="00EF4696">
        <w:rPr>
          <w:lang w:val="en-US"/>
        </w:rPr>
        <w:tab/>
        <w:t>a method for pseudo-random bit generation</w:t>
      </w:r>
      <w:r>
        <w:rPr>
          <w:lang w:val="en-US"/>
        </w:rPr>
        <w:t xml:space="preserve"> </w:t>
      </w:r>
    </w:p>
    <w:p w14:paraId="5BB2FF18" w14:textId="77777777" w:rsidR="009B5C1D" w:rsidRPr="00EF4696" w:rsidRDefault="009B5C1D" w:rsidP="004F4992">
      <w:pPr>
        <w:rPr>
          <w:lang w:val="en-US"/>
        </w:rPr>
      </w:pPr>
      <w:del w:id="42" w:author="huawei-r2" w:date="2025-10-14T11:43:00Z">
        <w:r w:rsidRPr="00EF4696" w:rsidDel="008F3EE9">
          <w:rPr>
            <w:lang w:val="en-US"/>
          </w:rPr>
          <w:delText>Editor’s Note: Further cryptographic primitives are FFS.</w:delText>
        </w:r>
      </w:del>
    </w:p>
    <w:p w14:paraId="5BB2FF19" w14:textId="77777777" w:rsidR="009B5C1D" w:rsidRPr="009A65B4" w:rsidRDefault="009B5C1D" w:rsidP="004F4992">
      <w:pPr>
        <w:pBdr>
          <w:top w:val="single" w:sz="4" w:space="1" w:color="000000"/>
          <w:left w:val="single" w:sz="4" w:space="4" w:color="000000"/>
          <w:bottom w:val="single" w:sz="4" w:space="1" w:color="000000"/>
          <w:right w:val="single" w:sz="4" w:space="4" w:color="000000"/>
        </w:pBdr>
        <w:spacing w:after="0"/>
        <w:jc w:val="center"/>
        <w:textAlignment w:val="baseline"/>
        <w:rPr>
          <w:rFonts w:ascii="Segoe UI" w:hAnsi="Segoe UI" w:cs="Segoe UI"/>
          <w:sz w:val="18"/>
          <w:szCs w:val="18"/>
          <w:lang w:val="en-US"/>
        </w:rPr>
      </w:pPr>
      <w:r w:rsidRPr="009A65B4">
        <w:rPr>
          <w:rFonts w:ascii="Arial" w:hAnsi="Arial" w:cs="Arial"/>
          <w:color w:val="0000FF"/>
          <w:sz w:val="28"/>
          <w:szCs w:val="28"/>
          <w:lang w:val="en-US"/>
        </w:rPr>
        <w:t>* * * Next Change * * * *</w:t>
      </w:r>
      <w:r w:rsidRPr="009A65B4">
        <w:rPr>
          <w:rFonts w:cs="Arial"/>
          <w:color w:val="0000FF"/>
          <w:sz w:val="28"/>
          <w:szCs w:val="28"/>
          <w:lang w:val="en-US"/>
        </w:rPr>
        <w:t> </w:t>
      </w:r>
    </w:p>
    <w:p w14:paraId="5BB2FF1A" w14:textId="77777777" w:rsidR="009B5C1D" w:rsidRPr="004F4992" w:rsidRDefault="009B5C1D" w:rsidP="006E5EBA">
      <w:pPr>
        <w:rPr>
          <w:lang w:val="en-US" w:eastAsia="zh-CN"/>
        </w:rPr>
      </w:pPr>
    </w:p>
    <w:p w14:paraId="5BB2FF1B" w14:textId="77777777" w:rsidR="009B5C1D" w:rsidRPr="009A65B4" w:rsidRDefault="009B5C1D" w:rsidP="006E5EBA">
      <w:pPr>
        <w:rPr>
          <w:lang w:val="en-US"/>
        </w:rPr>
      </w:pPr>
      <w:bookmarkStart w:id="43" w:name="_Toc207882714"/>
      <w:r w:rsidRPr="009A65B4">
        <w:rPr>
          <w:lang w:val="en-US"/>
        </w:rPr>
        <w:t>5.2</w:t>
      </w:r>
      <w:r w:rsidRPr="009A65B4">
        <w:rPr>
          <w:lang w:val="en-US"/>
        </w:rPr>
        <w:tab/>
        <w:t>Authentication procedure</w:t>
      </w:r>
      <w:bookmarkEnd w:id="43"/>
      <w:r w:rsidRPr="009A65B4">
        <w:rPr>
          <w:lang w:val="en-US" w:eastAsia="zh-CN"/>
        </w:rPr>
        <w:t xml:space="preserve"> </w:t>
      </w:r>
    </w:p>
    <w:p w14:paraId="5BB2FF1C" w14:textId="77777777" w:rsidR="009B5C1D" w:rsidRDefault="009B5C1D" w:rsidP="006E5EBA">
      <w:pPr>
        <w:rPr>
          <w:lang w:val="en-US" w:eastAsia="zh-CN"/>
        </w:rPr>
      </w:pPr>
    </w:p>
    <w:p w14:paraId="5BB2FF1D" w14:textId="77777777" w:rsidR="009B5C1D" w:rsidRDefault="009B5C1D" w:rsidP="006E5EBA">
      <w:pPr>
        <w:rPr>
          <w:sz w:val="32"/>
          <w:lang w:val="en-US"/>
        </w:rPr>
      </w:pPr>
      <w:bookmarkStart w:id="44" w:name="_Toc207882715"/>
      <w:r>
        <w:rPr>
          <w:sz w:val="32"/>
          <w:lang w:val="en-US"/>
        </w:rPr>
        <w:t>5.2.</w:t>
      </w:r>
      <w:r>
        <w:rPr>
          <w:sz w:val="32"/>
          <w:lang w:val="en-US" w:eastAsia="zh-CN"/>
        </w:rPr>
        <w:t>1</w:t>
      </w:r>
      <w:r>
        <w:rPr>
          <w:sz w:val="32"/>
          <w:lang w:val="en-US"/>
        </w:rPr>
        <w:tab/>
        <w:t>General</w:t>
      </w:r>
      <w:bookmarkEnd w:id="44"/>
    </w:p>
    <w:p w14:paraId="5BB2FF1E" w14:textId="77777777" w:rsidR="009B5C1D" w:rsidRPr="00EF4696" w:rsidRDefault="009B5C1D" w:rsidP="00392907">
      <w:pPr>
        <w:rPr>
          <w:ins w:id="45" w:author="OPPO" w:date="2025-10-13T11:24:00Z"/>
          <w:lang w:val="en-US"/>
        </w:rPr>
      </w:pPr>
      <w:r>
        <w:rPr>
          <w:sz w:val="21"/>
          <w:lang w:val="en-US"/>
        </w:rPr>
        <w:t>Th</w:t>
      </w:r>
      <w:r>
        <w:rPr>
          <w:rFonts w:hint="eastAsia"/>
          <w:sz w:val="21"/>
          <w:lang w:val="en-US" w:eastAsia="zh-CN"/>
        </w:rPr>
        <w:t>is</w:t>
      </w:r>
      <w:r>
        <w:rPr>
          <w:sz w:val="21"/>
          <w:lang w:val="en-US"/>
        </w:rPr>
        <w:t xml:space="preserve"> </w:t>
      </w:r>
      <w:r>
        <w:rPr>
          <w:rFonts w:hint="eastAsia"/>
          <w:sz w:val="21"/>
          <w:lang w:val="en-US" w:eastAsia="zh-CN"/>
        </w:rPr>
        <w:t>cla</w:t>
      </w:r>
      <w:r>
        <w:rPr>
          <w:sz w:val="21"/>
          <w:lang w:val="en-US" w:eastAsia="zh-CN"/>
        </w:rPr>
        <w:t>use describes the</w:t>
      </w:r>
      <w:r>
        <w:rPr>
          <w:sz w:val="21"/>
          <w:lang w:val="en-US"/>
        </w:rPr>
        <w:t xml:space="preserve"> authentication procedure for Ambient IoT devices for </w:t>
      </w:r>
      <w:r>
        <w:rPr>
          <w:sz w:val="21"/>
          <w:lang w:val="en-US" w:eastAsia="zh-CN"/>
        </w:rPr>
        <w:t xml:space="preserve">both </w:t>
      </w:r>
      <w:r>
        <w:rPr>
          <w:lang w:val="en-US"/>
        </w:rPr>
        <w:t xml:space="preserve">Inventory procedure and Command procedure </w:t>
      </w:r>
      <w:r w:rsidRPr="009A65B4">
        <w:rPr>
          <w:lang w:val="en-US"/>
        </w:rPr>
        <w:t>when authentication is triggered by the network</w:t>
      </w:r>
      <w:r>
        <w:rPr>
          <w:lang w:val="en-US"/>
        </w:rPr>
        <w:t>.</w:t>
      </w:r>
      <w:ins w:id="46" w:author="OPPO" w:date="2025-10-13T11:23:00Z">
        <w:r>
          <w:rPr>
            <w:lang w:val="en-US"/>
          </w:rPr>
          <w:t xml:space="preserve"> </w:t>
        </w:r>
      </w:ins>
      <w:ins w:id="47" w:author="OPPO" w:date="2025-10-13T11:24:00Z">
        <w:r>
          <w:rPr>
            <w:lang w:val="en-US"/>
          </w:rPr>
          <w:t xml:space="preserve">Device authentication </w:t>
        </w:r>
        <w:del w:id="48" w:author="Nokia" w:date="2025-10-14T05:20:00Z">
          <w:r w:rsidDel="00407923">
            <w:rPr>
              <w:lang w:val="en-US"/>
            </w:rPr>
            <w:delText xml:space="preserve">by the network </w:delText>
          </w:r>
        </w:del>
        <w:r>
          <w:rPr>
            <w:lang w:val="en-US"/>
          </w:rPr>
          <w:t>shall always be performed for the Inventory procedure.</w:t>
        </w:r>
      </w:ins>
    </w:p>
    <w:p w14:paraId="5BB2FF1F" w14:textId="77777777" w:rsidR="009B5C1D" w:rsidRDefault="009B5C1D" w:rsidP="006E5EBA">
      <w:pPr>
        <w:rPr>
          <w:lang w:val="en-US"/>
        </w:rPr>
      </w:pPr>
    </w:p>
    <w:p w14:paraId="5BB2FF20" w14:textId="77777777" w:rsidR="009B5C1D" w:rsidDel="009F0299" w:rsidRDefault="009B5C1D" w:rsidP="006E5EBA">
      <w:pPr>
        <w:rPr>
          <w:del w:id="49" w:author="OPPO" w:date="2025-09-30T17:20:00Z"/>
          <w:lang w:val="en-US"/>
        </w:rPr>
      </w:pPr>
      <w:del w:id="50" w:author="OPPO" w:date="2025-09-30T17:20:00Z">
        <w:r w:rsidDel="009F0299">
          <w:rPr>
            <w:lang w:val="en-US"/>
          </w:rPr>
          <w:delText>Editor’s Note: The alignment with the ID privacy procedure is FFS.</w:delText>
        </w:r>
      </w:del>
    </w:p>
    <w:p w14:paraId="5BB2FF21" w14:textId="77777777" w:rsidR="009B5C1D" w:rsidRDefault="009B5C1D" w:rsidP="006E5EBA">
      <w:pPr>
        <w:rPr>
          <w:lang w:val="en-US"/>
        </w:rPr>
      </w:pPr>
      <w:r w:rsidRPr="007C7785">
        <w:rPr>
          <w:lang w:val="en-US" w:eastAsia="zh-CN"/>
        </w:rPr>
        <w:t>NOTE: K</w:t>
      </w:r>
      <w:r w:rsidRPr="007C7785">
        <w:rPr>
          <w:vertAlign w:val="subscript"/>
          <w:lang w:val="en-US" w:eastAsia="zh-CN"/>
        </w:rPr>
        <w:t>AIOT</w:t>
      </w:r>
      <w:r>
        <w:rPr>
          <w:vertAlign w:val="subscript"/>
          <w:lang w:val="en-US" w:eastAsia="zh-CN"/>
        </w:rPr>
        <w:t>_root</w:t>
      </w:r>
      <w:r w:rsidRPr="007C7785">
        <w:rPr>
          <w:lang w:val="en-US" w:eastAsia="zh-CN"/>
        </w:rPr>
        <w:t xml:space="preserve"> is the long-term key.</w:t>
      </w:r>
    </w:p>
    <w:p w14:paraId="5BB2FF22" w14:textId="77777777" w:rsidR="009B5C1D" w:rsidRPr="00664473" w:rsidRDefault="009B5C1D" w:rsidP="006E5EBA">
      <w:pPr>
        <w:rPr>
          <w:sz w:val="32"/>
          <w:lang w:val="en-US"/>
        </w:rPr>
      </w:pPr>
      <w:bookmarkStart w:id="51" w:name="_Toc207882716"/>
      <w:r w:rsidRPr="00664473">
        <w:rPr>
          <w:sz w:val="32"/>
          <w:lang w:val="en-US"/>
        </w:rPr>
        <w:t>5.2.2</w:t>
      </w:r>
      <w:r w:rsidRPr="00664473">
        <w:rPr>
          <w:sz w:val="32"/>
          <w:lang w:val="en-US"/>
        </w:rPr>
        <w:tab/>
      </w:r>
      <w:bookmarkStart w:id="52" w:name="_Hlk194329911"/>
      <w:r w:rsidRPr="00664473">
        <w:rPr>
          <w:sz w:val="32"/>
          <w:lang w:val="en-US"/>
        </w:rPr>
        <w:t>Authentication procedure</w:t>
      </w:r>
      <w:bookmarkEnd w:id="51"/>
      <w:r w:rsidRPr="00664473">
        <w:rPr>
          <w:sz w:val="32"/>
          <w:lang w:val="en-US"/>
        </w:rPr>
        <w:t xml:space="preserve"> </w:t>
      </w:r>
      <w:bookmarkEnd w:id="52"/>
    </w:p>
    <w:p w14:paraId="5BB2FF23" w14:textId="77777777" w:rsidR="009B5C1D" w:rsidRPr="009A65B4" w:rsidRDefault="009B5C1D" w:rsidP="006E5EBA">
      <w:pPr>
        <w:rPr>
          <w:ins w:id="53" w:author="QC_r3" w:date="2025-10-14T17:01:00Z"/>
          <w:lang w:val="en-US"/>
        </w:rPr>
      </w:pPr>
      <w:r w:rsidRPr="009A65B4">
        <w:rPr>
          <w:lang w:val="en-US" w:eastAsia="zh-CN"/>
        </w:rPr>
        <w:t xml:space="preserve">The authentication </w:t>
      </w:r>
      <w:r>
        <w:rPr>
          <w:lang w:val="en-US" w:eastAsia="zh-CN"/>
        </w:rPr>
        <w:t xml:space="preserve">procedure is aligned with </w:t>
      </w:r>
      <w:ins w:id="54" w:author="OPPO" w:date="2025-10-13T10:48:00Z">
        <w:r>
          <w:rPr>
            <w:lang w:val="en-US" w:eastAsia="zh-CN"/>
          </w:rPr>
          <w:t xml:space="preserve">the </w:t>
        </w:r>
      </w:ins>
      <w:r>
        <w:rPr>
          <w:lang w:val="en-US" w:eastAsia="zh-CN"/>
        </w:rPr>
        <w:t xml:space="preserve">inventory procedure and command procedure in </w:t>
      </w:r>
      <w:ins w:id="55" w:author="OPPO" w:date="2025-10-13T10:49:00Z">
        <w:r>
          <w:rPr>
            <w:lang w:val="en-US" w:eastAsia="zh-CN"/>
          </w:rPr>
          <w:t xml:space="preserve">Clause </w:t>
        </w:r>
      </w:ins>
      <w:r w:rsidRPr="009A65B4">
        <w:rPr>
          <w:lang w:val="en-US"/>
        </w:rPr>
        <w:t>6</w:t>
      </w:r>
      <w:r>
        <w:rPr>
          <w:lang w:val="en-US" w:eastAsia="zh-CN"/>
        </w:rPr>
        <w:t xml:space="preserve">.2.2 and </w:t>
      </w:r>
      <w:ins w:id="56" w:author="OPPO" w:date="2025-10-13T10:49:00Z">
        <w:r>
          <w:rPr>
            <w:lang w:val="en-US" w:eastAsia="zh-CN"/>
          </w:rPr>
          <w:t xml:space="preserve">Clause </w:t>
        </w:r>
      </w:ins>
      <w:r>
        <w:rPr>
          <w:lang w:val="en-US" w:eastAsia="zh-CN"/>
        </w:rPr>
        <w:t>6.2.3 of TS 23.369</w:t>
      </w:r>
      <w:r w:rsidRPr="009A65B4">
        <w:rPr>
          <w:lang w:val="en-US"/>
        </w:rPr>
        <w:t>[2].</w:t>
      </w:r>
    </w:p>
    <w:p w14:paraId="5BB2FF24" w14:textId="77777777" w:rsidR="009B5C1D" w:rsidRDefault="009B5C1D" w:rsidP="006E5EBA">
      <w:ins w:id="57" w:author="QC_r3" w:date="2025-10-14T17:01:00Z">
        <w:r w:rsidRPr="00EF4696">
          <w:object w:dxaOrig="11260" w:dyaOrig="6080" w14:anchorId="5BB2FF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5pt;height:259.6pt" o:ole="">
              <v:imagedata r:id="rId11" o:title=""/>
            </v:shape>
            <o:OLEObject Type="Embed" ProgID="Visio.Drawing.15" ShapeID="_x0000_i1025" DrawAspect="Content" ObjectID="_1822095824" r:id="rId12"/>
          </w:object>
        </w:r>
      </w:ins>
    </w:p>
    <w:p w14:paraId="5BB2FF25" w14:textId="51026B2B" w:rsidR="009B5C1D" w:rsidRDefault="009B5C1D" w:rsidP="006E5EBA"/>
    <w:p w14:paraId="5BB2FF26" w14:textId="77777777" w:rsidR="009B5C1D" w:rsidRDefault="009B5C1D" w:rsidP="006E5EBA">
      <w:pPr>
        <w:jc w:val="center"/>
      </w:pPr>
      <w:del w:id="58" w:author="OPPO" w:date="2025-10-13T11:33:00Z">
        <w:r w:rsidDel="00DA3A95">
          <w:object w:dxaOrig="11258" w:dyaOrig="6083" w14:anchorId="5BB2FF40">
            <v:shape id="_x0000_i1027" type="#_x0000_t75" style="width:481.85pt;height:261.6pt" o:ole="">
              <v:imagedata r:id="rId13" o:title=""/>
            </v:shape>
            <o:OLEObject Type="Embed" ProgID="Visio.Drawing.15" ShapeID="_x0000_i1027" DrawAspect="Content" ObjectID="_1822095825" r:id="rId14"/>
          </w:object>
        </w:r>
      </w:del>
    </w:p>
    <w:p w14:paraId="5BB2FF27" w14:textId="77777777" w:rsidR="009B5C1D" w:rsidRPr="009A65B4" w:rsidRDefault="009B5C1D" w:rsidP="006E5EBA">
      <w:pPr>
        <w:rPr>
          <w:lang w:val="en-US" w:eastAsia="zh-CN"/>
        </w:rPr>
      </w:pPr>
      <w:r w:rsidRPr="009A65B4">
        <w:rPr>
          <w:lang w:val="en-US" w:eastAsia="zh-CN"/>
        </w:rPr>
        <w:t xml:space="preserve">Figure </w:t>
      </w:r>
      <w:r w:rsidRPr="009A65B4">
        <w:rPr>
          <w:rFonts w:cs="Arial"/>
          <w:color w:val="333333"/>
          <w:shd w:val="clear" w:color="auto" w:fill="FFFFFF"/>
          <w:lang w:val="en-US"/>
        </w:rPr>
        <w:t>5</w:t>
      </w:r>
      <w:r w:rsidRPr="009A65B4">
        <w:rPr>
          <w:rFonts w:hint="eastAsia"/>
          <w:lang w:val="en-US" w:eastAsia="zh-CN"/>
        </w:rPr>
        <w:t>.</w:t>
      </w:r>
      <w:r w:rsidRPr="009A65B4">
        <w:rPr>
          <w:lang w:val="en-US" w:eastAsia="zh-CN"/>
        </w:rPr>
        <w:t>2</w:t>
      </w:r>
      <w:r w:rsidRPr="009A65B4">
        <w:rPr>
          <w:rFonts w:hint="eastAsia"/>
          <w:lang w:val="en-US" w:eastAsia="zh-CN"/>
        </w:rPr>
        <w:t>.</w:t>
      </w:r>
      <w:r w:rsidRPr="009A65B4">
        <w:rPr>
          <w:lang w:val="en-US" w:eastAsia="zh-CN"/>
        </w:rPr>
        <w:t xml:space="preserve">1-1: Authentication procedure </w:t>
      </w:r>
    </w:p>
    <w:p w14:paraId="5BB2FF28" w14:textId="77777777" w:rsidR="009B5C1D" w:rsidRDefault="009B5C1D" w:rsidP="006E5EBA">
      <w:pPr>
        <w:rPr>
          <w:lang w:val="en-US" w:eastAsia="zh-CN"/>
        </w:rPr>
      </w:pPr>
      <w:r>
        <w:rPr>
          <w:lang w:val="en-US" w:eastAsia="zh-CN"/>
        </w:rPr>
        <w:t xml:space="preserve"> 0. Step 1-6 of </w:t>
      </w:r>
      <w:ins w:id="59" w:author="OPPO" w:date="2025-10-13T10:50:00Z">
        <w:r>
          <w:rPr>
            <w:lang w:val="en-US" w:eastAsia="zh-CN"/>
          </w:rPr>
          <w:t>C</w:t>
        </w:r>
      </w:ins>
      <w:del w:id="60" w:author="OPPO" w:date="2025-10-13T10:50:00Z">
        <w:r w:rsidDel="002B46D6">
          <w:rPr>
            <w:lang w:val="en-US" w:eastAsia="zh-CN"/>
          </w:rPr>
          <w:delText>c</w:delText>
        </w:r>
      </w:del>
      <w:r>
        <w:rPr>
          <w:lang w:val="en-US" w:eastAsia="zh-CN"/>
        </w:rPr>
        <w:t xml:space="preserve">lause 6.2.2 </w:t>
      </w:r>
      <w:ins w:id="61" w:author="OPPO" w:date="2025-10-13T10:49:00Z">
        <w:r>
          <w:rPr>
            <w:lang w:val="en-US" w:eastAsia="zh-CN"/>
          </w:rPr>
          <w:t xml:space="preserve">for the inventory procedure </w:t>
        </w:r>
      </w:ins>
      <w:del w:id="62" w:author="OPPO" w:date="2025-10-13T10:49:00Z">
        <w:r w:rsidDel="002B46D6">
          <w:rPr>
            <w:lang w:val="en-US" w:eastAsia="zh-CN"/>
          </w:rPr>
          <w:delText xml:space="preserve">Procedure for Inventory </w:delText>
        </w:r>
      </w:del>
      <w:r>
        <w:rPr>
          <w:lang w:val="en-US" w:eastAsia="zh-CN"/>
        </w:rPr>
        <w:t xml:space="preserve">or </w:t>
      </w:r>
      <w:ins w:id="63" w:author="OPPO" w:date="2025-10-13T10:50:00Z">
        <w:r>
          <w:rPr>
            <w:lang w:val="en-US" w:eastAsia="zh-CN"/>
          </w:rPr>
          <w:t>C</w:t>
        </w:r>
      </w:ins>
      <w:del w:id="64" w:author="OPPO" w:date="2025-10-13T10:50:00Z">
        <w:r w:rsidDel="002B46D6">
          <w:rPr>
            <w:lang w:val="en-US" w:eastAsia="zh-CN"/>
          </w:rPr>
          <w:delText>c</w:delText>
        </w:r>
      </w:del>
      <w:r>
        <w:rPr>
          <w:lang w:val="en-US" w:eastAsia="zh-CN"/>
        </w:rPr>
        <w:t xml:space="preserve">lause 6.2.3 </w:t>
      </w:r>
      <w:del w:id="65" w:author="OPPO" w:date="2025-10-13T10:50:00Z">
        <w:r w:rsidDel="002B46D6">
          <w:rPr>
            <w:lang w:val="en-US" w:eastAsia="zh-CN"/>
          </w:rPr>
          <w:delText xml:space="preserve">Procedure </w:delText>
        </w:r>
      </w:del>
      <w:r>
        <w:rPr>
          <w:lang w:val="en-US" w:eastAsia="zh-CN"/>
        </w:rPr>
        <w:t>for</w:t>
      </w:r>
      <w:ins w:id="66" w:author="OPPO" w:date="2025-10-13T10:50:00Z">
        <w:r>
          <w:rPr>
            <w:lang w:val="en-US" w:eastAsia="zh-CN"/>
          </w:rPr>
          <w:t xml:space="preserve"> the</w:t>
        </w:r>
      </w:ins>
      <w:r>
        <w:rPr>
          <w:lang w:val="en-US" w:eastAsia="zh-CN"/>
        </w:rPr>
        <w:t xml:space="preserve"> command </w:t>
      </w:r>
      <w:ins w:id="67" w:author="OPPO" w:date="2025-10-13T10:50:00Z">
        <w:r>
          <w:rPr>
            <w:lang w:val="en-US" w:eastAsia="zh-CN"/>
          </w:rPr>
          <w:t xml:space="preserve">procedure </w:t>
        </w:r>
      </w:ins>
      <w:r>
        <w:rPr>
          <w:lang w:val="en-US" w:eastAsia="zh-CN"/>
        </w:rPr>
        <w:t xml:space="preserve">in </w:t>
      </w:r>
      <w:r w:rsidRPr="009A65B4">
        <w:rPr>
          <w:lang w:val="en-US"/>
        </w:rPr>
        <w:t>TS 23.369</w:t>
      </w:r>
      <w:r>
        <w:rPr>
          <w:lang w:val="en-US" w:eastAsia="zh-CN"/>
        </w:rPr>
        <w:t xml:space="preserve"> [2] is performed. </w:t>
      </w:r>
    </w:p>
    <w:p w14:paraId="5BB2FF29" w14:textId="77777777" w:rsidR="009B5C1D" w:rsidRDefault="009B5C1D" w:rsidP="006E5EBA">
      <w:pPr>
        <w:rPr>
          <w:lang w:val="en-US" w:eastAsia="zh-CN"/>
        </w:rPr>
      </w:pPr>
      <w:r>
        <w:rPr>
          <w:lang w:val="en-US" w:eastAsia="zh-CN"/>
        </w:rPr>
        <w:t>1. ADM shall generate</w:t>
      </w:r>
      <w:r w:rsidRPr="007C7785">
        <w:rPr>
          <w:lang w:val="en-US" w:eastAsia="zh-CN"/>
        </w:rPr>
        <w:t xml:space="preserve"> RAND</w:t>
      </w:r>
      <w:r w:rsidRPr="007C7785">
        <w:rPr>
          <w:vertAlign w:val="subscript"/>
          <w:lang w:val="en-US" w:eastAsia="zh-CN"/>
        </w:rPr>
        <w:t>AIOT_n</w:t>
      </w:r>
      <w:r>
        <w:rPr>
          <w:lang w:val="en-US" w:eastAsia="zh-CN"/>
        </w:rPr>
        <w:t xml:space="preserve">. </w:t>
      </w:r>
      <w:r>
        <w:rPr>
          <w:rFonts w:hint="eastAsia"/>
          <w:lang w:val="en-US" w:eastAsia="zh-CN"/>
        </w:rPr>
        <w:t>A</w:t>
      </w:r>
      <w:r>
        <w:rPr>
          <w:lang w:val="en-US" w:eastAsia="zh-CN"/>
        </w:rPr>
        <w:t xml:space="preserve">IOTF shall retrieve </w:t>
      </w:r>
      <w:r w:rsidRPr="007C7785">
        <w:rPr>
          <w:lang w:val="en-US" w:eastAsia="zh-CN"/>
        </w:rPr>
        <w:t>RAND</w:t>
      </w:r>
      <w:r w:rsidRPr="007C7785">
        <w:rPr>
          <w:vertAlign w:val="subscript"/>
          <w:lang w:val="en-US" w:eastAsia="zh-CN"/>
        </w:rPr>
        <w:t>AIOT_n</w:t>
      </w:r>
      <w:r>
        <w:rPr>
          <w:lang w:val="en-US" w:eastAsia="zh-CN"/>
        </w:rPr>
        <w:t xml:space="preserve"> from ADM.</w:t>
      </w:r>
    </w:p>
    <w:p w14:paraId="5BB2FF2A" w14:textId="77777777" w:rsidR="009B5C1D" w:rsidRDefault="009B5C1D" w:rsidP="006E5EBA">
      <w:pPr>
        <w:rPr>
          <w:lang w:val="en-US" w:eastAsia="zh-CN"/>
        </w:rPr>
      </w:pPr>
    </w:p>
    <w:p w14:paraId="5BB2FF2B" w14:textId="77777777" w:rsidR="009B5C1D" w:rsidRPr="009A65B4" w:rsidRDefault="009B5C1D" w:rsidP="006E5EBA">
      <w:pPr>
        <w:rPr>
          <w:lang w:val="en-US"/>
        </w:rPr>
      </w:pPr>
    </w:p>
    <w:p w14:paraId="5BB2FF2C" w14:textId="77777777" w:rsidR="009B5C1D" w:rsidRDefault="009B5C1D" w:rsidP="006E5EBA">
      <w:pPr>
        <w:rPr>
          <w:color w:val="00B0F0"/>
          <w:lang w:val="en-US" w:eastAsia="zh-CN"/>
        </w:rPr>
      </w:pPr>
      <w:bookmarkStart w:id="68" w:name="_Hlk197533411"/>
      <w:r>
        <w:rPr>
          <w:lang w:val="en-US" w:eastAsia="zh-CN"/>
        </w:rPr>
        <w:lastRenderedPageBreak/>
        <w:t xml:space="preserve">2. </w:t>
      </w:r>
      <w:r>
        <w:rPr>
          <w:rFonts w:hint="eastAsia"/>
          <w:lang w:val="en-US" w:eastAsia="zh-CN"/>
        </w:rPr>
        <w:t>A</w:t>
      </w:r>
      <w:r>
        <w:rPr>
          <w:lang w:val="en-US" w:eastAsia="zh-CN"/>
        </w:rPr>
        <w:t xml:space="preserve">IOTF shall send </w:t>
      </w:r>
      <w:ins w:id="69" w:author="OPPO" w:date="2025-10-13T11:26:00Z">
        <w:r>
          <w:rPr>
            <w:lang w:val="en-US" w:eastAsia="zh-CN"/>
          </w:rPr>
          <w:t>I</w:t>
        </w:r>
      </w:ins>
      <w:del w:id="70" w:author="OPPO" w:date="2025-10-13T11:26:00Z">
        <w:r w:rsidDel="00BD2085">
          <w:rPr>
            <w:lang w:val="en-US" w:eastAsia="zh-CN"/>
          </w:rPr>
          <w:delText>i</w:delText>
        </w:r>
      </w:del>
      <w:r>
        <w:rPr>
          <w:lang w:val="en-US" w:eastAsia="zh-CN"/>
        </w:rPr>
        <w:t xml:space="preserve">nventory </w:t>
      </w:r>
      <w:ins w:id="71" w:author="OPPO" w:date="2025-10-13T11:27:00Z">
        <w:r>
          <w:rPr>
            <w:lang w:val="en-US" w:eastAsia="zh-CN"/>
          </w:rPr>
          <w:t>R</w:t>
        </w:r>
      </w:ins>
      <w:del w:id="72" w:author="OPPO" w:date="2025-10-13T11:27:00Z">
        <w:r w:rsidDel="00BD2085">
          <w:rPr>
            <w:lang w:val="en-US" w:eastAsia="zh-CN"/>
          </w:rPr>
          <w:delText>r</w:delText>
        </w:r>
      </w:del>
      <w:r>
        <w:rPr>
          <w:lang w:val="en-US" w:eastAsia="zh-CN"/>
        </w:rPr>
        <w:t>equest message</w:t>
      </w:r>
      <w:ins w:id="73" w:author="OPPO" w:date="2025-10-13T11:27:00Z">
        <w:r>
          <w:rPr>
            <w:lang w:val="en-US" w:eastAsia="zh-CN"/>
          </w:rPr>
          <w:t>,</w:t>
        </w:r>
      </w:ins>
      <w:r>
        <w:rPr>
          <w:lang w:val="en-US" w:eastAsia="zh-CN"/>
        </w:rPr>
        <w:t xml:space="preserve"> including </w:t>
      </w:r>
      <w:r w:rsidRPr="007C7785">
        <w:rPr>
          <w:lang w:val="en-US" w:eastAsia="zh-CN"/>
        </w:rPr>
        <w:t>RAND</w:t>
      </w:r>
      <w:r w:rsidRPr="007C7785">
        <w:rPr>
          <w:vertAlign w:val="subscript"/>
          <w:lang w:val="en-US" w:eastAsia="zh-CN"/>
        </w:rPr>
        <w:t>AIOT_n</w:t>
      </w:r>
      <w:r>
        <w:rPr>
          <w:lang w:val="en-US" w:eastAsia="zh-CN"/>
        </w:rPr>
        <w:t xml:space="preserve"> </w:t>
      </w:r>
      <w:ins w:id="74" w:author="QC_r3" w:date="2025-10-14T17:00:00Z">
        <w:r>
          <w:rPr>
            <w:lang w:val="en-US" w:eastAsia="zh-CN"/>
          </w:rPr>
          <w:t xml:space="preserve">in addition to the </w:t>
        </w:r>
        <w:r w:rsidRPr="009A65B4">
          <w:rPr>
            <w:lang w:val="en-US"/>
          </w:rPr>
          <w:t>AIoT Identification Information</w:t>
        </w:r>
        <w:r>
          <w:rPr>
            <w:lang w:val="en-US" w:eastAsia="zh-CN"/>
          </w:rPr>
          <w:t xml:space="preserve"> specified in clause 6.2.2 of TS 23.369 [2] </w:t>
        </w:r>
      </w:ins>
      <w:r>
        <w:rPr>
          <w:lang w:val="en-US" w:eastAsia="zh-CN"/>
        </w:rPr>
        <w:t>to NG-RAN</w:t>
      </w:r>
      <w:r w:rsidRPr="007A15DE">
        <w:rPr>
          <w:color w:val="00B0F0"/>
          <w:lang w:val="en-US" w:eastAsia="zh-CN"/>
        </w:rPr>
        <w:t>.</w:t>
      </w:r>
    </w:p>
    <w:p w14:paraId="5BB2FF2D" w14:textId="77777777" w:rsidR="009B5C1D" w:rsidRPr="007C7785" w:rsidRDefault="009B5C1D" w:rsidP="006E5EBA">
      <w:pPr>
        <w:rPr>
          <w:lang w:val="en-US" w:eastAsia="zh-CN"/>
        </w:rPr>
      </w:pPr>
      <w:r w:rsidRPr="009A65B4">
        <w:rPr>
          <w:lang w:val="en-US"/>
        </w:rPr>
        <w:t xml:space="preserve">3. </w:t>
      </w:r>
      <w:r>
        <w:rPr>
          <w:lang w:val="en-US" w:eastAsia="zh-CN"/>
        </w:rPr>
        <w:t>NG-</w:t>
      </w:r>
      <w:r>
        <w:rPr>
          <w:rFonts w:hint="eastAsia"/>
          <w:lang w:val="en-US" w:eastAsia="zh-CN"/>
        </w:rPr>
        <w:t>R</w:t>
      </w:r>
      <w:r>
        <w:rPr>
          <w:lang w:val="en-US" w:eastAsia="zh-CN"/>
        </w:rPr>
        <w:t>AN shall include</w:t>
      </w:r>
      <w:r w:rsidRPr="00604D0F">
        <w:rPr>
          <w:lang w:val="en-US" w:eastAsia="zh-CN"/>
        </w:rPr>
        <w:t xml:space="preserve"> </w:t>
      </w:r>
      <w:r w:rsidRPr="007C7785">
        <w:rPr>
          <w:lang w:val="en-US" w:eastAsia="zh-CN"/>
        </w:rPr>
        <w:t>RAND</w:t>
      </w:r>
      <w:r w:rsidRPr="007C7785">
        <w:rPr>
          <w:vertAlign w:val="subscript"/>
          <w:lang w:val="en-US" w:eastAsia="zh-CN"/>
        </w:rPr>
        <w:t>AIOT_n</w:t>
      </w:r>
      <w:r>
        <w:rPr>
          <w:lang w:val="en-US" w:eastAsia="zh-CN"/>
        </w:rPr>
        <w:t xml:space="preserve"> in  the paging </w:t>
      </w:r>
      <w:del w:id="75" w:author="OPPO" w:date="2025-10-13T10:51:00Z">
        <w:r w:rsidDel="002B46D6">
          <w:rPr>
            <w:lang w:val="en-US" w:eastAsia="zh-CN"/>
          </w:rPr>
          <w:delText xml:space="preserve">request </w:delText>
        </w:r>
      </w:del>
      <w:r>
        <w:rPr>
          <w:lang w:val="en-US" w:eastAsia="zh-CN"/>
        </w:rPr>
        <w:t>message</w:t>
      </w:r>
      <w:r w:rsidRPr="007C7785">
        <w:rPr>
          <w:lang w:val="en-US" w:eastAsia="zh-CN"/>
        </w:rPr>
        <w:t xml:space="preserve"> to</w:t>
      </w:r>
      <w:r>
        <w:rPr>
          <w:lang w:val="en-US" w:eastAsia="zh-CN"/>
        </w:rPr>
        <w:t xml:space="preserve"> the AIoT </w:t>
      </w:r>
      <w:ins w:id="76" w:author="OPPO" w:date="2025-10-13T10:51:00Z">
        <w:r>
          <w:rPr>
            <w:lang w:val="en-US" w:eastAsia="zh-CN"/>
          </w:rPr>
          <w:t>D</w:t>
        </w:r>
      </w:ins>
      <w:del w:id="77" w:author="OPPO" w:date="2025-10-13T10:51:00Z">
        <w:r w:rsidDel="002B46D6">
          <w:rPr>
            <w:lang w:val="en-US" w:eastAsia="zh-CN"/>
          </w:rPr>
          <w:delText>d</w:delText>
        </w:r>
      </w:del>
      <w:r>
        <w:rPr>
          <w:lang w:val="en-US" w:eastAsia="zh-CN"/>
        </w:rPr>
        <w:t xml:space="preserve">evice in addition to </w:t>
      </w:r>
      <w:ins w:id="78" w:author="OPPO" w:date="2025-10-13T10:51:00Z">
        <w:r>
          <w:rPr>
            <w:lang w:val="en-US" w:eastAsia="zh-CN"/>
          </w:rPr>
          <w:t xml:space="preserve">the </w:t>
        </w:r>
      </w:ins>
      <w:del w:id="79" w:author="huawei-r1" w:date="2025-10-14T18:28:00Z">
        <w:r w:rsidDel="00EB0BED">
          <w:rPr>
            <w:lang w:val="en-US" w:eastAsia="zh-CN"/>
          </w:rPr>
          <w:delText>other device</w:delText>
        </w:r>
      </w:del>
      <w:ins w:id="80" w:author="OPPO" w:date="2025-10-13T10:52:00Z">
        <w:r>
          <w:rPr>
            <w:lang w:val="en-US" w:eastAsia="zh-CN"/>
          </w:rPr>
          <w:t>AIoT</w:t>
        </w:r>
      </w:ins>
      <w:r>
        <w:rPr>
          <w:lang w:val="en-US" w:eastAsia="zh-CN"/>
        </w:rPr>
        <w:t xml:space="preserve"> </w:t>
      </w:r>
      <w:ins w:id="81" w:author="OPPO" w:date="2025-10-13T10:52:00Z">
        <w:r>
          <w:rPr>
            <w:lang w:val="en-US" w:eastAsia="zh-CN"/>
          </w:rPr>
          <w:t>I</w:t>
        </w:r>
      </w:ins>
      <w:r>
        <w:rPr>
          <w:lang w:val="en-US" w:eastAsia="zh-CN"/>
        </w:rPr>
        <w:t xml:space="preserve">identification </w:t>
      </w:r>
      <w:ins w:id="82" w:author="OPPO" w:date="2025-10-13T10:52:00Z">
        <w:r>
          <w:rPr>
            <w:lang w:val="en-US" w:eastAsia="zh-CN"/>
          </w:rPr>
          <w:t>I</w:t>
        </w:r>
      </w:ins>
      <w:r>
        <w:rPr>
          <w:lang w:val="en-US" w:eastAsia="zh-CN"/>
        </w:rPr>
        <w:t>information</w:t>
      </w:r>
      <w:r w:rsidRPr="007A15DE">
        <w:rPr>
          <w:color w:val="00B0F0"/>
          <w:lang w:val="en-US" w:eastAsia="zh-CN"/>
        </w:rPr>
        <w:t>.</w:t>
      </w:r>
    </w:p>
    <w:p w14:paraId="5BB2FF2E" w14:textId="77777777" w:rsidR="009B5C1D" w:rsidRPr="00592B9C" w:rsidRDefault="009B5C1D" w:rsidP="006E5EBA">
      <w:pPr>
        <w:rPr>
          <w:lang w:val="en-US" w:eastAsia="zh-CN"/>
        </w:rPr>
      </w:pPr>
      <w:r w:rsidRPr="00592B9C">
        <w:rPr>
          <w:lang w:val="en-US" w:eastAsia="zh-CN"/>
        </w:rPr>
        <w:t xml:space="preserve"> </w:t>
      </w:r>
      <w:r>
        <w:rPr>
          <w:lang w:val="en-US" w:eastAsia="zh-CN"/>
        </w:rPr>
        <w:t>NOTE 1: An active attack may</w:t>
      </w:r>
      <w:r w:rsidRPr="00883B7E">
        <w:rPr>
          <w:lang w:val="en-US" w:eastAsia="zh-CN"/>
        </w:rPr>
        <w:t xml:space="preserve"> </w:t>
      </w:r>
      <w:r>
        <w:rPr>
          <w:lang w:val="en-US" w:eastAsia="zh-CN"/>
        </w:rPr>
        <w:t xml:space="preserve">send </w:t>
      </w:r>
      <w:r w:rsidRPr="00883B7E">
        <w:rPr>
          <w:lang w:val="en-US" w:eastAsia="zh-CN"/>
        </w:rPr>
        <w:t xml:space="preserve">a new paging </w:t>
      </w:r>
      <w:del w:id="83" w:author="OPPO" w:date="2025-10-13T10:52:00Z">
        <w:r w:rsidRPr="00883B7E" w:rsidDel="002B46D6">
          <w:rPr>
            <w:lang w:val="en-US" w:eastAsia="zh-CN"/>
          </w:rPr>
          <w:delText xml:space="preserve">request </w:delText>
        </w:r>
      </w:del>
      <w:ins w:id="84" w:author="OPPO" w:date="2025-10-13T10:52:00Z">
        <w:r>
          <w:rPr>
            <w:lang w:val="en-US" w:eastAsia="zh-CN"/>
          </w:rPr>
          <w:t>message</w:t>
        </w:r>
        <w:r w:rsidRPr="00883B7E">
          <w:rPr>
            <w:lang w:val="en-US" w:eastAsia="zh-CN"/>
          </w:rPr>
          <w:t xml:space="preserve"> </w:t>
        </w:r>
      </w:ins>
      <w:r>
        <w:rPr>
          <w:lang w:val="en-US" w:eastAsia="zh-CN"/>
        </w:rPr>
        <w:t xml:space="preserve">to the </w:t>
      </w:r>
      <w:ins w:id="85" w:author="OPPO" w:date="2025-10-13T10:52:00Z">
        <w:r>
          <w:rPr>
            <w:lang w:val="en-US" w:eastAsia="zh-CN"/>
          </w:rPr>
          <w:t xml:space="preserve">AIoT </w:t>
        </w:r>
      </w:ins>
      <w:ins w:id="86" w:author="OPPO" w:date="2025-10-13T10:53:00Z">
        <w:r>
          <w:rPr>
            <w:lang w:val="en-US" w:eastAsia="zh-CN"/>
          </w:rPr>
          <w:t>D</w:t>
        </w:r>
      </w:ins>
      <w:del w:id="87" w:author="OPPO" w:date="2025-10-13T10:53:00Z">
        <w:r w:rsidDel="002B46D6">
          <w:rPr>
            <w:lang w:val="en-US" w:eastAsia="zh-CN"/>
          </w:rPr>
          <w:delText>d</w:delText>
        </w:r>
      </w:del>
      <w:r>
        <w:rPr>
          <w:lang w:val="en-US" w:eastAsia="zh-CN"/>
        </w:rPr>
        <w:t xml:space="preserve">evice while there is </w:t>
      </w:r>
      <w:r w:rsidRPr="00883B7E">
        <w:rPr>
          <w:lang w:val="en-US" w:eastAsia="zh-CN"/>
        </w:rPr>
        <w:t>an ongoing procedure</w:t>
      </w:r>
      <w:r>
        <w:rPr>
          <w:lang w:val="en-US" w:eastAsia="zh-CN"/>
        </w:rPr>
        <w:t xml:space="preserve"> in </w:t>
      </w:r>
      <w:ins w:id="88" w:author="OPPO" w:date="2025-10-13T10:53:00Z">
        <w:r>
          <w:rPr>
            <w:lang w:val="en-US" w:eastAsia="zh-CN"/>
          </w:rPr>
          <w:t>the AIoT D</w:t>
        </w:r>
      </w:ins>
      <w:del w:id="89" w:author="OPPO" w:date="2025-10-13T10:53:00Z">
        <w:r w:rsidDel="002B46D6">
          <w:rPr>
            <w:lang w:val="en-US" w:eastAsia="zh-CN"/>
          </w:rPr>
          <w:delText>d</w:delText>
        </w:r>
      </w:del>
      <w:r>
        <w:rPr>
          <w:lang w:val="en-US" w:eastAsia="zh-CN"/>
        </w:rPr>
        <w:t>evice.</w:t>
      </w:r>
      <w:r w:rsidRPr="00883B7E">
        <w:rPr>
          <w:lang w:val="en-US" w:eastAsia="zh-CN"/>
        </w:rPr>
        <w:t xml:space="preserve"> </w:t>
      </w:r>
      <w:r>
        <w:rPr>
          <w:lang w:val="en-US" w:eastAsia="zh-CN"/>
        </w:rPr>
        <w:t xml:space="preserve">The </w:t>
      </w:r>
      <w:ins w:id="90" w:author="OPPO" w:date="2025-10-13T10:53:00Z">
        <w:r>
          <w:rPr>
            <w:lang w:val="en-US" w:eastAsia="zh-CN"/>
          </w:rPr>
          <w:t>AIoT D</w:t>
        </w:r>
      </w:ins>
      <w:del w:id="91" w:author="OPPO" w:date="2025-10-13T10:53:00Z">
        <w:r w:rsidDel="002B46D6">
          <w:rPr>
            <w:lang w:val="en-US" w:eastAsia="zh-CN"/>
          </w:rPr>
          <w:delText>d</w:delText>
        </w:r>
      </w:del>
      <w:r>
        <w:rPr>
          <w:lang w:val="en-US" w:eastAsia="zh-CN"/>
        </w:rPr>
        <w:t>evice</w:t>
      </w:r>
      <w:r w:rsidRPr="00883B7E">
        <w:rPr>
          <w:lang w:val="en-US" w:eastAsia="zh-CN"/>
        </w:rPr>
        <w:t xml:space="preserve"> will abort the ongoing procedure and respond to the new paging</w:t>
      </w:r>
      <w:ins w:id="92" w:author="OPPO" w:date="2025-10-13T10:54:00Z">
        <w:r>
          <w:rPr>
            <w:lang w:val="en-US" w:eastAsia="zh-CN"/>
          </w:rPr>
          <w:t xml:space="preserve"> message</w:t>
        </w:r>
      </w:ins>
      <w:r w:rsidRPr="00883B7E">
        <w:rPr>
          <w:lang w:val="en-US" w:eastAsia="zh-CN"/>
        </w:rPr>
        <w:t>.</w:t>
      </w:r>
      <w:r>
        <w:rPr>
          <w:lang w:val="en-US" w:eastAsia="zh-CN"/>
        </w:rPr>
        <w:t xml:space="preserve"> The security </w:t>
      </w:r>
      <w:r w:rsidRPr="00592B9C">
        <w:rPr>
          <w:lang w:val="en-US" w:eastAsia="zh-CN"/>
        </w:rPr>
        <w:t xml:space="preserve">measure to </w:t>
      </w:r>
      <w:r>
        <w:rPr>
          <w:lang w:val="en-US" w:eastAsia="zh-CN"/>
        </w:rPr>
        <w:t xml:space="preserve">such </w:t>
      </w:r>
      <w:ins w:id="93" w:author="OPPO" w:date="2025-10-13T10:54:00Z">
        <w:r>
          <w:rPr>
            <w:lang w:val="en-US" w:eastAsia="zh-CN"/>
          </w:rPr>
          <w:t>D</w:t>
        </w:r>
      </w:ins>
      <w:del w:id="94" w:author="OPPO" w:date="2025-10-13T10:54:00Z">
        <w:r w:rsidRPr="00883B7E" w:rsidDel="002B46D6">
          <w:rPr>
            <w:lang w:val="en-US" w:eastAsia="zh-CN"/>
          </w:rPr>
          <w:delText>d</w:delText>
        </w:r>
      </w:del>
      <w:r w:rsidRPr="00883B7E">
        <w:rPr>
          <w:lang w:val="en-US" w:eastAsia="zh-CN"/>
        </w:rPr>
        <w:t>enial-of-</w:t>
      </w:r>
      <w:ins w:id="95" w:author="OPPO" w:date="2025-10-13T10:54:00Z">
        <w:r>
          <w:rPr>
            <w:lang w:val="en-US" w:eastAsia="zh-CN"/>
          </w:rPr>
          <w:t>S</w:t>
        </w:r>
      </w:ins>
      <w:del w:id="96" w:author="OPPO" w:date="2025-10-13T10:54:00Z">
        <w:r w:rsidRPr="00883B7E" w:rsidDel="002B46D6">
          <w:rPr>
            <w:lang w:val="en-US" w:eastAsia="zh-CN"/>
          </w:rPr>
          <w:delText>s</w:delText>
        </w:r>
      </w:del>
      <w:r w:rsidRPr="00883B7E">
        <w:rPr>
          <w:lang w:val="en-US" w:eastAsia="zh-CN"/>
        </w:rPr>
        <w:t>ervice attack</w:t>
      </w:r>
      <w:r w:rsidRPr="00592B9C">
        <w:rPr>
          <w:lang w:val="en-US" w:eastAsia="zh-CN"/>
        </w:rPr>
        <w:t xml:space="preserve"> is not specified in present document.</w:t>
      </w:r>
    </w:p>
    <w:p w14:paraId="5BB2FF2F" w14:textId="77777777" w:rsidR="009B5C1D" w:rsidRPr="007C7785" w:rsidRDefault="009B5C1D" w:rsidP="006E5EBA">
      <w:pPr>
        <w:rPr>
          <w:lang w:val="en-US" w:eastAsia="zh-CN"/>
        </w:rPr>
      </w:pPr>
      <w:r>
        <w:rPr>
          <w:lang w:val="en-US" w:eastAsia="zh-CN"/>
        </w:rPr>
        <w:t xml:space="preserve">NOTE 2: While a legitimate network is performing an inventory operation, an attacker may cause </w:t>
      </w:r>
      <w:r w:rsidRPr="009A65B4">
        <w:rPr>
          <w:lang w:val="en-US"/>
        </w:rPr>
        <w:t xml:space="preserve">amplification of resource exhaustion at the legitimate network side by sending AIoT paging messages for all </w:t>
      </w:r>
      <w:ins w:id="97" w:author="OPPO" w:date="2025-10-13T10:54:00Z">
        <w:r w:rsidRPr="009A65B4">
          <w:rPr>
            <w:lang w:val="en-US"/>
          </w:rPr>
          <w:t>AIoT D</w:t>
        </w:r>
      </w:ins>
      <w:del w:id="98" w:author="OPPO" w:date="2025-10-13T10:54:00Z">
        <w:r w:rsidRPr="009A65B4" w:rsidDel="002B46D6">
          <w:rPr>
            <w:lang w:val="en-US"/>
          </w:rPr>
          <w:delText>d</w:delText>
        </w:r>
      </w:del>
      <w:r w:rsidRPr="009A65B4">
        <w:rPr>
          <w:lang w:val="en-US"/>
        </w:rPr>
        <w:t xml:space="preserve">evices or to a large group of </w:t>
      </w:r>
      <w:ins w:id="99" w:author="OPPO" w:date="2025-10-13T10:54:00Z">
        <w:r w:rsidRPr="009A65B4">
          <w:rPr>
            <w:lang w:val="en-US"/>
          </w:rPr>
          <w:t>A</w:t>
        </w:r>
      </w:ins>
      <w:ins w:id="100" w:author="OPPO" w:date="2025-10-13T10:55:00Z">
        <w:r w:rsidRPr="009A65B4">
          <w:rPr>
            <w:lang w:val="en-US"/>
          </w:rPr>
          <w:t>IoT D</w:t>
        </w:r>
      </w:ins>
      <w:del w:id="101" w:author="OPPO" w:date="2025-10-13T10:55:00Z">
        <w:r w:rsidRPr="009A65B4" w:rsidDel="002B46D6">
          <w:rPr>
            <w:lang w:val="en-US"/>
          </w:rPr>
          <w:delText>d</w:delText>
        </w:r>
      </w:del>
      <w:r w:rsidRPr="009A65B4">
        <w:rPr>
          <w:lang w:val="en-US"/>
        </w:rPr>
        <w:t xml:space="preserve">evices, which causes large number of </w:t>
      </w:r>
      <w:ins w:id="102" w:author="OPPO" w:date="2025-10-13T10:55:00Z">
        <w:r w:rsidRPr="009A65B4">
          <w:rPr>
            <w:lang w:val="en-US"/>
          </w:rPr>
          <w:t>AIoT D</w:t>
        </w:r>
      </w:ins>
      <w:del w:id="103" w:author="OPPO" w:date="2025-10-13T10:55:00Z">
        <w:r w:rsidRPr="009A65B4" w:rsidDel="002B46D6">
          <w:rPr>
            <w:lang w:val="en-US"/>
          </w:rPr>
          <w:delText>d</w:delText>
        </w:r>
      </w:del>
      <w:r w:rsidRPr="009A65B4">
        <w:rPr>
          <w:lang w:val="en-US"/>
        </w:rPr>
        <w:t>evices sending D2R messages to the legitimate network that the legitimate network does not expect to receive.</w:t>
      </w:r>
      <w:r>
        <w:rPr>
          <w:lang w:val="en-US" w:eastAsia="zh-CN"/>
        </w:rPr>
        <w:t xml:space="preserve"> The security </w:t>
      </w:r>
      <w:r w:rsidRPr="009A65B4">
        <w:rPr>
          <w:lang w:val="en-US"/>
        </w:rPr>
        <w:t xml:space="preserve">measure to </w:t>
      </w:r>
      <w:r>
        <w:rPr>
          <w:lang w:val="en-US" w:eastAsia="zh-CN"/>
        </w:rPr>
        <w:t>such amplification of resource exhaustion</w:t>
      </w:r>
      <w:r w:rsidRPr="00883B7E">
        <w:rPr>
          <w:lang w:val="en-US" w:eastAsia="zh-CN"/>
        </w:rPr>
        <w:t xml:space="preserve"> attack</w:t>
      </w:r>
      <w:r w:rsidRPr="009A65B4">
        <w:rPr>
          <w:lang w:val="en-US"/>
        </w:rPr>
        <w:t xml:space="preserve"> is not specified in present document.</w:t>
      </w:r>
    </w:p>
    <w:p w14:paraId="5BB2FF30" w14:textId="77777777" w:rsidR="009B5C1D" w:rsidRPr="007C7785" w:rsidRDefault="009B5C1D" w:rsidP="006E5EBA">
      <w:pPr>
        <w:rPr>
          <w:lang w:val="en-US" w:eastAsia="zh-CN"/>
        </w:rPr>
      </w:pPr>
      <w:r>
        <w:rPr>
          <w:lang w:val="en-US" w:eastAsia="zh-CN"/>
        </w:rPr>
        <w:t xml:space="preserve">4. Upon receiving the paging </w:t>
      </w:r>
      <w:del w:id="104" w:author="OPPO" w:date="2025-10-13T10:55:00Z">
        <w:r w:rsidDel="002B46D6">
          <w:rPr>
            <w:lang w:val="en-US" w:eastAsia="zh-CN"/>
          </w:rPr>
          <w:delText xml:space="preserve">request </w:delText>
        </w:r>
      </w:del>
      <w:r>
        <w:rPr>
          <w:lang w:val="en-US" w:eastAsia="zh-CN"/>
        </w:rPr>
        <w:t xml:space="preserve">message, if the </w:t>
      </w:r>
      <w:ins w:id="105" w:author="OPPO" w:date="2025-10-13T10:56:00Z">
        <w:r>
          <w:rPr>
            <w:lang w:val="en-US" w:eastAsia="zh-CN"/>
          </w:rPr>
          <w:t>AIoT D</w:t>
        </w:r>
      </w:ins>
      <w:del w:id="106" w:author="OPPO" w:date="2025-10-13T10:56:00Z">
        <w:r w:rsidDel="002B46D6">
          <w:rPr>
            <w:lang w:val="en-US" w:eastAsia="zh-CN"/>
          </w:rPr>
          <w:delText>d</w:delText>
        </w:r>
      </w:del>
      <w:r>
        <w:rPr>
          <w:lang w:val="en-US" w:eastAsia="zh-CN"/>
        </w:rPr>
        <w:t xml:space="preserve">evice determines it needs to respond based on the </w:t>
      </w:r>
      <w:ins w:id="107" w:author="OPPO" w:date="2025-10-13T10:56:00Z">
        <w:r>
          <w:rPr>
            <w:lang w:val="en-US" w:eastAsia="zh-CN"/>
          </w:rPr>
          <w:t xml:space="preserve">AIoT </w:t>
        </w:r>
      </w:ins>
      <w:del w:id="108" w:author="OPPO" w:date="2025-10-13T10:56:00Z">
        <w:r w:rsidDel="002B46D6">
          <w:rPr>
            <w:lang w:val="en-US" w:eastAsia="zh-CN"/>
          </w:rPr>
          <w:delText>device i</w:delText>
        </w:r>
      </w:del>
      <w:ins w:id="109" w:author="OPPO" w:date="2025-10-13T10:56:00Z">
        <w:r>
          <w:rPr>
            <w:lang w:val="en-US" w:eastAsia="zh-CN"/>
          </w:rPr>
          <w:t>I</w:t>
        </w:r>
      </w:ins>
      <w:r>
        <w:rPr>
          <w:lang w:val="en-US" w:eastAsia="zh-CN"/>
        </w:rPr>
        <w:t xml:space="preserve">dentification </w:t>
      </w:r>
      <w:ins w:id="110" w:author="OPPO" w:date="2025-10-13T10:57:00Z">
        <w:r>
          <w:rPr>
            <w:lang w:val="en-US" w:eastAsia="zh-CN"/>
          </w:rPr>
          <w:t>I</w:t>
        </w:r>
      </w:ins>
      <w:del w:id="111" w:author="OPPO" w:date="2025-10-13T10:57:00Z">
        <w:r w:rsidDel="002B46D6">
          <w:rPr>
            <w:lang w:val="en-US" w:eastAsia="zh-CN"/>
          </w:rPr>
          <w:delText>i</w:delText>
        </w:r>
      </w:del>
      <w:r>
        <w:rPr>
          <w:lang w:val="en-US" w:eastAsia="zh-CN"/>
        </w:rPr>
        <w:t xml:space="preserve">nformation, </w:t>
      </w:r>
      <w:ins w:id="112" w:author="OPPO" w:date="2025-10-13T10:57:00Z">
        <w:r>
          <w:rPr>
            <w:lang w:val="en-US" w:eastAsia="zh-CN"/>
          </w:rPr>
          <w:t xml:space="preserve">the </w:t>
        </w:r>
      </w:ins>
      <w:r>
        <w:rPr>
          <w:lang w:val="en-US" w:eastAsia="zh-CN"/>
        </w:rPr>
        <w:t xml:space="preserve">AIoT device shall generate </w:t>
      </w:r>
      <w:ins w:id="113" w:author="OPPO" w:date="2025-09-30T15:43:00Z">
        <w:r>
          <w:rPr>
            <w:lang w:val="en-US" w:eastAsia="zh-CN"/>
          </w:rPr>
          <w:t>a pseudo-ran</w:t>
        </w:r>
      </w:ins>
      <w:ins w:id="114" w:author="OPPO" w:date="2025-10-13T10:57:00Z">
        <w:r>
          <w:rPr>
            <w:lang w:val="en-US" w:eastAsia="zh-CN"/>
          </w:rPr>
          <w:t>d</w:t>
        </w:r>
      </w:ins>
      <w:ins w:id="115" w:author="OPPO" w:date="2025-09-30T15:43:00Z">
        <w:r>
          <w:rPr>
            <w:lang w:val="en-US" w:eastAsia="zh-CN"/>
          </w:rPr>
          <w:t xml:space="preserve">om number </w:t>
        </w:r>
      </w:ins>
      <w:r w:rsidRPr="007C7785">
        <w:rPr>
          <w:lang w:val="en-US" w:eastAsia="zh-CN"/>
        </w:rPr>
        <w:t>RAND</w:t>
      </w:r>
      <w:r w:rsidRPr="007C7785">
        <w:rPr>
          <w:vertAlign w:val="subscript"/>
          <w:lang w:val="en-US" w:eastAsia="zh-CN"/>
        </w:rPr>
        <w:t>AIOT_d</w:t>
      </w:r>
      <w:r>
        <w:rPr>
          <w:lang w:val="en-US" w:eastAsia="zh-CN"/>
        </w:rPr>
        <w:t xml:space="preserve">, calculate </w:t>
      </w:r>
      <w:r w:rsidRPr="007C7785">
        <w:rPr>
          <w:lang w:val="en-US" w:eastAsia="zh-CN"/>
        </w:rPr>
        <w:t>RES</w:t>
      </w:r>
      <w:r w:rsidRPr="007C7785">
        <w:rPr>
          <w:vertAlign w:val="subscript"/>
          <w:lang w:val="en-US" w:eastAsia="zh-CN"/>
        </w:rPr>
        <w:t>AIOT</w:t>
      </w:r>
      <w:r w:rsidRPr="007C7785" w:rsidDel="002532EE">
        <w:rPr>
          <w:lang w:val="en-US" w:eastAsia="zh-CN"/>
        </w:rPr>
        <w:t xml:space="preserve"> </w:t>
      </w:r>
      <w:r w:rsidRPr="007C7785">
        <w:rPr>
          <w:lang w:val="en-US" w:eastAsia="zh-CN"/>
        </w:rPr>
        <w:t>using K</w:t>
      </w:r>
      <w:r w:rsidRPr="007C7785">
        <w:rPr>
          <w:vertAlign w:val="subscript"/>
          <w:lang w:val="en-US" w:eastAsia="zh-CN"/>
        </w:rPr>
        <w:t>AIoT</w:t>
      </w:r>
      <w:r>
        <w:rPr>
          <w:vertAlign w:val="subscript"/>
          <w:lang w:val="en-US" w:eastAsia="zh-CN"/>
        </w:rPr>
        <w:t>_root</w:t>
      </w:r>
      <w:del w:id="116" w:author="OPPO" w:date="2025-10-13T10:57:00Z">
        <w:r w:rsidRPr="007C7785" w:rsidDel="002B46D6">
          <w:rPr>
            <w:lang w:val="en-US" w:eastAsia="zh-CN"/>
          </w:rPr>
          <w:delText xml:space="preserve"> and</w:delText>
        </w:r>
      </w:del>
      <w:ins w:id="117" w:author="OPPO" w:date="2025-10-13T10:57:00Z">
        <w:r>
          <w:rPr>
            <w:lang w:val="en-US" w:eastAsia="zh-CN"/>
          </w:rPr>
          <w:t>,</w:t>
        </w:r>
      </w:ins>
      <w:r w:rsidRPr="007C7785">
        <w:rPr>
          <w:lang w:val="en-US" w:eastAsia="zh-CN"/>
        </w:rPr>
        <w:t xml:space="preserve"> RAND</w:t>
      </w:r>
      <w:r w:rsidRPr="007C7785">
        <w:rPr>
          <w:vertAlign w:val="subscript"/>
          <w:lang w:val="en-US" w:eastAsia="zh-CN"/>
        </w:rPr>
        <w:t>AIOT_n</w:t>
      </w:r>
      <w:del w:id="118" w:author="OPPO" w:date="2025-10-13T10:57:00Z">
        <w:r w:rsidRPr="007C7785" w:rsidDel="002B46D6">
          <w:rPr>
            <w:lang w:val="en-US" w:eastAsia="zh-CN"/>
          </w:rPr>
          <w:delText xml:space="preserve"> </w:delText>
        </w:r>
      </w:del>
      <w:ins w:id="119" w:author="OPPO" w:date="2025-10-13T10:57:00Z">
        <w:r>
          <w:rPr>
            <w:lang w:val="en-US" w:eastAsia="zh-CN"/>
          </w:rPr>
          <w:t>, RAND_</w:t>
        </w:r>
        <w:r w:rsidRPr="002B46D6">
          <w:rPr>
            <w:vertAlign w:val="subscript"/>
            <w:lang w:val="en-US" w:eastAsia="zh-CN"/>
          </w:rPr>
          <w:t>AI</w:t>
        </w:r>
      </w:ins>
      <w:ins w:id="120" w:author="OPPO" w:date="2025-10-13T10:58:00Z">
        <w:r w:rsidRPr="002B46D6">
          <w:rPr>
            <w:vertAlign w:val="subscript"/>
            <w:lang w:val="en-US" w:eastAsia="zh-CN"/>
          </w:rPr>
          <w:t>OT_d</w:t>
        </w:r>
      </w:ins>
      <w:r>
        <w:rPr>
          <w:vertAlign w:val="subscript"/>
          <w:lang w:val="en-US" w:eastAsia="zh-CN"/>
        </w:rPr>
        <w:t xml:space="preserve"> </w:t>
      </w:r>
      <w:r>
        <w:rPr>
          <w:lang w:val="en-US" w:eastAsia="zh-CN"/>
        </w:rPr>
        <w:t xml:space="preserve">(see Annex A.2) </w:t>
      </w:r>
      <w:r w:rsidRPr="007C7785">
        <w:rPr>
          <w:lang w:val="en-US" w:eastAsia="zh-CN"/>
        </w:rPr>
        <w:t xml:space="preserve">for network authenticating AIoT Device. </w:t>
      </w:r>
      <w:ins w:id="121" w:author="OPPO" w:date="2025-10-13T11:06:00Z">
        <w:del w:id="122" w:author="Nokia" w:date="2025-10-14T05:22:00Z">
          <w:r w:rsidRPr="006A4834" w:rsidDel="008E6CBA">
            <w:rPr>
              <w:rFonts w:eastAsia="DengXian"/>
              <w:lang w:val="en-US" w:eastAsia="zh-CN"/>
            </w:rPr>
            <w:delText xml:space="preserve">The device shall derive </w:delText>
          </w:r>
          <w:r w:rsidRPr="009A65B4" w:rsidDel="008E6CBA">
            <w:rPr>
              <w:rFonts w:eastAsia="DengXian"/>
              <w:lang w:val="en-US"/>
            </w:rPr>
            <w:delText>K</w:delText>
          </w:r>
          <w:r w:rsidRPr="009A65B4" w:rsidDel="008E6CBA">
            <w:rPr>
              <w:rFonts w:eastAsia="DengXian"/>
              <w:vertAlign w:val="subscript"/>
              <w:lang w:val="en-US"/>
            </w:rPr>
            <w:delText>AIOTF</w:delText>
          </w:r>
          <w:r w:rsidRPr="006A4834" w:rsidDel="008E6CBA">
            <w:rPr>
              <w:rFonts w:eastAsia="DengXian"/>
              <w:lang w:val="en-US"/>
            </w:rPr>
            <w:delText xml:space="preserve"> key</w:delText>
          </w:r>
          <w:r w:rsidDel="008E6CBA">
            <w:rPr>
              <w:rFonts w:eastAsia="DengXian"/>
              <w:lang w:val="en-US"/>
            </w:rPr>
            <w:delText xml:space="preserve"> (see Annex A.3)</w:delText>
          </w:r>
          <w:r w:rsidDel="008E6CBA">
            <w:rPr>
              <w:rFonts w:eastAsia="DengXian" w:hint="eastAsia"/>
              <w:lang w:val="en-US" w:eastAsia="zh-CN"/>
            </w:rPr>
            <w:delText>.</w:delText>
          </w:r>
        </w:del>
      </w:ins>
    </w:p>
    <w:p w14:paraId="5BB2FF31" w14:textId="77777777" w:rsidR="009B5C1D" w:rsidRPr="009362FC" w:rsidRDefault="009B5C1D" w:rsidP="006E5EBA">
      <w:pPr>
        <w:rPr>
          <w:lang w:val="en-US"/>
        </w:rPr>
      </w:pPr>
      <w:r>
        <w:rPr>
          <w:lang w:val="en-US" w:eastAsia="zh-CN"/>
        </w:rPr>
        <w:t xml:space="preserve">Editor’s Note: the randomness of </w:t>
      </w:r>
      <w:r w:rsidRPr="007C7785">
        <w:rPr>
          <w:lang w:val="en-US" w:eastAsia="zh-CN"/>
        </w:rPr>
        <w:t>RAND</w:t>
      </w:r>
      <w:r w:rsidRPr="007C7785">
        <w:rPr>
          <w:vertAlign w:val="subscript"/>
          <w:lang w:val="en-US" w:eastAsia="zh-CN"/>
        </w:rPr>
        <w:t>AIOT_d</w:t>
      </w:r>
      <w:r w:rsidRPr="005C634F">
        <w:rPr>
          <w:lang w:val="en-US" w:eastAsia="zh-CN"/>
        </w:rPr>
        <w:t xml:space="preserve"> </w:t>
      </w:r>
      <w:r>
        <w:rPr>
          <w:lang w:val="en-US" w:eastAsia="zh-CN"/>
        </w:rPr>
        <w:t xml:space="preserve">is FFS. </w:t>
      </w:r>
    </w:p>
    <w:p w14:paraId="5BB2FF32" w14:textId="590FE03D" w:rsidR="009B5C1D" w:rsidRPr="007C7785" w:rsidRDefault="009B5C1D" w:rsidP="006E5EBA">
      <w:pPr>
        <w:rPr>
          <w:lang w:val="en-US" w:eastAsia="zh-CN"/>
        </w:rPr>
      </w:pPr>
      <w:r w:rsidRPr="007C7785">
        <w:rPr>
          <w:lang w:val="en-US" w:eastAsia="zh-CN"/>
        </w:rPr>
        <w:t xml:space="preserve">5. AIoT </w:t>
      </w:r>
      <w:ins w:id="123" w:author="OPPO" w:date="2025-10-13T10:58:00Z">
        <w:r>
          <w:rPr>
            <w:lang w:val="en-US" w:eastAsia="zh-CN"/>
          </w:rPr>
          <w:t>D</w:t>
        </w:r>
      </w:ins>
      <w:del w:id="124" w:author="OPPO" w:date="2025-10-13T10:58:00Z">
        <w:r w:rsidRPr="007C7785" w:rsidDel="002B46D6">
          <w:rPr>
            <w:lang w:val="en-US" w:eastAsia="zh-CN"/>
          </w:rPr>
          <w:delText>d</w:delText>
        </w:r>
      </w:del>
      <w:r w:rsidRPr="007C7785">
        <w:rPr>
          <w:lang w:val="en-US" w:eastAsia="zh-CN"/>
        </w:rPr>
        <w:t xml:space="preserve">evice </w:t>
      </w:r>
      <w:ins w:id="125" w:author="OPPO" w:date="2025-10-13T11:30:00Z">
        <w:r>
          <w:rPr>
            <w:lang w:val="en-US" w:eastAsia="zh-CN"/>
          </w:rPr>
          <w:t xml:space="preserve">shall </w:t>
        </w:r>
      </w:ins>
      <w:r w:rsidRPr="007C7785">
        <w:rPr>
          <w:lang w:val="en-US" w:eastAsia="zh-CN"/>
        </w:rPr>
        <w:t>send</w:t>
      </w:r>
      <w:ins w:id="126" w:author="OPPO" w:date="2025-10-13T11:30:00Z">
        <w:r>
          <w:rPr>
            <w:lang w:val="en-US" w:eastAsia="zh-CN"/>
          </w:rPr>
          <w:t xml:space="preserve"> a</w:t>
        </w:r>
      </w:ins>
      <w:del w:id="127" w:author="OPPO" w:date="2025-10-13T11:30:00Z">
        <w:r w:rsidRPr="007C7785" w:rsidDel="00DA3A95">
          <w:rPr>
            <w:lang w:val="en-US" w:eastAsia="zh-CN"/>
          </w:rPr>
          <w:delText>s</w:delText>
        </w:r>
      </w:del>
      <w:r w:rsidRPr="007C7785">
        <w:rPr>
          <w:lang w:val="en-US" w:eastAsia="zh-CN"/>
        </w:rPr>
        <w:t xml:space="preserve"> D2R message </w:t>
      </w:r>
      <w:ins w:id="128" w:author="OPPO" w:date="2025-10-13T11:38:00Z">
        <w:r>
          <w:rPr>
            <w:lang w:val="en-US" w:eastAsia="zh-CN"/>
          </w:rPr>
          <w:t xml:space="preserve">including an AIOT NAS message </w:t>
        </w:r>
      </w:ins>
      <w:r w:rsidRPr="007C7785">
        <w:rPr>
          <w:lang w:val="en-US" w:eastAsia="zh-CN"/>
        </w:rPr>
        <w:t xml:space="preserve">to the </w:t>
      </w:r>
      <w:r>
        <w:rPr>
          <w:lang w:val="en-US" w:eastAsia="zh-CN"/>
        </w:rPr>
        <w:t>NG-RAN</w:t>
      </w:r>
      <w:ins w:id="129" w:author="OPPO" w:date="2025-10-13T11:38:00Z">
        <w:r>
          <w:rPr>
            <w:lang w:val="en-US" w:eastAsia="zh-CN"/>
          </w:rPr>
          <w:t>. The AIOT NAS message</w:t>
        </w:r>
      </w:ins>
      <w:del w:id="130" w:author="OPPO" w:date="2025-10-13T11:39:00Z">
        <w:r w:rsidRPr="007C7785" w:rsidDel="002C08AC">
          <w:rPr>
            <w:lang w:val="en-US" w:eastAsia="zh-CN"/>
          </w:rPr>
          <w:delText>,</w:delText>
        </w:r>
      </w:del>
      <w:r w:rsidRPr="007C7785">
        <w:rPr>
          <w:lang w:val="en-US" w:eastAsia="zh-CN"/>
        </w:rPr>
        <w:t xml:space="preserve"> includ</w:t>
      </w:r>
      <w:ins w:id="131" w:author="OPPO" w:date="2025-10-13T11:39:00Z">
        <w:r>
          <w:rPr>
            <w:lang w:val="en-US" w:eastAsia="zh-CN"/>
          </w:rPr>
          <w:t>es</w:t>
        </w:r>
      </w:ins>
      <w:del w:id="132" w:author="OPPO" w:date="2025-10-13T11:39:00Z">
        <w:r w:rsidRPr="007C7785" w:rsidDel="002C08AC">
          <w:rPr>
            <w:lang w:val="en-US" w:eastAsia="zh-CN"/>
          </w:rPr>
          <w:delText>ing</w:delText>
        </w:r>
      </w:del>
      <w:r w:rsidRPr="007C7785">
        <w:rPr>
          <w:lang w:val="en-US" w:eastAsia="zh-CN"/>
        </w:rPr>
        <w:t xml:space="preserve"> RES</w:t>
      </w:r>
      <w:r w:rsidRPr="007C7785">
        <w:rPr>
          <w:vertAlign w:val="subscript"/>
          <w:lang w:val="en-US" w:eastAsia="zh-CN"/>
        </w:rPr>
        <w:t>AIOT</w:t>
      </w:r>
      <w:r w:rsidRPr="007C7785">
        <w:rPr>
          <w:lang w:val="en-US" w:eastAsia="zh-CN"/>
        </w:rPr>
        <w:t xml:space="preserve"> </w:t>
      </w:r>
      <w:ins w:id="133" w:author="Travel" w:date="2025-10-15T07:02:00Z">
        <w:r>
          <w:rPr>
            <w:lang w:val="en-US" w:eastAsia="zh-CN"/>
          </w:rPr>
          <w:t xml:space="preserve">, </w:t>
        </w:r>
        <w:del w:id="134" w:author="Lenovo" w:date="2025-10-15T14:57:00Z" w16du:dateUtc="2025-10-15T06:57:00Z">
          <w:r w:rsidDel="009B5C1D">
            <w:rPr>
              <w:lang w:val="en-US" w:eastAsia="zh-CN"/>
            </w:rPr>
            <w:delText xml:space="preserve">device identification information </w:delText>
          </w:r>
        </w:del>
      </w:ins>
      <w:r w:rsidRPr="007C7785">
        <w:rPr>
          <w:lang w:val="en-US" w:eastAsia="zh-CN"/>
        </w:rPr>
        <w:t>and RAND</w:t>
      </w:r>
      <w:r w:rsidRPr="007C7785">
        <w:rPr>
          <w:vertAlign w:val="subscript"/>
          <w:lang w:val="en-US" w:eastAsia="zh-CN"/>
        </w:rPr>
        <w:t>AIOT_d</w:t>
      </w:r>
      <w:del w:id="135" w:author="OPPO" w:date="2025-10-13T10:58:00Z">
        <w:r w:rsidRPr="007C7785" w:rsidDel="002B46D6">
          <w:rPr>
            <w:lang w:val="en-US" w:eastAsia="zh-CN"/>
          </w:rPr>
          <w:delText xml:space="preserve"> from device</w:delText>
        </w:r>
      </w:del>
      <w:r w:rsidRPr="007C7785">
        <w:rPr>
          <w:lang w:val="en-US" w:eastAsia="zh-CN"/>
        </w:rPr>
        <w:t>.</w:t>
      </w:r>
    </w:p>
    <w:p w14:paraId="5BB2FF33" w14:textId="3024374F" w:rsidR="009B5C1D" w:rsidRPr="009362FC" w:rsidRDefault="009B5C1D" w:rsidP="006E5EBA">
      <w:pPr>
        <w:rPr>
          <w:lang w:val="en-US" w:eastAsia="zh-CN"/>
        </w:rPr>
      </w:pPr>
      <w:r w:rsidRPr="009362FC">
        <w:rPr>
          <w:lang w:val="en-US" w:eastAsia="zh-CN"/>
        </w:rPr>
        <w:t xml:space="preserve">6.  NG-RAN </w:t>
      </w:r>
      <w:ins w:id="136" w:author="OPPO" w:date="2025-10-13T11:29:00Z">
        <w:r>
          <w:rPr>
            <w:lang w:val="en-US" w:eastAsia="zh-CN"/>
          </w:rPr>
          <w:t>shall</w:t>
        </w:r>
      </w:ins>
      <w:ins w:id="137" w:author="OPPO" w:date="2025-10-13T11:30:00Z">
        <w:r>
          <w:rPr>
            <w:lang w:val="en-US" w:eastAsia="zh-CN"/>
          </w:rPr>
          <w:t xml:space="preserve"> </w:t>
        </w:r>
      </w:ins>
      <w:r w:rsidRPr="009362FC">
        <w:rPr>
          <w:lang w:val="en-US" w:eastAsia="zh-CN"/>
        </w:rPr>
        <w:t>send</w:t>
      </w:r>
      <w:del w:id="138" w:author="OPPO" w:date="2025-10-13T11:30:00Z">
        <w:r w:rsidRPr="009362FC" w:rsidDel="00DA3A95">
          <w:rPr>
            <w:lang w:val="en-US" w:eastAsia="zh-CN"/>
          </w:rPr>
          <w:delText>s</w:delText>
        </w:r>
      </w:del>
      <w:ins w:id="139" w:author="OPPO" w:date="2025-10-13T11:30:00Z">
        <w:r>
          <w:rPr>
            <w:lang w:val="en-US" w:eastAsia="zh-CN"/>
          </w:rPr>
          <w:t xml:space="preserve"> an</w:t>
        </w:r>
      </w:ins>
      <w:r w:rsidRPr="009362FC">
        <w:rPr>
          <w:lang w:val="en-US" w:eastAsia="zh-CN"/>
        </w:rPr>
        <w:t xml:space="preserve"> Inventor</w:t>
      </w:r>
      <w:r>
        <w:rPr>
          <w:lang w:val="en-US" w:eastAsia="zh-CN"/>
        </w:rPr>
        <w:t xml:space="preserve">y </w:t>
      </w:r>
      <w:ins w:id="140" w:author="OPPO" w:date="2025-10-13T10:59:00Z">
        <w:r>
          <w:rPr>
            <w:lang w:val="en-US" w:eastAsia="zh-CN"/>
          </w:rPr>
          <w:t>R</w:t>
        </w:r>
      </w:ins>
      <w:del w:id="141" w:author="OPPO" w:date="2025-10-13T10:59:00Z">
        <w:r w:rsidDel="004C6756">
          <w:rPr>
            <w:lang w:val="en-US" w:eastAsia="zh-CN"/>
          </w:rPr>
          <w:delText>r</w:delText>
        </w:r>
      </w:del>
      <w:r>
        <w:rPr>
          <w:lang w:val="en-US" w:eastAsia="zh-CN"/>
        </w:rPr>
        <w:t>eport message</w:t>
      </w:r>
      <w:r w:rsidRPr="009362FC">
        <w:rPr>
          <w:lang w:val="en-US" w:eastAsia="zh-CN"/>
        </w:rPr>
        <w:t xml:space="preserve"> to AIOTF, including the </w:t>
      </w:r>
      <w:ins w:id="142" w:author="OPPO" w:date="2025-10-13T11:40:00Z">
        <w:r>
          <w:rPr>
            <w:lang w:val="en-US" w:eastAsia="zh-CN"/>
          </w:rPr>
          <w:t xml:space="preserve">AIOT NAS message containing </w:t>
        </w:r>
      </w:ins>
      <w:r w:rsidRPr="009362FC">
        <w:rPr>
          <w:lang w:val="en-US" w:eastAsia="zh-CN"/>
        </w:rPr>
        <w:t>RES</w:t>
      </w:r>
      <w:r w:rsidRPr="009362FC">
        <w:rPr>
          <w:vertAlign w:val="subscript"/>
          <w:lang w:val="en-US" w:eastAsia="zh-CN"/>
        </w:rPr>
        <w:t>AIOT</w:t>
      </w:r>
      <w:r w:rsidRPr="009362FC">
        <w:rPr>
          <w:lang w:val="en-US" w:eastAsia="zh-CN"/>
        </w:rPr>
        <w:t xml:space="preserve"> </w:t>
      </w:r>
      <w:ins w:id="143" w:author="Travel" w:date="2025-10-15T07:02:00Z">
        <w:r>
          <w:rPr>
            <w:lang w:val="en-US" w:eastAsia="zh-CN"/>
          </w:rPr>
          <w:t xml:space="preserve">, </w:t>
        </w:r>
        <w:del w:id="144" w:author="Lenovo" w:date="2025-10-15T14:57:00Z" w16du:dateUtc="2025-10-15T06:57:00Z">
          <w:r w:rsidDel="009B5C1D">
            <w:rPr>
              <w:lang w:val="en-US" w:eastAsia="zh-CN"/>
            </w:rPr>
            <w:delText xml:space="preserve">device identification information </w:delText>
          </w:r>
        </w:del>
      </w:ins>
      <w:r w:rsidRPr="009362FC">
        <w:rPr>
          <w:lang w:val="en-US" w:eastAsia="zh-CN"/>
        </w:rPr>
        <w:t>and RAND</w:t>
      </w:r>
      <w:r w:rsidRPr="009362FC">
        <w:rPr>
          <w:vertAlign w:val="subscript"/>
          <w:lang w:val="en-US" w:eastAsia="zh-CN"/>
        </w:rPr>
        <w:t>AIOT_d</w:t>
      </w:r>
      <w:r w:rsidRPr="009362FC">
        <w:rPr>
          <w:lang w:val="en-US" w:eastAsia="zh-CN"/>
        </w:rPr>
        <w:t>.</w:t>
      </w:r>
      <w:bookmarkEnd w:id="68"/>
    </w:p>
    <w:p w14:paraId="5BB2FF34" w14:textId="77777777" w:rsidR="009B5C1D" w:rsidRPr="009362FC" w:rsidRDefault="009B5C1D" w:rsidP="006E5EBA">
      <w:pPr>
        <w:rPr>
          <w:lang w:val="en-US" w:eastAsia="zh-CN"/>
        </w:rPr>
      </w:pPr>
      <w:r w:rsidRPr="009362FC">
        <w:rPr>
          <w:lang w:val="en-US" w:eastAsia="zh-CN"/>
        </w:rPr>
        <w:t xml:space="preserve">7. AIOTF </w:t>
      </w:r>
      <w:ins w:id="145" w:author="OPPO" w:date="2025-10-13T11:30:00Z">
        <w:r>
          <w:rPr>
            <w:lang w:val="en-US" w:eastAsia="zh-CN"/>
          </w:rPr>
          <w:t xml:space="preserve">shall </w:t>
        </w:r>
      </w:ins>
      <w:r w:rsidRPr="009362FC">
        <w:rPr>
          <w:lang w:val="en-US" w:eastAsia="zh-CN"/>
        </w:rPr>
        <w:t>send</w:t>
      </w:r>
      <w:del w:id="146" w:author="OPPO" w:date="2025-10-13T11:30:00Z">
        <w:r w:rsidRPr="009362FC" w:rsidDel="00DA3A95">
          <w:rPr>
            <w:lang w:val="en-US" w:eastAsia="zh-CN"/>
          </w:rPr>
          <w:delText>s</w:delText>
        </w:r>
      </w:del>
      <w:r w:rsidRPr="009362FC">
        <w:rPr>
          <w:lang w:val="en-US" w:eastAsia="zh-CN"/>
        </w:rPr>
        <w:t xml:space="preserve"> </w:t>
      </w:r>
      <w:ins w:id="147" w:author="OPPO" w:date="2025-10-13T10:59:00Z">
        <w:r>
          <w:rPr>
            <w:lang w:val="en-US" w:eastAsia="zh-CN"/>
          </w:rPr>
          <w:t>the AIoT</w:t>
        </w:r>
      </w:ins>
      <w:del w:id="148" w:author="OPPO" w:date="2025-10-13T10:59:00Z">
        <w:r w:rsidDel="004C6756">
          <w:rPr>
            <w:lang w:val="en-US" w:eastAsia="zh-CN"/>
          </w:rPr>
          <w:delText>device</w:delText>
        </w:r>
      </w:del>
      <w:r>
        <w:rPr>
          <w:lang w:val="en-US" w:eastAsia="zh-CN"/>
        </w:rPr>
        <w:t xml:space="preserve"> </w:t>
      </w:r>
      <w:ins w:id="149" w:author="OPPO" w:date="2025-10-13T10:59:00Z">
        <w:r>
          <w:rPr>
            <w:lang w:val="en-US" w:eastAsia="zh-CN"/>
          </w:rPr>
          <w:t>I</w:t>
        </w:r>
      </w:ins>
      <w:del w:id="150" w:author="OPPO" w:date="2025-10-13T10:59:00Z">
        <w:r w:rsidDel="004C6756">
          <w:rPr>
            <w:lang w:val="en-US" w:eastAsia="zh-CN"/>
          </w:rPr>
          <w:delText>i</w:delText>
        </w:r>
      </w:del>
      <w:r>
        <w:rPr>
          <w:lang w:val="en-US" w:eastAsia="zh-CN"/>
        </w:rPr>
        <w:t xml:space="preserve">dentification </w:t>
      </w:r>
      <w:ins w:id="151" w:author="OPPO" w:date="2025-10-13T10:59:00Z">
        <w:r>
          <w:rPr>
            <w:lang w:val="en-US" w:eastAsia="zh-CN"/>
          </w:rPr>
          <w:t>I</w:t>
        </w:r>
      </w:ins>
      <w:del w:id="152" w:author="OPPO" w:date="2025-10-13T10:59:00Z">
        <w:r w:rsidDel="004C6756">
          <w:rPr>
            <w:lang w:val="en-US" w:eastAsia="zh-CN"/>
          </w:rPr>
          <w:delText>i</w:delText>
        </w:r>
      </w:del>
      <w:r>
        <w:rPr>
          <w:lang w:val="en-US" w:eastAsia="zh-CN"/>
        </w:rPr>
        <w:t>nformation, RAND</w:t>
      </w:r>
      <w:r w:rsidRPr="00EE2EE5">
        <w:rPr>
          <w:vertAlign w:val="subscript"/>
          <w:lang w:val="en-US" w:eastAsia="zh-CN"/>
        </w:rPr>
        <w:t>AIOT_n</w:t>
      </w:r>
      <w:r>
        <w:rPr>
          <w:lang w:val="en-US" w:eastAsia="zh-CN"/>
        </w:rPr>
        <w:t xml:space="preserve">  and </w:t>
      </w:r>
      <w:r w:rsidRPr="009362FC">
        <w:rPr>
          <w:lang w:val="en-US" w:eastAsia="zh-CN"/>
        </w:rPr>
        <w:t>RAND</w:t>
      </w:r>
      <w:r w:rsidRPr="009362FC">
        <w:rPr>
          <w:vertAlign w:val="subscript"/>
          <w:lang w:val="en-US" w:eastAsia="zh-CN"/>
        </w:rPr>
        <w:t>AIOT_d</w:t>
      </w:r>
      <w:r>
        <w:rPr>
          <w:lang w:val="en-US" w:eastAsia="zh-CN"/>
        </w:rPr>
        <w:t xml:space="preserve"> to ADM.</w:t>
      </w:r>
    </w:p>
    <w:p w14:paraId="5BB2FF35" w14:textId="77777777" w:rsidR="009B5C1D" w:rsidRPr="000E4AA2" w:rsidRDefault="009B5C1D" w:rsidP="006E5EBA">
      <w:pPr>
        <w:rPr>
          <w:lang w:val="en-US" w:eastAsia="zh-CN"/>
        </w:rPr>
      </w:pPr>
      <w:r w:rsidRPr="00CA1356">
        <w:rPr>
          <w:lang w:val="en-US" w:eastAsia="zh-CN"/>
        </w:rPr>
        <w:t>NOTE</w:t>
      </w:r>
      <w:r>
        <w:rPr>
          <w:lang w:val="en-US" w:eastAsia="zh-CN"/>
        </w:rPr>
        <w:t xml:space="preserve"> 3</w:t>
      </w:r>
      <w:r w:rsidRPr="00CA1356">
        <w:rPr>
          <w:lang w:val="en-US" w:eastAsia="zh-CN"/>
        </w:rPr>
        <w:t xml:space="preserve">: </w:t>
      </w:r>
      <w:ins w:id="153" w:author="OPPO" w:date="2025-10-13T11:33:00Z">
        <w:r>
          <w:rPr>
            <w:lang w:val="en-US" w:eastAsia="zh-CN"/>
          </w:rPr>
          <w:t>T</w:t>
        </w:r>
      </w:ins>
      <w:del w:id="154" w:author="OPPO" w:date="2025-10-13T11:33:00Z">
        <w:r w:rsidDel="00DA3A95">
          <w:rPr>
            <w:lang w:val="en-US" w:eastAsia="zh-CN"/>
          </w:rPr>
          <w:delText>t</w:delText>
        </w:r>
      </w:del>
      <w:r>
        <w:rPr>
          <w:lang w:val="en-US" w:eastAsia="zh-CN"/>
        </w:rPr>
        <w:t>he authentication is expected to be run more often than normal UE</w:t>
      </w:r>
      <w:del w:id="155" w:author="OPPO" w:date="2025-10-13T11:34:00Z">
        <w:r w:rsidDel="00DA3A95">
          <w:rPr>
            <w:lang w:val="en-US" w:eastAsia="zh-CN"/>
          </w:rPr>
          <w:delText>,</w:delText>
        </w:r>
      </w:del>
      <w:r>
        <w:rPr>
          <w:lang w:val="en-US" w:eastAsia="zh-CN"/>
        </w:rPr>
        <w:t xml:space="preserve"> (</w:t>
      </w:r>
      <w:ins w:id="156" w:author="OPPO" w:date="2025-10-13T11:16:00Z">
        <w:r>
          <w:rPr>
            <w:lang w:val="en-US" w:eastAsia="zh-CN"/>
          </w:rPr>
          <w:t>i.</w:t>
        </w:r>
      </w:ins>
      <w:r>
        <w:rPr>
          <w:lang w:val="en-US" w:eastAsia="zh-CN"/>
        </w:rPr>
        <w:t>e.</w:t>
      </w:r>
      <w:del w:id="157" w:author="OPPO" w:date="2025-10-13T11:16:00Z">
        <w:r w:rsidDel="00E37E64">
          <w:rPr>
            <w:lang w:val="en-US" w:eastAsia="zh-CN"/>
          </w:rPr>
          <w:delText>g.</w:delText>
        </w:r>
      </w:del>
      <w:r>
        <w:rPr>
          <w:lang w:val="en-US" w:eastAsia="zh-CN"/>
        </w:rPr>
        <w:t>, during each inventory procedure), which has load impact to ADM.</w:t>
      </w:r>
    </w:p>
    <w:p w14:paraId="5BB2FF36" w14:textId="77777777" w:rsidR="009B5C1D" w:rsidRDefault="009B5C1D" w:rsidP="006E5EBA">
      <w:pPr>
        <w:rPr>
          <w:lang w:val="en-US" w:eastAsia="zh-CN"/>
        </w:rPr>
      </w:pPr>
      <w:r w:rsidRPr="009362FC">
        <w:rPr>
          <w:lang w:val="en-US" w:eastAsia="zh-CN"/>
        </w:rPr>
        <w:t xml:space="preserve">8. ADM </w:t>
      </w:r>
      <w:r>
        <w:rPr>
          <w:lang w:val="en-US" w:eastAsia="zh-CN"/>
        </w:rPr>
        <w:t>shall calculate</w:t>
      </w:r>
      <w:r w:rsidRPr="009362FC">
        <w:rPr>
          <w:lang w:val="en-US" w:eastAsia="zh-CN"/>
        </w:rPr>
        <w:t xml:space="preserve"> </w:t>
      </w:r>
      <w:r>
        <w:rPr>
          <w:lang w:val="en-US" w:eastAsia="zh-CN"/>
        </w:rPr>
        <w:t>X</w:t>
      </w:r>
      <w:r w:rsidRPr="009362FC">
        <w:rPr>
          <w:lang w:val="en-US" w:eastAsia="zh-CN"/>
        </w:rPr>
        <w:t>RES</w:t>
      </w:r>
      <w:r w:rsidRPr="009362FC">
        <w:rPr>
          <w:vertAlign w:val="subscript"/>
          <w:lang w:val="en-US" w:eastAsia="zh-CN"/>
        </w:rPr>
        <w:t>AIOT</w:t>
      </w:r>
      <w:r w:rsidRPr="009362FC">
        <w:rPr>
          <w:lang w:val="en-US" w:eastAsia="zh-CN"/>
        </w:rPr>
        <w:t xml:space="preserve"> using the same method as in </w:t>
      </w:r>
      <w:r>
        <w:rPr>
          <w:lang w:val="en-US" w:eastAsia="zh-CN"/>
        </w:rPr>
        <w:t xml:space="preserve">AIoT </w:t>
      </w:r>
      <w:ins w:id="158" w:author="OPPO" w:date="2025-10-13T10:59:00Z">
        <w:r>
          <w:rPr>
            <w:lang w:val="en-US" w:eastAsia="zh-CN"/>
          </w:rPr>
          <w:t>D</w:t>
        </w:r>
      </w:ins>
      <w:del w:id="159" w:author="OPPO" w:date="2025-10-13T10:59:00Z">
        <w:r w:rsidDel="004C6756">
          <w:rPr>
            <w:lang w:val="en-US" w:eastAsia="zh-CN"/>
          </w:rPr>
          <w:delText>d</w:delText>
        </w:r>
      </w:del>
      <w:r>
        <w:rPr>
          <w:lang w:val="en-US" w:eastAsia="zh-CN"/>
        </w:rPr>
        <w:t>evice (see Annex A.2)</w:t>
      </w:r>
      <w:r w:rsidRPr="009362FC">
        <w:rPr>
          <w:lang w:val="en-US" w:eastAsia="zh-CN"/>
        </w:rPr>
        <w:t>.</w:t>
      </w:r>
    </w:p>
    <w:p w14:paraId="5BB2FF37" w14:textId="77777777" w:rsidR="009B5C1D" w:rsidRPr="009362FC" w:rsidRDefault="009B5C1D" w:rsidP="006E5EBA">
      <w:pPr>
        <w:rPr>
          <w:lang w:val="en-US" w:eastAsia="zh-CN"/>
        </w:rPr>
      </w:pPr>
      <w:r w:rsidRPr="009362FC">
        <w:rPr>
          <w:lang w:val="en-US" w:eastAsia="zh-CN"/>
        </w:rPr>
        <w:t xml:space="preserve">9. ADM </w:t>
      </w:r>
      <w:ins w:id="160" w:author="OPPO" w:date="2025-10-13T11:31:00Z">
        <w:r>
          <w:rPr>
            <w:lang w:val="en-US" w:eastAsia="zh-CN"/>
          </w:rPr>
          <w:t xml:space="preserve">shall </w:t>
        </w:r>
      </w:ins>
      <w:r w:rsidRPr="009362FC">
        <w:rPr>
          <w:lang w:val="en-US" w:eastAsia="zh-CN"/>
        </w:rPr>
        <w:t>send</w:t>
      </w:r>
      <w:del w:id="161" w:author="OPPO" w:date="2025-10-13T11:31:00Z">
        <w:r w:rsidRPr="009362FC" w:rsidDel="00DA3A95">
          <w:rPr>
            <w:lang w:val="en-US" w:eastAsia="zh-CN"/>
          </w:rPr>
          <w:delText>s</w:delText>
        </w:r>
      </w:del>
      <w:r w:rsidRPr="009362FC">
        <w:rPr>
          <w:lang w:val="en-US" w:eastAsia="zh-CN"/>
        </w:rPr>
        <w:t xml:space="preserve"> </w:t>
      </w:r>
      <w:ins w:id="162" w:author="OPPO" w:date="2025-10-13T11:31:00Z">
        <w:r w:rsidRPr="0046128A">
          <w:rPr>
            <w:strike/>
            <w:lang w:val="en-US" w:eastAsia="zh-CN"/>
          </w:rPr>
          <w:t>the</w:t>
        </w:r>
        <w:r>
          <w:rPr>
            <w:lang w:val="en-US" w:eastAsia="zh-CN"/>
          </w:rPr>
          <w:t xml:space="preserve"> </w:t>
        </w:r>
      </w:ins>
      <w:r w:rsidRPr="005F2E5A">
        <w:rPr>
          <w:lang w:val="en-US" w:eastAsia="zh-CN"/>
        </w:rPr>
        <w:t>XRES</w:t>
      </w:r>
      <w:r w:rsidRPr="005F2E5A">
        <w:rPr>
          <w:vertAlign w:val="subscript"/>
          <w:lang w:val="en-US" w:eastAsia="zh-CN"/>
        </w:rPr>
        <w:t>AIOT</w:t>
      </w:r>
      <w:r w:rsidRPr="009362FC">
        <w:rPr>
          <w:lang w:val="en-US" w:eastAsia="zh-CN"/>
        </w:rPr>
        <w:t xml:space="preserve"> </w:t>
      </w:r>
      <w:ins w:id="163" w:author="OPPO" w:date="2025-10-13T11:00:00Z">
        <w:del w:id="164" w:author="QC_r3" w:date="2025-10-14T17:06:00Z">
          <w:r w:rsidDel="00F30019">
            <w:rPr>
              <w:lang w:val="en-US" w:eastAsia="zh-CN"/>
            </w:rPr>
            <w:delText xml:space="preserve">and </w:delText>
          </w:r>
        </w:del>
      </w:ins>
      <w:ins w:id="165" w:author="OPPO" w:date="2025-10-13T11:41:00Z">
        <w:del w:id="166" w:author="QC_r3" w:date="2025-10-14T17:06:00Z">
          <w:r w:rsidDel="00F30019">
            <w:rPr>
              <w:lang w:val="en-US" w:eastAsia="zh-CN"/>
            </w:rPr>
            <w:delText xml:space="preserve">corresponding </w:delText>
          </w:r>
        </w:del>
      </w:ins>
      <w:ins w:id="167" w:author="OPPO" w:date="2025-10-13T11:00:00Z">
        <w:del w:id="168" w:author="QC_r3" w:date="2025-10-14T17:06:00Z">
          <w:r w:rsidRPr="002A5A6A" w:rsidDel="00F30019">
            <w:rPr>
              <w:lang w:val="en-US" w:eastAsia="zh-CN"/>
            </w:rPr>
            <w:delText>AIoT Device Permanent Identifier</w:delText>
          </w:r>
          <w:r w:rsidRPr="009362FC" w:rsidDel="00F30019">
            <w:rPr>
              <w:lang w:val="en-US" w:eastAsia="zh-CN"/>
            </w:rPr>
            <w:delText xml:space="preserve"> </w:delText>
          </w:r>
        </w:del>
      </w:ins>
      <w:r w:rsidRPr="009362FC">
        <w:rPr>
          <w:lang w:val="en-US" w:eastAsia="zh-CN"/>
        </w:rPr>
        <w:t>to AIOTF.</w:t>
      </w:r>
      <w:ins w:id="169" w:author="QC_r3" w:date="2025-10-14T17:06:00Z">
        <w:r>
          <w:rPr>
            <w:lang w:val="en-US" w:eastAsia="zh-CN"/>
          </w:rPr>
          <w:t xml:space="preserve"> </w:t>
        </w:r>
        <w:del w:id="170" w:author="huawei-r1" w:date="2025-10-14T18:29:00Z">
          <w:r w:rsidRPr="009A65B4" w:rsidDel="00EB0BED">
            <w:rPr>
              <w:lang w:val="en-US" w:eastAsia="zh-CN"/>
            </w:rPr>
            <w:delText>If Filtering Information is included in the AIOT Identification Information in step 7, the ADM shall also send the AIoT Device Permanent Identifier corresponding to XRES</w:delText>
          </w:r>
          <w:r w:rsidRPr="009A65B4" w:rsidDel="00EB0BED">
            <w:rPr>
              <w:vertAlign w:val="subscript"/>
              <w:lang w:val="en-US" w:eastAsia="zh-CN"/>
            </w:rPr>
            <w:delText>AIOT</w:delText>
          </w:r>
          <w:r w:rsidRPr="009A65B4" w:rsidDel="00EB0BED">
            <w:rPr>
              <w:lang w:val="en-US" w:eastAsia="zh-CN"/>
            </w:rPr>
            <w:delText xml:space="preserve"> to AIOTF.</w:delText>
          </w:r>
        </w:del>
      </w:ins>
    </w:p>
    <w:p w14:paraId="5BB2FF38" w14:textId="77777777" w:rsidR="009B5C1D" w:rsidRPr="009A65B4" w:rsidRDefault="009B5C1D" w:rsidP="006E5EBA">
      <w:pPr>
        <w:rPr>
          <w:lang w:val="en-US" w:eastAsia="zh-CN"/>
        </w:rPr>
      </w:pPr>
      <w:bookmarkStart w:id="171" w:name="_Hlk193469367"/>
      <w:r w:rsidRPr="009362FC">
        <w:rPr>
          <w:lang w:val="en-US" w:eastAsia="zh-CN"/>
        </w:rPr>
        <w:t xml:space="preserve">10. </w:t>
      </w:r>
      <w:r w:rsidRPr="009362FC">
        <w:rPr>
          <w:rFonts w:hint="eastAsia"/>
          <w:lang w:val="en-US" w:eastAsia="zh-CN"/>
        </w:rPr>
        <w:t>A</w:t>
      </w:r>
      <w:r w:rsidRPr="009362FC">
        <w:rPr>
          <w:lang w:val="en-US" w:eastAsia="zh-CN"/>
        </w:rPr>
        <w:t xml:space="preserve">IOTF </w:t>
      </w:r>
      <w:ins w:id="172" w:author="OPPO" w:date="2025-10-13T11:32:00Z">
        <w:r>
          <w:rPr>
            <w:lang w:val="en-US" w:eastAsia="zh-CN"/>
          </w:rPr>
          <w:t xml:space="preserve">shall </w:t>
        </w:r>
      </w:ins>
      <w:del w:id="173" w:author="OPPO" w:date="2025-10-13T11:32:00Z">
        <w:r w:rsidRPr="009362FC" w:rsidDel="00DA3A95">
          <w:rPr>
            <w:lang w:val="en-US" w:eastAsia="zh-CN"/>
          </w:rPr>
          <w:delText xml:space="preserve">verifies </w:delText>
        </w:r>
      </w:del>
      <w:ins w:id="174" w:author="OPPO" w:date="2025-10-13T11:32:00Z">
        <w:r w:rsidRPr="009362FC">
          <w:rPr>
            <w:lang w:val="en-US" w:eastAsia="zh-CN"/>
          </w:rPr>
          <w:t>verif</w:t>
        </w:r>
        <w:r>
          <w:rPr>
            <w:lang w:val="en-US" w:eastAsia="zh-CN"/>
          </w:rPr>
          <w:t>y</w:t>
        </w:r>
        <w:r w:rsidRPr="009362FC">
          <w:rPr>
            <w:lang w:val="en-US" w:eastAsia="zh-CN"/>
          </w:rPr>
          <w:t xml:space="preserve"> </w:t>
        </w:r>
      </w:ins>
      <w:r w:rsidRPr="009362FC">
        <w:rPr>
          <w:lang w:val="en-US" w:eastAsia="zh-CN"/>
        </w:rPr>
        <w:t>RES</w:t>
      </w:r>
      <w:r w:rsidRPr="009362FC">
        <w:rPr>
          <w:vertAlign w:val="subscript"/>
          <w:lang w:val="en-US" w:eastAsia="zh-CN"/>
        </w:rPr>
        <w:t>AIOT</w:t>
      </w:r>
      <w:r w:rsidRPr="009362FC">
        <w:rPr>
          <w:lang w:val="en-US" w:eastAsia="zh-CN"/>
        </w:rPr>
        <w:t>.</w:t>
      </w:r>
      <w:r>
        <w:rPr>
          <w:lang w:val="en-US" w:eastAsia="zh-CN"/>
        </w:rPr>
        <w:t xml:space="preserve"> If the verification is successful, for command case, </w:t>
      </w:r>
      <w:ins w:id="175" w:author="OPPO" w:date="2025-10-13T11:00:00Z">
        <w:r>
          <w:rPr>
            <w:lang w:val="en-US" w:eastAsia="zh-CN"/>
          </w:rPr>
          <w:t xml:space="preserve">the </w:t>
        </w:r>
      </w:ins>
      <w:r>
        <w:rPr>
          <w:lang w:val="en-US" w:eastAsia="zh-CN"/>
        </w:rPr>
        <w:t xml:space="preserve">AIOTF shall </w:t>
      </w:r>
      <w:del w:id="176" w:author="OPPO" w:date="2025-10-13T11:32:00Z">
        <w:r w:rsidDel="00DA3A95">
          <w:rPr>
            <w:lang w:val="en-US" w:eastAsia="zh-CN"/>
          </w:rPr>
          <w:delText xml:space="preserve">acquire </w:delText>
        </w:r>
      </w:del>
      <w:ins w:id="177" w:author="OPPO" w:date="2025-10-13T11:32:00Z">
        <w:r>
          <w:rPr>
            <w:lang w:val="en-US" w:eastAsia="zh-CN"/>
          </w:rPr>
          <w:t xml:space="preserve">retrieve </w:t>
        </w:r>
      </w:ins>
      <w:r>
        <w:rPr>
          <w:lang w:val="en-US" w:eastAsia="zh-CN"/>
        </w:rPr>
        <w:t>K</w:t>
      </w:r>
      <w:r w:rsidRPr="009362FC">
        <w:rPr>
          <w:vertAlign w:val="subscript"/>
          <w:lang w:val="en-US" w:eastAsia="zh-CN"/>
        </w:rPr>
        <w:t>AIoT</w:t>
      </w:r>
      <w:r>
        <w:rPr>
          <w:vertAlign w:val="subscript"/>
          <w:lang w:val="en-US" w:eastAsia="zh-CN"/>
        </w:rPr>
        <w:t>F</w:t>
      </w:r>
      <w:r w:rsidRPr="006A5B6D">
        <w:rPr>
          <w:lang w:val="en-US" w:eastAsia="zh-CN"/>
        </w:rPr>
        <w:t xml:space="preserve"> </w:t>
      </w:r>
      <w:r>
        <w:rPr>
          <w:lang w:val="en-US" w:eastAsia="zh-CN"/>
        </w:rPr>
        <w:t xml:space="preserve">from ADM. </w:t>
      </w:r>
      <w:r w:rsidRPr="009362FC">
        <w:rPr>
          <w:lang w:val="en-US" w:eastAsia="zh-CN"/>
        </w:rPr>
        <w:t xml:space="preserve">ADM </w:t>
      </w:r>
      <w:r>
        <w:rPr>
          <w:lang w:val="en-US" w:eastAsia="zh-CN"/>
        </w:rPr>
        <w:t>shall calculate K</w:t>
      </w:r>
      <w:r w:rsidRPr="009362FC">
        <w:rPr>
          <w:vertAlign w:val="subscript"/>
          <w:lang w:val="en-US" w:eastAsia="zh-CN"/>
        </w:rPr>
        <w:t>AIoT</w:t>
      </w:r>
      <w:r>
        <w:rPr>
          <w:vertAlign w:val="subscript"/>
          <w:lang w:val="en-US" w:eastAsia="zh-CN"/>
        </w:rPr>
        <w:t>F</w:t>
      </w:r>
      <w:r>
        <w:rPr>
          <w:lang w:val="en-US" w:eastAsia="zh-CN"/>
        </w:rPr>
        <w:t xml:space="preserve"> if </w:t>
      </w:r>
      <w:ins w:id="178" w:author="OPPO" w:date="2025-10-13T11:32:00Z">
        <w:r>
          <w:rPr>
            <w:lang w:val="en-US" w:eastAsia="zh-CN"/>
          </w:rPr>
          <w:t xml:space="preserve">it </w:t>
        </w:r>
      </w:ins>
      <w:r>
        <w:rPr>
          <w:lang w:val="en-US" w:eastAsia="zh-CN"/>
        </w:rPr>
        <w:t>receiv</w:t>
      </w:r>
      <w:ins w:id="179" w:author="OPPO" w:date="2025-10-13T11:32:00Z">
        <w:r>
          <w:rPr>
            <w:lang w:val="en-US" w:eastAsia="zh-CN"/>
          </w:rPr>
          <w:t>es</w:t>
        </w:r>
      </w:ins>
      <w:del w:id="180" w:author="OPPO" w:date="2025-10-13T11:32:00Z">
        <w:r w:rsidDel="00DA3A95">
          <w:rPr>
            <w:lang w:val="en-US" w:eastAsia="zh-CN"/>
          </w:rPr>
          <w:delText>ing</w:delText>
        </w:r>
      </w:del>
      <w:r>
        <w:rPr>
          <w:lang w:val="en-US" w:eastAsia="zh-CN"/>
        </w:rPr>
        <w:t xml:space="preserve"> </w:t>
      </w:r>
      <w:ins w:id="181" w:author="OPPO" w:date="2025-10-13T11:32:00Z">
        <w:r>
          <w:rPr>
            <w:lang w:val="en-US" w:eastAsia="zh-CN"/>
          </w:rPr>
          <w:t xml:space="preserve">a </w:t>
        </w:r>
      </w:ins>
      <w:r>
        <w:rPr>
          <w:lang w:val="en-US" w:eastAsia="zh-CN"/>
        </w:rPr>
        <w:t>request from AIOTF (see AnnexA.</w:t>
      </w:r>
      <w:ins w:id="182" w:author="OPPO" w:date="2025-10-13T11:01:00Z">
        <w:r>
          <w:rPr>
            <w:lang w:val="en-US" w:eastAsia="zh-CN"/>
          </w:rPr>
          <w:t>3</w:t>
        </w:r>
      </w:ins>
      <w:del w:id="183" w:author="OPPO" w:date="2025-10-13T11:01:00Z">
        <w:r w:rsidDel="004C6756">
          <w:rPr>
            <w:lang w:val="en-US" w:eastAsia="zh-CN"/>
          </w:rPr>
          <w:delText>2</w:delText>
        </w:r>
      </w:del>
      <w:r>
        <w:rPr>
          <w:lang w:val="en-US" w:eastAsia="zh-CN"/>
        </w:rPr>
        <w:t xml:space="preserve">). </w:t>
      </w:r>
      <w:del w:id="184" w:author="OPPO" w:date="2025-10-13T11:33:00Z">
        <w:r w:rsidRPr="009362FC" w:rsidDel="00DA3A95">
          <w:rPr>
            <w:lang w:val="en-US" w:eastAsia="zh-CN"/>
          </w:rPr>
          <w:delText>ADM sends</w:delText>
        </w:r>
        <w:r w:rsidDel="00DA3A95">
          <w:rPr>
            <w:lang w:val="en-US" w:eastAsia="zh-CN"/>
          </w:rPr>
          <w:delText xml:space="preserve"> K</w:delText>
        </w:r>
        <w:r w:rsidRPr="009362FC" w:rsidDel="00DA3A95">
          <w:rPr>
            <w:vertAlign w:val="subscript"/>
            <w:lang w:val="en-US" w:eastAsia="zh-CN"/>
          </w:rPr>
          <w:delText>AIoT</w:delText>
        </w:r>
        <w:r w:rsidDel="00DA3A95">
          <w:rPr>
            <w:vertAlign w:val="subscript"/>
            <w:lang w:val="en-US" w:eastAsia="zh-CN"/>
          </w:rPr>
          <w:delText>F</w:delText>
        </w:r>
        <w:r w:rsidDel="00DA3A95">
          <w:rPr>
            <w:lang w:val="en-US" w:eastAsia="zh-CN"/>
          </w:rPr>
          <w:delText xml:space="preserve"> </w:delText>
        </w:r>
        <w:r w:rsidRPr="009362FC" w:rsidDel="00DA3A95">
          <w:rPr>
            <w:lang w:val="en-US" w:eastAsia="zh-CN"/>
          </w:rPr>
          <w:delText>to AIOTF.</w:delText>
        </w:r>
      </w:del>
    </w:p>
    <w:p w14:paraId="5BB2FF39" w14:textId="77777777" w:rsidR="009B5C1D" w:rsidRPr="009362FC" w:rsidRDefault="009B5C1D" w:rsidP="006E5EBA">
      <w:pPr>
        <w:rPr>
          <w:lang w:val="en-US" w:eastAsia="zh-CN"/>
        </w:rPr>
      </w:pPr>
      <w:r>
        <w:rPr>
          <w:lang w:val="en-US" w:eastAsia="zh-CN"/>
        </w:rPr>
        <w:lastRenderedPageBreak/>
        <w:t>The steps 12-14 in clause 6.2.2 for inventory procedure or the step 8-11of clause 6.2.3 for command procedure in TS 23.369 [2] continue</w:t>
      </w:r>
      <w:del w:id="185" w:author="OPPO" w:date="2025-10-13T11:01:00Z">
        <w:r w:rsidDel="004C6756">
          <w:rPr>
            <w:lang w:val="en-US" w:eastAsia="zh-CN"/>
          </w:rPr>
          <w:delText>s</w:delText>
        </w:r>
      </w:del>
      <w:r>
        <w:rPr>
          <w:lang w:val="en-US" w:eastAsia="zh-CN"/>
        </w:rPr>
        <w:t xml:space="preserve">. </w:t>
      </w:r>
    </w:p>
    <w:bookmarkEnd w:id="171"/>
    <w:p w14:paraId="5BB2FF3A" w14:textId="77777777" w:rsidR="009B5C1D" w:rsidRPr="004957B2" w:rsidRDefault="009B5C1D" w:rsidP="006E5EBA">
      <w:pPr>
        <w:rPr>
          <w:rFonts w:eastAsia="Malgun Gothic"/>
          <w:lang w:val="en-US" w:eastAsia="ko-KR"/>
        </w:rPr>
      </w:pPr>
      <w:r>
        <w:rPr>
          <w:rFonts w:eastAsia="Malgun Gothic" w:hint="eastAsia"/>
          <w:lang w:val="en-US" w:eastAsia="ko-KR"/>
        </w:rPr>
        <w:t>F</w:t>
      </w:r>
      <w:r>
        <w:rPr>
          <w:rFonts w:eastAsia="Malgun Gothic"/>
          <w:lang w:val="en-US" w:eastAsia="ko-KR"/>
        </w:rPr>
        <w:t xml:space="preserve">or the command procedure, the AIoT device implicitly authenticates the network via </w:t>
      </w:r>
      <w:ins w:id="186" w:author="QC_r3" w:date="2025-10-14T17:08:00Z">
        <w:r>
          <w:rPr>
            <w:rFonts w:eastAsia="Malgun Gothic"/>
            <w:lang w:val="en-US" w:eastAsia="ko-KR"/>
          </w:rPr>
          <w:t>i</w:t>
        </w:r>
        <w:r w:rsidRPr="009A65B4">
          <w:rPr>
            <w:rFonts w:eastAsia="Malgun Gothic"/>
            <w:lang w:val="en-US" w:eastAsia="ko-KR"/>
          </w:rPr>
          <w:t xml:space="preserve">ntegrity check of </w:t>
        </w:r>
      </w:ins>
      <w:r>
        <w:rPr>
          <w:rFonts w:eastAsia="Malgun Gothic"/>
          <w:lang w:val="en-US" w:eastAsia="ko-KR"/>
        </w:rPr>
        <w:t>the</w:t>
      </w:r>
      <w:del w:id="187" w:author="QC_r3" w:date="2025-10-14T17:08:00Z">
        <w:r w:rsidDel="00F61B75">
          <w:rPr>
            <w:rFonts w:eastAsia="Malgun Gothic"/>
            <w:lang w:val="en-US" w:eastAsia="ko-KR"/>
          </w:rPr>
          <w:delText xml:space="preserve"> verification of MAC</w:delText>
        </w:r>
        <w:r w:rsidRPr="006E5EBA" w:rsidDel="00F61B75">
          <w:rPr>
            <w:rFonts w:eastAsia="Malgun Gothic"/>
            <w:lang w:val="en-US" w:eastAsia="ko-KR"/>
          </w:rPr>
          <w:delText xml:space="preserve"> </w:delText>
        </w:r>
      </w:del>
      <w:ins w:id="188" w:author="OPPO" w:date="2025-10-13T11:04:00Z">
        <w:del w:id="189" w:author="QC_r3" w:date="2025-10-14T17:08:00Z">
          <w:r w:rsidDel="00F61B75">
            <w:rPr>
              <w:rFonts w:eastAsia="Malgun Gothic"/>
              <w:lang w:val="en-US" w:eastAsia="ko-KR"/>
            </w:rPr>
            <w:delText>of</w:delText>
          </w:r>
        </w:del>
        <w:r>
          <w:rPr>
            <w:rFonts w:eastAsia="Malgun Gothic"/>
            <w:lang w:val="en-US" w:eastAsia="ko-KR"/>
          </w:rPr>
          <w:t xml:space="preserve"> </w:t>
        </w:r>
        <w:r w:rsidRPr="00431F4B">
          <w:rPr>
            <w:rFonts w:eastAsia="Malgun Gothic"/>
            <w:lang w:val="en-US" w:eastAsia="ko-KR"/>
          </w:rPr>
          <w:t>AIOT NAS Command Request message</w:t>
        </w:r>
      </w:ins>
      <w:ins w:id="190" w:author="OPPO" w:date="2025-10-13T11:05:00Z">
        <w:del w:id="191" w:author="QC_r3" w:date="2025-10-14T17:08:00Z">
          <w:r w:rsidDel="00F61B75">
            <w:rPr>
              <w:rFonts w:eastAsia="Malgun Gothic"/>
              <w:lang w:val="en-US" w:eastAsia="ko-KR"/>
            </w:rPr>
            <w:delText>,</w:delText>
          </w:r>
        </w:del>
      </w:ins>
      <w:ins w:id="192" w:author="OPPO" w:date="2025-10-13T11:04:00Z">
        <w:del w:id="193" w:author="QC_r3" w:date="2025-10-14T17:08:00Z">
          <w:r w:rsidDel="00F61B75">
            <w:rPr>
              <w:rFonts w:eastAsia="Malgun Gothic"/>
              <w:lang w:val="en-US" w:eastAsia="ko-KR"/>
            </w:rPr>
            <w:delText xml:space="preserve"> and the MA</w:delText>
          </w:r>
        </w:del>
      </w:ins>
      <w:ins w:id="194" w:author="OPPO" w:date="2025-10-13T11:05:00Z">
        <w:del w:id="195" w:author="QC_r3" w:date="2025-10-14T17:08:00Z">
          <w:r w:rsidDel="00F61B75">
            <w:rPr>
              <w:rFonts w:eastAsia="Malgun Gothic"/>
              <w:lang w:val="en-US" w:eastAsia="ko-KR"/>
            </w:rPr>
            <w:delText>C</w:delText>
          </w:r>
        </w:del>
      </w:ins>
      <w:del w:id="196" w:author="QC_r3" w:date="2025-10-14T17:08:00Z">
        <w:r w:rsidDel="00F61B75">
          <w:rPr>
            <w:rFonts w:eastAsia="Malgun Gothic"/>
            <w:lang w:val="en-US" w:eastAsia="ko-KR"/>
          </w:rPr>
          <w:delText>which</w:delText>
        </w:r>
      </w:del>
      <w:ins w:id="197" w:author="Nokia" w:date="2025-10-14T05:23:00Z">
        <w:del w:id="198" w:author="QC_r3" w:date="2025-10-14T17:08:00Z">
          <w:r w:rsidDel="00F61B75">
            <w:rPr>
              <w:rFonts w:eastAsia="Malgun Gothic"/>
              <w:lang w:val="en-US" w:eastAsia="ko-KR"/>
            </w:rPr>
            <w:delText>which</w:delText>
          </w:r>
        </w:del>
      </w:ins>
      <w:del w:id="199" w:author="QC_r3" w:date="2025-10-14T17:08:00Z">
        <w:r w:rsidRPr="006E5EBA" w:rsidDel="00F61B75">
          <w:rPr>
            <w:rFonts w:eastAsia="Malgun Gothic"/>
            <w:lang w:val="en-US" w:eastAsia="ko-KR"/>
          </w:rPr>
          <w:delText xml:space="preserve"> </w:delText>
        </w:r>
        <w:r w:rsidDel="00F61B75">
          <w:rPr>
            <w:rFonts w:eastAsia="Malgun Gothic"/>
            <w:lang w:val="en-US" w:eastAsia="ko-KR"/>
          </w:rPr>
          <w:delText xml:space="preserve">is derived using the </w:delText>
        </w:r>
        <w:r w:rsidRPr="009A65B4" w:rsidDel="00F61B75">
          <w:rPr>
            <w:lang w:val="en-US"/>
          </w:rPr>
          <w:delText>K</w:delText>
        </w:r>
        <w:r w:rsidRPr="009A65B4" w:rsidDel="00F61B75">
          <w:rPr>
            <w:vertAlign w:val="subscript"/>
            <w:lang w:val="en-US"/>
          </w:rPr>
          <w:delText>Command_int</w:delText>
        </w:r>
      </w:del>
      <w:r>
        <w:rPr>
          <w:rFonts w:eastAsia="Malgun Gothic"/>
          <w:lang w:val="en-US" w:eastAsia="ko-KR"/>
        </w:rPr>
        <w:t xml:space="preserve"> as specified in clause 5.3.2 of present document.</w:t>
      </w:r>
    </w:p>
    <w:p w14:paraId="5BB2FF3B" w14:textId="77777777" w:rsidR="009B5C1D" w:rsidRPr="009A65B4" w:rsidRDefault="009B5C1D" w:rsidP="006E5EBA">
      <w:pPr>
        <w:jc w:val="center"/>
        <w:rPr>
          <w:b/>
          <w:bCs/>
          <w:lang w:val="en-US" w:eastAsia="zh-CN"/>
        </w:rPr>
      </w:pPr>
    </w:p>
    <w:p w14:paraId="5BB2FF3C" w14:textId="77777777" w:rsidR="009B5C1D" w:rsidRPr="00B623BE" w:rsidRDefault="009B5C1D" w:rsidP="006E5EBA">
      <w:pPr>
        <w:jc w:val="center"/>
        <w:rPr>
          <w:b/>
          <w:bCs/>
          <w:lang w:eastAsia="zh-CN"/>
        </w:rPr>
      </w:pPr>
      <w:r w:rsidRPr="00B623BE">
        <w:rPr>
          <w:b/>
          <w:bCs/>
          <w:lang w:eastAsia="zh-CN"/>
        </w:rPr>
        <w:t>******************** CHANGE</w:t>
      </w:r>
      <w:r>
        <w:rPr>
          <w:b/>
          <w:bCs/>
          <w:lang w:eastAsia="zh-CN"/>
        </w:rPr>
        <w:t>S END</w:t>
      </w:r>
      <w:r w:rsidRPr="00B623BE">
        <w:rPr>
          <w:b/>
          <w:bCs/>
          <w:lang w:eastAsia="zh-CN"/>
        </w:rPr>
        <w:t>******************</w:t>
      </w:r>
    </w:p>
    <w:p w14:paraId="5BB2FF3D" w14:textId="77777777" w:rsidR="009B5C1D" w:rsidRPr="006E5EBA" w:rsidRDefault="009B5C1D" w:rsidP="006E5EBA">
      <w:pPr>
        <w:rPr>
          <w:lang w:val="en-US" w:eastAsia="zh-CN"/>
        </w:rPr>
      </w:pPr>
    </w:p>
    <w:sectPr w:rsidR="009B5C1D" w:rsidRPr="006E5EBA">
      <w:headerReference w:type="even" r:id="rId15"/>
      <w:headerReference w:type="default" r:id="rId16"/>
      <w:headerReference w:type="firs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54B9B" w14:textId="77777777" w:rsidR="006C23AE" w:rsidRDefault="006C23AE">
      <w:pPr>
        <w:spacing w:after="0" w:line="240" w:lineRule="auto"/>
      </w:pPr>
      <w:r>
        <w:separator/>
      </w:r>
    </w:p>
  </w:endnote>
  <w:endnote w:type="continuationSeparator" w:id="0">
    <w:p w14:paraId="64DBF82F" w14:textId="77777777" w:rsidR="006C23AE" w:rsidRDefault="006C2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EB883" w14:textId="77777777" w:rsidR="006C23AE" w:rsidRDefault="006C23AE">
      <w:pPr>
        <w:spacing w:after="0" w:line="240" w:lineRule="auto"/>
      </w:pPr>
      <w:r>
        <w:separator/>
      </w:r>
    </w:p>
  </w:footnote>
  <w:footnote w:type="continuationSeparator" w:id="0">
    <w:p w14:paraId="4C4A9E04" w14:textId="77777777" w:rsidR="006C23AE" w:rsidRDefault="006C2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2FF41" w14:textId="77777777" w:rsidR="009B5C1D" w:rsidRDefault="009B5C1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2FF42" w14:textId="77777777" w:rsidR="009B5C1D" w:rsidRDefault="009B5C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2FF43" w14:textId="77777777" w:rsidR="009B5C1D" w:rsidRDefault="009B5C1D">
    <w:pP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2FF44" w14:textId="77777777" w:rsidR="009B5C1D" w:rsidRDefault="009B5C1D"/>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w15:presenceInfo w15:providerId="None" w15:userId="OPPO"/>
  </w15:person>
  <w15:person w15:author="QC_r4">
    <w15:presenceInfo w15:providerId="None" w15:userId="QC_r4"/>
  </w15:person>
  <w15:person w15:author="Nokia">
    <w15:presenceInfo w15:providerId="None" w15:userId="Nokia"/>
  </w15:person>
  <w15:person w15:author="huawei-r2">
    <w15:presenceInfo w15:providerId="None" w15:userId="huawei-r2"/>
  </w15:person>
  <w15:person w15:author="huawei-r1">
    <w15:presenceInfo w15:providerId="None" w15:userId="huawei-r1"/>
  </w15:person>
  <w15:person w15:author="QC_r3">
    <w15:presenceInfo w15:providerId="None" w15:userId="QC_r3"/>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efaultTabStop w:val="708"/>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4312C"/>
    <w:rsid w:val="0007315F"/>
    <w:rsid w:val="00100137"/>
    <w:rsid w:val="002B4F20"/>
    <w:rsid w:val="003D1D38"/>
    <w:rsid w:val="0046128A"/>
    <w:rsid w:val="00473233"/>
    <w:rsid w:val="0054312C"/>
    <w:rsid w:val="006C23AE"/>
    <w:rsid w:val="007A5601"/>
    <w:rsid w:val="009A65B4"/>
    <w:rsid w:val="009B5C1D"/>
    <w:rsid w:val="00D71064"/>
    <w:rsid w:val="00E30D93"/>
    <w:rsid w:val="00F51BC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2FE77"/>
  <w15:docId w15:val="{32BE188C-88E7-4C22-96CF-9091487C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B5C1D"/>
    <w:pPr>
      <w:spacing w:after="0" w:line="240" w:lineRule="auto"/>
    </w:pPr>
  </w:style>
  <w:style w:type="character" w:styleId="Hyperlink">
    <w:name w:val="Hyperlink"/>
    <w:qFormat/>
    <w:rsid w:val="0046128A"/>
    <w:rPr>
      <w:color w:val="0000FF"/>
      <w:u w:val="single"/>
    </w:rPr>
  </w:style>
  <w:style w:type="paragraph" w:customStyle="1" w:styleId="CRCoverPage">
    <w:name w:val="CR Cover Page"/>
    <w:qFormat/>
    <w:rsid w:val="0046128A"/>
    <w:pPr>
      <w:spacing w:after="120" w:line="240" w:lineRule="auto"/>
    </w:pPr>
    <w:rPr>
      <w:rFonts w:ascii="Arial" w:eastAsia="Times New Roman" w:hAnsi="Arial"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package" Target="embeddings/Microsoft_Visio_Drawing.vsdx"/><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16905-7C34-4588-9609-CFA5D74F6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OPPO</cp:lastModifiedBy>
  <cp:revision>6</cp:revision>
  <dcterms:created xsi:type="dcterms:W3CDTF">2025-10-16T03:39:00Z</dcterms:created>
  <dcterms:modified xsi:type="dcterms:W3CDTF">2025-10-16T08:56:00Z</dcterms:modified>
</cp:coreProperties>
</file>