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2749A" w14:textId="3FE6B6A0" w:rsidR="00E070C2" w:rsidRPr="00805259" w:rsidRDefault="00E070C2" w:rsidP="00E070C2">
      <w:pPr>
        <w:tabs>
          <w:tab w:val="right" w:pos="9639"/>
        </w:tabs>
        <w:spacing w:after="0"/>
        <w:rPr>
          <w:rFonts w:ascii="Arial" w:hAnsi="Arial" w:cs="Arial"/>
          <w:b/>
          <w:sz w:val="22"/>
          <w:szCs w:val="22"/>
          <w:lang w:val="en-US"/>
        </w:rPr>
      </w:pPr>
      <w:r w:rsidRPr="00805259">
        <w:rPr>
          <w:rFonts w:ascii="Arial" w:hAnsi="Arial" w:cs="Arial"/>
          <w:b/>
          <w:sz w:val="22"/>
          <w:szCs w:val="22"/>
          <w:lang w:val="en-US"/>
        </w:rPr>
        <w:t>3GPP TSG-SA3 Meeting #12</w:t>
      </w:r>
      <w:r w:rsidR="007A1CE7" w:rsidRPr="00805259">
        <w:rPr>
          <w:rFonts w:ascii="Arial" w:hAnsi="Arial" w:cs="Arial"/>
          <w:b/>
          <w:sz w:val="22"/>
          <w:szCs w:val="22"/>
          <w:lang w:val="en-US"/>
        </w:rPr>
        <w:t>4</w:t>
      </w:r>
      <w:r w:rsidRPr="00805259">
        <w:rPr>
          <w:rFonts w:ascii="Arial" w:hAnsi="Arial" w:cs="Arial"/>
          <w:b/>
          <w:sz w:val="22"/>
          <w:szCs w:val="22"/>
          <w:lang w:val="en-US"/>
        </w:rPr>
        <w:tab/>
      </w:r>
      <w:ins w:id="0" w:author="huawei-R1" w:date="2025-10-16T10:10:00Z">
        <w:r w:rsidR="00F077D2">
          <w:rPr>
            <w:rFonts w:ascii="Arial" w:hAnsi="Arial" w:cs="Arial"/>
            <w:b/>
            <w:sz w:val="22"/>
            <w:szCs w:val="22"/>
            <w:lang w:val="en-US"/>
          </w:rPr>
          <w:t>draft_</w:t>
        </w:r>
      </w:ins>
      <w:r w:rsidRPr="00805259">
        <w:rPr>
          <w:rFonts w:ascii="Arial" w:hAnsi="Arial" w:cs="Arial"/>
          <w:b/>
          <w:sz w:val="22"/>
          <w:szCs w:val="22"/>
          <w:lang w:val="en-US"/>
        </w:rPr>
        <w:t>S3-2</w:t>
      </w:r>
      <w:r w:rsidR="00AB7E13" w:rsidRPr="00AB7E13">
        <w:rPr>
          <w:rFonts w:ascii="Arial" w:hAnsi="Arial" w:cs="Arial"/>
          <w:b/>
          <w:sz w:val="22"/>
          <w:szCs w:val="22"/>
          <w:lang w:val="en-US"/>
        </w:rPr>
        <w:t>53367</w:t>
      </w:r>
      <w:ins w:id="1" w:author="huawei-R1" w:date="2025-10-16T10:10:00Z">
        <w:r w:rsidR="00F077D2">
          <w:rPr>
            <w:rFonts w:ascii="Arial" w:hAnsi="Arial" w:cs="Arial"/>
            <w:b/>
            <w:sz w:val="22"/>
            <w:szCs w:val="22"/>
            <w:lang w:val="en-US"/>
          </w:rPr>
          <w:t>-r1</w:t>
        </w:r>
      </w:ins>
    </w:p>
    <w:p w14:paraId="51CC9681" w14:textId="4A25D77E" w:rsidR="003A7B2F" w:rsidRDefault="007A1CE7" w:rsidP="00E070C2">
      <w:pPr>
        <w:pStyle w:val="a4"/>
        <w:rPr>
          <w:sz w:val="22"/>
          <w:szCs w:val="22"/>
        </w:rPr>
      </w:pPr>
      <w:r w:rsidRPr="00805259">
        <w:rPr>
          <w:rFonts w:cs="Arial" w:hint="eastAsia"/>
          <w:sz w:val="22"/>
          <w:szCs w:val="22"/>
          <w:lang w:val="en-US" w:eastAsia="zh-CN"/>
        </w:rPr>
        <w:t>Wuhan</w:t>
      </w:r>
      <w:r w:rsidR="00E070C2" w:rsidRPr="00805259">
        <w:rPr>
          <w:rFonts w:cs="Arial"/>
          <w:sz w:val="22"/>
          <w:szCs w:val="22"/>
          <w:lang w:val="en-US"/>
        </w:rPr>
        <w:t xml:space="preserve">, </w:t>
      </w:r>
      <w:r w:rsidRPr="00805259">
        <w:rPr>
          <w:rFonts w:cs="Arial" w:hint="eastAsia"/>
          <w:sz w:val="22"/>
          <w:szCs w:val="22"/>
          <w:lang w:val="en-US" w:eastAsia="zh-CN"/>
        </w:rPr>
        <w:t>China</w:t>
      </w:r>
      <w:r w:rsidR="00E070C2" w:rsidRPr="00805259">
        <w:rPr>
          <w:rFonts w:cs="Arial"/>
          <w:sz w:val="22"/>
          <w:szCs w:val="22"/>
          <w:lang w:val="en-US"/>
        </w:rPr>
        <w:t xml:space="preserve">, </w:t>
      </w:r>
      <w:r w:rsidRPr="00805259">
        <w:rPr>
          <w:rFonts w:cs="Arial"/>
          <w:sz w:val="22"/>
          <w:szCs w:val="22"/>
          <w:lang w:val="en-US"/>
        </w:rPr>
        <w:t>13</w:t>
      </w:r>
      <w:r w:rsidR="00E070C2" w:rsidRPr="00805259">
        <w:rPr>
          <w:rFonts w:cs="Arial"/>
          <w:sz w:val="22"/>
          <w:szCs w:val="22"/>
          <w:lang w:val="en-US"/>
        </w:rPr>
        <w:t xml:space="preserve"> – </w:t>
      </w:r>
      <w:r w:rsidRPr="00805259">
        <w:rPr>
          <w:rFonts w:cs="Arial"/>
          <w:sz w:val="22"/>
          <w:szCs w:val="22"/>
          <w:lang w:val="en-US"/>
        </w:rPr>
        <w:t>17</w:t>
      </w:r>
      <w:r w:rsidR="00E070C2" w:rsidRPr="00805259">
        <w:rPr>
          <w:rFonts w:cs="Arial"/>
          <w:sz w:val="22"/>
          <w:szCs w:val="22"/>
          <w:lang w:val="en-US"/>
        </w:rPr>
        <w:t xml:space="preserve"> </w:t>
      </w:r>
      <w:r w:rsidRPr="00805259">
        <w:rPr>
          <w:rFonts w:cs="Arial"/>
          <w:sz w:val="22"/>
          <w:szCs w:val="22"/>
          <w:lang w:val="en-US"/>
        </w:rPr>
        <w:t>October</w:t>
      </w:r>
      <w:r w:rsidR="00E070C2" w:rsidRPr="00805259">
        <w:rPr>
          <w:rFonts w:cs="Arial"/>
          <w:sz w:val="22"/>
          <w:szCs w:val="22"/>
          <w:lang w:val="en-US"/>
        </w:rPr>
        <w:t xml:space="preserve"> 2025</w:t>
      </w:r>
    </w:p>
    <w:p w14:paraId="7CB45193" w14:textId="6A84762D" w:rsidR="001E41F3" w:rsidRPr="00546764" w:rsidRDefault="001E41F3" w:rsidP="00546764">
      <w:pPr>
        <w:pStyle w:val="CRCoverPage"/>
        <w:outlineLvl w:val="0"/>
        <w:rPr>
          <w:b/>
          <w:bCs/>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4F8822F" w:rsidR="001E41F3" w:rsidRPr="00410371" w:rsidRDefault="002A286F" w:rsidP="00E13F3D">
            <w:pPr>
              <w:pStyle w:val="CRCoverPage"/>
              <w:spacing w:after="0"/>
              <w:jc w:val="right"/>
              <w:rPr>
                <w:b/>
                <w:noProof/>
                <w:sz w:val="28"/>
              </w:rPr>
            </w:pPr>
            <w:r w:rsidRPr="002A286F">
              <w:rPr>
                <w:b/>
                <w:noProof/>
                <w:sz w:val="28"/>
              </w:rPr>
              <w:t>33.369</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B92E856" w:rsidR="001E41F3" w:rsidRPr="00410371" w:rsidRDefault="00AB7E13" w:rsidP="00AB7E13">
            <w:pPr>
              <w:pStyle w:val="CRCoverPage"/>
              <w:spacing w:after="0"/>
              <w:jc w:val="center"/>
              <w:rPr>
                <w:noProof/>
              </w:rPr>
            </w:pPr>
            <w:r w:rsidRPr="00AB7E13">
              <w:rPr>
                <w:b/>
                <w:noProof/>
                <w:sz w:val="28"/>
              </w:rPr>
              <w:t>0030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CC757AC" w:rsidR="001E41F3" w:rsidRPr="00410371" w:rsidRDefault="002A286F" w:rsidP="00E13F3D">
            <w:pPr>
              <w:pStyle w:val="CRCoverPage"/>
              <w:spacing w:after="0"/>
              <w:jc w:val="center"/>
              <w:rPr>
                <w:b/>
                <w:noProof/>
              </w:rPr>
            </w:pPr>
            <w: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6276963" w:rsidR="001E41F3" w:rsidRPr="00410371" w:rsidRDefault="002A286F" w:rsidP="002A286F">
            <w:pPr>
              <w:pStyle w:val="CRCoverPage"/>
              <w:spacing w:after="0"/>
              <w:jc w:val="center"/>
              <w:rPr>
                <w:noProof/>
                <w:sz w:val="28"/>
              </w:rPr>
            </w:pPr>
            <w:r w:rsidRPr="002A286F">
              <w:rPr>
                <w:b/>
                <w:noProof/>
                <w:sz w:val="28"/>
              </w:rPr>
              <w:t>19.0.0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2" w:name="_Hlt497126619"/>
              <w:r w:rsidRPr="00F25D98">
                <w:rPr>
                  <w:rStyle w:val="ab"/>
                  <w:rFonts w:cs="Arial"/>
                  <w:b/>
                  <w:i/>
                  <w:noProof/>
                  <w:color w:val="FF0000"/>
                </w:rPr>
                <w:t>L</w:t>
              </w:r>
              <w:bookmarkEnd w:id="2"/>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DEE8FB5" w:rsidR="00F25D98" w:rsidRDefault="002A286F" w:rsidP="001E41F3">
            <w:pPr>
              <w:pStyle w:val="CRCoverPage"/>
              <w:spacing w:after="0"/>
              <w:jc w:val="center"/>
              <w:rPr>
                <w:b/>
                <w:caps/>
                <w:noProof/>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B69DDCC"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A0A21EC" w:rsidR="00F25D98" w:rsidRDefault="002A286F" w:rsidP="001E41F3">
            <w:pPr>
              <w:pStyle w:val="CRCoverPage"/>
              <w:spacing w:after="0"/>
              <w:jc w:val="center"/>
              <w:rPr>
                <w:b/>
                <w:bCs/>
                <w:caps/>
                <w:noProof/>
              </w:rPr>
            </w:pPr>
            <w:r>
              <w:rPr>
                <w:rFonts w:hint="eastAsia"/>
                <w:b/>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DDB2731" w:rsidR="001E41F3" w:rsidRDefault="00511CD3">
            <w:pPr>
              <w:pStyle w:val="CRCoverPage"/>
              <w:spacing w:after="0"/>
              <w:ind w:left="100"/>
              <w:rPr>
                <w:noProof/>
              </w:rPr>
            </w:pPr>
            <w:r>
              <w:t>E</w:t>
            </w:r>
            <w:r w:rsidRPr="00511CD3">
              <w:t xml:space="preserve">ditorial changes and </w:t>
            </w:r>
            <w:r w:rsidR="0015075F">
              <w:t>resolution of remaining</w:t>
            </w:r>
            <w:r w:rsidRPr="00511CD3">
              <w:t xml:space="preserve"> ENs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17464A8" w:rsidR="001E41F3" w:rsidRDefault="002A286F">
            <w:pPr>
              <w:pStyle w:val="CRCoverPage"/>
              <w:spacing w:after="0"/>
              <w:ind w:left="100"/>
              <w:rPr>
                <w:noProof/>
              </w:rPr>
            </w:pPr>
            <w:r w:rsidRPr="007E4F35">
              <w:rPr>
                <w:noProof/>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C736677" w:rsidR="001E41F3" w:rsidRDefault="00B7751F">
            <w:pPr>
              <w:pStyle w:val="CRCoverPage"/>
              <w:spacing w:after="0"/>
              <w:ind w:left="100"/>
              <w:rPr>
                <w:noProof/>
              </w:rPr>
            </w:pPr>
            <w:r w:rsidRPr="00A614DD">
              <w:rPr>
                <w:rFonts w:cs="Arial"/>
                <w:bCs/>
              </w:rPr>
              <w:t>AmbientIoT-SEC</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085B013" w:rsidR="001E41F3" w:rsidRDefault="004D5235">
            <w:pPr>
              <w:pStyle w:val="CRCoverPage"/>
              <w:spacing w:after="0"/>
              <w:ind w:left="100"/>
              <w:rPr>
                <w:noProof/>
              </w:rPr>
            </w:pPr>
            <w:r>
              <w:t>202</w:t>
            </w:r>
            <w:r w:rsidR="0044069F">
              <w:t>5</w:t>
            </w:r>
            <w:r>
              <w:t>-</w:t>
            </w:r>
            <w:r w:rsidR="002A286F">
              <w:t>10-06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ACB32DA" w:rsidR="001E41F3" w:rsidRDefault="002A286F"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D7B1A93" w:rsidR="001E41F3" w:rsidRDefault="004D5235">
            <w:pPr>
              <w:pStyle w:val="CRCoverPage"/>
              <w:spacing w:after="0"/>
              <w:ind w:left="100"/>
              <w:rPr>
                <w:noProof/>
              </w:rPr>
            </w:pPr>
            <w:r>
              <w:t>Rel-</w:t>
            </w:r>
            <w:r w:rsidR="002A286F">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08554A7" w:rsidR="001E41F3" w:rsidRPr="002A286F" w:rsidRDefault="00F077D2" w:rsidP="002A286F">
            <w:pPr>
              <w:pStyle w:val="CRCoverPage"/>
              <w:spacing w:after="0"/>
              <w:ind w:left="100"/>
              <w:rPr>
                <w:lang w:val="en-US" w:eastAsia="ko-KR"/>
              </w:rPr>
            </w:pPr>
            <w:ins w:id="3" w:author="huawei-R1" w:date="2025-10-16T10:10:00Z">
              <w:r>
                <w:rPr>
                  <w:noProof/>
                </w:rPr>
                <w:t>Misali</w:t>
              </w:r>
            </w:ins>
            <w:ins w:id="4" w:author="huawei-R1" w:date="2025-10-16T10:11:00Z">
              <w:r>
                <w:rPr>
                  <w:noProof/>
                </w:rPr>
                <w:t>gnment of the term name.</w:t>
              </w:r>
            </w:ins>
            <w:del w:id="5" w:author="huawei-R1" w:date="2025-10-16T10:10:00Z">
              <w:r w:rsidR="00511CD3" w:rsidDel="00F077D2">
                <w:rPr>
                  <w:noProof/>
                </w:rPr>
                <w:delText>There are several editor’s notes</w:delText>
              </w:r>
              <w:r w:rsidR="0015075F" w:rsidDel="00F077D2">
                <w:rPr>
                  <w:noProof/>
                </w:rPr>
                <w:delText xml:space="preserve"> remaining that do not require any additional work and can be simply removed</w:delText>
              </w:r>
              <w:r w:rsidR="00511CD3" w:rsidDel="00F077D2">
                <w:rPr>
                  <w:noProof/>
                </w:rPr>
                <w:delText>.</w:delText>
              </w:r>
              <w:r w:rsidR="002A286F" w:rsidDel="00F077D2">
                <w:rPr>
                  <w:noProof/>
                </w:rPr>
                <w:delText xml:space="preserve"> </w:delText>
              </w:r>
            </w:del>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04A528B" w14:textId="7551E5E1" w:rsidR="001E41F3" w:rsidDel="00F077D2" w:rsidRDefault="00511CD3">
            <w:pPr>
              <w:pStyle w:val="CRCoverPage"/>
              <w:spacing w:after="0"/>
              <w:ind w:left="100"/>
              <w:rPr>
                <w:del w:id="6" w:author="huawei-R1" w:date="2025-10-16T10:10:00Z"/>
                <w:noProof/>
              </w:rPr>
            </w:pPr>
            <w:del w:id="7" w:author="huawei-R1" w:date="2025-10-16T10:10:00Z">
              <w:r w:rsidDel="00F077D2">
                <w:rPr>
                  <w:noProof/>
                </w:rPr>
                <w:delText>Correction and addressing the editor’s notes.</w:delText>
              </w:r>
              <w:r w:rsidR="001A024F" w:rsidDel="00F077D2">
                <w:rPr>
                  <w:noProof/>
                </w:rPr>
                <w:delText xml:space="preserve"> </w:delText>
              </w:r>
              <w:r w:rsidR="001A024F" w:rsidDel="00F077D2">
                <w:rPr>
                  <w:rFonts w:hint="eastAsia"/>
                  <w:noProof/>
                  <w:lang w:eastAsia="zh-CN"/>
                </w:rPr>
                <w:delText>The</w:delText>
              </w:r>
              <w:r w:rsidR="001A024F" w:rsidDel="00F077D2">
                <w:rPr>
                  <w:noProof/>
                </w:rPr>
                <w:delText xml:space="preserve"> </w:delText>
              </w:r>
              <w:r w:rsidR="001A024F" w:rsidDel="00F077D2">
                <w:rPr>
                  <w:rFonts w:hint="eastAsia"/>
                  <w:noProof/>
                  <w:lang w:eastAsia="zh-CN"/>
                </w:rPr>
                <w:delText>changes</w:delText>
              </w:r>
              <w:r w:rsidR="001A024F" w:rsidDel="00F077D2">
                <w:rPr>
                  <w:noProof/>
                </w:rPr>
                <w:delText xml:space="preserve"> includes:</w:delText>
              </w:r>
            </w:del>
          </w:p>
          <w:p w14:paraId="5DA1B3D3" w14:textId="19B849D3" w:rsidR="001A024F" w:rsidDel="00F077D2" w:rsidRDefault="001A024F" w:rsidP="001A024F">
            <w:pPr>
              <w:pStyle w:val="CRCoverPage"/>
              <w:numPr>
                <w:ilvl w:val="0"/>
                <w:numId w:val="5"/>
              </w:numPr>
              <w:spacing w:after="0"/>
              <w:rPr>
                <w:del w:id="8" w:author="huawei-R1" w:date="2025-10-16T10:10:00Z"/>
                <w:noProof/>
              </w:rPr>
            </w:pPr>
            <w:del w:id="9" w:author="huawei-R1" w:date="2025-10-16T10:10:00Z">
              <w:r w:rsidDel="00F077D2">
                <w:rPr>
                  <w:noProof/>
                </w:rPr>
                <w:delText>For the editor’s note “</w:delText>
              </w:r>
              <w:r w:rsidRPr="001A024F" w:rsidDel="00F077D2">
                <w:rPr>
                  <w:i/>
                  <w:iCs/>
                  <w:noProof/>
                </w:rPr>
                <w:delText>Further refinement is FFS.</w:delText>
              </w:r>
              <w:r w:rsidDel="00F077D2">
                <w:rPr>
                  <w:noProof/>
                </w:rPr>
                <w:delText>” in scope clause, it was simply removed as the scope was already revised in SA3#123.</w:delText>
              </w:r>
            </w:del>
          </w:p>
          <w:p w14:paraId="4263CD91" w14:textId="2BBA81CA" w:rsidR="001A024F" w:rsidDel="00F077D2" w:rsidRDefault="001A024F" w:rsidP="001A024F">
            <w:pPr>
              <w:pStyle w:val="CRCoverPage"/>
              <w:numPr>
                <w:ilvl w:val="0"/>
                <w:numId w:val="5"/>
              </w:numPr>
              <w:spacing w:after="0"/>
              <w:rPr>
                <w:del w:id="10" w:author="huawei-R1" w:date="2025-10-16T10:10:00Z"/>
                <w:noProof/>
              </w:rPr>
            </w:pPr>
            <w:del w:id="11" w:author="huawei-R1" w:date="2025-10-16T10:10:00Z">
              <w:r w:rsidDel="00F077D2">
                <w:rPr>
                  <w:noProof/>
                </w:rPr>
                <w:delText>For the editor’s note “</w:delText>
              </w:r>
              <w:r w:rsidRPr="001A024F" w:rsidDel="00F077D2">
                <w:rPr>
                  <w:i/>
                  <w:iCs/>
                  <w:noProof/>
                </w:rPr>
                <w:delText>The alignment with the ID privacy procedure is FFS.</w:delText>
              </w:r>
              <w:r w:rsidDel="00F077D2">
                <w:rPr>
                  <w:noProof/>
                </w:rPr>
                <w:delText>” in clause 5.2.1, it was simply removed as the the alignment was done as clarified in clause 5.4.</w:delText>
              </w:r>
            </w:del>
          </w:p>
          <w:p w14:paraId="252CCDBC" w14:textId="480A987C" w:rsidR="001A024F" w:rsidRPr="001A024F" w:rsidDel="00F077D2" w:rsidRDefault="001A024F" w:rsidP="00F077D2">
            <w:pPr>
              <w:pStyle w:val="CRCoverPage"/>
              <w:numPr>
                <w:ilvl w:val="0"/>
                <w:numId w:val="5"/>
              </w:numPr>
              <w:spacing w:after="0"/>
              <w:rPr>
                <w:del w:id="12" w:author="huawei-R1" w:date="2025-10-16T10:10:00Z"/>
                <w:noProof/>
              </w:rPr>
            </w:pPr>
            <w:r>
              <w:rPr>
                <w:noProof/>
              </w:rPr>
              <w:t xml:space="preserve">Correction of </w:t>
            </w:r>
            <w:r w:rsidRPr="00EF4696">
              <w:rPr>
                <w:lang w:val="en-US" w:eastAsia="zh-CN"/>
              </w:rPr>
              <w:t>K</w:t>
            </w:r>
            <w:r w:rsidRPr="00EF4696">
              <w:rPr>
                <w:vertAlign w:val="subscript"/>
                <w:lang w:val="en-US" w:eastAsia="zh-CN"/>
              </w:rPr>
              <w:t>AI</w:t>
            </w:r>
            <w:r>
              <w:rPr>
                <w:vertAlign w:val="subscript"/>
                <w:lang w:val="en-US" w:eastAsia="zh-CN"/>
              </w:rPr>
              <w:t>o</w:t>
            </w:r>
            <w:r w:rsidRPr="00EF4696">
              <w:rPr>
                <w:vertAlign w:val="subscript"/>
                <w:lang w:val="en-US" w:eastAsia="zh-CN"/>
              </w:rPr>
              <w:t>TF</w:t>
            </w:r>
            <w:r w:rsidR="00FA03D9">
              <w:rPr>
                <w:vertAlign w:val="subscript"/>
                <w:lang w:val="en-US" w:eastAsia="zh-CN"/>
              </w:rPr>
              <w:t>.</w:t>
            </w:r>
            <w:r w:rsidR="00FA03D9">
              <w:rPr>
                <w:noProof/>
                <w:lang w:val="en-US"/>
              </w:rPr>
              <w:t xml:space="preserve"> </w:t>
            </w:r>
            <w:del w:id="13" w:author="huawei-R1" w:date="2025-10-16T10:10:00Z">
              <w:r w:rsidR="00FA03D9" w:rsidDel="00F077D2">
                <w:rPr>
                  <w:noProof/>
                  <w:lang w:val="en-US"/>
                </w:rPr>
                <w:delText xml:space="preserve">Step 6 in </w:delText>
              </w:r>
              <w:r w:rsidR="00FA03D9" w:rsidDel="00F077D2">
                <w:rPr>
                  <w:noProof/>
                </w:rPr>
                <w:delText>the figure is updated to align with the NGAP procedure in TS 23.369.</w:delText>
              </w:r>
            </w:del>
          </w:p>
          <w:p w14:paraId="3C69B569" w14:textId="150B4B63" w:rsidR="009B37D1" w:rsidDel="00F077D2" w:rsidRDefault="009B37D1" w:rsidP="00F077D2">
            <w:pPr>
              <w:pStyle w:val="CRCoverPage"/>
              <w:numPr>
                <w:ilvl w:val="0"/>
                <w:numId w:val="5"/>
              </w:numPr>
              <w:spacing w:after="0"/>
              <w:rPr>
                <w:del w:id="14" w:author="huawei-R1" w:date="2025-10-16T10:10:00Z"/>
                <w:noProof/>
              </w:rPr>
            </w:pPr>
            <w:del w:id="15" w:author="huawei-R1" w:date="2025-10-16T10:10:00Z">
              <w:r w:rsidDel="00F077D2">
                <w:rPr>
                  <w:rFonts w:hint="eastAsia"/>
                  <w:noProof/>
                  <w:lang w:eastAsia="zh-CN"/>
                </w:rPr>
                <w:delText>Correction</w:delText>
              </w:r>
              <w:r w:rsidDel="00F077D2">
                <w:rPr>
                  <w:noProof/>
                </w:rPr>
                <w:delText xml:space="preserve"> </w:delText>
              </w:r>
              <w:r w:rsidDel="00F077D2">
                <w:rPr>
                  <w:rFonts w:hint="eastAsia"/>
                  <w:noProof/>
                  <w:lang w:eastAsia="zh-CN"/>
                </w:rPr>
                <w:delText>of</w:delText>
              </w:r>
              <w:r w:rsidDel="00F077D2">
                <w:rPr>
                  <w:noProof/>
                </w:rPr>
                <w:delText xml:space="preserve"> command handling in </w:delText>
              </w:r>
              <w:r w:rsidDel="00F077D2">
                <w:rPr>
                  <w:noProof/>
                  <w:lang w:eastAsia="zh-CN"/>
                </w:rPr>
                <w:delText>“</w:delText>
              </w:r>
              <w:r w:rsidDel="00F077D2">
                <w:rPr>
                  <w:rFonts w:hint="eastAsia"/>
                  <w:noProof/>
                  <w:lang w:eastAsia="zh-CN"/>
                </w:rPr>
                <w:delText>AIOTF</w:delText>
              </w:r>
              <w:r w:rsidDel="00F077D2">
                <w:rPr>
                  <w:noProof/>
                  <w:lang w:eastAsia="zh-CN"/>
                </w:rPr>
                <w:delText>”</w:delText>
              </w:r>
              <w:r w:rsidDel="00F077D2">
                <w:rPr>
                  <w:noProof/>
                </w:rPr>
                <w:delText xml:space="preserve"> </w:delText>
              </w:r>
              <w:r w:rsidDel="00F077D2">
                <w:rPr>
                  <w:rFonts w:hint="eastAsia"/>
                  <w:noProof/>
                  <w:lang w:eastAsia="zh-CN"/>
                </w:rPr>
                <w:delText>rather</w:delText>
              </w:r>
              <w:r w:rsidDel="00F077D2">
                <w:rPr>
                  <w:noProof/>
                </w:rPr>
                <w:delText xml:space="preserve"> </w:delText>
              </w:r>
              <w:r w:rsidDel="00F077D2">
                <w:rPr>
                  <w:rFonts w:hint="eastAsia"/>
                  <w:noProof/>
                  <w:lang w:eastAsia="zh-CN"/>
                </w:rPr>
                <w:delText>than</w:delText>
              </w:r>
              <w:r w:rsidDel="00F077D2">
                <w:rPr>
                  <w:noProof/>
                </w:rPr>
                <w:delText xml:space="preserve"> “</w:delText>
              </w:r>
              <w:r w:rsidDel="00F077D2">
                <w:rPr>
                  <w:rFonts w:hint="eastAsia"/>
                  <w:noProof/>
                  <w:lang w:eastAsia="zh-CN"/>
                </w:rPr>
                <w:delText>AIoT</w:delText>
              </w:r>
              <w:r w:rsidDel="00F077D2">
                <w:rPr>
                  <w:noProof/>
                </w:rPr>
                <w:delText xml:space="preserve"> </w:delText>
              </w:r>
              <w:r w:rsidDel="00F077D2">
                <w:rPr>
                  <w:rFonts w:hint="eastAsia"/>
                  <w:noProof/>
                  <w:lang w:eastAsia="zh-CN"/>
                </w:rPr>
                <w:delText>device</w:delText>
              </w:r>
              <w:r w:rsidDel="00F077D2">
                <w:rPr>
                  <w:noProof/>
                  <w:lang w:eastAsia="zh-CN"/>
                </w:rPr>
                <w:delText>”</w:delText>
              </w:r>
              <w:r w:rsidR="00FA03D9" w:rsidDel="00F077D2">
                <w:rPr>
                  <w:noProof/>
                  <w:lang w:eastAsia="zh-CN"/>
                </w:rPr>
                <w:delText xml:space="preserve"> in clause 5.3.2.</w:delText>
              </w:r>
            </w:del>
          </w:p>
          <w:p w14:paraId="763CBF65" w14:textId="0EA52D8D" w:rsidR="001A024F" w:rsidDel="00F077D2" w:rsidRDefault="001A024F" w:rsidP="00F077D2">
            <w:pPr>
              <w:pStyle w:val="CRCoverPage"/>
              <w:numPr>
                <w:ilvl w:val="0"/>
                <w:numId w:val="5"/>
              </w:numPr>
              <w:spacing w:after="0"/>
              <w:rPr>
                <w:del w:id="16" w:author="huawei-R1" w:date="2025-10-16T10:10:00Z"/>
                <w:noProof/>
              </w:rPr>
            </w:pPr>
            <w:del w:id="17" w:author="huawei-R1" w:date="2025-10-16T10:10:00Z">
              <w:r w:rsidDel="00F077D2">
                <w:rPr>
                  <w:noProof/>
                </w:rPr>
                <w:delText>A</w:delText>
              </w:r>
              <w:r w:rsidRPr="001A024F" w:rsidDel="00F077D2">
                <w:rPr>
                  <w:noProof/>
                </w:rPr>
                <w:delText xml:space="preserve">dding clause </w:delText>
              </w:r>
              <w:r w:rsidDel="00F077D2">
                <w:rPr>
                  <w:noProof/>
                </w:rPr>
                <w:delText>number in note 3 of clause 5.4.3.</w:delText>
              </w:r>
            </w:del>
          </w:p>
          <w:p w14:paraId="31C656EC" w14:textId="71D13DBB" w:rsidR="001A024F" w:rsidRDefault="001A024F">
            <w:pPr>
              <w:pStyle w:val="CRCoverPage"/>
              <w:spacing w:after="0"/>
              <w:ind w:left="100"/>
              <w:rPr>
                <w:noProof/>
              </w:rPr>
            </w:pPr>
            <w:del w:id="18" w:author="huawei-R1" w:date="2025-10-16T10:10:00Z">
              <w:r w:rsidDel="00F077D2">
                <w:rPr>
                  <w:noProof/>
                </w:rPr>
                <w:delText xml:space="preserve"> </w:delText>
              </w:r>
            </w:del>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62FE9BF" w:rsidR="001E41F3" w:rsidRDefault="00511CD3">
            <w:pPr>
              <w:pStyle w:val="CRCoverPage"/>
              <w:spacing w:after="0"/>
              <w:ind w:left="100"/>
              <w:rPr>
                <w:noProof/>
              </w:rPr>
            </w:pPr>
            <w:del w:id="19" w:author="huawei-R1" w:date="2025-10-16T10:11:00Z">
              <w:r w:rsidDel="00F077D2">
                <w:rPr>
                  <w:noProof/>
                </w:rPr>
                <w:delText>Unsolved editor’s notes</w:delText>
              </w:r>
              <w:r w:rsidR="00FA03D9" w:rsidDel="00F077D2">
                <w:rPr>
                  <w:noProof/>
                </w:rPr>
                <w:delText xml:space="preserve"> and </w:delText>
              </w:r>
            </w:del>
            <w:r w:rsidR="00FA03D9">
              <w:rPr>
                <w:noProof/>
              </w:rPr>
              <w:t>misalignment</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B90AEED" w:rsidR="001E41F3" w:rsidRDefault="001A024F">
            <w:pPr>
              <w:pStyle w:val="CRCoverPage"/>
              <w:spacing w:after="0"/>
              <w:ind w:left="100"/>
              <w:rPr>
                <w:noProof/>
                <w:lang w:eastAsia="zh-CN"/>
              </w:rPr>
            </w:pPr>
            <w:del w:id="20" w:author="huawei-R1" w:date="2025-10-16T10:11:00Z">
              <w:r w:rsidDel="00F077D2">
                <w:rPr>
                  <w:noProof/>
                </w:rPr>
                <w:delText>1</w:delText>
              </w:r>
              <w:r w:rsidDel="00F077D2">
                <w:rPr>
                  <w:rFonts w:hint="eastAsia"/>
                  <w:noProof/>
                  <w:lang w:eastAsia="zh-CN"/>
                </w:rPr>
                <w:delText>,</w:delText>
              </w:r>
              <w:r w:rsidDel="00F077D2">
                <w:rPr>
                  <w:noProof/>
                  <w:lang w:eastAsia="zh-CN"/>
                </w:rPr>
                <w:delText xml:space="preserve"> 5.2.1, </w:delText>
              </w:r>
            </w:del>
            <w:r>
              <w:rPr>
                <w:noProof/>
                <w:lang w:eastAsia="zh-CN"/>
              </w:rPr>
              <w:t>5.2.2</w:t>
            </w:r>
            <w:del w:id="21" w:author="huawei-R1" w:date="2025-10-16T10:11:00Z">
              <w:r w:rsidDel="00F077D2">
                <w:rPr>
                  <w:noProof/>
                  <w:lang w:eastAsia="zh-CN"/>
                </w:rPr>
                <w:delText xml:space="preserve">, </w:delText>
              </w:r>
              <w:r w:rsidR="009B37D1" w:rsidDel="00F077D2">
                <w:rPr>
                  <w:noProof/>
                  <w:lang w:eastAsia="zh-CN"/>
                </w:rPr>
                <w:delText xml:space="preserve">5.3.2, </w:delText>
              </w:r>
              <w:r w:rsidDel="00F077D2">
                <w:rPr>
                  <w:noProof/>
                  <w:lang w:eastAsia="zh-CN"/>
                </w:rPr>
                <w:delText>5.4.3.</w:delText>
              </w:r>
            </w:del>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C409FBD" w:rsidR="001E41F3" w:rsidRDefault="0044069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63CD953" w:rsidR="001E41F3" w:rsidRDefault="0044069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769F975" w:rsidR="001E41F3" w:rsidRDefault="0044069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C5C697D" w14:textId="77777777" w:rsidR="007A1CE7" w:rsidRPr="00BB3ECA" w:rsidRDefault="007A1CE7" w:rsidP="007A1CE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2" w:name="_Toc207334122"/>
      <w:r>
        <w:rPr>
          <w:rFonts w:ascii="Arial" w:hAnsi="Arial" w:cs="Arial"/>
          <w:color w:val="0000FF"/>
          <w:sz w:val="28"/>
          <w:szCs w:val="28"/>
          <w:lang w:val="en-US"/>
        </w:rPr>
        <w:lastRenderedPageBreak/>
        <w:t>* * * First Change * * * *</w:t>
      </w:r>
    </w:p>
    <w:p w14:paraId="4691796B" w14:textId="77777777" w:rsidR="00511CD3" w:rsidRPr="00EF4696" w:rsidRDefault="00511CD3" w:rsidP="00511CD3">
      <w:pPr>
        <w:pStyle w:val="30"/>
        <w:rPr>
          <w:sz w:val="32"/>
          <w:lang w:val="en-US"/>
        </w:rPr>
      </w:pPr>
      <w:bookmarkStart w:id="23" w:name="_Toc208241632"/>
      <w:bookmarkEnd w:id="22"/>
      <w:r w:rsidRPr="00EF4696">
        <w:rPr>
          <w:sz w:val="32"/>
          <w:lang w:val="en-US"/>
        </w:rPr>
        <w:t>5.2.2</w:t>
      </w:r>
      <w:r w:rsidRPr="00EF4696">
        <w:rPr>
          <w:sz w:val="32"/>
          <w:lang w:val="en-US"/>
        </w:rPr>
        <w:tab/>
      </w:r>
      <w:bookmarkStart w:id="24" w:name="_Hlk194329911"/>
      <w:r w:rsidRPr="00EF4696">
        <w:rPr>
          <w:sz w:val="32"/>
          <w:lang w:val="en-US"/>
        </w:rPr>
        <w:t>Authentication procedure</w:t>
      </w:r>
      <w:bookmarkEnd w:id="23"/>
      <w:r w:rsidRPr="00EF4696">
        <w:rPr>
          <w:sz w:val="32"/>
          <w:lang w:val="en-US"/>
        </w:rPr>
        <w:t xml:space="preserve"> </w:t>
      </w:r>
      <w:bookmarkEnd w:id="24"/>
    </w:p>
    <w:p w14:paraId="55EBEA84" w14:textId="77777777" w:rsidR="00511CD3" w:rsidRPr="00EF4696" w:rsidRDefault="00511CD3" w:rsidP="00511CD3">
      <w:r w:rsidRPr="00EF4696">
        <w:rPr>
          <w:lang w:eastAsia="zh-CN"/>
        </w:rPr>
        <w:t xml:space="preserve">The authentication </w:t>
      </w:r>
      <w:r w:rsidRPr="00EF4696">
        <w:rPr>
          <w:lang w:val="en-US" w:eastAsia="zh-CN"/>
        </w:rPr>
        <w:t xml:space="preserve">procedure is aligned with inventory procedure and command procedure in </w:t>
      </w:r>
      <w:r w:rsidRPr="00EF4696">
        <w:t>6</w:t>
      </w:r>
      <w:r w:rsidRPr="00EF4696">
        <w:rPr>
          <w:lang w:val="en-US" w:eastAsia="zh-CN"/>
        </w:rPr>
        <w:t>.2.2 and 6.2.3 of TS 23.369</w:t>
      </w:r>
      <w:r w:rsidRPr="00EF4696">
        <w:t>[2].</w:t>
      </w:r>
    </w:p>
    <w:bookmarkStart w:id="25" w:name="MCCQCTEMPBM_00000026"/>
    <w:p w14:paraId="4F067E27" w14:textId="5F88ED99" w:rsidR="00FA03D9" w:rsidRPr="00EF4696" w:rsidRDefault="00511CD3" w:rsidP="00F077D2">
      <w:pPr>
        <w:pStyle w:val="TH"/>
      </w:pPr>
      <w:r w:rsidRPr="00EF4696">
        <w:object w:dxaOrig="11258" w:dyaOrig="6083" w14:anchorId="53BE4C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pt;height:260.65pt" o:ole="">
            <v:imagedata r:id="rId13" o:title=""/>
          </v:shape>
          <o:OLEObject Type="Embed" ProgID="Visio.Drawing.15" ShapeID="_x0000_i1025" DrawAspect="Content" ObjectID="_1822115377" r:id="rId14"/>
        </w:object>
      </w:r>
      <w:bookmarkEnd w:id="25"/>
    </w:p>
    <w:p w14:paraId="08161B55" w14:textId="77777777" w:rsidR="00511CD3" w:rsidRPr="00EF4696" w:rsidRDefault="00511CD3" w:rsidP="00511CD3">
      <w:pPr>
        <w:pStyle w:val="TF"/>
        <w:rPr>
          <w:lang w:eastAsia="zh-CN"/>
        </w:rPr>
      </w:pPr>
      <w:r w:rsidRPr="00EF4696">
        <w:rPr>
          <w:lang w:eastAsia="zh-CN"/>
        </w:rPr>
        <w:t xml:space="preserve">Figure </w:t>
      </w:r>
      <w:r w:rsidRPr="00EF4696">
        <w:rPr>
          <w:rFonts w:cs="Arial"/>
          <w:color w:val="333333"/>
          <w:shd w:val="clear" w:color="auto" w:fill="FFFFFF"/>
        </w:rPr>
        <w:t>5</w:t>
      </w:r>
      <w:r w:rsidRPr="00EF4696">
        <w:rPr>
          <w:rFonts w:hint="eastAsia"/>
          <w:lang w:eastAsia="zh-CN"/>
        </w:rPr>
        <w:t>.</w:t>
      </w:r>
      <w:r w:rsidRPr="00EF4696">
        <w:rPr>
          <w:lang w:eastAsia="zh-CN"/>
        </w:rPr>
        <w:t>2</w:t>
      </w:r>
      <w:r w:rsidRPr="00EF4696">
        <w:rPr>
          <w:rFonts w:hint="eastAsia"/>
          <w:lang w:eastAsia="zh-CN"/>
        </w:rPr>
        <w:t>.</w:t>
      </w:r>
      <w:r w:rsidRPr="00EF4696">
        <w:rPr>
          <w:lang w:eastAsia="zh-CN"/>
        </w:rPr>
        <w:t xml:space="preserve">1-1: Authentication procedure </w:t>
      </w:r>
    </w:p>
    <w:p w14:paraId="5323450C" w14:textId="77777777" w:rsidR="00511CD3" w:rsidRPr="00EF4696" w:rsidRDefault="00511CD3" w:rsidP="00511CD3">
      <w:pPr>
        <w:rPr>
          <w:lang w:val="en-US" w:eastAsia="zh-CN"/>
        </w:rPr>
      </w:pPr>
      <w:r w:rsidRPr="00EF4696">
        <w:rPr>
          <w:lang w:val="en-US" w:eastAsia="zh-CN"/>
        </w:rPr>
        <w:t xml:space="preserve"> 0. Step 1-6 of clause 6.2.2 Procedure for Inventory or clause 6.2.3 Procedure for command in </w:t>
      </w:r>
      <w:r w:rsidRPr="00EF4696">
        <w:t>TS 23.369</w:t>
      </w:r>
      <w:r w:rsidRPr="00EF4696">
        <w:rPr>
          <w:lang w:val="en-US" w:eastAsia="zh-CN"/>
        </w:rPr>
        <w:t xml:space="preserve"> [2] is performed. </w:t>
      </w:r>
    </w:p>
    <w:p w14:paraId="0B1CCDE8" w14:textId="77777777" w:rsidR="00511CD3" w:rsidRPr="00EF4696" w:rsidRDefault="00511CD3" w:rsidP="00511CD3">
      <w:pPr>
        <w:rPr>
          <w:lang w:val="en-US" w:eastAsia="zh-CN"/>
        </w:rPr>
      </w:pPr>
      <w:r w:rsidRPr="00EF4696">
        <w:rPr>
          <w:lang w:val="en-US" w:eastAsia="zh-CN"/>
        </w:rPr>
        <w:t>1. ADM shall generate RAND</w:t>
      </w:r>
      <w:r w:rsidRPr="00EF4696">
        <w:rPr>
          <w:vertAlign w:val="subscript"/>
          <w:lang w:val="en-US" w:eastAsia="zh-CN"/>
        </w:rPr>
        <w:t>AIOT_n</w:t>
      </w:r>
      <w:r w:rsidRPr="00EF4696">
        <w:rPr>
          <w:lang w:val="en-US" w:eastAsia="zh-CN"/>
        </w:rPr>
        <w:t xml:space="preserve">. </w:t>
      </w:r>
      <w:r w:rsidRPr="00EF4696">
        <w:rPr>
          <w:rFonts w:hint="eastAsia"/>
          <w:lang w:val="en-US" w:eastAsia="zh-CN"/>
        </w:rPr>
        <w:t>A</w:t>
      </w:r>
      <w:r w:rsidRPr="00EF4696">
        <w:rPr>
          <w:lang w:val="en-US" w:eastAsia="zh-CN"/>
        </w:rPr>
        <w:t>IOTF shall retrieve RAND</w:t>
      </w:r>
      <w:r w:rsidRPr="00EF4696">
        <w:rPr>
          <w:vertAlign w:val="subscript"/>
          <w:lang w:val="en-US" w:eastAsia="zh-CN"/>
        </w:rPr>
        <w:t>AIOT_n</w:t>
      </w:r>
      <w:r w:rsidRPr="00EF4696">
        <w:rPr>
          <w:lang w:val="en-US" w:eastAsia="zh-CN"/>
        </w:rPr>
        <w:t xml:space="preserve"> from ADM.</w:t>
      </w:r>
    </w:p>
    <w:p w14:paraId="6B13EA03" w14:textId="71D00025" w:rsidR="00511CD3" w:rsidRPr="00EF4696" w:rsidRDefault="00511CD3" w:rsidP="00511CD3">
      <w:pPr>
        <w:rPr>
          <w:color w:val="00B0F0"/>
          <w:lang w:val="en-US" w:eastAsia="zh-CN"/>
        </w:rPr>
      </w:pPr>
      <w:bookmarkStart w:id="26" w:name="_Hlk197533411"/>
      <w:r w:rsidRPr="00EF4696">
        <w:rPr>
          <w:lang w:val="en-US" w:eastAsia="zh-CN"/>
        </w:rPr>
        <w:t xml:space="preserve">2. </w:t>
      </w:r>
      <w:r w:rsidRPr="00EF4696">
        <w:rPr>
          <w:rFonts w:hint="eastAsia"/>
          <w:lang w:val="en-US" w:eastAsia="zh-CN"/>
        </w:rPr>
        <w:t>A</w:t>
      </w:r>
      <w:r w:rsidRPr="00EF4696">
        <w:rPr>
          <w:lang w:val="en-US" w:eastAsia="zh-CN"/>
        </w:rPr>
        <w:t>IOTF shall send inventory request message including RAND</w:t>
      </w:r>
      <w:r w:rsidRPr="00EF4696">
        <w:rPr>
          <w:vertAlign w:val="subscript"/>
          <w:lang w:val="en-US" w:eastAsia="zh-CN"/>
        </w:rPr>
        <w:t>AIOT_n</w:t>
      </w:r>
      <w:r w:rsidRPr="00EF4696">
        <w:rPr>
          <w:lang w:val="en-US" w:eastAsia="zh-CN"/>
        </w:rPr>
        <w:t xml:space="preserve"> to NG-RAN</w:t>
      </w:r>
      <w:r w:rsidRPr="00FA03D9">
        <w:rPr>
          <w:lang w:val="en-US" w:eastAsia="zh-CN"/>
        </w:rPr>
        <w:t>.</w:t>
      </w:r>
      <w:ins w:id="27" w:author="huawei" w:date="2025-09-29T11:03:00Z">
        <w:r w:rsidR="00FA03D9" w:rsidRPr="00FA03D9">
          <w:rPr>
            <w:lang w:val="en-US" w:eastAsia="zh-CN"/>
          </w:rPr>
          <w:t xml:space="preserve"> </w:t>
        </w:r>
      </w:ins>
    </w:p>
    <w:p w14:paraId="76055FC9" w14:textId="77777777" w:rsidR="00511CD3" w:rsidRPr="00EF4696" w:rsidRDefault="00511CD3" w:rsidP="00511CD3">
      <w:pPr>
        <w:rPr>
          <w:lang w:val="en-US" w:eastAsia="zh-CN"/>
        </w:rPr>
      </w:pPr>
      <w:r w:rsidRPr="00EF4696">
        <w:t xml:space="preserve">3. </w:t>
      </w:r>
      <w:r w:rsidRPr="00EF4696">
        <w:rPr>
          <w:lang w:val="en-US" w:eastAsia="zh-CN"/>
        </w:rPr>
        <w:t>NG-</w:t>
      </w:r>
      <w:r w:rsidRPr="00EF4696">
        <w:rPr>
          <w:rFonts w:hint="eastAsia"/>
          <w:lang w:val="en-US" w:eastAsia="zh-CN"/>
        </w:rPr>
        <w:t>R</w:t>
      </w:r>
      <w:r w:rsidRPr="00EF4696">
        <w:rPr>
          <w:lang w:val="en-US" w:eastAsia="zh-CN"/>
        </w:rPr>
        <w:t>AN shall include RAND</w:t>
      </w:r>
      <w:r w:rsidRPr="00EF4696">
        <w:rPr>
          <w:vertAlign w:val="subscript"/>
          <w:lang w:val="en-US" w:eastAsia="zh-CN"/>
        </w:rPr>
        <w:t>AIOT_n</w:t>
      </w:r>
      <w:r w:rsidRPr="00EF4696">
        <w:rPr>
          <w:lang w:val="en-US" w:eastAsia="zh-CN"/>
        </w:rPr>
        <w:t xml:space="preserve"> in  the paging request message to the AIoT device in addition to other device identification information</w:t>
      </w:r>
      <w:r w:rsidRPr="00EF4696">
        <w:rPr>
          <w:color w:val="00B0F0"/>
          <w:lang w:val="en-US" w:eastAsia="zh-CN"/>
        </w:rPr>
        <w:t>.</w:t>
      </w:r>
    </w:p>
    <w:p w14:paraId="47389509" w14:textId="77777777" w:rsidR="00511CD3" w:rsidRPr="00EF4696" w:rsidRDefault="00511CD3" w:rsidP="00511CD3">
      <w:pPr>
        <w:pStyle w:val="NO"/>
        <w:rPr>
          <w:lang w:val="en-US" w:eastAsia="zh-CN"/>
        </w:rPr>
      </w:pPr>
      <w:r w:rsidRPr="00EF4696">
        <w:rPr>
          <w:lang w:val="en-US" w:eastAsia="zh-CN"/>
        </w:rPr>
        <w:t xml:space="preserve"> NOTE 1: An active attack may send a new paging request to the device while there is an ongoing procedure in device. The device will abort the ongoing procedure and respond to the new paging. The security measure to such denial-of-service attack is not specified in present document.</w:t>
      </w:r>
    </w:p>
    <w:p w14:paraId="60BA4D37" w14:textId="77777777" w:rsidR="00511CD3" w:rsidRPr="00EF4696" w:rsidRDefault="00511CD3" w:rsidP="00511CD3">
      <w:pPr>
        <w:pStyle w:val="NO"/>
        <w:rPr>
          <w:lang w:val="en-US" w:eastAsia="zh-CN"/>
        </w:rPr>
      </w:pPr>
      <w:r w:rsidRPr="00EF4696">
        <w:rPr>
          <w:lang w:val="en-US" w:eastAsia="zh-CN"/>
        </w:rPr>
        <w:t xml:space="preserve">NOTE 2: While a legitimate network is performing an inventory operation, an attacker may cause </w:t>
      </w:r>
      <w:r w:rsidRPr="00EF4696">
        <w:t>amplification of resource exhaustion at the legitimate network side by sending AIoT paging messages for all devices or to a large group of devices, which causes large number of devices sending D2R messages to the legitimate network that the legitimate network does not expect to receive.</w:t>
      </w:r>
      <w:r w:rsidRPr="00EF4696">
        <w:rPr>
          <w:lang w:val="en-US" w:eastAsia="zh-CN"/>
        </w:rPr>
        <w:t xml:space="preserve"> The security </w:t>
      </w:r>
      <w:r w:rsidRPr="00EF4696">
        <w:t xml:space="preserve">measure to </w:t>
      </w:r>
      <w:r w:rsidRPr="00EF4696">
        <w:rPr>
          <w:lang w:val="en-US" w:eastAsia="zh-CN"/>
        </w:rPr>
        <w:t>such amplification of resource exhaustion attack</w:t>
      </w:r>
      <w:r w:rsidRPr="00EF4696">
        <w:t xml:space="preserve"> is not specified in present document.</w:t>
      </w:r>
    </w:p>
    <w:p w14:paraId="663113BD" w14:textId="77777777" w:rsidR="00511CD3" w:rsidRPr="00EF4696" w:rsidRDefault="00511CD3" w:rsidP="00511CD3">
      <w:pPr>
        <w:rPr>
          <w:lang w:val="en-US" w:eastAsia="zh-CN"/>
        </w:rPr>
      </w:pPr>
      <w:r w:rsidRPr="00EF4696">
        <w:rPr>
          <w:lang w:val="en-US" w:eastAsia="zh-CN"/>
        </w:rPr>
        <w:t>4. Upon receiving the paging request message, if the device determines it needs to respond based on the device identification information, AIoT device shall generate RAND</w:t>
      </w:r>
      <w:r w:rsidRPr="00EF4696">
        <w:rPr>
          <w:vertAlign w:val="subscript"/>
          <w:lang w:val="en-US" w:eastAsia="zh-CN"/>
        </w:rPr>
        <w:t>AIOT_d</w:t>
      </w:r>
      <w:r w:rsidRPr="00EF4696">
        <w:rPr>
          <w:lang w:val="en-US" w:eastAsia="zh-CN"/>
        </w:rPr>
        <w:t>, calculate RES</w:t>
      </w:r>
      <w:r w:rsidRPr="00EF4696">
        <w:rPr>
          <w:vertAlign w:val="subscript"/>
          <w:lang w:val="en-US" w:eastAsia="zh-CN"/>
        </w:rPr>
        <w:t>AIOT</w:t>
      </w:r>
      <w:r w:rsidRPr="00EF4696" w:rsidDel="002532EE">
        <w:rPr>
          <w:lang w:val="en-US" w:eastAsia="zh-CN"/>
        </w:rPr>
        <w:t xml:space="preserve"> </w:t>
      </w:r>
      <w:r w:rsidRPr="00EF4696">
        <w:rPr>
          <w:lang w:val="en-US" w:eastAsia="zh-CN"/>
        </w:rPr>
        <w:t>using K</w:t>
      </w:r>
      <w:r w:rsidRPr="00EF4696">
        <w:rPr>
          <w:vertAlign w:val="subscript"/>
          <w:lang w:val="en-US" w:eastAsia="zh-CN"/>
        </w:rPr>
        <w:t>AIoT_root</w:t>
      </w:r>
      <w:r w:rsidRPr="00EF4696">
        <w:rPr>
          <w:lang w:val="en-US" w:eastAsia="zh-CN"/>
        </w:rPr>
        <w:t xml:space="preserve"> and RAND</w:t>
      </w:r>
      <w:r w:rsidRPr="00EF4696">
        <w:rPr>
          <w:vertAlign w:val="subscript"/>
          <w:lang w:val="en-US" w:eastAsia="zh-CN"/>
        </w:rPr>
        <w:t>AIOT_n</w:t>
      </w:r>
      <w:r w:rsidRPr="00EF4696" w:rsidDel="00CD61B8">
        <w:rPr>
          <w:lang w:val="en-US" w:eastAsia="zh-CN"/>
        </w:rPr>
        <w:t xml:space="preserve"> </w:t>
      </w:r>
      <w:r w:rsidRPr="00EF4696">
        <w:rPr>
          <w:lang w:val="en-US" w:eastAsia="zh-CN"/>
        </w:rPr>
        <w:t xml:space="preserve">(see Annex A.2) for network authenticating AIoT Device. </w:t>
      </w:r>
    </w:p>
    <w:p w14:paraId="03CF34EC" w14:textId="77777777" w:rsidR="00511CD3" w:rsidRPr="00EF4696" w:rsidRDefault="00511CD3" w:rsidP="00511CD3">
      <w:pPr>
        <w:pStyle w:val="EditorsNote"/>
        <w:rPr>
          <w:lang w:val="en-US"/>
        </w:rPr>
      </w:pPr>
      <w:r w:rsidRPr="00EF4696">
        <w:rPr>
          <w:lang w:val="en-US" w:eastAsia="zh-CN"/>
        </w:rPr>
        <w:t>Editor’s Note: the randomness of RAND</w:t>
      </w:r>
      <w:r w:rsidRPr="00EF4696">
        <w:rPr>
          <w:vertAlign w:val="subscript"/>
          <w:lang w:val="en-US" w:eastAsia="zh-CN"/>
        </w:rPr>
        <w:t>AIOT_d</w:t>
      </w:r>
      <w:r w:rsidRPr="00EF4696">
        <w:rPr>
          <w:lang w:val="en-US" w:eastAsia="zh-CN"/>
        </w:rPr>
        <w:t xml:space="preserve"> is FFS. </w:t>
      </w:r>
    </w:p>
    <w:p w14:paraId="3F2DED7E" w14:textId="77777777" w:rsidR="00511CD3" w:rsidRPr="00EF4696" w:rsidRDefault="00511CD3" w:rsidP="00511CD3">
      <w:pPr>
        <w:rPr>
          <w:lang w:val="en-US" w:eastAsia="zh-CN"/>
        </w:rPr>
      </w:pPr>
      <w:r w:rsidRPr="00EF4696">
        <w:rPr>
          <w:lang w:val="en-US" w:eastAsia="zh-CN"/>
        </w:rPr>
        <w:t>5. AIoT device sends D2R message to the NG-RAN, including RES</w:t>
      </w:r>
      <w:r w:rsidRPr="00EF4696">
        <w:rPr>
          <w:vertAlign w:val="subscript"/>
          <w:lang w:val="en-US" w:eastAsia="zh-CN"/>
        </w:rPr>
        <w:t>AIOT</w:t>
      </w:r>
      <w:r w:rsidRPr="00EF4696">
        <w:rPr>
          <w:lang w:val="en-US" w:eastAsia="zh-CN"/>
        </w:rPr>
        <w:t xml:space="preserve"> and RAND</w:t>
      </w:r>
      <w:r w:rsidRPr="00EF4696">
        <w:rPr>
          <w:vertAlign w:val="subscript"/>
          <w:lang w:val="en-US" w:eastAsia="zh-CN"/>
        </w:rPr>
        <w:t>AIOT_d</w:t>
      </w:r>
      <w:r w:rsidRPr="00EF4696">
        <w:rPr>
          <w:lang w:val="en-US" w:eastAsia="zh-CN"/>
        </w:rPr>
        <w:t xml:space="preserve"> from device.</w:t>
      </w:r>
    </w:p>
    <w:p w14:paraId="5FFCD79C" w14:textId="77777777" w:rsidR="00511CD3" w:rsidRPr="00EF4696" w:rsidRDefault="00511CD3" w:rsidP="00511CD3">
      <w:pPr>
        <w:rPr>
          <w:lang w:val="en-US" w:eastAsia="zh-CN"/>
        </w:rPr>
      </w:pPr>
      <w:r w:rsidRPr="00EF4696">
        <w:rPr>
          <w:lang w:val="en-US" w:eastAsia="zh-CN"/>
        </w:rPr>
        <w:t>6.  NG-RAN sends Inventory report message to AIOTF, including the RES</w:t>
      </w:r>
      <w:r w:rsidRPr="00EF4696">
        <w:rPr>
          <w:vertAlign w:val="subscript"/>
          <w:lang w:val="en-US" w:eastAsia="zh-CN"/>
        </w:rPr>
        <w:t>AIOT</w:t>
      </w:r>
      <w:r w:rsidRPr="00EF4696">
        <w:rPr>
          <w:lang w:val="en-US" w:eastAsia="zh-CN"/>
        </w:rPr>
        <w:t xml:space="preserve"> and RAND</w:t>
      </w:r>
      <w:r w:rsidRPr="00EF4696">
        <w:rPr>
          <w:vertAlign w:val="subscript"/>
          <w:lang w:val="en-US" w:eastAsia="zh-CN"/>
        </w:rPr>
        <w:t>AIOT_d</w:t>
      </w:r>
      <w:r w:rsidRPr="00EF4696">
        <w:rPr>
          <w:lang w:val="en-US" w:eastAsia="zh-CN"/>
        </w:rPr>
        <w:t>.</w:t>
      </w:r>
      <w:bookmarkEnd w:id="26"/>
    </w:p>
    <w:p w14:paraId="01E8578A" w14:textId="77777777" w:rsidR="00511CD3" w:rsidRPr="00EF4696" w:rsidRDefault="00511CD3" w:rsidP="00511CD3">
      <w:pPr>
        <w:rPr>
          <w:lang w:val="en-US" w:eastAsia="zh-CN"/>
        </w:rPr>
      </w:pPr>
      <w:r w:rsidRPr="00EF4696">
        <w:rPr>
          <w:lang w:val="en-US" w:eastAsia="zh-CN"/>
        </w:rPr>
        <w:t>7. AIOTF sends device identification information, RAND</w:t>
      </w:r>
      <w:r w:rsidRPr="00EF4696">
        <w:rPr>
          <w:vertAlign w:val="subscript"/>
          <w:lang w:val="en-US" w:eastAsia="zh-CN"/>
        </w:rPr>
        <w:t>AIOT_n</w:t>
      </w:r>
      <w:r w:rsidRPr="00EF4696">
        <w:rPr>
          <w:lang w:val="en-US" w:eastAsia="zh-CN"/>
        </w:rPr>
        <w:t xml:space="preserve">  and RAND</w:t>
      </w:r>
      <w:r w:rsidRPr="00EF4696">
        <w:rPr>
          <w:vertAlign w:val="subscript"/>
          <w:lang w:val="en-US" w:eastAsia="zh-CN"/>
        </w:rPr>
        <w:t>AIOT_d</w:t>
      </w:r>
      <w:r w:rsidRPr="00EF4696">
        <w:rPr>
          <w:lang w:val="en-US" w:eastAsia="zh-CN"/>
        </w:rPr>
        <w:t xml:space="preserve"> to ADM.</w:t>
      </w:r>
    </w:p>
    <w:p w14:paraId="4972F0C5" w14:textId="77777777" w:rsidR="00511CD3" w:rsidRPr="00EF4696" w:rsidRDefault="00511CD3" w:rsidP="00511CD3">
      <w:pPr>
        <w:pStyle w:val="NO"/>
        <w:rPr>
          <w:lang w:val="en-US" w:eastAsia="zh-CN"/>
        </w:rPr>
      </w:pPr>
      <w:r w:rsidRPr="00EF4696">
        <w:rPr>
          <w:lang w:val="en-US" w:eastAsia="zh-CN"/>
        </w:rPr>
        <w:lastRenderedPageBreak/>
        <w:t>NOTE 3: the authentication is expected to be run more often than normal UE, (e.g., during each inventory procedure), which has load impact to ADM.</w:t>
      </w:r>
    </w:p>
    <w:p w14:paraId="598B92C7" w14:textId="77777777" w:rsidR="00511CD3" w:rsidRPr="00EF4696" w:rsidRDefault="00511CD3" w:rsidP="00511CD3">
      <w:pPr>
        <w:rPr>
          <w:lang w:val="en-US" w:eastAsia="zh-CN"/>
        </w:rPr>
      </w:pPr>
      <w:r w:rsidRPr="00EF4696">
        <w:rPr>
          <w:lang w:val="en-US" w:eastAsia="zh-CN"/>
        </w:rPr>
        <w:t>8. ADM shall calculate XRES</w:t>
      </w:r>
      <w:r w:rsidRPr="00EF4696">
        <w:rPr>
          <w:vertAlign w:val="subscript"/>
          <w:lang w:val="en-US" w:eastAsia="zh-CN"/>
        </w:rPr>
        <w:t>AIOT</w:t>
      </w:r>
      <w:r w:rsidRPr="00EF4696">
        <w:rPr>
          <w:lang w:val="en-US" w:eastAsia="zh-CN"/>
        </w:rPr>
        <w:t xml:space="preserve"> using the same method as in AIoT device (see Annex A.2).</w:t>
      </w:r>
    </w:p>
    <w:p w14:paraId="5A8ACBA3" w14:textId="77777777" w:rsidR="00511CD3" w:rsidRPr="00EF4696" w:rsidRDefault="00511CD3" w:rsidP="00511CD3">
      <w:pPr>
        <w:rPr>
          <w:lang w:val="en-US" w:eastAsia="zh-CN"/>
        </w:rPr>
      </w:pPr>
      <w:r w:rsidRPr="00EF4696">
        <w:rPr>
          <w:lang w:val="en-US" w:eastAsia="zh-CN"/>
        </w:rPr>
        <w:t>9. ADM sends XRES</w:t>
      </w:r>
      <w:r w:rsidRPr="00EF4696">
        <w:rPr>
          <w:vertAlign w:val="subscript"/>
          <w:lang w:val="en-US" w:eastAsia="zh-CN"/>
        </w:rPr>
        <w:t>AIOT</w:t>
      </w:r>
      <w:r w:rsidRPr="00EF4696">
        <w:rPr>
          <w:lang w:val="en-US" w:eastAsia="zh-CN"/>
        </w:rPr>
        <w:t xml:space="preserve"> to AIOTF.</w:t>
      </w:r>
    </w:p>
    <w:p w14:paraId="19B302E9" w14:textId="54FAD432" w:rsidR="00511CD3" w:rsidRPr="00EF4696" w:rsidRDefault="00511CD3" w:rsidP="00511CD3">
      <w:pPr>
        <w:rPr>
          <w:lang w:eastAsia="zh-CN"/>
        </w:rPr>
      </w:pPr>
      <w:bookmarkStart w:id="28" w:name="_Hlk193469367"/>
      <w:r w:rsidRPr="00EF4696">
        <w:rPr>
          <w:lang w:val="en-US" w:eastAsia="zh-CN"/>
        </w:rPr>
        <w:t xml:space="preserve">10. </w:t>
      </w:r>
      <w:r w:rsidRPr="00EF4696">
        <w:rPr>
          <w:rFonts w:hint="eastAsia"/>
          <w:lang w:val="en-US" w:eastAsia="zh-CN"/>
        </w:rPr>
        <w:t>A</w:t>
      </w:r>
      <w:r w:rsidRPr="00EF4696">
        <w:rPr>
          <w:lang w:val="en-US" w:eastAsia="zh-CN"/>
        </w:rPr>
        <w:t>IOTF verifies RES</w:t>
      </w:r>
      <w:r w:rsidRPr="00EF4696">
        <w:rPr>
          <w:vertAlign w:val="subscript"/>
          <w:lang w:val="en-US" w:eastAsia="zh-CN"/>
        </w:rPr>
        <w:t>AIOT</w:t>
      </w:r>
      <w:r w:rsidRPr="00EF4696">
        <w:rPr>
          <w:lang w:val="en-US" w:eastAsia="zh-CN"/>
        </w:rPr>
        <w:t xml:space="preserve">. If the verification is successful, for command case, AIOTF shall acquire </w:t>
      </w:r>
      <w:del w:id="29" w:author="huawei" w:date="2025-09-10T19:51:00Z">
        <w:r w:rsidRPr="00EF4696" w:rsidDel="00291AD3">
          <w:rPr>
            <w:lang w:val="en-US" w:eastAsia="zh-CN"/>
          </w:rPr>
          <w:delText>K</w:delText>
        </w:r>
        <w:r w:rsidRPr="00EF4696" w:rsidDel="00291AD3">
          <w:rPr>
            <w:vertAlign w:val="subscript"/>
            <w:lang w:val="en-US" w:eastAsia="zh-CN"/>
          </w:rPr>
          <w:delText>AIoTF</w:delText>
        </w:r>
        <w:r w:rsidRPr="00EF4696" w:rsidDel="00291AD3">
          <w:rPr>
            <w:lang w:val="en-US" w:eastAsia="zh-CN"/>
          </w:rPr>
          <w:delText xml:space="preserve"> </w:delText>
        </w:r>
      </w:del>
      <w:ins w:id="30" w:author="huawei" w:date="2025-09-10T19:51:00Z">
        <w:r w:rsidR="00291AD3" w:rsidRPr="00EF4696">
          <w:rPr>
            <w:lang w:val="en-US" w:eastAsia="zh-CN"/>
          </w:rPr>
          <w:t>K</w:t>
        </w:r>
        <w:r w:rsidR="00291AD3" w:rsidRPr="00EF4696">
          <w:rPr>
            <w:vertAlign w:val="subscript"/>
            <w:lang w:val="en-US" w:eastAsia="zh-CN"/>
          </w:rPr>
          <w:t>AI</w:t>
        </w:r>
        <w:r w:rsidR="00291AD3">
          <w:rPr>
            <w:vertAlign w:val="subscript"/>
            <w:lang w:val="en-US" w:eastAsia="zh-CN"/>
          </w:rPr>
          <w:t>O</w:t>
        </w:r>
        <w:r w:rsidR="00291AD3" w:rsidRPr="00EF4696">
          <w:rPr>
            <w:vertAlign w:val="subscript"/>
            <w:lang w:val="en-US" w:eastAsia="zh-CN"/>
          </w:rPr>
          <w:t>TF</w:t>
        </w:r>
        <w:r w:rsidR="00291AD3" w:rsidRPr="00EF4696">
          <w:rPr>
            <w:lang w:val="en-US" w:eastAsia="zh-CN"/>
          </w:rPr>
          <w:t xml:space="preserve"> </w:t>
        </w:r>
      </w:ins>
      <w:r w:rsidRPr="00EF4696">
        <w:rPr>
          <w:lang w:val="en-US" w:eastAsia="zh-CN"/>
        </w:rPr>
        <w:t xml:space="preserve">from ADM. ADM shall calculate </w:t>
      </w:r>
      <w:del w:id="31" w:author="huawei" w:date="2025-09-10T19:51:00Z">
        <w:r w:rsidRPr="00EF4696" w:rsidDel="00291AD3">
          <w:rPr>
            <w:lang w:val="en-US" w:eastAsia="zh-CN"/>
          </w:rPr>
          <w:delText>K</w:delText>
        </w:r>
        <w:r w:rsidRPr="00EF4696" w:rsidDel="00291AD3">
          <w:rPr>
            <w:vertAlign w:val="subscript"/>
            <w:lang w:val="en-US" w:eastAsia="zh-CN"/>
          </w:rPr>
          <w:delText>AIoTF</w:delText>
        </w:r>
        <w:r w:rsidRPr="00EF4696" w:rsidDel="00291AD3">
          <w:rPr>
            <w:lang w:val="en-US" w:eastAsia="zh-CN"/>
          </w:rPr>
          <w:delText xml:space="preserve"> </w:delText>
        </w:r>
      </w:del>
      <w:ins w:id="32" w:author="huawei" w:date="2025-09-10T19:51:00Z">
        <w:r w:rsidR="00291AD3" w:rsidRPr="00EF4696">
          <w:rPr>
            <w:lang w:val="en-US" w:eastAsia="zh-CN"/>
          </w:rPr>
          <w:t>K</w:t>
        </w:r>
        <w:r w:rsidR="00291AD3" w:rsidRPr="00EF4696">
          <w:rPr>
            <w:vertAlign w:val="subscript"/>
            <w:lang w:val="en-US" w:eastAsia="zh-CN"/>
          </w:rPr>
          <w:t>AI</w:t>
        </w:r>
        <w:r w:rsidR="00291AD3">
          <w:rPr>
            <w:vertAlign w:val="subscript"/>
            <w:lang w:val="en-US" w:eastAsia="zh-CN"/>
          </w:rPr>
          <w:t>O</w:t>
        </w:r>
        <w:r w:rsidR="00291AD3" w:rsidRPr="00EF4696">
          <w:rPr>
            <w:vertAlign w:val="subscript"/>
            <w:lang w:val="en-US" w:eastAsia="zh-CN"/>
          </w:rPr>
          <w:t>TF</w:t>
        </w:r>
        <w:r w:rsidR="00291AD3" w:rsidRPr="00EF4696">
          <w:rPr>
            <w:lang w:val="en-US" w:eastAsia="zh-CN"/>
          </w:rPr>
          <w:t xml:space="preserve"> </w:t>
        </w:r>
      </w:ins>
      <w:r w:rsidRPr="00EF4696">
        <w:rPr>
          <w:lang w:val="en-US" w:eastAsia="zh-CN"/>
        </w:rPr>
        <w:t xml:space="preserve">if receiving request from AIOTF (see AnnexA.2). ADM sends </w:t>
      </w:r>
      <w:del w:id="33" w:author="huawei" w:date="2025-09-10T19:51:00Z">
        <w:r w:rsidRPr="00EF4696" w:rsidDel="00291AD3">
          <w:rPr>
            <w:lang w:val="en-US" w:eastAsia="zh-CN"/>
          </w:rPr>
          <w:delText>K</w:delText>
        </w:r>
        <w:r w:rsidRPr="00EF4696" w:rsidDel="00291AD3">
          <w:rPr>
            <w:vertAlign w:val="subscript"/>
            <w:lang w:val="en-US" w:eastAsia="zh-CN"/>
          </w:rPr>
          <w:delText>AIoTF</w:delText>
        </w:r>
        <w:r w:rsidRPr="00EF4696" w:rsidDel="00291AD3">
          <w:rPr>
            <w:lang w:val="en-US" w:eastAsia="zh-CN"/>
          </w:rPr>
          <w:delText xml:space="preserve"> </w:delText>
        </w:r>
      </w:del>
      <w:ins w:id="34" w:author="huawei" w:date="2025-09-10T19:51:00Z">
        <w:r w:rsidR="00291AD3" w:rsidRPr="00EF4696">
          <w:rPr>
            <w:lang w:val="en-US" w:eastAsia="zh-CN"/>
          </w:rPr>
          <w:t>K</w:t>
        </w:r>
        <w:r w:rsidR="00291AD3" w:rsidRPr="00EF4696">
          <w:rPr>
            <w:vertAlign w:val="subscript"/>
            <w:lang w:val="en-US" w:eastAsia="zh-CN"/>
          </w:rPr>
          <w:t>AI</w:t>
        </w:r>
        <w:r w:rsidR="00291AD3">
          <w:rPr>
            <w:vertAlign w:val="subscript"/>
            <w:lang w:val="en-US" w:eastAsia="zh-CN"/>
          </w:rPr>
          <w:t>O</w:t>
        </w:r>
        <w:r w:rsidR="00291AD3" w:rsidRPr="00EF4696">
          <w:rPr>
            <w:vertAlign w:val="subscript"/>
            <w:lang w:val="en-US" w:eastAsia="zh-CN"/>
          </w:rPr>
          <w:t>TF</w:t>
        </w:r>
        <w:r w:rsidR="00291AD3" w:rsidRPr="00EF4696">
          <w:rPr>
            <w:lang w:val="en-US" w:eastAsia="zh-CN"/>
          </w:rPr>
          <w:t xml:space="preserve"> </w:t>
        </w:r>
      </w:ins>
      <w:r w:rsidRPr="00EF4696">
        <w:rPr>
          <w:lang w:val="en-US" w:eastAsia="zh-CN"/>
        </w:rPr>
        <w:t>to AIOTF.</w:t>
      </w:r>
    </w:p>
    <w:p w14:paraId="03835E32" w14:textId="77777777" w:rsidR="00511CD3" w:rsidRPr="00EF4696" w:rsidRDefault="00511CD3" w:rsidP="00511CD3">
      <w:pPr>
        <w:rPr>
          <w:lang w:val="en-US" w:eastAsia="zh-CN"/>
        </w:rPr>
      </w:pPr>
      <w:r w:rsidRPr="00EF4696">
        <w:rPr>
          <w:lang w:val="en-US" w:eastAsia="zh-CN"/>
        </w:rPr>
        <w:t xml:space="preserve">The steps 12-14 in clause 6.2.2 for inventory procedure or the step 8-11of clause 6.2.3 for command procedure in TS 23.369 [2] continues. </w:t>
      </w:r>
    </w:p>
    <w:bookmarkEnd w:id="28"/>
    <w:p w14:paraId="31AE73B2" w14:textId="0AE98DF8" w:rsidR="00511CD3" w:rsidRPr="00291AD3" w:rsidRDefault="00511CD3" w:rsidP="00F077D2">
      <w:r w:rsidRPr="00EF4696">
        <w:rPr>
          <w:rFonts w:eastAsia="Malgun Gothic" w:hint="eastAsia"/>
          <w:lang w:val="en-US" w:eastAsia="ko-KR"/>
        </w:rPr>
        <w:t>F</w:t>
      </w:r>
      <w:r w:rsidRPr="00EF4696">
        <w:rPr>
          <w:rFonts w:eastAsia="Malgun Gothic"/>
          <w:lang w:val="en-US" w:eastAsia="ko-KR"/>
        </w:rPr>
        <w:t xml:space="preserve">or the command procedure, the AIoT device implicitly authenticates the network via the verification of MAC which is derived using the </w:t>
      </w:r>
      <w:r w:rsidRPr="00EF4696">
        <w:t>K</w:t>
      </w:r>
      <w:r w:rsidRPr="00EF4696">
        <w:rPr>
          <w:vertAlign w:val="subscript"/>
        </w:rPr>
        <w:t>Command_int</w:t>
      </w:r>
      <w:r w:rsidRPr="00EF4696">
        <w:rPr>
          <w:rFonts w:eastAsia="Malgun Gothic"/>
          <w:lang w:val="en-US" w:eastAsia="ko-KR"/>
        </w:rPr>
        <w:t xml:space="preserve"> as specified in clause 5.3.2 of present document.</w:t>
      </w:r>
    </w:p>
    <w:p w14:paraId="0C994364" w14:textId="77777777" w:rsidR="00511CD3" w:rsidRDefault="00511CD3" w:rsidP="00511CD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68C9CD36"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B265C" w14:textId="77777777" w:rsidR="00732CEB" w:rsidRDefault="00732CEB">
      <w:r>
        <w:separator/>
      </w:r>
    </w:p>
  </w:endnote>
  <w:endnote w:type="continuationSeparator" w:id="0">
    <w:p w14:paraId="7AB19910" w14:textId="77777777" w:rsidR="00732CEB" w:rsidRDefault="00732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egoe UI Symbol"/>
    <w:charset w:val="02"/>
    <w:family w:val="auto"/>
    <w:pitch w:val="default"/>
    <w:sig w:usb0="00000000" w:usb1="0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84BBD" w14:textId="77777777" w:rsidR="00732CEB" w:rsidRDefault="00732CEB">
      <w:r>
        <w:separator/>
      </w:r>
    </w:p>
  </w:footnote>
  <w:footnote w:type="continuationSeparator" w:id="0">
    <w:p w14:paraId="2554754F" w14:textId="77777777" w:rsidR="00732CEB" w:rsidRDefault="00732C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3"/>
      <w:lvlText w:val="%1."/>
      <w:lvlJc w:val="left"/>
      <w:pPr>
        <w:tabs>
          <w:tab w:val="num" w:pos="926"/>
        </w:tabs>
        <w:ind w:left="926" w:hanging="36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67D5310A"/>
    <w:multiLevelType w:val="hybridMultilevel"/>
    <w:tmpl w:val="C21AEC6A"/>
    <w:lvl w:ilvl="0" w:tplc="BAC4881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2"/>
  </w:num>
  <w:num w:numId="2">
    <w:abstractNumId w:val="1"/>
  </w:num>
  <w:num w:numId="3">
    <w:abstractNumId w:val="0"/>
  </w:num>
  <w:num w:numId="4">
    <w:abstractNumId w:val="3"/>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R1">
    <w15:presenceInfo w15:providerId="None" w15:userId="huawei-R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17AEF"/>
    <w:rsid w:val="00022E4A"/>
    <w:rsid w:val="000A47BB"/>
    <w:rsid w:val="000A6394"/>
    <w:rsid w:val="000B53C4"/>
    <w:rsid w:val="000B6BC7"/>
    <w:rsid w:val="000B7FED"/>
    <w:rsid w:val="000C038A"/>
    <w:rsid w:val="000C6598"/>
    <w:rsid w:val="000D332F"/>
    <w:rsid w:val="000D44B3"/>
    <w:rsid w:val="000E014D"/>
    <w:rsid w:val="000F033A"/>
    <w:rsid w:val="000F5D7A"/>
    <w:rsid w:val="00145D43"/>
    <w:rsid w:val="0015075F"/>
    <w:rsid w:val="00156BE0"/>
    <w:rsid w:val="00192C46"/>
    <w:rsid w:val="001A024F"/>
    <w:rsid w:val="001A08B3"/>
    <w:rsid w:val="001A7B60"/>
    <w:rsid w:val="001B52F0"/>
    <w:rsid w:val="001B7A65"/>
    <w:rsid w:val="001E41F3"/>
    <w:rsid w:val="00230425"/>
    <w:rsid w:val="0026004D"/>
    <w:rsid w:val="002640DD"/>
    <w:rsid w:val="00275D12"/>
    <w:rsid w:val="00284FEB"/>
    <w:rsid w:val="002860C4"/>
    <w:rsid w:val="00291AD3"/>
    <w:rsid w:val="00294E31"/>
    <w:rsid w:val="002A286F"/>
    <w:rsid w:val="002B5741"/>
    <w:rsid w:val="002E410E"/>
    <w:rsid w:val="002E472E"/>
    <w:rsid w:val="00305409"/>
    <w:rsid w:val="0034108E"/>
    <w:rsid w:val="003609EF"/>
    <w:rsid w:val="0036231A"/>
    <w:rsid w:val="003722AD"/>
    <w:rsid w:val="00374DD4"/>
    <w:rsid w:val="003A7B2F"/>
    <w:rsid w:val="003C2DBE"/>
    <w:rsid w:val="003E1A36"/>
    <w:rsid w:val="00410371"/>
    <w:rsid w:val="00413A66"/>
    <w:rsid w:val="004242F1"/>
    <w:rsid w:val="00432FF2"/>
    <w:rsid w:val="0044069F"/>
    <w:rsid w:val="00482288"/>
    <w:rsid w:val="004A52C6"/>
    <w:rsid w:val="004B75B7"/>
    <w:rsid w:val="004D5235"/>
    <w:rsid w:val="004E52BE"/>
    <w:rsid w:val="005009D9"/>
    <w:rsid w:val="00511CD3"/>
    <w:rsid w:val="0051580D"/>
    <w:rsid w:val="00517CEE"/>
    <w:rsid w:val="00546764"/>
    <w:rsid w:val="00547111"/>
    <w:rsid w:val="00550765"/>
    <w:rsid w:val="0058254A"/>
    <w:rsid w:val="00592D74"/>
    <w:rsid w:val="00597BE0"/>
    <w:rsid w:val="005E2C44"/>
    <w:rsid w:val="00621188"/>
    <w:rsid w:val="006257ED"/>
    <w:rsid w:val="0065536E"/>
    <w:rsid w:val="00665C47"/>
    <w:rsid w:val="00670A51"/>
    <w:rsid w:val="00695808"/>
    <w:rsid w:val="00695A6C"/>
    <w:rsid w:val="006B46FB"/>
    <w:rsid w:val="006E21FB"/>
    <w:rsid w:val="00732CEB"/>
    <w:rsid w:val="0078484F"/>
    <w:rsid w:val="00785599"/>
    <w:rsid w:val="00792342"/>
    <w:rsid w:val="007977A8"/>
    <w:rsid w:val="007A1CE7"/>
    <w:rsid w:val="007B512A"/>
    <w:rsid w:val="007C2097"/>
    <w:rsid w:val="007D6A07"/>
    <w:rsid w:val="007F7259"/>
    <w:rsid w:val="008040A8"/>
    <w:rsid w:val="00805259"/>
    <w:rsid w:val="008279FA"/>
    <w:rsid w:val="0083211A"/>
    <w:rsid w:val="00853F77"/>
    <w:rsid w:val="008626E7"/>
    <w:rsid w:val="00870EE7"/>
    <w:rsid w:val="00880A55"/>
    <w:rsid w:val="008863B9"/>
    <w:rsid w:val="0088765D"/>
    <w:rsid w:val="00887DA0"/>
    <w:rsid w:val="008A45A6"/>
    <w:rsid w:val="008B6911"/>
    <w:rsid w:val="008B7764"/>
    <w:rsid w:val="008C3836"/>
    <w:rsid w:val="008D39FE"/>
    <w:rsid w:val="008F3789"/>
    <w:rsid w:val="008F686C"/>
    <w:rsid w:val="009148DE"/>
    <w:rsid w:val="00921737"/>
    <w:rsid w:val="009350B1"/>
    <w:rsid w:val="00941E30"/>
    <w:rsid w:val="009777D9"/>
    <w:rsid w:val="009909B9"/>
    <w:rsid w:val="00991B88"/>
    <w:rsid w:val="009A5753"/>
    <w:rsid w:val="009A579D"/>
    <w:rsid w:val="009A7EA4"/>
    <w:rsid w:val="009B37D1"/>
    <w:rsid w:val="009E3297"/>
    <w:rsid w:val="009F734F"/>
    <w:rsid w:val="00A1069F"/>
    <w:rsid w:val="00A11F8F"/>
    <w:rsid w:val="00A246B6"/>
    <w:rsid w:val="00A47E70"/>
    <w:rsid w:val="00A50CF0"/>
    <w:rsid w:val="00A7671C"/>
    <w:rsid w:val="00AA2CBC"/>
    <w:rsid w:val="00AB7E13"/>
    <w:rsid w:val="00AC071B"/>
    <w:rsid w:val="00AC5820"/>
    <w:rsid w:val="00AD1CD8"/>
    <w:rsid w:val="00AF55C6"/>
    <w:rsid w:val="00B13F88"/>
    <w:rsid w:val="00B1513B"/>
    <w:rsid w:val="00B258BB"/>
    <w:rsid w:val="00B43292"/>
    <w:rsid w:val="00B67B97"/>
    <w:rsid w:val="00B67C11"/>
    <w:rsid w:val="00B7751F"/>
    <w:rsid w:val="00B968C8"/>
    <w:rsid w:val="00BA3EC5"/>
    <w:rsid w:val="00BA51D9"/>
    <w:rsid w:val="00BB5DFC"/>
    <w:rsid w:val="00BD279D"/>
    <w:rsid w:val="00BD6BB8"/>
    <w:rsid w:val="00C12D8A"/>
    <w:rsid w:val="00C514B8"/>
    <w:rsid w:val="00C66BA2"/>
    <w:rsid w:val="00C95985"/>
    <w:rsid w:val="00CA514A"/>
    <w:rsid w:val="00CC5026"/>
    <w:rsid w:val="00CC68D0"/>
    <w:rsid w:val="00CF5C18"/>
    <w:rsid w:val="00D03F9A"/>
    <w:rsid w:val="00D06D51"/>
    <w:rsid w:val="00D21F0D"/>
    <w:rsid w:val="00D24991"/>
    <w:rsid w:val="00D50255"/>
    <w:rsid w:val="00D55BE4"/>
    <w:rsid w:val="00D66520"/>
    <w:rsid w:val="00D805D2"/>
    <w:rsid w:val="00D9340F"/>
    <w:rsid w:val="00DE34CF"/>
    <w:rsid w:val="00E070C2"/>
    <w:rsid w:val="00E13F3D"/>
    <w:rsid w:val="00E17DB0"/>
    <w:rsid w:val="00E339EB"/>
    <w:rsid w:val="00E34898"/>
    <w:rsid w:val="00E55C56"/>
    <w:rsid w:val="00EB09B7"/>
    <w:rsid w:val="00EE7D7C"/>
    <w:rsid w:val="00F077D2"/>
    <w:rsid w:val="00F25D98"/>
    <w:rsid w:val="00F300FB"/>
    <w:rsid w:val="00F428DB"/>
    <w:rsid w:val="00F9527C"/>
    <w:rsid w:val="00FA03D9"/>
    <w:rsid w:val="00FB6386"/>
    <w:rsid w:val="00FF305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0">
    <w:name w:val="heading 3"/>
    <w:basedOn w:val="2"/>
    <w:next w:val="a"/>
    <w:qFormat/>
    <w:rsid w:val="000B7FED"/>
    <w:pPr>
      <w:spacing w:before="120"/>
      <w:outlineLvl w:val="2"/>
    </w:pPr>
    <w:rPr>
      <w:sz w:val="28"/>
    </w:rPr>
  </w:style>
  <w:style w:type="paragraph" w:styleId="40">
    <w:name w:val="heading 4"/>
    <w:basedOn w:val="30"/>
    <w:next w:val="a"/>
    <w:qFormat/>
    <w:rsid w:val="000B7FED"/>
    <w:pPr>
      <w:ind w:left="1418" w:hanging="1418"/>
      <w:outlineLvl w:val="3"/>
    </w:pPr>
    <w:rPr>
      <w:sz w:val="24"/>
    </w:rPr>
  </w:style>
  <w:style w:type="paragraph" w:styleId="50">
    <w:name w:val="heading 5"/>
    <w:basedOn w:val="40"/>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aliases w:val="header odd,header,header odd1,header odd2,header odd3,header odd4,header odd5,header odd6"/>
    <w:link w:val="a5"/>
    <w:rsid w:val="000B7FED"/>
    <w:pPr>
      <w:widowControl w:val="0"/>
    </w:pPr>
    <w:rPr>
      <w:rFonts w:ascii="Arial" w:hAnsi="Arial"/>
      <w:b/>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8"/>
    <w:rsid w:val="000B7FED"/>
    <w:pPr>
      <w:ind w:left="851"/>
    </w:pPr>
  </w:style>
  <w:style w:type="paragraph" w:styleId="31">
    <w:name w:val="List Bullet 3"/>
    <w:basedOn w:val="22"/>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3"/>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Char"/>
    <w:qFormat/>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9"/>
    <w:link w:val="B1Char1"/>
    <w:qFormat/>
    <w:rsid w:val="000B7FED"/>
  </w:style>
  <w:style w:type="paragraph" w:customStyle="1" w:styleId="B2">
    <w:name w:val="B2"/>
    <w:basedOn w:val="23"/>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d"/>
    <w:next w:val="ad"/>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
    <w:link w:val="a4"/>
    <w:rsid w:val="004A52C6"/>
    <w:rPr>
      <w:rFonts w:ascii="Arial" w:hAnsi="Arial"/>
      <w:b/>
      <w:sz w:val="18"/>
      <w:lang w:val="en-GB" w:eastAsia="en-US"/>
    </w:rPr>
  </w:style>
  <w:style w:type="paragraph" w:styleId="af2">
    <w:name w:val="Bibliography"/>
    <w:basedOn w:val="a"/>
    <w:next w:val="a"/>
    <w:uiPriority w:val="37"/>
    <w:semiHidden/>
    <w:unhideWhenUsed/>
    <w:rsid w:val="00887DA0"/>
  </w:style>
  <w:style w:type="paragraph" w:styleId="af3">
    <w:name w:val="Block Text"/>
    <w:basedOn w:val="a"/>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4">
    <w:name w:val="Body Text"/>
    <w:basedOn w:val="a"/>
    <w:link w:val="af5"/>
    <w:semiHidden/>
    <w:unhideWhenUsed/>
    <w:rsid w:val="00887DA0"/>
    <w:pPr>
      <w:spacing w:after="120"/>
    </w:pPr>
  </w:style>
  <w:style w:type="character" w:customStyle="1" w:styleId="af5">
    <w:name w:val="正文文本 字符"/>
    <w:basedOn w:val="a0"/>
    <w:link w:val="af4"/>
    <w:semiHidden/>
    <w:rsid w:val="00887DA0"/>
    <w:rPr>
      <w:rFonts w:ascii="Times New Roman" w:hAnsi="Times New Roman"/>
      <w:lang w:val="en-GB" w:eastAsia="en-US"/>
    </w:rPr>
  </w:style>
  <w:style w:type="paragraph" w:styleId="24">
    <w:name w:val="Body Text 2"/>
    <w:basedOn w:val="a"/>
    <w:link w:val="25"/>
    <w:semiHidden/>
    <w:unhideWhenUsed/>
    <w:rsid w:val="00887DA0"/>
    <w:pPr>
      <w:spacing w:after="120" w:line="480" w:lineRule="auto"/>
    </w:pPr>
  </w:style>
  <w:style w:type="character" w:customStyle="1" w:styleId="25">
    <w:name w:val="正文文本 2 字符"/>
    <w:basedOn w:val="a0"/>
    <w:link w:val="24"/>
    <w:semiHidden/>
    <w:rsid w:val="00887DA0"/>
    <w:rPr>
      <w:rFonts w:ascii="Times New Roman" w:hAnsi="Times New Roman"/>
      <w:lang w:val="en-GB" w:eastAsia="en-US"/>
    </w:rPr>
  </w:style>
  <w:style w:type="paragraph" w:styleId="33">
    <w:name w:val="Body Text 3"/>
    <w:basedOn w:val="a"/>
    <w:link w:val="34"/>
    <w:semiHidden/>
    <w:unhideWhenUsed/>
    <w:rsid w:val="00887DA0"/>
    <w:pPr>
      <w:spacing w:after="120"/>
    </w:pPr>
    <w:rPr>
      <w:sz w:val="16"/>
      <w:szCs w:val="16"/>
    </w:rPr>
  </w:style>
  <w:style w:type="character" w:customStyle="1" w:styleId="34">
    <w:name w:val="正文文本 3 字符"/>
    <w:basedOn w:val="a0"/>
    <w:link w:val="33"/>
    <w:semiHidden/>
    <w:rsid w:val="00887DA0"/>
    <w:rPr>
      <w:rFonts w:ascii="Times New Roman" w:hAnsi="Times New Roman"/>
      <w:sz w:val="16"/>
      <w:szCs w:val="16"/>
      <w:lang w:val="en-GB" w:eastAsia="en-US"/>
    </w:rPr>
  </w:style>
  <w:style w:type="paragraph" w:styleId="af6">
    <w:name w:val="Body Text First Indent"/>
    <w:basedOn w:val="af4"/>
    <w:link w:val="af7"/>
    <w:rsid w:val="00887DA0"/>
    <w:pPr>
      <w:spacing w:after="180"/>
      <w:ind w:firstLine="360"/>
    </w:pPr>
  </w:style>
  <w:style w:type="character" w:customStyle="1" w:styleId="af7">
    <w:name w:val="正文文本首行缩进 字符"/>
    <w:basedOn w:val="af5"/>
    <w:link w:val="af6"/>
    <w:rsid w:val="00887DA0"/>
    <w:rPr>
      <w:rFonts w:ascii="Times New Roman" w:hAnsi="Times New Roman"/>
      <w:lang w:val="en-GB" w:eastAsia="en-US"/>
    </w:rPr>
  </w:style>
  <w:style w:type="paragraph" w:styleId="af8">
    <w:name w:val="Body Text Indent"/>
    <w:basedOn w:val="a"/>
    <w:link w:val="af9"/>
    <w:semiHidden/>
    <w:unhideWhenUsed/>
    <w:rsid w:val="00887DA0"/>
    <w:pPr>
      <w:spacing w:after="120"/>
      <w:ind w:left="283"/>
    </w:pPr>
  </w:style>
  <w:style w:type="character" w:customStyle="1" w:styleId="af9">
    <w:name w:val="正文文本缩进 字符"/>
    <w:basedOn w:val="a0"/>
    <w:link w:val="af8"/>
    <w:semiHidden/>
    <w:rsid w:val="00887DA0"/>
    <w:rPr>
      <w:rFonts w:ascii="Times New Roman" w:hAnsi="Times New Roman"/>
      <w:lang w:val="en-GB" w:eastAsia="en-US"/>
    </w:rPr>
  </w:style>
  <w:style w:type="paragraph" w:styleId="26">
    <w:name w:val="Body Text First Indent 2"/>
    <w:basedOn w:val="af8"/>
    <w:link w:val="27"/>
    <w:semiHidden/>
    <w:unhideWhenUsed/>
    <w:rsid w:val="00887DA0"/>
    <w:pPr>
      <w:spacing w:after="180"/>
      <w:ind w:left="360" w:firstLine="360"/>
    </w:pPr>
  </w:style>
  <w:style w:type="character" w:customStyle="1" w:styleId="27">
    <w:name w:val="正文文本首行缩进 2 字符"/>
    <w:basedOn w:val="af9"/>
    <w:link w:val="26"/>
    <w:semiHidden/>
    <w:rsid w:val="00887DA0"/>
    <w:rPr>
      <w:rFonts w:ascii="Times New Roman" w:hAnsi="Times New Roman"/>
      <w:lang w:val="en-GB" w:eastAsia="en-US"/>
    </w:rPr>
  </w:style>
  <w:style w:type="paragraph" w:styleId="28">
    <w:name w:val="Body Text Indent 2"/>
    <w:basedOn w:val="a"/>
    <w:link w:val="29"/>
    <w:semiHidden/>
    <w:unhideWhenUsed/>
    <w:rsid w:val="00887DA0"/>
    <w:pPr>
      <w:spacing w:after="120" w:line="480" w:lineRule="auto"/>
      <w:ind w:left="283"/>
    </w:pPr>
  </w:style>
  <w:style w:type="character" w:customStyle="1" w:styleId="29">
    <w:name w:val="正文文本缩进 2 字符"/>
    <w:basedOn w:val="a0"/>
    <w:link w:val="28"/>
    <w:semiHidden/>
    <w:rsid w:val="00887DA0"/>
    <w:rPr>
      <w:rFonts w:ascii="Times New Roman" w:hAnsi="Times New Roman"/>
      <w:lang w:val="en-GB" w:eastAsia="en-US"/>
    </w:rPr>
  </w:style>
  <w:style w:type="paragraph" w:styleId="35">
    <w:name w:val="Body Text Indent 3"/>
    <w:basedOn w:val="a"/>
    <w:link w:val="36"/>
    <w:semiHidden/>
    <w:unhideWhenUsed/>
    <w:rsid w:val="00887DA0"/>
    <w:pPr>
      <w:spacing w:after="120"/>
      <w:ind w:left="283"/>
    </w:pPr>
    <w:rPr>
      <w:sz w:val="16"/>
      <w:szCs w:val="16"/>
    </w:rPr>
  </w:style>
  <w:style w:type="character" w:customStyle="1" w:styleId="36">
    <w:name w:val="正文文本缩进 3 字符"/>
    <w:basedOn w:val="a0"/>
    <w:link w:val="35"/>
    <w:semiHidden/>
    <w:rsid w:val="00887DA0"/>
    <w:rPr>
      <w:rFonts w:ascii="Times New Roman" w:hAnsi="Times New Roman"/>
      <w:sz w:val="16"/>
      <w:szCs w:val="16"/>
      <w:lang w:val="en-GB" w:eastAsia="en-US"/>
    </w:rPr>
  </w:style>
  <w:style w:type="paragraph" w:styleId="afa">
    <w:name w:val="caption"/>
    <w:basedOn w:val="a"/>
    <w:next w:val="a"/>
    <w:semiHidden/>
    <w:unhideWhenUsed/>
    <w:qFormat/>
    <w:rsid w:val="00887DA0"/>
    <w:pPr>
      <w:spacing w:after="200"/>
    </w:pPr>
    <w:rPr>
      <w:i/>
      <w:iCs/>
      <w:color w:val="1F497D" w:themeColor="text2"/>
      <w:sz w:val="18"/>
      <w:szCs w:val="18"/>
    </w:rPr>
  </w:style>
  <w:style w:type="paragraph" w:styleId="afb">
    <w:name w:val="Closing"/>
    <w:basedOn w:val="a"/>
    <w:link w:val="afc"/>
    <w:semiHidden/>
    <w:unhideWhenUsed/>
    <w:rsid w:val="00887DA0"/>
    <w:pPr>
      <w:spacing w:after="0"/>
      <w:ind w:left="4252"/>
    </w:pPr>
  </w:style>
  <w:style w:type="character" w:customStyle="1" w:styleId="afc">
    <w:name w:val="结束语 字符"/>
    <w:basedOn w:val="a0"/>
    <w:link w:val="afb"/>
    <w:semiHidden/>
    <w:rsid w:val="00887DA0"/>
    <w:rPr>
      <w:rFonts w:ascii="Times New Roman" w:hAnsi="Times New Roman"/>
      <w:lang w:val="en-GB" w:eastAsia="en-US"/>
    </w:rPr>
  </w:style>
  <w:style w:type="paragraph" w:styleId="afd">
    <w:name w:val="Date"/>
    <w:basedOn w:val="a"/>
    <w:next w:val="a"/>
    <w:link w:val="afe"/>
    <w:rsid w:val="00887DA0"/>
  </w:style>
  <w:style w:type="character" w:customStyle="1" w:styleId="afe">
    <w:name w:val="日期 字符"/>
    <w:basedOn w:val="a0"/>
    <w:link w:val="afd"/>
    <w:rsid w:val="00887DA0"/>
    <w:rPr>
      <w:rFonts w:ascii="Times New Roman" w:hAnsi="Times New Roman"/>
      <w:lang w:val="en-GB" w:eastAsia="en-US"/>
    </w:rPr>
  </w:style>
  <w:style w:type="paragraph" w:styleId="aff">
    <w:name w:val="E-mail Signature"/>
    <w:basedOn w:val="a"/>
    <w:link w:val="aff0"/>
    <w:semiHidden/>
    <w:unhideWhenUsed/>
    <w:rsid w:val="00887DA0"/>
    <w:pPr>
      <w:spacing w:after="0"/>
    </w:pPr>
  </w:style>
  <w:style w:type="character" w:customStyle="1" w:styleId="aff0">
    <w:name w:val="电子邮件签名 字符"/>
    <w:basedOn w:val="a0"/>
    <w:link w:val="aff"/>
    <w:semiHidden/>
    <w:rsid w:val="00887DA0"/>
    <w:rPr>
      <w:rFonts w:ascii="Times New Roman" w:hAnsi="Times New Roman"/>
      <w:lang w:val="en-GB" w:eastAsia="en-US"/>
    </w:rPr>
  </w:style>
  <w:style w:type="paragraph" w:styleId="aff1">
    <w:name w:val="endnote text"/>
    <w:basedOn w:val="a"/>
    <w:link w:val="aff2"/>
    <w:semiHidden/>
    <w:unhideWhenUsed/>
    <w:rsid w:val="00887DA0"/>
    <w:pPr>
      <w:spacing w:after="0"/>
    </w:pPr>
  </w:style>
  <w:style w:type="character" w:customStyle="1" w:styleId="aff2">
    <w:name w:val="尾注文本 字符"/>
    <w:basedOn w:val="a0"/>
    <w:link w:val="aff1"/>
    <w:semiHidden/>
    <w:rsid w:val="00887DA0"/>
    <w:rPr>
      <w:rFonts w:ascii="Times New Roman" w:hAnsi="Times New Roman"/>
      <w:lang w:val="en-GB" w:eastAsia="en-US"/>
    </w:rPr>
  </w:style>
  <w:style w:type="paragraph" w:styleId="aff3">
    <w:name w:val="envelope address"/>
    <w:basedOn w:val="a"/>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4">
    <w:name w:val="envelope return"/>
    <w:basedOn w:val="a"/>
    <w:semiHidden/>
    <w:unhideWhenUsed/>
    <w:rsid w:val="00887DA0"/>
    <w:pPr>
      <w:spacing w:after="0"/>
    </w:pPr>
    <w:rPr>
      <w:rFonts w:asciiTheme="majorHAnsi" w:eastAsiaTheme="majorEastAsia" w:hAnsiTheme="majorHAnsi" w:cstheme="majorBidi"/>
    </w:rPr>
  </w:style>
  <w:style w:type="paragraph" w:styleId="HTML">
    <w:name w:val="HTML Address"/>
    <w:basedOn w:val="a"/>
    <w:link w:val="HTML0"/>
    <w:semiHidden/>
    <w:unhideWhenUsed/>
    <w:rsid w:val="00887DA0"/>
    <w:pPr>
      <w:spacing w:after="0"/>
    </w:pPr>
    <w:rPr>
      <w:i/>
      <w:iCs/>
    </w:rPr>
  </w:style>
  <w:style w:type="character" w:customStyle="1" w:styleId="HTML0">
    <w:name w:val="HTML 地址 字符"/>
    <w:basedOn w:val="a0"/>
    <w:link w:val="HTML"/>
    <w:semiHidden/>
    <w:rsid w:val="00887DA0"/>
    <w:rPr>
      <w:rFonts w:ascii="Times New Roman" w:hAnsi="Times New Roman"/>
      <w:i/>
      <w:iCs/>
      <w:lang w:val="en-GB" w:eastAsia="en-US"/>
    </w:rPr>
  </w:style>
  <w:style w:type="paragraph" w:styleId="HTML1">
    <w:name w:val="HTML Preformatted"/>
    <w:basedOn w:val="a"/>
    <w:link w:val="HTML2"/>
    <w:semiHidden/>
    <w:unhideWhenUsed/>
    <w:rsid w:val="00887DA0"/>
    <w:pPr>
      <w:spacing w:after="0"/>
    </w:pPr>
    <w:rPr>
      <w:rFonts w:ascii="Consolas" w:hAnsi="Consolas"/>
    </w:rPr>
  </w:style>
  <w:style w:type="character" w:customStyle="1" w:styleId="HTML2">
    <w:name w:val="HTML 预设格式 字符"/>
    <w:basedOn w:val="a0"/>
    <w:link w:val="HTML1"/>
    <w:semiHidden/>
    <w:rsid w:val="00887DA0"/>
    <w:rPr>
      <w:rFonts w:ascii="Consolas" w:hAnsi="Consolas"/>
      <w:lang w:val="en-GB" w:eastAsia="en-US"/>
    </w:rPr>
  </w:style>
  <w:style w:type="paragraph" w:styleId="37">
    <w:name w:val="index 3"/>
    <w:basedOn w:val="a"/>
    <w:next w:val="a"/>
    <w:semiHidden/>
    <w:unhideWhenUsed/>
    <w:rsid w:val="00887DA0"/>
    <w:pPr>
      <w:spacing w:after="0"/>
      <w:ind w:left="600" w:hanging="200"/>
    </w:pPr>
  </w:style>
  <w:style w:type="paragraph" w:styleId="43">
    <w:name w:val="index 4"/>
    <w:basedOn w:val="a"/>
    <w:next w:val="a"/>
    <w:semiHidden/>
    <w:unhideWhenUsed/>
    <w:rsid w:val="00887DA0"/>
    <w:pPr>
      <w:spacing w:after="0"/>
      <w:ind w:left="800" w:hanging="200"/>
    </w:pPr>
  </w:style>
  <w:style w:type="paragraph" w:styleId="53">
    <w:name w:val="index 5"/>
    <w:basedOn w:val="a"/>
    <w:next w:val="a"/>
    <w:semiHidden/>
    <w:unhideWhenUsed/>
    <w:rsid w:val="00887DA0"/>
    <w:pPr>
      <w:spacing w:after="0"/>
      <w:ind w:left="1000" w:hanging="200"/>
    </w:pPr>
  </w:style>
  <w:style w:type="paragraph" w:styleId="60">
    <w:name w:val="index 6"/>
    <w:basedOn w:val="a"/>
    <w:next w:val="a"/>
    <w:semiHidden/>
    <w:unhideWhenUsed/>
    <w:rsid w:val="00887DA0"/>
    <w:pPr>
      <w:spacing w:after="0"/>
      <w:ind w:left="1200" w:hanging="200"/>
    </w:pPr>
  </w:style>
  <w:style w:type="paragraph" w:styleId="70">
    <w:name w:val="index 7"/>
    <w:basedOn w:val="a"/>
    <w:next w:val="a"/>
    <w:semiHidden/>
    <w:unhideWhenUsed/>
    <w:rsid w:val="00887DA0"/>
    <w:pPr>
      <w:spacing w:after="0"/>
      <w:ind w:left="1400" w:hanging="200"/>
    </w:pPr>
  </w:style>
  <w:style w:type="paragraph" w:styleId="80">
    <w:name w:val="index 8"/>
    <w:basedOn w:val="a"/>
    <w:next w:val="a"/>
    <w:semiHidden/>
    <w:unhideWhenUsed/>
    <w:rsid w:val="00887DA0"/>
    <w:pPr>
      <w:spacing w:after="0"/>
      <w:ind w:left="1600" w:hanging="200"/>
    </w:pPr>
  </w:style>
  <w:style w:type="paragraph" w:styleId="90">
    <w:name w:val="index 9"/>
    <w:basedOn w:val="a"/>
    <w:next w:val="a"/>
    <w:semiHidden/>
    <w:unhideWhenUsed/>
    <w:rsid w:val="00887DA0"/>
    <w:pPr>
      <w:spacing w:after="0"/>
      <w:ind w:left="1800" w:hanging="200"/>
    </w:pPr>
  </w:style>
  <w:style w:type="paragraph" w:styleId="aff5">
    <w:name w:val="index heading"/>
    <w:basedOn w:val="a"/>
    <w:next w:val="10"/>
    <w:semiHidden/>
    <w:unhideWhenUsed/>
    <w:rsid w:val="00887DA0"/>
    <w:rPr>
      <w:rFonts w:asciiTheme="majorHAnsi" w:eastAsiaTheme="majorEastAsia" w:hAnsiTheme="majorHAnsi" w:cstheme="majorBidi"/>
      <w:b/>
      <w:bCs/>
    </w:rPr>
  </w:style>
  <w:style w:type="paragraph" w:styleId="aff6">
    <w:name w:val="Intense Quote"/>
    <w:basedOn w:val="a"/>
    <w:next w:val="a"/>
    <w:link w:val="aff7"/>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7">
    <w:name w:val="明显引用 字符"/>
    <w:basedOn w:val="a0"/>
    <w:link w:val="aff6"/>
    <w:uiPriority w:val="30"/>
    <w:rsid w:val="00887DA0"/>
    <w:rPr>
      <w:rFonts w:ascii="Times New Roman" w:hAnsi="Times New Roman"/>
      <w:i/>
      <w:iCs/>
      <w:color w:val="4F81BD" w:themeColor="accent1"/>
      <w:lang w:val="en-GB" w:eastAsia="en-US"/>
    </w:rPr>
  </w:style>
  <w:style w:type="paragraph" w:styleId="aff8">
    <w:name w:val="List Continue"/>
    <w:basedOn w:val="a"/>
    <w:semiHidden/>
    <w:unhideWhenUsed/>
    <w:rsid w:val="00887DA0"/>
    <w:pPr>
      <w:spacing w:after="120"/>
      <w:ind w:left="283"/>
      <w:contextualSpacing/>
    </w:pPr>
  </w:style>
  <w:style w:type="paragraph" w:styleId="2a">
    <w:name w:val="List Continue 2"/>
    <w:basedOn w:val="a"/>
    <w:semiHidden/>
    <w:unhideWhenUsed/>
    <w:rsid w:val="00887DA0"/>
    <w:pPr>
      <w:spacing w:after="120"/>
      <w:ind w:left="566"/>
      <w:contextualSpacing/>
    </w:pPr>
  </w:style>
  <w:style w:type="paragraph" w:styleId="38">
    <w:name w:val="List Continue 3"/>
    <w:basedOn w:val="a"/>
    <w:semiHidden/>
    <w:unhideWhenUsed/>
    <w:rsid w:val="00887DA0"/>
    <w:pPr>
      <w:spacing w:after="120"/>
      <w:ind w:left="849"/>
      <w:contextualSpacing/>
    </w:pPr>
  </w:style>
  <w:style w:type="paragraph" w:styleId="44">
    <w:name w:val="List Continue 4"/>
    <w:basedOn w:val="a"/>
    <w:semiHidden/>
    <w:unhideWhenUsed/>
    <w:rsid w:val="00887DA0"/>
    <w:pPr>
      <w:spacing w:after="120"/>
      <w:ind w:left="1132"/>
      <w:contextualSpacing/>
    </w:pPr>
  </w:style>
  <w:style w:type="paragraph" w:styleId="54">
    <w:name w:val="List Continue 5"/>
    <w:basedOn w:val="a"/>
    <w:semiHidden/>
    <w:unhideWhenUsed/>
    <w:rsid w:val="00887DA0"/>
    <w:pPr>
      <w:spacing w:after="120"/>
      <w:ind w:left="1415"/>
      <w:contextualSpacing/>
    </w:pPr>
  </w:style>
  <w:style w:type="paragraph" w:styleId="3">
    <w:name w:val="List Number 3"/>
    <w:basedOn w:val="a"/>
    <w:semiHidden/>
    <w:unhideWhenUsed/>
    <w:rsid w:val="00887DA0"/>
    <w:pPr>
      <w:numPr>
        <w:numId w:val="1"/>
      </w:numPr>
      <w:contextualSpacing/>
    </w:pPr>
  </w:style>
  <w:style w:type="paragraph" w:styleId="4">
    <w:name w:val="List Number 4"/>
    <w:basedOn w:val="a"/>
    <w:semiHidden/>
    <w:unhideWhenUsed/>
    <w:rsid w:val="00887DA0"/>
    <w:pPr>
      <w:numPr>
        <w:numId w:val="2"/>
      </w:numPr>
      <w:contextualSpacing/>
    </w:pPr>
  </w:style>
  <w:style w:type="paragraph" w:styleId="5">
    <w:name w:val="List Number 5"/>
    <w:basedOn w:val="a"/>
    <w:semiHidden/>
    <w:unhideWhenUsed/>
    <w:rsid w:val="00887DA0"/>
    <w:pPr>
      <w:numPr>
        <w:numId w:val="3"/>
      </w:numPr>
      <w:contextualSpacing/>
    </w:pPr>
  </w:style>
  <w:style w:type="paragraph" w:styleId="aff9">
    <w:name w:val="List Paragraph"/>
    <w:basedOn w:val="a"/>
    <w:uiPriority w:val="34"/>
    <w:qFormat/>
    <w:rsid w:val="00887DA0"/>
    <w:pPr>
      <w:ind w:left="720"/>
      <w:contextualSpacing/>
    </w:pPr>
  </w:style>
  <w:style w:type="paragraph" w:styleId="affa">
    <w:name w:val="macro"/>
    <w:link w:val="affb"/>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b">
    <w:name w:val="宏文本 字符"/>
    <w:basedOn w:val="a0"/>
    <w:link w:val="affa"/>
    <w:semiHidden/>
    <w:rsid w:val="00887DA0"/>
    <w:rPr>
      <w:rFonts w:ascii="Consolas" w:hAnsi="Consolas"/>
      <w:lang w:val="en-GB" w:eastAsia="en-US"/>
    </w:rPr>
  </w:style>
  <w:style w:type="paragraph" w:styleId="affc">
    <w:name w:val="Message Header"/>
    <w:basedOn w:val="a"/>
    <w:link w:val="affd"/>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d">
    <w:name w:val="信息标题 字符"/>
    <w:basedOn w:val="a0"/>
    <w:link w:val="affc"/>
    <w:semiHidden/>
    <w:rsid w:val="00887DA0"/>
    <w:rPr>
      <w:rFonts w:asciiTheme="majorHAnsi" w:eastAsiaTheme="majorEastAsia" w:hAnsiTheme="majorHAnsi" w:cstheme="majorBidi"/>
      <w:sz w:val="24"/>
      <w:szCs w:val="24"/>
      <w:shd w:val="pct20" w:color="auto" w:fill="auto"/>
      <w:lang w:val="en-GB" w:eastAsia="en-US"/>
    </w:rPr>
  </w:style>
  <w:style w:type="paragraph" w:styleId="affe">
    <w:name w:val="No Spacing"/>
    <w:uiPriority w:val="1"/>
    <w:qFormat/>
    <w:rsid w:val="00887DA0"/>
    <w:rPr>
      <w:rFonts w:ascii="Times New Roman" w:hAnsi="Times New Roman"/>
      <w:lang w:val="en-GB" w:eastAsia="en-US"/>
    </w:rPr>
  </w:style>
  <w:style w:type="paragraph" w:styleId="afff">
    <w:name w:val="Normal (Web)"/>
    <w:basedOn w:val="a"/>
    <w:semiHidden/>
    <w:unhideWhenUsed/>
    <w:rsid w:val="00887DA0"/>
    <w:rPr>
      <w:sz w:val="24"/>
      <w:szCs w:val="24"/>
    </w:rPr>
  </w:style>
  <w:style w:type="paragraph" w:styleId="afff0">
    <w:name w:val="Normal Indent"/>
    <w:basedOn w:val="a"/>
    <w:semiHidden/>
    <w:unhideWhenUsed/>
    <w:rsid w:val="00887DA0"/>
    <w:pPr>
      <w:ind w:left="720"/>
    </w:pPr>
  </w:style>
  <w:style w:type="paragraph" w:styleId="afff1">
    <w:name w:val="Note Heading"/>
    <w:basedOn w:val="a"/>
    <w:next w:val="a"/>
    <w:link w:val="afff2"/>
    <w:semiHidden/>
    <w:unhideWhenUsed/>
    <w:rsid w:val="00887DA0"/>
    <w:pPr>
      <w:spacing w:after="0"/>
    </w:pPr>
  </w:style>
  <w:style w:type="character" w:customStyle="1" w:styleId="afff2">
    <w:name w:val="注释标题 字符"/>
    <w:basedOn w:val="a0"/>
    <w:link w:val="afff1"/>
    <w:semiHidden/>
    <w:rsid w:val="00887DA0"/>
    <w:rPr>
      <w:rFonts w:ascii="Times New Roman" w:hAnsi="Times New Roman"/>
      <w:lang w:val="en-GB" w:eastAsia="en-US"/>
    </w:rPr>
  </w:style>
  <w:style w:type="paragraph" w:styleId="afff3">
    <w:name w:val="Plain Text"/>
    <w:basedOn w:val="a"/>
    <w:link w:val="afff4"/>
    <w:semiHidden/>
    <w:unhideWhenUsed/>
    <w:rsid w:val="00887DA0"/>
    <w:pPr>
      <w:spacing w:after="0"/>
    </w:pPr>
    <w:rPr>
      <w:rFonts w:ascii="Consolas" w:hAnsi="Consolas"/>
      <w:sz w:val="21"/>
      <w:szCs w:val="21"/>
    </w:rPr>
  </w:style>
  <w:style w:type="character" w:customStyle="1" w:styleId="afff4">
    <w:name w:val="纯文本 字符"/>
    <w:basedOn w:val="a0"/>
    <w:link w:val="afff3"/>
    <w:semiHidden/>
    <w:rsid w:val="00887DA0"/>
    <w:rPr>
      <w:rFonts w:ascii="Consolas" w:hAnsi="Consolas"/>
      <w:sz w:val="21"/>
      <w:szCs w:val="21"/>
      <w:lang w:val="en-GB" w:eastAsia="en-US"/>
    </w:rPr>
  </w:style>
  <w:style w:type="paragraph" w:styleId="afff5">
    <w:name w:val="Quote"/>
    <w:basedOn w:val="a"/>
    <w:next w:val="a"/>
    <w:link w:val="afff6"/>
    <w:uiPriority w:val="29"/>
    <w:qFormat/>
    <w:rsid w:val="00887DA0"/>
    <w:pPr>
      <w:spacing w:before="200" w:after="160"/>
      <w:ind w:left="864" w:right="864"/>
      <w:jc w:val="center"/>
    </w:pPr>
    <w:rPr>
      <w:i/>
      <w:iCs/>
      <w:color w:val="404040" w:themeColor="text1" w:themeTint="BF"/>
    </w:rPr>
  </w:style>
  <w:style w:type="character" w:customStyle="1" w:styleId="afff6">
    <w:name w:val="引用 字符"/>
    <w:basedOn w:val="a0"/>
    <w:link w:val="afff5"/>
    <w:uiPriority w:val="29"/>
    <w:rsid w:val="00887DA0"/>
    <w:rPr>
      <w:rFonts w:ascii="Times New Roman" w:hAnsi="Times New Roman"/>
      <w:i/>
      <w:iCs/>
      <w:color w:val="404040" w:themeColor="text1" w:themeTint="BF"/>
      <w:lang w:val="en-GB" w:eastAsia="en-US"/>
    </w:rPr>
  </w:style>
  <w:style w:type="paragraph" w:styleId="afff7">
    <w:name w:val="Salutation"/>
    <w:basedOn w:val="a"/>
    <w:next w:val="a"/>
    <w:link w:val="afff8"/>
    <w:rsid w:val="00887DA0"/>
  </w:style>
  <w:style w:type="character" w:customStyle="1" w:styleId="afff8">
    <w:name w:val="称呼 字符"/>
    <w:basedOn w:val="a0"/>
    <w:link w:val="afff7"/>
    <w:rsid w:val="00887DA0"/>
    <w:rPr>
      <w:rFonts w:ascii="Times New Roman" w:hAnsi="Times New Roman"/>
      <w:lang w:val="en-GB" w:eastAsia="en-US"/>
    </w:rPr>
  </w:style>
  <w:style w:type="paragraph" w:styleId="afff9">
    <w:name w:val="Signature"/>
    <w:basedOn w:val="a"/>
    <w:link w:val="afffa"/>
    <w:semiHidden/>
    <w:unhideWhenUsed/>
    <w:rsid w:val="00887DA0"/>
    <w:pPr>
      <w:spacing w:after="0"/>
      <w:ind w:left="4252"/>
    </w:pPr>
  </w:style>
  <w:style w:type="character" w:customStyle="1" w:styleId="afffa">
    <w:name w:val="签名 字符"/>
    <w:basedOn w:val="a0"/>
    <w:link w:val="afff9"/>
    <w:semiHidden/>
    <w:rsid w:val="00887DA0"/>
    <w:rPr>
      <w:rFonts w:ascii="Times New Roman" w:hAnsi="Times New Roman"/>
      <w:lang w:val="en-GB" w:eastAsia="en-US"/>
    </w:rPr>
  </w:style>
  <w:style w:type="paragraph" w:styleId="afffb">
    <w:name w:val="Subtitle"/>
    <w:basedOn w:val="a"/>
    <w:next w:val="a"/>
    <w:link w:val="afffc"/>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c">
    <w:name w:val="副标题 字符"/>
    <w:basedOn w:val="a0"/>
    <w:link w:val="afffb"/>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afffd">
    <w:name w:val="table of authorities"/>
    <w:basedOn w:val="a"/>
    <w:next w:val="a"/>
    <w:semiHidden/>
    <w:unhideWhenUsed/>
    <w:rsid w:val="00887DA0"/>
    <w:pPr>
      <w:spacing w:after="0"/>
      <w:ind w:left="200" w:hanging="200"/>
    </w:pPr>
  </w:style>
  <w:style w:type="paragraph" w:styleId="afffe">
    <w:name w:val="table of figures"/>
    <w:basedOn w:val="a"/>
    <w:next w:val="a"/>
    <w:semiHidden/>
    <w:unhideWhenUsed/>
    <w:rsid w:val="00887DA0"/>
    <w:pPr>
      <w:spacing w:after="0"/>
    </w:pPr>
  </w:style>
  <w:style w:type="paragraph" w:styleId="affff">
    <w:name w:val="Title"/>
    <w:basedOn w:val="a"/>
    <w:next w:val="a"/>
    <w:link w:val="affff0"/>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affff0">
    <w:name w:val="标题 字符"/>
    <w:basedOn w:val="a0"/>
    <w:link w:val="affff"/>
    <w:rsid w:val="00887DA0"/>
    <w:rPr>
      <w:rFonts w:asciiTheme="majorHAnsi" w:eastAsiaTheme="majorEastAsia" w:hAnsiTheme="majorHAnsi" w:cstheme="majorBidi"/>
      <w:spacing w:val="-10"/>
      <w:kern w:val="28"/>
      <w:sz w:val="56"/>
      <w:szCs w:val="56"/>
      <w:lang w:val="en-GB" w:eastAsia="en-US"/>
    </w:rPr>
  </w:style>
  <w:style w:type="paragraph" w:styleId="affff1">
    <w:name w:val="toa heading"/>
    <w:basedOn w:val="a"/>
    <w:next w:val="a"/>
    <w:semiHidden/>
    <w:unhideWhenUsed/>
    <w:rsid w:val="00887DA0"/>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a"/>
    <w:rsid w:val="00921737"/>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customStyle="1" w:styleId="EditorsNoteCharChar">
    <w:name w:val="Editor's Note Char Char"/>
    <w:link w:val="EditorsNote"/>
    <w:qFormat/>
    <w:rsid w:val="007A1CE7"/>
    <w:rPr>
      <w:rFonts w:ascii="Times New Roman" w:hAnsi="Times New Roman"/>
      <w:color w:val="FF0000"/>
      <w:lang w:val="en-GB" w:eastAsia="en-US"/>
    </w:rPr>
  </w:style>
  <w:style w:type="character" w:customStyle="1" w:styleId="NOZchn">
    <w:name w:val="NO Zchn"/>
    <w:link w:val="NO"/>
    <w:qFormat/>
    <w:rsid w:val="007A1CE7"/>
    <w:rPr>
      <w:rFonts w:ascii="Times New Roman" w:hAnsi="Times New Roman"/>
      <w:lang w:val="en-GB" w:eastAsia="en-US"/>
    </w:rPr>
  </w:style>
  <w:style w:type="character" w:customStyle="1" w:styleId="B1Char1">
    <w:name w:val="B1 Char1"/>
    <w:link w:val="B1"/>
    <w:qFormat/>
    <w:locked/>
    <w:rsid w:val="007A1CE7"/>
    <w:rPr>
      <w:rFonts w:ascii="Times New Roman" w:hAnsi="Times New Roman"/>
      <w:lang w:val="en-GB" w:eastAsia="en-US"/>
    </w:rPr>
  </w:style>
  <w:style w:type="character" w:customStyle="1" w:styleId="TFChar">
    <w:name w:val="TF Char"/>
    <w:link w:val="TF"/>
    <w:qFormat/>
    <w:rsid w:val="00511CD3"/>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156454446">
      <w:bodyDiv w:val="1"/>
      <w:marLeft w:val="0"/>
      <w:marRight w:val="0"/>
      <w:marTop w:val="0"/>
      <w:marBottom w:val="0"/>
      <w:divBdr>
        <w:top w:val="none" w:sz="0" w:space="0" w:color="auto"/>
        <w:left w:val="none" w:sz="0" w:space="0" w:color="auto"/>
        <w:bottom w:val="none" w:sz="0" w:space="0" w:color="auto"/>
        <w:right w:val="none" w:sz="0" w:space="0" w:color="auto"/>
      </w:divBdr>
    </w:div>
    <w:div w:id="1247614637">
      <w:bodyDiv w:val="1"/>
      <w:marLeft w:val="0"/>
      <w:marRight w:val="0"/>
      <w:marTop w:val="0"/>
      <w:marBottom w:val="0"/>
      <w:divBdr>
        <w:top w:val="none" w:sz="0" w:space="0" w:color="auto"/>
        <w:left w:val="none" w:sz="0" w:space="0" w:color="auto"/>
        <w:bottom w:val="none" w:sz="0" w:space="0" w:color="auto"/>
        <w:right w:val="none" w:sz="0" w:space="0" w:color="auto"/>
      </w:divBdr>
    </w:div>
    <w:div w:id="1380712886">
      <w:bodyDiv w:val="1"/>
      <w:marLeft w:val="0"/>
      <w:marRight w:val="0"/>
      <w:marTop w:val="0"/>
      <w:marBottom w:val="0"/>
      <w:divBdr>
        <w:top w:val="none" w:sz="0" w:space="0" w:color="auto"/>
        <w:left w:val="none" w:sz="0" w:space="0" w:color="auto"/>
        <w:bottom w:val="none" w:sz="0" w:space="0" w:color="auto"/>
        <w:right w:val="none" w:sz="0" w:space="0" w:color="auto"/>
      </w:divBdr>
    </w:div>
    <w:div w:id="1439449641">
      <w:bodyDiv w:val="1"/>
      <w:marLeft w:val="0"/>
      <w:marRight w:val="0"/>
      <w:marTop w:val="0"/>
      <w:marBottom w:val="0"/>
      <w:divBdr>
        <w:top w:val="none" w:sz="0" w:space="0" w:color="auto"/>
        <w:left w:val="none" w:sz="0" w:space="0" w:color="auto"/>
        <w:bottom w:val="none" w:sz="0" w:space="0" w:color="auto"/>
        <w:right w:val="none" w:sz="0" w:space="0" w:color="auto"/>
      </w:divBdr>
    </w:div>
    <w:div w:id="1589923638">
      <w:bodyDiv w:val="1"/>
      <w:marLeft w:val="0"/>
      <w:marRight w:val="0"/>
      <w:marTop w:val="0"/>
      <w:marBottom w:val="0"/>
      <w:divBdr>
        <w:top w:val="none" w:sz="0" w:space="0" w:color="auto"/>
        <w:left w:val="none" w:sz="0" w:space="0" w:color="auto"/>
        <w:bottom w:val="none" w:sz="0" w:space="0" w:color="auto"/>
        <w:right w:val="none" w:sz="0" w:space="0" w:color="auto"/>
      </w:divBdr>
    </w:div>
    <w:div w:id="182238347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2264660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3</Pages>
  <Words>797</Words>
  <Characters>4547</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5334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huawei-R1</cp:lastModifiedBy>
  <cp:revision>3</cp:revision>
  <cp:lastPrinted>1899-12-31T23:00:00Z</cp:lastPrinted>
  <dcterms:created xsi:type="dcterms:W3CDTF">2025-10-16T02:12:00Z</dcterms:created>
  <dcterms:modified xsi:type="dcterms:W3CDTF">2025-10-16T02:13:00Z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