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DA60418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AF5532">
        <w:rPr>
          <w:rFonts w:ascii="Arial" w:hAnsi="Arial" w:cs="Arial"/>
          <w:b/>
          <w:sz w:val="22"/>
          <w:szCs w:val="22"/>
        </w:rPr>
        <w:t>0729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2AE6C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812F7" w:rsidRPr="000812F7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812F7">
        <w:rPr>
          <w:rFonts w:ascii="Arial" w:hAnsi="Arial" w:cs="Arial"/>
          <w:b/>
          <w:sz w:val="22"/>
          <w:szCs w:val="22"/>
        </w:rPr>
        <w:t xml:space="preserve"> </w:t>
      </w:r>
      <w:r w:rsidR="000812F7">
        <w:rPr>
          <w:rFonts w:ascii="Arial" w:eastAsia="Yu Mincho" w:hAnsi="Arial" w:cs="Arial"/>
          <w:b/>
          <w:sz w:val="22"/>
        </w:rPr>
        <w:t>Reply LS on User consent for Data collection at the UE for NW-side model training</w:t>
      </w:r>
    </w:p>
    <w:p w14:paraId="06BA196E" w14:textId="50D777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12F7">
        <w:rPr>
          <w:rFonts w:ascii="Arial" w:hAnsi="Arial" w:cs="Arial"/>
          <w:b/>
          <w:bCs/>
          <w:sz w:val="22"/>
          <w:szCs w:val="22"/>
        </w:rPr>
        <w:t>S3-260109/R2-2506541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812F7">
        <w:rPr>
          <w:rFonts w:ascii="Arial" w:hAnsi="Arial" w:cs="Arial"/>
          <w:b/>
          <w:bCs/>
          <w:sz w:val="22"/>
          <w:szCs w:val="22"/>
        </w:rPr>
        <w:t>User consent for Data collection at the UE for NW-side model training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12F7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4D378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12F7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AEB799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812F7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0812F7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E9F1C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812F7" w:rsidRPr="00AF5532">
        <w:rPr>
          <w:rFonts w:ascii="Arial" w:hAnsi="Arial" w:cs="Arial"/>
          <w:b/>
          <w:sz w:val="22"/>
          <w:szCs w:val="22"/>
          <w:highlight w:val="yellow"/>
        </w:rPr>
        <w:t>Ericsson</w:t>
      </w:r>
      <w:r w:rsidR="003F444B">
        <w:rPr>
          <w:rFonts w:ascii="Arial" w:hAnsi="Arial" w:cs="Arial"/>
          <w:b/>
          <w:sz w:val="22"/>
          <w:szCs w:val="22"/>
          <w:highlight w:val="yellow"/>
        </w:rPr>
        <w:t>, AT&amp;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T?,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ORANGE?,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Vodafone?,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Verizon?,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Telecom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Italia?,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KPN?,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BT?,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Huawei?,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Nokia?,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KDDI?,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Thales?, Charter?,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Lenovo?,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NTT-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Docomo?,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NCSC?,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T-Mobile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US?,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John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Hopkins?,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SK </w:t>
      </w:r>
      <w:proofErr w:type="gramStart"/>
      <w:r w:rsidR="003F444B">
        <w:rPr>
          <w:rFonts w:ascii="Arial" w:hAnsi="Arial" w:cs="Arial"/>
          <w:b/>
          <w:sz w:val="22"/>
          <w:szCs w:val="22"/>
          <w:highlight w:val="yellow"/>
        </w:rPr>
        <w:t>Telecom?,</w:t>
      </w:r>
      <w:proofErr w:type="gramEnd"/>
      <w:r w:rsidR="003F444B">
        <w:rPr>
          <w:rFonts w:ascii="Arial" w:hAnsi="Arial" w:cs="Arial"/>
          <w:b/>
          <w:sz w:val="22"/>
          <w:szCs w:val="22"/>
          <w:highlight w:val="yellow"/>
        </w:rPr>
        <w:t xml:space="preserve"> NIST?</w:t>
      </w:r>
      <w:r w:rsidR="000812F7" w:rsidRPr="00AF5532">
        <w:rPr>
          <w:rFonts w:ascii="Arial" w:hAnsi="Arial" w:cs="Arial"/>
          <w:b/>
          <w:sz w:val="22"/>
          <w:szCs w:val="22"/>
          <w:highlight w:val="yellow"/>
        </w:rPr>
        <w:t xml:space="preserve"> (to be SA3)</w:t>
      </w:r>
    </w:p>
    <w:p w14:paraId="2548326B" w14:textId="6EF46A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12F7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9325A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12F7">
        <w:rPr>
          <w:rFonts w:ascii="Arial" w:hAnsi="Arial" w:cs="Arial"/>
          <w:b/>
          <w:bCs/>
          <w:sz w:val="22"/>
          <w:szCs w:val="22"/>
        </w:rPr>
        <w:t>RAN3,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69E7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12F7">
        <w:rPr>
          <w:rFonts w:ascii="Arial" w:hAnsi="Arial" w:cs="Arial"/>
          <w:b/>
          <w:bCs/>
          <w:sz w:val="22"/>
          <w:szCs w:val="22"/>
        </w:rPr>
        <w:t>Daniel Cho</w:t>
      </w:r>
    </w:p>
    <w:p w14:paraId="2F9E069A" w14:textId="613844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12F7">
        <w:rPr>
          <w:rFonts w:ascii="Arial" w:hAnsi="Arial" w:cs="Arial"/>
          <w:b/>
          <w:bCs/>
          <w:sz w:val="22"/>
          <w:szCs w:val="22"/>
        </w:rPr>
        <w:t>daniel.cho@ericsson.com</w:t>
      </w:r>
    </w:p>
    <w:p w14:paraId="5C701869" w14:textId="46A87B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172393" w14:textId="020C5B3F" w:rsidR="000812F7" w:rsidRDefault="000812F7" w:rsidP="000812F7">
      <w:pPr>
        <w:rPr>
          <w:rFonts w:ascii="Liberation Sans" w:hAnsi="Liberation Sans"/>
        </w:rPr>
      </w:pPr>
      <w:r>
        <w:rPr>
          <w:rFonts w:ascii="Liberation Sans" w:hAnsi="Liberation Sans"/>
        </w:rPr>
        <w:t>SA3 would like to thank RAN2 for their LS on User consent for Data collection at the UE for NW-side model training (R2-2506541).</w:t>
      </w:r>
    </w:p>
    <w:p w14:paraId="682C830F" w14:textId="2F153BFB" w:rsidR="000812F7" w:rsidRDefault="000812F7" w:rsidP="000812F7">
      <w:pPr>
        <w:rPr>
          <w:rFonts w:ascii="Liberation Sans" w:hAnsi="Liberation Sans"/>
        </w:rPr>
      </w:pPr>
      <w:r>
        <w:rPr>
          <w:rFonts w:ascii="Liberation Sans" w:hAnsi="Liberation Sans"/>
        </w:rPr>
        <w:t xml:space="preserve">Operators in SA3 have the understanding that authorization for data processing inherent to providing network services is presently based on operator-subscriber arrangements, including e.g. contracts. </w:t>
      </w:r>
    </w:p>
    <w:p w14:paraId="0EACD23C" w14:textId="77777777" w:rsidR="000812F7" w:rsidRDefault="000812F7" w:rsidP="000812F7">
      <w:pPr>
        <w:rPr>
          <w:rFonts w:ascii="Liberation Sans" w:hAnsi="Liberation Sans"/>
        </w:rPr>
      </w:pPr>
      <w:r>
        <w:rPr>
          <w:rFonts w:ascii="Liberation Sans" w:hAnsi="Liberation Sans"/>
        </w:rPr>
        <w:t xml:space="preserve">SA3 believes for OAM-centric approach, MDT framework can be reused. </w:t>
      </w:r>
    </w:p>
    <w:p w14:paraId="1709FDF9" w14:textId="77777777" w:rsidR="000812F7" w:rsidRDefault="000812F7" w:rsidP="000812F7">
      <w:pPr>
        <w:rPr>
          <w:rFonts w:ascii="Liberation Sans" w:hAnsi="Liberation Sans"/>
        </w:rPr>
      </w:pPr>
      <w:r>
        <w:rPr>
          <w:rFonts w:ascii="Liberation Sans" w:hAnsi="Liberation Sans"/>
        </w:rPr>
        <w:t xml:space="preserve">For </w:t>
      </w:r>
      <w:proofErr w:type="spellStart"/>
      <w:r>
        <w:rPr>
          <w:rFonts w:ascii="Liberation Sans" w:hAnsi="Liberation Sans"/>
        </w:rPr>
        <w:t>gNB</w:t>
      </w:r>
      <w:proofErr w:type="spellEnd"/>
      <w:r>
        <w:rPr>
          <w:rFonts w:ascii="Liberation Sans" w:hAnsi="Liberation Sans"/>
        </w:rPr>
        <w:t xml:space="preserve"> centric approach, user consent needs no specification work; user consent is up to the operator and out of scope of 3GPP.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14C5E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C534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17649590" w:rsidR="00B97703" w:rsidRPr="00EC5347" w:rsidRDefault="00B97703" w:rsidP="00EC5347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="00EC5347" w:rsidRPr="00EC5347">
        <w:rPr>
          <w:rFonts w:ascii="Arial" w:hAnsi="Arial" w:cs="Arial"/>
          <w:bCs/>
          <w:color w:val="000000" w:themeColor="text1"/>
        </w:rPr>
        <w:t>SA3 kindly asks RAN2 to take the response above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 xml:space="preserve">13 – 17 </w:t>
      </w:r>
      <w:proofErr w:type="gramStart"/>
      <w:r w:rsidR="008E7CA8" w:rsidRPr="0060508C">
        <w:rPr>
          <w:lang w:val="sv-SE"/>
        </w:rPr>
        <w:t>April</w:t>
      </w:r>
      <w:proofErr w:type="gramEnd"/>
      <w:r w:rsidR="008E7CA8" w:rsidRPr="0060508C">
        <w:rPr>
          <w:lang w:val="sv-SE"/>
        </w:rPr>
        <w:t xml:space="preserve">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C6159" w14:textId="77777777" w:rsidR="00547538" w:rsidRDefault="00547538">
      <w:pPr>
        <w:spacing w:after="0"/>
      </w:pPr>
      <w:r>
        <w:separator/>
      </w:r>
    </w:p>
  </w:endnote>
  <w:endnote w:type="continuationSeparator" w:id="0">
    <w:p w14:paraId="5F1343D6" w14:textId="77777777" w:rsidR="00547538" w:rsidRDefault="00547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iberation Sans">
    <w:altName w:val="Arial"/>
    <w:panose1 w:val="020B0604020202020204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86B0" w14:textId="77777777" w:rsidR="00547538" w:rsidRDefault="00547538">
      <w:pPr>
        <w:spacing w:after="0"/>
      </w:pPr>
      <w:r>
        <w:separator/>
      </w:r>
    </w:p>
  </w:footnote>
  <w:footnote w:type="continuationSeparator" w:id="0">
    <w:p w14:paraId="52851F00" w14:textId="77777777" w:rsidR="00547538" w:rsidRDefault="00547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12F7"/>
    <w:rsid w:val="00084D35"/>
    <w:rsid w:val="000B21DF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83545"/>
    <w:rsid w:val="003C06D2"/>
    <w:rsid w:val="003F444B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47538"/>
    <w:rsid w:val="00577ADE"/>
    <w:rsid w:val="005A5F33"/>
    <w:rsid w:val="005B6433"/>
    <w:rsid w:val="0060508C"/>
    <w:rsid w:val="006052AD"/>
    <w:rsid w:val="00686085"/>
    <w:rsid w:val="00696906"/>
    <w:rsid w:val="0073766B"/>
    <w:rsid w:val="00774317"/>
    <w:rsid w:val="007B43D4"/>
    <w:rsid w:val="007C4FF7"/>
    <w:rsid w:val="007F18E0"/>
    <w:rsid w:val="007F4F92"/>
    <w:rsid w:val="008758B0"/>
    <w:rsid w:val="00884B6D"/>
    <w:rsid w:val="00895A5A"/>
    <w:rsid w:val="008966D3"/>
    <w:rsid w:val="008A7D8A"/>
    <w:rsid w:val="008B2D8A"/>
    <w:rsid w:val="008D3E9C"/>
    <w:rsid w:val="008D5AFA"/>
    <w:rsid w:val="008D772F"/>
    <w:rsid w:val="008E7CA8"/>
    <w:rsid w:val="00914CD1"/>
    <w:rsid w:val="00926367"/>
    <w:rsid w:val="009528CF"/>
    <w:rsid w:val="00956FAA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AF5532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0E03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C5347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1</Pages>
  <Words>272</Words>
  <Characters>1378</Characters>
  <Application>Microsoft Office Word</Application>
  <DocSecurity>0</DocSecurity>
  <Lines>39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3</cp:revision>
  <cp:lastPrinted>2002-04-23T07:10:00Z</cp:lastPrinted>
  <dcterms:created xsi:type="dcterms:W3CDTF">2026-02-02T13:29:00Z</dcterms:created>
  <dcterms:modified xsi:type="dcterms:W3CDTF">2026-02-02T13:55:00Z</dcterms:modified>
</cp:coreProperties>
</file>