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4027782D" w:rsidR="009B7924" w:rsidRPr="003714B6" w:rsidRDefault="009B7924" w:rsidP="009B7924">
      <w:pPr>
        <w:tabs>
          <w:tab w:val="right" w:pos="9639"/>
        </w:tabs>
        <w:spacing w:after="0"/>
        <w:rPr>
          <w:rFonts w:ascii="Arial" w:eastAsia="맑은 고딕" w:hAnsi="Arial" w:cs="Arial"/>
          <w:b/>
          <w:sz w:val="22"/>
          <w:szCs w:val="22"/>
          <w:lang w:eastAsia="ko-KR"/>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3714B6" w:rsidRPr="003714B6">
        <w:rPr>
          <w:rFonts w:ascii="Arial" w:hAnsi="Arial" w:cs="Arial"/>
          <w:b/>
          <w:sz w:val="22"/>
          <w:szCs w:val="22"/>
        </w:rPr>
        <w:t>S3-26047</w:t>
      </w:r>
      <w:r w:rsidR="003714B6">
        <w:rPr>
          <w:rFonts w:ascii="Arial" w:eastAsia="맑은 고딕" w:hAnsi="Arial" w:cs="Arial" w:hint="eastAsia"/>
          <w:b/>
          <w:sz w:val="22"/>
          <w:szCs w:val="22"/>
          <w:lang w:eastAsia="ko-KR"/>
        </w:rPr>
        <w:t>6</w:t>
      </w:r>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7DC27BE" w:rsidR="00C93D83" w:rsidRPr="00207F1D"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207F1D">
        <w:rPr>
          <w:rFonts w:ascii="Arial" w:eastAsia="맑은 고딕" w:hAnsi="Arial" w:cs="Arial" w:hint="eastAsia"/>
          <w:b/>
          <w:bCs/>
          <w:lang w:val="en-US" w:eastAsia="ko-KR"/>
        </w:rPr>
        <w:t>LG Electronics</w:t>
      </w:r>
    </w:p>
    <w:p w14:paraId="65CE4E4B" w14:textId="0CCC82B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0ABB">
        <w:rPr>
          <w:rFonts w:ascii="Arial" w:eastAsia="맑은 고딕" w:hAnsi="Arial" w:cs="Arial" w:hint="eastAsia"/>
          <w:b/>
          <w:bCs/>
          <w:lang w:val="en-US" w:eastAsia="ko-KR"/>
        </w:rPr>
        <w:t xml:space="preserve">EN Addition for </w:t>
      </w:r>
      <w:r w:rsidR="00540ABB">
        <w:rPr>
          <w:rFonts w:ascii="Arial" w:eastAsia="맑은 고딕" w:hAnsi="Arial" w:cs="Arial"/>
          <w:b/>
          <w:bCs/>
          <w:lang w:val="en-US" w:eastAsia="ko-KR"/>
        </w:rPr>
        <w:t>solution</w:t>
      </w:r>
      <w:r w:rsidR="00540ABB">
        <w:rPr>
          <w:rFonts w:ascii="Arial" w:eastAsia="맑은 고딕" w:hAnsi="Arial" w:cs="Arial" w:hint="eastAsia"/>
          <w:b/>
          <w:bCs/>
          <w:lang w:val="en-US" w:eastAsia="ko-KR"/>
        </w:rPr>
        <w:t xml:space="preserve"> #</w:t>
      </w:r>
      <w:r w:rsidR="00D257A1">
        <w:rPr>
          <w:rFonts w:ascii="Arial" w:eastAsia="맑은 고딕" w:hAnsi="Arial" w:cs="Arial" w:hint="eastAsia"/>
          <w:b/>
          <w:bCs/>
          <w:lang w:val="en-US" w:eastAsia="ko-KR"/>
        </w:rPr>
        <w:t>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B9364FF" w:rsidR="0051688C" w:rsidRPr="007210D8" w:rsidRDefault="0051688C" w:rsidP="0051688C">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r>
      <w:r w:rsidR="007210D8">
        <w:rPr>
          <w:rFonts w:ascii="Arial" w:eastAsia="맑은 고딕" w:hAnsi="Arial" w:cs="Arial" w:hint="eastAsia"/>
          <w:b/>
          <w:bCs/>
          <w:lang w:val="en-US" w:eastAsia="ko-KR"/>
        </w:rPr>
        <w:t>5.</w:t>
      </w:r>
      <w:r w:rsidR="00E67E23">
        <w:rPr>
          <w:rFonts w:ascii="Arial" w:eastAsia="맑은 고딕" w:hAnsi="Arial" w:cs="Arial" w:hint="eastAsia"/>
          <w:b/>
          <w:bCs/>
          <w:lang w:val="en-US" w:eastAsia="ko-KR"/>
        </w:rPr>
        <w:t>2</w:t>
      </w:r>
      <w:r w:rsidR="007210D8">
        <w:rPr>
          <w:rFonts w:ascii="Arial" w:eastAsia="맑은 고딕" w:hAnsi="Arial" w:cs="Arial" w:hint="eastAsia"/>
          <w:b/>
          <w:bCs/>
          <w:lang w:val="en-US" w:eastAsia="ko-KR"/>
        </w:rPr>
        <w:t>.1</w:t>
      </w:r>
    </w:p>
    <w:p w14:paraId="369E83CA" w14:textId="1B9322A0" w:rsidR="00C93D83" w:rsidRPr="00C833A5" w:rsidRDefault="00B41104">
      <w:pPr>
        <w:spacing w:after="120"/>
        <w:ind w:left="1985" w:hanging="1985"/>
        <w:rPr>
          <w:rFonts w:ascii="Arial" w:eastAsia="맑은 고딕" w:hAnsi="Arial" w:cs="Arial"/>
          <w:b/>
          <w:bCs/>
          <w:lang w:val="en-US" w:eastAsia="ko-KR"/>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10D8">
        <w:rPr>
          <w:rFonts w:ascii="Arial" w:eastAsia="맑은 고딕" w:hAnsi="Arial" w:cs="Arial" w:hint="eastAsia"/>
          <w:b/>
          <w:bCs/>
          <w:lang w:val="en-US" w:eastAsia="ko-KR"/>
        </w:rPr>
        <w:t>33.</w:t>
      </w:r>
      <w:r w:rsidR="00F17E58">
        <w:rPr>
          <w:rFonts w:ascii="Arial" w:eastAsia="맑은 고딕" w:hAnsi="Arial" w:cs="Arial" w:hint="eastAsia"/>
          <w:b/>
          <w:bCs/>
          <w:lang w:val="en-US" w:eastAsia="ko-KR"/>
        </w:rPr>
        <w:t>703</w:t>
      </w:r>
    </w:p>
    <w:p w14:paraId="32E76F63" w14:textId="6BD4DB61" w:rsidR="002474B7" w:rsidRPr="007210D8" w:rsidRDefault="002474B7">
      <w:pPr>
        <w:spacing w:after="120"/>
        <w:ind w:left="1985" w:hanging="1985"/>
        <w:rPr>
          <w:rFonts w:ascii="Arial" w:eastAsia="맑은 고딕" w:hAnsi="Arial" w:cs="Arial"/>
          <w:b/>
          <w:bCs/>
          <w:lang w:val="en-US" w:eastAsia="ko-KR"/>
        </w:rPr>
      </w:pPr>
      <w:r>
        <w:rPr>
          <w:rFonts w:ascii="Arial" w:hAnsi="Arial" w:cs="Arial"/>
          <w:b/>
          <w:bCs/>
          <w:lang w:val="en-US"/>
        </w:rPr>
        <w:t>Version:</w:t>
      </w:r>
      <w:r>
        <w:rPr>
          <w:rFonts w:ascii="Arial" w:hAnsi="Arial" w:cs="Arial"/>
          <w:b/>
          <w:bCs/>
          <w:lang w:val="en-US"/>
        </w:rPr>
        <w:tab/>
      </w:r>
      <w:r w:rsidR="00D5200C">
        <w:rPr>
          <w:rFonts w:ascii="Arial" w:eastAsia="맑은 고딕" w:hAnsi="Arial" w:cs="Arial" w:hint="eastAsia"/>
          <w:b/>
          <w:bCs/>
          <w:lang w:val="en-US" w:eastAsia="ko-KR"/>
        </w:rPr>
        <w:t>v</w:t>
      </w:r>
      <w:r w:rsidR="007210D8">
        <w:rPr>
          <w:rFonts w:ascii="Arial" w:eastAsia="맑은 고딕" w:hAnsi="Arial" w:cs="Arial" w:hint="eastAsia"/>
          <w:b/>
          <w:bCs/>
          <w:lang w:val="en-US" w:eastAsia="ko-KR"/>
        </w:rPr>
        <w:t>0.</w:t>
      </w:r>
      <w:r w:rsidR="00ED33FF">
        <w:rPr>
          <w:rFonts w:ascii="Arial" w:eastAsia="맑은 고딕" w:hAnsi="Arial" w:cs="Arial" w:hint="eastAsia"/>
          <w:b/>
          <w:bCs/>
          <w:lang w:val="en-US" w:eastAsia="ko-KR"/>
        </w:rPr>
        <w:t>3</w:t>
      </w:r>
      <w:r w:rsidR="007210D8">
        <w:rPr>
          <w:rFonts w:ascii="Arial" w:eastAsia="맑은 고딕" w:hAnsi="Arial" w:cs="Arial" w:hint="eastAsia"/>
          <w:b/>
          <w:bCs/>
          <w:lang w:val="en-US" w:eastAsia="ko-KR"/>
        </w:rPr>
        <w:t>.0</w:t>
      </w:r>
    </w:p>
    <w:p w14:paraId="09C0AB02" w14:textId="017C9AE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210D8">
        <w:rPr>
          <w:rFonts w:ascii="Arial" w:eastAsia="맑은 고딕" w:hAnsi="Arial" w:cs="Arial" w:hint="eastAsia"/>
          <w:b/>
          <w:bCs/>
          <w:lang w:val="en-US" w:eastAsia="ko-KR"/>
        </w:rPr>
        <w:t>FS_</w:t>
      </w:r>
      <w:r w:rsidR="00EC54B8">
        <w:rPr>
          <w:rFonts w:ascii="Arial" w:eastAsia="맑은 고딕" w:hAnsi="Arial" w:cs="Arial" w:hint="eastAsia"/>
          <w:b/>
          <w:bCs/>
          <w:lang w:val="en-US" w:eastAsia="ko-KR"/>
        </w:rPr>
        <w:t>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CFB174" w14:textId="4ADEC1A8" w:rsidR="00E84567" w:rsidRPr="00897C96" w:rsidRDefault="00E84567" w:rsidP="00E84567">
      <w:pPr>
        <w:rPr>
          <w:rFonts w:eastAsia="맑은 고딕"/>
          <w:lang w:eastAsia="ko-KR"/>
        </w:rPr>
      </w:pPr>
      <w:r w:rsidRPr="00897C96">
        <w:rPr>
          <w:rFonts w:eastAsia="맑은 고딕"/>
          <w:lang w:val="en-US" w:eastAsia="ko-KR"/>
        </w:rPr>
        <w:t xml:space="preserve">This proposal </w:t>
      </w:r>
      <w:r w:rsidR="00243DAD">
        <w:rPr>
          <w:rFonts w:eastAsia="맑은 고딕" w:hint="eastAsia"/>
          <w:lang w:val="en-US" w:eastAsia="ko-KR"/>
        </w:rPr>
        <w:t>adds an EN to solution #</w:t>
      </w:r>
      <w:r w:rsidR="00D141C0">
        <w:rPr>
          <w:rFonts w:eastAsia="맑은 고딕" w:hint="eastAsia"/>
          <w:lang w:val="en-US" w:eastAsia="ko-KR"/>
        </w:rPr>
        <w:t>5</w:t>
      </w:r>
      <w:r w:rsidR="0089289D" w:rsidRPr="0089289D">
        <w:rPr>
          <w:rFonts w:eastAsia="맑은 고딕" w:hint="eastAsia"/>
          <w:lang w:val="en-US" w:eastAsia="ko-KR"/>
        </w:rPr>
        <w:t xml:space="preserve"> </w:t>
      </w:r>
      <w:r w:rsidR="0089289D">
        <w:rPr>
          <w:rFonts w:eastAsia="맑은 고딕" w:hint="eastAsia"/>
          <w:lang w:val="en-US" w:eastAsia="ko-KR"/>
        </w:rPr>
        <w:t xml:space="preserve">to reflect </w:t>
      </w:r>
      <w:r w:rsidR="00A8338F">
        <w:rPr>
          <w:rFonts w:eastAsia="맑은 고딕" w:hint="eastAsia"/>
          <w:lang w:val="en-US" w:eastAsia="ko-KR"/>
        </w:rPr>
        <w:t xml:space="preserve">the </w:t>
      </w:r>
      <w:r w:rsidR="0089289D">
        <w:rPr>
          <w:rFonts w:eastAsia="맑은 고딕" w:hint="eastAsia"/>
          <w:lang w:val="en-US" w:eastAsia="ko-KR"/>
        </w:rPr>
        <w:t xml:space="preserve">discussion </w:t>
      </w:r>
      <w:r w:rsidR="00354A56">
        <w:rPr>
          <w:rFonts w:eastAsia="맑은 고딕" w:hint="eastAsia"/>
          <w:lang w:val="en-US" w:eastAsia="ko-KR"/>
        </w:rPr>
        <w:t xml:space="preserve">result </w:t>
      </w:r>
      <w:r w:rsidR="0089289D">
        <w:rPr>
          <w:rFonts w:eastAsia="맑은 고딕" w:hint="eastAsia"/>
          <w:lang w:val="en-US" w:eastAsia="ko-KR"/>
        </w:rPr>
        <w:t>in SA3#125.</w:t>
      </w:r>
    </w:p>
    <w:p w14:paraId="04AEBE0A" w14:textId="77777777" w:rsidR="00C93D83" w:rsidRPr="00E84567"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FCDE73A" w14:textId="77777777" w:rsidR="004248F8" w:rsidRPr="00E65E4D" w:rsidRDefault="004248F8" w:rsidP="004248F8">
      <w:pPr>
        <w:pStyle w:val="4"/>
        <w:rPr>
          <w:rFonts w:eastAsia="맑은 고딕"/>
          <w:lang w:eastAsia="ko-KR"/>
        </w:rPr>
      </w:pPr>
      <w:bookmarkStart w:id="0" w:name="_Toc206426559"/>
      <w:bookmarkStart w:id="1" w:name="_Toc211892450"/>
      <w:bookmarkStart w:id="2" w:name="_Toc211951744"/>
      <w:bookmarkStart w:id="3" w:name="_Toc215135106"/>
      <w:r>
        <w:t>7.2.1.5</w:t>
      </w:r>
      <w:r>
        <w:tab/>
      </w:r>
      <w:r w:rsidRPr="00962388">
        <w:t>Solution #</w:t>
      </w:r>
      <w:r>
        <w:t>5 to SUCI calculation</w:t>
      </w:r>
      <w:r w:rsidRPr="00962388">
        <w:t xml:space="preserve">: </w:t>
      </w:r>
      <w:r w:rsidRPr="00955E51">
        <w:t>Enhancement on SUCI calculations using quantum key</w:t>
      </w:r>
      <w:bookmarkEnd w:id="0"/>
      <w:bookmarkEnd w:id="1"/>
      <w:bookmarkEnd w:id="2"/>
      <w:bookmarkEnd w:id="3"/>
    </w:p>
    <w:p w14:paraId="092C5AA4" w14:textId="77777777" w:rsidR="004248F8" w:rsidRDefault="004248F8" w:rsidP="004248F8">
      <w:pPr>
        <w:pStyle w:val="5"/>
        <w:rPr>
          <w:rFonts w:eastAsia="맑은 고딕"/>
          <w:lang w:eastAsia="ko-KR"/>
        </w:rPr>
      </w:pPr>
      <w:bookmarkStart w:id="4" w:name="_Toc206426560"/>
      <w:bookmarkStart w:id="5" w:name="_Toc211892451"/>
      <w:bookmarkStart w:id="6" w:name="_Toc211951745"/>
      <w:bookmarkStart w:id="7" w:name="_Toc215135107"/>
      <w:r>
        <w:t>7</w:t>
      </w:r>
      <w:r w:rsidRPr="00ED38BA">
        <w:t>.</w:t>
      </w:r>
      <w:r>
        <w:t>2.1.5</w:t>
      </w:r>
      <w:r w:rsidRPr="00ED38BA">
        <w:t>.</w:t>
      </w:r>
      <w:r>
        <w:t>1</w:t>
      </w:r>
      <w:r w:rsidRPr="00ED38BA">
        <w:tab/>
      </w:r>
      <w:r w:rsidRPr="003C399A">
        <w:t>Introduction</w:t>
      </w:r>
      <w:bookmarkEnd w:id="4"/>
      <w:bookmarkEnd w:id="5"/>
      <w:bookmarkEnd w:id="6"/>
      <w:bookmarkEnd w:id="7"/>
    </w:p>
    <w:p w14:paraId="059DEC65" w14:textId="77777777" w:rsidR="004248F8" w:rsidRPr="0086208F" w:rsidRDefault="004248F8" w:rsidP="004248F8">
      <w:pPr>
        <w:rPr>
          <w:rFonts w:eastAsia="맑은 고딕"/>
          <w:lang w:eastAsia="ko-KR"/>
        </w:rPr>
      </w:pPr>
      <w:r>
        <w:rPr>
          <w:rFonts w:eastAsia="맑은 고딕" w:hint="eastAsia"/>
          <w:lang w:eastAsia="ko-KR"/>
        </w:rPr>
        <w:t xml:space="preserve">This solution provides enhancement for SUCI calculations to resolve </w:t>
      </w:r>
      <w:r>
        <w:t>post-quantum threats to existing ECIES scheme</w:t>
      </w:r>
      <w:r>
        <w:rPr>
          <w:rFonts w:eastAsia="맑은 고딕" w:hint="eastAsia"/>
          <w:lang w:eastAsia="ko-KR"/>
        </w:rPr>
        <w:t>.</w:t>
      </w:r>
    </w:p>
    <w:p w14:paraId="1682959E" w14:textId="77777777" w:rsidR="004248F8" w:rsidRDefault="004248F8" w:rsidP="004248F8">
      <w:pPr>
        <w:pStyle w:val="5"/>
        <w:rPr>
          <w:rFonts w:eastAsia="맑은 고딕"/>
          <w:lang w:eastAsia="ko-KR"/>
        </w:rPr>
      </w:pPr>
      <w:bookmarkStart w:id="8" w:name="_Toc206426561"/>
      <w:bookmarkStart w:id="9" w:name="_Toc211892452"/>
      <w:bookmarkStart w:id="10" w:name="_Toc211951746"/>
      <w:bookmarkStart w:id="11" w:name="_Toc215135108"/>
      <w:r>
        <w:t>7</w:t>
      </w:r>
      <w:r w:rsidRPr="003C399A">
        <w:t>.</w:t>
      </w:r>
      <w:r>
        <w:t>2.1.5.2</w:t>
      </w:r>
      <w:r w:rsidRPr="003C399A">
        <w:tab/>
        <w:t>Solution details</w:t>
      </w:r>
      <w:bookmarkEnd w:id="8"/>
      <w:bookmarkEnd w:id="9"/>
      <w:bookmarkEnd w:id="10"/>
      <w:bookmarkEnd w:id="11"/>
    </w:p>
    <w:p w14:paraId="2AB28758" w14:textId="77777777" w:rsidR="004248F8" w:rsidRDefault="004248F8" w:rsidP="004248F8">
      <w:pPr>
        <w:rPr>
          <w:rFonts w:eastAsia="맑은 고딕"/>
          <w:lang w:eastAsia="ko-KR"/>
        </w:rPr>
      </w:pPr>
      <w:r>
        <w:rPr>
          <w:rFonts w:eastAsia="맑은 고딕" w:hint="eastAsia"/>
          <w:lang w:eastAsia="ko-KR"/>
        </w:rPr>
        <w:t xml:space="preserve">This solution describes SUCI calculations using Quantum Channel. </w:t>
      </w:r>
      <w:r>
        <w:rPr>
          <w:rFonts w:eastAsia="맑은 고딕"/>
          <w:lang w:eastAsia="ko-KR"/>
        </w:rPr>
        <w:t>T</w:t>
      </w:r>
      <w:r>
        <w:rPr>
          <w:rFonts w:eastAsia="맑은 고딕" w:hint="eastAsia"/>
          <w:lang w:eastAsia="ko-KR"/>
        </w:rPr>
        <w:t xml:space="preserve">he UE can provision Public key of HN and Quantum Public Key. Based on ECIES scheme, the ephemeral public key, cipher text, and MAC tag can be generated as an output. Additionally, using the Quantum Public Key, the cipher text can be encapsulated. </w:t>
      </w:r>
      <w:r>
        <w:rPr>
          <w:rFonts w:eastAsia="맑은 고딕"/>
          <w:lang w:eastAsia="ko-KR"/>
        </w:rPr>
        <w:t>T</w:t>
      </w:r>
      <w:r>
        <w:rPr>
          <w:rFonts w:eastAsia="맑은 고딕" w:hint="eastAsia"/>
          <w:lang w:eastAsia="ko-KR"/>
        </w:rPr>
        <w:t>he encapsulated cipher text is delivered to the Home Network via Quantum Channel. The Home Network decapsulates it with Quantum private key, then deciphers ciphered text and verifies MAC.</w:t>
      </w:r>
    </w:p>
    <w:p w14:paraId="1DFF169C" w14:textId="77777777" w:rsidR="004248F8" w:rsidRDefault="004248F8" w:rsidP="004248F8">
      <w:pPr>
        <w:pStyle w:val="5"/>
        <w:rPr>
          <w:rFonts w:eastAsia="맑은 고딕"/>
          <w:lang w:eastAsia="ko-KR"/>
        </w:rPr>
      </w:pPr>
      <w:bookmarkStart w:id="12" w:name="_Toc211892453"/>
      <w:bookmarkStart w:id="13" w:name="_Toc211951747"/>
      <w:bookmarkStart w:id="14" w:name="_Toc215135109"/>
      <w:r>
        <w:t>7</w:t>
      </w:r>
      <w:r w:rsidRPr="003C399A">
        <w:t>.</w:t>
      </w:r>
      <w:r>
        <w:t>2.1.5.2</w:t>
      </w:r>
      <w:r>
        <w:rPr>
          <w:rFonts w:eastAsia="맑은 고딕" w:hint="eastAsia"/>
          <w:lang w:eastAsia="ko-KR"/>
        </w:rPr>
        <w:t>.1</w:t>
      </w:r>
      <w:r w:rsidRPr="003C399A">
        <w:tab/>
      </w:r>
      <w:r>
        <w:rPr>
          <w:rFonts w:eastAsia="맑은 고딕" w:hint="eastAsia"/>
          <w:lang w:eastAsia="ko-KR"/>
        </w:rPr>
        <w:t>Processing on UE side</w:t>
      </w:r>
      <w:bookmarkEnd w:id="12"/>
      <w:bookmarkEnd w:id="13"/>
      <w:bookmarkEnd w:id="14"/>
    </w:p>
    <w:p w14:paraId="5E1317C4" w14:textId="77777777" w:rsidR="004248F8" w:rsidRPr="00F25931" w:rsidRDefault="004248F8" w:rsidP="004248F8">
      <w:pPr>
        <w:rPr>
          <w:rFonts w:eastAsia="맑은 고딕"/>
          <w:lang w:eastAsia="ko-KR"/>
        </w:rPr>
      </w:pPr>
      <w:r>
        <w:rPr>
          <w:rFonts w:eastAsia="맑은 고딕" w:hint="eastAsia"/>
          <w:lang w:eastAsia="ko-KR"/>
        </w:rPr>
        <w:t xml:space="preserve">The steps shown </w:t>
      </w:r>
      <w:r w:rsidRPr="007B0C8B">
        <w:t xml:space="preserve">Figure </w:t>
      </w:r>
      <w:r w:rsidRPr="00867AB9">
        <w:rPr>
          <w:rFonts w:eastAsia="맑은 고딕" w:hint="eastAsia"/>
          <w:lang w:eastAsia="ko-KR"/>
        </w:rPr>
        <w:t>7.2.X.Y.2.</w:t>
      </w:r>
      <w:r>
        <w:rPr>
          <w:rFonts w:eastAsia="맑은 고딕" w:hint="eastAsia"/>
          <w:lang w:eastAsia="ko-KR"/>
        </w:rPr>
        <w:t>1 are described as below:</w:t>
      </w:r>
    </w:p>
    <w:p w14:paraId="1D83A3C8" w14:textId="77777777" w:rsidR="004248F8" w:rsidRDefault="004248F8" w:rsidP="004248F8">
      <w:pPr>
        <w:numPr>
          <w:ilvl w:val="0"/>
          <w:numId w:val="1"/>
        </w:numPr>
        <w:rPr>
          <w:rFonts w:eastAsia="맑은 고딕"/>
          <w:lang w:eastAsia="ko-KR"/>
        </w:rPr>
      </w:pPr>
      <w:r>
        <w:rPr>
          <w:rFonts w:eastAsia="맑은 고딕" w:hint="eastAsia"/>
          <w:lang w:eastAsia="ko-KR"/>
        </w:rPr>
        <w:t xml:space="preserve">As a </w:t>
      </w:r>
      <w:r w:rsidRPr="00B27F18">
        <w:rPr>
          <w:rFonts w:eastAsia="맑은 고딕"/>
          <w:lang w:eastAsia="ko-KR"/>
        </w:rPr>
        <w:t>prerequisite</w:t>
      </w:r>
      <w:r>
        <w:rPr>
          <w:rFonts w:eastAsia="맑은 고딕" w:hint="eastAsia"/>
          <w:lang w:eastAsia="ko-KR"/>
        </w:rPr>
        <w:t>, the UE provisions both Public key of HN and Quantum Public key.</w:t>
      </w:r>
    </w:p>
    <w:p w14:paraId="5E2EE082" w14:textId="77777777" w:rsidR="004248F8" w:rsidRDefault="004248F8" w:rsidP="004248F8">
      <w:pPr>
        <w:numPr>
          <w:ilvl w:val="0"/>
          <w:numId w:val="1"/>
        </w:numPr>
        <w:rPr>
          <w:rFonts w:eastAsia="맑은 고딕"/>
          <w:lang w:eastAsia="ko-KR"/>
        </w:rPr>
      </w:pPr>
      <w:r>
        <w:rPr>
          <w:rFonts w:eastAsia="맑은 고딕" w:hint="eastAsia"/>
          <w:lang w:eastAsia="ko-KR"/>
        </w:rPr>
        <w:t>The UE generates Ephemeral key pair consisting of Ephemeral Public Key and Ephemeral Private Key.</w:t>
      </w:r>
    </w:p>
    <w:p w14:paraId="4767C58D" w14:textId="77777777" w:rsidR="004248F8" w:rsidRDefault="004248F8" w:rsidP="004248F8">
      <w:pPr>
        <w:numPr>
          <w:ilvl w:val="0"/>
          <w:numId w:val="1"/>
        </w:numPr>
        <w:rPr>
          <w:rFonts w:eastAsia="맑은 고딕"/>
          <w:lang w:eastAsia="ko-KR"/>
        </w:rPr>
      </w:pPr>
      <w:r>
        <w:rPr>
          <w:rFonts w:eastAsia="맑은 고딕" w:hint="eastAsia"/>
          <w:lang w:eastAsia="ko-KR"/>
        </w:rPr>
        <w:t>Based on the generated Ephemeral Private Key and the Public key of Home Network, the UE generates Ephemeral Shared Key.</w:t>
      </w:r>
    </w:p>
    <w:p w14:paraId="73128265" w14:textId="77777777" w:rsidR="004248F8" w:rsidRDefault="004248F8" w:rsidP="004248F8">
      <w:pPr>
        <w:numPr>
          <w:ilvl w:val="0"/>
          <w:numId w:val="1"/>
        </w:numPr>
        <w:rPr>
          <w:rFonts w:eastAsia="맑은 고딕"/>
          <w:lang w:eastAsia="ko-KR"/>
        </w:rPr>
      </w:pPr>
      <w:r>
        <w:rPr>
          <w:rFonts w:eastAsia="맑은 고딕" w:hint="eastAsia"/>
          <w:lang w:eastAsia="ko-KR"/>
        </w:rPr>
        <w:t>Using ECIES scheme, Ephemeral Encryption Key, ICB and Ephemeral MAC Key are generated.</w:t>
      </w:r>
    </w:p>
    <w:p w14:paraId="2821442B" w14:textId="77777777" w:rsidR="004248F8" w:rsidRDefault="004248F8" w:rsidP="004248F8">
      <w:pPr>
        <w:numPr>
          <w:ilvl w:val="0"/>
          <w:numId w:val="1"/>
        </w:numPr>
        <w:rPr>
          <w:rFonts w:eastAsia="맑은 고딕"/>
          <w:lang w:eastAsia="ko-KR"/>
        </w:rPr>
      </w:pPr>
      <w:r>
        <w:rPr>
          <w:rFonts w:eastAsia="맑은 고딕" w:hint="eastAsia"/>
          <w:lang w:eastAsia="ko-KR"/>
        </w:rPr>
        <w:t>Plaintext is ciphered using the Ephemeral Encryption Key.</w:t>
      </w:r>
    </w:p>
    <w:p w14:paraId="1F40F99E" w14:textId="77777777" w:rsidR="004248F8" w:rsidRDefault="004248F8" w:rsidP="004248F8">
      <w:pPr>
        <w:numPr>
          <w:ilvl w:val="0"/>
          <w:numId w:val="1"/>
        </w:numPr>
        <w:rPr>
          <w:rFonts w:eastAsia="맑은 고딕"/>
          <w:lang w:eastAsia="ko-KR"/>
        </w:rPr>
      </w:pPr>
      <w:r>
        <w:rPr>
          <w:rFonts w:eastAsia="맑은 고딕" w:hint="eastAsia"/>
          <w:lang w:eastAsia="ko-KR"/>
        </w:rPr>
        <w:t>The ciphered text and the Ephemeral MAC key are used to create MAC-tag value.</w:t>
      </w:r>
    </w:p>
    <w:p w14:paraId="1AB4EDA1" w14:textId="77777777" w:rsidR="004248F8" w:rsidRDefault="004248F8" w:rsidP="004248F8">
      <w:pPr>
        <w:numPr>
          <w:ilvl w:val="0"/>
          <w:numId w:val="1"/>
        </w:numPr>
        <w:rPr>
          <w:rFonts w:eastAsia="맑은 고딕"/>
          <w:lang w:eastAsia="ko-KR"/>
        </w:rPr>
      </w:pPr>
      <w:r>
        <w:rPr>
          <w:rFonts w:eastAsia="맑은 고딕"/>
          <w:lang w:eastAsia="ko-KR"/>
        </w:rPr>
        <w:t>T</w:t>
      </w:r>
      <w:r>
        <w:rPr>
          <w:rFonts w:eastAsia="맑은 고딕" w:hint="eastAsia"/>
          <w:lang w:eastAsia="ko-KR"/>
        </w:rPr>
        <w:t xml:space="preserve">he </w:t>
      </w:r>
      <w:r>
        <w:rPr>
          <w:rFonts w:eastAsia="맑은 고딕"/>
          <w:lang w:eastAsia="ko-KR"/>
        </w:rPr>
        <w:t>ciphered</w:t>
      </w:r>
      <w:r>
        <w:rPr>
          <w:rFonts w:eastAsia="맑은 고딕" w:hint="eastAsia"/>
          <w:lang w:eastAsia="ko-KR"/>
        </w:rPr>
        <w:t xml:space="preserve"> text value is encapsuled using Quantum Public Key.</w:t>
      </w:r>
    </w:p>
    <w:p w14:paraId="2A0CFB0D" w14:textId="77777777" w:rsidR="004248F8" w:rsidRDefault="004248F8" w:rsidP="004248F8">
      <w:pPr>
        <w:rPr>
          <w:rFonts w:eastAsia="맑은 고딕"/>
          <w:lang w:eastAsia="ko-KR"/>
        </w:rPr>
      </w:pPr>
      <w:r>
        <w:object w:dxaOrig="13606" w:dyaOrig="8176" w14:anchorId="20042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4in" o:ole="">
            <v:imagedata r:id="rId8" o:title=""/>
          </v:shape>
          <o:OLEObject Type="Embed" ProgID="Visio.Drawing.15" ShapeID="_x0000_i1025" DrawAspect="Content" ObjectID="_1831560438" r:id="rId9"/>
        </w:object>
      </w:r>
    </w:p>
    <w:p w14:paraId="4F07F917" w14:textId="77777777" w:rsidR="004248F8" w:rsidRDefault="004248F8" w:rsidP="004248F8">
      <w:pPr>
        <w:pStyle w:val="TF"/>
        <w:rPr>
          <w:rFonts w:eastAsia="맑은 고딕"/>
          <w:lang w:eastAsia="ko-KR"/>
        </w:rPr>
      </w:pPr>
      <w:r w:rsidRPr="007B0C8B">
        <w:t xml:space="preserve">Figure </w:t>
      </w:r>
      <w:r>
        <w:rPr>
          <w:rFonts w:eastAsia="맑은 고딕" w:hint="eastAsia"/>
          <w:lang w:eastAsia="ko-KR"/>
        </w:rPr>
        <w:t>7.2.</w:t>
      </w:r>
      <w:r>
        <w:rPr>
          <w:rFonts w:eastAsia="맑은 고딕"/>
          <w:lang w:eastAsia="ko-KR"/>
        </w:rPr>
        <w:t>1.5</w:t>
      </w:r>
      <w:r>
        <w:rPr>
          <w:rFonts w:eastAsia="맑은 고딕" w:hint="eastAsia"/>
          <w:lang w:eastAsia="ko-KR"/>
        </w:rPr>
        <w:t>.2.1</w:t>
      </w:r>
      <w:r w:rsidRPr="007B0C8B">
        <w:t>: Encryption at UE</w:t>
      </w:r>
    </w:p>
    <w:p w14:paraId="7FEBB940" w14:textId="77777777" w:rsidR="004248F8" w:rsidRPr="00BF5346" w:rsidRDefault="004248F8" w:rsidP="004248F8">
      <w:pPr>
        <w:rPr>
          <w:rFonts w:eastAsia="맑은 고딕"/>
          <w:lang w:eastAsia="ko-KR"/>
        </w:rPr>
      </w:pPr>
      <w:r w:rsidRPr="004E0747">
        <w:rPr>
          <w:rFonts w:eastAsia="맑은 고딕"/>
          <w:lang w:eastAsia="ko-KR"/>
        </w:rPr>
        <w:t xml:space="preserve">The final output shall be the concatenation of the ECC ephemeral public key, the </w:t>
      </w:r>
      <w:r>
        <w:rPr>
          <w:rFonts w:eastAsia="맑은 고딕" w:hint="eastAsia"/>
          <w:lang w:eastAsia="ko-KR"/>
        </w:rPr>
        <w:t xml:space="preserve">Quantum encapsulated </w:t>
      </w:r>
      <w:r w:rsidRPr="004E0747">
        <w:rPr>
          <w:rFonts w:eastAsia="맑은 고딕"/>
          <w:lang w:eastAsia="ko-KR"/>
        </w:rPr>
        <w:t>ciphertext value, the MAC tag value, and any other parameters, if applicable</w:t>
      </w:r>
      <w:r>
        <w:rPr>
          <w:rFonts w:eastAsia="맑은 고딕" w:hint="eastAsia"/>
          <w:lang w:eastAsia="ko-KR"/>
        </w:rPr>
        <w:t>.</w:t>
      </w:r>
    </w:p>
    <w:p w14:paraId="112EBA8C" w14:textId="77777777" w:rsidR="004248F8" w:rsidRPr="004E615F" w:rsidRDefault="004248F8" w:rsidP="004248F8">
      <w:pPr>
        <w:pStyle w:val="5"/>
        <w:rPr>
          <w:rFonts w:eastAsia="맑은 고딕"/>
          <w:lang w:eastAsia="ko-KR"/>
        </w:rPr>
      </w:pPr>
      <w:bookmarkStart w:id="15" w:name="_Toc211892454"/>
      <w:bookmarkStart w:id="16" w:name="_Toc211951748"/>
      <w:bookmarkStart w:id="17" w:name="_Toc215135110"/>
      <w:r>
        <w:t>7</w:t>
      </w:r>
      <w:r w:rsidRPr="003C399A">
        <w:t>.</w:t>
      </w:r>
      <w:r>
        <w:t>2.1.5.2</w:t>
      </w:r>
      <w:r>
        <w:rPr>
          <w:rFonts w:eastAsia="맑은 고딕" w:hint="eastAsia"/>
          <w:lang w:eastAsia="ko-KR"/>
        </w:rPr>
        <w:t>.2</w:t>
      </w:r>
      <w:r w:rsidRPr="003C399A">
        <w:tab/>
      </w:r>
      <w:r w:rsidRPr="004E615F">
        <w:rPr>
          <w:rFonts w:eastAsia="맑은 고딕" w:hint="eastAsia"/>
          <w:lang w:eastAsia="ko-KR"/>
        </w:rPr>
        <w:t xml:space="preserve">Processing on </w:t>
      </w:r>
      <w:r>
        <w:rPr>
          <w:rFonts w:eastAsia="맑은 고딕" w:hint="eastAsia"/>
          <w:lang w:eastAsia="ko-KR"/>
        </w:rPr>
        <w:t>home network</w:t>
      </w:r>
      <w:r w:rsidRPr="004E615F">
        <w:rPr>
          <w:rFonts w:eastAsia="맑은 고딕" w:hint="eastAsia"/>
          <w:lang w:eastAsia="ko-KR"/>
        </w:rPr>
        <w:t xml:space="preserve"> side</w:t>
      </w:r>
      <w:bookmarkEnd w:id="15"/>
      <w:bookmarkEnd w:id="16"/>
      <w:bookmarkEnd w:id="17"/>
    </w:p>
    <w:p w14:paraId="48B74EB9" w14:textId="77777777" w:rsidR="004248F8" w:rsidRDefault="004248F8" w:rsidP="004248F8">
      <w:pPr>
        <w:rPr>
          <w:rFonts w:eastAsia="맑은 고딕"/>
          <w:lang w:eastAsia="ko-KR"/>
        </w:rPr>
      </w:pPr>
      <w:r>
        <w:rPr>
          <w:rFonts w:eastAsia="맑은 고딕" w:hint="eastAsia"/>
          <w:lang w:eastAsia="ko-KR"/>
        </w:rPr>
        <w:t xml:space="preserve">The steps shown </w:t>
      </w:r>
      <w:r w:rsidRPr="007B0C8B">
        <w:t xml:space="preserve">Figure </w:t>
      </w:r>
      <w:r w:rsidRPr="00867AB9">
        <w:rPr>
          <w:rFonts w:eastAsia="맑은 고딕" w:hint="eastAsia"/>
          <w:lang w:eastAsia="ko-KR"/>
        </w:rPr>
        <w:t>7.2.</w:t>
      </w:r>
      <w:r>
        <w:rPr>
          <w:rFonts w:eastAsia="맑은 고딕"/>
          <w:lang w:eastAsia="ko-KR"/>
        </w:rPr>
        <w:t>1.5</w:t>
      </w:r>
      <w:r w:rsidRPr="00867AB9">
        <w:rPr>
          <w:rFonts w:eastAsia="맑은 고딕" w:hint="eastAsia"/>
          <w:lang w:eastAsia="ko-KR"/>
        </w:rPr>
        <w:t>.2.</w:t>
      </w:r>
      <w:r>
        <w:rPr>
          <w:rFonts w:eastAsia="맑은 고딕" w:hint="eastAsia"/>
          <w:lang w:eastAsia="ko-KR"/>
        </w:rPr>
        <w:t>2 are described as below:</w:t>
      </w:r>
    </w:p>
    <w:p w14:paraId="3B53DC16" w14:textId="77777777" w:rsidR="004248F8" w:rsidRDefault="004248F8" w:rsidP="004248F8">
      <w:pPr>
        <w:numPr>
          <w:ilvl w:val="0"/>
          <w:numId w:val="2"/>
        </w:numPr>
        <w:rPr>
          <w:rFonts w:eastAsia="맑은 고딕"/>
          <w:lang w:eastAsia="ko-KR"/>
        </w:rPr>
      </w:pPr>
      <w:r>
        <w:rPr>
          <w:rFonts w:eastAsia="맑은 고딕" w:hint="eastAsia"/>
          <w:lang w:eastAsia="ko-KR"/>
        </w:rPr>
        <w:t xml:space="preserve">By decapsulating the encapsulated </w:t>
      </w:r>
      <w:r>
        <w:rPr>
          <w:rFonts w:eastAsia="맑은 고딕"/>
          <w:lang w:eastAsia="ko-KR"/>
        </w:rPr>
        <w:t>cipher</w:t>
      </w:r>
      <w:r>
        <w:rPr>
          <w:rFonts w:eastAsia="맑은 고딕" w:hint="eastAsia"/>
          <w:lang w:eastAsia="ko-KR"/>
        </w:rPr>
        <w:t>-text using Quantum Private Key, the Home Network generates the cipher-text.</w:t>
      </w:r>
    </w:p>
    <w:p w14:paraId="1B2EF968" w14:textId="77777777" w:rsidR="004248F8" w:rsidRDefault="004248F8" w:rsidP="004248F8">
      <w:pPr>
        <w:numPr>
          <w:ilvl w:val="0"/>
          <w:numId w:val="2"/>
        </w:numPr>
        <w:rPr>
          <w:rFonts w:eastAsia="맑은 고딕"/>
          <w:lang w:eastAsia="ko-KR"/>
        </w:rPr>
      </w:pPr>
      <w:r>
        <w:rPr>
          <w:rFonts w:eastAsia="맑은 고딕" w:hint="eastAsia"/>
          <w:lang w:eastAsia="ko-KR"/>
        </w:rPr>
        <w:t>Based on the received Ephemeral Public Key, the Home Network generates Ephemeral Shared Key.</w:t>
      </w:r>
    </w:p>
    <w:p w14:paraId="7422D435" w14:textId="77777777" w:rsidR="004248F8" w:rsidRDefault="004248F8" w:rsidP="004248F8">
      <w:pPr>
        <w:numPr>
          <w:ilvl w:val="0"/>
          <w:numId w:val="2"/>
        </w:numPr>
        <w:rPr>
          <w:rFonts w:eastAsia="맑은 고딕"/>
          <w:lang w:eastAsia="ko-KR"/>
        </w:rPr>
      </w:pPr>
      <w:r>
        <w:rPr>
          <w:rFonts w:eastAsia="맑은 고딕" w:hint="eastAsia"/>
          <w:lang w:eastAsia="ko-KR"/>
        </w:rPr>
        <w:t>Using ECIES scheme, Ephemeral Decryption Key, ICB and Ephemeral MAC Key are generated.</w:t>
      </w:r>
    </w:p>
    <w:p w14:paraId="7733F5C1" w14:textId="77777777" w:rsidR="004248F8" w:rsidRDefault="004248F8" w:rsidP="004248F8">
      <w:pPr>
        <w:numPr>
          <w:ilvl w:val="0"/>
          <w:numId w:val="2"/>
        </w:numPr>
        <w:rPr>
          <w:rFonts w:eastAsia="맑은 고딕"/>
          <w:lang w:eastAsia="ko-KR"/>
        </w:rPr>
      </w:pPr>
      <w:r>
        <w:rPr>
          <w:rFonts w:eastAsia="맑은 고딕" w:hint="eastAsia"/>
          <w:lang w:eastAsia="ko-KR"/>
        </w:rPr>
        <w:t>The ciphered text is deciphered using the Ephemeral Decryption Key.</w:t>
      </w:r>
    </w:p>
    <w:p w14:paraId="1F67DABC" w14:textId="77777777" w:rsidR="004248F8" w:rsidRPr="00673347" w:rsidRDefault="004248F8" w:rsidP="004248F8">
      <w:pPr>
        <w:numPr>
          <w:ilvl w:val="0"/>
          <w:numId w:val="2"/>
        </w:numPr>
        <w:rPr>
          <w:rFonts w:eastAsia="맑은 고딕"/>
          <w:lang w:eastAsia="ko-KR"/>
        </w:rPr>
      </w:pPr>
      <w:r>
        <w:rPr>
          <w:rFonts w:eastAsia="맑은 고딕" w:hint="eastAsia"/>
          <w:lang w:eastAsia="ko-KR"/>
        </w:rPr>
        <w:t xml:space="preserve">The Home Network verifies </w:t>
      </w:r>
      <w:r>
        <w:rPr>
          <w:rFonts w:eastAsia="맑은 고딕"/>
          <w:lang w:eastAsia="ko-KR"/>
        </w:rPr>
        <w:t>received</w:t>
      </w:r>
      <w:r>
        <w:rPr>
          <w:rFonts w:eastAsia="맑은 고딕" w:hint="eastAsia"/>
          <w:lang w:eastAsia="ko-KR"/>
        </w:rPr>
        <w:t xml:space="preserve"> MAC.</w:t>
      </w:r>
    </w:p>
    <w:p w14:paraId="6E3F2E3E" w14:textId="77777777" w:rsidR="004248F8" w:rsidRDefault="004248F8" w:rsidP="004248F8">
      <w:pPr>
        <w:rPr>
          <w:rFonts w:eastAsia="맑은 고딕"/>
          <w:lang w:eastAsia="ko-KR"/>
        </w:rPr>
      </w:pPr>
    </w:p>
    <w:p w14:paraId="08DDF976" w14:textId="77777777" w:rsidR="004248F8" w:rsidRDefault="004248F8" w:rsidP="004248F8">
      <w:pPr>
        <w:rPr>
          <w:rFonts w:eastAsia="맑은 고딕"/>
          <w:lang w:eastAsia="ko-KR"/>
        </w:rPr>
      </w:pPr>
      <w:r>
        <w:object w:dxaOrig="12631" w:dyaOrig="8086" w14:anchorId="5B8C48B3">
          <v:shape id="_x0000_i1026" type="#_x0000_t75" style="width:482.3pt;height:310.1pt" o:ole="">
            <v:imagedata r:id="rId10" o:title=""/>
          </v:shape>
          <o:OLEObject Type="Embed" ProgID="Visio.Drawing.15" ShapeID="_x0000_i1026" DrawAspect="Content" ObjectID="_1831560439" r:id="rId11"/>
        </w:object>
      </w:r>
    </w:p>
    <w:p w14:paraId="46B7DDF0" w14:textId="77777777" w:rsidR="004248F8" w:rsidRDefault="004248F8" w:rsidP="004248F8">
      <w:pPr>
        <w:pStyle w:val="TF"/>
        <w:rPr>
          <w:rFonts w:eastAsia="맑은 고딕"/>
          <w:lang w:eastAsia="ko-KR"/>
        </w:rPr>
      </w:pPr>
      <w:r w:rsidRPr="007B0C8B">
        <w:t xml:space="preserve">Figure </w:t>
      </w:r>
      <w:r w:rsidRPr="00F031FF">
        <w:rPr>
          <w:rFonts w:eastAsia="맑은 고딕" w:hint="eastAsia"/>
          <w:lang w:eastAsia="ko-KR"/>
        </w:rPr>
        <w:t>7.2.</w:t>
      </w:r>
      <w:r>
        <w:rPr>
          <w:rFonts w:eastAsia="맑은 고딕"/>
          <w:lang w:eastAsia="ko-KR"/>
        </w:rPr>
        <w:t>1.5</w:t>
      </w:r>
      <w:r w:rsidRPr="00F031FF">
        <w:rPr>
          <w:rFonts w:eastAsia="맑은 고딕" w:hint="eastAsia"/>
          <w:lang w:eastAsia="ko-KR"/>
        </w:rPr>
        <w:t>.2.</w:t>
      </w:r>
      <w:r>
        <w:rPr>
          <w:rFonts w:eastAsia="맑은 고딕" w:hint="eastAsia"/>
          <w:lang w:eastAsia="ko-KR"/>
        </w:rPr>
        <w:t>2</w:t>
      </w:r>
      <w:r w:rsidRPr="007B0C8B">
        <w:t xml:space="preserve">: </w:t>
      </w:r>
      <w:r>
        <w:rPr>
          <w:rFonts w:eastAsia="맑은 고딕" w:hint="eastAsia"/>
          <w:lang w:eastAsia="ko-KR"/>
        </w:rPr>
        <w:t>De</w:t>
      </w:r>
      <w:r w:rsidRPr="007B0C8B">
        <w:t xml:space="preserve">cryption at </w:t>
      </w:r>
      <w:r>
        <w:rPr>
          <w:rFonts w:eastAsia="맑은 고딕" w:hint="eastAsia"/>
          <w:lang w:eastAsia="ko-KR"/>
        </w:rPr>
        <w:t>Home Network</w:t>
      </w:r>
    </w:p>
    <w:p w14:paraId="16CA1143" w14:textId="77777777" w:rsidR="004248F8" w:rsidRDefault="004248F8" w:rsidP="004248F8">
      <w:pPr>
        <w:pStyle w:val="EditorsNote"/>
        <w:rPr>
          <w:rFonts w:eastAsia="맑은 고딕"/>
          <w:lang w:eastAsia="ko-KR"/>
        </w:rPr>
      </w:pPr>
      <w:r w:rsidRPr="00D26362">
        <w:t xml:space="preserve">Editor’s Note: </w:t>
      </w:r>
      <w:r>
        <w:rPr>
          <w:rFonts w:eastAsia="맑은 고딕" w:hint="eastAsia"/>
          <w:lang w:eastAsia="ko-KR"/>
        </w:rPr>
        <w:t>Details</w:t>
      </w:r>
      <w:r w:rsidRPr="00D26362">
        <w:t xml:space="preserve"> on Step 6 at processing on UE side is FFS.</w:t>
      </w:r>
    </w:p>
    <w:p w14:paraId="6104FF58" w14:textId="77777777" w:rsidR="004248F8" w:rsidRDefault="004248F8" w:rsidP="004248F8">
      <w:pPr>
        <w:pStyle w:val="EditorsNote"/>
        <w:rPr>
          <w:rFonts w:eastAsia="맑은 고딕"/>
          <w:lang w:eastAsia="ko-KR"/>
        </w:rPr>
      </w:pPr>
      <w:r w:rsidRPr="00850911">
        <w:rPr>
          <w:rFonts w:eastAsia="맑은 고딕"/>
          <w:lang w:eastAsia="ko-KR"/>
        </w:rPr>
        <w:t xml:space="preserve">Editor’s </w:t>
      </w:r>
      <w:r>
        <w:rPr>
          <w:rFonts w:eastAsia="맑은 고딕" w:hint="eastAsia"/>
          <w:lang w:eastAsia="ko-KR"/>
        </w:rPr>
        <w:t>N</w:t>
      </w:r>
      <w:r w:rsidRPr="00850911">
        <w:rPr>
          <w:rFonts w:eastAsia="맑은 고딕"/>
          <w:lang w:eastAsia="ko-KR"/>
        </w:rPr>
        <w:t>ote: Details on Quantum Public key are FFS.</w:t>
      </w:r>
    </w:p>
    <w:p w14:paraId="17C4C22A" w14:textId="77777777" w:rsidR="004248F8" w:rsidRPr="00D516BB" w:rsidRDefault="004248F8" w:rsidP="004248F8">
      <w:pPr>
        <w:pStyle w:val="EditorsNote"/>
        <w:rPr>
          <w:rFonts w:eastAsia="맑은 고딕"/>
          <w:lang w:val="en-US" w:eastAsia="ko-KR"/>
        </w:rPr>
      </w:pPr>
      <w:r>
        <w:rPr>
          <w:rFonts w:eastAsia="맑은 고딕" w:hint="eastAsia"/>
          <w:lang w:eastAsia="ko-KR"/>
        </w:rPr>
        <w:t>Editor</w:t>
      </w:r>
      <w:r>
        <w:rPr>
          <w:rFonts w:eastAsia="맑은 고딕"/>
          <w:lang w:eastAsia="ko-KR"/>
        </w:rPr>
        <w:t>’</w:t>
      </w:r>
      <w:r>
        <w:rPr>
          <w:rFonts w:eastAsia="맑은 고딕" w:hint="eastAsia"/>
          <w:lang w:eastAsia="ko-KR"/>
        </w:rPr>
        <w:t xml:space="preserve">s Note: What is </w:t>
      </w:r>
      <w:r w:rsidRPr="00D516BB">
        <w:rPr>
          <w:rFonts w:eastAsia="맑은 고딕"/>
          <w:lang w:val="en-US" w:eastAsia="ko-KR"/>
        </w:rPr>
        <w:t>Quantum Channel</w:t>
      </w:r>
      <w:r>
        <w:rPr>
          <w:rFonts w:eastAsia="맑은 고딕" w:hint="eastAsia"/>
          <w:lang w:val="en-US" w:eastAsia="ko-KR"/>
        </w:rPr>
        <w:t xml:space="preserve"> is FFS.</w:t>
      </w:r>
    </w:p>
    <w:p w14:paraId="72598E03" w14:textId="77777777" w:rsidR="004248F8" w:rsidRDefault="004248F8" w:rsidP="004248F8">
      <w:pPr>
        <w:pStyle w:val="EditorsNote"/>
        <w:rPr>
          <w:rFonts w:eastAsia="맑은 고딕"/>
          <w:lang w:val="en-US" w:eastAsia="ko-KR"/>
        </w:rPr>
      </w:pPr>
      <w:r w:rsidRPr="00D516BB">
        <w:rPr>
          <w:rFonts w:eastAsia="맑은 고딕"/>
          <w:lang w:val="en-US" w:eastAsia="ko-KR"/>
        </w:rPr>
        <w:t xml:space="preserve">Editor’s Note: </w:t>
      </w:r>
      <w:r>
        <w:rPr>
          <w:rFonts w:eastAsia="맑은 고딕" w:hint="eastAsia"/>
          <w:lang w:val="en-US" w:eastAsia="ko-KR"/>
        </w:rPr>
        <w:t>W</w:t>
      </w:r>
      <w:r w:rsidRPr="00D516BB">
        <w:rPr>
          <w:rFonts w:eastAsia="맑은 고딕"/>
          <w:lang w:val="en-US" w:eastAsia="ko-KR"/>
        </w:rPr>
        <w:t>hether and how to support hybrid encryption</w:t>
      </w:r>
      <w:r>
        <w:rPr>
          <w:rFonts w:eastAsia="맑은 고딕" w:hint="eastAsia"/>
          <w:lang w:val="en-US" w:eastAsia="ko-KR"/>
        </w:rPr>
        <w:t>.</w:t>
      </w:r>
    </w:p>
    <w:p w14:paraId="70A9F13D" w14:textId="77777777" w:rsidR="004248F8" w:rsidRPr="00D516BB" w:rsidRDefault="004248F8" w:rsidP="004248F8">
      <w:pPr>
        <w:pStyle w:val="EditorsNote"/>
        <w:rPr>
          <w:rFonts w:eastAsia="맑은 고딕"/>
          <w:lang w:val="en-US" w:eastAsia="ko-KR"/>
        </w:rPr>
      </w:pPr>
      <w:r w:rsidRPr="00D516BB">
        <w:rPr>
          <w:rFonts w:eastAsia="맑은 고딕"/>
          <w:lang w:val="en-US" w:eastAsia="ko-KR"/>
        </w:rPr>
        <w:t>Editor’s Note: Why SUCI should require a quantum channel into the HN is FFS</w:t>
      </w:r>
      <w:r>
        <w:rPr>
          <w:rFonts w:eastAsia="맑은 고딕" w:hint="eastAsia"/>
          <w:lang w:val="en-US" w:eastAsia="ko-KR"/>
        </w:rPr>
        <w:t>.</w:t>
      </w:r>
    </w:p>
    <w:p w14:paraId="42989D95" w14:textId="77777777" w:rsidR="004248F8" w:rsidRDefault="004248F8" w:rsidP="004248F8">
      <w:pPr>
        <w:pStyle w:val="EditorsNote"/>
        <w:rPr>
          <w:rFonts w:eastAsia="맑은 고딕"/>
          <w:lang w:val="en-US" w:eastAsia="ko-KR"/>
        </w:rPr>
      </w:pPr>
      <w:r w:rsidRPr="00D516BB">
        <w:rPr>
          <w:rFonts w:eastAsia="맑은 고딕"/>
          <w:lang w:val="en-US" w:eastAsia="ko-KR"/>
        </w:rPr>
        <w:t>Editor’s Note: What is a Quantum key and why it is required is FFS</w:t>
      </w:r>
      <w:r>
        <w:rPr>
          <w:rFonts w:eastAsia="맑은 고딕" w:hint="eastAsia"/>
          <w:lang w:val="en-US" w:eastAsia="ko-KR"/>
        </w:rPr>
        <w:t>.</w:t>
      </w:r>
    </w:p>
    <w:p w14:paraId="73E230AC" w14:textId="77777777" w:rsidR="004248F8" w:rsidRDefault="004248F8" w:rsidP="004248F8">
      <w:pPr>
        <w:pStyle w:val="EditorsNote"/>
        <w:rPr>
          <w:ins w:id="18" w:author="LGE-ABKim" w:date="2026-01-29T09:54:00Z" w16du:dateUtc="2026-01-29T00:54:00Z"/>
          <w:rFonts w:eastAsia="맑은 고딕"/>
          <w:lang w:val="en-US" w:eastAsia="ko-KR"/>
        </w:rPr>
      </w:pPr>
      <w:r w:rsidRPr="00B06211">
        <w:rPr>
          <w:rFonts w:eastAsia="맑은 고딕"/>
          <w:lang w:val="en-US" w:eastAsia="ko-KR"/>
        </w:rPr>
        <w:t>Editor's Note: The definition and usefulness of these terms for SUCI calculation are FFS: Post-quantum threat, Quantum channel, Quantum public key, Quantum-encapsulated, Quantum-encrypted, Quantum-ciphered, Quantum Private key.</w:t>
      </w:r>
    </w:p>
    <w:p w14:paraId="7FD9BE22" w14:textId="06560EF1" w:rsidR="004248F8" w:rsidRPr="004248F8" w:rsidRDefault="004248F8" w:rsidP="004248F8">
      <w:pPr>
        <w:pStyle w:val="EditorsNote"/>
        <w:rPr>
          <w:rFonts w:eastAsia="맑은 고딕"/>
          <w:lang w:eastAsia="ko-KR"/>
        </w:rPr>
      </w:pPr>
      <w:ins w:id="19" w:author="LGE-ABKim" w:date="2026-01-29T09:54:00Z" w16du:dateUtc="2026-01-29T00:54:00Z">
        <w:r w:rsidRPr="004248F8">
          <w:rPr>
            <w:rFonts w:eastAsia="맑은 고딕"/>
            <w:lang w:eastAsia="ko-KR"/>
          </w:rPr>
          <w:t>Editor’s Note: How to use standardized algorithm is FFS</w:t>
        </w:r>
      </w:ins>
      <w:ins w:id="20" w:author="LGE-ABKim" w:date="2026-01-29T09:55:00Z" w16du:dateUtc="2026-01-29T00:55:00Z">
        <w:r w:rsidR="008329D8">
          <w:rPr>
            <w:rFonts w:eastAsia="맑은 고딕" w:hint="eastAsia"/>
            <w:lang w:eastAsia="ko-KR"/>
          </w:rPr>
          <w:t>.</w:t>
        </w:r>
      </w:ins>
    </w:p>
    <w:p w14:paraId="5AF53288" w14:textId="5D07EDF0" w:rsidR="00C93D83" w:rsidRPr="00A67816" w:rsidDel="004248F8" w:rsidRDefault="00C93D83">
      <w:pPr>
        <w:rPr>
          <w:del w:id="21" w:author="LGE-ABKim" w:date="2026-01-29T09:54:00Z" w16du:dateUtc="2026-01-29T00:54: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BDFAD" w14:textId="77777777" w:rsidR="0069136E" w:rsidRDefault="0069136E">
      <w:r>
        <w:separator/>
      </w:r>
    </w:p>
  </w:endnote>
  <w:endnote w:type="continuationSeparator" w:id="0">
    <w:p w14:paraId="232D6557" w14:textId="77777777" w:rsidR="0069136E" w:rsidRDefault="0069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E849C" w14:textId="77777777" w:rsidR="0069136E" w:rsidRDefault="0069136E">
      <w:r>
        <w:separator/>
      </w:r>
    </w:p>
  </w:footnote>
  <w:footnote w:type="continuationSeparator" w:id="0">
    <w:p w14:paraId="2F0D4E74" w14:textId="77777777" w:rsidR="0069136E" w:rsidRDefault="0069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56B7056B"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36358"/>
    <w:multiLevelType w:val="hybridMultilevel"/>
    <w:tmpl w:val="EC7856D4"/>
    <w:lvl w:ilvl="0" w:tplc="260AD28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31C2297F"/>
    <w:multiLevelType w:val="hybridMultilevel"/>
    <w:tmpl w:val="17D81696"/>
    <w:lvl w:ilvl="0" w:tplc="AF40D6DA">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52121342">
    <w:abstractNumId w:val="1"/>
  </w:num>
  <w:num w:numId="2" w16cid:durableId="1163930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ABKim">
    <w15:presenceInfo w15:providerId="None" w15:userId="LGE-AB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26F"/>
    <w:rsid w:val="00032590"/>
    <w:rsid w:val="000B59EB"/>
    <w:rsid w:val="0010504F"/>
    <w:rsid w:val="00141EBC"/>
    <w:rsid w:val="001604A8"/>
    <w:rsid w:val="00176F7E"/>
    <w:rsid w:val="001B093A"/>
    <w:rsid w:val="001C5CF1"/>
    <w:rsid w:val="002000EF"/>
    <w:rsid w:val="00207F1D"/>
    <w:rsid w:val="00214DF0"/>
    <w:rsid w:val="00215E73"/>
    <w:rsid w:val="00243DAD"/>
    <w:rsid w:val="002474B7"/>
    <w:rsid w:val="00266561"/>
    <w:rsid w:val="00287C53"/>
    <w:rsid w:val="00297ABE"/>
    <w:rsid w:val="002C7896"/>
    <w:rsid w:val="0032150F"/>
    <w:rsid w:val="00354A56"/>
    <w:rsid w:val="003714B6"/>
    <w:rsid w:val="004054C1"/>
    <w:rsid w:val="0041457A"/>
    <w:rsid w:val="004248F8"/>
    <w:rsid w:val="0044235F"/>
    <w:rsid w:val="004721C0"/>
    <w:rsid w:val="004A28D7"/>
    <w:rsid w:val="004E2F92"/>
    <w:rsid w:val="004E77DE"/>
    <w:rsid w:val="0050288B"/>
    <w:rsid w:val="0051513A"/>
    <w:rsid w:val="0051688C"/>
    <w:rsid w:val="00540ABB"/>
    <w:rsid w:val="00587CB1"/>
    <w:rsid w:val="00610FC8"/>
    <w:rsid w:val="00643212"/>
    <w:rsid w:val="006467DA"/>
    <w:rsid w:val="00653E2A"/>
    <w:rsid w:val="00670ADE"/>
    <w:rsid w:val="0069136E"/>
    <w:rsid w:val="0069541A"/>
    <w:rsid w:val="006F6E35"/>
    <w:rsid w:val="007210D8"/>
    <w:rsid w:val="007520D0"/>
    <w:rsid w:val="007560B8"/>
    <w:rsid w:val="00780A06"/>
    <w:rsid w:val="00785301"/>
    <w:rsid w:val="00793D77"/>
    <w:rsid w:val="007941E2"/>
    <w:rsid w:val="007B3343"/>
    <w:rsid w:val="0081095D"/>
    <w:rsid w:val="0082707E"/>
    <w:rsid w:val="008329D8"/>
    <w:rsid w:val="00851326"/>
    <w:rsid w:val="008660B9"/>
    <w:rsid w:val="00884B6D"/>
    <w:rsid w:val="0089289D"/>
    <w:rsid w:val="008B4AAF"/>
    <w:rsid w:val="00907EEC"/>
    <w:rsid w:val="009158D2"/>
    <w:rsid w:val="009255E7"/>
    <w:rsid w:val="00982BA7"/>
    <w:rsid w:val="009A21B0"/>
    <w:rsid w:val="009B7924"/>
    <w:rsid w:val="00A22BAD"/>
    <w:rsid w:val="00A34787"/>
    <w:rsid w:val="00A67816"/>
    <w:rsid w:val="00A8338F"/>
    <w:rsid w:val="00A97832"/>
    <w:rsid w:val="00AA3DBE"/>
    <w:rsid w:val="00AA7E59"/>
    <w:rsid w:val="00AE35AD"/>
    <w:rsid w:val="00B1513B"/>
    <w:rsid w:val="00B33919"/>
    <w:rsid w:val="00B41104"/>
    <w:rsid w:val="00B825AB"/>
    <w:rsid w:val="00B90B7D"/>
    <w:rsid w:val="00BA4BE2"/>
    <w:rsid w:val="00BC595D"/>
    <w:rsid w:val="00BD1620"/>
    <w:rsid w:val="00BE514A"/>
    <w:rsid w:val="00BF3721"/>
    <w:rsid w:val="00C237B3"/>
    <w:rsid w:val="00C56F8B"/>
    <w:rsid w:val="00C601CB"/>
    <w:rsid w:val="00C833A5"/>
    <w:rsid w:val="00C86F41"/>
    <w:rsid w:val="00C87441"/>
    <w:rsid w:val="00C93D83"/>
    <w:rsid w:val="00CC4471"/>
    <w:rsid w:val="00D07287"/>
    <w:rsid w:val="00D141C0"/>
    <w:rsid w:val="00D257A1"/>
    <w:rsid w:val="00D318B2"/>
    <w:rsid w:val="00D5200C"/>
    <w:rsid w:val="00D55FB4"/>
    <w:rsid w:val="00D76C76"/>
    <w:rsid w:val="00D87C86"/>
    <w:rsid w:val="00E1464D"/>
    <w:rsid w:val="00E25D01"/>
    <w:rsid w:val="00E54C0A"/>
    <w:rsid w:val="00E67E23"/>
    <w:rsid w:val="00E84567"/>
    <w:rsid w:val="00E951DB"/>
    <w:rsid w:val="00EC54B8"/>
    <w:rsid w:val="00ED33FF"/>
    <w:rsid w:val="00F17E58"/>
    <w:rsid w:val="00F21090"/>
    <w:rsid w:val="00F30E4C"/>
    <w:rsid w:val="00F30FD1"/>
    <w:rsid w:val="00F431B2"/>
    <w:rsid w:val="00F57C87"/>
    <w:rsid w:val="00F64D5B"/>
    <w:rsid w:val="00F6525A"/>
    <w:rsid w:val="00FB39EB"/>
    <w:rsid w:val="00FF23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A67816"/>
    <w:rPr>
      <w:rFonts w:ascii="Times New Roman" w:hAnsi="Times New Roman"/>
      <w:color w:val="FF0000"/>
      <w:lang w:eastAsia="en-US"/>
    </w:rPr>
  </w:style>
  <w:style w:type="character" w:customStyle="1" w:styleId="B1Char">
    <w:name w:val="B1 Char"/>
    <w:link w:val="B1"/>
    <w:qFormat/>
    <w:locked/>
    <w:rsid w:val="00A67816"/>
    <w:rPr>
      <w:rFonts w:ascii="Times New Roman" w:hAnsi="Times New Roman"/>
      <w:lang w:eastAsia="en-US"/>
    </w:rPr>
  </w:style>
  <w:style w:type="character" w:customStyle="1" w:styleId="NOZchn">
    <w:name w:val="NO Zchn"/>
    <w:link w:val="NO"/>
    <w:qFormat/>
    <w:rsid w:val="00A67816"/>
    <w:rPr>
      <w:rFonts w:ascii="Times New Roman" w:hAnsi="Times New Roman"/>
      <w:lang w:eastAsia="en-US"/>
    </w:rPr>
  </w:style>
  <w:style w:type="paragraph" w:styleId="af1">
    <w:name w:val="Revision"/>
    <w:hidden/>
    <w:uiPriority w:val="99"/>
    <w:semiHidden/>
    <w:rsid w:val="0001126F"/>
    <w:rPr>
      <w:rFonts w:ascii="Times New Roman" w:hAnsi="Times New Roman"/>
      <w:lang w:eastAsia="en-US"/>
    </w:rPr>
  </w:style>
  <w:style w:type="character" w:customStyle="1" w:styleId="ENChar">
    <w:name w:val="EN Char"/>
    <w:aliases w:val="Editor's Note Char1,Editor's Note Char"/>
    <w:qFormat/>
    <w:locked/>
    <w:rsid w:val="004248F8"/>
    <w:rPr>
      <w:color w:val="FF0000"/>
      <w:lang w:eastAsia="en-US"/>
    </w:rPr>
  </w:style>
  <w:style w:type="character" w:customStyle="1" w:styleId="4Char">
    <w:name w:val="제목 4 Char"/>
    <w:basedOn w:val="a0"/>
    <w:link w:val="4"/>
    <w:rsid w:val="004248F8"/>
    <w:rPr>
      <w:rFonts w:ascii="Arial" w:hAnsi="Arial"/>
      <w:sz w:val="24"/>
      <w:lang w:eastAsia="en-US"/>
    </w:rPr>
  </w:style>
  <w:style w:type="character" w:customStyle="1" w:styleId="5Char">
    <w:name w:val="제목 5 Char"/>
    <w:link w:val="5"/>
    <w:rsid w:val="004248F8"/>
    <w:rPr>
      <w:rFonts w:ascii="Arial" w:hAnsi="Arial"/>
      <w:sz w:val="22"/>
      <w:lang w:eastAsia="en-US"/>
    </w:rPr>
  </w:style>
  <w:style w:type="character" w:customStyle="1" w:styleId="TF0">
    <w:name w:val="TF (文字)"/>
    <w:link w:val="TF"/>
    <w:qFormat/>
    <w:rsid w:val="004248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3</Pages>
  <Words>494</Words>
  <Characters>2821</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LGE-ABKim</cp:lastModifiedBy>
  <cp:revision>72</cp:revision>
  <cp:lastPrinted>1899-12-31T23:00:00Z</cp:lastPrinted>
  <dcterms:created xsi:type="dcterms:W3CDTF">2021-08-04T10:39:00Z</dcterms:created>
  <dcterms:modified xsi:type="dcterms:W3CDTF">2026-02-02T09:01:00Z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d59f345-fd0b-4b4e-aba2-7c7a20c52995_Enabled">
    <vt:lpwstr>true</vt:lpwstr>
  </property>
  <property fmtid="{D5CDD505-2E9C-101B-9397-08002B2CF9AE}" pid="4" name="MSIP_Label_dd59f345-fd0b-4b4e-aba2-7c7a20c52995_SetDate">
    <vt:lpwstr>2026-01-29T00:52:43Z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fe3c5420-5095-4789-9955-71108f77e6c4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