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74DE980A" w:rsidR="00D31981" w:rsidRPr="00D35061" w:rsidRDefault="00631E0F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>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0F3FFE">
        <w:rPr>
          <w:rFonts w:ascii="Arial" w:hAnsi="Arial" w:cs="Arial"/>
          <w:b/>
          <w:sz w:val="22"/>
          <w:szCs w:val="22"/>
          <w:lang w:val="sv-SE"/>
        </w:rPr>
        <w:t>3</w:t>
      </w:r>
      <w:r w:rsidR="00D31981"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9A12EC" w:rsidRPr="009A12EC">
        <w:rPr>
          <w:rFonts w:ascii="Arial" w:hAnsi="Arial" w:cs="Arial"/>
          <w:b/>
          <w:bCs/>
          <w:sz w:val="22"/>
          <w:szCs w:val="22"/>
        </w:rPr>
        <w:t>252</w:t>
      </w:r>
      <w:r w:rsidR="00B021A1">
        <w:rPr>
          <w:rFonts w:ascii="Arial" w:hAnsi="Arial" w:cs="Arial"/>
          <w:b/>
          <w:bCs/>
          <w:sz w:val="22"/>
          <w:szCs w:val="22"/>
        </w:rPr>
        <w:t>927</w:t>
      </w:r>
    </w:p>
    <w:p w14:paraId="3A7BAEE1" w14:textId="1A7B9AB1" w:rsidR="004E3939" w:rsidRPr="00D35061" w:rsidRDefault="000F3FFE" w:rsidP="00B021A1">
      <w:pPr>
        <w:pStyle w:val="Header"/>
        <w:tabs>
          <w:tab w:val="right" w:pos="9865"/>
        </w:tabs>
        <w:rPr>
          <w:sz w:val="22"/>
          <w:szCs w:val="22"/>
          <w:lang w:val="sv-SE"/>
        </w:rPr>
      </w:pPr>
      <w:r>
        <w:rPr>
          <w:rFonts w:cs="Arial"/>
          <w:sz w:val="22"/>
          <w:szCs w:val="22"/>
        </w:rPr>
        <w:t>Goteborg, Sweden</w:t>
      </w:r>
      <w:r w:rsidR="000644C6" w:rsidRPr="00D35061">
        <w:rPr>
          <w:rFonts w:cs="Arial"/>
          <w:sz w:val="22"/>
          <w:szCs w:val="22"/>
          <w:lang w:val="sv-SE"/>
        </w:rPr>
        <w:t>,</w:t>
      </w:r>
      <w:r w:rsidR="00D31981" w:rsidRP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25</w:t>
      </w:r>
      <w:r w:rsidR="00D35061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29</w:t>
      </w:r>
      <w:r w:rsidR="00D3506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August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  <w:r w:rsidR="00B021A1">
        <w:rPr>
          <w:rFonts w:cs="Arial"/>
          <w:sz w:val="22"/>
          <w:szCs w:val="22"/>
          <w:lang w:val="sv-SE"/>
        </w:rPr>
        <w:tab/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12EA30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B796D">
        <w:rPr>
          <w:rFonts w:ascii="Arial" w:hAnsi="Arial" w:cs="Arial"/>
          <w:b/>
          <w:sz w:val="22"/>
          <w:szCs w:val="22"/>
        </w:rPr>
        <w:t xml:space="preserve">Reply </w:t>
      </w:r>
      <w:r w:rsidR="004B796D" w:rsidRPr="004B796D">
        <w:rPr>
          <w:rFonts w:ascii="Arial" w:hAnsi="Arial" w:cs="Arial"/>
          <w:b/>
          <w:sz w:val="22"/>
          <w:szCs w:val="22"/>
        </w:rPr>
        <w:t>LS on Security related protocol-specific parameters for N6 delay measurement</w:t>
      </w:r>
    </w:p>
    <w:p w14:paraId="06BA196E" w14:textId="701AA9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31ED" w:rsidRPr="005031ED">
        <w:rPr>
          <w:rFonts w:ascii="Arial" w:hAnsi="Arial" w:cs="Arial"/>
          <w:b/>
          <w:bCs/>
          <w:sz w:val="22"/>
          <w:szCs w:val="22"/>
        </w:rPr>
        <w:t>S3-252506</w:t>
      </w:r>
      <w:r w:rsidR="005031ED">
        <w:rPr>
          <w:rFonts w:ascii="Arial" w:hAnsi="Arial" w:cs="Arial"/>
          <w:b/>
          <w:bCs/>
          <w:sz w:val="22"/>
          <w:szCs w:val="22"/>
        </w:rPr>
        <w:t>/</w:t>
      </w:r>
      <w:r w:rsidR="00846235" w:rsidRPr="00846235">
        <w:rPr>
          <w:rFonts w:ascii="Arial" w:hAnsi="Arial" w:cs="Arial"/>
          <w:b/>
          <w:bCs/>
          <w:i/>
          <w:sz w:val="22"/>
          <w:szCs w:val="22"/>
          <w:lang w:val="en-US"/>
        </w:rPr>
        <w:t>C3-252543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4B796D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846235" w:rsidRPr="00846235">
        <w:rPr>
          <w:rFonts w:ascii="Arial" w:hAnsi="Arial" w:cs="Arial"/>
          <w:b/>
          <w:bCs/>
          <w:sz w:val="22"/>
          <w:szCs w:val="22"/>
        </w:rPr>
        <w:t>Security related protocol-specific parameters for N6 delay measurement</w:t>
      </w:r>
    </w:p>
    <w:p w14:paraId="2C6E4D6E" w14:textId="62D361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473EA7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 w:rsidRPr="00846235">
        <w:rPr>
          <w:rFonts w:ascii="Arial" w:hAnsi="Arial" w:cs="Arial"/>
          <w:b/>
          <w:bCs/>
          <w:sz w:val="22"/>
          <w:szCs w:val="22"/>
        </w:rPr>
        <w:t>EDGE_Ph3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E67B4B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B4432" w:rsidRPr="0013687E">
        <w:rPr>
          <w:rFonts w:ascii="Arial" w:hAnsi="Arial" w:cs="Arial"/>
          <w:b/>
          <w:sz w:val="22"/>
          <w:szCs w:val="22"/>
        </w:rPr>
        <w:t>Nokia</w:t>
      </w:r>
      <w:r w:rsidR="00FD2B35" w:rsidRPr="0013687E">
        <w:rPr>
          <w:rFonts w:ascii="Arial" w:hAnsi="Arial" w:cs="Arial"/>
          <w:b/>
          <w:sz w:val="22"/>
          <w:szCs w:val="22"/>
        </w:rPr>
        <w:t xml:space="preserve"> [to be SA3]</w:t>
      </w:r>
    </w:p>
    <w:p w14:paraId="2548326B" w14:textId="7AD69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CT3</w:t>
      </w:r>
    </w:p>
    <w:p w14:paraId="5DC2ED77" w14:textId="1760C2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96D">
        <w:rPr>
          <w:rFonts w:ascii="Arial" w:hAnsi="Arial" w:cs="Arial"/>
          <w:b/>
          <w:bCs/>
          <w:sz w:val="22"/>
          <w:szCs w:val="22"/>
        </w:rPr>
        <w:t>SA2, 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414C8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Edoardo Giordano</w:t>
      </w:r>
    </w:p>
    <w:p w14:paraId="2F9E069A" w14:textId="5519C3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A68B6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83F100" w14:textId="533535DD" w:rsidR="00EB4A9C" w:rsidRDefault="008F056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thanks </w:t>
      </w:r>
      <w:r>
        <w:rPr>
          <w:rFonts w:ascii="Arial" w:hAnsi="Arial" w:cs="Arial"/>
          <w:color w:val="000000"/>
        </w:rPr>
        <w:t>CT3</w:t>
      </w:r>
      <w:r w:rsidR="000F3FFE">
        <w:rPr>
          <w:rFonts w:ascii="Arial" w:hAnsi="Arial" w:cs="Arial"/>
          <w:color w:val="000000"/>
        </w:rPr>
        <w:t xml:space="preserve"> for the question regarding </w:t>
      </w:r>
      <w:r w:rsidR="004B796D" w:rsidRPr="004B796D">
        <w:rPr>
          <w:rFonts w:ascii="Arial" w:hAnsi="Arial" w:cs="Arial"/>
          <w:color w:val="000000"/>
        </w:rPr>
        <w:t>the security related protocol-specific parameters for N6 delay measurement</w:t>
      </w:r>
      <w:r w:rsidR="00EB4A9C">
        <w:rPr>
          <w:rFonts w:ascii="Arial" w:hAnsi="Arial" w:cs="Arial"/>
          <w:color w:val="000000"/>
        </w:rPr>
        <w:t xml:space="preserve">. </w:t>
      </w:r>
    </w:p>
    <w:p w14:paraId="697D583E" w14:textId="6B1D6BDB" w:rsidR="00B97703" w:rsidRPr="000F6242" w:rsidRDefault="00EB4A9C" w:rsidP="000F6242">
      <w:pPr>
        <w:rPr>
          <w:i/>
          <w:iCs/>
          <w:color w:val="0070C0"/>
        </w:rPr>
      </w:pPr>
      <w:r>
        <w:rPr>
          <w:rFonts w:ascii="Arial" w:hAnsi="Arial" w:cs="Arial"/>
          <w:color w:val="000000"/>
        </w:rPr>
        <w:t xml:space="preserve">SA3 </w:t>
      </w:r>
      <w:r w:rsidR="001956EF">
        <w:rPr>
          <w:rFonts w:ascii="Arial" w:hAnsi="Arial" w:cs="Arial"/>
          <w:color w:val="000000"/>
        </w:rPr>
        <w:t xml:space="preserve">would like to answer CT3 </w:t>
      </w:r>
      <w:r w:rsidR="004B796D">
        <w:rPr>
          <w:rFonts w:ascii="Arial" w:hAnsi="Arial" w:cs="Arial"/>
          <w:color w:val="000000"/>
        </w:rPr>
        <w:t xml:space="preserve">that </w:t>
      </w:r>
      <w:r w:rsidR="00F94515">
        <w:rPr>
          <w:rFonts w:ascii="Arial" w:hAnsi="Arial" w:cs="Arial"/>
          <w:color w:val="000000"/>
        </w:rPr>
        <w:t>there is no consensus in SA3 because of some concerns on provision of s</w:t>
      </w:r>
      <w:r w:rsidR="00F94515" w:rsidRPr="007227D1">
        <w:rPr>
          <w:rFonts w:ascii="Arial" w:hAnsi="Arial" w:cs="Arial"/>
          <w:color w:val="000000"/>
        </w:rPr>
        <w:t>ecurity related protocol-specific parameters for N6 delay measurement by the AF</w:t>
      </w:r>
      <w:r w:rsidR="00F94515">
        <w:rPr>
          <w:rFonts w:ascii="Arial" w:hAnsi="Arial" w:cs="Arial"/>
          <w:color w:val="000000"/>
        </w:rPr>
        <w:t>.</w:t>
      </w:r>
      <w:r w:rsidR="00F94515" w:rsidDel="004B796D">
        <w:rPr>
          <w:rFonts w:ascii="Arial" w:hAnsi="Arial" w:cs="Arial"/>
          <w:color w:val="000000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713C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3FFE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A3E62EE" w14:textId="30B80129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0F3FFE">
        <w:t xml:space="preserve">SA3 kindly asks CT3 to take the response into account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1BCA62D0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>13 – 17 October 2025</w:t>
      </w:r>
      <w:r w:rsidR="00577ADE">
        <w:rPr>
          <w:lang w:val="sv-SE"/>
        </w:rPr>
        <w:tab/>
      </w:r>
      <w:r w:rsidR="00577ADE">
        <w:rPr>
          <w:lang w:val="sv-SE"/>
        </w:rPr>
        <w:tab/>
        <w:t>China</w:t>
      </w:r>
    </w:p>
    <w:p w14:paraId="5257E700" w14:textId="732660BA" w:rsidR="000F3FFE" w:rsidRDefault="000F3FFE" w:rsidP="000F3FFE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>17 – 21 November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00DD" w14:textId="77777777" w:rsidR="00A376EE" w:rsidRDefault="00A376EE">
      <w:pPr>
        <w:spacing w:after="0"/>
      </w:pPr>
      <w:r>
        <w:separator/>
      </w:r>
    </w:p>
  </w:endnote>
  <w:endnote w:type="continuationSeparator" w:id="0">
    <w:p w14:paraId="68A0285D" w14:textId="77777777" w:rsidR="00A376EE" w:rsidRDefault="00A37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6BCBB" w14:textId="77777777" w:rsidR="00A376EE" w:rsidRDefault="00A376EE">
      <w:pPr>
        <w:spacing w:after="0"/>
      </w:pPr>
      <w:r>
        <w:separator/>
      </w:r>
    </w:p>
  </w:footnote>
  <w:footnote w:type="continuationSeparator" w:id="0">
    <w:p w14:paraId="5D7EF75B" w14:textId="77777777" w:rsidR="00A376EE" w:rsidRDefault="00A376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67D3A"/>
    <w:rsid w:val="00073D85"/>
    <w:rsid w:val="00074D3C"/>
    <w:rsid w:val="00084D35"/>
    <w:rsid w:val="000B21DF"/>
    <w:rsid w:val="000E6116"/>
    <w:rsid w:val="000F3FFE"/>
    <w:rsid w:val="000F54AE"/>
    <w:rsid w:val="000F6242"/>
    <w:rsid w:val="00103612"/>
    <w:rsid w:val="00103FF1"/>
    <w:rsid w:val="0013687E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C1BF8"/>
    <w:rsid w:val="002E01C1"/>
    <w:rsid w:val="002F1940"/>
    <w:rsid w:val="00321FED"/>
    <w:rsid w:val="00322204"/>
    <w:rsid w:val="00380253"/>
    <w:rsid w:val="00383545"/>
    <w:rsid w:val="00390A3F"/>
    <w:rsid w:val="00396489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B796D"/>
    <w:rsid w:val="004E3939"/>
    <w:rsid w:val="004E65B2"/>
    <w:rsid w:val="004F32F4"/>
    <w:rsid w:val="005031ED"/>
    <w:rsid w:val="00526DDD"/>
    <w:rsid w:val="00534314"/>
    <w:rsid w:val="00557447"/>
    <w:rsid w:val="00577ADE"/>
    <w:rsid w:val="00585ABE"/>
    <w:rsid w:val="005A5F33"/>
    <w:rsid w:val="005B3520"/>
    <w:rsid w:val="005B6433"/>
    <w:rsid w:val="005C43ED"/>
    <w:rsid w:val="006052AD"/>
    <w:rsid w:val="00631E0F"/>
    <w:rsid w:val="006512FF"/>
    <w:rsid w:val="00686085"/>
    <w:rsid w:val="0069561B"/>
    <w:rsid w:val="006A279F"/>
    <w:rsid w:val="006C1436"/>
    <w:rsid w:val="0073766B"/>
    <w:rsid w:val="00763097"/>
    <w:rsid w:val="00774317"/>
    <w:rsid w:val="007B43D4"/>
    <w:rsid w:val="007C0E8E"/>
    <w:rsid w:val="007C4FF7"/>
    <w:rsid w:val="007F4F92"/>
    <w:rsid w:val="00846235"/>
    <w:rsid w:val="008758B0"/>
    <w:rsid w:val="008A7D8A"/>
    <w:rsid w:val="008D3E9C"/>
    <w:rsid w:val="008D772F"/>
    <w:rsid w:val="008F0565"/>
    <w:rsid w:val="00914CD1"/>
    <w:rsid w:val="00930E60"/>
    <w:rsid w:val="009528CF"/>
    <w:rsid w:val="009603F6"/>
    <w:rsid w:val="0098701F"/>
    <w:rsid w:val="009963AC"/>
    <w:rsid w:val="0099764C"/>
    <w:rsid w:val="009A12EC"/>
    <w:rsid w:val="009C01E1"/>
    <w:rsid w:val="009E0B14"/>
    <w:rsid w:val="00A3742C"/>
    <w:rsid w:val="00A376EE"/>
    <w:rsid w:val="00A455B0"/>
    <w:rsid w:val="00A57D88"/>
    <w:rsid w:val="00A70448"/>
    <w:rsid w:val="00A8008D"/>
    <w:rsid w:val="00A82F61"/>
    <w:rsid w:val="00AA4FF3"/>
    <w:rsid w:val="00AE1A1B"/>
    <w:rsid w:val="00AE1B3E"/>
    <w:rsid w:val="00B021A1"/>
    <w:rsid w:val="00B35644"/>
    <w:rsid w:val="00B724D3"/>
    <w:rsid w:val="00B97703"/>
    <w:rsid w:val="00BA0339"/>
    <w:rsid w:val="00BA3D66"/>
    <w:rsid w:val="00BB4432"/>
    <w:rsid w:val="00BC0ACC"/>
    <w:rsid w:val="00C04BFC"/>
    <w:rsid w:val="00C17229"/>
    <w:rsid w:val="00C177B5"/>
    <w:rsid w:val="00C227DC"/>
    <w:rsid w:val="00C91EF3"/>
    <w:rsid w:val="00CB2B16"/>
    <w:rsid w:val="00CF6087"/>
    <w:rsid w:val="00D14BB6"/>
    <w:rsid w:val="00D25211"/>
    <w:rsid w:val="00D2640D"/>
    <w:rsid w:val="00D31981"/>
    <w:rsid w:val="00D33624"/>
    <w:rsid w:val="00D35061"/>
    <w:rsid w:val="00D7484B"/>
    <w:rsid w:val="00DC47B4"/>
    <w:rsid w:val="00E003DF"/>
    <w:rsid w:val="00E2241D"/>
    <w:rsid w:val="00E23350"/>
    <w:rsid w:val="00E53405"/>
    <w:rsid w:val="00E61300"/>
    <w:rsid w:val="00E665BE"/>
    <w:rsid w:val="00E70606"/>
    <w:rsid w:val="00E94785"/>
    <w:rsid w:val="00EB0BC7"/>
    <w:rsid w:val="00EB4A9C"/>
    <w:rsid w:val="00EC3916"/>
    <w:rsid w:val="00EE31A4"/>
    <w:rsid w:val="00F00591"/>
    <w:rsid w:val="00F25496"/>
    <w:rsid w:val="00F667CF"/>
    <w:rsid w:val="00F803BE"/>
    <w:rsid w:val="00F94515"/>
    <w:rsid w:val="00FB2E7B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21A1"/>
  </w:style>
  <w:style w:type="character" w:styleId="UnresolvedMention">
    <w:name w:val="Unresolved Mention"/>
    <w:basedOn w:val="DefaultParagraphFont"/>
    <w:uiPriority w:val="99"/>
    <w:semiHidden/>
    <w:unhideWhenUsed/>
    <w:rsid w:val="004B7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RBI5PAMIO524-1616901215-52144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https://nokia.sharepoint.com/sites/gxp/_layouts/15/DocIdRedir.aspx?ID=RBI5PAMIO524-1616901215-52144</Url>
      <Description>RBI5PAMIO524-1616901215-52144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2601531-6639-4704-89D8-E9E201662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Nokia-r9</cp:lastModifiedBy>
  <cp:revision>3</cp:revision>
  <cp:lastPrinted>2002-04-23T07:10:00Z</cp:lastPrinted>
  <dcterms:created xsi:type="dcterms:W3CDTF">2025-08-29T13:16:00Z</dcterms:created>
  <dcterms:modified xsi:type="dcterms:W3CDTF">2025-08-29T13:21:00Z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f0dd7cb2-c2f0-4801-9818-51da46d7e766</vt:lpwstr>
  </property>
  <property fmtid="{D5CDD505-2E9C-101B-9397-08002B2CF9AE}" pid="4" name="MediaServiceImageTags">
    <vt:lpwstr/>
  </property>
</Properties>
</file>