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27B70" w14:textId="31A972C1" w:rsidR="00631DDE" w:rsidRPr="004332A9" w:rsidRDefault="00631DDE" w:rsidP="00631DDE">
      <w:pPr>
        <w:tabs>
          <w:tab w:val="right" w:pos="9639"/>
        </w:tabs>
        <w:spacing w:after="0"/>
        <w:rPr>
          <w:rFonts w:ascii="Arial" w:hAnsi="Arial" w:cs="Arial"/>
          <w:b/>
          <w:sz w:val="22"/>
          <w:szCs w:val="22"/>
        </w:rPr>
      </w:pPr>
      <w:r w:rsidRPr="004332A9">
        <w:rPr>
          <w:rFonts w:ascii="Arial" w:hAnsi="Arial" w:cs="Arial"/>
          <w:b/>
          <w:sz w:val="22"/>
          <w:szCs w:val="22"/>
        </w:rPr>
        <w:t>3GPP TSG-SA3 Meeting #123</w:t>
      </w:r>
      <w:r w:rsidRPr="004332A9">
        <w:rPr>
          <w:rFonts w:ascii="Arial" w:hAnsi="Arial" w:cs="Arial"/>
          <w:b/>
          <w:sz w:val="22"/>
          <w:szCs w:val="22"/>
        </w:rPr>
        <w:tab/>
      </w:r>
      <w:r w:rsidR="00BF1921" w:rsidRPr="00BF1921">
        <w:rPr>
          <w:rFonts w:ascii="Arial" w:hAnsi="Arial" w:cs="Arial"/>
          <w:b/>
          <w:sz w:val="22"/>
          <w:szCs w:val="22"/>
        </w:rPr>
        <w:t>S3-252899</w:t>
      </w:r>
    </w:p>
    <w:p w14:paraId="3CD6180F" w14:textId="77777777" w:rsidR="00EE33A2" w:rsidRPr="00872560" w:rsidRDefault="00631DDE" w:rsidP="00631DDE">
      <w:pPr>
        <w:pStyle w:val="Header"/>
        <w:rPr>
          <w:b w:val="0"/>
          <w:bCs/>
          <w:noProof/>
          <w:sz w:val="24"/>
        </w:rPr>
      </w:pPr>
      <w:r w:rsidRPr="004332A9">
        <w:rPr>
          <w:rFonts w:cs="Arial"/>
          <w:sz w:val="22"/>
          <w:szCs w:val="22"/>
        </w:rPr>
        <w:t>Goteborg, Sweden, 25 – 29 August 2025</w:t>
      </w:r>
    </w:p>
    <w:p w14:paraId="7C65BCE8" w14:textId="77777777" w:rsidR="0010401F" w:rsidRDefault="0010401F">
      <w:pPr>
        <w:keepNext/>
        <w:pBdr>
          <w:bottom w:val="single" w:sz="4" w:space="1" w:color="auto"/>
        </w:pBdr>
        <w:tabs>
          <w:tab w:val="right" w:pos="9639"/>
        </w:tabs>
        <w:outlineLvl w:val="0"/>
        <w:rPr>
          <w:rFonts w:ascii="Arial" w:hAnsi="Arial" w:cs="Arial"/>
          <w:b/>
          <w:sz w:val="24"/>
        </w:rPr>
      </w:pPr>
    </w:p>
    <w:p w14:paraId="660CF8BB" w14:textId="3765D0F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332A9">
        <w:rPr>
          <w:rFonts w:ascii="Arial" w:hAnsi="Arial"/>
          <w:b/>
          <w:lang w:val="en-US"/>
        </w:rPr>
        <w:t>Ericsson</w:t>
      </w:r>
    </w:p>
    <w:p w14:paraId="1AAEFFB8" w14:textId="1A76C6A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30D8">
        <w:rPr>
          <w:rFonts w:ascii="Arial" w:hAnsi="Arial" w:cs="Arial"/>
          <w:b/>
        </w:rPr>
        <w:t xml:space="preserve">Example of </w:t>
      </w:r>
      <w:r w:rsidR="004332A9">
        <w:rPr>
          <w:rFonts w:ascii="Arial" w:hAnsi="Arial" w:cs="Arial"/>
          <w:b/>
        </w:rPr>
        <w:t>Threat Analysis</w:t>
      </w:r>
      <w:r w:rsidR="006D0FAB">
        <w:rPr>
          <w:rFonts w:ascii="Arial" w:hAnsi="Arial" w:cs="Arial"/>
          <w:b/>
        </w:rPr>
        <w:t xml:space="preserve"> work</w:t>
      </w:r>
      <w:r w:rsidR="004332A9">
        <w:rPr>
          <w:rFonts w:ascii="Arial" w:hAnsi="Arial" w:cs="Arial"/>
          <w:b/>
        </w:rPr>
        <w:t xml:space="preserve"> for 6G</w:t>
      </w:r>
    </w:p>
    <w:p w14:paraId="4694EAE5" w14:textId="448A7ED3" w:rsidR="00C022E3" w:rsidRDefault="00C022E3">
      <w:pPr>
        <w:keepNext/>
        <w:tabs>
          <w:tab w:val="left" w:pos="2127"/>
        </w:tabs>
        <w:spacing w:after="0"/>
        <w:ind w:left="2126" w:hanging="2126"/>
        <w:outlineLvl w:val="0"/>
        <w:rPr>
          <w:rFonts w:ascii="Arial" w:hAnsi="Arial"/>
          <w:b/>
          <w:lang w:eastAsia="zh-CN"/>
        </w:rPr>
      </w:pPr>
      <w:r w:rsidRPr="00FE48A2">
        <w:rPr>
          <w:rFonts w:ascii="Arial" w:hAnsi="Arial"/>
          <w:b/>
        </w:rPr>
        <w:t>Document for:</w:t>
      </w:r>
      <w:r w:rsidRPr="00FE48A2">
        <w:rPr>
          <w:rFonts w:ascii="Arial" w:hAnsi="Arial"/>
          <w:b/>
        </w:rPr>
        <w:tab/>
      </w:r>
      <w:r w:rsidRPr="00FE48A2">
        <w:rPr>
          <w:rFonts w:ascii="Arial" w:hAnsi="Arial"/>
          <w:b/>
          <w:lang w:eastAsia="zh-CN"/>
        </w:rPr>
        <w:t>Information</w:t>
      </w:r>
    </w:p>
    <w:p w14:paraId="5A041DBE" w14:textId="5A79619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3DFF">
        <w:rPr>
          <w:rFonts w:ascii="Arial" w:hAnsi="Arial"/>
          <w:b/>
        </w:rPr>
        <w:t>6.3</w:t>
      </w:r>
    </w:p>
    <w:p w14:paraId="6AF5F7F5" w14:textId="77777777" w:rsidR="00C022E3" w:rsidRDefault="00C022E3">
      <w:pPr>
        <w:pStyle w:val="Heading1"/>
      </w:pPr>
      <w:r>
        <w:t>1</w:t>
      </w:r>
      <w:r>
        <w:tab/>
        <w:t>Decision/action requested</w:t>
      </w:r>
    </w:p>
    <w:p w14:paraId="79366E75" w14:textId="00BDBB9E" w:rsidR="00C022E3" w:rsidRDefault="00380B47">
      <w:pPr>
        <w:pBdr>
          <w:top w:val="single" w:sz="4" w:space="1" w:color="auto"/>
          <w:left w:val="single" w:sz="4" w:space="4" w:color="auto"/>
          <w:bottom w:val="single" w:sz="4" w:space="1" w:color="auto"/>
          <w:right w:val="single" w:sz="4" w:space="4" w:color="auto"/>
        </w:pBdr>
        <w:shd w:val="clear" w:color="auto" w:fill="FFFF99"/>
        <w:jc w:val="center"/>
        <w:rPr>
          <w:lang w:eastAsia="zh-CN"/>
        </w:rPr>
      </w:pPr>
      <w:r>
        <w:t xml:space="preserve">An example </w:t>
      </w:r>
      <w:r w:rsidR="00FB292C">
        <w:t xml:space="preserve">is given of how </w:t>
      </w:r>
      <w:r>
        <w:t>a threat model and risk assessment could be done for 6G</w:t>
      </w:r>
      <w:r w:rsidR="00A457A6">
        <w:t>.</w:t>
      </w:r>
      <w:r w:rsidR="004332A9">
        <w:rPr>
          <w:b/>
          <w:i/>
        </w:rPr>
        <w:t xml:space="preserve"> </w:t>
      </w:r>
    </w:p>
    <w:p w14:paraId="38387378" w14:textId="77777777" w:rsidR="00C022E3" w:rsidRDefault="00C022E3">
      <w:pPr>
        <w:pStyle w:val="Heading1"/>
      </w:pPr>
      <w:r>
        <w:t>2</w:t>
      </w:r>
      <w:r>
        <w:tab/>
        <w:t>References</w:t>
      </w:r>
    </w:p>
    <w:p w14:paraId="0B9CB253" w14:textId="40AA60F3" w:rsidR="00C022E3" w:rsidRDefault="00C022E3">
      <w:pPr>
        <w:pStyle w:val="Reference"/>
      </w:pPr>
      <w:r w:rsidRPr="00A94722">
        <w:t>[1]</w:t>
      </w:r>
      <w:r w:rsidRPr="00A94722">
        <w:tab/>
      </w:r>
      <w:r w:rsidR="001F6A90">
        <w:t xml:space="preserve">3GPP </w:t>
      </w:r>
      <w:r w:rsidR="009A1FF9" w:rsidRPr="009A1FF9">
        <w:t>S3-252898</w:t>
      </w:r>
      <w:r w:rsidR="009A1FF9">
        <w:t>:</w:t>
      </w:r>
      <w:r w:rsidR="00E63130" w:rsidRPr="00A94722">
        <w:t xml:space="preserve"> </w:t>
      </w:r>
      <w:r w:rsidR="001F6A90">
        <w:t>"</w:t>
      </w:r>
      <w:r w:rsidR="00E63130" w:rsidRPr="00A94722">
        <w:t>WT proposal for Threat Analysis for 6G</w:t>
      </w:r>
      <w:r w:rsidR="001F6A90">
        <w:t>"</w:t>
      </w:r>
    </w:p>
    <w:p w14:paraId="1A89F5E3" w14:textId="59699EBB" w:rsidR="00572969" w:rsidRPr="00A94722" w:rsidRDefault="00572969">
      <w:pPr>
        <w:pStyle w:val="Reference"/>
      </w:pPr>
      <w:r>
        <w:t>[2]</w:t>
      </w:r>
      <w:r>
        <w:tab/>
        <w:t>3GPP TS 33.501: "</w:t>
      </w:r>
      <w:r w:rsidR="00E70395" w:rsidRPr="00E70395">
        <w:t>Security architecture and procedures for 5G System</w:t>
      </w:r>
      <w:r>
        <w:t>"</w:t>
      </w:r>
    </w:p>
    <w:p w14:paraId="0909C18B" w14:textId="77777777" w:rsidR="00C022E3" w:rsidRDefault="00C022E3">
      <w:pPr>
        <w:pStyle w:val="Heading1"/>
      </w:pPr>
      <w:r>
        <w:t>3</w:t>
      </w:r>
      <w:r>
        <w:tab/>
        <w:t>Rationale</w:t>
      </w:r>
    </w:p>
    <w:p w14:paraId="0D0751A9" w14:textId="31F51E04" w:rsidR="002B4A8E" w:rsidRDefault="002B4A8E" w:rsidP="002B4A8E">
      <w:pPr>
        <w:rPr>
          <w:iCs/>
        </w:rPr>
      </w:pPr>
      <w:r>
        <w:rPr>
          <w:iCs/>
        </w:rPr>
        <w:t xml:space="preserve">As proposed in </w:t>
      </w:r>
      <w:r w:rsidR="00E63130">
        <w:rPr>
          <w:iCs/>
        </w:rPr>
        <w:t>[1]</w:t>
      </w:r>
      <w:r>
        <w:rPr>
          <w:iCs/>
        </w:rPr>
        <w:t>, SA3 should make a threat and risk model for 6G. While the end goal of the work would be to create a public 900-series TR</w:t>
      </w:r>
      <w:r w:rsidR="003C1903">
        <w:rPr>
          <w:iCs/>
        </w:rPr>
        <w:t>,</w:t>
      </w:r>
      <w:r>
        <w:rPr>
          <w:iCs/>
        </w:rPr>
        <w:t xml:space="preserve"> SA3 </w:t>
      </w:r>
      <w:r w:rsidR="00EA1EDF">
        <w:rPr>
          <w:iCs/>
        </w:rPr>
        <w:t>sh</w:t>
      </w:r>
      <w:r>
        <w:rPr>
          <w:iCs/>
        </w:rPr>
        <w:t xml:space="preserve">ould start building the Threat/Risk model already in the study phase in the upcoming 800-series 6G security TR. The following shows an example of how that could be done. </w:t>
      </w:r>
    </w:p>
    <w:p w14:paraId="129FF33F" w14:textId="3531CA21" w:rsidR="009A22A5" w:rsidRDefault="00296B24" w:rsidP="009539F8">
      <w:pPr>
        <w:pStyle w:val="Heading1"/>
      </w:pPr>
      <w:r>
        <w:t>4</w:t>
      </w:r>
      <w:r w:rsidR="0057740B">
        <w:t xml:space="preserve"> </w:t>
      </w:r>
      <w:r w:rsidR="009539F8">
        <w:tab/>
      </w:r>
      <w:r w:rsidR="0057740B">
        <w:t xml:space="preserve">Example </w:t>
      </w:r>
      <w:r w:rsidR="009F5B07">
        <w:t xml:space="preserve">of a </w:t>
      </w:r>
      <w:r w:rsidR="00237361">
        <w:t>potential way how a threat model and risk assessment could be done for 6G</w:t>
      </w:r>
    </w:p>
    <w:p w14:paraId="2183B0DD" w14:textId="669F9428" w:rsidR="0055023F" w:rsidRDefault="008F3E1A" w:rsidP="0055023F">
      <w:pPr>
        <w:rPr>
          <w:iCs/>
        </w:rPr>
      </w:pPr>
      <w:r>
        <w:rPr>
          <w:iCs/>
        </w:rPr>
        <w:t>The threat and risk model</w:t>
      </w:r>
      <w:r w:rsidR="0055023F">
        <w:rPr>
          <w:iCs/>
        </w:rPr>
        <w:t xml:space="preserve"> could be done for example by creating a dedicated clause for Threat/Risk model in the upcoming 6G security TR which could be used for gathering identified threats and risks for the assets (e.g., components, interfaces and information) and categorizing them according to different domains and areas of the 6G system. The categories would be developed during the study phase. </w:t>
      </w:r>
    </w:p>
    <w:p w14:paraId="25C95DAE" w14:textId="70B1B9EA" w:rsidR="006F11EC" w:rsidRDefault="09BD1A70" w:rsidP="0055023F">
      <w:r>
        <w:t xml:space="preserve">Threat and risk analysis needs to be based on </w:t>
      </w:r>
      <w:r w:rsidR="6E639CCE">
        <w:t xml:space="preserve">a </w:t>
      </w:r>
      <w:r w:rsidR="34151F08">
        <w:t>(high-level)</w:t>
      </w:r>
      <w:r w:rsidR="6E639CCE">
        <w:t xml:space="preserve"> archite</w:t>
      </w:r>
      <w:r w:rsidR="0F07BB83">
        <w:t xml:space="preserve">ctural </w:t>
      </w:r>
      <w:r w:rsidR="792E969A">
        <w:t xml:space="preserve">model and </w:t>
      </w:r>
      <w:r w:rsidR="4F2EB53A">
        <w:t xml:space="preserve">data flows </w:t>
      </w:r>
      <w:r w:rsidR="792E969A">
        <w:t xml:space="preserve">and </w:t>
      </w:r>
      <w:r w:rsidR="1121EB00">
        <w:t xml:space="preserve">a </w:t>
      </w:r>
      <w:r w:rsidR="792E969A">
        <w:t>trust model</w:t>
      </w:r>
      <w:r w:rsidR="38E10F09">
        <w:t xml:space="preserve"> of those</w:t>
      </w:r>
      <w:r w:rsidR="792E969A">
        <w:t xml:space="preserve">. </w:t>
      </w:r>
      <w:r w:rsidR="034E401F">
        <w:t xml:space="preserve">These can be refined </w:t>
      </w:r>
      <w:r w:rsidR="10143147">
        <w:t>as the work progresses</w:t>
      </w:r>
      <w:r w:rsidR="03A6BF11">
        <w:t xml:space="preserve">, and several </w:t>
      </w:r>
      <w:r w:rsidR="61BC0847">
        <w:t xml:space="preserve">good starting-points exist, e.g., the </w:t>
      </w:r>
      <w:r w:rsidR="39496766">
        <w:t>security architecture from TS 33.501</w:t>
      </w:r>
      <w:r w:rsidR="004A7B81">
        <w:t>[2]</w:t>
      </w:r>
      <w:r w:rsidR="10143147">
        <w:t>.</w:t>
      </w:r>
    </w:p>
    <w:p w14:paraId="5424D0E5" w14:textId="77777777" w:rsidR="0055023F" w:rsidRDefault="0055023F" w:rsidP="0055023F">
      <w:pPr>
        <w:rPr>
          <w:iCs/>
        </w:rPr>
      </w:pPr>
      <w:r>
        <w:rPr>
          <w:iCs/>
        </w:rPr>
        <w:t xml:space="preserve">A potential high-level structure of the Threat/Risk model clause and some possible categories could be: </w:t>
      </w:r>
    </w:p>
    <w:p w14:paraId="236ECD64" w14:textId="2D21C0BD" w:rsidR="0055023F" w:rsidRDefault="00E6359A" w:rsidP="00E6359A">
      <w:pPr>
        <w:pStyle w:val="B1"/>
      </w:pPr>
      <w:r>
        <w:t>-</w:t>
      </w:r>
      <w:r>
        <w:tab/>
      </w:r>
      <w:r w:rsidR="0055023F">
        <w:t>Threats to UE</w:t>
      </w:r>
    </w:p>
    <w:p w14:paraId="6CCA33E4" w14:textId="414E3EAA" w:rsidR="0055023F" w:rsidRDefault="00E6359A" w:rsidP="00E6359A">
      <w:pPr>
        <w:pStyle w:val="B2"/>
      </w:pPr>
      <w:r>
        <w:t>-</w:t>
      </w:r>
      <w:r>
        <w:tab/>
      </w:r>
      <w:r w:rsidR="0055023F">
        <w:t xml:space="preserve">Threat 1: Threat description: “what can go wrong?” </w:t>
      </w:r>
    </w:p>
    <w:p w14:paraId="2435A55F" w14:textId="316408AA" w:rsidR="0055023F" w:rsidRDefault="00E6359A" w:rsidP="00E6359A">
      <w:pPr>
        <w:pStyle w:val="B3"/>
      </w:pPr>
      <w:r>
        <w:t>-</w:t>
      </w:r>
      <w:r>
        <w:tab/>
      </w:r>
      <w:r w:rsidR="0055023F">
        <w:t>Risk analysis: “what is the impact / likelihood of the threat?”</w:t>
      </w:r>
    </w:p>
    <w:p w14:paraId="3915E496" w14:textId="08B64290" w:rsidR="0055023F" w:rsidRDefault="009C38AD" w:rsidP="00D61865">
      <w:pPr>
        <w:pStyle w:val="B3"/>
        <w:rPr>
          <w:iCs/>
        </w:rPr>
      </w:pPr>
      <w:r>
        <w:rPr>
          <w:iCs/>
        </w:rPr>
        <w:t>-</w:t>
      </w:r>
      <w:r w:rsidR="00D61865">
        <w:rPr>
          <w:iCs/>
        </w:rPr>
        <w:tab/>
      </w:r>
      <w:r w:rsidR="0055023F">
        <w:rPr>
          <w:iCs/>
        </w:rPr>
        <w:t>Risk mitigation: “what to do about the risk?”</w:t>
      </w:r>
    </w:p>
    <w:p w14:paraId="17EF1561" w14:textId="4812AD09" w:rsidR="0055023F" w:rsidRPr="00F7226C" w:rsidRDefault="00D61865" w:rsidP="00D61865">
      <w:pPr>
        <w:pStyle w:val="B2"/>
        <w:rPr>
          <w:iCs/>
        </w:rPr>
      </w:pPr>
      <w:r>
        <w:t>-</w:t>
      </w:r>
      <w:r>
        <w:tab/>
      </w:r>
      <w:r w:rsidR="0055023F" w:rsidRPr="00D61865">
        <w:t>Threat</w:t>
      </w:r>
      <w:r w:rsidR="0055023F">
        <w:rPr>
          <w:iCs/>
        </w:rPr>
        <w:t xml:space="preserve"> 2: …</w:t>
      </w:r>
    </w:p>
    <w:p w14:paraId="4A13D745" w14:textId="26A9F9C0" w:rsidR="0055023F" w:rsidRDefault="00D61865" w:rsidP="00D61865">
      <w:pPr>
        <w:pStyle w:val="B1"/>
        <w:rPr>
          <w:iCs/>
        </w:rPr>
      </w:pPr>
      <w:r>
        <w:t>-</w:t>
      </w:r>
      <w:r>
        <w:tab/>
      </w:r>
      <w:r w:rsidR="0055023F" w:rsidRPr="00D61865">
        <w:t>Threats</w:t>
      </w:r>
      <w:r w:rsidR="0055023F" w:rsidRPr="009D6C00">
        <w:rPr>
          <w:iCs/>
        </w:rPr>
        <w:t xml:space="preserve"> </w:t>
      </w:r>
      <w:r w:rsidR="0055023F">
        <w:rPr>
          <w:iCs/>
        </w:rPr>
        <w:t>to RAN components and interfaces</w:t>
      </w:r>
    </w:p>
    <w:p w14:paraId="76365245" w14:textId="723F2524" w:rsidR="0055023F" w:rsidRDefault="009C38AD" w:rsidP="009C38AD">
      <w:pPr>
        <w:pStyle w:val="B2"/>
        <w:rPr>
          <w:iCs/>
        </w:rPr>
      </w:pPr>
      <w:r>
        <w:rPr>
          <w:iCs/>
        </w:rPr>
        <w:t>-</w:t>
      </w:r>
      <w:r>
        <w:rPr>
          <w:iCs/>
        </w:rPr>
        <w:tab/>
      </w:r>
      <w:r w:rsidR="0055023F">
        <w:rPr>
          <w:iCs/>
        </w:rPr>
        <w:t>…</w:t>
      </w:r>
    </w:p>
    <w:p w14:paraId="1CFF29F6" w14:textId="6BF48F46" w:rsidR="0055023F" w:rsidRPr="00D1789C" w:rsidRDefault="00D1789C" w:rsidP="00D1789C">
      <w:pPr>
        <w:pStyle w:val="B1"/>
      </w:pPr>
      <w:r>
        <w:t>-</w:t>
      </w:r>
      <w:r>
        <w:tab/>
      </w:r>
      <w:r w:rsidR="0055023F" w:rsidRPr="00D1789C">
        <w:t>Threats to CN components and interfaces</w:t>
      </w:r>
    </w:p>
    <w:p w14:paraId="03F996D1" w14:textId="6D774F30" w:rsidR="0055023F" w:rsidRPr="00D1789C" w:rsidRDefault="00D1789C" w:rsidP="00D1789C">
      <w:pPr>
        <w:pStyle w:val="B1"/>
      </w:pPr>
      <w:r>
        <w:t>-</w:t>
      </w:r>
      <w:r>
        <w:tab/>
      </w:r>
      <w:r w:rsidR="0055023F" w:rsidRPr="00D1789C">
        <w:t>Threats to exposure components and interfaces</w:t>
      </w:r>
    </w:p>
    <w:p w14:paraId="5C8DDA99" w14:textId="6A5F5249" w:rsidR="006D20A0" w:rsidRPr="00D1789C" w:rsidRDefault="00D1789C" w:rsidP="00D1789C">
      <w:pPr>
        <w:pStyle w:val="B1"/>
      </w:pPr>
      <w:r>
        <w:t>-</w:t>
      </w:r>
      <w:r>
        <w:tab/>
      </w:r>
      <w:r w:rsidR="00AB1289" w:rsidRPr="00D1789C">
        <w:t>Threats to mobility</w:t>
      </w:r>
    </w:p>
    <w:p w14:paraId="699B83F1" w14:textId="0FA8E1BD" w:rsidR="00540A6D" w:rsidRPr="00D1789C" w:rsidRDefault="00D1789C" w:rsidP="00D1789C">
      <w:pPr>
        <w:pStyle w:val="B1"/>
      </w:pPr>
      <w:r>
        <w:t>-</w:t>
      </w:r>
      <w:r>
        <w:tab/>
      </w:r>
      <w:r w:rsidR="006D20A0" w:rsidRPr="00D1789C">
        <w:t xml:space="preserve">Threats to </w:t>
      </w:r>
      <w:r w:rsidR="003572F6" w:rsidRPr="00D1789C">
        <w:t>NAS signalling</w:t>
      </w:r>
    </w:p>
    <w:p w14:paraId="191B783D" w14:textId="4DA4CA94" w:rsidR="0055023F" w:rsidRPr="00D1789C" w:rsidRDefault="00E714EB" w:rsidP="00D1789C">
      <w:pPr>
        <w:pStyle w:val="B1"/>
      </w:pPr>
      <w:r>
        <w:t>-</w:t>
      </w:r>
      <w:r>
        <w:tab/>
      </w:r>
      <w:r w:rsidR="0055023F" w:rsidRPr="00D1789C">
        <w:t>…</w:t>
      </w:r>
    </w:p>
    <w:p w14:paraId="70E07B50" w14:textId="31E80819" w:rsidR="00641922" w:rsidRDefault="0055023F" w:rsidP="0055023F">
      <w:pPr>
        <w:rPr>
          <w:iCs/>
        </w:rPr>
      </w:pPr>
      <w:r>
        <w:lastRenderedPageBreak/>
        <w:t>The idea is that Threat/Risk model clause would be constructed in parallel with the rest of the</w:t>
      </w:r>
      <w:r w:rsidR="00315D08">
        <w:t xml:space="preserve"> 6G security</w:t>
      </w:r>
      <w:r>
        <w:t xml:space="preserve"> TR. </w:t>
      </w:r>
      <w:r w:rsidR="00C708A6">
        <w:t>i</w:t>
      </w:r>
      <w:r>
        <w:t xml:space="preserve">.e., when a new Key Issue is introduced in the TR, the corresponding threats and risks would be </w:t>
      </w:r>
      <w:r w:rsidR="005A5E0C">
        <w:t xml:space="preserve">evaluated </w:t>
      </w:r>
      <w:r w:rsidR="009C7B23">
        <w:t>and</w:t>
      </w:r>
      <w:r w:rsidR="005A5E0C">
        <w:t xml:space="preserve"> </w:t>
      </w:r>
      <w:r w:rsidR="00682761">
        <w:t xml:space="preserve">possibly </w:t>
      </w:r>
      <w:r>
        <w:t xml:space="preserve">introduced in the Threat/Risk model clause.  </w:t>
      </w:r>
      <w:r w:rsidR="00641922">
        <w:rPr>
          <w:iCs/>
        </w:rPr>
        <w:t>At least the following aspects should be taken into account:</w:t>
      </w:r>
    </w:p>
    <w:p w14:paraId="1873E2CE" w14:textId="43DA5BD0" w:rsidR="00170BCB" w:rsidRDefault="009F3DF1" w:rsidP="009F3DF1">
      <w:pPr>
        <w:pStyle w:val="B1"/>
        <w:rPr>
          <w:iCs/>
        </w:rPr>
      </w:pPr>
      <w:r>
        <w:t>-</w:t>
      </w:r>
      <w:r>
        <w:tab/>
      </w:r>
      <w:r w:rsidR="00DA5ACD" w:rsidRPr="009F3DF1">
        <w:t>T</w:t>
      </w:r>
      <w:r w:rsidR="009E6F7C" w:rsidRPr="009F3DF1">
        <w:t>hreats</w:t>
      </w:r>
      <w:r w:rsidR="009E6F7C">
        <w:rPr>
          <w:iCs/>
        </w:rPr>
        <w:t xml:space="preserve"> need to be </w:t>
      </w:r>
      <w:r w:rsidR="00DA5ACD">
        <w:rPr>
          <w:iCs/>
        </w:rPr>
        <w:t>on an appropriate</w:t>
      </w:r>
      <w:r w:rsidR="007B47AC">
        <w:rPr>
          <w:iCs/>
        </w:rPr>
        <w:t>ly generic level</w:t>
      </w:r>
      <w:r w:rsidR="00CB3195">
        <w:rPr>
          <w:iCs/>
        </w:rPr>
        <w:t>.</w:t>
      </w:r>
      <w:r w:rsidR="001D5D80">
        <w:rPr>
          <w:iCs/>
        </w:rPr>
        <w:t xml:space="preserve"> </w:t>
      </w:r>
      <w:r w:rsidR="00CB3195">
        <w:rPr>
          <w:iCs/>
        </w:rPr>
        <w:t>O</w:t>
      </w:r>
      <w:r w:rsidR="001D5D80">
        <w:rPr>
          <w:iCs/>
        </w:rPr>
        <w:t>therwise</w:t>
      </w:r>
      <w:r w:rsidR="00EE5B0F">
        <w:rPr>
          <w:iCs/>
        </w:rPr>
        <w:t>,</w:t>
      </w:r>
      <w:r w:rsidR="00F738A5">
        <w:rPr>
          <w:iCs/>
        </w:rPr>
        <w:t xml:space="preserve"> we may </w:t>
      </w:r>
      <w:r w:rsidR="002E63FC">
        <w:rPr>
          <w:iCs/>
        </w:rPr>
        <w:t xml:space="preserve">get a </w:t>
      </w:r>
      <w:r w:rsidR="007524A7">
        <w:rPr>
          <w:iCs/>
        </w:rPr>
        <w:t xml:space="preserve">very </w:t>
      </w:r>
      <w:r w:rsidR="002E63FC">
        <w:rPr>
          <w:iCs/>
        </w:rPr>
        <w:t>long list of</w:t>
      </w:r>
      <w:r w:rsidR="00F738A5">
        <w:rPr>
          <w:iCs/>
        </w:rPr>
        <w:t xml:space="preserve"> </w:t>
      </w:r>
      <w:r w:rsidR="00C52533">
        <w:rPr>
          <w:iCs/>
        </w:rPr>
        <w:t xml:space="preserve">specific threats </w:t>
      </w:r>
      <w:r w:rsidR="008034F4">
        <w:rPr>
          <w:iCs/>
        </w:rPr>
        <w:t xml:space="preserve">and </w:t>
      </w:r>
      <w:r w:rsidR="00C52533">
        <w:rPr>
          <w:iCs/>
        </w:rPr>
        <w:t xml:space="preserve">many of </w:t>
      </w:r>
      <w:r w:rsidR="008034F4">
        <w:rPr>
          <w:iCs/>
        </w:rPr>
        <w:t>those</w:t>
      </w:r>
      <w:r w:rsidR="00C52533">
        <w:rPr>
          <w:iCs/>
        </w:rPr>
        <w:t xml:space="preserve"> </w:t>
      </w:r>
      <w:r w:rsidR="000876C5">
        <w:rPr>
          <w:iCs/>
        </w:rPr>
        <w:t>can well be</w:t>
      </w:r>
      <w:r w:rsidR="007524A7">
        <w:rPr>
          <w:iCs/>
        </w:rPr>
        <w:t xml:space="preserve"> about the </w:t>
      </w:r>
      <w:r w:rsidR="000876C5">
        <w:rPr>
          <w:iCs/>
        </w:rPr>
        <w:t xml:space="preserve">same </w:t>
      </w:r>
      <w:r w:rsidR="005E7A43">
        <w:rPr>
          <w:iCs/>
        </w:rPr>
        <w:t xml:space="preserve">high-level </w:t>
      </w:r>
      <w:r w:rsidR="000876C5">
        <w:rPr>
          <w:iCs/>
        </w:rPr>
        <w:t>threat</w:t>
      </w:r>
      <w:r w:rsidR="00644867">
        <w:rPr>
          <w:iCs/>
        </w:rPr>
        <w:t xml:space="preserve">. </w:t>
      </w:r>
      <w:r w:rsidR="00FC6362">
        <w:rPr>
          <w:iCs/>
        </w:rPr>
        <w:t xml:space="preserve"> </w:t>
      </w:r>
    </w:p>
    <w:p w14:paraId="4DE08B5C" w14:textId="746E61AE" w:rsidR="0055023F" w:rsidRDefault="009F3DF1" w:rsidP="009F3DF1">
      <w:pPr>
        <w:pStyle w:val="B2"/>
      </w:pPr>
      <w:r>
        <w:rPr>
          <w:iCs/>
        </w:rPr>
        <w:t>-</w:t>
      </w:r>
      <w:r>
        <w:rPr>
          <w:iCs/>
        </w:rPr>
        <w:tab/>
      </w:r>
      <w:r w:rsidR="00FC6362">
        <w:rPr>
          <w:iCs/>
        </w:rPr>
        <w:t xml:space="preserve">For </w:t>
      </w:r>
      <w:r w:rsidR="00FC6362" w:rsidRPr="009F3DF1">
        <w:t>example</w:t>
      </w:r>
      <w:r w:rsidR="00FC6362">
        <w:rPr>
          <w:iCs/>
        </w:rPr>
        <w:t>:</w:t>
      </w:r>
      <w:r w:rsidR="00170BCB">
        <w:rPr>
          <w:iCs/>
        </w:rPr>
        <w:t xml:space="preserve"> </w:t>
      </w:r>
      <w:r w:rsidR="00FC6362" w:rsidRPr="00FC6362">
        <w:rPr>
          <w:iCs/>
        </w:rPr>
        <w:t xml:space="preserve">When starting from a specific attack, </w:t>
      </w:r>
      <w:r w:rsidR="004545BE">
        <w:rPr>
          <w:iCs/>
        </w:rPr>
        <w:t>for example,</w:t>
      </w:r>
      <w:r w:rsidR="00FC6362" w:rsidRPr="00FC6362">
        <w:rPr>
          <w:iCs/>
        </w:rPr>
        <w:t xml:space="preserve"> flipping a bit in a NAS registration request causing the wrong UE to be registered, then </w:t>
      </w:r>
      <w:r w:rsidR="00591646">
        <w:rPr>
          <w:iCs/>
        </w:rPr>
        <w:t>"</w:t>
      </w:r>
      <w:r w:rsidR="00FC6362" w:rsidRPr="00FC6362">
        <w:rPr>
          <w:iCs/>
        </w:rPr>
        <w:t>modifying a NAS registration request</w:t>
      </w:r>
      <w:r w:rsidR="00591646">
        <w:rPr>
          <w:iCs/>
        </w:rPr>
        <w:t>"</w:t>
      </w:r>
      <w:r w:rsidR="00FC6362" w:rsidRPr="00FC6362">
        <w:rPr>
          <w:iCs/>
        </w:rPr>
        <w:t xml:space="preserve"> is a generalization, or even </w:t>
      </w:r>
      <w:r w:rsidR="006C3506">
        <w:rPr>
          <w:iCs/>
        </w:rPr>
        <w:t>"</w:t>
      </w:r>
      <w:r w:rsidR="00FC6362" w:rsidRPr="00FC6362">
        <w:rPr>
          <w:iCs/>
        </w:rPr>
        <w:t>modifying a NAS uplink message</w:t>
      </w:r>
      <w:r w:rsidR="006C3506">
        <w:rPr>
          <w:iCs/>
        </w:rPr>
        <w:t xml:space="preserve">" </w:t>
      </w:r>
      <w:r w:rsidR="00FC6362" w:rsidRPr="00FC6362">
        <w:rPr>
          <w:iCs/>
        </w:rPr>
        <w:t xml:space="preserve">is a generalization. However, those </w:t>
      </w:r>
      <w:r w:rsidR="005E7A43">
        <w:rPr>
          <w:iCs/>
        </w:rPr>
        <w:t>may</w:t>
      </w:r>
      <w:r w:rsidR="00FC6362" w:rsidRPr="00FC6362">
        <w:rPr>
          <w:iCs/>
        </w:rPr>
        <w:t xml:space="preserve"> still </w:t>
      </w:r>
      <w:r w:rsidR="00571CC8">
        <w:rPr>
          <w:iCs/>
        </w:rPr>
        <w:t xml:space="preserve">be </w:t>
      </w:r>
      <w:r w:rsidR="00FC6362" w:rsidRPr="00FC6362">
        <w:rPr>
          <w:iCs/>
        </w:rPr>
        <w:t xml:space="preserve">too specific in this case. The generalization </w:t>
      </w:r>
      <w:r w:rsidR="00866D95">
        <w:rPr>
          <w:iCs/>
        </w:rPr>
        <w:t xml:space="preserve">may </w:t>
      </w:r>
      <w:r w:rsidR="00FC6362" w:rsidRPr="00FC6362">
        <w:rPr>
          <w:iCs/>
        </w:rPr>
        <w:t xml:space="preserve">need to be more like </w:t>
      </w:r>
      <w:r w:rsidR="00591646">
        <w:rPr>
          <w:iCs/>
        </w:rPr>
        <w:t>"</w:t>
      </w:r>
      <w:r w:rsidR="00FC6362" w:rsidRPr="00FC6362">
        <w:rPr>
          <w:iCs/>
        </w:rPr>
        <w:t>modification of control traffic should be detected</w:t>
      </w:r>
      <w:r w:rsidR="00591646">
        <w:rPr>
          <w:iCs/>
        </w:rPr>
        <w:t>"</w:t>
      </w:r>
      <w:r w:rsidR="00FC6362" w:rsidRPr="00FC6362">
        <w:rPr>
          <w:iCs/>
        </w:rPr>
        <w:t xml:space="preserve"> or similar. It </w:t>
      </w:r>
      <w:r w:rsidR="00866D95">
        <w:rPr>
          <w:iCs/>
        </w:rPr>
        <w:t xml:space="preserve">may </w:t>
      </w:r>
      <w:r w:rsidR="00FC6362" w:rsidRPr="00FC6362">
        <w:rPr>
          <w:iCs/>
        </w:rPr>
        <w:t>need to go beyond individual protocols</w:t>
      </w:r>
      <w:r w:rsidR="00866D95">
        <w:rPr>
          <w:iCs/>
        </w:rPr>
        <w:t>.</w:t>
      </w:r>
    </w:p>
    <w:p w14:paraId="3B23714E" w14:textId="1AEA091B" w:rsidR="00866D95" w:rsidRDefault="009F3DF1" w:rsidP="009F3DF1">
      <w:pPr>
        <w:pStyle w:val="B1"/>
        <w:rPr>
          <w:iCs/>
        </w:rPr>
      </w:pPr>
      <w:r>
        <w:t>-</w:t>
      </w:r>
      <w:r>
        <w:tab/>
      </w:r>
      <w:r w:rsidR="00916F0B" w:rsidRPr="009F3DF1">
        <w:t>Adding</w:t>
      </w:r>
      <w:r w:rsidR="00916F0B">
        <w:rPr>
          <w:iCs/>
        </w:rPr>
        <w:t xml:space="preserve"> a new KI does not automatically mean a</w:t>
      </w:r>
      <w:r w:rsidR="00A5151B">
        <w:rPr>
          <w:iCs/>
        </w:rPr>
        <w:t xml:space="preserve">dding </w:t>
      </w:r>
      <w:r w:rsidR="00916F0B">
        <w:rPr>
          <w:iCs/>
        </w:rPr>
        <w:t>a new threat</w:t>
      </w:r>
      <w:r w:rsidR="00A5151B">
        <w:rPr>
          <w:iCs/>
        </w:rPr>
        <w:t xml:space="preserve"> to the clause</w:t>
      </w:r>
      <w:r w:rsidR="00A15BB9">
        <w:rPr>
          <w:iCs/>
        </w:rPr>
        <w:t xml:space="preserve">: </w:t>
      </w:r>
    </w:p>
    <w:p w14:paraId="5E4455EE" w14:textId="2155F755" w:rsidR="00C86F19" w:rsidRPr="00E2196F" w:rsidRDefault="009F3DF1" w:rsidP="009F3DF1">
      <w:pPr>
        <w:pStyle w:val="B2"/>
      </w:pPr>
      <w:r>
        <w:t>-</w:t>
      </w:r>
      <w:r>
        <w:tab/>
      </w:r>
      <w:r w:rsidR="00DD54D0">
        <w:t>W</w:t>
      </w:r>
      <w:r w:rsidR="472EC1B7">
        <w:t xml:space="preserve">hen a new KI is introduced </w:t>
      </w:r>
      <w:r w:rsidR="36FEA88F">
        <w:t>(or a new functionality</w:t>
      </w:r>
      <w:r w:rsidR="18E4B196">
        <w:t xml:space="preserve"> introduced</w:t>
      </w:r>
      <w:r w:rsidR="36FEA88F">
        <w:t xml:space="preserve"> in the normative phase) </w:t>
      </w:r>
      <w:r w:rsidR="472EC1B7">
        <w:t xml:space="preserve">the </w:t>
      </w:r>
      <w:r w:rsidR="472EC1B7" w:rsidRPr="009F3DF1">
        <w:rPr>
          <w:iCs/>
        </w:rPr>
        <w:t>corresponding</w:t>
      </w:r>
      <w:r w:rsidR="472EC1B7">
        <w:t xml:space="preserve"> threat should either be mapped to an already existing general threat or if that is not applicable, a new general threat is added to the </w:t>
      </w:r>
      <w:r w:rsidR="007D596B">
        <w:t>Threat/Risk model</w:t>
      </w:r>
      <w:r w:rsidR="006C2075">
        <w:t xml:space="preserve"> clause (or in the </w:t>
      </w:r>
      <w:r w:rsidR="0001662A">
        <w:t>new 900-series TR in the normative phase</w:t>
      </w:r>
      <w:r w:rsidR="006C2075">
        <w:t>)</w:t>
      </w:r>
      <w:r w:rsidR="472EC1B7">
        <w:t>.</w:t>
      </w:r>
    </w:p>
    <w:p w14:paraId="3A4F2209" w14:textId="53C6075F" w:rsidR="0055023F" w:rsidRDefault="0055023F" w:rsidP="0055023F">
      <w:pPr>
        <w:rPr>
          <w:iCs/>
        </w:rPr>
      </w:pPr>
      <w:r>
        <w:rPr>
          <w:iCs/>
        </w:rPr>
        <w:t xml:space="preserve">When the study phase of 6G would be coming to an end, the Threat/Risk model clause would be reviewed by SA3 in association with </w:t>
      </w:r>
      <w:r w:rsidR="00125652">
        <w:rPr>
          <w:iCs/>
        </w:rPr>
        <w:t xml:space="preserve">the </w:t>
      </w:r>
      <w:r>
        <w:rPr>
          <w:iCs/>
        </w:rPr>
        <w:t xml:space="preserve">conclusions of the study and the content of the Threat/Risk model clause could be a good basis for a 900-series TR which would then describe </w:t>
      </w:r>
      <w:r w:rsidR="005D3910">
        <w:rPr>
          <w:iCs/>
        </w:rPr>
        <w:t xml:space="preserve">a </w:t>
      </w:r>
      <w:r>
        <w:rPr>
          <w:iCs/>
        </w:rPr>
        <w:t>threat and risk model for the 6G system. The first version of the 900-series TR could finalized in parallel with the normative work of Rel-21.</w:t>
      </w:r>
    </w:p>
    <w:p w14:paraId="746E4F27" w14:textId="3CA431E3" w:rsidR="00C022E3" w:rsidRDefault="00C022E3">
      <w:pPr>
        <w:rPr>
          <w:i/>
        </w:rPr>
      </w:pPr>
    </w:p>
    <w:p w14:paraId="5A6AC146"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3FFA" w14:textId="77777777" w:rsidR="007A78C5" w:rsidRDefault="007A78C5">
      <w:r>
        <w:separator/>
      </w:r>
    </w:p>
  </w:endnote>
  <w:endnote w:type="continuationSeparator" w:id="0">
    <w:p w14:paraId="6C272EA7" w14:textId="77777777" w:rsidR="007A78C5" w:rsidRDefault="007A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03741" w14:textId="77777777" w:rsidR="007A78C5" w:rsidRDefault="007A78C5">
      <w:r>
        <w:separator/>
      </w:r>
    </w:p>
  </w:footnote>
  <w:footnote w:type="continuationSeparator" w:id="0">
    <w:p w14:paraId="641638A3" w14:textId="77777777" w:rsidR="007A78C5" w:rsidRDefault="007A7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542CC"/>
    <w:multiLevelType w:val="hybridMultilevel"/>
    <w:tmpl w:val="8B164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85854B8"/>
    <w:multiLevelType w:val="hybridMultilevel"/>
    <w:tmpl w:val="A4B68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C031260"/>
    <w:multiLevelType w:val="hybridMultilevel"/>
    <w:tmpl w:val="3C1C76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5D3BBB"/>
    <w:multiLevelType w:val="hybridMultilevel"/>
    <w:tmpl w:val="7D106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593515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5587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660120">
    <w:abstractNumId w:val="16"/>
  </w:num>
  <w:num w:numId="4" w16cid:durableId="1931504069">
    <w:abstractNumId w:val="19"/>
  </w:num>
  <w:num w:numId="5" w16cid:durableId="33584150">
    <w:abstractNumId w:val="18"/>
  </w:num>
  <w:num w:numId="6" w16cid:durableId="1170413379">
    <w:abstractNumId w:val="12"/>
  </w:num>
  <w:num w:numId="7" w16cid:durableId="505243060">
    <w:abstractNumId w:val="14"/>
  </w:num>
  <w:num w:numId="8" w16cid:durableId="2030064484">
    <w:abstractNumId w:val="24"/>
  </w:num>
  <w:num w:numId="9" w16cid:durableId="1880507602">
    <w:abstractNumId w:val="22"/>
  </w:num>
  <w:num w:numId="10" w16cid:durableId="1848669282">
    <w:abstractNumId w:val="23"/>
  </w:num>
  <w:num w:numId="11" w16cid:durableId="895943118">
    <w:abstractNumId w:val="17"/>
  </w:num>
  <w:num w:numId="12" w16cid:durableId="1580794602">
    <w:abstractNumId w:val="21"/>
  </w:num>
  <w:num w:numId="13" w16cid:durableId="1768304488">
    <w:abstractNumId w:val="9"/>
  </w:num>
  <w:num w:numId="14" w16cid:durableId="1725982021">
    <w:abstractNumId w:val="7"/>
  </w:num>
  <w:num w:numId="15" w16cid:durableId="1172404766">
    <w:abstractNumId w:val="6"/>
  </w:num>
  <w:num w:numId="16" w16cid:durableId="854728987">
    <w:abstractNumId w:val="5"/>
  </w:num>
  <w:num w:numId="17" w16cid:durableId="1365397787">
    <w:abstractNumId w:val="4"/>
  </w:num>
  <w:num w:numId="18" w16cid:durableId="1036732511">
    <w:abstractNumId w:val="8"/>
  </w:num>
  <w:num w:numId="19" w16cid:durableId="682824659">
    <w:abstractNumId w:val="3"/>
  </w:num>
  <w:num w:numId="20" w16cid:durableId="994529990">
    <w:abstractNumId w:val="2"/>
  </w:num>
  <w:num w:numId="21" w16cid:durableId="1333948223">
    <w:abstractNumId w:val="1"/>
  </w:num>
  <w:num w:numId="22" w16cid:durableId="264264983">
    <w:abstractNumId w:val="0"/>
  </w:num>
  <w:num w:numId="23" w16cid:durableId="2031295182">
    <w:abstractNumId w:val="11"/>
  </w:num>
  <w:num w:numId="24" w16cid:durableId="266500457">
    <w:abstractNumId w:val="13"/>
  </w:num>
  <w:num w:numId="25" w16cid:durableId="538902799">
    <w:abstractNumId w:val="20"/>
  </w:num>
  <w:num w:numId="26" w16cid:durableId="5034788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D7"/>
    <w:rsid w:val="00005D5B"/>
    <w:rsid w:val="00012515"/>
    <w:rsid w:val="0001662A"/>
    <w:rsid w:val="00017703"/>
    <w:rsid w:val="0001794C"/>
    <w:rsid w:val="00024A9F"/>
    <w:rsid w:val="00024BC1"/>
    <w:rsid w:val="00027E88"/>
    <w:rsid w:val="00030E28"/>
    <w:rsid w:val="0003216F"/>
    <w:rsid w:val="000330D8"/>
    <w:rsid w:val="000349E7"/>
    <w:rsid w:val="00036877"/>
    <w:rsid w:val="000410B2"/>
    <w:rsid w:val="000413F1"/>
    <w:rsid w:val="00046389"/>
    <w:rsid w:val="00046390"/>
    <w:rsid w:val="00054B76"/>
    <w:rsid w:val="00067A9C"/>
    <w:rsid w:val="00067F5C"/>
    <w:rsid w:val="00067F97"/>
    <w:rsid w:val="00074722"/>
    <w:rsid w:val="00075CF6"/>
    <w:rsid w:val="00076F89"/>
    <w:rsid w:val="00080C0E"/>
    <w:rsid w:val="000816EC"/>
    <w:rsid w:val="000819D8"/>
    <w:rsid w:val="00081DAC"/>
    <w:rsid w:val="000876C5"/>
    <w:rsid w:val="00092F0A"/>
    <w:rsid w:val="000934A6"/>
    <w:rsid w:val="000A2C6C"/>
    <w:rsid w:val="000A4660"/>
    <w:rsid w:val="000A5D03"/>
    <w:rsid w:val="000B2A68"/>
    <w:rsid w:val="000B2AA8"/>
    <w:rsid w:val="000B51D7"/>
    <w:rsid w:val="000C0268"/>
    <w:rsid w:val="000C1975"/>
    <w:rsid w:val="000D0214"/>
    <w:rsid w:val="000D1B5B"/>
    <w:rsid w:val="000D754F"/>
    <w:rsid w:val="000E0A73"/>
    <w:rsid w:val="000E0F39"/>
    <w:rsid w:val="000E137A"/>
    <w:rsid w:val="000E5B09"/>
    <w:rsid w:val="000E7823"/>
    <w:rsid w:val="000F3455"/>
    <w:rsid w:val="000F50B8"/>
    <w:rsid w:val="000F52C1"/>
    <w:rsid w:val="00102A1F"/>
    <w:rsid w:val="0010401F"/>
    <w:rsid w:val="0010438C"/>
    <w:rsid w:val="00105F9F"/>
    <w:rsid w:val="001104B0"/>
    <w:rsid w:val="00110554"/>
    <w:rsid w:val="00112FC3"/>
    <w:rsid w:val="0011396D"/>
    <w:rsid w:val="00113992"/>
    <w:rsid w:val="001154FD"/>
    <w:rsid w:val="00123716"/>
    <w:rsid w:val="001248A8"/>
    <w:rsid w:val="00125652"/>
    <w:rsid w:val="00125D9C"/>
    <w:rsid w:val="00127308"/>
    <w:rsid w:val="00127CF3"/>
    <w:rsid w:val="00131161"/>
    <w:rsid w:val="00133593"/>
    <w:rsid w:val="001345BC"/>
    <w:rsid w:val="00140BF7"/>
    <w:rsid w:val="00143FED"/>
    <w:rsid w:val="001446C8"/>
    <w:rsid w:val="00154886"/>
    <w:rsid w:val="0015657E"/>
    <w:rsid w:val="00156670"/>
    <w:rsid w:val="00163BEC"/>
    <w:rsid w:val="001662B6"/>
    <w:rsid w:val="001668B0"/>
    <w:rsid w:val="00170BCB"/>
    <w:rsid w:val="001724E9"/>
    <w:rsid w:val="00173FA3"/>
    <w:rsid w:val="00175C53"/>
    <w:rsid w:val="001842C7"/>
    <w:rsid w:val="00184B6F"/>
    <w:rsid w:val="001861E5"/>
    <w:rsid w:val="001929CB"/>
    <w:rsid w:val="00192D5A"/>
    <w:rsid w:val="00193B03"/>
    <w:rsid w:val="001964F2"/>
    <w:rsid w:val="001B1652"/>
    <w:rsid w:val="001B2853"/>
    <w:rsid w:val="001B5BAC"/>
    <w:rsid w:val="001C0907"/>
    <w:rsid w:val="001C3EC8"/>
    <w:rsid w:val="001C467A"/>
    <w:rsid w:val="001C5260"/>
    <w:rsid w:val="001D0B29"/>
    <w:rsid w:val="001D0BE2"/>
    <w:rsid w:val="001D2BD4"/>
    <w:rsid w:val="001D3656"/>
    <w:rsid w:val="001D460D"/>
    <w:rsid w:val="001D48C4"/>
    <w:rsid w:val="001D5D80"/>
    <w:rsid w:val="001D6911"/>
    <w:rsid w:val="001D6A83"/>
    <w:rsid w:val="001E0862"/>
    <w:rsid w:val="001E1C19"/>
    <w:rsid w:val="001F1F81"/>
    <w:rsid w:val="001F3723"/>
    <w:rsid w:val="001F6A90"/>
    <w:rsid w:val="001F71C5"/>
    <w:rsid w:val="001F778D"/>
    <w:rsid w:val="001F7B95"/>
    <w:rsid w:val="00201947"/>
    <w:rsid w:val="0020395B"/>
    <w:rsid w:val="002046CB"/>
    <w:rsid w:val="00204DC9"/>
    <w:rsid w:val="002062C0"/>
    <w:rsid w:val="00212A5B"/>
    <w:rsid w:val="00214C94"/>
    <w:rsid w:val="00215130"/>
    <w:rsid w:val="002163CB"/>
    <w:rsid w:val="00222A25"/>
    <w:rsid w:val="00230002"/>
    <w:rsid w:val="0023001B"/>
    <w:rsid w:val="00232710"/>
    <w:rsid w:val="00235359"/>
    <w:rsid w:val="00237361"/>
    <w:rsid w:val="00244C9A"/>
    <w:rsid w:val="00247216"/>
    <w:rsid w:val="00251001"/>
    <w:rsid w:val="0026171D"/>
    <w:rsid w:val="0026320A"/>
    <w:rsid w:val="00273DFF"/>
    <w:rsid w:val="0027415D"/>
    <w:rsid w:val="0028649C"/>
    <w:rsid w:val="002904CD"/>
    <w:rsid w:val="00291D9D"/>
    <w:rsid w:val="0029501B"/>
    <w:rsid w:val="00296B24"/>
    <w:rsid w:val="002971CF"/>
    <w:rsid w:val="002A1857"/>
    <w:rsid w:val="002A38E4"/>
    <w:rsid w:val="002A48DE"/>
    <w:rsid w:val="002A59EB"/>
    <w:rsid w:val="002B11FB"/>
    <w:rsid w:val="002B1A1A"/>
    <w:rsid w:val="002B4A8E"/>
    <w:rsid w:val="002B5D19"/>
    <w:rsid w:val="002B7E68"/>
    <w:rsid w:val="002C39FC"/>
    <w:rsid w:val="002C45E8"/>
    <w:rsid w:val="002C7F38"/>
    <w:rsid w:val="002D19D1"/>
    <w:rsid w:val="002D1C3E"/>
    <w:rsid w:val="002D64A5"/>
    <w:rsid w:val="002E3B11"/>
    <w:rsid w:val="002E63FC"/>
    <w:rsid w:val="002E6E65"/>
    <w:rsid w:val="002F0495"/>
    <w:rsid w:val="002F10D8"/>
    <w:rsid w:val="00301732"/>
    <w:rsid w:val="00302065"/>
    <w:rsid w:val="0030628A"/>
    <w:rsid w:val="0030777A"/>
    <w:rsid w:val="00307F83"/>
    <w:rsid w:val="00315D08"/>
    <w:rsid w:val="003245FB"/>
    <w:rsid w:val="00335FE5"/>
    <w:rsid w:val="00341E22"/>
    <w:rsid w:val="003436D4"/>
    <w:rsid w:val="00343D42"/>
    <w:rsid w:val="003458D5"/>
    <w:rsid w:val="0035122B"/>
    <w:rsid w:val="00352B1C"/>
    <w:rsid w:val="00353451"/>
    <w:rsid w:val="00355DF4"/>
    <w:rsid w:val="003572F6"/>
    <w:rsid w:val="00357C50"/>
    <w:rsid w:val="003604B7"/>
    <w:rsid w:val="00365052"/>
    <w:rsid w:val="00365C10"/>
    <w:rsid w:val="00365DF3"/>
    <w:rsid w:val="00371032"/>
    <w:rsid w:val="00371B44"/>
    <w:rsid w:val="00375838"/>
    <w:rsid w:val="00380B47"/>
    <w:rsid w:val="00385179"/>
    <w:rsid w:val="00385E96"/>
    <w:rsid w:val="0038690B"/>
    <w:rsid w:val="003875BB"/>
    <w:rsid w:val="00391FE8"/>
    <w:rsid w:val="00393568"/>
    <w:rsid w:val="0039417F"/>
    <w:rsid w:val="003A0E97"/>
    <w:rsid w:val="003A3E04"/>
    <w:rsid w:val="003A4C5F"/>
    <w:rsid w:val="003A51C8"/>
    <w:rsid w:val="003B284D"/>
    <w:rsid w:val="003B29E0"/>
    <w:rsid w:val="003C122B"/>
    <w:rsid w:val="003C1903"/>
    <w:rsid w:val="003C2644"/>
    <w:rsid w:val="003C4A8E"/>
    <w:rsid w:val="003C4C05"/>
    <w:rsid w:val="003C5A97"/>
    <w:rsid w:val="003C64A4"/>
    <w:rsid w:val="003C68C1"/>
    <w:rsid w:val="003C7A04"/>
    <w:rsid w:val="003D1DF8"/>
    <w:rsid w:val="003D3083"/>
    <w:rsid w:val="003D40C7"/>
    <w:rsid w:val="003D49A0"/>
    <w:rsid w:val="003D4BC3"/>
    <w:rsid w:val="003D6689"/>
    <w:rsid w:val="003D733A"/>
    <w:rsid w:val="003E4837"/>
    <w:rsid w:val="003E5F75"/>
    <w:rsid w:val="003E6709"/>
    <w:rsid w:val="003F49F1"/>
    <w:rsid w:val="003F52B2"/>
    <w:rsid w:val="003F6E74"/>
    <w:rsid w:val="00403B97"/>
    <w:rsid w:val="00405B25"/>
    <w:rsid w:val="00413068"/>
    <w:rsid w:val="004224EE"/>
    <w:rsid w:val="004232FD"/>
    <w:rsid w:val="00425DD5"/>
    <w:rsid w:val="00426632"/>
    <w:rsid w:val="00427801"/>
    <w:rsid w:val="004310A1"/>
    <w:rsid w:val="00432C90"/>
    <w:rsid w:val="004332A9"/>
    <w:rsid w:val="00435273"/>
    <w:rsid w:val="004363BC"/>
    <w:rsid w:val="004402A2"/>
    <w:rsid w:val="00440414"/>
    <w:rsid w:val="004413A4"/>
    <w:rsid w:val="0044154B"/>
    <w:rsid w:val="0045216A"/>
    <w:rsid w:val="00452724"/>
    <w:rsid w:val="00453BC7"/>
    <w:rsid w:val="004545BE"/>
    <w:rsid w:val="004558E9"/>
    <w:rsid w:val="0045777E"/>
    <w:rsid w:val="0046397A"/>
    <w:rsid w:val="00481735"/>
    <w:rsid w:val="004845AA"/>
    <w:rsid w:val="00487536"/>
    <w:rsid w:val="004959AC"/>
    <w:rsid w:val="0049698B"/>
    <w:rsid w:val="004A0805"/>
    <w:rsid w:val="004A0C7C"/>
    <w:rsid w:val="004A16E8"/>
    <w:rsid w:val="004A1D03"/>
    <w:rsid w:val="004A7B81"/>
    <w:rsid w:val="004B14EE"/>
    <w:rsid w:val="004B3753"/>
    <w:rsid w:val="004C31D2"/>
    <w:rsid w:val="004C5EEF"/>
    <w:rsid w:val="004C7525"/>
    <w:rsid w:val="004D0FC6"/>
    <w:rsid w:val="004D321B"/>
    <w:rsid w:val="004D55C2"/>
    <w:rsid w:val="004D750D"/>
    <w:rsid w:val="004E1DF4"/>
    <w:rsid w:val="004F3275"/>
    <w:rsid w:val="00500317"/>
    <w:rsid w:val="00501C2E"/>
    <w:rsid w:val="005026C0"/>
    <w:rsid w:val="00502F47"/>
    <w:rsid w:val="005056A4"/>
    <w:rsid w:val="0051744E"/>
    <w:rsid w:val="00520E03"/>
    <w:rsid w:val="00521131"/>
    <w:rsid w:val="00527C0B"/>
    <w:rsid w:val="00530824"/>
    <w:rsid w:val="00532B42"/>
    <w:rsid w:val="005337E2"/>
    <w:rsid w:val="00533AC6"/>
    <w:rsid w:val="00535F45"/>
    <w:rsid w:val="00540A6D"/>
    <w:rsid w:val="00540DAC"/>
    <w:rsid w:val="005410F6"/>
    <w:rsid w:val="0054673F"/>
    <w:rsid w:val="0055023F"/>
    <w:rsid w:val="00553CC3"/>
    <w:rsid w:val="005552D4"/>
    <w:rsid w:val="00564013"/>
    <w:rsid w:val="005703C6"/>
    <w:rsid w:val="00571CC8"/>
    <w:rsid w:val="00572969"/>
    <w:rsid w:val="005729C4"/>
    <w:rsid w:val="00575466"/>
    <w:rsid w:val="005769DE"/>
    <w:rsid w:val="0057740B"/>
    <w:rsid w:val="005811F3"/>
    <w:rsid w:val="005818AD"/>
    <w:rsid w:val="0058611A"/>
    <w:rsid w:val="00586923"/>
    <w:rsid w:val="00591646"/>
    <w:rsid w:val="00591A35"/>
    <w:rsid w:val="0059227B"/>
    <w:rsid w:val="00597FA8"/>
    <w:rsid w:val="005A5E0C"/>
    <w:rsid w:val="005A7C7F"/>
    <w:rsid w:val="005B0966"/>
    <w:rsid w:val="005B14A9"/>
    <w:rsid w:val="005B3E9A"/>
    <w:rsid w:val="005B795D"/>
    <w:rsid w:val="005C41F1"/>
    <w:rsid w:val="005C4F41"/>
    <w:rsid w:val="005C55FC"/>
    <w:rsid w:val="005D0427"/>
    <w:rsid w:val="005D23AE"/>
    <w:rsid w:val="005D3910"/>
    <w:rsid w:val="005D61CE"/>
    <w:rsid w:val="005E37E3"/>
    <w:rsid w:val="005E4005"/>
    <w:rsid w:val="005E4CF5"/>
    <w:rsid w:val="005E65AA"/>
    <w:rsid w:val="005E78DB"/>
    <w:rsid w:val="005E7A43"/>
    <w:rsid w:val="005F1347"/>
    <w:rsid w:val="005F24F3"/>
    <w:rsid w:val="005F5E51"/>
    <w:rsid w:val="005F7555"/>
    <w:rsid w:val="00601208"/>
    <w:rsid w:val="00603158"/>
    <w:rsid w:val="00603EE6"/>
    <w:rsid w:val="0060514A"/>
    <w:rsid w:val="00605C75"/>
    <w:rsid w:val="00607517"/>
    <w:rsid w:val="00613820"/>
    <w:rsid w:val="00622948"/>
    <w:rsid w:val="00624522"/>
    <w:rsid w:val="006264BC"/>
    <w:rsid w:val="00631DDE"/>
    <w:rsid w:val="0063783A"/>
    <w:rsid w:val="006405D5"/>
    <w:rsid w:val="00640B24"/>
    <w:rsid w:val="00641922"/>
    <w:rsid w:val="00642628"/>
    <w:rsid w:val="0064281F"/>
    <w:rsid w:val="00644867"/>
    <w:rsid w:val="00652248"/>
    <w:rsid w:val="00653779"/>
    <w:rsid w:val="00653D23"/>
    <w:rsid w:val="006575BF"/>
    <w:rsid w:val="00657A26"/>
    <w:rsid w:val="00657B80"/>
    <w:rsid w:val="0066272E"/>
    <w:rsid w:val="0066754D"/>
    <w:rsid w:val="0067016A"/>
    <w:rsid w:val="00672B11"/>
    <w:rsid w:val="00675B3C"/>
    <w:rsid w:val="00682364"/>
    <w:rsid w:val="00682761"/>
    <w:rsid w:val="00682CC7"/>
    <w:rsid w:val="00684DF4"/>
    <w:rsid w:val="00685969"/>
    <w:rsid w:val="006920F9"/>
    <w:rsid w:val="00692B0B"/>
    <w:rsid w:val="00694559"/>
    <w:rsid w:val="0069495C"/>
    <w:rsid w:val="00694F62"/>
    <w:rsid w:val="00696717"/>
    <w:rsid w:val="006973E2"/>
    <w:rsid w:val="006A0F8B"/>
    <w:rsid w:val="006A2613"/>
    <w:rsid w:val="006A7298"/>
    <w:rsid w:val="006B47CA"/>
    <w:rsid w:val="006B47F7"/>
    <w:rsid w:val="006C2075"/>
    <w:rsid w:val="006C3506"/>
    <w:rsid w:val="006C5B97"/>
    <w:rsid w:val="006C5DBA"/>
    <w:rsid w:val="006C6F21"/>
    <w:rsid w:val="006D0FAB"/>
    <w:rsid w:val="006D20A0"/>
    <w:rsid w:val="006D2411"/>
    <w:rsid w:val="006D340A"/>
    <w:rsid w:val="006D43A1"/>
    <w:rsid w:val="006D7B93"/>
    <w:rsid w:val="006E6FFD"/>
    <w:rsid w:val="006E7DC3"/>
    <w:rsid w:val="006F11EC"/>
    <w:rsid w:val="006F1D0F"/>
    <w:rsid w:val="006F5251"/>
    <w:rsid w:val="006F54F6"/>
    <w:rsid w:val="0070411C"/>
    <w:rsid w:val="00706642"/>
    <w:rsid w:val="007079A1"/>
    <w:rsid w:val="007110EF"/>
    <w:rsid w:val="00711D59"/>
    <w:rsid w:val="00711F8A"/>
    <w:rsid w:val="007128EB"/>
    <w:rsid w:val="0071598C"/>
    <w:rsid w:val="00715A1D"/>
    <w:rsid w:val="00716FF3"/>
    <w:rsid w:val="00723E82"/>
    <w:rsid w:val="0072621E"/>
    <w:rsid w:val="007264E6"/>
    <w:rsid w:val="00727390"/>
    <w:rsid w:val="007339DF"/>
    <w:rsid w:val="00734AE2"/>
    <w:rsid w:val="00741BC4"/>
    <w:rsid w:val="00745570"/>
    <w:rsid w:val="00746481"/>
    <w:rsid w:val="007467BD"/>
    <w:rsid w:val="00747726"/>
    <w:rsid w:val="00750940"/>
    <w:rsid w:val="00750A41"/>
    <w:rsid w:val="007524A7"/>
    <w:rsid w:val="0075318B"/>
    <w:rsid w:val="0075586E"/>
    <w:rsid w:val="0075740D"/>
    <w:rsid w:val="00760BB0"/>
    <w:rsid w:val="0076157A"/>
    <w:rsid w:val="007657A0"/>
    <w:rsid w:val="00765AD8"/>
    <w:rsid w:val="00767ACE"/>
    <w:rsid w:val="00771361"/>
    <w:rsid w:val="00774828"/>
    <w:rsid w:val="007774CC"/>
    <w:rsid w:val="00784593"/>
    <w:rsid w:val="00791B50"/>
    <w:rsid w:val="007A00EF"/>
    <w:rsid w:val="007A0E5F"/>
    <w:rsid w:val="007A5305"/>
    <w:rsid w:val="007A6261"/>
    <w:rsid w:val="007A78C5"/>
    <w:rsid w:val="007B19EA"/>
    <w:rsid w:val="007B47AC"/>
    <w:rsid w:val="007C00C3"/>
    <w:rsid w:val="007C0A2D"/>
    <w:rsid w:val="007C14BA"/>
    <w:rsid w:val="007C1AD1"/>
    <w:rsid w:val="007C27B0"/>
    <w:rsid w:val="007C4D5E"/>
    <w:rsid w:val="007C6831"/>
    <w:rsid w:val="007D047C"/>
    <w:rsid w:val="007D5362"/>
    <w:rsid w:val="007D596B"/>
    <w:rsid w:val="007E3ABE"/>
    <w:rsid w:val="007E537E"/>
    <w:rsid w:val="007F1B5F"/>
    <w:rsid w:val="007F300B"/>
    <w:rsid w:val="008014C3"/>
    <w:rsid w:val="008034F4"/>
    <w:rsid w:val="00804D2D"/>
    <w:rsid w:val="008155B1"/>
    <w:rsid w:val="008229A9"/>
    <w:rsid w:val="00825663"/>
    <w:rsid w:val="008258A6"/>
    <w:rsid w:val="008263C8"/>
    <w:rsid w:val="00826D11"/>
    <w:rsid w:val="00830797"/>
    <w:rsid w:val="008401A7"/>
    <w:rsid w:val="00840B1F"/>
    <w:rsid w:val="00842C20"/>
    <w:rsid w:val="008459E1"/>
    <w:rsid w:val="00850414"/>
    <w:rsid w:val="00850812"/>
    <w:rsid w:val="0085685F"/>
    <w:rsid w:val="00856EDB"/>
    <w:rsid w:val="00857754"/>
    <w:rsid w:val="0086032B"/>
    <w:rsid w:val="00861459"/>
    <w:rsid w:val="008665CE"/>
    <w:rsid w:val="00866D95"/>
    <w:rsid w:val="00867B84"/>
    <w:rsid w:val="0087187F"/>
    <w:rsid w:val="00872560"/>
    <w:rsid w:val="00872C0D"/>
    <w:rsid w:val="00872C82"/>
    <w:rsid w:val="00876B9A"/>
    <w:rsid w:val="00876F22"/>
    <w:rsid w:val="008775B2"/>
    <w:rsid w:val="008841F2"/>
    <w:rsid w:val="00884F78"/>
    <w:rsid w:val="0088656F"/>
    <w:rsid w:val="00887823"/>
    <w:rsid w:val="00887BDB"/>
    <w:rsid w:val="008922E6"/>
    <w:rsid w:val="00892F22"/>
    <w:rsid w:val="008933BF"/>
    <w:rsid w:val="00896321"/>
    <w:rsid w:val="008A10C4"/>
    <w:rsid w:val="008A490A"/>
    <w:rsid w:val="008B0248"/>
    <w:rsid w:val="008B084A"/>
    <w:rsid w:val="008B3381"/>
    <w:rsid w:val="008B4C94"/>
    <w:rsid w:val="008B6511"/>
    <w:rsid w:val="008C128B"/>
    <w:rsid w:val="008C2E97"/>
    <w:rsid w:val="008C6BF2"/>
    <w:rsid w:val="008D0E8B"/>
    <w:rsid w:val="008D3404"/>
    <w:rsid w:val="008D56D9"/>
    <w:rsid w:val="008E3C38"/>
    <w:rsid w:val="008E7190"/>
    <w:rsid w:val="008F3E1A"/>
    <w:rsid w:val="008F5F33"/>
    <w:rsid w:val="0090545D"/>
    <w:rsid w:val="0090746D"/>
    <w:rsid w:val="00907AEF"/>
    <w:rsid w:val="0091046A"/>
    <w:rsid w:val="00910B2B"/>
    <w:rsid w:val="00911D53"/>
    <w:rsid w:val="00911E35"/>
    <w:rsid w:val="00916F0B"/>
    <w:rsid w:val="009212A6"/>
    <w:rsid w:val="00922000"/>
    <w:rsid w:val="00926ABD"/>
    <w:rsid w:val="00926F44"/>
    <w:rsid w:val="009271BA"/>
    <w:rsid w:val="00927512"/>
    <w:rsid w:val="00935107"/>
    <w:rsid w:val="00942F29"/>
    <w:rsid w:val="00945FDA"/>
    <w:rsid w:val="00947F4E"/>
    <w:rsid w:val="0095284E"/>
    <w:rsid w:val="009539F8"/>
    <w:rsid w:val="009551F5"/>
    <w:rsid w:val="00960CDD"/>
    <w:rsid w:val="00961125"/>
    <w:rsid w:val="00964FDE"/>
    <w:rsid w:val="00966066"/>
    <w:rsid w:val="00966D47"/>
    <w:rsid w:val="00982DE3"/>
    <w:rsid w:val="00983656"/>
    <w:rsid w:val="00985D12"/>
    <w:rsid w:val="009912B3"/>
    <w:rsid w:val="009912D9"/>
    <w:rsid w:val="00992312"/>
    <w:rsid w:val="009938D2"/>
    <w:rsid w:val="009941D9"/>
    <w:rsid w:val="00994D5F"/>
    <w:rsid w:val="009968DD"/>
    <w:rsid w:val="009A1FF9"/>
    <w:rsid w:val="009A22A5"/>
    <w:rsid w:val="009A278C"/>
    <w:rsid w:val="009B009E"/>
    <w:rsid w:val="009B0BB5"/>
    <w:rsid w:val="009B53DA"/>
    <w:rsid w:val="009C0646"/>
    <w:rsid w:val="009C0DED"/>
    <w:rsid w:val="009C38AD"/>
    <w:rsid w:val="009C5245"/>
    <w:rsid w:val="009C5C33"/>
    <w:rsid w:val="009C7556"/>
    <w:rsid w:val="009C7B23"/>
    <w:rsid w:val="009D69ED"/>
    <w:rsid w:val="009E5180"/>
    <w:rsid w:val="009E6F7C"/>
    <w:rsid w:val="009F37ED"/>
    <w:rsid w:val="009F3DF1"/>
    <w:rsid w:val="009F46A1"/>
    <w:rsid w:val="009F5B07"/>
    <w:rsid w:val="00A076F9"/>
    <w:rsid w:val="00A13933"/>
    <w:rsid w:val="00A14E36"/>
    <w:rsid w:val="00A15ACB"/>
    <w:rsid w:val="00A15BB9"/>
    <w:rsid w:val="00A20656"/>
    <w:rsid w:val="00A218AA"/>
    <w:rsid w:val="00A22C18"/>
    <w:rsid w:val="00A251A0"/>
    <w:rsid w:val="00A343B5"/>
    <w:rsid w:val="00A37D7F"/>
    <w:rsid w:val="00A40654"/>
    <w:rsid w:val="00A4525C"/>
    <w:rsid w:val="00A457A6"/>
    <w:rsid w:val="00A461EA"/>
    <w:rsid w:val="00A46410"/>
    <w:rsid w:val="00A5151B"/>
    <w:rsid w:val="00A517F2"/>
    <w:rsid w:val="00A51B66"/>
    <w:rsid w:val="00A562E8"/>
    <w:rsid w:val="00A57688"/>
    <w:rsid w:val="00A630E9"/>
    <w:rsid w:val="00A6533A"/>
    <w:rsid w:val="00A70A9C"/>
    <w:rsid w:val="00A71AE0"/>
    <w:rsid w:val="00A72F1E"/>
    <w:rsid w:val="00A769E7"/>
    <w:rsid w:val="00A82C46"/>
    <w:rsid w:val="00A83DB2"/>
    <w:rsid w:val="00A84A94"/>
    <w:rsid w:val="00A86BF7"/>
    <w:rsid w:val="00A871C1"/>
    <w:rsid w:val="00A875F4"/>
    <w:rsid w:val="00A9237E"/>
    <w:rsid w:val="00A933E2"/>
    <w:rsid w:val="00A94722"/>
    <w:rsid w:val="00A96B4A"/>
    <w:rsid w:val="00AA050F"/>
    <w:rsid w:val="00AA1E2F"/>
    <w:rsid w:val="00AA3298"/>
    <w:rsid w:val="00AA342B"/>
    <w:rsid w:val="00AA48B7"/>
    <w:rsid w:val="00AA495B"/>
    <w:rsid w:val="00AA5514"/>
    <w:rsid w:val="00AA5612"/>
    <w:rsid w:val="00AA5C23"/>
    <w:rsid w:val="00AA6F6B"/>
    <w:rsid w:val="00AB1289"/>
    <w:rsid w:val="00AC095B"/>
    <w:rsid w:val="00AC0B0D"/>
    <w:rsid w:val="00AC242E"/>
    <w:rsid w:val="00AC2FCD"/>
    <w:rsid w:val="00AC4866"/>
    <w:rsid w:val="00AC7E7C"/>
    <w:rsid w:val="00AD1556"/>
    <w:rsid w:val="00AD1DAA"/>
    <w:rsid w:val="00AD262F"/>
    <w:rsid w:val="00AE2EBA"/>
    <w:rsid w:val="00AF1E23"/>
    <w:rsid w:val="00AF65CA"/>
    <w:rsid w:val="00AF6EEE"/>
    <w:rsid w:val="00AF7F81"/>
    <w:rsid w:val="00B01135"/>
    <w:rsid w:val="00B018A4"/>
    <w:rsid w:val="00B01AFF"/>
    <w:rsid w:val="00B01C41"/>
    <w:rsid w:val="00B04E45"/>
    <w:rsid w:val="00B05CC7"/>
    <w:rsid w:val="00B064AC"/>
    <w:rsid w:val="00B06B4B"/>
    <w:rsid w:val="00B1083E"/>
    <w:rsid w:val="00B17EA3"/>
    <w:rsid w:val="00B2284A"/>
    <w:rsid w:val="00B24ED3"/>
    <w:rsid w:val="00B27E39"/>
    <w:rsid w:val="00B321C4"/>
    <w:rsid w:val="00B34121"/>
    <w:rsid w:val="00B350D8"/>
    <w:rsid w:val="00B35C0D"/>
    <w:rsid w:val="00B42787"/>
    <w:rsid w:val="00B42C0B"/>
    <w:rsid w:val="00B42DB2"/>
    <w:rsid w:val="00B45F64"/>
    <w:rsid w:val="00B462B6"/>
    <w:rsid w:val="00B46A39"/>
    <w:rsid w:val="00B4702A"/>
    <w:rsid w:val="00B501C4"/>
    <w:rsid w:val="00B55D57"/>
    <w:rsid w:val="00B57928"/>
    <w:rsid w:val="00B6055C"/>
    <w:rsid w:val="00B75488"/>
    <w:rsid w:val="00B76763"/>
    <w:rsid w:val="00B7732B"/>
    <w:rsid w:val="00B77D3E"/>
    <w:rsid w:val="00B8563A"/>
    <w:rsid w:val="00B868FD"/>
    <w:rsid w:val="00B879F0"/>
    <w:rsid w:val="00B914F5"/>
    <w:rsid w:val="00B94C8C"/>
    <w:rsid w:val="00B96793"/>
    <w:rsid w:val="00BA0C7A"/>
    <w:rsid w:val="00BB1D1B"/>
    <w:rsid w:val="00BB62D2"/>
    <w:rsid w:val="00BB7A71"/>
    <w:rsid w:val="00BB7A9D"/>
    <w:rsid w:val="00BC0E6B"/>
    <w:rsid w:val="00BC25AA"/>
    <w:rsid w:val="00BC43FF"/>
    <w:rsid w:val="00BC5891"/>
    <w:rsid w:val="00BD0630"/>
    <w:rsid w:val="00BD1A07"/>
    <w:rsid w:val="00BD57F0"/>
    <w:rsid w:val="00BE5EFA"/>
    <w:rsid w:val="00BF16B9"/>
    <w:rsid w:val="00BF1921"/>
    <w:rsid w:val="00C01797"/>
    <w:rsid w:val="00C022E3"/>
    <w:rsid w:val="00C0602A"/>
    <w:rsid w:val="00C07C21"/>
    <w:rsid w:val="00C10995"/>
    <w:rsid w:val="00C1556A"/>
    <w:rsid w:val="00C16625"/>
    <w:rsid w:val="00C36FE8"/>
    <w:rsid w:val="00C41A4C"/>
    <w:rsid w:val="00C41C6A"/>
    <w:rsid w:val="00C4712D"/>
    <w:rsid w:val="00C475D4"/>
    <w:rsid w:val="00C52533"/>
    <w:rsid w:val="00C531D7"/>
    <w:rsid w:val="00C54B1A"/>
    <w:rsid w:val="00C555C9"/>
    <w:rsid w:val="00C6050C"/>
    <w:rsid w:val="00C615B0"/>
    <w:rsid w:val="00C62EED"/>
    <w:rsid w:val="00C63127"/>
    <w:rsid w:val="00C66911"/>
    <w:rsid w:val="00C708A6"/>
    <w:rsid w:val="00C7363C"/>
    <w:rsid w:val="00C82317"/>
    <w:rsid w:val="00C86F19"/>
    <w:rsid w:val="00C91005"/>
    <w:rsid w:val="00C94F55"/>
    <w:rsid w:val="00C95F9C"/>
    <w:rsid w:val="00C9674B"/>
    <w:rsid w:val="00CA3753"/>
    <w:rsid w:val="00CA37EE"/>
    <w:rsid w:val="00CA72DA"/>
    <w:rsid w:val="00CA7D62"/>
    <w:rsid w:val="00CB07A8"/>
    <w:rsid w:val="00CB1E3E"/>
    <w:rsid w:val="00CB3195"/>
    <w:rsid w:val="00CB3AEA"/>
    <w:rsid w:val="00CB54A9"/>
    <w:rsid w:val="00CB5832"/>
    <w:rsid w:val="00CB6085"/>
    <w:rsid w:val="00CD1B0F"/>
    <w:rsid w:val="00CD367D"/>
    <w:rsid w:val="00CD4A57"/>
    <w:rsid w:val="00CD6134"/>
    <w:rsid w:val="00CD7D93"/>
    <w:rsid w:val="00CE20E9"/>
    <w:rsid w:val="00CE266A"/>
    <w:rsid w:val="00CE6ECE"/>
    <w:rsid w:val="00CE7D23"/>
    <w:rsid w:val="00CF1078"/>
    <w:rsid w:val="00CF17DF"/>
    <w:rsid w:val="00CF3A76"/>
    <w:rsid w:val="00CF548C"/>
    <w:rsid w:val="00CF56F4"/>
    <w:rsid w:val="00CF65AA"/>
    <w:rsid w:val="00CF6E44"/>
    <w:rsid w:val="00D012B2"/>
    <w:rsid w:val="00D039FB"/>
    <w:rsid w:val="00D138F3"/>
    <w:rsid w:val="00D1500C"/>
    <w:rsid w:val="00D1789C"/>
    <w:rsid w:val="00D17AF3"/>
    <w:rsid w:val="00D202F3"/>
    <w:rsid w:val="00D23521"/>
    <w:rsid w:val="00D278B8"/>
    <w:rsid w:val="00D31E28"/>
    <w:rsid w:val="00D335E2"/>
    <w:rsid w:val="00D33604"/>
    <w:rsid w:val="00D33DFE"/>
    <w:rsid w:val="00D35D89"/>
    <w:rsid w:val="00D36057"/>
    <w:rsid w:val="00D36A50"/>
    <w:rsid w:val="00D373F3"/>
    <w:rsid w:val="00D37B08"/>
    <w:rsid w:val="00D437FF"/>
    <w:rsid w:val="00D50C71"/>
    <w:rsid w:val="00D5130C"/>
    <w:rsid w:val="00D5157A"/>
    <w:rsid w:val="00D55CF6"/>
    <w:rsid w:val="00D55EA7"/>
    <w:rsid w:val="00D61865"/>
    <w:rsid w:val="00D62265"/>
    <w:rsid w:val="00D62E4E"/>
    <w:rsid w:val="00D674F1"/>
    <w:rsid w:val="00D71EEB"/>
    <w:rsid w:val="00D72855"/>
    <w:rsid w:val="00D744FD"/>
    <w:rsid w:val="00D77F89"/>
    <w:rsid w:val="00D80390"/>
    <w:rsid w:val="00D81F59"/>
    <w:rsid w:val="00D82140"/>
    <w:rsid w:val="00D8512E"/>
    <w:rsid w:val="00D964CA"/>
    <w:rsid w:val="00DA1E58"/>
    <w:rsid w:val="00DA2A20"/>
    <w:rsid w:val="00DA3BE4"/>
    <w:rsid w:val="00DA5ACD"/>
    <w:rsid w:val="00DA6319"/>
    <w:rsid w:val="00DA6BA7"/>
    <w:rsid w:val="00DB7C89"/>
    <w:rsid w:val="00DC0A62"/>
    <w:rsid w:val="00DC1DA7"/>
    <w:rsid w:val="00DD45F2"/>
    <w:rsid w:val="00DD4B64"/>
    <w:rsid w:val="00DD54D0"/>
    <w:rsid w:val="00DE4E8E"/>
    <w:rsid w:val="00DE4EF2"/>
    <w:rsid w:val="00DF20DC"/>
    <w:rsid w:val="00DF2C0E"/>
    <w:rsid w:val="00DF608C"/>
    <w:rsid w:val="00E016AD"/>
    <w:rsid w:val="00E026E8"/>
    <w:rsid w:val="00E04DB6"/>
    <w:rsid w:val="00E06DC5"/>
    <w:rsid w:val="00E06FFB"/>
    <w:rsid w:val="00E125FD"/>
    <w:rsid w:val="00E1773F"/>
    <w:rsid w:val="00E2196F"/>
    <w:rsid w:val="00E24010"/>
    <w:rsid w:val="00E256C3"/>
    <w:rsid w:val="00E25DDB"/>
    <w:rsid w:val="00E26FDD"/>
    <w:rsid w:val="00E30155"/>
    <w:rsid w:val="00E3346C"/>
    <w:rsid w:val="00E3349E"/>
    <w:rsid w:val="00E35FE2"/>
    <w:rsid w:val="00E41645"/>
    <w:rsid w:val="00E4203D"/>
    <w:rsid w:val="00E45AA2"/>
    <w:rsid w:val="00E46723"/>
    <w:rsid w:val="00E469F9"/>
    <w:rsid w:val="00E522DF"/>
    <w:rsid w:val="00E61278"/>
    <w:rsid w:val="00E63130"/>
    <w:rsid w:val="00E6359A"/>
    <w:rsid w:val="00E641BA"/>
    <w:rsid w:val="00E70395"/>
    <w:rsid w:val="00E714EB"/>
    <w:rsid w:val="00E83403"/>
    <w:rsid w:val="00E87478"/>
    <w:rsid w:val="00E91FE1"/>
    <w:rsid w:val="00E93287"/>
    <w:rsid w:val="00E95D3E"/>
    <w:rsid w:val="00EA1EDF"/>
    <w:rsid w:val="00EA36C3"/>
    <w:rsid w:val="00EA5E95"/>
    <w:rsid w:val="00EA7266"/>
    <w:rsid w:val="00EB1A28"/>
    <w:rsid w:val="00EB7B8B"/>
    <w:rsid w:val="00EC018E"/>
    <w:rsid w:val="00EC32E9"/>
    <w:rsid w:val="00EC7814"/>
    <w:rsid w:val="00ED4954"/>
    <w:rsid w:val="00ED62AE"/>
    <w:rsid w:val="00EE0836"/>
    <w:rsid w:val="00EE0943"/>
    <w:rsid w:val="00EE269F"/>
    <w:rsid w:val="00EE33A2"/>
    <w:rsid w:val="00EE5252"/>
    <w:rsid w:val="00EE5B0F"/>
    <w:rsid w:val="00EF28F7"/>
    <w:rsid w:val="00EF3ADC"/>
    <w:rsid w:val="00F00E37"/>
    <w:rsid w:val="00F00FB7"/>
    <w:rsid w:val="00F019C7"/>
    <w:rsid w:val="00F05DBF"/>
    <w:rsid w:val="00F11586"/>
    <w:rsid w:val="00F11A41"/>
    <w:rsid w:val="00F11D06"/>
    <w:rsid w:val="00F1588C"/>
    <w:rsid w:val="00F15D0B"/>
    <w:rsid w:val="00F16BDC"/>
    <w:rsid w:val="00F179F9"/>
    <w:rsid w:val="00F2122C"/>
    <w:rsid w:val="00F22782"/>
    <w:rsid w:val="00F30814"/>
    <w:rsid w:val="00F31FA2"/>
    <w:rsid w:val="00F325E2"/>
    <w:rsid w:val="00F3346A"/>
    <w:rsid w:val="00F41E11"/>
    <w:rsid w:val="00F427F9"/>
    <w:rsid w:val="00F44D6D"/>
    <w:rsid w:val="00F54A0A"/>
    <w:rsid w:val="00F57AC8"/>
    <w:rsid w:val="00F60BB2"/>
    <w:rsid w:val="00F611C4"/>
    <w:rsid w:val="00F63BF0"/>
    <w:rsid w:val="00F647FD"/>
    <w:rsid w:val="00F67A1C"/>
    <w:rsid w:val="00F714A9"/>
    <w:rsid w:val="00F738A5"/>
    <w:rsid w:val="00F76CFF"/>
    <w:rsid w:val="00F8112A"/>
    <w:rsid w:val="00F815CA"/>
    <w:rsid w:val="00F82C5B"/>
    <w:rsid w:val="00F842A7"/>
    <w:rsid w:val="00F8555F"/>
    <w:rsid w:val="00F8601D"/>
    <w:rsid w:val="00F931B2"/>
    <w:rsid w:val="00FA05C6"/>
    <w:rsid w:val="00FA08EF"/>
    <w:rsid w:val="00FA1A30"/>
    <w:rsid w:val="00FA1E3A"/>
    <w:rsid w:val="00FA4A33"/>
    <w:rsid w:val="00FB260B"/>
    <w:rsid w:val="00FB292C"/>
    <w:rsid w:val="00FC11E3"/>
    <w:rsid w:val="00FC1FD5"/>
    <w:rsid w:val="00FC203B"/>
    <w:rsid w:val="00FC2A93"/>
    <w:rsid w:val="00FC6044"/>
    <w:rsid w:val="00FC6362"/>
    <w:rsid w:val="00FC63AA"/>
    <w:rsid w:val="00FC6EA2"/>
    <w:rsid w:val="00FD045E"/>
    <w:rsid w:val="00FD13E4"/>
    <w:rsid w:val="00FD219E"/>
    <w:rsid w:val="00FE0318"/>
    <w:rsid w:val="00FE2AFA"/>
    <w:rsid w:val="00FE48A2"/>
    <w:rsid w:val="00FE510B"/>
    <w:rsid w:val="00FE72F7"/>
    <w:rsid w:val="00FE7918"/>
    <w:rsid w:val="00FF3562"/>
    <w:rsid w:val="01223EA0"/>
    <w:rsid w:val="034E401F"/>
    <w:rsid w:val="03A6BF11"/>
    <w:rsid w:val="04815A16"/>
    <w:rsid w:val="09BD1A70"/>
    <w:rsid w:val="0F07BB83"/>
    <w:rsid w:val="10143147"/>
    <w:rsid w:val="1121EB00"/>
    <w:rsid w:val="14DCF082"/>
    <w:rsid w:val="18E4B196"/>
    <w:rsid w:val="2229B293"/>
    <w:rsid w:val="34151F08"/>
    <w:rsid w:val="36FEA88F"/>
    <w:rsid w:val="38E10F09"/>
    <w:rsid w:val="39496766"/>
    <w:rsid w:val="472EC1B7"/>
    <w:rsid w:val="4F2EB53A"/>
    <w:rsid w:val="5EA11051"/>
    <w:rsid w:val="61BC0847"/>
    <w:rsid w:val="6E639CCE"/>
    <w:rsid w:val="71788356"/>
    <w:rsid w:val="792E969A"/>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4525F"/>
  <w15:chartTrackingRefBased/>
  <w15:docId w15:val="{7144299C-E674-4094-AB33-343A90F4D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35359"/>
    <w:rPr>
      <w:rFonts w:ascii="Times New Roman" w:hAnsi="Times New Roman"/>
      <w:lang w:val="en-GB" w:eastAsia="en-US"/>
    </w:rPr>
  </w:style>
  <w:style w:type="character" w:styleId="Mention">
    <w:name w:val="Mention"/>
    <w:basedOn w:val="DefaultParagraphFont"/>
    <w:uiPriority w:val="99"/>
    <w:unhideWhenUsed/>
    <w:rsid w:val="007E3A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2025-08-18T13:23:00Z</dcterms:created>
  <dcterms:modified xsi:type="dcterms:W3CDTF">2025-08-18T13:23:00Z</dcterms:modified>
</cp:coreProperties>
</file>