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020BF" w14:textId="12BB7320" w:rsidR="00A95832" w:rsidRPr="00456B0E" w:rsidRDefault="00A95832" w:rsidP="00A95832">
      <w:pPr>
        <w:pStyle w:val="Header"/>
        <w:rPr>
          <w:rFonts w:cs="Arial"/>
          <w:sz w:val="22"/>
          <w:szCs w:val="22"/>
          <w:lang w:val="en-US"/>
        </w:rPr>
      </w:pPr>
      <w:r w:rsidRPr="00456B0E">
        <w:rPr>
          <w:rFonts w:cs="Arial"/>
          <w:sz w:val="22"/>
          <w:szCs w:val="22"/>
          <w:lang w:val="en-US"/>
        </w:rPr>
        <w:t>3GPP TSG-SA3 Meeting #</w:t>
      </w:r>
      <w:r w:rsidR="004409BC" w:rsidRPr="00456B0E">
        <w:rPr>
          <w:rFonts w:cs="Arial"/>
          <w:sz w:val="22"/>
          <w:szCs w:val="22"/>
          <w:lang w:val="en-US"/>
        </w:rPr>
        <w:t>123</w:t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  <w:t>S3-25</w:t>
      </w:r>
      <w:r w:rsidR="008444FB">
        <w:rPr>
          <w:rFonts w:cs="Arial"/>
          <w:sz w:val="22"/>
          <w:szCs w:val="22"/>
          <w:lang w:val="en-US"/>
        </w:rPr>
        <w:t>2812</w:t>
      </w:r>
    </w:p>
    <w:p w14:paraId="75351447" w14:textId="1E49BF33" w:rsidR="00A95832" w:rsidRDefault="003A0B3C" w:rsidP="00A95832">
      <w:pPr>
        <w:pStyle w:val="Header"/>
        <w:rPr>
          <w:sz w:val="22"/>
          <w:szCs w:val="22"/>
        </w:rPr>
      </w:pPr>
      <w:r w:rsidRPr="00456B0E">
        <w:rPr>
          <w:rFonts w:cs="Arial"/>
          <w:sz w:val="22"/>
          <w:szCs w:val="22"/>
          <w:lang w:val="en-US"/>
        </w:rPr>
        <w:t>Goteborg</w:t>
      </w:r>
      <w:r w:rsidR="00A95832" w:rsidRPr="00456B0E">
        <w:rPr>
          <w:rFonts w:cs="Arial"/>
          <w:sz w:val="22"/>
          <w:szCs w:val="22"/>
          <w:lang w:val="en-US"/>
        </w:rPr>
        <w:t xml:space="preserve">, </w:t>
      </w:r>
      <w:r w:rsidRPr="00456B0E">
        <w:rPr>
          <w:rFonts w:cs="Arial"/>
          <w:sz w:val="22"/>
          <w:szCs w:val="22"/>
          <w:lang w:val="en-US"/>
        </w:rPr>
        <w:t>Sweden</w:t>
      </w:r>
      <w:r w:rsidR="00A95832" w:rsidRPr="00456B0E">
        <w:rPr>
          <w:rFonts w:cs="Arial"/>
          <w:sz w:val="22"/>
          <w:szCs w:val="22"/>
          <w:lang w:val="en-US"/>
        </w:rPr>
        <w:t xml:space="preserve">, </w:t>
      </w:r>
      <w:r w:rsidRPr="00456B0E">
        <w:rPr>
          <w:rFonts w:cs="Arial"/>
          <w:sz w:val="22"/>
          <w:szCs w:val="22"/>
          <w:lang w:val="en-US"/>
        </w:rPr>
        <w:t xml:space="preserve">25 </w:t>
      </w:r>
      <w:r w:rsidR="00A95832" w:rsidRPr="00456B0E">
        <w:rPr>
          <w:rFonts w:cs="Arial"/>
          <w:sz w:val="22"/>
          <w:szCs w:val="22"/>
          <w:lang w:val="en-US"/>
        </w:rPr>
        <w:t xml:space="preserve">– </w:t>
      </w:r>
      <w:r w:rsidRPr="00456B0E">
        <w:rPr>
          <w:rFonts w:cs="Arial"/>
          <w:sz w:val="22"/>
          <w:szCs w:val="22"/>
          <w:lang w:val="en-US"/>
        </w:rPr>
        <w:t xml:space="preserve">29 August </w:t>
      </w:r>
      <w:r w:rsidR="00A95832" w:rsidRPr="00456B0E">
        <w:rPr>
          <w:rFonts w:cs="Arial"/>
          <w:sz w:val="22"/>
          <w:szCs w:val="22"/>
          <w:lang w:val="en-US"/>
        </w:rPr>
        <w:t>2025</w:t>
      </w:r>
    </w:p>
    <w:p w14:paraId="1057E048" w14:textId="77777777" w:rsidR="00A95832" w:rsidRDefault="00A95832" w:rsidP="00A95832">
      <w:pPr>
        <w:pStyle w:val="CRCoverPage"/>
        <w:outlineLvl w:val="0"/>
        <w:rPr>
          <w:b/>
          <w:bCs/>
          <w:noProof/>
          <w:sz w:val="24"/>
        </w:rPr>
      </w:pPr>
    </w:p>
    <w:p w14:paraId="1643E0A2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</w:p>
    <w:p w14:paraId="450D5C5A" w14:textId="08901CAB" w:rsidR="00A95832" w:rsidRPr="00132329" w:rsidRDefault="00A95832" w:rsidP="00A9583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24B8E">
        <w:rPr>
          <w:rFonts w:ascii="Arial" w:hAnsi="Arial" w:cs="Arial"/>
          <w:b/>
          <w:bCs/>
          <w:lang w:val="en-US"/>
        </w:rPr>
        <w:t>Adding a description of mutual authentication</w:t>
      </w:r>
      <w:r w:rsidR="00030C67">
        <w:rPr>
          <w:rFonts w:ascii="Arial" w:hAnsi="Arial" w:cs="Arial"/>
          <w:b/>
          <w:bCs/>
          <w:lang w:val="en-US"/>
        </w:rPr>
        <w:t xml:space="preserve"> </w:t>
      </w:r>
    </w:p>
    <w:p w14:paraId="2C9CB6B2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319A7E1" w14:textId="4AB66C0F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</w:t>
      </w:r>
      <w:r w:rsidR="00DA393A">
        <w:rPr>
          <w:rFonts w:ascii="Arial" w:hAnsi="Arial" w:cs="Arial"/>
          <w:b/>
          <w:bCs/>
          <w:lang w:val="en-US"/>
        </w:rPr>
        <w:t>1.1</w:t>
      </w:r>
    </w:p>
    <w:p w14:paraId="5A4A14B7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33.369</w:t>
      </w:r>
    </w:p>
    <w:p w14:paraId="6709903D" w14:textId="39F385AE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4409BC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74EF533E" w14:textId="535C55E3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756F">
        <w:rPr>
          <w:rFonts w:ascii="Arial" w:hAnsi="Arial" w:cs="Arial"/>
          <w:b/>
          <w:bCs/>
          <w:lang w:val="en-US"/>
        </w:rPr>
        <w:t>Work Item:</w:t>
      </w:r>
      <w:r w:rsidRPr="0038756F">
        <w:rPr>
          <w:rFonts w:ascii="Arial" w:hAnsi="Arial" w:cs="Arial"/>
          <w:b/>
          <w:bCs/>
          <w:lang w:val="en-US"/>
        </w:rPr>
        <w:tab/>
        <w:t>A</w:t>
      </w:r>
      <w:r w:rsidR="00DA393A">
        <w:rPr>
          <w:rFonts w:ascii="Arial" w:hAnsi="Arial" w:cs="Arial"/>
          <w:b/>
          <w:bCs/>
          <w:lang w:val="en-US"/>
        </w:rPr>
        <w:t>mbient_</w:t>
      </w:r>
      <w:r w:rsidRPr="0038756F">
        <w:rPr>
          <w:rFonts w:ascii="Arial" w:hAnsi="Arial" w:cs="Arial"/>
          <w:b/>
          <w:bCs/>
          <w:lang w:val="en-US"/>
        </w:rPr>
        <w:t>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1C595E9F" w14:textId="77777777" w:rsidR="00A95832" w:rsidRDefault="00A95832" w:rsidP="00A9583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8FBF39" w14:textId="77777777" w:rsidR="00A95832" w:rsidRDefault="00A95832" w:rsidP="00A9583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EC2C6AD" w14:textId="7FEFB3B3" w:rsidR="00B36AE1" w:rsidRPr="00CD78AD" w:rsidRDefault="001B5CF7" w:rsidP="007E11ED">
      <w:pPr>
        <w:rPr>
          <w:color w:val="000000" w:themeColor="text1"/>
          <w:lang w:val="en-US"/>
        </w:rPr>
      </w:pPr>
      <w:r>
        <w:rPr>
          <w:noProof/>
        </w:rPr>
        <w:t>This contribution proposes</w:t>
      </w:r>
      <w:r w:rsidR="007E11ED">
        <w:rPr>
          <w:noProof/>
        </w:rPr>
        <w:t xml:space="preserve"> to add a clause for mutual authentication during Command procedure. </w:t>
      </w:r>
      <w:r w:rsidR="005B2BFB">
        <w:rPr>
          <w:noProof/>
        </w:rPr>
        <w:t xml:space="preserve">Particularly, it is proposed that </w:t>
      </w:r>
      <w:r w:rsidR="007D5A9F">
        <w:rPr>
          <w:noProof/>
        </w:rPr>
        <w:t xml:space="preserve">mutual authentication is performed in two steps: </w:t>
      </w:r>
      <w:r w:rsidR="00881FEB">
        <w:rPr>
          <w:noProof/>
        </w:rPr>
        <w:t xml:space="preserve">AIoT </w:t>
      </w:r>
      <w:r w:rsidR="007D5A9F">
        <w:rPr>
          <w:lang w:val="en-US" w:eastAsia="zh-CN"/>
        </w:rPr>
        <w:t xml:space="preserve">device authentication </w:t>
      </w:r>
      <w:r w:rsidR="002D0AB6">
        <w:rPr>
          <w:lang w:val="en-US" w:eastAsia="zh-CN"/>
        </w:rPr>
        <w:t xml:space="preserve">by the network </w:t>
      </w:r>
      <w:r w:rsidR="00CE1F4A">
        <w:rPr>
          <w:lang w:val="en-US" w:eastAsia="zh-CN"/>
        </w:rPr>
        <w:t xml:space="preserve">as described in clause 5.2.2 </w:t>
      </w:r>
      <w:r w:rsidR="007D5A9F">
        <w:rPr>
          <w:lang w:val="en-US" w:eastAsia="zh-CN"/>
        </w:rPr>
        <w:t xml:space="preserve">and network authentication </w:t>
      </w:r>
      <w:r w:rsidR="00881FEB">
        <w:rPr>
          <w:lang w:val="en-US" w:eastAsia="zh-CN"/>
        </w:rPr>
        <w:t xml:space="preserve">by the AIoT device </w:t>
      </w:r>
      <w:r w:rsidR="007D5A9F">
        <w:rPr>
          <w:lang w:val="en-US" w:eastAsia="zh-CN"/>
        </w:rPr>
        <w:t xml:space="preserve">based on the integrity check of the NAS </w:t>
      </w:r>
      <w:r w:rsidR="0064070D">
        <w:rPr>
          <w:lang w:val="en-US" w:eastAsia="zh-CN"/>
        </w:rPr>
        <w:t xml:space="preserve">Command </w:t>
      </w:r>
      <w:r w:rsidR="007D5A9F">
        <w:rPr>
          <w:lang w:val="en-US" w:eastAsia="zh-CN"/>
        </w:rPr>
        <w:t>Request</w:t>
      </w:r>
      <w:r w:rsidR="009C04CF">
        <w:rPr>
          <w:lang w:val="en-US" w:eastAsia="zh-CN"/>
        </w:rPr>
        <w:t xml:space="preserve"> as described in clause 5.2.</w:t>
      </w:r>
      <w:r w:rsidR="006E7B4B">
        <w:rPr>
          <w:lang w:val="en-US" w:eastAsia="zh-CN"/>
        </w:rPr>
        <w:t xml:space="preserve">x </w:t>
      </w:r>
      <w:r w:rsidR="009C04CF">
        <w:rPr>
          <w:lang w:val="en-US" w:eastAsia="zh-CN"/>
        </w:rPr>
        <w:t>in this contribution</w:t>
      </w:r>
      <w:r w:rsidR="007D5A9F">
        <w:rPr>
          <w:lang w:val="en-US" w:eastAsia="zh-CN"/>
        </w:rPr>
        <w:t>.</w:t>
      </w:r>
      <w:r w:rsidR="007D5A9F">
        <w:rPr>
          <w:noProof/>
        </w:rPr>
        <w:t xml:space="preserve"> </w:t>
      </w:r>
    </w:p>
    <w:p w14:paraId="5AEBFC1A" w14:textId="6B2AC5E2" w:rsidR="00B36AE1" w:rsidRDefault="00BC2734" w:rsidP="007E5B96">
      <w:pPr>
        <w:rPr>
          <w:lang w:val="en-US" w:eastAsia="zh-CN"/>
        </w:rPr>
      </w:pPr>
      <w:r>
        <w:rPr>
          <w:lang w:val="en-US" w:eastAsia="zh-CN"/>
        </w:rPr>
        <w:t>Since</w:t>
      </w:r>
      <w:r w:rsidR="007E5B96">
        <w:rPr>
          <w:lang w:val="en-US" w:eastAsia="zh-CN"/>
        </w:rPr>
        <w:t xml:space="preserve"> </w:t>
      </w:r>
      <w:r>
        <w:rPr>
          <w:lang w:val="en-US" w:eastAsia="zh-CN"/>
        </w:rPr>
        <w:t>this proposal describes how mutual authentication is performed</w:t>
      </w:r>
      <w:r w:rsidR="007E5B96">
        <w:rPr>
          <w:lang w:val="en-US" w:eastAsia="zh-CN"/>
        </w:rPr>
        <w:t xml:space="preserve">, it is also proposed to remove the following </w:t>
      </w:r>
      <w:r w:rsidR="009B0FC1">
        <w:rPr>
          <w:lang w:val="en-US" w:eastAsia="zh-CN"/>
        </w:rPr>
        <w:t>Editor’s N</w:t>
      </w:r>
      <w:r w:rsidR="007E5B96">
        <w:rPr>
          <w:lang w:val="en-US" w:eastAsia="zh-CN"/>
        </w:rPr>
        <w:t>ote</w:t>
      </w:r>
      <w:r w:rsidR="00C272B2">
        <w:rPr>
          <w:lang w:val="en-US" w:eastAsia="zh-CN"/>
        </w:rPr>
        <w:t xml:space="preserve"> in clause 5.2.2</w:t>
      </w:r>
      <w:r w:rsidR="009B0FC1">
        <w:rPr>
          <w:lang w:val="en-US" w:eastAsia="zh-CN"/>
        </w:rPr>
        <w:t xml:space="preserve">: </w:t>
      </w:r>
    </w:p>
    <w:p w14:paraId="164F0C12" w14:textId="77777777" w:rsidR="001B177A" w:rsidRDefault="001B177A" w:rsidP="001B177A">
      <w:pPr>
        <w:pStyle w:val="EditorsNote"/>
        <w:rPr>
          <w:lang w:val="en-US" w:eastAsia="zh-CN"/>
        </w:rPr>
      </w:pPr>
      <w:r w:rsidRPr="009362FC">
        <w:rPr>
          <w:rFonts w:hint="eastAsia"/>
          <w:lang w:val="en-US" w:eastAsia="zh-CN"/>
        </w:rPr>
        <w:t>E</w:t>
      </w:r>
      <w:r w:rsidRPr="009362FC">
        <w:rPr>
          <w:lang w:val="en-US" w:eastAsia="zh-CN"/>
        </w:rPr>
        <w:t>ditor’s note: How to perform the mutual authentication for command procedure will be specified.</w:t>
      </w:r>
    </w:p>
    <w:p w14:paraId="4B4E2DF7" w14:textId="77777777" w:rsidR="00456B0E" w:rsidRPr="001B177A" w:rsidRDefault="00456B0E" w:rsidP="00A95832">
      <w:pPr>
        <w:pBdr>
          <w:bottom w:val="single" w:sz="12" w:space="1" w:color="auto"/>
        </w:pBdr>
        <w:rPr>
          <w:noProof/>
        </w:rPr>
      </w:pPr>
    </w:p>
    <w:p w14:paraId="17759814" w14:textId="008D8FEE" w:rsidR="001E41F3" w:rsidRPr="00A95832" w:rsidRDefault="00A95832" w:rsidP="00A9583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863C58B" w14:textId="4861177E" w:rsidR="002B038B" w:rsidRPr="008009C6" w:rsidRDefault="002B038B" w:rsidP="002B0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458AF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CF293A4" w14:textId="77777777" w:rsidR="002B038B" w:rsidRDefault="002B038B" w:rsidP="00030C67">
      <w:pPr>
        <w:pStyle w:val="EditorsNote"/>
        <w:rPr>
          <w:ins w:id="0" w:author="QC" w:date="2025-08-14T17:57:00Z" w16du:dateUtc="2025-08-15T00:57:00Z"/>
          <w:lang w:val="en-US" w:eastAsia="zh-CN"/>
        </w:rPr>
      </w:pPr>
    </w:p>
    <w:p w14:paraId="1CA8D7B7" w14:textId="26C8E581" w:rsidR="004A735D" w:rsidRDefault="004A735D" w:rsidP="004A735D">
      <w:pPr>
        <w:pStyle w:val="Heading3"/>
        <w:rPr>
          <w:ins w:id="1" w:author="QC" w:date="2025-08-14T17:57:00Z" w16du:dateUtc="2025-08-15T00:57:00Z"/>
        </w:rPr>
      </w:pPr>
      <w:ins w:id="2" w:author="QC" w:date="2025-08-14T17:57:00Z" w16du:dateUtc="2025-08-15T00:57:00Z">
        <w:r>
          <w:t>5.2.</w:t>
        </w:r>
      </w:ins>
      <w:ins w:id="3" w:author="QC" w:date="2025-08-15T16:52:00Z" w16du:dateUtc="2025-08-15T23:52:00Z">
        <w:r w:rsidR="00BC6926" w:rsidRPr="002B038B">
          <w:rPr>
            <w:highlight w:val="yellow"/>
          </w:rPr>
          <w:t>x</w:t>
        </w:r>
      </w:ins>
      <w:ins w:id="4" w:author="QC" w:date="2025-08-14T17:57:00Z" w16du:dateUtc="2025-08-15T00:57:00Z">
        <w:r>
          <w:tab/>
          <w:t>Mutual authentication during command procedure</w:t>
        </w:r>
      </w:ins>
    </w:p>
    <w:p w14:paraId="22F39C7F" w14:textId="625748B1" w:rsidR="004A735D" w:rsidRPr="00030C67" w:rsidRDefault="00BC6926" w:rsidP="004A735D">
      <w:pPr>
        <w:rPr>
          <w:lang w:val="en-US" w:eastAsia="zh-CN"/>
        </w:rPr>
      </w:pPr>
      <w:ins w:id="5" w:author="QC" w:date="2025-08-15T16:52:00Z" w16du:dateUtc="2025-08-15T23:52:00Z">
        <w:r>
          <w:rPr>
            <w:lang w:val="en-US" w:eastAsia="zh-CN"/>
          </w:rPr>
          <w:t xml:space="preserve">During the command procedure, the AIOTF authenticates the </w:t>
        </w:r>
      </w:ins>
      <w:ins w:id="6" w:author="QC" w:date="2025-08-14T17:57:00Z" w16du:dateUtc="2025-08-15T00:57:00Z">
        <w:r w:rsidR="004A735D">
          <w:rPr>
            <w:lang w:val="en-US" w:eastAsia="zh-CN"/>
          </w:rPr>
          <w:t xml:space="preserve">AIoT device based on the Inventory procedure as described in clause 5.2.2. The AIoT device authenticates the AIoTF successfully if </w:t>
        </w:r>
        <w:r w:rsidR="004A735D">
          <w:t>the integrity check of the NAS Command Request passes as described in step 3 of clause 5.3.1.</w:t>
        </w:r>
      </w:ins>
    </w:p>
    <w:p w14:paraId="0307D41C" w14:textId="77777777" w:rsidR="000012B1" w:rsidRDefault="000012B1" w:rsidP="000F0030"/>
    <w:p w14:paraId="41D80954" w14:textId="5C372685" w:rsidR="00BE6D08" w:rsidRPr="008009C6" w:rsidRDefault="00BE6D08" w:rsidP="00BE6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1458AF"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3006965" w14:textId="77777777" w:rsidR="00BE6D08" w:rsidRDefault="00BE6D08" w:rsidP="00DC2A8A">
      <w:pPr>
        <w:rPr>
          <w:noProof/>
        </w:rPr>
      </w:pPr>
    </w:p>
    <w:p w14:paraId="485F0C16" w14:textId="0B76776F" w:rsidR="005A7931" w:rsidRPr="0042466D" w:rsidRDefault="005A7931" w:rsidP="005A7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bookmarkEnd w:id="7"/>
    <w:p w14:paraId="015F75EC" w14:textId="77777777" w:rsidR="005A7931" w:rsidRDefault="005A7931" w:rsidP="005A7931">
      <w:pPr>
        <w:rPr>
          <w:noProof/>
        </w:rPr>
        <w:sectPr w:rsidR="005A7931" w:rsidSect="005A7931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99E9DC" w14:textId="77777777" w:rsidR="005A7931" w:rsidRPr="00664473" w:rsidRDefault="005A7931" w:rsidP="005A7931">
      <w:pPr>
        <w:pStyle w:val="Heading3"/>
        <w:rPr>
          <w:sz w:val="32"/>
          <w:lang w:val="en-US"/>
        </w:rPr>
      </w:pPr>
      <w:bookmarkStart w:id="8" w:name="_Toc199188877"/>
      <w:r w:rsidRPr="00664473">
        <w:rPr>
          <w:sz w:val="32"/>
          <w:lang w:val="en-US"/>
        </w:rPr>
        <w:lastRenderedPageBreak/>
        <w:t>5.2.2</w:t>
      </w:r>
      <w:r w:rsidRPr="00664473">
        <w:rPr>
          <w:sz w:val="32"/>
          <w:lang w:val="en-US"/>
        </w:rPr>
        <w:tab/>
      </w:r>
      <w:bookmarkStart w:id="9" w:name="_Hlk194329911"/>
      <w:r w:rsidRPr="00664473">
        <w:rPr>
          <w:sz w:val="32"/>
          <w:lang w:val="en-US"/>
        </w:rPr>
        <w:t>Authentication procedure</w:t>
      </w:r>
      <w:bookmarkEnd w:id="8"/>
      <w:r w:rsidRPr="00664473">
        <w:rPr>
          <w:sz w:val="32"/>
          <w:lang w:val="en-US"/>
        </w:rPr>
        <w:t xml:space="preserve"> </w:t>
      </w:r>
      <w:bookmarkEnd w:id="9"/>
    </w:p>
    <w:p w14:paraId="02AD653B" w14:textId="77777777" w:rsidR="005A7931" w:rsidRDefault="005A7931" w:rsidP="005A7931">
      <w:r>
        <w:rPr>
          <w:lang w:eastAsia="zh-CN"/>
        </w:rPr>
        <w:t xml:space="preserve">The authentication </w:t>
      </w:r>
      <w:r>
        <w:rPr>
          <w:lang w:val="en-US" w:eastAsia="zh-CN"/>
        </w:rPr>
        <w:t xml:space="preserve">procedure is aligned with inventory procedure and command procedure in </w:t>
      </w:r>
      <w:r>
        <w:t>6</w:t>
      </w:r>
      <w:r>
        <w:rPr>
          <w:lang w:val="en-US" w:eastAsia="zh-CN"/>
        </w:rPr>
        <w:t>.2.2 and 6.2.3 of TS 23.369</w:t>
      </w:r>
      <w:r>
        <w:t>[2].</w:t>
      </w:r>
    </w:p>
    <w:p w14:paraId="511146C6" w14:textId="77777777" w:rsidR="005A7931" w:rsidRDefault="005A7931" w:rsidP="005A7931">
      <w:pPr>
        <w:jc w:val="center"/>
      </w:pPr>
      <w:r>
        <w:object w:dxaOrig="11258" w:dyaOrig="6083" w14:anchorId="0D386A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61.05pt" o:ole="">
            <v:imagedata r:id="rId10" o:title=""/>
          </v:shape>
          <o:OLEObject Type="Embed" ProgID="Visio.Drawing.15" ShapeID="_x0000_i1025" DrawAspect="Content" ObjectID="_1817028766" r:id="rId11"/>
        </w:object>
      </w:r>
    </w:p>
    <w:p w14:paraId="1ED4F892" w14:textId="77777777" w:rsidR="005A7931" w:rsidRDefault="005A7931" w:rsidP="005A7931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cs="Arial"/>
          <w:color w:val="333333"/>
          <w:shd w:val="clear" w:color="auto" w:fill="FFFFFF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1-1: Authentication procedure </w:t>
      </w:r>
    </w:p>
    <w:p w14:paraId="6B50ACF6" w14:textId="77777777" w:rsidR="005A7931" w:rsidRDefault="005A7931" w:rsidP="005A7931">
      <w:pPr>
        <w:rPr>
          <w:lang w:val="en-US" w:eastAsia="zh-CN"/>
        </w:rPr>
      </w:pPr>
      <w:r>
        <w:rPr>
          <w:lang w:val="en-US" w:eastAsia="zh-CN"/>
        </w:rPr>
        <w:t xml:space="preserve"> 0. Step 1-6 of clause 6.2.2 Procedure for Inventory or clause 6.2.3 Procedure for command in </w:t>
      </w:r>
      <w:r>
        <w:t>TS 23.369</w:t>
      </w:r>
      <w:r>
        <w:rPr>
          <w:lang w:val="en-US" w:eastAsia="zh-CN"/>
        </w:rPr>
        <w:t xml:space="preserve"> [2] is performed. </w:t>
      </w:r>
    </w:p>
    <w:p w14:paraId="110854DA" w14:textId="77777777" w:rsidR="005A7931" w:rsidRDefault="005A7931" w:rsidP="005A7931">
      <w:pPr>
        <w:pStyle w:val="B1"/>
      </w:pPr>
      <w:r>
        <w:rPr>
          <w:lang w:val="en-US" w:eastAsia="zh-CN"/>
        </w:rPr>
        <w:t>1. ADM shall generate</w:t>
      </w:r>
      <w:r w:rsidRPr="007C7785">
        <w:rPr>
          <w:lang w:val="en-US" w:eastAsia="zh-CN"/>
        </w:rPr>
        <w:t xml:space="preserve"> RAND</w:t>
      </w:r>
      <w:r w:rsidRPr="007C7785"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. </w:t>
      </w:r>
    </w:p>
    <w:p w14:paraId="07ABEFDD" w14:textId="77777777" w:rsidR="005A7931" w:rsidRPr="007C7785" w:rsidRDefault="005A7931" w:rsidP="005A7931">
      <w:pPr>
        <w:pStyle w:val="B1"/>
        <w:ind w:left="0" w:firstLine="0"/>
      </w:pPr>
      <w:bookmarkStart w:id="10" w:name="_Hlk205913195"/>
      <w:r>
        <w:rPr>
          <w:lang w:val="en-US" w:eastAsia="zh-CN"/>
        </w:rPr>
        <w:t>Editor’s Note: Whether ADM or AIOTF generate</w:t>
      </w:r>
      <w:r w:rsidRPr="007C7785">
        <w:t>s RAND</w:t>
      </w:r>
      <w:r w:rsidRPr="007C7785">
        <w:rPr>
          <w:vertAlign w:val="subscript"/>
        </w:rPr>
        <w:t>AIOT_n</w:t>
      </w:r>
      <w:r w:rsidRPr="007C7785">
        <w:t xml:space="preserve"> is FFS.</w:t>
      </w:r>
    </w:p>
    <w:p w14:paraId="6A1D9B65" w14:textId="77777777" w:rsidR="005A7931" w:rsidRDefault="005A7931" w:rsidP="005A7931">
      <w:pPr>
        <w:pStyle w:val="B1"/>
        <w:ind w:left="0" w:firstLine="0"/>
        <w:rPr>
          <w:color w:val="00B0F0"/>
          <w:lang w:val="en-US" w:eastAsia="zh-CN"/>
        </w:rPr>
      </w:pPr>
      <w:bookmarkStart w:id="11" w:name="_Hlk197533411"/>
      <w:bookmarkEnd w:id="10"/>
      <w:r>
        <w:rPr>
          <w:lang w:val="en-US" w:eastAsia="zh-CN"/>
        </w:rPr>
        <w:t xml:space="preserve">2.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IOTF shall send inventory request message including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 to NG-RAN</w:t>
      </w:r>
      <w:r w:rsidRPr="007A15DE">
        <w:rPr>
          <w:color w:val="00B0F0"/>
          <w:lang w:val="en-US" w:eastAsia="zh-CN"/>
        </w:rPr>
        <w:t>.</w:t>
      </w:r>
    </w:p>
    <w:p w14:paraId="0CDF4EAE" w14:textId="77777777" w:rsidR="005A7931" w:rsidRDefault="005A7931" w:rsidP="005A7931">
      <w:pPr>
        <w:pStyle w:val="EditorsNote"/>
        <w:rPr>
          <w:lang w:val="en-US" w:eastAsia="zh-CN"/>
        </w:rPr>
      </w:pPr>
      <w:r w:rsidRPr="007C7785">
        <w:rPr>
          <w:lang w:val="en-US" w:eastAsia="zh-CN"/>
        </w:rPr>
        <w:t xml:space="preserve">Editor’s Note: </w:t>
      </w:r>
      <w:r>
        <w:rPr>
          <w:lang w:val="en-US" w:eastAsia="zh-CN"/>
        </w:rPr>
        <w:t>T</w:t>
      </w:r>
      <w:r w:rsidRPr="007C7785">
        <w:rPr>
          <w:lang w:val="en-US" w:eastAsia="zh-CN"/>
        </w:rPr>
        <w:t xml:space="preserve">he inclusion of </w:t>
      </w:r>
      <w:r w:rsidRPr="005F2E5A">
        <w:t>RAND</w:t>
      </w:r>
      <w:r w:rsidRPr="005F2E5A">
        <w:rPr>
          <w:vertAlign w:val="subscript"/>
        </w:rPr>
        <w:t>AIOT_n</w:t>
      </w:r>
      <w:r w:rsidRPr="007C7785">
        <w:rPr>
          <w:lang w:val="en-US" w:eastAsia="zh-CN"/>
        </w:rPr>
        <w:t xml:space="preserve"> in Paging Request and the size of </w:t>
      </w:r>
      <w:r w:rsidRPr="005F2E5A">
        <w:t>RAND</w:t>
      </w:r>
      <w:r w:rsidRPr="005F2E5A">
        <w:rPr>
          <w:vertAlign w:val="subscript"/>
        </w:rPr>
        <w:t>AIOT_n</w:t>
      </w:r>
      <w:r w:rsidRPr="007C7785">
        <w:rPr>
          <w:lang w:val="en-US" w:eastAsia="zh-CN"/>
        </w:rPr>
        <w:t xml:space="preserve"> needs RAN confirmation.</w:t>
      </w:r>
    </w:p>
    <w:p w14:paraId="6DDA2CA5" w14:textId="77777777" w:rsidR="005A7931" w:rsidRPr="007C7785" w:rsidRDefault="005A7931" w:rsidP="005A7931">
      <w:pPr>
        <w:pStyle w:val="B1"/>
        <w:ind w:left="0" w:firstLine="0"/>
        <w:rPr>
          <w:lang w:val="en-US" w:eastAsia="zh-CN"/>
        </w:rPr>
      </w:pPr>
      <w:r>
        <w:t xml:space="preserve">3. </w:t>
      </w:r>
      <w:r>
        <w:rPr>
          <w:lang w:val="en-US" w:eastAsia="zh-CN"/>
        </w:rPr>
        <w:t>NG-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AN shall send the paging request message</w:t>
      </w:r>
      <w:r w:rsidRPr="007C7785">
        <w:rPr>
          <w:lang w:val="en-US" w:eastAsia="zh-CN"/>
        </w:rPr>
        <w:t xml:space="preserve"> including RAND</w:t>
      </w:r>
      <w:r w:rsidRPr="007C7785">
        <w:rPr>
          <w:vertAlign w:val="subscript"/>
          <w:lang w:val="en-US" w:eastAsia="zh-CN"/>
        </w:rPr>
        <w:t>AIOT_n</w:t>
      </w:r>
      <w:r w:rsidRPr="007C7785">
        <w:rPr>
          <w:lang w:val="en-US" w:eastAsia="zh-CN"/>
        </w:rPr>
        <w:t xml:space="preserve"> to</w:t>
      </w:r>
      <w:r>
        <w:rPr>
          <w:lang w:val="en-US" w:eastAsia="zh-CN"/>
        </w:rPr>
        <w:t xml:space="preserve"> the AIoT device</w:t>
      </w:r>
      <w:r w:rsidRPr="007A15DE">
        <w:rPr>
          <w:color w:val="00B0F0"/>
          <w:lang w:val="en-US" w:eastAsia="zh-CN"/>
        </w:rPr>
        <w:t>.</w:t>
      </w:r>
    </w:p>
    <w:p w14:paraId="65EFA210" w14:textId="77777777" w:rsidR="005A7931" w:rsidRPr="007C7785" w:rsidRDefault="005A7931" w:rsidP="005A7931">
      <w:pPr>
        <w:pStyle w:val="EditorsNote"/>
        <w:rPr>
          <w:lang w:val="en-US" w:eastAsia="zh-CN"/>
        </w:rPr>
      </w:pPr>
      <w:r w:rsidRPr="007C7785">
        <w:rPr>
          <w:lang w:val="en-US" w:eastAsia="zh-CN"/>
        </w:rPr>
        <w:t xml:space="preserve">Editor’s Note: </w:t>
      </w:r>
      <w:r>
        <w:rPr>
          <w:lang w:val="en-US" w:eastAsia="zh-CN"/>
        </w:rPr>
        <w:t>W</w:t>
      </w:r>
      <w:r w:rsidRPr="007C7785">
        <w:rPr>
          <w:lang w:val="en-US" w:eastAsia="zh-CN"/>
        </w:rPr>
        <w:t>hether replay attack is possible is FFS.</w:t>
      </w:r>
      <w:r>
        <w:rPr>
          <w:highlight w:val="yellow"/>
          <w:lang w:val="en-US" w:eastAsia="zh-CN"/>
        </w:rPr>
        <w:t xml:space="preserve"> </w:t>
      </w:r>
    </w:p>
    <w:p w14:paraId="35291DD9" w14:textId="77777777" w:rsidR="005A7931" w:rsidRPr="007C7785" w:rsidRDefault="005A7931" w:rsidP="005A7931">
      <w:pPr>
        <w:rPr>
          <w:lang w:val="en-US" w:eastAsia="zh-CN"/>
        </w:rPr>
      </w:pPr>
      <w:r>
        <w:rPr>
          <w:lang w:val="en-US" w:eastAsia="zh-CN"/>
        </w:rPr>
        <w:t xml:space="preserve">4. Upon receiving the paging request message, AIoT device shall derive </w:t>
      </w:r>
      <w:r w:rsidRPr="007C7785">
        <w:rPr>
          <w:lang w:val="en-US" w:eastAsia="zh-CN"/>
        </w:rPr>
        <w:t>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using K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and RAND</w:t>
      </w:r>
      <w:r w:rsidRPr="007C7785">
        <w:rPr>
          <w:vertAlign w:val="subscript"/>
          <w:lang w:val="en-US" w:eastAsia="zh-CN"/>
        </w:rPr>
        <w:t>AIOT_n</w:t>
      </w:r>
      <w:r w:rsidRPr="007C7785">
        <w:rPr>
          <w:lang w:val="en-US" w:eastAsia="zh-CN"/>
        </w:rPr>
        <w:t xml:space="preserve"> for network authenticating AIoT Device. </w:t>
      </w:r>
    </w:p>
    <w:p w14:paraId="056AE61A" w14:textId="77777777" w:rsidR="005A7931" w:rsidRDefault="005A7931" w:rsidP="005A7931">
      <w:pPr>
        <w:pStyle w:val="EditorsNote"/>
        <w:rPr>
          <w:lang w:val="en-US" w:eastAsia="zh-CN"/>
        </w:rPr>
      </w:pPr>
      <w:r w:rsidRPr="007C7785">
        <w:rPr>
          <w:lang w:val="en-US" w:eastAsia="zh-CN"/>
        </w:rPr>
        <w:t xml:space="preserve">Editor’s Note: </w:t>
      </w:r>
      <w:r>
        <w:rPr>
          <w:lang w:val="en-US" w:eastAsia="zh-CN"/>
        </w:rPr>
        <w:t>H</w:t>
      </w:r>
      <w:r w:rsidRPr="007C7785">
        <w:rPr>
          <w:lang w:val="en-US" w:eastAsia="zh-CN"/>
        </w:rPr>
        <w:t>ow 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is derived and whether it is de</w:t>
      </w:r>
      <w:r w:rsidRPr="009362FC">
        <w:rPr>
          <w:lang w:val="en-US" w:eastAsia="zh-CN"/>
        </w:rPr>
        <w:t>rived from K</w:t>
      </w:r>
      <w:r w:rsidRPr="009362FC">
        <w:rPr>
          <w:vertAlign w:val="subscript"/>
          <w:lang w:val="en-US" w:eastAsia="zh-CN"/>
        </w:rPr>
        <w:t xml:space="preserve">AIoT </w:t>
      </w:r>
      <w:r w:rsidRPr="009362FC">
        <w:rPr>
          <w:lang w:val="en-US" w:eastAsia="zh-CN"/>
        </w:rPr>
        <w:t>or intermediate key is FFS.</w:t>
      </w:r>
      <w:r>
        <w:rPr>
          <w:lang w:val="en-US" w:eastAsia="zh-CN"/>
        </w:rPr>
        <w:t xml:space="preserve"> </w:t>
      </w:r>
    </w:p>
    <w:p w14:paraId="710A25DF" w14:textId="77777777" w:rsidR="005A7931" w:rsidRPr="009362FC" w:rsidRDefault="005A7931" w:rsidP="005A7931">
      <w:pPr>
        <w:pStyle w:val="EditorsNote"/>
        <w:rPr>
          <w:lang w:val="en-US"/>
        </w:rPr>
      </w:pPr>
      <w:r>
        <w:rPr>
          <w:lang w:val="en-US"/>
        </w:rPr>
        <w:t>Editor’s Note: Where the authentication credentials are processed in AIOT device is FFS.</w:t>
      </w:r>
    </w:p>
    <w:p w14:paraId="2D5BBF38" w14:textId="77777777" w:rsidR="005A7931" w:rsidRPr="007C7785" w:rsidRDefault="005A7931" w:rsidP="005A7931">
      <w:pPr>
        <w:rPr>
          <w:lang w:val="en-US" w:eastAsia="zh-CN"/>
        </w:rPr>
      </w:pPr>
      <w:r w:rsidRPr="007C7785">
        <w:rPr>
          <w:lang w:val="en-US" w:eastAsia="zh-CN"/>
        </w:rPr>
        <w:t xml:space="preserve">5. AIoT device sends D2R message to the </w:t>
      </w:r>
      <w:r>
        <w:rPr>
          <w:lang w:val="en-US" w:eastAsia="zh-CN"/>
        </w:rPr>
        <w:t>NG-RAN</w:t>
      </w:r>
      <w:r w:rsidRPr="007C7785">
        <w:rPr>
          <w:lang w:val="en-US" w:eastAsia="zh-CN"/>
        </w:rPr>
        <w:t>, including 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and RAND</w:t>
      </w:r>
      <w:r w:rsidRPr="007C7785">
        <w:rPr>
          <w:vertAlign w:val="subscript"/>
          <w:lang w:val="en-US" w:eastAsia="zh-CN"/>
        </w:rPr>
        <w:t>AIOT_d</w:t>
      </w:r>
      <w:r w:rsidRPr="007C7785">
        <w:rPr>
          <w:lang w:val="en-US" w:eastAsia="zh-CN"/>
        </w:rPr>
        <w:t xml:space="preserve"> from device.</w:t>
      </w:r>
    </w:p>
    <w:p w14:paraId="33C38DB4" w14:textId="77777777" w:rsidR="005A7931" w:rsidRDefault="005A7931" w:rsidP="005A7931">
      <w:pPr>
        <w:pStyle w:val="EditorsNote"/>
        <w:rPr>
          <w:lang w:val="en-US" w:eastAsia="zh-CN"/>
        </w:rPr>
      </w:pPr>
      <w:r w:rsidRPr="007C7785">
        <w:rPr>
          <w:lang w:val="en-US" w:eastAsia="zh-CN"/>
        </w:rPr>
        <w:t>Editor’s Note:</w:t>
      </w:r>
      <w:r>
        <w:rPr>
          <w:lang w:val="en-US" w:eastAsia="zh-CN"/>
        </w:rPr>
        <w:t xml:space="preserve"> T</w:t>
      </w:r>
      <w:r w:rsidRPr="007C7785">
        <w:rPr>
          <w:lang w:val="en-US" w:eastAsia="zh-CN"/>
        </w:rPr>
        <w:t xml:space="preserve">he </w:t>
      </w:r>
      <w:r>
        <w:rPr>
          <w:lang w:val="en-US" w:eastAsia="zh-CN"/>
        </w:rPr>
        <w:t xml:space="preserve">security </w:t>
      </w:r>
      <w:r w:rsidRPr="007C7785">
        <w:rPr>
          <w:lang w:val="en-US" w:eastAsia="zh-CN"/>
        </w:rPr>
        <w:t>requirement</w:t>
      </w:r>
      <w:r>
        <w:rPr>
          <w:lang w:val="en-US" w:eastAsia="zh-CN"/>
        </w:rPr>
        <w:t>s</w:t>
      </w:r>
      <w:r w:rsidRPr="007C7785">
        <w:rPr>
          <w:lang w:val="en-US" w:eastAsia="zh-CN"/>
        </w:rPr>
        <w:t xml:space="preserve"> of generating RAND</w:t>
      </w:r>
      <w:r w:rsidRPr="007C7785">
        <w:rPr>
          <w:vertAlign w:val="subscript"/>
          <w:lang w:val="en-US" w:eastAsia="zh-CN"/>
        </w:rPr>
        <w:t>AIOT_d</w:t>
      </w:r>
      <w:r w:rsidRPr="007C7785">
        <w:rPr>
          <w:lang w:val="en-US" w:eastAsia="zh-CN"/>
        </w:rPr>
        <w:t xml:space="preserve"> </w:t>
      </w:r>
      <w:r>
        <w:rPr>
          <w:lang w:val="en-US" w:eastAsia="zh-CN"/>
        </w:rPr>
        <w:t>are</w:t>
      </w:r>
      <w:r w:rsidRPr="007C7785">
        <w:rPr>
          <w:lang w:val="en-US" w:eastAsia="zh-CN"/>
        </w:rPr>
        <w:t xml:space="preserve"> FFS.</w:t>
      </w:r>
    </w:p>
    <w:p w14:paraId="701FFB5E" w14:textId="77777777" w:rsidR="005A7931" w:rsidRDefault="005A7931" w:rsidP="005A7931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Editor’s Note: Whether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r w:rsidRPr="007C7785">
        <w:rPr>
          <w:lang w:val="en-US" w:eastAsia="zh-CN"/>
        </w:rPr>
        <w:t xml:space="preserve"> </w:t>
      </w:r>
      <w:r>
        <w:rPr>
          <w:lang w:val="en-US" w:eastAsia="zh-CN"/>
        </w:rPr>
        <w:t>is required for inventory procedure is FFS</w:t>
      </w:r>
      <w:r>
        <w:rPr>
          <w:rFonts w:hint="eastAsia"/>
          <w:lang w:val="en-US" w:eastAsia="zh-CN"/>
        </w:rPr>
        <w:t>.</w:t>
      </w:r>
    </w:p>
    <w:p w14:paraId="15FB4235" w14:textId="77777777" w:rsidR="005A7931" w:rsidRPr="009362FC" w:rsidRDefault="005A7931" w:rsidP="005A7931">
      <w:pPr>
        <w:rPr>
          <w:lang w:val="en-US" w:eastAsia="zh-CN"/>
        </w:rPr>
      </w:pPr>
      <w:r w:rsidRPr="009362FC">
        <w:rPr>
          <w:lang w:val="en-US" w:eastAsia="zh-CN"/>
        </w:rPr>
        <w:t>6.  NG-RAN sends Inventor</w:t>
      </w:r>
      <w:r>
        <w:rPr>
          <w:lang w:val="en-US" w:eastAsia="zh-CN"/>
        </w:rPr>
        <w:t>y report message</w:t>
      </w:r>
      <w:r w:rsidRPr="009362FC">
        <w:rPr>
          <w:lang w:val="en-US" w:eastAsia="zh-CN"/>
        </w:rPr>
        <w:t xml:space="preserve"> to AIOTF, including the 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and RAND</w:t>
      </w:r>
      <w:r w:rsidRPr="009362FC">
        <w:rPr>
          <w:vertAlign w:val="subscript"/>
          <w:lang w:val="en-US" w:eastAsia="zh-CN"/>
        </w:rPr>
        <w:t>AIOT_d</w:t>
      </w:r>
      <w:r w:rsidRPr="009362FC">
        <w:rPr>
          <w:lang w:val="en-US" w:eastAsia="zh-CN"/>
        </w:rPr>
        <w:t>.</w:t>
      </w:r>
      <w:bookmarkEnd w:id="11"/>
    </w:p>
    <w:p w14:paraId="6327A4DF" w14:textId="77777777" w:rsidR="005A7931" w:rsidRPr="009362FC" w:rsidRDefault="005A7931" w:rsidP="005A7931">
      <w:pPr>
        <w:rPr>
          <w:lang w:val="en-US" w:eastAsia="zh-CN"/>
        </w:rPr>
      </w:pPr>
      <w:r w:rsidRPr="009362FC">
        <w:rPr>
          <w:lang w:val="en-US" w:eastAsia="zh-CN"/>
        </w:rPr>
        <w:t xml:space="preserve">7. AIOTF sends </w:t>
      </w:r>
      <w:r>
        <w:rPr>
          <w:lang w:val="en-US" w:eastAsia="zh-CN"/>
        </w:rPr>
        <w:t xml:space="preserve">device identifier and </w:t>
      </w:r>
      <w:r w:rsidRPr="009362FC">
        <w:rPr>
          <w:lang w:val="en-US" w:eastAsia="zh-CN"/>
        </w:rPr>
        <w:t>RAND</w:t>
      </w:r>
      <w:r w:rsidRPr="009362FC">
        <w:rPr>
          <w:vertAlign w:val="subscript"/>
          <w:lang w:val="en-US" w:eastAsia="zh-CN"/>
        </w:rPr>
        <w:t>AIOT_d</w:t>
      </w:r>
      <w:r>
        <w:rPr>
          <w:lang w:val="en-US" w:eastAsia="zh-CN"/>
        </w:rPr>
        <w:t xml:space="preserve"> to ADM.</w:t>
      </w:r>
    </w:p>
    <w:p w14:paraId="02ECF301" w14:textId="77777777" w:rsidR="005A7931" w:rsidRPr="007C7785" w:rsidRDefault="005A7931" w:rsidP="005A7931">
      <w:pPr>
        <w:pStyle w:val="EditorsNote"/>
        <w:rPr>
          <w:highlight w:val="yellow"/>
          <w:lang w:val="en-US" w:eastAsia="zh-CN"/>
        </w:rPr>
      </w:pPr>
      <w:r>
        <w:rPr>
          <w:lang w:val="en-US" w:eastAsia="zh-CN"/>
        </w:rPr>
        <w:lastRenderedPageBreak/>
        <w:t xml:space="preserve">Editor’s note: The impact of interaction between AIOTF and ADM is FFS. If the authentication is expected to be run more often than </w:t>
      </w:r>
      <w:r>
        <w:rPr>
          <w:rFonts w:hint="eastAsia"/>
          <w:lang w:val="en-US" w:eastAsia="zh-CN"/>
        </w:rPr>
        <w:t>no</w:t>
      </w:r>
      <w:r>
        <w:rPr>
          <w:lang w:val="en-US" w:eastAsia="zh-CN"/>
        </w:rPr>
        <w:t>rmal UE, (e.g., during each inventory procedure), the analysis of load of ADM is FFS.</w:t>
      </w:r>
    </w:p>
    <w:p w14:paraId="573327BB" w14:textId="77777777" w:rsidR="005A7931" w:rsidRDefault="005A7931" w:rsidP="005A7931">
      <w:pPr>
        <w:rPr>
          <w:lang w:val="en-US" w:eastAsia="zh-CN"/>
        </w:rPr>
      </w:pPr>
      <w:r w:rsidRPr="009362FC">
        <w:rPr>
          <w:lang w:val="en-US" w:eastAsia="zh-CN"/>
        </w:rPr>
        <w:t xml:space="preserve">8. ADM derives </w:t>
      </w:r>
      <w:r>
        <w:rPr>
          <w:lang w:val="en-US" w:eastAsia="zh-CN"/>
        </w:rPr>
        <w:t>X</w:t>
      </w:r>
      <w:r w:rsidRPr="009362FC">
        <w:rPr>
          <w:lang w:val="en-US" w:eastAsia="zh-CN"/>
        </w:rPr>
        <w:t>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using the same method as in </w:t>
      </w:r>
      <w:r>
        <w:rPr>
          <w:lang w:val="en-US" w:eastAsia="zh-CN"/>
        </w:rPr>
        <w:t>AIoT device</w:t>
      </w:r>
      <w:r w:rsidRPr="009362FC">
        <w:rPr>
          <w:lang w:val="en-US" w:eastAsia="zh-CN"/>
        </w:rPr>
        <w:t>.</w:t>
      </w:r>
    </w:p>
    <w:p w14:paraId="60881DE1" w14:textId="77777777" w:rsidR="005A7931" w:rsidRPr="009362FC" w:rsidRDefault="005A7931" w:rsidP="005A7931">
      <w:pPr>
        <w:pStyle w:val="EditorsNote"/>
        <w:rPr>
          <w:lang w:val="en-US"/>
        </w:rPr>
      </w:pPr>
      <w:r>
        <w:rPr>
          <w:lang w:val="en-US"/>
        </w:rPr>
        <w:t>Editor’s Note: Where the authentication credential is processed in AIOT device is FFS.</w:t>
      </w:r>
    </w:p>
    <w:p w14:paraId="60EF35A0" w14:textId="77777777" w:rsidR="005A7931" w:rsidRPr="009362FC" w:rsidRDefault="005A7931" w:rsidP="005A7931">
      <w:pPr>
        <w:rPr>
          <w:lang w:val="en-US" w:eastAsia="zh-CN"/>
        </w:rPr>
      </w:pPr>
      <w:r w:rsidRPr="009362FC">
        <w:rPr>
          <w:lang w:val="en-US" w:eastAsia="zh-CN"/>
        </w:rPr>
        <w:t xml:space="preserve">9. ADM sends </w:t>
      </w:r>
      <w:r w:rsidRPr="005F2E5A">
        <w:rPr>
          <w:lang w:val="en-US" w:eastAsia="zh-CN"/>
        </w:rPr>
        <w:t>XRES</w:t>
      </w:r>
      <w:r w:rsidRPr="005F2E5A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to AIOTF.</w:t>
      </w:r>
    </w:p>
    <w:p w14:paraId="53E922C0" w14:textId="77777777" w:rsidR="005A7931" w:rsidRPr="009362FC" w:rsidRDefault="005A7931" w:rsidP="005A7931">
      <w:pPr>
        <w:rPr>
          <w:lang w:val="en-US" w:eastAsia="zh-CN"/>
        </w:rPr>
      </w:pPr>
      <w:bookmarkStart w:id="12" w:name="_Hlk193469367"/>
      <w:r w:rsidRPr="009362FC">
        <w:rPr>
          <w:lang w:val="en-US" w:eastAsia="zh-CN"/>
        </w:rPr>
        <w:t xml:space="preserve">10. </w:t>
      </w:r>
      <w:r w:rsidRPr="009362FC">
        <w:rPr>
          <w:rFonts w:hint="eastAsia"/>
          <w:lang w:val="en-US" w:eastAsia="zh-CN"/>
        </w:rPr>
        <w:t>A</w:t>
      </w:r>
      <w:r w:rsidRPr="009362FC">
        <w:rPr>
          <w:lang w:val="en-US" w:eastAsia="zh-CN"/>
        </w:rPr>
        <w:t>IOTF verifies 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>.</w:t>
      </w:r>
      <w:r>
        <w:rPr>
          <w:lang w:val="en-US" w:eastAsia="zh-CN"/>
        </w:rPr>
        <w:t xml:space="preserve"> If the verification is successful, the steps 12-14 in clause 6.2.2 for inventory procedure or the step 8-11of clause 6.2.3 for command procedure in TS 23.369 [2] continues. </w:t>
      </w:r>
    </w:p>
    <w:p w14:paraId="31E7019C" w14:textId="77777777" w:rsidR="005A7931" w:rsidRPr="009362FC" w:rsidRDefault="005A7931" w:rsidP="005A7931">
      <w:pPr>
        <w:pStyle w:val="EditorsNote"/>
        <w:rPr>
          <w:lang w:val="en-US" w:eastAsia="zh-CN"/>
        </w:rPr>
      </w:pPr>
      <w:r w:rsidRPr="009362FC">
        <w:rPr>
          <w:lang w:val="en-US" w:eastAsia="zh-CN"/>
        </w:rPr>
        <w:t xml:space="preserve">Editor’s note: </w:t>
      </w:r>
      <w:r>
        <w:rPr>
          <w:lang w:val="en-US" w:eastAsia="zh-CN"/>
        </w:rPr>
        <w:t>H</w:t>
      </w:r>
      <w:r w:rsidRPr="009362FC">
        <w:rPr>
          <w:lang w:val="en-US" w:eastAsia="zh-CN"/>
        </w:rPr>
        <w:t xml:space="preserve">ow and where to derive keys is FFS. </w:t>
      </w:r>
    </w:p>
    <w:p w14:paraId="063579B1" w14:textId="4F3BFD22" w:rsidR="005A7931" w:rsidRDefault="005A7931" w:rsidP="005A7931">
      <w:pPr>
        <w:pStyle w:val="EditorsNote"/>
        <w:rPr>
          <w:ins w:id="13" w:author="QC" w:date="2025-08-15T16:51:00Z" w16du:dateUtc="2025-08-15T23:51:00Z"/>
          <w:lang w:val="en-US" w:eastAsia="zh-CN"/>
        </w:rPr>
      </w:pPr>
      <w:del w:id="14" w:author="QC" w:date="2025-08-14T17:58:00Z" w16du:dateUtc="2025-08-15T00:58:00Z">
        <w:r w:rsidRPr="009362FC" w:rsidDel="004A735D">
          <w:rPr>
            <w:rFonts w:hint="eastAsia"/>
            <w:lang w:val="en-US" w:eastAsia="zh-CN"/>
          </w:rPr>
          <w:delText>E</w:delText>
        </w:r>
        <w:r w:rsidRPr="009362FC" w:rsidDel="004A735D">
          <w:rPr>
            <w:lang w:val="en-US" w:eastAsia="zh-CN"/>
          </w:rPr>
          <w:delText>ditor’s note: How to perform the mutual authentication for command procedure will be specified.</w:delText>
        </w:r>
      </w:del>
      <w:bookmarkEnd w:id="12"/>
    </w:p>
    <w:p w14:paraId="4C8A41BC" w14:textId="1B7AC09D" w:rsidR="005A7931" w:rsidRPr="008009C6" w:rsidRDefault="005A7931" w:rsidP="005A7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4A9B2AD" w14:textId="77777777" w:rsidR="005A7931" w:rsidRDefault="005A7931" w:rsidP="00DC2A8A">
      <w:pPr>
        <w:rPr>
          <w:noProof/>
        </w:rPr>
      </w:pPr>
    </w:p>
    <w:sectPr w:rsidR="005A79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99477" w14:textId="77777777" w:rsidR="001A09DD" w:rsidRDefault="001A09DD">
      <w:r>
        <w:separator/>
      </w:r>
    </w:p>
  </w:endnote>
  <w:endnote w:type="continuationSeparator" w:id="0">
    <w:p w14:paraId="4948C197" w14:textId="77777777" w:rsidR="001A09DD" w:rsidRDefault="001A09DD">
      <w:r>
        <w:continuationSeparator/>
      </w:r>
    </w:p>
  </w:endnote>
  <w:endnote w:type="continuationNotice" w:id="1">
    <w:p w14:paraId="78C69039" w14:textId="77777777" w:rsidR="001A09DD" w:rsidRDefault="001A09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374D4" w14:textId="77777777" w:rsidR="001A09DD" w:rsidRDefault="001A09DD">
      <w:r>
        <w:separator/>
      </w:r>
    </w:p>
  </w:footnote>
  <w:footnote w:type="continuationSeparator" w:id="0">
    <w:p w14:paraId="0942A913" w14:textId="77777777" w:rsidR="001A09DD" w:rsidRDefault="001A09DD">
      <w:r>
        <w:continuationSeparator/>
      </w:r>
    </w:p>
  </w:footnote>
  <w:footnote w:type="continuationNotice" w:id="1">
    <w:p w14:paraId="53F7ED24" w14:textId="77777777" w:rsidR="001A09DD" w:rsidRDefault="001A09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BD875" w14:textId="77777777" w:rsidR="005A7931" w:rsidRDefault="005A79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2B1"/>
    <w:rsid w:val="00004394"/>
    <w:rsid w:val="00012480"/>
    <w:rsid w:val="000176E5"/>
    <w:rsid w:val="0002007A"/>
    <w:rsid w:val="00022E4A"/>
    <w:rsid w:val="00030C67"/>
    <w:rsid w:val="000324B7"/>
    <w:rsid w:val="00064647"/>
    <w:rsid w:val="0007438A"/>
    <w:rsid w:val="00075C43"/>
    <w:rsid w:val="00082330"/>
    <w:rsid w:val="00084FE1"/>
    <w:rsid w:val="000945CF"/>
    <w:rsid w:val="000A1628"/>
    <w:rsid w:val="000A4115"/>
    <w:rsid w:val="000A4E1B"/>
    <w:rsid w:val="000A6394"/>
    <w:rsid w:val="000B57B3"/>
    <w:rsid w:val="000B7FED"/>
    <w:rsid w:val="000C038A"/>
    <w:rsid w:val="000C1209"/>
    <w:rsid w:val="000C6598"/>
    <w:rsid w:val="000D3D35"/>
    <w:rsid w:val="000D44B3"/>
    <w:rsid w:val="000E014D"/>
    <w:rsid w:val="000E631A"/>
    <w:rsid w:val="000F0030"/>
    <w:rsid w:val="000F5D7A"/>
    <w:rsid w:val="00110E27"/>
    <w:rsid w:val="0013754C"/>
    <w:rsid w:val="001458AF"/>
    <w:rsid w:val="00145D43"/>
    <w:rsid w:val="00146D03"/>
    <w:rsid w:val="001479A4"/>
    <w:rsid w:val="00147B3E"/>
    <w:rsid w:val="00156BE0"/>
    <w:rsid w:val="00160CC9"/>
    <w:rsid w:val="001614F2"/>
    <w:rsid w:val="00182282"/>
    <w:rsid w:val="00183624"/>
    <w:rsid w:val="0019084C"/>
    <w:rsid w:val="00191E13"/>
    <w:rsid w:val="00192C46"/>
    <w:rsid w:val="00196A4C"/>
    <w:rsid w:val="001A08B3"/>
    <w:rsid w:val="001A09DD"/>
    <w:rsid w:val="001A7B60"/>
    <w:rsid w:val="001B177A"/>
    <w:rsid w:val="001B52F0"/>
    <w:rsid w:val="001B5CF7"/>
    <w:rsid w:val="001B7A65"/>
    <w:rsid w:val="001C28BB"/>
    <w:rsid w:val="001C7F74"/>
    <w:rsid w:val="001E1105"/>
    <w:rsid w:val="001E41F3"/>
    <w:rsid w:val="001E5D58"/>
    <w:rsid w:val="001F64CD"/>
    <w:rsid w:val="00204A40"/>
    <w:rsid w:val="00206202"/>
    <w:rsid w:val="00207B87"/>
    <w:rsid w:val="00216D8B"/>
    <w:rsid w:val="0021781E"/>
    <w:rsid w:val="00220763"/>
    <w:rsid w:val="002208F1"/>
    <w:rsid w:val="0023043E"/>
    <w:rsid w:val="00230E94"/>
    <w:rsid w:val="0023657A"/>
    <w:rsid w:val="0023765F"/>
    <w:rsid w:val="002457AA"/>
    <w:rsid w:val="00246550"/>
    <w:rsid w:val="00257BF8"/>
    <w:rsid w:val="0026004D"/>
    <w:rsid w:val="00262195"/>
    <w:rsid w:val="002640DD"/>
    <w:rsid w:val="00273609"/>
    <w:rsid w:val="00275D12"/>
    <w:rsid w:val="00284FEB"/>
    <w:rsid w:val="00285F86"/>
    <w:rsid w:val="002860C4"/>
    <w:rsid w:val="00293338"/>
    <w:rsid w:val="00294E31"/>
    <w:rsid w:val="002964F2"/>
    <w:rsid w:val="0029754D"/>
    <w:rsid w:val="002B038B"/>
    <w:rsid w:val="002B5361"/>
    <w:rsid w:val="002B5741"/>
    <w:rsid w:val="002C4293"/>
    <w:rsid w:val="002D0AB6"/>
    <w:rsid w:val="002D298A"/>
    <w:rsid w:val="002D304A"/>
    <w:rsid w:val="002D319C"/>
    <w:rsid w:val="002E3526"/>
    <w:rsid w:val="002E472E"/>
    <w:rsid w:val="002F55A4"/>
    <w:rsid w:val="002F7856"/>
    <w:rsid w:val="00305409"/>
    <w:rsid w:val="00307D24"/>
    <w:rsid w:val="00311945"/>
    <w:rsid w:val="0034108E"/>
    <w:rsid w:val="00342F28"/>
    <w:rsid w:val="00344DD4"/>
    <w:rsid w:val="0035274B"/>
    <w:rsid w:val="003609EF"/>
    <w:rsid w:val="0036231A"/>
    <w:rsid w:val="00374DD4"/>
    <w:rsid w:val="00375938"/>
    <w:rsid w:val="003770F9"/>
    <w:rsid w:val="003A0B3C"/>
    <w:rsid w:val="003A4D08"/>
    <w:rsid w:val="003A5DFB"/>
    <w:rsid w:val="003A6B20"/>
    <w:rsid w:val="003A7B2F"/>
    <w:rsid w:val="003B2C11"/>
    <w:rsid w:val="003B5B4D"/>
    <w:rsid w:val="003C2DBE"/>
    <w:rsid w:val="003C4A0D"/>
    <w:rsid w:val="003C7512"/>
    <w:rsid w:val="003C7C6A"/>
    <w:rsid w:val="003C7E16"/>
    <w:rsid w:val="003D0F0A"/>
    <w:rsid w:val="003D1EA1"/>
    <w:rsid w:val="003E1A36"/>
    <w:rsid w:val="003E7DFE"/>
    <w:rsid w:val="003F2167"/>
    <w:rsid w:val="003F3506"/>
    <w:rsid w:val="00404BF8"/>
    <w:rsid w:val="00407A14"/>
    <w:rsid w:val="00410371"/>
    <w:rsid w:val="0041148E"/>
    <w:rsid w:val="004242F1"/>
    <w:rsid w:val="00432FF2"/>
    <w:rsid w:val="0044069F"/>
    <w:rsid w:val="004409BC"/>
    <w:rsid w:val="004431E0"/>
    <w:rsid w:val="004557BA"/>
    <w:rsid w:val="00456B0E"/>
    <w:rsid w:val="0045748B"/>
    <w:rsid w:val="0046612B"/>
    <w:rsid w:val="00467176"/>
    <w:rsid w:val="00474059"/>
    <w:rsid w:val="00477797"/>
    <w:rsid w:val="00482288"/>
    <w:rsid w:val="004867FF"/>
    <w:rsid w:val="004A258A"/>
    <w:rsid w:val="004A52C6"/>
    <w:rsid w:val="004A6A22"/>
    <w:rsid w:val="004A735D"/>
    <w:rsid w:val="004A7E99"/>
    <w:rsid w:val="004B5F29"/>
    <w:rsid w:val="004B75B7"/>
    <w:rsid w:val="004C35C1"/>
    <w:rsid w:val="004C70F4"/>
    <w:rsid w:val="004D5235"/>
    <w:rsid w:val="004E52BE"/>
    <w:rsid w:val="004F547E"/>
    <w:rsid w:val="0050035E"/>
    <w:rsid w:val="005009D9"/>
    <w:rsid w:val="00503D34"/>
    <w:rsid w:val="005110F1"/>
    <w:rsid w:val="0051580D"/>
    <w:rsid w:val="0052056F"/>
    <w:rsid w:val="00532988"/>
    <w:rsid w:val="00533268"/>
    <w:rsid w:val="005345ED"/>
    <w:rsid w:val="005435C6"/>
    <w:rsid w:val="00543FD9"/>
    <w:rsid w:val="005447CA"/>
    <w:rsid w:val="005450E4"/>
    <w:rsid w:val="00546764"/>
    <w:rsid w:val="00547111"/>
    <w:rsid w:val="00550765"/>
    <w:rsid w:val="00551D31"/>
    <w:rsid w:val="00555937"/>
    <w:rsid w:val="00557778"/>
    <w:rsid w:val="00557A91"/>
    <w:rsid w:val="00562466"/>
    <w:rsid w:val="00570A72"/>
    <w:rsid w:val="00580EB8"/>
    <w:rsid w:val="0058308F"/>
    <w:rsid w:val="005918A0"/>
    <w:rsid w:val="00591D08"/>
    <w:rsid w:val="00592D74"/>
    <w:rsid w:val="0059793A"/>
    <w:rsid w:val="005A0DD3"/>
    <w:rsid w:val="005A3E4C"/>
    <w:rsid w:val="005A7931"/>
    <w:rsid w:val="005B25A2"/>
    <w:rsid w:val="005B2BFB"/>
    <w:rsid w:val="005B315B"/>
    <w:rsid w:val="005B4C10"/>
    <w:rsid w:val="005E2C44"/>
    <w:rsid w:val="005E5E2B"/>
    <w:rsid w:val="005F0F93"/>
    <w:rsid w:val="005F191D"/>
    <w:rsid w:val="005F21D8"/>
    <w:rsid w:val="005F233A"/>
    <w:rsid w:val="005F2C9A"/>
    <w:rsid w:val="005F5328"/>
    <w:rsid w:val="00600CE9"/>
    <w:rsid w:val="00621188"/>
    <w:rsid w:val="006257ED"/>
    <w:rsid w:val="00625B40"/>
    <w:rsid w:val="0062655F"/>
    <w:rsid w:val="006345AA"/>
    <w:rsid w:val="00634A12"/>
    <w:rsid w:val="0064070D"/>
    <w:rsid w:val="00642362"/>
    <w:rsid w:val="006502A1"/>
    <w:rsid w:val="006526CB"/>
    <w:rsid w:val="00653708"/>
    <w:rsid w:val="0065536E"/>
    <w:rsid w:val="0066428A"/>
    <w:rsid w:val="00665C47"/>
    <w:rsid w:val="006678AC"/>
    <w:rsid w:val="00675A9C"/>
    <w:rsid w:val="006762C0"/>
    <w:rsid w:val="0068067E"/>
    <w:rsid w:val="006865A5"/>
    <w:rsid w:val="00694544"/>
    <w:rsid w:val="00695808"/>
    <w:rsid w:val="00695A6C"/>
    <w:rsid w:val="00696B2F"/>
    <w:rsid w:val="006B3FA5"/>
    <w:rsid w:val="006B46FB"/>
    <w:rsid w:val="006C50F3"/>
    <w:rsid w:val="006D680B"/>
    <w:rsid w:val="006D71CA"/>
    <w:rsid w:val="006E1262"/>
    <w:rsid w:val="006E13C6"/>
    <w:rsid w:val="006E21FB"/>
    <w:rsid w:val="006E7B4B"/>
    <w:rsid w:val="006F5F08"/>
    <w:rsid w:val="006F69A2"/>
    <w:rsid w:val="00700B86"/>
    <w:rsid w:val="007031FB"/>
    <w:rsid w:val="007056B4"/>
    <w:rsid w:val="00706D13"/>
    <w:rsid w:val="00711830"/>
    <w:rsid w:val="00712AA9"/>
    <w:rsid w:val="007154B1"/>
    <w:rsid w:val="00716CB8"/>
    <w:rsid w:val="00720819"/>
    <w:rsid w:val="00725E59"/>
    <w:rsid w:val="00736D6A"/>
    <w:rsid w:val="00745748"/>
    <w:rsid w:val="00746F1A"/>
    <w:rsid w:val="007545C1"/>
    <w:rsid w:val="00765675"/>
    <w:rsid w:val="007844A3"/>
    <w:rsid w:val="0078484F"/>
    <w:rsid w:val="00785599"/>
    <w:rsid w:val="00785734"/>
    <w:rsid w:val="00792342"/>
    <w:rsid w:val="007977A8"/>
    <w:rsid w:val="007A2EF1"/>
    <w:rsid w:val="007B0AFD"/>
    <w:rsid w:val="007B512A"/>
    <w:rsid w:val="007B6E57"/>
    <w:rsid w:val="007B7E1B"/>
    <w:rsid w:val="007C2097"/>
    <w:rsid w:val="007C31DA"/>
    <w:rsid w:val="007C3477"/>
    <w:rsid w:val="007C5098"/>
    <w:rsid w:val="007D1760"/>
    <w:rsid w:val="007D5A9F"/>
    <w:rsid w:val="007D6A07"/>
    <w:rsid w:val="007E11ED"/>
    <w:rsid w:val="007E5B96"/>
    <w:rsid w:val="007F0163"/>
    <w:rsid w:val="007F6C9B"/>
    <w:rsid w:val="007F7259"/>
    <w:rsid w:val="008040A8"/>
    <w:rsid w:val="008050CD"/>
    <w:rsid w:val="00806E33"/>
    <w:rsid w:val="00807682"/>
    <w:rsid w:val="00812368"/>
    <w:rsid w:val="008279FA"/>
    <w:rsid w:val="00837CA2"/>
    <w:rsid w:val="00842090"/>
    <w:rsid w:val="008433F2"/>
    <w:rsid w:val="00843A51"/>
    <w:rsid w:val="008444FB"/>
    <w:rsid w:val="0084511D"/>
    <w:rsid w:val="00853BA3"/>
    <w:rsid w:val="00853F77"/>
    <w:rsid w:val="008626E7"/>
    <w:rsid w:val="00867597"/>
    <w:rsid w:val="00870353"/>
    <w:rsid w:val="00870EE7"/>
    <w:rsid w:val="00880A55"/>
    <w:rsid w:val="008816EA"/>
    <w:rsid w:val="00881FEB"/>
    <w:rsid w:val="008830F9"/>
    <w:rsid w:val="008863B9"/>
    <w:rsid w:val="0088765D"/>
    <w:rsid w:val="00887DA0"/>
    <w:rsid w:val="00892C3A"/>
    <w:rsid w:val="008A0EE9"/>
    <w:rsid w:val="008A4301"/>
    <w:rsid w:val="008A45A6"/>
    <w:rsid w:val="008A6C51"/>
    <w:rsid w:val="008B1D3A"/>
    <w:rsid w:val="008B6911"/>
    <w:rsid w:val="008B7764"/>
    <w:rsid w:val="008C119E"/>
    <w:rsid w:val="008C2435"/>
    <w:rsid w:val="008C3836"/>
    <w:rsid w:val="008D39FE"/>
    <w:rsid w:val="008D4FE1"/>
    <w:rsid w:val="008E0542"/>
    <w:rsid w:val="008E286B"/>
    <w:rsid w:val="008F226B"/>
    <w:rsid w:val="008F3789"/>
    <w:rsid w:val="008F686C"/>
    <w:rsid w:val="009039B7"/>
    <w:rsid w:val="00907C33"/>
    <w:rsid w:val="009148DE"/>
    <w:rsid w:val="00921737"/>
    <w:rsid w:val="00926B70"/>
    <w:rsid w:val="009340E8"/>
    <w:rsid w:val="00941E30"/>
    <w:rsid w:val="00942A4B"/>
    <w:rsid w:val="00954199"/>
    <w:rsid w:val="00957D05"/>
    <w:rsid w:val="00974CDD"/>
    <w:rsid w:val="00975455"/>
    <w:rsid w:val="009777D9"/>
    <w:rsid w:val="00990CE1"/>
    <w:rsid w:val="00991B88"/>
    <w:rsid w:val="00992B54"/>
    <w:rsid w:val="0099477D"/>
    <w:rsid w:val="009A438B"/>
    <w:rsid w:val="009A5753"/>
    <w:rsid w:val="009A579D"/>
    <w:rsid w:val="009B0FC1"/>
    <w:rsid w:val="009B27F7"/>
    <w:rsid w:val="009B590B"/>
    <w:rsid w:val="009C04CF"/>
    <w:rsid w:val="009C0530"/>
    <w:rsid w:val="009C1EBE"/>
    <w:rsid w:val="009C5057"/>
    <w:rsid w:val="009D6DC8"/>
    <w:rsid w:val="009E3297"/>
    <w:rsid w:val="009E71A3"/>
    <w:rsid w:val="009E76DC"/>
    <w:rsid w:val="009F4976"/>
    <w:rsid w:val="009F6241"/>
    <w:rsid w:val="009F719F"/>
    <w:rsid w:val="009F734F"/>
    <w:rsid w:val="00A0114C"/>
    <w:rsid w:val="00A02E29"/>
    <w:rsid w:val="00A06142"/>
    <w:rsid w:val="00A1069F"/>
    <w:rsid w:val="00A10AF0"/>
    <w:rsid w:val="00A11F8F"/>
    <w:rsid w:val="00A131FE"/>
    <w:rsid w:val="00A246B6"/>
    <w:rsid w:val="00A24B8E"/>
    <w:rsid w:val="00A2645C"/>
    <w:rsid w:val="00A318C0"/>
    <w:rsid w:val="00A3278F"/>
    <w:rsid w:val="00A35DCB"/>
    <w:rsid w:val="00A46469"/>
    <w:rsid w:val="00A47E70"/>
    <w:rsid w:val="00A47E86"/>
    <w:rsid w:val="00A50CF0"/>
    <w:rsid w:val="00A57F2F"/>
    <w:rsid w:val="00A63A99"/>
    <w:rsid w:val="00A66AEF"/>
    <w:rsid w:val="00A744AE"/>
    <w:rsid w:val="00A7671C"/>
    <w:rsid w:val="00A85844"/>
    <w:rsid w:val="00A93437"/>
    <w:rsid w:val="00A95832"/>
    <w:rsid w:val="00AA2CBC"/>
    <w:rsid w:val="00AB399F"/>
    <w:rsid w:val="00AC3B86"/>
    <w:rsid w:val="00AC5820"/>
    <w:rsid w:val="00AD1B8D"/>
    <w:rsid w:val="00AD1CD8"/>
    <w:rsid w:val="00AD3B67"/>
    <w:rsid w:val="00B10677"/>
    <w:rsid w:val="00B13F88"/>
    <w:rsid w:val="00B23A0F"/>
    <w:rsid w:val="00B258BB"/>
    <w:rsid w:val="00B36AE1"/>
    <w:rsid w:val="00B42A84"/>
    <w:rsid w:val="00B43713"/>
    <w:rsid w:val="00B53F91"/>
    <w:rsid w:val="00B54C45"/>
    <w:rsid w:val="00B66B5E"/>
    <w:rsid w:val="00B67B97"/>
    <w:rsid w:val="00B87AA1"/>
    <w:rsid w:val="00B968C8"/>
    <w:rsid w:val="00BA1876"/>
    <w:rsid w:val="00BA3EC5"/>
    <w:rsid w:val="00BA51D9"/>
    <w:rsid w:val="00BB14D0"/>
    <w:rsid w:val="00BB5DFC"/>
    <w:rsid w:val="00BC2734"/>
    <w:rsid w:val="00BC2927"/>
    <w:rsid w:val="00BC4C25"/>
    <w:rsid w:val="00BC5CF6"/>
    <w:rsid w:val="00BC6926"/>
    <w:rsid w:val="00BD279D"/>
    <w:rsid w:val="00BD5122"/>
    <w:rsid w:val="00BD603D"/>
    <w:rsid w:val="00BD6BB8"/>
    <w:rsid w:val="00BD7B22"/>
    <w:rsid w:val="00BE6D08"/>
    <w:rsid w:val="00BF1920"/>
    <w:rsid w:val="00C07743"/>
    <w:rsid w:val="00C12D8A"/>
    <w:rsid w:val="00C272B2"/>
    <w:rsid w:val="00C27D4F"/>
    <w:rsid w:val="00C3655F"/>
    <w:rsid w:val="00C47546"/>
    <w:rsid w:val="00C57FA4"/>
    <w:rsid w:val="00C615D3"/>
    <w:rsid w:val="00C66BA2"/>
    <w:rsid w:val="00C7526E"/>
    <w:rsid w:val="00C804DD"/>
    <w:rsid w:val="00C80F2D"/>
    <w:rsid w:val="00C8671C"/>
    <w:rsid w:val="00C93968"/>
    <w:rsid w:val="00C95985"/>
    <w:rsid w:val="00CA0088"/>
    <w:rsid w:val="00CA2B9E"/>
    <w:rsid w:val="00CA514A"/>
    <w:rsid w:val="00CB0C88"/>
    <w:rsid w:val="00CB6840"/>
    <w:rsid w:val="00CC5026"/>
    <w:rsid w:val="00CC68D0"/>
    <w:rsid w:val="00CD51E3"/>
    <w:rsid w:val="00CD5629"/>
    <w:rsid w:val="00CD78AD"/>
    <w:rsid w:val="00CE1F4A"/>
    <w:rsid w:val="00CF5C18"/>
    <w:rsid w:val="00D03F9A"/>
    <w:rsid w:val="00D06D51"/>
    <w:rsid w:val="00D21F0D"/>
    <w:rsid w:val="00D22014"/>
    <w:rsid w:val="00D24991"/>
    <w:rsid w:val="00D33764"/>
    <w:rsid w:val="00D4688A"/>
    <w:rsid w:val="00D50255"/>
    <w:rsid w:val="00D51652"/>
    <w:rsid w:val="00D52711"/>
    <w:rsid w:val="00D5575D"/>
    <w:rsid w:val="00D55BE4"/>
    <w:rsid w:val="00D567B7"/>
    <w:rsid w:val="00D57260"/>
    <w:rsid w:val="00D66520"/>
    <w:rsid w:val="00D6790D"/>
    <w:rsid w:val="00D82AE3"/>
    <w:rsid w:val="00D9340F"/>
    <w:rsid w:val="00DA0B53"/>
    <w:rsid w:val="00DA393A"/>
    <w:rsid w:val="00DB4DEA"/>
    <w:rsid w:val="00DC2A8A"/>
    <w:rsid w:val="00DD2F10"/>
    <w:rsid w:val="00DD4AB6"/>
    <w:rsid w:val="00DE25F3"/>
    <w:rsid w:val="00DE34CF"/>
    <w:rsid w:val="00DE3921"/>
    <w:rsid w:val="00DF4291"/>
    <w:rsid w:val="00E04C40"/>
    <w:rsid w:val="00E13F3D"/>
    <w:rsid w:val="00E15EF0"/>
    <w:rsid w:val="00E17DB0"/>
    <w:rsid w:val="00E229FD"/>
    <w:rsid w:val="00E24B27"/>
    <w:rsid w:val="00E339EB"/>
    <w:rsid w:val="00E34898"/>
    <w:rsid w:val="00E34C58"/>
    <w:rsid w:val="00E37B73"/>
    <w:rsid w:val="00E51581"/>
    <w:rsid w:val="00E54156"/>
    <w:rsid w:val="00E55C56"/>
    <w:rsid w:val="00E645FE"/>
    <w:rsid w:val="00E6547C"/>
    <w:rsid w:val="00E87DB8"/>
    <w:rsid w:val="00E91F9B"/>
    <w:rsid w:val="00E95EA1"/>
    <w:rsid w:val="00E969EC"/>
    <w:rsid w:val="00EA4599"/>
    <w:rsid w:val="00EA658B"/>
    <w:rsid w:val="00EA71E4"/>
    <w:rsid w:val="00EB09B7"/>
    <w:rsid w:val="00EC1D80"/>
    <w:rsid w:val="00EC3B3F"/>
    <w:rsid w:val="00EC5873"/>
    <w:rsid w:val="00EE142A"/>
    <w:rsid w:val="00EE7226"/>
    <w:rsid w:val="00EE7D7C"/>
    <w:rsid w:val="00EF1C83"/>
    <w:rsid w:val="00EF5FBA"/>
    <w:rsid w:val="00F01486"/>
    <w:rsid w:val="00F205D6"/>
    <w:rsid w:val="00F242F7"/>
    <w:rsid w:val="00F25D98"/>
    <w:rsid w:val="00F300FB"/>
    <w:rsid w:val="00F37694"/>
    <w:rsid w:val="00F428DB"/>
    <w:rsid w:val="00F53895"/>
    <w:rsid w:val="00F539E8"/>
    <w:rsid w:val="00F5638D"/>
    <w:rsid w:val="00F607EB"/>
    <w:rsid w:val="00F9527C"/>
    <w:rsid w:val="00FA10A3"/>
    <w:rsid w:val="00FA2191"/>
    <w:rsid w:val="00FB199E"/>
    <w:rsid w:val="00FB6386"/>
    <w:rsid w:val="00FC22D1"/>
    <w:rsid w:val="00FC4F16"/>
    <w:rsid w:val="00FD1A4F"/>
    <w:rsid w:val="00FE05E4"/>
    <w:rsid w:val="00FE0D3D"/>
    <w:rsid w:val="00FF305E"/>
    <w:rsid w:val="00F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3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DC2A8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DC2A8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DC2A8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2362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47C"/>
    <w:rPr>
      <w:rFonts w:eastAsiaTheme="minorEastAsia"/>
      <w:lang w:val="en-GB" w:eastAsia="en-US"/>
    </w:rPr>
  </w:style>
  <w:style w:type="character" w:customStyle="1" w:styleId="TFChar">
    <w:name w:val="TF Char"/>
    <w:link w:val="TF"/>
    <w:qFormat/>
    <w:rsid w:val="00030C67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A793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7931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A79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3</cp:revision>
  <cp:lastPrinted>1900-01-01T08:00:00Z</cp:lastPrinted>
  <dcterms:created xsi:type="dcterms:W3CDTF">2025-08-18T12:26:00Z</dcterms:created>
  <dcterms:modified xsi:type="dcterms:W3CDTF">2025-08-18T12:26:00Z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