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31B1638" w:rsidR="007A159D" w:rsidRDefault="007A159D" w:rsidP="00DD1FFC">
      <w:pPr>
        <w:pStyle w:val="CRCoverPage"/>
        <w:tabs>
          <w:tab w:val="right" w:pos="9639"/>
        </w:tabs>
        <w:spacing w:after="0"/>
        <w:rPr>
          <w:b/>
          <w:i/>
          <w:noProof/>
          <w:sz w:val="28"/>
        </w:rPr>
      </w:pPr>
      <w:bookmarkStart w:id="0" w:name="_Hlk172629188"/>
      <w:r>
        <w:rPr>
          <w:b/>
          <w:noProof/>
          <w:sz w:val="24"/>
        </w:rPr>
        <w:t>3GPP TSG-</w:t>
      </w:r>
      <w:r w:rsidR="006E215F">
        <w:fldChar w:fldCharType="begin"/>
      </w:r>
      <w:r w:rsidR="006E215F">
        <w:instrText xml:space="preserve"> DOCPROPERTY  TSG/WGRef  \* MERGEFORMAT </w:instrText>
      </w:r>
      <w:r w:rsidR="006E215F">
        <w:fldChar w:fldCharType="separate"/>
      </w:r>
      <w:r>
        <w:rPr>
          <w:b/>
          <w:noProof/>
          <w:sz w:val="24"/>
        </w:rPr>
        <w:t>RAN5</w:t>
      </w:r>
      <w:r w:rsidR="006E215F">
        <w:rPr>
          <w:b/>
          <w:noProof/>
          <w:sz w:val="24"/>
        </w:rPr>
        <w:fldChar w:fldCharType="end"/>
      </w:r>
      <w:r>
        <w:rPr>
          <w:b/>
          <w:noProof/>
          <w:sz w:val="24"/>
        </w:rPr>
        <w:t xml:space="preserve"> Meeting #10</w:t>
      </w:r>
      <w:r w:rsidR="00AD6A49">
        <w:rPr>
          <w:b/>
          <w:noProof/>
          <w:sz w:val="24"/>
        </w:rPr>
        <w:t>9</w:t>
      </w:r>
      <w:r>
        <w:rPr>
          <w:b/>
          <w:i/>
          <w:noProof/>
          <w:sz w:val="28"/>
        </w:rPr>
        <w:tab/>
      </w:r>
      <w:r w:rsidR="00074AA4" w:rsidRPr="00074AA4">
        <w:rPr>
          <w:b/>
          <w:i/>
          <w:noProof/>
          <w:sz w:val="28"/>
          <w:lang w:eastAsia="zh-CN"/>
        </w:rPr>
        <w:t>R5-256130</w:t>
      </w:r>
      <w:r w:rsidR="006E215F" w:rsidRPr="006E215F">
        <w:rPr>
          <w:rFonts w:hint="eastAsia"/>
          <w:b/>
          <w:i/>
          <w:noProof/>
          <w:sz w:val="28"/>
          <w:highlight w:val="yellow"/>
          <w:lang w:eastAsia="zh-CN"/>
        </w:rPr>
        <w:t>r</w:t>
      </w:r>
      <w:r w:rsidR="006E215F" w:rsidRPr="006E215F">
        <w:rPr>
          <w:b/>
          <w:i/>
          <w:noProof/>
          <w:sz w:val="28"/>
          <w:highlight w:val="yellow"/>
          <w:lang w:eastAsia="zh-CN"/>
        </w:rPr>
        <w:t>1</w:t>
      </w:r>
    </w:p>
    <w:p w14:paraId="4A6E720B" w14:textId="18199124" w:rsidR="007A159D" w:rsidRPr="000F6EC4" w:rsidRDefault="00AD6A49" w:rsidP="007A159D">
      <w:pPr>
        <w:pStyle w:val="CRCoverPage"/>
        <w:outlineLvl w:val="0"/>
        <w:rPr>
          <w:b/>
          <w:noProof/>
          <w:sz w:val="24"/>
        </w:rPr>
      </w:pPr>
      <w:r>
        <w:rPr>
          <w:b/>
          <w:noProof/>
          <w:sz w:val="24"/>
        </w:rPr>
        <w:t>Dallas</w:t>
      </w:r>
      <w:r w:rsidR="007A159D">
        <w:rPr>
          <w:b/>
          <w:noProof/>
          <w:sz w:val="24"/>
        </w:rPr>
        <w:t xml:space="preserve">, </w:t>
      </w:r>
      <w:r>
        <w:rPr>
          <w:b/>
          <w:noProof/>
          <w:sz w:val="24"/>
        </w:rPr>
        <w:t>US</w:t>
      </w:r>
      <w:r w:rsidR="007A159D">
        <w:rPr>
          <w:b/>
          <w:noProof/>
          <w:sz w:val="24"/>
        </w:rPr>
        <w:t xml:space="preserve">, </w:t>
      </w:r>
      <w:r>
        <w:rPr>
          <w:b/>
          <w:noProof/>
          <w:sz w:val="24"/>
        </w:rPr>
        <w:t>Nov</w:t>
      </w:r>
      <w:r w:rsidR="007A159D">
        <w:rPr>
          <w:b/>
          <w:noProof/>
          <w:sz w:val="24"/>
        </w:rPr>
        <w:t>.</w:t>
      </w:r>
      <w:r>
        <w:rPr>
          <w:b/>
          <w:noProof/>
          <w:sz w:val="24"/>
        </w:rPr>
        <w:t>17</w:t>
      </w:r>
      <w:r w:rsidR="007A159D" w:rsidRPr="000F6EC4">
        <w:rPr>
          <w:b/>
          <w:noProof/>
          <w:sz w:val="24"/>
          <w:vertAlign w:val="superscript"/>
        </w:rPr>
        <w:t>th</w:t>
      </w:r>
      <w:r w:rsidR="007A159D">
        <w:rPr>
          <w:b/>
          <w:noProof/>
          <w:sz w:val="24"/>
        </w:rPr>
        <w:t xml:space="preserve"> – 2</w:t>
      </w:r>
      <w:r>
        <w:rPr>
          <w:b/>
          <w:noProof/>
          <w:sz w:val="24"/>
        </w:rPr>
        <w:t>1</w:t>
      </w:r>
      <w:r>
        <w:rPr>
          <w:b/>
          <w:noProof/>
          <w:sz w:val="24"/>
          <w:vertAlign w:val="superscript"/>
        </w:rPr>
        <w:t>st</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F947B9" w:rsidR="001E41F3" w:rsidRDefault="00305409" w:rsidP="00E34898">
            <w:pPr>
              <w:pStyle w:val="CRCoverPage"/>
              <w:spacing w:after="0"/>
              <w:jc w:val="right"/>
              <w:rPr>
                <w:i/>
                <w:noProof/>
              </w:rPr>
            </w:pPr>
            <w:r>
              <w:rPr>
                <w:i/>
                <w:noProof/>
                <w:sz w:val="14"/>
              </w:rPr>
              <w:t>CR-Form-v</w:t>
            </w:r>
            <w:r w:rsidR="008863B9">
              <w:rPr>
                <w:i/>
                <w:noProof/>
                <w:sz w:val="14"/>
              </w:rPr>
              <w:t>12.</w:t>
            </w:r>
            <w:r w:rsidR="000B12B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5E4E9" w:rsidR="001E41F3" w:rsidRPr="00410371" w:rsidRDefault="00E76BAC" w:rsidP="007B4386">
            <w:pPr>
              <w:pStyle w:val="CRCoverPage"/>
              <w:spacing w:after="0"/>
              <w:jc w:val="center"/>
              <w:rPr>
                <w:noProof/>
              </w:rPr>
            </w:pPr>
            <w:r w:rsidRPr="00E76BAC">
              <w:rPr>
                <w:b/>
                <w:noProof/>
                <w:sz w:val="28"/>
              </w:rPr>
              <w:t>420</w:t>
            </w:r>
            <w:r w:rsidR="00074AA4">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E215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5007F" w:rsidR="001E41F3" w:rsidRPr="00410371" w:rsidRDefault="00AD6A4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258DC" w:rsidR="001E41F3" w:rsidRDefault="00074AA4">
            <w:pPr>
              <w:pStyle w:val="CRCoverPage"/>
              <w:spacing w:after="0"/>
              <w:ind w:left="100"/>
              <w:rPr>
                <w:noProof/>
              </w:rPr>
            </w:pPr>
            <w:r w:rsidRPr="00074AA4">
              <w:rPr>
                <w:noProof/>
              </w:rPr>
              <w:t>Correction to NTN PL-RS switching test case</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E215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E215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D1585BB" w:rsidR="001E41F3" w:rsidRDefault="00825F01">
            <w:pPr>
              <w:pStyle w:val="CRCoverPage"/>
              <w:spacing w:after="0"/>
              <w:ind w:left="100"/>
              <w:rPr>
                <w:noProof/>
              </w:rPr>
            </w:pPr>
            <w:proofErr w:type="spellStart"/>
            <w:r w:rsidRPr="00825F01">
              <w:t>NR_NTN_solutions_plus_CT-UEConTest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E215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7E543" w14:textId="77777777" w:rsidR="00CF13CC" w:rsidRDefault="00331C73" w:rsidP="00AD6A49">
            <w:pPr>
              <w:pStyle w:val="CRCoverPage"/>
              <w:numPr>
                <w:ilvl w:val="0"/>
                <w:numId w:val="46"/>
              </w:numPr>
              <w:spacing w:after="0"/>
              <w:rPr>
                <w:noProof/>
                <w:lang w:eastAsia="zh-CN"/>
              </w:rPr>
            </w:pPr>
            <w:r>
              <w:rPr>
                <w:noProof/>
                <w:lang w:eastAsia="zh-CN"/>
              </w:rPr>
              <w:t>There is a copy-and-paste mistake in t</w:t>
            </w:r>
            <w:r w:rsidR="00074AA4">
              <w:rPr>
                <w:noProof/>
                <w:lang w:eastAsia="zh-CN"/>
              </w:rPr>
              <w:t>est purpose</w:t>
            </w:r>
            <w:r>
              <w:rPr>
                <w:noProof/>
                <w:lang w:eastAsia="zh-CN"/>
              </w:rPr>
              <w:t>. TC 14.4.5.1 should be the test for MAC-CE based PL-RS switch, rather than BWP switch.</w:t>
            </w:r>
          </w:p>
          <w:p w14:paraId="2301937B" w14:textId="77777777" w:rsidR="00331C73" w:rsidRDefault="00331C73" w:rsidP="00AD6A49">
            <w:pPr>
              <w:pStyle w:val="CRCoverPage"/>
              <w:numPr>
                <w:ilvl w:val="0"/>
                <w:numId w:val="46"/>
              </w:numPr>
              <w:spacing w:after="0"/>
              <w:rPr>
                <w:noProof/>
                <w:lang w:eastAsia="zh-CN"/>
              </w:rPr>
            </w:pPr>
            <w:r>
              <w:rPr>
                <w:rFonts w:hint="eastAsia"/>
                <w:noProof/>
                <w:lang w:eastAsia="zh-CN"/>
              </w:rPr>
              <w:t>M</w:t>
            </w:r>
            <w:r>
              <w:rPr>
                <w:noProof/>
                <w:lang w:eastAsia="zh-CN"/>
              </w:rPr>
              <w:t>AC-CE based PL-RS switch itself is a optional UE capability. It’s incorrect to require all NTN UEs to test this test case.</w:t>
            </w:r>
          </w:p>
          <w:p w14:paraId="708AA7DE" w14:textId="3987AD5E" w:rsidR="00331C73" w:rsidRPr="000A12A7" w:rsidRDefault="00331C73" w:rsidP="00AD6A49">
            <w:pPr>
              <w:pStyle w:val="CRCoverPage"/>
              <w:numPr>
                <w:ilvl w:val="0"/>
                <w:numId w:val="46"/>
              </w:numPr>
              <w:spacing w:after="0"/>
              <w:rPr>
                <w:noProof/>
                <w:lang w:eastAsia="zh-CN"/>
              </w:rPr>
            </w:pPr>
            <w:r>
              <w:rPr>
                <w:rFonts w:hint="eastAsia"/>
                <w:noProof/>
                <w:lang w:eastAsia="zh-CN"/>
              </w:rPr>
              <w:t>s</w:t>
            </w:r>
            <w:r>
              <w:rPr>
                <w:noProof/>
                <w:lang w:eastAsia="zh-CN"/>
              </w:rPr>
              <w:t>ub-clause title is incomplete.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4B085E" w14:textId="77777777" w:rsidR="000B12B3" w:rsidRDefault="00074AA4" w:rsidP="00254BB5">
            <w:pPr>
              <w:pStyle w:val="CRCoverPage"/>
              <w:numPr>
                <w:ilvl w:val="0"/>
                <w:numId w:val="44"/>
              </w:numPr>
              <w:spacing w:after="0"/>
              <w:rPr>
                <w:noProof/>
                <w:lang w:eastAsia="zh-CN"/>
              </w:rPr>
            </w:pPr>
            <w:r>
              <w:rPr>
                <w:rFonts w:hint="eastAsia"/>
                <w:noProof/>
                <w:lang w:eastAsia="zh-CN"/>
              </w:rPr>
              <w:t>E</w:t>
            </w:r>
            <w:r>
              <w:rPr>
                <w:noProof/>
                <w:lang w:eastAsia="zh-CN"/>
              </w:rPr>
              <w:t>ditorial issue is corrected.</w:t>
            </w:r>
          </w:p>
          <w:p w14:paraId="792BD491" w14:textId="62B19BA9" w:rsidR="00331C73" w:rsidRDefault="00331C73" w:rsidP="00254BB5">
            <w:pPr>
              <w:pStyle w:val="CRCoverPage"/>
              <w:numPr>
                <w:ilvl w:val="0"/>
                <w:numId w:val="44"/>
              </w:numPr>
              <w:spacing w:after="0"/>
              <w:rPr>
                <w:noProof/>
                <w:lang w:eastAsia="zh-CN"/>
              </w:rPr>
            </w:pPr>
            <w:r>
              <w:rPr>
                <w:noProof/>
                <w:lang w:eastAsia="zh-CN"/>
              </w:rPr>
              <w:t>Test purpose is corrected.</w:t>
            </w:r>
          </w:p>
          <w:p w14:paraId="31C656EC" w14:textId="6652A6A5" w:rsidR="00331C73" w:rsidRDefault="00331C73" w:rsidP="00254BB5">
            <w:pPr>
              <w:pStyle w:val="CRCoverPage"/>
              <w:numPr>
                <w:ilvl w:val="0"/>
                <w:numId w:val="44"/>
              </w:numPr>
              <w:spacing w:after="0"/>
              <w:rPr>
                <w:noProof/>
                <w:lang w:eastAsia="zh-CN"/>
              </w:rPr>
            </w:pPr>
            <w:r>
              <w:rPr>
                <w:noProof/>
                <w:lang w:eastAsia="zh-CN"/>
              </w:rPr>
              <w:t>Test applicability is 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961FE" w:rsidR="001E41F3" w:rsidRDefault="00AD6A49">
            <w:pPr>
              <w:pStyle w:val="CRCoverPage"/>
              <w:spacing w:after="0"/>
              <w:ind w:left="100"/>
              <w:rPr>
                <w:noProof/>
                <w:lang w:eastAsia="zh-CN"/>
              </w:rPr>
            </w:pPr>
            <w:r>
              <w:rPr>
                <w:noProof/>
                <w:lang w:eastAsia="zh-CN"/>
              </w:rPr>
              <w:t xml:space="preserve">Test case is </w:t>
            </w:r>
            <w:r w:rsidR="00E47701">
              <w:rPr>
                <w:noProof/>
                <w:lang w:eastAsia="zh-CN"/>
              </w:rPr>
              <w:t>incorrect</w:t>
            </w:r>
            <w:r>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99754" w:rsidR="001E41F3" w:rsidRPr="00C025EC" w:rsidRDefault="00331C73">
            <w:pPr>
              <w:pStyle w:val="CRCoverPage"/>
              <w:spacing w:after="0"/>
              <w:ind w:left="100"/>
              <w:rPr>
                <w:noProof/>
                <w:lang w:eastAsia="zh-CN"/>
              </w:rPr>
            </w:pPr>
            <w:r>
              <w:rPr>
                <w:noProof/>
                <w:lang w:eastAsia="zh-CN"/>
              </w:rPr>
              <w:t>14.4.5.1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5F3062" w:rsidR="001E41F3" w:rsidRDefault="00331C7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FE2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69129" w14:textId="77777777" w:rsidR="00AD6A49" w:rsidRDefault="00825F01">
            <w:pPr>
              <w:pStyle w:val="CRCoverPage"/>
              <w:spacing w:after="0"/>
              <w:ind w:left="99"/>
              <w:rPr>
                <w:noProof/>
              </w:rPr>
            </w:pPr>
            <w:r>
              <w:rPr>
                <w:noProof/>
              </w:rPr>
              <w:t xml:space="preserve">TS </w:t>
            </w:r>
            <w:r w:rsidR="00331C73">
              <w:rPr>
                <w:noProof/>
              </w:rPr>
              <w:t>38.522</w:t>
            </w:r>
            <w:r>
              <w:rPr>
                <w:noProof/>
              </w:rPr>
              <w:t xml:space="preserve"> CR </w:t>
            </w:r>
            <w:r w:rsidR="00331C73">
              <w:rPr>
                <w:noProof/>
              </w:rPr>
              <w:t>0680</w:t>
            </w:r>
          </w:p>
          <w:p w14:paraId="186A633D" w14:textId="217CD690" w:rsidR="00331C73" w:rsidRDefault="00331C73">
            <w:pPr>
              <w:pStyle w:val="CRCoverPage"/>
              <w:spacing w:after="0"/>
              <w:ind w:left="99"/>
              <w:rPr>
                <w:noProof/>
                <w:lang w:eastAsia="zh-CN"/>
              </w:rPr>
            </w:pPr>
            <w:r>
              <w:rPr>
                <w:rFonts w:hint="eastAsia"/>
                <w:noProof/>
                <w:lang w:eastAsia="zh-CN"/>
              </w:rPr>
              <w:t>T</w:t>
            </w:r>
            <w:r>
              <w:rPr>
                <w:noProof/>
                <w:lang w:eastAsia="zh-CN"/>
              </w:rPr>
              <w:t>S 38.508-2 CR 0894</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7EDFE" w14:textId="4324E30B" w:rsidR="00AD6A49" w:rsidRDefault="00331C73" w:rsidP="00AD6A49">
            <w:pPr>
              <w:pStyle w:val="CRCoverPage"/>
              <w:spacing w:after="0"/>
              <w:ind w:left="100"/>
              <w:rPr>
                <w:noProof/>
                <w:lang w:eastAsia="zh-CN"/>
              </w:rPr>
            </w:pPr>
            <w:r w:rsidRPr="00331C73">
              <w:rPr>
                <w:rFonts w:hint="eastAsia"/>
                <w:b/>
                <w:noProof/>
                <w:lang w:eastAsia="zh-CN"/>
              </w:rPr>
              <w:t>A</w:t>
            </w:r>
            <w:r w:rsidRPr="00331C73">
              <w:rPr>
                <w:b/>
                <w:noProof/>
                <w:lang w:eastAsia="zh-CN"/>
              </w:rPr>
              <w:t>ssociated 38.522 CR</w:t>
            </w:r>
            <w:r>
              <w:rPr>
                <w:noProof/>
                <w:lang w:eastAsia="zh-CN"/>
              </w:rPr>
              <w:t>: R5-256192</w:t>
            </w:r>
          </w:p>
          <w:p w14:paraId="00D3B8F7" w14:textId="2D7D2F47" w:rsidR="00331C73" w:rsidRPr="00AD6A49" w:rsidRDefault="00331C73" w:rsidP="00AD6A49">
            <w:pPr>
              <w:pStyle w:val="CRCoverPage"/>
              <w:spacing w:after="0"/>
              <w:ind w:left="100"/>
              <w:rPr>
                <w:noProof/>
                <w:lang w:eastAsia="zh-CN"/>
              </w:rPr>
            </w:pPr>
            <w:r w:rsidRPr="00331C73">
              <w:rPr>
                <w:rFonts w:hint="eastAsia"/>
                <w:b/>
                <w:noProof/>
                <w:lang w:eastAsia="zh-CN"/>
              </w:rPr>
              <w:t>A</w:t>
            </w:r>
            <w:r w:rsidRPr="00331C73">
              <w:rPr>
                <w:b/>
                <w:noProof/>
                <w:lang w:eastAsia="zh-CN"/>
              </w:rPr>
              <w:t>ssociated 38.508-2 CR</w:t>
            </w:r>
            <w:r>
              <w:rPr>
                <w:noProof/>
                <w:lang w:eastAsia="zh-CN"/>
              </w:rPr>
              <w:t>: R5-256190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AB7D8" w14:textId="77777777" w:rsidR="00CB3478" w:rsidRPr="006E215F" w:rsidRDefault="006E215F" w:rsidP="00CB3478">
            <w:pPr>
              <w:pStyle w:val="CRCoverPage"/>
              <w:spacing w:after="0"/>
              <w:ind w:left="100"/>
              <w:rPr>
                <w:b/>
                <w:noProof/>
                <w:lang w:eastAsia="zh-CN"/>
              </w:rPr>
            </w:pPr>
            <w:r w:rsidRPr="006E215F">
              <w:rPr>
                <w:rFonts w:hint="eastAsia"/>
                <w:b/>
                <w:noProof/>
                <w:highlight w:val="yellow"/>
                <w:lang w:eastAsia="zh-CN"/>
              </w:rPr>
              <w:t>1</w:t>
            </w:r>
            <w:r w:rsidRPr="006E215F">
              <w:rPr>
                <w:b/>
                <w:noProof/>
                <w:highlight w:val="yellow"/>
                <w:vertAlign w:val="superscript"/>
                <w:lang w:eastAsia="zh-CN"/>
              </w:rPr>
              <w:t>st</w:t>
            </w:r>
            <w:r w:rsidRPr="006E215F">
              <w:rPr>
                <w:b/>
                <w:noProof/>
                <w:highlight w:val="yellow"/>
                <w:lang w:eastAsia="zh-CN"/>
              </w:rPr>
              <w:t xml:space="preserve"> revision:</w:t>
            </w:r>
          </w:p>
          <w:p w14:paraId="6ACA4173" w14:textId="561D3C59" w:rsidR="006E215F" w:rsidRDefault="006E215F" w:rsidP="00CB3478">
            <w:pPr>
              <w:pStyle w:val="CRCoverPage"/>
              <w:spacing w:after="0"/>
              <w:ind w:left="100"/>
              <w:rPr>
                <w:rFonts w:hint="eastAsia"/>
                <w:noProof/>
                <w:lang w:eastAsia="zh-CN"/>
              </w:rPr>
            </w:pPr>
            <w:r>
              <w:rPr>
                <w:noProof/>
                <w:lang w:eastAsia="zh-CN"/>
              </w:rPr>
              <w:t>Correct typo in 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87813FB" w14:textId="77777777" w:rsidR="00074AA4" w:rsidRPr="00D35FF6" w:rsidRDefault="00074AA4" w:rsidP="00074AA4">
      <w:pPr>
        <w:pStyle w:val="40"/>
      </w:pPr>
      <w:r w:rsidRPr="00D35FF6">
        <w:t>14.4.5.1</w:t>
      </w:r>
      <w:r w:rsidRPr="00D35FF6">
        <w:tab/>
        <w:t>NR SA FR1 MAC-CE based pathloss reference signal switch delay for Satellite Access</w:t>
      </w:r>
    </w:p>
    <w:p w14:paraId="21A33BDC" w14:textId="77777777" w:rsidR="00074AA4" w:rsidRPr="00D35FF6" w:rsidRDefault="00074AA4" w:rsidP="00074AA4">
      <w:pPr>
        <w:pStyle w:val="H6"/>
      </w:pPr>
      <w:r w:rsidRPr="00D35FF6">
        <w:t>14.4.5.1.1</w:t>
      </w:r>
      <w:r w:rsidRPr="00D35FF6">
        <w:tab/>
        <w:t>Test purpose</w:t>
      </w:r>
    </w:p>
    <w:p w14:paraId="0E3C18D4" w14:textId="54521D3B" w:rsidR="00074AA4" w:rsidRPr="00D35FF6" w:rsidRDefault="00074AA4" w:rsidP="00074AA4">
      <w:pPr>
        <w:rPr>
          <w:szCs w:val="24"/>
        </w:rPr>
      </w:pPr>
      <w:r w:rsidRPr="00D35FF6">
        <w:t xml:space="preserve">The purpose of this test is to verify the </w:t>
      </w:r>
      <w:ins w:id="2" w:author="HiSilicon" w:date="2025-11-07T19:57:00Z">
        <w:r w:rsidRPr="00A12A11">
          <w:rPr>
            <w:rFonts w:hint="eastAsia"/>
            <w:szCs w:val="24"/>
          </w:rPr>
          <w:t>MAC-CE based pathloss reference signal</w:t>
        </w:r>
        <w:r w:rsidRPr="00A12A11">
          <w:t xml:space="preserve"> switch delay requirement defined in </w:t>
        </w:r>
        <w:r>
          <w:t xml:space="preserve">TS 38.133 [6] </w:t>
        </w:r>
        <w:r w:rsidRPr="00A12A11">
          <w:t>clause 8.</w:t>
        </w:r>
        <w:r w:rsidRPr="00A12A11">
          <w:rPr>
            <w:rFonts w:hint="eastAsia"/>
            <w:lang w:eastAsia="zh-CN"/>
          </w:rPr>
          <w:t>14</w:t>
        </w:r>
        <w:r w:rsidRPr="00A12A11">
          <w:rPr>
            <w:lang w:eastAsia="zh-CN"/>
          </w:rPr>
          <w:t>C</w:t>
        </w:r>
      </w:ins>
      <w:del w:id="3" w:author="HiSilicon" w:date="2025-11-07T19:57:00Z">
        <w:r w:rsidRPr="00D35FF6" w:rsidDel="00074AA4">
          <w:delText>DL BWP switch delay requirement defined in clause 14.4.5.0.1</w:delText>
        </w:r>
      </w:del>
      <w:r w:rsidRPr="00D35FF6">
        <w:t>.</w:t>
      </w:r>
    </w:p>
    <w:p w14:paraId="32912F72" w14:textId="77777777" w:rsidR="00074AA4" w:rsidRPr="00D35FF6" w:rsidRDefault="00074AA4" w:rsidP="00074AA4">
      <w:pPr>
        <w:pStyle w:val="H6"/>
      </w:pPr>
      <w:r w:rsidRPr="00D35FF6">
        <w:t>14.4.5.1.2</w:t>
      </w:r>
      <w:r w:rsidRPr="00D35FF6">
        <w:tab/>
        <w:t>Test applicability</w:t>
      </w:r>
    </w:p>
    <w:p w14:paraId="06D5E542" w14:textId="5A30CE69" w:rsidR="00074AA4" w:rsidRPr="00D35FF6" w:rsidRDefault="00074AA4" w:rsidP="00074AA4">
      <w:pPr>
        <w:rPr>
          <w:rFonts w:cs="v4.2.0"/>
        </w:rPr>
      </w:pPr>
      <w:r w:rsidRPr="00D35FF6">
        <w:rPr>
          <w:rFonts w:cs="v4.2.0"/>
        </w:rPr>
        <w:t>This test applies to all types of NR UE release 17 onwards supporting satellite access</w:t>
      </w:r>
      <w:ins w:id="4" w:author="HiSilicon" w:date="2025-11-07T19:58:00Z">
        <w:r>
          <w:rPr>
            <w:rFonts w:cs="v4.2.0"/>
          </w:rPr>
          <w:t xml:space="preserve"> and </w:t>
        </w:r>
        <w:r w:rsidRPr="00074AA4">
          <w:rPr>
            <w:rFonts w:cs="v4.2.0"/>
          </w:rPr>
          <w:t xml:space="preserve">MAC-CE based pathloss reference </w:t>
        </w:r>
        <w:r w:rsidRPr="006E215F">
          <w:rPr>
            <w:highlight w:val="yellow"/>
          </w:rPr>
          <w:t xml:space="preserve">signal </w:t>
        </w:r>
      </w:ins>
      <w:ins w:id="5" w:author="HiSilicon" w:date="2025-11-18T08:23:00Z">
        <w:r w:rsidR="006E215F" w:rsidRPr="006E215F">
          <w:rPr>
            <w:highlight w:val="yellow"/>
          </w:rPr>
          <w:t>update</w:t>
        </w:r>
      </w:ins>
      <w:r w:rsidRPr="00D35FF6">
        <w:rPr>
          <w:rFonts w:cs="v4.2.0"/>
        </w:rPr>
        <w:t>.</w:t>
      </w:r>
      <w:bookmarkStart w:id="6" w:name="_GoBack"/>
      <w:bookmarkEnd w:id="6"/>
    </w:p>
    <w:p w14:paraId="56C8DB55" w14:textId="77777777" w:rsidR="00074AA4" w:rsidRPr="00D35FF6" w:rsidRDefault="00074AA4" w:rsidP="00074AA4">
      <w:pPr>
        <w:pStyle w:val="H6"/>
      </w:pPr>
      <w:r w:rsidRPr="00D35FF6">
        <w:t>14.4.5.1.3</w:t>
      </w:r>
      <w:r w:rsidRPr="00D35FF6">
        <w:tab/>
        <w:t>Minimum conformance requirements</w:t>
      </w:r>
    </w:p>
    <w:p w14:paraId="72933B38" w14:textId="77777777" w:rsidR="00074AA4" w:rsidRPr="00D35FF6" w:rsidRDefault="00074AA4" w:rsidP="00074AA4">
      <w:pPr>
        <w:rPr>
          <w:lang w:eastAsia="sv-SE"/>
        </w:rPr>
      </w:pPr>
      <w:r w:rsidRPr="00D35FF6">
        <w:rPr>
          <w:lang w:eastAsia="sv-SE"/>
        </w:rPr>
        <w:t>The minimum conformance requirements are specified in clause 14.4.5.0.</w:t>
      </w:r>
    </w:p>
    <w:p w14:paraId="1553D067" w14:textId="77777777" w:rsidR="00074AA4" w:rsidRPr="00DD1AC3" w:rsidRDefault="00074AA4" w:rsidP="00074AA4">
      <w:pPr>
        <w:rPr>
          <w:lang w:eastAsia="sv-SE"/>
        </w:rPr>
      </w:pPr>
      <w:r w:rsidRPr="00DD1AC3">
        <w:rPr>
          <w:lang w:eastAsia="sv-SE"/>
        </w:rPr>
        <w:t>The normative reference for this requirement is TS 38.133 [6] clause A.</w:t>
      </w:r>
      <w:r w:rsidRPr="00DD1AC3">
        <w:t xml:space="preserve"> </w:t>
      </w:r>
      <w:r w:rsidRPr="00DD1AC3">
        <w:rPr>
          <w:lang w:eastAsia="sv-SE"/>
        </w:rPr>
        <w:t>14.4.</w:t>
      </w:r>
      <w:r>
        <w:rPr>
          <w:lang w:eastAsia="sv-SE"/>
        </w:rPr>
        <w:t>5</w:t>
      </w:r>
      <w:r w:rsidRPr="00DD1AC3">
        <w:rPr>
          <w:lang w:eastAsia="sv-SE"/>
        </w:rPr>
        <w:t>.1.</w:t>
      </w:r>
    </w:p>
    <w:p w14:paraId="4B6EB90A" w14:textId="77777777" w:rsidR="00074AA4" w:rsidRPr="00D35FF6" w:rsidRDefault="00074AA4" w:rsidP="00074AA4">
      <w:pPr>
        <w:pStyle w:val="H6"/>
      </w:pPr>
      <w:r w:rsidRPr="00D35FF6">
        <w:t>14.4.5.1.4</w:t>
      </w:r>
      <w:r w:rsidRPr="00D35FF6">
        <w:tab/>
        <w:t>Test description</w:t>
      </w:r>
    </w:p>
    <w:p w14:paraId="71BD8241" w14:textId="77777777" w:rsidR="00074AA4" w:rsidRPr="00D35FF6" w:rsidRDefault="00074AA4" w:rsidP="00074AA4">
      <w:pPr>
        <w:pStyle w:val="H6"/>
      </w:pPr>
      <w:r w:rsidRPr="00D35FF6">
        <w:t>14.4.5.1.4.1</w:t>
      </w:r>
      <w:r w:rsidRPr="00D35FF6">
        <w:tab/>
        <w:t>Initial conditions</w:t>
      </w:r>
    </w:p>
    <w:p w14:paraId="0E3AFEB6" w14:textId="77777777" w:rsidR="00074AA4" w:rsidRPr="00D35FF6" w:rsidRDefault="00074AA4" w:rsidP="00074AA4">
      <w:pPr>
        <w:rPr>
          <w:lang w:eastAsia="sv-SE"/>
        </w:rPr>
      </w:pPr>
      <w:r w:rsidRPr="00D35FF6">
        <w:rPr>
          <w:lang w:eastAsia="sv-SE"/>
        </w:rPr>
        <w:t>This test shall be tested using any of the test configurations in Table 14.4.5.1.4.1-1.</w:t>
      </w:r>
    </w:p>
    <w:p w14:paraId="084A52C7" w14:textId="77777777" w:rsidR="00074AA4" w:rsidRPr="00D35FF6" w:rsidRDefault="00074AA4" w:rsidP="00074AA4">
      <w:pPr>
        <w:pStyle w:val="TH"/>
      </w:pPr>
      <w:r w:rsidRPr="00D35FF6">
        <w:t>Table 14.4.5.1.4.1-1: Supported test configurations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74AA4" w:rsidRPr="00D35FF6" w14:paraId="57E76D7A" w14:textId="77777777" w:rsidTr="00074A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565AC9" w14:textId="77777777" w:rsidR="00074AA4" w:rsidRPr="00D35FF6" w:rsidRDefault="00074AA4" w:rsidP="00074AA4">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9E5973A" w14:textId="77777777" w:rsidR="00074AA4" w:rsidRPr="00D35FF6" w:rsidRDefault="00074AA4" w:rsidP="00074AA4">
            <w:pPr>
              <w:pStyle w:val="TAH"/>
              <w:rPr>
                <w:lang w:eastAsia="zh-TW"/>
              </w:rPr>
            </w:pPr>
            <w:r w:rsidRPr="00D35FF6">
              <w:rPr>
                <w:lang w:eastAsia="zh-TW"/>
              </w:rPr>
              <w:t>Description</w:t>
            </w:r>
          </w:p>
        </w:tc>
      </w:tr>
      <w:tr w:rsidR="00074AA4" w:rsidRPr="00D35FF6" w14:paraId="0D76E5A2" w14:textId="77777777" w:rsidTr="00074AA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45FC041" w14:textId="77777777" w:rsidR="00074AA4" w:rsidRPr="00D35FF6" w:rsidRDefault="00074AA4" w:rsidP="00074AA4">
            <w:pPr>
              <w:pStyle w:val="TAC"/>
              <w:rPr>
                <w:lang w:eastAsia="zh-TW"/>
              </w:rPr>
            </w:pPr>
            <w:r w:rsidRPr="00D35FF6">
              <w:rPr>
                <w:lang w:eastAsia="zh-TW"/>
              </w:rPr>
              <w:t>14.4.5.1-1</w:t>
            </w:r>
          </w:p>
        </w:tc>
        <w:tc>
          <w:tcPr>
            <w:tcW w:w="6348" w:type="dxa"/>
            <w:tcBorders>
              <w:top w:val="single" w:sz="4" w:space="0" w:color="auto"/>
              <w:left w:val="single" w:sz="4" w:space="0" w:color="auto"/>
              <w:bottom w:val="single" w:sz="4" w:space="0" w:color="auto"/>
              <w:right w:val="single" w:sz="4" w:space="0" w:color="auto"/>
            </w:tcBorders>
            <w:hideMark/>
          </w:tcPr>
          <w:p w14:paraId="485F5CC6" w14:textId="77777777" w:rsidR="00074AA4" w:rsidRPr="00D35FF6" w:rsidRDefault="00074AA4" w:rsidP="00074AA4">
            <w:pPr>
              <w:pStyle w:val="TAC"/>
              <w:rPr>
                <w:lang w:eastAsia="zh-TW"/>
              </w:rPr>
            </w:pPr>
            <w:r w:rsidRPr="00D35FF6">
              <w:rPr>
                <w:lang w:eastAsia="zh-CN"/>
              </w:rPr>
              <w:t xml:space="preserve">GSO, NR </w:t>
            </w:r>
            <w:r w:rsidRPr="00D35FF6">
              <w:rPr>
                <w:lang w:eastAsia="zh-TW"/>
              </w:rPr>
              <w:t>FDD, SSB SCS 15 kHz, data SCS 15 kHz, BW 10 MHz</w:t>
            </w:r>
          </w:p>
        </w:tc>
      </w:tr>
      <w:tr w:rsidR="00074AA4" w:rsidRPr="00D35FF6" w14:paraId="71761B99" w14:textId="77777777" w:rsidTr="00074A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543931" w14:textId="77777777" w:rsidR="00074AA4" w:rsidRPr="00D35FF6" w:rsidRDefault="00074AA4" w:rsidP="00074AA4">
            <w:pPr>
              <w:pStyle w:val="TAC"/>
              <w:rPr>
                <w:lang w:eastAsia="zh-CN"/>
              </w:rPr>
            </w:pPr>
            <w:r w:rsidRPr="00D35FF6">
              <w:rPr>
                <w:lang w:eastAsia="zh-CN"/>
              </w:rPr>
              <w:t>14.4.5.1-2</w:t>
            </w:r>
          </w:p>
        </w:tc>
        <w:tc>
          <w:tcPr>
            <w:tcW w:w="6348" w:type="dxa"/>
            <w:tcBorders>
              <w:top w:val="single" w:sz="4" w:space="0" w:color="auto"/>
              <w:left w:val="single" w:sz="4" w:space="0" w:color="auto"/>
              <w:bottom w:val="single" w:sz="4" w:space="0" w:color="auto"/>
              <w:right w:val="single" w:sz="4" w:space="0" w:color="auto"/>
            </w:tcBorders>
            <w:hideMark/>
          </w:tcPr>
          <w:p w14:paraId="2B22CF44" w14:textId="77777777" w:rsidR="00074AA4" w:rsidRPr="00D35FF6" w:rsidRDefault="00074AA4" w:rsidP="00074AA4">
            <w:pPr>
              <w:pStyle w:val="TAC"/>
              <w:rPr>
                <w:lang w:eastAsia="zh-CN"/>
              </w:rPr>
            </w:pPr>
            <w:r w:rsidRPr="00D35FF6">
              <w:rPr>
                <w:lang w:eastAsia="zh-CN"/>
              </w:rPr>
              <w:t xml:space="preserve">NGSO, NR </w:t>
            </w:r>
            <w:r w:rsidRPr="00D35FF6">
              <w:rPr>
                <w:lang w:eastAsia="zh-TW"/>
              </w:rPr>
              <w:t>FDD, SSB SCS 15 kHz, data SCS 15 kHz, BW 10 MHz</w:t>
            </w:r>
          </w:p>
        </w:tc>
      </w:tr>
      <w:tr w:rsidR="00074AA4" w:rsidRPr="00D35FF6" w14:paraId="36361D9E" w14:textId="77777777" w:rsidTr="00074AA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B0DA9C0" w14:textId="77777777" w:rsidR="00074AA4" w:rsidRPr="00D35FF6" w:rsidRDefault="00074AA4" w:rsidP="00074AA4">
            <w:pPr>
              <w:pStyle w:val="TAN"/>
              <w:rPr>
                <w:lang w:eastAsia="zh-CN"/>
              </w:rPr>
            </w:pPr>
            <w:r w:rsidRPr="00A04140">
              <w:rPr>
                <w:lang w:eastAsia="zh-TW"/>
              </w:rPr>
              <w:t>NOTE:</w:t>
            </w:r>
            <w:r w:rsidRPr="00A04140">
              <w:rPr>
                <w:lang w:eastAsia="zh-TW"/>
              </w:rPr>
              <w:tab/>
              <w:t>If UE supports both NGSO and GSO, the GSO-based test cases can be skipped if the UE passes NGSO-based test cases.</w:t>
            </w:r>
          </w:p>
        </w:tc>
      </w:tr>
    </w:tbl>
    <w:p w14:paraId="551AFB55" w14:textId="77777777" w:rsidR="00074AA4" w:rsidRPr="00D35FF6" w:rsidRDefault="00074AA4" w:rsidP="00074AA4"/>
    <w:p w14:paraId="0728C9EB" w14:textId="77777777" w:rsidR="00074AA4" w:rsidRPr="00DD1AC3" w:rsidRDefault="00074AA4" w:rsidP="00074AA4">
      <w:pPr>
        <w:rPr>
          <w:lang w:eastAsia="sv-SE"/>
        </w:rPr>
      </w:pPr>
      <w:r w:rsidRPr="00DD1AC3">
        <w:rPr>
          <w:lang w:eastAsia="sv-SE"/>
        </w:rPr>
        <w:t>Configure the test equipment and the DUT according to the parameters in Table 14.4.</w:t>
      </w:r>
      <w:r>
        <w:rPr>
          <w:lang w:eastAsia="sv-SE"/>
        </w:rPr>
        <w:t>5</w:t>
      </w:r>
      <w:r w:rsidRPr="00DD1AC3">
        <w:rPr>
          <w:lang w:eastAsia="sv-SE"/>
        </w:rPr>
        <w:t>.1.4.1-2.</w:t>
      </w:r>
    </w:p>
    <w:p w14:paraId="42D6EE46" w14:textId="77777777" w:rsidR="00074AA4" w:rsidRPr="00D35FF6" w:rsidRDefault="00074AA4" w:rsidP="00074AA4">
      <w:pPr>
        <w:pStyle w:val="TH"/>
      </w:pPr>
      <w:r w:rsidRPr="00D35FF6">
        <w:t>Table 14.4.5.1.4.1-2: Initial conditions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74AA4" w:rsidRPr="00D35FF6" w14:paraId="60BCC31B" w14:textId="77777777" w:rsidTr="00074AA4">
        <w:trPr>
          <w:jc w:val="center"/>
        </w:trPr>
        <w:tc>
          <w:tcPr>
            <w:tcW w:w="1701" w:type="dxa"/>
          </w:tcPr>
          <w:p w14:paraId="4A7FCC38" w14:textId="77777777" w:rsidR="00074AA4" w:rsidRPr="00D35FF6" w:rsidRDefault="00074AA4" w:rsidP="00074AA4">
            <w:pPr>
              <w:pStyle w:val="TAH"/>
            </w:pPr>
            <w:r w:rsidRPr="00D35FF6">
              <w:t>Parameter</w:t>
            </w:r>
          </w:p>
        </w:tc>
        <w:tc>
          <w:tcPr>
            <w:tcW w:w="3943" w:type="dxa"/>
            <w:gridSpan w:val="2"/>
          </w:tcPr>
          <w:p w14:paraId="23CA638D" w14:textId="77777777" w:rsidR="00074AA4" w:rsidRPr="00D35FF6" w:rsidRDefault="00074AA4" w:rsidP="00074AA4">
            <w:pPr>
              <w:pStyle w:val="TAH"/>
            </w:pPr>
            <w:r w:rsidRPr="00D35FF6">
              <w:t>Value</w:t>
            </w:r>
          </w:p>
        </w:tc>
        <w:tc>
          <w:tcPr>
            <w:tcW w:w="3961" w:type="dxa"/>
          </w:tcPr>
          <w:p w14:paraId="2659DE95" w14:textId="77777777" w:rsidR="00074AA4" w:rsidRPr="00D35FF6" w:rsidRDefault="00074AA4" w:rsidP="00074AA4">
            <w:pPr>
              <w:pStyle w:val="TAH"/>
            </w:pPr>
            <w:r w:rsidRPr="00D35FF6">
              <w:t>Comment</w:t>
            </w:r>
          </w:p>
        </w:tc>
      </w:tr>
      <w:tr w:rsidR="00074AA4" w:rsidRPr="00D35FF6" w14:paraId="7B68DA24" w14:textId="77777777" w:rsidTr="00074AA4">
        <w:trPr>
          <w:jc w:val="center"/>
        </w:trPr>
        <w:tc>
          <w:tcPr>
            <w:tcW w:w="1701" w:type="dxa"/>
          </w:tcPr>
          <w:p w14:paraId="4495DFDD" w14:textId="77777777" w:rsidR="00074AA4" w:rsidRPr="00D35FF6" w:rsidRDefault="00074AA4" w:rsidP="00074AA4">
            <w:pPr>
              <w:pStyle w:val="TAL"/>
            </w:pPr>
            <w:r w:rsidRPr="00D35FF6">
              <w:t>Test environment</w:t>
            </w:r>
          </w:p>
        </w:tc>
        <w:tc>
          <w:tcPr>
            <w:tcW w:w="3943" w:type="dxa"/>
            <w:gridSpan w:val="2"/>
          </w:tcPr>
          <w:p w14:paraId="44BA0132" w14:textId="77777777" w:rsidR="00074AA4" w:rsidRPr="00D35FF6" w:rsidRDefault="00074AA4" w:rsidP="00074AA4">
            <w:pPr>
              <w:pStyle w:val="TAL"/>
            </w:pPr>
            <w:r w:rsidRPr="00D35FF6">
              <w:t>NC</w:t>
            </w:r>
          </w:p>
        </w:tc>
        <w:tc>
          <w:tcPr>
            <w:tcW w:w="3961" w:type="dxa"/>
          </w:tcPr>
          <w:p w14:paraId="2ECCA1D3" w14:textId="77777777" w:rsidR="00074AA4" w:rsidRPr="00D35FF6" w:rsidRDefault="00074AA4" w:rsidP="00074AA4">
            <w:pPr>
              <w:pStyle w:val="TAL"/>
            </w:pPr>
            <w:r w:rsidRPr="00D35FF6">
              <w:t>As specified in TS 38.508-1 [14] clause 4.1.</w:t>
            </w:r>
          </w:p>
        </w:tc>
      </w:tr>
      <w:tr w:rsidR="00074AA4" w:rsidRPr="00D35FF6" w14:paraId="4A12FCEC" w14:textId="77777777" w:rsidTr="00074AA4">
        <w:trPr>
          <w:jc w:val="center"/>
        </w:trPr>
        <w:tc>
          <w:tcPr>
            <w:tcW w:w="1701" w:type="dxa"/>
          </w:tcPr>
          <w:p w14:paraId="008583A7" w14:textId="77777777" w:rsidR="00074AA4" w:rsidRPr="00D35FF6" w:rsidRDefault="00074AA4" w:rsidP="00074AA4">
            <w:pPr>
              <w:pStyle w:val="TAL"/>
            </w:pPr>
            <w:r w:rsidRPr="00D35FF6">
              <w:t>Test frequencies</w:t>
            </w:r>
          </w:p>
        </w:tc>
        <w:tc>
          <w:tcPr>
            <w:tcW w:w="7904" w:type="dxa"/>
            <w:gridSpan w:val="3"/>
          </w:tcPr>
          <w:p w14:paraId="1D1858CA" w14:textId="77777777" w:rsidR="00074AA4" w:rsidRPr="00D35FF6" w:rsidRDefault="00074AA4" w:rsidP="00074AA4">
            <w:pPr>
              <w:pStyle w:val="TAL"/>
            </w:pPr>
            <w:r w:rsidRPr="00D35FF6">
              <w:t>As specified in Annex E, Table E.12-1 and TS 38.508-1 [14] clause 4.3.1.</w:t>
            </w:r>
          </w:p>
        </w:tc>
      </w:tr>
      <w:tr w:rsidR="00074AA4" w:rsidRPr="00D35FF6" w14:paraId="1C442EB2" w14:textId="77777777" w:rsidTr="00074AA4">
        <w:trPr>
          <w:jc w:val="center"/>
        </w:trPr>
        <w:tc>
          <w:tcPr>
            <w:tcW w:w="1701" w:type="dxa"/>
          </w:tcPr>
          <w:p w14:paraId="557DD046" w14:textId="77777777" w:rsidR="00074AA4" w:rsidRPr="00D35FF6" w:rsidRDefault="00074AA4" w:rsidP="00074AA4">
            <w:pPr>
              <w:pStyle w:val="TAL"/>
            </w:pPr>
            <w:r w:rsidRPr="00D35FF6">
              <w:t>Channel bandwidth</w:t>
            </w:r>
          </w:p>
        </w:tc>
        <w:tc>
          <w:tcPr>
            <w:tcW w:w="7904" w:type="dxa"/>
            <w:gridSpan w:val="3"/>
          </w:tcPr>
          <w:p w14:paraId="56ABEA31" w14:textId="77777777" w:rsidR="00074AA4" w:rsidRPr="00D35FF6" w:rsidRDefault="00074AA4" w:rsidP="00074AA4">
            <w:pPr>
              <w:pStyle w:val="TAL"/>
            </w:pPr>
            <w:r w:rsidRPr="00D35FF6">
              <w:t>As specified by the test configuration selected from Table 14.4.5.1.4.1-1.</w:t>
            </w:r>
          </w:p>
        </w:tc>
      </w:tr>
      <w:tr w:rsidR="00074AA4" w:rsidRPr="00D35FF6" w14:paraId="15D4CD1C" w14:textId="77777777" w:rsidTr="00074AA4">
        <w:trPr>
          <w:jc w:val="center"/>
        </w:trPr>
        <w:tc>
          <w:tcPr>
            <w:tcW w:w="1701" w:type="dxa"/>
          </w:tcPr>
          <w:p w14:paraId="7EC034C8" w14:textId="77777777" w:rsidR="00074AA4" w:rsidRPr="00D35FF6" w:rsidRDefault="00074AA4" w:rsidP="00074AA4">
            <w:pPr>
              <w:pStyle w:val="TAL"/>
            </w:pPr>
            <w:r w:rsidRPr="00D35FF6">
              <w:t>Propagation conditions</w:t>
            </w:r>
          </w:p>
        </w:tc>
        <w:tc>
          <w:tcPr>
            <w:tcW w:w="3943" w:type="dxa"/>
            <w:gridSpan w:val="2"/>
          </w:tcPr>
          <w:p w14:paraId="2EB5DFDB" w14:textId="77777777" w:rsidR="00074AA4" w:rsidRPr="00D35FF6" w:rsidRDefault="00074AA4" w:rsidP="00074AA4">
            <w:pPr>
              <w:pStyle w:val="TAC"/>
            </w:pPr>
            <w:r w:rsidRPr="00D35FF6">
              <w:t>AWGN</w:t>
            </w:r>
          </w:p>
        </w:tc>
        <w:tc>
          <w:tcPr>
            <w:tcW w:w="3961" w:type="dxa"/>
          </w:tcPr>
          <w:p w14:paraId="1259B080" w14:textId="77777777" w:rsidR="00074AA4" w:rsidRPr="00D35FF6" w:rsidRDefault="00074AA4" w:rsidP="00074AA4">
            <w:pPr>
              <w:pStyle w:val="TAL"/>
            </w:pPr>
            <w:r w:rsidRPr="00D35FF6">
              <w:t>As specified in Annex C.2.2</w:t>
            </w:r>
          </w:p>
        </w:tc>
      </w:tr>
      <w:tr w:rsidR="00074AA4" w:rsidRPr="00D35FF6" w14:paraId="2D8AF4AF" w14:textId="77777777" w:rsidTr="00074AA4">
        <w:trPr>
          <w:trHeight w:val="251"/>
          <w:jc w:val="center"/>
        </w:trPr>
        <w:tc>
          <w:tcPr>
            <w:tcW w:w="1701" w:type="dxa"/>
            <w:vMerge w:val="restart"/>
          </w:tcPr>
          <w:p w14:paraId="1FCD5DE7" w14:textId="77777777" w:rsidR="00074AA4" w:rsidRPr="00D35FF6" w:rsidRDefault="00074AA4" w:rsidP="00074AA4">
            <w:pPr>
              <w:pStyle w:val="TAL"/>
            </w:pPr>
            <w:r w:rsidRPr="00D35FF6">
              <w:t>Connection Diagram</w:t>
            </w:r>
          </w:p>
        </w:tc>
        <w:tc>
          <w:tcPr>
            <w:tcW w:w="1134" w:type="dxa"/>
          </w:tcPr>
          <w:p w14:paraId="24981946" w14:textId="77777777" w:rsidR="00074AA4" w:rsidRPr="00D35FF6" w:rsidRDefault="00074AA4" w:rsidP="00074AA4">
            <w:pPr>
              <w:pStyle w:val="TAL"/>
            </w:pPr>
            <w:r w:rsidRPr="00D35FF6">
              <w:t>TE Part</w:t>
            </w:r>
          </w:p>
        </w:tc>
        <w:tc>
          <w:tcPr>
            <w:tcW w:w="2809" w:type="dxa"/>
          </w:tcPr>
          <w:p w14:paraId="7A0E484D" w14:textId="77777777" w:rsidR="00074AA4" w:rsidRPr="00D35FF6" w:rsidRDefault="00074AA4" w:rsidP="00074AA4">
            <w:pPr>
              <w:pStyle w:val="TAC"/>
            </w:pPr>
            <w:r w:rsidRPr="00D35FF6">
              <w:t>A.3.1.7.2</w:t>
            </w:r>
          </w:p>
        </w:tc>
        <w:tc>
          <w:tcPr>
            <w:tcW w:w="3961" w:type="dxa"/>
            <w:vMerge w:val="restart"/>
          </w:tcPr>
          <w:p w14:paraId="10F8A2D1" w14:textId="77777777" w:rsidR="00074AA4" w:rsidRPr="00D35FF6" w:rsidRDefault="00074AA4" w:rsidP="00074AA4">
            <w:pPr>
              <w:pStyle w:val="TAL"/>
            </w:pPr>
            <w:r w:rsidRPr="00D35FF6">
              <w:t>As specified in TS 38.508-1 [14] Annex A.</w:t>
            </w:r>
          </w:p>
        </w:tc>
      </w:tr>
      <w:tr w:rsidR="00074AA4" w:rsidRPr="00D35FF6" w14:paraId="5370A4CA" w14:textId="77777777" w:rsidTr="00074AA4">
        <w:trPr>
          <w:trHeight w:val="250"/>
          <w:jc w:val="center"/>
        </w:trPr>
        <w:tc>
          <w:tcPr>
            <w:tcW w:w="1701" w:type="dxa"/>
            <w:vMerge/>
          </w:tcPr>
          <w:p w14:paraId="46D99F5C" w14:textId="77777777" w:rsidR="00074AA4" w:rsidRPr="00D35FF6" w:rsidRDefault="00074AA4" w:rsidP="00074AA4">
            <w:pPr>
              <w:pStyle w:val="TAL"/>
            </w:pPr>
          </w:p>
        </w:tc>
        <w:tc>
          <w:tcPr>
            <w:tcW w:w="1134" w:type="dxa"/>
          </w:tcPr>
          <w:p w14:paraId="25C378B2" w14:textId="77777777" w:rsidR="00074AA4" w:rsidRPr="00D35FF6" w:rsidRDefault="00074AA4" w:rsidP="00074AA4">
            <w:pPr>
              <w:pStyle w:val="TAL"/>
            </w:pPr>
            <w:r w:rsidRPr="00D35FF6">
              <w:t>DUT Part</w:t>
            </w:r>
          </w:p>
        </w:tc>
        <w:tc>
          <w:tcPr>
            <w:tcW w:w="2809" w:type="dxa"/>
          </w:tcPr>
          <w:p w14:paraId="56FA0A32" w14:textId="77777777" w:rsidR="00074AA4" w:rsidRPr="00D35FF6" w:rsidRDefault="00074AA4" w:rsidP="00074AA4">
            <w:pPr>
              <w:pStyle w:val="TAC"/>
            </w:pPr>
            <w:r w:rsidRPr="00D35FF6">
              <w:t>A.3.2.3.4</w:t>
            </w:r>
          </w:p>
        </w:tc>
        <w:tc>
          <w:tcPr>
            <w:tcW w:w="3961" w:type="dxa"/>
            <w:vMerge/>
          </w:tcPr>
          <w:p w14:paraId="51660F95" w14:textId="77777777" w:rsidR="00074AA4" w:rsidRPr="00D35FF6" w:rsidRDefault="00074AA4" w:rsidP="00074AA4">
            <w:pPr>
              <w:pStyle w:val="TAL"/>
            </w:pPr>
          </w:p>
        </w:tc>
      </w:tr>
      <w:tr w:rsidR="00074AA4" w:rsidRPr="00D35FF6" w14:paraId="3D1668FC" w14:textId="77777777" w:rsidTr="00074AA4">
        <w:trPr>
          <w:jc w:val="center"/>
        </w:trPr>
        <w:tc>
          <w:tcPr>
            <w:tcW w:w="1701" w:type="dxa"/>
          </w:tcPr>
          <w:p w14:paraId="236EB52C" w14:textId="77777777" w:rsidR="00074AA4" w:rsidRPr="00D35FF6" w:rsidRDefault="00074AA4" w:rsidP="00074AA4">
            <w:pPr>
              <w:pStyle w:val="TAL"/>
            </w:pPr>
            <w:r w:rsidRPr="00D35FF6">
              <w:t>Exceptions to connection diagram</w:t>
            </w:r>
          </w:p>
        </w:tc>
        <w:tc>
          <w:tcPr>
            <w:tcW w:w="3943" w:type="dxa"/>
            <w:gridSpan w:val="2"/>
          </w:tcPr>
          <w:p w14:paraId="69292004" w14:textId="77777777" w:rsidR="00074AA4" w:rsidRPr="00D35FF6" w:rsidRDefault="00074AA4" w:rsidP="00074AA4">
            <w:pPr>
              <w:pStyle w:val="TAC"/>
            </w:pPr>
            <w:r w:rsidRPr="00D35FF6">
              <w:t>N/A</w:t>
            </w:r>
          </w:p>
        </w:tc>
        <w:tc>
          <w:tcPr>
            <w:tcW w:w="3961" w:type="dxa"/>
          </w:tcPr>
          <w:p w14:paraId="69BE1AC8" w14:textId="77777777" w:rsidR="00074AA4" w:rsidRPr="00D35FF6" w:rsidRDefault="00074AA4" w:rsidP="00074AA4">
            <w:pPr>
              <w:pStyle w:val="TAL"/>
            </w:pPr>
          </w:p>
        </w:tc>
      </w:tr>
    </w:tbl>
    <w:p w14:paraId="1FC66ED4" w14:textId="77777777" w:rsidR="00074AA4" w:rsidRPr="00D35FF6" w:rsidRDefault="00074AA4" w:rsidP="00074AA4">
      <w:pPr>
        <w:rPr>
          <w:lang w:eastAsia="sv-SE"/>
        </w:rPr>
      </w:pPr>
    </w:p>
    <w:p w14:paraId="1A968858" w14:textId="77777777" w:rsidR="00074AA4" w:rsidRPr="00D35FF6" w:rsidRDefault="00074AA4" w:rsidP="00074AA4">
      <w:pPr>
        <w:pStyle w:val="B10"/>
      </w:pPr>
      <w:r w:rsidRPr="00D35FF6">
        <w:t>1. The general test parameter settings are set up according to Table 14.4.5.1.4.1-3.</w:t>
      </w:r>
    </w:p>
    <w:p w14:paraId="1BF95CD5" w14:textId="77777777" w:rsidR="00074AA4" w:rsidRPr="00D35FF6" w:rsidRDefault="00074AA4" w:rsidP="00074AA4">
      <w:pPr>
        <w:pStyle w:val="B10"/>
      </w:pPr>
      <w:r w:rsidRPr="00D35FF6">
        <w:t>2. Message contents are defined in clause 14.4.5.1.4.3.</w:t>
      </w:r>
    </w:p>
    <w:p w14:paraId="486B0815" w14:textId="77777777" w:rsidR="00074AA4" w:rsidRPr="00D35FF6" w:rsidRDefault="00074AA4" w:rsidP="00074AA4">
      <w:pPr>
        <w:pStyle w:val="B10"/>
      </w:pPr>
      <w:r w:rsidRPr="00D35FF6">
        <w:t xml:space="preserve">3. The test scenario comprises of one satellite access NR </w:t>
      </w:r>
      <w:proofErr w:type="spellStart"/>
      <w:r w:rsidRPr="00D35FF6">
        <w:t>PCell</w:t>
      </w:r>
      <w:proofErr w:type="spellEnd"/>
      <w:r w:rsidRPr="00D35FF6">
        <w:t xml:space="preserve"> (Cell 1). Cell 1 is configured according to Annex C.1.2 and C.1.3. </w:t>
      </w:r>
    </w:p>
    <w:p w14:paraId="4D21EA04" w14:textId="77777777" w:rsidR="00074AA4" w:rsidRPr="00D35FF6" w:rsidRDefault="00074AA4" w:rsidP="00074AA4">
      <w:pPr>
        <w:pStyle w:val="B10"/>
      </w:pPr>
      <w:r w:rsidRPr="00D35FF6">
        <w:t>4. The initial test environment conditions are setup according to section 14.0.5.</w:t>
      </w:r>
    </w:p>
    <w:p w14:paraId="291B73DF" w14:textId="77777777" w:rsidR="00074AA4" w:rsidRPr="00DD1AC3" w:rsidRDefault="00074AA4" w:rsidP="00074AA4">
      <w:pPr>
        <w:pStyle w:val="TH"/>
      </w:pPr>
      <w:r w:rsidRPr="00DD1AC3">
        <w:lastRenderedPageBreak/>
        <w:t>Table 14.4.5.1.4.1-3: General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074AA4" w:rsidRPr="00DD1AC3" w14:paraId="7A4DA836" w14:textId="77777777" w:rsidTr="00074AA4">
        <w:trPr>
          <w:tblHeader/>
          <w:jc w:val="center"/>
        </w:trPr>
        <w:tc>
          <w:tcPr>
            <w:tcW w:w="2011" w:type="pct"/>
            <w:gridSpan w:val="2"/>
          </w:tcPr>
          <w:p w14:paraId="1D38F261"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Parameter</w:t>
            </w:r>
          </w:p>
        </w:tc>
        <w:tc>
          <w:tcPr>
            <w:tcW w:w="444" w:type="pct"/>
          </w:tcPr>
          <w:p w14:paraId="2CB727D7"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Unit</w:t>
            </w:r>
          </w:p>
        </w:tc>
        <w:tc>
          <w:tcPr>
            <w:tcW w:w="1273" w:type="pct"/>
          </w:tcPr>
          <w:p w14:paraId="09802A37"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Value</w:t>
            </w:r>
          </w:p>
        </w:tc>
        <w:tc>
          <w:tcPr>
            <w:tcW w:w="1272" w:type="pct"/>
          </w:tcPr>
          <w:p w14:paraId="14E041EC" w14:textId="77777777" w:rsidR="00074AA4" w:rsidRPr="00DD1AC3" w:rsidRDefault="00074AA4" w:rsidP="00074AA4">
            <w:pPr>
              <w:keepNext/>
              <w:keepLines/>
              <w:spacing w:after="0"/>
              <w:jc w:val="center"/>
              <w:rPr>
                <w:rFonts w:ascii="Arial" w:hAnsi="Arial"/>
                <w:b/>
                <w:sz w:val="18"/>
              </w:rPr>
            </w:pPr>
            <w:r w:rsidRPr="00DD1AC3">
              <w:rPr>
                <w:rFonts w:ascii="Arial" w:hAnsi="Arial" w:cs="Arial"/>
                <w:b/>
                <w:sz w:val="18"/>
                <w:lang w:eastAsia="ko-KR"/>
              </w:rPr>
              <w:t>Comment</w:t>
            </w:r>
          </w:p>
        </w:tc>
      </w:tr>
      <w:tr w:rsidR="00074AA4" w:rsidRPr="00DD1AC3" w14:paraId="288D9CE4" w14:textId="77777777" w:rsidTr="00074AA4">
        <w:trPr>
          <w:jc w:val="center"/>
        </w:trPr>
        <w:tc>
          <w:tcPr>
            <w:tcW w:w="2011" w:type="pct"/>
            <w:gridSpan w:val="2"/>
          </w:tcPr>
          <w:p w14:paraId="103B29A3"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Active </w:t>
            </w:r>
            <w:proofErr w:type="spellStart"/>
            <w:r w:rsidRPr="00DD1AC3">
              <w:rPr>
                <w:rFonts w:ascii="Arial" w:hAnsi="Arial"/>
                <w:sz w:val="18"/>
              </w:rPr>
              <w:t>PCell</w:t>
            </w:r>
            <w:proofErr w:type="spellEnd"/>
          </w:p>
        </w:tc>
        <w:tc>
          <w:tcPr>
            <w:tcW w:w="444" w:type="pct"/>
          </w:tcPr>
          <w:p w14:paraId="48B91C2B" w14:textId="77777777" w:rsidR="00074AA4" w:rsidRPr="00DD1AC3" w:rsidRDefault="00074AA4" w:rsidP="00074AA4">
            <w:pPr>
              <w:keepNext/>
              <w:keepLines/>
              <w:spacing w:after="0"/>
              <w:jc w:val="center"/>
              <w:rPr>
                <w:rFonts w:ascii="Arial" w:hAnsi="Arial"/>
                <w:sz w:val="18"/>
              </w:rPr>
            </w:pPr>
          </w:p>
        </w:tc>
        <w:tc>
          <w:tcPr>
            <w:tcW w:w="1273" w:type="pct"/>
          </w:tcPr>
          <w:p w14:paraId="007A822E" w14:textId="77777777" w:rsidR="00074AA4" w:rsidRPr="00DD1AC3" w:rsidRDefault="00074AA4" w:rsidP="00074AA4">
            <w:pPr>
              <w:keepNext/>
              <w:keepLines/>
              <w:spacing w:after="0"/>
              <w:jc w:val="center"/>
              <w:rPr>
                <w:rFonts w:ascii="Arial" w:hAnsi="Arial"/>
                <w:sz w:val="18"/>
              </w:rPr>
            </w:pPr>
            <w:r w:rsidRPr="00DD1AC3">
              <w:rPr>
                <w:rFonts w:ascii="Arial" w:hAnsi="Arial"/>
                <w:sz w:val="18"/>
              </w:rPr>
              <w:t>Cell 1</w:t>
            </w:r>
          </w:p>
        </w:tc>
        <w:tc>
          <w:tcPr>
            <w:tcW w:w="1272" w:type="pct"/>
          </w:tcPr>
          <w:p w14:paraId="76E0C90B" w14:textId="77777777" w:rsidR="00074AA4" w:rsidRPr="00DD1AC3" w:rsidRDefault="00074AA4" w:rsidP="00074AA4">
            <w:pPr>
              <w:keepNext/>
              <w:keepLines/>
              <w:spacing w:after="0"/>
              <w:jc w:val="center"/>
              <w:rPr>
                <w:rFonts w:ascii="Arial" w:hAnsi="Arial"/>
                <w:sz w:val="18"/>
              </w:rPr>
            </w:pPr>
          </w:p>
        </w:tc>
      </w:tr>
      <w:tr w:rsidR="00074AA4" w:rsidRPr="00DD1AC3" w14:paraId="3A5C8AEA" w14:textId="77777777" w:rsidTr="00074AA4">
        <w:trPr>
          <w:jc w:val="center"/>
        </w:trPr>
        <w:tc>
          <w:tcPr>
            <w:tcW w:w="2011" w:type="pct"/>
            <w:gridSpan w:val="2"/>
          </w:tcPr>
          <w:p w14:paraId="5BC89970" w14:textId="77777777" w:rsidR="00074AA4" w:rsidRPr="00DD1AC3" w:rsidRDefault="00074AA4" w:rsidP="00074AA4">
            <w:pPr>
              <w:keepNext/>
              <w:keepLines/>
              <w:spacing w:after="0"/>
              <w:rPr>
                <w:rFonts w:ascii="Arial" w:hAnsi="Arial"/>
                <w:sz w:val="18"/>
              </w:rPr>
            </w:pPr>
            <w:r w:rsidRPr="00DD1AC3">
              <w:rPr>
                <w:rFonts w:ascii="Arial" w:hAnsi="Arial"/>
                <w:sz w:val="18"/>
              </w:rPr>
              <w:t>RF Channel Number</w:t>
            </w:r>
          </w:p>
        </w:tc>
        <w:tc>
          <w:tcPr>
            <w:tcW w:w="444" w:type="pct"/>
          </w:tcPr>
          <w:p w14:paraId="39B349E2" w14:textId="77777777" w:rsidR="00074AA4" w:rsidRPr="00DD1AC3" w:rsidRDefault="00074AA4" w:rsidP="00074AA4">
            <w:pPr>
              <w:keepNext/>
              <w:keepLines/>
              <w:spacing w:after="0"/>
              <w:jc w:val="center"/>
              <w:rPr>
                <w:rFonts w:ascii="Arial" w:hAnsi="Arial"/>
                <w:sz w:val="18"/>
              </w:rPr>
            </w:pPr>
          </w:p>
        </w:tc>
        <w:tc>
          <w:tcPr>
            <w:tcW w:w="1273" w:type="pct"/>
          </w:tcPr>
          <w:p w14:paraId="2E264808" w14:textId="77777777" w:rsidR="00074AA4" w:rsidRPr="00DD1AC3" w:rsidRDefault="00074AA4" w:rsidP="00074AA4">
            <w:pPr>
              <w:keepNext/>
              <w:keepLines/>
              <w:spacing w:after="0"/>
              <w:jc w:val="center"/>
              <w:rPr>
                <w:rFonts w:ascii="Arial" w:hAnsi="Arial"/>
                <w:sz w:val="18"/>
              </w:rPr>
            </w:pPr>
            <w:r w:rsidRPr="00DD1AC3">
              <w:rPr>
                <w:rFonts w:ascii="Arial" w:hAnsi="Arial"/>
                <w:sz w:val="18"/>
              </w:rPr>
              <w:t>1</w:t>
            </w:r>
          </w:p>
        </w:tc>
        <w:tc>
          <w:tcPr>
            <w:tcW w:w="1272" w:type="pct"/>
          </w:tcPr>
          <w:p w14:paraId="0DA62816" w14:textId="77777777" w:rsidR="00074AA4" w:rsidRPr="00DD1AC3" w:rsidRDefault="00074AA4" w:rsidP="00074AA4">
            <w:pPr>
              <w:keepNext/>
              <w:keepLines/>
              <w:spacing w:after="0"/>
              <w:jc w:val="center"/>
              <w:rPr>
                <w:rFonts w:ascii="Arial" w:hAnsi="Arial"/>
                <w:sz w:val="18"/>
              </w:rPr>
            </w:pPr>
          </w:p>
        </w:tc>
      </w:tr>
      <w:tr w:rsidR="00074AA4" w:rsidRPr="00DD1AC3" w14:paraId="2C004A12" w14:textId="77777777" w:rsidTr="00074AA4">
        <w:trPr>
          <w:jc w:val="center"/>
        </w:trPr>
        <w:tc>
          <w:tcPr>
            <w:tcW w:w="1133" w:type="pct"/>
            <w:tcBorders>
              <w:bottom w:val="single" w:sz="4" w:space="0" w:color="auto"/>
            </w:tcBorders>
          </w:tcPr>
          <w:p w14:paraId="0B4A1252" w14:textId="77777777" w:rsidR="00074AA4" w:rsidRPr="00DD1AC3" w:rsidRDefault="00074AA4" w:rsidP="00074AA4">
            <w:pPr>
              <w:keepNext/>
              <w:keepLines/>
              <w:spacing w:after="0"/>
              <w:rPr>
                <w:rFonts w:ascii="Arial" w:hAnsi="Arial"/>
                <w:sz w:val="18"/>
              </w:rPr>
            </w:pPr>
            <w:r w:rsidRPr="00DD1AC3">
              <w:rPr>
                <w:rFonts w:ascii="Arial" w:hAnsi="Arial"/>
                <w:sz w:val="18"/>
              </w:rPr>
              <w:t>Duplex mode</w:t>
            </w:r>
          </w:p>
        </w:tc>
        <w:tc>
          <w:tcPr>
            <w:tcW w:w="878" w:type="pct"/>
          </w:tcPr>
          <w:p w14:paraId="33AD8910"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23700A46" w14:textId="77777777" w:rsidR="00074AA4" w:rsidRPr="00DD1AC3" w:rsidRDefault="00074AA4" w:rsidP="00074AA4">
            <w:pPr>
              <w:keepNext/>
              <w:keepLines/>
              <w:spacing w:after="0"/>
              <w:jc w:val="center"/>
              <w:rPr>
                <w:rFonts w:ascii="Arial" w:hAnsi="Arial"/>
                <w:sz w:val="18"/>
              </w:rPr>
            </w:pPr>
          </w:p>
        </w:tc>
        <w:tc>
          <w:tcPr>
            <w:tcW w:w="1273" w:type="pct"/>
          </w:tcPr>
          <w:p w14:paraId="1C46E2A5" w14:textId="77777777" w:rsidR="00074AA4" w:rsidRPr="00DD1AC3" w:rsidRDefault="00074AA4" w:rsidP="00074AA4">
            <w:pPr>
              <w:keepNext/>
              <w:keepLines/>
              <w:spacing w:after="0"/>
              <w:jc w:val="center"/>
              <w:rPr>
                <w:rFonts w:ascii="Arial" w:hAnsi="Arial"/>
                <w:sz w:val="18"/>
              </w:rPr>
            </w:pPr>
            <w:r w:rsidRPr="00DD1AC3">
              <w:rPr>
                <w:rFonts w:ascii="Arial" w:hAnsi="Arial"/>
                <w:sz w:val="18"/>
              </w:rPr>
              <w:t>FDD</w:t>
            </w:r>
          </w:p>
        </w:tc>
        <w:tc>
          <w:tcPr>
            <w:tcW w:w="1272" w:type="pct"/>
          </w:tcPr>
          <w:p w14:paraId="667184CB" w14:textId="77777777" w:rsidR="00074AA4" w:rsidRPr="00DD1AC3" w:rsidRDefault="00074AA4" w:rsidP="00074AA4">
            <w:pPr>
              <w:keepNext/>
              <w:keepLines/>
              <w:spacing w:after="0"/>
              <w:jc w:val="center"/>
              <w:rPr>
                <w:rFonts w:ascii="Arial" w:hAnsi="Arial"/>
                <w:sz w:val="18"/>
              </w:rPr>
            </w:pPr>
          </w:p>
        </w:tc>
      </w:tr>
      <w:tr w:rsidR="00074AA4" w:rsidRPr="00DD1AC3" w14:paraId="5F65A9DF" w14:textId="77777777" w:rsidTr="00074AA4">
        <w:trPr>
          <w:jc w:val="center"/>
        </w:trPr>
        <w:tc>
          <w:tcPr>
            <w:tcW w:w="1133" w:type="pct"/>
            <w:tcBorders>
              <w:top w:val="single" w:sz="4" w:space="0" w:color="auto"/>
              <w:left w:val="single" w:sz="4" w:space="0" w:color="auto"/>
              <w:bottom w:val="nil"/>
              <w:right w:val="single" w:sz="4" w:space="0" w:color="auto"/>
            </w:tcBorders>
          </w:tcPr>
          <w:p w14:paraId="222664B7" w14:textId="77777777" w:rsidR="00074AA4" w:rsidRPr="00DD1AC3" w:rsidRDefault="00074AA4" w:rsidP="00074AA4">
            <w:pPr>
              <w:keepNext/>
              <w:keepLines/>
              <w:spacing w:after="0"/>
              <w:rPr>
                <w:rFonts w:ascii="Arial" w:hAnsi="Arial"/>
                <w:sz w:val="18"/>
              </w:rPr>
            </w:pPr>
            <w:r w:rsidRPr="00024D40">
              <w:rPr>
                <w:rFonts w:ascii="Arial" w:hAnsi="Arial"/>
                <w:sz w:val="18"/>
              </w:rPr>
              <w:t>Satellite information</w:t>
            </w:r>
          </w:p>
        </w:tc>
        <w:tc>
          <w:tcPr>
            <w:tcW w:w="878" w:type="pct"/>
            <w:tcBorders>
              <w:left w:val="single" w:sz="4" w:space="0" w:color="auto"/>
            </w:tcBorders>
          </w:tcPr>
          <w:p w14:paraId="35F28198" w14:textId="77777777" w:rsidR="00074AA4" w:rsidRPr="00DD1AC3" w:rsidRDefault="00074AA4" w:rsidP="00074AA4">
            <w:pPr>
              <w:keepNext/>
              <w:keepLines/>
              <w:spacing w:after="0"/>
              <w:rPr>
                <w:rFonts w:ascii="Arial" w:hAnsi="Arial"/>
                <w:sz w:val="18"/>
              </w:rPr>
            </w:pPr>
            <w:r w:rsidRPr="00024D40">
              <w:rPr>
                <w:rFonts w:ascii="Arial" w:hAnsi="Arial"/>
                <w:sz w:val="18"/>
              </w:rPr>
              <w:t>Config 1</w:t>
            </w:r>
          </w:p>
        </w:tc>
        <w:tc>
          <w:tcPr>
            <w:tcW w:w="444" w:type="pct"/>
          </w:tcPr>
          <w:p w14:paraId="33627824" w14:textId="77777777" w:rsidR="00074AA4" w:rsidRPr="00DD1AC3" w:rsidRDefault="00074AA4" w:rsidP="00074AA4">
            <w:pPr>
              <w:keepNext/>
              <w:keepLines/>
              <w:spacing w:after="0"/>
              <w:jc w:val="center"/>
              <w:rPr>
                <w:rFonts w:ascii="Arial" w:hAnsi="Arial"/>
                <w:sz w:val="18"/>
              </w:rPr>
            </w:pPr>
          </w:p>
        </w:tc>
        <w:tc>
          <w:tcPr>
            <w:tcW w:w="1273" w:type="pct"/>
          </w:tcPr>
          <w:p w14:paraId="63A7C156" w14:textId="77777777" w:rsidR="00074AA4" w:rsidRPr="00DD1AC3" w:rsidRDefault="00074AA4" w:rsidP="00074AA4">
            <w:pPr>
              <w:keepNext/>
              <w:keepLines/>
              <w:spacing w:after="0"/>
              <w:jc w:val="center"/>
              <w:rPr>
                <w:rFonts w:ascii="Arial" w:hAnsi="Arial"/>
                <w:sz w:val="18"/>
              </w:rPr>
            </w:pPr>
            <w:r w:rsidRPr="00024D40">
              <w:rPr>
                <w:rFonts w:ascii="Arial" w:hAnsi="Arial"/>
                <w:sz w:val="18"/>
              </w:rPr>
              <w:t>SSC.1</w:t>
            </w:r>
          </w:p>
        </w:tc>
        <w:tc>
          <w:tcPr>
            <w:tcW w:w="1272" w:type="pct"/>
          </w:tcPr>
          <w:p w14:paraId="35B0EC4A" w14:textId="77777777" w:rsidR="00074AA4" w:rsidRPr="00DD1AC3" w:rsidRDefault="00074AA4" w:rsidP="00074AA4">
            <w:pPr>
              <w:keepNext/>
              <w:keepLines/>
              <w:spacing w:after="0"/>
              <w:jc w:val="center"/>
              <w:rPr>
                <w:rFonts w:ascii="Arial" w:hAnsi="Arial"/>
                <w:sz w:val="18"/>
              </w:rPr>
            </w:pPr>
          </w:p>
        </w:tc>
      </w:tr>
      <w:tr w:rsidR="00074AA4" w:rsidRPr="00DD1AC3" w14:paraId="7C1FB070" w14:textId="77777777" w:rsidTr="00074AA4">
        <w:trPr>
          <w:jc w:val="center"/>
        </w:trPr>
        <w:tc>
          <w:tcPr>
            <w:tcW w:w="1133" w:type="pct"/>
            <w:tcBorders>
              <w:top w:val="nil"/>
              <w:left w:val="single" w:sz="4" w:space="0" w:color="auto"/>
              <w:bottom w:val="single" w:sz="4" w:space="0" w:color="auto"/>
              <w:right w:val="single" w:sz="4" w:space="0" w:color="auto"/>
            </w:tcBorders>
          </w:tcPr>
          <w:p w14:paraId="5A32CBCB" w14:textId="77777777" w:rsidR="00074AA4" w:rsidRPr="00DD1AC3" w:rsidRDefault="00074AA4" w:rsidP="00074AA4">
            <w:pPr>
              <w:keepNext/>
              <w:keepLines/>
              <w:spacing w:after="0"/>
              <w:rPr>
                <w:rFonts w:ascii="Arial" w:hAnsi="Arial"/>
                <w:sz w:val="18"/>
              </w:rPr>
            </w:pPr>
          </w:p>
        </w:tc>
        <w:tc>
          <w:tcPr>
            <w:tcW w:w="878" w:type="pct"/>
            <w:tcBorders>
              <w:left w:val="single" w:sz="4" w:space="0" w:color="auto"/>
            </w:tcBorders>
          </w:tcPr>
          <w:p w14:paraId="69C10748" w14:textId="77777777" w:rsidR="00074AA4" w:rsidRPr="00DD1AC3" w:rsidRDefault="00074AA4" w:rsidP="00074AA4">
            <w:pPr>
              <w:keepNext/>
              <w:keepLines/>
              <w:spacing w:after="0"/>
              <w:rPr>
                <w:rFonts w:ascii="Arial" w:hAnsi="Arial"/>
                <w:sz w:val="18"/>
              </w:rPr>
            </w:pPr>
            <w:r w:rsidRPr="00024D40">
              <w:rPr>
                <w:rFonts w:ascii="Arial" w:hAnsi="Arial"/>
                <w:sz w:val="18"/>
              </w:rPr>
              <w:t>Config 2</w:t>
            </w:r>
          </w:p>
        </w:tc>
        <w:tc>
          <w:tcPr>
            <w:tcW w:w="444" w:type="pct"/>
          </w:tcPr>
          <w:p w14:paraId="2D413B82" w14:textId="77777777" w:rsidR="00074AA4" w:rsidRPr="00DD1AC3" w:rsidRDefault="00074AA4" w:rsidP="00074AA4">
            <w:pPr>
              <w:keepNext/>
              <w:keepLines/>
              <w:spacing w:after="0"/>
              <w:jc w:val="center"/>
              <w:rPr>
                <w:rFonts w:ascii="Arial" w:hAnsi="Arial"/>
                <w:sz w:val="18"/>
              </w:rPr>
            </w:pPr>
          </w:p>
        </w:tc>
        <w:tc>
          <w:tcPr>
            <w:tcW w:w="1273" w:type="pct"/>
          </w:tcPr>
          <w:p w14:paraId="3A94C8B6" w14:textId="77777777" w:rsidR="00074AA4" w:rsidRPr="00DD1AC3" w:rsidRDefault="00074AA4" w:rsidP="00074AA4">
            <w:pPr>
              <w:keepNext/>
              <w:keepLines/>
              <w:spacing w:after="0"/>
              <w:jc w:val="center"/>
              <w:rPr>
                <w:rFonts w:ascii="Arial" w:hAnsi="Arial"/>
                <w:sz w:val="18"/>
              </w:rPr>
            </w:pPr>
            <w:r w:rsidRPr="00024D40">
              <w:rPr>
                <w:rFonts w:ascii="Arial" w:hAnsi="Arial"/>
                <w:sz w:val="18"/>
              </w:rPr>
              <w:t>SSC.2</w:t>
            </w:r>
          </w:p>
        </w:tc>
        <w:tc>
          <w:tcPr>
            <w:tcW w:w="1272" w:type="pct"/>
          </w:tcPr>
          <w:p w14:paraId="78E4C9D4" w14:textId="77777777" w:rsidR="00074AA4" w:rsidRPr="00DD1AC3" w:rsidRDefault="00074AA4" w:rsidP="00074AA4">
            <w:pPr>
              <w:keepNext/>
              <w:keepLines/>
              <w:spacing w:after="0"/>
              <w:jc w:val="center"/>
              <w:rPr>
                <w:rFonts w:ascii="Arial" w:hAnsi="Arial"/>
                <w:sz w:val="18"/>
              </w:rPr>
            </w:pPr>
          </w:p>
        </w:tc>
      </w:tr>
      <w:tr w:rsidR="00074AA4" w:rsidRPr="00DD1AC3" w14:paraId="39782CDB" w14:textId="77777777" w:rsidTr="00074AA4">
        <w:trPr>
          <w:jc w:val="center"/>
        </w:trPr>
        <w:tc>
          <w:tcPr>
            <w:tcW w:w="1133" w:type="pct"/>
            <w:tcBorders>
              <w:top w:val="single" w:sz="4" w:space="0" w:color="auto"/>
            </w:tcBorders>
            <w:vAlign w:val="center"/>
          </w:tcPr>
          <w:p w14:paraId="66C0C494" w14:textId="77777777" w:rsidR="00074AA4" w:rsidRPr="00DD1AC3" w:rsidRDefault="00074AA4" w:rsidP="00074AA4">
            <w:pPr>
              <w:keepNext/>
              <w:keepLines/>
              <w:spacing w:after="0"/>
              <w:rPr>
                <w:rFonts w:ascii="Arial" w:hAnsi="Arial"/>
                <w:sz w:val="18"/>
              </w:rPr>
            </w:pPr>
            <w:r w:rsidRPr="00DD1AC3">
              <w:rPr>
                <w:rFonts w:ascii="Arial" w:hAnsi="Arial" w:cs="Arial"/>
                <w:bCs/>
                <w:sz w:val="18"/>
              </w:rPr>
              <w:t>DL initial BWP configuration</w:t>
            </w:r>
          </w:p>
        </w:tc>
        <w:tc>
          <w:tcPr>
            <w:tcW w:w="878" w:type="pct"/>
          </w:tcPr>
          <w:p w14:paraId="0C424067" w14:textId="77777777" w:rsidR="00074AA4" w:rsidRPr="00DD1AC3" w:rsidRDefault="00074AA4" w:rsidP="00074AA4">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64AD72B4" w14:textId="77777777" w:rsidR="00074AA4" w:rsidRPr="00DD1AC3" w:rsidRDefault="00074AA4" w:rsidP="00074AA4">
            <w:pPr>
              <w:keepNext/>
              <w:keepLines/>
              <w:spacing w:after="0"/>
              <w:jc w:val="center"/>
              <w:rPr>
                <w:rFonts w:ascii="Arial" w:hAnsi="Arial"/>
                <w:sz w:val="18"/>
              </w:rPr>
            </w:pPr>
          </w:p>
        </w:tc>
        <w:tc>
          <w:tcPr>
            <w:tcW w:w="1273" w:type="pct"/>
            <w:vAlign w:val="center"/>
          </w:tcPr>
          <w:p w14:paraId="6D164193" w14:textId="77777777" w:rsidR="00074AA4" w:rsidRPr="00DD1AC3" w:rsidRDefault="00074AA4" w:rsidP="00074AA4">
            <w:pPr>
              <w:keepNext/>
              <w:keepLines/>
              <w:spacing w:after="0"/>
              <w:jc w:val="center"/>
              <w:rPr>
                <w:rFonts w:ascii="Arial" w:hAnsi="Arial" w:cs="Arial"/>
                <w:sz w:val="18"/>
                <w:szCs w:val="16"/>
              </w:rPr>
            </w:pPr>
            <w:r w:rsidRPr="00DD1AC3">
              <w:rPr>
                <w:rFonts w:ascii="Arial" w:hAnsi="Arial" w:cs="Arial"/>
                <w:sz w:val="18"/>
                <w:szCs w:val="16"/>
              </w:rPr>
              <w:t>DLBWP.0.1</w:t>
            </w:r>
          </w:p>
        </w:tc>
        <w:tc>
          <w:tcPr>
            <w:tcW w:w="1272" w:type="pct"/>
            <w:vAlign w:val="center"/>
          </w:tcPr>
          <w:p w14:paraId="09DE8A9C" w14:textId="77777777" w:rsidR="00074AA4" w:rsidRPr="00DD1AC3" w:rsidRDefault="00074AA4" w:rsidP="00074AA4">
            <w:pPr>
              <w:keepNext/>
              <w:keepLines/>
              <w:spacing w:after="0"/>
              <w:jc w:val="center"/>
              <w:rPr>
                <w:rFonts w:ascii="Arial" w:hAnsi="Arial" w:cs="Arial"/>
                <w:sz w:val="18"/>
                <w:szCs w:val="16"/>
              </w:rPr>
            </w:pPr>
          </w:p>
        </w:tc>
      </w:tr>
      <w:tr w:rsidR="00074AA4" w:rsidRPr="00DD1AC3" w14:paraId="40401ECE" w14:textId="77777777" w:rsidTr="00074AA4">
        <w:trPr>
          <w:jc w:val="center"/>
        </w:trPr>
        <w:tc>
          <w:tcPr>
            <w:tcW w:w="1133" w:type="pct"/>
            <w:vAlign w:val="center"/>
          </w:tcPr>
          <w:p w14:paraId="525DB183" w14:textId="77777777" w:rsidR="00074AA4" w:rsidRPr="00DD1AC3" w:rsidRDefault="00074AA4" w:rsidP="00074AA4">
            <w:pPr>
              <w:keepNext/>
              <w:keepLines/>
              <w:spacing w:after="0"/>
              <w:rPr>
                <w:rFonts w:ascii="Arial" w:hAnsi="Arial"/>
                <w:sz w:val="18"/>
              </w:rPr>
            </w:pPr>
            <w:r w:rsidRPr="00DD1AC3">
              <w:rPr>
                <w:rFonts w:ascii="Arial" w:hAnsi="Arial" w:cs="Arial"/>
                <w:bCs/>
                <w:sz w:val="18"/>
              </w:rPr>
              <w:t>DL dedicated BWP configuration</w:t>
            </w:r>
          </w:p>
        </w:tc>
        <w:tc>
          <w:tcPr>
            <w:tcW w:w="878" w:type="pct"/>
          </w:tcPr>
          <w:p w14:paraId="6F6FD444" w14:textId="77777777" w:rsidR="00074AA4" w:rsidRPr="00DD1AC3" w:rsidRDefault="00074AA4" w:rsidP="00074AA4">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302F2133" w14:textId="77777777" w:rsidR="00074AA4" w:rsidRPr="00DD1AC3" w:rsidRDefault="00074AA4" w:rsidP="00074AA4">
            <w:pPr>
              <w:keepNext/>
              <w:keepLines/>
              <w:spacing w:after="0"/>
              <w:jc w:val="center"/>
              <w:rPr>
                <w:rFonts w:ascii="Arial" w:hAnsi="Arial"/>
                <w:sz w:val="18"/>
              </w:rPr>
            </w:pPr>
          </w:p>
        </w:tc>
        <w:tc>
          <w:tcPr>
            <w:tcW w:w="1273" w:type="pct"/>
            <w:vAlign w:val="center"/>
          </w:tcPr>
          <w:p w14:paraId="1B197BF8" w14:textId="77777777" w:rsidR="00074AA4" w:rsidRPr="00DD1AC3" w:rsidRDefault="00074AA4" w:rsidP="00074AA4">
            <w:pPr>
              <w:keepNext/>
              <w:keepLines/>
              <w:spacing w:after="0"/>
              <w:jc w:val="center"/>
              <w:rPr>
                <w:rFonts w:ascii="Arial" w:hAnsi="Arial" w:cs="Arial"/>
                <w:sz w:val="18"/>
                <w:szCs w:val="16"/>
              </w:rPr>
            </w:pPr>
            <w:r w:rsidRPr="00DD1AC3">
              <w:rPr>
                <w:rFonts w:ascii="Arial" w:hAnsi="Arial" w:cs="Arial"/>
                <w:sz w:val="18"/>
                <w:szCs w:val="16"/>
              </w:rPr>
              <w:t>DLBWP.1.1</w:t>
            </w:r>
          </w:p>
        </w:tc>
        <w:tc>
          <w:tcPr>
            <w:tcW w:w="1272" w:type="pct"/>
            <w:vAlign w:val="center"/>
          </w:tcPr>
          <w:p w14:paraId="3BB595C9" w14:textId="77777777" w:rsidR="00074AA4" w:rsidRPr="00DD1AC3" w:rsidRDefault="00074AA4" w:rsidP="00074AA4">
            <w:pPr>
              <w:keepNext/>
              <w:keepLines/>
              <w:spacing w:after="0"/>
              <w:jc w:val="center"/>
              <w:rPr>
                <w:rFonts w:ascii="Arial" w:hAnsi="Arial" w:cs="Arial"/>
                <w:sz w:val="18"/>
                <w:szCs w:val="16"/>
              </w:rPr>
            </w:pPr>
          </w:p>
        </w:tc>
      </w:tr>
      <w:tr w:rsidR="00074AA4" w:rsidRPr="00DD1AC3" w14:paraId="050A2921" w14:textId="77777777" w:rsidTr="00074AA4">
        <w:trPr>
          <w:jc w:val="center"/>
        </w:trPr>
        <w:tc>
          <w:tcPr>
            <w:tcW w:w="1133" w:type="pct"/>
            <w:vAlign w:val="center"/>
          </w:tcPr>
          <w:p w14:paraId="76EA960E" w14:textId="77777777" w:rsidR="00074AA4" w:rsidRPr="00DD1AC3" w:rsidRDefault="00074AA4" w:rsidP="00074AA4">
            <w:pPr>
              <w:keepNext/>
              <w:keepLines/>
              <w:spacing w:after="0"/>
              <w:rPr>
                <w:rFonts w:ascii="Arial" w:hAnsi="Arial" w:cs="Arial"/>
                <w:bCs/>
                <w:sz w:val="18"/>
              </w:rPr>
            </w:pPr>
            <w:r w:rsidRPr="00DD1AC3">
              <w:rPr>
                <w:rFonts w:ascii="Arial" w:hAnsi="Arial" w:cs="Arial"/>
                <w:bCs/>
                <w:sz w:val="18"/>
              </w:rPr>
              <w:t>UL initial BWP configuration</w:t>
            </w:r>
          </w:p>
        </w:tc>
        <w:tc>
          <w:tcPr>
            <w:tcW w:w="878" w:type="pct"/>
          </w:tcPr>
          <w:p w14:paraId="208B9365" w14:textId="77777777" w:rsidR="00074AA4" w:rsidRPr="00DD1AC3" w:rsidRDefault="00074AA4" w:rsidP="00074AA4">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25A24A5B" w14:textId="77777777" w:rsidR="00074AA4" w:rsidRPr="00DD1AC3" w:rsidRDefault="00074AA4" w:rsidP="00074AA4">
            <w:pPr>
              <w:keepNext/>
              <w:keepLines/>
              <w:spacing w:after="0"/>
              <w:jc w:val="center"/>
              <w:rPr>
                <w:rFonts w:ascii="Arial" w:hAnsi="Arial"/>
                <w:sz w:val="18"/>
              </w:rPr>
            </w:pPr>
          </w:p>
        </w:tc>
        <w:tc>
          <w:tcPr>
            <w:tcW w:w="1273" w:type="pct"/>
            <w:vAlign w:val="center"/>
          </w:tcPr>
          <w:p w14:paraId="5E0B5588" w14:textId="77777777" w:rsidR="00074AA4" w:rsidRPr="00DD1AC3" w:rsidRDefault="00074AA4" w:rsidP="00074AA4">
            <w:pPr>
              <w:keepNext/>
              <w:keepLines/>
              <w:spacing w:after="0"/>
              <w:jc w:val="center"/>
              <w:rPr>
                <w:rFonts w:ascii="Arial" w:hAnsi="Arial" w:cs="Arial"/>
                <w:sz w:val="18"/>
                <w:szCs w:val="16"/>
              </w:rPr>
            </w:pPr>
            <w:r w:rsidRPr="00DD1AC3">
              <w:rPr>
                <w:rFonts w:ascii="Arial" w:hAnsi="Arial" w:cs="v3.7.0"/>
                <w:sz w:val="18"/>
              </w:rPr>
              <w:t>ULBWP.0.1</w:t>
            </w:r>
          </w:p>
        </w:tc>
        <w:tc>
          <w:tcPr>
            <w:tcW w:w="1272" w:type="pct"/>
            <w:vAlign w:val="center"/>
          </w:tcPr>
          <w:p w14:paraId="73DD1F64" w14:textId="77777777" w:rsidR="00074AA4" w:rsidRPr="00DD1AC3" w:rsidRDefault="00074AA4" w:rsidP="00074AA4">
            <w:pPr>
              <w:keepNext/>
              <w:keepLines/>
              <w:spacing w:after="0"/>
              <w:jc w:val="center"/>
              <w:rPr>
                <w:rFonts w:ascii="Arial" w:hAnsi="Arial" w:cs="v3.7.0"/>
                <w:sz w:val="18"/>
              </w:rPr>
            </w:pPr>
          </w:p>
        </w:tc>
      </w:tr>
      <w:tr w:rsidR="00074AA4" w:rsidRPr="00DD1AC3" w14:paraId="2475EEC0" w14:textId="77777777" w:rsidTr="00074AA4">
        <w:trPr>
          <w:jc w:val="center"/>
        </w:trPr>
        <w:tc>
          <w:tcPr>
            <w:tcW w:w="1133" w:type="pct"/>
            <w:vAlign w:val="center"/>
          </w:tcPr>
          <w:p w14:paraId="71D89CBE" w14:textId="77777777" w:rsidR="00074AA4" w:rsidRPr="00DD1AC3" w:rsidRDefault="00074AA4" w:rsidP="00074AA4">
            <w:pPr>
              <w:keepNext/>
              <w:keepLines/>
              <w:spacing w:after="0"/>
              <w:rPr>
                <w:rFonts w:ascii="Arial" w:hAnsi="Arial"/>
                <w:sz w:val="18"/>
              </w:rPr>
            </w:pPr>
            <w:r w:rsidRPr="00DD1AC3">
              <w:rPr>
                <w:rFonts w:ascii="Arial" w:hAnsi="Arial" w:cs="Arial"/>
                <w:bCs/>
                <w:sz w:val="18"/>
              </w:rPr>
              <w:t>UL dedicated BWP configuration</w:t>
            </w:r>
          </w:p>
        </w:tc>
        <w:tc>
          <w:tcPr>
            <w:tcW w:w="878" w:type="pct"/>
          </w:tcPr>
          <w:p w14:paraId="1E022959" w14:textId="77777777" w:rsidR="00074AA4" w:rsidRPr="00DD1AC3" w:rsidRDefault="00074AA4" w:rsidP="00074AA4">
            <w:pPr>
              <w:keepNext/>
              <w:keepLines/>
              <w:spacing w:after="0"/>
              <w:rPr>
                <w:rFonts w:ascii="Arial" w:hAnsi="Arial"/>
                <w:sz w:val="18"/>
              </w:rPr>
            </w:pPr>
            <w:r w:rsidRPr="00DD1AC3">
              <w:rPr>
                <w:rFonts w:ascii="Arial" w:hAnsi="Arial"/>
                <w:sz w:val="18"/>
              </w:rPr>
              <w:t>Config</w:t>
            </w:r>
            <w:r w:rsidRPr="00DD1AC3">
              <w:rPr>
                <w:rFonts w:ascii="Malgun Gothic" w:hAnsi="Malgun Gothic"/>
                <w:sz w:val="18"/>
                <w:lang w:eastAsia="zh-TW"/>
              </w:rPr>
              <w:t xml:space="preserve"> </w:t>
            </w:r>
            <w:r w:rsidRPr="00DD1AC3">
              <w:rPr>
                <w:rFonts w:ascii="Arial" w:hAnsi="Arial"/>
                <w:sz w:val="18"/>
              </w:rPr>
              <w:t>1, 2,</w:t>
            </w:r>
          </w:p>
        </w:tc>
        <w:tc>
          <w:tcPr>
            <w:tcW w:w="444" w:type="pct"/>
          </w:tcPr>
          <w:p w14:paraId="53F90CC7" w14:textId="77777777" w:rsidR="00074AA4" w:rsidRPr="00DD1AC3" w:rsidRDefault="00074AA4" w:rsidP="00074AA4">
            <w:pPr>
              <w:keepNext/>
              <w:keepLines/>
              <w:spacing w:after="0"/>
              <w:jc w:val="center"/>
              <w:rPr>
                <w:rFonts w:ascii="Arial" w:hAnsi="Arial"/>
                <w:sz w:val="18"/>
              </w:rPr>
            </w:pPr>
          </w:p>
        </w:tc>
        <w:tc>
          <w:tcPr>
            <w:tcW w:w="1273" w:type="pct"/>
            <w:vAlign w:val="center"/>
          </w:tcPr>
          <w:p w14:paraId="146C1925" w14:textId="77777777" w:rsidR="00074AA4" w:rsidRPr="00DD1AC3" w:rsidRDefault="00074AA4" w:rsidP="00074AA4">
            <w:pPr>
              <w:keepNext/>
              <w:keepLines/>
              <w:spacing w:after="0"/>
              <w:jc w:val="center"/>
              <w:rPr>
                <w:rFonts w:ascii="Arial" w:hAnsi="Arial" w:cs="Arial"/>
                <w:sz w:val="18"/>
                <w:szCs w:val="16"/>
              </w:rPr>
            </w:pPr>
            <w:r w:rsidRPr="00DD1AC3">
              <w:rPr>
                <w:rFonts w:ascii="Arial" w:hAnsi="Arial" w:cs="Arial"/>
                <w:sz w:val="18"/>
                <w:szCs w:val="16"/>
              </w:rPr>
              <w:t>ULBWP.1.1</w:t>
            </w:r>
          </w:p>
        </w:tc>
        <w:tc>
          <w:tcPr>
            <w:tcW w:w="1272" w:type="pct"/>
            <w:vAlign w:val="center"/>
          </w:tcPr>
          <w:p w14:paraId="120D54AB" w14:textId="77777777" w:rsidR="00074AA4" w:rsidRPr="00DD1AC3" w:rsidRDefault="00074AA4" w:rsidP="00074AA4">
            <w:pPr>
              <w:keepNext/>
              <w:keepLines/>
              <w:spacing w:after="0"/>
              <w:jc w:val="center"/>
              <w:rPr>
                <w:rFonts w:ascii="Arial" w:hAnsi="Arial" w:cs="Arial"/>
                <w:sz w:val="18"/>
                <w:szCs w:val="16"/>
              </w:rPr>
            </w:pPr>
          </w:p>
        </w:tc>
      </w:tr>
      <w:tr w:rsidR="00074AA4" w:rsidRPr="00DD1AC3" w14:paraId="790A55E9" w14:textId="77777777" w:rsidTr="00074AA4">
        <w:trPr>
          <w:jc w:val="center"/>
        </w:trPr>
        <w:tc>
          <w:tcPr>
            <w:tcW w:w="1133" w:type="pct"/>
          </w:tcPr>
          <w:p w14:paraId="5B55124A" w14:textId="77777777" w:rsidR="00074AA4" w:rsidRPr="00DD1AC3" w:rsidRDefault="00074AA4" w:rsidP="00074AA4">
            <w:pPr>
              <w:keepNext/>
              <w:keepLines/>
              <w:spacing w:after="0"/>
              <w:rPr>
                <w:rFonts w:ascii="Arial" w:hAnsi="Arial"/>
                <w:sz w:val="18"/>
              </w:rPr>
            </w:pPr>
            <w:r w:rsidRPr="00DD1AC3">
              <w:rPr>
                <w:rFonts w:ascii="Arial" w:hAnsi="Arial"/>
                <w:sz w:val="18"/>
              </w:rPr>
              <w:t>CORESET Reference Channel</w:t>
            </w:r>
          </w:p>
        </w:tc>
        <w:tc>
          <w:tcPr>
            <w:tcW w:w="878" w:type="pct"/>
          </w:tcPr>
          <w:p w14:paraId="69AB9937"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7721C83D" w14:textId="77777777" w:rsidR="00074AA4" w:rsidRPr="00DD1AC3" w:rsidRDefault="00074AA4" w:rsidP="00074AA4">
            <w:pPr>
              <w:keepNext/>
              <w:keepLines/>
              <w:spacing w:after="0"/>
              <w:jc w:val="center"/>
              <w:rPr>
                <w:rFonts w:ascii="Arial" w:hAnsi="Arial"/>
                <w:sz w:val="18"/>
              </w:rPr>
            </w:pPr>
          </w:p>
        </w:tc>
        <w:tc>
          <w:tcPr>
            <w:tcW w:w="1273" w:type="pct"/>
          </w:tcPr>
          <w:p w14:paraId="660BD6A0" w14:textId="77777777" w:rsidR="00074AA4" w:rsidRPr="00DD1AC3" w:rsidRDefault="00074AA4" w:rsidP="00074AA4">
            <w:pPr>
              <w:keepNext/>
              <w:keepLines/>
              <w:spacing w:after="0"/>
              <w:jc w:val="center"/>
              <w:rPr>
                <w:rFonts w:ascii="Arial" w:hAnsi="Arial"/>
                <w:sz w:val="18"/>
              </w:rPr>
            </w:pPr>
            <w:r w:rsidRPr="00DD1AC3">
              <w:rPr>
                <w:rFonts w:ascii="Arial" w:hAnsi="Arial"/>
                <w:sz w:val="18"/>
              </w:rPr>
              <w:t>CR.1.1 FDD</w:t>
            </w:r>
          </w:p>
        </w:tc>
        <w:tc>
          <w:tcPr>
            <w:tcW w:w="1272" w:type="pct"/>
          </w:tcPr>
          <w:p w14:paraId="6F35ABBD" w14:textId="77777777" w:rsidR="00074AA4" w:rsidRPr="00DD1AC3" w:rsidRDefault="00074AA4" w:rsidP="00074AA4">
            <w:pPr>
              <w:keepNext/>
              <w:keepLines/>
              <w:spacing w:after="0"/>
              <w:jc w:val="center"/>
              <w:rPr>
                <w:rFonts w:ascii="Arial" w:hAnsi="Arial"/>
                <w:sz w:val="18"/>
              </w:rPr>
            </w:pPr>
          </w:p>
        </w:tc>
      </w:tr>
      <w:tr w:rsidR="00074AA4" w:rsidRPr="00DD1AC3" w14:paraId="005E1A67" w14:textId="77777777" w:rsidTr="00074AA4">
        <w:trPr>
          <w:jc w:val="center"/>
        </w:trPr>
        <w:tc>
          <w:tcPr>
            <w:tcW w:w="1133" w:type="pct"/>
          </w:tcPr>
          <w:p w14:paraId="1C8ECD59" w14:textId="77777777" w:rsidR="00074AA4" w:rsidRPr="00DD1AC3" w:rsidRDefault="00074AA4" w:rsidP="00074AA4">
            <w:pPr>
              <w:keepNext/>
              <w:keepLines/>
              <w:spacing w:after="0"/>
              <w:rPr>
                <w:rFonts w:ascii="Arial" w:hAnsi="Arial"/>
                <w:sz w:val="18"/>
              </w:rPr>
            </w:pPr>
            <w:r w:rsidRPr="00DD1AC3">
              <w:rPr>
                <w:rFonts w:ascii="Arial" w:hAnsi="Arial"/>
                <w:sz w:val="18"/>
              </w:rPr>
              <w:t>SSB Configuration</w:t>
            </w:r>
          </w:p>
        </w:tc>
        <w:tc>
          <w:tcPr>
            <w:tcW w:w="878" w:type="pct"/>
          </w:tcPr>
          <w:p w14:paraId="2D6892FE"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1FDBF4F0" w14:textId="77777777" w:rsidR="00074AA4" w:rsidRPr="00DD1AC3" w:rsidRDefault="00074AA4" w:rsidP="00074AA4">
            <w:pPr>
              <w:keepNext/>
              <w:keepLines/>
              <w:spacing w:after="0"/>
              <w:jc w:val="center"/>
              <w:rPr>
                <w:rFonts w:ascii="Arial" w:hAnsi="Arial"/>
                <w:sz w:val="18"/>
              </w:rPr>
            </w:pPr>
          </w:p>
        </w:tc>
        <w:tc>
          <w:tcPr>
            <w:tcW w:w="1273" w:type="pct"/>
          </w:tcPr>
          <w:p w14:paraId="54506CC9" w14:textId="77777777" w:rsidR="00074AA4" w:rsidRPr="00DD1AC3" w:rsidRDefault="00074AA4" w:rsidP="00074AA4">
            <w:pPr>
              <w:keepNext/>
              <w:keepLines/>
              <w:spacing w:after="0"/>
              <w:jc w:val="center"/>
              <w:rPr>
                <w:rFonts w:ascii="Arial" w:hAnsi="Arial"/>
                <w:sz w:val="18"/>
              </w:rPr>
            </w:pPr>
            <w:r w:rsidRPr="00DD1AC3">
              <w:rPr>
                <w:rFonts w:ascii="Arial" w:hAnsi="Arial"/>
                <w:sz w:val="18"/>
              </w:rPr>
              <w:t>SSB.1 FR1</w:t>
            </w:r>
          </w:p>
        </w:tc>
        <w:tc>
          <w:tcPr>
            <w:tcW w:w="1272" w:type="pct"/>
          </w:tcPr>
          <w:p w14:paraId="2C6A2D71" w14:textId="77777777" w:rsidR="00074AA4" w:rsidRPr="00DD1AC3" w:rsidRDefault="00074AA4" w:rsidP="00074AA4">
            <w:pPr>
              <w:keepNext/>
              <w:keepLines/>
              <w:spacing w:after="0"/>
              <w:jc w:val="center"/>
              <w:rPr>
                <w:rFonts w:ascii="Arial" w:hAnsi="Arial"/>
                <w:sz w:val="18"/>
              </w:rPr>
            </w:pPr>
          </w:p>
        </w:tc>
      </w:tr>
      <w:tr w:rsidR="00074AA4" w:rsidRPr="00DD1AC3" w14:paraId="6122AEFF" w14:textId="77777777" w:rsidTr="00074AA4">
        <w:trPr>
          <w:jc w:val="center"/>
        </w:trPr>
        <w:tc>
          <w:tcPr>
            <w:tcW w:w="1133" w:type="pct"/>
          </w:tcPr>
          <w:p w14:paraId="3527866F" w14:textId="77777777" w:rsidR="00074AA4" w:rsidRPr="00DD1AC3" w:rsidRDefault="00074AA4" w:rsidP="00074AA4">
            <w:pPr>
              <w:keepNext/>
              <w:keepLines/>
              <w:spacing w:after="0"/>
              <w:rPr>
                <w:rFonts w:ascii="Arial" w:hAnsi="Arial"/>
                <w:sz w:val="18"/>
              </w:rPr>
            </w:pPr>
            <w:r w:rsidRPr="00DD1AC3">
              <w:rPr>
                <w:rFonts w:ascii="Arial" w:hAnsi="Arial"/>
                <w:sz w:val="18"/>
              </w:rPr>
              <w:t>SMTC Configuration</w:t>
            </w:r>
          </w:p>
        </w:tc>
        <w:tc>
          <w:tcPr>
            <w:tcW w:w="878" w:type="pct"/>
          </w:tcPr>
          <w:p w14:paraId="485D1FD3"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379ABF2A" w14:textId="77777777" w:rsidR="00074AA4" w:rsidRPr="00DD1AC3" w:rsidRDefault="00074AA4" w:rsidP="00074AA4">
            <w:pPr>
              <w:keepNext/>
              <w:keepLines/>
              <w:spacing w:after="0"/>
              <w:jc w:val="center"/>
              <w:rPr>
                <w:rFonts w:ascii="Arial" w:hAnsi="Arial"/>
                <w:sz w:val="18"/>
              </w:rPr>
            </w:pPr>
          </w:p>
        </w:tc>
        <w:tc>
          <w:tcPr>
            <w:tcW w:w="1273" w:type="pct"/>
          </w:tcPr>
          <w:p w14:paraId="46A47C1C" w14:textId="77777777" w:rsidR="00074AA4" w:rsidRPr="00DD1AC3" w:rsidRDefault="00074AA4" w:rsidP="00074AA4">
            <w:pPr>
              <w:keepNext/>
              <w:keepLines/>
              <w:spacing w:after="0"/>
              <w:jc w:val="center"/>
              <w:rPr>
                <w:rFonts w:ascii="Arial" w:hAnsi="Arial"/>
                <w:sz w:val="18"/>
              </w:rPr>
            </w:pPr>
            <w:r w:rsidRPr="00DD1AC3">
              <w:rPr>
                <w:rFonts w:ascii="Arial" w:hAnsi="Arial"/>
                <w:sz w:val="18"/>
              </w:rPr>
              <w:t>SMTC.1</w:t>
            </w:r>
          </w:p>
        </w:tc>
        <w:tc>
          <w:tcPr>
            <w:tcW w:w="1272" w:type="pct"/>
          </w:tcPr>
          <w:p w14:paraId="2F3A0D73" w14:textId="77777777" w:rsidR="00074AA4" w:rsidRPr="00DD1AC3" w:rsidRDefault="00074AA4" w:rsidP="00074AA4">
            <w:pPr>
              <w:keepNext/>
              <w:keepLines/>
              <w:spacing w:after="0"/>
              <w:jc w:val="center"/>
              <w:rPr>
                <w:rFonts w:ascii="Arial" w:hAnsi="Arial"/>
                <w:sz w:val="18"/>
              </w:rPr>
            </w:pPr>
          </w:p>
        </w:tc>
      </w:tr>
      <w:tr w:rsidR="00074AA4" w:rsidRPr="00DD1AC3" w14:paraId="4BFAD47E" w14:textId="77777777" w:rsidTr="00074AA4">
        <w:trPr>
          <w:jc w:val="center"/>
        </w:trPr>
        <w:tc>
          <w:tcPr>
            <w:tcW w:w="1133" w:type="pct"/>
          </w:tcPr>
          <w:p w14:paraId="0AA04BA6" w14:textId="77777777" w:rsidR="00074AA4" w:rsidRPr="00DD1AC3" w:rsidRDefault="00074AA4" w:rsidP="00074AA4">
            <w:pPr>
              <w:keepNext/>
              <w:keepLines/>
              <w:spacing w:after="0"/>
              <w:rPr>
                <w:rFonts w:ascii="Arial" w:hAnsi="Arial"/>
                <w:sz w:val="18"/>
              </w:rPr>
            </w:pPr>
            <w:r w:rsidRPr="00DD1AC3">
              <w:rPr>
                <w:rFonts w:ascii="Arial" w:hAnsi="Arial"/>
                <w:sz w:val="18"/>
              </w:rPr>
              <w:t>PDSCH/PDCCH subcarrier spacing</w:t>
            </w:r>
          </w:p>
        </w:tc>
        <w:tc>
          <w:tcPr>
            <w:tcW w:w="878" w:type="pct"/>
          </w:tcPr>
          <w:p w14:paraId="4282DF12" w14:textId="77777777" w:rsidR="00074AA4" w:rsidRPr="00DD1AC3" w:rsidRDefault="00074AA4" w:rsidP="00074AA4">
            <w:pPr>
              <w:keepNext/>
              <w:keepLines/>
              <w:spacing w:after="0"/>
              <w:rPr>
                <w:rFonts w:ascii="Arial" w:hAnsi="Arial"/>
                <w:sz w:val="18"/>
              </w:rPr>
            </w:pPr>
            <w:r w:rsidRPr="00DD1AC3">
              <w:rPr>
                <w:rFonts w:ascii="Arial" w:hAnsi="Arial"/>
                <w:sz w:val="18"/>
              </w:rPr>
              <w:t>Config 1, 2</w:t>
            </w:r>
          </w:p>
        </w:tc>
        <w:tc>
          <w:tcPr>
            <w:tcW w:w="444" w:type="pct"/>
          </w:tcPr>
          <w:p w14:paraId="31B47F1F" w14:textId="77777777" w:rsidR="00074AA4" w:rsidRPr="00DD1AC3" w:rsidRDefault="00074AA4" w:rsidP="00074AA4">
            <w:pPr>
              <w:keepNext/>
              <w:keepLines/>
              <w:spacing w:after="0"/>
              <w:jc w:val="center"/>
              <w:rPr>
                <w:rFonts w:ascii="Arial" w:hAnsi="Arial"/>
                <w:sz w:val="18"/>
              </w:rPr>
            </w:pPr>
          </w:p>
        </w:tc>
        <w:tc>
          <w:tcPr>
            <w:tcW w:w="1273" w:type="pct"/>
          </w:tcPr>
          <w:p w14:paraId="747D89F9" w14:textId="77777777" w:rsidR="00074AA4" w:rsidRPr="00DD1AC3" w:rsidRDefault="00074AA4" w:rsidP="00074AA4">
            <w:pPr>
              <w:keepNext/>
              <w:keepLines/>
              <w:spacing w:after="0"/>
              <w:jc w:val="center"/>
              <w:rPr>
                <w:rFonts w:ascii="Arial" w:hAnsi="Arial"/>
                <w:sz w:val="18"/>
              </w:rPr>
            </w:pPr>
            <w:r w:rsidRPr="00DD1AC3">
              <w:rPr>
                <w:rFonts w:ascii="Arial" w:hAnsi="Arial"/>
                <w:sz w:val="18"/>
              </w:rPr>
              <w:t>15 kHz</w:t>
            </w:r>
          </w:p>
        </w:tc>
        <w:tc>
          <w:tcPr>
            <w:tcW w:w="1272" w:type="pct"/>
          </w:tcPr>
          <w:p w14:paraId="0F22FAC3" w14:textId="77777777" w:rsidR="00074AA4" w:rsidRPr="00DD1AC3" w:rsidRDefault="00074AA4" w:rsidP="00074AA4">
            <w:pPr>
              <w:keepNext/>
              <w:keepLines/>
              <w:spacing w:after="0"/>
              <w:jc w:val="center"/>
              <w:rPr>
                <w:rFonts w:ascii="Arial" w:hAnsi="Arial"/>
                <w:sz w:val="18"/>
              </w:rPr>
            </w:pPr>
          </w:p>
        </w:tc>
      </w:tr>
      <w:tr w:rsidR="00074AA4" w:rsidRPr="00DD1AC3" w14:paraId="68D36830" w14:textId="77777777" w:rsidTr="00074AA4">
        <w:trPr>
          <w:jc w:val="center"/>
        </w:trPr>
        <w:tc>
          <w:tcPr>
            <w:tcW w:w="2011" w:type="pct"/>
            <w:gridSpan w:val="2"/>
          </w:tcPr>
          <w:p w14:paraId="70B6D4D1"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SSB index assigned as </w:t>
            </w:r>
            <w:r w:rsidRPr="00DD1AC3">
              <w:rPr>
                <w:rFonts w:ascii="Arial" w:hAnsi="Arial" w:hint="eastAsia"/>
                <w:sz w:val="18"/>
                <w:lang w:eastAsia="zh-CN"/>
              </w:rPr>
              <w:t>pathloss</w:t>
            </w:r>
            <w:r w:rsidRPr="00DD1AC3">
              <w:rPr>
                <w:rFonts w:ascii="Arial" w:hAnsi="Arial"/>
                <w:sz w:val="18"/>
              </w:rPr>
              <w:t xml:space="preserve"> RS</w:t>
            </w:r>
          </w:p>
        </w:tc>
        <w:tc>
          <w:tcPr>
            <w:tcW w:w="444" w:type="pct"/>
          </w:tcPr>
          <w:p w14:paraId="310F371C" w14:textId="77777777" w:rsidR="00074AA4" w:rsidRPr="00DD1AC3" w:rsidRDefault="00074AA4" w:rsidP="00074AA4">
            <w:pPr>
              <w:keepNext/>
              <w:keepLines/>
              <w:spacing w:after="0"/>
              <w:jc w:val="center"/>
              <w:rPr>
                <w:rFonts w:ascii="Arial" w:hAnsi="Arial"/>
                <w:sz w:val="18"/>
              </w:rPr>
            </w:pPr>
          </w:p>
        </w:tc>
        <w:tc>
          <w:tcPr>
            <w:tcW w:w="1273" w:type="pct"/>
          </w:tcPr>
          <w:p w14:paraId="2FC1F747"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rPr>
              <w:t>0</w:t>
            </w:r>
            <w:r w:rsidRPr="00DD1AC3">
              <w:rPr>
                <w:rFonts w:ascii="Arial" w:hAnsi="Arial" w:hint="eastAsia"/>
                <w:sz w:val="18"/>
                <w:lang w:eastAsia="zh-CN"/>
              </w:rPr>
              <w:t xml:space="preserve"> in T1, 0 in T2, 1 in T3</w:t>
            </w:r>
          </w:p>
        </w:tc>
        <w:tc>
          <w:tcPr>
            <w:tcW w:w="1272" w:type="pct"/>
          </w:tcPr>
          <w:p w14:paraId="3F382AEC" w14:textId="77777777" w:rsidR="00074AA4" w:rsidRPr="00DD1AC3" w:rsidRDefault="00074AA4" w:rsidP="00074AA4">
            <w:pPr>
              <w:keepNext/>
              <w:keepLines/>
              <w:spacing w:after="0"/>
              <w:jc w:val="center"/>
              <w:rPr>
                <w:rFonts w:ascii="Arial" w:hAnsi="Arial"/>
                <w:sz w:val="18"/>
              </w:rPr>
            </w:pPr>
          </w:p>
        </w:tc>
      </w:tr>
      <w:tr w:rsidR="00074AA4" w:rsidRPr="00DD1AC3" w14:paraId="0EA8D3CE" w14:textId="77777777" w:rsidTr="00074AA4">
        <w:trPr>
          <w:jc w:val="center"/>
        </w:trPr>
        <w:tc>
          <w:tcPr>
            <w:tcW w:w="2011" w:type="pct"/>
            <w:gridSpan w:val="2"/>
          </w:tcPr>
          <w:p w14:paraId="1150EC15" w14:textId="77777777" w:rsidR="00074AA4" w:rsidRPr="00DD1AC3" w:rsidRDefault="00074AA4" w:rsidP="00074AA4">
            <w:pPr>
              <w:keepNext/>
              <w:keepLines/>
              <w:spacing w:after="0"/>
              <w:rPr>
                <w:rFonts w:ascii="Arial" w:hAnsi="Arial"/>
                <w:sz w:val="18"/>
              </w:rPr>
            </w:pPr>
            <w:r w:rsidRPr="00DD1AC3">
              <w:rPr>
                <w:rFonts w:ascii="Arial" w:hAnsi="Arial"/>
                <w:sz w:val="18"/>
              </w:rPr>
              <w:t>OCNG parameters</w:t>
            </w:r>
          </w:p>
        </w:tc>
        <w:tc>
          <w:tcPr>
            <w:tcW w:w="444" w:type="pct"/>
          </w:tcPr>
          <w:p w14:paraId="687D91A8" w14:textId="77777777" w:rsidR="00074AA4" w:rsidRPr="00DD1AC3" w:rsidRDefault="00074AA4" w:rsidP="00074AA4">
            <w:pPr>
              <w:keepNext/>
              <w:keepLines/>
              <w:spacing w:after="0"/>
              <w:jc w:val="center"/>
              <w:rPr>
                <w:rFonts w:ascii="Arial" w:hAnsi="Arial"/>
                <w:sz w:val="18"/>
              </w:rPr>
            </w:pPr>
          </w:p>
        </w:tc>
        <w:tc>
          <w:tcPr>
            <w:tcW w:w="1273" w:type="pct"/>
          </w:tcPr>
          <w:p w14:paraId="3449C46E" w14:textId="77777777" w:rsidR="00074AA4" w:rsidRPr="00DD1AC3" w:rsidRDefault="00074AA4" w:rsidP="00074AA4">
            <w:pPr>
              <w:keepNext/>
              <w:keepLines/>
              <w:spacing w:after="0"/>
              <w:jc w:val="center"/>
              <w:rPr>
                <w:rFonts w:ascii="Arial" w:hAnsi="Arial"/>
                <w:sz w:val="18"/>
              </w:rPr>
            </w:pPr>
            <w:r w:rsidRPr="00DD1AC3">
              <w:rPr>
                <w:rFonts w:ascii="Arial" w:hAnsi="Arial"/>
                <w:sz w:val="18"/>
              </w:rPr>
              <w:t>OP.1</w:t>
            </w:r>
          </w:p>
        </w:tc>
        <w:tc>
          <w:tcPr>
            <w:tcW w:w="1272" w:type="pct"/>
          </w:tcPr>
          <w:p w14:paraId="0D01871B" w14:textId="77777777" w:rsidR="00074AA4" w:rsidRPr="00DD1AC3" w:rsidRDefault="00074AA4" w:rsidP="00074AA4">
            <w:pPr>
              <w:keepNext/>
              <w:keepLines/>
              <w:spacing w:after="0"/>
              <w:jc w:val="center"/>
              <w:rPr>
                <w:rFonts w:ascii="Arial" w:hAnsi="Arial"/>
                <w:sz w:val="18"/>
              </w:rPr>
            </w:pPr>
          </w:p>
        </w:tc>
      </w:tr>
      <w:tr w:rsidR="00074AA4" w:rsidRPr="00DD1AC3" w14:paraId="558607B4" w14:textId="77777777" w:rsidTr="00074AA4">
        <w:trPr>
          <w:jc w:val="center"/>
        </w:trPr>
        <w:tc>
          <w:tcPr>
            <w:tcW w:w="2011" w:type="pct"/>
            <w:gridSpan w:val="2"/>
          </w:tcPr>
          <w:p w14:paraId="7DD233C3" w14:textId="77777777" w:rsidR="00074AA4" w:rsidRPr="00DD1AC3" w:rsidRDefault="00074AA4" w:rsidP="00074AA4">
            <w:pPr>
              <w:keepNext/>
              <w:keepLines/>
              <w:spacing w:after="0"/>
              <w:rPr>
                <w:rFonts w:ascii="Arial" w:hAnsi="Arial"/>
                <w:sz w:val="18"/>
              </w:rPr>
            </w:pPr>
            <w:r w:rsidRPr="00DD1AC3">
              <w:rPr>
                <w:rFonts w:ascii="Arial" w:hAnsi="Arial"/>
                <w:sz w:val="18"/>
              </w:rPr>
              <w:t>CP length</w:t>
            </w:r>
          </w:p>
        </w:tc>
        <w:tc>
          <w:tcPr>
            <w:tcW w:w="444" w:type="pct"/>
          </w:tcPr>
          <w:p w14:paraId="0418CD4F" w14:textId="77777777" w:rsidR="00074AA4" w:rsidRPr="00DD1AC3" w:rsidRDefault="00074AA4" w:rsidP="00074AA4">
            <w:pPr>
              <w:keepNext/>
              <w:keepLines/>
              <w:spacing w:after="0"/>
              <w:jc w:val="center"/>
              <w:rPr>
                <w:rFonts w:ascii="Arial" w:hAnsi="Arial"/>
                <w:sz w:val="18"/>
              </w:rPr>
            </w:pPr>
          </w:p>
        </w:tc>
        <w:tc>
          <w:tcPr>
            <w:tcW w:w="1273" w:type="pct"/>
          </w:tcPr>
          <w:p w14:paraId="468900C7" w14:textId="77777777" w:rsidR="00074AA4" w:rsidRPr="00DD1AC3" w:rsidRDefault="00074AA4" w:rsidP="00074AA4">
            <w:pPr>
              <w:keepNext/>
              <w:keepLines/>
              <w:spacing w:after="0"/>
              <w:jc w:val="center"/>
              <w:rPr>
                <w:rFonts w:ascii="Arial" w:hAnsi="Arial"/>
                <w:sz w:val="18"/>
              </w:rPr>
            </w:pPr>
            <w:r w:rsidRPr="00DD1AC3">
              <w:rPr>
                <w:rFonts w:ascii="Arial" w:hAnsi="Arial"/>
                <w:sz w:val="18"/>
              </w:rPr>
              <w:t>Normal</w:t>
            </w:r>
          </w:p>
        </w:tc>
        <w:tc>
          <w:tcPr>
            <w:tcW w:w="1272" w:type="pct"/>
          </w:tcPr>
          <w:p w14:paraId="10EFAB29" w14:textId="77777777" w:rsidR="00074AA4" w:rsidRPr="00DD1AC3" w:rsidRDefault="00074AA4" w:rsidP="00074AA4">
            <w:pPr>
              <w:keepNext/>
              <w:keepLines/>
              <w:spacing w:after="0"/>
              <w:jc w:val="center"/>
              <w:rPr>
                <w:rFonts w:ascii="Arial" w:hAnsi="Arial"/>
                <w:sz w:val="18"/>
              </w:rPr>
            </w:pPr>
          </w:p>
        </w:tc>
      </w:tr>
      <w:tr w:rsidR="00074AA4" w:rsidRPr="00DD1AC3" w14:paraId="54B2B58F" w14:textId="77777777" w:rsidTr="00074AA4">
        <w:trPr>
          <w:jc w:val="center"/>
        </w:trPr>
        <w:tc>
          <w:tcPr>
            <w:tcW w:w="2011" w:type="pct"/>
            <w:gridSpan w:val="2"/>
          </w:tcPr>
          <w:p w14:paraId="11E26CFE" w14:textId="77777777" w:rsidR="00074AA4" w:rsidRPr="00DD1AC3" w:rsidRDefault="00074AA4" w:rsidP="00074AA4">
            <w:pPr>
              <w:keepNext/>
              <w:keepLines/>
              <w:spacing w:after="0"/>
              <w:rPr>
                <w:rFonts w:ascii="Arial" w:hAnsi="Arial"/>
                <w:sz w:val="18"/>
              </w:rPr>
            </w:pPr>
            <w:r w:rsidRPr="00DD1AC3">
              <w:rPr>
                <w:rFonts w:ascii="Arial" w:hAnsi="Arial"/>
                <w:sz w:val="18"/>
              </w:rPr>
              <w:t>Correlation Matrix and Antenna Configuration</w:t>
            </w:r>
          </w:p>
        </w:tc>
        <w:tc>
          <w:tcPr>
            <w:tcW w:w="444" w:type="pct"/>
          </w:tcPr>
          <w:p w14:paraId="367C15A1" w14:textId="77777777" w:rsidR="00074AA4" w:rsidRPr="00DD1AC3" w:rsidRDefault="00074AA4" w:rsidP="00074AA4">
            <w:pPr>
              <w:keepNext/>
              <w:keepLines/>
              <w:spacing w:after="0"/>
              <w:jc w:val="center"/>
              <w:rPr>
                <w:rFonts w:ascii="Arial" w:hAnsi="Arial"/>
                <w:sz w:val="18"/>
              </w:rPr>
            </w:pPr>
          </w:p>
        </w:tc>
        <w:tc>
          <w:tcPr>
            <w:tcW w:w="1273" w:type="pct"/>
          </w:tcPr>
          <w:p w14:paraId="515694A8" w14:textId="77777777" w:rsidR="00074AA4" w:rsidRPr="00DD1AC3" w:rsidRDefault="00074AA4" w:rsidP="00074AA4">
            <w:pPr>
              <w:keepNext/>
              <w:keepLines/>
              <w:spacing w:after="0"/>
              <w:jc w:val="center"/>
              <w:rPr>
                <w:rFonts w:ascii="Arial" w:hAnsi="Arial"/>
                <w:sz w:val="18"/>
              </w:rPr>
            </w:pPr>
            <w:r w:rsidRPr="00DD1AC3">
              <w:rPr>
                <w:rFonts w:ascii="Arial" w:hAnsi="Arial"/>
                <w:sz w:val="18"/>
              </w:rPr>
              <w:t>1x2 Low</w:t>
            </w:r>
          </w:p>
        </w:tc>
        <w:tc>
          <w:tcPr>
            <w:tcW w:w="1272" w:type="pct"/>
          </w:tcPr>
          <w:p w14:paraId="0191E2B4" w14:textId="77777777" w:rsidR="00074AA4" w:rsidRPr="00DD1AC3" w:rsidRDefault="00074AA4" w:rsidP="00074AA4">
            <w:pPr>
              <w:keepNext/>
              <w:keepLines/>
              <w:spacing w:after="0"/>
              <w:jc w:val="center"/>
              <w:rPr>
                <w:rFonts w:ascii="Arial" w:hAnsi="Arial"/>
                <w:sz w:val="18"/>
              </w:rPr>
            </w:pPr>
          </w:p>
        </w:tc>
      </w:tr>
      <w:tr w:rsidR="00074AA4" w:rsidRPr="00DD1AC3" w14:paraId="3E22A82B" w14:textId="77777777" w:rsidTr="00074AA4">
        <w:trPr>
          <w:jc w:val="center"/>
        </w:trPr>
        <w:tc>
          <w:tcPr>
            <w:tcW w:w="2011" w:type="pct"/>
            <w:gridSpan w:val="2"/>
          </w:tcPr>
          <w:p w14:paraId="66EC0232" w14:textId="77777777" w:rsidR="00074AA4" w:rsidRPr="00DD1AC3" w:rsidRDefault="00074AA4" w:rsidP="00074AA4">
            <w:pPr>
              <w:keepNext/>
              <w:keepLines/>
              <w:spacing w:after="0"/>
              <w:rPr>
                <w:rFonts w:ascii="Arial" w:hAnsi="Arial"/>
                <w:sz w:val="18"/>
              </w:rPr>
            </w:pPr>
            <w:r w:rsidRPr="00DD1AC3">
              <w:rPr>
                <w:rFonts w:ascii="Arial" w:hAnsi="Arial"/>
                <w:sz w:val="18"/>
              </w:rPr>
              <w:t>DRX</w:t>
            </w:r>
          </w:p>
        </w:tc>
        <w:tc>
          <w:tcPr>
            <w:tcW w:w="444" w:type="pct"/>
          </w:tcPr>
          <w:p w14:paraId="071D15E7" w14:textId="77777777" w:rsidR="00074AA4" w:rsidRPr="00DD1AC3" w:rsidRDefault="00074AA4" w:rsidP="00074AA4">
            <w:pPr>
              <w:keepNext/>
              <w:keepLines/>
              <w:spacing w:after="0"/>
              <w:jc w:val="center"/>
              <w:rPr>
                <w:rFonts w:ascii="Arial" w:hAnsi="Arial"/>
                <w:sz w:val="18"/>
              </w:rPr>
            </w:pPr>
          </w:p>
        </w:tc>
        <w:tc>
          <w:tcPr>
            <w:tcW w:w="1273" w:type="pct"/>
          </w:tcPr>
          <w:p w14:paraId="01DDFB50" w14:textId="77777777" w:rsidR="00074AA4" w:rsidRPr="00DD1AC3" w:rsidRDefault="00074AA4" w:rsidP="00074AA4">
            <w:pPr>
              <w:keepNext/>
              <w:keepLines/>
              <w:spacing w:after="0"/>
              <w:jc w:val="center"/>
              <w:rPr>
                <w:rFonts w:ascii="Arial" w:hAnsi="Arial"/>
                <w:sz w:val="18"/>
              </w:rPr>
            </w:pPr>
            <w:r w:rsidRPr="00DD1AC3">
              <w:rPr>
                <w:rFonts w:ascii="Arial" w:hAnsi="Arial"/>
                <w:sz w:val="18"/>
              </w:rPr>
              <w:t>OFF</w:t>
            </w:r>
          </w:p>
        </w:tc>
        <w:tc>
          <w:tcPr>
            <w:tcW w:w="1272" w:type="pct"/>
          </w:tcPr>
          <w:p w14:paraId="3BFEEEF9" w14:textId="77777777" w:rsidR="00074AA4" w:rsidRPr="00DD1AC3" w:rsidRDefault="00074AA4" w:rsidP="00074AA4">
            <w:pPr>
              <w:keepNext/>
              <w:keepLines/>
              <w:spacing w:after="0"/>
              <w:jc w:val="center"/>
              <w:rPr>
                <w:rFonts w:ascii="Arial" w:hAnsi="Arial"/>
                <w:sz w:val="18"/>
              </w:rPr>
            </w:pPr>
          </w:p>
        </w:tc>
      </w:tr>
      <w:tr w:rsidR="00074AA4" w:rsidRPr="00DD1AC3" w14:paraId="359DF9D3" w14:textId="77777777" w:rsidTr="00074AA4">
        <w:trPr>
          <w:jc w:val="center"/>
        </w:trPr>
        <w:tc>
          <w:tcPr>
            <w:tcW w:w="2011" w:type="pct"/>
            <w:gridSpan w:val="2"/>
          </w:tcPr>
          <w:p w14:paraId="529A3EB4" w14:textId="77777777" w:rsidR="00074AA4" w:rsidRPr="00DD1AC3" w:rsidRDefault="00074AA4" w:rsidP="00074AA4">
            <w:pPr>
              <w:keepNext/>
              <w:keepLines/>
              <w:spacing w:after="0"/>
              <w:rPr>
                <w:rFonts w:ascii="Arial" w:hAnsi="Arial"/>
                <w:sz w:val="18"/>
              </w:rPr>
            </w:pPr>
            <w:r w:rsidRPr="00DD1AC3">
              <w:rPr>
                <w:rFonts w:ascii="Arial" w:hAnsi="Arial"/>
                <w:sz w:val="18"/>
              </w:rPr>
              <w:t>Gap pattern ID</w:t>
            </w:r>
          </w:p>
        </w:tc>
        <w:tc>
          <w:tcPr>
            <w:tcW w:w="444" w:type="pct"/>
          </w:tcPr>
          <w:p w14:paraId="02646B5E" w14:textId="77777777" w:rsidR="00074AA4" w:rsidRPr="00DD1AC3" w:rsidRDefault="00074AA4" w:rsidP="00074AA4">
            <w:pPr>
              <w:keepNext/>
              <w:keepLines/>
              <w:spacing w:after="0"/>
              <w:jc w:val="center"/>
              <w:rPr>
                <w:rFonts w:ascii="Arial" w:hAnsi="Arial"/>
                <w:sz w:val="18"/>
              </w:rPr>
            </w:pPr>
          </w:p>
        </w:tc>
        <w:tc>
          <w:tcPr>
            <w:tcW w:w="1273" w:type="pct"/>
          </w:tcPr>
          <w:p w14:paraId="61779ECF" w14:textId="77777777" w:rsidR="00074AA4" w:rsidRPr="00DD1AC3" w:rsidRDefault="00074AA4" w:rsidP="00074AA4">
            <w:pPr>
              <w:keepNext/>
              <w:keepLines/>
              <w:spacing w:after="0"/>
              <w:jc w:val="center"/>
              <w:rPr>
                <w:rFonts w:ascii="Arial" w:hAnsi="Arial"/>
                <w:sz w:val="18"/>
              </w:rPr>
            </w:pPr>
            <w:r w:rsidRPr="00DD1AC3">
              <w:rPr>
                <w:rFonts w:ascii="Arial" w:hAnsi="Arial"/>
                <w:sz w:val="18"/>
              </w:rPr>
              <w:t>gp0</w:t>
            </w:r>
          </w:p>
        </w:tc>
        <w:tc>
          <w:tcPr>
            <w:tcW w:w="1272" w:type="pct"/>
          </w:tcPr>
          <w:p w14:paraId="451444BE" w14:textId="77777777" w:rsidR="00074AA4" w:rsidRPr="00DD1AC3" w:rsidRDefault="00074AA4" w:rsidP="00074AA4">
            <w:pPr>
              <w:keepNext/>
              <w:keepLines/>
              <w:spacing w:after="0"/>
              <w:jc w:val="center"/>
              <w:rPr>
                <w:rFonts w:ascii="Arial" w:hAnsi="Arial"/>
                <w:sz w:val="18"/>
              </w:rPr>
            </w:pPr>
          </w:p>
        </w:tc>
      </w:tr>
      <w:tr w:rsidR="00074AA4" w:rsidRPr="00DD1AC3" w14:paraId="1F6721E2" w14:textId="77777777" w:rsidTr="00074AA4">
        <w:trPr>
          <w:jc w:val="center"/>
        </w:trPr>
        <w:tc>
          <w:tcPr>
            <w:tcW w:w="2011" w:type="pct"/>
            <w:gridSpan w:val="2"/>
          </w:tcPr>
          <w:p w14:paraId="0885F477" w14:textId="77777777" w:rsidR="00074AA4" w:rsidRPr="00DD1AC3" w:rsidRDefault="00074AA4" w:rsidP="00074AA4">
            <w:pPr>
              <w:keepNext/>
              <w:keepLines/>
              <w:spacing w:after="0"/>
              <w:rPr>
                <w:rFonts w:ascii="Arial" w:hAnsi="Arial"/>
                <w:sz w:val="18"/>
              </w:rPr>
            </w:pPr>
            <w:proofErr w:type="spellStart"/>
            <w:r w:rsidRPr="00DD1AC3">
              <w:rPr>
                <w:rFonts w:ascii="Arial" w:hAnsi="Arial"/>
                <w:i/>
                <w:sz w:val="18"/>
                <w:lang w:eastAsia="ko-KR"/>
              </w:rPr>
              <w:t>phr-ProhibitTimer</w:t>
            </w:r>
            <w:proofErr w:type="spellEnd"/>
          </w:p>
        </w:tc>
        <w:tc>
          <w:tcPr>
            <w:tcW w:w="444" w:type="pct"/>
          </w:tcPr>
          <w:p w14:paraId="1600206C" w14:textId="77777777" w:rsidR="00074AA4" w:rsidRPr="00DD1AC3" w:rsidRDefault="00074AA4" w:rsidP="00074AA4">
            <w:pPr>
              <w:keepNext/>
              <w:keepLines/>
              <w:spacing w:after="0"/>
              <w:jc w:val="center"/>
              <w:rPr>
                <w:rFonts w:ascii="Arial" w:hAnsi="Arial"/>
                <w:sz w:val="18"/>
              </w:rPr>
            </w:pPr>
            <w:r w:rsidRPr="00DD1AC3">
              <w:rPr>
                <w:rFonts w:ascii="Arial" w:hAnsi="Arial" w:hint="eastAsia"/>
                <w:sz w:val="18"/>
                <w:lang w:eastAsia="zh-CN"/>
              </w:rPr>
              <w:t>sub frame</w:t>
            </w:r>
          </w:p>
        </w:tc>
        <w:tc>
          <w:tcPr>
            <w:tcW w:w="1273" w:type="pct"/>
          </w:tcPr>
          <w:p w14:paraId="1DE882A3"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0</w:t>
            </w:r>
          </w:p>
        </w:tc>
        <w:tc>
          <w:tcPr>
            <w:tcW w:w="1272" w:type="pct"/>
          </w:tcPr>
          <w:p w14:paraId="7BE871EA"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4449636A" w14:textId="77777777" w:rsidTr="00074AA4">
        <w:trPr>
          <w:jc w:val="center"/>
        </w:trPr>
        <w:tc>
          <w:tcPr>
            <w:tcW w:w="2011" w:type="pct"/>
            <w:gridSpan w:val="2"/>
          </w:tcPr>
          <w:p w14:paraId="528BA8F4" w14:textId="77777777" w:rsidR="00074AA4" w:rsidRPr="00DD1AC3" w:rsidRDefault="00074AA4" w:rsidP="00074AA4">
            <w:pPr>
              <w:keepNext/>
              <w:keepLines/>
              <w:spacing w:after="0"/>
              <w:rPr>
                <w:rFonts w:ascii="Arial" w:hAnsi="Arial"/>
                <w:sz w:val="18"/>
              </w:rPr>
            </w:pPr>
            <w:proofErr w:type="spellStart"/>
            <w:r w:rsidRPr="00DD1AC3">
              <w:rPr>
                <w:rFonts w:ascii="Arial" w:hAnsi="Arial" w:hint="eastAsia"/>
                <w:i/>
                <w:iCs/>
                <w:sz w:val="18"/>
              </w:rPr>
              <w:t>phr</w:t>
            </w:r>
            <w:proofErr w:type="spellEnd"/>
            <w:r w:rsidRPr="00DD1AC3">
              <w:rPr>
                <w:rFonts w:ascii="Arial" w:hAnsi="Arial" w:hint="eastAsia"/>
                <w:i/>
                <w:iCs/>
                <w:sz w:val="18"/>
              </w:rPr>
              <w:t>-Tx-</w:t>
            </w:r>
            <w:proofErr w:type="spellStart"/>
            <w:r w:rsidRPr="00DD1AC3">
              <w:rPr>
                <w:rFonts w:ascii="Arial" w:hAnsi="Arial" w:hint="eastAsia"/>
                <w:i/>
                <w:iCs/>
                <w:sz w:val="18"/>
              </w:rPr>
              <w:t>PowerFactorChange</w:t>
            </w:r>
            <w:proofErr w:type="spellEnd"/>
          </w:p>
        </w:tc>
        <w:tc>
          <w:tcPr>
            <w:tcW w:w="444" w:type="pct"/>
          </w:tcPr>
          <w:p w14:paraId="52DD67EA"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dB</w:t>
            </w:r>
          </w:p>
        </w:tc>
        <w:tc>
          <w:tcPr>
            <w:tcW w:w="1273" w:type="pct"/>
          </w:tcPr>
          <w:p w14:paraId="12E85C98"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5</w:t>
            </w:r>
          </w:p>
        </w:tc>
        <w:tc>
          <w:tcPr>
            <w:tcW w:w="1272" w:type="pct"/>
          </w:tcPr>
          <w:p w14:paraId="7734EBDD"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3120D1A8" w14:textId="77777777" w:rsidTr="00074AA4">
        <w:trPr>
          <w:jc w:val="center"/>
        </w:trPr>
        <w:tc>
          <w:tcPr>
            <w:tcW w:w="2011" w:type="pct"/>
            <w:gridSpan w:val="2"/>
          </w:tcPr>
          <w:p w14:paraId="4E77A329" w14:textId="77777777" w:rsidR="00074AA4" w:rsidRPr="00DD1AC3" w:rsidRDefault="00074AA4" w:rsidP="00074AA4">
            <w:pPr>
              <w:keepNext/>
              <w:keepLines/>
              <w:spacing w:after="0"/>
              <w:rPr>
                <w:rFonts w:ascii="Arial" w:hAnsi="Arial"/>
                <w:sz w:val="18"/>
              </w:rPr>
            </w:pPr>
            <w:proofErr w:type="spellStart"/>
            <w:r w:rsidRPr="00DD1AC3">
              <w:rPr>
                <w:rFonts w:ascii="Arial" w:hAnsi="Arial"/>
                <w:i/>
                <w:iCs/>
                <w:sz w:val="18"/>
              </w:rPr>
              <w:t>phr-PeriodicTimer</w:t>
            </w:r>
            <w:proofErr w:type="spellEnd"/>
          </w:p>
        </w:tc>
        <w:tc>
          <w:tcPr>
            <w:tcW w:w="444" w:type="pct"/>
          </w:tcPr>
          <w:p w14:paraId="5EBB4AF0" w14:textId="77777777" w:rsidR="00074AA4" w:rsidRPr="00DD1AC3" w:rsidRDefault="00074AA4" w:rsidP="00074AA4">
            <w:pPr>
              <w:keepNext/>
              <w:keepLines/>
              <w:spacing w:after="0"/>
              <w:jc w:val="center"/>
              <w:rPr>
                <w:rFonts w:ascii="Arial" w:hAnsi="Arial"/>
                <w:sz w:val="18"/>
              </w:rPr>
            </w:pPr>
            <w:r w:rsidRPr="00DD1AC3">
              <w:rPr>
                <w:rFonts w:ascii="Arial" w:hAnsi="Arial" w:hint="eastAsia"/>
                <w:sz w:val="18"/>
                <w:lang w:eastAsia="zh-CN"/>
              </w:rPr>
              <w:t>sub frame</w:t>
            </w:r>
          </w:p>
        </w:tc>
        <w:tc>
          <w:tcPr>
            <w:tcW w:w="1273" w:type="pct"/>
          </w:tcPr>
          <w:p w14:paraId="5236BA5E"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infinity</w:t>
            </w:r>
          </w:p>
        </w:tc>
        <w:tc>
          <w:tcPr>
            <w:tcW w:w="1272" w:type="pct"/>
          </w:tcPr>
          <w:p w14:paraId="1898988B"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582C3871" w14:textId="77777777" w:rsidTr="00074AA4">
        <w:trPr>
          <w:jc w:val="center"/>
        </w:trPr>
        <w:tc>
          <w:tcPr>
            <w:tcW w:w="2011" w:type="pct"/>
            <w:gridSpan w:val="2"/>
          </w:tcPr>
          <w:p w14:paraId="5317E69B" w14:textId="77777777" w:rsidR="00074AA4" w:rsidRPr="00DD1AC3" w:rsidRDefault="00074AA4" w:rsidP="00074AA4">
            <w:pPr>
              <w:keepNext/>
              <w:keepLines/>
              <w:spacing w:after="0"/>
              <w:rPr>
                <w:rFonts w:ascii="Arial" w:hAnsi="Arial"/>
                <w:sz w:val="18"/>
                <w:lang w:eastAsia="zh-CN"/>
              </w:rPr>
            </w:pPr>
            <w:r w:rsidRPr="00DD1AC3">
              <w:rPr>
                <w:rFonts w:ascii="Arial" w:hAnsi="Arial" w:hint="eastAsia"/>
                <w:sz w:val="18"/>
                <w:lang w:eastAsia="zh-CN"/>
              </w:rPr>
              <w:t>Filter coefficient</w:t>
            </w:r>
          </w:p>
        </w:tc>
        <w:tc>
          <w:tcPr>
            <w:tcW w:w="444" w:type="pct"/>
          </w:tcPr>
          <w:p w14:paraId="56F6BA93" w14:textId="77777777" w:rsidR="00074AA4" w:rsidRPr="00DD1AC3" w:rsidRDefault="00074AA4" w:rsidP="00074AA4">
            <w:pPr>
              <w:keepNext/>
              <w:keepLines/>
              <w:spacing w:after="0"/>
              <w:jc w:val="center"/>
              <w:rPr>
                <w:rFonts w:ascii="Arial" w:hAnsi="Arial"/>
                <w:sz w:val="18"/>
                <w:lang w:eastAsia="zh-CN"/>
              </w:rPr>
            </w:pPr>
          </w:p>
        </w:tc>
        <w:tc>
          <w:tcPr>
            <w:tcW w:w="1273" w:type="pct"/>
          </w:tcPr>
          <w:p w14:paraId="52607351"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0</w:t>
            </w:r>
          </w:p>
        </w:tc>
        <w:tc>
          <w:tcPr>
            <w:tcW w:w="1272" w:type="pct"/>
          </w:tcPr>
          <w:p w14:paraId="5934C311"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L3 filtering is not used</w:t>
            </w:r>
          </w:p>
        </w:tc>
      </w:tr>
      <w:tr w:rsidR="00074AA4" w:rsidRPr="00DD1AC3" w14:paraId="3779706A" w14:textId="77777777" w:rsidTr="00074AA4">
        <w:trPr>
          <w:jc w:val="center"/>
        </w:trPr>
        <w:tc>
          <w:tcPr>
            <w:tcW w:w="2011" w:type="pct"/>
            <w:gridSpan w:val="2"/>
          </w:tcPr>
          <w:p w14:paraId="337E3C04"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T1</w:t>
            </w:r>
          </w:p>
        </w:tc>
        <w:tc>
          <w:tcPr>
            <w:tcW w:w="444" w:type="pct"/>
          </w:tcPr>
          <w:p w14:paraId="0CD12DB0"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4FD2704F"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2</w:t>
            </w:r>
          </w:p>
        </w:tc>
        <w:tc>
          <w:tcPr>
            <w:tcW w:w="1272" w:type="pct"/>
          </w:tcPr>
          <w:p w14:paraId="572B6974"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43DCA7D8" w14:textId="77777777" w:rsidTr="00074AA4">
        <w:trPr>
          <w:jc w:val="center"/>
        </w:trPr>
        <w:tc>
          <w:tcPr>
            <w:tcW w:w="2011" w:type="pct"/>
            <w:gridSpan w:val="2"/>
          </w:tcPr>
          <w:p w14:paraId="48DA7437"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T2</w:t>
            </w:r>
          </w:p>
        </w:tc>
        <w:tc>
          <w:tcPr>
            <w:tcW w:w="444" w:type="pct"/>
          </w:tcPr>
          <w:p w14:paraId="7FA9366C"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1999C246"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2</w:t>
            </w:r>
          </w:p>
        </w:tc>
        <w:tc>
          <w:tcPr>
            <w:tcW w:w="1272" w:type="pct"/>
          </w:tcPr>
          <w:p w14:paraId="3ABEC6C8" w14:textId="77777777" w:rsidR="00074AA4" w:rsidRPr="00DD1AC3" w:rsidRDefault="00074AA4" w:rsidP="00074AA4">
            <w:pPr>
              <w:keepNext/>
              <w:keepLines/>
              <w:spacing w:after="0"/>
              <w:jc w:val="center"/>
              <w:rPr>
                <w:rFonts w:ascii="Arial" w:hAnsi="Arial"/>
                <w:sz w:val="18"/>
                <w:lang w:eastAsia="zh-CN"/>
              </w:rPr>
            </w:pPr>
          </w:p>
        </w:tc>
      </w:tr>
      <w:tr w:rsidR="00074AA4" w:rsidRPr="00DD1AC3" w14:paraId="5B6FEABB" w14:textId="77777777" w:rsidTr="00074AA4">
        <w:trPr>
          <w:jc w:val="center"/>
        </w:trPr>
        <w:tc>
          <w:tcPr>
            <w:tcW w:w="2011" w:type="pct"/>
            <w:gridSpan w:val="2"/>
          </w:tcPr>
          <w:p w14:paraId="031FE45C" w14:textId="77777777" w:rsidR="00074AA4" w:rsidRPr="00DD1AC3" w:rsidRDefault="00074AA4" w:rsidP="00074AA4">
            <w:pPr>
              <w:keepNext/>
              <w:keepLines/>
              <w:spacing w:after="0"/>
              <w:rPr>
                <w:rFonts w:ascii="Arial" w:hAnsi="Arial"/>
                <w:sz w:val="18"/>
                <w:lang w:eastAsia="zh-CN"/>
              </w:rPr>
            </w:pPr>
            <w:r w:rsidRPr="00DD1AC3">
              <w:rPr>
                <w:rFonts w:ascii="Arial" w:hAnsi="Arial" w:hint="eastAsia"/>
                <w:sz w:val="18"/>
                <w:lang w:eastAsia="zh-CN"/>
              </w:rPr>
              <w:t>T3</w:t>
            </w:r>
          </w:p>
        </w:tc>
        <w:tc>
          <w:tcPr>
            <w:tcW w:w="444" w:type="pct"/>
          </w:tcPr>
          <w:p w14:paraId="79885D8F"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s</w:t>
            </w:r>
          </w:p>
        </w:tc>
        <w:tc>
          <w:tcPr>
            <w:tcW w:w="1273" w:type="pct"/>
          </w:tcPr>
          <w:p w14:paraId="7F7A235F"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0.2</w:t>
            </w:r>
          </w:p>
        </w:tc>
        <w:tc>
          <w:tcPr>
            <w:tcW w:w="1272" w:type="pct"/>
          </w:tcPr>
          <w:p w14:paraId="0BABDDFD" w14:textId="77777777" w:rsidR="00074AA4" w:rsidRPr="00DD1AC3" w:rsidRDefault="00074AA4" w:rsidP="00074AA4">
            <w:pPr>
              <w:keepNext/>
              <w:keepLines/>
              <w:spacing w:after="0"/>
              <w:jc w:val="center"/>
              <w:rPr>
                <w:rFonts w:ascii="Arial" w:hAnsi="Arial"/>
                <w:sz w:val="18"/>
                <w:lang w:eastAsia="zh-CN"/>
              </w:rPr>
            </w:pPr>
          </w:p>
        </w:tc>
      </w:tr>
    </w:tbl>
    <w:p w14:paraId="6F8CEE22" w14:textId="77777777" w:rsidR="00074AA4" w:rsidRPr="00DD1AC3" w:rsidRDefault="00074AA4" w:rsidP="00074AA4">
      <w:pPr>
        <w:rPr>
          <w:lang w:eastAsia="sv-SE"/>
        </w:rPr>
      </w:pPr>
    </w:p>
    <w:p w14:paraId="0C988544" w14:textId="77777777" w:rsidR="00074AA4" w:rsidRPr="00D35FF6" w:rsidRDefault="00074AA4" w:rsidP="00074AA4">
      <w:pPr>
        <w:pStyle w:val="H6"/>
      </w:pPr>
      <w:r w:rsidRPr="00D35FF6">
        <w:t>14.4.5.1.4.2</w:t>
      </w:r>
      <w:r w:rsidRPr="00D35FF6">
        <w:tab/>
        <w:t>Test procedure</w:t>
      </w:r>
    </w:p>
    <w:p w14:paraId="523D3F5E" w14:textId="77777777" w:rsidR="00074AA4" w:rsidRPr="00D35FF6" w:rsidRDefault="00074AA4" w:rsidP="00074AA4">
      <w:r w:rsidRPr="00D35FF6">
        <w:t>The test consists of 3 successive time periods, with durations of T1, T2, and T3, respectively.</w:t>
      </w:r>
    </w:p>
    <w:p w14:paraId="12B4E5CC" w14:textId="77777777" w:rsidR="00074AA4" w:rsidRDefault="00074AA4" w:rsidP="00074AA4">
      <w:r w:rsidRPr="00DD1AC3">
        <w:t>The</w:t>
      </w:r>
      <w:r w:rsidRPr="00DD1AC3">
        <w:rPr>
          <w:lang w:eastAsia="zh-CN"/>
        </w:rPr>
        <w:t xml:space="preserve"> test equipment verifies the </w:t>
      </w:r>
      <w:r w:rsidRPr="00DD1AC3">
        <w:rPr>
          <w:rFonts w:hint="eastAsia"/>
          <w:lang w:eastAsia="zh-CN"/>
        </w:rPr>
        <w:t>pathloss RS</w:t>
      </w:r>
      <w:r w:rsidRPr="00DD1AC3">
        <w:rPr>
          <w:lang w:eastAsia="zh-CN"/>
        </w:rPr>
        <w:t xml:space="preserve"> switch time by counting the slots from the time when the </w:t>
      </w:r>
      <w:r w:rsidRPr="00DD1AC3">
        <w:rPr>
          <w:rFonts w:hint="eastAsia"/>
          <w:lang w:eastAsia="zh-CN"/>
        </w:rPr>
        <w:t>pathloss RS</w:t>
      </w:r>
      <w:r w:rsidRPr="00DD1AC3">
        <w:rPr>
          <w:lang w:eastAsia="zh-CN"/>
        </w:rPr>
        <w:t xml:space="preserve"> switch command is </w:t>
      </w:r>
      <w:r w:rsidRPr="00DD1AC3">
        <w:rPr>
          <w:rFonts w:hint="eastAsia"/>
          <w:lang w:eastAsia="zh-CN"/>
        </w:rPr>
        <w:t>transmitt</w:t>
      </w:r>
      <w:r w:rsidRPr="00DD1AC3">
        <w:rPr>
          <w:lang w:eastAsia="zh-CN"/>
        </w:rPr>
        <w:t>ed till a</w:t>
      </w:r>
      <w:r w:rsidRPr="00DD1AC3">
        <w:rPr>
          <w:rFonts w:hint="eastAsia"/>
          <w:lang w:eastAsia="zh-CN"/>
        </w:rPr>
        <w:t xml:space="preserve"> PHR</w:t>
      </w:r>
      <w:r w:rsidRPr="00DD1AC3">
        <w:rPr>
          <w:lang w:eastAsia="zh-CN"/>
        </w:rPr>
        <w:t xml:space="preserve"> is received</w:t>
      </w:r>
      <w:r w:rsidRPr="00DD1AC3">
        <w:rPr>
          <w:rFonts w:hint="eastAsia"/>
          <w:lang w:eastAsia="zh-CN"/>
        </w:rPr>
        <w:t xml:space="preserve"> during T3</w:t>
      </w:r>
      <w:r w:rsidRPr="00DD1AC3">
        <w:t>.</w:t>
      </w:r>
    </w:p>
    <w:p w14:paraId="40E0851F" w14:textId="77777777" w:rsidR="00074AA4" w:rsidRPr="00DD1AC3" w:rsidRDefault="00074AA4" w:rsidP="00074AA4">
      <w:r w:rsidRPr="00DF5C2F">
        <w:t xml:space="preserve">The </w:t>
      </w:r>
      <w:r>
        <w:t xml:space="preserve">SS shall provide continuous </w:t>
      </w:r>
      <w:r w:rsidRPr="00DF5C2F">
        <w:t>uplink transmission grant</w:t>
      </w:r>
      <w:r>
        <w:t>s</w:t>
      </w:r>
      <w:r w:rsidRPr="00DF5C2F">
        <w:t xml:space="preserve"> during T2 and T3</w:t>
      </w:r>
      <w:r>
        <w:t>.</w:t>
      </w:r>
    </w:p>
    <w:p w14:paraId="005FD114" w14:textId="77777777" w:rsidR="00074AA4" w:rsidRPr="00D35FF6" w:rsidRDefault="00074AA4" w:rsidP="00074AA4">
      <w:pPr>
        <w:pStyle w:val="B10"/>
        <w:rPr>
          <w:lang w:eastAsia="zh-TW"/>
        </w:rPr>
      </w:pPr>
      <w:r w:rsidRPr="00D35FF6">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76E4A56F" w14:textId="77777777" w:rsidR="00074AA4" w:rsidRPr="00D35FF6" w:rsidRDefault="00074AA4" w:rsidP="00074AA4">
      <w:pPr>
        <w:pStyle w:val="B10"/>
        <w:rPr>
          <w:lang w:eastAsia="zh-TW"/>
        </w:rPr>
      </w:pPr>
      <w:r w:rsidRPr="00D35FF6">
        <w:rPr>
          <w:lang w:eastAsia="zh-TW"/>
        </w:rPr>
        <w:t>2.</w:t>
      </w:r>
      <w:r w:rsidRPr="00D35FF6">
        <w:rPr>
          <w:lang w:eastAsia="zh-TW"/>
        </w:rPr>
        <w:tab/>
        <w:t xml:space="preserve">Set the parameters according to Tables </w:t>
      </w:r>
      <w:r w:rsidRPr="00D35FF6">
        <w:t>14.4.5.1.4.1-3</w:t>
      </w:r>
      <w:r w:rsidRPr="00D35FF6">
        <w:rPr>
          <w:lang w:eastAsia="zh-TW"/>
        </w:rPr>
        <w:t xml:space="preserve"> and 14.4.5.1.5-1. Propagation conditions are set according to Annex C clauses C.2.2. T1 starts</w:t>
      </w:r>
    </w:p>
    <w:p w14:paraId="3CAB83DE" w14:textId="77777777" w:rsidR="00074AA4" w:rsidRPr="00D35FF6" w:rsidRDefault="00074AA4" w:rsidP="00074AA4">
      <w:pPr>
        <w:pStyle w:val="B10"/>
        <w:rPr>
          <w:lang w:eastAsia="zh-TW"/>
        </w:rPr>
      </w:pPr>
      <w:r w:rsidRPr="00D35FF6">
        <w:t>3.</w:t>
      </w:r>
      <w:r w:rsidRPr="00D35FF6">
        <w:tab/>
        <w:t>During T1 both SSB0 and SSB1 are transmitting. The UE</w:t>
      </w:r>
      <w:r w:rsidRPr="00D35FF6">
        <w:rPr>
          <w:lang w:eastAsia="zh-CN"/>
        </w:rPr>
        <w:t xml:space="preserve"> shall be able to detect SSB1 such that it becomes a known candidate pathloss reference signal to the UE</w:t>
      </w:r>
      <w:r w:rsidRPr="00D35FF6">
        <w:rPr>
          <w:lang w:eastAsia="zh-TW"/>
        </w:rPr>
        <w:t>. The UE starts transmitting CSI reports containing L1-RSRP measurements for both SSB0 and SSB1.</w:t>
      </w:r>
    </w:p>
    <w:p w14:paraId="1AEEBD22" w14:textId="77777777" w:rsidR="00074AA4" w:rsidRPr="00D35FF6" w:rsidRDefault="00074AA4" w:rsidP="00074AA4">
      <w:pPr>
        <w:pStyle w:val="B10"/>
      </w:pPr>
      <w:r w:rsidRPr="00D35FF6">
        <w:t>4.</w:t>
      </w:r>
      <w:r w:rsidRPr="00D35FF6">
        <w:tab/>
      </w:r>
      <w:r w:rsidRPr="00D35FF6">
        <w:rPr>
          <w:lang w:eastAsia="zh-TW"/>
        </w:rPr>
        <w:t xml:space="preserve">The SS shall transmit an </w:t>
      </w:r>
      <w:proofErr w:type="spellStart"/>
      <w:r w:rsidRPr="00D35FF6">
        <w:rPr>
          <w:i/>
          <w:iCs/>
          <w:lang w:eastAsia="zh-TW"/>
        </w:rPr>
        <w:t>RRCReconfiguration</w:t>
      </w:r>
      <w:proofErr w:type="spellEnd"/>
      <w:r w:rsidRPr="00D35FF6">
        <w:rPr>
          <w:lang w:eastAsia="zh-TW"/>
        </w:rPr>
        <w:t xml:space="preserve"> message on Cell1 configuring the UE with </w:t>
      </w:r>
      <w:r w:rsidRPr="00D35FF6">
        <w:t>power headroom reporting functionality as specified in 14.4.5.1.4.3.</w:t>
      </w:r>
    </w:p>
    <w:p w14:paraId="53DA80E4" w14:textId="77777777" w:rsidR="00074AA4" w:rsidRPr="00D35FF6" w:rsidRDefault="00074AA4" w:rsidP="00074AA4">
      <w:pPr>
        <w:pStyle w:val="B10"/>
      </w:pPr>
      <w:r w:rsidRPr="00D35FF6">
        <w:t>5.</w:t>
      </w:r>
      <w:r w:rsidRPr="00D35FF6">
        <w:tab/>
      </w:r>
      <w:r w:rsidRPr="00D35FF6">
        <w:rPr>
          <w:lang w:eastAsia="zh-CN"/>
        </w:rPr>
        <w:t xml:space="preserve">The </w:t>
      </w:r>
      <w:r w:rsidRPr="00D35FF6">
        <w:t xml:space="preserve">UE shall transmit an </w:t>
      </w:r>
      <w:proofErr w:type="spellStart"/>
      <w:r w:rsidRPr="00D35FF6">
        <w:rPr>
          <w:i/>
        </w:rPr>
        <w:t>RRCReconfigurationComplete</w:t>
      </w:r>
      <w:proofErr w:type="spellEnd"/>
      <w:r w:rsidRPr="00D35FF6">
        <w:t xml:space="preserve"> message. T2 starts.</w:t>
      </w:r>
    </w:p>
    <w:p w14:paraId="008F85DF" w14:textId="77777777" w:rsidR="00074AA4" w:rsidRPr="00DD1AC3" w:rsidRDefault="00074AA4" w:rsidP="00074AA4">
      <w:pPr>
        <w:pStyle w:val="B10"/>
      </w:pPr>
      <w:r w:rsidRPr="00DD1AC3">
        <w:t>6.</w:t>
      </w:r>
      <w:r w:rsidRPr="00DD1AC3">
        <w:tab/>
        <w:t>During T2, UE</w:t>
      </w:r>
      <w:r w:rsidRPr="00DD1AC3">
        <w:rPr>
          <w:rFonts w:hint="eastAsia"/>
          <w:lang w:eastAsia="zh-CN"/>
        </w:rPr>
        <w:t xml:space="preserve"> shall transmit </w:t>
      </w:r>
      <w:r>
        <w:rPr>
          <w:lang w:eastAsia="zh-CN"/>
        </w:rPr>
        <w:t xml:space="preserve">a </w:t>
      </w:r>
      <w:r w:rsidRPr="00DD1AC3">
        <w:rPr>
          <w:rFonts w:hint="eastAsia"/>
          <w:lang w:eastAsia="zh-CN"/>
        </w:rPr>
        <w:t>PHR</w:t>
      </w:r>
      <w:r w:rsidRPr="00DD1AC3">
        <w:rPr>
          <w:lang w:eastAsia="zh-CN"/>
        </w:rPr>
        <w:t xml:space="preserve">. If </w:t>
      </w:r>
      <w:r>
        <w:rPr>
          <w:lang w:eastAsia="zh-CN"/>
        </w:rPr>
        <w:t xml:space="preserve">the </w:t>
      </w:r>
      <w:r w:rsidRPr="00DD1AC3">
        <w:rPr>
          <w:lang w:eastAsia="zh-CN"/>
        </w:rPr>
        <w:t xml:space="preserve">UE does not send any PHR during T2, </w:t>
      </w:r>
      <w:r w:rsidRPr="00DD1AC3">
        <w:t>proceed with step 8.</w:t>
      </w:r>
    </w:p>
    <w:p w14:paraId="1D0F63BA" w14:textId="77777777" w:rsidR="00074AA4" w:rsidRPr="00DD1AC3" w:rsidRDefault="00074AA4" w:rsidP="00074AA4">
      <w:pPr>
        <w:pStyle w:val="B10"/>
        <w:rPr>
          <w:lang w:eastAsia="zh-CN"/>
        </w:rPr>
      </w:pPr>
      <w:r w:rsidRPr="00DD1AC3">
        <w:lastRenderedPageBreak/>
        <w:t>7.</w:t>
      </w:r>
      <w:r w:rsidRPr="00DD1AC3">
        <w:tab/>
        <w:t xml:space="preserve">The SS shall transmit </w:t>
      </w:r>
      <w:r w:rsidRPr="00DD1AC3">
        <w:rPr>
          <w:lang w:eastAsia="zh-CN"/>
        </w:rPr>
        <w:t xml:space="preserve">a PDSCH carrying MAC-CE </w:t>
      </w:r>
      <w:r>
        <w:rPr>
          <w:lang w:eastAsia="zh-CN"/>
        </w:rPr>
        <w:t>command updating the</w:t>
      </w:r>
      <w:r w:rsidRPr="00DD1AC3">
        <w:rPr>
          <w:lang w:eastAsia="zh-CN"/>
        </w:rPr>
        <w:t xml:space="preserve"> </w:t>
      </w:r>
      <w:r w:rsidRPr="00DD1AC3">
        <w:rPr>
          <w:rFonts w:hint="eastAsia"/>
          <w:lang w:eastAsia="zh-CN"/>
        </w:rPr>
        <w:t>pathloss reference signal</w:t>
      </w:r>
      <w:r w:rsidRPr="00DD1AC3">
        <w:rPr>
          <w:lang w:eastAsia="zh-CN"/>
        </w:rPr>
        <w:t xml:space="preserve"> </w:t>
      </w:r>
      <w:r w:rsidRPr="00DD1AC3">
        <w:rPr>
          <w:rFonts w:hint="eastAsia"/>
          <w:lang w:eastAsia="zh-CN"/>
        </w:rPr>
        <w:t>from SSB0 to SSB1</w:t>
      </w:r>
      <w:r w:rsidRPr="00DD1AC3">
        <w:rPr>
          <w:lang w:eastAsia="zh-CN"/>
        </w:rPr>
        <w:t xml:space="preserve">. The last TTI slot in which this command is received at the UE side in Cell 1 is denoted as slot </w:t>
      </w:r>
      <w:r w:rsidRPr="00DD1AC3">
        <w:rPr>
          <w:i/>
          <w:lang w:eastAsia="zh-CN"/>
        </w:rPr>
        <w:t>i</w:t>
      </w:r>
      <w:r w:rsidRPr="00DD1AC3">
        <w:rPr>
          <w:lang w:eastAsia="zh-CN"/>
        </w:rPr>
        <w:t xml:space="preserve">. T3 starts at slot </w:t>
      </w:r>
      <w:r w:rsidRPr="00DD1AC3">
        <w:rPr>
          <w:i/>
          <w:lang w:eastAsia="zh-CN"/>
        </w:rPr>
        <w:t>i</w:t>
      </w:r>
      <w:r w:rsidRPr="00DD1AC3">
        <w:rPr>
          <w:lang w:eastAsia="zh-CN"/>
        </w:rPr>
        <w:t>.</w:t>
      </w:r>
    </w:p>
    <w:p w14:paraId="72719462" w14:textId="77777777" w:rsidR="00074AA4" w:rsidRPr="00DD1AC3" w:rsidRDefault="00074AA4" w:rsidP="00074AA4">
      <w:pPr>
        <w:pStyle w:val="B10"/>
        <w:rPr>
          <w:lang w:eastAsia="zh-CN"/>
        </w:rPr>
      </w:pPr>
      <w:r w:rsidRPr="00DD1AC3">
        <w:t>8.</w:t>
      </w:r>
      <w:r w:rsidRPr="00DD1AC3">
        <w:tab/>
      </w:r>
      <w:r w:rsidRPr="00DD1AC3">
        <w:rPr>
          <w:lang w:eastAsia="zh-CN"/>
        </w:rPr>
        <w:t xml:space="preserve">The UE shall switch its </w:t>
      </w:r>
      <w:r w:rsidRPr="00DD1AC3">
        <w:rPr>
          <w:rFonts w:hint="eastAsia"/>
          <w:lang w:eastAsia="zh-CN"/>
        </w:rPr>
        <w:t xml:space="preserve">pathloss reference signal </w:t>
      </w:r>
      <w:r w:rsidRPr="00DD1AC3">
        <w:rPr>
          <w:lang w:eastAsia="zh-CN"/>
        </w:rPr>
        <w:t>from SSB0 to SSB1</w:t>
      </w:r>
      <w:r>
        <w:rPr>
          <w:lang w:eastAsia="zh-CN"/>
        </w:rPr>
        <w:t xml:space="preserve">. This will cause </w:t>
      </w:r>
      <w:proofErr w:type="gramStart"/>
      <w:r>
        <w:rPr>
          <w:lang w:eastAsia="zh-CN"/>
        </w:rPr>
        <w:t>an</w:t>
      </w:r>
      <w:proofErr w:type="gramEnd"/>
      <w:r>
        <w:rPr>
          <w:lang w:eastAsia="zh-CN"/>
        </w:rPr>
        <w:t xml:space="preserve"> </w:t>
      </w:r>
      <w:r>
        <w:t>UE-estimated pathloss change larger than</w:t>
      </w:r>
      <w:r w:rsidRPr="00A27669">
        <w:t xml:space="preserve"> </w:t>
      </w:r>
      <w:proofErr w:type="spellStart"/>
      <w:r w:rsidRPr="00BB48DF">
        <w:rPr>
          <w:i/>
          <w:iCs/>
        </w:rPr>
        <w:t>phr</w:t>
      </w:r>
      <w:proofErr w:type="spellEnd"/>
      <w:r w:rsidRPr="00BB48DF">
        <w:rPr>
          <w:i/>
          <w:iCs/>
        </w:rPr>
        <w:t>-Tx-</w:t>
      </w:r>
      <w:proofErr w:type="spellStart"/>
      <w:r w:rsidRPr="00BB48DF">
        <w:rPr>
          <w:i/>
          <w:iCs/>
        </w:rPr>
        <w:t>PowerFactorChange</w:t>
      </w:r>
      <w:proofErr w:type="spellEnd"/>
      <w:r>
        <w:t xml:space="preserve"> as described in Table </w:t>
      </w:r>
      <w:r w:rsidRPr="00A27669">
        <w:t>14.4.5.1.4.3-2</w:t>
      </w:r>
      <w:r>
        <w:t>, triggering the transmission of another</w:t>
      </w:r>
      <w:r w:rsidRPr="00DD1AC3">
        <w:rPr>
          <w:rFonts w:hint="eastAsia"/>
          <w:lang w:eastAsia="zh-CN"/>
        </w:rPr>
        <w:t xml:space="preserve"> PHR</w:t>
      </w:r>
      <w:r w:rsidRPr="00DD1AC3">
        <w:rPr>
          <w:lang w:eastAsia="zh-CN"/>
        </w:rPr>
        <w:t>:</w:t>
      </w:r>
    </w:p>
    <w:p w14:paraId="0A5679B0" w14:textId="77777777" w:rsidR="00074AA4" w:rsidRPr="00DD1AC3" w:rsidRDefault="00074AA4" w:rsidP="00074AA4">
      <w:pPr>
        <w:pStyle w:val="B20"/>
        <w:rPr>
          <w:lang w:eastAsia="zh-CN"/>
        </w:rPr>
      </w:pPr>
      <w:r w:rsidRPr="00DD1AC3">
        <w:t>-</w:t>
      </w:r>
      <w:r w:rsidRPr="00DD1AC3">
        <w:tab/>
      </w:r>
      <w:r w:rsidRPr="00DD1AC3">
        <w:rPr>
          <w:lang w:eastAsia="zh-CN"/>
        </w:rPr>
        <w:t xml:space="preserve">The UE shall send the </w:t>
      </w:r>
      <w:r w:rsidRPr="00DD1AC3">
        <w:rPr>
          <w:rFonts w:hint="eastAsia"/>
          <w:lang w:eastAsia="zh-CN"/>
        </w:rPr>
        <w:t>PHR</w:t>
      </w:r>
      <w:r w:rsidRPr="00DD1AC3">
        <w:rPr>
          <w:lang w:eastAsia="zh-CN"/>
        </w:rPr>
        <w:t xml:space="preserve"> for </w:t>
      </w:r>
      <w:proofErr w:type="spellStart"/>
      <w:r w:rsidRPr="00DD1AC3">
        <w:rPr>
          <w:lang w:eastAsia="zh-CN"/>
        </w:rPr>
        <w:t>PCell</w:t>
      </w:r>
      <w:proofErr w:type="spellEnd"/>
      <w:r w:rsidRPr="00DD1AC3">
        <w:rPr>
          <w:lang w:eastAsia="zh-CN"/>
        </w:rPr>
        <w:t xml:space="preserve"> no </w:t>
      </w:r>
      <w:r w:rsidRPr="00DD1AC3">
        <w:rPr>
          <w:rFonts w:hint="eastAsia"/>
          <w:lang w:eastAsia="zh-CN"/>
        </w:rPr>
        <w:t>earlier</w:t>
      </w:r>
      <w:r w:rsidRPr="00DD1AC3">
        <w:rPr>
          <w:lang w:eastAsia="zh-CN"/>
        </w:rPr>
        <w:t xml:space="preserve"> than the slot </w:t>
      </w:r>
      <w:r w:rsidRPr="00DD1AC3">
        <w:rPr>
          <w:i/>
          <w:iCs/>
          <w:lang w:eastAsia="zh-CN"/>
        </w:rPr>
        <w:t>i</w:t>
      </w:r>
      <w:r w:rsidRPr="00DD1AC3">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D1AC3">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D1AC3">
        <w:rPr>
          <w:lang w:eastAsia="zh-CN"/>
        </w:rPr>
        <w:t>.</w:t>
      </w:r>
    </w:p>
    <w:p w14:paraId="32871D65" w14:textId="77777777" w:rsidR="00074AA4" w:rsidRPr="00DD1AC3" w:rsidRDefault="00074AA4" w:rsidP="00074AA4">
      <w:pPr>
        <w:pStyle w:val="B20"/>
        <w:rPr>
          <w:lang w:eastAsia="zh-CN"/>
        </w:rPr>
      </w:pPr>
      <w:r w:rsidRPr="00DD1AC3">
        <w:t>-</w:t>
      </w:r>
      <w:r w:rsidRPr="00DD1AC3">
        <w:tab/>
        <w:t xml:space="preserve">The UE shall send the PHR for </w:t>
      </w:r>
      <w:proofErr w:type="spellStart"/>
      <w:r w:rsidRPr="00DD1AC3">
        <w:t>PCell</w:t>
      </w:r>
      <w:proofErr w:type="spellEnd"/>
      <w:r w:rsidRPr="00DD1AC3">
        <w:t xml:space="preserve"> no later than th</w:t>
      </w:r>
      <w:r w:rsidRPr="00DD1AC3">
        <w:rPr>
          <w:lang w:eastAsia="zh-CN"/>
        </w:rPr>
        <w:t xml:space="preserve">e slot </w:t>
      </w:r>
      <w:r w:rsidRPr="00DD1AC3">
        <w:rPr>
          <w:rFonts w:hint="eastAsia"/>
          <w:i/>
          <w:lang w:eastAsia="zh-CN"/>
        </w:rPr>
        <w:t>i</w:t>
      </w:r>
      <w:r w:rsidRPr="00DD1AC3">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D1AC3">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p>
    <w:p w14:paraId="047F77F9" w14:textId="77777777" w:rsidR="00074AA4" w:rsidRPr="00DD1AC3" w:rsidRDefault="00074AA4" w:rsidP="00074AA4">
      <w:pPr>
        <w:pStyle w:val="B10"/>
        <w:ind w:hanging="1"/>
      </w:pPr>
      <w:r w:rsidRPr="00DD1AC3">
        <w:t>In addition, the UE shall continue transmitting L1-RSRP measurements for both SSB0 and SSB1.</w:t>
      </w:r>
    </w:p>
    <w:p w14:paraId="292A3B7D" w14:textId="77777777" w:rsidR="00074AA4" w:rsidRPr="00DD1AC3" w:rsidRDefault="00074AA4" w:rsidP="00074AA4">
      <w:pPr>
        <w:pStyle w:val="B10"/>
        <w:ind w:hanging="1"/>
      </w:pPr>
      <w:r w:rsidRPr="00DD1AC3">
        <w:t>If the above requirements are fulfilled, the number of successful tests is increased by one. Otherwise, count a fail for the test.</w:t>
      </w:r>
    </w:p>
    <w:p w14:paraId="5438EE72" w14:textId="77777777" w:rsidR="00074AA4" w:rsidRPr="00DD1AC3" w:rsidRDefault="00074AA4" w:rsidP="00074AA4">
      <w:pPr>
        <w:pStyle w:val="B10"/>
        <w:rPr>
          <w:rFonts w:eastAsia="??"/>
        </w:rPr>
      </w:pPr>
      <w:r>
        <w:t>9</w:t>
      </w:r>
      <w:r w:rsidRPr="00DD1AC3">
        <w:t>.</w:t>
      </w:r>
      <w:r w:rsidRPr="00DD1AC3">
        <w:tab/>
        <w:t xml:space="preserve">Switch off and then on the UE. Then proceed with step </w:t>
      </w:r>
      <w:r>
        <w:t>10</w:t>
      </w:r>
      <w:r w:rsidRPr="00DD1AC3">
        <w:t>.</w:t>
      </w:r>
    </w:p>
    <w:p w14:paraId="2720628F" w14:textId="77777777" w:rsidR="00074AA4" w:rsidRPr="00DD1AC3" w:rsidRDefault="00074AA4" w:rsidP="00074AA4">
      <w:pPr>
        <w:pStyle w:val="B10"/>
      </w:pPr>
      <w:r>
        <w:t>10</w:t>
      </w:r>
      <w:r w:rsidRPr="00DD1AC3">
        <w:t>.</w:t>
      </w:r>
      <w:r w:rsidRPr="00DD1AC3">
        <w:tab/>
        <w:t>Repeat steps 1-</w:t>
      </w:r>
      <w:r>
        <w:t>8</w:t>
      </w:r>
      <w:r w:rsidRPr="00DD1AC3">
        <w:t xml:space="preserve"> until the confidence level according to </w:t>
      </w:r>
      <w:r w:rsidRPr="00DD1AC3">
        <w:rPr>
          <w:rFonts w:eastAsia="v4.2.0"/>
        </w:rPr>
        <w:t>Annex G clause G.2.3 is achieved</w:t>
      </w:r>
      <w:r w:rsidRPr="00DD1AC3">
        <w:rPr>
          <w:rFonts w:eastAsia="??"/>
        </w:rPr>
        <w:t>.</w:t>
      </w:r>
    </w:p>
    <w:p w14:paraId="2071C4F1" w14:textId="77777777" w:rsidR="00074AA4" w:rsidRPr="00D35FF6" w:rsidRDefault="00074AA4" w:rsidP="00074AA4">
      <w:pPr>
        <w:pStyle w:val="H6"/>
      </w:pPr>
      <w:r w:rsidRPr="00D35FF6">
        <w:t>14.4.5.1.4.3</w:t>
      </w:r>
      <w:r w:rsidRPr="00D35FF6">
        <w:tab/>
        <w:t>Message contents</w:t>
      </w:r>
    </w:p>
    <w:p w14:paraId="479D25D8" w14:textId="77777777" w:rsidR="00074AA4" w:rsidRPr="00D35FF6" w:rsidRDefault="00074AA4" w:rsidP="00074AA4">
      <w:pPr>
        <w:rPr>
          <w:lang w:eastAsia="sv-SE"/>
        </w:rPr>
      </w:pPr>
      <w:r w:rsidRPr="00D35FF6">
        <w:rPr>
          <w:lang w:eastAsia="sv-SE"/>
        </w:rPr>
        <w:t>Message contents are according to TS 38.508-1 [14] clause 7.3 with the following exceptions:</w:t>
      </w:r>
    </w:p>
    <w:p w14:paraId="72C1B691" w14:textId="77777777" w:rsidR="00074AA4" w:rsidRPr="00D35FF6" w:rsidRDefault="00074AA4" w:rsidP="00074AA4">
      <w:pPr>
        <w:pStyle w:val="TH"/>
      </w:pPr>
      <w:bookmarkStart w:id="7" w:name="_CRTable6_6_4_1_4_31"/>
      <w:r w:rsidRPr="00D35FF6">
        <w:t xml:space="preserve">Table </w:t>
      </w:r>
      <w:bookmarkEnd w:id="7"/>
      <w:r w:rsidRPr="00D35FF6">
        <w:t>14.4.5.1</w:t>
      </w:r>
      <w:r w:rsidRPr="00D35FF6">
        <w:rPr>
          <w:lang w:eastAsia="sv-SE"/>
        </w:rPr>
        <w:t>.4.3</w:t>
      </w:r>
      <w:r w:rsidRPr="00D35FF6">
        <w:t>-1: Common Exception messages for NR SA FR1 MAC-CE based pathloss reference signal switch delay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74AA4" w:rsidRPr="00D35FF6" w14:paraId="058205A1" w14:textId="77777777" w:rsidTr="00074AA4">
        <w:trPr>
          <w:cantSplit/>
          <w:jc w:val="center"/>
        </w:trPr>
        <w:tc>
          <w:tcPr>
            <w:tcW w:w="9631" w:type="dxa"/>
            <w:gridSpan w:val="2"/>
          </w:tcPr>
          <w:p w14:paraId="0C85D67C" w14:textId="77777777" w:rsidR="00074AA4" w:rsidRPr="00D35FF6" w:rsidRDefault="00074AA4" w:rsidP="00074AA4">
            <w:pPr>
              <w:pStyle w:val="TAH"/>
            </w:pPr>
            <w:r w:rsidRPr="00D35FF6">
              <w:t>Default Message Contents</w:t>
            </w:r>
          </w:p>
        </w:tc>
      </w:tr>
      <w:tr w:rsidR="00074AA4" w:rsidRPr="00D35FF6" w14:paraId="07AE49CA" w14:textId="77777777" w:rsidTr="00074AA4">
        <w:trPr>
          <w:cantSplit/>
          <w:jc w:val="center"/>
        </w:trPr>
        <w:tc>
          <w:tcPr>
            <w:tcW w:w="0" w:type="auto"/>
          </w:tcPr>
          <w:p w14:paraId="681E95E7" w14:textId="77777777" w:rsidR="00074AA4" w:rsidRPr="00D35FF6" w:rsidRDefault="00074AA4" w:rsidP="00074AA4">
            <w:pPr>
              <w:pStyle w:val="TAL"/>
            </w:pPr>
            <w:r w:rsidRPr="00D35FF6">
              <w:t>Common contents of system information blocks exceptions</w:t>
            </w:r>
          </w:p>
        </w:tc>
        <w:tc>
          <w:tcPr>
            <w:tcW w:w="5801" w:type="dxa"/>
          </w:tcPr>
          <w:p w14:paraId="7869A365" w14:textId="77777777" w:rsidR="00074AA4" w:rsidRPr="00D35FF6" w:rsidRDefault="00074AA4" w:rsidP="00074AA4">
            <w:pPr>
              <w:pStyle w:val="TAL"/>
            </w:pPr>
          </w:p>
        </w:tc>
      </w:tr>
      <w:tr w:rsidR="00074AA4" w:rsidRPr="00D35FF6" w14:paraId="752223F9" w14:textId="77777777" w:rsidTr="00074AA4">
        <w:trPr>
          <w:cantSplit/>
          <w:jc w:val="center"/>
        </w:trPr>
        <w:tc>
          <w:tcPr>
            <w:tcW w:w="0" w:type="auto"/>
          </w:tcPr>
          <w:p w14:paraId="445173AB" w14:textId="77777777" w:rsidR="00074AA4" w:rsidRPr="00D35FF6" w:rsidRDefault="00074AA4" w:rsidP="00074AA4">
            <w:pPr>
              <w:pStyle w:val="TAL"/>
            </w:pPr>
            <w:r w:rsidRPr="00D35FF6">
              <w:t>Default RRC messages and information elements contents exceptions</w:t>
            </w:r>
          </w:p>
        </w:tc>
        <w:tc>
          <w:tcPr>
            <w:tcW w:w="5801" w:type="dxa"/>
          </w:tcPr>
          <w:p w14:paraId="03CF4430" w14:textId="77777777" w:rsidR="00074AA4" w:rsidRPr="00D35FF6" w:rsidRDefault="00074AA4" w:rsidP="00074AA4">
            <w:pPr>
              <w:pStyle w:val="TAL"/>
            </w:pPr>
            <w:r w:rsidRPr="00D35FF6">
              <w:t>Table H.3.1-1</w:t>
            </w:r>
          </w:p>
          <w:p w14:paraId="4177897A" w14:textId="77777777" w:rsidR="00074AA4" w:rsidRPr="00D35FF6" w:rsidRDefault="00074AA4" w:rsidP="00074AA4">
            <w:pPr>
              <w:pStyle w:val="TAL"/>
            </w:pPr>
            <w:r w:rsidRPr="00D35FF6">
              <w:t>Table H.3.1-2 with Conditions GAP NEEDED and INTER-FREQ</w:t>
            </w:r>
          </w:p>
          <w:p w14:paraId="21E1F553" w14:textId="77777777" w:rsidR="00074AA4" w:rsidRPr="00D35FF6" w:rsidRDefault="00074AA4" w:rsidP="00074AA4">
            <w:pPr>
              <w:pStyle w:val="TAL"/>
            </w:pPr>
            <w:r w:rsidRPr="00D35FF6">
              <w:t xml:space="preserve">Table H.3.1-3 with Condition INTER-FREQ MO (where </w:t>
            </w:r>
            <w:proofErr w:type="spellStart"/>
            <w:r w:rsidRPr="00D35FF6">
              <w:t>ssbFrequency</w:t>
            </w:r>
            <w:proofErr w:type="spellEnd"/>
          </w:p>
          <w:p w14:paraId="748D291F" w14:textId="77777777" w:rsidR="00074AA4" w:rsidRPr="00D35FF6" w:rsidRDefault="00074AA4" w:rsidP="00074AA4">
            <w:pPr>
              <w:pStyle w:val="TAL"/>
            </w:pPr>
            <w:r w:rsidRPr="00D35FF6">
              <w:t xml:space="preserve">is set to the ARFCN value of carrier </w:t>
            </w:r>
            <w:proofErr w:type="spellStart"/>
            <w:r w:rsidRPr="00D35FF6">
              <w:t>center</w:t>
            </w:r>
            <w:proofErr w:type="spellEnd"/>
            <w:r w:rsidRPr="00D35FF6">
              <w:t xml:space="preserve"> of High range)</w:t>
            </w:r>
          </w:p>
          <w:p w14:paraId="666F7E66" w14:textId="77777777" w:rsidR="00074AA4" w:rsidRPr="00D35FF6" w:rsidRDefault="00074AA4" w:rsidP="00074AA4">
            <w:pPr>
              <w:pStyle w:val="TAL"/>
            </w:pPr>
            <w:r w:rsidRPr="00D35FF6">
              <w:t>Table H.3.1-4 with A3-offset = 0dB</w:t>
            </w:r>
          </w:p>
          <w:p w14:paraId="5E50FDDF" w14:textId="77777777" w:rsidR="00074AA4" w:rsidRPr="00D35FF6" w:rsidRDefault="00074AA4" w:rsidP="00074AA4">
            <w:pPr>
              <w:pStyle w:val="TAL"/>
            </w:pPr>
            <w:r w:rsidRPr="00D35FF6">
              <w:t xml:space="preserve">Table H.3.1-6 with conditions </w:t>
            </w:r>
            <w:proofErr w:type="spellStart"/>
            <w:r w:rsidRPr="00D35FF6">
              <w:t>gapUE</w:t>
            </w:r>
            <w:proofErr w:type="spellEnd"/>
            <w:r w:rsidRPr="00D35FF6">
              <w:t xml:space="preserve"> and RLM</w:t>
            </w:r>
          </w:p>
          <w:p w14:paraId="642846A6" w14:textId="77777777" w:rsidR="00074AA4" w:rsidRPr="00D35FF6" w:rsidRDefault="00074AA4" w:rsidP="00074AA4">
            <w:pPr>
              <w:pStyle w:val="TAL"/>
            </w:pPr>
            <w:r w:rsidRPr="00D35FF6">
              <w:t>Table H.3.6-2 with conditions PERIODIC and SS-RSRP</w:t>
            </w:r>
          </w:p>
          <w:p w14:paraId="782B4B0F" w14:textId="77777777" w:rsidR="00074AA4" w:rsidRPr="00D35FF6" w:rsidRDefault="00074AA4" w:rsidP="00074AA4">
            <w:pPr>
              <w:pStyle w:val="TAL"/>
            </w:pPr>
            <w:r w:rsidRPr="00D35FF6">
              <w:t>Table H.3.6-3 with condition SSB</w:t>
            </w:r>
          </w:p>
          <w:p w14:paraId="2FEB68D9" w14:textId="77777777" w:rsidR="00074AA4" w:rsidRPr="00D35FF6" w:rsidRDefault="00074AA4" w:rsidP="00074AA4">
            <w:pPr>
              <w:pStyle w:val="TAL"/>
            </w:pPr>
            <w:r w:rsidRPr="00D35FF6">
              <w:t>Table H.3.6-10</w:t>
            </w:r>
          </w:p>
        </w:tc>
      </w:tr>
      <w:tr w:rsidR="00074AA4" w:rsidRPr="00D35FF6" w14:paraId="471CD567" w14:textId="77777777" w:rsidTr="00074AA4">
        <w:trPr>
          <w:cantSplit/>
          <w:jc w:val="center"/>
        </w:trPr>
        <w:tc>
          <w:tcPr>
            <w:tcW w:w="0" w:type="auto"/>
          </w:tcPr>
          <w:p w14:paraId="39CAEAD0" w14:textId="77777777" w:rsidR="00074AA4" w:rsidRPr="00D35FF6" w:rsidRDefault="00074AA4" w:rsidP="00074AA4">
            <w:pPr>
              <w:pStyle w:val="TAL"/>
            </w:pPr>
            <w:r w:rsidRPr="00D35FF6">
              <w:rPr>
                <w:lang w:eastAsia="zh-CN"/>
              </w:rPr>
              <w:t>MAC-CE activation for pathloss reference signal switch</w:t>
            </w:r>
          </w:p>
        </w:tc>
        <w:tc>
          <w:tcPr>
            <w:tcW w:w="5801" w:type="dxa"/>
          </w:tcPr>
          <w:p w14:paraId="389F0202" w14:textId="77777777" w:rsidR="00074AA4" w:rsidRPr="00D35FF6" w:rsidRDefault="00074AA4" w:rsidP="00074AA4">
            <w:pPr>
              <w:pStyle w:val="TAL"/>
            </w:pPr>
            <w:r w:rsidRPr="00D35FF6">
              <w:t>As specified in TS 38.321 [12] clause 6.1.3.28</w:t>
            </w:r>
          </w:p>
        </w:tc>
      </w:tr>
    </w:tbl>
    <w:p w14:paraId="38339F9E" w14:textId="77777777" w:rsidR="00074AA4" w:rsidRPr="00D35FF6" w:rsidRDefault="00074AA4" w:rsidP="00074AA4">
      <w:pPr>
        <w:ind w:firstLine="284"/>
        <w:rPr>
          <w:lang w:eastAsia="sv-SE"/>
        </w:rPr>
      </w:pPr>
    </w:p>
    <w:p w14:paraId="2F7F4A04" w14:textId="77777777" w:rsidR="00074AA4" w:rsidRPr="00D35FF6" w:rsidRDefault="00074AA4" w:rsidP="00074AA4">
      <w:pPr>
        <w:pStyle w:val="TH"/>
      </w:pPr>
      <w:bookmarkStart w:id="8" w:name="_CRTable4_6_3104"/>
      <w:r w:rsidRPr="00D35FF6">
        <w:t xml:space="preserve">Table </w:t>
      </w:r>
      <w:bookmarkEnd w:id="8"/>
      <w:r w:rsidRPr="00D35FF6">
        <w:t>14.4.5.1</w:t>
      </w:r>
      <w:r w:rsidRPr="00D35FF6">
        <w:rPr>
          <w:lang w:eastAsia="sv-SE"/>
        </w:rPr>
        <w:t>.4.3</w:t>
      </w:r>
      <w:r w:rsidRPr="00D35FF6">
        <w:t xml:space="preserve">-2: </w:t>
      </w:r>
      <w:r w:rsidRPr="00D35FF6">
        <w:rPr>
          <w:i/>
        </w:rPr>
        <w:t xml:space="preserve">PHR-Config </w:t>
      </w:r>
      <w:r w:rsidRPr="00D35FF6">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33"/>
        <w:gridCol w:w="1112"/>
      </w:tblGrid>
      <w:tr w:rsidR="00074AA4" w:rsidRPr="00DD1AC3" w14:paraId="6444A218" w14:textId="77777777" w:rsidTr="00074AA4">
        <w:tc>
          <w:tcPr>
            <w:tcW w:w="9747" w:type="dxa"/>
            <w:gridSpan w:val="4"/>
          </w:tcPr>
          <w:p w14:paraId="41473838" w14:textId="77777777" w:rsidR="00074AA4" w:rsidRPr="00DD1AC3" w:rsidRDefault="00074AA4" w:rsidP="00074AA4">
            <w:pPr>
              <w:keepNext/>
              <w:keepLines/>
              <w:spacing w:after="0"/>
              <w:rPr>
                <w:rFonts w:ascii="Arial" w:hAnsi="Arial"/>
                <w:sz w:val="18"/>
              </w:rPr>
            </w:pPr>
            <w:r w:rsidRPr="00DD1AC3">
              <w:rPr>
                <w:rFonts w:ascii="Arial" w:hAnsi="Arial"/>
                <w:sz w:val="18"/>
              </w:rPr>
              <w:t>Derivation Path: TS 38.508-1 [14], Table 4.6.3-104</w:t>
            </w:r>
          </w:p>
        </w:tc>
      </w:tr>
      <w:tr w:rsidR="00074AA4" w:rsidRPr="00DD1AC3" w14:paraId="099B10A5" w14:textId="77777777" w:rsidTr="00074AA4">
        <w:tc>
          <w:tcPr>
            <w:tcW w:w="4535" w:type="dxa"/>
          </w:tcPr>
          <w:p w14:paraId="380B662F"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Information Element</w:t>
            </w:r>
          </w:p>
        </w:tc>
        <w:tc>
          <w:tcPr>
            <w:tcW w:w="2267" w:type="dxa"/>
          </w:tcPr>
          <w:p w14:paraId="285BEF65"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Value/remark</w:t>
            </w:r>
          </w:p>
        </w:tc>
        <w:tc>
          <w:tcPr>
            <w:tcW w:w="1833" w:type="dxa"/>
          </w:tcPr>
          <w:p w14:paraId="69FBB2C1"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Comment</w:t>
            </w:r>
          </w:p>
        </w:tc>
        <w:tc>
          <w:tcPr>
            <w:tcW w:w="1112" w:type="dxa"/>
          </w:tcPr>
          <w:p w14:paraId="780597BC"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Condition</w:t>
            </w:r>
          </w:p>
        </w:tc>
      </w:tr>
      <w:tr w:rsidR="00074AA4" w:rsidRPr="00DD1AC3" w14:paraId="3BC38055" w14:textId="77777777" w:rsidTr="00074AA4">
        <w:tc>
          <w:tcPr>
            <w:tcW w:w="4535" w:type="dxa"/>
          </w:tcPr>
          <w:p w14:paraId="1CDA3B79" w14:textId="77777777" w:rsidR="00074AA4" w:rsidRPr="00DD1AC3" w:rsidRDefault="00074AA4" w:rsidP="00074AA4">
            <w:pPr>
              <w:keepNext/>
              <w:keepLines/>
              <w:spacing w:after="0"/>
              <w:rPr>
                <w:rFonts w:ascii="Arial" w:hAnsi="Arial"/>
                <w:sz w:val="18"/>
              </w:rPr>
            </w:pPr>
            <w:r w:rsidRPr="00DD1AC3">
              <w:rPr>
                <w:rFonts w:ascii="Arial" w:hAnsi="Arial"/>
                <w:sz w:val="18"/>
              </w:rPr>
              <w:t>PHR-</w:t>
            </w:r>
            <w:proofErr w:type="gramStart"/>
            <w:r w:rsidRPr="00DD1AC3">
              <w:rPr>
                <w:rFonts w:ascii="Arial" w:hAnsi="Arial"/>
                <w:sz w:val="18"/>
              </w:rPr>
              <w:t>Config ::=</w:t>
            </w:r>
            <w:proofErr w:type="gramEnd"/>
            <w:r w:rsidRPr="00DD1AC3">
              <w:rPr>
                <w:rFonts w:ascii="Arial" w:hAnsi="Arial"/>
                <w:sz w:val="18"/>
              </w:rPr>
              <w:t xml:space="preserve"> CHOICE {</w:t>
            </w:r>
          </w:p>
        </w:tc>
        <w:tc>
          <w:tcPr>
            <w:tcW w:w="2267" w:type="dxa"/>
          </w:tcPr>
          <w:p w14:paraId="7B2846E7" w14:textId="77777777" w:rsidR="00074AA4" w:rsidRPr="00DD1AC3" w:rsidRDefault="00074AA4" w:rsidP="00074AA4">
            <w:pPr>
              <w:keepNext/>
              <w:keepLines/>
              <w:spacing w:after="0"/>
              <w:rPr>
                <w:rFonts w:ascii="Arial" w:hAnsi="Arial"/>
                <w:sz w:val="18"/>
              </w:rPr>
            </w:pPr>
          </w:p>
        </w:tc>
        <w:tc>
          <w:tcPr>
            <w:tcW w:w="1833" w:type="dxa"/>
          </w:tcPr>
          <w:p w14:paraId="533503BA" w14:textId="77777777" w:rsidR="00074AA4" w:rsidRPr="00DD1AC3" w:rsidRDefault="00074AA4" w:rsidP="00074AA4">
            <w:pPr>
              <w:keepNext/>
              <w:keepLines/>
              <w:spacing w:after="0"/>
              <w:rPr>
                <w:rFonts w:ascii="Arial" w:hAnsi="Arial"/>
                <w:sz w:val="18"/>
              </w:rPr>
            </w:pPr>
          </w:p>
        </w:tc>
        <w:tc>
          <w:tcPr>
            <w:tcW w:w="1112" w:type="dxa"/>
          </w:tcPr>
          <w:p w14:paraId="33DCE17E" w14:textId="77777777" w:rsidR="00074AA4" w:rsidRPr="00DD1AC3" w:rsidRDefault="00074AA4" w:rsidP="00074AA4">
            <w:pPr>
              <w:keepNext/>
              <w:keepLines/>
              <w:spacing w:after="0"/>
              <w:rPr>
                <w:rFonts w:ascii="Arial" w:hAnsi="Arial"/>
                <w:sz w:val="18"/>
              </w:rPr>
            </w:pPr>
          </w:p>
        </w:tc>
      </w:tr>
      <w:tr w:rsidR="00074AA4" w:rsidRPr="00DD1AC3" w14:paraId="36C3B596" w14:textId="77777777" w:rsidTr="00074AA4">
        <w:tc>
          <w:tcPr>
            <w:tcW w:w="4535" w:type="dxa"/>
          </w:tcPr>
          <w:p w14:paraId="561F0363"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setup SEQUENCE {</w:t>
            </w:r>
          </w:p>
        </w:tc>
        <w:tc>
          <w:tcPr>
            <w:tcW w:w="2267" w:type="dxa"/>
          </w:tcPr>
          <w:p w14:paraId="7ED1C3E1" w14:textId="77777777" w:rsidR="00074AA4" w:rsidRPr="00DD1AC3" w:rsidRDefault="00074AA4" w:rsidP="00074AA4">
            <w:pPr>
              <w:keepNext/>
              <w:keepLines/>
              <w:spacing w:after="0"/>
              <w:rPr>
                <w:rFonts w:ascii="Arial" w:hAnsi="Arial"/>
                <w:sz w:val="18"/>
              </w:rPr>
            </w:pPr>
          </w:p>
        </w:tc>
        <w:tc>
          <w:tcPr>
            <w:tcW w:w="1833" w:type="dxa"/>
          </w:tcPr>
          <w:p w14:paraId="5054838D" w14:textId="77777777" w:rsidR="00074AA4" w:rsidRPr="00DD1AC3" w:rsidRDefault="00074AA4" w:rsidP="00074AA4">
            <w:pPr>
              <w:keepNext/>
              <w:keepLines/>
              <w:spacing w:after="0"/>
              <w:rPr>
                <w:rFonts w:ascii="Arial" w:hAnsi="Arial"/>
                <w:sz w:val="18"/>
              </w:rPr>
            </w:pPr>
          </w:p>
        </w:tc>
        <w:tc>
          <w:tcPr>
            <w:tcW w:w="1112" w:type="dxa"/>
          </w:tcPr>
          <w:p w14:paraId="554798F4" w14:textId="77777777" w:rsidR="00074AA4" w:rsidRPr="00DD1AC3" w:rsidRDefault="00074AA4" w:rsidP="00074AA4">
            <w:pPr>
              <w:keepNext/>
              <w:keepLines/>
              <w:spacing w:after="0"/>
              <w:rPr>
                <w:rFonts w:ascii="Arial" w:hAnsi="Arial"/>
                <w:sz w:val="18"/>
              </w:rPr>
            </w:pPr>
          </w:p>
        </w:tc>
      </w:tr>
      <w:tr w:rsidR="00074AA4" w:rsidRPr="00DD1AC3" w14:paraId="04425A06" w14:textId="77777777" w:rsidTr="00074AA4">
        <w:tc>
          <w:tcPr>
            <w:tcW w:w="4535" w:type="dxa"/>
          </w:tcPr>
          <w:p w14:paraId="0D1A1961"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phr-PeriodicTimer</w:t>
            </w:r>
            <w:proofErr w:type="spellEnd"/>
          </w:p>
        </w:tc>
        <w:tc>
          <w:tcPr>
            <w:tcW w:w="2267" w:type="dxa"/>
          </w:tcPr>
          <w:p w14:paraId="3D4C6891" w14:textId="77777777" w:rsidR="00074AA4" w:rsidRPr="00DD1AC3" w:rsidRDefault="00074AA4" w:rsidP="00074AA4">
            <w:pPr>
              <w:keepNext/>
              <w:keepLines/>
              <w:spacing w:after="0"/>
              <w:rPr>
                <w:rFonts w:ascii="Arial" w:hAnsi="Arial"/>
                <w:sz w:val="18"/>
              </w:rPr>
            </w:pPr>
            <w:r w:rsidRPr="00DD1AC3">
              <w:rPr>
                <w:rFonts w:ascii="Arial" w:hAnsi="Arial"/>
                <w:sz w:val="18"/>
              </w:rPr>
              <w:t>infinity</w:t>
            </w:r>
          </w:p>
        </w:tc>
        <w:tc>
          <w:tcPr>
            <w:tcW w:w="1833" w:type="dxa"/>
          </w:tcPr>
          <w:p w14:paraId="375463B5" w14:textId="77777777" w:rsidR="00074AA4" w:rsidRPr="00DD1AC3" w:rsidRDefault="00074AA4" w:rsidP="00074AA4">
            <w:pPr>
              <w:keepNext/>
              <w:keepLines/>
              <w:spacing w:after="0"/>
              <w:rPr>
                <w:rFonts w:ascii="Arial" w:hAnsi="Arial"/>
                <w:sz w:val="18"/>
              </w:rPr>
            </w:pPr>
            <w:r>
              <w:rPr>
                <w:rFonts w:ascii="Arial" w:hAnsi="Arial"/>
                <w:sz w:val="18"/>
              </w:rPr>
              <w:t>No periodic reports</w:t>
            </w:r>
          </w:p>
        </w:tc>
        <w:tc>
          <w:tcPr>
            <w:tcW w:w="1112" w:type="dxa"/>
          </w:tcPr>
          <w:p w14:paraId="3B81F936" w14:textId="77777777" w:rsidR="00074AA4" w:rsidRPr="00DD1AC3" w:rsidRDefault="00074AA4" w:rsidP="00074AA4">
            <w:pPr>
              <w:keepNext/>
              <w:keepLines/>
              <w:spacing w:after="0"/>
              <w:rPr>
                <w:rFonts w:ascii="Arial" w:hAnsi="Arial"/>
                <w:sz w:val="18"/>
              </w:rPr>
            </w:pPr>
          </w:p>
        </w:tc>
      </w:tr>
      <w:tr w:rsidR="00074AA4" w:rsidRPr="00DD1AC3" w14:paraId="7A0404EF" w14:textId="77777777" w:rsidTr="00074AA4">
        <w:tc>
          <w:tcPr>
            <w:tcW w:w="4535" w:type="dxa"/>
          </w:tcPr>
          <w:p w14:paraId="00843DA6"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phr-ProhibitTimer</w:t>
            </w:r>
            <w:proofErr w:type="spellEnd"/>
          </w:p>
        </w:tc>
        <w:tc>
          <w:tcPr>
            <w:tcW w:w="2267" w:type="dxa"/>
          </w:tcPr>
          <w:p w14:paraId="6C3DB5E2" w14:textId="77777777" w:rsidR="00074AA4" w:rsidRPr="00DD1AC3" w:rsidRDefault="00074AA4" w:rsidP="00074AA4">
            <w:pPr>
              <w:keepNext/>
              <w:keepLines/>
              <w:spacing w:after="0"/>
              <w:rPr>
                <w:rFonts w:ascii="Arial" w:hAnsi="Arial"/>
                <w:sz w:val="18"/>
              </w:rPr>
            </w:pPr>
            <w:r w:rsidRPr="00DD1AC3">
              <w:rPr>
                <w:rFonts w:ascii="Arial" w:hAnsi="Arial"/>
                <w:sz w:val="18"/>
              </w:rPr>
              <w:t>sf0</w:t>
            </w:r>
          </w:p>
        </w:tc>
        <w:tc>
          <w:tcPr>
            <w:tcW w:w="1833" w:type="dxa"/>
          </w:tcPr>
          <w:p w14:paraId="1677A23B" w14:textId="77777777" w:rsidR="00074AA4" w:rsidRPr="00DD1AC3" w:rsidRDefault="00074AA4" w:rsidP="00074AA4">
            <w:pPr>
              <w:keepNext/>
              <w:keepLines/>
              <w:spacing w:after="0"/>
              <w:rPr>
                <w:rFonts w:ascii="Arial" w:hAnsi="Arial"/>
                <w:sz w:val="18"/>
              </w:rPr>
            </w:pPr>
          </w:p>
        </w:tc>
        <w:tc>
          <w:tcPr>
            <w:tcW w:w="1112" w:type="dxa"/>
          </w:tcPr>
          <w:p w14:paraId="06976B82" w14:textId="77777777" w:rsidR="00074AA4" w:rsidRPr="00DD1AC3" w:rsidRDefault="00074AA4" w:rsidP="00074AA4">
            <w:pPr>
              <w:keepNext/>
              <w:keepLines/>
              <w:spacing w:after="0"/>
              <w:rPr>
                <w:rFonts w:ascii="Arial" w:hAnsi="Arial"/>
                <w:sz w:val="18"/>
              </w:rPr>
            </w:pPr>
          </w:p>
        </w:tc>
      </w:tr>
      <w:tr w:rsidR="00074AA4" w:rsidRPr="00DD1AC3" w14:paraId="3E1490CB" w14:textId="77777777" w:rsidTr="00074AA4">
        <w:tc>
          <w:tcPr>
            <w:tcW w:w="4535" w:type="dxa"/>
            <w:tcBorders>
              <w:bottom w:val="single" w:sz="4" w:space="0" w:color="auto"/>
            </w:tcBorders>
          </w:tcPr>
          <w:p w14:paraId="073E3333"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w:t>
            </w:r>
            <w:proofErr w:type="spellStart"/>
            <w:r w:rsidRPr="00DD1AC3">
              <w:rPr>
                <w:rFonts w:ascii="Arial" w:hAnsi="Arial"/>
                <w:sz w:val="18"/>
              </w:rPr>
              <w:t>phr</w:t>
            </w:r>
            <w:proofErr w:type="spellEnd"/>
            <w:r w:rsidRPr="00DD1AC3">
              <w:rPr>
                <w:rFonts w:ascii="Arial" w:hAnsi="Arial"/>
                <w:sz w:val="18"/>
              </w:rPr>
              <w:t>-Tx-</w:t>
            </w:r>
            <w:proofErr w:type="spellStart"/>
            <w:r w:rsidRPr="00DD1AC3">
              <w:rPr>
                <w:rFonts w:ascii="Arial" w:hAnsi="Arial"/>
                <w:sz w:val="18"/>
              </w:rPr>
              <w:t>PowerFactorChange</w:t>
            </w:r>
            <w:proofErr w:type="spellEnd"/>
          </w:p>
        </w:tc>
        <w:tc>
          <w:tcPr>
            <w:tcW w:w="2267" w:type="dxa"/>
          </w:tcPr>
          <w:p w14:paraId="783ECE11" w14:textId="77777777" w:rsidR="00074AA4" w:rsidRPr="00DD1AC3" w:rsidRDefault="00074AA4" w:rsidP="00074AA4">
            <w:pPr>
              <w:keepNext/>
              <w:keepLines/>
              <w:spacing w:after="0"/>
              <w:rPr>
                <w:rFonts w:ascii="Arial" w:hAnsi="Arial"/>
                <w:sz w:val="18"/>
              </w:rPr>
            </w:pPr>
            <w:r w:rsidRPr="00DD1AC3">
              <w:rPr>
                <w:rFonts w:ascii="Arial" w:hAnsi="Arial"/>
                <w:sz w:val="18"/>
              </w:rPr>
              <w:t>dB5</w:t>
            </w:r>
          </w:p>
        </w:tc>
        <w:tc>
          <w:tcPr>
            <w:tcW w:w="1833" w:type="dxa"/>
          </w:tcPr>
          <w:p w14:paraId="1C745844" w14:textId="77777777" w:rsidR="00074AA4" w:rsidRPr="00DD1AC3" w:rsidRDefault="00074AA4" w:rsidP="00074AA4">
            <w:pPr>
              <w:keepNext/>
              <w:keepLines/>
              <w:spacing w:after="0"/>
              <w:rPr>
                <w:rFonts w:ascii="Arial" w:hAnsi="Arial"/>
                <w:sz w:val="18"/>
              </w:rPr>
            </w:pPr>
          </w:p>
        </w:tc>
        <w:tc>
          <w:tcPr>
            <w:tcW w:w="1112" w:type="dxa"/>
          </w:tcPr>
          <w:p w14:paraId="366AE65F" w14:textId="77777777" w:rsidR="00074AA4" w:rsidRPr="00DD1AC3" w:rsidRDefault="00074AA4" w:rsidP="00074AA4">
            <w:pPr>
              <w:keepNext/>
              <w:keepLines/>
              <w:spacing w:after="0"/>
              <w:rPr>
                <w:rFonts w:ascii="Arial" w:hAnsi="Arial"/>
                <w:sz w:val="18"/>
              </w:rPr>
            </w:pPr>
          </w:p>
        </w:tc>
      </w:tr>
      <w:tr w:rsidR="00074AA4" w:rsidRPr="00DD1AC3" w14:paraId="3E13FDE5" w14:textId="77777777" w:rsidTr="00074AA4">
        <w:tc>
          <w:tcPr>
            <w:tcW w:w="4535" w:type="dxa"/>
          </w:tcPr>
          <w:p w14:paraId="3603A41F" w14:textId="77777777" w:rsidR="00074AA4" w:rsidRPr="00DD1AC3" w:rsidRDefault="00074AA4" w:rsidP="00074AA4">
            <w:pPr>
              <w:keepNext/>
              <w:keepLines/>
              <w:spacing w:after="0"/>
              <w:rPr>
                <w:rFonts w:ascii="Arial" w:hAnsi="Arial"/>
                <w:sz w:val="18"/>
              </w:rPr>
            </w:pPr>
            <w:r w:rsidRPr="00DD1AC3">
              <w:rPr>
                <w:rFonts w:ascii="Arial" w:hAnsi="Arial"/>
                <w:sz w:val="18"/>
              </w:rPr>
              <w:t xml:space="preserve">  }</w:t>
            </w:r>
          </w:p>
        </w:tc>
        <w:tc>
          <w:tcPr>
            <w:tcW w:w="2267" w:type="dxa"/>
          </w:tcPr>
          <w:p w14:paraId="44BC1413" w14:textId="77777777" w:rsidR="00074AA4" w:rsidRPr="00DD1AC3" w:rsidRDefault="00074AA4" w:rsidP="00074AA4">
            <w:pPr>
              <w:keepNext/>
              <w:keepLines/>
              <w:spacing w:after="0"/>
              <w:rPr>
                <w:rFonts w:ascii="Arial" w:hAnsi="Arial"/>
                <w:sz w:val="18"/>
              </w:rPr>
            </w:pPr>
          </w:p>
        </w:tc>
        <w:tc>
          <w:tcPr>
            <w:tcW w:w="1833" w:type="dxa"/>
          </w:tcPr>
          <w:p w14:paraId="7E5AFC6F" w14:textId="77777777" w:rsidR="00074AA4" w:rsidRPr="00DD1AC3" w:rsidRDefault="00074AA4" w:rsidP="00074AA4">
            <w:pPr>
              <w:keepNext/>
              <w:keepLines/>
              <w:spacing w:after="0"/>
              <w:rPr>
                <w:rFonts w:ascii="Arial" w:hAnsi="Arial"/>
                <w:sz w:val="18"/>
              </w:rPr>
            </w:pPr>
          </w:p>
        </w:tc>
        <w:tc>
          <w:tcPr>
            <w:tcW w:w="1112" w:type="dxa"/>
          </w:tcPr>
          <w:p w14:paraId="03931EDF" w14:textId="77777777" w:rsidR="00074AA4" w:rsidRPr="00DD1AC3" w:rsidRDefault="00074AA4" w:rsidP="00074AA4">
            <w:pPr>
              <w:keepNext/>
              <w:keepLines/>
              <w:spacing w:after="0"/>
              <w:rPr>
                <w:rFonts w:ascii="Arial" w:hAnsi="Arial"/>
                <w:sz w:val="18"/>
              </w:rPr>
            </w:pPr>
          </w:p>
        </w:tc>
      </w:tr>
      <w:tr w:rsidR="00074AA4" w:rsidRPr="00DD1AC3" w14:paraId="6FFEE8F5" w14:textId="77777777" w:rsidTr="00074AA4">
        <w:tc>
          <w:tcPr>
            <w:tcW w:w="4535" w:type="dxa"/>
          </w:tcPr>
          <w:p w14:paraId="20000C77" w14:textId="77777777" w:rsidR="00074AA4" w:rsidRPr="00DD1AC3" w:rsidRDefault="00074AA4" w:rsidP="00074AA4">
            <w:pPr>
              <w:keepNext/>
              <w:keepLines/>
              <w:spacing w:after="0"/>
              <w:rPr>
                <w:rFonts w:ascii="Arial" w:hAnsi="Arial"/>
                <w:sz w:val="18"/>
              </w:rPr>
            </w:pPr>
            <w:r w:rsidRPr="00DD1AC3">
              <w:rPr>
                <w:rFonts w:ascii="Arial" w:hAnsi="Arial"/>
                <w:sz w:val="18"/>
              </w:rPr>
              <w:t>}</w:t>
            </w:r>
          </w:p>
        </w:tc>
        <w:tc>
          <w:tcPr>
            <w:tcW w:w="2267" w:type="dxa"/>
          </w:tcPr>
          <w:p w14:paraId="3CEAF5A4" w14:textId="77777777" w:rsidR="00074AA4" w:rsidRPr="00DD1AC3" w:rsidRDefault="00074AA4" w:rsidP="00074AA4">
            <w:pPr>
              <w:keepNext/>
              <w:keepLines/>
              <w:spacing w:after="0"/>
              <w:rPr>
                <w:rFonts w:ascii="Arial" w:hAnsi="Arial"/>
                <w:sz w:val="18"/>
              </w:rPr>
            </w:pPr>
          </w:p>
        </w:tc>
        <w:tc>
          <w:tcPr>
            <w:tcW w:w="1833" w:type="dxa"/>
          </w:tcPr>
          <w:p w14:paraId="1CDE6833" w14:textId="77777777" w:rsidR="00074AA4" w:rsidRPr="00DD1AC3" w:rsidRDefault="00074AA4" w:rsidP="00074AA4">
            <w:pPr>
              <w:keepNext/>
              <w:keepLines/>
              <w:spacing w:after="0"/>
              <w:rPr>
                <w:rFonts w:ascii="Arial" w:hAnsi="Arial"/>
                <w:sz w:val="18"/>
              </w:rPr>
            </w:pPr>
          </w:p>
        </w:tc>
        <w:tc>
          <w:tcPr>
            <w:tcW w:w="1112" w:type="dxa"/>
          </w:tcPr>
          <w:p w14:paraId="1B503B48" w14:textId="77777777" w:rsidR="00074AA4" w:rsidRPr="00DD1AC3" w:rsidRDefault="00074AA4" w:rsidP="00074AA4">
            <w:pPr>
              <w:keepNext/>
              <w:keepLines/>
              <w:spacing w:after="0"/>
              <w:rPr>
                <w:rFonts w:ascii="Arial" w:hAnsi="Arial"/>
                <w:sz w:val="18"/>
              </w:rPr>
            </w:pPr>
          </w:p>
        </w:tc>
      </w:tr>
    </w:tbl>
    <w:p w14:paraId="213BFADD" w14:textId="77777777" w:rsidR="00074AA4" w:rsidRDefault="00074AA4" w:rsidP="00074AA4"/>
    <w:p w14:paraId="1513AD81" w14:textId="77777777" w:rsidR="00074AA4" w:rsidRPr="00401E0C" w:rsidRDefault="00074AA4" w:rsidP="00074AA4">
      <w:pPr>
        <w:pStyle w:val="TH"/>
      </w:pPr>
      <w:bookmarkStart w:id="9" w:name="_CRTable4_6_3120"/>
      <w:r w:rsidRPr="00401E0C">
        <w:lastRenderedPageBreak/>
        <w:t xml:space="preserve">Table </w:t>
      </w:r>
      <w:bookmarkEnd w:id="9"/>
      <w:r w:rsidRPr="00DD1AC3">
        <w:t>14.4.5.1</w:t>
      </w:r>
      <w:r w:rsidRPr="00DD1AC3">
        <w:rPr>
          <w:lang w:eastAsia="sv-SE"/>
        </w:rPr>
        <w:t>.4.3</w:t>
      </w:r>
      <w:r w:rsidRPr="00DD1AC3">
        <w:t>-</w:t>
      </w:r>
      <w:r>
        <w:t>3</w:t>
      </w:r>
      <w:r w:rsidRPr="00401E0C">
        <w:t xml:space="preserve">: </w:t>
      </w:r>
      <w:r w:rsidRPr="00401E0C">
        <w:rPr>
          <w:i/>
        </w:rPr>
        <w:t>PUSCH-</w:t>
      </w:r>
      <w:proofErr w:type="spellStart"/>
      <w:r w:rsidRPr="00401E0C">
        <w:rPr>
          <w:i/>
        </w:rPr>
        <w:t>PowerControl</w:t>
      </w:r>
      <w:proofErr w:type="spellEnd"/>
      <w:r>
        <w:rPr>
          <w:i/>
        </w:rPr>
        <w:t xml:space="preserve"> </w:t>
      </w:r>
      <w:r w:rsidRPr="00DD1AC3">
        <w:t>for NR SA FR1 MAC-CE based pathloss reference signal switch delay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4AA4" w:rsidRPr="00401E0C" w14:paraId="5F65DDC4" w14:textId="77777777" w:rsidTr="00074AA4">
        <w:tc>
          <w:tcPr>
            <w:tcW w:w="9747" w:type="dxa"/>
            <w:gridSpan w:val="4"/>
          </w:tcPr>
          <w:p w14:paraId="2EF3F0B3" w14:textId="77777777" w:rsidR="00074AA4" w:rsidRPr="00401E0C" w:rsidRDefault="00074AA4" w:rsidP="00074AA4">
            <w:pPr>
              <w:pStyle w:val="TAH"/>
              <w:jc w:val="left"/>
              <w:rPr>
                <w:b w:val="0"/>
              </w:rPr>
            </w:pPr>
            <w:r w:rsidRPr="00401E0C">
              <w:rPr>
                <w:b w:val="0"/>
              </w:rPr>
              <w:t>Derivation Path: TS 38.</w:t>
            </w:r>
            <w:r>
              <w:rPr>
                <w:b w:val="0"/>
              </w:rPr>
              <w:t>508-1</w:t>
            </w:r>
            <w:r w:rsidRPr="00401E0C">
              <w:rPr>
                <w:b w:val="0"/>
              </w:rPr>
              <w:t xml:space="preserve"> [</w:t>
            </w:r>
            <w:r>
              <w:rPr>
                <w:b w:val="0"/>
              </w:rPr>
              <w:t>14</w:t>
            </w:r>
            <w:r w:rsidRPr="00401E0C">
              <w:rPr>
                <w:b w:val="0"/>
              </w:rPr>
              <w:t xml:space="preserve">], </w:t>
            </w:r>
            <w:r>
              <w:rPr>
                <w:b w:val="0"/>
              </w:rPr>
              <w:t>Table 4.6.3-120</w:t>
            </w:r>
          </w:p>
        </w:tc>
      </w:tr>
      <w:tr w:rsidR="00074AA4" w:rsidRPr="00401E0C" w14:paraId="5E8B9967" w14:textId="77777777" w:rsidTr="00074AA4">
        <w:tc>
          <w:tcPr>
            <w:tcW w:w="4535" w:type="dxa"/>
          </w:tcPr>
          <w:p w14:paraId="61F980C4" w14:textId="77777777" w:rsidR="00074AA4" w:rsidRPr="00401E0C" w:rsidRDefault="00074AA4" w:rsidP="00074AA4">
            <w:pPr>
              <w:pStyle w:val="TAH"/>
            </w:pPr>
            <w:r w:rsidRPr="00401E0C">
              <w:t>Information Element</w:t>
            </w:r>
          </w:p>
        </w:tc>
        <w:tc>
          <w:tcPr>
            <w:tcW w:w="2267" w:type="dxa"/>
          </w:tcPr>
          <w:p w14:paraId="3BCDD3DE" w14:textId="77777777" w:rsidR="00074AA4" w:rsidRPr="00401E0C" w:rsidRDefault="00074AA4" w:rsidP="00074AA4">
            <w:pPr>
              <w:pStyle w:val="TAH"/>
            </w:pPr>
            <w:r w:rsidRPr="00401E0C">
              <w:t>Value/remark</w:t>
            </w:r>
          </w:p>
        </w:tc>
        <w:tc>
          <w:tcPr>
            <w:tcW w:w="1700" w:type="dxa"/>
          </w:tcPr>
          <w:p w14:paraId="6245BE5E" w14:textId="77777777" w:rsidR="00074AA4" w:rsidRPr="00401E0C" w:rsidRDefault="00074AA4" w:rsidP="00074AA4">
            <w:pPr>
              <w:pStyle w:val="TAH"/>
            </w:pPr>
            <w:r w:rsidRPr="00401E0C">
              <w:t>Comment</w:t>
            </w:r>
          </w:p>
        </w:tc>
        <w:tc>
          <w:tcPr>
            <w:tcW w:w="1245" w:type="dxa"/>
          </w:tcPr>
          <w:p w14:paraId="28A50A5F" w14:textId="77777777" w:rsidR="00074AA4" w:rsidRPr="00401E0C" w:rsidRDefault="00074AA4" w:rsidP="00074AA4">
            <w:pPr>
              <w:pStyle w:val="TAH"/>
            </w:pPr>
            <w:r w:rsidRPr="00401E0C">
              <w:t>Condition</w:t>
            </w:r>
          </w:p>
        </w:tc>
      </w:tr>
      <w:tr w:rsidR="00074AA4" w:rsidRPr="00401E0C" w14:paraId="5A49C7F7" w14:textId="77777777" w:rsidTr="00074AA4">
        <w:tc>
          <w:tcPr>
            <w:tcW w:w="4535" w:type="dxa"/>
          </w:tcPr>
          <w:p w14:paraId="2C88FBC8" w14:textId="77777777" w:rsidR="00074AA4" w:rsidRPr="00401E0C" w:rsidRDefault="00074AA4" w:rsidP="00074AA4">
            <w:pPr>
              <w:pStyle w:val="TAL"/>
            </w:pPr>
            <w:r w:rsidRPr="00401E0C">
              <w:t>PUSCH-</w:t>
            </w:r>
            <w:proofErr w:type="spellStart"/>
            <w:proofErr w:type="gramStart"/>
            <w:r w:rsidRPr="00401E0C">
              <w:t>PowerControl</w:t>
            </w:r>
            <w:proofErr w:type="spellEnd"/>
            <w:r w:rsidRPr="00401E0C">
              <w:t xml:space="preserve"> ::=</w:t>
            </w:r>
            <w:proofErr w:type="gramEnd"/>
            <w:r w:rsidRPr="00401E0C">
              <w:t xml:space="preserve"> </w:t>
            </w:r>
            <w:r w:rsidRPr="00401E0C">
              <w:rPr>
                <w:snapToGrid w:val="0"/>
              </w:rPr>
              <w:t xml:space="preserve">SEQUENCE </w:t>
            </w:r>
            <w:r w:rsidRPr="00401E0C">
              <w:t>{</w:t>
            </w:r>
          </w:p>
        </w:tc>
        <w:tc>
          <w:tcPr>
            <w:tcW w:w="2267" w:type="dxa"/>
          </w:tcPr>
          <w:p w14:paraId="1E2FE8B2" w14:textId="77777777" w:rsidR="00074AA4" w:rsidRPr="00401E0C" w:rsidRDefault="00074AA4" w:rsidP="00074AA4">
            <w:pPr>
              <w:pStyle w:val="TAL"/>
            </w:pPr>
          </w:p>
        </w:tc>
        <w:tc>
          <w:tcPr>
            <w:tcW w:w="1700" w:type="dxa"/>
          </w:tcPr>
          <w:p w14:paraId="2EFEC19E" w14:textId="77777777" w:rsidR="00074AA4" w:rsidRPr="00401E0C" w:rsidRDefault="00074AA4" w:rsidP="00074AA4">
            <w:pPr>
              <w:pStyle w:val="TAL"/>
            </w:pPr>
          </w:p>
        </w:tc>
        <w:tc>
          <w:tcPr>
            <w:tcW w:w="1245" w:type="dxa"/>
          </w:tcPr>
          <w:p w14:paraId="7E5692C7" w14:textId="77777777" w:rsidR="00074AA4" w:rsidRPr="00401E0C" w:rsidRDefault="00074AA4" w:rsidP="00074AA4">
            <w:pPr>
              <w:pStyle w:val="TAL"/>
            </w:pPr>
          </w:p>
        </w:tc>
      </w:tr>
      <w:tr w:rsidR="00074AA4" w:rsidRPr="00401E0C" w14:paraId="58299595" w14:textId="77777777" w:rsidTr="00074AA4">
        <w:tc>
          <w:tcPr>
            <w:tcW w:w="4535" w:type="dxa"/>
          </w:tcPr>
          <w:p w14:paraId="5B892951" w14:textId="77777777" w:rsidR="00074AA4" w:rsidRPr="00401E0C" w:rsidRDefault="00074AA4" w:rsidP="00074AA4">
            <w:pPr>
              <w:pStyle w:val="TAL"/>
            </w:pPr>
            <w:r w:rsidRPr="00401E0C">
              <w:t xml:space="preserve">  </w:t>
            </w:r>
            <w:proofErr w:type="spellStart"/>
            <w:r w:rsidRPr="00401E0C">
              <w:t>pathlossReferenceRSToAddModList</w:t>
            </w:r>
            <w:proofErr w:type="spellEnd"/>
            <w:r w:rsidRPr="00401E0C">
              <w:t xml:space="preserve"> SEQUENCE (SIZE (</w:t>
            </w:r>
            <w:proofErr w:type="gramStart"/>
            <w:r w:rsidRPr="00401E0C">
              <w:t>1..</w:t>
            </w:r>
            <w:proofErr w:type="gramEnd"/>
            <w:r w:rsidRPr="00401E0C">
              <w:t>maxNrofPUSCH-PathlossReferenceRSs)) OF PUSCH-</w:t>
            </w:r>
            <w:proofErr w:type="spellStart"/>
            <w:r w:rsidRPr="00401E0C">
              <w:t>PathlossReferenceRS</w:t>
            </w:r>
            <w:proofErr w:type="spellEnd"/>
            <w:r w:rsidRPr="00401E0C">
              <w:t xml:space="preserve"> {</w:t>
            </w:r>
          </w:p>
        </w:tc>
        <w:tc>
          <w:tcPr>
            <w:tcW w:w="2267" w:type="dxa"/>
          </w:tcPr>
          <w:p w14:paraId="3802F96B" w14:textId="77777777" w:rsidR="00074AA4" w:rsidRPr="00401E0C" w:rsidRDefault="00074AA4" w:rsidP="00074AA4">
            <w:pPr>
              <w:pStyle w:val="TAL"/>
            </w:pPr>
            <w:r w:rsidRPr="00401E0C">
              <w:t>1 entry</w:t>
            </w:r>
          </w:p>
        </w:tc>
        <w:tc>
          <w:tcPr>
            <w:tcW w:w="1700" w:type="dxa"/>
          </w:tcPr>
          <w:p w14:paraId="65275469" w14:textId="77777777" w:rsidR="00074AA4" w:rsidRPr="00401E0C" w:rsidRDefault="00074AA4" w:rsidP="00074AA4">
            <w:pPr>
              <w:pStyle w:val="TAL"/>
            </w:pPr>
          </w:p>
        </w:tc>
        <w:tc>
          <w:tcPr>
            <w:tcW w:w="1245" w:type="dxa"/>
          </w:tcPr>
          <w:p w14:paraId="30DE387B" w14:textId="77777777" w:rsidR="00074AA4" w:rsidRPr="00401E0C" w:rsidRDefault="00074AA4" w:rsidP="00074AA4">
            <w:pPr>
              <w:pStyle w:val="TAL"/>
            </w:pPr>
          </w:p>
        </w:tc>
      </w:tr>
      <w:tr w:rsidR="00074AA4" w:rsidRPr="00401E0C" w14:paraId="6489D0B8" w14:textId="77777777" w:rsidTr="00074AA4">
        <w:tc>
          <w:tcPr>
            <w:tcW w:w="4535" w:type="dxa"/>
          </w:tcPr>
          <w:p w14:paraId="4E5C593C" w14:textId="77777777" w:rsidR="00074AA4" w:rsidRPr="00401E0C" w:rsidRDefault="00074AA4" w:rsidP="00074AA4">
            <w:pPr>
              <w:pStyle w:val="TAL"/>
            </w:pPr>
            <w:r w:rsidRPr="00401E0C">
              <w:t xml:space="preserve">    PUSCH-</w:t>
            </w:r>
            <w:proofErr w:type="spellStart"/>
            <w:proofErr w:type="gramStart"/>
            <w:r w:rsidRPr="00401E0C">
              <w:t>PathlossReferenceRS</w:t>
            </w:r>
            <w:proofErr w:type="spellEnd"/>
            <w:r w:rsidRPr="00401E0C">
              <w:t>[</w:t>
            </w:r>
            <w:proofErr w:type="gramEnd"/>
            <w:r w:rsidRPr="00401E0C">
              <w:t xml:space="preserve">1] </w:t>
            </w:r>
            <w:r w:rsidRPr="00401E0C">
              <w:rPr>
                <w:snapToGrid w:val="0"/>
              </w:rPr>
              <w:t xml:space="preserve">SEQUENCE </w:t>
            </w:r>
            <w:r w:rsidRPr="00401E0C">
              <w:t>{</w:t>
            </w:r>
          </w:p>
        </w:tc>
        <w:tc>
          <w:tcPr>
            <w:tcW w:w="2267" w:type="dxa"/>
          </w:tcPr>
          <w:p w14:paraId="47D8200C" w14:textId="77777777" w:rsidR="00074AA4" w:rsidRPr="00401E0C" w:rsidRDefault="00074AA4" w:rsidP="00074AA4">
            <w:pPr>
              <w:pStyle w:val="TAL"/>
            </w:pPr>
          </w:p>
        </w:tc>
        <w:tc>
          <w:tcPr>
            <w:tcW w:w="1700" w:type="dxa"/>
          </w:tcPr>
          <w:p w14:paraId="4952509D" w14:textId="77777777" w:rsidR="00074AA4" w:rsidRPr="00401E0C" w:rsidRDefault="00074AA4" w:rsidP="00074AA4">
            <w:pPr>
              <w:pStyle w:val="TAL"/>
            </w:pPr>
            <w:r w:rsidRPr="00401E0C">
              <w:t>entry 1</w:t>
            </w:r>
          </w:p>
        </w:tc>
        <w:tc>
          <w:tcPr>
            <w:tcW w:w="1245" w:type="dxa"/>
          </w:tcPr>
          <w:p w14:paraId="75EB7238" w14:textId="77777777" w:rsidR="00074AA4" w:rsidRPr="00401E0C" w:rsidRDefault="00074AA4" w:rsidP="00074AA4">
            <w:pPr>
              <w:pStyle w:val="TAL"/>
            </w:pPr>
          </w:p>
        </w:tc>
      </w:tr>
      <w:tr w:rsidR="00074AA4" w:rsidRPr="00401E0C" w14:paraId="475C90E7" w14:textId="77777777" w:rsidTr="00074AA4">
        <w:tc>
          <w:tcPr>
            <w:tcW w:w="4535" w:type="dxa"/>
          </w:tcPr>
          <w:p w14:paraId="1618FEC9" w14:textId="77777777" w:rsidR="00074AA4" w:rsidRPr="00401E0C" w:rsidRDefault="00074AA4" w:rsidP="00074AA4">
            <w:pPr>
              <w:pStyle w:val="TAL"/>
            </w:pPr>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p>
        </w:tc>
        <w:tc>
          <w:tcPr>
            <w:tcW w:w="2267" w:type="dxa"/>
          </w:tcPr>
          <w:p w14:paraId="57F313A0" w14:textId="77777777" w:rsidR="00074AA4" w:rsidRPr="00401E0C" w:rsidRDefault="00074AA4" w:rsidP="00074AA4">
            <w:pPr>
              <w:pStyle w:val="TAL"/>
            </w:pPr>
            <w:r w:rsidRPr="00401E0C">
              <w:t>0</w:t>
            </w:r>
          </w:p>
        </w:tc>
        <w:tc>
          <w:tcPr>
            <w:tcW w:w="1700" w:type="dxa"/>
          </w:tcPr>
          <w:p w14:paraId="2344BA38" w14:textId="77777777" w:rsidR="00074AA4" w:rsidRPr="00401E0C" w:rsidRDefault="00074AA4" w:rsidP="00074AA4">
            <w:pPr>
              <w:pStyle w:val="TAL"/>
            </w:pPr>
          </w:p>
        </w:tc>
        <w:tc>
          <w:tcPr>
            <w:tcW w:w="1245" w:type="dxa"/>
          </w:tcPr>
          <w:p w14:paraId="1EA8A8B3" w14:textId="77777777" w:rsidR="00074AA4" w:rsidRPr="00401E0C" w:rsidRDefault="00074AA4" w:rsidP="00074AA4">
            <w:pPr>
              <w:pStyle w:val="TAL"/>
            </w:pPr>
          </w:p>
        </w:tc>
      </w:tr>
      <w:tr w:rsidR="00074AA4" w:rsidRPr="00401E0C" w14:paraId="1028FB84" w14:textId="77777777" w:rsidTr="00074AA4">
        <w:tc>
          <w:tcPr>
            <w:tcW w:w="4535" w:type="dxa"/>
          </w:tcPr>
          <w:p w14:paraId="452FB866" w14:textId="77777777" w:rsidR="00074AA4" w:rsidRPr="00401E0C" w:rsidRDefault="00074AA4" w:rsidP="00074AA4">
            <w:pPr>
              <w:pStyle w:val="TAL"/>
            </w:pPr>
            <w:r w:rsidRPr="00401E0C">
              <w:t xml:space="preserve">      </w:t>
            </w:r>
            <w:proofErr w:type="spellStart"/>
            <w:r w:rsidRPr="00401E0C">
              <w:t>referenceSignal</w:t>
            </w:r>
            <w:proofErr w:type="spellEnd"/>
            <w:r w:rsidRPr="00401E0C">
              <w:t xml:space="preserve"> </w:t>
            </w:r>
            <w:proofErr w:type="gramStart"/>
            <w:r w:rsidRPr="00401E0C">
              <w:t>CHOICE{</w:t>
            </w:r>
            <w:proofErr w:type="gramEnd"/>
          </w:p>
        </w:tc>
        <w:tc>
          <w:tcPr>
            <w:tcW w:w="2267" w:type="dxa"/>
          </w:tcPr>
          <w:p w14:paraId="52C1E9A9" w14:textId="77777777" w:rsidR="00074AA4" w:rsidRPr="00401E0C" w:rsidRDefault="00074AA4" w:rsidP="00074AA4">
            <w:pPr>
              <w:pStyle w:val="TAL"/>
            </w:pPr>
          </w:p>
        </w:tc>
        <w:tc>
          <w:tcPr>
            <w:tcW w:w="1700" w:type="dxa"/>
          </w:tcPr>
          <w:p w14:paraId="742DD29B" w14:textId="77777777" w:rsidR="00074AA4" w:rsidRPr="00401E0C" w:rsidRDefault="00074AA4" w:rsidP="00074AA4">
            <w:pPr>
              <w:pStyle w:val="TAL"/>
            </w:pPr>
          </w:p>
        </w:tc>
        <w:tc>
          <w:tcPr>
            <w:tcW w:w="1245" w:type="dxa"/>
          </w:tcPr>
          <w:p w14:paraId="1CF578D3" w14:textId="77777777" w:rsidR="00074AA4" w:rsidRPr="00401E0C" w:rsidRDefault="00074AA4" w:rsidP="00074AA4">
            <w:pPr>
              <w:pStyle w:val="TAL"/>
            </w:pPr>
          </w:p>
        </w:tc>
      </w:tr>
      <w:tr w:rsidR="00074AA4" w:rsidRPr="00401E0C" w14:paraId="7F4793D9" w14:textId="77777777" w:rsidTr="00074AA4">
        <w:tc>
          <w:tcPr>
            <w:tcW w:w="4535" w:type="dxa"/>
          </w:tcPr>
          <w:p w14:paraId="0F45A7A9" w14:textId="77777777" w:rsidR="00074AA4" w:rsidRPr="00401E0C" w:rsidRDefault="00074AA4" w:rsidP="00074AA4">
            <w:pPr>
              <w:pStyle w:val="TAL"/>
            </w:pPr>
            <w:r w:rsidRPr="00401E0C">
              <w:t xml:space="preserve">        </w:t>
            </w:r>
            <w:proofErr w:type="spellStart"/>
            <w:r w:rsidRPr="00401E0C">
              <w:t>ssb</w:t>
            </w:r>
            <w:proofErr w:type="spellEnd"/>
            <w:r w:rsidRPr="00401E0C">
              <w:t>-Index</w:t>
            </w:r>
          </w:p>
        </w:tc>
        <w:tc>
          <w:tcPr>
            <w:tcW w:w="2267" w:type="dxa"/>
          </w:tcPr>
          <w:p w14:paraId="7E3DB46A" w14:textId="77777777" w:rsidR="00074AA4" w:rsidRPr="00401E0C" w:rsidRDefault="00074AA4" w:rsidP="00074AA4">
            <w:pPr>
              <w:pStyle w:val="TAL"/>
            </w:pPr>
            <w:r>
              <w:t>0</w:t>
            </w:r>
          </w:p>
        </w:tc>
        <w:tc>
          <w:tcPr>
            <w:tcW w:w="1700" w:type="dxa"/>
          </w:tcPr>
          <w:p w14:paraId="203F454A" w14:textId="77777777" w:rsidR="00074AA4" w:rsidRPr="00401E0C" w:rsidRDefault="00074AA4" w:rsidP="00074AA4">
            <w:pPr>
              <w:pStyle w:val="TAL"/>
            </w:pPr>
            <w:r>
              <w:t>SSB0</w:t>
            </w:r>
          </w:p>
        </w:tc>
        <w:tc>
          <w:tcPr>
            <w:tcW w:w="1245" w:type="dxa"/>
          </w:tcPr>
          <w:p w14:paraId="3651E83F" w14:textId="77777777" w:rsidR="00074AA4" w:rsidRPr="00401E0C" w:rsidRDefault="00074AA4" w:rsidP="00074AA4">
            <w:pPr>
              <w:pStyle w:val="TAL"/>
            </w:pPr>
          </w:p>
        </w:tc>
      </w:tr>
      <w:tr w:rsidR="00074AA4" w:rsidRPr="00401E0C" w14:paraId="665C08E3" w14:textId="77777777" w:rsidTr="00074AA4">
        <w:tc>
          <w:tcPr>
            <w:tcW w:w="4535" w:type="dxa"/>
          </w:tcPr>
          <w:p w14:paraId="77FFD94D" w14:textId="77777777" w:rsidR="00074AA4" w:rsidRPr="00401E0C" w:rsidRDefault="00074AA4" w:rsidP="00074AA4">
            <w:pPr>
              <w:pStyle w:val="TAL"/>
            </w:pPr>
            <w:r w:rsidRPr="00401E0C">
              <w:t xml:space="preserve">      }</w:t>
            </w:r>
          </w:p>
        </w:tc>
        <w:tc>
          <w:tcPr>
            <w:tcW w:w="2267" w:type="dxa"/>
          </w:tcPr>
          <w:p w14:paraId="2D404759" w14:textId="77777777" w:rsidR="00074AA4" w:rsidRPr="00401E0C" w:rsidRDefault="00074AA4" w:rsidP="00074AA4">
            <w:pPr>
              <w:pStyle w:val="TAL"/>
            </w:pPr>
          </w:p>
        </w:tc>
        <w:tc>
          <w:tcPr>
            <w:tcW w:w="1700" w:type="dxa"/>
          </w:tcPr>
          <w:p w14:paraId="15FDFC39" w14:textId="77777777" w:rsidR="00074AA4" w:rsidRPr="00401E0C" w:rsidRDefault="00074AA4" w:rsidP="00074AA4">
            <w:pPr>
              <w:pStyle w:val="TAL"/>
            </w:pPr>
          </w:p>
        </w:tc>
        <w:tc>
          <w:tcPr>
            <w:tcW w:w="1245" w:type="dxa"/>
          </w:tcPr>
          <w:p w14:paraId="4BC1D6D8" w14:textId="77777777" w:rsidR="00074AA4" w:rsidRPr="00401E0C" w:rsidRDefault="00074AA4" w:rsidP="00074AA4">
            <w:pPr>
              <w:pStyle w:val="TAL"/>
            </w:pPr>
          </w:p>
        </w:tc>
      </w:tr>
      <w:tr w:rsidR="00074AA4" w:rsidRPr="00401E0C" w14:paraId="336A3AD5" w14:textId="77777777" w:rsidTr="00074AA4">
        <w:tc>
          <w:tcPr>
            <w:tcW w:w="4535" w:type="dxa"/>
          </w:tcPr>
          <w:p w14:paraId="73CDE64C" w14:textId="77777777" w:rsidR="00074AA4" w:rsidRPr="00401E0C" w:rsidRDefault="00074AA4" w:rsidP="00074AA4">
            <w:pPr>
              <w:pStyle w:val="TAL"/>
            </w:pPr>
            <w:r w:rsidRPr="00401E0C">
              <w:t xml:space="preserve">    }</w:t>
            </w:r>
          </w:p>
        </w:tc>
        <w:tc>
          <w:tcPr>
            <w:tcW w:w="2267" w:type="dxa"/>
          </w:tcPr>
          <w:p w14:paraId="3D08D8C9" w14:textId="77777777" w:rsidR="00074AA4" w:rsidRPr="00401E0C" w:rsidRDefault="00074AA4" w:rsidP="00074AA4">
            <w:pPr>
              <w:pStyle w:val="TAL"/>
            </w:pPr>
          </w:p>
        </w:tc>
        <w:tc>
          <w:tcPr>
            <w:tcW w:w="1700" w:type="dxa"/>
          </w:tcPr>
          <w:p w14:paraId="17717582" w14:textId="77777777" w:rsidR="00074AA4" w:rsidRPr="00401E0C" w:rsidRDefault="00074AA4" w:rsidP="00074AA4">
            <w:pPr>
              <w:pStyle w:val="TAL"/>
            </w:pPr>
          </w:p>
        </w:tc>
        <w:tc>
          <w:tcPr>
            <w:tcW w:w="1245" w:type="dxa"/>
          </w:tcPr>
          <w:p w14:paraId="76B5B193" w14:textId="77777777" w:rsidR="00074AA4" w:rsidRPr="00401E0C" w:rsidRDefault="00074AA4" w:rsidP="00074AA4">
            <w:pPr>
              <w:pStyle w:val="TAL"/>
            </w:pPr>
          </w:p>
        </w:tc>
      </w:tr>
      <w:tr w:rsidR="00074AA4" w:rsidRPr="00401E0C" w14:paraId="267F0C0E" w14:textId="77777777" w:rsidTr="00074AA4">
        <w:tc>
          <w:tcPr>
            <w:tcW w:w="4535" w:type="dxa"/>
          </w:tcPr>
          <w:p w14:paraId="0D5FBC8C" w14:textId="77777777" w:rsidR="00074AA4" w:rsidRPr="00401E0C" w:rsidRDefault="00074AA4" w:rsidP="00074AA4">
            <w:pPr>
              <w:pStyle w:val="TAL"/>
            </w:pPr>
            <w:r w:rsidRPr="00401E0C">
              <w:t xml:space="preserve">    PUSCH-</w:t>
            </w:r>
            <w:proofErr w:type="spellStart"/>
            <w:proofErr w:type="gramStart"/>
            <w:r w:rsidRPr="00401E0C">
              <w:t>PathlossReferenceRS</w:t>
            </w:r>
            <w:proofErr w:type="spellEnd"/>
            <w:r w:rsidRPr="00401E0C">
              <w:t>[</w:t>
            </w:r>
            <w:proofErr w:type="gramEnd"/>
            <w:r>
              <w:t>2</w:t>
            </w:r>
            <w:r w:rsidRPr="00401E0C">
              <w:t xml:space="preserve">] </w:t>
            </w:r>
            <w:r w:rsidRPr="00401E0C">
              <w:rPr>
                <w:snapToGrid w:val="0"/>
              </w:rPr>
              <w:t xml:space="preserve">SEQUENCE </w:t>
            </w:r>
            <w:r w:rsidRPr="00401E0C">
              <w:t>{</w:t>
            </w:r>
          </w:p>
        </w:tc>
        <w:tc>
          <w:tcPr>
            <w:tcW w:w="2267" w:type="dxa"/>
          </w:tcPr>
          <w:p w14:paraId="2CD0FF0F" w14:textId="77777777" w:rsidR="00074AA4" w:rsidRPr="00401E0C" w:rsidRDefault="00074AA4" w:rsidP="00074AA4">
            <w:pPr>
              <w:pStyle w:val="TAL"/>
            </w:pPr>
          </w:p>
        </w:tc>
        <w:tc>
          <w:tcPr>
            <w:tcW w:w="1700" w:type="dxa"/>
          </w:tcPr>
          <w:p w14:paraId="68D59EC4" w14:textId="77777777" w:rsidR="00074AA4" w:rsidRPr="00401E0C" w:rsidRDefault="00074AA4" w:rsidP="00074AA4">
            <w:pPr>
              <w:pStyle w:val="TAL"/>
            </w:pPr>
            <w:r w:rsidRPr="00401E0C">
              <w:t xml:space="preserve">entry </w:t>
            </w:r>
            <w:r>
              <w:t>2</w:t>
            </w:r>
          </w:p>
        </w:tc>
        <w:tc>
          <w:tcPr>
            <w:tcW w:w="1245" w:type="dxa"/>
          </w:tcPr>
          <w:p w14:paraId="6638A782" w14:textId="77777777" w:rsidR="00074AA4" w:rsidRPr="00401E0C" w:rsidRDefault="00074AA4" w:rsidP="00074AA4">
            <w:pPr>
              <w:pStyle w:val="TAL"/>
            </w:pPr>
          </w:p>
        </w:tc>
      </w:tr>
      <w:tr w:rsidR="00074AA4" w:rsidRPr="00401E0C" w14:paraId="4FB9BBAA" w14:textId="77777777" w:rsidTr="00074AA4">
        <w:tc>
          <w:tcPr>
            <w:tcW w:w="4535" w:type="dxa"/>
          </w:tcPr>
          <w:p w14:paraId="72FE4927" w14:textId="77777777" w:rsidR="00074AA4" w:rsidRPr="00401E0C" w:rsidRDefault="00074AA4" w:rsidP="00074AA4">
            <w:pPr>
              <w:pStyle w:val="TAL"/>
            </w:pPr>
            <w:r w:rsidRPr="00401E0C">
              <w:t xml:space="preserve">      </w:t>
            </w:r>
            <w:proofErr w:type="spellStart"/>
            <w:r w:rsidRPr="00401E0C">
              <w:t>pusch</w:t>
            </w:r>
            <w:proofErr w:type="spellEnd"/>
            <w:r w:rsidRPr="00401E0C">
              <w:t>-</w:t>
            </w:r>
            <w:proofErr w:type="spellStart"/>
            <w:r w:rsidRPr="00401E0C">
              <w:t>PathlossReferenceRS</w:t>
            </w:r>
            <w:proofErr w:type="spellEnd"/>
            <w:r w:rsidRPr="00401E0C">
              <w:t>-Id</w:t>
            </w:r>
          </w:p>
        </w:tc>
        <w:tc>
          <w:tcPr>
            <w:tcW w:w="2267" w:type="dxa"/>
          </w:tcPr>
          <w:p w14:paraId="204955BB" w14:textId="77777777" w:rsidR="00074AA4" w:rsidRPr="00401E0C" w:rsidRDefault="00074AA4" w:rsidP="00074AA4">
            <w:pPr>
              <w:pStyle w:val="TAL"/>
            </w:pPr>
            <w:r>
              <w:t>1</w:t>
            </w:r>
          </w:p>
        </w:tc>
        <w:tc>
          <w:tcPr>
            <w:tcW w:w="1700" w:type="dxa"/>
          </w:tcPr>
          <w:p w14:paraId="386AA473" w14:textId="77777777" w:rsidR="00074AA4" w:rsidRPr="00401E0C" w:rsidRDefault="00074AA4" w:rsidP="00074AA4">
            <w:pPr>
              <w:pStyle w:val="TAL"/>
            </w:pPr>
          </w:p>
        </w:tc>
        <w:tc>
          <w:tcPr>
            <w:tcW w:w="1245" w:type="dxa"/>
          </w:tcPr>
          <w:p w14:paraId="6E33AE7C" w14:textId="77777777" w:rsidR="00074AA4" w:rsidRPr="00401E0C" w:rsidRDefault="00074AA4" w:rsidP="00074AA4">
            <w:pPr>
              <w:pStyle w:val="TAL"/>
            </w:pPr>
          </w:p>
        </w:tc>
      </w:tr>
      <w:tr w:rsidR="00074AA4" w:rsidRPr="00401E0C" w14:paraId="36AA9A16" w14:textId="77777777" w:rsidTr="00074AA4">
        <w:tc>
          <w:tcPr>
            <w:tcW w:w="4535" w:type="dxa"/>
          </w:tcPr>
          <w:p w14:paraId="236142E6" w14:textId="77777777" w:rsidR="00074AA4" w:rsidRPr="00401E0C" w:rsidRDefault="00074AA4" w:rsidP="00074AA4">
            <w:pPr>
              <w:pStyle w:val="TAL"/>
            </w:pPr>
            <w:r w:rsidRPr="00401E0C">
              <w:t xml:space="preserve">      </w:t>
            </w:r>
            <w:proofErr w:type="spellStart"/>
            <w:r w:rsidRPr="00401E0C">
              <w:t>referenceSignal</w:t>
            </w:r>
            <w:proofErr w:type="spellEnd"/>
            <w:r w:rsidRPr="00401E0C">
              <w:t xml:space="preserve"> </w:t>
            </w:r>
            <w:proofErr w:type="gramStart"/>
            <w:r w:rsidRPr="00401E0C">
              <w:t>CHOICE{</w:t>
            </w:r>
            <w:proofErr w:type="gramEnd"/>
          </w:p>
        </w:tc>
        <w:tc>
          <w:tcPr>
            <w:tcW w:w="2267" w:type="dxa"/>
          </w:tcPr>
          <w:p w14:paraId="655038BC" w14:textId="77777777" w:rsidR="00074AA4" w:rsidRPr="00401E0C" w:rsidRDefault="00074AA4" w:rsidP="00074AA4">
            <w:pPr>
              <w:pStyle w:val="TAL"/>
            </w:pPr>
          </w:p>
        </w:tc>
        <w:tc>
          <w:tcPr>
            <w:tcW w:w="1700" w:type="dxa"/>
          </w:tcPr>
          <w:p w14:paraId="519D7391" w14:textId="77777777" w:rsidR="00074AA4" w:rsidRPr="00401E0C" w:rsidRDefault="00074AA4" w:rsidP="00074AA4">
            <w:pPr>
              <w:pStyle w:val="TAL"/>
            </w:pPr>
          </w:p>
        </w:tc>
        <w:tc>
          <w:tcPr>
            <w:tcW w:w="1245" w:type="dxa"/>
          </w:tcPr>
          <w:p w14:paraId="20675167" w14:textId="77777777" w:rsidR="00074AA4" w:rsidRPr="00401E0C" w:rsidRDefault="00074AA4" w:rsidP="00074AA4">
            <w:pPr>
              <w:pStyle w:val="TAL"/>
            </w:pPr>
          </w:p>
        </w:tc>
      </w:tr>
      <w:tr w:rsidR="00074AA4" w:rsidRPr="00401E0C" w14:paraId="23E8E349" w14:textId="77777777" w:rsidTr="00074AA4">
        <w:tc>
          <w:tcPr>
            <w:tcW w:w="4535" w:type="dxa"/>
          </w:tcPr>
          <w:p w14:paraId="49E60446" w14:textId="77777777" w:rsidR="00074AA4" w:rsidRPr="00401E0C" w:rsidRDefault="00074AA4" w:rsidP="00074AA4">
            <w:pPr>
              <w:pStyle w:val="TAL"/>
            </w:pPr>
            <w:r w:rsidRPr="00401E0C">
              <w:t xml:space="preserve">        </w:t>
            </w:r>
            <w:proofErr w:type="spellStart"/>
            <w:r w:rsidRPr="00401E0C">
              <w:t>ssb</w:t>
            </w:r>
            <w:proofErr w:type="spellEnd"/>
            <w:r w:rsidRPr="00401E0C">
              <w:t>-Index</w:t>
            </w:r>
          </w:p>
        </w:tc>
        <w:tc>
          <w:tcPr>
            <w:tcW w:w="2267" w:type="dxa"/>
          </w:tcPr>
          <w:p w14:paraId="183ED9CF" w14:textId="77777777" w:rsidR="00074AA4" w:rsidRPr="00401E0C" w:rsidRDefault="00074AA4" w:rsidP="00074AA4">
            <w:pPr>
              <w:pStyle w:val="TAL"/>
            </w:pPr>
            <w:r>
              <w:t>1</w:t>
            </w:r>
          </w:p>
        </w:tc>
        <w:tc>
          <w:tcPr>
            <w:tcW w:w="1700" w:type="dxa"/>
          </w:tcPr>
          <w:p w14:paraId="3E368EA6" w14:textId="77777777" w:rsidR="00074AA4" w:rsidRPr="00401E0C" w:rsidRDefault="00074AA4" w:rsidP="00074AA4">
            <w:pPr>
              <w:pStyle w:val="TAL"/>
            </w:pPr>
            <w:r>
              <w:t>SSB1</w:t>
            </w:r>
          </w:p>
        </w:tc>
        <w:tc>
          <w:tcPr>
            <w:tcW w:w="1245" w:type="dxa"/>
          </w:tcPr>
          <w:p w14:paraId="4E0B55D6" w14:textId="77777777" w:rsidR="00074AA4" w:rsidRPr="00401E0C" w:rsidRDefault="00074AA4" w:rsidP="00074AA4">
            <w:pPr>
              <w:pStyle w:val="TAL"/>
            </w:pPr>
          </w:p>
        </w:tc>
      </w:tr>
      <w:tr w:rsidR="00074AA4" w:rsidRPr="00401E0C" w14:paraId="2570D78C" w14:textId="77777777" w:rsidTr="00074AA4">
        <w:tc>
          <w:tcPr>
            <w:tcW w:w="4535" w:type="dxa"/>
          </w:tcPr>
          <w:p w14:paraId="38643A9E" w14:textId="77777777" w:rsidR="00074AA4" w:rsidRPr="00401E0C" w:rsidRDefault="00074AA4" w:rsidP="00074AA4">
            <w:pPr>
              <w:pStyle w:val="TAL"/>
            </w:pPr>
            <w:r w:rsidRPr="00401E0C">
              <w:t xml:space="preserve">      }</w:t>
            </w:r>
          </w:p>
        </w:tc>
        <w:tc>
          <w:tcPr>
            <w:tcW w:w="2267" w:type="dxa"/>
          </w:tcPr>
          <w:p w14:paraId="782983BB" w14:textId="77777777" w:rsidR="00074AA4" w:rsidRPr="00401E0C" w:rsidRDefault="00074AA4" w:rsidP="00074AA4">
            <w:pPr>
              <w:pStyle w:val="TAL"/>
            </w:pPr>
          </w:p>
        </w:tc>
        <w:tc>
          <w:tcPr>
            <w:tcW w:w="1700" w:type="dxa"/>
          </w:tcPr>
          <w:p w14:paraId="6BAF8FF2" w14:textId="77777777" w:rsidR="00074AA4" w:rsidRPr="00401E0C" w:rsidRDefault="00074AA4" w:rsidP="00074AA4">
            <w:pPr>
              <w:pStyle w:val="TAL"/>
            </w:pPr>
          </w:p>
        </w:tc>
        <w:tc>
          <w:tcPr>
            <w:tcW w:w="1245" w:type="dxa"/>
          </w:tcPr>
          <w:p w14:paraId="49323039" w14:textId="77777777" w:rsidR="00074AA4" w:rsidRPr="00401E0C" w:rsidRDefault="00074AA4" w:rsidP="00074AA4">
            <w:pPr>
              <w:pStyle w:val="TAL"/>
            </w:pPr>
          </w:p>
        </w:tc>
      </w:tr>
      <w:tr w:rsidR="00074AA4" w:rsidRPr="00401E0C" w14:paraId="245068C4" w14:textId="77777777" w:rsidTr="00074AA4">
        <w:tc>
          <w:tcPr>
            <w:tcW w:w="4535" w:type="dxa"/>
          </w:tcPr>
          <w:p w14:paraId="7509CB5B" w14:textId="77777777" w:rsidR="00074AA4" w:rsidRPr="00401E0C" w:rsidRDefault="00074AA4" w:rsidP="00074AA4">
            <w:pPr>
              <w:pStyle w:val="TAL"/>
            </w:pPr>
            <w:r w:rsidRPr="00401E0C">
              <w:t xml:space="preserve">  }</w:t>
            </w:r>
          </w:p>
        </w:tc>
        <w:tc>
          <w:tcPr>
            <w:tcW w:w="2267" w:type="dxa"/>
          </w:tcPr>
          <w:p w14:paraId="13CB566D" w14:textId="77777777" w:rsidR="00074AA4" w:rsidRPr="00401E0C" w:rsidRDefault="00074AA4" w:rsidP="00074AA4">
            <w:pPr>
              <w:pStyle w:val="TAL"/>
            </w:pPr>
          </w:p>
        </w:tc>
        <w:tc>
          <w:tcPr>
            <w:tcW w:w="1700" w:type="dxa"/>
          </w:tcPr>
          <w:p w14:paraId="7ABF4A84" w14:textId="77777777" w:rsidR="00074AA4" w:rsidRPr="00401E0C" w:rsidRDefault="00074AA4" w:rsidP="00074AA4">
            <w:pPr>
              <w:pStyle w:val="TAL"/>
            </w:pPr>
          </w:p>
        </w:tc>
        <w:tc>
          <w:tcPr>
            <w:tcW w:w="1245" w:type="dxa"/>
          </w:tcPr>
          <w:p w14:paraId="179AAFA1" w14:textId="77777777" w:rsidR="00074AA4" w:rsidRPr="00401E0C" w:rsidRDefault="00074AA4" w:rsidP="00074AA4">
            <w:pPr>
              <w:pStyle w:val="TAL"/>
            </w:pPr>
          </w:p>
        </w:tc>
      </w:tr>
      <w:tr w:rsidR="00074AA4" w:rsidRPr="00401E0C" w14:paraId="03E0F16E" w14:textId="77777777" w:rsidTr="00074AA4">
        <w:tc>
          <w:tcPr>
            <w:tcW w:w="4535" w:type="dxa"/>
          </w:tcPr>
          <w:p w14:paraId="3BCFE04D" w14:textId="77777777" w:rsidR="00074AA4" w:rsidRPr="00401E0C" w:rsidRDefault="00074AA4" w:rsidP="00074AA4">
            <w:pPr>
              <w:pStyle w:val="TAL"/>
            </w:pPr>
            <w:r w:rsidRPr="00401E0C">
              <w:t xml:space="preserve">  </w:t>
            </w:r>
            <w:proofErr w:type="spellStart"/>
            <w:r w:rsidRPr="00401E0C">
              <w:t>pathlossReferenceRSToReleaseList</w:t>
            </w:r>
            <w:proofErr w:type="spellEnd"/>
          </w:p>
        </w:tc>
        <w:tc>
          <w:tcPr>
            <w:tcW w:w="2267" w:type="dxa"/>
          </w:tcPr>
          <w:p w14:paraId="30DCAD2F" w14:textId="77777777" w:rsidR="00074AA4" w:rsidRPr="00401E0C" w:rsidRDefault="00074AA4" w:rsidP="00074AA4">
            <w:pPr>
              <w:pStyle w:val="TAL"/>
            </w:pPr>
            <w:r w:rsidRPr="00401E0C">
              <w:t>Not present</w:t>
            </w:r>
          </w:p>
        </w:tc>
        <w:tc>
          <w:tcPr>
            <w:tcW w:w="1700" w:type="dxa"/>
          </w:tcPr>
          <w:p w14:paraId="1CECBB4B" w14:textId="77777777" w:rsidR="00074AA4" w:rsidRPr="00401E0C" w:rsidRDefault="00074AA4" w:rsidP="00074AA4">
            <w:pPr>
              <w:pStyle w:val="TAL"/>
            </w:pPr>
          </w:p>
        </w:tc>
        <w:tc>
          <w:tcPr>
            <w:tcW w:w="1245" w:type="dxa"/>
          </w:tcPr>
          <w:p w14:paraId="40D9F035" w14:textId="77777777" w:rsidR="00074AA4" w:rsidRPr="00401E0C" w:rsidRDefault="00074AA4" w:rsidP="00074AA4">
            <w:pPr>
              <w:pStyle w:val="TAL"/>
            </w:pPr>
          </w:p>
        </w:tc>
      </w:tr>
      <w:tr w:rsidR="00074AA4" w:rsidRPr="00401E0C" w14:paraId="73D2534A" w14:textId="77777777" w:rsidTr="00074AA4">
        <w:tc>
          <w:tcPr>
            <w:tcW w:w="4535" w:type="dxa"/>
          </w:tcPr>
          <w:p w14:paraId="679ACA12" w14:textId="77777777" w:rsidR="00074AA4" w:rsidRPr="00401E0C" w:rsidRDefault="00074AA4" w:rsidP="00074AA4">
            <w:pPr>
              <w:pStyle w:val="TAL"/>
            </w:pPr>
            <w:r w:rsidRPr="00401E0C">
              <w:t>}</w:t>
            </w:r>
          </w:p>
        </w:tc>
        <w:tc>
          <w:tcPr>
            <w:tcW w:w="2267" w:type="dxa"/>
          </w:tcPr>
          <w:p w14:paraId="38470ED3" w14:textId="77777777" w:rsidR="00074AA4" w:rsidRPr="00401E0C" w:rsidRDefault="00074AA4" w:rsidP="00074AA4">
            <w:pPr>
              <w:pStyle w:val="TAL"/>
            </w:pPr>
          </w:p>
        </w:tc>
        <w:tc>
          <w:tcPr>
            <w:tcW w:w="1700" w:type="dxa"/>
          </w:tcPr>
          <w:p w14:paraId="191078EA" w14:textId="77777777" w:rsidR="00074AA4" w:rsidRPr="00401E0C" w:rsidRDefault="00074AA4" w:rsidP="00074AA4">
            <w:pPr>
              <w:pStyle w:val="TAL"/>
            </w:pPr>
          </w:p>
        </w:tc>
        <w:tc>
          <w:tcPr>
            <w:tcW w:w="1245" w:type="dxa"/>
          </w:tcPr>
          <w:p w14:paraId="27FB6EB1" w14:textId="77777777" w:rsidR="00074AA4" w:rsidRPr="00401E0C" w:rsidRDefault="00074AA4" w:rsidP="00074AA4">
            <w:pPr>
              <w:pStyle w:val="TAL"/>
            </w:pPr>
          </w:p>
        </w:tc>
      </w:tr>
    </w:tbl>
    <w:p w14:paraId="66D239AA" w14:textId="77777777" w:rsidR="00074AA4" w:rsidRPr="00DD1AC3" w:rsidRDefault="00074AA4" w:rsidP="00074AA4"/>
    <w:p w14:paraId="29FB0B4C" w14:textId="4E5615C2" w:rsidR="00074AA4" w:rsidRPr="00D35FF6" w:rsidRDefault="00074AA4" w:rsidP="00074AA4">
      <w:pPr>
        <w:pStyle w:val="H6"/>
      </w:pPr>
      <w:ins w:id="10" w:author="HiSilicon" w:date="2025-11-07T19:51:00Z">
        <w:r w:rsidRPr="00D35FF6">
          <w:t>14.4.5.1.</w:t>
        </w:r>
        <w:r>
          <w:t>5</w:t>
        </w:r>
        <w:r w:rsidRPr="00D35FF6">
          <w:tab/>
        </w:r>
      </w:ins>
      <w:ins w:id="11" w:author="HiSilicon" w:date="2025-11-07T19:52:00Z">
        <w:r w:rsidRPr="00D35FF6">
          <w:rPr>
            <w:lang w:eastAsia="sv-SE"/>
          </w:rPr>
          <w:t>Test requir</w:t>
        </w:r>
      </w:ins>
      <w:r w:rsidRPr="00D35FF6">
        <w:t>ements</w:t>
      </w:r>
    </w:p>
    <w:p w14:paraId="1EED229A" w14:textId="77777777" w:rsidR="00074AA4" w:rsidRPr="00D35FF6" w:rsidRDefault="00074AA4" w:rsidP="00074AA4">
      <w:r w:rsidRPr="00D35FF6">
        <w:t xml:space="preserve">Tables 14.4.5.1.4.1-3 and 14.4.5.1.5-1 define the primary level settings including test tolerances for NR SA FR1 MAC-CE based pathloss reference signal switch delay for Satellite Access. </w:t>
      </w:r>
    </w:p>
    <w:p w14:paraId="0A552612" w14:textId="77777777" w:rsidR="00074AA4" w:rsidRPr="00DD1AC3" w:rsidRDefault="00074AA4" w:rsidP="00074AA4">
      <w:pPr>
        <w:pStyle w:val="TH"/>
      </w:pPr>
      <w:r w:rsidRPr="00DD1AC3">
        <w:lastRenderedPageBreak/>
        <w:t>Table 14.4.5.1.5-1: NR Cell specific test parameters for NR SA FR1 MAC-CE based pathloss reference signal switch delay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074AA4" w:rsidRPr="00DD1AC3" w14:paraId="6EBE149E" w14:textId="77777777" w:rsidTr="00074AA4">
        <w:trPr>
          <w:cantSplit/>
          <w:tblHeader/>
          <w:jc w:val="center"/>
        </w:trPr>
        <w:tc>
          <w:tcPr>
            <w:tcW w:w="2558" w:type="pct"/>
            <w:gridSpan w:val="4"/>
            <w:vMerge w:val="restart"/>
            <w:tcBorders>
              <w:top w:val="single" w:sz="4" w:space="0" w:color="auto"/>
              <w:left w:val="single" w:sz="4" w:space="0" w:color="auto"/>
            </w:tcBorders>
          </w:tcPr>
          <w:p w14:paraId="7FA235E2"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Parameter</w:t>
            </w:r>
          </w:p>
        </w:tc>
        <w:tc>
          <w:tcPr>
            <w:tcW w:w="512" w:type="pct"/>
            <w:vMerge w:val="restart"/>
            <w:tcBorders>
              <w:top w:val="single" w:sz="4" w:space="0" w:color="auto"/>
            </w:tcBorders>
          </w:tcPr>
          <w:p w14:paraId="0CFA2BE5"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Unit</w:t>
            </w:r>
          </w:p>
        </w:tc>
        <w:tc>
          <w:tcPr>
            <w:tcW w:w="1930" w:type="pct"/>
            <w:gridSpan w:val="3"/>
            <w:tcBorders>
              <w:top w:val="single" w:sz="4" w:space="0" w:color="auto"/>
            </w:tcBorders>
          </w:tcPr>
          <w:p w14:paraId="7472AF5A"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Test 1</w:t>
            </w:r>
          </w:p>
        </w:tc>
      </w:tr>
      <w:tr w:rsidR="00074AA4" w:rsidRPr="00DD1AC3" w14:paraId="55541C9E" w14:textId="77777777" w:rsidTr="00074AA4">
        <w:trPr>
          <w:cantSplit/>
          <w:tblHeader/>
          <w:jc w:val="center"/>
        </w:trPr>
        <w:tc>
          <w:tcPr>
            <w:tcW w:w="2558" w:type="pct"/>
            <w:gridSpan w:val="4"/>
            <w:vMerge/>
            <w:tcBorders>
              <w:left w:val="single" w:sz="4" w:space="0" w:color="auto"/>
              <w:bottom w:val="single" w:sz="4" w:space="0" w:color="auto"/>
            </w:tcBorders>
          </w:tcPr>
          <w:p w14:paraId="0D29D43B" w14:textId="77777777" w:rsidR="00074AA4" w:rsidRPr="00DD1AC3" w:rsidRDefault="00074AA4" w:rsidP="00074AA4">
            <w:pPr>
              <w:keepNext/>
              <w:keepLines/>
              <w:spacing w:after="0"/>
              <w:jc w:val="center"/>
              <w:rPr>
                <w:rFonts w:ascii="Arial" w:hAnsi="Arial"/>
                <w:b/>
                <w:sz w:val="18"/>
              </w:rPr>
            </w:pPr>
          </w:p>
        </w:tc>
        <w:tc>
          <w:tcPr>
            <w:tcW w:w="512" w:type="pct"/>
            <w:vMerge/>
            <w:tcBorders>
              <w:bottom w:val="single" w:sz="4" w:space="0" w:color="auto"/>
            </w:tcBorders>
          </w:tcPr>
          <w:p w14:paraId="18BFA564" w14:textId="77777777" w:rsidR="00074AA4" w:rsidRPr="00DD1AC3" w:rsidRDefault="00074AA4" w:rsidP="00074AA4">
            <w:pPr>
              <w:keepNext/>
              <w:keepLines/>
              <w:spacing w:after="0"/>
              <w:jc w:val="center"/>
              <w:rPr>
                <w:rFonts w:ascii="Arial" w:hAnsi="Arial"/>
                <w:b/>
                <w:sz w:val="18"/>
              </w:rPr>
            </w:pPr>
          </w:p>
        </w:tc>
        <w:tc>
          <w:tcPr>
            <w:tcW w:w="643" w:type="pct"/>
            <w:tcBorders>
              <w:bottom w:val="single" w:sz="4" w:space="0" w:color="auto"/>
            </w:tcBorders>
          </w:tcPr>
          <w:p w14:paraId="0B38AB86"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T1</w:t>
            </w:r>
          </w:p>
        </w:tc>
        <w:tc>
          <w:tcPr>
            <w:tcW w:w="643" w:type="pct"/>
            <w:tcBorders>
              <w:bottom w:val="single" w:sz="4" w:space="0" w:color="auto"/>
            </w:tcBorders>
          </w:tcPr>
          <w:p w14:paraId="1818DE04" w14:textId="77777777" w:rsidR="00074AA4" w:rsidRPr="00DD1AC3" w:rsidRDefault="00074AA4" w:rsidP="00074AA4">
            <w:pPr>
              <w:keepNext/>
              <w:keepLines/>
              <w:spacing w:after="0"/>
              <w:jc w:val="center"/>
              <w:rPr>
                <w:rFonts w:ascii="Arial" w:hAnsi="Arial"/>
                <w:b/>
                <w:sz w:val="18"/>
              </w:rPr>
            </w:pPr>
            <w:r w:rsidRPr="00DD1AC3">
              <w:rPr>
                <w:rFonts w:ascii="Arial" w:hAnsi="Arial"/>
                <w:b/>
                <w:sz w:val="18"/>
              </w:rPr>
              <w:t>T2</w:t>
            </w:r>
          </w:p>
        </w:tc>
        <w:tc>
          <w:tcPr>
            <w:tcW w:w="644" w:type="pct"/>
            <w:tcBorders>
              <w:bottom w:val="single" w:sz="4" w:space="0" w:color="auto"/>
            </w:tcBorders>
          </w:tcPr>
          <w:p w14:paraId="0D0A0AFC" w14:textId="77777777" w:rsidR="00074AA4" w:rsidRPr="00DD1AC3" w:rsidRDefault="00074AA4" w:rsidP="00074AA4">
            <w:pPr>
              <w:keepNext/>
              <w:keepLines/>
              <w:spacing w:after="0"/>
              <w:jc w:val="center"/>
              <w:rPr>
                <w:rFonts w:ascii="Arial" w:hAnsi="Arial"/>
                <w:b/>
                <w:sz w:val="18"/>
                <w:lang w:eastAsia="zh-CN"/>
              </w:rPr>
            </w:pPr>
            <w:r w:rsidRPr="00DD1AC3">
              <w:rPr>
                <w:rFonts w:ascii="Arial" w:hAnsi="Arial" w:hint="eastAsia"/>
                <w:b/>
                <w:sz w:val="18"/>
                <w:lang w:eastAsia="zh-CN"/>
              </w:rPr>
              <w:t>T3</w:t>
            </w:r>
          </w:p>
        </w:tc>
      </w:tr>
      <w:tr w:rsidR="00074AA4" w:rsidRPr="00DD1AC3" w14:paraId="11F68850" w14:textId="77777777" w:rsidTr="00074AA4">
        <w:trPr>
          <w:cantSplit/>
          <w:jc w:val="center"/>
        </w:trPr>
        <w:tc>
          <w:tcPr>
            <w:tcW w:w="2558" w:type="pct"/>
            <w:gridSpan w:val="4"/>
            <w:tcBorders>
              <w:left w:val="single" w:sz="4" w:space="0" w:color="auto"/>
              <w:bottom w:val="single" w:sz="4" w:space="0" w:color="auto"/>
            </w:tcBorders>
          </w:tcPr>
          <w:p w14:paraId="16DAC6A6" w14:textId="77777777" w:rsidR="00074AA4" w:rsidRPr="00DD1AC3" w:rsidRDefault="00074AA4" w:rsidP="00074AA4">
            <w:pPr>
              <w:keepNext/>
              <w:keepLines/>
              <w:spacing w:after="0"/>
              <w:rPr>
                <w:rFonts w:ascii="Arial" w:hAnsi="Arial"/>
                <w:sz w:val="18"/>
              </w:rPr>
            </w:pPr>
            <w:r w:rsidRPr="00DD1AC3">
              <w:rPr>
                <w:rFonts w:ascii="Arial" w:hAnsi="Arial"/>
                <w:sz w:val="18"/>
                <w:lang w:eastAsia="ja-JP"/>
              </w:rPr>
              <w:t>EPRE ratio of PDCCH DMRS to SSS</w:t>
            </w:r>
          </w:p>
        </w:tc>
        <w:tc>
          <w:tcPr>
            <w:tcW w:w="512" w:type="pct"/>
            <w:tcBorders>
              <w:bottom w:val="single" w:sz="4" w:space="0" w:color="auto"/>
            </w:tcBorders>
          </w:tcPr>
          <w:p w14:paraId="62037B56"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Align w:val="center"/>
          </w:tcPr>
          <w:p w14:paraId="3A9F727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4</w:t>
            </w:r>
          </w:p>
        </w:tc>
      </w:tr>
      <w:tr w:rsidR="00074AA4" w:rsidRPr="00DD1AC3" w14:paraId="0B8CA77F" w14:textId="77777777" w:rsidTr="00074AA4">
        <w:trPr>
          <w:cantSplit/>
          <w:jc w:val="center"/>
        </w:trPr>
        <w:tc>
          <w:tcPr>
            <w:tcW w:w="2558" w:type="pct"/>
            <w:gridSpan w:val="4"/>
            <w:tcBorders>
              <w:left w:val="single" w:sz="4" w:space="0" w:color="auto"/>
              <w:bottom w:val="single" w:sz="4" w:space="0" w:color="auto"/>
            </w:tcBorders>
          </w:tcPr>
          <w:p w14:paraId="39D81312" w14:textId="77777777" w:rsidR="00074AA4" w:rsidRPr="00DD1AC3" w:rsidRDefault="00074AA4" w:rsidP="00074AA4">
            <w:pPr>
              <w:keepNext/>
              <w:keepLines/>
              <w:spacing w:after="0"/>
              <w:rPr>
                <w:rFonts w:ascii="Arial" w:hAnsi="Arial"/>
                <w:sz w:val="18"/>
              </w:rPr>
            </w:pPr>
            <w:r w:rsidRPr="00DD1AC3">
              <w:rPr>
                <w:rFonts w:ascii="Arial" w:hAnsi="Arial"/>
                <w:sz w:val="18"/>
                <w:lang w:eastAsia="ja-JP"/>
              </w:rPr>
              <w:t>EPRE ratio of PDCCH to PDCCH DMRS</w:t>
            </w:r>
          </w:p>
        </w:tc>
        <w:tc>
          <w:tcPr>
            <w:tcW w:w="512" w:type="pct"/>
            <w:tcBorders>
              <w:bottom w:val="single" w:sz="4" w:space="0" w:color="auto"/>
            </w:tcBorders>
          </w:tcPr>
          <w:p w14:paraId="3160613F"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Align w:val="center"/>
          </w:tcPr>
          <w:p w14:paraId="597F8135" w14:textId="77777777" w:rsidR="00074AA4" w:rsidRPr="00DD1AC3" w:rsidRDefault="00074AA4" w:rsidP="00074AA4">
            <w:pPr>
              <w:keepNext/>
              <w:keepLines/>
              <w:spacing w:after="0"/>
              <w:jc w:val="center"/>
              <w:rPr>
                <w:rFonts w:ascii="Arial" w:hAnsi="Arial"/>
                <w:sz w:val="18"/>
              </w:rPr>
            </w:pPr>
            <w:r w:rsidRPr="00DD1AC3">
              <w:rPr>
                <w:rFonts w:ascii="Arial" w:hAnsi="Arial"/>
                <w:sz w:val="18"/>
              </w:rPr>
              <w:t>0</w:t>
            </w:r>
          </w:p>
        </w:tc>
      </w:tr>
      <w:tr w:rsidR="00074AA4" w:rsidRPr="00DD1AC3" w14:paraId="3FC47757" w14:textId="77777777" w:rsidTr="00074AA4">
        <w:trPr>
          <w:cantSplit/>
          <w:jc w:val="center"/>
        </w:trPr>
        <w:tc>
          <w:tcPr>
            <w:tcW w:w="2558" w:type="pct"/>
            <w:gridSpan w:val="4"/>
            <w:tcBorders>
              <w:left w:val="single" w:sz="4" w:space="0" w:color="auto"/>
              <w:bottom w:val="single" w:sz="4" w:space="0" w:color="auto"/>
            </w:tcBorders>
          </w:tcPr>
          <w:p w14:paraId="2E02736D" w14:textId="77777777" w:rsidR="00074AA4" w:rsidRPr="00DD1AC3" w:rsidRDefault="00074AA4" w:rsidP="00074AA4">
            <w:pPr>
              <w:keepNext/>
              <w:keepLines/>
              <w:spacing w:after="0"/>
              <w:rPr>
                <w:rFonts w:ascii="Arial" w:hAnsi="Arial"/>
                <w:sz w:val="18"/>
              </w:rPr>
            </w:pPr>
            <w:r w:rsidRPr="00DD1AC3">
              <w:rPr>
                <w:rFonts w:ascii="Arial" w:hAnsi="Arial"/>
                <w:sz w:val="18"/>
                <w:lang w:eastAsia="ja-JP"/>
              </w:rPr>
              <w:t>EPRE ratio of PBCH DMRS to SSS</w:t>
            </w:r>
          </w:p>
        </w:tc>
        <w:tc>
          <w:tcPr>
            <w:tcW w:w="512" w:type="pct"/>
            <w:tcBorders>
              <w:bottom w:val="single" w:sz="4" w:space="0" w:color="auto"/>
            </w:tcBorders>
          </w:tcPr>
          <w:p w14:paraId="2F12F098"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restart"/>
            <w:vAlign w:val="center"/>
          </w:tcPr>
          <w:p w14:paraId="04A4C27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0</w:t>
            </w:r>
          </w:p>
        </w:tc>
      </w:tr>
      <w:tr w:rsidR="00074AA4" w:rsidRPr="00DD1AC3" w14:paraId="74C86D01" w14:textId="77777777" w:rsidTr="00074AA4">
        <w:trPr>
          <w:cantSplit/>
          <w:jc w:val="center"/>
        </w:trPr>
        <w:tc>
          <w:tcPr>
            <w:tcW w:w="2558" w:type="pct"/>
            <w:gridSpan w:val="4"/>
            <w:tcBorders>
              <w:left w:val="single" w:sz="4" w:space="0" w:color="auto"/>
              <w:bottom w:val="single" w:sz="4" w:space="0" w:color="auto"/>
            </w:tcBorders>
          </w:tcPr>
          <w:p w14:paraId="6F231BF8" w14:textId="77777777" w:rsidR="00074AA4" w:rsidRPr="00DD1AC3" w:rsidRDefault="00074AA4" w:rsidP="00074AA4">
            <w:pPr>
              <w:keepNext/>
              <w:keepLines/>
              <w:spacing w:after="0"/>
              <w:rPr>
                <w:rFonts w:ascii="Arial" w:hAnsi="Arial"/>
                <w:sz w:val="18"/>
              </w:rPr>
            </w:pPr>
            <w:r w:rsidRPr="00DD1AC3">
              <w:rPr>
                <w:rFonts w:ascii="Arial" w:hAnsi="Arial"/>
                <w:sz w:val="18"/>
                <w:lang w:eastAsia="ja-JP"/>
              </w:rPr>
              <w:t>EPRE ratio of PBCH to PBCH DMRS</w:t>
            </w:r>
          </w:p>
        </w:tc>
        <w:tc>
          <w:tcPr>
            <w:tcW w:w="512" w:type="pct"/>
            <w:tcBorders>
              <w:bottom w:val="single" w:sz="4" w:space="0" w:color="auto"/>
            </w:tcBorders>
          </w:tcPr>
          <w:p w14:paraId="30F4F15B"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3FDBF811" w14:textId="77777777" w:rsidR="00074AA4" w:rsidRPr="00DD1AC3" w:rsidRDefault="00074AA4" w:rsidP="00074AA4">
            <w:pPr>
              <w:keepNext/>
              <w:keepLines/>
              <w:spacing w:after="0"/>
              <w:jc w:val="center"/>
              <w:rPr>
                <w:rFonts w:ascii="Arial" w:hAnsi="Arial"/>
                <w:sz w:val="18"/>
              </w:rPr>
            </w:pPr>
          </w:p>
        </w:tc>
      </w:tr>
      <w:tr w:rsidR="00074AA4" w:rsidRPr="00DD1AC3" w14:paraId="52DE3D17" w14:textId="77777777" w:rsidTr="00074AA4">
        <w:trPr>
          <w:cantSplit/>
          <w:jc w:val="center"/>
        </w:trPr>
        <w:tc>
          <w:tcPr>
            <w:tcW w:w="2558" w:type="pct"/>
            <w:gridSpan w:val="4"/>
            <w:tcBorders>
              <w:left w:val="single" w:sz="4" w:space="0" w:color="auto"/>
              <w:bottom w:val="single" w:sz="4" w:space="0" w:color="auto"/>
            </w:tcBorders>
          </w:tcPr>
          <w:p w14:paraId="480AAE7B" w14:textId="77777777" w:rsidR="00074AA4" w:rsidRPr="00DD1AC3" w:rsidRDefault="00074AA4" w:rsidP="00074AA4">
            <w:pPr>
              <w:keepNext/>
              <w:keepLines/>
              <w:spacing w:after="0"/>
              <w:rPr>
                <w:rFonts w:ascii="Arial" w:hAnsi="Arial"/>
                <w:sz w:val="18"/>
              </w:rPr>
            </w:pPr>
            <w:r w:rsidRPr="00DD1AC3">
              <w:rPr>
                <w:rFonts w:ascii="Arial" w:hAnsi="Arial"/>
                <w:sz w:val="18"/>
                <w:lang w:eastAsia="ja-JP"/>
              </w:rPr>
              <w:t>EPRE ratio of PSS to SSS</w:t>
            </w:r>
          </w:p>
        </w:tc>
        <w:tc>
          <w:tcPr>
            <w:tcW w:w="512" w:type="pct"/>
            <w:tcBorders>
              <w:bottom w:val="single" w:sz="4" w:space="0" w:color="auto"/>
            </w:tcBorders>
          </w:tcPr>
          <w:p w14:paraId="5CD48CE8"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612E9385" w14:textId="77777777" w:rsidR="00074AA4" w:rsidRPr="00DD1AC3" w:rsidRDefault="00074AA4" w:rsidP="00074AA4">
            <w:pPr>
              <w:keepNext/>
              <w:keepLines/>
              <w:spacing w:after="0"/>
              <w:jc w:val="center"/>
              <w:rPr>
                <w:rFonts w:ascii="Arial" w:hAnsi="Arial"/>
                <w:sz w:val="18"/>
              </w:rPr>
            </w:pPr>
          </w:p>
        </w:tc>
      </w:tr>
      <w:tr w:rsidR="00074AA4" w:rsidRPr="00DD1AC3" w14:paraId="368E60FD" w14:textId="77777777" w:rsidTr="00074AA4">
        <w:trPr>
          <w:cantSplit/>
          <w:jc w:val="center"/>
        </w:trPr>
        <w:tc>
          <w:tcPr>
            <w:tcW w:w="2558" w:type="pct"/>
            <w:gridSpan w:val="4"/>
            <w:tcBorders>
              <w:left w:val="single" w:sz="4" w:space="0" w:color="auto"/>
              <w:bottom w:val="single" w:sz="4" w:space="0" w:color="auto"/>
            </w:tcBorders>
          </w:tcPr>
          <w:p w14:paraId="32DA8B26" w14:textId="77777777" w:rsidR="00074AA4" w:rsidRPr="00DD1AC3" w:rsidRDefault="00074AA4" w:rsidP="00074AA4">
            <w:pPr>
              <w:keepNext/>
              <w:keepLines/>
              <w:spacing w:after="0"/>
              <w:rPr>
                <w:rFonts w:ascii="Arial" w:hAnsi="Arial"/>
                <w:sz w:val="18"/>
              </w:rPr>
            </w:pPr>
            <w:r w:rsidRPr="00DD1AC3">
              <w:rPr>
                <w:rFonts w:ascii="Arial" w:hAnsi="Arial"/>
                <w:sz w:val="18"/>
                <w:lang w:eastAsia="ja-JP"/>
              </w:rPr>
              <w:t xml:space="preserve">EPRE ratio of PDSCH DMRS to SSS </w:t>
            </w:r>
          </w:p>
        </w:tc>
        <w:tc>
          <w:tcPr>
            <w:tcW w:w="512" w:type="pct"/>
            <w:tcBorders>
              <w:bottom w:val="single" w:sz="4" w:space="0" w:color="auto"/>
            </w:tcBorders>
          </w:tcPr>
          <w:p w14:paraId="05190AF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2CC5AD19" w14:textId="77777777" w:rsidR="00074AA4" w:rsidRPr="00DD1AC3" w:rsidRDefault="00074AA4" w:rsidP="00074AA4">
            <w:pPr>
              <w:keepNext/>
              <w:keepLines/>
              <w:spacing w:after="0"/>
              <w:jc w:val="center"/>
              <w:rPr>
                <w:rFonts w:ascii="Arial" w:hAnsi="Arial"/>
                <w:sz w:val="18"/>
              </w:rPr>
            </w:pPr>
          </w:p>
        </w:tc>
      </w:tr>
      <w:tr w:rsidR="00074AA4" w:rsidRPr="00DD1AC3" w14:paraId="73F722F9" w14:textId="77777777" w:rsidTr="00074AA4">
        <w:trPr>
          <w:cantSplit/>
          <w:jc w:val="center"/>
        </w:trPr>
        <w:tc>
          <w:tcPr>
            <w:tcW w:w="2558" w:type="pct"/>
            <w:gridSpan w:val="4"/>
            <w:tcBorders>
              <w:left w:val="single" w:sz="4" w:space="0" w:color="auto"/>
              <w:bottom w:val="single" w:sz="4" w:space="0" w:color="auto"/>
            </w:tcBorders>
          </w:tcPr>
          <w:p w14:paraId="0F2B99A3" w14:textId="77777777" w:rsidR="00074AA4" w:rsidRPr="00DD1AC3" w:rsidRDefault="00074AA4" w:rsidP="00074AA4">
            <w:pPr>
              <w:keepNext/>
              <w:keepLines/>
              <w:spacing w:after="0"/>
              <w:rPr>
                <w:rFonts w:ascii="Arial" w:hAnsi="Arial"/>
                <w:sz w:val="18"/>
              </w:rPr>
            </w:pPr>
            <w:r w:rsidRPr="00DD1AC3">
              <w:rPr>
                <w:rFonts w:ascii="Arial" w:hAnsi="Arial"/>
                <w:sz w:val="18"/>
                <w:lang w:eastAsia="ja-JP"/>
              </w:rPr>
              <w:t>EPRE ratio of PDSCH to PDSCH DMRS</w:t>
            </w:r>
          </w:p>
        </w:tc>
        <w:tc>
          <w:tcPr>
            <w:tcW w:w="512" w:type="pct"/>
            <w:tcBorders>
              <w:bottom w:val="single" w:sz="4" w:space="0" w:color="auto"/>
            </w:tcBorders>
          </w:tcPr>
          <w:p w14:paraId="16B1BFE2"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3C1B0763" w14:textId="77777777" w:rsidR="00074AA4" w:rsidRPr="00DD1AC3" w:rsidRDefault="00074AA4" w:rsidP="00074AA4">
            <w:pPr>
              <w:keepNext/>
              <w:keepLines/>
              <w:spacing w:after="0"/>
              <w:jc w:val="center"/>
              <w:rPr>
                <w:rFonts w:ascii="Arial" w:hAnsi="Arial"/>
                <w:sz w:val="18"/>
              </w:rPr>
            </w:pPr>
          </w:p>
        </w:tc>
      </w:tr>
      <w:tr w:rsidR="00074AA4" w:rsidRPr="00DD1AC3" w14:paraId="1ACB8B69" w14:textId="77777777" w:rsidTr="00074AA4">
        <w:trPr>
          <w:cantSplit/>
          <w:jc w:val="center"/>
        </w:trPr>
        <w:tc>
          <w:tcPr>
            <w:tcW w:w="2558" w:type="pct"/>
            <w:gridSpan w:val="4"/>
            <w:tcBorders>
              <w:left w:val="single" w:sz="4" w:space="0" w:color="auto"/>
              <w:bottom w:val="single" w:sz="4" w:space="0" w:color="auto"/>
            </w:tcBorders>
          </w:tcPr>
          <w:p w14:paraId="6B05ABA2" w14:textId="77777777" w:rsidR="00074AA4" w:rsidRPr="00DD1AC3" w:rsidRDefault="00074AA4" w:rsidP="00074AA4">
            <w:pPr>
              <w:keepNext/>
              <w:keepLines/>
              <w:spacing w:after="0"/>
              <w:rPr>
                <w:rFonts w:ascii="Arial" w:hAnsi="Arial"/>
                <w:sz w:val="18"/>
              </w:rPr>
            </w:pPr>
            <w:r w:rsidRPr="00DD1AC3">
              <w:rPr>
                <w:rFonts w:ascii="Arial" w:hAnsi="Arial"/>
                <w:sz w:val="18"/>
                <w:lang w:eastAsia="ja-JP"/>
              </w:rPr>
              <w:t>EPRE ratio of OCNG DMRS to SSS</w:t>
            </w:r>
          </w:p>
        </w:tc>
        <w:tc>
          <w:tcPr>
            <w:tcW w:w="512" w:type="pct"/>
            <w:tcBorders>
              <w:bottom w:val="single" w:sz="4" w:space="0" w:color="auto"/>
            </w:tcBorders>
          </w:tcPr>
          <w:p w14:paraId="53964562"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46F0B138" w14:textId="77777777" w:rsidR="00074AA4" w:rsidRPr="00DD1AC3" w:rsidRDefault="00074AA4" w:rsidP="00074AA4">
            <w:pPr>
              <w:keepNext/>
              <w:keepLines/>
              <w:spacing w:after="0"/>
              <w:jc w:val="center"/>
              <w:rPr>
                <w:rFonts w:ascii="Arial" w:hAnsi="Arial"/>
                <w:sz w:val="18"/>
              </w:rPr>
            </w:pPr>
          </w:p>
        </w:tc>
      </w:tr>
      <w:tr w:rsidR="00074AA4" w:rsidRPr="00DD1AC3" w14:paraId="5EC35F2D" w14:textId="77777777" w:rsidTr="00074AA4">
        <w:trPr>
          <w:cantSplit/>
          <w:jc w:val="center"/>
        </w:trPr>
        <w:tc>
          <w:tcPr>
            <w:tcW w:w="2558" w:type="pct"/>
            <w:gridSpan w:val="4"/>
            <w:tcBorders>
              <w:left w:val="single" w:sz="4" w:space="0" w:color="auto"/>
              <w:bottom w:val="single" w:sz="4" w:space="0" w:color="auto"/>
            </w:tcBorders>
          </w:tcPr>
          <w:p w14:paraId="0DAFFB5D" w14:textId="77777777" w:rsidR="00074AA4" w:rsidRPr="00DD1AC3" w:rsidRDefault="00074AA4" w:rsidP="00074AA4">
            <w:pPr>
              <w:keepNext/>
              <w:keepLines/>
              <w:spacing w:after="0"/>
              <w:rPr>
                <w:rFonts w:ascii="Arial" w:hAnsi="Arial"/>
                <w:sz w:val="18"/>
              </w:rPr>
            </w:pPr>
            <w:r w:rsidRPr="00DD1AC3">
              <w:rPr>
                <w:rFonts w:ascii="Arial" w:hAnsi="Arial"/>
                <w:sz w:val="18"/>
                <w:lang w:eastAsia="ja-JP"/>
              </w:rPr>
              <w:t>EPRE ratio of OCNG to OCNG DMRS</w:t>
            </w:r>
          </w:p>
        </w:tc>
        <w:tc>
          <w:tcPr>
            <w:tcW w:w="512" w:type="pct"/>
            <w:tcBorders>
              <w:bottom w:val="single" w:sz="4" w:space="0" w:color="auto"/>
            </w:tcBorders>
          </w:tcPr>
          <w:p w14:paraId="334AC57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vMerge/>
            <w:vAlign w:val="center"/>
          </w:tcPr>
          <w:p w14:paraId="56859C20" w14:textId="77777777" w:rsidR="00074AA4" w:rsidRPr="00DD1AC3" w:rsidRDefault="00074AA4" w:rsidP="00074AA4">
            <w:pPr>
              <w:keepNext/>
              <w:keepLines/>
              <w:spacing w:after="0"/>
              <w:jc w:val="center"/>
              <w:rPr>
                <w:rFonts w:ascii="Arial" w:hAnsi="Arial"/>
                <w:sz w:val="18"/>
              </w:rPr>
            </w:pPr>
          </w:p>
        </w:tc>
      </w:tr>
      <w:tr w:rsidR="00074AA4" w:rsidRPr="00DD1AC3" w14:paraId="5EFD980D" w14:textId="77777777" w:rsidTr="00074AA4">
        <w:trPr>
          <w:cantSplit/>
          <w:jc w:val="center"/>
        </w:trPr>
        <w:tc>
          <w:tcPr>
            <w:tcW w:w="1167" w:type="pct"/>
            <w:vMerge w:val="restart"/>
          </w:tcPr>
          <w:p w14:paraId="08271C3D"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SSB with index 0</w:t>
            </w:r>
          </w:p>
        </w:tc>
        <w:tc>
          <w:tcPr>
            <w:tcW w:w="1391" w:type="pct"/>
            <w:gridSpan w:val="3"/>
          </w:tcPr>
          <w:p w14:paraId="5F73104C"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731" w:dyaOrig="290" w14:anchorId="18CE9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45pt" o:ole="">
                  <v:imagedata r:id="rId13" o:title=""/>
                </v:shape>
                <o:OLEObject Type="Embed" ProgID="Equation.3" ShapeID="_x0000_i1025" DrawAspect="Content" ObjectID="_1824959520" r:id="rId14"/>
              </w:object>
            </w:r>
          </w:p>
        </w:tc>
        <w:tc>
          <w:tcPr>
            <w:tcW w:w="512" w:type="pct"/>
          </w:tcPr>
          <w:p w14:paraId="5C452007"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tcPr>
          <w:p w14:paraId="62EAA660"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hint="eastAsia"/>
                <w:sz w:val="18"/>
                <w:lang w:eastAsia="zh-CN"/>
              </w:rPr>
              <w:t>7</w:t>
            </w:r>
          </w:p>
        </w:tc>
      </w:tr>
      <w:tr w:rsidR="00074AA4" w:rsidRPr="00DD1AC3" w14:paraId="2C37AD9F" w14:textId="77777777" w:rsidTr="00074AA4">
        <w:trPr>
          <w:cantSplit/>
          <w:jc w:val="center"/>
        </w:trPr>
        <w:tc>
          <w:tcPr>
            <w:tcW w:w="1167" w:type="pct"/>
            <w:vMerge/>
          </w:tcPr>
          <w:p w14:paraId="41BF0922" w14:textId="77777777" w:rsidR="00074AA4" w:rsidRPr="00DD1AC3" w:rsidRDefault="00074AA4" w:rsidP="00074AA4">
            <w:pPr>
              <w:keepNext/>
              <w:keepLines/>
              <w:spacing w:after="0"/>
              <w:rPr>
                <w:rFonts w:ascii="Arial" w:hAnsi="Arial"/>
                <w:sz w:val="18"/>
              </w:rPr>
            </w:pPr>
          </w:p>
        </w:tc>
        <w:tc>
          <w:tcPr>
            <w:tcW w:w="491" w:type="pct"/>
          </w:tcPr>
          <w:p w14:paraId="58CE3218"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441" w:dyaOrig="441" w14:anchorId="485265AC">
                <v:shape id="_x0000_i1026" type="#_x0000_t75" style="width:20.1pt;height:20.1pt" o:ole="">
                  <v:imagedata r:id="rId15" o:title=""/>
                </v:shape>
                <o:OLEObject Type="Embed" ProgID="Equation.3" ShapeID="_x0000_i1026" DrawAspect="Content" ObjectID="_1824959521" r:id="rId16"/>
              </w:object>
            </w:r>
          </w:p>
        </w:tc>
        <w:tc>
          <w:tcPr>
            <w:tcW w:w="900" w:type="pct"/>
            <w:gridSpan w:val="2"/>
          </w:tcPr>
          <w:p w14:paraId="7964AD43"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Config 1, 2</w:t>
            </w:r>
          </w:p>
          <w:p w14:paraId="2657EEC9" w14:textId="77777777" w:rsidR="00074AA4" w:rsidRPr="00DD1AC3" w:rsidRDefault="00074AA4" w:rsidP="00074AA4">
            <w:pPr>
              <w:keepNext/>
              <w:keepLines/>
              <w:spacing w:after="0"/>
              <w:rPr>
                <w:rFonts w:ascii="Arial" w:hAnsi="Arial"/>
                <w:sz w:val="18"/>
              </w:rPr>
            </w:pPr>
          </w:p>
        </w:tc>
        <w:tc>
          <w:tcPr>
            <w:tcW w:w="512" w:type="pct"/>
          </w:tcPr>
          <w:p w14:paraId="167049D9"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/15 kHz</w:t>
            </w:r>
          </w:p>
        </w:tc>
        <w:tc>
          <w:tcPr>
            <w:tcW w:w="1930" w:type="pct"/>
            <w:gridSpan w:val="3"/>
          </w:tcPr>
          <w:p w14:paraId="6CCDBF7A"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rPr>
              <w:t>-101</w:t>
            </w:r>
          </w:p>
        </w:tc>
      </w:tr>
      <w:tr w:rsidR="00074AA4" w:rsidRPr="00DD1AC3" w14:paraId="184D2498" w14:textId="77777777" w:rsidTr="00074AA4">
        <w:trPr>
          <w:cantSplit/>
          <w:jc w:val="center"/>
        </w:trPr>
        <w:tc>
          <w:tcPr>
            <w:tcW w:w="1167" w:type="pct"/>
            <w:vMerge/>
          </w:tcPr>
          <w:p w14:paraId="6F0C81CE" w14:textId="77777777" w:rsidR="00074AA4" w:rsidRPr="00DD1AC3" w:rsidRDefault="00074AA4" w:rsidP="00074AA4">
            <w:pPr>
              <w:keepNext/>
              <w:keepLines/>
              <w:spacing w:after="0"/>
              <w:rPr>
                <w:rFonts w:ascii="Arial" w:hAnsi="Arial"/>
                <w:sz w:val="18"/>
              </w:rPr>
            </w:pPr>
          </w:p>
        </w:tc>
        <w:tc>
          <w:tcPr>
            <w:tcW w:w="1391" w:type="pct"/>
            <w:gridSpan w:val="3"/>
          </w:tcPr>
          <w:p w14:paraId="4DDC9BE5"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731" w:dyaOrig="290" w14:anchorId="1C13494F">
                <v:shape id="_x0000_i1027" type="#_x0000_t75" style="width:36pt;height:15.45pt" o:ole="">
                  <v:imagedata r:id="rId17" o:title=""/>
                </v:shape>
                <o:OLEObject Type="Embed" ProgID="Equation.3" ShapeID="_x0000_i1027" DrawAspect="Content" ObjectID="_1824959522" r:id="rId18"/>
              </w:object>
            </w:r>
          </w:p>
        </w:tc>
        <w:tc>
          <w:tcPr>
            <w:tcW w:w="512" w:type="pct"/>
          </w:tcPr>
          <w:p w14:paraId="235574F0"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tcPr>
          <w:p w14:paraId="2073DF60"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7</w:t>
            </w:r>
          </w:p>
        </w:tc>
      </w:tr>
      <w:tr w:rsidR="00074AA4" w:rsidRPr="00DD1AC3" w14:paraId="31DE3934" w14:textId="77777777" w:rsidTr="00074AA4">
        <w:trPr>
          <w:cantSplit/>
          <w:jc w:val="center"/>
        </w:trPr>
        <w:tc>
          <w:tcPr>
            <w:tcW w:w="1167" w:type="pct"/>
            <w:vMerge/>
          </w:tcPr>
          <w:p w14:paraId="62818FF7" w14:textId="77777777" w:rsidR="00074AA4" w:rsidRPr="00DD1AC3" w:rsidRDefault="00074AA4" w:rsidP="00074AA4">
            <w:pPr>
              <w:keepNext/>
              <w:keepLines/>
              <w:spacing w:after="0"/>
              <w:rPr>
                <w:rFonts w:ascii="Arial" w:hAnsi="Arial"/>
                <w:sz w:val="18"/>
              </w:rPr>
            </w:pPr>
          </w:p>
        </w:tc>
        <w:tc>
          <w:tcPr>
            <w:tcW w:w="571" w:type="pct"/>
            <w:gridSpan w:val="2"/>
            <w:vMerge w:val="restart"/>
          </w:tcPr>
          <w:p w14:paraId="1F7CF224"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SS-</w:t>
            </w:r>
            <w:r w:rsidRPr="00DD1AC3">
              <w:rPr>
                <w:rFonts w:ascii="Arial" w:hAnsi="Arial"/>
                <w:sz w:val="18"/>
              </w:rPr>
              <w:t>RSRP</w:t>
            </w:r>
            <w:r w:rsidRPr="00DD1AC3">
              <w:rPr>
                <w:rFonts w:ascii="Arial" w:hAnsi="Arial"/>
                <w:sz w:val="18"/>
                <w:vertAlign w:val="superscript"/>
              </w:rPr>
              <w:t xml:space="preserve"> Note </w:t>
            </w:r>
            <w:r w:rsidRPr="00DD1AC3">
              <w:rPr>
                <w:rFonts w:ascii="Arial" w:hAnsi="Arial" w:hint="eastAsia"/>
                <w:sz w:val="18"/>
                <w:vertAlign w:val="superscript"/>
                <w:lang w:eastAsia="zh-CN"/>
              </w:rPr>
              <w:t>4</w:t>
            </w:r>
          </w:p>
        </w:tc>
        <w:tc>
          <w:tcPr>
            <w:tcW w:w="820" w:type="pct"/>
          </w:tcPr>
          <w:p w14:paraId="176208C7" w14:textId="77777777" w:rsidR="00074AA4" w:rsidRPr="00DD1AC3" w:rsidRDefault="00074AA4" w:rsidP="00074AA4">
            <w:pPr>
              <w:keepNext/>
              <w:keepLines/>
              <w:spacing w:after="0"/>
              <w:rPr>
                <w:rFonts w:ascii="Arial" w:hAnsi="Arial"/>
                <w:sz w:val="18"/>
              </w:rPr>
            </w:pPr>
            <w:r w:rsidRPr="00DD1AC3">
              <w:rPr>
                <w:rFonts w:ascii="Arial" w:hAnsi="Arial"/>
                <w:sz w:val="18"/>
                <w:lang w:val="it-IT"/>
              </w:rPr>
              <w:t>Config 1</w:t>
            </w:r>
          </w:p>
        </w:tc>
        <w:tc>
          <w:tcPr>
            <w:tcW w:w="512" w:type="pct"/>
            <w:vMerge w:val="restart"/>
          </w:tcPr>
          <w:p w14:paraId="26F76887"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/SCS</w:t>
            </w:r>
          </w:p>
        </w:tc>
        <w:tc>
          <w:tcPr>
            <w:tcW w:w="1930" w:type="pct"/>
            <w:gridSpan w:val="3"/>
          </w:tcPr>
          <w:p w14:paraId="7C71B94A" w14:textId="77777777" w:rsidR="00074AA4" w:rsidRPr="00DD1AC3" w:rsidRDefault="00074AA4" w:rsidP="00074AA4">
            <w:pPr>
              <w:keepNext/>
              <w:keepLines/>
              <w:spacing w:after="0"/>
              <w:jc w:val="center"/>
              <w:rPr>
                <w:rFonts w:ascii="Arial" w:hAnsi="Arial"/>
                <w:sz w:val="18"/>
              </w:rPr>
            </w:pPr>
            <w:r w:rsidRPr="00DD1AC3">
              <w:rPr>
                <w:rFonts w:ascii="Arial" w:hAnsi="Arial"/>
                <w:sz w:val="18"/>
                <w:lang w:eastAsia="zh-CN"/>
              </w:rPr>
              <w:t>-94</w:t>
            </w:r>
          </w:p>
        </w:tc>
      </w:tr>
      <w:tr w:rsidR="00074AA4" w:rsidRPr="00DD1AC3" w14:paraId="57C17260" w14:textId="77777777" w:rsidTr="00074AA4">
        <w:trPr>
          <w:cantSplit/>
          <w:jc w:val="center"/>
        </w:trPr>
        <w:tc>
          <w:tcPr>
            <w:tcW w:w="1167" w:type="pct"/>
            <w:vMerge/>
          </w:tcPr>
          <w:p w14:paraId="35455A54" w14:textId="77777777" w:rsidR="00074AA4" w:rsidRPr="00DD1AC3" w:rsidRDefault="00074AA4" w:rsidP="00074AA4">
            <w:pPr>
              <w:keepNext/>
              <w:keepLines/>
              <w:spacing w:after="0"/>
              <w:rPr>
                <w:rFonts w:ascii="Arial" w:hAnsi="Arial"/>
                <w:sz w:val="18"/>
              </w:rPr>
            </w:pPr>
          </w:p>
        </w:tc>
        <w:tc>
          <w:tcPr>
            <w:tcW w:w="571" w:type="pct"/>
            <w:gridSpan w:val="2"/>
            <w:vMerge/>
          </w:tcPr>
          <w:p w14:paraId="40A72B92" w14:textId="77777777" w:rsidR="00074AA4" w:rsidRPr="00DD1AC3" w:rsidRDefault="00074AA4" w:rsidP="00074AA4">
            <w:pPr>
              <w:keepNext/>
              <w:keepLines/>
              <w:spacing w:after="0"/>
              <w:rPr>
                <w:rFonts w:ascii="Arial" w:hAnsi="Arial"/>
                <w:sz w:val="18"/>
                <w:lang w:eastAsia="zh-CN"/>
              </w:rPr>
            </w:pPr>
          </w:p>
        </w:tc>
        <w:tc>
          <w:tcPr>
            <w:tcW w:w="820" w:type="pct"/>
          </w:tcPr>
          <w:p w14:paraId="683F5ED2"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2</w:t>
            </w:r>
          </w:p>
        </w:tc>
        <w:tc>
          <w:tcPr>
            <w:tcW w:w="512" w:type="pct"/>
            <w:vMerge/>
          </w:tcPr>
          <w:p w14:paraId="622595DF" w14:textId="77777777" w:rsidR="00074AA4" w:rsidRPr="00DD1AC3" w:rsidRDefault="00074AA4" w:rsidP="00074AA4">
            <w:pPr>
              <w:keepNext/>
              <w:keepLines/>
              <w:spacing w:after="0"/>
              <w:jc w:val="center"/>
              <w:rPr>
                <w:rFonts w:ascii="Arial" w:hAnsi="Arial"/>
                <w:sz w:val="18"/>
              </w:rPr>
            </w:pPr>
          </w:p>
        </w:tc>
        <w:tc>
          <w:tcPr>
            <w:tcW w:w="1930" w:type="pct"/>
            <w:gridSpan w:val="3"/>
          </w:tcPr>
          <w:p w14:paraId="56F38851"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sz w:val="18"/>
                <w:lang w:eastAsia="zh-CN"/>
              </w:rPr>
              <w:t>-9</w:t>
            </w:r>
            <w:r w:rsidRPr="00DD1AC3">
              <w:rPr>
                <w:rFonts w:ascii="Arial" w:hAnsi="Arial"/>
                <w:sz w:val="18"/>
                <w:lang w:val="en-US" w:eastAsia="zh-CN"/>
              </w:rPr>
              <w:t>4</w:t>
            </w:r>
          </w:p>
        </w:tc>
      </w:tr>
      <w:tr w:rsidR="00074AA4" w:rsidRPr="00DD1AC3" w14:paraId="37E46196" w14:textId="77777777" w:rsidTr="00074AA4">
        <w:trPr>
          <w:cantSplit/>
          <w:jc w:val="center"/>
        </w:trPr>
        <w:tc>
          <w:tcPr>
            <w:tcW w:w="1167" w:type="pct"/>
            <w:vMerge w:val="restart"/>
          </w:tcPr>
          <w:p w14:paraId="334DBCBE"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SSB with index 1</w:t>
            </w:r>
          </w:p>
        </w:tc>
        <w:tc>
          <w:tcPr>
            <w:tcW w:w="1391" w:type="pct"/>
            <w:gridSpan w:val="3"/>
          </w:tcPr>
          <w:p w14:paraId="484EA621"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731" w:dyaOrig="290" w14:anchorId="2AF01CAA">
                <v:shape id="_x0000_i1028" type="#_x0000_t75" style="width:36pt;height:15.45pt" o:ole="">
                  <v:imagedata r:id="rId13" o:title=""/>
                </v:shape>
                <o:OLEObject Type="Embed" ProgID="Equation.3" ShapeID="_x0000_i1028" DrawAspect="Content" ObjectID="_1824959523" r:id="rId19"/>
              </w:object>
            </w:r>
          </w:p>
        </w:tc>
        <w:tc>
          <w:tcPr>
            <w:tcW w:w="512" w:type="pct"/>
          </w:tcPr>
          <w:p w14:paraId="0C48296A"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tcPr>
          <w:p w14:paraId="476990CA" w14:textId="77777777" w:rsidR="00074AA4" w:rsidRPr="00DD1AC3" w:rsidRDefault="00074AA4" w:rsidP="00074AA4">
            <w:pPr>
              <w:keepNext/>
              <w:keepLines/>
              <w:spacing w:after="0"/>
              <w:jc w:val="center"/>
              <w:rPr>
                <w:rFonts w:ascii="Arial" w:hAnsi="Arial"/>
                <w:sz w:val="18"/>
              </w:rPr>
            </w:pPr>
            <w:r>
              <w:rPr>
                <w:rFonts w:ascii="Arial" w:hAnsi="Arial"/>
                <w:bCs/>
                <w:sz w:val="18"/>
                <w:lang w:eastAsia="zh-CN"/>
              </w:rPr>
              <w:t>-2.7</w:t>
            </w:r>
          </w:p>
        </w:tc>
      </w:tr>
      <w:tr w:rsidR="00074AA4" w:rsidRPr="00DD1AC3" w14:paraId="4E5AF427" w14:textId="77777777" w:rsidTr="00074AA4">
        <w:trPr>
          <w:cantSplit/>
          <w:jc w:val="center"/>
        </w:trPr>
        <w:tc>
          <w:tcPr>
            <w:tcW w:w="1167" w:type="pct"/>
            <w:vMerge/>
          </w:tcPr>
          <w:p w14:paraId="4F8086EA" w14:textId="77777777" w:rsidR="00074AA4" w:rsidRPr="00DD1AC3" w:rsidRDefault="00074AA4" w:rsidP="00074AA4">
            <w:pPr>
              <w:keepNext/>
              <w:keepLines/>
              <w:spacing w:after="0"/>
              <w:rPr>
                <w:rFonts w:ascii="Arial" w:hAnsi="Arial"/>
                <w:sz w:val="18"/>
              </w:rPr>
            </w:pPr>
          </w:p>
        </w:tc>
        <w:tc>
          <w:tcPr>
            <w:tcW w:w="491" w:type="pct"/>
          </w:tcPr>
          <w:p w14:paraId="10C4AD88"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441" w:dyaOrig="441" w14:anchorId="58886BBD">
                <v:shape id="_x0000_i1029" type="#_x0000_t75" style="width:20.1pt;height:20.1pt" o:ole="">
                  <v:imagedata r:id="rId15" o:title=""/>
                </v:shape>
                <o:OLEObject Type="Embed" ProgID="Equation.3" ShapeID="_x0000_i1029" DrawAspect="Content" ObjectID="_1824959524" r:id="rId20"/>
              </w:object>
            </w:r>
          </w:p>
        </w:tc>
        <w:tc>
          <w:tcPr>
            <w:tcW w:w="900" w:type="pct"/>
            <w:gridSpan w:val="2"/>
          </w:tcPr>
          <w:p w14:paraId="6441EACF"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Config 1, 2</w:t>
            </w:r>
          </w:p>
          <w:p w14:paraId="4FD9EE13" w14:textId="77777777" w:rsidR="00074AA4" w:rsidRPr="00DD1AC3" w:rsidRDefault="00074AA4" w:rsidP="00074AA4">
            <w:pPr>
              <w:keepNext/>
              <w:keepLines/>
              <w:spacing w:after="0"/>
              <w:rPr>
                <w:rFonts w:ascii="Arial" w:hAnsi="Arial"/>
                <w:sz w:val="18"/>
              </w:rPr>
            </w:pPr>
          </w:p>
        </w:tc>
        <w:tc>
          <w:tcPr>
            <w:tcW w:w="512" w:type="pct"/>
          </w:tcPr>
          <w:p w14:paraId="768F37CD"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/15 kHz</w:t>
            </w:r>
          </w:p>
        </w:tc>
        <w:tc>
          <w:tcPr>
            <w:tcW w:w="1930" w:type="pct"/>
            <w:gridSpan w:val="3"/>
          </w:tcPr>
          <w:p w14:paraId="6F5C98B3" w14:textId="77777777" w:rsidR="00074AA4" w:rsidRPr="00DD1AC3" w:rsidRDefault="00074AA4" w:rsidP="00074AA4">
            <w:pPr>
              <w:keepNext/>
              <w:keepLines/>
              <w:spacing w:after="0"/>
              <w:jc w:val="center"/>
              <w:rPr>
                <w:rFonts w:ascii="Arial" w:hAnsi="Arial"/>
                <w:sz w:val="18"/>
              </w:rPr>
            </w:pPr>
            <w:r w:rsidRPr="00DD1AC3">
              <w:rPr>
                <w:rFonts w:ascii="Arial" w:hAnsi="Arial"/>
                <w:sz w:val="18"/>
              </w:rPr>
              <w:t>-101</w:t>
            </w:r>
          </w:p>
        </w:tc>
      </w:tr>
      <w:tr w:rsidR="00074AA4" w:rsidRPr="00DD1AC3" w14:paraId="4C99E6C2" w14:textId="77777777" w:rsidTr="00074AA4">
        <w:trPr>
          <w:cantSplit/>
          <w:jc w:val="center"/>
        </w:trPr>
        <w:tc>
          <w:tcPr>
            <w:tcW w:w="1167" w:type="pct"/>
            <w:vMerge/>
          </w:tcPr>
          <w:p w14:paraId="12555004" w14:textId="77777777" w:rsidR="00074AA4" w:rsidRPr="00DD1AC3" w:rsidRDefault="00074AA4" w:rsidP="00074AA4">
            <w:pPr>
              <w:keepNext/>
              <w:keepLines/>
              <w:spacing w:after="0"/>
              <w:rPr>
                <w:rFonts w:ascii="Arial" w:hAnsi="Arial"/>
                <w:sz w:val="18"/>
              </w:rPr>
            </w:pPr>
          </w:p>
        </w:tc>
        <w:tc>
          <w:tcPr>
            <w:tcW w:w="1391" w:type="pct"/>
            <w:gridSpan w:val="3"/>
          </w:tcPr>
          <w:p w14:paraId="6DEB66BE" w14:textId="77777777" w:rsidR="00074AA4" w:rsidRPr="00DD1AC3" w:rsidRDefault="00074AA4" w:rsidP="00074AA4">
            <w:pPr>
              <w:keepNext/>
              <w:keepLines/>
              <w:spacing w:after="0"/>
              <w:rPr>
                <w:rFonts w:ascii="Arial" w:hAnsi="Arial"/>
                <w:sz w:val="18"/>
              </w:rPr>
            </w:pPr>
            <w:r w:rsidRPr="00DD1AC3">
              <w:rPr>
                <w:rFonts w:ascii="Arial" w:hAnsi="Arial"/>
                <w:position w:val="-12"/>
                <w:sz w:val="18"/>
              </w:rPr>
              <w:object w:dxaOrig="731" w:dyaOrig="290" w14:anchorId="049A2487">
                <v:shape id="_x0000_i1030" type="#_x0000_t75" style="width:36pt;height:15.45pt" o:ole="">
                  <v:imagedata r:id="rId17" o:title=""/>
                </v:shape>
                <o:OLEObject Type="Embed" ProgID="Equation.3" ShapeID="_x0000_i1030" DrawAspect="Content" ObjectID="_1824959525" r:id="rId21"/>
              </w:object>
            </w:r>
          </w:p>
        </w:tc>
        <w:tc>
          <w:tcPr>
            <w:tcW w:w="512" w:type="pct"/>
          </w:tcPr>
          <w:p w14:paraId="7AD17730"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w:t>
            </w:r>
          </w:p>
        </w:tc>
        <w:tc>
          <w:tcPr>
            <w:tcW w:w="1930" w:type="pct"/>
            <w:gridSpan w:val="3"/>
          </w:tcPr>
          <w:p w14:paraId="50D6697E" w14:textId="77777777" w:rsidR="00074AA4" w:rsidRPr="00DD1AC3" w:rsidRDefault="00074AA4" w:rsidP="00074AA4">
            <w:pPr>
              <w:keepNext/>
              <w:keepLines/>
              <w:spacing w:after="0"/>
              <w:jc w:val="center"/>
              <w:rPr>
                <w:rFonts w:ascii="Arial" w:hAnsi="Arial"/>
                <w:sz w:val="18"/>
              </w:rPr>
            </w:pPr>
            <w:r>
              <w:rPr>
                <w:rFonts w:ascii="Arial" w:hAnsi="Arial"/>
                <w:sz w:val="18"/>
                <w:lang w:eastAsia="zh-CN"/>
              </w:rPr>
              <w:t>-2.7</w:t>
            </w:r>
          </w:p>
        </w:tc>
      </w:tr>
      <w:tr w:rsidR="00074AA4" w:rsidRPr="00DD1AC3" w14:paraId="6790143E" w14:textId="77777777" w:rsidTr="00074AA4">
        <w:trPr>
          <w:cantSplit/>
          <w:jc w:val="center"/>
        </w:trPr>
        <w:tc>
          <w:tcPr>
            <w:tcW w:w="1167" w:type="pct"/>
            <w:vMerge/>
          </w:tcPr>
          <w:p w14:paraId="47366E1A" w14:textId="77777777" w:rsidR="00074AA4" w:rsidRPr="00DD1AC3" w:rsidRDefault="00074AA4" w:rsidP="00074AA4">
            <w:pPr>
              <w:keepNext/>
              <w:keepLines/>
              <w:spacing w:after="0"/>
              <w:rPr>
                <w:rFonts w:ascii="Arial" w:hAnsi="Arial"/>
                <w:sz w:val="18"/>
              </w:rPr>
            </w:pPr>
          </w:p>
        </w:tc>
        <w:tc>
          <w:tcPr>
            <w:tcW w:w="571" w:type="pct"/>
            <w:gridSpan w:val="2"/>
            <w:vMerge w:val="restart"/>
          </w:tcPr>
          <w:p w14:paraId="0E2ABC2E"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SS-</w:t>
            </w:r>
            <w:r w:rsidRPr="00DD1AC3">
              <w:rPr>
                <w:rFonts w:ascii="Arial" w:hAnsi="Arial"/>
                <w:sz w:val="18"/>
              </w:rPr>
              <w:t>RSRP</w:t>
            </w:r>
            <w:r w:rsidRPr="00DD1AC3">
              <w:rPr>
                <w:rFonts w:ascii="Arial" w:hAnsi="Arial"/>
                <w:sz w:val="18"/>
                <w:vertAlign w:val="superscript"/>
              </w:rPr>
              <w:t xml:space="preserve"> Note </w:t>
            </w:r>
            <w:r w:rsidRPr="00DD1AC3">
              <w:rPr>
                <w:rFonts w:ascii="Arial" w:hAnsi="Arial" w:hint="eastAsia"/>
                <w:sz w:val="18"/>
                <w:vertAlign w:val="superscript"/>
                <w:lang w:eastAsia="zh-CN"/>
              </w:rPr>
              <w:t>4</w:t>
            </w:r>
          </w:p>
        </w:tc>
        <w:tc>
          <w:tcPr>
            <w:tcW w:w="820" w:type="pct"/>
          </w:tcPr>
          <w:p w14:paraId="1881F74C" w14:textId="77777777" w:rsidR="00074AA4" w:rsidRPr="00DD1AC3" w:rsidRDefault="00074AA4" w:rsidP="00074AA4">
            <w:pPr>
              <w:keepNext/>
              <w:keepLines/>
              <w:spacing w:after="0"/>
              <w:rPr>
                <w:rFonts w:ascii="Arial" w:hAnsi="Arial"/>
                <w:sz w:val="18"/>
              </w:rPr>
            </w:pPr>
            <w:r w:rsidRPr="00DD1AC3">
              <w:rPr>
                <w:rFonts w:ascii="Arial" w:hAnsi="Arial"/>
                <w:sz w:val="18"/>
                <w:lang w:val="it-IT"/>
              </w:rPr>
              <w:t>Config 1</w:t>
            </w:r>
          </w:p>
        </w:tc>
        <w:tc>
          <w:tcPr>
            <w:tcW w:w="512" w:type="pct"/>
            <w:vMerge w:val="restart"/>
          </w:tcPr>
          <w:p w14:paraId="4CF8D621"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r w:rsidRPr="00DD1AC3">
              <w:rPr>
                <w:rFonts w:ascii="Arial" w:hAnsi="Arial"/>
                <w:sz w:val="18"/>
                <w:lang w:eastAsia="zh-CN"/>
              </w:rPr>
              <w:t>/SCS</w:t>
            </w:r>
          </w:p>
        </w:tc>
        <w:tc>
          <w:tcPr>
            <w:tcW w:w="1930" w:type="pct"/>
            <w:gridSpan w:val="3"/>
          </w:tcPr>
          <w:p w14:paraId="013BA0AF" w14:textId="77777777" w:rsidR="00074AA4" w:rsidRPr="00DD1AC3" w:rsidRDefault="00074AA4" w:rsidP="00074AA4">
            <w:pPr>
              <w:keepNext/>
              <w:keepLines/>
              <w:spacing w:after="0"/>
              <w:jc w:val="center"/>
              <w:rPr>
                <w:rFonts w:ascii="Arial" w:hAnsi="Arial"/>
                <w:sz w:val="18"/>
              </w:rPr>
            </w:pPr>
            <w:r>
              <w:rPr>
                <w:rFonts w:ascii="Arial" w:hAnsi="Arial"/>
                <w:sz w:val="18"/>
                <w:lang w:val="en-US" w:eastAsia="zh-CN"/>
              </w:rPr>
              <w:t>-103.7</w:t>
            </w:r>
          </w:p>
        </w:tc>
      </w:tr>
      <w:tr w:rsidR="00074AA4" w:rsidRPr="00DD1AC3" w14:paraId="1528BBCE" w14:textId="77777777" w:rsidTr="00074AA4">
        <w:trPr>
          <w:cantSplit/>
          <w:jc w:val="center"/>
        </w:trPr>
        <w:tc>
          <w:tcPr>
            <w:tcW w:w="1167" w:type="pct"/>
            <w:vMerge/>
            <w:tcBorders>
              <w:bottom w:val="single" w:sz="4" w:space="0" w:color="auto"/>
            </w:tcBorders>
          </w:tcPr>
          <w:p w14:paraId="1D6570FC" w14:textId="77777777" w:rsidR="00074AA4" w:rsidRPr="00DD1AC3" w:rsidRDefault="00074AA4" w:rsidP="00074AA4">
            <w:pPr>
              <w:keepNext/>
              <w:keepLines/>
              <w:spacing w:after="0"/>
              <w:rPr>
                <w:rFonts w:ascii="Arial" w:hAnsi="Arial"/>
                <w:sz w:val="18"/>
              </w:rPr>
            </w:pPr>
          </w:p>
        </w:tc>
        <w:tc>
          <w:tcPr>
            <w:tcW w:w="571" w:type="pct"/>
            <w:gridSpan w:val="2"/>
            <w:vMerge/>
          </w:tcPr>
          <w:p w14:paraId="57AC260C" w14:textId="77777777" w:rsidR="00074AA4" w:rsidRPr="00DD1AC3" w:rsidRDefault="00074AA4" w:rsidP="00074AA4">
            <w:pPr>
              <w:keepNext/>
              <w:keepLines/>
              <w:spacing w:after="0"/>
              <w:rPr>
                <w:rFonts w:ascii="Arial" w:hAnsi="Arial"/>
                <w:sz w:val="18"/>
                <w:lang w:eastAsia="zh-CN"/>
              </w:rPr>
            </w:pPr>
          </w:p>
        </w:tc>
        <w:tc>
          <w:tcPr>
            <w:tcW w:w="820" w:type="pct"/>
          </w:tcPr>
          <w:p w14:paraId="023C8489"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2</w:t>
            </w:r>
          </w:p>
        </w:tc>
        <w:tc>
          <w:tcPr>
            <w:tcW w:w="512" w:type="pct"/>
            <w:vMerge/>
            <w:tcBorders>
              <w:bottom w:val="single" w:sz="4" w:space="0" w:color="auto"/>
            </w:tcBorders>
          </w:tcPr>
          <w:p w14:paraId="66B53E01" w14:textId="77777777" w:rsidR="00074AA4" w:rsidRPr="00DD1AC3" w:rsidRDefault="00074AA4" w:rsidP="00074AA4">
            <w:pPr>
              <w:keepNext/>
              <w:keepLines/>
              <w:spacing w:after="0"/>
              <w:jc w:val="center"/>
              <w:rPr>
                <w:rFonts w:ascii="Arial" w:hAnsi="Arial"/>
                <w:sz w:val="18"/>
              </w:rPr>
            </w:pPr>
          </w:p>
        </w:tc>
        <w:tc>
          <w:tcPr>
            <w:tcW w:w="1930" w:type="pct"/>
            <w:gridSpan w:val="3"/>
          </w:tcPr>
          <w:p w14:paraId="52189C15" w14:textId="77777777" w:rsidR="00074AA4" w:rsidRPr="00DD1AC3" w:rsidRDefault="00074AA4" w:rsidP="00074AA4">
            <w:pPr>
              <w:keepNext/>
              <w:keepLines/>
              <w:spacing w:after="0"/>
              <w:jc w:val="center"/>
              <w:rPr>
                <w:rFonts w:ascii="Arial" w:hAnsi="Arial"/>
                <w:sz w:val="18"/>
                <w:lang w:eastAsia="zh-CN"/>
              </w:rPr>
            </w:pPr>
            <w:r>
              <w:rPr>
                <w:rFonts w:ascii="Arial" w:hAnsi="Arial"/>
                <w:sz w:val="18"/>
                <w:lang w:val="en-US" w:eastAsia="zh-CN"/>
              </w:rPr>
              <w:t>-103.7</w:t>
            </w:r>
          </w:p>
        </w:tc>
      </w:tr>
      <w:tr w:rsidR="00074AA4" w:rsidRPr="00DD1AC3" w14:paraId="7C93CCB3" w14:textId="77777777" w:rsidTr="00074AA4">
        <w:trPr>
          <w:cantSplit/>
          <w:jc w:val="center"/>
        </w:trPr>
        <w:tc>
          <w:tcPr>
            <w:tcW w:w="1167" w:type="pct"/>
            <w:tcBorders>
              <w:top w:val="single" w:sz="4" w:space="0" w:color="auto"/>
              <w:left w:val="single" w:sz="4" w:space="0" w:color="auto"/>
              <w:bottom w:val="nil"/>
              <w:right w:val="single" w:sz="4" w:space="0" w:color="auto"/>
            </w:tcBorders>
            <w:vAlign w:val="center"/>
          </w:tcPr>
          <w:p w14:paraId="56B99012" w14:textId="77777777" w:rsidR="00074AA4" w:rsidRPr="00DD1AC3" w:rsidRDefault="00074AA4" w:rsidP="00074AA4">
            <w:pPr>
              <w:keepNext/>
              <w:keepLines/>
              <w:spacing w:after="0"/>
              <w:rPr>
                <w:rFonts w:ascii="Arial" w:hAnsi="Arial"/>
                <w:sz w:val="18"/>
              </w:rPr>
            </w:pPr>
            <w:r>
              <w:rPr>
                <w:rFonts w:ascii="Arial" w:hAnsi="Arial"/>
                <w:sz w:val="18"/>
              </w:rPr>
              <w:t xml:space="preserve">SSB with index 0 </w:t>
            </w:r>
            <w:r w:rsidRPr="00DD1AC3">
              <w:rPr>
                <w:rFonts w:ascii="Arial" w:hAnsi="Arial"/>
                <w:sz w:val="18"/>
              </w:rPr>
              <w:t xml:space="preserve">Io </w:t>
            </w:r>
            <w:r w:rsidRPr="00DD1AC3">
              <w:rPr>
                <w:rFonts w:ascii="Arial" w:hAnsi="Arial"/>
                <w:sz w:val="18"/>
                <w:vertAlign w:val="superscript"/>
              </w:rPr>
              <w:t xml:space="preserve">Note </w:t>
            </w:r>
            <w:r w:rsidRPr="00DD1AC3">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27D8F242"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48D2A126"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p>
        </w:tc>
        <w:tc>
          <w:tcPr>
            <w:tcW w:w="1930" w:type="pct"/>
            <w:gridSpan w:val="3"/>
            <w:tcBorders>
              <w:left w:val="single" w:sz="4" w:space="0" w:color="auto"/>
            </w:tcBorders>
          </w:tcPr>
          <w:p w14:paraId="537CFA1B" w14:textId="77777777" w:rsidR="00074AA4" w:rsidRPr="00DD1AC3" w:rsidRDefault="00074AA4" w:rsidP="00074AA4">
            <w:pPr>
              <w:keepNext/>
              <w:keepLines/>
              <w:spacing w:after="0"/>
              <w:jc w:val="center"/>
              <w:rPr>
                <w:rFonts w:ascii="Arial" w:hAnsi="Arial"/>
                <w:sz w:val="18"/>
                <w:lang w:eastAsia="zh-CN"/>
              </w:rPr>
            </w:pPr>
            <w:r w:rsidRPr="00DD1AC3">
              <w:rPr>
                <w:rFonts w:ascii="Arial" w:hAnsi="Arial"/>
                <w:bCs/>
                <w:sz w:val="18"/>
              </w:rPr>
              <w:t>-65.</w:t>
            </w:r>
            <w:r>
              <w:rPr>
                <w:rFonts w:ascii="Arial" w:hAnsi="Arial"/>
                <w:bCs/>
                <w:sz w:val="18"/>
              </w:rPr>
              <w:t>26</w:t>
            </w:r>
            <w:r w:rsidRPr="00DD1AC3">
              <w:rPr>
                <w:rFonts w:ascii="Arial" w:hAnsi="Arial"/>
                <w:bCs/>
                <w:sz w:val="18"/>
                <w:lang w:eastAsia="zh-CN"/>
              </w:rPr>
              <w:t>/9.36MHz</w:t>
            </w:r>
          </w:p>
        </w:tc>
      </w:tr>
      <w:tr w:rsidR="00074AA4" w:rsidRPr="00DD1AC3" w14:paraId="215AB99A" w14:textId="77777777" w:rsidTr="00074AA4">
        <w:trPr>
          <w:cantSplit/>
          <w:jc w:val="center"/>
        </w:trPr>
        <w:tc>
          <w:tcPr>
            <w:tcW w:w="1167" w:type="pct"/>
            <w:tcBorders>
              <w:top w:val="nil"/>
              <w:left w:val="single" w:sz="4" w:space="0" w:color="auto"/>
              <w:bottom w:val="single" w:sz="4" w:space="0" w:color="auto"/>
              <w:right w:val="single" w:sz="4" w:space="0" w:color="auto"/>
            </w:tcBorders>
          </w:tcPr>
          <w:p w14:paraId="4D20E8A3" w14:textId="77777777" w:rsidR="00074AA4" w:rsidRPr="00DD1AC3" w:rsidRDefault="00074AA4" w:rsidP="00074AA4">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02898791"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71226AB0" w14:textId="77777777" w:rsidR="00074AA4" w:rsidRPr="00DD1AC3" w:rsidRDefault="00074AA4" w:rsidP="00074AA4">
            <w:pPr>
              <w:keepNext/>
              <w:keepLines/>
              <w:spacing w:after="0"/>
              <w:jc w:val="center"/>
              <w:rPr>
                <w:rFonts w:ascii="Arial" w:hAnsi="Arial"/>
                <w:sz w:val="18"/>
              </w:rPr>
            </w:pPr>
          </w:p>
        </w:tc>
        <w:tc>
          <w:tcPr>
            <w:tcW w:w="1930" w:type="pct"/>
            <w:gridSpan w:val="3"/>
            <w:tcBorders>
              <w:left w:val="single" w:sz="4" w:space="0" w:color="auto"/>
            </w:tcBorders>
          </w:tcPr>
          <w:p w14:paraId="5063D7CD" w14:textId="77777777" w:rsidR="00074AA4" w:rsidRPr="00DD1AC3" w:rsidRDefault="00074AA4" w:rsidP="00074AA4">
            <w:pPr>
              <w:keepNext/>
              <w:keepLines/>
              <w:spacing w:after="0"/>
              <w:jc w:val="center"/>
              <w:rPr>
                <w:rFonts w:ascii="Arial" w:hAnsi="Arial"/>
                <w:bCs/>
                <w:sz w:val="18"/>
                <w:lang w:eastAsia="zh-CN"/>
              </w:rPr>
            </w:pPr>
            <w:r w:rsidRPr="00DD1AC3">
              <w:rPr>
                <w:rFonts w:ascii="Arial" w:hAnsi="Arial"/>
                <w:bCs/>
                <w:sz w:val="18"/>
              </w:rPr>
              <w:t>-65.</w:t>
            </w:r>
            <w:r>
              <w:rPr>
                <w:rFonts w:ascii="Arial" w:hAnsi="Arial"/>
                <w:bCs/>
                <w:sz w:val="18"/>
              </w:rPr>
              <w:t>26</w:t>
            </w:r>
            <w:r w:rsidRPr="00DD1AC3">
              <w:rPr>
                <w:rFonts w:ascii="Arial" w:hAnsi="Arial"/>
                <w:bCs/>
                <w:sz w:val="18"/>
                <w:lang w:eastAsia="zh-CN"/>
              </w:rPr>
              <w:t>/9.36MHz</w:t>
            </w:r>
          </w:p>
        </w:tc>
      </w:tr>
      <w:tr w:rsidR="00074AA4" w:rsidRPr="00DD1AC3" w14:paraId="537804B9" w14:textId="77777777" w:rsidTr="00074AA4">
        <w:trPr>
          <w:cantSplit/>
          <w:jc w:val="center"/>
        </w:trPr>
        <w:tc>
          <w:tcPr>
            <w:tcW w:w="1167" w:type="pct"/>
            <w:tcBorders>
              <w:top w:val="single" w:sz="4" w:space="0" w:color="auto"/>
              <w:left w:val="single" w:sz="4" w:space="0" w:color="auto"/>
              <w:bottom w:val="nil"/>
              <w:right w:val="single" w:sz="4" w:space="0" w:color="auto"/>
            </w:tcBorders>
            <w:vAlign w:val="center"/>
          </w:tcPr>
          <w:p w14:paraId="308F1287" w14:textId="77777777" w:rsidR="00074AA4" w:rsidRPr="00DD1AC3" w:rsidRDefault="00074AA4" w:rsidP="00074AA4">
            <w:pPr>
              <w:keepNext/>
              <w:keepLines/>
              <w:spacing w:after="0"/>
              <w:rPr>
                <w:rFonts w:ascii="Arial" w:hAnsi="Arial"/>
                <w:sz w:val="18"/>
              </w:rPr>
            </w:pPr>
            <w:r>
              <w:rPr>
                <w:rFonts w:ascii="Arial" w:hAnsi="Arial"/>
                <w:sz w:val="18"/>
              </w:rPr>
              <w:t xml:space="preserve">SSB with index 1 </w:t>
            </w:r>
            <w:r w:rsidRPr="00DD1AC3">
              <w:rPr>
                <w:rFonts w:ascii="Arial" w:hAnsi="Arial"/>
                <w:sz w:val="18"/>
              </w:rPr>
              <w:t xml:space="preserve">Io </w:t>
            </w:r>
            <w:r w:rsidRPr="00DD1AC3">
              <w:rPr>
                <w:rFonts w:ascii="Arial" w:hAnsi="Arial"/>
                <w:sz w:val="18"/>
                <w:vertAlign w:val="superscript"/>
              </w:rPr>
              <w:t xml:space="preserve">Note </w:t>
            </w:r>
            <w:r w:rsidRPr="00DD1AC3">
              <w:rPr>
                <w:rFonts w:ascii="Arial" w:hAnsi="Arial" w:hint="eastAsia"/>
                <w:sz w:val="18"/>
                <w:vertAlign w:val="superscript"/>
                <w:lang w:eastAsia="zh-CN"/>
              </w:rPr>
              <w:t>5</w:t>
            </w:r>
          </w:p>
        </w:tc>
        <w:tc>
          <w:tcPr>
            <w:tcW w:w="1391" w:type="pct"/>
            <w:gridSpan w:val="3"/>
            <w:tcBorders>
              <w:left w:val="single" w:sz="4" w:space="0" w:color="auto"/>
              <w:right w:val="single" w:sz="4" w:space="0" w:color="auto"/>
            </w:tcBorders>
            <w:vAlign w:val="center"/>
          </w:tcPr>
          <w:p w14:paraId="7BC686C0"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1</w:t>
            </w:r>
          </w:p>
        </w:tc>
        <w:tc>
          <w:tcPr>
            <w:tcW w:w="512" w:type="pct"/>
            <w:tcBorders>
              <w:top w:val="single" w:sz="4" w:space="0" w:color="auto"/>
              <w:left w:val="single" w:sz="4" w:space="0" w:color="auto"/>
              <w:bottom w:val="nil"/>
              <w:right w:val="single" w:sz="4" w:space="0" w:color="auto"/>
            </w:tcBorders>
          </w:tcPr>
          <w:p w14:paraId="0A2C7F6C" w14:textId="77777777" w:rsidR="00074AA4" w:rsidRPr="00DD1AC3" w:rsidRDefault="00074AA4" w:rsidP="00074AA4">
            <w:pPr>
              <w:keepNext/>
              <w:keepLines/>
              <w:spacing w:after="0"/>
              <w:jc w:val="center"/>
              <w:rPr>
                <w:rFonts w:ascii="Arial" w:hAnsi="Arial"/>
                <w:sz w:val="18"/>
              </w:rPr>
            </w:pPr>
            <w:r w:rsidRPr="00DD1AC3">
              <w:rPr>
                <w:rFonts w:ascii="Arial" w:hAnsi="Arial"/>
                <w:sz w:val="18"/>
              </w:rPr>
              <w:t>dBm</w:t>
            </w:r>
          </w:p>
        </w:tc>
        <w:tc>
          <w:tcPr>
            <w:tcW w:w="1930" w:type="pct"/>
            <w:gridSpan w:val="3"/>
            <w:tcBorders>
              <w:left w:val="single" w:sz="4" w:space="0" w:color="auto"/>
            </w:tcBorders>
          </w:tcPr>
          <w:p w14:paraId="6820F586" w14:textId="77777777" w:rsidR="00074AA4" w:rsidRPr="00DD1AC3" w:rsidRDefault="00074AA4" w:rsidP="00074AA4">
            <w:pPr>
              <w:keepNext/>
              <w:keepLines/>
              <w:spacing w:after="0"/>
              <w:jc w:val="center"/>
              <w:rPr>
                <w:rFonts w:ascii="Arial" w:hAnsi="Arial"/>
                <w:bCs/>
                <w:sz w:val="18"/>
              </w:rPr>
            </w:pPr>
            <w:r w:rsidRPr="00DD1AC3">
              <w:rPr>
                <w:rFonts w:ascii="Arial" w:hAnsi="Arial"/>
                <w:bCs/>
                <w:sz w:val="18"/>
              </w:rPr>
              <w:t>-</w:t>
            </w:r>
            <w:r>
              <w:rPr>
                <w:rFonts w:ascii="Arial" w:hAnsi="Arial"/>
                <w:bCs/>
                <w:sz w:val="18"/>
              </w:rPr>
              <w:t>71.18</w:t>
            </w:r>
            <w:r w:rsidRPr="00DD1AC3">
              <w:rPr>
                <w:rFonts w:ascii="Arial" w:hAnsi="Arial"/>
                <w:bCs/>
                <w:sz w:val="18"/>
                <w:lang w:eastAsia="zh-CN"/>
              </w:rPr>
              <w:t>/9.36MHz</w:t>
            </w:r>
          </w:p>
        </w:tc>
      </w:tr>
      <w:tr w:rsidR="00074AA4" w:rsidRPr="00DD1AC3" w14:paraId="51BC55CE" w14:textId="77777777" w:rsidTr="00074AA4">
        <w:trPr>
          <w:cantSplit/>
          <w:jc w:val="center"/>
        </w:trPr>
        <w:tc>
          <w:tcPr>
            <w:tcW w:w="1167" w:type="pct"/>
            <w:tcBorders>
              <w:top w:val="nil"/>
              <w:left w:val="single" w:sz="4" w:space="0" w:color="auto"/>
              <w:bottom w:val="single" w:sz="4" w:space="0" w:color="auto"/>
              <w:right w:val="single" w:sz="4" w:space="0" w:color="auto"/>
            </w:tcBorders>
          </w:tcPr>
          <w:p w14:paraId="3E5A0E64" w14:textId="77777777" w:rsidR="00074AA4" w:rsidRPr="00DD1AC3" w:rsidRDefault="00074AA4" w:rsidP="00074AA4">
            <w:pPr>
              <w:keepNext/>
              <w:keepLines/>
              <w:spacing w:after="0"/>
              <w:rPr>
                <w:rFonts w:ascii="Arial" w:hAnsi="Arial"/>
                <w:sz w:val="18"/>
              </w:rPr>
            </w:pPr>
          </w:p>
        </w:tc>
        <w:tc>
          <w:tcPr>
            <w:tcW w:w="1391" w:type="pct"/>
            <w:gridSpan w:val="3"/>
            <w:tcBorders>
              <w:left w:val="single" w:sz="4" w:space="0" w:color="auto"/>
              <w:right w:val="single" w:sz="4" w:space="0" w:color="auto"/>
            </w:tcBorders>
            <w:vAlign w:val="center"/>
          </w:tcPr>
          <w:p w14:paraId="1FE6DC5C" w14:textId="77777777" w:rsidR="00074AA4" w:rsidRPr="00DD1AC3" w:rsidRDefault="00074AA4" w:rsidP="00074AA4">
            <w:pPr>
              <w:keepNext/>
              <w:keepLines/>
              <w:spacing w:after="0"/>
              <w:rPr>
                <w:rFonts w:ascii="Arial" w:hAnsi="Arial"/>
                <w:sz w:val="18"/>
                <w:lang w:eastAsia="zh-CN"/>
              </w:rPr>
            </w:pPr>
            <w:r w:rsidRPr="00DD1AC3">
              <w:rPr>
                <w:rFonts w:ascii="Arial" w:hAnsi="Arial"/>
                <w:sz w:val="18"/>
                <w:lang w:eastAsia="zh-CN"/>
              </w:rPr>
              <w:t>Config 2</w:t>
            </w:r>
          </w:p>
        </w:tc>
        <w:tc>
          <w:tcPr>
            <w:tcW w:w="512" w:type="pct"/>
            <w:tcBorders>
              <w:top w:val="nil"/>
              <w:left w:val="single" w:sz="4" w:space="0" w:color="auto"/>
              <w:bottom w:val="single" w:sz="4" w:space="0" w:color="auto"/>
              <w:right w:val="single" w:sz="4" w:space="0" w:color="auto"/>
            </w:tcBorders>
          </w:tcPr>
          <w:p w14:paraId="76A07A94" w14:textId="77777777" w:rsidR="00074AA4" w:rsidRPr="00DD1AC3" w:rsidRDefault="00074AA4" w:rsidP="00074AA4">
            <w:pPr>
              <w:keepNext/>
              <w:keepLines/>
              <w:spacing w:after="0"/>
              <w:jc w:val="center"/>
              <w:rPr>
                <w:rFonts w:ascii="Arial" w:hAnsi="Arial"/>
                <w:sz w:val="18"/>
              </w:rPr>
            </w:pPr>
          </w:p>
        </w:tc>
        <w:tc>
          <w:tcPr>
            <w:tcW w:w="1930" w:type="pct"/>
            <w:gridSpan w:val="3"/>
            <w:tcBorders>
              <w:left w:val="single" w:sz="4" w:space="0" w:color="auto"/>
            </w:tcBorders>
          </w:tcPr>
          <w:p w14:paraId="058B72B6" w14:textId="77777777" w:rsidR="00074AA4" w:rsidRPr="00DD1AC3" w:rsidRDefault="00074AA4" w:rsidP="00074AA4">
            <w:pPr>
              <w:keepNext/>
              <w:keepLines/>
              <w:spacing w:after="0"/>
              <w:jc w:val="center"/>
              <w:rPr>
                <w:rFonts w:ascii="Arial" w:hAnsi="Arial"/>
                <w:bCs/>
                <w:sz w:val="18"/>
              </w:rPr>
            </w:pPr>
            <w:r w:rsidRPr="00DD1AC3">
              <w:rPr>
                <w:rFonts w:ascii="Arial" w:hAnsi="Arial"/>
                <w:bCs/>
                <w:sz w:val="18"/>
              </w:rPr>
              <w:t>-</w:t>
            </w:r>
            <w:r>
              <w:rPr>
                <w:rFonts w:ascii="Arial" w:hAnsi="Arial"/>
                <w:bCs/>
                <w:sz w:val="18"/>
              </w:rPr>
              <w:t>71.18</w:t>
            </w:r>
            <w:r w:rsidRPr="00DD1AC3">
              <w:rPr>
                <w:rFonts w:ascii="Arial" w:hAnsi="Arial"/>
                <w:bCs/>
                <w:sz w:val="18"/>
                <w:lang w:eastAsia="zh-CN"/>
              </w:rPr>
              <w:t>/9.36MHz</w:t>
            </w:r>
          </w:p>
        </w:tc>
      </w:tr>
      <w:tr w:rsidR="00074AA4" w:rsidRPr="00DD1AC3" w14:paraId="6298F9E5" w14:textId="77777777" w:rsidTr="00074AA4">
        <w:trPr>
          <w:cantSplit/>
          <w:jc w:val="center"/>
        </w:trPr>
        <w:tc>
          <w:tcPr>
            <w:tcW w:w="2558" w:type="pct"/>
            <w:gridSpan w:val="4"/>
          </w:tcPr>
          <w:p w14:paraId="4134A7B0" w14:textId="77777777" w:rsidR="00074AA4" w:rsidRPr="00DD1AC3" w:rsidRDefault="00074AA4" w:rsidP="00074AA4">
            <w:pPr>
              <w:keepNext/>
              <w:keepLines/>
              <w:spacing w:after="0"/>
              <w:rPr>
                <w:rFonts w:ascii="Arial" w:hAnsi="Arial"/>
                <w:sz w:val="18"/>
              </w:rPr>
            </w:pPr>
            <w:r w:rsidRPr="00DD1AC3">
              <w:rPr>
                <w:rFonts w:ascii="Arial" w:hAnsi="Arial"/>
                <w:sz w:val="18"/>
                <w:lang w:eastAsia="zh-CN"/>
              </w:rPr>
              <w:t>Propagation condition</w:t>
            </w:r>
          </w:p>
        </w:tc>
        <w:tc>
          <w:tcPr>
            <w:tcW w:w="512" w:type="pct"/>
            <w:tcBorders>
              <w:top w:val="single" w:sz="4" w:space="0" w:color="auto"/>
            </w:tcBorders>
          </w:tcPr>
          <w:p w14:paraId="1C11DB57" w14:textId="77777777" w:rsidR="00074AA4" w:rsidRPr="00DD1AC3" w:rsidRDefault="00074AA4" w:rsidP="00074AA4">
            <w:pPr>
              <w:keepNext/>
              <w:keepLines/>
              <w:spacing w:after="0"/>
              <w:jc w:val="center"/>
              <w:rPr>
                <w:rFonts w:ascii="Arial" w:hAnsi="Arial"/>
                <w:sz w:val="18"/>
              </w:rPr>
            </w:pPr>
          </w:p>
        </w:tc>
        <w:tc>
          <w:tcPr>
            <w:tcW w:w="1930" w:type="pct"/>
            <w:gridSpan w:val="3"/>
            <w:vAlign w:val="center"/>
          </w:tcPr>
          <w:p w14:paraId="74184842" w14:textId="77777777" w:rsidR="00074AA4" w:rsidRPr="00DD1AC3" w:rsidRDefault="00074AA4" w:rsidP="00074AA4">
            <w:pPr>
              <w:keepNext/>
              <w:keepLines/>
              <w:spacing w:after="0"/>
              <w:jc w:val="center"/>
              <w:rPr>
                <w:rFonts w:ascii="Arial" w:hAnsi="Arial"/>
                <w:sz w:val="18"/>
              </w:rPr>
            </w:pPr>
            <w:r w:rsidRPr="00DD1AC3">
              <w:rPr>
                <w:rFonts w:ascii="Arial" w:hAnsi="Arial"/>
                <w:bCs/>
                <w:sz w:val="18"/>
                <w:lang w:eastAsia="zh-CN"/>
              </w:rPr>
              <w:t>AWGN</w:t>
            </w:r>
          </w:p>
        </w:tc>
      </w:tr>
      <w:tr w:rsidR="00074AA4" w:rsidRPr="00DD1AC3" w14:paraId="1B2FB5F6" w14:textId="77777777" w:rsidTr="00074AA4">
        <w:trPr>
          <w:cantSplit/>
          <w:jc w:val="center"/>
        </w:trPr>
        <w:tc>
          <w:tcPr>
            <w:tcW w:w="5000" w:type="pct"/>
            <w:gridSpan w:val="8"/>
          </w:tcPr>
          <w:p w14:paraId="21B7B204" w14:textId="77777777" w:rsidR="00074AA4" w:rsidRPr="00DD1AC3" w:rsidRDefault="00074AA4" w:rsidP="00074AA4">
            <w:pPr>
              <w:keepNext/>
              <w:keepLines/>
              <w:spacing w:after="0"/>
              <w:ind w:left="851" w:hanging="851"/>
              <w:rPr>
                <w:rFonts w:ascii="Arial" w:hAnsi="Arial"/>
                <w:sz w:val="18"/>
              </w:rPr>
            </w:pPr>
            <w:r w:rsidRPr="00DD1AC3">
              <w:rPr>
                <w:rFonts w:ascii="Arial" w:hAnsi="Arial"/>
                <w:sz w:val="18"/>
              </w:rPr>
              <w:t>NOTE 1:</w:t>
            </w:r>
            <w:r w:rsidRPr="00DD1AC3">
              <w:rPr>
                <w:rFonts w:ascii="Arial" w:hAnsi="Arial"/>
                <w:sz w:val="18"/>
              </w:rPr>
              <w:tab/>
              <w:t>OCNG shall be used such that the resources in Cell 1 are fully allocated and a constant total transmitted power spectral density is achieved for all OFDM symbols.</w:t>
            </w:r>
          </w:p>
          <w:p w14:paraId="1F35058B" w14:textId="77777777" w:rsidR="00074AA4" w:rsidRPr="00DD1AC3" w:rsidRDefault="00074AA4" w:rsidP="00074AA4">
            <w:pPr>
              <w:keepNext/>
              <w:keepLines/>
              <w:spacing w:after="0"/>
              <w:ind w:left="851" w:hanging="851"/>
              <w:rPr>
                <w:rFonts w:ascii="Arial" w:hAnsi="Arial"/>
                <w:sz w:val="18"/>
              </w:rPr>
            </w:pPr>
            <w:r w:rsidRPr="00DD1AC3">
              <w:rPr>
                <w:rFonts w:ascii="Arial" w:hAnsi="Arial"/>
                <w:sz w:val="18"/>
              </w:rPr>
              <w:t>NOTE 2:</w:t>
            </w:r>
            <w:r w:rsidRPr="00DD1AC3">
              <w:rPr>
                <w:rFonts w:ascii="Arial" w:hAnsi="Arial"/>
                <w:sz w:val="18"/>
              </w:rPr>
              <w:tab/>
              <w:t>The signal contains PDCCH for UEs other than the device under test as part of OCNG.</w:t>
            </w:r>
          </w:p>
          <w:p w14:paraId="502260EA" w14:textId="77777777" w:rsidR="00074AA4" w:rsidRPr="00DD1AC3" w:rsidRDefault="00074AA4" w:rsidP="00074AA4">
            <w:pPr>
              <w:keepNext/>
              <w:keepLines/>
              <w:spacing w:after="0"/>
              <w:ind w:left="851" w:hanging="851"/>
              <w:rPr>
                <w:rFonts w:ascii="Arial" w:hAnsi="Arial"/>
                <w:sz w:val="18"/>
              </w:rPr>
            </w:pPr>
            <w:r w:rsidRPr="00DD1AC3">
              <w:rPr>
                <w:rFonts w:ascii="Arial" w:hAnsi="Arial"/>
                <w:sz w:val="18"/>
              </w:rPr>
              <w:t>NOTE 3:</w:t>
            </w:r>
            <w:r w:rsidRPr="00DD1AC3">
              <w:rPr>
                <w:rFonts w:ascii="Arial" w:hAnsi="Arial"/>
                <w:sz w:val="18"/>
              </w:rPr>
              <w:tab/>
              <w:t xml:space="preserve">SNR levels correspond to the signal to noise ratio over the SSS </w:t>
            </w:r>
            <w:proofErr w:type="spellStart"/>
            <w:r w:rsidRPr="00DD1AC3">
              <w:rPr>
                <w:rFonts w:ascii="Arial" w:hAnsi="Arial"/>
                <w:sz w:val="18"/>
              </w:rPr>
              <w:t>REs.</w:t>
            </w:r>
            <w:proofErr w:type="spellEnd"/>
          </w:p>
          <w:p w14:paraId="51ECCC6B" w14:textId="77777777" w:rsidR="00074AA4" w:rsidRPr="00DD1AC3" w:rsidRDefault="00074AA4" w:rsidP="00074AA4">
            <w:pPr>
              <w:keepNext/>
              <w:keepLines/>
              <w:spacing w:after="0"/>
              <w:ind w:left="851" w:hanging="851"/>
              <w:rPr>
                <w:rFonts w:ascii="Arial" w:hAnsi="Arial"/>
                <w:sz w:val="18"/>
              </w:rPr>
            </w:pPr>
            <w:r w:rsidRPr="00DD1AC3">
              <w:rPr>
                <w:rFonts w:ascii="Arial" w:hAnsi="Arial"/>
                <w:sz w:val="18"/>
              </w:rPr>
              <w:t>NOTE 4:</w:t>
            </w:r>
            <w:r w:rsidRPr="00DD1AC3">
              <w:rPr>
                <w:rFonts w:ascii="Arial" w:hAnsi="Arial"/>
                <w:sz w:val="18"/>
              </w:rPr>
              <w:tab/>
              <w:t>The DL PDSCH reference measurement channel is used in the test only when a downlink transmission dedicated to the UE under test is required.</w:t>
            </w:r>
          </w:p>
          <w:p w14:paraId="046B15CB" w14:textId="77777777" w:rsidR="00074AA4" w:rsidRPr="00DD1AC3" w:rsidRDefault="00074AA4" w:rsidP="00074AA4">
            <w:pPr>
              <w:keepNext/>
              <w:keepLines/>
              <w:spacing w:after="0"/>
              <w:ind w:left="851" w:hanging="851"/>
              <w:rPr>
                <w:rFonts w:ascii="Arial" w:hAnsi="Arial"/>
                <w:sz w:val="18"/>
                <w:lang w:eastAsia="zh-CN"/>
              </w:rPr>
            </w:pPr>
            <w:r w:rsidRPr="00DD1AC3">
              <w:rPr>
                <w:rFonts w:ascii="Arial" w:hAnsi="Arial"/>
                <w:sz w:val="18"/>
              </w:rPr>
              <w:t xml:space="preserve">NOTE </w:t>
            </w:r>
            <w:r w:rsidRPr="00DD1AC3">
              <w:rPr>
                <w:rFonts w:ascii="Arial" w:hAnsi="Arial" w:hint="eastAsia"/>
                <w:sz w:val="18"/>
                <w:lang w:eastAsia="zh-CN"/>
              </w:rPr>
              <w:t>5</w:t>
            </w:r>
            <w:r w:rsidRPr="00DD1AC3">
              <w:rPr>
                <w:rFonts w:ascii="Arial" w:hAnsi="Arial"/>
                <w:sz w:val="18"/>
              </w:rPr>
              <w:t>:</w:t>
            </w:r>
            <w:r w:rsidRPr="00DD1AC3">
              <w:rPr>
                <w:rFonts w:ascii="Arial" w:hAnsi="Arial"/>
                <w:sz w:val="18"/>
              </w:rPr>
              <w:tab/>
              <w:t>SS-RSRP, Es/</w:t>
            </w:r>
            <w:proofErr w:type="spellStart"/>
            <w:r w:rsidRPr="00DD1AC3">
              <w:rPr>
                <w:rFonts w:ascii="Arial" w:hAnsi="Arial"/>
                <w:sz w:val="18"/>
              </w:rPr>
              <w:t>Iot</w:t>
            </w:r>
            <w:proofErr w:type="spellEnd"/>
            <w:r w:rsidRPr="00DD1AC3">
              <w:rPr>
                <w:rFonts w:ascii="Arial" w:hAnsi="Arial"/>
                <w:sz w:val="18"/>
              </w:rPr>
              <w:t xml:space="preserve"> and Io levels have been derived from other parameters for information purpose. They are not settable parameters.</w:t>
            </w:r>
          </w:p>
        </w:tc>
      </w:tr>
    </w:tbl>
    <w:p w14:paraId="10644E1A" w14:textId="77777777" w:rsidR="00074AA4" w:rsidRPr="00DD1AC3" w:rsidRDefault="00074AA4" w:rsidP="00074AA4"/>
    <w:p w14:paraId="7314E39B" w14:textId="77777777" w:rsidR="00074AA4" w:rsidRPr="00D35FF6" w:rsidRDefault="00074AA4" w:rsidP="00074AA4">
      <w:pPr>
        <w:rPr>
          <w:lang w:eastAsia="zh-CN"/>
        </w:rPr>
      </w:pPr>
      <w:r w:rsidRPr="00D35FF6">
        <w:rPr>
          <w:lang w:eastAsia="zh-CN"/>
        </w:rPr>
        <w:t xml:space="preserve">During T3, the UE shall start to send the PHR for </w:t>
      </w:r>
      <w:proofErr w:type="spellStart"/>
      <w:r w:rsidRPr="00D35FF6">
        <w:rPr>
          <w:lang w:eastAsia="zh-CN"/>
        </w:rPr>
        <w:t>PCell</w:t>
      </w:r>
      <w:proofErr w:type="spellEnd"/>
      <w:r w:rsidRPr="00D35FF6">
        <w:rPr>
          <w:lang w:eastAsia="zh-CN"/>
        </w:rPr>
        <w:t xml:space="preserve"> no later than the slot </w:t>
      </w:r>
      <w:r w:rsidRPr="00D35FF6">
        <w:rPr>
          <w:i/>
          <w:lang w:eastAsia="zh-CN"/>
        </w:rPr>
        <w:t>i</w:t>
      </w:r>
      <w:r w:rsidRPr="00D35FF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D35FF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D35FF6">
        <w:rPr>
          <w:lang w:eastAsia="zh-CN"/>
        </w:rPr>
        <w:t>.</w:t>
      </w:r>
    </w:p>
    <w:p w14:paraId="036C98F0" w14:textId="77777777" w:rsidR="00074AA4" w:rsidRPr="00D35FF6" w:rsidRDefault="00074AA4" w:rsidP="00074AA4">
      <w:pPr>
        <w:rPr>
          <w:lang w:eastAsia="zh-CN"/>
        </w:rPr>
      </w:pPr>
      <w:r w:rsidRPr="00D35FF6">
        <w:rPr>
          <w:lang w:eastAsia="zh-CN"/>
        </w:rPr>
        <w:t xml:space="preserve">During T3, the UE shall start to send the PHR for </w:t>
      </w:r>
      <w:proofErr w:type="spellStart"/>
      <w:r w:rsidRPr="00D35FF6">
        <w:rPr>
          <w:lang w:eastAsia="zh-CN"/>
        </w:rPr>
        <w:t>PCell</w:t>
      </w:r>
      <w:proofErr w:type="spellEnd"/>
      <w:r w:rsidRPr="00D35FF6">
        <w:rPr>
          <w:lang w:eastAsia="zh-CN"/>
        </w:rPr>
        <w:t xml:space="preserve"> no earlier than the slot </w:t>
      </w:r>
      <w:r w:rsidRPr="00D35FF6">
        <w:rPr>
          <w:i/>
          <w:iCs/>
          <w:lang w:eastAsia="zh-CN"/>
        </w:rPr>
        <w:t>i</w:t>
      </w:r>
      <w:r w:rsidRPr="00D35FF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35FF6">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D35FF6">
        <w:rPr>
          <w:lang w:eastAsia="zh-CN"/>
        </w:rPr>
        <w:t>.</w:t>
      </w:r>
    </w:p>
    <w:p w14:paraId="7833EAC1" w14:textId="77777777" w:rsidR="00074AA4" w:rsidRPr="00D35FF6" w:rsidRDefault="00074AA4" w:rsidP="00074AA4">
      <w:pPr>
        <w:jc w:val="both"/>
        <w:rPr>
          <w:lang w:eastAsia="zh-CN"/>
        </w:rPr>
      </w:pPr>
      <w:r w:rsidRPr="00D35FF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D35FF6">
        <w:rPr>
          <w:lang w:eastAsia="zh-CN"/>
        </w:rPr>
        <w:t xml:space="preserve"> is the timing between pathloss reference MAC-CE activation command and acknowledgement as specified in [12],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D35FF6">
        <w:rPr>
          <w:lang w:eastAsia="zh-CN"/>
        </w:rPr>
        <w:t xml:space="preserve"> is the periodicity of the target pathloss reference signal which is SSB in this test.</w:t>
      </w:r>
    </w:p>
    <w:p w14:paraId="7AC1D776" w14:textId="77777777" w:rsidR="00074AA4" w:rsidRPr="00D35FF6" w:rsidRDefault="00074AA4" w:rsidP="00074AA4">
      <w:pPr>
        <w:jc w:val="both"/>
        <w:rPr>
          <w:lang w:eastAsia="zh-CN"/>
        </w:rPr>
      </w:pPr>
      <w:r w:rsidRPr="00D35FF6">
        <w:rPr>
          <w:rFonts w:ascii="TimesNewRomanPSMT" w:hAnsi="TimesNewRomanPSMT"/>
        </w:rPr>
        <w:t>During T</w:t>
      </w:r>
      <w:r w:rsidRPr="00D35FF6">
        <w:rPr>
          <w:rFonts w:ascii="TimesNewRomanPSMT" w:hAnsi="TimesNewRomanPSMT"/>
          <w:lang w:eastAsia="zh-CN"/>
        </w:rPr>
        <w:t>3</w:t>
      </w:r>
      <w:r w:rsidRPr="00D35FF6">
        <w:rPr>
          <w:rFonts w:ascii="TimesNewRomanPSMT" w:hAnsi="TimesNewRomanPSMT"/>
        </w:rPr>
        <w:t xml:space="preserve">, UE shall send L1-RSRP report with </w:t>
      </w:r>
      <w:r w:rsidRPr="00D35FF6">
        <w:rPr>
          <w:rFonts w:ascii="TimesNewRomanPSMT" w:hAnsi="TimesNewRomanPSMT"/>
          <w:lang w:eastAsia="zh-CN"/>
        </w:rPr>
        <w:t xml:space="preserve">measurement </w:t>
      </w:r>
      <w:r w:rsidRPr="00D35FF6">
        <w:rPr>
          <w:rFonts w:ascii="TimesNewRomanPSMT" w:hAnsi="TimesNewRomanPSMT"/>
        </w:rPr>
        <w:t xml:space="preserve">results for both SSB0 and SSB1. </w:t>
      </w:r>
    </w:p>
    <w:p w14:paraId="7973B2B0" w14:textId="77777777" w:rsidR="00074AA4" w:rsidRPr="00D35FF6" w:rsidRDefault="00074AA4" w:rsidP="00074AA4">
      <w:pPr>
        <w:jc w:val="both"/>
        <w:rPr>
          <w:lang w:eastAsia="zh-CN"/>
        </w:rPr>
      </w:pPr>
      <w:r w:rsidRPr="00D35FF6">
        <w:rPr>
          <w:lang w:eastAsia="zh-CN"/>
        </w:rPr>
        <w:t xml:space="preserve">All of the above test requirements shall be fulfilled in order for the observed pathloss RS switch delay to be counted as correct. </w:t>
      </w:r>
    </w:p>
    <w:p w14:paraId="669B0EA2" w14:textId="77777777" w:rsidR="00074AA4" w:rsidRPr="00D35FF6" w:rsidRDefault="00074AA4" w:rsidP="00074AA4">
      <w:pPr>
        <w:jc w:val="both"/>
      </w:pPr>
      <w:r w:rsidRPr="00D35FF6">
        <w:t>The rate of correct events observed during repeated tests shall be at least 90 %.</w:t>
      </w:r>
    </w:p>
    <w:p w14:paraId="658D5110" w14:textId="77777777" w:rsidR="00074AA4" w:rsidRPr="00D35FF6" w:rsidRDefault="00074AA4" w:rsidP="00074AA4">
      <w:pPr>
        <w:pStyle w:val="NO"/>
        <w:rPr>
          <w:b/>
          <w:bCs/>
          <w:color w:val="FF0000"/>
          <w:sz w:val="30"/>
          <w:szCs w:val="30"/>
        </w:rPr>
      </w:pPr>
      <w:r w:rsidRPr="00D35FF6">
        <w:rPr>
          <w:lang w:eastAsia="zh-CN"/>
        </w:rPr>
        <w:t xml:space="preserve">NOTE: The UE </w:t>
      </w:r>
      <w:r w:rsidRPr="00D35FF6">
        <w:t>shall</w:t>
      </w:r>
      <w:r w:rsidRPr="00D35FF6">
        <w:rPr>
          <w:lang w:eastAsia="zh-CN"/>
        </w:rPr>
        <w:t xml:space="preserve"> be given proper uplink transmission grant during T2 and T3.</w:t>
      </w:r>
    </w:p>
    <w:p w14:paraId="26005521" w14:textId="25206E1E" w:rsidR="00EC3E8C" w:rsidRDefault="00EC3E8C" w:rsidP="00EC3E8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6D16FD4D" w14:textId="77777777" w:rsidR="00EC3E8C" w:rsidRPr="00C025EC" w:rsidRDefault="00EC3E8C" w:rsidP="00787946">
      <w:pPr>
        <w:rPr>
          <w:lang w:eastAsia="zh-CN"/>
        </w:rPr>
      </w:pPr>
    </w:p>
    <w:sectPr w:rsidR="00EC3E8C" w:rsidRPr="00C025EC" w:rsidSect="002A3AF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935B3" w14:textId="77777777" w:rsidR="00550AB2" w:rsidRDefault="00550AB2">
      <w:r>
        <w:separator/>
      </w:r>
    </w:p>
  </w:endnote>
  <w:endnote w:type="continuationSeparator" w:id="0">
    <w:p w14:paraId="6907ABE3" w14:textId="77777777" w:rsidR="00550AB2" w:rsidRDefault="0055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FCD37" w14:textId="77777777" w:rsidR="00550AB2" w:rsidRDefault="00550AB2">
      <w:r>
        <w:separator/>
      </w:r>
    </w:p>
  </w:footnote>
  <w:footnote w:type="continuationSeparator" w:id="0">
    <w:p w14:paraId="21E96969" w14:textId="77777777" w:rsidR="00550AB2" w:rsidRDefault="00550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4AA4" w:rsidRDefault="00074A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4AA4" w:rsidRDefault="00074A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4AA4" w:rsidRDefault="00074A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4AA4" w:rsidRDefault="00074A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74AA4"/>
    <w:rsid w:val="00083FE2"/>
    <w:rsid w:val="00090E7B"/>
    <w:rsid w:val="000A12A7"/>
    <w:rsid w:val="000A6394"/>
    <w:rsid w:val="000B0802"/>
    <w:rsid w:val="000B12B3"/>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BB5"/>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6F6"/>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1C73"/>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0AB2"/>
    <w:rsid w:val="0055161B"/>
    <w:rsid w:val="00556914"/>
    <w:rsid w:val="00561820"/>
    <w:rsid w:val="00562773"/>
    <w:rsid w:val="00573D8A"/>
    <w:rsid w:val="00592D74"/>
    <w:rsid w:val="00593D4D"/>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5F"/>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5F01"/>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3CAF"/>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6776E"/>
    <w:rsid w:val="00970E0C"/>
    <w:rsid w:val="00972D25"/>
    <w:rsid w:val="00973B69"/>
    <w:rsid w:val="00973C07"/>
    <w:rsid w:val="009741B3"/>
    <w:rsid w:val="009777D9"/>
    <w:rsid w:val="00980042"/>
    <w:rsid w:val="009813AA"/>
    <w:rsid w:val="00984492"/>
    <w:rsid w:val="00986222"/>
    <w:rsid w:val="009870E9"/>
    <w:rsid w:val="00991B88"/>
    <w:rsid w:val="0099450A"/>
    <w:rsid w:val="009A1EE4"/>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2987"/>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014E"/>
    <w:rsid w:val="00AB3A9A"/>
    <w:rsid w:val="00AB3ACC"/>
    <w:rsid w:val="00AB7E79"/>
    <w:rsid w:val="00AC0E6E"/>
    <w:rsid w:val="00AC2A9A"/>
    <w:rsid w:val="00AC3532"/>
    <w:rsid w:val="00AC5676"/>
    <w:rsid w:val="00AC5820"/>
    <w:rsid w:val="00AC7630"/>
    <w:rsid w:val="00AD17E6"/>
    <w:rsid w:val="00AD1CD8"/>
    <w:rsid w:val="00AD218C"/>
    <w:rsid w:val="00AD3846"/>
    <w:rsid w:val="00AD6A49"/>
    <w:rsid w:val="00AE59B2"/>
    <w:rsid w:val="00AE6964"/>
    <w:rsid w:val="00AF733D"/>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C4C8F"/>
    <w:rsid w:val="00BD08FC"/>
    <w:rsid w:val="00BD112A"/>
    <w:rsid w:val="00BD279D"/>
    <w:rsid w:val="00BD6393"/>
    <w:rsid w:val="00BD6BB8"/>
    <w:rsid w:val="00BE036B"/>
    <w:rsid w:val="00BE3BE7"/>
    <w:rsid w:val="00BE6127"/>
    <w:rsid w:val="00BF4A13"/>
    <w:rsid w:val="00BF4C12"/>
    <w:rsid w:val="00BF527B"/>
    <w:rsid w:val="00BF73A6"/>
    <w:rsid w:val="00C00372"/>
    <w:rsid w:val="00C025EC"/>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5DDD"/>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B26A1"/>
    <w:rsid w:val="00DC0874"/>
    <w:rsid w:val="00DC170E"/>
    <w:rsid w:val="00DC218A"/>
    <w:rsid w:val="00DC5522"/>
    <w:rsid w:val="00DC6015"/>
    <w:rsid w:val="00DC69A5"/>
    <w:rsid w:val="00DD0AA6"/>
    <w:rsid w:val="00DD1FFC"/>
    <w:rsid w:val="00DD25EE"/>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47701"/>
    <w:rsid w:val="00E52A2C"/>
    <w:rsid w:val="00E56B53"/>
    <w:rsid w:val="00E60776"/>
    <w:rsid w:val="00E61BB8"/>
    <w:rsid w:val="00E66B3C"/>
    <w:rsid w:val="00E70481"/>
    <w:rsid w:val="00E76BAC"/>
    <w:rsid w:val="00E8372B"/>
    <w:rsid w:val="00EA1237"/>
    <w:rsid w:val="00EA2E7F"/>
    <w:rsid w:val="00EA324B"/>
    <w:rsid w:val="00EB09B7"/>
    <w:rsid w:val="00EB218E"/>
    <w:rsid w:val="00EB2630"/>
    <w:rsid w:val="00EB39F0"/>
    <w:rsid w:val="00EB3C4B"/>
    <w:rsid w:val="00EB3F0D"/>
    <w:rsid w:val="00EB407F"/>
    <w:rsid w:val="00EB76DA"/>
    <w:rsid w:val="00EC081A"/>
    <w:rsid w:val="00EC3E8C"/>
    <w:rsid w:val="00EC6EB9"/>
    <w:rsid w:val="00EC7098"/>
    <w:rsid w:val="00ED44ED"/>
    <w:rsid w:val="00ED701D"/>
    <w:rsid w:val="00EE27C4"/>
    <w:rsid w:val="00EE7D7C"/>
    <w:rsid w:val="00EF0356"/>
    <w:rsid w:val="00F01320"/>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2D849-5DFB-4C9B-AD94-FAC394AA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1963</Words>
  <Characters>11190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cp:revision>
  <cp:lastPrinted>1899-12-31T23:00:00Z</cp:lastPrinted>
  <dcterms:created xsi:type="dcterms:W3CDTF">2025-11-18T00:25:00Z</dcterms:created>
  <dcterms:modified xsi:type="dcterms:W3CDTF">2025-11-18T00:25:00Z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1763385240</vt:lpwstr>
  </property>
</Properties>
</file>