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EF7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251FE0">
          <w:rPr>
            <w:rFonts w:hint="eastAsia"/>
            <w:b/>
            <w:i/>
            <w:noProof/>
            <w:sz w:val="28"/>
            <w:lang w:eastAsia="zh-CN"/>
          </w:rPr>
          <w:t>666</w:t>
        </w:r>
      </w:fldSimple>
    </w:p>
    <w:p w14:paraId="7CB45193" w14:textId="77777777" w:rsidR="001E41F3" w:rsidRDefault="00171D18"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D18"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D18" w:rsidP="00547111">
            <w:pPr>
              <w:pStyle w:val="CRCoverPage"/>
              <w:spacing w:after="0"/>
              <w:rPr>
                <w:noProof/>
              </w:rPr>
            </w:pPr>
            <w:fldSimple w:instr=" DOCPROPERTY  Cr#  \* MERGEFORMAT ">
              <w:r w:rsidR="00E13F3D" w:rsidRPr="00410371">
                <w:rPr>
                  <w:b/>
                  <w:noProof/>
                  <w:sz w:val="28"/>
                </w:rPr>
                <w:t>1516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DC555" w:rsidR="001E41F3" w:rsidRPr="00410371" w:rsidRDefault="00251FE0" w:rsidP="00E13F3D">
            <w:pPr>
              <w:pStyle w:val="CRCoverPage"/>
              <w:spacing w:after="0"/>
              <w:jc w:val="center"/>
              <w:rPr>
                <w:rFonts w:hint="eastAsia"/>
                <w:b/>
                <w:noProof/>
                <w:lang w:eastAsia="zh-CN"/>
              </w:rPr>
            </w:pPr>
            <w:r w:rsidRPr="00251FE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D18">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D18">
            <w:pPr>
              <w:pStyle w:val="CRCoverPage"/>
              <w:spacing w:after="0"/>
              <w:ind w:left="100"/>
              <w:rPr>
                <w:noProof/>
              </w:rPr>
            </w:pPr>
            <w:fldSimple w:instr=" DOCPROPERTY  CrTitle  \* MERGEFORMAT ">
              <w:r w:rsidR="002640DD">
                <w:t>Addition of applicability for TC 20.7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1D1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E50C2" w:rsidR="001E41F3" w:rsidRDefault="006432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D18">
            <w:pPr>
              <w:pStyle w:val="CRCoverPage"/>
              <w:spacing w:after="0"/>
              <w:ind w:left="100"/>
              <w:rPr>
                <w:noProof/>
              </w:rPr>
            </w:pPr>
            <w:fldSimple w:instr=" DOCPROPERTY  RelatedWis  \* MERGEFORMAT ">
              <w:r w:rsidR="00E13F3D">
                <w:rPr>
                  <w:noProof/>
                </w:rPr>
                <w:t>MPS_WLAN-UEConTest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71D18">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D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D1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8F42D" w:rsidR="001E41F3" w:rsidRDefault="0005553D">
            <w:pPr>
              <w:pStyle w:val="CRCoverPage"/>
              <w:spacing w:after="0"/>
              <w:ind w:left="100"/>
              <w:rPr>
                <w:noProof/>
                <w:lang w:eastAsia="zh-CN"/>
              </w:rPr>
            </w:pPr>
            <w:r>
              <w:rPr>
                <w:rFonts w:hint="eastAsia"/>
                <w:noProof/>
                <w:lang w:eastAsia="zh-CN"/>
              </w:rPr>
              <w:t>A</w:t>
            </w:r>
            <w:r>
              <w:rPr>
                <w:noProof/>
                <w:lang w:eastAsia="zh-CN"/>
              </w:rPr>
              <w:t xml:space="preserve">pplicability for new TC 20.7 </w:t>
            </w:r>
            <w:r w:rsidR="0090488A">
              <w:rPr>
                <w:noProof/>
                <w:lang w:eastAsia="zh-CN"/>
              </w:rPr>
              <w:t>“</w:t>
            </w:r>
            <w:r w:rsidR="0090488A" w:rsidRPr="0090488A">
              <w:rPr>
                <w:noProof/>
                <w:lang w:eastAsia="zh-CN"/>
              </w:rPr>
              <w:t>IPsec tunnel establishment procedure/MPS Priority</w:t>
            </w:r>
            <w:r w:rsidR="0090488A">
              <w:rPr>
                <w:noProof/>
                <w:lang w:eastAsia="zh-CN"/>
              </w:rPr>
              <w:t>”</w:t>
            </w:r>
            <w:r>
              <w:rPr>
                <w:noProof/>
                <w:lang w:eastAsia="zh-CN"/>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D0691" w:rsidR="001E41F3" w:rsidRDefault="0005553D">
            <w:pPr>
              <w:pStyle w:val="CRCoverPage"/>
              <w:spacing w:after="0"/>
              <w:ind w:left="100"/>
              <w:rPr>
                <w:noProof/>
                <w:lang w:eastAsia="zh-CN"/>
              </w:rPr>
            </w:pPr>
            <w:r>
              <w:rPr>
                <w:rFonts w:hint="eastAsia"/>
                <w:noProof/>
                <w:lang w:eastAsia="zh-CN"/>
              </w:rPr>
              <w:t>A</w:t>
            </w:r>
            <w:r>
              <w:rPr>
                <w:noProof/>
                <w:lang w:eastAsia="zh-CN"/>
              </w:rPr>
              <w:t xml:space="preserve">pplicability and related PICS </w:t>
            </w:r>
            <w:r w:rsidR="0090488A">
              <w:rPr>
                <w:noProof/>
                <w:lang w:eastAsia="zh-CN"/>
              </w:rPr>
              <w:t xml:space="preserve">for TC 20.7 </w:t>
            </w:r>
            <w:r>
              <w:rPr>
                <w:noProof/>
                <w:lang w:eastAsia="zh-CN"/>
              </w:rPr>
              <w:t>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4DA31" w:rsidR="001E41F3" w:rsidRDefault="000F5B09">
            <w:pPr>
              <w:pStyle w:val="CRCoverPage"/>
              <w:spacing w:after="0"/>
              <w:ind w:left="100"/>
              <w:rPr>
                <w:noProof/>
              </w:rPr>
            </w:pPr>
            <w:r>
              <w:rPr>
                <w:noProof/>
              </w:rPr>
              <w:t xml:space="preserve">Work plan of </w:t>
            </w:r>
            <w:r w:rsidRPr="000F5B09">
              <w:rPr>
                <w:noProof/>
              </w:rPr>
              <w:t>MPS when access to EPC/5GC is WLAN</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4B8F6" w:rsidR="001E41F3" w:rsidRDefault="00D2126A">
            <w:pPr>
              <w:pStyle w:val="CRCoverPage"/>
              <w:spacing w:after="0"/>
              <w:ind w:left="100"/>
              <w:rPr>
                <w:noProof/>
                <w:lang w:eastAsia="zh-CN"/>
              </w:rPr>
            </w:pPr>
            <w:r>
              <w:rPr>
                <w:rFonts w:hint="eastAsia"/>
                <w:noProof/>
                <w:lang w:eastAsia="zh-CN"/>
              </w:rPr>
              <w:t>4</w:t>
            </w:r>
            <w:r>
              <w:rPr>
                <w:noProof/>
                <w:lang w:eastAsia="zh-CN"/>
              </w:rPr>
              <w:t xml:space="preserve"> and Annex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CF14D" w:rsidR="001E41F3" w:rsidRDefault="0064329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0EE438" w:rsidR="001E41F3" w:rsidRDefault="000F5B0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27C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6ED3" w:rsidR="001E41F3" w:rsidRDefault="00145D43">
            <w:pPr>
              <w:pStyle w:val="CRCoverPage"/>
              <w:spacing w:after="0"/>
              <w:ind w:left="99"/>
              <w:rPr>
                <w:noProof/>
              </w:rPr>
            </w:pPr>
            <w:r>
              <w:rPr>
                <w:noProof/>
              </w:rPr>
              <w:t>TS</w:t>
            </w:r>
            <w:r w:rsidR="000F5B09">
              <w:rPr>
                <w:noProof/>
              </w:rPr>
              <w:t xml:space="preserve"> 36.523-1</w:t>
            </w:r>
            <w:r>
              <w:rPr>
                <w:noProof/>
              </w:rPr>
              <w:t xml:space="preserve"> CR </w:t>
            </w:r>
            <w:r w:rsidR="000F5B09">
              <w:rPr>
                <w:noProof/>
              </w:rPr>
              <w:t>5498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EA78B" w:rsidR="001E41F3" w:rsidRDefault="0064329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F4BF2" w:rsidR="008863B9" w:rsidRPr="00792650" w:rsidRDefault="00792650">
            <w:pPr>
              <w:pStyle w:val="CRCoverPage"/>
              <w:spacing w:after="0"/>
              <w:ind w:left="100"/>
              <w:rPr>
                <w:rFonts w:hint="eastAsia"/>
                <w:noProof/>
                <w:lang w:val="en-US" w:eastAsia="zh-CN"/>
              </w:rPr>
            </w:pPr>
            <w:r>
              <w:rPr>
                <w:rFonts w:hint="eastAsia"/>
                <w:noProof/>
                <w:lang w:eastAsia="zh-CN"/>
              </w:rPr>
              <w:t>R5-25</w:t>
            </w:r>
            <w:r>
              <w:rPr>
                <w:rFonts w:hint="eastAsia"/>
                <w:noProof/>
                <w:lang w:val="en-US" w:eastAsia="zh-CN"/>
              </w:rPr>
              <w:t>6110 -&gt; R5-256666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7603FA6" w14:textId="77777777" w:rsidR="00AC3EBE" w:rsidRPr="008B7C08" w:rsidRDefault="00AC3EBE" w:rsidP="00AC3EB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12768ACA" w14:textId="77777777" w:rsidR="00AC3EBE" w:rsidRPr="008B7C08" w:rsidRDefault="00AC3EBE" w:rsidP="00AC3EBE">
      <w:r w:rsidRPr="008B7C08">
        <w:t>The applicability of each individual test is identified in Table 4-1. This is just a recommendation based on the purpose for which the test case was written.</w:t>
      </w:r>
    </w:p>
    <w:p w14:paraId="68B725CC" w14:textId="77777777" w:rsidR="00AC3EBE" w:rsidRPr="008B7C08" w:rsidRDefault="00AC3EBE" w:rsidP="00AC3EBE">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5531E8B6" w14:textId="77777777" w:rsidR="00AC3EBE" w:rsidRPr="008B7C08" w:rsidRDefault="00AC3EBE" w:rsidP="00AC3EBE">
      <w:r w:rsidRPr="008B7C08">
        <w:t>Additional information related to the Test Case (TC), e.g. affecting its dynamic behaviour or its execution may be provided as well</w:t>
      </w:r>
      <w:bookmarkStart w:id="8" w:name="_Hlk20236811"/>
      <w:r w:rsidRPr="008B7C08">
        <w:t>.</w:t>
      </w:r>
    </w:p>
    <w:p w14:paraId="76B973A4" w14:textId="77777777" w:rsidR="00AC3EBE" w:rsidRPr="008B7C08" w:rsidRDefault="00AC3EBE" w:rsidP="00AC3EBE">
      <w:r w:rsidRPr="008B7C08">
        <w:t>When a test case is to be executed against a category M1 UE and with IMS enabled, it is assumed that the UE is compliant to GSMA profile NG.108 [55].</w:t>
      </w:r>
      <w:bookmarkEnd w:id="8"/>
    </w:p>
    <w:p w14:paraId="43965F80" w14:textId="77777777" w:rsidR="00AC3EBE" w:rsidRPr="008B7C08" w:rsidRDefault="00AC3EBE" w:rsidP="00AC3EBE">
      <w:r w:rsidRPr="008B7C08">
        <w:t>The columns in Table 4-1 have the following meaning:</w:t>
      </w:r>
    </w:p>
    <w:p w14:paraId="7ADA9454" w14:textId="77777777" w:rsidR="00AC3EBE" w:rsidRPr="008B7C08" w:rsidRDefault="00AC3EBE" w:rsidP="00AC3EBE">
      <w:pPr>
        <w:pStyle w:val="H6"/>
      </w:pPr>
      <w:r w:rsidRPr="008B7C08">
        <w:t>Clause</w:t>
      </w:r>
    </w:p>
    <w:p w14:paraId="2E794AC2" w14:textId="77777777" w:rsidR="00AC3EBE" w:rsidRPr="008B7C08" w:rsidRDefault="00AC3EBE" w:rsidP="00AC3EBE">
      <w:r w:rsidRPr="008B7C08">
        <w:t>The clause column indicates the clause number in TS 36.523-1 [19] that contains the test body.</w:t>
      </w:r>
    </w:p>
    <w:p w14:paraId="7E35D235" w14:textId="77777777" w:rsidR="00AC3EBE" w:rsidRPr="008B7C08" w:rsidRDefault="00AC3EBE" w:rsidP="00AC3EBE">
      <w:pPr>
        <w:pStyle w:val="H6"/>
      </w:pPr>
      <w:r w:rsidRPr="008B7C08">
        <w:t>Title</w:t>
      </w:r>
    </w:p>
    <w:p w14:paraId="71CE445F" w14:textId="77777777" w:rsidR="00AC3EBE" w:rsidRPr="008B7C08" w:rsidRDefault="00AC3EBE" w:rsidP="00AC3EBE">
      <w:r w:rsidRPr="008B7C08">
        <w:t>The title column describes the name of the test and contains the clause title of the clause in TS 36.523-1 [19] that contains the test body.</w:t>
      </w:r>
    </w:p>
    <w:p w14:paraId="1121D9F0" w14:textId="77777777" w:rsidR="00AC3EBE" w:rsidRPr="008B7C08" w:rsidRDefault="00AC3EBE" w:rsidP="00AC3EBE">
      <w:pPr>
        <w:pStyle w:val="H6"/>
      </w:pPr>
      <w:r w:rsidRPr="008B7C08">
        <w:t>Release</w:t>
      </w:r>
    </w:p>
    <w:p w14:paraId="5AB2958A" w14:textId="77777777" w:rsidR="00AC3EBE" w:rsidRPr="008B7C08" w:rsidRDefault="00AC3EBE" w:rsidP="00AC3EBE">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101FC8AB" w14:textId="77777777" w:rsidR="00AC3EBE" w:rsidRPr="008B7C08" w:rsidRDefault="00AC3EBE" w:rsidP="00AC3EBE">
      <w:pPr>
        <w:pStyle w:val="NO"/>
      </w:pPr>
      <w:r w:rsidRPr="008B7C08">
        <w:t>Note:</w:t>
      </w:r>
      <w:r w:rsidRPr="008B7C08">
        <w:tab/>
        <w:t>Some exceptions to this interpretation may be indicated in Notes in column 'Release' e.g. see Note 3 Table 4-1.</w:t>
      </w:r>
    </w:p>
    <w:p w14:paraId="2E62136D" w14:textId="77777777" w:rsidR="00AC3EBE" w:rsidRPr="008B7C08" w:rsidRDefault="00AC3EBE" w:rsidP="00AC3EBE">
      <w:pPr>
        <w:pStyle w:val="H6"/>
      </w:pPr>
      <w:r w:rsidRPr="008B7C08">
        <w:t>Applicability - Condition</w:t>
      </w:r>
    </w:p>
    <w:p w14:paraId="03900522" w14:textId="77777777" w:rsidR="00AC3EBE" w:rsidRPr="008B7C08" w:rsidRDefault="00AC3EBE" w:rsidP="00AC3EBE">
      <w:r w:rsidRPr="008B7C08">
        <w:t>The following notations are used for the applicability column:</w:t>
      </w:r>
    </w:p>
    <w:p w14:paraId="4721963C" w14:textId="77777777" w:rsidR="00AC3EBE" w:rsidRPr="008B7C08" w:rsidRDefault="00AC3EBE" w:rsidP="00AC3EBE">
      <w:pPr>
        <w:pStyle w:val="EX"/>
      </w:pPr>
      <w:r w:rsidRPr="008B7C08">
        <w:t>R</w:t>
      </w:r>
      <w:r w:rsidRPr="008B7C08">
        <w:tab/>
        <w:t>recommended - the test case is recommended</w:t>
      </w:r>
    </w:p>
    <w:p w14:paraId="6E8D4E11" w14:textId="77777777" w:rsidR="00AC3EBE" w:rsidRPr="008B7C08" w:rsidRDefault="00AC3EBE" w:rsidP="00AC3EBE">
      <w:pPr>
        <w:pStyle w:val="EX"/>
      </w:pPr>
      <w:r w:rsidRPr="008B7C08">
        <w:t>O</w:t>
      </w:r>
      <w:r w:rsidRPr="008B7C08">
        <w:tab/>
        <w:t>optional – the test case is optional</w:t>
      </w:r>
    </w:p>
    <w:p w14:paraId="3DF8CCF3" w14:textId="77777777" w:rsidR="00AC3EBE" w:rsidRPr="008B7C08" w:rsidRDefault="00AC3EBE" w:rsidP="00AC3EBE">
      <w:pPr>
        <w:pStyle w:val="EX"/>
      </w:pPr>
      <w:r w:rsidRPr="008B7C08">
        <w:t>N/A</w:t>
      </w:r>
      <w:r w:rsidRPr="008B7C08">
        <w:tab/>
        <w:t>not applicable - in the given context, the test case is not recommended.</w:t>
      </w:r>
    </w:p>
    <w:p w14:paraId="0CDB59FA" w14:textId="77777777" w:rsidR="00AC3EBE" w:rsidRPr="008B7C08" w:rsidRDefault="00AC3EBE" w:rsidP="00AC3EBE">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6177B2D" w14:textId="77777777" w:rsidR="00AC3EBE" w:rsidRPr="008B7C08" w:rsidRDefault="00AC3EBE" w:rsidP="00AC3EBE">
      <w:pPr>
        <w:pStyle w:val="NO"/>
      </w:pPr>
      <w:r w:rsidRPr="008B7C08">
        <w:t>NOTE 1:</w:t>
      </w:r>
      <w:r w:rsidRPr="008B7C08">
        <w:tab/>
        <w:t>The conditions are defined in Table 4-1a.</w:t>
      </w:r>
    </w:p>
    <w:p w14:paraId="5DDD3F65" w14:textId="77777777" w:rsidR="00AC3EBE" w:rsidRPr="008B7C08" w:rsidRDefault="00AC3EBE" w:rsidP="00AC3EBE">
      <w:pPr>
        <w:pStyle w:val="H6"/>
      </w:pPr>
      <w:r w:rsidRPr="008B7C08">
        <w:t>Applicability - Comments</w:t>
      </w:r>
    </w:p>
    <w:p w14:paraId="0BD5DB90" w14:textId="77777777" w:rsidR="00AC3EBE" w:rsidRPr="008B7C08" w:rsidRDefault="00AC3EBE" w:rsidP="00AC3EBE">
      <w:pPr>
        <w:pStyle w:val="B1"/>
      </w:pPr>
      <w:r w:rsidRPr="008B7C08">
        <w:tab/>
        <w:t>This column contains a verbal description of the condition.</w:t>
      </w:r>
    </w:p>
    <w:p w14:paraId="2654DCEF" w14:textId="77777777" w:rsidR="00AC3EBE" w:rsidRPr="008B7C08" w:rsidRDefault="00AC3EBE" w:rsidP="00AC3EBE">
      <w:pPr>
        <w:pStyle w:val="H6"/>
      </w:pPr>
      <w:r w:rsidRPr="008B7C08">
        <w:t>Additional Information - Specific ICS</w:t>
      </w:r>
    </w:p>
    <w:p w14:paraId="20AC8A74" w14:textId="77777777" w:rsidR="00AC3EBE" w:rsidRPr="008B7C08" w:rsidRDefault="00AC3EBE" w:rsidP="00AC3EBE">
      <w:pPr>
        <w:pStyle w:val="B1"/>
      </w:pPr>
      <w:r w:rsidRPr="008B7C08">
        <w:tab/>
        <w:t>This column contains the mnemonics of ICS(s) affecting the dynamic behaviour of the TC.</w:t>
      </w:r>
    </w:p>
    <w:p w14:paraId="16483E83" w14:textId="77777777" w:rsidR="00AC3EBE" w:rsidRPr="008B7C08" w:rsidRDefault="00AC3EBE" w:rsidP="00AC3EBE">
      <w:pPr>
        <w:pStyle w:val="NO"/>
      </w:pPr>
      <w:r w:rsidRPr="008B7C08">
        <w:t>NOTE 1A:</w:t>
      </w:r>
      <w:r w:rsidRPr="008B7C08">
        <w:tab/>
        <w:t>ICS items specified in 3GPP TS 34.123-2 [8] and 3GPP TS 34.229-2 [45] can be referred, to avoid redundant definitions.</w:t>
      </w:r>
    </w:p>
    <w:p w14:paraId="6C92EE2B" w14:textId="77777777" w:rsidR="00AC3EBE" w:rsidRPr="008B7C08" w:rsidRDefault="00AC3EBE" w:rsidP="00AC3EBE">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5BC7EBDE" w14:textId="77777777" w:rsidR="00AC3EBE" w:rsidRPr="008B7C08" w:rsidRDefault="00AC3EBE" w:rsidP="00AC3EBE">
      <w:pPr>
        <w:pStyle w:val="H6"/>
      </w:pPr>
      <w:r w:rsidRPr="008B7C08">
        <w:t>Additional Information - Specific IXIT</w:t>
      </w:r>
    </w:p>
    <w:p w14:paraId="1FB0946B" w14:textId="77777777" w:rsidR="00AC3EBE" w:rsidRPr="008B7C08" w:rsidRDefault="00AC3EBE" w:rsidP="00AC3EBE">
      <w:pPr>
        <w:pStyle w:val="B1"/>
      </w:pPr>
      <w:r w:rsidRPr="008B7C08">
        <w:tab/>
        <w:t>This column contains the mnemonics of IXIT(s) affecting the dynamic behaviour of the TC.</w:t>
      </w:r>
    </w:p>
    <w:p w14:paraId="543A8E82" w14:textId="77777777" w:rsidR="00AC3EBE" w:rsidRPr="008B7C08" w:rsidRDefault="00AC3EBE" w:rsidP="00AC3EBE">
      <w:pPr>
        <w:pStyle w:val="H6"/>
      </w:pPr>
      <w:r w:rsidRPr="008B7C08">
        <w:t>Additional Information - Number of TC Executions</w:t>
      </w:r>
    </w:p>
    <w:p w14:paraId="6579EF8F" w14:textId="77777777" w:rsidR="00AC3EBE" w:rsidRPr="008B7C08" w:rsidRDefault="00AC3EBE" w:rsidP="00AC3EBE">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11E83517" w14:textId="77777777" w:rsidR="00AC3EBE" w:rsidRPr="008B7C08" w:rsidRDefault="00AC3EBE" w:rsidP="00AC3EBE">
      <w:pPr>
        <w:pStyle w:val="H6"/>
      </w:pPr>
      <w:r w:rsidRPr="008B7C08">
        <w:t>Additional Information - Release other RAT</w:t>
      </w:r>
    </w:p>
    <w:p w14:paraId="14497BAA" w14:textId="77777777" w:rsidR="00AC3EBE" w:rsidRPr="008B7C08" w:rsidRDefault="00AC3EBE" w:rsidP="00AC3EBE">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6219E719" w14:textId="77777777" w:rsidR="00AC3EBE" w:rsidRPr="008B7C08" w:rsidRDefault="00AC3EBE" w:rsidP="00AC3EBE">
      <w:pPr>
        <w:pStyle w:val="EX"/>
      </w:pPr>
      <w:r w:rsidRPr="008B7C08">
        <w:t>EXAMPLES:</w:t>
      </w:r>
    </w:p>
    <w:p w14:paraId="16C388B8" w14:textId="77777777" w:rsidR="00AC3EBE" w:rsidRPr="008B7C08" w:rsidRDefault="00AC3EBE" w:rsidP="00AC3EBE">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6660BE21" w14:textId="77777777" w:rsidR="00AC3EBE" w:rsidRPr="008B7C08" w:rsidRDefault="00AC3EBE" w:rsidP="00AC3EBE">
      <w:pPr>
        <w:pStyle w:val="EX"/>
      </w:pPr>
      <w:r w:rsidRPr="008B7C08">
        <w:t>Rel-9 UTRA TDD</w:t>
      </w:r>
      <w:r w:rsidRPr="008B7C08">
        <w:br/>
        <w:t>(meaning that the UTRA LCR TDD network will simulate Rel-9 behaviours)</w:t>
      </w:r>
    </w:p>
    <w:p w14:paraId="286AD62D" w14:textId="77777777" w:rsidR="00AC3EBE" w:rsidRPr="008B7C08" w:rsidRDefault="00AC3EBE" w:rsidP="00AC3EBE">
      <w:pPr>
        <w:pStyle w:val="NO"/>
      </w:pPr>
      <w:r w:rsidRPr="008B7C08">
        <w:t>NOTE 1C:</w:t>
      </w:r>
      <w:r w:rsidRPr="008B7C08">
        <w:tab/>
        <w:t>Some exceptions to this interpretation may be indicated in Notes in column 'Release other RAT' e.g. see Note 7A Table 4-1.</w:t>
      </w:r>
    </w:p>
    <w:p w14:paraId="25A73C30" w14:textId="77777777" w:rsidR="00AC3EBE" w:rsidRPr="008B7C08" w:rsidRDefault="00AC3EBE" w:rsidP="00AC3EBE">
      <w:pPr>
        <w:pStyle w:val="TH"/>
        <w:jc w:val="left"/>
        <w:sectPr w:rsidR="00AC3EBE"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BBCCDFD" w14:textId="77777777" w:rsidR="00AC3EBE" w:rsidRPr="008B7C08" w:rsidRDefault="00AC3EBE" w:rsidP="00AC3EBE">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DB2D19F" w14:textId="77777777" w:rsidR="00AC3EBE" w:rsidRDefault="00AC3EBE" w:rsidP="00AC3EBE">
      <w:pPr>
        <w:pStyle w:val="TH"/>
        <w:sectPr w:rsidR="00AC3E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5372081" w14:textId="0D42909F" w:rsidR="00AC3EBE" w:rsidRPr="008B7C08" w:rsidRDefault="00AC3EBE" w:rsidP="00AC3EBE">
      <w:pPr>
        <w:pStyle w:val="TH"/>
      </w:pPr>
      <w:r w:rsidRPr="008B7C08">
        <w:lastRenderedPageBreak/>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29"/>
        <w:gridCol w:w="2086"/>
        <w:gridCol w:w="1066"/>
        <w:gridCol w:w="1562"/>
        <w:gridCol w:w="3801"/>
        <w:gridCol w:w="1168"/>
        <w:gridCol w:w="1079"/>
        <w:gridCol w:w="1422"/>
        <w:gridCol w:w="1065"/>
      </w:tblGrid>
      <w:tr w:rsidR="00AC3EBE" w:rsidRPr="008B7C08" w14:paraId="70980975" w14:textId="77777777" w:rsidTr="00AC3EBE">
        <w:trPr>
          <w:tblHeader/>
          <w:jc w:val="center"/>
        </w:trPr>
        <w:tc>
          <w:tcPr>
            <w:tcW w:w="360" w:type="pct"/>
            <w:tcBorders>
              <w:top w:val="single" w:sz="4" w:space="0" w:color="auto"/>
              <w:bottom w:val="single" w:sz="4" w:space="0" w:color="auto"/>
            </w:tcBorders>
          </w:tcPr>
          <w:p w14:paraId="1EE6B42E" w14:textId="77777777" w:rsidR="00AC3EBE" w:rsidRPr="008B7C08" w:rsidRDefault="00AC3EBE" w:rsidP="00403DFC">
            <w:pPr>
              <w:pStyle w:val="TAH"/>
              <w:rPr>
                <w:sz w:val="16"/>
                <w:szCs w:val="16"/>
              </w:rPr>
            </w:pPr>
            <w:r w:rsidRPr="008B7C08">
              <w:rPr>
                <w:sz w:val="16"/>
                <w:szCs w:val="16"/>
              </w:rPr>
              <w:t>Clause</w:t>
            </w:r>
          </w:p>
        </w:tc>
        <w:tc>
          <w:tcPr>
            <w:tcW w:w="730" w:type="pct"/>
            <w:tcBorders>
              <w:top w:val="single" w:sz="4" w:space="0" w:color="auto"/>
              <w:bottom w:val="single" w:sz="4" w:space="0" w:color="auto"/>
            </w:tcBorders>
          </w:tcPr>
          <w:p w14:paraId="139B0ED9" w14:textId="77777777" w:rsidR="00AC3EBE" w:rsidRPr="008B7C08" w:rsidRDefault="00AC3EBE" w:rsidP="00403DFC">
            <w:pPr>
              <w:pStyle w:val="TAH"/>
              <w:rPr>
                <w:sz w:val="16"/>
                <w:szCs w:val="16"/>
              </w:rPr>
            </w:pPr>
            <w:r w:rsidRPr="008B7C08">
              <w:rPr>
                <w:sz w:val="16"/>
                <w:szCs w:val="16"/>
              </w:rPr>
              <w:t>TC Title</w:t>
            </w:r>
          </w:p>
        </w:tc>
        <w:tc>
          <w:tcPr>
            <w:tcW w:w="373" w:type="pct"/>
            <w:tcBorders>
              <w:top w:val="single" w:sz="4" w:space="0" w:color="auto"/>
              <w:bottom w:val="single" w:sz="4" w:space="0" w:color="auto"/>
            </w:tcBorders>
          </w:tcPr>
          <w:p w14:paraId="3E954EE8" w14:textId="77777777" w:rsidR="00AC3EBE" w:rsidRPr="008B7C08" w:rsidRDefault="00AC3EBE" w:rsidP="00403DFC">
            <w:pPr>
              <w:pStyle w:val="TAH"/>
              <w:rPr>
                <w:sz w:val="16"/>
                <w:szCs w:val="16"/>
              </w:rPr>
            </w:pPr>
            <w:r w:rsidRPr="008B7C08">
              <w:rPr>
                <w:sz w:val="16"/>
                <w:szCs w:val="16"/>
              </w:rPr>
              <w:t>Release</w:t>
            </w:r>
          </w:p>
        </w:tc>
        <w:tc>
          <w:tcPr>
            <w:tcW w:w="547" w:type="pct"/>
            <w:tcBorders>
              <w:bottom w:val="single" w:sz="4" w:space="0" w:color="auto"/>
            </w:tcBorders>
          </w:tcPr>
          <w:p w14:paraId="0100FD57" w14:textId="77777777" w:rsidR="00AC3EBE" w:rsidRPr="008B7C08" w:rsidRDefault="00AC3EBE" w:rsidP="00403DFC">
            <w:pPr>
              <w:pStyle w:val="TAH"/>
              <w:rPr>
                <w:sz w:val="16"/>
                <w:szCs w:val="16"/>
              </w:rPr>
            </w:pPr>
            <w:r w:rsidRPr="008B7C08">
              <w:rPr>
                <w:sz w:val="16"/>
                <w:szCs w:val="16"/>
              </w:rPr>
              <w:t>Applicability Condition</w:t>
            </w:r>
          </w:p>
        </w:tc>
        <w:tc>
          <w:tcPr>
            <w:tcW w:w="1331" w:type="pct"/>
            <w:tcBorders>
              <w:bottom w:val="single" w:sz="4" w:space="0" w:color="auto"/>
            </w:tcBorders>
          </w:tcPr>
          <w:p w14:paraId="1E03AB07" w14:textId="77777777" w:rsidR="00AC3EBE" w:rsidRPr="008B7C08" w:rsidRDefault="00AC3EBE" w:rsidP="00403DFC">
            <w:pPr>
              <w:pStyle w:val="TAH"/>
              <w:rPr>
                <w:sz w:val="16"/>
                <w:szCs w:val="16"/>
              </w:rPr>
            </w:pPr>
            <w:r w:rsidRPr="008B7C08">
              <w:rPr>
                <w:sz w:val="16"/>
                <w:szCs w:val="16"/>
              </w:rPr>
              <w:t>Applicability Comment</w:t>
            </w:r>
          </w:p>
        </w:tc>
        <w:tc>
          <w:tcPr>
            <w:tcW w:w="409" w:type="pct"/>
            <w:tcBorders>
              <w:bottom w:val="single" w:sz="4" w:space="0" w:color="auto"/>
            </w:tcBorders>
          </w:tcPr>
          <w:p w14:paraId="0DC4FCC5" w14:textId="77777777" w:rsidR="00AC3EBE" w:rsidRPr="008B7C08" w:rsidRDefault="00AC3EBE" w:rsidP="00403DFC">
            <w:pPr>
              <w:pStyle w:val="TAH"/>
              <w:rPr>
                <w:sz w:val="16"/>
                <w:szCs w:val="16"/>
              </w:rPr>
            </w:pPr>
            <w:r w:rsidRPr="008B7C08">
              <w:rPr>
                <w:sz w:val="16"/>
                <w:szCs w:val="16"/>
              </w:rPr>
              <w:t>Specific ICS</w:t>
            </w:r>
          </w:p>
        </w:tc>
        <w:tc>
          <w:tcPr>
            <w:tcW w:w="378" w:type="pct"/>
            <w:tcBorders>
              <w:bottom w:val="single" w:sz="4" w:space="0" w:color="auto"/>
            </w:tcBorders>
          </w:tcPr>
          <w:p w14:paraId="5921CCA5" w14:textId="77777777" w:rsidR="00AC3EBE" w:rsidRPr="008B7C08" w:rsidRDefault="00AC3EBE" w:rsidP="00403DFC">
            <w:pPr>
              <w:pStyle w:val="TAH"/>
              <w:rPr>
                <w:sz w:val="16"/>
                <w:szCs w:val="16"/>
              </w:rPr>
            </w:pPr>
            <w:r w:rsidRPr="008B7C08">
              <w:rPr>
                <w:sz w:val="16"/>
                <w:szCs w:val="16"/>
              </w:rPr>
              <w:t>Specific IXIT</w:t>
            </w:r>
          </w:p>
        </w:tc>
        <w:tc>
          <w:tcPr>
            <w:tcW w:w="498" w:type="pct"/>
            <w:tcBorders>
              <w:bottom w:val="single" w:sz="4" w:space="0" w:color="auto"/>
            </w:tcBorders>
          </w:tcPr>
          <w:p w14:paraId="00B4CB8C" w14:textId="77777777" w:rsidR="00AC3EBE" w:rsidRPr="008B7C08" w:rsidRDefault="00AC3EBE" w:rsidP="00403DFC">
            <w:pPr>
              <w:pStyle w:val="TAH"/>
              <w:rPr>
                <w:sz w:val="16"/>
                <w:szCs w:val="16"/>
              </w:rPr>
            </w:pPr>
            <w:r w:rsidRPr="008B7C08">
              <w:rPr>
                <w:sz w:val="16"/>
                <w:szCs w:val="16"/>
              </w:rPr>
              <w:t>Number of TC Executions</w:t>
            </w:r>
          </w:p>
        </w:tc>
        <w:tc>
          <w:tcPr>
            <w:tcW w:w="373" w:type="pct"/>
            <w:tcBorders>
              <w:bottom w:val="single" w:sz="4" w:space="0" w:color="auto"/>
            </w:tcBorders>
          </w:tcPr>
          <w:p w14:paraId="32F15D60" w14:textId="77777777" w:rsidR="00AC3EBE" w:rsidRPr="008B7C08" w:rsidRDefault="00AC3EBE" w:rsidP="00403DFC">
            <w:pPr>
              <w:pStyle w:val="TAH"/>
              <w:rPr>
                <w:sz w:val="16"/>
                <w:szCs w:val="16"/>
              </w:rPr>
            </w:pPr>
            <w:r w:rsidRPr="008B7C08">
              <w:rPr>
                <w:sz w:val="16"/>
                <w:szCs w:val="16"/>
              </w:rPr>
              <w:t>Release other RAT</w:t>
            </w:r>
          </w:p>
        </w:tc>
      </w:tr>
      <w:tr w:rsidR="00AC3EBE" w:rsidRPr="008B7C08" w14:paraId="7426022B" w14:textId="77777777" w:rsidTr="00AC3EBE">
        <w:trPr>
          <w:jc w:val="center"/>
        </w:trPr>
        <w:tc>
          <w:tcPr>
            <w:tcW w:w="360" w:type="pct"/>
            <w:tcBorders>
              <w:bottom w:val="single" w:sz="4" w:space="0" w:color="auto"/>
            </w:tcBorders>
            <w:shd w:val="clear" w:color="auto" w:fill="E6E6E6"/>
          </w:tcPr>
          <w:p w14:paraId="13AFD431" w14:textId="77777777" w:rsidR="00AC3EBE" w:rsidRPr="008B7C08" w:rsidRDefault="00AC3EBE" w:rsidP="00403DFC">
            <w:pPr>
              <w:pStyle w:val="TAL"/>
              <w:keepNext w:val="0"/>
              <w:keepLines w:val="0"/>
              <w:rPr>
                <w:b/>
                <w:bCs/>
                <w:sz w:val="16"/>
                <w:szCs w:val="16"/>
              </w:rPr>
            </w:pPr>
            <w:r w:rsidRPr="008B7C08">
              <w:rPr>
                <w:b/>
                <w:bCs/>
                <w:sz w:val="16"/>
                <w:szCs w:val="16"/>
              </w:rPr>
              <w:t>6</w:t>
            </w:r>
          </w:p>
        </w:tc>
        <w:tc>
          <w:tcPr>
            <w:tcW w:w="730" w:type="pct"/>
            <w:tcBorders>
              <w:bottom w:val="single" w:sz="4" w:space="0" w:color="auto"/>
            </w:tcBorders>
            <w:shd w:val="clear" w:color="auto" w:fill="E6E6E6"/>
          </w:tcPr>
          <w:p w14:paraId="5B6C0F46" w14:textId="77777777" w:rsidR="00AC3EBE" w:rsidRPr="008B7C08" w:rsidRDefault="00AC3EBE" w:rsidP="00403DFC">
            <w:pPr>
              <w:pStyle w:val="TAL"/>
              <w:keepNext w:val="0"/>
              <w:keepLines w:val="0"/>
              <w:rPr>
                <w:b/>
                <w:bCs/>
                <w:sz w:val="16"/>
                <w:szCs w:val="16"/>
              </w:rPr>
            </w:pPr>
            <w:r w:rsidRPr="008B7C08">
              <w:rPr>
                <w:b/>
              </w:rPr>
              <w:t>Idle mode operations</w:t>
            </w:r>
          </w:p>
        </w:tc>
        <w:tc>
          <w:tcPr>
            <w:tcW w:w="373" w:type="pct"/>
            <w:tcBorders>
              <w:bottom w:val="single" w:sz="4" w:space="0" w:color="auto"/>
            </w:tcBorders>
            <w:shd w:val="clear" w:color="auto" w:fill="E6E6E6"/>
          </w:tcPr>
          <w:p w14:paraId="5B92E877" w14:textId="77777777" w:rsidR="00AC3EBE" w:rsidRPr="008B7C08" w:rsidRDefault="00AC3EBE" w:rsidP="00403DFC">
            <w:pPr>
              <w:pStyle w:val="TAC"/>
              <w:keepNext w:val="0"/>
              <w:keepLines w:val="0"/>
              <w:rPr>
                <w:sz w:val="16"/>
                <w:szCs w:val="16"/>
              </w:rPr>
            </w:pPr>
          </w:p>
        </w:tc>
        <w:tc>
          <w:tcPr>
            <w:tcW w:w="547" w:type="pct"/>
            <w:tcBorders>
              <w:bottom w:val="single" w:sz="4" w:space="0" w:color="auto"/>
            </w:tcBorders>
            <w:shd w:val="clear" w:color="auto" w:fill="E6E6E6"/>
          </w:tcPr>
          <w:p w14:paraId="2DECF69F" w14:textId="77777777" w:rsidR="00AC3EBE" w:rsidRPr="008B7C08" w:rsidRDefault="00AC3EBE" w:rsidP="00403DFC">
            <w:pPr>
              <w:pStyle w:val="TAC"/>
              <w:keepNext w:val="0"/>
              <w:keepLines w:val="0"/>
              <w:rPr>
                <w:sz w:val="16"/>
                <w:szCs w:val="16"/>
              </w:rPr>
            </w:pPr>
          </w:p>
        </w:tc>
        <w:tc>
          <w:tcPr>
            <w:tcW w:w="1331" w:type="pct"/>
            <w:tcBorders>
              <w:bottom w:val="single" w:sz="4" w:space="0" w:color="auto"/>
            </w:tcBorders>
            <w:shd w:val="clear" w:color="auto" w:fill="E6E6E6"/>
          </w:tcPr>
          <w:p w14:paraId="76BDFFFC" w14:textId="77777777" w:rsidR="00AC3EBE" w:rsidRPr="008B7C08" w:rsidRDefault="00AC3EBE" w:rsidP="00403DFC">
            <w:pPr>
              <w:pStyle w:val="TAL"/>
              <w:keepNext w:val="0"/>
              <w:keepLines w:val="0"/>
              <w:rPr>
                <w:sz w:val="16"/>
                <w:szCs w:val="16"/>
              </w:rPr>
            </w:pPr>
          </w:p>
        </w:tc>
        <w:tc>
          <w:tcPr>
            <w:tcW w:w="409" w:type="pct"/>
            <w:shd w:val="clear" w:color="auto" w:fill="E6E6E6"/>
          </w:tcPr>
          <w:p w14:paraId="721258A9" w14:textId="77777777" w:rsidR="00AC3EBE" w:rsidRPr="008B7C08" w:rsidRDefault="00AC3EBE" w:rsidP="00403DFC">
            <w:pPr>
              <w:pStyle w:val="TAL"/>
              <w:keepNext w:val="0"/>
              <w:keepLines w:val="0"/>
              <w:rPr>
                <w:sz w:val="16"/>
                <w:szCs w:val="16"/>
              </w:rPr>
            </w:pPr>
          </w:p>
        </w:tc>
        <w:tc>
          <w:tcPr>
            <w:tcW w:w="378" w:type="pct"/>
            <w:shd w:val="clear" w:color="auto" w:fill="E6E6E6"/>
          </w:tcPr>
          <w:p w14:paraId="44E03DCF" w14:textId="77777777" w:rsidR="00AC3EBE" w:rsidRPr="008B7C08" w:rsidRDefault="00AC3EBE" w:rsidP="00403DFC">
            <w:pPr>
              <w:pStyle w:val="TAL"/>
              <w:keepNext w:val="0"/>
              <w:keepLines w:val="0"/>
              <w:rPr>
                <w:sz w:val="16"/>
                <w:szCs w:val="16"/>
              </w:rPr>
            </w:pPr>
          </w:p>
        </w:tc>
        <w:tc>
          <w:tcPr>
            <w:tcW w:w="498" w:type="pct"/>
            <w:shd w:val="clear" w:color="auto" w:fill="E6E6E6"/>
          </w:tcPr>
          <w:p w14:paraId="69B0161F" w14:textId="77777777" w:rsidR="00AC3EBE" w:rsidRPr="008B7C08" w:rsidRDefault="00AC3EBE" w:rsidP="00403DFC">
            <w:pPr>
              <w:pStyle w:val="TAL"/>
              <w:keepNext w:val="0"/>
              <w:keepLines w:val="0"/>
              <w:rPr>
                <w:sz w:val="16"/>
                <w:szCs w:val="16"/>
              </w:rPr>
            </w:pPr>
          </w:p>
        </w:tc>
        <w:tc>
          <w:tcPr>
            <w:tcW w:w="373" w:type="pct"/>
            <w:shd w:val="clear" w:color="auto" w:fill="E6E6E6"/>
          </w:tcPr>
          <w:p w14:paraId="234DA0FE" w14:textId="77777777" w:rsidR="00AC3EBE" w:rsidRPr="008B7C08" w:rsidRDefault="00AC3EBE" w:rsidP="00403DFC">
            <w:pPr>
              <w:pStyle w:val="TAL"/>
              <w:keepNext w:val="0"/>
              <w:keepLines w:val="0"/>
              <w:rPr>
                <w:sz w:val="16"/>
                <w:szCs w:val="16"/>
              </w:rPr>
            </w:pPr>
          </w:p>
        </w:tc>
      </w:tr>
      <w:tr w:rsidR="00AC3EBE" w:rsidRPr="008B7C08" w14:paraId="67DBCA00" w14:textId="77777777" w:rsidTr="00AC3EBE">
        <w:trPr>
          <w:jc w:val="center"/>
        </w:trPr>
        <w:tc>
          <w:tcPr>
            <w:tcW w:w="360" w:type="pct"/>
            <w:tcBorders>
              <w:bottom w:val="nil"/>
            </w:tcBorders>
          </w:tcPr>
          <w:p w14:paraId="712E19EA" w14:textId="77777777" w:rsidR="00AC3EBE" w:rsidRPr="008B7C08" w:rsidRDefault="00AC3EBE" w:rsidP="00403DFC">
            <w:pPr>
              <w:pStyle w:val="TAL"/>
              <w:keepNext w:val="0"/>
              <w:keepLines w:val="0"/>
              <w:rPr>
                <w:sz w:val="16"/>
                <w:szCs w:val="16"/>
              </w:rPr>
            </w:pPr>
            <w:r w:rsidRPr="008B7C08">
              <w:rPr>
                <w:sz w:val="16"/>
                <w:szCs w:val="16"/>
              </w:rPr>
              <w:t>6.1.1.1</w:t>
            </w:r>
          </w:p>
        </w:tc>
        <w:tc>
          <w:tcPr>
            <w:tcW w:w="730" w:type="pct"/>
            <w:tcBorders>
              <w:bottom w:val="nil"/>
            </w:tcBorders>
          </w:tcPr>
          <w:p w14:paraId="10A50E3C" w14:textId="77777777" w:rsidR="00AC3EBE" w:rsidRPr="008B7C08" w:rsidRDefault="00AC3EBE" w:rsidP="00403DFC">
            <w:pPr>
              <w:pStyle w:val="TAL"/>
              <w:keepNext w:val="0"/>
              <w:keepLines w:val="0"/>
              <w:rPr>
                <w:sz w:val="16"/>
                <w:szCs w:val="16"/>
              </w:rPr>
            </w:pPr>
            <w:r w:rsidRPr="008B7C08">
              <w:rPr>
                <w:sz w:val="16"/>
                <w:szCs w:val="16"/>
              </w:rPr>
              <w:t>PLMN selection of RPLMN, HPLMN/EHPLMN, UPLMN and OPLMN / Automatic mode</w:t>
            </w:r>
          </w:p>
        </w:tc>
        <w:tc>
          <w:tcPr>
            <w:tcW w:w="373" w:type="pct"/>
            <w:tcBorders>
              <w:bottom w:val="nil"/>
            </w:tcBorders>
          </w:tcPr>
          <w:p w14:paraId="271FE0C0"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bottom w:val="nil"/>
            </w:tcBorders>
          </w:tcPr>
          <w:p w14:paraId="0CFDEE22" w14:textId="77777777" w:rsidR="00AC3EBE" w:rsidRPr="008B7C08" w:rsidRDefault="00AC3EBE" w:rsidP="00403DFC">
            <w:pPr>
              <w:pStyle w:val="TAL"/>
              <w:keepNext w:val="0"/>
              <w:keepLines w:val="0"/>
              <w:jc w:val="center"/>
              <w:rPr>
                <w:sz w:val="16"/>
                <w:szCs w:val="16"/>
              </w:rPr>
            </w:pPr>
            <w:r w:rsidRPr="008B7C08">
              <w:rPr>
                <w:sz w:val="16"/>
                <w:szCs w:val="16"/>
              </w:rPr>
              <w:t>R</w:t>
            </w:r>
          </w:p>
        </w:tc>
        <w:tc>
          <w:tcPr>
            <w:tcW w:w="1331" w:type="pct"/>
            <w:tcBorders>
              <w:bottom w:val="nil"/>
            </w:tcBorders>
          </w:tcPr>
          <w:p w14:paraId="04A553AA" w14:textId="77777777" w:rsidR="00AC3EBE" w:rsidRPr="008B7C08" w:rsidRDefault="00AC3EBE" w:rsidP="00403DFC">
            <w:pPr>
              <w:pStyle w:val="TAL"/>
              <w:keepNext w:val="0"/>
              <w:keepLines w:val="0"/>
              <w:rPr>
                <w:sz w:val="16"/>
                <w:szCs w:val="16"/>
              </w:rPr>
            </w:pPr>
            <w:r w:rsidRPr="008B7C08">
              <w:rPr>
                <w:sz w:val="16"/>
                <w:szCs w:val="16"/>
              </w:rPr>
              <w:t>UEs supporting E-UTRA</w:t>
            </w:r>
          </w:p>
        </w:tc>
        <w:tc>
          <w:tcPr>
            <w:tcW w:w="409" w:type="pct"/>
            <w:tcBorders>
              <w:bottom w:val="single" w:sz="4" w:space="0" w:color="auto"/>
            </w:tcBorders>
          </w:tcPr>
          <w:p w14:paraId="558754E8" w14:textId="77777777" w:rsidR="00AC3EBE" w:rsidRPr="008B7C08" w:rsidRDefault="00AC3EBE" w:rsidP="00403DFC">
            <w:pPr>
              <w:pStyle w:val="TAL"/>
              <w:keepNext w:val="0"/>
              <w:keepLines w:val="0"/>
              <w:rPr>
                <w:sz w:val="16"/>
                <w:szCs w:val="16"/>
              </w:rPr>
            </w:pPr>
            <w:r w:rsidRPr="008B7C08">
              <w:rPr>
                <w:sz w:val="16"/>
                <w:szCs w:val="16"/>
              </w:rPr>
              <w:t>pc_eFDD</w:t>
            </w:r>
          </w:p>
        </w:tc>
        <w:tc>
          <w:tcPr>
            <w:tcW w:w="378" w:type="pct"/>
            <w:tcBorders>
              <w:bottom w:val="single" w:sz="4" w:space="0" w:color="auto"/>
            </w:tcBorders>
          </w:tcPr>
          <w:p w14:paraId="43D1324E" w14:textId="77777777" w:rsidR="00AC3EBE" w:rsidRPr="008B7C08" w:rsidRDefault="00AC3EBE" w:rsidP="00403DFC">
            <w:pPr>
              <w:pStyle w:val="TAL"/>
              <w:keepNext w:val="0"/>
              <w:keepLines w:val="0"/>
              <w:rPr>
                <w:sz w:val="16"/>
                <w:szCs w:val="16"/>
              </w:rPr>
            </w:pPr>
          </w:p>
        </w:tc>
        <w:tc>
          <w:tcPr>
            <w:tcW w:w="498" w:type="pct"/>
            <w:tcBorders>
              <w:bottom w:val="nil"/>
            </w:tcBorders>
          </w:tcPr>
          <w:p w14:paraId="4B83B500" w14:textId="77777777" w:rsidR="00AC3EBE" w:rsidRPr="008B7C08" w:rsidRDefault="00AC3EBE" w:rsidP="00403DFC">
            <w:pPr>
              <w:pStyle w:val="TAL"/>
              <w:keepNext w:val="0"/>
              <w:keepLines w:val="0"/>
              <w:rPr>
                <w:sz w:val="16"/>
                <w:szCs w:val="16"/>
              </w:rPr>
            </w:pPr>
            <w:r w:rsidRPr="008B7C08">
              <w:rPr>
                <w:sz w:val="16"/>
                <w:szCs w:val="16"/>
              </w:rPr>
              <w:t>Either TC 6.1.1.1 or TC 6.1.1.1b shall be executed. (Note 4)</w:t>
            </w:r>
          </w:p>
        </w:tc>
        <w:tc>
          <w:tcPr>
            <w:tcW w:w="373" w:type="pct"/>
            <w:tcBorders>
              <w:bottom w:val="single" w:sz="4" w:space="0" w:color="auto"/>
            </w:tcBorders>
          </w:tcPr>
          <w:p w14:paraId="16C3929A" w14:textId="77777777" w:rsidR="00AC3EBE" w:rsidRPr="008B7C08" w:rsidRDefault="00AC3EBE" w:rsidP="00403DFC">
            <w:pPr>
              <w:pStyle w:val="TAL"/>
              <w:keepNext w:val="0"/>
              <w:keepLines w:val="0"/>
              <w:rPr>
                <w:sz w:val="16"/>
                <w:szCs w:val="16"/>
                <w:lang w:eastAsia="zh-CN"/>
              </w:rPr>
            </w:pPr>
          </w:p>
        </w:tc>
      </w:tr>
      <w:tr w:rsidR="00AC3EBE" w:rsidRPr="008B7C08" w14:paraId="27C62830" w14:textId="77777777" w:rsidTr="00AC3EBE">
        <w:trPr>
          <w:jc w:val="center"/>
        </w:trPr>
        <w:tc>
          <w:tcPr>
            <w:tcW w:w="360" w:type="pct"/>
            <w:tcBorders>
              <w:top w:val="nil"/>
              <w:bottom w:val="single" w:sz="4" w:space="0" w:color="auto"/>
            </w:tcBorders>
          </w:tcPr>
          <w:p w14:paraId="75E15AB5" w14:textId="77777777" w:rsidR="00AC3EBE" w:rsidRPr="008B7C08" w:rsidRDefault="00AC3EBE" w:rsidP="00403DFC">
            <w:pPr>
              <w:pStyle w:val="TAL"/>
              <w:keepNext w:val="0"/>
              <w:keepLines w:val="0"/>
              <w:rPr>
                <w:sz w:val="16"/>
                <w:szCs w:val="16"/>
              </w:rPr>
            </w:pPr>
          </w:p>
        </w:tc>
        <w:tc>
          <w:tcPr>
            <w:tcW w:w="730" w:type="pct"/>
            <w:tcBorders>
              <w:top w:val="nil"/>
              <w:bottom w:val="single" w:sz="4" w:space="0" w:color="auto"/>
            </w:tcBorders>
          </w:tcPr>
          <w:p w14:paraId="6161C37E" w14:textId="77777777" w:rsidR="00AC3EBE" w:rsidRPr="008B7C08" w:rsidRDefault="00AC3EBE" w:rsidP="00403DFC">
            <w:pPr>
              <w:pStyle w:val="TAL"/>
              <w:keepNext w:val="0"/>
              <w:keepLines w:val="0"/>
              <w:rPr>
                <w:sz w:val="16"/>
                <w:szCs w:val="16"/>
              </w:rPr>
            </w:pPr>
          </w:p>
        </w:tc>
        <w:tc>
          <w:tcPr>
            <w:tcW w:w="373" w:type="pct"/>
            <w:tcBorders>
              <w:top w:val="nil"/>
              <w:bottom w:val="single" w:sz="4" w:space="0" w:color="auto"/>
            </w:tcBorders>
          </w:tcPr>
          <w:p w14:paraId="7E95AEC8" w14:textId="77777777" w:rsidR="00AC3EBE" w:rsidRPr="008B7C08" w:rsidRDefault="00AC3EBE" w:rsidP="00403DFC">
            <w:pPr>
              <w:pStyle w:val="TAL"/>
              <w:keepNext w:val="0"/>
              <w:keepLines w:val="0"/>
              <w:jc w:val="center"/>
              <w:rPr>
                <w:sz w:val="16"/>
                <w:szCs w:val="16"/>
              </w:rPr>
            </w:pPr>
          </w:p>
        </w:tc>
        <w:tc>
          <w:tcPr>
            <w:tcW w:w="547" w:type="pct"/>
            <w:tcBorders>
              <w:top w:val="nil"/>
              <w:bottom w:val="single" w:sz="4" w:space="0" w:color="auto"/>
            </w:tcBorders>
          </w:tcPr>
          <w:p w14:paraId="4F5F3214" w14:textId="77777777" w:rsidR="00AC3EBE" w:rsidRPr="008B7C08" w:rsidDel="00746051" w:rsidRDefault="00AC3EBE" w:rsidP="00403DFC">
            <w:pPr>
              <w:pStyle w:val="TAL"/>
              <w:keepNext w:val="0"/>
              <w:keepLines w:val="0"/>
              <w:jc w:val="center"/>
              <w:rPr>
                <w:sz w:val="16"/>
                <w:szCs w:val="16"/>
              </w:rPr>
            </w:pPr>
          </w:p>
        </w:tc>
        <w:tc>
          <w:tcPr>
            <w:tcW w:w="1331" w:type="pct"/>
            <w:tcBorders>
              <w:top w:val="nil"/>
              <w:bottom w:val="single" w:sz="4" w:space="0" w:color="auto"/>
            </w:tcBorders>
          </w:tcPr>
          <w:p w14:paraId="12111A30" w14:textId="77777777" w:rsidR="00AC3EBE" w:rsidRPr="008B7C08" w:rsidRDefault="00AC3EBE" w:rsidP="00403DFC">
            <w:pPr>
              <w:pStyle w:val="TAL"/>
              <w:keepNext w:val="0"/>
              <w:keepLines w:val="0"/>
              <w:rPr>
                <w:sz w:val="16"/>
                <w:szCs w:val="16"/>
              </w:rPr>
            </w:pPr>
          </w:p>
        </w:tc>
        <w:tc>
          <w:tcPr>
            <w:tcW w:w="409" w:type="pct"/>
            <w:tcBorders>
              <w:bottom w:val="single" w:sz="4" w:space="0" w:color="auto"/>
            </w:tcBorders>
          </w:tcPr>
          <w:p w14:paraId="35264CA6" w14:textId="77777777" w:rsidR="00AC3EBE" w:rsidRPr="008B7C08" w:rsidRDefault="00AC3EBE" w:rsidP="00403DFC">
            <w:pPr>
              <w:pStyle w:val="TAL"/>
              <w:keepNext w:val="0"/>
              <w:keepLines w:val="0"/>
              <w:rPr>
                <w:sz w:val="16"/>
                <w:szCs w:val="16"/>
              </w:rPr>
            </w:pPr>
            <w:r w:rsidRPr="008B7C08">
              <w:rPr>
                <w:sz w:val="16"/>
                <w:szCs w:val="16"/>
              </w:rPr>
              <w:t>pc_eTDD</w:t>
            </w:r>
          </w:p>
        </w:tc>
        <w:tc>
          <w:tcPr>
            <w:tcW w:w="378" w:type="pct"/>
            <w:tcBorders>
              <w:bottom w:val="single" w:sz="4" w:space="0" w:color="auto"/>
            </w:tcBorders>
          </w:tcPr>
          <w:p w14:paraId="19575266" w14:textId="77777777" w:rsidR="00AC3EBE" w:rsidRPr="008B7C08" w:rsidRDefault="00AC3EBE" w:rsidP="00403DFC">
            <w:pPr>
              <w:pStyle w:val="TAL"/>
              <w:keepNext w:val="0"/>
              <w:keepLines w:val="0"/>
              <w:rPr>
                <w:sz w:val="16"/>
                <w:szCs w:val="16"/>
              </w:rPr>
            </w:pPr>
          </w:p>
        </w:tc>
        <w:tc>
          <w:tcPr>
            <w:tcW w:w="498" w:type="pct"/>
            <w:tcBorders>
              <w:top w:val="nil"/>
              <w:bottom w:val="single" w:sz="4" w:space="0" w:color="auto"/>
            </w:tcBorders>
          </w:tcPr>
          <w:p w14:paraId="4600E194" w14:textId="77777777" w:rsidR="00AC3EBE" w:rsidRPr="008B7C08" w:rsidRDefault="00AC3EBE" w:rsidP="00403DFC">
            <w:pPr>
              <w:pStyle w:val="TAL"/>
              <w:keepNext w:val="0"/>
              <w:keepLines w:val="0"/>
              <w:rPr>
                <w:sz w:val="16"/>
                <w:szCs w:val="16"/>
              </w:rPr>
            </w:pPr>
          </w:p>
        </w:tc>
        <w:tc>
          <w:tcPr>
            <w:tcW w:w="373" w:type="pct"/>
            <w:tcBorders>
              <w:bottom w:val="single" w:sz="4" w:space="0" w:color="auto"/>
            </w:tcBorders>
          </w:tcPr>
          <w:p w14:paraId="2ADAD265" w14:textId="77777777" w:rsidR="00AC3EBE" w:rsidRPr="008B7C08" w:rsidRDefault="00AC3EBE" w:rsidP="00403DFC">
            <w:pPr>
              <w:pStyle w:val="TAL"/>
              <w:keepNext w:val="0"/>
              <w:keepLines w:val="0"/>
              <w:rPr>
                <w:sz w:val="16"/>
                <w:szCs w:val="16"/>
                <w:lang w:eastAsia="zh-CN"/>
              </w:rPr>
            </w:pPr>
          </w:p>
        </w:tc>
      </w:tr>
      <w:tr w:rsidR="00AC3EBE" w:rsidRPr="008B7C08" w14:paraId="64B3EB05" w14:textId="77777777" w:rsidTr="00AC3EBE">
        <w:trPr>
          <w:jc w:val="center"/>
        </w:trPr>
        <w:tc>
          <w:tcPr>
            <w:tcW w:w="360" w:type="pct"/>
            <w:tcBorders>
              <w:bottom w:val="single" w:sz="4" w:space="0" w:color="auto"/>
            </w:tcBorders>
          </w:tcPr>
          <w:p w14:paraId="78007574" w14:textId="77777777" w:rsidR="00AC3EBE" w:rsidRPr="008B7C08" w:rsidRDefault="00AC3EBE" w:rsidP="00403DFC">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30" w:type="pct"/>
            <w:tcBorders>
              <w:top w:val="single" w:sz="4" w:space="0" w:color="auto"/>
              <w:bottom w:val="single" w:sz="4" w:space="0" w:color="auto"/>
            </w:tcBorders>
          </w:tcPr>
          <w:p w14:paraId="44A6CFF0" w14:textId="77777777" w:rsidR="00AC3EBE" w:rsidRPr="008B7C08" w:rsidRDefault="00AC3EBE" w:rsidP="00403DFC">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373" w:type="pct"/>
            <w:tcBorders>
              <w:top w:val="single" w:sz="4" w:space="0" w:color="auto"/>
              <w:bottom w:val="single" w:sz="4" w:space="0" w:color="auto"/>
            </w:tcBorders>
          </w:tcPr>
          <w:p w14:paraId="4E83FA23"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top w:val="single" w:sz="4" w:space="0" w:color="auto"/>
              <w:bottom w:val="single" w:sz="4" w:space="0" w:color="auto"/>
            </w:tcBorders>
          </w:tcPr>
          <w:p w14:paraId="381FE349" w14:textId="77777777" w:rsidR="00AC3EBE" w:rsidRPr="008B7C08" w:rsidDel="00746051" w:rsidRDefault="00AC3EBE" w:rsidP="00403DFC">
            <w:pPr>
              <w:pStyle w:val="TAL"/>
              <w:keepNext w:val="0"/>
              <w:keepLines w:val="0"/>
              <w:jc w:val="center"/>
              <w:rPr>
                <w:sz w:val="16"/>
                <w:szCs w:val="16"/>
              </w:rPr>
            </w:pPr>
            <w:r w:rsidRPr="008B7C08">
              <w:rPr>
                <w:sz w:val="16"/>
                <w:szCs w:val="16"/>
              </w:rPr>
              <w:t>C142</w:t>
            </w:r>
          </w:p>
        </w:tc>
        <w:tc>
          <w:tcPr>
            <w:tcW w:w="1331" w:type="pct"/>
            <w:tcBorders>
              <w:top w:val="single" w:sz="4" w:space="0" w:color="auto"/>
              <w:bottom w:val="single" w:sz="4" w:space="0" w:color="auto"/>
            </w:tcBorders>
          </w:tcPr>
          <w:p w14:paraId="3A5F47CE" w14:textId="77777777" w:rsidR="00AC3EBE" w:rsidRPr="008B7C08" w:rsidRDefault="00AC3EBE" w:rsidP="00403DFC">
            <w:pPr>
              <w:pStyle w:val="TAL"/>
              <w:keepNext w:val="0"/>
              <w:keepLines w:val="0"/>
              <w:rPr>
                <w:sz w:val="16"/>
                <w:szCs w:val="16"/>
              </w:rPr>
            </w:pPr>
            <w:r w:rsidRPr="008B7C08">
              <w:rPr>
                <w:sz w:val="16"/>
                <w:szCs w:val="16"/>
              </w:rPr>
              <w:t>UEs supporting E-UTRA FDD and E-UTRA TDD</w:t>
            </w:r>
          </w:p>
        </w:tc>
        <w:tc>
          <w:tcPr>
            <w:tcW w:w="409" w:type="pct"/>
            <w:tcBorders>
              <w:bottom w:val="single" w:sz="4" w:space="0" w:color="auto"/>
            </w:tcBorders>
          </w:tcPr>
          <w:p w14:paraId="74526CF8" w14:textId="77777777" w:rsidR="00AC3EBE" w:rsidRPr="008B7C08" w:rsidRDefault="00AC3EBE" w:rsidP="00403DFC">
            <w:pPr>
              <w:pStyle w:val="TAL"/>
              <w:keepNext w:val="0"/>
              <w:keepLines w:val="0"/>
              <w:rPr>
                <w:sz w:val="16"/>
                <w:szCs w:val="16"/>
                <w:lang w:eastAsia="zh-CN"/>
              </w:rPr>
            </w:pPr>
          </w:p>
        </w:tc>
        <w:tc>
          <w:tcPr>
            <w:tcW w:w="378" w:type="pct"/>
            <w:tcBorders>
              <w:bottom w:val="single" w:sz="4" w:space="0" w:color="auto"/>
            </w:tcBorders>
          </w:tcPr>
          <w:p w14:paraId="192B5CB5" w14:textId="77777777" w:rsidR="00AC3EBE" w:rsidRPr="008B7C08" w:rsidRDefault="00AC3EBE" w:rsidP="00403DFC">
            <w:pPr>
              <w:pStyle w:val="TAL"/>
              <w:keepNext w:val="0"/>
              <w:keepLines w:val="0"/>
              <w:rPr>
                <w:sz w:val="16"/>
                <w:szCs w:val="16"/>
              </w:rPr>
            </w:pPr>
          </w:p>
        </w:tc>
        <w:tc>
          <w:tcPr>
            <w:tcW w:w="498" w:type="pct"/>
            <w:tcBorders>
              <w:bottom w:val="single" w:sz="4" w:space="0" w:color="auto"/>
            </w:tcBorders>
          </w:tcPr>
          <w:p w14:paraId="2F9053E9" w14:textId="77777777" w:rsidR="00AC3EBE" w:rsidRPr="008B7C08" w:rsidRDefault="00AC3EBE" w:rsidP="00403DFC">
            <w:pPr>
              <w:pStyle w:val="TAL"/>
              <w:keepNext w:val="0"/>
              <w:keepLines w:val="0"/>
              <w:rPr>
                <w:sz w:val="16"/>
                <w:szCs w:val="16"/>
              </w:rPr>
            </w:pPr>
          </w:p>
        </w:tc>
        <w:tc>
          <w:tcPr>
            <w:tcW w:w="373" w:type="pct"/>
            <w:tcBorders>
              <w:bottom w:val="single" w:sz="4" w:space="0" w:color="auto"/>
            </w:tcBorders>
          </w:tcPr>
          <w:p w14:paraId="4EEFE869" w14:textId="77777777" w:rsidR="00AC3EBE" w:rsidRPr="008B7C08" w:rsidRDefault="00AC3EBE" w:rsidP="00403DFC">
            <w:pPr>
              <w:pStyle w:val="TAL"/>
              <w:keepNext w:val="0"/>
              <w:keepLines w:val="0"/>
              <w:rPr>
                <w:sz w:val="16"/>
                <w:szCs w:val="16"/>
                <w:lang w:eastAsia="zh-CN"/>
              </w:rPr>
            </w:pPr>
          </w:p>
        </w:tc>
      </w:tr>
      <w:tr w:rsidR="00AC3EBE" w:rsidRPr="008B7C08" w14:paraId="5935BDEA" w14:textId="77777777" w:rsidTr="00AC3EBE">
        <w:trPr>
          <w:jc w:val="center"/>
        </w:trPr>
        <w:tc>
          <w:tcPr>
            <w:tcW w:w="360" w:type="pct"/>
            <w:tcBorders>
              <w:bottom w:val="nil"/>
            </w:tcBorders>
          </w:tcPr>
          <w:p w14:paraId="654C07B7" w14:textId="77777777" w:rsidR="00AC3EBE" w:rsidRPr="008B7C08" w:rsidRDefault="00AC3EBE" w:rsidP="00403DFC">
            <w:pPr>
              <w:pStyle w:val="TAL"/>
              <w:keepNext w:val="0"/>
              <w:keepLines w:val="0"/>
              <w:rPr>
                <w:sz w:val="16"/>
                <w:szCs w:val="16"/>
              </w:rPr>
            </w:pPr>
            <w:r w:rsidRPr="008B7C08">
              <w:rPr>
                <w:sz w:val="16"/>
                <w:szCs w:val="16"/>
              </w:rPr>
              <w:t>6.1.1.1b</w:t>
            </w:r>
          </w:p>
        </w:tc>
        <w:tc>
          <w:tcPr>
            <w:tcW w:w="730" w:type="pct"/>
            <w:tcBorders>
              <w:top w:val="single" w:sz="4" w:space="0" w:color="auto"/>
              <w:bottom w:val="nil"/>
            </w:tcBorders>
          </w:tcPr>
          <w:p w14:paraId="30D0DCB6" w14:textId="77777777" w:rsidR="00AC3EBE" w:rsidRPr="008B7C08" w:rsidRDefault="00AC3EBE" w:rsidP="00403DFC">
            <w:pPr>
              <w:pStyle w:val="TAL"/>
              <w:keepNext w:val="0"/>
              <w:keepLines w:val="0"/>
              <w:rPr>
                <w:sz w:val="16"/>
                <w:szCs w:val="16"/>
              </w:rPr>
            </w:pPr>
            <w:r w:rsidRPr="008B7C08">
              <w:rPr>
                <w:sz w:val="16"/>
                <w:szCs w:val="16"/>
              </w:rPr>
              <w:t>PLMN selection of RPLMN, HPLMN/EHPLMN, UPLMN and OPLMN / Automatic mode / Single Frequency operation</w:t>
            </w:r>
          </w:p>
        </w:tc>
        <w:tc>
          <w:tcPr>
            <w:tcW w:w="373" w:type="pct"/>
            <w:tcBorders>
              <w:top w:val="single" w:sz="4" w:space="0" w:color="auto"/>
              <w:bottom w:val="nil"/>
            </w:tcBorders>
          </w:tcPr>
          <w:p w14:paraId="57AFF4CD"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top w:val="single" w:sz="4" w:space="0" w:color="auto"/>
              <w:bottom w:val="nil"/>
            </w:tcBorders>
          </w:tcPr>
          <w:p w14:paraId="144F4FA4" w14:textId="77777777" w:rsidR="00AC3EBE" w:rsidRPr="008B7C08" w:rsidRDefault="00AC3EBE" w:rsidP="00403DFC">
            <w:pPr>
              <w:pStyle w:val="TAL"/>
              <w:keepNext w:val="0"/>
              <w:keepLines w:val="0"/>
              <w:jc w:val="center"/>
              <w:rPr>
                <w:sz w:val="16"/>
                <w:szCs w:val="16"/>
              </w:rPr>
            </w:pPr>
            <w:r w:rsidRPr="008B7C08">
              <w:rPr>
                <w:sz w:val="16"/>
                <w:szCs w:val="16"/>
              </w:rPr>
              <w:t>R</w:t>
            </w:r>
          </w:p>
        </w:tc>
        <w:tc>
          <w:tcPr>
            <w:tcW w:w="1331" w:type="pct"/>
            <w:tcBorders>
              <w:top w:val="single" w:sz="4" w:space="0" w:color="auto"/>
              <w:bottom w:val="nil"/>
            </w:tcBorders>
          </w:tcPr>
          <w:p w14:paraId="41AF0106" w14:textId="77777777" w:rsidR="00AC3EBE" w:rsidRPr="008B7C08" w:rsidRDefault="00AC3EBE" w:rsidP="00403DFC">
            <w:pPr>
              <w:pStyle w:val="TAL"/>
              <w:keepNext w:val="0"/>
              <w:keepLines w:val="0"/>
              <w:rPr>
                <w:sz w:val="16"/>
                <w:szCs w:val="16"/>
              </w:rPr>
            </w:pPr>
            <w:r w:rsidRPr="008B7C08">
              <w:rPr>
                <w:sz w:val="16"/>
                <w:szCs w:val="16"/>
              </w:rPr>
              <w:t>UEs supporting E-UTRA. This test is 'cells on single frequency only' equivalent of TC 6.1.1.1</w:t>
            </w:r>
          </w:p>
        </w:tc>
        <w:tc>
          <w:tcPr>
            <w:tcW w:w="409" w:type="pct"/>
            <w:tcBorders>
              <w:bottom w:val="single" w:sz="4" w:space="0" w:color="auto"/>
            </w:tcBorders>
          </w:tcPr>
          <w:p w14:paraId="71C710BA" w14:textId="77777777" w:rsidR="00AC3EBE" w:rsidRPr="008B7C08" w:rsidRDefault="00AC3EBE" w:rsidP="00403DFC">
            <w:pPr>
              <w:pStyle w:val="TAL"/>
              <w:keepNext w:val="0"/>
              <w:keepLines w:val="0"/>
              <w:rPr>
                <w:sz w:val="16"/>
                <w:szCs w:val="16"/>
              </w:rPr>
            </w:pPr>
            <w:r w:rsidRPr="008B7C08">
              <w:rPr>
                <w:sz w:val="16"/>
                <w:szCs w:val="16"/>
              </w:rPr>
              <w:t>pc_eFDD</w:t>
            </w:r>
          </w:p>
        </w:tc>
        <w:tc>
          <w:tcPr>
            <w:tcW w:w="378" w:type="pct"/>
            <w:tcBorders>
              <w:bottom w:val="single" w:sz="4" w:space="0" w:color="auto"/>
            </w:tcBorders>
          </w:tcPr>
          <w:p w14:paraId="7CD9AFB2" w14:textId="77777777" w:rsidR="00AC3EBE" w:rsidRPr="008B7C08" w:rsidRDefault="00AC3EBE" w:rsidP="00403DFC">
            <w:pPr>
              <w:pStyle w:val="TAL"/>
              <w:keepNext w:val="0"/>
              <w:keepLines w:val="0"/>
              <w:rPr>
                <w:sz w:val="16"/>
                <w:szCs w:val="16"/>
              </w:rPr>
            </w:pPr>
          </w:p>
        </w:tc>
        <w:tc>
          <w:tcPr>
            <w:tcW w:w="498" w:type="pct"/>
            <w:tcBorders>
              <w:bottom w:val="nil"/>
            </w:tcBorders>
          </w:tcPr>
          <w:p w14:paraId="463630E1" w14:textId="77777777" w:rsidR="00AC3EBE" w:rsidRPr="008B7C08" w:rsidRDefault="00AC3EBE" w:rsidP="00403DFC">
            <w:pPr>
              <w:pStyle w:val="TAL"/>
              <w:keepNext w:val="0"/>
              <w:keepLines w:val="0"/>
              <w:rPr>
                <w:sz w:val="16"/>
                <w:szCs w:val="16"/>
              </w:rPr>
            </w:pPr>
            <w:r w:rsidRPr="008B7C08">
              <w:rPr>
                <w:sz w:val="16"/>
                <w:szCs w:val="16"/>
              </w:rPr>
              <w:t>Either TC 6.1.1.1 or TC 6.1.1.1b shall be executed. (Note 4)</w:t>
            </w:r>
          </w:p>
        </w:tc>
        <w:tc>
          <w:tcPr>
            <w:tcW w:w="373" w:type="pct"/>
            <w:tcBorders>
              <w:bottom w:val="single" w:sz="4" w:space="0" w:color="auto"/>
            </w:tcBorders>
          </w:tcPr>
          <w:p w14:paraId="27FE1343" w14:textId="77777777" w:rsidR="00AC3EBE" w:rsidRPr="008B7C08" w:rsidRDefault="00AC3EBE" w:rsidP="00403DFC">
            <w:pPr>
              <w:pStyle w:val="TAL"/>
              <w:keepNext w:val="0"/>
              <w:keepLines w:val="0"/>
              <w:rPr>
                <w:sz w:val="16"/>
                <w:szCs w:val="16"/>
                <w:lang w:eastAsia="zh-CN"/>
              </w:rPr>
            </w:pPr>
          </w:p>
        </w:tc>
      </w:tr>
      <w:tr w:rsidR="00AC3EBE" w:rsidRPr="008B7C08" w14:paraId="7F2C466D" w14:textId="77777777" w:rsidTr="00AC3EBE">
        <w:trPr>
          <w:jc w:val="center"/>
        </w:trPr>
        <w:tc>
          <w:tcPr>
            <w:tcW w:w="360" w:type="pct"/>
            <w:tcBorders>
              <w:top w:val="nil"/>
              <w:bottom w:val="single" w:sz="4" w:space="0" w:color="auto"/>
            </w:tcBorders>
          </w:tcPr>
          <w:p w14:paraId="7DC3AC45" w14:textId="77777777" w:rsidR="00AC3EBE" w:rsidRPr="008B7C08" w:rsidRDefault="00AC3EBE" w:rsidP="00403DFC">
            <w:pPr>
              <w:pStyle w:val="TAL"/>
              <w:keepNext w:val="0"/>
              <w:keepLines w:val="0"/>
              <w:rPr>
                <w:sz w:val="16"/>
                <w:szCs w:val="16"/>
              </w:rPr>
            </w:pPr>
          </w:p>
        </w:tc>
        <w:tc>
          <w:tcPr>
            <w:tcW w:w="730" w:type="pct"/>
            <w:tcBorders>
              <w:top w:val="nil"/>
              <w:bottom w:val="single" w:sz="4" w:space="0" w:color="auto"/>
            </w:tcBorders>
          </w:tcPr>
          <w:p w14:paraId="56B4D358" w14:textId="77777777" w:rsidR="00AC3EBE" w:rsidRPr="008B7C08" w:rsidRDefault="00AC3EBE" w:rsidP="00403DFC">
            <w:pPr>
              <w:pStyle w:val="TAL"/>
              <w:keepNext w:val="0"/>
              <w:keepLines w:val="0"/>
              <w:rPr>
                <w:sz w:val="16"/>
                <w:szCs w:val="16"/>
              </w:rPr>
            </w:pPr>
          </w:p>
        </w:tc>
        <w:tc>
          <w:tcPr>
            <w:tcW w:w="373" w:type="pct"/>
            <w:tcBorders>
              <w:top w:val="nil"/>
              <w:bottom w:val="single" w:sz="4" w:space="0" w:color="auto"/>
            </w:tcBorders>
          </w:tcPr>
          <w:p w14:paraId="721CAF9B" w14:textId="77777777" w:rsidR="00AC3EBE" w:rsidRPr="008B7C08" w:rsidRDefault="00AC3EBE" w:rsidP="00403DFC">
            <w:pPr>
              <w:pStyle w:val="TAL"/>
              <w:keepNext w:val="0"/>
              <w:keepLines w:val="0"/>
              <w:jc w:val="center"/>
              <w:rPr>
                <w:sz w:val="16"/>
                <w:szCs w:val="16"/>
              </w:rPr>
            </w:pPr>
          </w:p>
        </w:tc>
        <w:tc>
          <w:tcPr>
            <w:tcW w:w="547" w:type="pct"/>
            <w:tcBorders>
              <w:top w:val="nil"/>
              <w:bottom w:val="single" w:sz="4" w:space="0" w:color="auto"/>
            </w:tcBorders>
          </w:tcPr>
          <w:p w14:paraId="5189C8F1" w14:textId="77777777" w:rsidR="00AC3EBE" w:rsidRPr="008B7C08" w:rsidRDefault="00AC3EBE" w:rsidP="00403DFC">
            <w:pPr>
              <w:pStyle w:val="TAL"/>
              <w:keepNext w:val="0"/>
              <w:keepLines w:val="0"/>
              <w:jc w:val="center"/>
              <w:rPr>
                <w:sz w:val="16"/>
                <w:szCs w:val="16"/>
              </w:rPr>
            </w:pPr>
          </w:p>
        </w:tc>
        <w:tc>
          <w:tcPr>
            <w:tcW w:w="1331" w:type="pct"/>
            <w:tcBorders>
              <w:top w:val="nil"/>
              <w:bottom w:val="single" w:sz="4" w:space="0" w:color="auto"/>
            </w:tcBorders>
          </w:tcPr>
          <w:p w14:paraId="2DEE944D" w14:textId="77777777" w:rsidR="00AC3EBE" w:rsidRPr="008B7C08" w:rsidRDefault="00AC3EBE" w:rsidP="00403DFC">
            <w:pPr>
              <w:pStyle w:val="TAL"/>
              <w:keepNext w:val="0"/>
              <w:keepLines w:val="0"/>
              <w:rPr>
                <w:sz w:val="16"/>
                <w:szCs w:val="16"/>
              </w:rPr>
            </w:pPr>
          </w:p>
        </w:tc>
        <w:tc>
          <w:tcPr>
            <w:tcW w:w="409" w:type="pct"/>
            <w:tcBorders>
              <w:bottom w:val="single" w:sz="4" w:space="0" w:color="auto"/>
            </w:tcBorders>
          </w:tcPr>
          <w:p w14:paraId="34BC2424" w14:textId="77777777" w:rsidR="00AC3EBE" w:rsidRPr="008B7C08" w:rsidRDefault="00AC3EBE" w:rsidP="00403DFC">
            <w:pPr>
              <w:pStyle w:val="TAL"/>
              <w:keepNext w:val="0"/>
              <w:keepLines w:val="0"/>
              <w:rPr>
                <w:sz w:val="16"/>
                <w:szCs w:val="16"/>
              </w:rPr>
            </w:pPr>
            <w:r w:rsidRPr="008B7C08">
              <w:rPr>
                <w:sz w:val="16"/>
                <w:szCs w:val="16"/>
              </w:rPr>
              <w:t>pc_eTDD</w:t>
            </w:r>
          </w:p>
        </w:tc>
        <w:tc>
          <w:tcPr>
            <w:tcW w:w="378" w:type="pct"/>
            <w:tcBorders>
              <w:bottom w:val="single" w:sz="4" w:space="0" w:color="auto"/>
            </w:tcBorders>
          </w:tcPr>
          <w:p w14:paraId="30C34E93" w14:textId="77777777" w:rsidR="00AC3EBE" w:rsidRPr="008B7C08" w:rsidRDefault="00AC3EBE" w:rsidP="00403DFC">
            <w:pPr>
              <w:pStyle w:val="TAL"/>
              <w:keepNext w:val="0"/>
              <w:keepLines w:val="0"/>
              <w:rPr>
                <w:sz w:val="16"/>
                <w:szCs w:val="16"/>
              </w:rPr>
            </w:pPr>
          </w:p>
        </w:tc>
        <w:tc>
          <w:tcPr>
            <w:tcW w:w="498" w:type="pct"/>
            <w:tcBorders>
              <w:top w:val="nil"/>
              <w:bottom w:val="single" w:sz="4" w:space="0" w:color="auto"/>
            </w:tcBorders>
          </w:tcPr>
          <w:p w14:paraId="4FAA1A8B"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4BC928BA" w14:textId="77777777" w:rsidR="00AC3EBE" w:rsidRPr="008B7C08" w:rsidRDefault="00AC3EBE" w:rsidP="00403DFC">
            <w:pPr>
              <w:pStyle w:val="TAL"/>
              <w:keepNext w:val="0"/>
              <w:keepLines w:val="0"/>
              <w:rPr>
                <w:sz w:val="16"/>
                <w:szCs w:val="16"/>
                <w:lang w:eastAsia="zh-CN"/>
              </w:rPr>
            </w:pPr>
          </w:p>
        </w:tc>
      </w:tr>
      <w:tr w:rsidR="00AC3EBE" w:rsidRPr="008B7C08" w14:paraId="5F8EE625" w14:textId="77777777" w:rsidTr="00AC3EBE">
        <w:trPr>
          <w:jc w:val="center"/>
        </w:trPr>
        <w:tc>
          <w:tcPr>
            <w:tcW w:w="360" w:type="pct"/>
            <w:tcBorders>
              <w:top w:val="single" w:sz="4" w:space="0" w:color="auto"/>
              <w:bottom w:val="single" w:sz="4" w:space="0" w:color="auto"/>
            </w:tcBorders>
          </w:tcPr>
          <w:p w14:paraId="54178846" w14:textId="446134DD" w:rsidR="00AC3EBE" w:rsidRPr="008B7C08" w:rsidRDefault="00AC3EBE" w:rsidP="00403DFC">
            <w:pPr>
              <w:pStyle w:val="TAL"/>
              <w:keepNext w:val="0"/>
              <w:keepLines w:val="0"/>
              <w:rPr>
                <w:sz w:val="16"/>
                <w:szCs w:val="16"/>
                <w:lang w:eastAsia="zh-CN"/>
              </w:rPr>
            </w:pPr>
            <w:r>
              <w:rPr>
                <w:sz w:val="16"/>
                <w:szCs w:val="16"/>
                <w:lang w:eastAsia="zh-CN"/>
              </w:rPr>
              <w:t>…</w:t>
            </w:r>
          </w:p>
        </w:tc>
        <w:tc>
          <w:tcPr>
            <w:tcW w:w="730" w:type="pct"/>
            <w:tcBorders>
              <w:top w:val="single" w:sz="4" w:space="0" w:color="auto"/>
              <w:bottom w:val="single" w:sz="4" w:space="0" w:color="auto"/>
            </w:tcBorders>
          </w:tcPr>
          <w:p w14:paraId="25D3C1BE"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47BC6778" w14:textId="77777777" w:rsidR="00AC3EBE" w:rsidRPr="008B7C08" w:rsidRDefault="00AC3EBE" w:rsidP="00403DFC">
            <w:pPr>
              <w:pStyle w:val="TAL"/>
              <w:keepNext w:val="0"/>
              <w:keepLines w:val="0"/>
              <w:jc w:val="center"/>
              <w:rPr>
                <w:sz w:val="16"/>
                <w:szCs w:val="16"/>
              </w:rPr>
            </w:pPr>
          </w:p>
        </w:tc>
        <w:tc>
          <w:tcPr>
            <w:tcW w:w="547" w:type="pct"/>
            <w:tcBorders>
              <w:top w:val="single" w:sz="4" w:space="0" w:color="auto"/>
              <w:bottom w:val="single" w:sz="4" w:space="0" w:color="auto"/>
            </w:tcBorders>
          </w:tcPr>
          <w:p w14:paraId="21DA5172" w14:textId="77777777" w:rsidR="00AC3EBE" w:rsidRPr="008B7C08" w:rsidRDefault="00AC3EBE" w:rsidP="00403DFC">
            <w:pPr>
              <w:pStyle w:val="TAL"/>
              <w:keepNext w:val="0"/>
              <w:keepLines w:val="0"/>
              <w:jc w:val="center"/>
              <w:rPr>
                <w:sz w:val="16"/>
                <w:szCs w:val="16"/>
              </w:rPr>
            </w:pPr>
          </w:p>
        </w:tc>
        <w:tc>
          <w:tcPr>
            <w:tcW w:w="1331" w:type="pct"/>
            <w:tcBorders>
              <w:top w:val="single" w:sz="4" w:space="0" w:color="auto"/>
              <w:bottom w:val="single" w:sz="4" w:space="0" w:color="auto"/>
            </w:tcBorders>
          </w:tcPr>
          <w:p w14:paraId="4F7336A3" w14:textId="77777777" w:rsidR="00AC3EBE" w:rsidRPr="008B7C08" w:rsidRDefault="00AC3EBE" w:rsidP="00403DFC">
            <w:pPr>
              <w:pStyle w:val="TAL"/>
              <w:keepNext w:val="0"/>
              <w:keepLines w:val="0"/>
              <w:rPr>
                <w:sz w:val="16"/>
                <w:szCs w:val="16"/>
              </w:rPr>
            </w:pPr>
          </w:p>
        </w:tc>
        <w:tc>
          <w:tcPr>
            <w:tcW w:w="409" w:type="pct"/>
            <w:tcBorders>
              <w:top w:val="single" w:sz="4" w:space="0" w:color="auto"/>
              <w:bottom w:val="single" w:sz="4" w:space="0" w:color="auto"/>
            </w:tcBorders>
          </w:tcPr>
          <w:p w14:paraId="1203FC36" w14:textId="77777777" w:rsidR="00AC3EBE" w:rsidRPr="008B7C08" w:rsidRDefault="00AC3EBE" w:rsidP="00403DFC">
            <w:pPr>
              <w:pStyle w:val="TAL"/>
              <w:keepNext w:val="0"/>
              <w:keepLines w:val="0"/>
              <w:rPr>
                <w:sz w:val="16"/>
                <w:szCs w:val="16"/>
              </w:rPr>
            </w:pPr>
          </w:p>
        </w:tc>
        <w:tc>
          <w:tcPr>
            <w:tcW w:w="378" w:type="pct"/>
            <w:tcBorders>
              <w:top w:val="single" w:sz="4" w:space="0" w:color="auto"/>
              <w:bottom w:val="single" w:sz="4" w:space="0" w:color="auto"/>
            </w:tcBorders>
          </w:tcPr>
          <w:p w14:paraId="3DEF53CC" w14:textId="77777777" w:rsidR="00AC3EBE" w:rsidRPr="008B7C08" w:rsidRDefault="00AC3EBE" w:rsidP="00403DFC">
            <w:pPr>
              <w:pStyle w:val="TAL"/>
              <w:keepNext w:val="0"/>
              <w:keepLines w:val="0"/>
              <w:rPr>
                <w:sz w:val="16"/>
                <w:szCs w:val="16"/>
              </w:rPr>
            </w:pPr>
          </w:p>
        </w:tc>
        <w:tc>
          <w:tcPr>
            <w:tcW w:w="498" w:type="pct"/>
            <w:tcBorders>
              <w:top w:val="single" w:sz="4" w:space="0" w:color="auto"/>
              <w:bottom w:val="single" w:sz="4" w:space="0" w:color="auto"/>
            </w:tcBorders>
          </w:tcPr>
          <w:p w14:paraId="216E8B15"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28DA7388" w14:textId="77777777" w:rsidR="00AC3EBE" w:rsidRPr="008B7C08" w:rsidRDefault="00AC3EBE" w:rsidP="00403DFC">
            <w:pPr>
              <w:pStyle w:val="TAL"/>
              <w:keepNext w:val="0"/>
              <w:keepLines w:val="0"/>
              <w:rPr>
                <w:sz w:val="16"/>
                <w:szCs w:val="16"/>
                <w:lang w:eastAsia="zh-CN"/>
              </w:rPr>
            </w:pPr>
          </w:p>
        </w:tc>
      </w:tr>
      <w:tr w:rsidR="00AC3EBE" w:rsidRPr="008B7C08" w14:paraId="01F8AEC1" w14:textId="77777777" w:rsidTr="00AC3EBE">
        <w:trPr>
          <w:jc w:val="center"/>
        </w:trPr>
        <w:tc>
          <w:tcPr>
            <w:tcW w:w="360" w:type="pct"/>
            <w:tcBorders>
              <w:top w:val="single" w:sz="4" w:space="0" w:color="auto"/>
              <w:bottom w:val="single" w:sz="4" w:space="0" w:color="auto"/>
            </w:tcBorders>
          </w:tcPr>
          <w:p w14:paraId="3F9DA260" w14:textId="181634DC" w:rsidR="00AC3EBE" w:rsidRPr="008B7C08" w:rsidRDefault="00AC3EBE" w:rsidP="00AC3EBE">
            <w:pPr>
              <w:pStyle w:val="TAL"/>
              <w:keepNext w:val="0"/>
              <w:keepLines w:val="0"/>
              <w:rPr>
                <w:sz w:val="16"/>
                <w:szCs w:val="16"/>
              </w:rPr>
            </w:pPr>
            <w:r>
              <w:rPr>
                <w:rFonts w:cs="Arial"/>
                <w:sz w:val="16"/>
                <w:szCs w:val="16"/>
                <w:lang w:eastAsia="fr-FR"/>
              </w:rPr>
              <w:t>20.6</w:t>
            </w:r>
          </w:p>
        </w:tc>
        <w:tc>
          <w:tcPr>
            <w:tcW w:w="730" w:type="pct"/>
            <w:tcBorders>
              <w:top w:val="single" w:sz="4" w:space="0" w:color="auto"/>
              <w:bottom w:val="single" w:sz="4" w:space="0" w:color="auto"/>
            </w:tcBorders>
          </w:tcPr>
          <w:p w14:paraId="1D6B057C" w14:textId="26F6ACC5" w:rsidR="00AC3EBE" w:rsidRPr="008B7C08" w:rsidRDefault="00AC3EBE" w:rsidP="00AC3EBE">
            <w:pPr>
              <w:pStyle w:val="TAL"/>
              <w:keepNext w:val="0"/>
              <w:keepLines w:val="0"/>
              <w:rPr>
                <w:sz w:val="16"/>
                <w:szCs w:val="16"/>
              </w:rPr>
            </w:pPr>
            <w:r>
              <w:rPr>
                <w:rFonts w:cs="Arial"/>
                <w:sz w:val="16"/>
                <w:szCs w:val="16"/>
                <w:lang w:eastAsia="fr-FR"/>
              </w:rPr>
              <w:t>Initial Registration on new P-CSCF / Reactivation requested by network / WLAN</w:t>
            </w:r>
          </w:p>
        </w:tc>
        <w:tc>
          <w:tcPr>
            <w:tcW w:w="373" w:type="pct"/>
            <w:tcBorders>
              <w:top w:val="single" w:sz="4" w:space="0" w:color="auto"/>
              <w:bottom w:val="single" w:sz="4" w:space="0" w:color="auto"/>
            </w:tcBorders>
          </w:tcPr>
          <w:p w14:paraId="2DBE19E6" w14:textId="604EDB07" w:rsidR="00AC3EBE" w:rsidRPr="008B7C08" w:rsidRDefault="00AC3EBE" w:rsidP="00AC3EBE">
            <w:pPr>
              <w:pStyle w:val="TAL"/>
              <w:keepNext w:val="0"/>
              <w:keepLines w:val="0"/>
              <w:jc w:val="center"/>
              <w:rPr>
                <w:sz w:val="16"/>
                <w:szCs w:val="16"/>
              </w:rPr>
            </w:pPr>
            <w:r>
              <w:rPr>
                <w:rFonts w:cs="Arial"/>
                <w:sz w:val="16"/>
                <w:szCs w:val="16"/>
                <w:lang w:eastAsia="fr-FR"/>
              </w:rPr>
              <w:t>Rel-13</w:t>
            </w:r>
          </w:p>
        </w:tc>
        <w:tc>
          <w:tcPr>
            <w:tcW w:w="547" w:type="pct"/>
            <w:tcBorders>
              <w:top w:val="single" w:sz="4" w:space="0" w:color="auto"/>
              <w:bottom w:val="single" w:sz="4" w:space="0" w:color="auto"/>
            </w:tcBorders>
          </w:tcPr>
          <w:p w14:paraId="70F45AB4" w14:textId="4C359719" w:rsidR="00AC3EBE" w:rsidRPr="008B7C08" w:rsidRDefault="00AC3EBE" w:rsidP="00AC3EBE">
            <w:pPr>
              <w:pStyle w:val="TAL"/>
              <w:keepNext w:val="0"/>
              <w:keepLines w:val="0"/>
              <w:jc w:val="center"/>
              <w:rPr>
                <w:sz w:val="16"/>
                <w:szCs w:val="16"/>
              </w:rPr>
            </w:pPr>
            <w:r>
              <w:rPr>
                <w:rFonts w:cs="Arial"/>
                <w:sz w:val="16"/>
                <w:szCs w:val="16"/>
                <w:lang w:eastAsia="fr-FR"/>
              </w:rPr>
              <w:t>C434</w:t>
            </w:r>
          </w:p>
        </w:tc>
        <w:tc>
          <w:tcPr>
            <w:tcW w:w="1331" w:type="pct"/>
            <w:tcBorders>
              <w:top w:val="single" w:sz="4" w:space="0" w:color="auto"/>
              <w:bottom w:val="single" w:sz="4" w:space="0" w:color="auto"/>
            </w:tcBorders>
          </w:tcPr>
          <w:p w14:paraId="69489689" w14:textId="3EF28814" w:rsidR="00AC3EBE" w:rsidRPr="008B7C08" w:rsidRDefault="00AC3EBE" w:rsidP="00AC3EBE">
            <w:pPr>
              <w:pStyle w:val="TAL"/>
              <w:keepNext w:val="0"/>
              <w:keepLines w:val="0"/>
              <w:rPr>
                <w:sz w:val="16"/>
                <w:szCs w:val="16"/>
              </w:rPr>
            </w:pPr>
            <w:r>
              <w:rPr>
                <w:rFonts w:cs="Arial"/>
                <w:sz w:val="16"/>
                <w:szCs w:val="16"/>
                <w:lang w:eastAsia="fr-FR"/>
              </w:rPr>
              <w:t>UE supports MTSI and WLAN and P-CSCF_RESELECTION_SUPPORT IKEv2 attribute (in untrusted non-3GPP access network)</w:t>
            </w:r>
          </w:p>
        </w:tc>
        <w:tc>
          <w:tcPr>
            <w:tcW w:w="409" w:type="pct"/>
            <w:tcBorders>
              <w:top w:val="single" w:sz="4" w:space="0" w:color="auto"/>
              <w:bottom w:val="single" w:sz="4" w:space="0" w:color="auto"/>
            </w:tcBorders>
          </w:tcPr>
          <w:p w14:paraId="20C3FC62" w14:textId="77777777" w:rsidR="00AC3EBE" w:rsidRPr="008B7C08" w:rsidRDefault="00AC3EBE" w:rsidP="00AC3EBE">
            <w:pPr>
              <w:pStyle w:val="TAL"/>
              <w:keepNext w:val="0"/>
              <w:keepLines w:val="0"/>
              <w:rPr>
                <w:sz w:val="16"/>
                <w:szCs w:val="16"/>
              </w:rPr>
            </w:pPr>
          </w:p>
        </w:tc>
        <w:tc>
          <w:tcPr>
            <w:tcW w:w="378" w:type="pct"/>
            <w:tcBorders>
              <w:top w:val="single" w:sz="4" w:space="0" w:color="auto"/>
              <w:bottom w:val="single" w:sz="4" w:space="0" w:color="auto"/>
            </w:tcBorders>
          </w:tcPr>
          <w:p w14:paraId="19B603AF"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76B8205F"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10BEC783" w14:textId="77777777" w:rsidR="00AC3EBE" w:rsidRPr="008B7C08" w:rsidRDefault="00AC3EBE" w:rsidP="00AC3EBE">
            <w:pPr>
              <w:pStyle w:val="TAL"/>
              <w:keepNext w:val="0"/>
              <w:keepLines w:val="0"/>
              <w:rPr>
                <w:sz w:val="16"/>
                <w:szCs w:val="16"/>
                <w:lang w:eastAsia="zh-CN"/>
              </w:rPr>
            </w:pPr>
          </w:p>
        </w:tc>
      </w:tr>
      <w:tr w:rsidR="00F01C43" w:rsidRPr="008B7C08" w14:paraId="63B07A42" w14:textId="77777777" w:rsidTr="00AC3EBE">
        <w:trPr>
          <w:jc w:val="center"/>
          <w:ins w:id="9" w:author="Daiwei Zhou (周代卫)" w:date="2025-11-07T14:27:00Z"/>
        </w:trPr>
        <w:tc>
          <w:tcPr>
            <w:tcW w:w="360" w:type="pct"/>
            <w:tcBorders>
              <w:top w:val="single" w:sz="4" w:space="0" w:color="auto"/>
              <w:bottom w:val="single" w:sz="4" w:space="0" w:color="auto"/>
            </w:tcBorders>
          </w:tcPr>
          <w:p w14:paraId="1116D05D" w14:textId="237AA3D4" w:rsidR="00F01C43" w:rsidRDefault="00F01C43" w:rsidP="00AC3EBE">
            <w:pPr>
              <w:pStyle w:val="TAL"/>
              <w:keepNext w:val="0"/>
              <w:keepLines w:val="0"/>
              <w:rPr>
                <w:ins w:id="10" w:author="Daiwei Zhou (周代卫)" w:date="2025-11-07T14:27:00Z"/>
                <w:rFonts w:cs="Arial"/>
                <w:sz w:val="16"/>
                <w:szCs w:val="16"/>
                <w:lang w:eastAsia="zh-CN"/>
              </w:rPr>
            </w:pPr>
            <w:ins w:id="11" w:author="Daiwei Zhou (周代卫)" w:date="2025-11-07T14:27:00Z">
              <w:r>
                <w:rPr>
                  <w:rFonts w:cs="Arial" w:hint="eastAsia"/>
                  <w:sz w:val="16"/>
                  <w:szCs w:val="16"/>
                  <w:lang w:eastAsia="zh-CN"/>
                </w:rPr>
                <w:t>2</w:t>
              </w:r>
              <w:r>
                <w:rPr>
                  <w:rFonts w:cs="Arial"/>
                  <w:sz w:val="16"/>
                  <w:szCs w:val="16"/>
                  <w:lang w:eastAsia="zh-CN"/>
                </w:rPr>
                <w:t>0.7</w:t>
              </w:r>
            </w:ins>
          </w:p>
        </w:tc>
        <w:tc>
          <w:tcPr>
            <w:tcW w:w="730" w:type="pct"/>
            <w:tcBorders>
              <w:top w:val="single" w:sz="4" w:space="0" w:color="auto"/>
              <w:bottom w:val="single" w:sz="4" w:space="0" w:color="auto"/>
            </w:tcBorders>
          </w:tcPr>
          <w:p w14:paraId="33444B77" w14:textId="0EFB9B4A" w:rsidR="00F01C43" w:rsidRDefault="0090488A" w:rsidP="00AC3EBE">
            <w:pPr>
              <w:pStyle w:val="TAL"/>
              <w:keepNext w:val="0"/>
              <w:keepLines w:val="0"/>
              <w:rPr>
                <w:ins w:id="12" w:author="Daiwei Zhou (周代卫)" w:date="2025-11-07T14:27:00Z"/>
                <w:rFonts w:cs="Arial"/>
                <w:sz w:val="16"/>
                <w:szCs w:val="16"/>
                <w:lang w:eastAsia="fr-FR"/>
              </w:rPr>
            </w:pPr>
            <w:ins w:id="13" w:author="Daiwei Zhou (周代卫)" w:date="2025-11-07T14:31:00Z">
              <w:r w:rsidRPr="0090488A">
                <w:rPr>
                  <w:rFonts w:cs="Arial"/>
                  <w:sz w:val="16"/>
                  <w:szCs w:val="16"/>
                  <w:lang w:eastAsia="fr-FR"/>
                </w:rPr>
                <w:t>IPsec tunnel establishment procedure/MPS Priority</w:t>
              </w:r>
            </w:ins>
          </w:p>
        </w:tc>
        <w:tc>
          <w:tcPr>
            <w:tcW w:w="373" w:type="pct"/>
            <w:tcBorders>
              <w:top w:val="single" w:sz="4" w:space="0" w:color="auto"/>
              <w:bottom w:val="single" w:sz="4" w:space="0" w:color="auto"/>
            </w:tcBorders>
          </w:tcPr>
          <w:p w14:paraId="5E0FD93D" w14:textId="30237F3F" w:rsidR="00F01C43" w:rsidRDefault="00F01C43" w:rsidP="00AC3EBE">
            <w:pPr>
              <w:pStyle w:val="TAL"/>
              <w:keepNext w:val="0"/>
              <w:keepLines w:val="0"/>
              <w:jc w:val="center"/>
              <w:rPr>
                <w:ins w:id="14" w:author="Daiwei Zhou (周代卫)" w:date="2025-11-07T14:27:00Z"/>
                <w:rFonts w:cs="Arial"/>
                <w:sz w:val="16"/>
                <w:szCs w:val="16"/>
                <w:lang w:eastAsia="zh-CN"/>
              </w:rPr>
            </w:pPr>
            <w:ins w:id="15" w:author="Daiwei Zhou (周代卫)" w:date="2025-11-07T14:27:00Z">
              <w:r>
                <w:rPr>
                  <w:rFonts w:cs="Arial" w:hint="eastAsia"/>
                  <w:sz w:val="16"/>
                  <w:szCs w:val="16"/>
                  <w:lang w:eastAsia="zh-CN"/>
                </w:rPr>
                <w:t>R</w:t>
              </w:r>
              <w:r>
                <w:rPr>
                  <w:rFonts w:cs="Arial"/>
                  <w:sz w:val="16"/>
                  <w:szCs w:val="16"/>
                  <w:lang w:eastAsia="zh-CN"/>
                </w:rPr>
                <w:t>el-18</w:t>
              </w:r>
            </w:ins>
          </w:p>
        </w:tc>
        <w:tc>
          <w:tcPr>
            <w:tcW w:w="547" w:type="pct"/>
            <w:tcBorders>
              <w:top w:val="single" w:sz="4" w:space="0" w:color="auto"/>
              <w:bottom w:val="single" w:sz="4" w:space="0" w:color="auto"/>
            </w:tcBorders>
          </w:tcPr>
          <w:p w14:paraId="210DDE2A" w14:textId="6B8FC6DE" w:rsidR="00F01C43" w:rsidRDefault="00F01C43" w:rsidP="00AC3EBE">
            <w:pPr>
              <w:pStyle w:val="TAL"/>
              <w:keepNext w:val="0"/>
              <w:keepLines w:val="0"/>
              <w:jc w:val="center"/>
              <w:rPr>
                <w:ins w:id="16" w:author="Daiwei Zhou (周代卫)" w:date="2025-11-07T14:27:00Z"/>
                <w:rFonts w:cs="Arial"/>
                <w:sz w:val="16"/>
                <w:szCs w:val="16"/>
                <w:lang w:eastAsia="zh-CN"/>
              </w:rPr>
            </w:pPr>
            <w:ins w:id="17" w:author="Daiwei Zhou (周代卫)" w:date="2025-11-07T14:27:00Z">
              <w:r>
                <w:rPr>
                  <w:rFonts w:cs="Arial" w:hint="eastAsia"/>
                  <w:sz w:val="16"/>
                  <w:szCs w:val="16"/>
                  <w:lang w:eastAsia="zh-CN"/>
                </w:rPr>
                <w:t>C</w:t>
              </w:r>
              <w:r>
                <w:rPr>
                  <w:rFonts w:cs="Arial"/>
                  <w:sz w:val="16"/>
                  <w:szCs w:val="16"/>
                  <w:lang w:eastAsia="zh-CN"/>
                </w:rPr>
                <w:t>xxx</w:t>
              </w:r>
            </w:ins>
          </w:p>
        </w:tc>
        <w:tc>
          <w:tcPr>
            <w:tcW w:w="1331" w:type="pct"/>
            <w:tcBorders>
              <w:top w:val="single" w:sz="4" w:space="0" w:color="auto"/>
              <w:bottom w:val="single" w:sz="4" w:space="0" w:color="auto"/>
            </w:tcBorders>
          </w:tcPr>
          <w:p w14:paraId="2C10C567" w14:textId="27E60A60" w:rsidR="00F01C43" w:rsidRDefault="00F01C43" w:rsidP="00AC3EBE">
            <w:pPr>
              <w:pStyle w:val="TAL"/>
              <w:keepNext w:val="0"/>
              <w:keepLines w:val="0"/>
              <w:rPr>
                <w:ins w:id="18" w:author="Daiwei Zhou (周代卫)" w:date="2025-11-07T14:27:00Z"/>
                <w:rFonts w:cs="Arial"/>
                <w:sz w:val="16"/>
                <w:szCs w:val="16"/>
                <w:lang w:eastAsia="zh-CN"/>
              </w:rPr>
            </w:pPr>
            <w:ins w:id="19" w:author="Daiwei Zhou (周代卫)" w:date="2025-11-07T14:28:00Z">
              <w:r>
                <w:rPr>
                  <w:rFonts w:cs="Arial" w:hint="eastAsia"/>
                  <w:sz w:val="16"/>
                  <w:szCs w:val="16"/>
                  <w:lang w:eastAsia="zh-CN"/>
                </w:rPr>
                <w:t>U</w:t>
              </w:r>
              <w:r>
                <w:rPr>
                  <w:rFonts w:cs="Arial"/>
                  <w:sz w:val="16"/>
                  <w:szCs w:val="16"/>
                  <w:lang w:eastAsia="zh-CN"/>
                </w:rPr>
                <w:t xml:space="preserve">E supports </w:t>
              </w:r>
              <w:r w:rsidRPr="00F01C43">
                <w:rPr>
                  <w:rFonts w:cs="Arial"/>
                  <w:sz w:val="16"/>
                  <w:szCs w:val="16"/>
                  <w:lang w:eastAsia="zh-CN"/>
                </w:rPr>
                <w:t>MPS when access to EPC/5GC is WLAN</w:t>
              </w:r>
            </w:ins>
          </w:p>
        </w:tc>
        <w:tc>
          <w:tcPr>
            <w:tcW w:w="409" w:type="pct"/>
            <w:tcBorders>
              <w:top w:val="single" w:sz="4" w:space="0" w:color="auto"/>
              <w:bottom w:val="single" w:sz="4" w:space="0" w:color="auto"/>
            </w:tcBorders>
          </w:tcPr>
          <w:p w14:paraId="1A71D996" w14:textId="77777777" w:rsidR="00F01C43" w:rsidRPr="008B7C08" w:rsidRDefault="00F01C43" w:rsidP="00AC3EBE">
            <w:pPr>
              <w:pStyle w:val="TAL"/>
              <w:keepNext w:val="0"/>
              <w:keepLines w:val="0"/>
              <w:rPr>
                <w:ins w:id="20" w:author="Daiwei Zhou (周代卫)" w:date="2025-11-07T14:27:00Z"/>
                <w:sz w:val="16"/>
                <w:szCs w:val="16"/>
              </w:rPr>
            </w:pPr>
          </w:p>
        </w:tc>
        <w:tc>
          <w:tcPr>
            <w:tcW w:w="378" w:type="pct"/>
            <w:tcBorders>
              <w:top w:val="single" w:sz="4" w:space="0" w:color="auto"/>
              <w:bottom w:val="single" w:sz="4" w:space="0" w:color="auto"/>
            </w:tcBorders>
          </w:tcPr>
          <w:p w14:paraId="1CB508D1" w14:textId="77777777" w:rsidR="00F01C43" w:rsidRPr="008B7C08" w:rsidRDefault="00F01C43" w:rsidP="00AC3EBE">
            <w:pPr>
              <w:pStyle w:val="TAL"/>
              <w:keepNext w:val="0"/>
              <w:keepLines w:val="0"/>
              <w:rPr>
                <w:ins w:id="21" w:author="Daiwei Zhou (周代卫)" w:date="2025-11-07T14:27:00Z"/>
                <w:sz w:val="16"/>
                <w:szCs w:val="16"/>
              </w:rPr>
            </w:pPr>
          </w:p>
        </w:tc>
        <w:tc>
          <w:tcPr>
            <w:tcW w:w="498" w:type="pct"/>
            <w:tcBorders>
              <w:top w:val="single" w:sz="4" w:space="0" w:color="auto"/>
              <w:bottom w:val="single" w:sz="4" w:space="0" w:color="auto"/>
            </w:tcBorders>
          </w:tcPr>
          <w:p w14:paraId="681FEBAD" w14:textId="77777777" w:rsidR="00F01C43" w:rsidRPr="008B7C08" w:rsidRDefault="00F01C43" w:rsidP="00AC3EBE">
            <w:pPr>
              <w:pStyle w:val="TAL"/>
              <w:keepNext w:val="0"/>
              <w:keepLines w:val="0"/>
              <w:rPr>
                <w:ins w:id="22" w:author="Daiwei Zhou (周代卫)" w:date="2025-11-07T14:27:00Z"/>
                <w:sz w:val="16"/>
                <w:szCs w:val="16"/>
              </w:rPr>
            </w:pPr>
          </w:p>
        </w:tc>
        <w:tc>
          <w:tcPr>
            <w:tcW w:w="373" w:type="pct"/>
            <w:tcBorders>
              <w:top w:val="single" w:sz="4" w:space="0" w:color="auto"/>
              <w:bottom w:val="single" w:sz="4" w:space="0" w:color="auto"/>
            </w:tcBorders>
          </w:tcPr>
          <w:p w14:paraId="2BA13D11" w14:textId="77777777" w:rsidR="00F01C43" w:rsidRPr="008B7C08" w:rsidRDefault="00F01C43" w:rsidP="00AC3EBE">
            <w:pPr>
              <w:pStyle w:val="TAL"/>
              <w:keepNext w:val="0"/>
              <w:keepLines w:val="0"/>
              <w:rPr>
                <w:ins w:id="23" w:author="Daiwei Zhou (周代卫)" w:date="2025-11-07T14:27:00Z"/>
                <w:sz w:val="16"/>
                <w:szCs w:val="16"/>
                <w:lang w:eastAsia="zh-CN"/>
              </w:rPr>
            </w:pPr>
          </w:p>
        </w:tc>
      </w:tr>
      <w:tr w:rsidR="00AC3EBE" w:rsidRPr="008B7C08" w14:paraId="482152C5" w14:textId="77777777" w:rsidTr="00AC3EBE">
        <w:trPr>
          <w:jc w:val="center"/>
        </w:trPr>
        <w:tc>
          <w:tcPr>
            <w:tcW w:w="360" w:type="pct"/>
            <w:tcBorders>
              <w:top w:val="single" w:sz="4" w:space="0" w:color="auto"/>
              <w:bottom w:val="single" w:sz="4" w:space="0" w:color="auto"/>
            </w:tcBorders>
          </w:tcPr>
          <w:p w14:paraId="6A6270C6" w14:textId="795B339D" w:rsidR="00AC3EBE" w:rsidRPr="008B7C08" w:rsidRDefault="00AC3EBE" w:rsidP="00AC3EBE">
            <w:pPr>
              <w:pStyle w:val="TAL"/>
              <w:keepNext w:val="0"/>
              <w:keepLines w:val="0"/>
              <w:rPr>
                <w:sz w:val="16"/>
                <w:szCs w:val="16"/>
              </w:rPr>
            </w:pPr>
            <w:r>
              <w:rPr>
                <w:b/>
                <w:sz w:val="16"/>
                <w:szCs w:val="16"/>
              </w:rPr>
              <w:t>21</w:t>
            </w:r>
          </w:p>
        </w:tc>
        <w:tc>
          <w:tcPr>
            <w:tcW w:w="730" w:type="pct"/>
            <w:tcBorders>
              <w:top w:val="single" w:sz="4" w:space="0" w:color="auto"/>
              <w:bottom w:val="single" w:sz="4" w:space="0" w:color="auto"/>
            </w:tcBorders>
          </w:tcPr>
          <w:p w14:paraId="5D8D41D5" w14:textId="3AD811C2" w:rsidR="00AC3EBE" w:rsidRPr="008B7C08" w:rsidRDefault="00AC3EBE" w:rsidP="00AC3EBE">
            <w:pPr>
              <w:pStyle w:val="TAL"/>
              <w:keepNext w:val="0"/>
              <w:keepLines w:val="0"/>
              <w:rPr>
                <w:sz w:val="16"/>
                <w:szCs w:val="16"/>
              </w:rPr>
            </w:pPr>
            <w:r>
              <w:rPr>
                <w:b/>
                <w:sz w:val="16"/>
                <w:szCs w:val="16"/>
              </w:rPr>
              <w:t>SC-PTM in LTE</w:t>
            </w:r>
          </w:p>
        </w:tc>
        <w:tc>
          <w:tcPr>
            <w:tcW w:w="373" w:type="pct"/>
            <w:tcBorders>
              <w:top w:val="single" w:sz="4" w:space="0" w:color="auto"/>
              <w:bottom w:val="single" w:sz="4" w:space="0" w:color="auto"/>
            </w:tcBorders>
          </w:tcPr>
          <w:p w14:paraId="0F23636C" w14:textId="77777777" w:rsidR="00AC3EBE" w:rsidRPr="008B7C08" w:rsidRDefault="00AC3EBE" w:rsidP="00AC3EBE">
            <w:pPr>
              <w:pStyle w:val="TAL"/>
              <w:keepNext w:val="0"/>
              <w:keepLines w:val="0"/>
              <w:jc w:val="center"/>
              <w:rPr>
                <w:sz w:val="16"/>
                <w:szCs w:val="16"/>
              </w:rPr>
            </w:pPr>
          </w:p>
        </w:tc>
        <w:tc>
          <w:tcPr>
            <w:tcW w:w="547" w:type="pct"/>
            <w:tcBorders>
              <w:top w:val="single" w:sz="4" w:space="0" w:color="auto"/>
              <w:bottom w:val="single" w:sz="4" w:space="0" w:color="auto"/>
            </w:tcBorders>
          </w:tcPr>
          <w:p w14:paraId="5BA9CDF2" w14:textId="77777777" w:rsidR="00AC3EBE" w:rsidRPr="008B7C08" w:rsidRDefault="00AC3EBE" w:rsidP="00AC3EBE">
            <w:pPr>
              <w:pStyle w:val="TAL"/>
              <w:keepNext w:val="0"/>
              <w:keepLines w:val="0"/>
              <w:jc w:val="center"/>
              <w:rPr>
                <w:sz w:val="16"/>
                <w:szCs w:val="16"/>
              </w:rPr>
            </w:pPr>
          </w:p>
        </w:tc>
        <w:tc>
          <w:tcPr>
            <w:tcW w:w="1331" w:type="pct"/>
            <w:tcBorders>
              <w:top w:val="single" w:sz="4" w:space="0" w:color="auto"/>
              <w:bottom w:val="single" w:sz="4" w:space="0" w:color="auto"/>
            </w:tcBorders>
          </w:tcPr>
          <w:p w14:paraId="1C4EA118" w14:textId="77777777" w:rsidR="00AC3EBE" w:rsidRPr="008B7C08" w:rsidRDefault="00AC3EBE" w:rsidP="00AC3EBE">
            <w:pPr>
              <w:pStyle w:val="TAL"/>
              <w:keepNext w:val="0"/>
              <w:keepLines w:val="0"/>
              <w:rPr>
                <w:sz w:val="16"/>
                <w:szCs w:val="16"/>
              </w:rPr>
            </w:pPr>
          </w:p>
        </w:tc>
        <w:tc>
          <w:tcPr>
            <w:tcW w:w="409" w:type="pct"/>
            <w:tcBorders>
              <w:top w:val="single" w:sz="4" w:space="0" w:color="auto"/>
              <w:bottom w:val="single" w:sz="4" w:space="0" w:color="auto"/>
            </w:tcBorders>
          </w:tcPr>
          <w:p w14:paraId="0F86E9F1" w14:textId="77777777" w:rsidR="00AC3EBE" w:rsidRPr="008B7C08" w:rsidRDefault="00AC3EBE" w:rsidP="00AC3EBE">
            <w:pPr>
              <w:pStyle w:val="TAL"/>
              <w:keepNext w:val="0"/>
              <w:keepLines w:val="0"/>
              <w:rPr>
                <w:sz w:val="16"/>
                <w:szCs w:val="16"/>
              </w:rPr>
            </w:pPr>
          </w:p>
        </w:tc>
        <w:tc>
          <w:tcPr>
            <w:tcW w:w="378" w:type="pct"/>
            <w:tcBorders>
              <w:top w:val="single" w:sz="4" w:space="0" w:color="auto"/>
              <w:bottom w:val="single" w:sz="4" w:space="0" w:color="auto"/>
            </w:tcBorders>
          </w:tcPr>
          <w:p w14:paraId="45C97C5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5DB3315A"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3E792230" w14:textId="77777777" w:rsidR="00AC3EBE" w:rsidRPr="008B7C08" w:rsidRDefault="00AC3EBE" w:rsidP="00AC3EBE">
            <w:pPr>
              <w:pStyle w:val="TAL"/>
              <w:keepNext w:val="0"/>
              <w:keepLines w:val="0"/>
              <w:rPr>
                <w:sz w:val="16"/>
                <w:szCs w:val="16"/>
                <w:lang w:eastAsia="zh-CN"/>
              </w:rPr>
            </w:pPr>
          </w:p>
        </w:tc>
      </w:tr>
      <w:tr w:rsidR="00AC3EBE" w:rsidRPr="008B7C08" w14:paraId="1278A0FF" w14:textId="77777777" w:rsidTr="00AC3EBE">
        <w:trPr>
          <w:jc w:val="center"/>
        </w:trPr>
        <w:tc>
          <w:tcPr>
            <w:tcW w:w="360" w:type="pct"/>
            <w:tcBorders>
              <w:top w:val="single" w:sz="4" w:space="0" w:color="auto"/>
              <w:bottom w:val="nil"/>
            </w:tcBorders>
          </w:tcPr>
          <w:p w14:paraId="076404D6" w14:textId="0E2E25E8" w:rsidR="00AC3EBE" w:rsidRPr="008B7C08" w:rsidRDefault="00AC3EBE" w:rsidP="00AC3EBE">
            <w:pPr>
              <w:pStyle w:val="TAL"/>
              <w:keepNext w:val="0"/>
              <w:keepLines w:val="0"/>
              <w:rPr>
                <w:sz w:val="16"/>
                <w:szCs w:val="16"/>
              </w:rPr>
            </w:pPr>
            <w:r>
              <w:rPr>
                <w:sz w:val="16"/>
                <w:lang w:eastAsia="zh-CN"/>
              </w:rPr>
              <w:t>21</w:t>
            </w:r>
            <w:r>
              <w:rPr>
                <w:sz w:val="16"/>
              </w:rPr>
              <w:t>.1.1</w:t>
            </w:r>
          </w:p>
        </w:tc>
        <w:tc>
          <w:tcPr>
            <w:tcW w:w="730" w:type="pct"/>
            <w:tcBorders>
              <w:top w:val="single" w:sz="4" w:space="0" w:color="auto"/>
              <w:bottom w:val="nil"/>
            </w:tcBorders>
          </w:tcPr>
          <w:p w14:paraId="231A28E3" w14:textId="1B70F460" w:rsidR="00AC3EBE" w:rsidRPr="008B7C08" w:rsidRDefault="00AC3EBE" w:rsidP="00AC3EBE">
            <w:pPr>
              <w:pStyle w:val="TAL"/>
              <w:keepNext w:val="0"/>
              <w:keepLines w:val="0"/>
              <w:rPr>
                <w:sz w:val="16"/>
                <w:szCs w:val="16"/>
              </w:rPr>
            </w:pPr>
            <w:r>
              <w:rPr>
                <w:sz w:val="16"/>
                <w:lang w:eastAsia="zh-CN"/>
              </w:rPr>
              <w:t>SC-</w:t>
            </w:r>
            <w:r>
              <w:rPr>
                <w:sz w:val="16"/>
              </w:rPr>
              <w:t>MCCH information acquisition/ UE is switched on</w:t>
            </w:r>
          </w:p>
        </w:tc>
        <w:tc>
          <w:tcPr>
            <w:tcW w:w="373" w:type="pct"/>
            <w:tcBorders>
              <w:top w:val="single" w:sz="4" w:space="0" w:color="auto"/>
              <w:bottom w:val="nil"/>
            </w:tcBorders>
          </w:tcPr>
          <w:p w14:paraId="3D9F4736" w14:textId="575BB81A" w:rsidR="00AC3EBE" w:rsidRPr="008B7C08" w:rsidRDefault="00AC3EBE" w:rsidP="00AC3EBE">
            <w:pPr>
              <w:pStyle w:val="TAL"/>
              <w:keepNext w:val="0"/>
              <w:keepLines w:val="0"/>
              <w:jc w:val="center"/>
              <w:rPr>
                <w:sz w:val="16"/>
                <w:szCs w:val="16"/>
              </w:rPr>
            </w:pPr>
            <w:r>
              <w:rPr>
                <w:sz w:val="16"/>
              </w:rPr>
              <w:t>Rel-</w:t>
            </w:r>
            <w:r>
              <w:rPr>
                <w:sz w:val="16"/>
                <w:lang w:eastAsia="zh-CN"/>
              </w:rPr>
              <w:t>13</w:t>
            </w:r>
          </w:p>
        </w:tc>
        <w:tc>
          <w:tcPr>
            <w:tcW w:w="547" w:type="pct"/>
            <w:tcBorders>
              <w:top w:val="single" w:sz="4" w:space="0" w:color="auto"/>
              <w:bottom w:val="nil"/>
            </w:tcBorders>
          </w:tcPr>
          <w:p w14:paraId="227BA5AE" w14:textId="74B2A43E" w:rsidR="00AC3EBE" w:rsidRPr="008B7C08" w:rsidRDefault="00AC3EBE" w:rsidP="00AC3EBE">
            <w:pPr>
              <w:pStyle w:val="TAL"/>
              <w:keepNext w:val="0"/>
              <w:keepLines w:val="0"/>
              <w:jc w:val="center"/>
              <w:rPr>
                <w:sz w:val="16"/>
                <w:szCs w:val="16"/>
              </w:rPr>
            </w:pPr>
            <w:r>
              <w:rPr>
                <w:sz w:val="16"/>
                <w:lang w:eastAsia="zh-CN"/>
              </w:rPr>
              <w:t>C259</w:t>
            </w:r>
          </w:p>
        </w:tc>
        <w:tc>
          <w:tcPr>
            <w:tcW w:w="1331" w:type="pct"/>
            <w:tcBorders>
              <w:top w:val="single" w:sz="4" w:space="0" w:color="auto"/>
              <w:bottom w:val="nil"/>
            </w:tcBorders>
          </w:tcPr>
          <w:p w14:paraId="7C8FCD7D" w14:textId="0453E6D2" w:rsidR="00AC3EBE" w:rsidRPr="008B7C08" w:rsidRDefault="00AC3EBE" w:rsidP="00AC3EBE">
            <w:pPr>
              <w:pStyle w:val="TAL"/>
              <w:keepNext w:val="0"/>
              <w:keepLines w:val="0"/>
              <w:rPr>
                <w:sz w:val="16"/>
                <w:szCs w:val="16"/>
              </w:rPr>
            </w:pPr>
            <w:r>
              <w:rPr>
                <w:sz w:val="16"/>
              </w:rPr>
              <w:t xml:space="preserve">UEs supporting E-UTRA and </w:t>
            </w:r>
            <w:r>
              <w:rPr>
                <w:sz w:val="16"/>
                <w:lang w:eastAsia="zh-CN"/>
              </w:rPr>
              <w:t>SC-PTM</w:t>
            </w:r>
          </w:p>
        </w:tc>
        <w:tc>
          <w:tcPr>
            <w:tcW w:w="409" w:type="pct"/>
            <w:tcBorders>
              <w:top w:val="single" w:sz="4" w:space="0" w:color="auto"/>
            </w:tcBorders>
          </w:tcPr>
          <w:p w14:paraId="33CB26FA" w14:textId="21CAC95A" w:rsidR="00AC3EBE" w:rsidRPr="008B7C08" w:rsidRDefault="00AC3EBE" w:rsidP="00AC3EBE">
            <w:pPr>
              <w:pStyle w:val="TAL"/>
              <w:keepNext w:val="0"/>
              <w:keepLines w:val="0"/>
              <w:rPr>
                <w:sz w:val="16"/>
                <w:szCs w:val="16"/>
              </w:rPr>
            </w:pPr>
            <w:r>
              <w:rPr>
                <w:sz w:val="16"/>
              </w:rPr>
              <w:t>pc_eFDD</w:t>
            </w:r>
          </w:p>
        </w:tc>
        <w:tc>
          <w:tcPr>
            <w:tcW w:w="378" w:type="pct"/>
            <w:tcBorders>
              <w:top w:val="single" w:sz="4" w:space="0" w:color="auto"/>
            </w:tcBorders>
          </w:tcPr>
          <w:p w14:paraId="13A3145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nil"/>
            </w:tcBorders>
          </w:tcPr>
          <w:p w14:paraId="724F5CE9"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9AC4FA7" w14:textId="77777777" w:rsidR="00AC3EBE" w:rsidRPr="008B7C08" w:rsidRDefault="00AC3EBE" w:rsidP="00AC3EBE">
            <w:pPr>
              <w:pStyle w:val="TAL"/>
              <w:keepNext w:val="0"/>
              <w:keepLines w:val="0"/>
              <w:rPr>
                <w:sz w:val="16"/>
                <w:szCs w:val="16"/>
                <w:lang w:eastAsia="zh-CN"/>
              </w:rPr>
            </w:pPr>
          </w:p>
        </w:tc>
      </w:tr>
      <w:tr w:rsidR="00AC3EBE" w:rsidRPr="008B7C08" w14:paraId="7769A634" w14:textId="77777777" w:rsidTr="00AC3EBE">
        <w:trPr>
          <w:jc w:val="center"/>
        </w:trPr>
        <w:tc>
          <w:tcPr>
            <w:tcW w:w="360" w:type="pct"/>
            <w:tcBorders>
              <w:top w:val="nil"/>
              <w:bottom w:val="single" w:sz="4" w:space="0" w:color="auto"/>
            </w:tcBorders>
          </w:tcPr>
          <w:p w14:paraId="38C51C9F" w14:textId="77777777" w:rsidR="00AC3EBE" w:rsidRPr="008B7C08" w:rsidRDefault="00AC3EBE" w:rsidP="00AC3EBE">
            <w:pPr>
              <w:pStyle w:val="TAL"/>
              <w:keepNext w:val="0"/>
              <w:keepLines w:val="0"/>
              <w:rPr>
                <w:sz w:val="16"/>
                <w:szCs w:val="16"/>
              </w:rPr>
            </w:pPr>
          </w:p>
        </w:tc>
        <w:tc>
          <w:tcPr>
            <w:tcW w:w="730" w:type="pct"/>
            <w:tcBorders>
              <w:top w:val="nil"/>
              <w:bottom w:val="single" w:sz="4" w:space="0" w:color="auto"/>
            </w:tcBorders>
          </w:tcPr>
          <w:p w14:paraId="7CE7CC43" w14:textId="77777777" w:rsidR="00AC3EBE" w:rsidRPr="008B7C08" w:rsidRDefault="00AC3EBE" w:rsidP="00AC3EBE">
            <w:pPr>
              <w:pStyle w:val="TAL"/>
              <w:keepNext w:val="0"/>
              <w:keepLines w:val="0"/>
              <w:rPr>
                <w:sz w:val="16"/>
                <w:szCs w:val="16"/>
              </w:rPr>
            </w:pPr>
          </w:p>
        </w:tc>
        <w:tc>
          <w:tcPr>
            <w:tcW w:w="373" w:type="pct"/>
            <w:tcBorders>
              <w:top w:val="nil"/>
              <w:bottom w:val="single" w:sz="4" w:space="0" w:color="auto"/>
            </w:tcBorders>
          </w:tcPr>
          <w:p w14:paraId="639411A3" w14:textId="77777777" w:rsidR="00AC3EBE" w:rsidRPr="008B7C08" w:rsidRDefault="00AC3EBE" w:rsidP="00AC3EBE">
            <w:pPr>
              <w:pStyle w:val="TAL"/>
              <w:keepNext w:val="0"/>
              <w:keepLines w:val="0"/>
              <w:jc w:val="center"/>
              <w:rPr>
                <w:sz w:val="16"/>
                <w:szCs w:val="16"/>
              </w:rPr>
            </w:pPr>
          </w:p>
        </w:tc>
        <w:tc>
          <w:tcPr>
            <w:tcW w:w="547" w:type="pct"/>
            <w:tcBorders>
              <w:top w:val="nil"/>
              <w:bottom w:val="single" w:sz="4" w:space="0" w:color="auto"/>
            </w:tcBorders>
          </w:tcPr>
          <w:p w14:paraId="42757840" w14:textId="77777777" w:rsidR="00AC3EBE" w:rsidRPr="008B7C08" w:rsidRDefault="00AC3EBE" w:rsidP="00AC3EBE">
            <w:pPr>
              <w:pStyle w:val="TAL"/>
              <w:keepNext w:val="0"/>
              <w:keepLines w:val="0"/>
              <w:jc w:val="center"/>
              <w:rPr>
                <w:sz w:val="16"/>
                <w:szCs w:val="16"/>
              </w:rPr>
            </w:pPr>
          </w:p>
        </w:tc>
        <w:tc>
          <w:tcPr>
            <w:tcW w:w="1331" w:type="pct"/>
            <w:tcBorders>
              <w:top w:val="nil"/>
              <w:bottom w:val="single" w:sz="4" w:space="0" w:color="auto"/>
            </w:tcBorders>
          </w:tcPr>
          <w:p w14:paraId="2F930784" w14:textId="77777777" w:rsidR="00AC3EBE" w:rsidRPr="008B7C08" w:rsidRDefault="00AC3EBE" w:rsidP="00AC3EBE">
            <w:pPr>
              <w:pStyle w:val="TAL"/>
              <w:keepNext w:val="0"/>
              <w:keepLines w:val="0"/>
              <w:rPr>
                <w:sz w:val="16"/>
                <w:szCs w:val="16"/>
              </w:rPr>
            </w:pPr>
          </w:p>
        </w:tc>
        <w:tc>
          <w:tcPr>
            <w:tcW w:w="409" w:type="pct"/>
            <w:tcBorders>
              <w:bottom w:val="single" w:sz="4" w:space="0" w:color="auto"/>
            </w:tcBorders>
          </w:tcPr>
          <w:p w14:paraId="36942BBE" w14:textId="7B9B4AF9" w:rsidR="00AC3EBE" w:rsidRPr="008B7C08" w:rsidRDefault="00AC3EBE" w:rsidP="00AC3EBE">
            <w:pPr>
              <w:pStyle w:val="TAL"/>
              <w:keepNext w:val="0"/>
              <w:keepLines w:val="0"/>
              <w:rPr>
                <w:sz w:val="16"/>
                <w:szCs w:val="16"/>
              </w:rPr>
            </w:pPr>
            <w:r>
              <w:rPr>
                <w:sz w:val="16"/>
              </w:rPr>
              <w:t>pc_eTDD</w:t>
            </w:r>
          </w:p>
        </w:tc>
        <w:tc>
          <w:tcPr>
            <w:tcW w:w="378" w:type="pct"/>
            <w:tcBorders>
              <w:bottom w:val="single" w:sz="4" w:space="0" w:color="auto"/>
            </w:tcBorders>
          </w:tcPr>
          <w:p w14:paraId="6D5EFB3A" w14:textId="77777777" w:rsidR="00AC3EBE" w:rsidRPr="008B7C08" w:rsidRDefault="00AC3EBE" w:rsidP="00AC3EBE">
            <w:pPr>
              <w:pStyle w:val="TAL"/>
              <w:keepNext w:val="0"/>
              <w:keepLines w:val="0"/>
              <w:rPr>
                <w:sz w:val="16"/>
                <w:szCs w:val="16"/>
              </w:rPr>
            </w:pPr>
          </w:p>
        </w:tc>
        <w:tc>
          <w:tcPr>
            <w:tcW w:w="498" w:type="pct"/>
            <w:tcBorders>
              <w:top w:val="nil"/>
              <w:bottom w:val="single" w:sz="4" w:space="0" w:color="auto"/>
            </w:tcBorders>
          </w:tcPr>
          <w:p w14:paraId="6FD8CCCA"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B3550CD" w14:textId="77777777" w:rsidR="00AC3EBE" w:rsidRPr="008B7C08" w:rsidRDefault="00AC3EBE" w:rsidP="00AC3EBE">
            <w:pPr>
              <w:pStyle w:val="TAL"/>
              <w:keepNext w:val="0"/>
              <w:keepLines w:val="0"/>
              <w:rPr>
                <w:sz w:val="16"/>
                <w:szCs w:val="16"/>
                <w:lang w:eastAsia="zh-CN"/>
              </w:rPr>
            </w:pPr>
          </w:p>
        </w:tc>
      </w:tr>
      <w:tr w:rsidR="00AC3EBE" w:rsidRPr="008B7C08" w14:paraId="41A2E086" w14:textId="77777777" w:rsidTr="00AC3EBE">
        <w:trPr>
          <w:jc w:val="center"/>
        </w:trPr>
        <w:tc>
          <w:tcPr>
            <w:tcW w:w="360" w:type="pct"/>
            <w:tcBorders>
              <w:top w:val="single" w:sz="4" w:space="0" w:color="auto"/>
              <w:bottom w:val="single" w:sz="4" w:space="0" w:color="auto"/>
            </w:tcBorders>
          </w:tcPr>
          <w:p w14:paraId="4D9EF2F4" w14:textId="46A8DF93" w:rsidR="00AC3EBE" w:rsidRPr="008B7C08" w:rsidRDefault="00AC3EBE" w:rsidP="00AC3EBE">
            <w:pPr>
              <w:pStyle w:val="TAL"/>
              <w:keepNext w:val="0"/>
              <w:keepLines w:val="0"/>
              <w:rPr>
                <w:sz w:val="16"/>
                <w:szCs w:val="16"/>
                <w:lang w:eastAsia="zh-CN"/>
              </w:rPr>
            </w:pPr>
            <w:r>
              <w:rPr>
                <w:sz w:val="16"/>
                <w:szCs w:val="16"/>
                <w:lang w:eastAsia="zh-CN"/>
              </w:rPr>
              <w:t>…</w:t>
            </w:r>
          </w:p>
        </w:tc>
        <w:tc>
          <w:tcPr>
            <w:tcW w:w="730" w:type="pct"/>
            <w:tcBorders>
              <w:top w:val="single" w:sz="4" w:space="0" w:color="auto"/>
              <w:bottom w:val="single" w:sz="4" w:space="0" w:color="auto"/>
            </w:tcBorders>
          </w:tcPr>
          <w:p w14:paraId="65DB6B42"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2DAE9D0B" w14:textId="77777777" w:rsidR="00AC3EBE" w:rsidRPr="008B7C08" w:rsidRDefault="00AC3EBE" w:rsidP="00AC3EBE">
            <w:pPr>
              <w:pStyle w:val="TAL"/>
              <w:keepNext w:val="0"/>
              <w:keepLines w:val="0"/>
              <w:jc w:val="center"/>
              <w:rPr>
                <w:sz w:val="16"/>
                <w:szCs w:val="16"/>
              </w:rPr>
            </w:pPr>
          </w:p>
        </w:tc>
        <w:tc>
          <w:tcPr>
            <w:tcW w:w="547" w:type="pct"/>
            <w:tcBorders>
              <w:top w:val="single" w:sz="4" w:space="0" w:color="auto"/>
              <w:bottom w:val="single" w:sz="4" w:space="0" w:color="auto"/>
            </w:tcBorders>
          </w:tcPr>
          <w:p w14:paraId="1ECB6F36" w14:textId="77777777" w:rsidR="00AC3EBE" w:rsidRPr="008B7C08" w:rsidRDefault="00AC3EBE" w:rsidP="00AC3EBE">
            <w:pPr>
              <w:pStyle w:val="TAL"/>
              <w:keepNext w:val="0"/>
              <w:keepLines w:val="0"/>
              <w:jc w:val="center"/>
              <w:rPr>
                <w:sz w:val="16"/>
                <w:szCs w:val="16"/>
              </w:rPr>
            </w:pPr>
          </w:p>
        </w:tc>
        <w:tc>
          <w:tcPr>
            <w:tcW w:w="1331" w:type="pct"/>
            <w:tcBorders>
              <w:top w:val="single" w:sz="4" w:space="0" w:color="auto"/>
              <w:bottom w:val="single" w:sz="4" w:space="0" w:color="auto"/>
            </w:tcBorders>
          </w:tcPr>
          <w:p w14:paraId="7D7637A4" w14:textId="77777777" w:rsidR="00AC3EBE" w:rsidRPr="008B7C08" w:rsidRDefault="00AC3EBE" w:rsidP="00AC3EBE">
            <w:pPr>
              <w:pStyle w:val="TAL"/>
              <w:keepNext w:val="0"/>
              <w:keepLines w:val="0"/>
              <w:rPr>
                <w:sz w:val="16"/>
                <w:szCs w:val="16"/>
              </w:rPr>
            </w:pPr>
          </w:p>
        </w:tc>
        <w:tc>
          <w:tcPr>
            <w:tcW w:w="409" w:type="pct"/>
            <w:tcBorders>
              <w:top w:val="single" w:sz="4" w:space="0" w:color="auto"/>
              <w:bottom w:val="single" w:sz="4" w:space="0" w:color="auto"/>
            </w:tcBorders>
          </w:tcPr>
          <w:p w14:paraId="3B41844B" w14:textId="77777777" w:rsidR="00AC3EBE" w:rsidRDefault="00AC3EBE" w:rsidP="00AC3EBE">
            <w:pPr>
              <w:pStyle w:val="TAL"/>
              <w:keepNext w:val="0"/>
              <w:keepLines w:val="0"/>
              <w:rPr>
                <w:sz w:val="16"/>
              </w:rPr>
            </w:pPr>
          </w:p>
        </w:tc>
        <w:tc>
          <w:tcPr>
            <w:tcW w:w="378" w:type="pct"/>
            <w:tcBorders>
              <w:top w:val="single" w:sz="4" w:space="0" w:color="auto"/>
              <w:bottom w:val="single" w:sz="4" w:space="0" w:color="auto"/>
            </w:tcBorders>
          </w:tcPr>
          <w:p w14:paraId="5B7CF28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63704715"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563D302" w14:textId="77777777" w:rsidR="00AC3EBE" w:rsidRPr="008B7C08" w:rsidRDefault="00AC3EBE" w:rsidP="00AC3EBE">
            <w:pPr>
              <w:pStyle w:val="TAL"/>
              <w:keepNext w:val="0"/>
              <w:keepLines w:val="0"/>
              <w:rPr>
                <w:sz w:val="16"/>
                <w:szCs w:val="16"/>
                <w:lang w:eastAsia="zh-CN"/>
              </w:rPr>
            </w:pPr>
          </w:p>
        </w:tc>
      </w:tr>
    </w:tbl>
    <w:p w14:paraId="5C7BAB41" w14:textId="77777777" w:rsidR="00AC3EBE" w:rsidRDefault="00AC3EBE" w:rsidP="00C75471">
      <w:pPr>
        <w:sectPr w:rsidR="00AC3EBE" w:rsidSect="00354CA2">
          <w:footnotePr>
            <w:numRestart w:val="eachSect"/>
          </w:footnotePr>
          <w:pgSz w:w="16840" w:h="11907" w:orient="landscape" w:code="9"/>
          <w:pgMar w:top="1134" w:right="1418" w:bottom="1134" w:left="1134" w:header="680" w:footer="567" w:gutter="0"/>
          <w:cols w:space="720"/>
        </w:sectPr>
      </w:pPr>
    </w:p>
    <w:p w14:paraId="7E59A777" w14:textId="77777777" w:rsidR="00354CA2" w:rsidRPr="008B7C08" w:rsidRDefault="00354CA2" w:rsidP="00354CA2"/>
    <w:p w14:paraId="507A7D23" w14:textId="77777777" w:rsidR="00354CA2" w:rsidRPr="008B7C08" w:rsidRDefault="00354CA2" w:rsidP="00354CA2">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354CA2" w:rsidRPr="008B7C08" w14:paraId="008F03B6" w14:textId="77777777" w:rsidTr="00403DFC">
        <w:trPr>
          <w:cantSplit/>
          <w:jc w:val="center"/>
        </w:trPr>
        <w:tc>
          <w:tcPr>
            <w:tcW w:w="9922" w:type="dxa"/>
          </w:tcPr>
          <w:p w14:paraId="061F79C4" w14:textId="77777777" w:rsidR="00354CA2" w:rsidRPr="008B7C08" w:rsidRDefault="00354CA2" w:rsidP="00403DFC">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354CA2" w:rsidRPr="008B7C08" w14:paraId="2B0B1E4A" w14:textId="77777777" w:rsidTr="00403DFC">
        <w:trPr>
          <w:cantSplit/>
          <w:jc w:val="center"/>
        </w:trPr>
        <w:tc>
          <w:tcPr>
            <w:tcW w:w="9922" w:type="dxa"/>
          </w:tcPr>
          <w:p w14:paraId="098E16BE" w14:textId="77777777" w:rsidR="00354CA2" w:rsidRPr="008B7C08" w:rsidRDefault="00354CA2" w:rsidP="00403DFC">
            <w:pPr>
              <w:pStyle w:val="TAN"/>
              <w:ind w:left="812" w:hanging="709"/>
            </w:pPr>
            <w:r w:rsidRPr="008B7C08">
              <w:t>C01a</w:t>
            </w:r>
            <w:r w:rsidRPr="008B7C08">
              <w:tab/>
              <w:t>IF (A.4.1-1/1 OR A.4.1-1/2) AND [8]A.1/1 AND (A.4.5-2/3 OR A.4.5-2/4) AND NOT A.4.3.2-2A/1 THEN R ELSE N/A</w:t>
            </w:r>
          </w:p>
        </w:tc>
      </w:tr>
      <w:tr w:rsidR="00354CA2" w:rsidRPr="008B7C08" w14:paraId="605D3B58" w14:textId="77777777" w:rsidTr="00403DFC">
        <w:trPr>
          <w:cantSplit/>
          <w:jc w:val="center"/>
        </w:trPr>
        <w:tc>
          <w:tcPr>
            <w:tcW w:w="9922" w:type="dxa"/>
          </w:tcPr>
          <w:p w14:paraId="6495C2C0" w14:textId="77777777" w:rsidR="00354CA2" w:rsidRPr="008B7C08" w:rsidRDefault="00354CA2" w:rsidP="00403DFC">
            <w:pPr>
              <w:pStyle w:val="TAN"/>
              <w:ind w:left="812" w:hanging="709"/>
            </w:pPr>
            <w:r w:rsidRPr="008B7C08">
              <w:t>C01b</w:t>
            </w:r>
            <w:r w:rsidRPr="008B7C08">
              <w:tab/>
              <w:t>IF (A.4.1-1/1 OR A.4.1-1/2) AND [8]A.1/1 AND A.4.5-2/4 AND NOT A.4.3.2-2A/1 THEN R ELSE N/A</w:t>
            </w:r>
          </w:p>
        </w:tc>
      </w:tr>
      <w:tr w:rsidR="00354CA2" w:rsidRPr="008B7C08" w14:paraId="1CF93E4B" w14:textId="77777777" w:rsidTr="00403DFC">
        <w:trPr>
          <w:cantSplit/>
          <w:jc w:val="center"/>
        </w:trPr>
        <w:tc>
          <w:tcPr>
            <w:tcW w:w="9922" w:type="dxa"/>
          </w:tcPr>
          <w:p w14:paraId="3E033AF2" w14:textId="02CB9A9C" w:rsidR="00354CA2" w:rsidRPr="008B7C08" w:rsidRDefault="00354CA2" w:rsidP="00403DFC">
            <w:pPr>
              <w:pStyle w:val="TAN"/>
              <w:ind w:left="812" w:hanging="709"/>
              <w:rPr>
                <w:lang w:eastAsia="zh-CN"/>
              </w:rPr>
            </w:pPr>
            <w:r>
              <w:rPr>
                <w:lang w:eastAsia="zh-CN"/>
              </w:rPr>
              <w:t>…</w:t>
            </w:r>
          </w:p>
        </w:tc>
      </w:tr>
      <w:tr w:rsidR="00354CA2" w14:paraId="6E4B3A4D" w14:textId="77777777" w:rsidTr="00403DFC">
        <w:trPr>
          <w:cantSplit/>
          <w:jc w:val="center"/>
        </w:trPr>
        <w:tc>
          <w:tcPr>
            <w:tcW w:w="9922" w:type="dxa"/>
            <w:tcBorders>
              <w:top w:val="single" w:sz="4" w:space="0" w:color="auto"/>
              <w:left w:val="single" w:sz="4" w:space="0" w:color="auto"/>
              <w:bottom w:val="single" w:sz="4" w:space="0" w:color="auto"/>
              <w:right w:val="single" w:sz="4" w:space="0" w:color="auto"/>
            </w:tcBorders>
          </w:tcPr>
          <w:p w14:paraId="68CBD22F" w14:textId="77777777" w:rsidR="00354CA2" w:rsidRDefault="00354CA2" w:rsidP="00403DFC">
            <w:pPr>
              <w:pStyle w:val="TAN"/>
              <w:ind w:hanging="771"/>
              <w:rPr>
                <w:rFonts w:eastAsia="等线"/>
                <w:lang w:eastAsia="zh-CN"/>
              </w:rPr>
            </w:pPr>
            <w:r w:rsidRPr="003E0662">
              <w:rPr>
                <w:rFonts w:eastAsia="等线"/>
                <w:lang w:eastAsia="zh-CN"/>
              </w:rPr>
              <w:t>C</w:t>
            </w:r>
            <w:r>
              <w:rPr>
                <w:rFonts w:eastAsia="等线"/>
                <w:lang w:eastAsia="zh-CN"/>
              </w:rPr>
              <w:t>447</w:t>
            </w:r>
            <w:r w:rsidRPr="003E0662">
              <w:rPr>
                <w:rFonts w:eastAsia="等线"/>
                <w:lang w:eastAsia="zh-CN"/>
              </w:rPr>
              <w:tab/>
              <w:t>IF (A.4.1-1/1 OR A.4.1-1/2) AND A.4.1-1/7 AND A.4.4-1/266 AND NOT A.4.3.2-2A/1 THEN R ELSE N/A</w:t>
            </w:r>
          </w:p>
        </w:tc>
      </w:tr>
      <w:tr w:rsidR="00FB574F" w14:paraId="72E25BE4" w14:textId="77777777" w:rsidTr="00403DFC">
        <w:trPr>
          <w:cantSplit/>
          <w:jc w:val="center"/>
          <w:ins w:id="24" w:author="Daiwei Zhou (周代卫)" w:date="2025-11-07T14:57:00Z"/>
        </w:trPr>
        <w:tc>
          <w:tcPr>
            <w:tcW w:w="9922" w:type="dxa"/>
            <w:tcBorders>
              <w:top w:val="single" w:sz="4" w:space="0" w:color="auto"/>
              <w:left w:val="single" w:sz="4" w:space="0" w:color="auto"/>
              <w:bottom w:val="single" w:sz="4" w:space="0" w:color="auto"/>
              <w:right w:val="single" w:sz="4" w:space="0" w:color="auto"/>
            </w:tcBorders>
          </w:tcPr>
          <w:p w14:paraId="3E6CE6E3" w14:textId="6D02F614" w:rsidR="00FB574F" w:rsidRPr="003E0662" w:rsidRDefault="00384369" w:rsidP="00403DFC">
            <w:pPr>
              <w:pStyle w:val="TAN"/>
              <w:ind w:hanging="771"/>
              <w:rPr>
                <w:ins w:id="25" w:author="Daiwei Zhou (周代卫)" w:date="2025-11-07T14:57:00Z"/>
                <w:rFonts w:eastAsia="等线"/>
                <w:lang w:eastAsia="zh-CN"/>
              </w:rPr>
            </w:pPr>
            <w:ins w:id="26" w:author="Daiwei Zhou (周代卫)" w:date="2025-11-07T15:00:00Z">
              <w:r>
                <w:rPr>
                  <w:rFonts w:eastAsia="等线"/>
                  <w:lang w:eastAsia="zh-CN"/>
                </w:rPr>
                <w:t>Cxxx</w:t>
              </w:r>
              <w:r>
                <w:rPr>
                  <w:rFonts w:eastAsia="等线"/>
                  <w:lang w:eastAsia="zh-CN"/>
                </w:rPr>
                <w:tab/>
                <w:t>IF A.4.4-1/aaa THEN R ELSE N/A</w:t>
              </w:r>
            </w:ins>
          </w:p>
        </w:tc>
      </w:tr>
    </w:tbl>
    <w:p w14:paraId="519562AD" w14:textId="60209186" w:rsidR="00C75471" w:rsidRDefault="00C75471" w:rsidP="00C75471"/>
    <w:p w14:paraId="69BB7C08" w14:textId="77777777" w:rsidR="00354CA2" w:rsidRDefault="00354CA2" w:rsidP="00907550">
      <w:pPr>
        <w:pStyle w:val="CRSeparator"/>
        <w:sectPr w:rsidR="00354CA2" w:rsidSect="00354CA2">
          <w:footnotePr>
            <w:numRestart w:val="eachSect"/>
          </w:footnotePr>
          <w:pgSz w:w="16840" w:h="11907" w:orient="landscape" w:code="9"/>
          <w:pgMar w:top="1134" w:right="1418" w:bottom="1134" w:left="1134" w:header="680" w:footer="567" w:gutter="0"/>
          <w:cols w:space="720"/>
        </w:sectPr>
      </w:pPr>
    </w:p>
    <w:p w14:paraId="1FD10212" w14:textId="1C50FB0A" w:rsidR="00907550" w:rsidRPr="00CE4669" w:rsidRDefault="00907550" w:rsidP="00907550">
      <w:pPr>
        <w:pStyle w:val="CRSeparator"/>
      </w:pPr>
      <w:r w:rsidRPr="00CE4669">
        <w:lastRenderedPageBreak/>
        <w:t>==============Next change==============</w:t>
      </w:r>
    </w:p>
    <w:p w14:paraId="6088BE38" w14:textId="77777777" w:rsidR="002867C8" w:rsidRDefault="002867C8" w:rsidP="002867C8">
      <w:pPr>
        <w:pStyle w:val="2"/>
        <w:rPr>
          <w:lang w:eastAsia="en-US"/>
        </w:rPr>
      </w:pPr>
      <w:bookmarkStart w:id="27" w:name="_Toc21007395"/>
      <w:bookmarkStart w:id="28" w:name="_Toc29487548"/>
      <w:bookmarkStart w:id="29" w:name="_Toc51919465"/>
      <w:bookmarkStart w:id="30" w:name="_Toc68110774"/>
      <w:bookmarkStart w:id="31" w:name="_Toc69063176"/>
      <w:bookmarkStart w:id="32" w:name="_Toc75437466"/>
      <w:bookmarkStart w:id="33" w:name="_Toc146120810"/>
      <w:r>
        <w:t>A.4.4</w:t>
      </w:r>
      <w:r>
        <w:tab/>
        <w:t>Additional information</w:t>
      </w:r>
      <w:bookmarkEnd w:id="27"/>
      <w:bookmarkEnd w:id="28"/>
      <w:bookmarkEnd w:id="29"/>
      <w:bookmarkEnd w:id="30"/>
      <w:bookmarkEnd w:id="31"/>
      <w:bookmarkEnd w:id="32"/>
      <w:bookmarkEnd w:id="33"/>
    </w:p>
    <w:p w14:paraId="78F6490D" w14:textId="77777777" w:rsidR="002867C8" w:rsidRDefault="002867C8" w:rsidP="002867C8">
      <w:pPr>
        <w:pStyle w:val="TH"/>
      </w:pPr>
      <w:bookmarkStart w:id="34" w:name="OLE_LINK7"/>
      <w:bookmarkStart w:id="35" w:name="OLE_LINK8"/>
      <w:r>
        <w:t>Table A.4.4-1: Additional information</w:t>
      </w:r>
    </w:p>
    <w:tbl>
      <w:tblPr>
        <w:tblW w:w="9720" w:type="dxa"/>
        <w:jc w:val="center"/>
        <w:tblLayout w:type="fixed"/>
        <w:tblCellMar>
          <w:left w:w="28" w:type="dxa"/>
          <w:right w:w="56" w:type="dxa"/>
        </w:tblCellMar>
        <w:tblLook w:val="04A0" w:firstRow="1" w:lastRow="0" w:firstColumn="1" w:lastColumn="0" w:noHBand="0" w:noVBand="1"/>
      </w:tblPr>
      <w:tblGrid>
        <w:gridCol w:w="483"/>
        <w:gridCol w:w="3067"/>
        <w:gridCol w:w="1280"/>
        <w:gridCol w:w="854"/>
        <w:gridCol w:w="1676"/>
        <w:gridCol w:w="2360"/>
      </w:tblGrid>
      <w:tr w:rsidR="002867C8" w14:paraId="3B0F712C" w14:textId="77777777" w:rsidTr="002867C8">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bookmarkEnd w:id="34"/>
          <w:bookmarkEnd w:id="35"/>
          <w:p w14:paraId="1B5D6858" w14:textId="77777777" w:rsidR="002867C8" w:rsidRDefault="002867C8">
            <w:pPr>
              <w:pStyle w:val="TAH"/>
            </w:pPr>
            <w:r>
              <w:t>Item</w:t>
            </w:r>
          </w:p>
        </w:tc>
        <w:tc>
          <w:tcPr>
            <w:tcW w:w="3067" w:type="dxa"/>
            <w:tcBorders>
              <w:top w:val="single" w:sz="6" w:space="0" w:color="auto"/>
              <w:left w:val="single" w:sz="6" w:space="0" w:color="auto"/>
              <w:bottom w:val="single" w:sz="6" w:space="0" w:color="auto"/>
              <w:right w:val="single" w:sz="6" w:space="0" w:color="auto"/>
            </w:tcBorders>
            <w:hideMark/>
          </w:tcPr>
          <w:p w14:paraId="6978ABBE" w14:textId="77777777" w:rsidR="002867C8" w:rsidRDefault="002867C8">
            <w:pPr>
              <w:pStyle w:val="TAH"/>
            </w:pPr>
            <w:r>
              <w:t>Additional information</w:t>
            </w:r>
          </w:p>
        </w:tc>
        <w:tc>
          <w:tcPr>
            <w:tcW w:w="1280" w:type="dxa"/>
            <w:tcBorders>
              <w:top w:val="single" w:sz="6" w:space="0" w:color="auto"/>
              <w:left w:val="single" w:sz="6" w:space="0" w:color="auto"/>
              <w:bottom w:val="single" w:sz="6" w:space="0" w:color="auto"/>
              <w:right w:val="single" w:sz="4" w:space="0" w:color="auto"/>
            </w:tcBorders>
            <w:hideMark/>
          </w:tcPr>
          <w:p w14:paraId="55618591" w14:textId="77777777" w:rsidR="002867C8" w:rsidRDefault="002867C8">
            <w:pPr>
              <w:pStyle w:val="TAH"/>
            </w:pPr>
            <w:r>
              <w:t>Ref.</w:t>
            </w:r>
          </w:p>
        </w:tc>
        <w:tc>
          <w:tcPr>
            <w:tcW w:w="854" w:type="dxa"/>
            <w:tcBorders>
              <w:top w:val="single" w:sz="4" w:space="0" w:color="auto"/>
              <w:left w:val="single" w:sz="4" w:space="0" w:color="auto"/>
              <w:bottom w:val="single" w:sz="4" w:space="0" w:color="auto"/>
              <w:right w:val="single" w:sz="4" w:space="0" w:color="auto"/>
            </w:tcBorders>
            <w:hideMark/>
          </w:tcPr>
          <w:p w14:paraId="194DFAF2" w14:textId="77777777" w:rsidR="002867C8" w:rsidRDefault="002867C8">
            <w:pPr>
              <w:pStyle w:val="TAH"/>
            </w:pPr>
            <w:r>
              <w:t>Release</w:t>
            </w:r>
          </w:p>
        </w:tc>
        <w:tc>
          <w:tcPr>
            <w:tcW w:w="1676" w:type="dxa"/>
            <w:tcBorders>
              <w:top w:val="single" w:sz="4" w:space="0" w:color="auto"/>
              <w:left w:val="single" w:sz="4" w:space="0" w:color="auto"/>
              <w:bottom w:val="single" w:sz="4" w:space="0" w:color="auto"/>
              <w:right w:val="single" w:sz="4" w:space="0" w:color="auto"/>
            </w:tcBorders>
            <w:hideMark/>
          </w:tcPr>
          <w:p w14:paraId="5FA0E5A3" w14:textId="77777777" w:rsidR="002867C8" w:rsidRDefault="002867C8">
            <w:pPr>
              <w:pStyle w:val="TAH"/>
            </w:pPr>
            <w:r>
              <w:t>Mnemonic</w:t>
            </w:r>
          </w:p>
        </w:tc>
        <w:tc>
          <w:tcPr>
            <w:tcW w:w="2360" w:type="dxa"/>
            <w:tcBorders>
              <w:top w:val="single" w:sz="4" w:space="0" w:color="auto"/>
              <w:left w:val="single" w:sz="4" w:space="0" w:color="auto"/>
              <w:bottom w:val="single" w:sz="4" w:space="0" w:color="auto"/>
              <w:right w:val="single" w:sz="4" w:space="0" w:color="auto"/>
            </w:tcBorders>
            <w:hideMark/>
          </w:tcPr>
          <w:p w14:paraId="3A96823F" w14:textId="77777777" w:rsidR="002867C8" w:rsidRDefault="002867C8">
            <w:pPr>
              <w:pStyle w:val="TAH"/>
            </w:pPr>
            <w:r>
              <w:t>Comments</w:t>
            </w:r>
          </w:p>
        </w:tc>
      </w:tr>
      <w:tr w:rsidR="002867C8" w14:paraId="1C3029BC"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7566FF" w14:textId="77777777" w:rsidR="002867C8" w:rsidRDefault="002867C8">
            <w:pPr>
              <w:pStyle w:val="TAC"/>
            </w:pPr>
            <w:r>
              <w:t>1</w:t>
            </w:r>
          </w:p>
        </w:tc>
        <w:tc>
          <w:tcPr>
            <w:tcW w:w="3067" w:type="dxa"/>
            <w:tcBorders>
              <w:top w:val="single" w:sz="6" w:space="0" w:color="auto"/>
              <w:left w:val="single" w:sz="6" w:space="0" w:color="auto"/>
              <w:bottom w:val="single" w:sz="6" w:space="0" w:color="auto"/>
              <w:right w:val="single" w:sz="6" w:space="0" w:color="auto"/>
            </w:tcBorders>
            <w:hideMark/>
          </w:tcPr>
          <w:p w14:paraId="64FD1F73" w14:textId="77777777" w:rsidR="002867C8" w:rsidRDefault="002867C8">
            <w:pPr>
              <w:pStyle w:val="TAL"/>
            </w:pPr>
            <w:r>
              <w:t>Support of USIM removal without power down</w:t>
            </w:r>
          </w:p>
        </w:tc>
        <w:tc>
          <w:tcPr>
            <w:tcW w:w="1280" w:type="dxa"/>
            <w:tcBorders>
              <w:top w:val="single" w:sz="6" w:space="0" w:color="auto"/>
              <w:left w:val="single" w:sz="6" w:space="0" w:color="auto"/>
              <w:bottom w:val="single" w:sz="6" w:space="0" w:color="auto"/>
              <w:right w:val="single" w:sz="4" w:space="0" w:color="auto"/>
            </w:tcBorders>
          </w:tcPr>
          <w:p w14:paraId="5DAC5E4F" w14:textId="77777777" w:rsidR="002867C8" w:rsidRDefault="002867C8">
            <w:pPr>
              <w:pStyle w:val="TAL"/>
            </w:pPr>
          </w:p>
        </w:tc>
        <w:tc>
          <w:tcPr>
            <w:tcW w:w="854" w:type="dxa"/>
            <w:tcBorders>
              <w:top w:val="single" w:sz="4" w:space="0" w:color="auto"/>
              <w:left w:val="single" w:sz="4" w:space="0" w:color="auto"/>
              <w:bottom w:val="single" w:sz="4" w:space="0" w:color="auto"/>
              <w:right w:val="single" w:sz="4" w:space="0" w:color="auto"/>
            </w:tcBorders>
            <w:hideMark/>
          </w:tcPr>
          <w:p w14:paraId="38AAED3E" w14:textId="77777777" w:rsidR="002867C8" w:rsidRDefault="002867C8">
            <w:pPr>
              <w:pStyle w:val="TAL"/>
            </w:pPr>
            <w:r>
              <w:t>Rel-8</w:t>
            </w:r>
          </w:p>
        </w:tc>
        <w:tc>
          <w:tcPr>
            <w:tcW w:w="1676" w:type="dxa"/>
            <w:tcBorders>
              <w:top w:val="single" w:sz="4" w:space="0" w:color="auto"/>
              <w:left w:val="single" w:sz="4" w:space="0" w:color="auto"/>
              <w:bottom w:val="single" w:sz="4" w:space="0" w:color="auto"/>
              <w:right w:val="single" w:sz="4" w:space="0" w:color="auto"/>
            </w:tcBorders>
            <w:hideMark/>
          </w:tcPr>
          <w:p w14:paraId="105C369F" w14:textId="77777777" w:rsidR="002867C8" w:rsidRDefault="002867C8">
            <w:pPr>
              <w:pStyle w:val="TAL"/>
            </w:pPr>
            <w:r>
              <w:t>pc_USIM_Removal</w:t>
            </w:r>
          </w:p>
        </w:tc>
        <w:tc>
          <w:tcPr>
            <w:tcW w:w="2360" w:type="dxa"/>
            <w:tcBorders>
              <w:top w:val="single" w:sz="4" w:space="0" w:color="auto"/>
              <w:left w:val="single" w:sz="4" w:space="0" w:color="auto"/>
              <w:bottom w:val="single" w:sz="4" w:space="0" w:color="auto"/>
              <w:right w:val="single" w:sz="4" w:space="0" w:color="auto"/>
            </w:tcBorders>
          </w:tcPr>
          <w:p w14:paraId="3CA83619" w14:textId="77777777" w:rsidR="002867C8" w:rsidRDefault="002867C8">
            <w:pPr>
              <w:pStyle w:val="TAL"/>
            </w:pPr>
          </w:p>
        </w:tc>
      </w:tr>
      <w:tr w:rsidR="002867C8" w14:paraId="798F1F39"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EBDE42A" w14:textId="77777777" w:rsidR="002867C8" w:rsidRDefault="002867C8">
            <w:pPr>
              <w:pStyle w:val="TAC"/>
            </w:pPr>
            <w:r>
              <w:t>2</w:t>
            </w:r>
          </w:p>
        </w:tc>
        <w:tc>
          <w:tcPr>
            <w:tcW w:w="3067" w:type="dxa"/>
            <w:tcBorders>
              <w:top w:val="single" w:sz="6" w:space="0" w:color="auto"/>
              <w:left w:val="single" w:sz="6" w:space="0" w:color="auto"/>
              <w:bottom w:val="single" w:sz="6" w:space="0" w:color="auto"/>
              <w:right w:val="single" w:sz="6" w:space="0" w:color="auto"/>
            </w:tcBorders>
            <w:hideMark/>
          </w:tcPr>
          <w:p w14:paraId="55E71B6A" w14:textId="77777777" w:rsidR="002867C8" w:rsidRDefault="002867C8">
            <w:pPr>
              <w:pStyle w:val="TAL"/>
            </w:pPr>
            <w:r>
              <w:t>Support of Allowed CSG list</w:t>
            </w:r>
          </w:p>
        </w:tc>
        <w:tc>
          <w:tcPr>
            <w:tcW w:w="1280" w:type="dxa"/>
            <w:tcBorders>
              <w:top w:val="single" w:sz="6" w:space="0" w:color="auto"/>
              <w:left w:val="single" w:sz="6" w:space="0" w:color="auto"/>
              <w:bottom w:val="single" w:sz="6" w:space="0" w:color="auto"/>
              <w:right w:val="single" w:sz="4" w:space="0" w:color="auto"/>
            </w:tcBorders>
            <w:hideMark/>
          </w:tcPr>
          <w:p w14:paraId="1E138A9A" w14:textId="77777777" w:rsidR="002867C8" w:rsidRDefault="002867C8">
            <w:pPr>
              <w:pStyle w:val="TAL"/>
            </w:pPr>
            <w:r>
              <w:t>36.331 Annex B.2</w:t>
            </w:r>
          </w:p>
        </w:tc>
        <w:tc>
          <w:tcPr>
            <w:tcW w:w="854" w:type="dxa"/>
            <w:tcBorders>
              <w:top w:val="single" w:sz="4" w:space="0" w:color="auto"/>
              <w:left w:val="single" w:sz="4" w:space="0" w:color="auto"/>
              <w:bottom w:val="single" w:sz="4" w:space="0" w:color="auto"/>
              <w:right w:val="single" w:sz="4" w:space="0" w:color="auto"/>
            </w:tcBorders>
            <w:hideMark/>
          </w:tcPr>
          <w:p w14:paraId="6EB8E84B" w14:textId="77777777" w:rsidR="002867C8" w:rsidRDefault="002867C8">
            <w:pPr>
              <w:pStyle w:val="TAL"/>
            </w:pPr>
            <w:r>
              <w:t>Rel-8</w:t>
            </w:r>
          </w:p>
        </w:tc>
        <w:tc>
          <w:tcPr>
            <w:tcW w:w="1676" w:type="dxa"/>
            <w:tcBorders>
              <w:top w:val="single" w:sz="4" w:space="0" w:color="auto"/>
              <w:left w:val="single" w:sz="4" w:space="0" w:color="auto"/>
              <w:bottom w:val="single" w:sz="4" w:space="0" w:color="auto"/>
              <w:right w:val="single" w:sz="4" w:space="0" w:color="auto"/>
            </w:tcBorders>
            <w:hideMark/>
          </w:tcPr>
          <w:p w14:paraId="46B487D9" w14:textId="77777777" w:rsidR="002867C8" w:rsidRDefault="002867C8">
            <w:pPr>
              <w:pStyle w:val="TAL"/>
            </w:pPr>
            <w:proofErr w:type="spellStart"/>
            <w:r>
              <w:t>pc_Allowed_CSG_list</w:t>
            </w:r>
            <w:proofErr w:type="spellEnd"/>
          </w:p>
        </w:tc>
        <w:tc>
          <w:tcPr>
            <w:tcW w:w="2360" w:type="dxa"/>
            <w:tcBorders>
              <w:top w:val="single" w:sz="4" w:space="0" w:color="auto"/>
              <w:left w:val="single" w:sz="4" w:space="0" w:color="auto"/>
              <w:bottom w:val="single" w:sz="4" w:space="0" w:color="auto"/>
              <w:right w:val="single" w:sz="4" w:space="0" w:color="auto"/>
            </w:tcBorders>
            <w:hideMark/>
          </w:tcPr>
          <w:p w14:paraId="16CC5A63" w14:textId="77777777" w:rsidR="002867C8" w:rsidRDefault="002867C8">
            <w:pPr>
              <w:pStyle w:val="TAL"/>
            </w:pPr>
            <w:r>
              <w:t>For Rel-8: CSG autonomous search is optional.</w:t>
            </w:r>
          </w:p>
          <w:p w14:paraId="38B4578A" w14:textId="77777777" w:rsidR="002867C8" w:rsidRDefault="002867C8">
            <w:pPr>
              <w:pStyle w:val="TAL"/>
            </w:pPr>
            <w:r>
              <w:t>For Rel-9 or later releases: CSG autonomous search is mandatory for UEs supporting CSG full functionality.</w:t>
            </w:r>
          </w:p>
        </w:tc>
      </w:tr>
      <w:tr w:rsidR="002867C8" w14:paraId="276D4AED"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2ADC299" w14:textId="11834491" w:rsidR="002867C8" w:rsidRDefault="002867C8">
            <w:pPr>
              <w:pStyle w:val="TAC"/>
            </w:pPr>
            <w:r>
              <w:t>…</w:t>
            </w:r>
          </w:p>
        </w:tc>
        <w:tc>
          <w:tcPr>
            <w:tcW w:w="3067" w:type="dxa"/>
            <w:tcBorders>
              <w:top w:val="single" w:sz="6" w:space="0" w:color="auto"/>
              <w:left w:val="single" w:sz="6" w:space="0" w:color="auto"/>
              <w:bottom w:val="single" w:sz="6" w:space="0" w:color="auto"/>
              <w:right w:val="single" w:sz="6" w:space="0" w:color="auto"/>
            </w:tcBorders>
          </w:tcPr>
          <w:p w14:paraId="5F0F28D8" w14:textId="73E8BCFF" w:rsidR="002867C8" w:rsidRDefault="002867C8">
            <w:pPr>
              <w:pStyle w:val="TAL"/>
            </w:pPr>
          </w:p>
        </w:tc>
        <w:tc>
          <w:tcPr>
            <w:tcW w:w="1280" w:type="dxa"/>
            <w:tcBorders>
              <w:top w:val="single" w:sz="6" w:space="0" w:color="auto"/>
              <w:left w:val="single" w:sz="6" w:space="0" w:color="auto"/>
              <w:bottom w:val="single" w:sz="6" w:space="0" w:color="auto"/>
              <w:right w:val="single" w:sz="4" w:space="0" w:color="auto"/>
            </w:tcBorders>
          </w:tcPr>
          <w:p w14:paraId="639EC853" w14:textId="6BC80806" w:rsidR="002867C8" w:rsidRDefault="002867C8">
            <w:pPr>
              <w:pStyle w:val="TAL"/>
            </w:pPr>
          </w:p>
        </w:tc>
        <w:tc>
          <w:tcPr>
            <w:tcW w:w="854" w:type="dxa"/>
            <w:tcBorders>
              <w:top w:val="single" w:sz="4" w:space="0" w:color="auto"/>
              <w:left w:val="single" w:sz="4" w:space="0" w:color="auto"/>
              <w:bottom w:val="single" w:sz="4" w:space="0" w:color="auto"/>
              <w:right w:val="single" w:sz="4" w:space="0" w:color="auto"/>
            </w:tcBorders>
          </w:tcPr>
          <w:p w14:paraId="5D781189" w14:textId="79E1F02E" w:rsidR="002867C8" w:rsidRDefault="002867C8">
            <w:pPr>
              <w:pStyle w:val="TAL"/>
            </w:pPr>
          </w:p>
        </w:tc>
        <w:tc>
          <w:tcPr>
            <w:tcW w:w="1676" w:type="dxa"/>
            <w:tcBorders>
              <w:top w:val="single" w:sz="4" w:space="0" w:color="auto"/>
              <w:left w:val="single" w:sz="4" w:space="0" w:color="auto"/>
              <w:bottom w:val="single" w:sz="4" w:space="0" w:color="auto"/>
              <w:right w:val="single" w:sz="4" w:space="0" w:color="auto"/>
            </w:tcBorders>
          </w:tcPr>
          <w:p w14:paraId="6245987F" w14:textId="73EA2D8A" w:rsidR="002867C8" w:rsidRDefault="002867C8">
            <w:pPr>
              <w:pStyle w:val="TAL"/>
            </w:pPr>
          </w:p>
        </w:tc>
        <w:tc>
          <w:tcPr>
            <w:tcW w:w="2360" w:type="dxa"/>
            <w:tcBorders>
              <w:top w:val="single" w:sz="4" w:space="0" w:color="auto"/>
              <w:left w:val="single" w:sz="4" w:space="0" w:color="auto"/>
              <w:bottom w:val="single" w:sz="4" w:space="0" w:color="auto"/>
              <w:right w:val="single" w:sz="4" w:space="0" w:color="auto"/>
            </w:tcBorders>
          </w:tcPr>
          <w:p w14:paraId="22F83746" w14:textId="77777777" w:rsidR="002867C8" w:rsidRDefault="002867C8">
            <w:pPr>
              <w:pStyle w:val="TAL"/>
            </w:pPr>
          </w:p>
        </w:tc>
      </w:tr>
      <w:tr w:rsidR="002867C8" w14:paraId="50D454C9"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598F796" w14:textId="77777777" w:rsidR="002867C8" w:rsidRDefault="002867C8">
            <w:pPr>
              <w:pStyle w:val="TAC"/>
              <w:rPr>
                <w:rFonts w:cs="Arial"/>
                <w:szCs w:val="18"/>
                <w:lang w:val="en-US" w:eastAsia="zh-CN"/>
              </w:rPr>
            </w:pPr>
            <w:r>
              <w:rPr>
                <w:rFonts w:cs="Arial"/>
                <w:szCs w:val="18"/>
                <w:lang w:val="en-US" w:eastAsia="zh-CN"/>
              </w:rPr>
              <w:t>272</w:t>
            </w:r>
          </w:p>
        </w:tc>
        <w:tc>
          <w:tcPr>
            <w:tcW w:w="3067" w:type="dxa"/>
            <w:tcBorders>
              <w:top w:val="single" w:sz="6" w:space="0" w:color="auto"/>
              <w:left w:val="single" w:sz="6" w:space="0" w:color="auto"/>
              <w:bottom w:val="single" w:sz="6" w:space="0" w:color="auto"/>
              <w:right w:val="single" w:sz="6" w:space="0" w:color="auto"/>
            </w:tcBorders>
            <w:hideMark/>
          </w:tcPr>
          <w:p w14:paraId="085F267D" w14:textId="77777777" w:rsidR="002867C8" w:rsidRDefault="002867C8">
            <w:pPr>
              <w:pStyle w:val="TAL"/>
              <w:rPr>
                <w:lang w:eastAsia="zh-CN"/>
              </w:rPr>
            </w:pPr>
            <w:r>
              <w:t>Support of NB-IoT inband operation in NR NTN bands</w:t>
            </w:r>
          </w:p>
        </w:tc>
        <w:tc>
          <w:tcPr>
            <w:tcW w:w="1280" w:type="dxa"/>
            <w:tcBorders>
              <w:top w:val="single" w:sz="6" w:space="0" w:color="auto"/>
              <w:left w:val="single" w:sz="6" w:space="0" w:color="auto"/>
              <w:bottom w:val="single" w:sz="6" w:space="0" w:color="auto"/>
              <w:right w:val="single" w:sz="4" w:space="0" w:color="auto"/>
            </w:tcBorders>
            <w:hideMark/>
          </w:tcPr>
          <w:p w14:paraId="45543997" w14:textId="77777777" w:rsidR="002867C8" w:rsidRDefault="002867C8">
            <w:pPr>
              <w:pStyle w:val="TAL"/>
              <w:rPr>
                <w:lang w:eastAsia="zh-CN"/>
              </w:rPr>
            </w:pPr>
            <w:r>
              <w:t>36.306, 6.19.10</w:t>
            </w:r>
          </w:p>
        </w:tc>
        <w:tc>
          <w:tcPr>
            <w:tcW w:w="854" w:type="dxa"/>
            <w:tcBorders>
              <w:top w:val="single" w:sz="4" w:space="0" w:color="auto"/>
              <w:left w:val="single" w:sz="4" w:space="0" w:color="auto"/>
              <w:bottom w:val="single" w:sz="4" w:space="0" w:color="auto"/>
              <w:right w:val="single" w:sz="4" w:space="0" w:color="auto"/>
            </w:tcBorders>
            <w:hideMark/>
          </w:tcPr>
          <w:p w14:paraId="4B3227D4" w14:textId="77777777" w:rsidR="002867C8" w:rsidRDefault="002867C8">
            <w:pPr>
              <w:pStyle w:val="TAL"/>
              <w:rPr>
                <w:lang w:eastAsia="zh-CN"/>
              </w:rPr>
            </w:pPr>
            <w:r>
              <w:t>Rel-18</w:t>
            </w:r>
          </w:p>
        </w:tc>
        <w:tc>
          <w:tcPr>
            <w:tcW w:w="1676" w:type="dxa"/>
            <w:tcBorders>
              <w:top w:val="single" w:sz="4" w:space="0" w:color="auto"/>
              <w:left w:val="single" w:sz="4" w:space="0" w:color="auto"/>
              <w:bottom w:val="single" w:sz="4" w:space="0" w:color="auto"/>
              <w:right w:val="single" w:sz="4" w:space="0" w:color="auto"/>
            </w:tcBorders>
            <w:hideMark/>
          </w:tcPr>
          <w:p w14:paraId="5E2EBEEA" w14:textId="77777777" w:rsidR="002867C8" w:rsidRDefault="002867C8">
            <w:pPr>
              <w:pStyle w:val="TAL"/>
              <w:rPr>
                <w:lang w:eastAsia="zh-CN"/>
              </w:rPr>
            </w:pPr>
            <w:r>
              <w:rPr>
                <w:lang w:val="de-DE"/>
              </w:rPr>
              <w:t>pc_NB_ntn_Inband_nrNTN</w:t>
            </w:r>
          </w:p>
        </w:tc>
        <w:tc>
          <w:tcPr>
            <w:tcW w:w="2360" w:type="dxa"/>
            <w:tcBorders>
              <w:top w:val="single" w:sz="4" w:space="0" w:color="auto"/>
              <w:left w:val="single" w:sz="4" w:space="0" w:color="auto"/>
              <w:bottom w:val="single" w:sz="4" w:space="0" w:color="auto"/>
              <w:right w:val="single" w:sz="4" w:space="0" w:color="auto"/>
            </w:tcBorders>
          </w:tcPr>
          <w:p w14:paraId="425EFB1D" w14:textId="77777777" w:rsidR="002867C8" w:rsidRDefault="002867C8">
            <w:pPr>
              <w:pStyle w:val="TAL"/>
              <w:rPr>
                <w:lang w:eastAsia="zh-CN"/>
              </w:rPr>
            </w:pPr>
          </w:p>
        </w:tc>
      </w:tr>
      <w:tr w:rsidR="002867C8" w14:paraId="03F267AB" w14:textId="77777777" w:rsidTr="002867C8">
        <w:trPr>
          <w:cantSplit/>
          <w:jc w:val="center"/>
          <w:ins w:id="36" w:author="Daiwei Zhou (周代卫)" w:date="2025-11-07T14:45:00Z"/>
        </w:trPr>
        <w:tc>
          <w:tcPr>
            <w:tcW w:w="483" w:type="dxa"/>
            <w:tcBorders>
              <w:top w:val="single" w:sz="6" w:space="0" w:color="auto"/>
              <w:left w:val="single" w:sz="6" w:space="0" w:color="auto"/>
              <w:bottom w:val="single" w:sz="6" w:space="0" w:color="auto"/>
              <w:right w:val="single" w:sz="6" w:space="0" w:color="auto"/>
            </w:tcBorders>
          </w:tcPr>
          <w:p w14:paraId="041C627F" w14:textId="37F0F728" w:rsidR="002867C8" w:rsidRDefault="002867C8">
            <w:pPr>
              <w:pStyle w:val="TAC"/>
              <w:rPr>
                <w:ins w:id="37" w:author="Daiwei Zhou (周代卫)" w:date="2025-11-07T14:45:00Z"/>
                <w:rFonts w:cs="Arial"/>
                <w:szCs w:val="18"/>
                <w:lang w:val="en-US" w:eastAsia="zh-CN"/>
              </w:rPr>
            </w:pPr>
            <w:ins w:id="38" w:author="Daiwei Zhou (周代卫)" w:date="2025-11-07T14:45:00Z">
              <w:r>
                <w:rPr>
                  <w:rFonts w:cs="Arial" w:hint="eastAsia"/>
                  <w:szCs w:val="18"/>
                  <w:lang w:val="en-US" w:eastAsia="zh-CN"/>
                </w:rPr>
                <w:t>a</w:t>
              </w:r>
              <w:r>
                <w:rPr>
                  <w:rFonts w:cs="Arial"/>
                  <w:szCs w:val="18"/>
                  <w:lang w:val="en-US" w:eastAsia="zh-CN"/>
                </w:rPr>
                <w:t>aa</w:t>
              </w:r>
            </w:ins>
          </w:p>
        </w:tc>
        <w:tc>
          <w:tcPr>
            <w:tcW w:w="3067" w:type="dxa"/>
            <w:tcBorders>
              <w:top w:val="single" w:sz="6" w:space="0" w:color="auto"/>
              <w:left w:val="single" w:sz="6" w:space="0" w:color="auto"/>
              <w:bottom w:val="single" w:sz="6" w:space="0" w:color="auto"/>
              <w:right w:val="single" w:sz="6" w:space="0" w:color="auto"/>
            </w:tcBorders>
          </w:tcPr>
          <w:p w14:paraId="4FFB4EDE" w14:textId="2C6C5765" w:rsidR="002867C8" w:rsidRDefault="002867C8">
            <w:pPr>
              <w:pStyle w:val="TAL"/>
              <w:rPr>
                <w:ins w:id="39" w:author="Daiwei Zhou (周代卫)" w:date="2025-11-07T14:45:00Z"/>
                <w:lang w:eastAsia="zh-CN"/>
              </w:rPr>
            </w:pPr>
            <w:ins w:id="40" w:author="Daiwei Zhou (周代卫)" w:date="2025-11-07T14:45:00Z">
              <w:r>
                <w:rPr>
                  <w:rFonts w:hint="eastAsia"/>
                  <w:lang w:eastAsia="zh-CN"/>
                </w:rPr>
                <w:t>S</w:t>
              </w:r>
              <w:r>
                <w:rPr>
                  <w:lang w:eastAsia="zh-CN"/>
                </w:rPr>
                <w:t xml:space="preserve">upport of </w:t>
              </w:r>
              <w:r w:rsidRPr="002867C8">
                <w:rPr>
                  <w:lang w:eastAsia="zh-CN"/>
                </w:rPr>
                <w:t>MPS when access to EPC is WLAN</w:t>
              </w:r>
            </w:ins>
          </w:p>
        </w:tc>
        <w:tc>
          <w:tcPr>
            <w:tcW w:w="1280" w:type="dxa"/>
            <w:tcBorders>
              <w:top w:val="single" w:sz="6" w:space="0" w:color="auto"/>
              <w:left w:val="single" w:sz="6" w:space="0" w:color="auto"/>
              <w:bottom w:val="single" w:sz="6" w:space="0" w:color="auto"/>
              <w:right w:val="single" w:sz="4" w:space="0" w:color="auto"/>
            </w:tcBorders>
          </w:tcPr>
          <w:p w14:paraId="770D8558" w14:textId="2F809532" w:rsidR="002867C8" w:rsidRDefault="002867C8">
            <w:pPr>
              <w:pStyle w:val="TAL"/>
              <w:rPr>
                <w:ins w:id="41" w:author="Daiwei Zhou (周代卫)" w:date="2025-11-07T14:45:00Z"/>
                <w:lang w:eastAsia="zh-CN"/>
              </w:rPr>
            </w:pPr>
            <w:ins w:id="42" w:author="Daiwei Zhou (周代卫)" w:date="2025-11-07T14:46:00Z">
              <w:r>
                <w:rPr>
                  <w:rFonts w:hint="eastAsia"/>
                  <w:lang w:eastAsia="zh-CN"/>
                </w:rPr>
                <w:t>2</w:t>
              </w:r>
              <w:r>
                <w:rPr>
                  <w:lang w:eastAsia="zh-CN"/>
                </w:rPr>
                <w:t>4.302</w:t>
              </w:r>
            </w:ins>
            <w:ins w:id="43" w:author="Daiwei Zhou (周代卫)" w:date="2025-11-07T14:53:00Z">
              <w:r w:rsidR="00E03BF7">
                <w:rPr>
                  <w:lang w:eastAsia="zh-CN"/>
                </w:rPr>
                <w:t>, 7.2.2.1</w:t>
              </w:r>
            </w:ins>
          </w:p>
        </w:tc>
        <w:tc>
          <w:tcPr>
            <w:tcW w:w="854" w:type="dxa"/>
            <w:tcBorders>
              <w:top w:val="single" w:sz="4" w:space="0" w:color="auto"/>
              <w:left w:val="single" w:sz="4" w:space="0" w:color="auto"/>
              <w:bottom w:val="single" w:sz="4" w:space="0" w:color="auto"/>
              <w:right w:val="single" w:sz="4" w:space="0" w:color="auto"/>
            </w:tcBorders>
          </w:tcPr>
          <w:p w14:paraId="5CC173FB" w14:textId="41602B45" w:rsidR="002867C8" w:rsidRDefault="002867C8">
            <w:pPr>
              <w:pStyle w:val="TAL"/>
              <w:rPr>
                <w:ins w:id="44" w:author="Daiwei Zhou (周代卫)" w:date="2025-11-07T14:45:00Z"/>
                <w:lang w:eastAsia="zh-CN"/>
              </w:rPr>
            </w:pPr>
            <w:ins w:id="45" w:author="Daiwei Zhou (周代卫)" w:date="2025-11-07T14:45:00Z">
              <w:r>
                <w:rPr>
                  <w:rFonts w:hint="eastAsia"/>
                  <w:lang w:eastAsia="zh-CN"/>
                </w:rPr>
                <w:t>R</w:t>
              </w:r>
              <w:r>
                <w:rPr>
                  <w:lang w:eastAsia="zh-CN"/>
                </w:rPr>
                <w:t>el-18</w:t>
              </w:r>
            </w:ins>
          </w:p>
        </w:tc>
        <w:tc>
          <w:tcPr>
            <w:tcW w:w="1676" w:type="dxa"/>
            <w:tcBorders>
              <w:top w:val="single" w:sz="4" w:space="0" w:color="auto"/>
              <w:left w:val="single" w:sz="4" w:space="0" w:color="auto"/>
              <w:bottom w:val="single" w:sz="4" w:space="0" w:color="auto"/>
              <w:right w:val="single" w:sz="4" w:space="0" w:color="auto"/>
            </w:tcBorders>
          </w:tcPr>
          <w:p w14:paraId="048B5D7F" w14:textId="53C9D546" w:rsidR="002867C8" w:rsidRDefault="00E03BF7">
            <w:pPr>
              <w:pStyle w:val="TAL"/>
              <w:rPr>
                <w:ins w:id="46" w:author="Daiwei Zhou (周代卫)" w:date="2025-11-07T14:45:00Z"/>
                <w:rFonts w:hint="eastAsia"/>
                <w:lang w:val="de-DE" w:eastAsia="zh-CN"/>
              </w:rPr>
            </w:pPr>
            <w:ins w:id="47" w:author="Daiwei Zhou (周代卫)" w:date="2025-11-07T14:53:00Z">
              <w:r>
                <w:rPr>
                  <w:rFonts w:hint="eastAsia"/>
                  <w:lang w:val="de-DE" w:eastAsia="zh-CN"/>
                </w:rPr>
                <w:t>p</w:t>
              </w:r>
              <w:r>
                <w:rPr>
                  <w:lang w:val="de-DE" w:eastAsia="zh-CN"/>
                </w:rPr>
                <w:t>c_MPS_WLAN</w:t>
              </w:r>
            </w:ins>
            <w:ins w:id="48" w:author="Daiwei Zhou (周代卫)" w:date="2025-11-18T18:13:00Z">
              <w:r w:rsidR="00F936C4">
                <w:rPr>
                  <w:rFonts w:hint="eastAsia"/>
                  <w:lang w:val="de-DE" w:eastAsia="zh-CN"/>
                </w:rPr>
                <w:t>_EPC</w:t>
              </w:r>
            </w:ins>
          </w:p>
        </w:tc>
        <w:tc>
          <w:tcPr>
            <w:tcW w:w="2360" w:type="dxa"/>
            <w:tcBorders>
              <w:top w:val="single" w:sz="4" w:space="0" w:color="auto"/>
              <w:left w:val="single" w:sz="4" w:space="0" w:color="auto"/>
              <w:bottom w:val="single" w:sz="4" w:space="0" w:color="auto"/>
              <w:right w:val="single" w:sz="4" w:space="0" w:color="auto"/>
            </w:tcBorders>
          </w:tcPr>
          <w:p w14:paraId="718E8788" w14:textId="77777777" w:rsidR="002867C8" w:rsidRDefault="002867C8">
            <w:pPr>
              <w:pStyle w:val="TAL"/>
              <w:rPr>
                <w:ins w:id="49" w:author="Daiwei Zhou (周代卫)" w:date="2025-11-07T14:45:00Z"/>
                <w:lang w:eastAsia="zh-CN"/>
              </w:rPr>
            </w:pPr>
          </w:p>
        </w:tc>
      </w:tr>
      <w:tr w:rsidR="002867C8" w14:paraId="135AF7F5" w14:textId="77777777" w:rsidTr="002867C8">
        <w:trPr>
          <w:cantSplit/>
          <w:jc w:val="center"/>
        </w:trPr>
        <w:tc>
          <w:tcPr>
            <w:tcW w:w="9720" w:type="dxa"/>
            <w:gridSpan w:val="6"/>
            <w:tcBorders>
              <w:top w:val="single" w:sz="6" w:space="0" w:color="auto"/>
              <w:left w:val="single" w:sz="6" w:space="0" w:color="auto"/>
              <w:bottom w:val="single" w:sz="6" w:space="0" w:color="auto"/>
              <w:right w:val="single" w:sz="4" w:space="0" w:color="auto"/>
            </w:tcBorders>
            <w:hideMark/>
          </w:tcPr>
          <w:p w14:paraId="7CC58745" w14:textId="77777777" w:rsidR="002867C8" w:rsidRDefault="002867C8">
            <w:pPr>
              <w:pStyle w:val="TAN"/>
              <w:rPr>
                <w:lang w:eastAsia="en-US"/>
              </w:rPr>
            </w:pPr>
            <w:r>
              <w:t>Note 1:</w:t>
            </w:r>
            <w:r>
              <w:tab/>
              <w:t>A UE supporting this PICS shall set pc_StandaloneGNSS_Location to true.</w:t>
            </w:r>
          </w:p>
          <w:p w14:paraId="40E3639E" w14:textId="77777777" w:rsidR="002867C8" w:rsidRDefault="002867C8">
            <w:pPr>
              <w:pStyle w:val="TAN"/>
            </w:pPr>
            <w:r>
              <w:t>Note 2:</w:t>
            </w:r>
            <w:r>
              <w:tab/>
              <w:t>A UE supporting this PICS shall set pc_NB_ntn_Connectivity_EPC to true.</w:t>
            </w:r>
          </w:p>
          <w:p w14:paraId="6E71807C" w14:textId="77777777" w:rsidR="002867C8" w:rsidRDefault="002867C8">
            <w:pPr>
              <w:pStyle w:val="TAN"/>
              <w:keepNext w:val="0"/>
              <w:keepLines w:val="0"/>
              <w:rPr>
                <w:snapToGrid w:val="0"/>
                <w:sz w:val="16"/>
                <w:szCs w:val="16"/>
                <w:lang w:eastAsia="zh-CN"/>
              </w:rPr>
            </w:pPr>
            <w:r>
              <w:t>Note 3:</w:t>
            </w:r>
            <w:r>
              <w:tab/>
              <w:t>A UE supporting this PICS shall set pc_ntn_Connectivity_EPC_CE_ModeA to true.</w:t>
            </w:r>
          </w:p>
        </w:tc>
      </w:tr>
    </w:tbl>
    <w:p w14:paraId="23E71C7E" w14:textId="77777777" w:rsidR="002867C8" w:rsidRDefault="002867C8" w:rsidP="002867C8">
      <w:pPr>
        <w:rPr>
          <w:rFonts w:eastAsiaTheme="minorEastAsia"/>
          <w:lang w:eastAsia="en-US"/>
        </w:rPr>
      </w:pPr>
    </w:p>
    <w:p w14:paraId="68C9CD36" w14:textId="141DEB53" w:rsidR="001E41F3" w:rsidRDefault="00907550" w:rsidP="00C75471">
      <w:pPr>
        <w:pStyle w:val="CRSeparator"/>
        <w:rPr>
          <w:noProof/>
        </w:rPr>
      </w:pPr>
      <w:r w:rsidRPr="00CE4669">
        <w:t>==============End of change==============</w:t>
      </w:r>
    </w:p>
    <w:sectPr w:rsidR="001E41F3" w:rsidSect="00354CA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3F99" w14:textId="77777777" w:rsidR="00A94CDE" w:rsidRDefault="00A94CDE">
      <w:r>
        <w:separator/>
      </w:r>
    </w:p>
  </w:endnote>
  <w:endnote w:type="continuationSeparator" w:id="0">
    <w:p w14:paraId="15139C76" w14:textId="77777777" w:rsidR="00A94CDE" w:rsidRDefault="00A9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DD37" w14:textId="77777777" w:rsidR="00AC3EBE" w:rsidRDefault="00AC3EB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A11E9" w14:textId="77777777" w:rsidR="00A94CDE" w:rsidRDefault="00A94CDE">
      <w:r>
        <w:separator/>
      </w:r>
    </w:p>
  </w:footnote>
  <w:footnote w:type="continuationSeparator" w:id="0">
    <w:p w14:paraId="777BD490" w14:textId="77777777" w:rsidR="00A94CDE" w:rsidRDefault="00A9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C226" w14:textId="6852E21A" w:rsidR="00AC3EBE" w:rsidRDefault="00AC3EBE">
    <w:pPr>
      <w:pStyle w:val="a4"/>
      <w:framePr w:wrap="auto" w:vAnchor="text" w:hAnchor="margin" w:xAlign="right" w:y="1"/>
      <w:widowControl/>
    </w:pPr>
    <w:r>
      <w:fldChar w:fldCharType="begin"/>
    </w:r>
    <w:r>
      <w:instrText xml:space="preserve"> STYLEREF ZA </w:instrText>
    </w:r>
    <w:r>
      <w:fldChar w:fldCharType="separate"/>
    </w:r>
    <w:r w:rsidR="00816171">
      <w:rPr>
        <w:rFonts w:hint="eastAsia"/>
        <w:b w:val="0"/>
        <w:bCs/>
        <w:lang w:eastAsia="zh-CN"/>
      </w:rPr>
      <w:t>错误</w:t>
    </w:r>
    <w:r w:rsidR="00816171">
      <w:rPr>
        <w:rFonts w:hint="eastAsia"/>
        <w:b w:val="0"/>
        <w:bCs/>
        <w:lang w:eastAsia="zh-CN"/>
      </w:rPr>
      <w:t>!</w:t>
    </w:r>
    <w:r w:rsidR="00816171">
      <w:rPr>
        <w:rFonts w:hint="eastAsia"/>
        <w:b w:val="0"/>
        <w:bCs/>
        <w:lang w:eastAsia="zh-CN"/>
      </w:rPr>
      <w:t>文档中没有指定样式的文字。</w:t>
    </w:r>
    <w:r>
      <w:fldChar w:fldCharType="end"/>
    </w:r>
  </w:p>
  <w:p w14:paraId="12A32411" w14:textId="77777777" w:rsidR="00AC3EBE" w:rsidRDefault="00AC3EBE">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17AB681C" w14:textId="0833A81A" w:rsidR="00AC3EBE" w:rsidRDefault="00AC3EBE">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816171">
      <w:rPr>
        <w:rFonts w:hint="eastAsia"/>
        <w:b w:val="0"/>
        <w:bCs/>
        <w:lang w:eastAsia="zh-CN"/>
      </w:rPr>
      <w:t>错误</w:t>
    </w:r>
    <w:r w:rsidR="00816171">
      <w:rPr>
        <w:rFonts w:hint="eastAsia"/>
        <w:b w:val="0"/>
        <w:bCs/>
        <w:lang w:eastAsia="zh-CN"/>
      </w:rPr>
      <w:t>!</w:t>
    </w:r>
    <w:r w:rsidR="00816171">
      <w:rPr>
        <w:rFonts w:hint="eastAsia"/>
        <w:b w:val="0"/>
        <w:bCs/>
        <w:lang w:eastAsia="zh-CN"/>
      </w:rPr>
      <w:t>文档中没有指定样式的文字。</w:t>
    </w:r>
    <w:r>
      <w:fldChar w:fldCharType="end"/>
    </w:r>
  </w:p>
  <w:p w14:paraId="25C5BC09" w14:textId="77777777" w:rsidR="00AC3EBE" w:rsidRDefault="00AC3EB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2055499249">
    <w:abstractNumId w:val="2"/>
    <w:lvlOverride w:ilvl="0">
      <w:startOverride w:val="1"/>
    </w:lvlOverride>
  </w:num>
  <w:num w:numId="2" w16cid:durableId="12387362">
    <w:abstractNumId w:val="1"/>
    <w:lvlOverride w:ilvl="0">
      <w:startOverride w:val="1"/>
    </w:lvlOverride>
  </w:num>
  <w:num w:numId="3" w16cid:durableId="99881609">
    <w:abstractNumId w:val="0"/>
    <w:lvlOverride w:ilvl="0">
      <w:startOverride w:val="1"/>
    </w:lvlOverride>
  </w:num>
  <w:num w:numId="4" w16cid:durableId="14169727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5483189">
    <w:abstractNumId w:val="2"/>
  </w:num>
  <w:num w:numId="6" w16cid:durableId="1027412032">
    <w:abstractNumId w:val="1"/>
  </w:num>
  <w:num w:numId="7" w16cid:durableId="1040281575">
    <w:abstractNumId w:val="0"/>
  </w:num>
  <w:num w:numId="8" w16cid:durableId="1577666451">
    <w:abstractNumId w:val="11"/>
  </w:num>
  <w:num w:numId="9" w16cid:durableId="1160733576">
    <w:abstractNumId w:val="20"/>
  </w:num>
  <w:num w:numId="10" w16cid:durableId="1508524562">
    <w:abstractNumId w:val="13"/>
  </w:num>
  <w:num w:numId="11" w16cid:durableId="880367259">
    <w:abstractNumId w:val="17"/>
  </w:num>
  <w:num w:numId="12" w16cid:durableId="678897233">
    <w:abstractNumId w:val="12"/>
  </w:num>
  <w:num w:numId="13" w16cid:durableId="1776972736">
    <w:abstractNumId w:val="16"/>
  </w:num>
  <w:num w:numId="14" w16cid:durableId="137650649">
    <w:abstractNumId w:val="14"/>
  </w:num>
  <w:num w:numId="15" w16cid:durableId="1952277968">
    <w:abstractNumId w:val="15"/>
  </w:num>
  <w:num w:numId="16" w16cid:durableId="263268884">
    <w:abstractNumId w:val="21"/>
  </w:num>
  <w:num w:numId="17" w16cid:durableId="1619027226">
    <w:abstractNumId w:val="18"/>
  </w:num>
  <w:num w:numId="18" w16cid:durableId="2116517001">
    <w:abstractNumId w:val="19"/>
  </w:num>
  <w:num w:numId="19" w16cid:durableId="1708800320">
    <w:abstractNumId w:val="9"/>
  </w:num>
  <w:num w:numId="20" w16cid:durableId="177163915">
    <w:abstractNumId w:val="7"/>
  </w:num>
  <w:num w:numId="21" w16cid:durableId="254676138">
    <w:abstractNumId w:val="6"/>
  </w:num>
  <w:num w:numId="22" w16cid:durableId="509956046">
    <w:abstractNumId w:val="5"/>
  </w:num>
  <w:num w:numId="23" w16cid:durableId="1560288046">
    <w:abstractNumId w:val="4"/>
  </w:num>
  <w:num w:numId="24" w16cid:durableId="1910579625">
    <w:abstractNumId w:val="8"/>
  </w:num>
  <w:num w:numId="25" w16cid:durableId="7437261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3D"/>
    <w:rsid w:val="00070E09"/>
    <w:rsid w:val="000A6394"/>
    <w:rsid w:val="000B7FED"/>
    <w:rsid w:val="000C038A"/>
    <w:rsid w:val="000C6598"/>
    <w:rsid w:val="000D44B3"/>
    <w:rsid w:val="000F5B09"/>
    <w:rsid w:val="001270B4"/>
    <w:rsid w:val="00145D43"/>
    <w:rsid w:val="00171D18"/>
    <w:rsid w:val="00192C46"/>
    <w:rsid w:val="001A08B3"/>
    <w:rsid w:val="001A7B60"/>
    <w:rsid w:val="001B52F0"/>
    <w:rsid w:val="001B7A65"/>
    <w:rsid w:val="001E41F3"/>
    <w:rsid w:val="00251FE0"/>
    <w:rsid w:val="0026004D"/>
    <w:rsid w:val="002640DD"/>
    <w:rsid w:val="00275D12"/>
    <w:rsid w:val="00284FEB"/>
    <w:rsid w:val="002860C4"/>
    <w:rsid w:val="002867C8"/>
    <w:rsid w:val="002B5741"/>
    <w:rsid w:val="002E472E"/>
    <w:rsid w:val="002E5590"/>
    <w:rsid w:val="00305409"/>
    <w:rsid w:val="00354CA2"/>
    <w:rsid w:val="003609EF"/>
    <w:rsid w:val="0036231A"/>
    <w:rsid w:val="00373C2A"/>
    <w:rsid w:val="00374DD4"/>
    <w:rsid w:val="00384369"/>
    <w:rsid w:val="00386332"/>
    <w:rsid w:val="003A4B5C"/>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43298"/>
    <w:rsid w:val="00653DE4"/>
    <w:rsid w:val="00661C9C"/>
    <w:rsid w:val="00665C47"/>
    <w:rsid w:val="00695808"/>
    <w:rsid w:val="006B46FB"/>
    <w:rsid w:val="006E21FB"/>
    <w:rsid w:val="00792342"/>
    <w:rsid w:val="00792650"/>
    <w:rsid w:val="007977A8"/>
    <w:rsid w:val="007B512A"/>
    <w:rsid w:val="007C2097"/>
    <w:rsid w:val="007D6A07"/>
    <w:rsid w:val="007F7259"/>
    <w:rsid w:val="008040A8"/>
    <w:rsid w:val="00816171"/>
    <w:rsid w:val="008279FA"/>
    <w:rsid w:val="008626E7"/>
    <w:rsid w:val="00870EE7"/>
    <w:rsid w:val="008863B9"/>
    <w:rsid w:val="0088692D"/>
    <w:rsid w:val="008A45A6"/>
    <w:rsid w:val="008D3CCC"/>
    <w:rsid w:val="008F3789"/>
    <w:rsid w:val="008F686C"/>
    <w:rsid w:val="0090488A"/>
    <w:rsid w:val="00905423"/>
    <w:rsid w:val="00907550"/>
    <w:rsid w:val="00911ED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CDE"/>
    <w:rsid w:val="00AA2CBC"/>
    <w:rsid w:val="00AC355C"/>
    <w:rsid w:val="00AC3EBE"/>
    <w:rsid w:val="00AC5820"/>
    <w:rsid w:val="00AD1CD8"/>
    <w:rsid w:val="00B258BB"/>
    <w:rsid w:val="00B67B97"/>
    <w:rsid w:val="00B968C8"/>
    <w:rsid w:val="00BA3EC5"/>
    <w:rsid w:val="00BA51D9"/>
    <w:rsid w:val="00BB5DFC"/>
    <w:rsid w:val="00BD279D"/>
    <w:rsid w:val="00BD6BB8"/>
    <w:rsid w:val="00C66BA2"/>
    <w:rsid w:val="00C75471"/>
    <w:rsid w:val="00C870F6"/>
    <w:rsid w:val="00C907B5"/>
    <w:rsid w:val="00C95985"/>
    <w:rsid w:val="00CC5026"/>
    <w:rsid w:val="00CC68D0"/>
    <w:rsid w:val="00D03F9A"/>
    <w:rsid w:val="00D06D51"/>
    <w:rsid w:val="00D2126A"/>
    <w:rsid w:val="00D24991"/>
    <w:rsid w:val="00D50255"/>
    <w:rsid w:val="00D66520"/>
    <w:rsid w:val="00D84AE9"/>
    <w:rsid w:val="00D9124E"/>
    <w:rsid w:val="00D962A7"/>
    <w:rsid w:val="00DE34CF"/>
    <w:rsid w:val="00E03BF7"/>
    <w:rsid w:val="00E13F3D"/>
    <w:rsid w:val="00E34898"/>
    <w:rsid w:val="00EB09B7"/>
    <w:rsid w:val="00EE7D7C"/>
    <w:rsid w:val="00F01C43"/>
    <w:rsid w:val="00F25D98"/>
    <w:rsid w:val="00F300FB"/>
    <w:rsid w:val="00F370D2"/>
    <w:rsid w:val="00F936C4"/>
    <w:rsid w:val="00FB574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86332"/>
    <w:pPr>
      <w:ind w:left="1418" w:hanging="1418"/>
      <w:outlineLvl w:val="3"/>
    </w:pPr>
    <w:rPr>
      <w:sz w:val="24"/>
    </w:rPr>
  </w:style>
  <w:style w:type="paragraph" w:styleId="50">
    <w:name w:val="heading 5"/>
    <w:basedOn w:val="40"/>
    <w:next w:val="a"/>
    <w:link w:val="51"/>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21">
    <w:name w:val="index 2"/>
    <w:basedOn w:val="11"/>
    <w:semiHidden/>
    <w:qFormat/>
    <w:rsid w:val="00386332"/>
    <w:pPr>
      <w:ind w:left="284"/>
    </w:pPr>
  </w:style>
  <w:style w:type="paragraph" w:styleId="11">
    <w:name w:val="index 1"/>
    <w:basedOn w:val="a"/>
    <w:semiHidden/>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qFormat/>
    <w:rsid w:val="00386332"/>
    <w:pPr>
      <w:ind w:left="851"/>
    </w:pPr>
  </w:style>
  <w:style w:type="paragraph" w:styleId="a4">
    <w:name w:val="header"/>
    <w:link w:val="a5"/>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qFormat/>
    <w:rsid w:val="00386332"/>
    <w:pPr>
      <w:ind w:left="1418" w:hanging="1418"/>
    </w:pPr>
  </w:style>
  <w:style w:type="paragraph" w:customStyle="1" w:styleId="EX">
    <w:name w:val="EX"/>
    <w:basedOn w:val="a"/>
    <w:link w:val="EXCar"/>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qFormat/>
    <w:rsid w:val="00386332"/>
    <w:pPr>
      <w:ind w:left="1985" w:hanging="1985"/>
    </w:pPr>
  </w:style>
  <w:style w:type="paragraph" w:styleId="TOC7">
    <w:name w:val="toc 7"/>
    <w:basedOn w:val="TOC6"/>
    <w:next w:val="a"/>
    <w:semiHidden/>
    <w:qFormat/>
    <w:rsid w:val="00386332"/>
    <w:pPr>
      <w:ind w:left="2268" w:hanging="2268"/>
    </w:pPr>
  </w:style>
  <w:style w:type="paragraph" w:styleId="23">
    <w:name w:val="List Bullet 2"/>
    <w:basedOn w:val="a9"/>
    <w:qFormat/>
    <w:rsid w:val="00386332"/>
    <w:pPr>
      <w:ind w:left="851"/>
    </w:pPr>
  </w:style>
  <w:style w:type="paragraph" w:styleId="32">
    <w:name w:val="List Bullet 3"/>
    <w:basedOn w:val="23"/>
    <w:qFormat/>
    <w:rsid w:val="00386332"/>
    <w:pPr>
      <w:ind w:left="1135"/>
    </w:pPr>
  </w:style>
  <w:style w:type="paragraph" w:styleId="a3">
    <w:name w:val="List Number"/>
    <w:basedOn w:val="aa"/>
    <w:qFormat/>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0"/>
    <w:next w:val="a"/>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5"/>
    <w:qForma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386332"/>
    <w:pPr>
      <w:ind w:left="1135"/>
    </w:pPr>
  </w:style>
  <w:style w:type="paragraph" w:styleId="42">
    <w:name w:val="List 4"/>
    <w:basedOn w:val="33"/>
    <w:qFormat/>
    <w:rsid w:val="00386332"/>
    <w:pPr>
      <w:ind w:left="1418"/>
    </w:pPr>
  </w:style>
  <w:style w:type="paragraph" w:styleId="52">
    <w:name w:val="List 5"/>
    <w:basedOn w:val="42"/>
    <w:qFormat/>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
    <w:qFormat/>
    <w:rsid w:val="00386332"/>
    <w:pPr>
      <w:ind w:left="568" w:hanging="284"/>
    </w:pPr>
  </w:style>
  <w:style w:type="paragraph" w:styleId="a9">
    <w:name w:val="List Bullet"/>
    <w:basedOn w:val="aa"/>
    <w:qFormat/>
    <w:rsid w:val="00386332"/>
  </w:style>
  <w:style w:type="paragraph" w:styleId="43">
    <w:name w:val="List Bullet 4"/>
    <w:basedOn w:val="32"/>
    <w:qFormat/>
    <w:rsid w:val="00386332"/>
    <w:pPr>
      <w:ind w:left="1418"/>
    </w:pPr>
  </w:style>
  <w:style w:type="paragraph" w:styleId="53">
    <w:name w:val="List Bullet 5"/>
    <w:basedOn w:val="43"/>
    <w:qFormat/>
    <w:rsid w:val="00386332"/>
    <w:pPr>
      <w:ind w:left="1702"/>
    </w:pPr>
  </w:style>
  <w:style w:type="paragraph" w:customStyle="1" w:styleId="B1">
    <w:name w:val="B1"/>
    <w:basedOn w:val="aa"/>
    <w:link w:val="B1Char"/>
    <w:rsid w:val="00386332"/>
  </w:style>
  <w:style w:type="paragraph" w:customStyle="1" w:styleId="B2">
    <w:name w:val="B2"/>
    <w:basedOn w:val="24"/>
    <w:rsid w:val="00386332"/>
  </w:style>
  <w:style w:type="paragraph" w:customStyle="1" w:styleId="B3">
    <w:name w:val="B3"/>
    <w:basedOn w:val="33"/>
    <w:rsid w:val="00386332"/>
  </w:style>
  <w:style w:type="paragraph" w:customStyle="1" w:styleId="B4">
    <w:name w:val="B4"/>
    <w:basedOn w:val="42"/>
    <w:rsid w:val="00386332"/>
  </w:style>
  <w:style w:type="paragraph" w:customStyle="1" w:styleId="B5">
    <w:name w:val="B5"/>
    <w:basedOn w:val="52"/>
    <w:rsid w:val="00386332"/>
  </w:style>
  <w:style w:type="paragraph" w:styleId="ab">
    <w:name w:val="footer"/>
    <w:basedOn w:val="a4"/>
    <w:link w:val="ac"/>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rsid w:val="00AC3EBE"/>
    <w:rPr>
      <w:rFonts w:ascii="Arial" w:hAnsi="Arial"/>
      <w:lang w:val="en-GB" w:eastAsia="en-GB"/>
    </w:rPr>
  </w:style>
  <w:style w:type="character" w:customStyle="1" w:styleId="a5">
    <w:name w:val="页眉 字符"/>
    <w:link w:val="a4"/>
    <w:rsid w:val="00AC3EBE"/>
    <w:rPr>
      <w:rFonts w:ascii="Arial" w:hAnsi="Arial"/>
      <w:b/>
      <w:noProof/>
      <w:sz w:val="18"/>
      <w:lang w:val="en-GB" w:eastAsia="en-GB"/>
    </w:rPr>
  </w:style>
  <w:style w:type="character" w:customStyle="1" w:styleId="ac">
    <w:name w:val="页脚 字符"/>
    <w:link w:val="ab"/>
    <w:rsid w:val="00AC3EBE"/>
    <w:rPr>
      <w:rFonts w:ascii="Arial" w:hAnsi="Arial"/>
      <w:b/>
      <w:i/>
      <w:noProof/>
      <w:sz w:val="18"/>
      <w:lang w:val="en-GB" w:eastAsia="en-GB"/>
    </w:rPr>
  </w:style>
  <w:style w:type="character" w:customStyle="1" w:styleId="NOChar">
    <w:name w:val="NO Char"/>
    <w:link w:val="NO"/>
    <w:rsid w:val="00AC3EBE"/>
    <w:rPr>
      <w:rFonts w:ascii="Times New Roman" w:hAnsi="Times New Roman"/>
      <w:lang w:val="en-GB" w:eastAsia="en-GB"/>
    </w:rPr>
  </w:style>
  <w:style w:type="character" w:customStyle="1" w:styleId="TALChar">
    <w:name w:val="TAL Char"/>
    <w:link w:val="TAL"/>
    <w:qFormat/>
    <w:rsid w:val="00AC3EBE"/>
    <w:rPr>
      <w:rFonts w:ascii="Arial" w:hAnsi="Arial"/>
      <w:sz w:val="18"/>
      <w:lang w:val="en-GB" w:eastAsia="en-GB"/>
    </w:rPr>
  </w:style>
  <w:style w:type="character" w:customStyle="1" w:styleId="TACCar">
    <w:name w:val="TAC Car"/>
    <w:link w:val="TAC"/>
    <w:qFormat/>
    <w:rsid w:val="00AC3EBE"/>
    <w:rPr>
      <w:rFonts w:ascii="Arial" w:hAnsi="Arial"/>
      <w:sz w:val="18"/>
      <w:lang w:val="en-GB" w:eastAsia="en-GB"/>
    </w:rPr>
  </w:style>
  <w:style w:type="character" w:customStyle="1" w:styleId="TAHCar">
    <w:name w:val="TAH Car"/>
    <w:link w:val="TAH"/>
    <w:qFormat/>
    <w:rsid w:val="00AC3EBE"/>
    <w:rPr>
      <w:rFonts w:ascii="Arial" w:hAnsi="Arial"/>
      <w:b/>
      <w:sz w:val="18"/>
      <w:lang w:val="en-GB" w:eastAsia="en-GB"/>
    </w:rPr>
  </w:style>
  <w:style w:type="character" w:customStyle="1" w:styleId="EXCar">
    <w:name w:val="EX Car"/>
    <w:link w:val="EX"/>
    <w:rsid w:val="00AC3EBE"/>
    <w:rPr>
      <w:rFonts w:ascii="Times New Roman" w:hAnsi="Times New Roman"/>
      <w:lang w:val="en-GB" w:eastAsia="en-GB"/>
    </w:rPr>
  </w:style>
  <w:style w:type="character" w:customStyle="1" w:styleId="B1Char">
    <w:name w:val="B1 Char"/>
    <w:link w:val="B1"/>
    <w:rsid w:val="00AC3EBE"/>
    <w:rPr>
      <w:rFonts w:ascii="Times New Roman" w:hAnsi="Times New Roman"/>
      <w:lang w:val="en-GB" w:eastAsia="en-GB"/>
    </w:rPr>
  </w:style>
  <w:style w:type="character" w:customStyle="1" w:styleId="THChar">
    <w:name w:val="TH Char"/>
    <w:link w:val="TH"/>
    <w:qFormat/>
    <w:rsid w:val="00AC3EBE"/>
    <w:rPr>
      <w:rFonts w:ascii="Arial" w:hAnsi="Arial"/>
      <w:b/>
      <w:lang w:val="en-GB" w:eastAsia="en-GB"/>
    </w:rPr>
  </w:style>
  <w:style w:type="character" w:customStyle="1" w:styleId="10">
    <w:name w:val="标题 1 字符"/>
    <w:basedOn w:val="a0"/>
    <w:link w:val="1"/>
    <w:rsid w:val="002867C8"/>
    <w:rPr>
      <w:rFonts w:ascii="Arial" w:hAnsi="Arial"/>
      <w:sz w:val="36"/>
      <w:lang w:val="en-GB" w:eastAsia="en-GB"/>
    </w:rPr>
  </w:style>
  <w:style w:type="character" w:customStyle="1" w:styleId="20">
    <w:name w:val="标题 2 字符"/>
    <w:basedOn w:val="a0"/>
    <w:link w:val="2"/>
    <w:rsid w:val="002867C8"/>
    <w:rPr>
      <w:rFonts w:ascii="Arial" w:hAnsi="Arial"/>
      <w:sz w:val="32"/>
      <w:lang w:val="en-GB" w:eastAsia="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2867C8"/>
    <w:rPr>
      <w:rFonts w:ascii="Arial" w:hAnsi="Arial"/>
      <w:sz w:val="28"/>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2867C8"/>
    <w:rPr>
      <w:rFonts w:ascii="Arial" w:hAnsi="Arial"/>
      <w:sz w:val="24"/>
      <w:lang w:val="en-GB" w:eastAsia="en-GB"/>
    </w:rPr>
  </w:style>
  <w:style w:type="character" w:customStyle="1" w:styleId="51">
    <w:name w:val="标题 5 字符"/>
    <w:basedOn w:val="a0"/>
    <w:link w:val="50"/>
    <w:rsid w:val="002867C8"/>
    <w:rPr>
      <w:rFonts w:ascii="Arial" w:hAnsi="Arial"/>
      <w:sz w:val="22"/>
      <w:lang w:val="en-GB" w:eastAsia="en-GB"/>
    </w:rPr>
  </w:style>
  <w:style w:type="character" w:customStyle="1" w:styleId="60">
    <w:name w:val="标题 6 字符"/>
    <w:basedOn w:val="a0"/>
    <w:link w:val="6"/>
    <w:rsid w:val="002867C8"/>
    <w:rPr>
      <w:rFonts w:ascii="Arial" w:hAnsi="Arial"/>
      <w:lang w:val="en-GB" w:eastAsia="en-GB"/>
    </w:rPr>
  </w:style>
  <w:style w:type="character" w:customStyle="1" w:styleId="70">
    <w:name w:val="标题 7 字符"/>
    <w:basedOn w:val="a0"/>
    <w:link w:val="7"/>
    <w:rsid w:val="002867C8"/>
    <w:rPr>
      <w:rFonts w:ascii="Arial" w:hAnsi="Arial"/>
      <w:lang w:val="en-GB" w:eastAsia="en-GB"/>
    </w:rPr>
  </w:style>
  <w:style w:type="character" w:customStyle="1" w:styleId="80">
    <w:name w:val="标题 8 字符"/>
    <w:basedOn w:val="a0"/>
    <w:link w:val="8"/>
    <w:rsid w:val="002867C8"/>
    <w:rPr>
      <w:rFonts w:ascii="Arial" w:hAnsi="Arial"/>
      <w:sz w:val="36"/>
      <w:lang w:val="en-GB" w:eastAsia="en-GB"/>
    </w:rPr>
  </w:style>
  <w:style w:type="character" w:customStyle="1" w:styleId="90">
    <w:name w:val="标题 9 字符"/>
    <w:basedOn w:val="a0"/>
    <w:link w:val="9"/>
    <w:rsid w:val="002867C8"/>
    <w:rPr>
      <w:rFonts w:ascii="Arial" w:hAnsi="Arial"/>
      <w:sz w:val="36"/>
      <w:lang w:val="en-GB" w:eastAsia="en-GB"/>
    </w:rPr>
  </w:style>
  <w:style w:type="paragraph" w:styleId="HTML">
    <w:name w:val="HTML Address"/>
    <w:basedOn w:val="a"/>
    <w:link w:val="HTML0"/>
    <w:uiPriority w:val="99"/>
    <w:semiHidden/>
    <w:unhideWhenUsed/>
    <w:rsid w:val="002867C8"/>
    <w:pPr>
      <w:textAlignment w:val="auto"/>
    </w:pPr>
    <w:rPr>
      <w:i/>
      <w:iCs/>
      <w:lang w:eastAsia="en-US"/>
    </w:rPr>
  </w:style>
  <w:style w:type="character" w:customStyle="1" w:styleId="HTML0">
    <w:name w:val="HTML 地址 字符"/>
    <w:basedOn w:val="a0"/>
    <w:link w:val="HTML"/>
    <w:uiPriority w:val="99"/>
    <w:semiHidden/>
    <w:rsid w:val="002867C8"/>
    <w:rPr>
      <w:rFonts w:ascii="Times New Roman" w:hAnsi="Times New Roman"/>
      <w:i/>
      <w:iCs/>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2867C8"/>
    <w:rPr>
      <w:rFonts w:eastAsiaTheme="minorEastAsia"/>
      <w:b/>
      <w:bCs/>
      <w:sz w:val="32"/>
      <w:szCs w:val="32"/>
      <w:lang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2867C8"/>
    <w:rPr>
      <w:rFonts w:asciiTheme="majorHAnsi" w:eastAsiaTheme="majorEastAsia" w:hAnsiTheme="majorHAnsi" w:cstheme="majorBidi"/>
      <w:b/>
      <w:bCs/>
      <w:sz w:val="28"/>
      <w:szCs w:val="28"/>
      <w:lang w:eastAsia="en-US"/>
    </w:rPr>
  </w:style>
  <w:style w:type="paragraph" w:styleId="HTML1">
    <w:name w:val="HTML Preformatted"/>
    <w:basedOn w:val="a"/>
    <w:link w:val="HTML2"/>
    <w:uiPriority w:val="99"/>
    <w:semiHidden/>
    <w:unhideWhenUsed/>
    <w:rsid w:val="0028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Theme="minorEastAsia" w:hAnsi="Courier New" w:cs="Courier New"/>
      <w:lang w:eastAsia="en-US"/>
    </w:rPr>
  </w:style>
  <w:style w:type="character" w:customStyle="1" w:styleId="HTML2">
    <w:name w:val="HTML 预设格式 字符"/>
    <w:basedOn w:val="a0"/>
    <w:link w:val="HTML1"/>
    <w:uiPriority w:val="99"/>
    <w:semiHidden/>
    <w:rsid w:val="002867C8"/>
    <w:rPr>
      <w:rFonts w:ascii="Courier New" w:eastAsiaTheme="minorEastAsia" w:hAnsi="Courier New" w:cs="Courier New"/>
      <w:lang w:val="en-GB" w:eastAsia="en-US"/>
    </w:rPr>
  </w:style>
  <w:style w:type="character" w:styleId="HTML3">
    <w:name w:val="HTML Typewriter"/>
    <w:unhideWhenUsed/>
    <w:rsid w:val="002867C8"/>
    <w:rPr>
      <w:rFonts w:ascii="Courier New" w:eastAsia="Times New Roman" w:hAnsi="Courier New" w:cs="Courier New" w:hint="default"/>
      <w:sz w:val="24"/>
      <w:szCs w:val="24"/>
    </w:rPr>
  </w:style>
  <w:style w:type="paragraph" w:customStyle="1" w:styleId="msonormal0">
    <w:name w:val="msonormal"/>
    <w:basedOn w:val="a"/>
    <w:uiPriority w:val="99"/>
    <w:semiHidden/>
    <w:rsid w:val="002867C8"/>
    <w:pPr>
      <w:textAlignment w:val="auto"/>
    </w:pPr>
    <w:rPr>
      <w:rFonts w:eastAsiaTheme="minorEastAsia"/>
      <w:sz w:val="24"/>
      <w:szCs w:val="24"/>
      <w:lang w:eastAsia="en-US"/>
    </w:rPr>
  </w:style>
  <w:style w:type="paragraph" w:styleId="af8">
    <w:name w:val="Normal (Web)"/>
    <w:basedOn w:val="a"/>
    <w:uiPriority w:val="99"/>
    <w:semiHidden/>
    <w:unhideWhenUsed/>
    <w:qFormat/>
    <w:rsid w:val="002867C8"/>
    <w:pPr>
      <w:textAlignment w:val="auto"/>
    </w:pPr>
    <w:rPr>
      <w:rFonts w:eastAsiaTheme="minorEastAsia"/>
      <w:sz w:val="24"/>
      <w:szCs w:val="24"/>
      <w:lang w:eastAsia="en-US"/>
    </w:rPr>
  </w:style>
  <w:style w:type="paragraph" w:styleId="34">
    <w:name w:val="index 3"/>
    <w:basedOn w:val="a"/>
    <w:next w:val="a"/>
    <w:autoRedefine/>
    <w:uiPriority w:val="99"/>
    <w:semiHidden/>
    <w:unhideWhenUsed/>
    <w:rsid w:val="002867C8"/>
    <w:pPr>
      <w:ind w:left="600" w:hanging="200"/>
      <w:textAlignment w:val="auto"/>
    </w:pPr>
    <w:rPr>
      <w:rFonts w:eastAsiaTheme="minorEastAsia"/>
      <w:lang w:eastAsia="en-US"/>
    </w:rPr>
  </w:style>
  <w:style w:type="paragraph" w:styleId="44">
    <w:name w:val="index 4"/>
    <w:basedOn w:val="a"/>
    <w:next w:val="a"/>
    <w:autoRedefine/>
    <w:uiPriority w:val="99"/>
    <w:semiHidden/>
    <w:unhideWhenUsed/>
    <w:rsid w:val="002867C8"/>
    <w:pPr>
      <w:ind w:left="800" w:hanging="200"/>
      <w:textAlignment w:val="auto"/>
    </w:pPr>
    <w:rPr>
      <w:rFonts w:eastAsiaTheme="minorEastAsia"/>
      <w:lang w:eastAsia="en-US"/>
    </w:rPr>
  </w:style>
  <w:style w:type="paragraph" w:styleId="54">
    <w:name w:val="index 5"/>
    <w:basedOn w:val="a"/>
    <w:next w:val="a"/>
    <w:autoRedefine/>
    <w:uiPriority w:val="99"/>
    <w:semiHidden/>
    <w:unhideWhenUsed/>
    <w:rsid w:val="002867C8"/>
    <w:pPr>
      <w:ind w:left="1000" w:hanging="200"/>
      <w:textAlignment w:val="auto"/>
    </w:pPr>
    <w:rPr>
      <w:rFonts w:eastAsiaTheme="minorEastAsia"/>
      <w:lang w:eastAsia="en-US"/>
    </w:rPr>
  </w:style>
  <w:style w:type="paragraph" w:styleId="61">
    <w:name w:val="index 6"/>
    <w:basedOn w:val="a"/>
    <w:next w:val="a"/>
    <w:autoRedefine/>
    <w:uiPriority w:val="99"/>
    <w:semiHidden/>
    <w:unhideWhenUsed/>
    <w:rsid w:val="002867C8"/>
    <w:pPr>
      <w:ind w:left="1200" w:hanging="200"/>
      <w:textAlignment w:val="auto"/>
    </w:pPr>
    <w:rPr>
      <w:rFonts w:eastAsiaTheme="minorEastAsia"/>
      <w:lang w:eastAsia="en-US"/>
    </w:rPr>
  </w:style>
  <w:style w:type="paragraph" w:styleId="71">
    <w:name w:val="index 7"/>
    <w:basedOn w:val="a"/>
    <w:next w:val="a"/>
    <w:autoRedefine/>
    <w:uiPriority w:val="99"/>
    <w:semiHidden/>
    <w:unhideWhenUsed/>
    <w:rsid w:val="002867C8"/>
    <w:pPr>
      <w:ind w:left="1400" w:hanging="200"/>
      <w:textAlignment w:val="auto"/>
    </w:pPr>
    <w:rPr>
      <w:rFonts w:eastAsiaTheme="minorEastAsia"/>
      <w:lang w:eastAsia="en-US"/>
    </w:rPr>
  </w:style>
  <w:style w:type="paragraph" w:styleId="81">
    <w:name w:val="index 8"/>
    <w:basedOn w:val="a"/>
    <w:next w:val="a"/>
    <w:autoRedefine/>
    <w:uiPriority w:val="99"/>
    <w:semiHidden/>
    <w:unhideWhenUsed/>
    <w:rsid w:val="002867C8"/>
    <w:pPr>
      <w:ind w:left="1600" w:hanging="200"/>
      <w:textAlignment w:val="auto"/>
    </w:pPr>
    <w:rPr>
      <w:rFonts w:eastAsiaTheme="minorEastAsia"/>
      <w:lang w:eastAsia="en-US"/>
    </w:rPr>
  </w:style>
  <w:style w:type="paragraph" w:styleId="91">
    <w:name w:val="index 9"/>
    <w:basedOn w:val="a"/>
    <w:next w:val="a"/>
    <w:autoRedefine/>
    <w:uiPriority w:val="99"/>
    <w:semiHidden/>
    <w:unhideWhenUsed/>
    <w:rsid w:val="002867C8"/>
    <w:pPr>
      <w:ind w:left="1800" w:hanging="200"/>
      <w:textAlignment w:val="auto"/>
    </w:pPr>
    <w:rPr>
      <w:rFonts w:eastAsiaTheme="minorEastAsia"/>
      <w:lang w:eastAsia="en-US"/>
    </w:rPr>
  </w:style>
  <w:style w:type="paragraph" w:styleId="af9">
    <w:name w:val="Normal Indent"/>
    <w:basedOn w:val="a"/>
    <w:uiPriority w:val="99"/>
    <w:semiHidden/>
    <w:unhideWhenUsed/>
    <w:qFormat/>
    <w:rsid w:val="002867C8"/>
    <w:pPr>
      <w:ind w:left="720"/>
      <w:textAlignment w:val="auto"/>
    </w:pPr>
    <w:rPr>
      <w:rFonts w:eastAsiaTheme="minorEastAsia"/>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locked/>
    <w:rsid w:val="002867C8"/>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2867C8"/>
    <w:rPr>
      <w:rFonts w:ascii="Times New Roman" w:eastAsiaTheme="minorEastAsia" w:hAnsi="Times New Roman"/>
      <w:sz w:val="18"/>
      <w:szCs w:val="18"/>
      <w:lang w:val="en-GB" w:eastAsia="en-US"/>
    </w:rPr>
  </w:style>
  <w:style w:type="character" w:customStyle="1" w:styleId="af0">
    <w:name w:val="批注文字 字符"/>
    <w:basedOn w:val="a0"/>
    <w:link w:val="af"/>
    <w:semiHidden/>
    <w:rsid w:val="002867C8"/>
    <w:rPr>
      <w:rFonts w:ascii="Times New Roman" w:hAnsi="Times New Roman"/>
      <w:lang w:val="en-GB" w:eastAsia="en-GB"/>
    </w:rPr>
  </w:style>
  <w:style w:type="paragraph" w:styleId="afa">
    <w:name w:val="index heading"/>
    <w:basedOn w:val="a"/>
    <w:next w:val="a"/>
    <w:semiHidden/>
    <w:unhideWhenUsed/>
    <w:qFormat/>
    <w:rsid w:val="002867C8"/>
    <w:pPr>
      <w:pBdr>
        <w:top w:val="single" w:sz="12" w:space="0" w:color="auto"/>
      </w:pBdr>
      <w:spacing w:before="360" w:after="240"/>
      <w:textAlignment w:val="auto"/>
    </w:pPr>
    <w:rPr>
      <w:rFonts w:eastAsiaTheme="minorEastAsia"/>
      <w:b/>
      <w:i/>
      <w:sz w:val="26"/>
      <w:lang w:eastAsia="en-US"/>
    </w:rPr>
  </w:style>
  <w:style w:type="paragraph" w:styleId="afb">
    <w:name w:val="caption"/>
    <w:basedOn w:val="a"/>
    <w:next w:val="a"/>
    <w:unhideWhenUsed/>
    <w:qFormat/>
    <w:rsid w:val="002867C8"/>
    <w:pPr>
      <w:spacing w:before="120" w:after="120"/>
      <w:textAlignment w:val="auto"/>
    </w:pPr>
    <w:rPr>
      <w:rFonts w:eastAsiaTheme="minorEastAsia"/>
      <w:b/>
      <w:lang w:eastAsia="en-US"/>
    </w:rPr>
  </w:style>
  <w:style w:type="paragraph" w:styleId="afc">
    <w:name w:val="table of figures"/>
    <w:basedOn w:val="a"/>
    <w:next w:val="a"/>
    <w:uiPriority w:val="99"/>
    <w:semiHidden/>
    <w:unhideWhenUsed/>
    <w:qFormat/>
    <w:rsid w:val="002867C8"/>
    <w:pPr>
      <w:textAlignment w:val="auto"/>
    </w:pPr>
    <w:rPr>
      <w:rFonts w:eastAsiaTheme="minorEastAsia"/>
      <w:lang w:eastAsia="en-US"/>
    </w:rPr>
  </w:style>
  <w:style w:type="paragraph" w:styleId="afd">
    <w:name w:val="envelope address"/>
    <w:basedOn w:val="a"/>
    <w:uiPriority w:val="99"/>
    <w:semiHidden/>
    <w:unhideWhenUsed/>
    <w:rsid w:val="002867C8"/>
    <w:pPr>
      <w:framePr w:w="7920" w:h="1980" w:hSpace="180" w:wrap="auto" w:hAnchor="page" w:xAlign="center" w:yAlign="bottom"/>
      <w:ind w:left="2880"/>
      <w:textAlignment w:val="auto"/>
    </w:pPr>
    <w:rPr>
      <w:rFonts w:ascii="Calibri Light" w:eastAsiaTheme="minorEastAsia" w:hAnsi="Calibri Light"/>
      <w:sz w:val="24"/>
      <w:szCs w:val="24"/>
      <w:lang w:eastAsia="en-US"/>
    </w:rPr>
  </w:style>
  <w:style w:type="paragraph" w:styleId="afe">
    <w:name w:val="envelope return"/>
    <w:basedOn w:val="a"/>
    <w:uiPriority w:val="99"/>
    <w:semiHidden/>
    <w:unhideWhenUsed/>
    <w:qFormat/>
    <w:rsid w:val="002867C8"/>
    <w:pPr>
      <w:textAlignment w:val="auto"/>
    </w:pPr>
    <w:rPr>
      <w:rFonts w:ascii="Calibri Light" w:eastAsiaTheme="minorEastAsia" w:hAnsi="Calibri Light"/>
      <w:lang w:eastAsia="en-US"/>
    </w:rPr>
  </w:style>
  <w:style w:type="paragraph" w:styleId="aff">
    <w:name w:val="endnote text"/>
    <w:basedOn w:val="a"/>
    <w:link w:val="aff0"/>
    <w:uiPriority w:val="99"/>
    <w:semiHidden/>
    <w:unhideWhenUsed/>
    <w:qFormat/>
    <w:rsid w:val="002867C8"/>
    <w:pPr>
      <w:textAlignment w:val="auto"/>
    </w:pPr>
    <w:rPr>
      <w:rFonts w:eastAsiaTheme="minorEastAsia"/>
      <w:lang w:eastAsia="en-US"/>
    </w:rPr>
  </w:style>
  <w:style w:type="character" w:customStyle="1" w:styleId="aff0">
    <w:name w:val="尾注文本 字符"/>
    <w:basedOn w:val="a0"/>
    <w:link w:val="aff"/>
    <w:uiPriority w:val="99"/>
    <w:semiHidden/>
    <w:rsid w:val="002867C8"/>
    <w:rPr>
      <w:rFonts w:ascii="Times New Roman" w:eastAsiaTheme="minorEastAsia" w:hAnsi="Times New Roman"/>
      <w:lang w:val="en-GB" w:eastAsia="en-US"/>
    </w:rPr>
  </w:style>
  <w:style w:type="paragraph" w:styleId="aff1">
    <w:name w:val="table of authorities"/>
    <w:basedOn w:val="a"/>
    <w:next w:val="a"/>
    <w:uiPriority w:val="99"/>
    <w:semiHidden/>
    <w:unhideWhenUsed/>
    <w:rsid w:val="002867C8"/>
    <w:pPr>
      <w:ind w:left="200" w:hanging="200"/>
      <w:textAlignment w:val="auto"/>
    </w:pPr>
    <w:rPr>
      <w:rFonts w:eastAsiaTheme="minorEastAsia"/>
      <w:lang w:eastAsia="en-US"/>
    </w:rPr>
  </w:style>
  <w:style w:type="paragraph" w:styleId="aff2">
    <w:name w:val="macro"/>
    <w:link w:val="aff3"/>
    <w:uiPriority w:val="99"/>
    <w:semiHidden/>
    <w:unhideWhenUsed/>
    <w:rsid w:val="002867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GB"/>
    </w:rPr>
  </w:style>
  <w:style w:type="character" w:customStyle="1" w:styleId="aff3">
    <w:name w:val="宏文本 字符"/>
    <w:basedOn w:val="a0"/>
    <w:link w:val="aff2"/>
    <w:uiPriority w:val="99"/>
    <w:semiHidden/>
    <w:rsid w:val="002867C8"/>
    <w:rPr>
      <w:rFonts w:ascii="Courier New" w:eastAsiaTheme="minorEastAsia" w:hAnsi="Courier New" w:cs="Courier New"/>
      <w:lang w:val="en-GB" w:eastAsia="en-GB"/>
    </w:rPr>
  </w:style>
  <w:style w:type="paragraph" w:styleId="aff4">
    <w:name w:val="toa heading"/>
    <w:basedOn w:val="a"/>
    <w:next w:val="a"/>
    <w:uiPriority w:val="99"/>
    <w:semiHidden/>
    <w:unhideWhenUsed/>
    <w:rsid w:val="002867C8"/>
    <w:pPr>
      <w:spacing w:before="120"/>
      <w:textAlignment w:val="auto"/>
    </w:pPr>
    <w:rPr>
      <w:rFonts w:ascii="Calibri Light" w:eastAsiaTheme="minorEastAsia" w:hAnsi="Calibri Light"/>
      <w:b/>
      <w:bCs/>
      <w:sz w:val="24"/>
      <w:szCs w:val="24"/>
      <w:lang w:eastAsia="en-US"/>
    </w:rPr>
  </w:style>
  <w:style w:type="character" w:customStyle="1" w:styleId="25">
    <w:name w:val="列表 2 字符"/>
    <w:link w:val="24"/>
    <w:qFormat/>
    <w:locked/>
    <w:rsid w:val="002867C8"/>
    <w:rPr>
      <w:rFonts w:ascii="Times New Roman" w:hAnsi="Times New Roman"/>
      <w:lang w:val="en-GB" w:eastAsia="en-GB"/>
    </w:rPr>
  </w:style>
  <w:style w:type="paragraph" w:styleId="3">
    <w:name w:val="List Number 3"/>
    <w:basedOn w:val="a"/>
    <w:uiPriority w:val="99"/>
    <w:semiHidden/>
    <w:unhideWhenUsed/>
    <w:qFormat/>
    <w:rsid w:val="002867C8"/>
    <w:pPr>
      <w:numPr>
        <w:numId w:val="1"/>
      </w:numPr>
      <w:contextualSpacing/>
      <w:textAlignment w:val="auto"/>
    </w:pPr>
    <w:rPr>
      <w:rFonts w:eastAsiaTheme="minorEastAsia"/>
      <w:lang w:eastAsia="en-US"/>
    </w:rPr>
  </w:style>
  <w:style w:type="paragraph" w:styleId="4">
    <w:name w:val="List Number 4"/>
    <w:basedOn w:val="a"/>
    <w:uiPriority w:val="99"/>
    <w:semiHidden/>
    <w:unhideWhenUsed/>
    <w:qFormat/>
    <w:rsid w:val="002867C8"/>
    <w:pPr>
      <w:numPr>
        <w:numId w:val="2"/>
      </w:numPr>
      <w:contextualSpacing/>
      <w:textAlignment w:val="auto"/>
    </w:pPr>
    <w:rPr>
      <w:rFonts w:eastAsiaTheme="minorEastAsia"/>
      <w:lang w:eastAsia="en-US"/>
    </w:rPr>
  </w:style>
  <w:style w:type="paragraph" w:styleId="5">
    <w:name w:val="List Number 5"/>
    <w:basedOn w:val="a"/>
    <w:uiPriority w:val="99"/>
    <w:semiHidden/>
    <w:unhideWhenUsed/>
    <w:qFormat/>
    <w:rsid w:val="002867C8"/>
    <w:pPr>
      <w:numPr>
        <w:numId w:val="3"/>
      </w:numPr>
      <w:contextualSpacing/>
      <w:textAlignment w:val="auto"/>
    </w:pPr>
    <w:rPr>
      <w:rFonts w:eastAsiaTheme="minorEastAsia"/>
      <w:lang w:eastAsia="en-US"/>
    </w:rPr>
  </w:style>
  <w:style w:type="paragraph" w:styleId="aff5">
    <w:name w:val="Title"/>
    <w:basedOn w:val="a"/>
    <w:next w:val="a"/>
    <w:link w:val="aff6"/>
    <w:uiPriority w:val="10"/>
    <w:qFormat/>
    <w:rsid w:val="002867C8"/>
    <w:pPr>
      <w:spacing w:before="240" w:after="60"/>
      <w:jc w:val="center"/>
      <w:textAlignment w:val="auto"/>
      <w:outlineLvl w:val="0"/>
    </w:pPr>
    <w:rPr>
      <w:rFonts w:ascii="Calibri Light" w:eastAsiaTheme="minorEastAsia" w:hAnsi="Calibri Light"/>
      <w:b/>
      <w:bCs/>
      <w:kern w:val="28"/>
      <w:sz w:val="32"/>
      <w:szCs w:val="32"/>
      <w:lang w:eastAsia="en-US"/>
    </w:rPr>
  </w:style>
  <w:style w:type="character" w:customStyle="1" w:styleId="aff6">
    <w:name w:val="标题 字符"/>
    <w:basedOn w:val="a0"/>
    <w:link w:val="aff5"/>
    <w:uiPriority w:val="10"/>
    <w:rsid w:val="002867C8"/>
    <w:rPr>
      <w:rFonts w:ascii="Calibri Light" w:eastAsiaTheme="minorEastAsia" w:hAnsi="Calibri Light"/>
      <w:b/>
      <w:bCs/>
      <w:kern w:val="28"/>
      <w:sz w:val="32"/>
      <w:szCs w:val="32"/>
      <w:lang w:val="en-GB" w:eastAsia="en-US"/>
    </w:rPr>
  </w:style>
  <w:style w:type="paragraph" w:styleId="aff7">
    <w:name w:val="Closing"/>
    <w:basedOn w:val="a"/>
    <w:link w:val="aff8"/>
    <w:uiPriority w:val="99"/>
    <w:semiHidden/>
    <w:unhideWhenUsed/>
    <w:qFormat/>
    <w:rsid w:val="002867C8"/>
    <w:pPr>
      <w:ind w:left="4252"/>
      <w:textAlignment w:val="auto"/>
    </w:pPr>
    <w:rPr>
      <w:rFonts w:eastAsiaTheme="minorEastAsia"/>
      <w:lang w:eastAsia="en-US"/>
    </w:rPr>
  </w:style>
  <w:style w:type="character" w:customStyle="1" w:styleId="aff8">
    <w:name w:val="结束语 字符"/>
    <w:basedOn w:val="a0"/>
    <w:link w:val="aff7"/>
    <w:uiPriority w:val="99"/>
    <w:semiHidden/>
    <w:rsid w:val="002867C8"/>
    <w:rPr>
      <w:rFonts w:ascii="Times New Roman" w:eastAsiaTheme="minorEastAsia" w:hAnsi="Times New Roman"/>
      <w:lang w:val="en-GB" w:eastAsia="en-US"/>
    </w:rPr>
  </w:style>
  <w:style w:type="paragraph" w:styleId="aff9">
    <w:name w:val="Signature"/>
    <w:basedOn w:val="a"/>
    <w:link w:val="affa"/>
    <w:uiPriority w:val="99"/>
    <w:semiHidden/>
    <w:unhideWhenUsed/>
    <w:rsid w:val="002867C8"/>
    <w:pPr>
      <w:ind w:left="4252"/>
      <w:textAlignment w:val="auto"/>
    </w:pPr>
    <w:rPr>
      <w:rFonts w:eastAsiaTheme="minorEastAsia"/>
      <w:lang w:eastAsia="en-US"/>
    </w:rPr>
  </w:style>
  <w:style w:type="character" w:customStyle="1" w:styleId="affa">
    <w:name w:val="签名 字符"/>
    <w:basedOn w:val="a0"/>
    <w:link w:val="aff9"/>
    <w:uiPriority w:val="99"/>
    <w:semiHidden/>
    <w:rsid w:val="002867C8"/>
    <w:rPr>
      <w:rFonts w:ascii="Times New Roman" w:eastAsiaTheme="minorEastAsia" w:hAnsi="Times New Roman"/>
      <w:lang w:val="en-GB" w:eastAsia="en-US"/>
    </w:rPr>
  </w:style>
  <w:style w:type="paragraph" w:styleId="affb">
    <w:name w:val="Body Text"/>
    <w:basedOn w:val="a"/>
    <w:link w:val="affc"/>
    <w:semiHidden/>
    <w:unhideWhenUsed/>
    <w:qFormat/>
    <w:rsid w:val="002867C8"/>
    <w:pPr>
      <w:textAlignment w:val="auto"/>
    </w:pPr>
    <w:rPr>
      <w:rFonts w:eastAsiaTheme="minorEastAsia"/>
      <w:lang w:eastAsia="en-US"/>
    </w:rPr>
  </w:style>
  <w:style w:type="character" w:customStyle="1" w:styleId="affc">
    <w:name w:val="正文文本 字符"/>
    <w:basedOn w:val="a0"/>
    <w:link w:val="affb"/>
    <w:semiHidden/>
    <w:rsid w:val="002867C8"/>
    <w:rPr>
      <w:rFonts w:ascii="Times New Roman" w:eastAsiaTheme="minorEastAsia" w:hAnsi="Times New Roman"/>
      <w:lang w:val="en-GB" w:eastAsia="en-US"/>
    </w:rPr>
  </w:style>
  <w:style w:type="paragraph" w:styleId="affd">
    <w:name w:val="Body Text Indent"/>
    <w:basedOn w:val="a"/>
    <w:link w:val="affe"/>
    <w:uiPriority w:val="99"/>
    <w:semiHidden/>
    <w:unhideWhenUsed/>
    <w:qFormat/>
    <w:rsid w:val="002867C8"/>
    <w:pPr>
      <w:spacing w:after="120"/>
      <w:ind w:left="283"/>
      <w:textAlignment w:val="auto"/>
    </w:pPr>
    <w:rPr>
      <w:rFonts w:eastAsiaTheme="minorEastAsia"/>
      <w:lang w:eastAsia="en-US"/>
    </w:rPr>
  </w:style>
  <w:style w:type="character" w:customStyle="1" w:styleId="affe">
    <w:name w:val="正文文本缩进 字符"/>
    <w:basedOn w:val="a0"/>
    <w:link w:val="affd"/>
    <w:uiPriority w:val="99"/>
    <w:semiHidden/>
    <w:rsid w:val="002867C8"/>
    <w:rPr>
      <w:rFonts w:ascii="Times New Roman" w:eastAsiaTheme="minorEastAsia" w:hAnsi="Times New Roman"/>
      <w:lang w:val="en-GB" w:eastAsia="en-US"/>
    </w:rPr>
  </w:style>
  <w:style w:type="paragraph" w:styleId="afff">
    <w:name w:val="List Continue"/>
    <w:basedOn w:val="a"/>
    <w:uiPriority w:val="99"/>
    <w:semiHidden/>
    <w:unhideWhenUsed/>
    <w:rsid w:val="002867C8"/>
    <w:pPr>
      <w:spacing w:after="120"/>
      <w:ind w:left="283"/>
      <w:contextualSpacing/>
      <w:textAlignment w:val="auto"/>
    </w:pPr>
    <w:rPr>
      <w:rFonts w:eastAsiaTheme="minorEastAsia"/>
      <w:lang w:eastAsia="en-US"/>
    </w:rPr>
  </w:style>
  <w:style w:type="paragraph" w:styleId="26">
    <w:name w:val="List Continue 2"/>
    <w:basedOn w:val="a"/>
    <w:uiPriority w:val="99"/>
    <w:semiHidden/>
    <w:unhideWhenUsed/>
    <w:rsid w:val="002867C8"/>
    <w:pPr>
      <w:spacing w:after="120"/>
      <w:ind w:left="566"/>
      <w:contextualSpacing/>
      <w:textAlignment w:val="auto"/>
    </w:pPr>
    <w:rPr>
      <w:rFonts w:eastAsiaTheme="minorEastAsia"/>
      <w:lang w:eastAsia="en-US"/>
    </w:rPr>
  </w:style>
  <w:style w:type="paragraph" w:styleId="35">
    <w:name w:val="List Continue 3"/>
    <w:basedOn w:val="a"/>
    <w:uiPriority w:val="99"/>
    <w:semiHidden/>
    <w:unhideWhenUsed/>
    <w:rsid w:val="002867C8"/>
    <w:pPr>
      <w:spacing w:after="120"/>
      <w:ind w:left="849"/>
      <w:contextualSpacing/>
      <w:textAlignment w:val="auto"/>
    </w:pPr>
    <w:rPr>
      <w:rFonts w:eastAsiaTheme="minorEastAsia"/>
      <w:lang w:eastAsia="en-US"/>
    </w:rPr>
  </w:style>
  <w:style w:type="paragraph" w:styleId="45">
    <w:name w:val="List Continue 4"/>
    <w:basedOn w:val="a"/>
    <w:uiPriority w:val="99"/>
    <w:semiHidden/>
    <w:unhideWhenUsed/>
    <w:rsid w:val="002867C8"/>
    <w:pPr>
      <w:spacing w:after="120"/>
      <w:ind w:left="1132"/>
      <w:contextualSpacing/>
      <w:textAlignment w:val="auto"/>
    </w:pPr>
    <w:rPr>
      <w:rFonts w:eastAsiaTheme="minorEastAsia"/>
      <w:lang w:eastAsia="en-US"/>
    </w:rPr>
  </w:style>
  <w:style w:type="paragraph" w:styleId="55">
    <w:name w:val="List Continue 5"/>
    <w:basedOn w:val="a"/>
    <w:uiPriority w:val="99"/>
    <w:semiHidden/>
    <w:unhideWhenUsed/>
    <w:rsid w:val="002867C8"/>
    <w:pPr>
      <w:spacing w:after="120"/>
      <w:ind w:left="1415"/>
      <w:contextualSpacing/>
      <w:textAlignment w:val="auto"/>
    </w:pPr>
    <w:rPr>
      <w:rFonts w:eastAsiaTheme="minorEastAsia"/>
      <w:lang w:eastAsia="en-US"/>
    </w:rPr>
  </w:style>
  <w:style w:type="paragraph" w:styleId="afff0">
    <w:name w:val="Message Header"/>
    <w:basedOn w:val="a"/>
    <w:link w:val="afff1"/>
    <w:uiPriority w:val="99"/>
    <w:semiHidden/>
    <w:unhideWhenUsed/>
    <w:rsid w:val="002867C8"/>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Theme="minorEastAsia" w:hAnsi="Calibri Light"/>
      <w:sz w:val="24"/>
      <w:szCs w:val="24"/>
      <w:lang w:eastAsia="en-US"/>
    </w:rPr>
  </w:style>
  <w:style w:type="character" w:customStyle="1" w:styleId="afff1">
    <w:name w:val="信息标题 字符"/>
    <w:basedOn w:val="a0"/>
    <w:link w:val="afff0"/>
    <w:uiPriority w:val="99"/>
    <w:semiHidden/>
    <w:rsid w:val="002867C8"/>
    <w:rPr>
      <w:rFonts w:ascii="Calibri Light" w:eastAsiaTheme="minorEastAsia" w:hAnsi="Calibri Light"/>
      <w:sz w:val="24"/>
      <w:szCs w:val="24"/>
      <w:shd w:val="pct20" w:color="auto" w:fill="auto"/>
      <w:lang w:val="en-GB" w:eastAsia="en-US"/>
    </w:rPr>
  </w:style>
  <w:style w:type="paragraph" w:styleId="afff2">
    <w:name w:val="Subtitle"/>
    <w:basedOn w:val="a"/>
    <w:next w:val="a"/>
    <w:link w:val="afff3"/>
    <w:uiPriority w:val="11"/>
    <w:qFormat/>
    <w:rsid w:val="002867C8"/>
    <w:pPr>
      <w:spacing w:after="60"/>
      <w:jc w:val="center"/>
      <w:textAlignment w:val="auto"/>
      <w:outlineLvl w:val="1"/>
    </w:pPr>
    <w:rPr>
      <w:rFonts w:ascii="Calibri Light" w:eastAsiaTheme="minorEastAsia" w:hAnsi="Calibri Light"/>
      <w:sz w:val="24"/>
      <w:szCs w:val="24"/>
      <w:lang w:eastAsia="en-US"/>
    </w:rPr>
  </w:style>
  <w:style w:type="character" w:customStyle="1" w:styleId="afff3">
    <w:name w:val="副标题 字符"/>
    <w:basedOn w:val="a0"/>
    <w:link w:val="afff2"/>
    <w:uiPriority w:val="11"/>
    <w:rsid w:val="002867C8"/>
    <w:rPr>
      <w:rFonts w:ascii="Calibri Light" w:eastAsiaTheme="minorEastAsia" w:hAnsi="Calibri Light"/>
      <w:sz w:val="24"/>
      <w:szCs w:val="24"/>
      <w:lang w:val="en-GB" w:eastAsia="en-US"/>
    </w:rPr>
  </w:style>
  <w:style w:type="paragraph" w:styleId="afff4">
    <w:name w:val="Salutation"/>
    <w:basedOn w:val="a"/>
    <w:next w:val="a"/>
    <w:link w:val="afff5"/>
    <w:uiPriority w:val="99"/>
    <w:unhideWhenUsed/>
    <w:rsid w:val="002867C8"/>
    <w:pPr>
      <w:textAlignment w:val="auto"/>
    </w:pPr>
    <w:rPr>
      <w:rFonts w:eastAsiaTheme="minorEastAsia"/>
      <w:lang w:eastAsia="en-US"/>
    </w:rPr>
  </w:style>
  <w:style w:type="character" w:customStyle="1" w:styleId="afff5">
    <w:name w:val="称呼 字符"/>
    <w:basedOn w:val="a0"/>
    <w:link w:val="afff4"/>
    <w:uiPriority w:val="99"/>
    <w:rsid w:val="002867C8"/>
    <w:rPr>
      <w:rFonts w:ascii="Times New Roman" w:eastAsiaTheme="minorEastAsia" w:hAnsi="Times New Roman"/>
      <w:lang w:val="en-GB" w:eastAsia="en-US"/>
    </w:rPr>
  </w:style>
  <w:style w:type="paragraph" w:styleId="afff6">
    <w:name w:val="Date"/>
    <w:basedOn w:val="a"/>
    <w:next w:val="a"/>
    <w:link w:val="afff7"/>
    <w:uiPriority w:val="99"/>
    <w:unhideWhenUsed/>
    <w:qFormat/>
    <w:rsid w:val="002867C8"/>
    <w:pPr>
      <w:textAlignment w:val="auto"/>
    </w:pPr>
    <w:rPr>
      <w:rFonts w:eastAsiaTheme="minorEastAsia"/>
      <w:lang w:eastAsia="en-US"/>
    </w:rPr>
  </w:style>
  <w:style w:type="character" w:customStyle="1" w:styleId="afff7">
    <w:name w:val="日期 字符"/>
    <w:basedOn w:val="a0"/>
    <w:link w:val="afff6"/>
    <w:uiPriority w:val="99"/>
    <w:rsid w:val="002867C8"/>
    <w:rPr>
      <w:rFonts w:ascii="Times New Roman" w:eastAsiaTheme="minorEastAsia" w:hAnsi="Times New Roman"/>
      <w:lang w:val="en-GB" w:eastAsia="en-US"/>
    </w:rPr>
  </w:style>
  <w:style w:type="paragraph" w:styleId="afff8">
    <w:name w:val="Body Text First Indent"/>
    <w:basedOn w:val="affb"/>
    <w:link w:val="afff9"/>
    <w:uiPriority w:val="99"/>
    <w:unhideWhenUsed/>
    <w:rsid w:val="002867C8"/>
    <w:pPr>
      <w:spacing w:after="120"/>
      <w:ind w:firstLine="210"/>
    </w:pPr>
  </w:style>
  <w:style w:type="character" w:customStyle="1" w:styleId="afff9">
    <w:name w:val="正文文本首行缩进 字符"/>
    <w:basedOn w:val="affc"/>
    <w:link w:val="afff8"/>
    <w:uiPriority w:val="99"/>
    <w:rsid w:val="002867C8"/>
    <w:rPr>
      <w:rFonts w:ascii="Times New Roman" w:eastAsiaTheme="minorEastAsia" w:hAnsi="Times New Roman"/>
      <w:lang w:val="en-GB" w:eastAsia="en-US"/>
    </w:rPr>
  </w:style>
  <w:style w:type="paragraph" w:styleId="27">
    <w:name w:val="Body Text First Indent 2"/>
    <w:basedOn w:val="affd"/>
    <w:link w:val="28"/>
    <w:uiPriority w:val="99"/>
    <w:semiHidden/>
    <w:unhideWhenUsed/>
    <w:rsid w:val="002867C8"/>
    <w:pPr>
      <w:ind w:firstLine="210"/>
    </w:pPr>
  </w:style>
  <w:style w:type="character" w:customStyle="1" w:styleId="28">
    <w:name w:val="正文文本首行缩进 2 字符"/>
    <w:basedOn w:val="affe"/>
    <w:link w:val="27"/>
    <w:uiPriority w:val="99"/>
    <w:semiHidden/>
    <w:rsid w:val="002867C8"/>
    <w:rPr>
      <w:rFonts w:ascii="Times New Roman" w:eastAsiaTheme="minorEastAsia" w:hAnsi="Times New Roman"/>
      <w:lang w:val="en-GB" w:eastAsia="en-US"/>
    </w:rPr>
  </w:style>
  <w:style w:type="paragraph" w:styleId="afffa">
    <w:name w:val="Note Heading"/>
    <w:basedOn w:val="a"/>
    <w:next w:val="a"/>
    <w:link w:val="afffb"/>
    <w:uiPriority w:val="99"/>
    <w:semiHidden/>
    <w:unhideWhenUsed/>
    <w:qFormat/>
    <w:rsid w:val="002867C8"/>
    <w:pPr>
      <w:textAlignment w:val="auto"/>
    </w:pPr>
    <w:rPr>
      <w:rFonts w:eastAsiaTheme="minorEastAsia"/>
      <w:lang w:eastAsia="en-US"/>
    </w:rPr>
  </w:style>
  <w:style w:type="character" w:customStyle="1" w:styleId="afffb">
    <w:name w:val="注释标题 字符"/>
    <w:basedOn w:val="a0"/>
    <w:link w:val="afffa"/>
    <w:uiPriority w:val="99"/>
    <w:semiHidden/>
    <w:rsid w:val="002867C8"/>
    <w:rPr>
      <w:rFonts w:ascii="Times New Roman" w:eastAsiaTheme="minorEastAsia" w:hAnsi="Times New Roman"/>
      <w:lang w:val="en-GB" w:eastAsia="en-US"/>
    </w:rPr>
  </w:style>
  <w:style w:type="paragraph" w:styleId="29">
    <w:name w:val="Body Text 2"/>
    <w:basedOn w:val="a"/>
    <w:link w:val="2a"/>
    <w:uiPriority w:val="99"/>
    <w:semiHidden/>
    <w:unhideWhenUsed/>
    <w:qFormat/>
    <w:rsid w:val="002867C8"/>
    <w:pPr>
      <w:spacing w:after="120" w:line="480" w:lineRule="auto"/>
      <w:textAlignment w:val="auto"/>
    </w:pPr>
    <w:rPr>
      <w:rFonts w:eastAsiaTheme="minorEastAsia"/>
      <w:lang w:eastAsia="en-US"/>
    </w:rPr>
  </w:style>
  <w:style w:type="character" w:customStyle="1" w:styleId="2a">
    <w:name w:val="正文文本 2 字符"/>
    <w:basedOn w:val="a0"/>
    <w:link w:val="29"/>
    <w:uiPriority w:val="99"/>
    <w:semiHidden/>
    <w:rsid w:val="002867C8"/>
    <w:rPr>
      <w:rFonts w:ascii="Times New Roman" w:eastAsiaTheme="minorEastAsia" w:hAnsi="Times New Roman"/>
      <w:lang w:val="en-GB" w:eastAsia="en-US"/>
    </w:rPr>
  </w:style>
  <w:style w:type="paragraph" w:styleId="36">
    <w:name w:val="Body Text 3"/>
    <w:basedOn w:val="a"/>
    <w:link w:val="37"/>
    <w:uiPriority w:val="99"/>
    <w:semiHidden/>
    <w:unhideWhenUsed/>
    <w:qFormat/>
    <w:rsid w:val="002867C8"/>
    <w:pPr>
      <w:spacing w:after="120"/>
      <w:textAlignment w:val="auto"/>
    </w:pPr>
    <w:rPr>
      <w:rFonts w:eastAsiaTheme="minorEastAsia"/>
      <w:sz w:val="16"/>
      <w:szCs w:val="16"/>
      <w:lang w:eastAsia="en-US"/>
    </w:rPr>
  </w:style>
  <w:style w:type="character" w:customStyle="1" w:styleId="37">
    <w:name w:val="正文文本 3 字符"/>
    <w:basedOn w:val="a0"/>
    <w:link w:val="36"/>
    <w:uiPriority w:val="99"/>
    <w:semiHidden/>
    <w:rsid w:val="002867C8"/>
    <w:rPr>
      <w:rFonts w:ascii="Times New Roman" w:eastAsiaTheme="minorEastAsia" w:hAnsi="Times New Roman"/>
      <w:sz w:val="16"/>
      <w:szCs w:val="16"/>
      <w:lang w:val="en-GB" w:eastAsia="en-US"/>
    </w:rPr>
  </w:style>
  <w:style w:type="paragraph" w:styleId="2b">
    <w:name w:val="Body Text Indent 2"/>
    <w:basedOn w:val="a"/>
    <w:link w:val="2c"/>
    <w:uiPriority w:val="99"/>
    <w:semiHidden/>
    <w:unhideWhenUsed/>
    <w:qFormat/>
    <w:rsid w:val="002867C8"/>
    <w:pPr>
      <w:spacing w:after="120" w:line="480" w:lineRule="auto"/>
      <w:ind w:left="283"/>
      <w:textAlignment w:val="auto"/>
    </w:pPr>
    <w:rPr>
      <w:rFonts w:eastAsiaTheme="minorEastAsia"/>
      <w:lang w:eastAsia="en-US"/>
    </w:rPr>
  </w:style>
  <w:style w:type="character" w:customStyle="1" w:styleId="2c">
    <w:name w:val="正文文本缩进 2 字符"/>
    <w:basedOn w:val="a0"/>
    <w:link w:val="2b"/>
    <w:uiPriority w:val="99"/>
    <w:semiHidden/>
    <w:rsid w:val="002867C8"/>
    <w:rPr>
      <w:rFonts w:ascii="Times New Roman" w:eastAsiaTheme="minorEastAsia" w:hAnsi="Times New Roman"/>
      <w:lang w:val="en-GB" w:eastAsia="en-US"/>
    </w:rPr>
  </w:style>
  <w:style w:type="paragraph" w:styleId="38">
    <w:name w:val="Body Text Indent 3"/>
    <w:basedOn w:val="a"/>
    <w:link w:val="39"/>
    <w:uiPriority w:val="99"/>
    <w:semiHidden/>
    <w:unhideWhenUsed/>
    <w:qFormat/>
    <w:rsid w:val="002867C8"/>
    <w:pPr>
      <w:spacing w:after="120"/>
      <w:ind w:left="283"/>
      <w:textAlignment w:val="auto"/>
    </w:pPr>
    <w:rPr>
      <w:rFonts w:eastAsiaTheme="minorEastAsia"/>
      <w:sz w:val="16"/>
      <w:szCs w:val="16"/>
      <w:lang w:eastAsia="en-US"/>
    </w:rPr>
  </w:style>
  <w:style w:type="character" w:customStyle="1" w:styleId="39">
    <w:name w:val="正文文本缩进 3 字符"/>
    <w:basedOn w:val="a0"/>
    <w:link w:val="38"/>
    <w:uiPriority w:val="99"/>
    <w:semiHidden/>
    <w:rsid w:val="002867C8"/>
    <w:rPr>
      <w:rFonts w:ascii="Times New Roman" w:eastAsiaTheme="minorEastAsia" w:hAnsi="Times New Roman"/>
      <w:sz w:val="16"/>
      <w:szCs w:val="16"/>
      <w:lang w:val="en-GB" w:eastAsia="en-US"/>
    </w:rPr>
  </w:style>
  <w:style w:type="paragraph" w:styleId="afffc">
    <w:name w:val="Block Text"/>
    <w:basedOn w:val="a"/>
    <w:uiPriority w:val="99"/>
    <w:semiHidden/>
    <w:unhideWhenUsed/>
    <w:qFormat/>
    <w:rsid w:val="002867C8"/>
    <w:pPr>
      <w:spacing w:after="120"/>
      <w:ind w:left="1440" w:right="1440"/>
      <w:textAlignment w:val="auto"/>
    </w:pPr>
    <w:rPr>
      <w:rFonts w:eastAsiaTheme="minorEastAsia"/>
      <w:lang w:eastAsia="en-US"/>
    </w:rPr>
  </w:style>
  <w:style w:type="character" w:customStyle="1" w:styleId="af7">
    <w:name w:val="文档结构图 字符"/>
    <w:basedOn w:val="a0"/>
    <w:link w:val="af6"/>
    <w:semiHidden/>
    <w:rsid w:val="002867C8"/>
    <w:rPr>
      <w:rFonts w:ascii="Tahoma" w:hAnsi="Tahoma" w:cs="Tahoma"/>
      <w:shd w:val="clear" w:color="auto" w:fill="000080"/>
      <w:lang w:val="en-GB" w:eastAsia="en-GB"/>
    </w:rPr>
  </w:style>
  <w:style w:type="paragraph" w:styleId="afffd">
    <w:name w:val="Plain Text"/>
    <w:basedOn w:val="a"/>
    <w:link w:val="afffe"/>
    <w:uiPriority w:val="99"/>
    <w:semiHidden/>
    <w:unhideWhenUsed/>
    <w:qFormat/>
    <w:rsid w:val="002867C8"/>
    <w:pPr>
      <w:textAlignment w:val="auto"/>
    </w:pPr>
    <w:rPr>
      <w:rFonts w:ascii="Courier New" w:eastAsiaTheme="minorEastAsia" w:hAnsi="Courier New"/>
      <w:lang w:eastAsia="en-US"/>
    </w:rPr>
  </w:style>
  <w:style w:type="character" w:customStyle="1" w:styleId="afffe">
    <w:name w:val="纯文本 字符"/>
    <w:basedOn w:val="a0"/>
    <w:link w:val="afffd"/>
    <w:uiPriority w:val="99"/>
    <w:semiHidden/>
    <w:rsid w:val="002867C8"/>
    <w:rPr>
      <w:rFonts w:ascii="Courier New" w:eastAsiaTheme="minorEastAsia" w:hAnsi="Courier New"/>
      <w:lang w:val="en-GB" w:eastAsia="en-US"/>
    </w:rPr>
  </w:style>
  <w:style w:type="paragraph" w:styleId="affff">
    <w:name w:val="E-mail Signature"/>
    <w:basedOn w:val="a"/>
    <w:link w:val="affff0"/>
    <w:uiPriority w:val="99"/>
    <w:semiHidden/>
    <w:unhideWhenUsed/>
    <w:rsid w:val="002867C8"/>
    <w:pPr>
      <w:textAlignment w:val="auto"/>
    </w:pPr>
    <w:rPr>
      <w:rFonts w:eastAsiaTheme="minorEastAsia"/>
      <w:lang w:eastAsia="en-US"/>
    </w:rPr>
  </w:style>
  <w:style w:type="character" w:customStyle="1" w:styleId="affff0">
    <w:name w:val="电子邮件签名 字符"/>
    <w:basedOn w:val="a0"/>
    <w:link w:val="affff"/>
    <w:uiPriority w:val="99"/>
    <w:semiHidden/>
    <w:rsid w:val="002867C8"/>
    <w:rPr>
      <w:rFonts w:ascii="Times New Roman" w:eastAsiaTheme="minorEastAsia" w:hAnsi="Times New Roman"/>
      <w:lang w:val="en-GB" w:eastAsia="en-US"/>
    </w:rPr>
  </w:style>
  <w:style w:type="character" w:customStyle="1" w:styleId="af5">
    <w:name w:val="批注主题 字符"/>
    <w:basedOn w:val="af0"/>
    <w:link w:val="af4"/>
    <w:uiPriority w:val="99"/>
    <w:semiHidden/>
    <w:rsid w:val="002867C8"/>
    <w:rPr>
      <w:rFonts w:ascii="Times New Roman" w:hAnsi="Times New Roman"/>
      <w:b/>
      <w:bCs/>
      <w:lang w:val="en-GB" w:eastAsia="en-GB"/>
    </w:rPr>
  </w:style>
  <w:style w:type="character" w:customStyle="1" w:styleId="af3">
    <w:name w:val="批注框文本 字符"/>
    <w:basedOn w:val="a0"/>
    <w:link w:val="af2"/>
    <w:uiPriority w:val="99"/>
    <w:semiHidden/>
    <w:rsid w:val="002867C8"/>
    <w:rPr>
      <w:rFonts w:ascii="Tahoma" w:hAnsi="Tahoma" w:cs="Tahoma"/>
      <w:sz w:val="16"/>
      <w:szCs w:val="16"/>
      <w:lang w:val="en-GB" w:eastAsia="en-GB"/>
    </w:rPr>
  </w:style>
  <w:style w:type="paragraph" w:styleId="affff1">
    <w:name w:val="No Spacing"/>
    <w:uiPriority w:val="1"/>
    <w:qFormat/>
    <w:rsid w:val="002867C8"/>
    <w:pPr>
      <w:overflowPunct w:val="0"/>
      <w:autoSpaceDE w:val="0"/>
      <w:autoSpaceDN w:val="0"/>
      <w:adjustRightInd w:val="0"/>
    </w:pPr>
    <w:rPr>
      <w:rFonts w:ascii="Times New Roman" w:eastAsiaTheme="minorEastAsia" w:hAnsi="Times New Roman"/>
      <w:lang w:val="en-GB" w:eastAsia="ja-JP"/>
    </w:rPr>
  </w:style>
  <w:style w:type="paragraph" w:styleId="affff2">
    <w:name w:val="Revision"/>
    <w:uiPriority w:val="99"/>
    <w:semiHidden/>
    <w:qFormat/>
    <w:rsid w:val="002867C8"/>
    <w:pPr>
      <w:autoSpaceDN w:val="0"/>
    </w:pPr>
    <w:rPr>
      <w:rFonts w:ascii="Times New Roman" w:eastAsiaTheme="minorEastAsia" w:hAnsi="Times New Roman"/>
      <w:lang w:val="en-GB" w:eastAsia="en-US"/>
    </w:rPr>
  </w:style>
  <w:style w:type="paragraph" w:styleId="affff3">
    <w:name w:val="List Paragraph"/>
    <w:basedOn w:val="a"/>
    <w:uiPriority w:val="34"/>
    <w:qFormat/>
    <w:rsid w:val="002867C8"/>
    <w:pPr>
      <w:ind w:left="720"/>
      <w:textAlignment w:val="auto"/>
    </w:pPr>
    <w:rPr>
      <w:rFonts w:eastAsiaTheme="minorEastAsia"/>
      <w:lang w:eastAsia="en-US"/>
    </w:rPr>
  </w:style>
  <w:style w:type="paragraph" w:styleId="affff4">
    <w:name w:val="Quote"/>
    <w:basedOn w:val="a"/>
    <w:next w:val="a"/>
    <w:link w:val="affff5"/>
    <w:uiPriority w:val="29"/>
    <w:qFormat/>
    <w:rsid w:val="002867C8"/>
    <w:pPr>
      <w:spacing w:before="200" w:after="160"/>
      <w:ind w:left="864" w:right="864"/>
      <w:jc w:val="center"/>
      <w:textAlignment w:val="auto"/>
    </w:pPr>
    <w:rPr>
      <w:rFonts w:eastAsiaTheme="minorEastAsia"/>
      <w:i/>
      <w:iCs/>
      <w:color w:val="404040"/>
      <w:lang w:eastAsia="en-US"/>
    </w:rPr>
  </w:style>
  <w:style w:type="character" w:customStyle="1" w:styleId="affff5">
    <w:name w:val="引用 字符"/>
    <w:basedOn w:val="a0"/>
    <w:link w:val="affff4"/>
    <w:uiPriority w:val="29"/>
    <w:rsid w:val="002867C8"/>
    <w:rPr>
      <w:rFonts w:ascii="Times New Roman" w:eastAsiaTheme="minorEastAsia" w:hAnsi="Times New Roman"/>
      <w:i/>
      <w:iCs/>
      <w:color w:val="404040"/>
      <w:lang w:val="en-GB" w:eastAsia="en-US"/>
    </w:rPr>
  </w:style>
  <w:style w:type="paragraph" w:styleId="affff6">
    <w:name w:val="Intense Quote"/>
    <w:basedOn w:val="a"/>
    <w:next w:val="a"/>
    <w:link w:val="affff7"/>
    <w:uiPriority w:val="30"/>
    <w:qFormat/>
    <w:rsid w:val="002867C8"/>
    <w:pPr>
      <w:pBdr>
        <w:top w:val="single" w:sz="4" w:space="10" w:color="4472C4"/>
        <w:bottom w:val="single" w:sz="4" w:space="10" w:color="4472C4"/>
      </w:pBdr>
      <w:spacing w:before="360" w:after="360"/>
      <w:ind w:left="864" w:right="864"/>
      <w:jc w:val="center"/>
      <w:textAlignment w:val="auto"/>
    </w:pPr>
    <w:rPr>
      <w:rFonts w:eastAsiaTheme="minorEastAsia"/>
      <w:i/>
      <w:iCs/>
      <w:color w:val="4472C4"/>
      <w:lang w:eastAsia="en-US"/>
    </w:rPr>
  </w:style>
  <w:style w:type="character" w:customStyle="1" w:styleId="affff7">
    <w:name w:val="明显引用 字符"/>
    <w:basedOn w:val="a0"/>
    <w:link w:val="affff6"/>
    <w:uiPriority w:val="30"/>
    <w:rsid w:val="002867C8"/>
    <w:rPr>
      <w:rFonts w:ascii="Times New Roman" w:eastAsiaTheme="minorEastAsia" w:hAnsi="Times New Roman"/>
      <w:i/>
      <w:iCs/>
      <w:color w:val="4472C4"/>
      <w:lang w:val="en-GB" w:eastAsia="en-US"/>
    </w:rPr>
  </w:style>
  <w:style w:type="paragraph" w:styleId="affff8">
    <w:name w:val="Bibliography"/>
    <w:basedOn w:val="a"/>
    <w:next w:val="a"/>
    <w:uiPriority w:val="37"/>
    <w:semiHidden/>
    <w:unhideWhenUsed/>
    <w:rsid w:val="002867C8"/>
    <w:pPr>
      <w:textAlignment w:val="auto"/>
    </w:pPr>
    <w:rPr>
      <w:rFonts w:eastAsiaTheme="minorEastAsia"/>
      <w:lang w:eastAsia="en-US"/>
    </w:rPr>
  </w:style>
  <w:style w:type="paragraph" w:styleId="TOC">
    <w:name w:val="TOC Heading"/>
    <w:basedOn w:val="1"/>
    <w:next w:val="a"/>
    <w:uiPriority w:val="39"/>
    <w:semiHidden/>
    <w:unhideWhenUsed/>
    <w:qFormat/>
    <w:rsid w:val="002867C8"/>
    <w:pPr>
      <w:keepLines w:val="0"/>
      <w:pBdr>
        <w:top w:val="none" w:sz="0" w:space="0" w:color="auto"/>
      </w:pBdr>
      <w:spacing w:after="60"/>
      <w:ind w:left="0" w:firstLine="0"/>
      <w:textAlignment w:val="auto"/>
      <w:outlineLvl w:val="9"/>
    </w:pPr>
    <w:rPr>
      <w:rFonts w:ascii="Calibri Light" w:eastAsiaTheme="minorEastAsia" w:hAnsi="Calibri Light"/>
      <w:b/>
      <w:bCs/>
      <w:kern w:val="32"/>
      <w:sz w:val="32"/>
      <w:szCs w:val="32"/>
      <w:lang w:eastAsia="en-US"/>
    </w:rPr>
  </w:style>
  <w:style w:type="paragraph" w:customStyle="1" w:styleId="CarCar5">
    <w:name w:val="Car Car5"/>
    <w:semiHidden/>
    <w:rsid w:val="002867C8"/>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locked/>
    <w:rsid w:val="002867C8"/>
    <w:rPr>
      <w:rFonts w:ascii="Courier New" w:hAnsi="Courier New"/>
      <w:noProof/>
      <w:sz w:val="16"/>
      <w:lang w:val="en-GB" w:eastAsia="en-GB"/>
    </w:rPr>
  </w:style>
  <w:style w:type="character" w:customStyle="1" w:styleId="EditorsNoteCarCar">
    <w:name w:val="Editor's Note Car Car"/>
    <w:link w:val="EditorsNote"/>
    <w:locked/>
    <w:rsid w:val="002867C8"/>
    <w:rPr>
      <w:rFonts w:ascii="Times New Roman" w:hAnsi="Times New Roman"/>
      <w:color w:val="FF0000"/>
      <w:lang w:val="en-GB" w:eastAsia="en-GB"/>
    </w:rPr>
  </w:style>
  <w:style w:type="character" w:customStyle="1" w:styleId="TANChar">
    <w:name w:val="TAN Char"/>
    <w:link w:val="TAN"/>
    <w:qFormat/>
    <w:locked/>
    <w:rsid w:val="002867C8"/>
    <w:rPr>
      <w:rFonts w:ascii="Arial" w:hAnsi="Arial"/>
      <w:sz w:val="18"/>
      <w:lang w:val="en-GB" w:eastAsia="en-GB"/>
    </w:rPr>
  </w:style>
  <w:style w:type="paragraph" w:customStyle="1" w:styleId="FL">
    <w:name w:val="FL"/>
    <w:basedOn w:val="a"/>
    <w:rsid w:val="002867C8"/>
    <w:pPr>
      <w:keepNext/>
      <w:keepLines/>
      <w:spacing w:before="60"/>
      <w:jc w:val="center"/>
      <w:textAlignment w:val="auto"/>
    </w:pPr>
    <w:rPr>
      <w:rFonts w:ascii="Arial" w:eastAsiaTheme="minorEastAsia" w:hAnsi="Arial"/>
      <w:b/>
      <w:lang w:eastAsia="en-US"/>
    </w:rPr>
  </w:style>
  <w:style w:type="paragraph" w:customStyle="1" w:styleId="ZchnZchn">
    <w:name w:val="Zchn Zchn"/>
    <w:semiHidden/>
    <w:rsid w:val="002867C8"/>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ormal1">
    <w:name w:val="Normal 1"/>
    <w:semiHidden/>
    <w:rsid w:val="002867C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Guidance">
    <w:name w:val="Guidance"/>
    <w:basedOn w:val="a"/>
    <w:rsid w:val="002867C8"/>
    <w:pPr>
      <w:overflowPunct/>
      <w:autoSpaceDE/>
      <w:adjustRightInd/>
      <w:textAlignment w:val="auto"/>
    </w:pPr>
    <w:rPr>
      <w:rFonts w:eastAsiaTheme="minorEastAsia"/>
      <w:i/>
      <w:color w:val="0000FF"/>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867C8"/>
    <w:rPr>
      <w:rFonts w:ascii="Arial" w:hAnsi="Arial" w:cs="Arial" w:hint="default"/>
      <w:sz w:val="24"/>
      <w:lang w:val="en-GB" w:eastAsia="en-GB" w:bidi="ar-SA"/>
    </w:rPr>
  </w:style>
  <w:style w:type="character" w:customStyle="1" w:styleId="TAL0">
    <w:name w:val="TAL (文字)"/>
    <w:rsid w:val="002867C8"/>
    <w:rPr>
      <w:rFonts w:ascii="Arial" w:hAnsi="Arial" w:cs="Arial" w:hint="default"/>
      <w:sz w:val="18"/>
      <w:lang w:val="en-GB"/>
    </w:rPr>
  </w:style>
  <w:style w:type="character" w:customStyle="1" w:styleId="TACChar">
    <w:name w:val="TAC Char"/>
    <w:qFormat/>
    <w:locked/>
    <w:rsid w:val="002867C8"/>
    <w:rPr>
      <w:rFonts w:ascii="Arial" w:hAnsi="Arial" w:cs="Arial" w:hint="default"/>
      <w:sz w:val="18"/>
      <w:lang w:val="en-GB" w:eastAsia="en-US"/>
    </w:rPr>
  </w:style>
  <w:style w:type="character" w:customStyle="1" w:styleId="TALCar">
    <w:name w:val="TAL Car"/>
    <w:qFormat/>
    <w:rsid w:val="002867C8"/>
    <w:rPr>
      <w:rFonts w:ascii="Arial" w:hAnsi="Arial" w:cs="Arial" w:hint="default"/>
      <w:sz w:val="18"/>
      <w:lang w:val="en-GB" w:eastAsia="en-US"/>
    </w:rPr>
  </w:style>
  <w:style w:type="character" w:customStyle="1" w:styleId="NOZchn">
    <w:name w:val="NO Zchn"/>
    <w:rsid w:val="002867C8"/>
    <w:rPr>
      <w:rFonts w:ascii="Times New Roman" w:hAnsi="Times New Roman" w:cs="Times New Roman" w:hint="default"/>
      <w:lang w:val="en-US" w:eastAsia="en-US"/>
    </w:rPr>
  </w:style>
  <w:style w:type="character" w:customStyle="1" w:styleId="EXChar">
    <w:name w:val="EX Char"/>
    <w:rsid w:val="002867C8"/>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14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1497</Words>
  <Characters>8534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1900-01-01T06:00:00Z</cp:lastPrinted>
  <dcterms:created xsi:type="dcterms:W3CDTF">2025-11-19T00:11:00Z</dcterms:created>
  <dcterms:modified xsi:type="dcterms:W3CDTF">2025-11-19T00:13:00Z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R5-256110</vt:lpwstr>
  </property>
  <property fmtid="{D5CDD505-2E9C-101B-9397-08002B2CF9AE}" pid="10" name="Spec#">
    <vt:lpwstr>36.523-2</vt:lpwstr>
  </property>
  <property fmtid="{D5CDD505-2E9C-101B-9397-08002B2CF9AE}" pid="11" name="Cr#">
    <vt:lpwstr>1516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applicability for TC 20.7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MPS_WLAN-UEConTest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