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AA" w14:textId="0B4FDE43" w:rsidR="00A75FD5" w:rsidRDefault="00843C00">
      <w:pPr>
        <w:spacing w:after="120"/>
        <w:ind w:left="1985" w:hanging="1985"/>
        <w:rPr>
          <w:rFonts w:ascii="Arial" w:eastAsia="MS Mincho" w:hAnsi="Arial"/>
          <w:b/>
          <w:sz w:val="24"/>
          <w:lang w:val="en-US"/>
        </w:rPr>
      </w:pPr>
      <w:bookmarkStart w:id="0" w:name="_Hlk148014492"/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 w:rsidR="00F62617">
        <w:rPr>
          <w:rFonts w:ascii="Arial" w:eastAsiaTheme="minorEastAsia" w:hAnsi="Arial" w:cs="Arial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F62617" w:rsidRPr="00F62617">
        <w:rPr>
          <w:rFonts w:ascii="Arial" w:eastAsia="MS Mincho" w:hAnsi="Arial"/>
          <w:b/>
          <w:sz w:val="24"/>
          <w:lang w:val="en-US"/>
        </w:rPr>
        <w:t>R4-251</w:t>
      </w:r>
      <w:r w:rsidR="00665909">
        <w:rPr>
          <w:rFonts w:asciiTheme="minorEastAsia" w:eastAsiaTheme="minorEastAsia" w:hAnsiTheme="minorEastAsia" w:hint="eastAsia"/>
          <w:b/>
          <w:sz w:val="24"/>
          <w:lang w:val="en-US" w:eastAsia="zh-CN"/>
        </w:rPr>
        <w:t>XXXX</w:t>
      </w:r>
    </w:p>
    <w:p w14:paraId="2B1AEDB7" w14:textId="7AF74F9A" w:rsidR="009F512A" w:rsidRPr="009F512A" w:rsidRDefault="009F512A" w:rsidP="009F512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1" w:name="_Hlk176856311"/>
      <w:bookmarkEnd w:id="0"/>
      <w:r w:rsidRPr="009F512A">
        <w:rPr>
          <w:rFonts w:ascii="Arial" w:eastAsiaTheme="minorEastAsia" w:hAnsi="Arial" w:cs="Arial"/>
          <w:b/>
          <w:sz w:val="24"/>
          <w:szCs w:val="24"/>
          <w:lang w:eastAsia="zh-CN"/>
        </w:rPr>
        <w:t>Prague, Czech Republic, Oct. 13-17, 2025</w:t>
      </w:r>
    </w:p>
    <w:bookmarkEnd w:id="1"/>
    <w:p w14:paraId="62F873E0" w14:textId="77777777" w:rsidR="007D4355" w:rsidRDefault="007D435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544F1458" w14:textId="0A831CE7" w:rsidR="00A75FD5" w:rsidRDefault="00843C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  <w:lang w:val="en-US"/>
        </w:rPr>
        <w:t>Agenda item:</w:t>
      </w:r>
      <w:r>
        <w:rPr>
          <w:rFonts w:ascii="Arial" w:eastAsia="MS Mincho" w:hAnsi="Arial" w:cs="Arial"/>
          <w:b/>
          <w:sz w:val="22"/>
          <w:lang w:val="en-US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 w:rsidR="00A96EAC">
        <w:rPr>
          <w:rFonts w:ascii="Arial" w:eastAsiaTheme="minorEastAsia" w:hAnsi="Arial" w:cs="Arial"/>
          <w:sz w:val="22"/>
          <w:lang w:eastAsia="zh-CN"/>
        </w:rPr>
        <w:t>6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A96EAC">
        <w:rPr>
          <w:rFonts w:ascii="Arial" w:eastAsiaTheme="minorEastAsia" w:hAnsi="Arial" w:cs="Arial"/>
          <w:sz w:val="22"/>
          <w:lang w:eastAsia="zh-CN"/>
        </w:rPr>
        <w:t>14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F62617">
        <w:rPr>
          <w:rFonts w:ascii="Arial" w:eastAsiaTheme="minorEastAsia" w:hAnsi="Arial" w:cs="Arial"/>
          <w:sz w:val="22"/>
          <w:lang w:eastAsia="zh-CN"/>
        </w:rPr>
        <w:t>1</w:t>
      </w:r>
    </w:p>
    <w:p w14:paraId="78CC4A5C" w14:textId="77777777" w:rsidR="00A75FD5" w:rsidRDefault="00843C0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Moderator (</w:t>
      </w:r>
      <w:r>
        <w:rPr>
          <w:rFonts w:ascii="Arial" w:hAnsi="Arial" w:cs="Arial" w:hint="eastAsia"/>
          <w:sz w:val="22"/>
          <w:lang w:eastAsia="zh-CN"/>
        </w:rPr>
        <w:t>Huawei</w:t>
      </w:r>
      <w:r>
        <w:rPr>
          <w:rFonts w:ascii="Arial" w:hAnsi="Arial" w:cs="Arial"/>
          <w:sz w:val="22"/>
          <w:lang w:eastAsia="zh-CN"/>
        </w:rPr>
        <w:t>)</w:t>
      </w:r>
    </w:p>
    <w:p w14:paraId="504D95D2" w14:textId="2B4FCB0A" w:rsidR="00A75FD5" w:rsidRDefault="00843C00" w:rsidP="00C61D7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proofErr w:type="spellStart"/>
      <w:r w:rsidR="00665909">
        <w:rPr>
          <w:rFonts w:ascii="Arial" w:eastAsiaTheme="minorEastAsia" w:hAnsi="Arial" w:cs="Arial" w:hint="eastAsia"/>
          <w:sz w:val="22"/>
          <w:lang w:eastAsia="zh-CN"/>
        </w:rPr>
        <w:t>Adhoc</w:t>
      </w:r>
      <w:proofErr w:type="spellEnd"/>
      <w:r w:rsidR="00665909">
        <w:rPr>
          <w:rFonts w:ascii="Arial" w:eastAsiaTheme="minorEastAsia" w:hAnsi="Arial" w:cs="Arial" w:hint="eastAsia"/>
          <w:sz w:val="22"/>
          <w:lang w:eastAsia="zh-CN"/>
        </w:rPr>
        <w:t xml:space="preserve"> </w:t>
      </w:r>
      <w:r w:rsidR="00C61D7A">
        <w:rPr>
          <w:rFonts w:ascii="Arial" w:eastAsiaTheme="minorEastAsia" w:hAnsi="Arial" w:cs="Arial" w:hint="eastAsia"/>
          <w:sz w:val="22"/>
          <w:lang w:eastAsia="zh-CN"/>
        </w:rPr>
        <w:t>minutes</w:t>
      </w:r>
      <w:r w:rsidR="00665909">
        <w:rPr>
          <w:rFonts w:ascii="Arial" w:eastAsiaTheme="minorEastAsia" w:hAnsi="Arial" w:cs="Arial" w:hint="eastAsia"/>
          <w:sz w:val="22"/>
          <w:lang w:eastAsia="zh-CN"/>
        </w:rPr>
        <w:t xml:space="preserve"> </w:t>
      </w:r>
      <w:r>
        <w:rPr>
          <w:rFonts w:ascii="Arial" w:eastAsiaTheme="minorEastAsia" w:hAnsi="Arial" w:cs="Arial"/>
          <w:sz w:val="22"/>
          <w:lang w:eastAsia="zh-CN"/>
        </w:rPr>
        <w:t>for [116</w:t>
      </w:r>
      <w:r w:rsidR="00A96EAC">
        <w:rPr>
          <w:rFonts w:ascii="Arial" w:eastAsiaTheme="minorEastAsia" w:hAnsi="Arial" w:cs="Arial" w:hint="eastAsia"/>
          <w:sz w:val="22"/>
          <w:lang w:eastAsia="zh-CN"/>
        </w:rPr>
        <w:t>bis</w:t>
      </w:r>
      <w:r>
        <w:rPr>
          <w:rFonts w:ascii="Arial" w:eastAsiaTheme="minorEastAsia" w:hAnsi="Arial" w:cs="Arial"/>
          <w:sz w:val="22"/>
          <w:lang w:eastAsia="zh-CN"/>
        </w:rPr>
        <w:t>][</w:t>
      </w:r>
      <w:r w:rsidR="00A96EAC">
        <w:rPr>
          <w:rFonts w:ascii="Arial" w:eastAsiaTheme="minorEastAsia" w:hAnsi="Arial" w:cs="Arial"/>
          <w:sz w:val="22"/>
          <w:lang w:eastAsia="zh-CN"/>
        </w:rPr>
        <w:t>314</w:t>
      </w:r>
      <w:r>
        <w:rPr>
          <w:rFonts w:ascii="Arial" w:eastAsiaTheme="minorEastAsia" w:hAnsi="Arial" w:cs="Arial"/>
          <w:sz w:val="22"/>
          <w:lang w:eastAsia="zh-CN"/>
        </w:rPr>
        <w:t>] A-</w:t>
      </w:r>
      <w:proofErr w:type="spellStart"/>
      <w:r>
        <w:rPr>
          <w:rFonts w:ascii="Arial" w:eastAsiaTheme="minorEastAsia" w:hAnsi="Arial" w:cs="Arial"/>
          <w:sz w:val="22"/>
          <w:lang w:eastAsia="zh-CN"/>
        </w:rPr>
        <w:t>IoT_BSCW</w:t>
      </w:r>
      <w:proofErr w:type="spellEnd"/>
    </w:p>
    <w:p w14:paraId="4B79706E" w14:textId="77777777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Information</w:t>
      </w:r>
    </w:p>
    <w:p w14:paraId="0CDB0F52" w14:textId="77777777" w:rsidR="00A75FD5" w:rsidRDefault="00843C00">
      <w:pPr>
        <w:pStyle w:val="10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78C2FC8" w14:textId="77777777" w:rsidR="00665909" w:rsidRDefault="00665909" w:rsidP="00665909">
      <w:pPr>
        <w:rPr>
          <w:lang w:val="en-US" w:eastAsia="zh-CN"/>
        </w:rPr>
      </w:pPr>
      <w:r w:rsidRPr="00665909">
        <w:rPr>
          <w:rFonts w:hint="eastAsia"/>
          <w:lang w:val="en-US" w:eastAsia="zh-CN"/>
        </w:rPr>
        <w:t xml:space="preserve">Discuss the following topics in </w:t>
      </w:r>
      <w:proofErr w:type="spellStart"/>
      <w:r w:rsidRPr="00665909">
        <w:rPr>
          <w:rFonts w:hint="eastAsia"/>
          <w:lang w:val="en-US" w:eastAsia="zh-CN"/>
        </w:rPr>
        <w:t>adhoc</w:t>
      </w:r>
      <w:proofErr w:type="spellEnd"/>
      <w:r w:rsidRPr="00665909">
        <w:rPr>
          <w:rFonts w:hint="eastAsia"/>
          <w:lang w:val="en-US" w:eastAsia="zh-CN"/>
        </w:rPr>
        <w:t xml:space="preserve"> session: </w:t>
      </w:r>
    </w:p>
    <w:p w14:paraId="620E1904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1-1: TS skeleton </w:t>
      </w:r>
    </w:p>
    <w:p w14:paraId="45C2B7D2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2-3: Test signal</w:t>
      </w:r>
    </w:p>
    <w:p w14:paraId="7ABC6ED1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2-4: Test mode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l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 </w:t>
      </w:r>
    </w:p>
    <w:p w14:paraId="6FAD2FC2" w14:textId="6A4E63BC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2-5: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A</w:t>
      </w:r>
      <w:r w:rsidRPr="00897405">
        <w:rPr>
          <w:rFonts w:eastAsiaTheme="minorEastAsia"/>
          <w:b/>
          <w:bCs/>
          <w:u w:val="single"/>
          <w:lang w:val="en-US" w:eastAsia="zh-CN"/>
        </w:rPr>
        <w:t>-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IoT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 test configuration</w:t>
      </w:r>
    </w:p>
    <w:p w14:paraId="6D614D07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2-6: 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Test procedure</w:t>
      </w:r>
    </w:p>
    <w:p w14:paraId="632C6B08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2-7: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 xml:space="preserve">Test setup </w:t>
      </w:r>
    </w:p>
    <w:p w14:paraId="0DB168C8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3-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2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 xml:space="preserve">work split of 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draft TP </w:t>
      </w:r>
    </w:p>
    <w:p w14:paraId="72354BDC" w14:textId="77777777" w:rsidR="00665909" w:rsidRDefault="00665909">
      <w:pPr>
        <w:ind w:leftChars="200" w:left="400"/>
        <w:rPr>
          <w:lang w:eastAsia="zh-CN"/>
        </w:rPr>
      </w:pPr>
    </w:p>
    <w:p w14:paraId="3A71790C" w14:textId="12504977" w:rsidR="00EB1721" w:rsidRDefault="003E23DF" w:rsidP="00F62617">
      <w:pPr>
        <w:pStyle w:val="10"/>
        <w:rPr>
          <w:lang w:eastAsia="ja-JP"/>
        </w:rPr>
      </w:pPr>
      <w:r w:rsidRPr="003E23DF">
        <w:rPr>
          <w:lang w:eastAsia="ja-JP"/>
        </w:rPr>
        <w:t xml:space="preserve">Topic #1: </w:t>
      </w:r>
      <w:r w:rsidR="00EB1721" w:rsidRPr="00F62617">
        <w:rPr>
          <w:lang w:eastAsia="ja-JP"/>
        </w:rPr>
        <w:t>TS skeleton</w:t>
      </w:r>
    </w:p>
    <w:p w14:paraId="305BD669" w14:textId="1F0FF7B1" w:rsidR="00FB152F" w:rsidRPr="00FB152F" w:rsidRDefault="00FB152F" w:rsidP="00FB152F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1</w:t>
      </w:r>
      <w:r w:rsidRPr="00FB152F">
        <w:rPr>
          <w:rFonts w:ascii="Times New Roman" w:hAnsi="Times New Roman"/>
          <w:sz w:val="24"/>
          <w:szCs w:val="16"/>
          <w:u w:val="single"/>
        </w:rPr>
        <w:t>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TS skeleton </w:t>
      </w:r>
    </w:p>
    <w:p w14:paraId="6031BC37" w14:textId="77777777" w:rsidR="00EB1721" w:rsidRDefault="00EB1721" w:rsidP="00EB1721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42B39564" w14:textId="5BB7E6C7" w:rsidR="002C5F6C" w:rsidRPr="00897405" w:rsidRDefault="002C5F6C" w:rsidP="002C5F6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2C5F6C">
        <w:rPr>
          <w:color w:val="0070C0"/>
        </w:rPr>
        <w:t xml:space="preserve">Use </w:t>
      </w:r>
      <w:r w:rsidR="00EE529C" w:rsidRPr="00EE529C">
        <w:rPr>
          <w:color w:val="0070C0"/>
        </w:rPr>
        <w:t>R4-2513774</w:t>
      </w:r>
      <w:r w:rsidR="00EE529C">
        <w:rPr>
          <w:rFonts w:asciiTheme="minorEastAsia" w:eastAsiaTheme="minorEastAsia" w:hAnsiTheme="minorEastAsia" w:hint="eastAsia"/>
          <w:color w:val="0070C0"/>
          <w:lang w:eastAsia="zh-CN"/>
        </w:rPr>
        <w:t xml:space="preserve"> </w:t>
      </w:r>
      <w:r w:rsidRPr="002C5F6C">
        <w:rPr>
          <w:color w:val="0070C0"/>
        </w:rPr>
        <w:t>as the starting point for TS skeleton and</w:t>
      </w:r>
      <w:r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discuss</w:t>
      </w:r>
      <w:r w:rsidRPr="002C5F6C">
        <w:rPr>
          <w:color w:val="0070C0"/>
        </w:rPr>
        <w:t xml:space="preserve"> </w:t>
      </w:r>
      <w:r w:rsidR="00C96C43" w:rsidRPr="00C96C43">
        <w:rPr>
          <w:rFonts w:hint="eastAsia"/>
          <w:color w:val="0070C0"/>
        </w:rPr>
        <w:t>whether</w:t>
      </w:r>
      <w:r w:rsidR="00C96C43" w:rsidRPr="00C96C43"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any</w:t>
      </w:r>
      <w:r w:rsidRPr="002C5F6C">
        <w:rPr>
          <w:color w:val="0070C0"/>
        </w:rPr>
        <w:t xml:space="preserve"> revisions needed.</w:t>
      </w:r>
    </w:p>
    <w:p w14:paraId="61D7E379" w14:textId="61B16AA0" w:rsidR="00897405" w:rsidRPr="00C61D7A" w:rsidRDefault="00897405" w:rsidP="0089740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C61D7A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Agreement:</w:t>
      </w:r>
    </w:p>
    <w:p w14:paraId="690057E8" w14:textId="38111C32" w:rsidR="00961A8E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C61D7A">
        <w:rPr>
          <w:color w:val="0070C0"/>
          <w:highlight w:val="green"/>
        </w:rPr>
        <w:t>Approval</w:t>
      </w:r>
      <w:r w:rsidR="00961A8E" w:rsidRPr="00C61D7A">
        <w:rPr>
          <w:rFonts w:hint="eastAsia"/>
          <w:color w:val="0070C0"/>
          <w:highlight w:val="green"/>
        </w:rPr>
        <w:t xml:space="preserve"> the TS skeleton</w:t>
      </w:r>
      <w:r w:rsidRPr="00C61D7A">
        <w:rPr>
          <w:rFonts w:eastAsiaTheme="minorEastAsia" w:hint="eastAsia"/>
          <w:color w:val="0070C0"/>
          <w:highlight w:val="green"/>
          <w:lang w:eastAsia="zh-CN"/>
        </w:rPr>
        <w:t xml:space="preserve"> in </w:t>
      </w:r>
      <w:r w:rsidRPr="00C61D7A">
        <w:rPr>
          <w:color w:val="0070C0"/>
          <w:highlight w:val="green"/>
        </w:rPr>
        <w:t>R4-2513774</w:t>
      </w:r>
    </w:p>
    <w:p w14:paraId="4D04C109" w14:textId="44A984DF" w:rsidR="008479B3" w:rsidRDefault="003E23DF" w:rsidP="008479B3">
      <w:pPr>
        <w:pStyle w:val="10"/>
        <w:rPr>
          <w:lang w:eastAsia="ja-JP"/>
        </w:rPr>
      </w:pPr>
      <w:r w:rsidRPr="003E23DF">
        <w:rPr>
          <w:lang w:eastAsia="ja-JP"/>
        </w:rPr>
        <w:t>Topic #2</w:t>
      </w:r>
      <w:r w:rsidRPr="003E23DF">
        <w:rPr>
          <w:rFonts w:hint="eastAsia"/>
          <w:lang w:eastAsia="ja-JP"/>
        </w:rPr>
        <w:t>:</w:t>
      </w:r>
      <w:r w:rsidRPr="003E23DF">
        <w:rPr>
          <w:lang w:eastAsia="ja-JP"/>
        </w:rPr>
        <w:t xml:space="preserve"> </w:t>
      </w:r>
      <w:r w:rsidR="008479B3">
        <w:rPr>
          <w:lang w:eastAsia="ja-JP"/>
        </w:rPr>
        <w:t>General test conditions</w:t>
      </w:r>
    </w:p>
    <w:p w14:paraId="7A399A46" w14:textId="77777777" w:rsidR="00C61D7A" w:rsidRDefault="00C61D7A" w:rsidP="00C61D7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2-1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>
        <w:rPr>
          <w:rFonts w:ascii="Times New Roman" w:hAnsi="Times New Roman" w:hint="eastAsia"/>
          <w:sz w:val="24"/>
          <w:szCs w:val="16"/>
          <w:u w:val="single"/>
        </w:rPr>
        <w:t>MU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0EE06C7D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>Proposals:</w:t>
      </w:r>
    </w:p>
    <w:p w14:paraId="52AEB107" w14:textId="77777777" w:rsidR="00C61D7A" w:rsidRPr="009A4CF8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>
        <w:rPr>
          <w:rFonts w:eastAsia="等线"/>
          <w:kern w:val="2"/>
          <w:sz w:val="21"/>
          <w:szCs w:val="22"/>
        </w:rPr>
        <w:t>A</w:t>
      </w:r>
      <w:r w:rsidRPr="009A4CF8">
        <w:rPr>
          <w:rFonts w:eastAsia="等线" w:hint="eastAsia"/>
          <w:kern w:val="2"/>
          <w:sz w:val="21"/>
          <w:szCs w:val="22"/>
        </w:rPr>
        <w:t xml:space="preserve">pply the same MU/TT of BS type 1-C from less than 3GHz in TS 38.141 as baseline;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12CA4D89" w14:textId="77777777" w:rsidR="00C61D7A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/>
          <w:b/>
          <w:kern w:val="2"/>
          <w:sz w:val="21"/>
          <w:szCs w:val="22"/>
        </w:rPr>
        <w:t>Proposal 2</w:t>
      </w:r>
      <w:r w:rsidRPr="000E2387">
        <w:rPr>
          <w:rFonts w:eastAsia="等线"/>
          <w:kern w:val="2"/>
          <w:sz w:val="21"/>
          <w:szCs w:val="22"/>
        </w:rPr>
        <w:t>:</w:t>
      </w:r>
      <w:r w:rsidRPr="00036DC6">
        <w:rPr>
          <w:rFonts w:eastAsia="等线" w:hint="eastAsia"/>
          <w:kern w:val="2"/>
          <w:sz w:val="21"/>
          <w:szCs w:val="22"/>
        </w:rPr>
        <w:t xml:space="preserve"> </w:t>
      </w:r>
      <w:r>
        <w:rPr>
          <w:rFonts w:eastAsia="等线"/>
          <w:kern w:val="2"/>
          <w:sz w:val="21"/>
          <w:szCs w:val="22"/>
        </w:rPr>
        <w:t xml:space="preserve">Reuse </w:t>
      </w:r>
      <w:r w:rsidRPr="002E3035">
        <w:rPr>
          <w:rFonts w:eastAsia="等线"/>
          <w:kern w:val="2"/>
          <w:sz w:val="21"/>
          <w:szCs w:val="22"/>
        </w:rPr>
        <w:t xml:space="preserve">as much as possible </w:t>
      </w:r>
      <w:r>
        <w:rPr>
          <w:rFonts w:eastAsia="等线"/>
          <w:kern w:val="2"/>
          <w:sz w:val="21"/>
          <w:szCs w:val="22"/>
        </w:rPr>
        <w:t xml:space="preserve">the MU from TS38141-1 for less than 3GHz BS type 1-C. 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Modulation quality </w:t>
      </w:r>
      <w:r w:rsidRPr="00036DC6">
        <w:rPr>
          <w:rFonts w:eastAsia="等线" w:hint="eastAsia"/>
          <w:kern w:val="2"/>
          <w:sz w:val="21"/>
          <w:szCs w:val="22"/>
        </w:rPr>
        <w:t>is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FFS</w:t>
      </w:r>
      <w:r>
        <w:rPr>
          <w:rFonts w:eastAsia="等线" w:hint="eastAsia"/>
          <w:kern w:val="2"/>
          <w:sz w:val="21"/>
          <w:szCs w:val="22"/>
        </w:rPr>
        <w:t>.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Occupied bandwidth </w:t>
      </w:r>
      <w:r>
        <w:rPr>
          <w:rFonts w:eastAsia="等线"/>
          <w:kern w:val="2"/>
          <w:sz w:val="21"/>
          <w:szCs w:val="22"/>
        </w:rPr>
        <w:t xml:space="preserve">is </w:t>
      </w:r>
      <w:proofErr w:type="gramStart"/>
      <w:r w:rsidRPr="00036DC6">
        <w:rPr>
          <w:rFonts w:eastAsia="等线"/>
          <w:kern w:val="2"/>
          <w:sz w:val="21"/>
          <w:szCs w:val="22"/>
        </w:rPr>
        <w:t>±[</w:t>
      </w:r>
      <w:proofErr w:type="gramEnd"/>
      <w:r w:rsidRPr="00036DC6">
        <w:rPr>
          <w:rFonts w:eastAsia="等线"/>
          <w:kern w:val="2"/>
          <w:sz w:val="21"/>
          <w:szCs w:val="22"/>
        </w:rPr>
        <w:t>2]kHz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760D3B23" w14:textId="77777777" w:rsidR="00C61D7A" w:rsidRPr="00A029BD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3</w:t>
      </w:r>
      <w:r w:rsidRPr="00A029BD">
        <w:rPr>
          <w:rFonts w:eastAsia="等线" w:hint="eastAsia"/>
          <w:kern w:val="2"/>
          <w:sz w:val="21"/>
          <w:szCs w:val="22"/>
        </w:rPr>
        <w:t>: MU for timing mask requirement</w:t>
      </w:r>
      <w:r>
        <w:rPr>
          <w:rFonts w:eastAsia="等线"/>
          <w:kern w:val="2"/>
          <w:sz w:val="21"/>
          <w:szCs w:val="22"/>
        </w:rPr>
        <w:t xml:space="preserve"> is</w:t>
      </w:r>
      <w:r w:rsidRPr="00A208B1">
        <w:rPr>
          <w:rFonts w:eastAsia="等线" w:hint="eastAsia"/>
          <w:kern w:val="2"/>
          <w:sz w:val="21"/>
          <w:szCs w:val="22"/>
        </w:rPr>
        <w:t xml:space="preserve"> </w:t>
      </w:r>
      <w:r w:rsidRPr="00A029BD">
        <w:rPr>
          <w:rFonts w:eastAsia="等线" w:hint="eastAsia"/>
          <w:kern w:val="2"/>
          <w:sz w:val="21"/>
          <w:szCs w:val="22"/>
        </w:rPr>
        <w:t xml:space="preserve">the 1/8 symbol </w:t>
      </w:r>
      <w:proofErr w:type="gramStart"/>
      <w:r w:rsidRPr="00A029BD">
        <w:rPr>
          <w:rFonts w:eastAsia="等线" w:hint="eastAsia"/>
          <w:kern w:val="2"/>
          <w:sz w:val="21"/>
          <w:szCs w:val="22"/>
        </w:rPr>
        <w:t>time.</w:t>
      </w:r>
      <w:r w:rsidRPr="00A029BD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A029BD">
        <w:rPr>
          <w:rFonts w:eastAsia="等线" w:hint="eastAsia"/>
          <w:kern w:val="2"/>
          <w:sz w:val="21"/>
          <w:szCs w:val="22"/>
        </w:rPr>
        <w:t>R4-2514365, Ericsson</w:t>
      </w:r>
      <w:r w:rsidRPr="00A029BD">
        <w:rPr>
          <w:rFonts w:eastAsia="等线" w:hint="eastAsia"/>
          <w:kern w:val="2"/>
          <w:sz w:val="21"/>
          <w:szCs w:val="22"/>
        </w:rPr>
        <w:t>）</w:t>
      </w:r>
    </w:p>
    <w:p w14:paraId="74A29AA8" w14:textId="77777777" w:rsidR="00C61D7A" w:rsidRPr="008928CA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8928CA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D14236F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>
        <w:rPr>
          <w:color w:val="0070C0"/>
        </w:rPr>
        <w:t>Use</w:t>
      </w:r>
      <w:r w:rsidRPr="006A3D98">
        <w:rPr>
          <w:rFonts w:hint="eastAsia"/>
          <w:color w:val="0070C0"/>
        </w:rPr>
        <w:t xml:space="preserve"> the 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 xml:space="preserve">of </w:t>
      </w:r>
      <w:r>
        <w:rPr>
          <w:color w:val="0070C0"/>
        </w:rPr>
        <w:t xml:space="preserve">sub 3GHz </w:t>
      </w:r>
      <w:r w:rsidRPr="006A3D98">
        <w:rPr>
          <w:rFonts w:hint="eastAsia"/>
          <w:color w:val="0070C0"/>
        </w:rPr>
        <w:t>BS type 1-C in TS 38.141</w:t>
      </w:r>
      <w:r>
        <w:rPr>
          <w:color w:val="0070C0"/>
        </w:rPr>
        <w:t>-1</w:t>
      </w:r>
      <w:r w:rsidRPr="006A3D98">
        <w:rPr>
          <w:rFonts w:hint="eastAsia"/>
          <w:color w:val="0070C0"/>
        </w:rPr>
        <w:t xml:space="preserve"> as </w:t>
      </w:r>
      <w:r>
        <w:rPr>
          <w:color w:val="0070C0"/>
        </w:rPr>
        <w:t>baseline,</w:t>
      </w:r>
      <w:r w:rsidRPr="00A208B1">
        <w:rPr>
          <w:sz w:val="21"/>
          <w:szCs w:val="21"/>
        </w:rPr>
        <w:t xml:space="preserve"> </w:t>
      </w:r>
      <w:r w:rsidRPr="00A208B1">
        <w:rPr>
          <w:color w:val="0070C0"/>
        </w:rPr>
        <w:t xml:space="preserve">with adaption </w:t>
      </w:r>
      <w:r>
        <w:rPr>
          <w:color w:val="0070C0"/>
        </w:rPr>
        <w:t>when needed</w:t>
      </w:r>
      <w:r w:rsidRPr="00A208B1">
        <w:rPr>
          <w:color w:val="0070C0"/>
        </w:rPr>
        <w:t>.</w:t>
      </w:r>
    </w:p>
    <w:p w14:paraId="28A00B4E" w14:textId="77777777" w:rsidR="00C61D7A" w:rsidRPr="006A3D98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>for</w:t>
      </w:r>
      <w:r w:rsidRPr="006A3D98">
        <w:rPr>
          <w:color w:val="0070C0"/>
        </w:rPr>
        <w:t xml:space="preserve"> Occupied bandwidth</w:t>
      </w:r>
      <w:r>
        <w:rPr>
          <w:color w:val="0070C0"/>
        </w:rPr>
        <w:t>:</w:t>
      </w:r>
      <w:r w:rsidRPr="006A3D98">
        <w:rPr>
          <w:color w:val="0070C0"/>
        </w:rPr>
        <w:t xml:space="preserve"> </w:t>
      </w:r>
      <w:proofErr w:type="gramStart"/>
      <w:r w:rsidRPr="006A3D98">
        <w:rPr>
          <w:color w:val="0070C0"/>
        </w:rPr>
        <w:t>±[</w:t>
      </w:r>
      <w:proofErr w:type="gramEnd"/>
      <w:r w:rsidRPr="006A3D98">
        <w:rPr>
          <w:color w:val="0070C0"/>
        </w:rPr>
        <w:t>2]kHz</w:t>
      </w:r>
    </w:p>
    <w:p w14:paraId="1EDE68BC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lastRenderedPageBreak/>
        <w:t>MU for timing mask</w:t>
      </w:r>
      <w:r>
        <w:rPr>
          <w:color w:val="0070C0"/>
        </w:rPr>
        <w:t>:</w:t>
      </w:r>
      <w:r w:rsidRPr="006A3D98">
        <w:rPr>
          <w:color w:val="0070C0"/>
        </w:rPr>
        <w:t xml:space="preserve"> ±1/8 Tc chip </w:t>
      </w:r>
      <w:r>
        <w:rPr>
          <w:color w:val="0070C0"/>
        </w:rPr>
        <w:t>duration</w:t>
      </w:r>
    </w:p>
    <w:p w14:paraId="5564AD04" w14:textId="77777777" w:rsidR="00C61D7A" w:rsidRDefault="00C61D7A" w:rsidP="00C61D7A">
      <w:pPr>
        <w:spacing w:before="24" w:after="24"/>
        <w:rPr>
          <w:sz w:val="21"/>
          <w:szCs w:val="21"/>
          <w:lang w:eastAsia="zh-CN"/>
        </w:rPr>
      </w:pPr>
    </w:p>
    <w:p w14:paraId="124E5F8D" w14:textId="6D2D31AB" w:rsidR="00C61D7A" w:rsidRPr="00367E50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367E50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Agreement:</w:t>
      </w:r>
    </w:p>
    <w:p w14:paraId="63B469AE" w14:textId="0D0C38C0" w:rsidR="00C61D7A" w:rsidRPr="00367E50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67E50">
        <w:rPr>
          <w:color w:val="0070C0"/>
          <w:highlight w:val="green"/>
        </w:rPr>
        <w:t>Use</w:t>
      </w:r>
      <w:r w:rsidRPr="00367E50">
        <w:rPr>
          <w:rFonts w:hint="eastAsia"/>
          <w:color w:val="0070C0"/>
          <w:highlight w:val="green"/>
        </w:rPr>
        <w:t xml:space="preserve"> the MU</w:t>
      </w:r>
      <w:r w:rsidRPr="00367E50">
        <w:rPr>
          <w:color w:val="0070C0"/>
          <w:highlight w:val="green"/>
        </w:rPr>
        <w:t xml:space="preserve"> </w:t>
      </w:r>
      <w:r w:rsidRPr="00367E50">
        <w:rPr>
          <w:rFonts w:hint="eastAsia"/>
          <w:color w:val="0070C0"/>
          <w:highlight w:val="green"/>
        </w:rPr>
        <w:t xml:space="preserve">of </w:t>
      </w:r>
      <w:r w:rsidRPr="00367E50">
        <w:rPr>
          <w:color w:val="0070C0"/>
          <w:highlight w:val="green"/>
        </w:rPr>
        <w:t xml:space="preserve">sub 3GHz </w:t>
      </w:r>
      <w:r w:rsidRPr="00367E50">
        <w:rPr>
          <w:rFonts w:hint="eastAsia"/>
          <w:color w:val="0070C0"/>
          <w:highlight w:val="green"/>
        </w:rPr>
        <w:t>BS type 1-C in TS 38.141</w:t>
      </w:r>
      <w:r w:rsidRPr="00367E50">
        <w:rPr>
          <w:color w:val="0070C0"/>
          <w:highlight w:val="green"/>
        </w:rPr>
        <w:t>-1</w:t>
      </w:r>
      <w:r w:rsidRPr="00367E50">
        <w:rPr>
          <w:rFonts w:hint="eastAsia"/>
          <w:color w:val="0070C0"/>
          <w:highlight w:val="green"/>
        </w:rPr>
        <w:t xml:space="preserve"> as </w:t>
      </w:r>
      <w:r w:rsidRPr="00367E50">
        <w:rPr>
          <w:color w:val="0070C0"/>
          <w:highlight w:val="green"/>
        </w:rPr>
        <w:t xml:space="preserve">baseline, with </w:t>
      </w:r>
      <w:r w:rsidRPr="00367E50">
        <w:rPr>
          <w:rFonts w:hint="eastAsia"/>
          <w:color w:val="0070C0"/>
          <w:highlight w:val="green"/>
        </w:rPr>
        <w:t>necessary change</w:t>
      </w:r>
      <w:r w:rsidRPr="00367E50">
        <w:rPr>
          <w:color w:val="0070C0"/>
          <w:highlight w:val="green"/>
        </w:rPr>
        <w:t>.</w:t>
      </w:r>
    </w:p>
    <w:p w14:paraId="1B4720AA" w14:textId="6F54D50F" w:rsidR="00C61D7A" w:rsidRPr="00367E50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67E50">
        <w:rPr>
          <w:rFonts w:hint="eastAsia"/>
          <w:color w:val="0070C0"/>
          <w:highlight w:val="green"/>
        </w:rPr>
        <w:t>MU</w:t>
      </w:r>
      <w:r w:rsidRPr="00367E50">
        <w:rPr>
          <w:color w:val="0070C0"/>
          <w:highlight w:val="green"/>
        </w:rPr>
        <w:t xml:space="preserve"> </w:t>
      </w:r>
      <w:r w:rsidRPr="00367E50">
        <w:rPr>
          <w:rFonts w:hint="eastAsia"/>
          <w:color w:val="0070C0"/>
          <w:highlight w:val="green"/>
        </w:rPr>
        <w:t>for</w:t>
      </w:r>
      <w:r w:rsidRPr="00367E50">
        <w:rPr>
          <w:color w:val="0070C0"/>
          <w:highlight w:val="green"/>
        </w:rPr>
        <w:t xml:space="preserve"> Occupied bandwidth: </w:t>
      </w:r>
      <w:proofErr w:type="gramStart"/>
      <w:r w:rsidRPr="00367E50">
        <w:rPr>
          <w:color w:val="0070C0"/>
          <w:highlight w:val="yellow"/>
        </w:rPr>
        <w:t>±</w:t>
      </w:r>
      <w:r w:rsidR="00367E50" w:rsidRPr="00367E50">
        <w:rPr>
          <w:rFonts w:eastAsiaTheme="minorEastAsia" w:hint="eastAsia"/>
          <w:color w:val="0070C0"/>
          <w:highlight w:val="yellow"/>
          <w:lang w:eastAsia="zh-CN"/>
        </w:rPr>
        <w:t>[</w:t>
      </w:r>
      <w:proofErr w:type="gramEnd"/>
      <w:r w:rsidRPr="00367E50">
        <w:rPr>
          <w:color w:val="0070C0"/>
          <w:highlight w:val="yellow"/>
        </w:rPr>
        <w:t>2]</w:t>
      </w:r>
      <w:r w:rsidRPr="00367E50">
        <w:rPr>
          <w:color w:val="0070C0"/>
          <w:highlight w:val="green"/>
        </w:rPr>
        <w:t>kHz</w:t>
      </w:r>
    </w:p>
    <w:p w14:paraId="12BCD52E" w14:textId="77777777" w:rsidR="00C61D7A" w:rsidRPr="00367E50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67E50">
        <w:rPr>
          <w:rFonts w:hint="eastAsia"/>
          <w:color w:val="0070C0"/>
          <w:highlight w:val="green"/>
        </w:rPr>
        <w:t>MU for timing mask</w:t>
      </w:r>
      <w:r w:rsidRPr="00367E50">
        <w:rPr>
          <w:color w:val="0070C0"/>
          <w:highlight w:val="green"/>
        </w:rPr>
        <w:t>: ±1/8 Tc chip duration</w:t>
      </w:r>
    </w:p>
    <w:p w14:paraId="714AFAC2" w14:textId="77777777" w:rsidR="00C61D7A" w:rsidRPr="00961A8E" w:rsidRDefault="00C61D7A" w:rsidP="00C61D7A">
      <w:pPr>
        <w:spacing w:before="24" w:after="24"/>
        <w:rPr>
          <w:rFonts w:hint="eastAsia"/>
          <w:sz w:val="21"/>
          <w:szCs w:val="21"/>
          <w:lang w:eastAsia="zh-CN"/>
        </w:rPr>
      </w:pPr>
    </w:p>
    <w:p w14:paraId="6482D564" w14:textId="77777777" w:rsidR="00C61D7A" w:rsidRDefault="00C61D7A" w:rsidP="00C61D7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2-2</w:t>
      </w:r>
      <w:r w:rsidRPr="00DF36D4">
        <w:rPr>
          <w:rFonts w:ascii="Times New Roman" w:hAnsi="Times New Roman"/>
          <w:sz w:val="24"/>
          <w:szCs w:val="16"/>
          <w:u w:val="single"/>
        </w:rPr>
        <w:t>: Manufacturer declaration</w:t>
      </w:r>
    </w:p>
    <w:p w14:paraId="0A415358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 xml:space="preserve">Proposals: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Adopt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the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manufacturer declarations for A-IoT BS test requirements in Table 1.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 xml:space="preserve">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（</w:t>
      </w:r>
      <w:r w:rsidRPr="003B1B4C">
        <w:rPr>
          <w:rFonts w:eastAsia="宋体"/>
          <w:color w:val="000000" w:themeColor="text1"/>
          <w:u w:val="single"/>
          <w:lang w:val="en-US"/>
        </w:rPr>
        <w:t>R4-2513382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,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Huawei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）</w:t>
      </w:r>
    </w:p>
    <w:p w14:paraId="07270DAC" w14:textId="77777777" w:rsidR="00C61D7A" w:rsidRPr="00036DC6" w:rsidRDefault="00C61D7A" w:rsidP="00C61D7A">
      <w:pPr>
        <w:pStyle w:val="TH"/>
        <w:numPr>
          <w:ilvl w:val="0"/>
          <w:numId w:val="8"/>
        </w:numPr>
        <w:ind w:left="2000" w:hanging="400"/>
        <w:rPr>
          <w:rFonts w:ascii="Times New Roman" w:hAnsi="Times New Roman"/>
          <w:lang w:val="en-US"/>
        </w:rPr>
      </w:pPr>
      <w:r w:rsidRPr="00036DC6">
        <w:rPr>
          <w:rFonts w:ascii="Times New Roman" w:hAnsi="Times New Roman"/>
          <w:lang w:val="en-US"/>
        </w:rPr>
        <w:t xml:space="preserve">Table </w:t>
      </w:r>
      <w:r>
        <w:rPr>
          <w:rFonts w:ascii="Times New Roman" w:hAnsi="Times New Roman"/>
          <w:lang w:val="en-US"/>
        </w:rPr>
        <w:t>1</w:t>
      </w:r>
      <w:r w:rsidRPr="00036DC6">
        <w:rPr>
          <w:rFonts w:ascii="Times New Roman" w:hAnsi="Times New Roman"/>
          <w:lang w:val="en-US"/>
        </w:rPr>
        <w:t xml:space="preserve"> Manufacturer declarations for A-IoT BS test requirements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67"/>
        <w:gridCol w:w="1274"/>
      </w:tblGrid>
      <w:tr w:rsidR="00C61D7A" w:rsidRPr="00036DC6" w14:paraId="7BE0F88B" w14:textId="77777777" w:rsidTr="000246D6">
        <w:trPr>
          <w:cantSplit/>
          <w:trHeight w:val="325"/>
          <w:jc w:val="center"/>
        </w:trPr>
        <w:tc>
          <w:tcPr>
            <w:tcW w:w="5667" w:type="dxa"/>
          </w:tcPr>
          <w:p w14:paraId="00442387" w14:textId="77777777" w:rsidR="00C61D7A" w:rsidRPr="00036DC6" w:rsidRDefault="00C61D7A" w:rsidP="000246D6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Declaration</w:t>
            </w:r>
          </w:p>
        </w:tc>
        <w:tc>
          <w:tcPr>
            <w:tcW w:w="1274" w:type="dxa"/>
          </w:tcPr>
          <w:p w14:paraId="5113B3AE" w14:textId="77777777" w:rsidR="00C61D7A" w:rsidRPr="00036DC6" w:rsidRDefault="00C61D7A" w:rsidP="000246D6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Applicability</w:t>
            </w:r>
          </w:p>
        </w:tc>
      </w:tr>
      <w:tr w:rsidR="00C61D7A" w:rsidRPr="00036DC6" w14:paraId="3DAB1EC5" w14:textId="77777777" w:rsidTr="000246D6">
        <w:trPr>
          <w:cantSplit/>
          <w:trHeight w:val="320"/>
          <w:jc w:val="center"/>
        </w:trPr>
        <w:tc>
          <w:tcPr>
            <w:tcW w:w="5667" w:type="dxa"/>
          </w:tcPr>
          <w:p w14:paraId="00ABEF06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BS requirements set</w:t>
            </w:r>
          </w:p>
        </w:tc>
        <w:tc>
          <w:tcPr>
            <w:tcW w:w="1274" w:type="dxa"/>
          </w:tcPr>
          <w:p w14:paraId="5EFD7CD7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4CBC9CD4" w14:textId="77777777" w:rsidTr="000246D6">
        <w:trPr>
          <w:cantSplit/>
          <w:trHeight w:val="296"/>
          <w:jc w:val="center"/>
        </w:trPr>
        <w:tc>
          <w:tcPr>
            <w:tcW w:w="5667" w:type="dxa"/>
          </w:tcPr>
          <w:p w14:paraId="68C848A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i/>
                <w:sz w:val="18"/>
                <w:szCs w:val="18"/>
                <w:lang w:val="en-US" w:eastAsia="en-GB"/>
              </w:rPr>
              <w:t>Operating bands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and frequency ranges</w:t>
            </w:r>
          </w:p>
        </w:tc>
        <w:tc>
          <w:tcPr>
            <w:tcW w:w="1274" w:type="dxa"/>
          </w:tcPr>
          <w:p w14:paraId="669712E4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2F99D36A" w14:textId="77777777" w:rsidTr="000246D6">
        <w:trPr>
          <w:cantSplit/>
          <w:trHeight w:val="232"/>
          <w:jc w:val="center"/>
        </w:trPr>
        <w:tc>
          <w:tcPr>
            <w:tcW w:w="5667" w:type="dxa"/>
          </w:tcPr>
          <w:p w14:paraId="7AD94F59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Spurious emission category</w:t>
            </w:r>
          </w:p>
        </w:tc>
        <w:tc>
          <w:tcPr>
            <w:tcW w:w="1274" w:type="dxa"/>
          </w:tcPr>
          <w:p w14:paraId="7DC5FD78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42FCE70" w14:textId="77777777" w:rsidTr="000246D6">
        <w:trPr>
          <w:cantSplit/>
          <w:trHeight w:val="301"/>
          <w:jc w:val="center"/>
        </w:trPr>
        <w:tc>
          <w:tcPr>
            <w:tcW w:w="5667" w:type="dxa"/>
          </w:tcPr>
          <w:p w14:paraId="3B5055DC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Additional operating band unwanted emissions</w:t>
            </w:r>
          </w:p>
        </w:tc>
        <w:tc>
          <w:tcPr>
            <w:tcW w:w="1274" w:type="dxa"/>
          </w:tcPr>
          <w:p w14:paraId="13FAB649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07543F3E" w14:textId="77777777" w:rsidTr="000246D6">
        <w:trPr>
          <w:cantSplit/>
          <w:trHeight w:val="308"/>
          <w:jc w:val="center"/>
        </w:trPr>
        <w:tc>
          <w:tcPr>
            <w:tcW w:w="5667" w:type="dxa"/>
          </w:tcPr>
          <w:p w14:paraId="090F4FD8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Co-existence with other systems</w:t>
            </w:r>
          </w:p>
        </w:tc>
        <w:tc>
          <w:tcPr>
            <w:tcW w:w="1274" w:type="dxa"/>
          </w:tcPr>
          <w:p w14:paraId="2B76CAF1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3F0BC3CA" w14:textId="77777777" w:rsidTr="000246D6">
        <w:trPr>
          <w:cantSplit/>
          <w:trHeight w:val="93"/>
          <w:jc w:val="center"/>
        </w:trPr>
        <w:tc>
          <w:tcPr>
            <w:tcW w:w="5667" w:type="dxa"/>
          </w:tcPr>
          <w:p w14:paraId="460AF02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Co-location with other base stations</w:t>
            </w:r>
          </w:p>
        </w:tc>
        <w:tc>
          <w:tcPr>
            <w:tcW w:w="1274" w:type="dxa"/>
          </w:tcPr>
          <w:p w14:paraId="2CAB348D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415B0D1B" w14:textId="77777777" w:rsidTr="000246D6">
        <w:trPr>
          <w:cantSplit/>
          <w:trHeight w:val="53"/>
          <w:jc w:val="center"/>
        </w:trPr>
        <w:tc>
          <w:tcPr>
            <w:tcW w:w="5667" w:type="dxa"/>
          </w:tcPr>
          <w:p w14:paraId="4162E98F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 xml:space="preserve">Maximum 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>Base Station RF Bandwidth</w:t>
            </w:r>
          </w:p>
        </w:tc>
        <w:tc>
          <w:tcPr>
            <w:tcW w:w="1274" w:type="dxa"/>
          </w:tcPr>
          <w:p w14:paraId="0AA6F03D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B079897" w14:textId="77777777" w:rsidTr="000246D6">
        <w:trPr>
          <w:cantSplit/>
          <w:trHeight w:val="232"/>
          <w:jc w:val="center"/>
        </w:trPr>
        <w:tc>
          <w:tcPr>
            <w:tcW w:w="5667" w:type="dxa"/>
          </w:tcPr>
          <w:p w14:paraId="5D12A07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A-IoT supported channel bandwidths and SCS</w:t>
            </w:r>
          </w:p>
        </w:tc>
        <w:tc>
          <w:tcPr>
            <w:tcW w:w="1274" w:type="dxa"/>
          </w:tcPr>
          <w:p w14:paraId="2EA214E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78850270" w14:textId="77777777" w:rsidTr="000246D6">
        <w:trPr>
          <w:cantSplit/>
          <w:trHeight w:val="412"/>
          <w:jc w:val="center"/>
        </w:trPr>
        <w:tc>
          <w:tcPr>
            <w:tcW w:w="5667" w:type="dxa"/>
          </w:tcPr>
          <w:p w14:paraId="0D7589B6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Rated carrier output power</w:t>
            </w:r>
            <w:r w:rsidRPr="00036DC6" w:rsidDel="00392FA5">
              <w:rPr>
                <w:i/>
                <w:sz w:val="18"/>
                <w:szCs w:val="18"/>
                <w:lang w:val="en-US" w:eastAsia="en-GB"/>
              </w:rPr>
              <w:t xml:space="preserve"> </w:t>
            </w:r>
            <w:r w:rsidRPr="00036DC6">
              <w:rPr>
                <w:sz w:val="18"/>
                <w:szCs w:val="18"/>
                <w:lang w:val="en-US" w:eastAsia="ko-KR"/>
              </w:rPr>
              <w:t>(</w:t>
            </w:r>
            <w:proofErr w:type="spellStart"/>
            <w:proofErr w:type="gramStart"/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rated,c</w:t>
            </w:r>
            <w:proofErr w:type="gramEnd"/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,AC</w:t>
            </w:r>
            <w:proofErr w:type="spellEnd"/>
            <w:r w:rsidRPr="00036DC6">
              <w:rPr>
                <w:sz w:val="18"/>
                <w:szCs w:val="18"/>
                <w:lang w:val="en-US" w:eastAsia="ko-KR"/>
              </w:rPr>
              <w:t xml:space="preserve">, or </w:t>
            </w:r>
            <w:proofErr w:type="spellStart"/>
            <w:r w:rsidRPr="00036DC6">
              <w:rPr>
                <w:sz w:val="18"/>
                <w:szCs w:val="18"/>
                <w:lang w:val="en-US" w:eastAsia="ko-KR"/>
              </w:rPr>
              <w:t>P</w:t>
            </w:r>
            <w:r w:rsidRPr="00036DC6">
              <w:rPr>
                <w:sz w:val="18"/>
                <w:szCs w:val="18"/>
                <w:vertAlign w:val="subscript"/>
                <w:lang w:val="en-US" w:eastAsia="ko-KR"/>
              </w:rPr>
              <w:t>rated,c,TABC</w:t>
            </w:r>
            <w:proofErr w:type="spellEnd"/>
            <w:r w:rsidRPr="00036DC6">
              <w:rPr>
                <w:sz w:val="18"/>
                <w:szCs w:val="24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7130CF13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397D9A0" w14:textId="77777777" w:rsidTr="000246D6">
        <w:trPr>
          <w:cantSplit/>
          <w:trHeight w:val="319"/>
          <w:jc w:val="center"/>
        </w:trPr>
        <w:tc>
          <w:tcPr>
            <w:tcW w:w="5667" w:type="dxa"/>
          </w:tcPr>
          <w:p w14:paraId="21BB6A51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 xml:space="preserve">ated total output power </w:t>
            </w:r>
            <w:r w:rsidRPr="00036DC6">
              <w:rPr>
                <w:sz w:val="18"/>
                <w:szCs w:val="18"/>
                <w:lang w:val="en-US" w:eastAsia="en-GB"/>
              </w:rPr>
              <w:t>(</w:t>
            </w:r>
            <w:proofErr w:type="spellStart"/>
            <w:proofErr w:type="gramStart"/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rated,t</w:t>
            </w:r>
            <w:proofErr w:type="gramEnd"/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,AC</w:t>
            </w:r>
            <w:proofErr w:type="spellEnd"/>
            <w:r w:rsidRPr="00036DC6">
              <w:rPr>
                <w:sz w:val="18"/>
                <w:szCs w:val="24"/>
                <w:lang w:val="en-US" w:eastAsia="en-GB"/>
              </w:rPr>
              <w:t>, or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036DC6">
              <w:rPr>
                <w:sz w:val="18"/>
                <w:szCs w:val="18"/>
                <w:lang w:val="en-US" w:eastAsia="en-GB"/>
              </w:rPr>
              <w:t>P</w:t>
            </w:r>
            <w:r w:rsidRPr="00036DC6">
              <w:rPr>
                <w:sz w:val="18"/>
                <w:szCs w:val="18"/>
                <w:vertAlign w:val="subscript"/>
                <w:lang w:val="en-US" w:eastAsia="en-GB"/>
              </w:rPr>
              <w:t>rated,t,TABC</w:t>
            </w:r>
            <w:proofErr w:type="spellEnd"/>
            <w:r w:rsidRPr="00036DC6">
              <w:rPr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2DEA60FF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6AA6B023" w14:textId="77777777" w:rsidTr="000246D6">
        <w:trPr>
          <w:cantSplit/>
          <w:trHeight w:val="225"/>
          <w:jc w:val="center"/>
        </w:trPr>
        <w:tc>
          <w:tcPr>
            <w:tcW w:w="5667" w:type="dxa"/>
          </w:tcPr>
          <w:p w14:paraId="4384917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Equivalent connectors</w:t>
            </w:r>
          </w:p>
        </w:tc>
        <w:tc>
          <w:tcPr>
            <w:tcW w:w="1274" w:type="dxa"/>
          </w:tcPr>
          <w:p w14:paraId="4FCC4603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0CB5B50E" w14:textId="77777777" w:rsidTr="000246D6">
        <w:trPr>
          <w:cantSplit/>
          <w:trHeight w:val="405"/>
          <w:jc w:val="center"/>
        </w:trPr>
        <w:tc>
          <w:tcPr>
            <w:tcW w:w="5667" w:type="dxa"/>
          </w:tcPr>
          <w:p w14:paraId="17C020C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Connecting network loss range for BS testing with ancillary RF amplifiers</w:t>
            </w:r>
          </w:p>
        </w:tc>
        <w:tc>
          <w:tcPr>
            <w:tcW w:w="1274" w:type="dxa"/>
          </w:tcPr>
          <w:p w14:paraId="40B5777C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</w:tbl>
    <w:p w14:paraId="31EF87DE" w14:textId="77777777" w:rsidR="00C61D7A" w:rsidRDefault="00C61D7A" w:rsidP="00C61D7A">
      <w:pPr>
        <w:spacing w:before="24" w:after="24"/>
        <w:rPr>
          <w:sz w:val="24"/>
          <w:szCs w:val="16"/>
          <w:u w:val="single"/>
          <w:lang w:val="en-US"/>
        </w:rPr>
      </w:pPr>
    </w:p>
    <w:p w14:paraId="4D3C28D0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7F69340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 xml:space="preserve">Use </w:t>
      </w:r>
      <w:r>
        <w:rPr>
          <w:color w:val="0070C0"/>
        </w:rPr>
        <w:t>Table 1 as the starting point for manufacturer declarations, details for further discussion</w:t>
      </w:r>
    </w:p>
    <w:p w14:paraId="697BB000" w14:textId="77777777" w:rsidR="00C61D7A" w:rsidRDefault="00C61D7A" w:rsidP="00C61D7A">
      <w:pPr>
        <w:rPr>
          <w:lang w:eastAsia="zh-CN"/>
        </w:rPr>
      </w:pPr>
    </w:p>
    <w:p w14:paraId="491BE137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Agreements:</w:t>
      </w:r>
    </w:p>
    <w:p w14:paraId="5E5EE9BB" w14:textId="4D9BE66D" w:rsidR="00C61D7A" w:rsidRPr="003B1B4C" w:rsidRDefault="00C61D7A" w:rsidP="003B1B4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rFonts w:hint="eastAsia"/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 xml:space="preserve">Use </w:t>
      </w:r>
      <w:r w:rsidRPr="003B1B4C">
        <w:rPr>
          <w:color w:val="0070C0"/>
          <w:highlight w:val="green"/>
        </w:rPr>
        <w:t>Table 1 as the starting point for manufacturer declarations, details for further discussion</w:t>
      </w:r>
    </w:p>
    <w:p w14:paraId="200B05E8" w14:textId="75761235" w:rsidR="00EB1721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</w:t>
      </w:r>
      <w:r w:rsidR="008157B5">
        <w:rPr>
          <w:rFonts w:ascii="Times New Roman" w:hAnsi="Times New Roman"/>
          <w:sz w:val="24"/>
          <w:szCs w:val="16"/>
          <w:u w:val="single"/>
        </w:rPr>
        <w:t xml:space="preserve">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3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 w:rsidR="00EB1721" w:rsidRPr="00DF36D4">
        <w:rPr>
          <w:rFonts w:ascii="Times New Roman" w:hAnsi="Times New Roman"/>
          <w:sz w:val="24"/>
          <w:szCs w:val="16"/>
          <w:u w:val="single"/>
        </w:rPr>
        <w:t>Test signal</w:t>
      </w:r>
    </w:p>
    <w:p w14:paraId="583EE868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118BDC8F" w14:textId="5E2D9109" w:rsidR="00EB1721" w:rsidRPr="00DF36D4" w:rsidRDefault="00EB1721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1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U</w:t>
      </w:r>
      <w:r w:rsidRPr="00DF36D4">
        <w:rPr>
          <w:rFonts w:eastAsia="等线" w:hint="eastAsia"/>
          <w:kern w:val="2"/>
          <w:sz w:val="21"/>
          <w:szCs w:val="22"/>
        </w:rPr>
        <w:t>se 200kHz as default carrier bandwidth for conformance testing otherwise the supported narrow bandwidth should be used for the conformance testing.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(R4-2514267,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ZTE)</w:t>
      </w:r>
    </w:p>
    <w:p w14:paraId="79F20AF1" w14:textId="21FA4043" w:rsidR="002C5F6C" w:rsidRDefault="002C5F6C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2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T</w:t>
      </w:r>
      <w:r w:rsidRPr="00DF36D4">
        <w:rPr>
          <w:rFonts w:eastAsia="等线" w:hint="eastAsia"/>
          <w:kern w:val="2"/>
          <w:sz w:val="21"/>
          <w:szCs w:val="22"/>
        </w:rPr>
        <w:t>est signal construction for TC1</w:t>
      </w:r>
      <w:r w:rsidR="002E3035">
        <w:rPr>
          <w:rFonts w:eastAsia="等线"/>
          <w:kern w:val="2"/>
          <w:sz w:val="21"/>
          <w:szCs w:val="22"/>
        </w:rPr>
        <w:t xml:space="preserve"> (multi-carrier </w:t>
      </w:r>
      <w:proofErr w:type="gramStart"/>
      <w:r w:rsidR="002E3035">
        <w:rPr>
          <w:rFonts w:eastAsia="等线"/>
          <w:kern w:val="2"/>
          <w:sz w:val="21"/>
          <w:szCs w:val="22"/>
        </w:rPr>
        <w:t>operation)as</w:t>
      </w:r>
      <w:proofErr w:type="gramEnd"/>
      <w:r w:rsidR="002E3035">
        <w:rPr>
          <w:rFonts w:eastAsia="等线"/>
          <w:kern w:val="2"/>
          <w:sz w:val="21"/>
          <w:szCs w:val="22"/>
        </w:rPr>
        <w:t xml:space="preserve"> below</w:t>
      </w:r>
      <w:r w:rsidRPr="00DF36D4">
        <w:rPr>
          <w:rFonts w:eastAsia="等线" w:hint="eastAsia"/>
          <w:kern w:val="2"/>
          <w:sz w:val="21"/>
          <w:szCs w:val="22"/>
        </w:rPr>
        <w:t xml:space="preserve"> .</w:t>
      </w:r>
      <w:r w:rsidRPr="00DF36D4">
        <w:rPr>
          <w:rFonts w:eastAsia="等线" w:hint="eastAsia"/>
          <w:kern w:val="2"/>
          <w:sz w:val="21"/>
          <w:szCs w:val="22"/>
        </w:rPr>
        <w:t>（</w:t>
      </w:r>
      <w:r w:rsidRPr="00DF36D4">
        <w:rPr>
          <w:rFonts w:eastAsia="等线" w:hint="eastAsia"/>
          <w:kern w:val="2"/>
          <w:sz w:val="21"/>
          <w:szCs w:val="22"/>
        </w:rPr>
        <w:t>R4-2514365, Ericsson</w:t>
      </w:r>
      <w:r w:rsidRPr="00DF36D4">
        <w:rPr>
          <w:rFonts w:eastAsia="等线" w:hint="eastAsia"/>
          <w:kern w:val="2"/>
          <w:sz w:val="21"/>
          <w:szCs w:val="22"/>
        </w:rPr>
        <w:t>）</w:t>
      </w:r>
    </w:p>
    <w:p w14:paraId="2AC2BD85" w14:textId="32A5F30E" w:rsidR="002C5F6C" w:rsidRPr="008C3753" w:rsidRDefault="002C5F6C" w:rsidP="002C5F6C">
      <w:pPr>
        <w:pStyle w:val="a7"/>
        <w:ind w:left="1440" w:firstLine="720"/>
      </w:pPr>
      <w:r>
        <w:t xml:space="preserve">Table </w:t>
      </w:r>
      <w:r w:rsidR="00C331F5">
        <w:t>2</w:t>
      </w:r>
      <w:r>
        <w:t>:</w:t>
      </w:r>
      <w:r w:rsidR="00C331F5">
        <w:t xml:space="preserve"> </w:t>
      </w:r>
      <w:r w:rsidRPr="005263C9">
        <w:t>Signal to be used to build A-IoT TCs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75"/>
        <w:gridCol w:w="3936"/>
      </w:tblGrid>
      <w:tr w:rsidR="002C5F6C" w:rsidRPr="008C3753" w14:paraId="604F3B49" w14:textId="77777777" w:rsidTr="006E62E8">
        <w:trPr>
          <w:cantSplit/>
          <w:jc w:val="center"/>
        </w:trPr>
        <w:tc>
          <w:tcPr>
            <w:tcW w:w="3950" w:type="dxa"/>
            <w:gridSpan w:val="2"/>
          </w:tcPr>
          <w:p w14:paraId="0BED6372" w14:textId="77777777" w:rsidR="002C5F6C" w:rsidRPr="008C3753" w:rsidRDefault="002C5F6C" w:rsidP="006E62E8">
            <w:pPr>
              <w:pStyle w:val="TAH"/>
            </w:pPr>
            <w:r w:rsidRPr="008C3753">
              <w:t>Operating Band characteristics</w:t>
            </w:r>
          </w:p>
        </w:tc>
        <w:tc>
          <w:tcPr>
            <w:tcW w:w="3936" w:type="dxa"/>
          </w:tcPr>
          <w:p w14:paraId="2D0CD4DF" w14:textId="77777777" w:rsidR="002C5F6C" w:rsidRPr="002C5F6C" w:rsidRDefault="002C5F6C" w:rsidP="006E62E8">
            <w:pPr>
              <w:pStyle w:val="TAH"/>
              <w:rPr>
                <w:lang w:val="en-US"/>
              </w:rPr>
            </w:pPr>
            <w:r w:rsidRPr="002C5F6C">
              <w:rPr>
                <w:lang w:val="en-US"/>
              </w:rPr>
              <w:t>Operation band specified in clause 5.2</w:t>
            </w:r>
          </w:p>
        </w:tc>
      </w:tr>
      <w:tr w:rsidR="002C5F6C" w:rsidRPr="008C3753" w14:paraId="6FE638E2" w14:textId="77777777" w:rsidTr="006E62E8">
        <w:trPr>
          <w:cantSplit/>
          <w:jc w:val="center"/>
        </w:trPr>
        <w:tc>
          <w:tcPr>
            <w:tcW w:w="1975" w:type="dxa"/>
            <w:tcBorders>
              <w:bottom w:val="nil"/>
            </w:tcBorders>
          </w:tcPr>
          <w:p w14:paraId="5AA25C46" w14:textId="77777777" w:rsidR="002C5F6C" w:rsidRPr="008C3753" w:rsidRDefault="002C5F6C" w:rsidP="006E62E8">
            <w:pPr>
              <w:pStyle w:val="TAC"/>
            </w:pPr>
            <w:r w:rsidRPr="008C3753">
              <w:t xml:space="preserve">TC signal </w:t>
            </w:r>
          </w:p>
        </w:tc>
        <w:tc>
          <w:tcPr>
            <w:tcW w:w="1975" w:type="dxa"/>
          </w:tcPr>
          <w:p w14:paraId="21BAD3D4" w14:textId="77777777" w:rsidR="002C5F6C" w:rsidRPr="008C3753" w:rsidRDefault="002C5F6C" w:rsidP="006E62E8">
            <w:pPr>
              <w:pStyle w:val="TAC"/>
            </w:pPr>
            <w:r w:rsidRPr="008C3753">
              <w:t>BW</w:t>
            </w:r>
            <w:r w:rsidRPr="008C3753">
              <w:rPr>
                <w:vertAlign w:val="subscript"/>
              </w:rPr>
              <w:t>channel</w:t>
            </w:r>
          </w:p>
        </w:tc>
        <w:tc>
          <w:tcPr>
            <w:tcW w:w="3936" w:type="dxa"/>
          </w:tcPr>
          <w:p w14:paraId="175D4329" w14:textId="77777777" w:rsidR="002C5F6C" w:rsidRPr="008C3753" w:rsidRDefault="002C5F6C" w:rsidP="006E62E8">
            <w:pPr>
              <w:pStyle w:val="TAC"/>
            </w:pPr>
            <w:r>
              <w:t>200kHz</w:t>
            </w:r>
          </w:p>
        </w:tc>
      </w:tr>
      <w:tr w:rsidR="002C5F6C" w:rsidRPr="008C3753" w14:paraId="53C455E1" w14:textId="77777777" w:rsidTr="006E62E8">
        <w:trPr>
          <w:cantSplit/>
          <w:jc w:val="center"/>
        </w:trPr>
        <w:tc>
          <w:tcPr>
            <w:tcW w:w="1975" w:type="dxa"/>
            <w:tcBorders>
              <w:top w:val="nil"/>
            </w:tcBorders>
          </w:tcPr>
          <w:p w14:paraId="6E2130C2" w14:textId="77777777" w:rsidR="002C5F6C" w:rsidRPr="008C3753" w:rsidRDefault="002C5F6C" w:rsidP="006E62E8">
            <w:pPr>
              <w:pStyle w:val="TAC"/>
            </w:pPr>
            <w:r w:rsidRPr="008C3753">
              <w:t>characteristics</w:t>
            </w:r>
          </w:p>
        </w:tc>
        <w:tc>
          <w:tcPr>
            <w:tcW w:w="1975" w:type="dxa"/>
          </w:tcPr>
          <w:p w14:paraId="0A5869A8" w14:textId="77777777" w:rsidR="002C5F6C" w:rsidRPr="008C3753" w:rsidRDefault="002C5F6C" w:rsidP="006E62E8">
            <w:pPr>
              <w:pStyle w:val="TAC"/>
            </w:pPr>
            <w:r w:rsidRPr="008C3753">
              <w:t>Subcarrier spacing</w:t>
            </w:r>
          </w:p>
        </w:tc>
        <w:tc>
          <w:tcPr>
            <w:tcW w:w="3936" w:type="dxa"/>
          </w:tcPr>
          <w:p w14:paraId="7CDA0A26" w14:textId="77777777" w:rsidR="002C5F6C" w:rsidRPr="008C3753" w:rsidRDefault="002C5F6C" w:rsidP="006E62E8">
            <w:pPr>
              <w:pStyle w:val="TAC"/>
            </w:pPr>
            <w:r>
              <w:t>15 kHz</w:t>
            </w:r>
          </w:p>
        </w:tc>
      </w:tr>
      <w:tr w:rsidR="002C5F6C" w:rsidRPr="00D05A60" w14:paraId="095E53B7" w14:textId="77777777" w:rsidTr="006E62E8">
        <w:trPr>
          <w:cantSplit/>
          <w:jc w:val="center"/>
        </w:trPr>
        <w:tc>
          <w:tcPr>
            <w:tcW w:w="7886" w:type="dxa"/>
            <w:gridSpan w:val="3"/>
          </w:tcPr>
          <w:p w14:paraId="2E1F7F2B" w14:textId="77777777" w:rsidR="002C5F6C" w:rsidRPr="00D05A60" w:rsidRDefault="002C5F6C" w:rsidP="006E62E8">
            <w:pPr>
              <w:pStyle w:val="TAN"/>
              <w:rPr>
                <w:rFonts w:cs="Arial"/>
                <w:szCs w:val="18"/>
              </w:rPr>
            </w:pPr>
          </w:p>
        </w:tc>
      </w:tr>
    </w:tbl>
    <w:p w14:paraId="028D7D0F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90357FF" w14:textId="1FB9B052" w:rsidR="00DF36D4" w:rsidRDefault="00DF36D4" w:rsidP="00DF36D4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lastRenderedPageBreak/>
        <w:t xml:space="preserve">Use 200kHz as default </w:t>
      </w:r>
      <w:r w:rsidR="00FE412F" w:rsidRPr="00FE412F">
        <w:rPr>
          <w:rFonts w:hint="eastAsia"/>
          <w:color w:val="0070C0"/>
        </w:rPr>
        <w:t xml:space="preserve">R2D </w:t>
      </w:r>
      <w:r w:rsidRPr="00DF36D4">
        <w:rPr>
          <w:rFonts w:hint="eastAsia"/>
          <w:color w:val="0070C0"/>
        </w:rPr>
        <w:t>carrier bandwidth for conformance testing</w:t>
      </w:r>
      <w:r w:rsidR="00C331F5">
        <w:rPr>
          <w:color w:val="0070C0"/>
        </w:rPr>
        <w:t>,</w:t>
      </w:r>
      <w:r w:rsidR="00C331F5" w:rsidRPr="00C331F5">
        <w:rPr>
          <w:rFonts w:hint="eastAsia"/>
          <w:color w:val="0070C0"/>
        </w:rPr>
        <w:t xml:space="preserve"> otherwise the supported narrow bandwidth should be used</w:t>
      </w:r>
    </w:p>
    <w:p w14:paraId="02BE44B6" w14:textId="66E322CD" w:rsidR="002C5F6C" w:rsidRPr="003B1B4C" w:rsidRDefault="00961A8E" w:rsidP="002C5F6C">
      <w:pPr>
        <w:rPr>
          <w:highlight w:val="green"/>
          <w:lang w:eastAsia="zh-CN"/>
        </w:rPr>
      </w:pPr>
      <w:r w:rsidRPr="003B1B4C">
        <w:rPr>
          <w:rFonts w:hint="eastAsia"/>
          <w:highlight w:val="green"/>
          <w:lang w:eastAsia="zh-CN"/>
        </w:rPr>
        <w:t>Agreement</w:t>
      </w:r>
      <w:r w:rsidRPr="003B1B4C">
        <w:rPr>
          <w:rFonts w:hint="eastAsia"/>
          <w:highlight w:val="green"/>
          <w:lang w:eastAsia="zh-CN"/>
        </w:rPr>
        <w:t>：</w:t>
      </w:r>
    </w:p>
    <w:p w14:paraId="5D48E2E2" w14:textId="67F491EA" w:rsidR="00961A8E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>Use 200kHz as default R2D carrier bandwidth for conformance testing</w:t>
      </w:r>
      <w:r w:rsidRPr="003B1B4C">
        <w:rPr>
          <w:color w:val="0070C0"/>
          <w:highlight w:val="green"/>
        </w:rPr>
        <w:t>,</w:t>
      </w:r>
      <w:r w:rsidRPr="003B1B4C">
        <w:rPr>
          <w:rFonts w:hint="eastAsia"/>
          <w:color w:val="0070C0"/>
          <w:highlight w:val="green"/>
        </w:rPr>
        <w:t xml:space="preserve"> other</w:t>
      </w:r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R2D channel</w:t>
      </w:r>
      <w:r w:rsidRPr="003B1B4C">
        <w:rPr>
          <w:rFonts w:hint="eastAsia"/>
          <w:color w:val="0070C0"/>
          <w:highlight w:val="green"/>
        </w:rPr>
        <w:t xml:space="preserve"> bandwidth</w:t>
      </w:r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</w:t>
      </w:r>
      <w:proofErr w:type="gramStart"/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>are</w:t>
      </w:r>
      <w:proofErr w:type="gramEnd"/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not precluded.</w:t>
      </w:r>
    </w:p>
    <w:p w14:paraId="4A0833B7" w14:textId="77777777" w:rsidR="00961A8E" w:rsidRPr="00961A8E" w:rsidRDefault="00961A8E" w:rsidP="002C5F6C">
      <w:pPr>
        <w:rPr>
          <w:rFonts w:hint="eastAsia"/>
          <w:lang w:eastAsia="zh-CN"/>
        </w:rPr>
      </w:pPr>
    </w:p>
    <w:p w14:paraId="5F9034E9" w14:textId="3787C16A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4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Test mode</w:t>
      </w:r>
      <w:r w:rsidR="002C5F6C" w:rsidRPr="00DF36D4">
        <w:rPr>
          <w:rFonts w:ascii="Times New Roman" w:hAnsi="Times New Roman" w:hint="eastAsia"/>
          <w:sz w:val="24"/>
          <w:szCs w:val="16"/>
          <w:u w:val="single"/>
        </w:rPr>
        <w:t>l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6F3E1172" w14:textId="72E3587D" w:rsidR="00C331F5" w:rsidRDefault="00C331F5" w:rsidP="00C331F5">
      <w:pPr>
        <w:rPr>
          <w:lang w:val="sv-SE" w:eastAsia="zh-CN"/>
        </w:rPr>
      </w:pPr>
      <w:r w:rsidRPr="00C331F5">
        <w:rPr>
          <w:noProof/>
          <w:lang w:val="sv-SE" w:eastAsia="zh-CN"/>
        </w:rPr>
        <mc:AlternateContent>
          <mc:Choice Requires="wps">
            <w:drawing>
              <wp:inline distT="0" distB="0" distL="0" distR="0" wp14:anchorId="246F61E5" wp14:editId="3FF03603">
                <wp:extent cx="5631305" cy="4906780"/>
                <wp:effectExtent l="0" t="0" r="26670" b="27305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305" cy="4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6614" w14:textId="77777777" w:rsidR="00C331F5" w:rsidRDefault="00C331F5" w:rsidP="00C331F5">
                            <w:pPr>
                              <w:rPr>
                                <w:lang w:val="sv-SE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sv-SE" w:eastAsia="zh-CN"/>
                              </w:rPr>
                              <w:t>[</w:t>
                            </w:r>
                            <w:r>
                              <w:rPr>
                                <w:lang w:val="sv-SE" w:eastAsia="zh-CN"/>
                              </w:rPr>
                              <w:t xml:space="preserve">background from TS38.191] </w:t>
                            </w:r>
                          </w:p>
                          <w:p w14:paraId="5BD8EED2" w14:textId="77777777" w:rsidR="00C331F5" w:rsidRPr="0034650F" w:rsidRDefault="00C331F5" w:rsidP="00C331F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.2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R2D reference measurement channels</w:t>
                            </w:r>
                          </w:p>
                          <w:p w14:paraId="2C4EDB29" w14:textId="77777777" w:rsidR="00C331F5" w:rsidRPr="0034650F" w:rsidRDefault="00C331F5" w:rsidP="00C331F5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B.2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.1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Fixed Reference Channels for reference sensitivity level (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OOK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83A8ACF" w14:textId="77777777" w:rsidR="00C331F5" w:rsidRPr="00FB152F" w:rsidRDefault="00C331F5" w:rsidP="00C331F5">
                            <w:pPr>
                              <w:pStyle w:val="TH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Table B.2.1-1: 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>Fixed Reference Channels for reference sensitivity level (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OOK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tbl>
                            <w:tblPr>
                              <w:tblW w:w="784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396"/>
                              <w:gridCol w:w="1311"/>
                              <w:gridCol w:w="1197"/>
                              <w:gridCol w:w="1197"/>
                              <w:gridCol w:w="1197"/>
                            </w:tblGrid>
                            <w:tr w:rsidR="00C331F5" w:rsidRPr="00FB152F" w14:paraId="031A59B4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</w:tcPr>
                                <w:p w14:paraId="28EC1C04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  <w:t>Reference channel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FB7FC0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60A85D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27D9CA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0AB3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3659A9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560F3736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EFEF70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SIP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C1532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SCS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9F401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6A1B5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A82E9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109AC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331F5" w:rsidRPr="00FB152F" w14:paraId="7508A618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C5E7D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ADE3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PRB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00AF08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B9D55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9445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FF951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4ADF5EE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D8CCD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76A7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FD061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DF818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796C2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3769B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331F5" w:rsidRPr="00FB152F" w14:paraId="17923B6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47CFE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00B06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M_SIP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7C629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E02343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B58F5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48E55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49F20C7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FE3D2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7DE83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2BCB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4F2C9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6EBB5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1565E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79259D1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596CF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07720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ADF61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C6CD1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B7959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F1D9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31814101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07697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6607C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44EEF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90C19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5E9BF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910BD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6E6DC31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A798C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9D0D3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0FF72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8971A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D9EF7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4228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</w:tr>
                            <w:tr w:rsidR="00C331F5" w:rsidRPr="00FB152F" w14:paraId="61083137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2946A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PRDCH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64639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TBS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CD9A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731B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4BF78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64B88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331F5" w:rsidRPr="00FB152F" w14:paraId="4FFADC1D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54F5D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67A09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8924F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5AE1B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9294E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676E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331F5" w:rsidRPr="00FB152F" w14:paraId="6153914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129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5CED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Line encoding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BD556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82A3A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CCA63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116B7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C331F5" w:rsidRPr="00FB152F" w14:paraId="101E506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F88E8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81C7E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F05D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F0A6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6EE55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60FED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4328CEA3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FF83BD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postamble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6DE15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9E3C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540CB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7927B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F48F4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79CAC519" w14:textId="77777777" w:rsidTr="00FC14F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8C203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BC2E5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4A124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ABE56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8BFEA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B41D0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3A1C77DF" w14:textId="77777777" w:rsidTr="00FC14FC">
                              <w:trPr>
                                <w:trHeight w:val="82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F8405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C88DE3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chip number except for </w:t>
                                  </w:r>
                                  <w:proofErr w:type="gramStart"/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SIP,padding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F8204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FBCD7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0711F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4A43E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C331F5" w:rsidRPr="00FB152F" w14:paraId="787B3F8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2F764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8B06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F4EF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88B0A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ED8A3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DC963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79C83C" w14:textId="69FE6548" w:rsidR="00C331F5" w:rsidRDefault="00C33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6F61E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43.4pt;height:38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LVEgIAACAEAAAOAAAAZHJzL2Uyb0RvYy54bWysU9tu2zAMfR+wfxD0vthJkzQx4hRdugwD&#10;ugvQ7QNkWY6FyaJGKbG7rx+lpGnQbS/D9CCIInVEHh6ubobOsINCr8GWfDzKOVNWQq3truTfvm7f&#10;LDjzQdhaGLCq5I/K85v161er3hVqAi2YWiEjEOuL3pW8DcEVWeZlqzrhR+CUJWcD2IlAJu6yGkVP&#10;6J3JJnk+z3rA2iFI5T3d3h2dfJ3wm0bJ8LlpvArMlJxyC2nHtFdxz9YrUexQuFbLUxriH7LohLb0&#10;6RnqTgTB9qh/g+q0RPDQhJGELoOm0VKlGqiacf6imodWOJVqIXK8O9Pk/x+s/HR4cF+QheEtDNTA&#10;VIR39yC/e2Zh0wq7U7eI0LdK1PTxOFKW9c4Xp6eRal/4CFL1H6GmJot9gAQ0NNhFVqhORujUgMcz&#10;6WoITNLlbH41vspnnEnyTZf5/HqR2pKJ4um5Qx/eK+hYPJQcqasJXhzufYjpiOIpJP7mweh6q41J&#10;Bu6qjUF2EKSAbVqpghdhxrK+5MvZZHZk4K8QeVp/guh0ICkb3ZV8cQ4SReTtna2T0ILQ5nimlI09&#10;ERm5O7IYhmqgwEhoBfUjUYpwlCyNGB1awJ+c9STXkvsfe4GKM/PBUluW4+k06jsZ09n1hAy89FSX&#10;HmElQZU8cHY8bkKaiUiYhVtqX6MTsc+ZnHIlGSa+TyMTdX5pp6jnwV7/AgAA//8DAFBLAwQUAAYA&#10;CAAAACEAJ/A2btwAAAAFAQAADwAAAGRycy9kb3ducmV2LnhtbEyPQUvEMBCF74L/IYzgRdzUVdpa&#10;my4iKHpbV9Frtplti8mkJtlu/feOXvTyYHjDe9+rV7OzYsIQB08KLhYZCKTWm4E6Ba8v9+cliJg0&#10;GW09oYIvjLBqjo9qXRl/oGecNqkTHEKx0gr6lMZKytj26HRc+BGJvZ0PTic+QydN0AcOd1YusyyX&#10;Tg/EDb0e8a7H9mOzdwrKq8fpPT5drt/afGev01kxPXwGpU5P5tsbEAnn9PcMP/iMDg0zbf2eTBRW&#10;AQ9Jv8peWeY8Y6ugKJYFyKaW/+mbbwAAAP//AwBQSwECLQAUAAYACAAAACEAtoM4kv4AAADhAQAA&#10;EwAAAAAAAAAAAAAAAAAAAAAAW0NvbnRlbnRfVHlwZXNdLnhtbFBLAQItABQABgAIAAAAIQA4/SH/&#10;1gAAAJQBAAALAAAAAAAAAAAAAAAAAC8BAABfcmVscy8ucmVsc1BLAQItABQABgAIAAAAIQAa6SLV&#10;EgIAACAEAAAOAAAAAAAAAAAAAAAAAC4CAABkcnMvZTJvRG9jLnhtbFBLAQItABQABgAIAAAAIQAn&#10;8DZu3AAAAAUBAAAPAAAAAAAAAAAAAAAAAGwEAABkcnMvZG93bnJldi54bWxQSwUGAAAAAAQABADz&#10;AAAAdQUAAAAA&#10;">
                <v:textbox>
                  <w:txbxContent>
                    <w:p w14:paraId="5F806614" w14:textId="77777777" w:rsidR="00C331F5" w:rsidRDefault="00C331F5" w:rsidP="00C331F5">
                      <w:pPr>
                        <w:rPr>
                          <w:lang w:val="sv-SE" w:eastAsia="zh-CN"/>
                        </w:rPr>
                      </w:pPr>
                      <w:r>
                        <w:rPr>
                          <w:rFonts w:hint="eastAsia"/>
                          <w:lang w:val="sv-SE" w:eastAsia="zh-CN"/>
                        </w:rPr>
                        <w:t>[</w:t>
                      </w:r>
                      <w:r>
                        <w:rPr>
                          <w:lang w:val="sv-SE" w:eastAsia="zh-CN"/>
                        </w:rPr>
                        <w:t xml:space="preserve">background from TS38.191] </w:t>
                      </w:r>
                    </w:p>
                    <w:p w14:paraId="5BD8EED2" w14:textId="77777777" w:rsidR="00C331F5" w:rsidRPr="0034650F" w:rsidRDefault="00C331F5" w:rsidP="00C331F5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.2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R2D reference measurement channels</w:t>
                      </w:r>
                    </w:p>
                    <w:p w14:paraId="2C4EDB29" w14:textId="77777777" w:rsidR="00C331F5" w:rsidRPr="0034650F" w:rsidRDefault="00C331F5" w:rsidP="00C331F5">
                      <w:pPr>
                        <w:pStyle w:val="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B.2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.1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Fixed Reference Channels for reference sensitivity level (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OOK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14:paraId="683A8ACF" w14:textId="77777777" w:rsidR="00C331F5" w:rsidRPr="00FB152F" w:rsidRDefault="00C331F5" w:rsidP="00C331F5">
                      <w:pPr>
                        <w:pStyle w:val="TH"/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</w:pP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  <w:t xml:space="preserve">Table B.2.1-1: 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>Fixed Reference Channels for reference sensitivity level (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  <w:t>OOK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tbl>
                      <w:tblPr>
                        <w:tblW w:w="784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396"/>
                        <w:gridCol w:w="1311"/>
                        <w:gridCol w:w="1197"/>
                        <w:gridCol w:w="1197"/>
                        <w:gridCol w:w="1197"/>
                      </w:tblGrid>
                      <w:tr w:rsidR="00C331F5" w:rsidRPr="00FB152F" w14:paraId="031A59B4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</w:tcPr>
                          <w:p w14:paraId="28EC1C04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Reference channel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FB7FC0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Configuration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60A85D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27D9CA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0AB3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3659A9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560F3736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EFEF70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SIP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C1532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SCS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9F401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6A1B5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A82E9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109AC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</w:tr>
                      <w:tr w:rsidR="00C331F5" w:rsidRPr="00FB152F" w14:paraId="7508A618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C5E7D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ADE3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PRB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00AF08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B9D55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9445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FF951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4ADF5EE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D8CCD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76A7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FD061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DF818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796C2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3769B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</w:tr>
                      <w:tr w:rsidR="00C331F5" w:rsidRPr="00FB152F" w14:paraId="17923B6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47CFE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00B06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M_SIP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7C629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E02343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B58F5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48E55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49F20C7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FE3D2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7DE83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2BCB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4F2C9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6EBB5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1565E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79259D1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D596CF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07720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ADF61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C6CD1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B7959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F1D9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31814101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07697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6607C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44EEF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90C19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5E9BF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910BD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6E6DC31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A798C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9D0D3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0FF72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8971A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D9EF7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C4228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</w:tr>
                      <w:tr w:rsidR="00C331F5" w:rsidRPr="00FB152F" w14:paraId="61083137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E2946A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PRDCH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64639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TBS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CD9A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4731B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4BF78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64B88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</w:tr>
                      <w:tr w:rsidR="00C331F5" w:rsidRPr="00FB152F" w14:paraId="4FFADC1D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54F5D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67A09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8924F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5AE1B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39294E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676E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</w:tr>
                      <w:tr w:rsidR="00C331F5" w:rsidRPr="00FB152F" w14:paraId="6153914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129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5CED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Line encoding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BD556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82A3A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CCA63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116B7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C331F5" w:rsidRPr="00FB152F" w14:paraId="101E506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F88E8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81C7E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F05D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EF0A6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6EE55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60FED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4328CEA3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FF83BD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postamble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6DE15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9E3C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540CB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7927B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F48F4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79CAC519" w14:textId="77777777" w:rsidTr="00FC14FC">
                        <w:trPr>
                          <w:trHeight w:val="285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8C203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BC2E5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4A124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ABE56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8BFEA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B41D0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3A1C77DF" w14:textId="77777777" w:rsidTr="00FC14FC">
                        <w:trPr>
                          <w:trHeight w:val="825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F8405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C88DE3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chip number except for </w:t>
                            </w:r>
                            <w:proofErr w:type="gramStart"/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SIP,padding</w:t>
                            </w:r>
                            <w:proofErr w:type="gramEnd"/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F8204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FBCD7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0711F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4A43E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</w:tr>
                      <w:tr w:rsidR="00C331F5" w:rsidRPr="00FB152F" w14:paraId="787B3F8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2F764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8B06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F4EF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88B0A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ED8A3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DC963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79C83C" w14:textId="69FE6548" w:rsidR="00C331F5" w:rsidRDefault="00C331F5"/>
                  </w:txbxContent>
                </v:textbox>
                <w10:anchorlock/>
              </v:shape>
            </w:pict>
          </mc:Fallback>
        </mc:AlternateContent>
      </w:r>
      <w:r>
        <w:rPr>
          <w:lang w:val="sv-SE" w:eastAsia="zh-CN"/>
        </w:rPr>
        <w:t xml:space="preserve"> </w:t>
      </w:r>
    </w:p>
    <w:p w14:paraId="47A3F605" w14:textId="45228170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04B961EB" w14:textId="1362733B" w:rsidR="000E2387" w:rsidRDefault="00B63EDB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 xml:space="preserve">Option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1-1/2/3/4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 configuration for the conformance testing. </w:t>
      </w:r>
      <w:r w:rsidR="000E2387" w:rsidRPr="000E2387">
        <w:rPr>
          <w:rFonts w:eastAsia="等线"/>
          <w:kern w:val="2"/>
          <w:sz w:val="21"/>
          <w:szCs w:val="22"/>
        </w:rPr>
        <w:t>(R4-2514267, ZTE</w:t>
      </w:r>
      <w:r>
        <w:rPr>
          <w:rFonts w:eastAsia="等线"/>
          <w:kern w:val="2"/>
          <w:sz w:val="21"/>
          <w:szCs w:val="22"/>
        </w:rPr>
        <w:t>;</w:t>
      </w:r>
      <w:r w:rsidRPr="00B63EDB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Huawei</w:t>
      </w:r>
      <w:r w:rsidR="000E2387" w:rsidRPr="000E2387">
        <w:rPr>
          <w:rFonts w:eastAsia="等线"/>
          <w:kern w:val="2"/>
          <w:sz w:val="21"/>
          <w:szCs w:val="22"/>
        </w:rPr>
        <w:t>)</w:t>
      </w:r>
    </w:p>
    <w:p w14:paraId="19828C60" w14:textId="2E66B28E" w:rsidR="00A029BD" w:rsidRPr="00C331F5" w:rsidRDefault="00B63EDB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>Option</w:t>
      </w:r>
      <w:r w:rsidR="00A029BD" w:rsidRPr="00C331F5">
        <w:rPr>
          <w:rFonts w:eastAsia="等线" w:hint="eastAsia"/>
          <w:b/>
          <w:kern w:val="2"/>
          <w:sz w:val="21"/>
          <w:szCs w:val="22"/>
        </w:rPr>
        <w:t xml:space="preserve">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C331F5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 signal configuration for test signal </w:t>
      </w:r>
      <w:proofErr w:type="gramStart"/>
      <w:r w:rsidR="00A029BD" w:rsidRPr="00C331F5">
        <w:rPr>
          <w:rFonts w:eastAsia="等线" w:hint="eastAsia"/>
          <w:kern w:val="2"/>
          <w:sz w:val="21"/>
          <w:szCs w:val="22"/>
        </w:rPr>
        <w:t>model.</w:t>
      </w:r>
      <w:r w:rsidR="00A029BD" w:rsidRPr="00C331F5">
        <w:rPr>
          <w:rFonts w:eastAsia="等线" w:hint="eastAsia"/>
          <w:kern w:val="2"/>
          <w:sz w:val="21"/>
          <w:szCs w:val="22"/>
        </w:rPr>
        <w:t>（</w:t>
      </w:r>
      <w:proofErr w:type="gramEnd"/>
      <w:r w:rsidR="00A029BD" w:rsidRPr="00C331F5">
        <w:rPr>
          <w:rFonts w:eastAsia="等线" w:hint="eastAsia"/>
          <w:kern w:val="2"/>
          <w:sz w:val="21"/>
          <w:szCs w:val="22"/>
        </w:rPr>
        <w:t>R4-2514365, Ericsson</w:t>
      </w:r>
      <w:r w:rsidR="00A029BD" w:rsidRPr="00C331F5">
        <w:rPr>
          <w:rFonts w:eastAsia="等线" w:hint="eastAsia"/>
          <w:kern w:val="2"/>
          <w:sz w:val="21"/>
          <w:szCs w:val="22"/>
        </w:rPr>
        <w:t>）</w:t>
      </w:r>
    </w:p>
    <w:p w14:paraId="4297033F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202C28F" w14:textId="168D44D1" w:rsidR="00B63EDB" w:rsidRDefault="00B63EDB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  <w:r w:rsidRPr="005E5E4F">
        <w:rPr>
          <w:rFonts w:eastAsiaTheme="minorEastAsia"/>
          <w:color w:val="0070C0"/>
          <w:lang w:eastAsia="zh-CN"/>
        </w:rPr>
        <w:t xml:space="preserve">Consider that at least </w:t>
      </w:r>
      <w:r w:rsidRPr="005E5E4F">
        <w:rPr>
          <w:rFonts w:eastAsiaTheme="minorEastAsia" w:hint="eastAsia"/>
          <w:color w:val="0070C0"/>
          <w:lang w:eastAsia="zh-CN"/>
        </w:rPr>
        <w:t>R2D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CBW</w:t>
      </w:r>
      <w:r w:rsidR="0034650F">
        <w:rPr>
          <w:rFonts w:eastAsiaTheme="minorEastAsia" w:hint="eastAsia"/>
          <w:color w:val="0070C0"/>
          <w:lang w:eastAsia="zh-CN"/>
        </w:rPr>
        <w:t>,</w:t>
      </w:r>
      <w:r w:rsidR="0034650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OBW</w:t>
      </w:r>
      <w:r w:rsidR="005E5E4F">
        <w:rPr>
          <w:rFonts w:eastAsiaTheme="minorEastAsia" w:hint="eastAsia"/>
          <w:color w:val="0070C0"/>
          <w:lang w:eastAsia="zh-CN"/>
        </w:rPr>
        <w:t xml:space="preserve">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OBUE have different requirements for different RB numbers, </w:t>
      </w:r>
      <w:r w:rsidR="005E5E4F" w:rsidRPr="005E5E4F">
        <w:rPr>
          <w:rFonts w:eastAsiaTheme="minorEastAsia"/>
          <w:color w:val="0070C0"/>
          <w:lang w:eastAsia="zh-CN"/>
        </w:rPr>
        <w:t>u</w:t>
      </w:r>
      <w:r w:rsidRPr="005E5E4F">
        <w:rPr>
          <w:rFonts w:eastAsiaTheme="minorEastAsia"/>
          <w:color w:val="0070C0"/>
          <w:lang w:eastAsia="zh-CN"/>
        </w:rPr>
        <w:t xml:space="preserve">se Option 1 as </w:t>
      </w:r>
      <w:r w:rsidR="005E5E4F" w:rsidRPr="005E5E4F">
        <w:rPr>
          <w:rFonts w:eastAsiaTheme="minorEastAsia"/>
          <w:color w:val="0070C0"/>
          <w:lang w:eastAsia="zh-CN"/>
        </w:rPr>
        <w:t>baseline</w:t>
      </w:r>
      <w:r w:rsidRPr="005E5E4F">
        <w:rPr>
          <w:rFonts w:eastAsiaTheme="minorEastAsia"/>
          <w:color w:val="0070C0"/>
          <w:lang w:eastAsia="zh-CN"/>
        </w:rPr>
        <w:t xml:space="preserve">,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discuss </w:t>
      </w:r>
      <w:r w:rsidR="005E5E4F">
        <w:rPr>
          <w:rFonts w:eastAsiaTheme="minorEastAsia"/>
          <w:color w:val="0070C0"/>
          <w:lang w:eastAsia="zh-CN"/>
        </w:rPr>
        <w:t>whether</w:t>
      </w:r>
      <w:r w:rsidR="005E5E4F" w:rsidRPr="005E5E4F">
        <w:rPr>
          <w:rFonts w:eastAsiaTheme="minorEastAsia"/>
          <w:color w:val="0070C0"/>
          <w:lang w:eastAsia="zh-CN"/>
        </w:rPr>
        <w:t xml:space="preserve"> certain </w:t>
      </w:r>
      <w:proofErr w:type="gramStart"/>
      <w:r w:rsidRPr="005E5E4F">
        <w:rPr>
          <w:rFonts w:eastAsiaTheme="minorEastAsia"/>
          <w:color w:val="0070C0"/>
          <w:lang w:eastAsia="zh-CN"/>
        </w:rPr>
        <w:t>requirements</w:t>
      </w:r>
      <w:r w:rsidR="005E5E4F" w:rsidRPr="005E5E4F">
        <w:rPr>
          <w:rFonts w:eastAsiaTheme="minorEastAsia"/>
          <w:color w:val="0070C0"/>
          <w:lang w:eastAsia="zh-CN"/>
        </w:rPr>
        <w:t>(</w:t>
      </w:r>
      <w:proofErr w:type="gramEnd"/>
      <w:r w:rsidR="005E5E4F" w:rsidRPr="005E5E4F">
        <w:rPr>
          <w:rFonts w:eastAsiaTheme="minorEastAsia"/>
          <w:color w:val="0070C0"/>
          <w:lang w:eastAsia="zh-CN"/>
        </w:rPr>
        <w:t>such as modulation quality</w:t>
      </w:r>
      <w:r w:rsidR="005E5E4F">
        <w:rPr>
          <w:rFonts w:eastAsiaTheme="minorEastAsia"/>
          <w:color w:val="0070C0"/>
          <w:lang w:eastAsia="zh-CN"/>
        </w:rPr>
        <w:t xml:space="preserve"> etc.</w:t>
      </w:r>
      <w:r w:rsidR="005E5E4F" w:rsidRPr="005E5E4F">
        <w:rPr>
          <w:rFonts w:eastAsiaTheme="minorEastAsia"/>
          <w:color w:val="0070C0"/>
          <w:lang w:eastAsia="zh-CN"/>
        </w:rPr>
        <w:t>)</w:t>
      </w:r>
      <w:r w:rsidRPr="005E5E4F">
        <w:rPr>
          <w:rFonts w:eastAsiaTheme="minorEastAsia"/>
          <w:color w:val="0070C0"/>
          <w:lang w:eastAsia="zh-CN"/>
        </w:rPr>
        <w:t xml:space="preserve"> can be tested </w:t>
      </w:r>
      <w:r w:rsidR="005E5E4F" w:rsidRPr="005E5E4F">
        <w:rPr>
          <w:rFonts w:eastAsiaTheme="minorEastAsia"/>
          <w:color w:val="0070C0"/>
          <w:lang w:eastAsia="zh-CN"/>
        </w:rPr>
        <w:t>only under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A</w:t>
      </w:r>
      <w:r w:rsidRPr="005E5E4F">
        <w:rPr>
          <w:rFonts w:eastAsiaTheme="minorEastAsia"/>
          <w:color w:val="0070C0"/>
          <w:lang w:eastAsia="zh-CN"/>
        </w:rPr>
        <w:t>-FR1-</w:t>
      </w:r>
      <w:r w:rsidRPr="005E5E4F">
        <w:rPr>
          <w:rFonts w:eastAsiaTheme="minorEastAsia" w:hint="eastAsia"/>
          <w:color w:val="0070C0"/>
          <w:lang w:eastAsia="zh-CN"/>
        </w:rPr>
        <w:t>B</w:t>
      </w:r>
      <w:r w:rsidRPr="005E5E4F">
        <w:rPr>
          <w:rFonts w:eastAsiaTheme="minorEastAsia"/>
          <w:color w:val="0070C0"/>
          <w:lang w:eastAsia="zh-CN"/>
        </w:rPr>
        <w:t>1-1 to</w:t>
      </w:r>
      <w:r w:rsidR="005E5E4F" w:rsidRPr="005E5E4F">
        <w:rPr>
          <w:rFonts w:eastAsiaTheme="minorEastAsia"/>
          <w:color w:val="0070C0"/>
          <w:lang w:eastAsia="zh-CN"/>
        </w:rPr>
        <w:t xml:space="preserve"> optimize testing efficiency.</w:t>
      </w:r>
      <w:r w:rsidR="005E5E4F" w:rsidRPr="000E2387">
        <w:rPr>
          <w:rFonts w:hint="eastAsia"/>
          <w:lang w:eastAsia="zh-CN"/>
        </w:rPr>
        <w:t xml:space="preserve"> </w:t>
      </w:r>
    </w:p>
    <w:p w14:paraId="0FBA46B0" w14:textId="5BDE45CB" w:rsidR="005E5E4F" w:rsidRPr="003B1B4C" w:rsidRDefault="00961A8E" w:rsidP="00C61D7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</w:rPr>
        <w:t>Agreement</w:t>
      </w:r>
      <w:r w:rsidRPr="003B1B4C">
        <w:rPr>
          <w:rFonts w:eastAsia="宋体" w:hint="eastAsia"/>
          <w:color w:val="000000" w:themeColor="text1"/>
          <w:highlight w:val="green"/>
          <w:u w:val="single"/>
        </w:rPr>
        <w:t>：</w:t>
      </w:r>
    </w:p>
    <w:p w14:paraId="39CCC44B" w14:textId="62540454" w:rsidR="00961A8E" w:rsidRPr="003B1B4C" w:rsidRDefault="003B1B4C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等线"/>
          <w:kern w:val="2"/>
          <w:sz w:val="21"/>
          <w:szCs w:val="22"/>
          <w:highlight w:val="green"/>
        </w:rPr>
      </w:pPr>
      <w:r w:rsidRPr="003B1B4C">
        <w:rPr>
          <w:rFonts w:eastAsia="等线"/>
          <w:kern w:val="2"/>
          <w:sz w:val="21"/>
          <w:szCs w:val="22"/>
          <w:highlight w:val="green"/>
        </w:rPr>
        <w:t>U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se the A</w:t>
      </w:r>
      <w:r w:rsidRPr="003B1B4C">
        <w:rPr>
          <w:rFonts w:eastAsia="等线"/>
          <w:kern w:val="2"/>
          <w:sz w:val="21"/>
          <w:szCs w:val="22"/>
          <w:highlight w:val="green"/>
        </w:rPr>
        <w:t>-FR1-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B</w:t>
      </w:r>
      <w:r w:rsidRPr="003B1B4C">
        <w:rPr>
          <w:rFonts w:eastAsia="等线"/>
          <w:kern w:val="2"/>
          <w:sz w:val="21"/>
          <w:szCs w:val="22"/>
          <w:highlight w:val="green"/>
        </w:rPr>
        <w:t>1-1/2/3/4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configuration for the conformance testing</w:t>
      </w:r>
      <w:r>
        <w:rPr>
          <w:rFonts w:eastAsia="等线" w:hint="eastAsia"/>
          <w:kern w:val="2"/>
          <w:sz w:val="21"/>
          <w:szCs w:val="22"/>
          <w:highlight w:val="green"/>
          <w:lang w:eastAsia="zh-CN"/>
        </w:rPr>
        <w:t xml:space="preserve"> 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as baseline, 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FFS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 whether certain requirements</w:t>
      </w:r>
      <w:r w:rsidR="00C61D7A"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(such as modulation quality etc.) can be tested only under 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>A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>-FR1-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>B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>1-1 to optimize testing efficiency.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</w:t>
      </w:r>
    </w:p>
    <w:p w14:paraId="74B5FD36" w14:textId="77777777" w:rsidR="00961A8E" w:rsidRPr="000E2387" w:rsidRDefault="00961A8E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</w:p>
    <w:p w14:paraId="2B0E0897" w14:textId="1AE59DF6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5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A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-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IoT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test configuration </w:t>
      </w:r>
    </w:p>
    <w:p w14:paraId="3CED03C0" w14:textId="77777777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3D673E0A" w14:textId="17C40DB6" w:rsidR="004923EA" w:rsidRDefault="004923EA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C</w:t>
      </w:r>
      <w:r w:rsidRPr="000E2387">
        <w:rPr>
          <w:rFonts w:eastAsia="等线" w:hint="eastAsia"/>
          <w:kern w:val="2"/>
          <w:sz w:val="21"/>
          <w:szCs w:val="22"/>
        </w:rPr>
        <w:t xml:space="preserve">onsider the single carrier operation only for A-IoT BS conformance testing. </w:t>
      </w:r>
      <w:r w:rsidRPr="000E2387">
        <w:rPr>
          <w:rFonts w:eastAsia="等线"/>
          <w:kern w:val="2"/>
          <w:sz w:val="21"/>
          <w:szCs w:val="22"/>
        </w:rPr>
        <w:t>(R4-2514267, ZTE</w:t>
      </w:r>
      <w:r w:rsidR="00C331F5">
        <w:rPr>
          <w:rFonts w:eastAsia="等线"/>
          <w:kern w:val="2"/>
          <w:sz w:val="21"/>
          <w:szCs w:val="22"/>
        </w:rPr>
        <w:t>;</w:t>
      </w:r>
      <w:r w:rsidR="00C331F5" w:rsidRP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R4-2513382</w:t>
      </w:r>
      <w:r w:rsidR="00C331F5" w:rsidRPr="000E2387">
        <w:rPr>
          <w:rFonts w:eastAsia="等线" w:hint="eastAsia"/>
          <w:kern w:val="2"/>
          <w:sz w:val="21"/>
          <w:szCs w:val="22"/>
        </w:rPr>
        <w:t>,</w:t>
      </w:r>
      <w:r w:rsid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Huawei</w:t>
      </w:r>
      <w:r w:rsidRPr="000E2387">
        <w:rPr>
          <w:rFonts w:eastAsia="等线"/>
          <w:kern w:val="2"/>
          <w:sz w:val="21"/>
          <w:szCs w:val="22"/>
        </w:rPr>
        <w:t>)</w:t>
      </w:r>
    </w:p>
    <w:p w14:paraId="6F81A709" w14:textId="1B448226" w:rsidR="00394F83" w:rsidRPr="000E2387" w:rsidRDefault="00394F83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 xml:space="preserve">For RX, </w:t>
      </w:r>
      <w:r w:rsidRPr="000E2387">
        <w:rPr>
          <w:rFonts w:eastAsia="等线" w:hint="eastAsia"/>
          <w:kern w:val="2"/>
          <w:sz w:val="21"/>
          <w:szCs w:val="22"/>
        </w:rPr>
        <w:t xml:space="preserve">test configuration for MC operation can be specified.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 w:hint="eastAsia"/>
          <w:kern w:val="2"/>
          <w:sz w:val="21"/>
          <w:szCs w:val="22"/>
        </w:rPr>
        <w:t>R4-2514365, Ericsson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09A73A3E" w14:textId="0A5C227F" w:rsidR="00212501" w:rsidRPr="00C331F5" w:rsidRDefault="00212501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>Proposal 3</w:t>
      </w:r>
      <w:r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A</w:t>
      </w:r>
      <w:r w:rsidRPr="00C331F5">
        <w:rPr>
          <w:rFonts w:eastAsia="等线" w:hint="eastAsia"/>
          <w:kern w:val="2"/>
          <w:sz w:val="21"/>
          <w:szCs w:val="22"/>
        </w:rPr>
        <w:t>pplicability of test configurations</w:t>
      </w:r>
      <w:r w:rsidR="005E5E4F">
        <w:rPr>
          <w:rFonts w:eastAsia="等线"/>
          <w:kern w:val="2"/>
          <w:sz w:val="21"/>
          <w:szCs w:val="22"/>
        </w:rPr>
        <w:t xml:space="preserve"> as </w:t>
      </w:r>
      <w:proofErr w:type="gramStart"/>
      <w:r w:rsidR="005E5E4F">
        <w:rPr>
          <w:rFonts w:eastAsia="等线"/>
          <w:kern w:val="2"/>
          <w:sz w:val="21"/>
          <w:szCs w:val="22"/>
        </w:rPr>
        <w:t>follows</w:t>
      </w:r>
      <w:r w:rsidRPr="00C331F5">
        <w:rPr>
          <w:rFonts w:eastAsia="等线" w:hint="eastAsia"/>
          <w:kern w:val="2"/>
          <w:sz w:val="21"/>
          <w:szCs w:val="22"/>
        </w:rPr>
        <w:t>.</w:t>
      </w:r>
      <w:r w:rsidRPr="00C331F5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C331F5">
        <w:rPr>
          <w:rFonts w:eastAsia="等线" w:hint="eastAsia"/>
          <w:kern w:val="2"/>
          <w:sz w:val="21"/>
          <w:szCs w:val="22"/>
        </w:rPr>
        <w:t>R4-2514365, Ericsson</w:t>
      </w:r>
      <w:r w:rsidRPr="00C331F5">
        <w:rPr>
          <w:rFonts w:eastAsia="等线" w:hint="eastAsia"/>
          <w:kern w:val="2"/>
          <w:sz w:val="21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2257"/>
      </w:tblGrid>
      <w:tr w:rsidR="006E62E8" w14:paraId="33606F5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A7C" w14:textId="77777777" w:rsidR="006E62E8" w:rsidRPr="00264431" w:rsidRDefault="006E62E8" w:rsidP="006E62E8">
            <w:pPr>
              <w:rPr>
                <w:lang w:val="sv-SE"/>
              </w:rPr>
            </w:pPr>
            <w:r w:rsidRPr="00264431">
              <w:rPr>
                <w:lang w:val="sv-SE"/>
              </w:rPr>
              <w:t>BS test case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75E" w14:textId="77777777" w:rsidR="006E62E8" w:rsidRPr="00264431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MC capable</w:t>
            </w:r>
            <w:r w:rsidRPr="00264431">
              <w:rPr>
                <w:lang w:val="sv-SE"/>
              </w:rPr>
              <w:t xml:space="preserve"> BS</w:t>
            </w:r>
          </w:p>
        </w:tc>
      </w:tr>
      <w:tr w:rsidR="006E62E8" w14:paraId="6D2CFFB8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D4E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6.2 Base station output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4D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9BBF1C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31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 xml:space="preserve">6.3 </w:t>
            </w:r>
            <w:r w:rsidRPr="0053778B">
              <w:rPr>
                <w:lang w:val="sv-SE"/>
              </w:rPr>
              <w:t>Transmit ON/OFF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FCE7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323ADBB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A31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</w:t>
            </w:r>
            <w:r>
              <w:rPr>
                <w:lang w:val="sv-SE"/>
              </w:rPr>
              <w:t>4</w:t>
            </w:r>
            <w:r w:rsidRPr="009D03C4">
              <w:rPr>
                <w:lang w:val="sv-SE"/>
              </w:rPr>
              <w:t xml:space="preserve"> Transmitted signal quality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46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A92F81E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858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6.6 Unwanted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E10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1AADE4D2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90F" w14:textId="77777777" w:rsidR="006E62E8" w:rsidRPr="00874E37" w:rsidRDefault="006E62E8" w:rsidP="006E62E8">
            <w:pPr>
              <w:rPr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D33" w14:textId="77777777" w:rsidR="006E62E8" w:rsidRPr="00874E37" w:rsidRDefault="006E62E8" w:rsidP="006E62E8">
            <w:pPr>
              <w:rPr>
                <w:lang w:val="sv-SE"/>
              </w:rPr>
            </w:pPr>
          </w:p>
        </w:tc>
      </w:tr>
      <w:tr w:rsidR="006E62E8" w:rsidRPr="00874E37" w14:paraId="62AB898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738" w14:textId="77777777" w:rsidR="006E62E8" w:rsidRPr="00874E37" w:rsidRDefault="006E62E8" w:rsidP="006E62E8">
            <w:r w:rsidRPr="00874E37">
              <w:rPr>
                <w:lang w:val="en-US"/>
              </w:rPr>
              <w:t>7.2 Reference sensitivity level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B65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326C4EF5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A0B" w14:textId="77777777" w:rsidR="006E62E8" w:rsidRPr="00874E37" w:rsidRDefault="006E62E8" w:rsidP="006E62E8">
            <w:pPr>
              <w:rPr>
                <w:lang w:val="en-US"/>
              </w:rPr>
            </w:pPr>
            <w:r w:rsidRPr="00874E37">
              <w:rPr>
                <w:lang w:val="en-US"/>
              </w:rPr>
              <w:t>7.</w:t>
            </w:r>
            <w:r w:rsidRPr="00C46306">
              <w:rPr>
                <w:lang w:val="en-US"/>
              </w:rPr>
              <w:t xml:space="preserve">3 </w:t>
            </w:r>
            <w:r w:rsidRPr="00874E37">
              <w:rPr>
                <w:lang w:val="en-US"/>
              </w:rPr>
              <w:t>In-channel selectivity</w:t>
            </w:r>
            <w:r w:rsidRPr="00C46306">
              <w:rPr>
                <w:lang w:val="en-US"/>
              </w:rPr>
              <w:t xml:space="preserve"> and b</w:t>
            </w:r>
            <w:r>
              <w:rPr>
                <w:lang w:val="en-US"/>
              </w:rPr>
              <w:t>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BF3" w14:textId="4CB50CEC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602F7D">
              <w:rPr>
                <w:lang w:val="sv-SE"/>
              </w:rPr>
              <w:t>*</w:t>
            </w:r>
          </w:p>
        </w:tc>
      </w:tr>
      <w:tr w:rsidR="006E62E8" w:rsidRPr="00874E37" w14:paraId="298D7B3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24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4</w:t>
            </w:r>
            <w:r w:rsidRPr="00874E37">
              <w:rPr>
                <w:lang w:val="sv-SE"/>
              </w:rPr>
              <w:t xml:space="preserve"> </w:t>
            </w:r>
            <w:r w:rsidRPr="00C27D3B">
              <w:rPr>
                <w:lang w:val="sv-SE"/>
              </w:rPr>
              <w:t>Out-of-band blocking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028" w14:textId="17416A02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65911714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6DC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5</w:t>
            </w:r>
            <w:r w:rsidRPr="00874E37">
              <w:rPr>
                <w:lang w:val="sv-SE"/>
              </w:rPr>
              <w:t xml:space="preserve"> Receiver spurious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A37" w14:textId="69C742E3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5987F09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5813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 xml:space="preserve">6 </w:t>
            </w:r>
            <w:r w:rsidRPr="00874E37">
              <w:rPr>
                <w:lang w:val="sv-SE"/>
              </w:rPr>
              <w:t>Receiver intermodulation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367" w14:textId="5BB3EAF1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</w:tbl>
    <w:p w14:paraId="7C815BAF" w14:textId="2EA0AB18" w:rsidR="00212501" w:rsidRPr="00212501" w:rsidRDefault="00602F7D" w:rsidP="004923EA">
      <w:pPr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TC1: A-IoT multi-carrier operation</w:t>
      </w:r>
    </w:p>
    <w:p w14:paraId="4CE93396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296CCFDE" w14:textId="77D498A3" w:rsidR="000E2387" w:rsidRDefault="00BE1E72" w:rsidP="000E238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 </w:t>
      </w:r>
      <w:r>
        <w:rPr>
          <w:color w:val="0070C0"/>
        </w:rPr>
        <w:t>R2D</w:t>
      </w:r>
      <w:r w:rsidRPr="00BE1E72">
        <w:rPr>
          <w:rFonts w:hint="eastAsia"/>
          <w:color w:val="0070C0"/>
        </w:rPr>
        <w:t xml:space="preserve"> conformance testing</w:t>
      </w:r>
    </w:p>
    <w:p w14:paraId="56004F3C" w14:textId="3C40E7C5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</w:t>
      </w:r>
      <w:r>
        <w:rPr>
          <w:color w:val="0070C0"/>
        </w:rPr>
        <w:t xml:space="preserve"> </w:t>
      </w:r>
      <w:r w:rsidRPr="00BE1E72">
        <w:rPr>
          <w:color w:val="0070C0"/>
        </w:rPr>
        <w:t>Reference sensitivity level</w:t>
      </w:r>
      <w:r w:rsidRPr="00BE1E72">
        <w:rPr>
          <w:rFonts w:hint="eastAsia"/>
          <w:color w:val="0070C0"/>
        </w:rPr>
        <w:t xml:space="preserve"> conformance testing</w:t>
      </w:r>
    </w:p>
    <w:p w14:paraId="4B2A1FEE" w14:textId="79A9CD6D" w:rsidR="00BE1E72" w:rsidRPr="00C61D7A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For D2R </w:t>
      </w:r>
      <w:r w:rsidRPr="00BE1E72">
        <w:rPr>
          <w:color w:val="0070C0"/>
        </w:rPr>
        <w:t>performance requirements</w:t>
      </w:r>
      <w:r>
        <w:rPr>
          <w:color w:val="0070C0"/>
        </w:rPr>
        <w:t xml:space="preserve"> other than </w:t>
      </w:r>
      <w:r w:rsidRPr="00BE1E72">
        <w:rPr>
          <w:color w:val="0070C0"/>
        </w:rPr>
        <w:t>Reference sensitivity level</w:t>
      </w:r>
      <w:r>
        <w:rPr>
          <w:color w:val="0070C0"/>
        </w:rPr>
        <w:t>, further discuss the adoption of multi-</w:t>
      </w:r>
      <w:r w:rsidRPr="00BE1E72">
        <w:rPr>
          <w:rFonts w:hint="eastAsia"/>
          <w:color w:val="0070C0"/>
        </w:rPr>
        <w:t>carrier operation</w:t>
      </w:r>
    </w:p>
    <w:p w14:paraId="7C405A87" w14:textId="008AA752" w:rsidR="00C61D7A" w:rsidRPr="00C61D7A" w:rsidRDefault="00C61D7A" w:rsidP="00C61D7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</w:pPr>
      <w:r w:rsidRPr="00C61D7A">
        <w:rPr>
          <w:rFonts w:eastAsiaTheme="minorEastAsia" w:hint="eastAsia"/>
          <w:lang w:eastAsia="zh-CN"/>
        </w:rPr>
        <w:t>Discussion:</w:t>
      </w:r>
    </w:p>
    <w:p w14:paraId="2D0EAD0D" w14:textId="14EA015B" w:rsidR="00C61D7A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C61D7A">
        <w:rPr>
          <w:rFonts w:eastAsiaTheme="minorEastAsia" w:hint="eastAsia"/>
          <w:lang w:eastAsia="zh-CN"/>
        </w:rPr>
        <w:t>Moderator</w:t>
      </w:r>
      <w:r w:rsidRPr="00C61D7A">
        <w:rPr>
          <w:rFonts w:eastAsiaTheme="minorEastAsia" w:hint="eastAsia"/>
          <w:lang w:eastAsia="zh-CN"/>
        </w:rPr>
        <w:t>：</w:t>
      </w:r>
      <w:r w:rsidRPr="00C61D7A">
        <w:rPr>
          <w:rFonts w:eastAsiaTheme="minorEastAsia" w:hint="eastAsia"/>
          <w:lang w:eastAsia="zh-CN"/>
        </w:rPr>
        <w:t>RAN1 don</w:t>
      </w:r>
      <w:proofErr w:type="gramStart"/>
      <w:r w:rsidRPr="00C61D7A">
        <w:rPr>
          <w:rFonts w:eastAsiaTheme="minorEastAsia"/>
          <w:lang w:eastAsia="zh-CN"/>
        </w:rPr>
        <w:t>’</w:t>
      </w:r>
      <w:proofErr w:type="gramEnd"/>
      <w:r w:rsidRPr="00C61D7A">
        <w:rPr>
          <w:rFonts w:eastAsiaTheme="minorEastAsia" w:hint="eastAsia"/>
          <w:lang w:eastAsia="zh-CN"/>
        </w:rPr>
        <w:t>t support multi-carrier operation for R19</w:t>
      </w:r>
      <w:r w:rsidRPr="00C61D7A">
        <w:rPr>
          <w:rFonts w:eastAsiaTheme="minorEastAsia" w:hint="eastAsia"/>
          <w:lang w:eastAsia="zh-CN"/>
        </w:rPr>
        <w:t>，</w:t>
      </w:r>
      <w:r w:rsidRPr="00C61D7A">
        <w:rPr>
          <w:rFonts w:eastAsiaTheme="minorEastAsia" w:hint="eastAsia"/>
          <w:lang w:eastAsia="zh-CN"/>
        </w:rPr>
        <w:t xml:space="preserve">so suggest use the single carrier operation for both R2D and D2R </w:t>
      </w:r>
      <w:r w:rsidRPr="00C61D7A">
        <w:rPr>
          <w:rFonts w:eastAsiaTheme="minorEastAsia" w:hint="eastAsia"/>
          <w:lang w:eastAsia="zh-CN"/>
        </w:rPr>
        <w:t>conformance testing</w:t>
      </w:r>
    </w:p>
    <w:p w14:paraId="08FB6BBF" w14:textId="729A3D57" w:rsidR="00C61D7A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C61D7A">
        <w:rPr>
          <w:rFonts w:eastAsiaTheme="minorEastAsia" w:hint="eastAsia"/>
          <w:lang w:eastAsia="zh-CN"/>
        </w:rPr>
        <w:t xml:space="preserve">Ericsson: Agree the recommended WF, whether to use single carrier operation for </w:t>
      </w:r>
      <w:proofErr w:type="spellStart"/>
      <w:r w:rsidRPr="00C61D7A">
        <w:rPr>
          <w:rFonts w:eastAsiaTheme="minorEastAsia" w:hint="eastAsia"/>
          <w:lang w:eastAsia="zh-CN"/>
        </w:rPr>
        <w:t>AIoT</w:t>
      </w:r>
      <w:proofErr w:type="spellEnd"/>
      <w:r w:rsidRPr="00C61D7A">
        <w:rPr>
          <w:rFonts w:eastAsiaTheme="minorEastAsia" w:hint="eastAsia"/>
          <w:lang w:eastAsia="zh-CN"/>
        </w:rPr>
        <w:t xml:space="preserve"> BS D2R </w:t>
      </w:r>
      <w:r w:rsidRPr="00C61D7A">
        <w:rPr>
          <w:rFonts w:eastAsiaTheme="minorEastAsia" w:hint="eastAsia"/>
          <w:lang w:eastAsia="zh-CN"/>
        </w:rPr>
        <w:t>conformance testing</w:t>
      </w:r>
    </w:p>
    <w:p w14:paraId="6EF77EA0" w14:textId="7C5B133A" w:rsidR="00961A8E" w:rsidRPr="00C61D7A" w:rsidRDefault="00C61D7A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yellow"/>
          <w:u w:val="single"/>
        </w:rPr>
      </w:pPr>
      <w:r w:rsidRPr="00C61D7A">
        <w:rPr>
          <w:rFonts w:eastAsia="宋体" w:hint="eastAsia"/>
          <w:color w:val="000000" w:themeColor="text1"/>
          <w:highlight w:val="yellow"/>
          <w:u w:val="single"/>
          <w:lang w:eastAsia="zh-CN"/>
        </w:rPr>
        <w:t xml:space="preserve">Tentative </w:t>
      </w:r>
      <w:r w:rsidR="00961A8E" w:rsidRPr="00C61D7A">
        <w:rPr>
          <w:rFonts w:eastAsia="宋体" w:hint="eastAsia"/>
          <w:color w:val="000000" w:themeColor="text1"/>
          <w:highlight w:val="yellow"/>
          <w:u w:val="single"/>
          <w:lang w:eastAsia="zh-CN"/>
        </w:rPr>
        <w:t>Agreement</w:t>
      </w:r>
      <w:r w:rsidR="00961A8E" w:rsidRPr="00C61D7A">
        <w:rPr>
          <w:rFonts w:eastAsia="宋体" w:hint="eastAsia"/>
          <w:color w:val="000000" w:themeColor="text1"/>
          <w:highlight w:val="yellow"/>
          <w:u w:val="single"/>
          <w:lang w:eastAsia="zh-CN"/>
        </w:rPr>
        <w:t>：</w:t>
      </w:r>
    </w:p>
    <w:p w14:paraId="1C892217" w14:textId="4C4BE53C" w:rsidR="00961A8E" w:rsidRPr="00C61D7A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highlight w:val="yellow"/>
          <w:lang w:eastAsia="zh-CN"/>
        </w:rPr>
      </w:pPr>
      <w:r w:rsidRPr="00C61D7A">
        <w:rPr>
          <w:rFonts w:eastAsiaTheme="minorEastAsia"/>
          <w:highlight w:val="yellow"/>
          <w:lang w:eastAsia="zh-CN"/>
        </w:rPr>
        <w:t>Use</w:t>
      </w:r>
      <w:r w:rsidRPr="00C61D7A">
        <w:rPr>
          <w:rFonts w:eastAsiaTheme="minorEastAsia" w:hint="eastAsia"/>
          <w:highlight w:val="yellow"/>
          <w:lang w:eastAsia="zh-CN"/>
        </w:rPr>
        <w:t xml:space="preserve"> the single carrier operation for A-IoT BS</w:t>
      </w:r>
      <w:r w:rsidRPr="00C61D7A">
        <w:rPr>
          <w:rFonts w:eastAsiaTheme="minorEastAsia" w:hint="eastAsia"/>
          <w:highlight w:val="yellow"/>
          <w:lang w:eastAsia="zh-CN"/>
        </w:rPr>
        <w:t xml:space="preserve"> </w:t>
      </w:r>
      <w:r w:rsidRPr="00C61D7A">
        <w:rPr>
          <w:rFonts w:eastAsiaTheme="minorEastAsia" w:hint="eastAsia"/>
          <w:highlight w:val="yellow"/>
          <w:lang w:eastAsia="zh-CN"/>
        </w:rPr>
        <w:t>conformance testing</w:t>
      </w:r>
    </w:p>
    <w:p w14:paraId="09B273BB" w14:textId="77777777" w:rsidR="004923EA" w:rsidRPr="00961A8E" w:rsidRDefault="004923EA">
      <w:pPr>
        <w:rPr>
          <w:kern w:val="2"/>
          <w:lang w:eastAsia="zh-CN"/>
        </w:rPr>
      </w:pPr>
    </w:p>
    <w:p w14:paraId="6C9C14C2" w14:textId="27840E6D" w:rsidR="00351219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6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>Test procedure</w:t>
      </w:r>
    </w:p>
    <w:p w14:paraId="7E1C4877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24C48163" w14:textId="32790737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U</w:t>
      </w:r>
      <w:r w:rsidRPr="009A4CF8">
        <w:rPr>
          <w:rFonts w:eastAsia="等线" w:hint="eastAsia"/>
          <w:kern w:val="2"/>
          <w:sz w:val="21"/>
          <w:szCs w:val="22"/>
        </w:rPr>
        <w:t xml:space="preserve">se the existing test procedure of NR BS type 1-C as baseline with the necessary modification except for REFSENS requirement;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21A48C22" w14:textId="3F6C711F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2</w:t>
      </w:r>
      <w:r w:rsidRPr="009A4CF8">
        <w:rPr>
          <w:rFonts w:eastAsia="等线" w:hint="eastAsia"/>
          <w:kern w:val="2"/>
          <w:sz w:val="21"/>
          <w:szCs w:val="22"/>
        </w:rPr>
        <w:t xml:space="preserve">: For the A-IoT BS REFSENS requirement, propose to add the CW signal as input for test procedure.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38A45D59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6888B2F" w14:textId="595AE71C" w:rsidR="00BE1E72" w:rsidRPr="007B2954" w:rsidRDefault="005E5E4F" w:rsidP="006E2F0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lastRenderedPageBreak/>
        <w:t>E</w:t>
      </w:r>
      <w:r w:rsidRPr="007B2954">
        <w:rPr>
          <w:rFonts w:hint="eastAsia"/>
          <w:color w:val="0070C0"/>
        </w:rPr>
        <w:t>xcept for REFSENS requirement</w:t>
      </w:r>
      <w:r>
        <w:rPr>
          <w:color w:val="0070C0"/>
        </w:rPr>
        <w:t>,</w:t>
      </w:r>
      <w:r w:rsidRPr="007B2954">
        <w:rPr>
          <w:rFonts w:hint="eastAsia"/>
          <w:color w:val="0070C0"/>
        </w:rPr>
        <w:t xml:space="preserve"> </w:t>
      </w:r>
      <w:r>
        <w:rPr>
          <w:color w:val="0070C0"/>
        </w:rPr>
        <w:t>u</w:t>
      </w:r>
      <w:r w:rsidR="00BE1E72" w:rsidRPr="007B2954">
        <w:rPr>
          <w:rFonts w:hint="eastAsia"/>
          <w:color w:val="0070C0"/>
        </w:rPr>
        <w:t>se the existing test procedure of NR BS type 1-C as baseline with the necessary modification;</w:t>
      </w:r>
    </w:p>
    <w:p w14:paraId="15F3FF8A" w14:textId="77777777" w:rsidR="00961A8E" w:rsidRPr="00961A8E" w:rsidRDefault="00BE1E72" w:rsidP="001364B3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7B2954">
        <w:rPr>
          <w:rFonts w:hint="eastAsia"/>
          <w:color w:val="0070C0"/>
        </w:rPr>
        <w:t>For the A-IoT BS REFSENS requirement, add the CW signal as input for test procedure</w:t>
      </w:r>
    </w:p>
    <w:p w14:paraId="3F504D5C" w14:textId="2E95E3A3" w:rsidR="00BE1E72" w:rsidRPr="003B1B4C" w:rsidRDefault="00961A8E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</w:rPr>
        <w:t>Agreement</w:t>
      </w:r>
      <w:r w:rsidR="003B1B4C">
        <w:rPr>
          <w:rFonts w:eastAsia="宋体" w:hint="eastAsia"/>
          <w:color w:val="000000" w:themeColor="text1"/>
          <w:highlight w:val="green"/>
          <w:u w:val="single"/>
          <w:lang w:eastAsia="zh-CN"/>
        </w:rPr>
        <w:t>:</w:t>
      </w:r>
    </w:p>
    <w:p w14:paraId="589D2E6E" w14:textId="7846F044" w:rsidR="00961A8E" w:rsidRPr="003B1B4C" w:rsidRDefault="003B1B4C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eastAsiaTheme="minorEastAsia" w:hint="eastAsia"/>
          <w:color w:val="0070C0"/>
          <w:highlight w:val="green"/>
          <w:lang w:eastAsia="zh-CN"/>
        </w:rPr>
        <w:t>U</w:t>
      </w:r>
      <w:r w:rsidR="00961A8E" w:rsidRPr="003B1B4C">
        <w:rPr>
          <w:rFonts w:hint="eastAsia"/>
          <w:color w:val="0070C0"/>
          <w:highlight w:val="green"/>
        </w:rPr>
        <w:t>se the existing test procedure of NR BS type 1-C as baseline with the necessary modification;</w:t>
      </w:r>
    </w:p>
    <w:p w14:paraId="210B0B47" w14:textId="77777777" w:rsidR="00961A8E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 xml:space="preserve">For the A-IoT BS REFSENS requirement, add the CW signal as input for test procedure. </w:t>
      </w:r>
    </w:p>
    <w:p w14:paraId="0360AB23" w14:textId="77777777" w:rsidR="00DF36D4" w:rsidRDefault="00DF36D4" w:rsidP="00351219">
      <w:pPr>
        <w:pStyle w:val="aff9"/>
        <w:spacing w:after="0" w:line="260" w:lineRule="auto"/>
        <w:ind w:firstLineChars="0" w:firstLine="0"/>
      </w:pPr>
    </w:p>
    <w:p w14:paraId="616A92A1" w14:textId="6386E5D8" w:rsidR="00351219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7</w:t>
      </w:r>
      <w:r w:rsidRPr="00DF36D4">
        <w:rPr>
          <w:rFonts w:ascii="Times New Roman" w:hAnsi="Times New Roman"/>
          <w:sz w:val="24"/>
          <w:szCs w:val="16"/>
          <w:u w:val="single"/>
        </w:rPr>
        <w:t>: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 xml:space="preserve">Test setup </w:t>
      </w:r>
    </w:p>
    <w:p w14:paraId="3D64F46E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41412752" w14:textId="6EEFB0B6" w:rsidR="00212501" w:rsidRPr="00BE1E72" w:rsidRDefault="00212501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1</w:t>
      </w:r>
      <w:r w:rsidRPr="00BE1E72">
        <w:rPr>
          <w:rFonts w:eastAsia="等线" w:hint="eastAsia"/>
          <w:kern w:val="2"/>
          <w:sz w:val="21"/>
          <w:szCs w:val="22"/>
        </w:rPr>
        <w:t>: For test setup for A-IoT BS and CW node, propose to apply the existing test setup for BS type 1-C for it except the REFSENS conformance testing as shown in Figure 2.5-1.</w:t>
      </w:r>
      <w:r w:rsidRPr="00BE1E72">
        <w:rPr>
          <w:rFonts w:eastAsia="等线"/>
          <w:kern w:val="2"/>
          <w:sz w:val="21"/>
          <w:szCs w:val="22"/>
        </w:rPr>
        <w:t xml:space="preserve"> (R4-2514267, ZTE)</w:t>
      </w:r>
    </w:p>
    <w:p w14:paraId="10DDD0DE" w14:textId="77777777" w:rsidR="00351219" w:rsidRDefault="00351219" w:rsidP="00351219">
      <w:pPr>
        <w:pStyle w:val="aff9"/>
        <w:spacing w:after="120"/>
        <w:ind w:firstLineChars="0" w:firstLine="0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drawing>
          <wp:inline distT="0" distB="0" distL="114300" distR="114300" wp14:anchorId="5A1777E3" wp14:editId="3A38D115">
            <wp:extent cx="3537679" cy="2091558"/>
            <wp:effectExtent l="0" t="0" r="571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719" cy="20945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A28833" w14:textId="509276E8" w:rsidR="00351219" w:rsidRDefault="00351219" w:rsidP="00351219">
      <w:pPr>
        <w:pStyle w:val="aff9"/>
        <w:spacing w:after="0"/>
        <w:ind w:firstLineChars="0" w:firstLine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7AA6A62A" w14:textId="5806B17D" w:rsidR="00A029BD" w:rsidRPr="00BE1E72" w:rsidRDefault="00A029BD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2</w:t>
      </w:r>
      <w:r w:rsidRPr="00BE1E72">
        <w:rPr>
          <w:rFonts w:eastAsia="等线" w:hint="eastAsia"/>
          <w:kern w:val="2"/>
          <w:sz w:val="21"/>
          <w:szCs w:val="22"/>
        </w:rPr>
        <w:t xml:space="preserve">: The receiver measurement system set-up should be updated considering the CWT signal injection and discuss if the dedicated CW signal can be generated with specified phase noise </w:t>
      </w:r>
      <w:proofErr w:type="gramStart"/>
      <w:r w:rsidRPr="00BE1E72">
        <w:rPr>
          <w:rFonts w:eastAsia="等线" w:hint="eastAsia"/>
          <w:kern w:val="2"/>
          <w:sz w:val="21"/>
          <w:szCs w:val="22"/>
        </w:rPr>
        <w:t>profile.</w:t>
      </w:r>
      <w:r w:rsidRPr="00BE1E72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BE1E72">
        <w:rPr>
          <w:rFonts w:eastAsia="等线" w:hint="eastAsia"/>
          <w:kern w:val="2"/>
          <w:sz w:val="21"/>
          <w:szCs w:val="22"/>
        </w:rPr>
        <w:t>R4-2514365, Ericsson</w:t>
      </w:r>
      <w:r w:rsidRPr="00BE1E72">
        <w:rPr>
          <w:rFonts w:eastAsia="等线" w:hint="eastAsia"/>
          <w:kern w:val="2"/>
          <w:sz w:val="21"/>
          <w:szCs w:val="22"/>
        </w:rPr>
        <w:t>）</w:t>
      </w:r>
    </w:p>
    <w:p w14:paraId="1DE87A40" w14:textId="77777777" w:rsidR="00A029BD" w:rsidRPr="00A029BD" w:rsidRDefault="00A029BD" w:rsidP="00351219">
      <w:pPr>
        <w:pStyle w:val="aff9"/>
        <w:spacing w:after="0"/>
        <w:ind w:firstLineChars="0" w:firstLine="0"/>
        <w:jc w:val="center"/>
      </w:pPr>
    </w:p>
    <w:p w14:paraId="23B44F79" w14:textId="77777777" w:rsidR="008157B5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E68F9ED" w14:textId="5D34BFAE" w:rsidR="007B2954" w:rsidRP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A</w:t>
      </w:r>
      <w:r w:rsidRPr="007B2954">
        <w:rPr>
          <w:rFonts w:hint="eastAsia"/>
          <w:color w:val="0070C0"/>
        </w:rPr>
        <w:t>pply the existing test setup for BS type 1-C for it except the REFSENS conformance testing as shown in Figure 2.5-1</w:t>
      </w:r>
    </w:p>
    <w:p w14:paraId="79A0F576" w14:textId="4D43EBA1" w:rsid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Details can be further d</w:t>
      </w:r>
      <w:r w:rsidRPr="007B2954">
        <w:rPr>
          <w:rFonts w:hint="eastAsia"/>
          <w:color w:val="0070C0"/>
        </w:rPr>
        <w:t>iscuss</w:t>
      </w:r>
      <w:r w:rsidR="0034650F">
        <w:rPr>
          <w:color w:val="0070C0"/>
        </w:rPr>
        <w:t>ed</w:t>
      </w:r>
      <w:r w:rsidRPr="007B2954">
        <w:rPr>
          <w:rFonts w:hint="eastAsia"/>
          <w:color w:val="0070C0"/>
        </w:rPr>
        <w:t xml:space="preserve"> if the dedicated CW signal can be generated with specified phase noise profile</w:t>
      </w:r>
    </w:p>
    <w:p w14:paraId="42B05F67" w14:textId="56742182" w:rsidR="00961A8E" w:rsidRDefault="00961A8E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 w:hint="eastAsia"/>
          <w:color w:val="000000" w:themeColor="text1"/>
          <w:u w:val="single"/>
          <w:lang w:eastAsia="zh-CN"/>
        </w:rPr>
        <w:t>Agreement:</w:t>
      </w:r>
    </w:p>
    <w:p w14:paraId="67850122" w14:textId="77777777" w:rsidR="003B1B4C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A</w:t>
      </w:r>
      <w:r w:rsidRPr="007B2954">
        <w:rPr>
          <w:rFonts w:hint="eastAsia"/>
          <w:color w:val="0070C0"/>
        </w:rPr>
        <w:t xml:space="preserve">pply the existing test setup for BS type 1-C for </w:t>
      </w:r>
      <w:proofErr w:type="spellStart"/>
      <w:r w:rsidR="003B1B4C">
        <w:rPr>
          <w:rFonts w:eastAsiaTheme="minorEastAsia" w:hint="eastAsia"/>
          <w:color w:val="0070C0"/>
          <w:lang w:eastAsia="zh-CN"/>
        </w:rPr>
        <w:t>AIoT</w:t>
      </w:r>
      <w:proofErr w:type="spellEnd"/>
      <w:r w:rsidR="003B1B4C">
        <w:rPr>
          <w:rFonts w:eastAsiaTheme="minorEastAsia" w:hint="eastAsia"/>
          <w:color w:val="0070C0"/>
          <w:lang w:eastAsia="zh-CN"/>
        </w:rPr>
        <w:t xml:space="preserve"> BS.</w:t>
      </w:r>
    </w:p>
    <w:p w14:paraId="0348D4CE" w14:textId="2BB6C771" w:rsidR="00961A8E" w:rsidRPr="003B1B4C" w:rsidRDefault="003B1B4C" w:rsidP="00082A1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rFonts w:eastAsiaTheme="minorEastAsia" w:hint="eastAsia"/>
          <w:color w:val="0070C0"/>
          <w:lang w:eastAsia="zh-CN"/>
        </w:rPr>
        <w:t xml:space="preserve">Test set up for </w:t>
      </w:r>
      <w:r w:rsidRPr="003B1B4C">
        <w:rPr>
          <w:rFonts w:eastAsiaTheme="minorEastAsia" w:hint="eastAsia"/>
          <w:color w:val="0070C0"/>
          <w:lang w:eastAsia="zh-CN"/>
        </w:rPr>
        <w:t>A</w:t>
      </w:r>
      <w:r w:rsidR="00367E50">
        <w:rPr>
          <w:rFonts w:eastAsiaTheme="minorEastAsia" w:hint="eastAsia"/>
          <w:color w:val="0070C0"/>
          <w:lang w:eastAsia="zh-CN"/>
        </w:rPr>
        <w:t>-</w:t>
      </w:r>
      <w:r w:rsidRPr="003B1B4C">
        <w:rPr>
          <w:rFonts w:eastAsiaTheme="minorEastAsia" w:hint="eastAsia"/>
          <w:color w:val="0070C0"/>
          <w:lang w:eastAsia="zh-CN"/>
        </w:rPr>
        <w:t>IoT BS</w:t>
      </w:r>
      <w:r w:rsidR="00961A8E" w:rsidRPr="003B1B4C">
        <w:rPr>
          <w:rFonts w:hint="eastAsia"/>
          <w:color w:val="0070C0"/>
        </w:rPr>
        <w:t xml:space="preserve"> REFSENS </w:t>
      </w:r>
      <w:r>
        <w:rPr>
          <w:rFonts w:eastAsiaTheme="minorEastAsia" w:hint="eastAsia"/>
          <w:color w:val="0070C0"/>
          <w:lang w:eastAsia="zh-CN"/>
        </w:rPr>
        <w:t xml:space="preserve">can be as following </w:t>
      </w:r>
      <w:r w:rsidR="00367E50">
        <w:rPr>
          <w:rFonts w:eastAsiaTheme="minorEastAsia" w:hint="eastAsia"/>
          <w:color w:val="0070C0"/>
          <w:lang w:eastAsia="zh-CN"/>
        </w:rPr>
        <w:t>f</w:t>
      </w:r>
      <w:r w:rsidR="00961A8E" w:rsidRPr="003B1B4C">
        <w:rPr>
          <w:rFonts w:hint="eastAsia"/>
          <w:color w:val="0070C0"/>
        </w:rPr>
        <w:t>igure</w:t>
      </w:r>
    </w:p>
    <w:p w14:paraId="2F34B682" w14:textId="77777777" w:rsidR="00367E50" w:rsidRDefault="00367E50" w:rsidP="00367E50">
      <w:pPr>
        <w:pStyle w:val="aff9"/>
        <w:numPr>
          <w:ilvl w:val="0"/>
          <w:numId w:val="8"/>
        </w:numPr>
        <w:spacing w:after="120"/>
        <w:ind w:firstLineChars="0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lastRenderedPageBreak/>
        <w:drawing>
          <wp:inline distT="0" distB="0" distL="114300" distR="114300" wp14:anchorId="05053DAF" wp14:editId="351C0737">
            <wp:extent cx="3537679" cy="2091558"/>
            <wp:effectExtent l="0" t="0" r="57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719" cy="20945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A64AF" w14:textId="77777777" w:rsidR="00367E50" w:rsidRDefault="00367E50" w:rsidP="00367E50">
      <w:pPr>
        <w:pStyle w:val="aff9"/>
        <w:numPr>
          <w:ilvl w:val="0"/>
          <w:numId w:val="8"/>
        </w:numPr>
        <w:spacing w:after="0"/>
        <w:ind w:firstLineChars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1C1882E8" w14:textId="0B5B31FF" w:rsidR="00961A8E" w:rsidRDefault="00367E50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rFonts w:eastAsiaTheme="minorEastAsia" w:hint="eastAsia"/>
          <w:color w:val="0070C0"/>
          <w:lang w:eastAsia="zh-CN"/>
        </w:rPr>
        <w:t xml:space="preserve">FFS </w:t>
      </w:r>
      <w:r w:rsidR="00961A8E" w:rsidRPr="007B2954">
        <w:rPr>
          <w:rFonts w:hint="eastAsia"/>
          <w:color w:val="0070C0"/>
        </w:rPr>
        <w:t>the dedicated CW signal can be generated with specified phase noise profile</w:t>
      </w:r>
    </w:p>
    <w:p w14:paraId="1D733A0B" w14:textId="77777777" w:rsidR="00EE529C" w:rsidRPr="00367E50" w:rsidRDefault="00EE529C" w:rsidP="00351219">
      <w:pPr>
        <w:rPr>
          <w:rFonts w:hint="eastAsia"/>
          <w:lang w:eastAsia="zh-CN"/>
        </w:rPr>
      </w:pPr>
    </w:p>
    <w:p w14:paraId="7CE06C2E" w14:textId="54C1BAEB" w:rsidR="00A75FD5" w:rsidRDefault="003E23DF">
      <w:pPr>
        <w:pStyle w:val="10"/>
        <w:rPr>
          <w:rFonts w:ascii="Times New Roman" w:eastAsiaTheme="minorEastAsia" w:hAnsi="Times New Roman"/>
          <w:lang w:val="en-US" w:eastAsia="zh-CN"/>
        </w:rPr>
      </w:pPr>
      <w:r w:rsidRPr="003E23DF">
        <w:rPr>
          <w:rFonts w:ascii="Times New Roman" w:eastAsia="MS Mincho" w:hAnsi="Times New Roman"/>
          <w:lang w:val="en-US" w:eastAsia="zh-CN"/>
        </w:rPr>
        <w:t>Topic #3</w:t>
      </w:r>
      <w:r w:rsidRPr="003E23DF">
        <w:rPr>
          <w:rFonts w:ascii="Times New Roman" w:eastAsia="MS Mincho" w:hAnsi="Times New Roman" w:hint="eastAsia"/>
          <w:lang w:val="en-US" w:eastAsia="zh-CN"/>
        </w:rPr>
        <w:t>:</w:t>
      </w:r>
      <w:r w:rsidRPr="003E23DF">
        <w:rPr>
          <w:rFonts w:ascii="Times New Roman" w:eastAsia="MS Mincho" w:hAnsi="Times New Roman"/>
          <w:lang w:val="en-US" w:eastAsia="zh-CN"/>
        </w:rPr>
        <w:t xml:space="preserve"> </w:t>
      </w:r>
      <w:r w:rsidR="00843C00">
        <w:rPr>
          <w:rFonts w:ascii="Times New Roman" w:eastAsia="MS Mincho" w:hAnsi="Times New Roman"/>
          <w:lang w:val="en-US" w:eastAsia="zh-CN"/>
        </w:rPr>
        <w:t>draft TP</w:t>
      </w:r>
      <w:r w:rsidR="00843C00">
        <w:rPr>
          <w:rFonts w:ascii="Times New Roman" w:eastAsia="MS Mincho" w:hAnsi="Times New Roman"/>
          <w:lang w:val="en-US" w:eastAsia="zh-CN"/>
        </w:rPr>
        <w:tab/>
        <w:t xml:space="preserve"> to TS38.19</w:t>
      </w:r>
      <w:r w:rsidR="00EF604C">
        <w:rPr>
          <w:rFonts w:ascii="Times New Roman" w:eastAsia="MS Mincho" w:hAnsi="Times New Roman"/>
          <w:lang w:val="en-US" w:eastAsia="zh-CN"/>
        </w:rPr>
        <w:t>5</w:t>
      </w:r>
    </w:p>
    <w:p w14:paraId="3BFCC900" w14:textId="77777777" w:rsidR="00EE529C" w:rsidRDefault="00EE529C" w:rsidP="00EE529C">
      <w:pPr>
        <w:rPr>
          <w:lang w:val="en-US" w:eastAsia="zh-CN"/>
        </w:rPr>
      </w:pPr>
    </w:p>
    <w:p w14:paraId="2A0CBA5A" w14:textId="77777777" w:rsidR="00EE529C" w:rsidRPr="00DD313A" w:rsidRDefault="00EE529C" w:rsidP="00EE529C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Pr="00DD313A">
        <w:rPr>
          <w:rFonts w:ascii="Times New Roman" w:hAnsi="Times New Roman"/>
          <w:sz w:val="24"/>
          <w:szCs w:val="16"/>
          <w:u w:val="single"/>
        </w:rPr>
        <w:t>3</w:t>
      </w:r>
      <w:r w:rsidRPr="00FB152F">
        <w:rPr>
          <w:rFonts w:ascii="Times New Roman" w:hAnsi="Times New Roman"/>
          <w:sz w:val="24"/>
          <w:szCs w:val="16"/>
          <w:u w:val="single"/>
        </w:rPr>
        <w:t>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Pr="00DD313A">
        <w:rPr>
          <w:rFonts w:ascii="Times New Roman" w:hAnsi="Times New Roman"/>
          <w:sz w:val="24"/>
          <w:szCs w:val="16"/>
          <w:u w:val="single"/>
        </w:rPr>
        <w:t xml:space="preserve">draft </w:t>
      </w:r>
      <w:r w:rsidRPr="00FB152F">
        <w:rPr>
          <w:rFonts w:ascii="Times New Roman" w:hAnsi="Times New Roman"/>
          <w:sz w:val="24"/>
          <w:szCs w:val="16"/>
          <w:u w:val="single"/>
        </w:rPr>
        <w:t>T</w:t>
      </w:r>
      <w:r w:rsidRPr="00DD313A">
        <w:rPr>
          <w:rFonts w:ascii="Times New Roman" w:hAnsi="Times New Roman"/>
          <w:sz w:val="24"/>
          <w:szCs w:val="16"/>
          <w:u w:val="single"/>
        </w:rPr>
        <w:t>P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4555C8FD" w14:textId="77777777" w:rsidR="00EE529C" w:rsidRDefault="00EE529C" w:rsidP="00EE529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30B8511E" w14:textId="070C77E4" w:rsidR="00EE529C" w:rsidRDefault="00EE529C" w:rsidP="00367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Discuss whether to agree with or revise the draft TP</w:t>
      </w:r>
    </w:p>
    <w:p w14:paraId="1CF26F3E" w14:textId="77777777" w:rsidR="00EE529C" w:rsidRPr="00EE529C" w:rsidRDefault="00EE529C" w:rsidP="00EE529C">
      <w:pPr>
        <w:rPr>
          <w:rFonts w:hint="eastAsia"/>
          <w:lang w:val="en-US" w:eastAsia="zh-CN"/>
        </w:rPr>
      </w:pPr>
    </w:p>
    <w:p w14:paraId="1839FC8B" w14:textId="2B74C8F8" w:rsidR="003E23DF" w:rsidRPr="00DD313A" w:rsidRDefault="00FB152F" w:rsidP="00DD313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Pr="00DD313A">
        <w:rPr>
          <w:rFonts w:ascii="Times New Roman" w:hAnsi="Times New Roman"/>
          <w:sz w:val="24"/>
          <w:szCs w:val="16"/>
          <w:u w:val="single"/>
        </w:rPr>
        <w:t>3</w:t>
      </w:r>
      <w:r w:rsidRPr="00FB152F">
        <w:rPr>
          <w:rFonts w:ascii="Times New Roman" w:hAnsi="Times New Roman"/>
          <w:sz w:val="24"/>
          <w:szCs w:val="16"/>
          <w:u w:val="single"/>
        </w:rPr>
        <w:t>-</w:t>
      </w:r>
      <w:r w:rsidR="00522E50">
        <w:rPr>
          <w:rFonts w:ascii="Times New Roman" w:hAnsi="Times New Roman" w:hint="eastAsia"/>
          <w:sz w:val="24"/>
          <w:szCs w:val="16"/>
          <w:u w:val="single"/>
        </w:rPr>
        <w:t>2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522E50">
        <w:rPr>
          <w:rFonts w:ascii="Times New Roman" w:hAnsi="Times New Roman" w:hint="eastAsia"/>
          <w:sz w:val="24"/>
          <w:szCs w:val="16"/>
          <w:u w:val="single"/>
        </w:rPr>
        <w:t xml:space="preserve">work split of </w:t>
      </w:r>
      <w:r w:rsidRPr="00DD313A">
        <w:rPr>
          <w:rFonts w:ascii="Times New Roman" w:hAnsi="Times New Roman"/>
          <w:sz w:val="24"/>
          <w:szCs w:val="16"/>
          <w:u w:val="single"/>
        </w:rPr>
        <w:t xml:space="preserve">draft </w:t>
      </w:r>
      <w:r w:rsidRPr="00FB152F">
        <w:rPr>
          <w:rFonts w:ascii="Times New Roman" w:hAnsi="Times New Roman"/>
          <w:sz w:val="24"/>
          <w:szCs w:val="16"/>
          <w:u w:val="single"/>
        </w:rPr>
        <w:t>T</w:t>
      </w:r>
      <w:r w:rsidRPr="00DD313A">
        <w:rPr>
          <w:rFonts w:ascii="Times New Roman" w:hAnsi="Times New Roman"/>
          <w:sz w:val="24"/>
          <w:szCs w:val="16"/>
          <w:u w:val="single"/>
        </w:rPr>
        <w:t>P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48A30E8E" w14:textId="77777777" w:rsidR="00A75FD5" w:rsidRDefault="00843C00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1D38359" w14:textId="293E60D3" w:rsidR="00522E50" w:rsidRDefault="00522E50" w:rsidP="00522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8157B5">
        <w:rPr>
          <w:rFonts w:hint="eastAsia"/>
          <w:color w:val="0070C0"/>
        </w:rPr>
        <w:t>Encourage</w:t>
      </w:r>
      <w:r>
        <w:rPr>
          <w:color w:val="0070C0"/>
        </w:rPr>
        <w:t xml:space="preserve"> </w:t>
      </w:r>
      <w:r w:rsidRPr="008157B5">
        <w:rPr>
          <w:rFonts w:hint="eastAsia"/>
          <w:color w:val="0070C0"/>
        </w:rPr>
        <w:t>companies</w:t>
      </w:r>
      <w:r>
        <w:rPr>
          <w:color w:val="0070C0"/>
        </w:rPr>
        <w:t xml:space="preserve"> </w:t>
      </w:r>
      <w:r w:rsidRPr="008157B5">
        <w:rPr>
          <w:rFonts w:hint="eastAsia"/>
          <w:color w:val="0070C0"/>
        </w:rPr>
        <w:t>to</w:t>
      </w:r>
      <w:r>
        <w:rPr>
          <w:color w:val="0070C0"/>
        </w:rPr>
        <w:t xml:space="preserve"> </w:t>
      </w:r>
      <w:r w:rsidRPr="008157B5">
        <w:rPr>
          <w:rFonts w:hint="eastAsia"/>
          <w:color w:val="0070C0"/>
        </w:rPr>
        <w:t>share</w:t>
      </w:r>
      <w:r>
        <w:rPr>
          <w:color w:val="0070C0"/>
        </w:rPr>
        <w:t xml:space="preserve"> </w:t>
      </w:r>
      <w:r w:rsidRPr="000070B3">
        <w:rPr>
          <w:rFonts w:hint="eastAsia"/>
          <w:color w:val="0070C0"/>
        </w:rPr>
        <w:t>the</w:t>
      </w:r>
      <w:r>
        <w:rPr>
          <w:color w:val="0070C0"/>
        </w:rPr>
        <w:t xml:space="preserve"> </w:t>
      </w:r>
      <w:r w:rsidRPr="000070B3">
        <w:rPr>
          <w:rFonts w:hint="eastAsia"/>
          <w:color w:val="0070C0"/>
        </w:rPr>
        <w:t>workload</w:t>
      </w:r>
      <w:r>
        <w:rPr>
          <w:color w:val="0070C0"/>
        </w:rPr>
        <w:t xml:space="preserve"> </w:t>
      </w:r>
      <w:r w:rsidRPr="000070B3">
        <w:rPr>
          <w:rFonts w:hint="eastAsia"/>
          <w:color w:val="0070C0"/>
        </w:rPr>
        <w:t>for</w:t>
      </w:r>
      <w:r w:rsidRPr="000070B3">
        <w:rPr>
          <w:color w:val="0070C0"/>
        </w:rPr>
        <w:t xml:space="preserve"> </w:t>
      </w:r>
      <w:r w:rsidRPr="000070B3">
        <w:rPr>
          <w:rFonts w:hint="eastAsia"/>
          <w:color w:val="0070C0"/>
        </w:rPr>
        <w:t>TP</w:t>
      </w:r>
      <w:r w:rsidRPr="000070B3">
        <w:rPr>
          <w:color w:val="0070C0"/>
        </w:rPr>
        <w:t xml:space="preserve"> </w:t>
      </w:r>
      <w:r w:rsidRPr="000070B3">
        <w:rPr>
          <w:rFonts w:hint="eastAsia"/>
          <w:color w:val="0070C0"/>
        </w:rPr>
        <w:t>writing</w:t>
      </w:r>
      <w:r w:rsidR="00367E50">
        <w:rPr>
          <w:rFonts w:eastAsiaTheme="minorEastAsia" w:hint="eastAsia"/>
          <w:color w:val="0070C0"/>
          <w:lang w:eastAsia="zh-CN"/>
        </w:rPr>
        <w:t xml:space="preserve">.Interested companies can contact moderator offline </w:t>
      </w:r>
    </w:p>
    <w:p w14:paraId="7A62A54D" w14:textId="77777777" w:rsidR="00522E50" w:rsidRDefault="00522E50" w:rsidP="00522E50">
      <w:pPr>
        <w:rPr>
          <w:lang w:val="en-US" w:eastAsia="zh-CN"/>
        </w:rPr>
      </w:pPr>
    </w:p>
    <w:tbl>
      <w:tblPr>
        <w:tblW w:w="7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4908"/>
        <w:gridCol w:w="1848"/>
      </w:tblGrid>
      <w:tr w:rsidR="00522E50" w:rsidRPr="002F3B35" w14:paraId="0D2C2E9E" w14:textId="77777777" w:rsidTr="00762F9E">
        <w:trPr>
          <w:trHeight w:val="253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6F1D" w14:textId="77777777" w:rsidR="00522E50" w:rsidRPr="00EF604C" w:rsidRDefault="00522E50" w:rsidP="00762F9E">
            <w:pPr>
              <w:ind w:firstLine="540"/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No.</w:t>
            </w:r>
          </w:p>
        </w:tc>
        <w:tc>
          <w:tcPr>
            <w:tcW w:w="4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73FE" w14:textId="77777777" w:rsidR="00522E50" w:rsidRPr="00EF604C" w:rsidRDefault="00522E50" w:rsidP="00762F9E">
            <w:pPr>
              <w:ind w:firstLine="540"/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Section in TS38915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A38D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Volunteer company</w:t>
            </w:r>
          </w:p>
        </w:tc>
      </w:tr>
      <w:tr w:rsidR="00522E50" w:rsidRPr="002F3B35" w14:paraId="4058B8B2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6E" w14:textId="77777777" w:rsidR="00522E50" w:rsidRPr="002F3B35" w:rsidRDefault="00522E50" w:rsidP="00762F9E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A478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 xml:space="preserve">1 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Scope</w:t>
            </w:r>
          </w:p>
          <w:p w14:paraId="0AA04CAA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2.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References</w:t>
            </w:r>
          </w:p>
          <w:p w14:paraId="42A9CAA8" w14:textId="77777777" w:rsidR="00522E50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rFonts w:hint="eastAsia"/>
                <w:sz w:val="16"/>
                <w:szCs w:val="16"/>
                <w:lang w:eastAsia="zh-CN"/>
              </w:rPr>
              <w:t>3</w:t>
            </w:r>
            <w:r w:rsidRPr="00EF604C">
              <w:rPr>
                <w:sz w:val="16"/>
                <w:szCs w:val="16"/>
                <w:lang w:eastAsia="zh-CN"/>
              </w:rPr>
              <w:t xml:space="preserve"> 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Definitions</w:t>
            </w:r>
            <w:r w:rsidRPr="00EF604C">
              <w:rPr>
                <w:sz w:val="16"/>
                <w:szCs w:val="16"/>
                <w:lang w:eastAsia="zh-CN"/>
              </w:rPr>
              <w:t xml:space="preserve"> of terms, symbols and abbreviations</w:t>
            </w:r>
          </w:p>
          <w:p w14:paraId="06D07204" w14:textId="77777777" w:rsidR="00522E50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4 General conducted test conditions and declarations</w:t>
            </w:r>
          </w:p>
          <w:p w14:paraId="05B2B4E9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5 Operating bands and channel arrangement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FDA0" w14:textId="449F78C1" w:rsidR="00522E50" w:rsidRPr="00EF604C" w:rsidRDefault="00897405" w:rsidP="00762F9E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[</w:t>
            </w:r>
            <w:r w:rsidR="00522E50" w:rsidRPr="00EF604C">
              <w:rPr>
                <w:sz w:val="16"/>
                <w:szCs w:val="16"/>
                <w:lang w:eastAsia="zh-CN"/>
              </w:rPr>
              <w:t>Huawei</w:t>
            </w:r>
            <w:r>
              <w:rPr>
                <w:rFonts w:hint="eastAsia"/>
                <w:sz w:val="16"/>
                <w:szCs w:val="16"/>
                <w:lang w:eastAsia="zh-CN"/>
              </w:rPr>
              <w:t>]</w:t>
            </w:r>
          </w:p>
        </w:tc>
      </w:tr>
      <w:tr w:rsidR="00897405" w:rsidRPr="002F3B35" w14:paraId="5AFCDE59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48C7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B20B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 A-IoT BS transmitter characteristics</w:t>
            </w:r>
          </w:p>
          <w:p w14:paraId="032108D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6.1 General</w:t>
            </w:r>
            <w:r w:rsidRPr="00EF604C">
              <w:rPr>
                <w:sz w:val="16"/>
                <w:szCs w:val="16"/>
                <w:lang w:eastAsia="zh-CN"/>
              </w:rPr>
              <w:br/>
              <w:t>6.2 Base station output power</w:t>
            </w:r>
            <w:r w:rsidRPr="00EF604C">
              <w:rPr>
                <w:sz w:val="16"/>
                <w:szCs w:val="16"/>
                <w:lang w:eastAsia="zh-CN"/>
              </w:rPr>
              <w:br/>
              <w:t>6.3 Transmit ON/OFF power</w:t>
            </w:r>
          </w:p>
          <w:p w14:paraId="255E0152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6.4 Transmitted signal quality</w:t>
            </w:r>
          </w:p>
          <w:p w14:paraId="22656403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6.5 Unwanted emissions</w:t>
            </w:r>
            <w:r w:rsidRPr="00EF604C">
              <w:rPr>
                <w:sz w:val="16"/>
                <w:szCs w:val="16"/>
                <w:lang w:eastAsia="zh-CN"/>
              </w:rPr>
              <w:br/>
              <w:t>6.6 Transmitter intermodulation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7A91" w14:textId="150AF2BF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[</w:t>
            </w:r>
            <w:r w:rsidRPr="00EF604C">
              <w:rPr>
                <w:sz w:val="16"/>
                <w:szCs w:val="16"/>
                <w:lang w:eastAsia="zh-CN"/>
              </w:rPr>
              <w:t>Huawei</w:t>
            </w:r>
            <w:r>
              <w:rPr>
                <w:rFonts w:hint="eastAsia"/>
                <w:sz w:val="16"/>
                <w:szCs w:val="16"/>
                <w:lang w:eastAsia="zh-CN"/>
              </w:rPr>
              <w:t>]</w:t>
            </w:r>
          </w:p>
        </w:tc>
      </w:tr>
      <w:tr w:rsidR="00897405" w:rsidRPr="002F3B35" w14:paraId="28B20566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D5B9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E86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 A-IoT BS receiver characteristics</w:t>
            </w:r>
          </w:p>
          <w:p w14:paraId="7882B613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lastRenderedPageBreak/>
              <w:t>7.1 General</w:t>
            </w:r>
            <w:r w:rsidRPr="00EF604C">
              <w:rPr>
                <w:sz w:val="16"/>
                <w:szCs w:val="16"/>
                <w:lang w:eastAsia="zh-CN"/>
              </w:rPr>
              <w:br/>
              <w:t>7.2 Reference sensitivity level</w:t>
            </w:r>
            <w:r w:rsidRPr="00EF604C">
              <w:rPr>
                <w:sz w:val="16"/>
                <w:szCs w:val="16"/>
                <w:lang w:eastAsia="zh-CN"/>
              </w:rPr>
              <w:br/>
              <w:t>7.3 Dynamic range</w:t>
            </w:r>
          </w:p>
          <w:p w14:paraId="498FE93E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7.4 In-band selectivity and blocking</w:t>
            </w:r>
            <w:r w:rsidRPr="00EF604C">
              <w:rPr>
                <w:sz w:val="16"/>
                <w:szCs w:val="16"/>
                <w:lang w:eastAsia="zh-CN"/>
              </w:rPr>
              <w:br/>
              <w:t>7.5 Out-of-band blocking</w:t>
            </w:r>
          </w:p>
          <w:p w14:paraId="30F3D08F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7.6 Receiver spurious emissions</w:t>
            </w:r>
            <w:r w:rsidRPr="00EF604C">
              <w:rPr>
                <w:sz w:val="16"/>
                <w:szCs w:val="16"/>
                <w:lang w:eastAsia="zh-CN"/>
              </w:rPr>
              <w:br/>
              <w:t>7.7 Receiver intermodulation</w:t>
            </w:r>
            <w:r w:rsidRPr="00EF604C">
              <w:rPr>
                <w:sz w:val="16"/>
                <w:szCs w:val="16"/>
                <w:lang w:eastAsia="zh-CN"/>
              </w:rPr>
              <w:br/>
              <w:t>7.8 In-channel selectivity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BA0B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[?]</w:t>
            </w:r>
          </w:p>
        </w:tc>
      </w:tr>
      <w:tr w:rsidR="00897405" w:rsidRPr="002F3B35" w14:paraId="506E0C81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E5E2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E20C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 A-IoT CW transmitter characteristics</w:t>
            </w:r>
          </w:p>
          <w:p w14:paraId="577CC31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8.1 General</w:t>
            </w:r>
            <w:r w:rsidRPr="00EF604C">
              <w:rPr>
                <w:sz w:val="16"/>
                <w:szCs w:val="16"/>
                <w:lang w:eastAsia="zh-CN"/>
              </w:rPr>
              <w:br/>
              <w:t>8.2 CW Output power</w:t>
            </w:r>
          </w:p>
          <w:p w14:paraId="68565127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8.3 Frequency error</w:t>
            </w:r>
            <w:r w:rsidRPr="00EF604C">
              <w:rPr>
                <w:sz w:val="16"/>
                <w:szCs w:val="16"/>
                <w:lang w:eastAsia="zh-CN"/>
              </w:rPr>
              <w:br/>
              <w:t>8.4 Unwanted emission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3DA7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[?]</w:t>
            </w:r>
          </w:p>
        </w:tc>
      </w:tr>
    </w:tbl>
    <w:p w14:paraId="28E28CBA" w14:textId="77777777" w:rsidR="00522E50" w:rsidRDefault="00522E50" w:rsidP="00522E50">
      <w:pPr>
        <w:rPr>
          <w:lang w:val="en-US" w:eastAsia="zh-CN"/>
        </w:rPr>
      </w:pPr>
    </w:p>
    <w:p w14:paraId="12EC5EF0" w14:textId="77777777" w:rsidR="00522E50" w:rsidRDefault="00522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</w:p>
    <w:sectPr w:rsidR="00522E50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4475" w14:textId="77777777" w:rsidR="0027747D" w:rsidRDefault="0027747D">
      <w:pPr>
        <w:spacing w:after="0"/>
      </w:pPr>
      <w:r>
        <w:separator/>
      </w:r>
    </w:p>
  </w:endnote>
  <w:endnote w:type="continuationSeparator" w:id="0">
    <w:p w14:paraId="4DD54331" w14:textId="77777777" w:rsidR="0027747D" w:rsidRDefault="00277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489335"/>
      <w:docPartObj>
        <w:docPartGallery w:val="AutoText"/>
      </w:docPartObj>
    </w:sdtPr>
    <w:sdtContent>
      <w:p w14:paraId="1B69C1A9" w14:textId="77777777" w:rsidR="006E62E8" w:rsidRDefault="006E62E8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13</w:t>
        </w:r>
        <w:r>
          <w:fldChar w:fldCharType="end"/>
        </w:r>
      </w:p>
    </w:sdtContent>
  </w:sdt>
  <w:p w14:paraId="43373C4C" w14:textId="77777777" w:rsidR="006E62E8" w:rsidRDefault="006E62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272F" w14:textId="77777777" w:rsidR="0027747D" w:rsidRDefault="0027747D">
      <w:pPr>
        <w:spacing w:after="0"/>
      </w:pPr>
      <w:r>
        <w:separator/>
      </w:r>
    </w:p>
  </w:footnote>
  <w:footnote w:type="continuationSeparator" w:id="0">
    <w:p w14:paraId="52D9642A" w14:textId="77777777" w:rsidR="0027747D" w:rsidRDefault="002774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2E4D29"/>
    <w:multiLevelType w:val="multilevel"/>
    <w:tmpl w:val="092E4D29"/>
    <w:lvl w:ilvl="0">
      <w:start w:val="1"/>
      <w:numFmt w:val="decimal"/>
      <w:pStyle w:val="RAN4observ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85D2C"/>
    <w:multiLevelType w:val="multilevel"/>
    <w:tmpl w:val="68E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F7504"/>
    <w:multiLevelType w:val="multilevel"/>
    <w:tmpl w:val="C6A2DDF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6F62F8"/>
    <w:multiLevelType w:val="multilevel"/>
    <w:tmpl w:val="0F1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1E7DCD"/>
    <w:multiLevelType w:val="multilevel"/>
    <w:tmpl w:val="DB3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1038"/>
    <w:multiLevelType w:val="singleLevel"/>
    <w:tmpl w:val="26C81038"/>
    <w:lvl w:ilvl="0">
      <w:start w:val="1"/>
      <w:numFmt w:val="bullet"/>
      <w:lvlText w:val="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9" w15:restartNumberingAfterBreak="0">
    <w:nsid w:val="34B305D7"/>
    <w:multiLevelType w:val="multilevel"/>
    <w:tmpl w:val="4F7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E779B"/>
    <w:multiLevelType w:val="hybridMultilevel"/>
    <w:tmpl w:val="AA1A267E"/>
    <w:lvl w:ilvl="0" w:tplc="10E81124">
      <w:start w:val="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AD37A3D"/>
    <w:multiLevelType w:val="multilevel"/>
    <w:tmpl w:val="3AD37A3D"/>
    <w:lvl w:ilvl="0"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435F687E"/>
    <w:multiLevelType w:val="multilevel"/>
    <w:tmpl w:val="435F687E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MS Mincho" w:hAnsi="MS Mincho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MS Mincho" w:hAnsi="MS Mincho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3" w15:restartNumberingAfterBreak="0">
    <w:nsid w:val="46B43B9D"/>
    <w:multiLevelType w:val="multilevel"/>
    <w:tmpl w:val="46B43B9D"/>
    <w:lvl w:ilvl="0">
      <w:start w:val="1"/>
      <w:numFmt w:val="decimal"/>
      <w:pStyle w:val="RAN4Observation0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1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5903299"/>
    <w:multiLevelType w:val="multilevel"/>
    <w:tmpl w:val="850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451">
    <w:abstractNumId w:val="11"/>
  </w:num>
  <w:num w:numId="2" w16cid:durableId="897857007">
    <w:abstractNumId w:val="0"/>
  </w:num>
  <w:num w:numId="3" w16cid:durableId="702369211">
    <w:abstractNumId w:val="14"/>
  </w:num>
  <w:num w:numId="4" w16cid:durableId="246311212">
    <w:abstractNumId w:val="13"/>
  </w:num>
  <w:num w:numId="5" w16cid:durableId="935988408">
    <w:abstractNumId w:val="2"/>
  </w:num>
  <w:num w:numId="6" w16cid:durableId="229772439">
    <w:abstractNumId w:val="6"/>
  </w:num>
  <w:num w:numId="7" w16cid:durableId="40129742">
    <w:abstractNumId w:val="12"/>
  </w:num>
  <w:num w:numId="8" w16cid:durableId="50544576">
    <w:abstractNumId w:val="16"/>
  </w:num>
  <w:num w:numId="9" w16cid:durableId="411195768">
    <w:abstractNumId w:val="8"/>
  </w:num>
  <w:num w:numId="10" w16cid:durableId="840198201">
    <w:abstractNumId w:val="15"/>
  </w:num>
  <w:num w:numId="11" w16cid:durableId="575937446">
    <w:abstractNumId w:val="11"/>
  </w:num>
  <w:num w:numId="12" w16cid:durableId="546573908">
    <w:abstractNumId w:val="5"/>
  </w:num>
  <w:num w:numId="13" w16cid:durableId="963079852">
    <w:abstractNumId w:val="7"/>
  </w:num>
  <w:num w:numId="14" w16cid:durableId="1334181946">
    <w:abstractNumId w:val="11"/>
  </w:num>
  <w:num w:numId="15" w16cid:durableId="2075469982">
    <w:abstractNumId w:val="11"/>
  </w:num>
  <w:num w:numId="16" w16cid:durableId="1200164736">
    <w:abstractNumId w:val="11"/>
  </w:num>
  <w:num w:numId="17" w16cid:durableId="1445225934">
    <w:abstractNumId w:val="11"/>
  </w:num>
  <w:num w:numId="18" w16cid:durableId="770900401">
    <w:abstractNumId w:val="11"/>
  </w:num>
  <w:num w:numId="19" w16cid:durableId="1371681929">
    <w:abstractNumId w:val="11"/>
  </w:num>
  <w:num w:numId="20" w16cid:durableId="539829507">
    <w:abstractNumId w:val="11"/>
  </w:num>
  <w:num w:numId="21" w16cid:durableId="1002469263">
    <w:abstractNumId w:val="11"/>
  </w:num>
  <w:num w:numId="22" w16cid:durableId="1939754652">
    <w:abstractNumId w:val="9"/>
  </w:num>
  <w:num w:numId="23" w16cid:durableId="2070566705">
    <w:abstractNumId w:val="3"/>
  </w:num>
  <w:num w:numId="24" w16cid:durableId="867138669">
    <w:abstractNumId w:val="11"/>
  </w:num>
  <w:num w:numId="25" w16cid:durableId="1617176113">
    <w:abstractNumId w:val="11"/>
  </w:num>
  <w:num w:numId="26" w16cid:durableId="1406487334">
    <w:abstractNumId w:val="11"/>
  </w:num>
  <w:num w:numId="27" w16cid:durableId="206124684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1679767008">
    <w:abstractNumId w:val="17"/>
  </w:num>
  <w:num w:numId="29" w16cid:durableId="1855529477">
    <w:abstractNumId w:val="4"/>
  </w:num>
  <w:num w:numId="30" w16cid:durableId="484862014">
    <w:abstractNumId w:val="11"/>
  </w:num>
  <w:num w:numId="31" w16cid:durableId="1029574452">
    <w:abstractNumId w:val="11"/>
  </w:num>
  <w:num w:numId="32" w16cid:durableId="1331446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zU3tjC2MDc2MLdQ0lEKTi0uzszPAykwrAUAhDYnKCwAAAA="/>
  </w:docVars>
  <w:rsids>
    <w:rsidRoot w:val="00282213"/>
    <w:rsid w:val="00000265"/>
    <w:rsid w:val="00000CA8"/>
    <w:rsid w:val="00001EDC"/>
    <w:rsid w:val="00001FAF"/>
    <w:rsid w:val="0000223C"/>
    <w:rsid w:val="00002CF0"/>
    <w:rsid w:val="0000335E"/>
    <w:rsid w:val="00004165"/>
    <w:rsid w:val="000047F0"/>
    <w:rsid w:val="00005900"/>
    <w:rsid w:val="00006AAD"/>
    <w:rsid w:val="00006FAB"/>
    <w:rsid w:val="000070B3"/>
    <w:rsid w:val="00007ACC"/>
    <w:rsid w:val="0001149A"/>
    <w:rsid w:val="00012806"/>
    <w:rsid w:val="00013433"/>
    <w:rsid w:val="00013FB5"/>
    <w:rsid w:val="000158DB"/>
    <w:rsid w:val="0001665A"/>
    <w:rsid w:val="00016AA2"/>
    <w:rsid w:val="00017B78"/>
    <w:rsid w:val="00020077"/>
    <w:rsid w:val="00020C56"/>
    <w:rsid w:val="00021737"/>
    <w:rsid w:val="0002232E"/>
    <w:rsid w:val="00022707"/>
    <w:rsid w:val="000228B4"/>
    <w:rsid w:val="00023E89"/>
    <w:rsid w:val="000254F8"/>
    <w:rsid w:val="000268F7"/>
    <w:rsid w:val="00026ACC"/>
    <w:rsid w:val="00026DCA"/>
    <w:rsid w:val="00027051"/>
    <w:rsid w:val="000276A3"/>
    <w:rsid w:val="00027C5C"/>
    <w:rsid w:val="00027EE4"/>
    <w:rsid w:val="00031130"/>
    <w:rsid w:val="0003171D"/>
    <w:rsid w:val="00031A0F"/>
    <w:rsid w:val="00031C1D"/>
    <w:rsid w:val="000322CD"/>
    <w:rsid w:val="00032FEB"/>
    <w:rsid w:val="00033868"/>
    <w:rsid w:val="00034F7B"/>
    <w:rsid w:val="00035813"/>
    <w:rsid w:val="00035C50"/>
    <w:rsid w:val="000360A6"/>
    <w:rsid w:val="00036751"/>
    <w:rsid w:val="00036DC6"/>
    <w:rsid w:val="000374B2"/>
    <w:rsid w:val="00041DF2"/>
    <w:rsid w:val="00042629"/>
    <w:rsid w:val="00042945"/>
    <w:rsid w:val="00042C73"/>
    <w:rsid w:val="00042D48"/>
    <w:rsid w:val="00042D66"/>
    <w:rsid w:val="00042ECD"/>
    <w:rsid w:val="000432F8"/>
    <w:rsid w:val="00044D37"/>
    <w:rsid w:val="000457A1"/>
    <w:rsid w:val="00046149"/>
    <w:rsid w:val="00050001"/>
    <w:rsid w:val="00050EFD"/>
    <w:rsid w:val="000511BC"/>
    <w:rsid w:val="0005125F"/>
    <w:rsid w:val="0005178A"/>
    <w:rsid w:val="00052041"/>
    <w:rsid w:val="0005326A"/>
    <w:rsid w:val="00054941"/>
    <w:rsid w:val="00060C65"/>
    <w:rsid w:val="00060DC1"/>
    <w:rsid w:val="0006266D"/>
    <w:rsid w:val="000634A3"/>
    <w:rsid w:val="00063F5B"/>
    <w:rsid w:val="000640D3"/>
    <w:rsid w:val="000644F4"/>
    <w:rsid w:val="00065506"/>
    <w:rsid w:val="00066BE9"/>
    <w:rsid w:val="000711B8"/>
    <w:rsid w:val="00072582"/>
    <w:rsid w:val="000730A2"/>
    <w:rsid w:val="000732B6"/>
    <w:rsid w:val="0007382E"/>
    <w:rsid w:val="00073B71"/>
    <w:rsid w:val="000756F5"/>
    <w:rsid w:val="000766E1"/>
    <w:rsid w:val="00076D1B"/>
    <w:rsid w:val="00077FF6"/>
    <w:rsid w:val="00080BA7"/>
    <w:rsid w:val="00080D82"/>
    <w:rsid w:val="00081155"/>
    <w:rsid w:val="00081692"/>
    <w:rsid w:val="00081AEF"/>
    <w:rsid w:val="00082910"/>
    <w:rsid w:val="00082C46"/>
    <w:rsid w:val="00082DC2"/>
    <w:rsid w:val="00083AA0"/>
    <w:rsid w:val="00084CFE"/>
    <w:rsid w:val="00085A0E"/>
    <w:rsid w:val="00087548"/>
    <w:rsid w:val="00087E2F"/>
    <w:rsid w:val="00093C5D"/>
    <w:rsid w:val="00093E7E"/>
    <w:rsid w:val="000944A4"/>
    <w:rsid w:val="00094FA8"/>
    <w:rsid w:val="00096F1A"/>
    <w:rsid w:val="000A1726"/>
    <w:rsid w:val="000A1830"/>
    <w:rsid w:val="000A1C00"/>
    <w:rsid w:val="000A34FF"/>
    <w:rsid w:val="000A3DD6"/>
    <w:rsid w:val="000A4121"/>
    <w:rsid w:val="000A449C"/>
    <w:rsid w:val="000A4612"/>
    <w:rsid w:val="000A4AA3"/>
    <w:rsid w:val="000A5110"/>
    <w:rsid w:val="000A550E"/>
    <w:rsid w:val="000A657A"/>
    <w:rsid w:val="000A7BE8"/>
    <w:rsid w:val="000B02AF"/>
    <w:rsid w:val="000B02B1"/>
    <w:rsid w:val="000B0317"/>
    <w:rsid w:val="000B05E1"/>
    <w:rsid w:val="000B0960"/>
    <w:rsid w:val="000B1A55"/>
    <w:rsid w:val="000B20BB"/>
    <w:rsid w:val="000B2493"/>
    <w:rsid w:val="000B2EF6"/>
    <w:rsid w:val="000B2FA6"/>
    <w:rsid w:val="000B3B4E"/>
    <w:rsid w:val="000B4966"/>
    <w:rsid w:val="000B4AA0"/>
    <w:rsid w:val="000B5CD3"/>
    <w:rsid w:val="000B6C85"/>
    <w:rsid w:val="000B7C1F"/>
    <w:rsid w:val="000C1619"/>
    <w:rsid w:val="000C1CC4"/>
    <w:rsid w:val="000C1D0B"/>
    <w:rsid w:val="000C2151"/>
    <w:rsid w:val="000C2553"/>
    <w:rsid w:val="000C303B"/>
    <w:rsid w:val="000C38C3"/>
    <w:rsid w:val="000C3E57"/>
    <w:rsid w:val="000C3F88"/>
    <w:rsid w:val="000C424D"/>
    <w:rsid w:val="000C426E"/>
    <w:rsid w:val="000C4549"/>
    <w:rsid w:val="000C491A"/>
    <w:rsid w:val="000C4C39"/>
    <w:rsid w:val="000C5953"/>
    <w:rsid w:val="000C602A"/>
    <w:rsid w:val="000D0502"/>
    <w:rsid w:val="000D0688"/>
    <w:rsid w:val="000D09FD"/>
    <w:rsid w:val="000D19DE"/>
    <w:rsid w:val="000D1CB2"/>
    <w:rsid w:val="000D2FB3"/>
    <w:rsid w:val="000D3428"/>
    <w:rsid w:val="000D3FEC"/>
    <w:rsid w:val="000D44FB"/>
    <w:rsid w:val="000D553F"/>
    <w:rsid w:val="000D574B"/>
    <w:rsid w:val="000D5B49"/>
    <w:rsid w:val="000D6411"/>
    <w:rsid w:val="000D6CFC"/>
    <w:rsid w:val="000D7998"/>
    <w:rsid w:val="000D7ECF"/>
    <w:rsid w:val="000E0948"/>
    <w:rsid w:val="000E1D62"/>
    <w:rsid w:val="000E2387"/>
    <w:rsid w:val="000E2B70"/>
    <w:rsid w:val="000E2FF4"/>
    <w:rsid w:val="000E331D"/>
    <w:rsid w:val="000E45BD"/>
    <w:rsid w:val="000E4783"/>
    <w:rsid w:val="000E537B"/>
    <w:rsid w:val="000E57D0"/>
    <w:rsid w:val="000E66EF"/>
    <w:rsid w:val="000E7858"/>
    <w:rsid w:val="000F0BE8"/>
    <w:rsid w:val="000F192C"/>
    <w:rsid w:val="000F35B6"/>
    <w:rsid w:val="000F3711"/>
    <w:rsid w:val="000F38A6"/>
    <w:rsid w:val="000F396C"/>
    <w:rsid w:val="000F39CA"/>
    <w:rsid w:val="000F3C6A"/>
    <w:rsid w:val="000F46AC"/>
    <w:rsid w:val="000F5703"/>
    <w:rsid w:val="000F6203"/>
    <w:rsid w:val="001008D9"/>
    <w:rsid w:val="00100AD8"/>
    <w:rsid w:val="001018A6"/>
    <w:rsid w:val="00101A5F"/>
    <w:rsid w:val="001023C0"/>
    <w:rsid w:val="00102DC9"/>
    <w:rsid w:val="001042EB"/>
    <w:rsid w:val="001043A5"/>
    <w:rsid w:val="00107712"/>
    <w:rsid w:val="00107927"/>
    <w:rsid w:val="00107D9B"/>
    <w:rsid w:val="00110E26"/>
    <w:rsid w:val="00111321"/>
    <w:rsid w:val="00111DA8"/>
    <w:rsid w:val="001128E7"/>
    <w:rsid w:val="001129E2"/>
    <w:rsid w:val="001137C2"/>
    <w:rsid w:val="00114482"/>
    <w:rsid w:val="001148E8"/>
    <w:rsid w:val="0011737A"/>
    <w:rsid w:val="00117865"/>
    <w:rsid w:val="00117BD6"/>
    <w:rsid w:val="001206C2"/>
    <w:rsid w:val="00120AE2"/>
    <w:rsid w:val="00120F71"/>
    <w:rsid w:val="00121978"/>
    <w:rsid w:val="00123422"/>
    <w:rsid w:val="00123D1A"/>
    <w:rsid w:val="00124A8B"/>
    <w:rsid w:val="00124B6A"/>
    <w:rsid w:val="001256C2"/>
    <w:rsid w:val="00125C5A"/>
    <w:rsid w:val="001266D1"/>
    <w:rsid w:val="0012688C"/>
    <w:rsid w:val="00127F36"/>
    <w:rsid w:val="00130275"/>
    <w:rsid w:val="00130462"/>
    <w:rsid w:val="00130BA9"/>
    <w:rsid w:val="00130BF3"/>
    <w:rsid w:val="00131E04"/>
    <w:rsid w:val="00134CAA"/>
    <w:rsid w:val="00135B9F"/>
    <w:rsid w:val="00136D4C"/>
    <w:rsid w:val="0013751C"/>
    <w:rsid w:val="0013798C"/>
    <w:rsid w:val="00140359"/>
    <w:rsid w:val="0014251F"/>
    <w:rsid w:val="00142538"/>
    <w:rsid w:val="00142BB9"/>
    <w:rsid w:val="00142DEB"/>
    <w:rsid w:val="00143BE9"/>
    <w:rsid w:val="00144F96"/>
    <w:rsid w:val="0014589D"/>
    <w:rsid w:val="00145907"/>
    <w:rsid w:val="001461AA"/>
    <w:rsid w:val="00146353"/>
    <w:rsid w:val="001463DB"/>
    <w:rsid w:val="00146DCE"/>
    <w:rsid w:val="00151C0A"/>
    <w:rsid w:val="00151EAC"/>
    <w:rsid w:val="00152057"/>
    <w:rsid w:val="00152A50"/>
    <w:rsid w:val="00152E88"/>
    <w:rsid w:val="00153528"/>
    <w:rsid w:val="00154331"/>
    <w:rsid w:val="00154D7A"/>
    <w:rsid w:val="00154E68"/>
    <w:rsid w:val="001560CA"/>
    <w:rsid w:val="00156C5F"/>
    <w:rsid w:val="001571B4"/>
    <w:rsid w:val="00157273"/>
    <w:rsid w:val="00157585"/>
    <w:rsid w:val="00157BE0"/>
    <w:rsid w:val="0016205F"/>
    <w:rsid w:val="00162548"/>
    <w:rsid w:val="00162A0C"/>
    <w:rsid w:val="0016301E"/>
    <w:rsid w:val="00164190"/>
    <w:rsid w:val="00164624"/>
    <w:rsid w:val="00166710"/>
    <w:rsid w:val="001667F3"/>
    <w:rsid w:val="0017034C"/>
    <w:rsid w:val="001717F4"/>
    <w:rsid w:val="00171CD3"/>
    <w:rsid w:val="00172183"/>
    <w:rsid w:val="00174954"/>
    <w:rsid w:val="001751AB"/>
    <w:rsid w:val="00175A3F"/>
    <w:rsid w:val="00176FAB"/>
    <w:rsid w:val="001775E3"/>
    <w:rsid w:val="00177CEF"/>
    <w:rsid w:val="00180E09"/>
    <w:rsid w:val="0018268C"/>
    <w:rsid w:val="001829CB"/>
    <w:rsid w:val="00183424"/>
    <w:rsid w:val="001835AF"/>
    <w:rsid w:val="00183D4C"/>
    <w:rsid w:val="00183F6D"/>
    <w:rsid w:val="00185707"/>
    <w:rsid w:val="0018670E"/>
    <w:rsid w:val="00186CA1"/>
    <w:rsid w:val="00187D82"/>
    <w:rsid w:val="0019006A"/>
    <w:rsid w:val="0019188D"/>
    <w:rsid w:val="0019219A"/>
    <w:rsid w:val="00192768"/>
    <w:rsid w:val="00193EB4"/>
    <w:rsid w:val="00194211"/>
    <w:rsid w:val="00195077"/>
    <w:rsid w:val="0019539B"/>
    <w:rsid w:val="001953C5"/>
    <w:rsid w:val="001957F8"/>
    <w:rsid w:val="00197ECF"/>
    <w:rsid w:val="001A033F"/>
    <w:rsid w:val="001A08AA"/>
    <w:rsid w:val="001A1A53"/>
    <w:rsid w:val="001A26A9"/>
    <w:rsid w:val="001A2DDF"/>
    <w:rsid w:val="001A35F8"/>
    <w:rsid w:val="001A3749"/>
    <w:rsid w:val="001A3B23"/>
    <w:rsid w:val="001A57FE"/>
    <w:rsid w:val="001A59CB"/>
    <w:rsid w:val="001A65DB"/>
    <w:rsid w:val="001A7F58"/>
    <w:rsid w:val="001B2151"/>
    <w:rsid w:val="001B27F7"/>
    <w:rsid w:val="001B2976"/>
    <w:rsid w:val="001B2977"/>
    <w:rsid w:val="001B3244"/>
    <w:rsid w:val="001B3CB0"/>
    <w:rsid w:val="001B3D4A"/>
    <w:rsid w:val="001B4C46"/>
    <w:rsid w:val="001B4FFC"/>
    <w:rsid w:val="001B62DF"/>
    <w:rsid w:val="001B6EE2"/>
    <w:rsid w:val="001B7991"/>
    <w:rsid w:val="001B7E1A"/>
    <w:rsid w:val="001C1409"/>
    <w:rsid w:val="001C2AE6"/>
    <w:rsid w:val="001C2EC7"/>
    <w:rsid w:val="001C3E9B"/>
    <w:rsid w:val="001C4A89"/>
    <w:rsid w:val="001C607C"/>
    <w:rsid w:val="001C6177"/>
    <w:rsid w:val="001C7317"/>
    <w:rsid w:val="001D0363"/>
    <w:rsid w:val="001D0A3F"/>
    <w:rsid w:val="001D12B4"/>
    <w:rsid w:val="001D19CC"/>
    <w:rsid w:val="001D1B07"/>
    <w:rsid w:val="001D3EB5"/>
    <w:rsid w:val="001D4234"/>
    <w:rsid w:val="001D7AF2"/>
    <w:rsid w:val="001D7D94"/>
    <w:rsid w:val="001D7E3A"/>
    <w:rsid w:val="001E0A28"/>
    <w:rsid w:val="001E15B0"/>
    <w:rsid w:val="001E3DA8"/>
    <w:rsid w:val="001E4218"/>
    <w:rsid w:val="001E54BA"/>
    <w:rsid w:val="001E629B"/>
    <w:rsid w:val="001E6C4D"/>
    <w:rsid w:val="001F0B20"/>
    <w:rsid w:val="001F2160"/>
    <w:rsid w:val="001F2EBF"/>
    <w:rsid w:val="001F2FC7"/>
    <w:rsid w:val="001F357D"/>
    <w:rsid w:val="001F49D2"/>
    <w:rsid w:val="001F5B84"/>
    <w:rsid w:val="001F6547"/>
    <w:rsid w:val="001F65F9"/>
    <w:rsid w:val="00200662"/>
    <w:rsid w:val="00200A62"/>
    <w:rsid w:val="00201523"/>
    <w:rsid w:val="002017CE"/>
    <w:rsid w:val="00202D56"/>
    <w:rsid w:val="00202DBC"/>
    <w:rsid w:val="00203740"/>
    <w:rsid w:val="00204B3B"/>
    <w:rsid w:val="00204D78"/>
    <w:rsid w:val="002064C4"/>
    <w:rsid w:val="00210502"/>
    <w:rsid w:val="00210BB3"/>
    <w:rsid w:val="00210EEC"/>
    <w:rsid w:val="00212501"/>
    <w:rsid w:val="00212653"/>
    <w:rsid w:val="00212FD5"/>
    <w:rsid w:val="002138EA"/>
    <w:rsid w:val="002139EA"/>
    <w:rsid w:val="00213CF3"/>
    <w:rsid w:val="00213F84"/>
    <w:rsid w:val="002144E5"/>
    <w:rsid w:val="00214C33"/>
    <w:rsid w:val="00214FBD"/>
    <w:rsid w:val="00216236"/>
    <w:rsid w:val="00216618"/>
    <w:rsid w:val="00221E08"/>
    <w:rsid w:val="00221FFF"/>
    <w:rsid w:val="00222897"/>
    <w:rsid w:val="00222B0C"/>
    <w:rsid w:val="00223AAD"/>
    <w:rsid w:val="00224D65"/>
    <w:rsid w:val="0022545C"/>
    <w:rsid w:val="002264B1"/>
    <w:rsid w:val="00227684"/>
    <w:rsid w:val="00232183"/>
    <w:rsid w:val="00232CE5"/>
    <w:rsid w:val="00233545"/>
    <w:rsid w:val="0023363D"/>
    <w:rsid w:val="00233950"/>
    <w:rsid w:val="00233965"/>
    <w:rsid w:val="00235394"/>
    <w:rsid w:val="00235577"/>
    <w:rsid w:val="00235838"/>
    <w:rsid w:val="00235B13"/>
    <w:rsid w:val="00235C68"/>
    <w:rsid w:val="00236BAA"/>
    <w:rsid w:val="002371B2"/>
    <w:rsid w:val="00240908"/>
    <w:rsid w:val="00241E34"/>
    <w:rsid w:val="0024223A"/>
    <w:rsid w:val="00242A9B"/>
    <w:rsid w:val="002435CA"/>
    <w:rsid w:val="0024469F"/>
    <w:rsid w:val="002506E7"/>
    <w:rsid w:val="00250B5B"/>
    <w:rsid w:val="0025138A"/>
    <w:rsid w:val="00251AC8"/>
    <w:rsid w:val="0025222E"/>
    <w:rsid w:val="00252DB8"/>
    <w:rsid w:val="002537BC"/>
    <w:rsid w:val="00253B0F"/>
    <w:rsid w:val="00253DC1"/>
    <w:rsid w:val="00254EFB"/>
    <w:rsid w:val="002551CC"/>
    <w:rsid w:val="00255374"/>
    <w:rsid w:val="00255C58"/>
    <w:rsid w:val="00257155"/>
    <w:rsid w:val="002579A4"/>
    <w:rsid w:val="00260EC7"/>
    <w:rsid w:val="00261539"/>
    <w:rsid w:val="0026179F"/>
    <w:rsid w:val="00262D23"/>
    <w:rsid w:val="00264CE4"/>
    <w:rsid w:val="002666AE"/>
    <w:rsid w:val="00266A0A"/>
    <w:rsid w:val="00267343"/>
    <w:rsid w:val="002677CA"/>
    <w:rsid w:val="00267E04"/>
    <w:rsid w:val="00270EF9"/>
    <w:rsid w:val="002721F6"/>
    <w:rsid w:val="00273B77"/>
    <w:rsid w:val="002745CA"/>
    <w:rsid w:val="00274E1A"/>
    <w:rsid w:val="00274E25"/>
    <w:rsid w:val="00275866"/>
    <w:rsid w:val="0027747D"/>
    <w:rsid w:val="002775B1"/>
    <w:rsid w:val="002775B9"/>
    <w:rsid w:val="00277F87"/>
    <w:rsid w:val="002811C4"/>
    <w:rsid w:val="0028146F"/>
    <w:rsid w:val="00281B70"/>
    <w:rsid w:val="00282213"/>
    <w:rsid w:val="00282409"/>
    <w:rsid w:val="00283335"/>
    <w:rsid w:val="002838BC"/>
    <w:rsid w:val="00284016"/>
    <w:rsid w:val="002858BF"/>
    <w:rsid w:val="00285BA9"/>
    <w:rsid w:val="002864BD"/>
    <w:rsid w:val="002868A3"/>
    <w:rsid w:val="0029035F"/>
    <w:rsid w:val="00290DD0"/>
    <w:rsid w:val="0029103B"/>
    <w:rsid w:val="0029150A"/>
    <w:rsid w:val="002925C7"/>
    <w:rsid w:val="00292A86"/>
    <w:rsid w:val="002939AF"/>
    <w:rsid w:val="002943B5"/>
    <w:rsid w:val="00294491"/>
    <w:rsid w:val="00294895"/>
    <w:rsid w:val="00294BDE"/>
    <w:rsid w:val="00295D35"/>
    <w:rsid w:val="00296764"/>
    <w:rsid w:val="002A0A81"/>
    <w:rsid w:val="002A0CED"/>
    <w:rsid w:val="002A0D36"/>
    <w:rsid w:val="002A1BE4"/>
    <w:rsid w:val="002A1DE6"/>
    <w:rsid w:val="002A2A03"/>
    <w:rsid w:val="002A4CD0"/>
    <w:rsid w:val="002A56C2"/>
    <w:rsid w:val="002A5FA0"/>
    <w:rsid w:val="002A67F2"/>
    <w:rsid w:val="002A6998"/>
    <w:rsid w:val="002A7DA6"/>
    <w:rsid w:val="002B14B1"/>
    <w:rsid w:val="002B19EC"/>
    <w:rsid w:val="002B242C"/>
    <w:rsid w:val="002B2A1E"/>
    <w:rsid w:val="002B2F2B"/>
    <w:rsid w:val="002B37CD"/>
    <w:rsid w:val="002B3C4A"/>
    <w:rsid w:val="002B4AAB"/>
    <w:rsid w:val="002B516C"/>
    <w:rsid w:val="002B51AC"/>
    <w:rsid w:val="002B5233"/>
    <w:rsid w:val="002B5E1D"/>
    <w:rsid w:val="002B60C1"/>
    <w:rsid w:val="002B620F"/>
    <w:rsid w:val="002C0358"/>
    <w:rsid w:val="002C23AB"/>
    <w:rsid w:val="002C2983"/>
    <w:rsid w:val="002C395F"/>
    <w:rsid w:val="002C3AED"/>
    <w:rsid w:val="002C3CA8"/>
    <w:rsid w:val="002C4B52"/>
    <w:rsid w:val="002C4C4D"/>
    <w:rsid w:val="002C5026"/>
    <w:rsid w:val="002C5F6C"/>
    <w:rsid w:val="002D03E5"/>
    <w:rsid w:val="002D36EB"/>
    <w:rsid w:val="002D57CC"/>
    <w:rsid w:val="002D6573"/>
    <w:rsid w:val="002D6BDF"/>
    <w:rsid w:val="002E15FB"/>
    <w:rsid w:val="002E2CE9"/>
    <w:rsid w:val="002E301E"/>
    <w:rsid w:val="002E3035"/>
    <w:rsid w:val="002E3BF7"/>
    <w:rsid w:val="002E403E"/>
    <w:rsid w:val="002E4850"/>
    <w:rsid w:val="002E4C74"/>
    <w:rsid w:val="002E4D5A"/>
    <w:rsid w:val="002E4EEB"/>
    <w:rsid w:val="002E64A8"/>
    <w:rsid w:val="002F0222"/>
    <w:rsid w:val="002F0D8D"/>
    <w:rsid w:val="002F158C"/>
    <w:rsid w:val="002F2252"/>
    <w:rsid w:val="002F3033"/>
    <w:rsid w:val="002F4093"/>
    <w:rsid w:val="002F5636"/>
    <w:rsid w:val="002F6B5E"/>
    <w:rsid w:val="002F74C8"/>
    <w:rsid w:val="00300DFD"/>
    <w:rsid w:val="003018A4"/>
    <w:rsid w:val="00301EAF"/>
    <w:rsid w:val="003022A5"/>
    <w:rsid w:val="00304F04"/>
    <w:rsid w:val="00305296"/>
    <w:rsid w:val="0030630A"/>
    <w:rsid w:val="003078CE"/>
    <w:rsid w:val="00307E51"/>
    <w:rsid w:val="00310068"/>
    <w:rsid w:val="00310671"/>
    <w:rsid w:val="00311111"/>
    <w:rsid w:val="00311363"/>
    <w:rsid w:val="0031265B"/>
    <w:rsid w:val="00312D3F"/>
    <w:rsid w:val="00312FE5"/>
    <w:rsid w:val="00313D8E"/>
    <w:rsid w:val="0031521E"/>
    <w:rsid w:val="0031551D"/>
    <w:rsid w:val="00315867"/>
    <w:rsid w:val="00316FED"/>
    <w:rsid w:val="00321150"/>
    <w:rsid w:val="00322371"/>
    <w:rsid w:val="00322AC2"/>
    <w:rsid w:val="00323E3A"/>
    <w:rsid w:val="00324326"/>
    <w:rsid w:val="00325454"/>
    <w:rsid w:val="003260D7"/>
    <w:rsid w:val="00326163"/>
    <w:rsid w:val="0032616C"/>
    <w:rsid w:val="00327B00"/>
    <w:rsid w:val="0033052D"/>
    <w:rsid w:val="003311BC"/>
    <w:rsid w:val="00331838"/>
    <w:rsid w:val="00331C27"/>
    <w:rsid w:val="00332B53"/>
    <w:rsid w:val="00336697"/>
    <w:rsid w:val="00336F6D"/>
    <w:rsid w:val="00337E58"/>
    <w:rsid w:val="00337E5D"/>
    <w:rsid w:val="003418CB"/>
    <w:rsid w:val="0034232D"/>
    <w:rsid w:val="00342DA3"/>
    <w:rsid w:val="00344B7D"/>
    <w:rsid w:val="003457F8"/>
    <w:rsid w:val="0034650F"/>
    <w:rsid w:val="00351219"/>
    <w:rsid w:val="003516B4"/>
    <w:rsid w:val="00351F9C"/>
    <w:rsid w:val="003538F4"/>
    <w:rsid w:val="00355873"/>
    <w:rsid w:val="0035660F"/>
    <w:rsid w:val="00356781"/>
    <w:rsid w:val="0035684A"/>
    <w:rsid w:val="003569C4"/>
    <w:rsid w:val="0036088A"/>
    <w:rsid w:val="00360EB4"/>
    <w:rsid w:val="0036103C"/>
    <w:rsid w:val="0036193C"/>
    <w:rsid w:val="003628B9"/>
    <w:rsid w:val="0036299E"/>
    <w:rsid w:val="00362D8F"/>
    <w:rsid w:val="00364028"/>
    <w:rsid w:val="00364389"/>
    <w:rsid w:val="00364DD5"/>
    <w:rsid w:val="00365830"/>
    <w:rsid w:val="00365970"/>
    <w:rsid w:val="00365F9C"/>
    <w:rsid w:val="00367724"/>
    <w:rsid w:val="00367DC8"/>
    <w:rsid w:val="00367E50"/>
    <w:rsid w:val="003708FE"/>
    <w:rsid w:val="003710BA"/>
    <w:rsid w:val="00371E48"/>
    <w:rsid w:val="003725A8"/>
    <w:rsid w:val="00373C8E"/>
    <w:rsid w:val="00374BB9"/>
    <w:rsid w:val="00376571"/>
    <w:rsid w:val="003770F6"/>
    <w:rsid w:val="003800A7"/>
    <w:rsid w:val="003802A9"/>
    <w:rsid w:val="0038237C"/>
    <w:rsid w:val="00383E37"/>
    <w:rsid w:val="00386079"/>
    <w:rsid w:val="003868AE"/>
    <w:rsid w:val="00386A92"/>
    <w:rsid w:val="00387131"/>
    <w:rsid w:val="00387298"/>
    <w:rsid w:val="0039265D"/>
    <w:rsid w:val="00392690"/>
    <w:rsid w:val="00392918"/>
    <w:rsid w:val="00392C8B"/>
    <w:rsid w:val="00393042"/>
    <w:rsid w:val="00393CF8"/>
    <w:rsid w:val="00394268"/>
    <w:rsid w:val="00394AD5"/>
    <w:rsid w:val="00394F83"/>
    <w:rsid w:val="0039577C"/>
    <w:rsid w:val="00395C1C"/>
    <w:rsid w:val="0039642D"/>
    <w:rsid w:val="003A2E40"/>
    <w:rsid w:val="003A34C9"/>
    <w:rsid w:val="003A39E4"/>
    <w:rsid w:val="003A7300"/>
    <w:rsid w:val="003A76BE"/>
    <w:rsid w:val="003B0158"/>
    <w:rsid w:val="003B0D75"/>
    <w:rsid w:val="003B1B4C"/>
    <w:rsid w:val="003B2652"/>
    <w:rsid w:val="003B2C3A"/>
    <w:rsid w:val="003B3D64"/>
    <w:rsid w:val="003B3F9F"/>
    <w:rsid w:val="003B40B6"/>
    <w:rsid w:val="003B56DB"/>
    <w:rsid w:val="003B620D"/>
    <w:rsid w:val="003B697E"/>
    <w:rsid w:val="003B7239"/>
    <w:rsid w:val="003B755E"/>
    <w:rsid w:val="003C0CC5"/>
    <w:rsid w:val="003C0E82"/>
    <w:rsid w:val="003C228E"/>
    <w:rsid w:val="003C23F1"/>
    <w:rsid w:val="003C3086"/>
    <w:rsid w:val="003C51E7"/>
    <w:rsid w:val="003C5DD0"/>
    <w:rsid w:val="003C6893"/>
    <w:rsid w:val="003C6AF7"/>
    <w:rsid w:val="003C6DE2"/>
    <w:rsid w:val="003C70C1"/>
    <w:rsid w:val="003D066D"/>
    <w:rsid w:val="003D1EFD"/>
    <w:rsid w:val="003D28BF"/>
    <w:rsid w:val="003D37D3"/>
    <w:rsid w:val="003D3F66"/>
    <w:rsid w:val="003D4215"/>
    <w:rsid w:val="003D48B9"/>
    <w:rsid w:val="003D4C47"/>
    <w:rsid w:val="003D5C12"/>
    <w:rsid w:val="003D5F34"/>
    <w:rsid w:val="003D7719"/>
    <w:rsid w:val="003D7A70"/>
    <w:rsid w:val="003E0350"/>
    <w:rsid w:val="003E12AE"/>
    <w:rsid w:val="003E1922"/>
    <w:rsid w:val="003E23DF"/>
    <w:rsid w:val="003E2C64"/>
    <w:rsid w:val="003E40EE"/>
    <w:rsid w:val="003E432E"/>
    <w:rsid w:val="003E50FD"/>
    <w:rsid w:val="003E60D6"/>
    <w:rsid w:val="003E6907"/>
    <w:rsid w:val="003E6CFA"/>
    <w:rsid w:val="003E7B35"/>
    <w:rsid w:val="003E7D0B"/>
    <w:rsid w:val="003F08B0"/>
    <w:rsid w:val="003F0C25"/>
    <w:rsid w:val="003F1C1B"/>
    <w:rsid w:val="003F29F0"/>
    <w:rsid w:val="003F3A2F"/>
    <w:rsid w:val="003F444A"/>
    <w:rsid w:val="003F5915"/>
    <w:rsid w:val="003F6FE5"/>
    <w:rsid w:val="003F7E01"/>
    <w:rsid w:val="00401144"/>
    <w:rsid w:val="00401611"/>
    <w:rsid w:val="00403607"/>
    <w:rsid w:val="00404341"/>
    <w:rsid w:val="00404831"/>
    <w:rsid w:val="004053EB"/>
    <w:rsid w:val="00407661"/>
    <w:rsid w:val="00407906"/>
    <w:rsid w:val="00410314"/>
    <w:rsid w:val="00411C5F"/>
    <w:rsid w:val="00412063"/>
    <w:rsid w:val="00412765"/>
    <w:rsid w:val="00412A04"/>
    <w:rsid w:val="00412EB1"/>
    <w:rsid w:val="00413DDE"/>
    <w:rsid w:val="00414118"/>
    <w:rsid w:val="00415583"/>
    <w:rsid w:val="00415DE0"/>
    <w:rsid w:val="00416084"/>
    <w:rsid w:val="00416713"/>
    <w:rsid w:val="0041703B"/>
    <w:rsid w:val="00422113"/>
    <w:rsid w:val="00424F8C"/>
    <w:rsid w:val="00425318"/>
    <w:rsid w:val="00426275"/>
    <w:rsid w:val="004271BA"/>
    <w:rsid w:val="004301F7"/>
    <w:rsid w:val="004302BA"/>
    <w:rsid w:val="00430497"/>
    <w:rsid w:val="00430EA5"/>
    <w:rsid w:val="0043198B"/>
    <w:rsid w:val="00433B9E"/>
    <w:rsid w:val="00434689"/>
    <w:rsid w:val="0043480F"/>
    <w:rsid w:val="00434DC1"/>
    <w:rsid w:val="004350F4"/>
    <w:rsid w:val="004360A5"/>
    <w:rsid w:val="0043618D"/>
    <w:rsid w:val="004363CB"/>
    <w:rsid w:val="00436E34"/>
    <w:rsid w:val="00437994"/>
    <w:rsid w:val="00440E69"/>
    <w:rsid w:val="004412A0"/>
    <w:rsid w:val="00441F60"/>
    <w:rsid w:val="004420B1"/>
    <w:rsid w:val="00442337"/>
    <w:rsid w:val="00443297"/>
    <w:rsid w:val="00446408"/>
    <w:rsid w:val="00450041"/>
    <w:rsid w:val="00450F27"/>
    <w:rsid w:val="00451094"/>
    <w:rsid w:val="004510E5"/>
    <w:rsid w:val="00454C8E"/>
    <w:rsid w:val="00455BF7"/>
    <w:rsid w:val="00456A75"/>
    <w:rsid w:val="004602F3"/>
    <w:rsid w:val="00460E86"/>
    <w:rsid w:val="0046116F"/>
    <w:rsid w:val="00461E39"/>
    <w:rsid w:val="00462654"/>
    <w:rsid w:val="00462D3A"/>
    <w:rsid w:val="00463521"/>
    <w:rsid w:val="0046554C"/>
    <w:rsid w:val="00465A20"/>
    <w:rsid w:val="004662FD"/>
    <w:rsid w:val="00466398"/>
    <w:rsid w:val="00467C62"/>
    <w:rsid w:val="00471125"/>
    <w:rsid w:val="00471D8C"/>
    <w:rsid w:val="00472D92"/>
    <w:rsid w:val="0047309E"/>
    <w:rsid w:val="00473CCE"/>
    <w:rsid w:val="00473DC6"/>
    <w:rsid w:val="0047437A"/>
    <w:rsid w:val="00474C09"/>
    <w:rsid w:val="00475B1A"/>
    <w:rsid w:val="0048076E"/>
    <w:rsid w:val="00480E42"/>
    <w:rsid w:val="0048145F"/>
    <w:rsid w:val="00482595"/>
    <w:rsid w:val="00484B58"/>
    <w:rsid w:val="00484C5D"/>
    <w:rsid w:val="0048543E"/>
    <w:rsid w:val="004868C1"/>
    <w:rsid w:val="0048750F"/>
    <w:rsid w:val="00487612"/>
    <w:rsid w:val="0049161F"/>
    <w:rsid w:val="00491EA0"/>
    <w:rsid w:val="004923EA"/>
    <w:rsid w:val="00496473"/>
    <w:rsid w:val="004A0590"/>
    <w:rsid w:val="004A12DE"/>
    <w:rsid w:val="004A17E9"/>
    <w:rsid w:val="004A194E"/>
    <w:rsid w:val="004A36CF"/>
    <w:rsid w:val="004A495F"/>
    <w:rsid w:val="004A5BFC"/>
    <w:rsid w:val="004A5E30"/>
    <w:rsid w:val="004A62BF"/>
    <w:rsid w:val="004A67B3"/>
    <w:rsid w:val="004A72A9"/>
    <w:rsid w:val="004A7544"/>
    <w:rsid w:val="004B120B"/>
    <w:rsid w:val="004B1EE8"/>
    <w:rsid w:val="004B3267"/>
    <w:rsid w:val="004B59F3"/>
    <w:rsid w:val="004B5E7A"/>
    <w:rsid w:val="004B650C"/>
    <w:rsid w:val="004B6ACA"/>
    <w:rsid w:val="004B6B0F"/>
    <w:rsid w:val="004B6B44"/>
    <w:rsid w:val="004B6B7E"/>
    <w:rsid w:val="004B71FC"/>
    <w:rsid w:val="004C0421"/>
    <w:rsid w:val="004C2263"/>
    <w:rsid w:val="004C4274"/>
    <w:rsid w:val="004C4437"/>
    <w:rsid w:val="004C54E5"/>
    <w:rsid w:val="004C5E72"/>
    <w:rsid w:val="004C7DC8"/>
    <w:rsid w:val="004D0F68"/>
    <w:rsid w:val="004D1874"/>
    <w:rsid w:val="004D1F89"/>
    <w:rsid w:val="004D21B0"/>
    <w:rsid w:val="004D31B9"/>
    <w:rsid w:val="004D355C"/>
    <w:rsid w:val="004D3808"/>
    <w:rsid w:val="004D41D8"/>
    <w:rsid w:val="004D4A51"/>
    <w:rsid w:val="004D4BC8"/>
    <w:rsid w:val="004D5CFB"/>
    <w:rsid w:val="004D5DAB"/>
    <w:rsid w:val="004D60C6"/>
    <w:rsid w:val="004D6993"/>
    <w:rsid w:val="004D710F"/>
    <w:rsid w:val="004D737D"/>
    <w:rsid w:val="004E0E2B"/>
    <w:rsid w:val="004E2659"/>
    <w:rsid w:val="004E27B0"/>
    <w:rsid w:val="004E39EE"/>
    <w:rsid w:val="004E3FBD"/>
    <w:rsid w:val="004E475C"/>
    <w:rsid w:val="004E5217"/>
    <w:rsid w:val="004E56E0"/>
    <w:rsid w:val="004E6018"/>
    <w:rsid w:val="004E616F"/>
    <w:rsid w:val="004E7329"/>
    <w:rsid w:val="004F11FD"/>
    <w:rsid w:val="004F2242"/>
    <w:rsid w:val="004F2840"/>
    <w:rsid w:val="004F2862"/>
    <w:rsid w:val="004F28B3"/>
    <w:rsid w:val="004F2CB0"/>
    <w:rsid w:val="004F51F4"/>
    <w:rsid w:val="004F63E5"/>
    <w:rsid w:val="004F6AF0"/>
    <w:rsid w:val="00501026"/>
    <w:rsid w:val="005017F7"/>
    <w:rsid w:val="00501FA7"/>
    <w:rsid w:val="00503285"/>
    <w:rsid w:val="005034DC"/>
    <w:rsid w:val="00503E3D"/>
    <w:rsid w:val="00504269"/>
    <w:rsid w:val="005049AD"/>
    <w:rsid w:val="00504BB9"/>
    <w:rsid w:val="00504C60"/>
    <w:rsid w:val="0050520B"/>
    <w:rsid w:val="00505A3F"/>
    <w:rsid w:val="00505BFA"/>
    <w:rsid w:val="0050643A"/>
    <w:rsid w:val="00506582"/>
    <w:rsid w:val="0050676B"/>
    <w:rsid w:val="005071B4"/>
    <w:rsid w:val="005073C8"/>
    <w:rsid w:val="00507687"/>
    <w:rsid w:val="00507E03"/>
    <w:rsid w:val="00511466"/>
    <w:rsid w:val="005117A9"/>
    <w:rsid w:val="00511F57"/>
    <w:rsid w:val="00512B3A"/>
    <w:rsid w:val="00513796"/>
    <w:rsid w:val="00513E81"/>
    <w:rsid w:val="00515A4F"/>
    <w:rsid w:val="00515CBE"/>
    <w:rsid w:val="00515E2B"/>
    <w:rsid w:val="00516AEC"/>
    <w:rsid w:val="005201ED"/>
    <w:rsid w:val="00521AA7"/>
    <w:rsid w:val="00522A7E"/>
    <w:rsid w:val="00522E50"/>
    <w:rsid w:val="00522F20"/>
    <w:rsid w:val="00525FC4"/>
    <w:rsid w:val="0053026A"/>
    <w:rsid w:val="005308DB"/>
    <w:rsid w:val="00530A2E"/>
    <w:rsid w:val="00530FBE"/>
    <w:rsid w:val="00531409"/>
    <w:rsid w:val="00533159"/>
    <w:rsid w:val="005335C8"/>
    <w:rsid w:val="005339DB"/>
    <w:rsid w:val="00534C89"/>
    <w:rsid w:val="00534D50"/>
    <w:rsid w:val="005361A1"/>
    <w:rsid w:val="00536BA2"/>
    <w:rsid w:val="00541573"/>
    <w:rsid w:val="005416CA"/>
    <w:rsid w:val="00542E41"/>
    <w:rsid w:val="0054348A"/>
    <w:rsid w:val="005465A7"/>
    <w:rsid w:val="005466A4"/>
    <w:rsid w:val="00547931"/>
    <w:rsid w:val="0055007F"/>
    <w:rsid w:val="00550A0E"/>
    <w:rsid w:val="005512FB"/>
    <w:rsid w:val="00551482"/>
    <w:rsid w:val="005516A8"/>
    <w:rsid w:val="00551C9C"/>
    <w:rsid w:val="00552222"/>
    <w:rsid w:val="00552AFB"/>
    <w:rsid w:val="005544C4"/>
    <w:rsid w:val="00555FBB"/>
    <w:rsid w:val="005570C9"/>
    <w:rsid w:val="00557E99"/>
    <w:rsid w:val="00560D92"/>
    <w:rsid w:val="00560F28"/>
    <w:rsid w:val="00562134"/>
    <w:rsid w:val="00562D8C"/>
    <w:rsid w:val="00563A22"/>
    <w:rsid w:val="00563CAF"/>
    <w:rsid w:val="0056420B"/>
    <w:rsid w:val="00564E74"/>
    <w:rsid w:val="0056512B"/>
    <w:rsid w:val="0056592A"/>
    <w:rsid w:val="00566207"/>
    <w:rsid w:val="00566C9D"/>
    <w:rsid w:val="00567225"/>
    <w:rsid w:val="00570EEE"/>
    <w:rsid w:val="00571009"/>
    <w:rsid w:val="00571777"/>
    <w:rsid w:val="0057387B"/>
    <w:rsid w:val="0057430A"/>
    <w:rsid w:val="00574677"/>
    <w:rsid w:val="00575C06"/>
    <w:rsid w:val="0057660E"/>
    <w:rsid w:val="00580FF5"/>
    <w:rsid w:val="005832BD"/>
    <w:rsid w:val="00584808"/>
    <w:rsid w:val="0058519C"/>
    <w:rsid w:val="00585F9E"/>
    <w:rsid w:val="00590C49"/>
    <w:rsid w:val="0059149A"/>
    <w:rsid w:val="00593299"/>
    <w:rsid w:val="00594A68"/>
    <w:rsid w:val="00594E28"/>
    <w:rsid w:val="005956D3"/>
    <w:rsid w:val="005956EE"/>
    <w:rsid w:val="00596D7C"/>
    <w:rsid w:val="0059737C"/>
    <w:rsid w:val="00597FE1"/>
    <w:rsid w:val="005A083E"/>
    <w:rsid w:val="005A0D43"/>
    <w:rsid w:val="005A167B"/>
    <w:rsid w:val="005A16C4"/>
    <w:rsid w:val="005A29BB"/>
    <w:rsid w:val="005A2B7F"/>
    <w:rsid w:val="005A4883"/>
    <w:rsid w:val="005B0241"/>
    <w:rsid w:val="005B10E3"/>
    <w:rsid w:val="005B12D2"/>
    <w:rsid w:val="005B2372"/>
    <w:rsid w:val="005B42BD"/>
    <w:rsid w:val="005B4514"/>
    <w:rsid w:val="005B4802"/>
    <w:rsid w:val="005B65A0"/>
    <w:rsid w:val="005B682E"/>
    <w:rsid w:val="005B773D"/>
    <w:rsid w:val="005B7800"/>
    <w:rsid w:val="005B7EEA"/>
    <w:rsid w:val="005C1EA6"/>
    <w:rsid w:val="005C499A"/>
    <w:rsid w:val="005C5BF8"/>
    <w:rsid w:val="005C5E42"/>
    <w:rsid w:val="005C758B"/>
    <w:rsid w:val="005C7FB9"/>
    <w:rsid w:val="005D0B99"/>
    <w:rsid w:val="005D0DF0"/>
    <w:rsid w:val="005D1350"/>
    <w:rsid w:val="005D1942"/>
    <w:rsid w:val="005D19EB"/>
    <w:rsid w:val="005D2BBF"/>
    <w:rsid w:val="005D302A"/>
    <w:rsid w:val="005D308E"/>
    <w:rsid w:val="005D39A7"/>
    <w:rsid w:val="005D3A48"/>
    <w:rsid w:val="005D409F"/>
    <w:rsid w:val="005D4489"/>
    <w:rsid w:val="005D4BDC"/>
    <w:rsid w:val="005D5280"/>
    <w:rsid w:val="005D7AF8"/>
    <w:rsid w:val="005E17BF"/>
    <w:rsid w:val="005E2642"/>
    <w:rsid w:val="005E366A"/>
    <w:rsid w:val="005E3F8A"/>
    <w:rsid w:val="005E4FC7"/>
    <w:rsid w:val="005E5E4F"/>
    <w:rsid w:val="005F2145"/>
    <w:rsid w:val="005F3613"/>
    <w:rsid w:val="005F3D2A"/>
    <w:rsid w:val="005F4C71"/>
    <w:rsid w:val="005F6452"/>
    <w:rsid w:val="005F6F1D"/>
    <w:rsid w:val="005F705D"/>
    <w:rsid w:val="005F70FA"/>
    <w:rsid w:val="005F76A8"/>
    <w:rsid w:val="005F7A7D"/>
    <w:rsid w:val="00600C77"/>
    <w:rsid w:val="006016E1"/>
    <w:rsid w:val="006017DA"/>
    <w:rsid w:val="00602D27"/>
    <w:rsid w:val="00602F7D"/>
    <w:rsid w:val="006035D3"/>
    <w:rsid w:val="006035D8"/>
    <w:rsid w:val="0060392A"/>
    <w:rsid w:val="00603CC6"/>
    <w:rsid w:val="0060453F"/>
    <w:rsid w:val="00605A2E"/>
    <w:rsid w:val="00605BE9"/>
    <w:rsid w:val="00606BF4"/>
    <w:rsid w:val="0060789C"/>
    <w:rsid w:val="00610225"/>
    <w:rsid w:val="00610371"/>
    <w:rsid w:val="00611210"/>
    <w:rsid w:val="006119B2"/>
    <w:rsid w:val="006124BE"/>
    <w:rsid w:val="00612CAB"/>
    <w:rsid w:val="00614206"/>
    <w:rsid w:val="00614353"/>
    <w:rsid w:val="006144A1"/>
    <w:rsid w:val="0061512F"/>
    <w:rsid w:val="00615EBB"/>
    <w:rsid w:val="00616096"/>
    <w:rsid w:val="006160A2"/>
    <w:rsid w:val="006160B6"/>
    <w:rsid w:val="00616713"/>
    <w:rsid w:val="00616A38"/>
    <w:rsid w:val="00617706"/>
    <w:rsid w:val="00622344"/>
    <w:rsid w:val="00623EFA"/>
    <w:rsid w:val="0062458A"/>
    <w:rsid w:val="006257FB"/>
    <w:rsid w:val="0062628F"/>
    <w:rsid w:val="0062663B"/>
    <w:rsid w:val="00627009"/>
    <w:rsid w:val="0062725B"/>
    <w:rsid w:val="00627277"/>
    <w:rsid w:val="00627794"/>
    <w:rsid w:val="006302AA"/>
    <w:rsid w:val="00630D69"/>
    <w:rsid w:val="006315C4"/>
    <w:rsid w:val="00632A38"/>
    <w:rsid w:val="00632BC3"/>
    <w:rsid w:val="006332D0"/>
    <w:rsid w:val="00633597"/>
    <w:rsid w:val="006338E8"/>
    <w:rsid w:val="00634DAD"/>
    <w:rsid w:val="00635CF2"/>
    <w:rsid w:val="006363BD"/>
    <w:rsid w:val="00636956"/>
    <w:rsid w:val="00640D2E"/>
    <w:rsid w:val="00640E92"/>
    <w:rsid w:val="006412DC"/>
    <w:rsid w:val="006418C7"/>
    <w:rsid w:val="00641A55"/>
    <w:rsid w:val="00641FCB"/>
    <w:rsid w:val="006423E9"/>
    <w:rsid w:val="00642BC6"/>
    <w:rsid w:val="00642C14"/>
    <w:rsid w:val="00642D35"/>
    <w:rsid w:val="006439E8"/>
    <w:rsid w:val="00644790"/>
    <w:rsid w:val="00644E87"/>
    <w:rsid w:val="00645193"/>
    <w:rsid w:val="00645298"/>
    <w:rsid w:val="006468B3"/>
    <w:rsid w:val="00647471"/>
    <w:rsid w:val="006501AF"/>
    <w:rsid w:val="00650563"/>
    <w:rsid w:val="00650731"/>
    <w:rsid w:val="00650DDE"/>
    <w:rsid w:val="006522E7"/>
    <w:rsid w:val="00652376"/>
    <w:rsid w:val="006537FE"/>
    <w:rsid w:val="00653935"/>
    <w:rsid w:val="00653BC4"/>
    <w:rsid w:val="00653BCF"/>
    <w:rsid w:val="006547C1"/>
    <w:rsid w:val="00654B72"/>
    <w:rsid w:val="00654BCF"/>
    <w:rsid w:val="0065505B"/>
    <w:rsid w:val="006564D9"/>
    <w:rsid w:val="00656E8A"/>
    <w:rsid w:val="00660DEE"/>
    <w:rsid w:val="00660EA3"/>
    <w:rsid w:val="006616B2"/>
    <w:rsid w:val="00661DA9"/>
    <w:rsid w:val="00662186"/>
    <w:rsid w:val="00662B66"/>
    <w:rsid w:val="00664C26"/>
    <w:rsid w:val="00664EBB"/>
    <w:rsid w:val="0066524C"/>
    <w:rsid w:val="00665909"/>
    <w:rsid w:val="00665F0C"/>
    <w:rsid w:val="006670AC"/>
    <w:rsid w:val="00667154"/>
    <w:rsid w:val="00667D92"/>
    <w:rsid w:val="00670B97"/>
    <w:rsid w:val="00672307"/>
    <w:rsid w:val="00672FAF"/>
    <w:rsid w:val="006733FF"/>
    <w:rsid w:val="00673C28"/>
    <w:rsid w:val="00674CF4"/>
    <w:rsid w:val="00674F62"/>
    <w:rsid w:val="0067555A"/>
    <w:rsid w:val="00675872"/>
    <w:rsid w:val="00677B64"/>
    <w:rsid w:val="006808C6"/>
    <w:rsid w:val="00680EAB"/>
    <w:rsid w:val="00681222"/>
    <w:rsid w:val="006817F8"/>
    <w:rsid w:val="0068187F"/>
    <w:rsid w:val="00682668"/>
    <w:rsid w:val="0068295E"/>
    <w:rsid w:val="006841A9"/>
    <w:rsid w:val="00684C23"/>
    <w:rsid w:val="00684ED6"/>
    <w:rsid w:val="00685233"/>
    <w:rsid w:val="0068566F"/>
    <w:rsid w:val="00686B1E"/>
    <w:rsid w:val="00687D1B"/>
    <w:rsid w:val="00687F3C"/>
    <w:rsid w:val="00690AB5"/>
    <w:rsid w:val="00690D22"/>
    <w:rsid w:val="00691DC3"/>
    <w:rsid w:val="006923DB"/>
    <w:rsid w:val="00692A68"/>
    <w:rsid w:val="006945F6"/>
    <w:rsid w:val="006955BB"/>
    <w:rsid w:val="00695D85"/>
    <w:rsid w:val="00696491"/>
    <w:rsid w:val="00697377"/>
    <w:rsid w:val="006A2850"/>
    <w:rsid w:val="006A2DB5"/>
    <w:rsid w:val="006A30A2"/>
    <w:rsid w:val="006A32FD"/>
    <w:rsid w:val="006A3D98"/>
    <w:rsid w:val="006A3FC3"/>
    <w:rsid w:val="006A400B"/>
    <w:rsid w:val="006A5CB6"/>
    <w:rsid w:val="006A6054"/>
    <w:rsid w:val="006A668B"/>
    <w:rsid w:val="006A6AD0"/>
    <w:rsid w:val="006A6D23"/>
    <w:rsid w:val="006A783F"/>
    <w:rsid w:val="006B104A"/>
    <w:rsid w:val="006B1AAB"/>
    <w:rsid w:val="006B25DE"/>
    <w:rsid w:val="006B2821"/>
    <w:rsid w:val="006B2AFF"/>
    <w:rsid w:val="006B3BB9"/>
    <w:rsid w:val="006B5C23"/>
    <w:rsid w:val="006B6D56"/>
    <w:rsid w:val="006C1656"/>
    <w:rsid w:val="006C1C3B"/>
    <w:rsid w:val="006C1D61"/>
    <w:rsid w:val="006C274C"/>
    <w:rsid w:val="006C28E2"/>
    <w:rsid w:val="006C40AB"/>
    <w:rsid w:val="006C4D57"/>
    <w:rsid w:val="006C4E43"/>
    <w:rsid w:val="006C54AB"/>
    <w:rsid w:val="006C643E"/>
    <w:rsid w:val="006C6863"/>
    <w:rsid w:val="006C6C3C"/>
    <w:rsid w:val="006D0622"/>
    <w:rsid w:val="006D161B"/>
    <w:rsid w:val="006D16C3"/>
    <w:rsid w:val="006D1B70"/>
    <w:rsid w:val="006D20E5"/>
    <w:rsid w:val="006D2932"/>
    <w:rsid w:val="006D2F2B"/>
    <w:rsid w:val="006D2FD0"/>
    <w:rsid w:val="006D32CE"/>
    <w:rsid w:val="006D3671"/>
    <w:rsid w:val="006D4176"/>
    <w:rsid w:val="006D767E"/>
    <w:rsid w:val="006E02DF"/>
    <w:rsid w:val="006E09DE"/>
    <w:rsid w:val="006E0A73"/>
    <w:rsid w:val="006E0A86"/>
    <w:rsid w:val="006E0FEE"/>
    <w:rsid w:val="006E172B"/>
    <w:rsid w:val="006E2C7C"/>
    <w:rsid w:val="006E3B85"/>
    <w:rsid w:val="006E3FB9"/>
    <w:rsid w:val="006E5503"/>
    <w:rsid w:val="006E5817"/>
    <w:rsid w:val="006E62E8"/>
    <w:rsid w:val="006E6C11"/>
    <w:rsid w:val="006F09B3"/>
    <w:rsid w:val="006F0D2F"/>
    <w:rsid w:val="006F1F03"/>
    <w:rsid w:val="006F2C01"/>
    <w:rsid w:val="006F2C0D"/>
    <w:rsid w:val="006F3AFA"/>
    <w:rsid w:val="006F4ED5"/>
    <w:rsid w:val="006F6A7A"/>
    <w:rsid w:val="006F6D93"/>
    <w:rsid w:val="006F70CA"/>
    <w:rsid w:val="006F7C0C"/>
    <w:rsid w:val="007006F6"/>
    <w:rsid w:val="00700755"/>
    <w:rsid w:val="00700C0A"/>
    <w:rsid w:val="00701479"/>
    <w:rsid w:val="00701610"/>
    <w:rsid w:val="007026A6"/>
    <w:rsid w:val="007048A1"/>
    <w:rsid w:val="00704F48"/>
    <w:rsid w:val="00705CCC"/>
    <w:rsid w:val="00705F72"/>
    <w:rsid w:val="0070646B"/>
    <w:rsid w:val="007072D3"/>
    <w:rsid w:val="0070730A"/>
    <w:rsid w:val="007109D0"/>
    <w:rsid w:val="00711424"/>
    <w:rsid w:val="007117E2"/>
    <w:rsid w:val="007130A2"/>
    <w:rsid w:val="007142A6"/>
    <w:rsid w:val="00715463"/>
    <w:rsid w:val="00715809"/>
    <w:rsid w:val="00716B93"/>
    <w:rsid w:val="0072087F"/>
    <w:rsid w:val="00720BF0"/>
    <w:rsid w:val="00721567"/>
    <w:rsid w:val="00722E95"/>
    <w:rsid w:val="0072304F"/>
    <w:rsid w:val="00723783"/>
    <w:rsid w:val="00724011"/>
    <w:rsid w:val="007261EE"/>
    <w:rsid w:val="007261F6"/>
    <w:rsid w:val="00727CEA"/>
    <w:rsid w:val="00730076"/>
    <w:rsid w:val="00730655"/>
    <w:rsid w:val="00730D10"/>
    <w:rsid w:val="00731D77"/>
    <w:rsid w:val="007322E3"/>
    <w:rsid w:val="00732360"/>
    <w:rsid w:val="007336E4"/>
    <w:rsid w:val="0073390A"/>
    <w:rsid w:val="00734E64"/>
    <w:rsid w:val="00734EC3"/>
    <w:rsid w:val="00735956"/>
    <w:rsid w:val="00736B37"/>
    <w:rsid w:val="0073780A"/>
    <w:rsid w:val="0074042B"/>
    <w:rsid w:val="00740A35"/>
    <w:rsid w:val="007411AF"/>
    <w:rsid w:val="00741415"/>
    <w:rsid w:val="00741643"/>
    <w:rsid w:val="00742C2E"/>
    <w:rsid w:val="0074380C"/>
    <w:rsid w:val="007449EE"/>
    <w:rsid w:val="007502DF"/>
    <w:rsid w:val="00750DC4"/>
    <w:rsid w:val="007520B4"/>
    <w:rsid w:val="007528DB"/>
    <w:rsid w:val="0075491D"/>
    <w:rsid w:val="00755B80"/>
    <w:rsid w:val="0076033D"/>
    <w:rsid w:val="00761AB2"/>
    <w:rsid w:val="00761E32"/>
    <w:rsid w:val="00762B77"/>
    <w:rsid w:val="00764859"/>
    <w:rsid w:val="007655D5"/>
    <w:rsid w:val="00765AA0"/>
    <w:rsid w:val="00767409"/>
    <w:rsid w:val="00772ACB"/>
    <w:rsid w:val="00774EC2"/>
    <w:rsid w:val="00775DE2"/>
    <w:rsid w:val="007763C1"/>
    <w:rsid w:val="00776792"/>
    <w:rsid w:val="00777975"/>
    <w:rsid w:val="00777E82"/>
    <w:rsid w:val="007800D7"/>
    <w:rsid w:val="00780337"/>
    <w:rsid w:val="00780CD1"/>
    <w:rsid w:val="00781359"/>
    <w:rsid w:val="007818A3"/>
    <w:rsid w:val="0078262D"/>
    <w:rsid w:val="00785040"/>
    <w:rsid w:val="007856E6"/>
    <w:rsid w:val="00786921"/>
    <w:rsid w:val="007879BC"/>
    <w:rsid w:val="00787B87"/>
    <w:rsid w:val="00787DEC"/>
    <w:rsid w:val="00795992"/>
    <w:rsid w:val="007968ED"/>
    <w:rsid w:val="007A1315"/>
    <w:rsid w:val="007A1EAA"/>
    <w:rsid w:val="007A21CB"/>
    <w:rsid w:val="007A4419"/>
    <w:rsid w:val="007A54CB"/>
    <w:rsid w:val="007A58B7"/>
    <w:rsid w:val="007A60D1"/>
    <w:rsid w:val="007A6197"/>
    <w:rsid w:val="007A671E"/>
    <w:rsid w:val="007A7865"/>
    <w:rsid w:val="007A79FD"/>
    <w:rsid w:val="007A7DB6"/>
    <w:rsid w:val="007B0B9D"/>
    <w:rsid w:val="007B1348"/>
    <w:rsid w:val="007B1A27"/>
    <w:rsid w:val="007B26E3"/>
    <w:rsid w:val="007B2954"/>
    <w:rsid w:val="007B46C4"/>
    <w:rsid w:val="007B5520"/>
    <w:rsid w:val="007B5A43"/>
    <w:rsid w:val="007B709B"/>
    <w:rsid w:val="007C01D0"/>
    <w:rsid w:val="007C0BA8"/>
    <w:rsid w:val="007C0FAF"/>
    <w:rsid w:val="007C1343"/>
    <w:rsid w:val="007C1C6D"/>
    <w:rsid w:val="007C3A69"/>
    <w:rsid w:val="007C43B2"/>
    <w:rsid w:val="007C5EF1"/>
    <w:rsid w:val="007C674F"/>
    <w:rsid w:val="007C6B8D"/>
    <w:rsid w:val="007C6E10"/>
    <w:rsid w:val="007C6EA8"/>
    <w:rsid w:val="007C7BF5"/>
    <w:rsid w:val="007D19B7"/>
    <w:rsid w:val="007D2B30"/>
    <w:rsid w:val="007D3137"/>
    <w:rsid w:val="007D4355"/>
    <w:rsid w:val="007D75E5"/>
    <w:rsid w:val="007D773E"/>
    <w:rsid w:val="007E01EC"/>
    <w:rsid w:val="007E066E"/>
    <w:rsid w:val="007E07B2"/>
    <w:rsid w:val="007E0F7B"/>
    <w:rsid w:val="007E1356"/>
    <w:rsid w:val="007E20FC"/>
    <w:rsid w:val="007E24D7"/>
    <w:rsid w:val="007E28C3"/>
    <w:rsid w:val="007E36F3"/>
    <w:rsid w:val="007E3BF2"/>
    <w:rsid w:val="007E3C6B"/>
    <w:rsid w:val="007E4E07"/>
    <w:rsid w:val="007E5F93"/>
    <w:rsid w:val="007E680A"/>
    <w:rsid w:val="007E7062"/>
    <w:rsid w:val="007F0E1E"/>
    <w:rsid w:val="007F0EC2"/>
    <w:rsid w:val="007F1668"/>
    <w:rsid w:val="007F1A23"/>
    <w:rsid w:val="007F2636"/>
    <w:rsid w:val="007F2699"/>
    <w:rsid w:val="007F29A7"/>
    <w:rsid w:val="007F3B28"/>
    <w:rsid w:val="007F3CB8"/>
    <w:rsid w:val="007F4028"/>
    <w:rsid w:val="007F40FF"/>
    <w:rsid w:val="007F4D8E"/>
    <w:rsid w:val="007F5418"/>
    <w:rsid w:val="007F5801"/>
    <w:rsid w:val="007F64F4"/>
    <w:rsid w:val="007F6DD4"/>
    <w:rsid w:val="008004B4"/>
    <w:rsid w:val="00800843"/>
    <w:rsid w:val="00800912"/>
    <w:rsid w:val="008015E4"/>
    <w:rsid w:val="00801635"/>
    <w:rsid w:val="00801D9A"/>
    <w:rsid w:val="00803673"/>
    <w:rsid w:val="00803814"/>
    <w:rsid w:val="008045E8"/>
    <w:rsid w:val="008055B5"/>
    <w:rsid w:val="00805BE8"/>
    <w:rsid w:val="00807A4E"/>
    <w:rsid w:val="00807EA1"/>
    <w:rsid w:val="00810072"/>
    <w:rsid w:val="008120E2"/>
    <w:rsid w:val="00812200"/>
    <w:rsid w:val="0081236D"/>
    <w:rsid w:val="00813969"/>
    <w:rsid w:val="00813ADF"/>
    <w:rsid w:val="008157B5"/>
    <w:rsid w:val="00816078"/>
    <w:rsid w:val="00816E69"/>
    <w:rsid w:val="00817496"/>
    <w:rsid w:val="008177E3"/>
    <w:rsid w:val="00821081"/>
    <w:rsid w:val="00821136"/>
    <w:rsid w:val="0082322D"/>
    <w:rsid w:val="00823AA9"/>
    <w:rsid w:val="0082402B"/>
    <w:rsid w:val="0082481B"/>
    <w:rsid w:val="008255B9"/>
    <w:rsid w:val="00825CD8"/>
    <w:rsid w:val="00825EF8"/>
    <w:rsid w:val="008263E6"/>
    <w:rsid w:val="00826B8A"/>
    <w:rsid w:val="00826D0D"/>
    <w:rsid w:val="00827324"/>
    <w:rsid w:val="00827B32"/>
    <w:rsid w:val="008304CC"/>
    <w:rsid w:val="00831ABC"/>
    <w:rsid w:val="00831CA7"/>
    <w:rsid w:val="00832BB3"/>
    <w:rsid w:val="00832E6A"/>
    <w:rsid w:val="008355EA"/>
    <w:rsid w:val="00835C2A"/>
    <w:rsid w:val="00837458"/>
    <w:rsid w:val="00837AAE"/>
    <w:rsid w:val="00837C59"/>
    <w:rsid w:val="008429AD"/>
    <w:rsid w:val="008429DB"/>
    <w:rsid w:val="00843C00"/>
    <w:rsid w:val="00845CDA"/>
    <w:rsid w:val="008479B3"/>
    <w:rsid w:val="00847B23"/>
    <w:rsid w:val="0085077D"/>
    <w:rsid w:val="00850B28"/>
    <w:rsid w:val="00850C75"/>
    <w:rsid w:val="00850E39"/>
    <w:rsid w:val="0085107F"/>
    <w:rsid w:val="00852970"/>
    <w:rsid w:val="00853413"/>
    <w:rsid w:val="00854467"/>
    <w:rsid w:val="0085477A"/>
    <w:rsid w:val="00855107"/>
    <w:rsid w:val="00855173"/>
    <w:rsid w:val="0085567D"/>
    <w:rsid w:val="008556D2"/>
    <w:rsid w:val="0085577E"/>
    <w:rsid w:val="008557D9"/>
    <w:rsid w:val="00855BF7"/>
    <w:rsid w:val="00856214"/>
    <w:rsid w:val="008565C7"/>
    <w:rsid w:val="00860814"/>
    <w:rsid w:val="00860C6F"/>
    <w:rsid w:val="0086195A"/>
    <w:rsid w:val="00861BEC"/>
    <w:rsid w:val="00861F57"/>
    <w:rsid w:val="00862089"/>
    <w:rsid w:val="00862F8E"/>
    <w:rsid w:val="00863BC2"/>
    <w:rsid w:val="00863FA2"/>
    <w:rsid w:val="008650F8"/>
    <w:rsid w:val="00866D5B"/>
    <w:rsid w:val="00866FF5"/>
    <w:rsid w:val="008672D5"/>
    <w:rsid w:val="00870E60"/>
    <w:rsid w:val="00872D5A"/>
    <w:rsid w:val="0087332D"/>
    <w:rsid w:val="00873E1F"/>
    <w:rsid w:val="00873F18"/>
    <w:rsid w:val="00874C16"/>
    <w:rsid w:val="00875163"/>
    <w:rsid w:val="0087581B"/>
    <w:rsid w:val="00877028"/>
    <w:rsid w:val="0087772F"/>
    <w:rsid w:val="0088194A"/>
    <w:rsid w:val="008825F4"/>
    <w:rsid w:val="008841DF"/>
    <w:rsid w:val="008862AB"/>
    <w:rsid w:val="008862F9"/>
    <w:rsid w:val="00886759"/>
    <w:rsid w:val="00886B90"/>
    <w:rsid w:val="00886D1F"/>
    <w:rsid w:val="008906C3"/>
    <w:rsid w:val="00890E20"/>
    <w:rsid w:val="00891EB4"/>
    <w:rsid w:val="00891EE1"/>
    <w:rsid w:val="008928CA"/>
    <w:rsid w:val="00893987"/>
    <w:rsid w:val="00895612"/>
    <w:rsid w:val="00895DAC"/>
    <w:rsid w:val="008963EF"/>
    <w:rsid w:val="0089688E"/>
    <w:rsid w:val="00897199"/>
    <w:rsid w:val="00897405"/>
    <w:rsid w:val="00897B1D"/>
    <w:rsid w:val="008A042E"/>
    <w:rsid w:val="008A06B9"/>
    <w:rsid w:val="008A0C2C"/>
    <w:rsid w:val="008A1109"/>
    <w:rsid w:val="008A136D"/>
    <w:rsid w:val="008A1FBE"/>
    <w:rsid w:val="008A429D"/>
    <w:rsid w:val="008A4A07"/>
    <w:rsid w:val="008A6018"/>
    <w:rsid w:val="008A76FC"/>
    <w:rsid w:val="008B1771"/>
    <w:rsid w:val="008B212A"/>
    <w:rsid w:val="008B26BC"/>
    <w:rsid w:val="008B2813"/>
    <w:rsid w:val="008B29A3"/>
    <w:rsid w:val="008B3194"/>
    <w:rsid w:val="008B3B19"/>
    <w:rsid w:val="008B3D48"/>
    <w:rsid w:val="008B41C4"/>
    <w:rsid w:val="008B4C54"/>
    <w:rsid w:val="008B5AE7"/>
    <w:rsid w:val="008B6AD1"/>
    <w:rsid w:val="008C34DB"/>
    <w:rsid w:val="008C486A"/>
    <w:rsid w:val="008C511B"/>
    <w:rsid w:val="008C56C5"/>
    <w:rsid w:val="008C5C63"/>
    <w:rsid w:val="008C5EC5"/>
    <w:rsid w:val="008C60E9"/>
    <w:rsid w:val="008C6FA4"/>
    <w:rsid w:val="008C7A9E"/>
    <w:rsid w:val="008D1B7C"/>
    <w:rsid w:val="008D2130"/>
    <w:rsid w:val="008D6657"/>
    <w:rsid w:val="008D6E8C"/>
    <w:rsid w:val="008D7E89"/>
    <w:rsid w:val="008E1543"/>
    <w:rsid w:val="008E154A"/>
    <w:rsid w:val="008E1F60"/>
    <w:rsid w:val="008E27F3"/>
    <w:rsid w:val="008E2A00"/>
    <w:rsid w:val="008E307E"/>
    <w:rsid w:val="008E322C"/>
    <w:rsid w:val="008E3FD8"/>
    <w:rsid w:val="008E40E8"/>
    <w:rsid w:val="008E6A74"/>
    <w:rsid w:val="008E711C"/>
    <w:rsid w:val="008E7811"/>
    <w:rsid w:val="008F06C5"/>
    <w:rsid w:val="008F16E6"/>
    <w:rsid w:val="008F1941"/>
    <w:rsid w:val="008F264F"/>
    <w:rsid w:val="008F3F83"/>
    <w:rsid w:val="008F4DD1"/>
    <w:rsid w:val="008F6056"/>
    <w:rsid w:val="008F666D"/>
    <w:rsid w:val="008F66DD"/>
    <w:rsid w:val="008F782B"/>
    <w:rsid w:val="009002A9"/>
    <w:rsid w:val="00901CBC"/>
    <w:rsid w:val="00902059"/>
    <w:rsid w:val="00902C07"/>
    <w:rsid w:val="00903663"/>
    <w:rsid w:val="00903CC6"/>
    <w:rsid w:val="009043EC"/>
    <w:rsid w:val="00904E36"/>
    <w:rsid w:val="00905176"/>
    <w:rsid w:val="00905804"/>
    <w:rsid w:val="00906427"/>
    <w:rsid w:val="00907672"/>
    <w:rsid w:val="009101E2"/>
    <w:rsid w:val="009106E5"/>
    <w:rsid w:val="00910C56"/>
    <w:rsid w:val="00910CD6"/>
    <w:rsid w:val="00912DF3"/>
    <w:rsid w:val="00912F7F"/>
    <w:rsid w:val="009148D4"/>
    <w:rsid w:val="00914E26"/>
    <w:rsid w:val="00915037"/>
    <w:rsid w:val="009155FB"/>
    <w:rsid w:val="00915D73"/>
    <w:rsid w:val="00916077"/>
    <w:rsid w:val="0091678A"/>
    <w:rsid w:val="00916C26"/>
    <w:rsid w:val="009170A2"/>
    <w:rsid w:val="0092036E"/>
    <w:rsid w:val="009208A6"/>
    <w:rsid w:val="00920A4F"/>
    <w:rsid w:val="00920FD3"/>
    <w:rsid w:val="00924514"/>
    <w:rsid w:val="00924621"/>
    <w:rsid w:val="00924F03"/>
    <w:rsid w:val="0092623C"/>
    <w:rsid w:val="00927316"/>
    <w:rsid w:val="009273FC"/>
    <w:rsid w:val="009300C3"/>
    <w:rsid w:val="0093133D"/>
    <w:rsid w:val="00931778"/>
    <w:rsid w:val="00931D1A"/>
    <w:rsid w:val="0093276D"/>
    <w:rsid w:val="00933659"/>
    <w:rsid w:val="009338A7"/>
    <w:rsid w:val="00933D12"/>
    <w:rsid w:val="0093607B"/>
    <w:rsid w:val="0093629F"/>
    <w:rsid w:val="00937065"/>
    <w:rsid w:val="009374B7"/>
    <w:rsid w:val="009379E9"/>
    <w:rsid w:val="00937F65"/>
    <w:rsid w:val="00940285"/>
    <w:rsid w:val="009402D0"/>
    <w:rsid w:val="009412D8"/>
    <w:rsid w:val="009415B0"/>
    <w:rsid w:val="00944063"/>
    <w:rsid w:val="009448D2"/>
    <w:rsid w:val="0094694D"/>
    <w:rsid w:val="00947A6E"/>
    <w:rsid w:val="00947D31"/>
    <w:rsid w:val="00947E7E"/>
    <w:rsid w:val="0095139A"/>
    <w:rsid w:val="00951B88"/>
    <w:rsid w:val="00953097"/>
    <w:rsid w:val="009532D7"/>
    <w:rsid w:val="00953E16"/>
    <w:rsid w:val="009542AC"/>
    <w:rsid w:val="00954677"/>
    <w:rsid w:val="00956696"/>
    <w:rsid w:val="00957362"/>
    <w:rsid w:val="00960C40"/>
    <w:rsid w:val="00961899"/>
    <w:rsid w:val="00961A8E"/>
    <w:rsid w:val="00961BB2"/>
    <w:rsid w:val="00962108"/>
    <w:rsid w:val="0096319F"/>
    <w:rsid w:val="009638C3"/>
    <w:rsid w:val="009638D6"/>
    <w:rsid w:val="00963C8B"/>
    <w:rsid w:val="00964DE9"/>
    <w:rsid w:val="00966143"/>
    <w:rsid w:val="00967DB8"/>
    <w:rsid w:val="00967DEA"/>
    <w:rsid w:val="009703BE"/>
    <w:rsid w:val="0097061D"/>
    <w:rsid w:val="0097198A"/>
    <w:rsid w:val="00971FB8"/>
    <w:rsid w:val="00973EFC"/>
    <w:rsid w:val="0097408E"/>
    <w:rsid w:val="00974BB2"/>
    <w:rsid w:val="00974FA7"/>
    <w:rsid w:val="009756E5"/>
    <w:rsid w:val="0097579C"/>
    <w:rsid w:val="00975883"/>
    <w:rsid w:val="00976166"/>
    <w:rsid w:val="00977A34"/>
    <w:rsid w:val="00977A8C"/>
    <w:rsid w:val="00977F62"/>
    <w:rsid w:val="0098199C"/>
    <w:rsid w:val="009820A8"/>
    <w:rsid w:val="009825D5"/>
    <w:rsid w:val="0098346C"/>
    <w:rsid w:val="00983910"/>
    <w:rsid w:val="00985BA1"/>
    <w:rsid w:val="00987FCA"/>
    <w:rsid w:val="00990EFD"/>
    <w:rsid w:val="009910DE"/>
    <w:rsid w:val="00992A23"/>
    <w:rsid w:val="009932AC"/>
    <w:rsid w:val="00994351"/>
    <w:rsid w:val="00994FC4"/>
    <w:rsid w:val="009954CF"/>
    <w:rsid w:val="0099572C"/>
    <w:rsid w:val="00995942"/>
    <w:rsid w:val="00995EE6"/>
    <w:rsid w:val="00996194"/>
    <w:rsid w:val="009966F9"/>
    <w:rsid w:val="00996A8F"/>
    <w:rsid w:val="009A0DE1"/>
    <w:rsid w:val="009A17A1"/>
    <w:rsid w:val="009A1DBF"/>
    <w:rsid w:val="009A2557"/>
    <w:rsid w:val="009A30E4"/>
    <w:rsid w:val="009A31FC"/>
    <w:rsid w:val="009A38C8"/>
    <w:rsid w:val="009A4CF8"/>
    <w:rsid w:val="009A68E6"/>
    <w:rsid w:val="009A7598"/>
    <w:rsid w:val="009A7FD3"/>
    <w:rsid w:val="009B00B8"/>
    <w:rsid w:val="009B1DF8"/>
    <w:rsid w:val="009B2679"/>
    <w:rsid w:val="009B3643"/>
    <w:rsid w:val="009B3D20"/>
    <w:rsid w:val="009B4884"/>
    <w:rsid w:val="009B4A6D"/>
    <w:rsid w:val="009B5418"/>
    <w:rsid w:val="009B56FF"/>
    <w:rsid w:val="009B61B4"/>
    <w:rsid w:val="009C0112"/>
    <w:rsid w:val="009C05CF"/>
    <w:rsid w:val="009C0727"/>
    <w:rsid w:val="009C0F5A"/>
    <w:rsid w:val="009C1620"/>
    <w:rsid w:val="009C17C7"/>
    <w:rsid w:val="009C2291"/>
    <w:rsid w:val="009C3C80"/>
    <w:rsid w:val="009C44EA"/>
    <w:rsid w:val="009C492F"/>
    <w:rsid w:val="009C79EA"/>
    <w:rsid w:val="009D2501"/>
    <w:rsid w:val="009D2FF2"/>
    <w:rsid w:val="009D3226"/>
    <w:rsid w:val="009D3385"/>
    <w:rsid w:val="009D33C1"/>
    <w:rsid w:val="009D4E12"/>
    <w:rsid w:val="009D5646"/>
    <w:rsid w:val="009D793C"/>
    <w:rsid w:val="009D7B43"/>
    <w:rsid w:val="009E09CC"/>
    <w:rsid w:val="009E10CA"/>
    <w:rsid w:val="009E16A9"/>
    <w:rsid w:val="009E16CC"/>
    <w:rsid w:val="009E375F"/>
    <w:rsid w:val="009E392D"/>
    <w:rsid w:val="009E39D4"/>
    <w:rsid w:val="009E433B"/>
    <w:rsid w:val="009E440C"/>
    <w:rsid w:val="009E4F39"/>
    <w:rsid w:val="009E5401"/>
    <w:rsid w:val="009E5BB5"/>
    <w:rsid w:val="009E6A7B"/>
    <w:rsid w:val="009E7788"/>
    <w:rsid w:val="009E7CB2"/>
    <w:rsid w:val="009F105D"/>
    <w:rsid w:val="009F1414"/>
    <w:rsid w:val="009F22BF"/>
    <w:rsid w:val="009F2A54"/>
    <w:rsid w:val="009F386A"/>
    <w:rsid w:val="009F38F4"/>
    <w:rsid w:val="009F4570"/>
    <w:rsid w:val="009F512A"/>
    <w:rsid w:val="00A01EE4"/>
    <w:rsid w:val="00A02001"/>
    <w:rsid w:val="00A029BD"/>
    <w:rsid w:val="00A02E09"/>
    <w:rsid w:val="00A04001"/>
    <w:rsid w:val="00A053BC"/>
    <w:rsid w:val="00A053E0"/>
    <w:rsid w:val="00A0672C"/>
    <w:rsid w:val="00A06D2A"/>
    <w:rsid w:val="00A0758F"/>
    <w:rsid w:val="00A1570A"/>
    <w:rsid w:val="00A15A9F"/>
    <w:rsid w:val="00A17347"/>
    <w:rsid w:val="00A17866"/>
    <w:rsid w:val="00A20282"/>
    <w:rsid w:val="00A208B1"/>
    <w:rsid w:val="00A211B4"/>
    <w:rsid w:val="00A21E00"/>
    <w:rsid w:val="00A222B3"/>
    <w:rsid w:val="00A22349"/>
    <w:rsid w:val="00A223CF"/>
    <w:rsid w:val="00A237E0"/>
    <w:rsid w:val="00A27B2B"/>
    <w:rsid w:val="00A33452"/>
    <w:rsid w:val="00A335CC"/>
    <w:rsid w:val="00A33DDF"/>
    <w:rsid w:val="00A34547"/>
    <w:rsid w:val="00A35301"/>
    <w:rsid w:val="00A35C7A"/>
    <w:rsid w:val="00A35F15"/>
    <w:rsid w:val="00A376B7"/>
    <w:rsid w:val="00A37A99"/>
    <w:rsid w:val="00A4133B"/>
    <w:rsid w:val="00A41BF5"/>
    <w:rsid w:val="00A41E73"/>
    <w:rsid w:val="00A42492"/>
    <w:rsid w:val="00A42A6F"/>
    <w:rsid w:val="00A4319E"/>
    <w:rsid w:val="00A4330E"/>
    <w:rsid w:val="00A43C48"/>
    <w:rsid w:val="00A43DA0"/>
    <w:rsid w:val="00A44085"/>
    <w:rsid w:val="00A44778"/>
    <w:rsid w:val="00A447B1"/>
    <w:rsid w:val="00A44BF1"/>
    <w:rsid w:val="00A4563D"/>
    <w:rsid w:val="00A45BB0"/>
    <w:rsid w:val="00A4601D"/>
    <w:rsid w:val="00A469E7"/>
    <w:rsid w:val="00A46A0D"/>
    <w:rsid w:val="00A46C53"/>
    <w:rsid w:val="00A47A44"/>
    <w:rsid w:val="00A51988"/>
    <w:rsid w:val="00A51F29"/>
    <w:rsid w:val="00A536AA"/>
    <w:rsid w:val="00A5489F"/>
    <w:rsid w:val="00A55D79"/>
    <w:rsid w:val="00A560AA"/>
    <w:rsid w:val="00A560E8"/>
    <w:rsid w:val="00A577D2"/>
    <w:rsid w:val="00A60275"/>
    <w:rsid w:val="00A6043D"/>
    <w:rsid w:val="00A604A4"/>
    <w:rsid w:val="00A61B7D"/>
    <w:rsid w:val="00A61FC9"/>
    <w:rsid w:val="00A6265D"/>
    <w:rsid w:val="00A62CB7"/>
    <w:rsid w:val="00A645D6"/>
    <w:rsid w:val="00A64FD6"/>
    <w:rsid w:val="00A65D56"/>
    <w:rsid w:val="00A6605B"/>
    <w:rsid w:val="00A66ADC"/>
    <w:rsid w:val="00A677C5"/>
    <w:rsid w:val="00A702F3"/>
    <w:rsid w:val="00A70994"/>
    <w:rsid w:val="00A7147D"/>
    <w:rsid w:val="00A71FC4"/>
    <w:rsid w:val="00A73FEB"/>
    <w:rsid w:val="00A75DBA"/>
    <w:rsid w:val="00A75FD5"/>
    <w:rsid w:val="00A75FD8"/>
    <w:rsid w:val="00A77DEB"/>
    <w:rsid w:val="00A8129D"/>
    <w:rsid w:val="00A81B15"/>
    <w:rsid w:val="00A81E75"/>
    <w:rsid w:val="00A8264C"/>
    <w:rsid w:val="00A82BB0"/>
    <w:rsid w:val="00A837FF"/>
    <w:rsid w:val="00A83AAF"/>
    <w:rsid w:val="00A84052"/>
    <w:rsid w:val="00A8454E"/>
    <w:rsid w:val="00A84DC8"/>
    <w:rsid w:val="00A85DBC"/>
    <w:rsid w:val="00A85FFD"/>
    <w:rsid w:val="00A87FAA"/>
    <w:rsid w:val="00A87FEB"/>
    <w:rsid w:val="00A900FE"/>
    <w:rsid w:val="00A9028C"/>
    <w:rsid w:val="00A90F33"/>
    <w:rsid w:val="00A91231"/>
    <w:rsid w:val="00A919B4"/>
    <w:rsid w:val="00A926B8"/>
    <w:rsid w:val="00A93EB5"/>
    <w:rsid w:val="00A93F9F"/>
    <w:rsid w:val="00A94119"/>
    <w:rsid w:val="00A9420E"/>
    <w:rsid w:val="00A94CDB"/>
    <w:rsid w:val="00A96069"/>
    <w:rsid w:val="00A96998"/>
    <w:rsid w:val="00A96EAC"/>
    <w:rsid w:val="00A971BF"/>
    <w:rsid w:val="00A97648"/>
    <w:rsid w:val="00AA0120"/>
    <w:rsid w:val="00AA142B"/>
    <w:rsid w:val="00AA1B96"/>
    <w:rsid w:val="00AA1CFD"/>
    <w:rsid w:val="00AA2239"/>
    <w:rsid w:val="00AA226C"/>
    <w:rsid w:val="00AA291A"/>
    <w:rsid w:val="00AA3363"/>
    <w:rsid w:val="00AA33D2"/>
    <w:rsid w:val="00AA4703"/>
    <w:rsid w:val="00AA4CF2"/>
    <w:rsid w:val="00AB0A97"/>
    <w:rsid w:val="00AB0C57"/>
    <w:rsid w:val="00AB1195"/>
    <w:rsid w:val="00AB2775"/>
    <w:rsid w:val="00AB4182"/>
    <w:rsid w:val="00AB4795"/>
    <w:rsid w:val="00AB548C"/>
    <w:rsid w:val="00AB5B8A"/>
    <w:rsid w:val="00AB7A69"/>
    <w:rsid w:val="00AC0A8E"/>
    <w:rsid w:val="00AC27DB"/>
    <w:rsid w:val="00AC412E"/>
    <w:rsid w:val="00AC460D"/>
    <w:rsid w:val="00AC5687"/>
    <w:rsid w:val="00AC69C1"/>
    <w:rsid w:val="00AC6D6B"/>
    <w:rsid w:val="00AD20A6"/>
    <w:rsid w:val="00AD213E"/>
    <w:rsid w:val="00AD440D"/>
    <w:rsid w:val="00AD4BEA"/>
    <w:rsid w:val="00AD55E5"/>
    <w:rsid w:val="00AD6DC3"/>
    <w:rsid w:val="00AD7736"/>
    <w:rsid w:val="00AE0C43"/>
    <w:rsid w:val="00AE10CE"/>
    <w:rsid w:val="00AE10FA"/>
    <w:rsid w:val="00AE4079"/>
    <w:rsid w:val="00AE43D9"/>
    <w:rsid w:val="00AE60A7"/>
    <w:rsid w:val="00AE65FC"/>
    <w:rsid w:val="00AE6970"/>
    <w:rsid w:val="00AE70D4"/>
    <w:rsid w:val="00AE7802"/>
    <w:rsid w:val="00AE7868"/>
    <w:rsid w:val="00AF0407"/>
    <w:rsid w:val="00AF049B"/>
    <w:rsid w:val="00AF07F8"/>
    <w:rsid w:val="00AF0B30"/>
    <w:rsid w:val="00AF4D8B"/>
    <w:rsid w:val="00AF5C52"/>
    <w:rsid w:val="00AF789E"/>
    <w:rsid w:val="00B0083A"/>
    <w:rsid w:val="00B01A00"/>
    <w:rsid w:val="00B022EF"/>
    <w:rsid w:val="00B0233E"/>
    <w:rsid w:val="00B040BD"/>
    <w:rsid w:val="00B04FF6"/>
    <w:rsid w:val="00B05189"/>
    <w:rsid w:val="00B067CA"/>
    <w:rsid w:val="00B10759"/>
    <w:rsid w:val="00B108E9"/>
    <w:rsid w:val="00B11367"/>
    <w:rsid w:val="00B12007"/>
    <w:rsid w:val="00B121E0"/>
    <w:rsid w:val="00B12370"/>
    <w:rsid w:val="00B12B26"/>
    <w:rsid w:val="00B131CC"/>
    <w:rsid w:val="00B14F8B"/>
    <w:rsid w:val="00B1550C"/>
    <w:rsid w:val="00B15992"/>
    <w:rsid w:val="00B16003"/>
    <w:rsid w:val="00B16270"/>
    <w:rsid w:val="00B163F8"/>
    <w:rsid w:val="00B167E8"/>
    <w:rsid w:val="00B20B17"/>
    <w:rsid w:val="00B20C4F"/>
    <w:rsid w:val="00B21B1E"/>
    <w:rsid w:val="00B22C45"/>
    <w:rsid w:val="00B23942"/>
    <w:rsid w:val="00B23F4E"/>
    <w:rsid w:val="00B2472D"/>
    <w:rsid w:val="00B24B3A"/>
    <w:rsid w:val="00B24CA0"/>
    <w:rsid w:val="00B24EF8"/>
    <w:rsid w:val="00B25325"/>
    <w:rsid w:val="00B2549F"/>
    <w:rsid w:val="00B3087E"/>
    <w:rsid w:val="00B308C9"/>
    <w:rsid w:val="00B3164A"/>
    <w:rsid w:val="00B33655"/>
    <w:rsid w:val="00B35715"/>
    <w:rsid w:val="00B3735B"/>
    <w:rsid w:val="00B37455"/>
    <w:rsid w:val="00B40D49"/>
    <w:rsid w:val="00B4108D"/>
    <w:rsid w:val="00B4229A"/>
    <w:rsid w:val="00B43263"/>
    <w:rsid w:val="00B43DE7"/>
    <w:rsid w:val="00B463FD"/>
    <w:rsid w:val="00B46650"/>
    <w:rsid w:val="00B46EBD"/>
    <w:rsid w:val="00B472AB"/>
    <w:rsid w:val="00B5133D"/>
    <w:rsid w:val="00B52DFC"/>
    <w:rsid w:val="00B543D1"/>
    <w:rsid w:val="00B54E9D"/>
    <w:rsid w:val="00B55625"/>
    <w:rsid w:val="00B57265"/>
    <w:rsid w:val="00B61366"/>
    <w:rsid w:val="00B633AE"/>
    <w:rsid w:val="00B6355C"/>
    <w:rsid w:val="00B6392A"/>
    <w:rsid w:val="00B63EDB"/>
    <w:rsid w:val="00B648E5"/>
    <w:rsid w:val="00B64F10"/>
    <w:rsid w:val="00B65DE5"/>
    <w:rsid w:val="00B65ED9"/>
    <w:rsid w:val="00B665D2"/>
    <w:rsid w:val="00B66806"/>
    <w:rsid w:val="00B6737C"/>
    <w:rsid w:val="00B676E1"/>
    <w:rsid w:val="00B70811"/>
    <w:rsid w:val="00B709A0"/>
    <w:rsid w:val="00B7214D"/>
    <w:rsid w:val="00B729CB"/>
    <w:rsid w:val="00B74372"/>
    <w:rsid w:val="00B74BCF"/>
    <w:rsid w:val="00B75525"/>
    <w:rsid w:val="00B76C78"/>
    <w:rsid w:val="00B76EB2"/>
    <w:rsid w:val="00B77FBC"/>
    <w:rsid w:val="00B80283"/>
    <w:rsid w:val="00B8095F"/>
    <w:rsid w:val="00B80B0C"/>
    <w:rsid w:val="00B80B11"/>
    <w:rsid w:val="00B80B3C"/>
    <w:rsid w:val="00B80E54"/>
    <w:rsid w:val="00B81B72"/>
    <w:rsid w:val="00B831AE"/>
    <w:rsid w:val="00B83EEA"/>
    <w:rsid w:val="00B843BE"/>
    <w:rsid w:val="00B8446C"/>
    <w:rsid w:val="00B86589"/>
    <w:rsid w:val="00B87725"/>
    <w:rsid w:val="00B902AE"/>
    <w:rsid w:val="00B90C99"/>
    <w:rsid w:val="00B90D2B"/>
    <w:rsid w:val="00B9232D"/>
    <w:rsid w:val="00B93276"/>
    <w:rsid w:val="00B93A1E"/>
    <w:rsid w:val="00B93DEB"/>
    <w:rsid w:val="00B9424E"/>
    <w:rsid w:val="00B951C1"/>
    <w:rsid w:val="00BA0B47"/>
    <w:rsid w:val="00BA18B5"/>
    <w:rsid w:val="00BA21D6"/>
    <w:rsid w:val="00BA259A"/>
    <w:rsid w:val="00BA259C"/>
    <w:rsid w:val="00BA29D3"/>
    <w:rsid w:val="00BA2B56"/>
    <w:rsid w:val="00BA307F"/>
    <w:rsid w:val="00BA421C"/>
    <w:rsid w:val="00BA4858"/>
    <w:rsid w:val="00BA5195"/>
    <w:rsid w:val="00BA5280"/>
    <w:rsid w:val="00BA56CB"/>
    <w:rsid w:val="00BA588D"/>
    <w:rsid w:val="00BA5F38"/>
    <w:rsid w:val="00BA6874"/>
    <w:rsid w:val="00BA69D3"/>
    <w:rsid w:val="00BA6CFF"/>
    <w:rsid w:val="00BA6F9A"/>
    <w:rsid w:val="00BA70BE"/>
    <w:rsid w:val="00BB0290"/>
    <w:rsid w:val="00BB14F1"/>
    <w:rsid w:val="00BB232F"/>
    <w:rsid w:val="00BB276B"/>
    <w:rsid w:val="00BB2882"/>
    <w:rsid w:val="00BB33D7"/>
    <w:rsid w:val="00BB33FC"/>
    <w:rsid w:val="00BB572E"/>
    <w:rsid w:val="00BB5D8C"/>
    <w:rsid w:val="00BB6FF8"/>
    <w:rsid w:val="00BB74FD"/>
    <w:rsid w:val="00BB7C91"/>
    <w:rsid w:val="00BC020D"/>
    <w:rsid w:val="00BC0472"/>
    <w:rsid w:val="00BC27F2"/>
    <w:rsid w:val="00BC2DE2"/>
    <w:rsid w:val="00BC37F2"/>
    <w:rsid w:val="00BC4D46"/>
    <w:rsid w:val="00BC5982"/>
    <w:rsid w:val="00BC60BF"/>
    <w:rsid w:val="00BD2595"/>
    <w:rsid w:val="00BD28BF"/>
    <w:rsid w:val="00BD2D12"/>
    <w:rsid w:val="00BD3C1D"/>
    <w:rsid w:val="00BD492A"/>
    <w:rsid w:val="00BD5100"/>
    <w:rsid w:val="00BD6404"/>
    <w:rsid w:val="00BD66C9"/>
    <w:rsid w:val="00BD7495"/>
    <w:rsid w:val="00BE1103"/>
    <w:rsid w:val="00BE1E72"/>
    <w:rsid w:val="00BE1FD0"/>
    <w:rsid w:val="00BE222C"/>
    <w:rsid w:val="00BE2AC3"/>
    <w:rsid w:val="00BE2F91"/>
    <w:rsid w:val="00BE3091"/>
    <w:rsid w:val="00BE33AE"/>
    <w:rsid w:val="00BE3ABF"/>
    <w:rsid w:val="00BE4C26"/>
    <w:rsid w:val="00BE6664"/>
    <w:rsid w:val="00BE775E"/>
    <w:rsid w:val="00BF046F"/>
    <w:rsid w:val="00BF0F23"/>
    <w:rsid w:val="00BF1AD3"/>
    <w:rsid w:val="00BF4DC2"/>
    <w:rsid w:val="00BF64EA"/>
    <w:rsid w:val="00BF757C"/>
    <w:rsid w:val="00BF7816"/>
    <w:rsid w:val="00BF7D2F"/>
    <w:rsid w:val="00C011CE"/>
    <w:rsid w:val="00C01D50"/>
    <w:rsid w:val="00C01E45"/>
    <w:rsid w:val="00C026DF"/>
    <w:rsid w:val="00C03356"/>
    <w:rsid w:val="00C04C54"/>
    <w:rsid w:val="00C05544"/>
    <w:rsid w:val="00C056DC"/>
    <w:rsid w:val="00C05D97"/>
    <w:rsid w:val="00C06AED"/>
    <w:rsid w:val="00C10549"/>
    <w:rsid w:val="00C1205A"/>
    <w:rsid w:val="00C125E5"/>
    <w:rsid w:val="00C126F7"/>
    <w:rsid w:val="00C1329B"/>
    <w:rsid w:val="00C13F63"/>
    <w:rsid w:val="00C1572F"/>
    <w:rsid w:val="00C158D4"/>
    <w:rsid w:val="00C211F1"/>
    <w:rsid w:val="00C2222B"/>
    <w:rsid w:val="00C2235D"/>
    <w:rsid w:val="00C237A8"/>
    <w:rsid w:val="00C24C05"/>
    <w:rsid w:val="00C24D2F"/>
    <w:rsid w:val="00C253CA"/>
    <w:rsid w:val="00C26222"/>
    <w:rsid w:val="00C262B5"/>
    <w:rsid w:val="00C2711D"/>
    <w:rsid w:val="00C307B6"/>
    <w:rsid w:val="00C31283"/>
    <w:rsid w:val="00C32748"/>
    <w:rsid w:val="00C331F5"/>
    <w:rsid w:val="00C3329A"/>
    <w:rsid w:val="00C33C48"/>
    <w:rsid w:val="00C33C55"/>
    <w:rsid w:val="00C33E1F"/>
    <w:rsid w:val="00C33FD9"/>
    <w:rsid w:val="00C340E5"/>
    <w:rsid w:val="00C35AA7"/>
    <w:rsid w:val="00C3635F"/>
    <w:rsid w:val="00C36EC8"/>
    <w:rsid w:val="00C3772F"/>
    <w:rsid w:val="00C37BA7"/>
    <w:rsid w:val="00C404C3"/>
    <w:rsid w:val="00C40FE5"/>
    <w:rsid w:val="00C41208"/>
    <w:rsid w:val="00C41730"/>
    <w:rsid w:val="00C41A7B"/>
    <w:rsid w:val="00C41BF4"/>
    <w:rsid w:val="00C43A70"/>
    <w:rsid w:val="00C43BA1"/>
    <w:rsid w:val="00C43DAB"/>
    <w:rsid w:val="00C442A0"/>
    <w:rsid w:val="00C44453"/>
    <w:rsid w:val="00C446D8"/>
    <w:rsid w:val="00C450B7"/>
    <w:rsid w:val="00C47F08"/>
    <w:rsid w:val="00C50AEE"/>
    <w:rsid w:val="00C514A6"/>
    <w:rsid w:val="00C5334A"/>
    <w:rsid w:val="00C5357A"/>
    <w:rsid w:val="00C547B2"/>
    <w:rsid w:val="00C54B8E"/>
    <w:rsid w:val="00C56574"/>
    <w:rsid w:val="00C56FD9"/>
    <w:rsid w:val="00C5739F"/>
    <w:rsid w:val="00C57CF0"/>
    <w:rsid w:val="00C6152F"/>
    <w:rsid w:val="00C61D7A"/>
    <w:rsid w:val="00C61EEC"/>
    <w:rsid w:val="00C62B6B"/>
    <w:rsid w:val="00C6312A"/>
    <w:rsid w:val="00C6319C"/>
    <w:rsid w:val="00C63557"/>
    <w:rsid w:val="00C63651"/>
    <w:rsid w:val="00C63D4C"/>
    <w:rsid w:val="00C649BD"/>
    <w:rsid w:val="00C64F38"/>
    <w:rsid w:val="00C64FF9"/>
    <w:rsid w:val="00C65891"/>
    <w:rsid w:val="00C6626F"/>
    <w:rsid w:val="00C66951"/>
    <w:rsid w:val="00C66AC9"/>
    <w:rsid w:val="00C673FB"/>
    <w:rsid w:val="00C67B9D"/>
    <w:rsid w:val="00C70A13"/>
    <w:rsid w:val="00C70F20"/>
    <w:rsid w:val="00C71121"/>
    <w:rsid w:val="00C7136F"/>
    <w:rsid w:val="00C718B3"/>
    <w:rsid w:val="00C71E93"/>
    <w:rsid w:val="00C724D3"/>
    <w:rsid w:val="00C72951"/>
    <w:rsid w:val="00C72E79"/>
    <w:rsid w:val="00C7632E"/>
    <w:rsid w:val="00C76DBB"/>
    <w:rsid w:val="00C77DD9"/>
    <w:rsid w:val="00C817C4"/>
    <w:rsid w:val="00C818EE"/>
    <w:rsid w:val="00C82460"/>
    <w:rsid w:val="00C82A7E"/>
    <w:rsid w:val="00C82DEF"/>
    <w:rsid w:val="00C83128"/>
    <w:rsid w:val="00C8333B"/>
    <w:rsid w:val="00C83652"/>
    <w:rsid w:val="00C83B24"/>
    <w:rsid w:val="00C83BE6"/>
    <w:rsid w:val="00C84B11"/>
    <w:rsid w:val="00C85354"/>
    <w:rsid w:val="00C86ABA"/>
    <w:rsid w:val="00C91A4C"/>
    <w:rsid w:val="00C91C6B"/>
    <w:rsid w:val="00C92458"/>
    <w:rsid w:val="00C92645"/>
    <w:rsid w:val="00C92E95"/>
    <w:rsid w:val="00C92EDD"/>
    <w:rsid w:val="00C93676"/>
    <w:rsid w:val="00C943F3"/>
    <w:rsid w:val="00C94806"/>
    <w:rsid w:val="00C96C43"/>
    <w:rsid w:val="00C973D9"/>
    <w:rsid w:val="00C976E4"/>
    <w:rsid w:val="00C97D7F"/>
    <w:rsid w:val="00CA08C6"/>
    <w:rsid w:val="00CA0A37"/>
    <w:rsid w:val="00CA0A77"/>
    <w:rsid w:val="00CA1544"/>
    <w:rsid w:val="00CA2729"/>
    <w:rsid w:val="00CA3057"/>
    <w:rsid w:val="00CA3C11"/>
    <w:rsid w:val="00CA405B"/>
    <w:rsid w:val="00CA40F1"/>
    <w:rsid w:val="00CA45F8"/>
    <w:rsid w:val="00CA50F1"/>
    <w:rsid w:val="00CA54E8"/>
    <w:rsid w:val="00CA5DC2"/>
    <w:rsid w:val="00CA64E7"/>
    <w:rsid w:val="00CA6BD8"/>
    <w:rsid w:val="00CB00B8"/>
    <w:rsid w:val="00CB00DF"/>
    <w:rsid w:val="00CB0305"/>
    <w:rsid w:val="00CB0624"/>
    <w:rsid w:val="00CB13A3"/>
    <w:rsid w:val="00CB1AE3"/>
    <w:rsid w:val="00CB1F89"/>
    <w:rsid w:val="00CB2381"/>
    <w:rsid w:val="00CB2EC2"/>
    <w:rsid w:val="00CB33C7"/>
    <w:rsid w:val="00CB3BE2"/>
    <w:rsid w:val="00CB459E"/>
    <w:rsid w:val="00CB6DA7"/>
    <w:rsid w:val="00CB75AA"/>
    <w:rsid w:val="00CB79C5"/>
    <w:rsid w:val="00CB7E4C"/>
    <w:rsid w:val="00CC0881"/>
    <w:rsid w:val="00CC10CC"/>
    <w:rsid w:val="00CC1B0E"/>
    <w:rsid w:val="00CC25B4"/>
    <w:rsid w:val="00CC28D2"/>
    <w:rsid w:val="00CC35AE"/>
    <w:rsid w:val="00CC49B3"/>
    <w:rsid w:val="00CC55DD"/>
    <w:rsid w:val="00CC5F88"/>
    <w:rsid w:val="00CC69C8"/>
    <w:rsid w:val="00CC6CDB"/>
    <w:rsid w:val="00CC77A2"/>
    <w:rsid w:val="00CD1302"/>
    <w:rsid w:val="00CD2A8B"/>
    <w:rsid w:val="00CD2AEF"/>
    <w:rsid w:val="00CD307E"/>
    <w:rsid w:val="00CD37F8"/>
    <w:rsid w:val="00CD45C8"/>
    <w:rsid w:val="00CD46D2"/>
    <w:rsid w:val="00CD54F8"/>
    <w:rsid w:val="00CD629F"/>
    <w:rsid w:val="00CD6962"/>
    <w:rsid w:val="00CD6A1B"/>
    <w:rsid w:val="00CE077E"/>
    <w:rsid w:val="00CE0A7F"/>
    <w:rsid w:val="00CE13E0"/>
    <w:rsid w:val="00CE1714"/>
    <w:rsid w:val="00CE1718"/>
    <w:rsid w:val="00CE207F"/>
    <w:rsid w:val="00CE3758"/>
    <w:rsid w:val="00CE5081"/>
    <w:rsid w:val="00CE5EDD"/>
    <w:rsid w:val="00CE7608"/>
    <w:rsid w:val="00CE7B35"/>
    <w:rsid w:val="00CF030A"/>
    <w:rsid w:val="00CF1E64"/>
    <w:rsid w:val="00CF1E98"/>
    <w:rsid w:val="00CF20EE"/>
    <w:rsid w:val="00CF21AE"/>
    <w:rsid w:val="00CF3ABC"/>
    <w:rsid w:val="00CF3DE4"/>
    <w:rsid w:val="00CF4156"/>
    <w:rsid w:val="00CF4449"/>
    <w:rsid w:val="00CF5C4C"/>
    <w:rsid w:val="00CF6448"/>
    <w:rsid w:val="00CF7215"/>
    <w:rsid w:val="00CF77D7"/>
    <w:rsid w:val="00D0036C"/>
    <w:rsid w:val="00D02A30"/>
    <w:rsid w:val="00D038A2"/>
    <w:rsid w:val="00D03D00"/>
    <w:rsid w:val="00D050DC"/>
    <w:rsid w:val="00D0514D"/>
    <w:rsid w:val="00D053E5"/>
    <w:rsid w:val="00D05C30"/>
    <w:rsid w:val="00D074C5"/>
    <w:rsid w:val="00D10052"/>
    <w:rsid w:val="00D101BC"/>
    <w:rsid w:val="00D1040A"/>
    <w:rsid w:val="00D1103B"/>
    <w:rsid w:val="00D11359"/>
    <w:rsid w:val="00D12789"/>
    <w:rsid w:val="00D14E3C"/>
    <w:rsid w:val="00D154E1"/>
    <w:rsid w:val="00D15692"/>
    <w:rsid w:val="00D15EA4"/>
    <w:rsid w:val="00D16940"/>
    <w:rsid w:val="00D171D7"/>
    <w:rsid w:val="00D2051D"/>
    <w:rsid w:val="00D2075A"/>
    <w:rsid w:val="00D21C6F"/>
    <w:rsid w:val="00D21D18"/>
    <w:rsid w:val="00D22E52"/>
    <w:rsid w:val="00D23B8F"/>
    <w:rsid w:val="00D25D67"/>
    <w:rsid w:val="00D30FCE"/>
    <w:rsid w:val="00D316DF"/>
    <w:rsid w:val="00D3188C"/>
    <w:rsid w:val="00D31AA3"/>
    <w:rsid w:val="00D33841"/>
    <w:rsid w:val="00D33A12"/>
    <w:rsid w:val="00D344E8"/>
    <w:rsid w:val="00D34F00"/>
    <w:rsid w:val="00D351E1"/>
    <w:rsid w:val="00D35758"/>
    <w:rsid w:val="00D35EC2"/>
    <w:rsid w:val="00D35F9B"/>
    <w:rsid w:val="00D367E6"/>
    <w:rsid w:val="00D36B69"/>
    <w:rsid w:val="00D36EB4"/>
    <w:rsid w:val="00D37AEF"/>
    <w:rsid w:val="00D402A1"/>
    <w:rsid w:val="00D408DD"/>
    <w:rsid w:val="00D40FC1"/>
    <w:rsid w:val="00D42580"/>
    <w:rsid w:val="00D433B3"/>
    <w:rsid w:val="00D43672"/>
    <w:rsid w:val="00D43AC6"/>
    <w:rsid w:val="00D44267"/>
    <w:rsid w:val="00D44D7D"/>
    <w:rsid w:val="00D44E93"/>
    <w:rsid w:val="00D4557D"/>
    <w:rsid w:val="00D45D72"/>
    <w:rsid w:val="00D5037A"/>
    <w:rsid w:val="00D51B75"/>
    <w:rsid w:val="00D520E4"/>
    <w:rsid w:val="00D5339D"/>
    <w:rsid w:val="00D53A38"/>
    <w:rsid w:val="00D53B5E"/>
    <w:rsid w:val="00D54C77"/>
    <w:rsid w:val="00D54E07"/>
    <w:rsid w:val="00D56C47"/>
    <w:rsid w:val="00D575DD"/>
    <w:rsid w:val="00D578C8"/>
    <w:rsid w:val="00D57DFA"/>
    <w:rsid w:val="00D63E23"/>
    <w:rsid w:val="00D655CC"/>
    <w:rsid w:val="00D66454"/>
    <w:rsid w:val="00D66749"/>
    <w:rsid w:val="00D67778"/>
    <w:rsid w:val="00D67FCF"/>
    <w:rsid w:val="00D709CE"/>
    <w:rsid w:val="00D7106D"/>
    <w:rsid w:val="00D71437"/>
    <w:rsid w:val="00D71F73"/>
    <w:rsid w:val="00D723E1"/>
    <w:rsid w:val="00D72839"/>
    <w:rsid w:val="00D7297C"/>
    <w:rsid w:val="00D73671"/>
    <w:rsid w:val="00D7378E"/>
    <w:rsid w:val="00D7409F"/>
    <w:rsid w:val="00D752C2"/>
    <w:rsid w:val="00D753C1"/>
    <w:rsid w:val="00D779D5"/>
    <w:rsid w:val="00D80786"/>
    <w:rsid w:val="00D81455"/>
    <w:rsid w:val="00D81CAB"/>
    <w:rsid w:val="00D83260"/>
    <w:rsid w:val="00D8576F"/>
    <w:rsid w:val="00D85AEE"/>
    <w:rsid w:val="00D85E7A"/>
    <w:rsid w:val="00D86004"/>
    <w:rsid w:val="00D8677F"/>
    <w:rsid w:val="00D9186C"/>
    <w:rsid w:val="00D92D0A"/>
    <w:rsid w:val="00D932D5"/>
    <w:rsid w:val="00D93D11"/>
    <w:rsid w:val="00D945BA"/>
    <w:rsid w:val="00D96062"/>
    <w:rsid w:val="00D96C08"/>
    <w:rsid w:val="00D97006"/>
    <w:rsid w:val="00D97F0C"/>
    <w:rsid w:val="00DA179F"/>
    <w:rsid w:val="00DA2966"/>
    <w:rsid w:val="00DA2CC7"/>
    <w:rsid w:val="00DA2F94"/>
    <w:rsid w:val="00DA3664"/>
    <w:rsid w:val="00DA3A86"/>
    <w:rsid w:val="00DA4054"/>
    <w:rsid w:val="00DA7820"/>
    <w:rsid w:val="00DA78EA"/>
    <w:rsid w:val="00DB301C"/>
    <w:rsid w:val="00DB30CF"/>
    <w:rsid w:val="00DB3C70"/>
    <w:rsid w:val="00DB3EA7"/>
    <w:rsid w:val="00DB400A"/>
    <w:rsid w:val="00DB475E"/>
    <w:rsid w:val="00DB4EF0"/>
    <w:rsid w:val="00DB57B5"/>
    <w:rsid w:val="00DB71B4"/>
    <w:rsid w:val="00DB72D3"/>
    <w:rsid w:val="00DC0109"/>
    <w:rsid w:val="00DC01D5"/>
    <w:rsid w:val="00DC1DD8"/>
    <w:rsid w:val="00DC2500"/>
    <w:rsid w:val="00DC2CA6"/>
    <w:rsid w:val="00DC39B9"/>
    <w:rsid w:val="00DC4538"/>
    <w:rsid w:val="00DC4F14"/>
    <w:rsid w:val="00DC4F26"/>
    <w:rsid w:val="00DC4F72"/>
    <w:rsid w:val="00DC77DC"/>
    <w:rsid w:val="00DC7B8F"/>
    <w:rsid w:val="00DD0453"/>
    <w:rsid w:val="00DD097D"/>
    <w:rsid w:val="00DD0C2C"/>
    <w:rsid w:val="00DD19DE"/>
    <w:rsid w:val="00DD28BC"/>
    <w:rsid w:val="00DD313A"/>
    <w:rsid w:val="00DD3654"/>
    <w:rsid w:val="00DD42FF"/>
    <w:rsid w:val="00DD479F"/>
    <w:rsid w:val="00DD4B4A"/>
    <w:rsid w:val="00DD556B"/>
    <w:rsid w:val="00DD5C32"/>
    <w:rsid w:val="00DD6516"/>
    <w:rsid w:val="00DD79EC"/>
    <w:rsid w:val="00DE0704"/>
    <w:rsid w:val="00DE0BF2"/>
    <w:rsid w:val="00DE18D2"/>
    <w:rsid w:val="00DE2AAF"/>
    <w:rsid w:val="00DE31F0"/>
    <w:rsid w:val="00DE3D1C"/>
    <w:rsid w:val="00DE4644"/>
    <w:rsid w:val="00DE5EAD"/>
    <w:rsid w:val="00DE7132"/>
    <w:rsid w:val="00DE7255"/>
    <w:rsid w:val="00DE795F"/>
    <w:rsid w:val="00DE7A72"/>
    <w:rsid w:val="00DF17F2"/>
    <w:rsid w:val="00DF2CEA"/>
    <w:rsid w:val="00DF36D4"/>
    <w:rsid w:val="00DF485E"/>
    <w:rsid w:val="00DF60E8"/>
    <w:rsid w:val="00DF6B5E"/>
    <w:rsid w:val="00DF70D7"/>
    <w:rsid w:val="00E00D6F"/>
    <w:rsid w:val="00E01C37"/>
    <w:rsid w:val="00E01C41"/>
    <w:rsid w:val="00E0219E"/>
    <w:rsid w:val="00E0227D"/>
    <w:rsid w:val="00E027CC"/>
    <w:rsid w:val="00E037AB"/>
    <w:rsid w:val="00E0403C"/>
    <w:rsid w:val="00E044AA"/>
    <w:rsid w:val="00E0457A"/>
    <w:rsid w:val="00E04B84"/>
    <w:rsid w:val="00E05567"/>
    <w:rsid w:val="00E06466"/>
    <w:rsid w:val="00E06835"/>
    <w:rsid w:val="00E06FDA"/>
    <w:rsid w:val="00E07F41"/>
    <w:rsid w:val="00E10BD7"/>
    <w:rsid w:val="00E11F01"/>
    <w:rsid w:val="00E12278"/>
    <w:rsid w:val="00E123DE"/>
    <w:rsid w:val="00E139D0"/>
    <w:rsid w:val="00E160A5"/>
    <w:rsid w:val="00E16860"/>
    <w:rsid w:val="00E1713D"/>
    <w:rsid w:val="00E17592"/>
    <w:rsid w:val="00E20A43"/>
    <w:rsid w:val="00E212EE"/>
    <w:rsid w:val="00E21380"/>
    <w:rsid w:val="00E23898"/>
    <w:rsid w:val="00E253EB"/>
    <w:rsid w:val="00E26B09"/>
    <w:rsid w:val="00E27E1B"/>
    <w:rsid w:val="00E3051C"/>
    <w:rsid w:val="00E31444"/>
    <w:rsid w:val="00E319F1"/>
    <w:rsid w:val="00E31F3E"/>
    <w:rsid w:val="00E32B01"/>
    <w:rsid w:val="00E33CBC"/>
    <w:rsid w:val="00E33CD2"/>
    <w:rsid w:val="00E33E8D"/>
    <w:rsid w:val="00E345C9"/>
    <w:rsid w:val="00E34DC9"/>
    <w:rsid w:val="00E3634C"/>
    <w:rsid w:val="00E36BA3"/>
    <w:rsid w:val="00E37618"/>
    <w:rsid w:val="00E37650"/>
    <w:rsid w:val="00E37C0E"/>
    <w:rsid w:val="00E40E90"/>
    <w:rsid w:val="00E445AB"/>
    <w:rsid w:val="00E45C7E"/>
    <w:rsid w:val="00E46347"/>
    <w:rsid w:val="00E51254"/>
    <w:rsid w:val="00E5131D"/>
    <w:rsid w:val="00E52392"/>
    <w:rsid w:val="00E531EB"/>
    <w:rsid w:val="00E53948"/>
    <w:rsid w:val="00E543BE"/>
    <w:rsid w:val="00E54874"/>
    <w:rsid w:val="00E54B6F"/>
    <w:rsid w:val="00E557B3"/>
    <w:rsid w:val="00E55ACA"/>
    <w:rsid w:val="00E560AE"/>
    <w:rsid w:val="00E57B74"/>
    <w:rsid w:val="00E61E33"/>
    <w:rsid w:val="00E62ED0"/>
    <w:rsid w:val="00E64416"/>
    <w:rsid w:val="00E646A4"/>
    <w:rsid w:val="00E65355"/>
    <w:rsid w:val="00E65BC6"/>
    <w:rsid w:val="00E65F05"/>
    <w:rsid w:val="00E661FF"/>
    <w:rsid w:val="00E6703A"/>
    <w:rsid w:val="00E67073"/>
    <w:rsid w:val="00E673F4"/>
    <w:rsid w:val="00E6753E"/>
    <w:rsid w:val="00E71B11"/>
    <w:rsid w:val="00E726EB"/>
    <w:rsid w:val="00E72CF1"/>
    <w:rsid w:val="00E72E37"/>
    <w:rsid w:val="00E73002"/>
    <w:rsid w:val="00E740C2"/>
    <w:rsid w:val="00E7528B"/>
    <w:rsid w:val="00E76B1E"/>
    <w:rsid w:val="00E76D8E"/>
    <w:rsid w:val="00E771DB"/>
    <w:rsid w:val="00E772C0"/>
    <w:rsid w:val="00E7799D"/>
    <w:rsid w:val="00E80B52"/>
    <w:rsid w:val="00E80D3D"/>
    <w:rsid w:val="00E81915"/>
    <w:rsid w:val="00E8191C"/>
    <w:rsid w:val="00E824C3"/>
    <w:rsid w:val="00E84010"/>
    <w:rsid w:val="00E840B3"/>
    <w:rsid w:val="00E8422E"/>
    <w:rsid w:val="00E84D10"/>
    <w:rsid w:val="00E8533D"/>
    <w:rsid w:val="00E861C3"/>
    <w:rsid w:val="00E8629F"/>
    <w:rsid w:val="00E86715"/>
    <w:rsid w:val="00E86D4F"/>
    <w:rsid w:val="00E86FC1"/>
    <w:rsid w:val="00E90635"/>
    <w:rsid w:val="00E90D94"/>
    <w:rsid w:val="00E90F02"/>
    <w:rsid w:val="00E91008"/>
    <w:rsid w:val="00E91DEF"/>
    <w:rsid w:val="00E91F87"/>
    <w:rsid w:val="00E92930"/>
    <w:rsid w:val="00E92FA6"/>
    <w:rsid w:val="00E932AD"/>
    <w:rsid w:val="00E9374E"/>
    <w:rsid w:val="00E94F54"/>
    <w:rsid w:val="00E94F91"/>
    <w:rsid w:val="00E96939"/>
    <w:rsid w:val="00E97AD5"/>
    <w:rsid w:val="00EA00EC"/>
    <w:rsid w:val="00EA1111"/>
    <w:rsid w:val="00EA23A4"/>
    <w:rsid w:val="00EA2565"/>
    <w:rsid w:val="00EA2586"/>
    <w:rsid w:val="00EA26F7"/>
    <w:rsid w:val="00EA30AA"/>
    <w:rsid w:val="00EA38B6"/>
    <w:rsid w:val="00EA3B4F"/>
    <w:rsid w:val="00EA3C24"/>
    <w:rsid w:val="00EA439C"/>
    <w:rsid w:val="00EA4535"/>
    <w:rsid w:val="00EA6898"/>
    <w:rsid w:val="00EA73DF"/>
    <w:rsid w:val="00EA75A2"/>
    <w:rsid w:val="00EA7744"/>
    <w:rsid w:val="00EA7866"/>
    <w:rsid w:val="00EB0B5D"/>
    <w:rsid w:val="00EB0BFF"/>
    <w:rsid w:val="00EB1721"/>
    <w:rsid w:val="00EB2946"/>
    <w:rsid w:val="00EB2C76"/>
    <w:rsid w:val="00EB42A3"/>
    <w:rsid w:val="00EB51FF"/>
    <w:rsid w:val="00EB580F"/>
    <w:rsid w:val="00EB5908"/>
    <w:rsid w:val="00EB61AE"/>
    <w:rsid w:val="00EB744A"/>
    <w:rsid w:val="00EB796E"/>
    <w:rsid w:val="00EB7DB6"/>
    <w:rsid w:val="00EC0068"/>
    <w:rsid w:val="00EC18F6"/>
    <w:rsid w:val="00EC23EE"/>
    <w:rsid w:val="00EC322D"/>
    <w:rsid w:val="00EC338D"/>
    <w:rsid w:val="00EC381B"/>
    <w:rsid w:val="00EC66C7"/>
    <w:rsid w:val="00ED065D"/>
    <w:rsid w:val="00ED077A"/>
    <w:rsid w:val="00ED383A"/>
    <w:rsid w:val="00ED4B71"/>
    <w:rsid w:val="00EE0F63"/>
    <w:rsid w:val="00EE1080"/>
    <w:rsid w:val="00EE1812"/>
    <w:rsid w:val="00EE21A9"/>
    <w:rsid w:val="00EE2CA4"/>
    <w:rsid w:val="00EE529C"/>
    <w:rsid w:val="00EE52FB"/>
    <w:rsid w:val="00EE583C"/>
    <w:rsid w:val="00EE5B75"/>
    <w:rsid w:val="00EE63F1"/>
    <w:rsid w:val="00EF0A0A"/>
    <w:rsid w:val="00EF10F7"/>
    <w:rsid w:val="00EF1EC5"/>
    <w:rsid w:val="00EF3653"/>
    <w:rsid w:val="00EF4439"/>
    <w:rsid w:val="00EF4B31"/>
    <w:rsid w:val="00EF4C88"/>
    <w:rsid w:val="00EF55EB"/>
    <w:rsid w:val="00EF604C"/>
    <w:rsid w:val="00EF6A80"/>
    <w:rsid w:val="00F00358"/>
    <w:rsid w:val="00F00DCC"/>
    <w:rsid w:val="00F0156F"/>
    <w:rsid w:val="00F01899"/>
    <w:rsid w:val="00F021F8"/>
    <w:rsid w:val="00F03B72"/>
    <w:rsid w:val="00F04FC7"/>
    <w:rsid w:val="00F05AC8"/>
    <w:rsid w:val="00F07167"/>
    <w:rsid w:val="00F072D8"/>
    <w:rsid w:val="00F07CE0"/>
    <w:rsid w:val="00F10345"/>
    <w:rsid w:val="00F115F5"/>
    <w:rsid w:val="00F13D05"/>
    <w:rsid w:val="00F140C8"/>
    <w:rsid w:val="00F14EA7"/>
    <w:rsid w:val="00F15443"/>
    <w:rsid w:val="00F15D82"/>
    <w:rsid w:val="00F15E8E"/>
    <w:rsid w:val="00F16143"/>
    <w:rsid w:val="00F16769"/>
    <w:rsid w:val="00F1679D"/>
    <w:rsid w:val="00F1682C"/>
    <w:rsid w:val="00F16D19"/>
    <w:rsid w:val="00F16FE7"/>
    <w:rsid w:val="00F174A1"/>
    <w:rsid w:val="00F20B91"/>
    <w:rsid w:val="00F21139"/>
    <w:rsid w:val="00F21237"/>
    <w:rsid w:val="00F21641"/>
    <w:rsid w:val="00F225AB"/>
    <w:rsid w:val="00F24ACA"/>
    <w:rsid w:val="00F24B8B"/>
    <w:rsid w:val="00F24E13"/>
    <w:rsid w:val="00F25691"/>
    <w:rsid w:val="00F272FF"/>
    <w:rsid w:val="00F27B9A"/>
    <w:rsid w:val="00F3054B"/>
    <w:rsid w:val="00F30B56"/>
    <w:rsid w:val="00F30D2E"/>
    <w:rsid w:val="00F30DCA"/>
    <w:rsid w:val="00F3242B"/>
    <w:rsid w:val="00F34ACA"/>
    <w:rsid w:val="00F350A0"/>
    <w:rsid w:val="00F35516"/>
    <w:rsid w:val="00F35790"/>
    <w:rsid w:val="00F35D87"/>
    <w:rsid w:val="00F35EEE"/>
    <w:rsid w:val="00F35FE2"/>
    <w:rsid w:val="00F36135"/>
    <w:rsid w:val="00F36497"/>
    <w:rsid w:val="00F36703"/>
    <w:rsid w:val="00F4136D"/>
    <w:rsid w:val="00F41776"/>
    <w:rsid w:val="00F4212E"/>
    <w:rsid w:val="00F42BD3"/>
    <w:rsid w:val="00F42C20"/>
    <w:rsid w:val="00F43CD5"/>
    <w:rsid w:val="00F43E34"/>
    <w:rsid w:val="00F450F7"/>
    <w:rsid w:val="00F45FD0"/>
    <w:rsid w:val="00F477BD"/>
    <w:rsid w:val="00F47BFD"/>
    <w:rsid w:val="00F50A23"/>
    <w:rsid w:val="00F51E88"/>
    <w:rsid w:val="00F523E7"/>
    <w:rsid w:val="00F53053"/>
    <w:rsid w:val="00F53C29"/>
    <w:rsid w:val="00F53FE2"/>
    <w:rsid w:val="00F54F68"/>
    <w:rsid w:val="00F55C3A"/>
    <w:rsid w:val="00F56A14"/>
    <w:rsid w:val="00F575FF"/>
    <w:rsid w:val="00F60FC1"/>
    <w:rsid w:val="00F618EF"/>
    <w:rsid w:val="00F61B15"/>
    <w:rsid w:val="00F61DC1"/>
    <w:rsid w:val="00F62617"/>
    <w:rsid w:val="00F63FBF"/>
    <w:rsid w:val="00F64073"/>
    <w:rsid w:val="00F650C2"/>
    <w:rsid w:val="00F65582"/>
    <w:rsid w:val="00F65E87"/>
    <w:rsid w:val="00F66E75"/>
    <w:rsid w:val="00F67489"/>
    <w:rsid w:val="00F7197B"/>
    <w:rsid w:val="00F71CAB"/>
    <w:rsid w:val="00F72700"/>
    <w:rsid w:val="00F73361"/>
    <w:rsid w:val="00F73A84"/>
    <w:rsid w:val="00F73EC7"/>
    <w:rsid w:val="00F77413"/>
    <w:rsid w:val="00F77EB0"/>
    <w:rsid w:val="00F80FA5"/>
    <w:rsid w:val="00F811C1"/>
    <w:rsid w:val="00F83C58"/>
    <w:rsid w:val="00F83D0C"/>
    <w:rsid w:val="00F86994"/>
    <w:rsid w:val="00F87CDD"/>
    <w:rsid w:val="00F90B44"/>
    <w:rsid w:val="00F91DB1"/>
    <w:rsid w:val="00F92E66"/>
    <w:rsid w:val="00F933F0"/>
    <w:rsid w:val="00F937A3"/>
    <w:rsid w:val="00F93D1F"/>
    <w:rsid w:val="00F94715"/>
    <w:rsid w:val="00F947AF"/>
    <w:rsid w:val="00F95F32"/>
    <w:rsid w:val="00F95FFC"/>
    <w:rsid w:val="00F96A3D"/>
    <w:rsid w:val="00F970AB"/>
    <w:rsid w:val="00F97158"/>
    <w:rsid w:val="00F97293"/>
    <w:rsid w:val="00FA09AA"/>
    <w:rsid w:val="00FA0DB5"/>
    <w:rsid w:val="00FA1FE4"/>
    <w:rsid w:val="00FA2964"/>
    <w:rsid w:val="00FA2B0F"/>
    <w:rsid w:val="00FA2DE0"/>
    <w:rsid w:val="00FA3427"/>
    <w:rsid w:val="00FA4718"/>
    <w:rsid w:val="00FA4AAC"/>
    <w:rsid w:val="00FA5695"/>
    <w:rsid w:val="00FA5848"/>
    <w:rsid w:val="00FA6899"/>
    <w:rsid w:val="00FA7F3D"/>
    <w:rsid w:val="00FB0CFC"/>
    <w:rsid w:val="00FB150E"/>
    <w:rsid w:val="00FB152F"/>
    <w:rsid w:val="00FB1BCE"/>
    <w:rsid w:val="00FB21B4"/>
    <w:rsid w:val="00FB2254"/>
    <w:rsid w:val="00FB26B1"/>
    <w:rsid w:val="00FB2EE7"/>
    <w:rsid w:val="00FB357C"/>
    <w:rsid w:val="00FB38D8"/>
    <w:rsid w:val="00FB3A79"/>
    <w:rsid w:val="00FB7496"/>
    <w:rsid w:val="00FB7AD4"/>
    <w:rsid w:val="00FC017F"/>
    <w:rsid w:val="00FC051F"/>
    <w:rsid w:val="00FC0656"/>
    <w:rsid w:val="00FC06FF"/>
    <w:rsid w:val="00FC0CAB"/>
    <w:rsid w:val="00FC2804"/>
    <w:rsid w:val="00FC45F4"/>
    <w:rsid w:val="00FC4EF1"/>
    <w:rsid w:val="00FC6803"/>
    <w:rsid w:val="00FC69B4"/>
    <w:rsid w:val="00FC6DD9"/>
    <w:rsid w:val="00FC782D"/>
    <w:rsid w:val="00FD0694"/>
    <w:rsid w:val="00FD1DD5"/>
    <w:rsid w:val="00FD249A"/>
    <w:rsid w:val="00FD24FB"/>
    <w:rsid w:val="00FD25BE"/>
    <w:rsid w:val="00FD2E70"/>
    <w:rsid w:val="00FD4790"/>
    <w:rsid w:val="00FD5368"/>
    <w:rsid w:val="00FD5414"/>
    <w:rsid w:val="00FD6C85"/>
    <w:rsid w:val="00FD7184"/>
    <w:rsid w:val="00FD7AA7"/>
    <w:rsid w:val="00FD7FD8"/>
    <w:rsid w:val="00FE25F4"/>
    <w:rsid w:val="00FE2697"/>
    <w:rsid w:val="00FE28FC"/>
    <w:rsid w:val="00FE412F"/>
    <w:rsid w:val="00FE4149"/>
    <w:rsid w:val="00FE4609"/>
    <w:rsid w:val="00FE468E"/>
    <w:rsid w:val="00FE610D"/>
    <w:rsid w:val="00FE62AA"/>
    <w:rsid w:val="00FE6500"/>
    <w:rsid w:val="00FF09BA"/>
    <w:rsid w:val="00FF1FCB"/>
    <w:rsid w:val="00FF3434"/>
    <w:rsid w:val="00FF355F"/>
    <w:rsid w:val="00FF4440"/>
    <w:rsid w:val="00FF454A"/>
    <w:rsid w:val="00FF474A"/>
    <w:rsid w:val="00FF49AD"/>
    <w:rsid w:val="00FF52D4"/>
    <w:rsid w:val="00FF54F4"/>
    <w:rsid w:val="00FF6343"/>
    <w:rsid w:val="00FF683B"/>
    <w:rsid w:val="00FF6AA4"/>
    <w:rsid w:val="00FF6B09"/>
    <w:rsid w:val="00FF7B7D"/>
    <w:rsid w:val="02944821"/>
    <w:rsid w:val="052A1994"/>
    <w:rsid w:val="0F2E6DD2"/>
    <w:rsid w:val="16244FC0"/>
    <w:rsid w:val="1DC8735D"/>
    <w:rsid w:val="26E606A8"/>
    <w:rsid w:val="2F7708EA"/>
    <w:rsid w:val="36EA1AA7"/>
    <w:rsid w:val="562654E2"/>
    <w:rsid w:val="587A37B8"/>
    <w:rsid w:val="5B312A2C"/>
    <w:rsid w:val="5B5D1D9E"/>
    <w:rsid w:val="5DFD63C2"/>
    <w:rsid w:val="78F73403"/>
    <w:rsid w:val="791A26BE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181EE7"/>
  <w15:docId w15:val="{35321F7C-A122-439C-A11E-918F729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7405"/>
    <w:pPr>
      <w:spacing w:after="180"/>
    </w:pPr>
    <w:rPr>
      <w:lang w:val="en-GB" w:eastAsia="en-US"/>
    </w:rPr>
  </w:style>
  <w:style w:type="paragraph" w:styleId="10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0"/>
    <w:link w:val="11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0"/>
    <w:next w:val="a0"/>
    <w:link w:val="20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"/>
    <w:next w:val="a0"/>
    <w:link w:val="51"/>
    <w:uiPriority w:val="9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uiPriority w:val="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0"/>
    <w:link w:val="80"/>
    <w:uiPriority w:val="9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 Char,Ca,C"/>
    <w:basedOn w:val="a0"/>
    <w:next w:val="a0"/>
    <w:link w:val="a8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uiPriority w:val="99"/>
    <w:qFormat/>
  </w:style>
  <w:style w:type="paragraph" w:styleId="ac">
    <w:name w:val="Body Text"/>
    <w:basedOn w:val="a0"/>
    <w:link w:val="ad"/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">
    <w:name w:val="List Number 5"/>
    <w:basedOn w:val="a0"/>
    <w:semiHidden/>
    <w:unhideWhenUsed/>
    <w:qFormat/>
    <w:pPr>
      <w:numPr>
        <w:numId w:val="2"/>
      </w:numPr>
      <w:contextualSpacing/>
    </w:p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0"/>
    <w:uiPriority w:val="99"/>
    <w:qFormat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0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1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0"/>
    <w:uiPriority w:val="99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,Ca 字符,C 字符"/>
    <w:link w:val="a7"/>
    <w:qFormat/>
    <w:rPr>
      <w:b/>
      <w:lang w:val="en-GB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basedOn w:val="a0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link w:val="aff9"/>
    <w:uiPriority w:val="34"/>
    <w:qFormat/>
    <w:locked/>
    <w:rPr>
      <w:rFonts w:eastAsia="MS Mincho"/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  <w:ind w:left="0" w:firstLine="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1"/>
    <w:link w:val="RAN4proposal"/>
    <w:qFormat/>
    <w:rPr>
      <w:rFonts w:eastAsiaTheme="minorEastAsia" w:cstheme="minorBidi"/>
      <w:b/>
      <w:iCs/>
      <w:szCs w:val="18"/>
      <w:lang w:eastAsia="en-US"/>
    </w:rPr>
  </w:style>
  <w:style w:type="paragraph" w:customStyle="1" w:styleId="RAN4Observation0">
    <w:name w:val="RAN4 Observation"/>
    <w:basedOn w:val="a0"/>
    <w:next w:val="a0"/>
    <w:qFormat/>
    <w:pPr>
      <w:numPr>
        <w:numId w:val="4"/>
      </w:numPr>
      <w:spacing w:after="160" w:line="259" w:lineRule="auto"/>
      <w:contextualSpacing/>
    </w:pPr>
    <w:rPr>
      <w:rFonts w:eastAsia="Calibri"/>
      <w:lang w:val="en-US"/>
    </w:rPr>
  </w:style>
  <w:style w:type="paragraph" w:customStyle="1" w:styleId="RAN4observation">
    <w:name w:val="RAN4 observation"/>
    <w:basedOn w:val="a0"/>
    <w:next w:val="a0"/>
    <w:link w:val="RAN4observationChar"/>
    <w:qFormat/>
    <w:pPr>
      <w:numPr>
        <w:numId w:val="5"/>
      </w:numPr>
      <w:spacing w:after="160" w:line="259" w:lineRule="auto"/>
      <w:ind w:left="0" w:firstLine="0"/>
      <w:contextualSpacing/>
    </w:pPr>
    <w:rPr>
      <w:rFonts w:eastAsia="Calibri"/>
      <w:lang w:val="en-US"/>
    </w:rPr>
  </w:style>
  <w:style w:type="character" w:customStyle="1" w:styleId="RAN4observationChar">
    <w:name w:val="RAN4 observation Char"/>
    <w:basedOn w:val="a1"/>
    <w:link w:val="RAN4observation"/>
    <w:qFormat/>
    <w:rPr>
      <w:rFonts w:eastAsia="Calibri"/>
      <w:lang w:eastAsia="en-US"/>
    </w:rPr>
  </w:style>
  <w:style w:type="paragraph" w:customStyle="1" w:styleId="Proposal">
    <w:name w:val="Proposal"/>
    <w:basedOn w:val="ac"/>
    <w:link w:val="ProposalChar"/>
    <w:qFormat/>
    <w:p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Pr>
      <w:lang w:eastAsia="ja-JP"/>
    </w:rPr>
  </w:style>
  <w:style w:type="paragraph" w:customStyle="1" w:styleId="xxmsonormal">
    <w:name w:val="x_x_msonormal"/>
    <w:basedOn w:val="a0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paragraph" w:customStyle="1" w:styleId="33">
    <w:name w:val="正文3"/>
    <w:qFormat/>
    <w:pPr>
      <w:spacing w:before="120" w:after="120"/>
    </w:pPr>
    <w:rPr>
      <w:rFonts w:eastAsia="等线"/>
      <w:kern w:val="2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Yu Mincho" w:eastAsia="Arial" w:hAnsi="Yu Mincho" w:cs="Yu Mincho"/>
      <w:color w:val="0000FF"/>
      <w:kern w:val="2"/>
    </w:rPr>
  </w:style>
  <w:style w:type="character" w:customStyle="1" w:styleId="ui-provider">
    <w:name w:val="ui-provider"/>
    <w:basedOn w:val="a1"/>
    <w:qFormat/>
  </w:style>
  <w:style w:type="table" w:customStyle="1" w:styleId="15">
    <w:name w:val="网格型1"/>
    <w:basedOn w:val="a2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Verdana-Bold" w:hAnsi="Verdana-Bold" w:hint="default"/>
      <w:b/>
      <w:bCs/>
      <w:color w:val="002C6C"/>
      <w:sz w:val="18"/>
      <w:szCs w:val="18"/>
    </w:rPr>
  </w:style>
  <w:style w:type="paragraph" w:customStyle="1" w:styleId="1">
    <w:name w:val="样式 标题 1 + 小三"/>
    <w:basedOn w:val="10"/>
    <w:qFormat/>
    <w:pPr>
      <w:numPr>
        <w:numId w:val="6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a">
    <w:name w:val="插图题注"/>
    <w:next w:val="a0"/>
    <w:qFormat/>
    <w:pPr>
      <w:numPr>
        <w:numId w:val="7"/>
      </w:numPr>
      <w:jc w:val="center"/>
    </w:pPr>
    <w:rPr>
      <w:rFonts w:ascii="CG Times (WN)" w:eastAsia="MS Mincho" w:hAnsi="CG Times (WN)"/>
      <w:b/>
      <w:lang w:val="en-GB"/>
    </w:rPr>
  </w:style>
  <w:style w:type="character" w:customStyle="1" w:styleId="28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3">
    <w:name w:val="TableGrid3"/>
    <w:basedOn w:val="a2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97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78222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4626934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07AA1-5D69-4DBA-B76A-D79E84BF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669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Linling (Clara)</cp:lastModifiedBy>
  <cp:revision>21</cp:revision>
  <cp:lastPrinted>2019-04-25T01:09:00Z</cp:lastPrinted>
  <dcterms:created xsi:type="dcterms:W3CDTF">2025-08-25T09:59:00Z</dcterms:created>
  <dcterms:modified xsi:type="dcterms:W3CDTF">2025-10-13T11:04:00Z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(3)Q0XN1nMbFUXvDgluHj2O7Y9tbF2gjMzUZRR61FFckRDrrH4ADL1X/QWaTujf4hPiUCGB0Yp3 ycxekboDAtIqgrqsx4/SfcJI9slJDl9lb7IZsc+bV7w4PWJWY72yNVc4Z0fbPmPV3vzw+1Sa PLGUBdIxos5Nl7/nTXrCfLhdzIfw0FsKVovUXycMDCr3InXbk2qMoJi0tZ60lcZcu/NFkT2C UvYMsjFv2hBSabQPXr</vt:lpwstr>
  </property>
  <property fmtid="{D5CDD505-2E9C-101B-9397-08002B2CF9AE}" pid="10" name="_2015_ms_pID_7253431">
    <vt:lpwstr>mGjvvBINg+oGvylHBvUdnC6yQ2EhLyPFH4UI11rudokzBapwpqzrrs RgN42if7nxHhcW5v/Fgssft3urY6VcaLbxNOeJ21EFVekUD2RB1V7hZBejTFj/Mbsig9buut 5j4C9NJt8WBgeJr6wiwmTCLcyhczWoEqiTywnatvZ0BI0hMvb9VyNQYBAmnhJjLxwvt/mQWa fof6vhkzOIeaUCTATv+T5ltTTTwQwIGGTSxu</vt:lpwstr>
  </property>
  <property fmtid="{D5CDD505-2E9C-101B-9397-08002B2CF9AE}" pid="11" name="_2015_ms_pID_7253432">
    <vt:lpwstr>mA==</vt:lpwstr>
  </property>
  <property fmtid="{D5CDD505-2E9C-101B-9397-08002B2CF9AE}" pid="12" name="KSOProductBuildVer">
    <vt:lpwstr>2052-12.8.2.21549</vt:lpwstr>
  </property>
  <property fmtid="{D5CDD505-2E9C-101B-9397-08002B2CF9AE}" pid="13" name="GrammarlyDocumentId">
    <vt:lpwstr>0c3454684f1971df0e444c0ae0b4941d56157678c8b5a912c279aa45166d03a7</vt:lpwstr>
  </property>
  <property fmtid="{D5CDD505-2E9C-101B-9397-08002B2CF9AE}" pid="14" name="CWM1cfe9870314f11f080003f8400003f84">
    <vt:lpwstr>CWMxoFw4e7wHgI6aixQf6yq5XYkdmNIYJwKE+tbl52t6LzQZFXw02Qzp28ZM/n9L4ZahD7ai0mphWIGs5BCfk3YMQ==</vt:lpwstr>
  </property>
  <property fmtid="{D5CDD505-2E9C-101B-9397-08002B2CF9AE}" pid="15" name="MSIP_Label_92e84ceb-fbfd-47ab-be52-080c6b87953f_siteId">
    <vt:lpwstr>92e84ceb-fbfd-47ab-be52-080c6b87953f</vt:lpwstr>
  </property>
  <property fmtid="{D5CDD505-2E9C-101B-9397-08002B2CF9AE}" pid="16" name="MSIP_Label_92e84ceb-fbfd-47ab-be52-080c6b87953f_removed">
    <vt:lpwstr>1</vt:lpwstr>
  </property>
  <property fmtid="{D5CDD505-2E9C-101B-9397-08002B2CF9AE}" pid="17" name="MSIP_Label_92e84ceb-fbfd-47ab-be52-080c6b87953f_method">
    <vt:lpwstr/>
  </property>
  <property fmtid="{D5CDD505-2E9C-101B-9397-08002B2CF9AE}" pid="18" name="MSIP_Label_92e84ceb-fbfd-47ab-be52-080c6b87953f_enabled">
    <vt:lpwstr>0</vt:lpwstr>
  </property>
  <property fmtid="{D5CDD505-2E9C-101B-9397-08002B2CF9AE}" pid="19" name="MSIP_Label_75af88a6-b88e-425b-bf39-433b2fafd692_SiteId">
    <vt:lpwstr>6786d483-f51b-44bd-b40a-6fe409a5265e</vt:lpwstr>
  </property>
  <property fmtid="{D5CDD505-2E9C-101B-9397-08002B2CF9AE}" pid="20" name="MSIP_Label_75af88a6-b88e-425b-bf39-433b2fafd692_SetDate">
    <vt:lpwstr>2025-05-16T07:41:23Z</vt:lpwstr>
  </property>
  <property fmtid="{D5CDD505-2E9C-101B-9397-08002B2CF9AE}" pid="21" name="MSIP_Label_75af88a6-b88e-425b-bf39-433b2fafd692_Name">
    <vt:lpwstr>秘密度C</vt:lpwstr>
  </property>
  <property fmtid="{D5CDD505-2E9C-101B-9397-08002B2CF9AE}" pid="22" name="MSIP_Label_75af88a6-b88e-425b-bf39-433b2fafd692_Method">
    <vt:lpwstr>Standard</vt:lpwstr>
  </property>
  <property fmtid="{D5CDD505-2E9C-101B-9397-08002B2CF9AE}" pid="23" name="MSIP_Label_75af88a6-b88e-425b-bf39-433b2fafd692_Enabled">
    <vt:lpwstr>true</vt:lpwstr>
  </property>
  <property fmtid="{D5CDD505-2E9C-101B-9397-08002B2CF9AE}" pid="24" name="MSIP_Label_75af88a6-b88e-425b-bf39-433b2fafd692_ContentBits">
    <vt:lpwstr>8</vt:lpwstr>
  </property>
  <property fmtid="{D5CDD505-2E9C-101B-9397-08002B2CF9AE}" pid="25" name="ICV">
    <vt:lpwstr>C775192B98C54846886DA1907B6E72E4_13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1759913148</vt:lpwstr>
  </property>
</Properties>
</file>