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2BB5E" w14:textId="5CD9D935" w:rsidR="00574664" w:rsidRPr="00593ED1" w:rsidRDefault="00574664" w:rsidP="00574664">
      <w:pPr>
        <w:tabs>
          <w:tab w:val="right" w:pos="9639"/>
        </w:tabs>
        <w:rPr>
          <w:rFonts w:ascii="Arial" w:eastAsia="Times New Roman" w:hAnsi="Arial" w:cs="Arial"/>
          <w:b/>
          <w:sz w:val="24"/>
          <w:lang w:val="en-US"/>
        </w:rPr>
      </w:pPr>
      <w:bookmarkStart w:id="0" w:name="_Hlk115189178"/>
      <w:bookmarkStart w:id="1" w:name="_Hlk181981537"/>
      <w:bookmarkEnd w:id="0"/>
      <w:r w:rsidRPr="00593ED1">
        <w:rPr>
          <w:rFonts w:ascii="Arial" w:eastAsia="MS Mincho" w:hAnsi="Arial" w:cs="Arial"/>
          <w:b/>
          <w:sz w:val="24"/>
          <w:lang w:val="en-US"/>
        </w:rPr>
        <w:t>3GPP TSG-RAN WG4 Meeting #11</w:t>
      </w:r>
      <w:r w:rsidR="00291B8E">
        <w:rPr>
          <w:rFonts w:ascii="Arial" w:eastAsia="MS Mincho" w:hAnsi="Arial" w:cs="Arial"/>
          <w:b/>
          <w:sz w:val="24"/>
          <w:lang w:val="en-US"/>
        </w:rPr>
        <w:t xml:space="preserve">7    </w:t>
      </w:r>
      <w:r w:rsidRPr="00593ED1">
        <w:rPr>
          <w:rFonts w:ascii="Arial" w:eastAsia="Times New Roman" w:hAnsi="Arial" w:cs="Arial"/>
          <w:b/>
          <w:sz w:val="24"/>
          <w:lang w:val="en-US"/>
        </w:rPr>
        <w:t xml:space="preserve">        </w:t>
      </w:r>
      <w:r w:rsidRPr="00593ED1">
        <w:rPr>
          <w:rFonts w:ascii="Arial" w:eastAsia="MS Mincho" w:hAnsi="Arial" w:cs="Arial"/>
          <w:b/>
          <w:sz w:val="24"/>
          <w:lang w:val="en-US"/>
        </w:rPr>
        <w:t xml:space="preserve">                                                 </w:t>
      </w:r>
      <w:r w:rsidRPr="00593ED1">
        <w:rPr>
          <w:rFonts w:asciiTheme="minorEastAsia" w:eastAsia="Times New Roman" w:hAnsiTheme="minorEastAsia" w:cs="Arial"/>
          <w:b/>
          <w:sz w:val="24"/>
          <w:lang w:val="en-US"/>
        </w:rPr>
        <w:t xml:space="preserve">  </w:t>
      </w:r>
      <w:r w:rsidR="00951F6B" w:rsidRPr="00951F6B">
        <w:rPr>
          <w:rFonts w:ascii="Arial" w:eastAsia="MS Mincho" w:hAnsi="Arial" w:cs="Arial"/>
          <w:b/>
          <w:sz w:val="24"/>
          <w:lang w:val="en-US"/>
        </w:rPr>
        <w:t>R4-2522025</w:t>
      </w:r>
    </w:p>
    <w:p w14:paraId="251AB88D" w14:textId="108423C9" w:rsidR="00574664" w:rsidRPr="00593ED1" w:rsidRDefault="00291B8E" w:rsidP="00574664">
      <w:pPr>
        <w:spacing w:after="120"/>
        <w:ind w:left="1985" w:hanging="1985"/>
        <w:rPr>
          <w:rFonts w:ascii="Arial" w:eastAsia="Times New Roman" w:hAnsi="Arial" w:cs="Arial"/>
          <w:b/>
          <w:sz w:val="24"/>
          <w:lang w:val="en-US"/>
        </w:rPr>
      </w:pPr>
      <w:r>
        <w:rPr>
          <w:rFonts w:ascii="Arial" w:eastAsia="Times New Roman" w:hAnsi="Arial" w:cs="Arial"/>
          <w:b/>
          <w:sz w:val="24"/>
          <w:lang w:val="en-US"/>
        </w:rPr>
        <w:t>Dallas</w:t>
      </w:r>
      <w:r w:rsidR="00574664" w:rsidRPr="00593ED1">
        <w:rPr>
          <w:rFonts w:ascii="Arial" w:eastAsia="Times New Roman" w:hAnsi="Arial" w:cs="Arial"/>
          <w:b/>
          <w:sz w:val="24"/>
          <w:lang w:val="en-US"/>
        </w:rPr>
        <w:t xml:space="preserve">, </w:t>
      </w:r>
      <w:r>
        <w:rPr>
          <w:rFonts w:ascii="Arial" w:eastAsia="Times New Roman" w:hAnsi="Arial" w:cs="Arial"/>
          <w:b/>
          <w:sz w:val="24"/>
          <w:lang w:val="en-US"/>
        </w:rPr>
        <w:t>USA</w:t>
      </w:r>
      <w:r w:rsidR="00574664" w:rsidRPr="00593ED1">
        <w:rPr>
          <w:rFonts w:ascii="Arial" w:eastAsia="Times New Roman" w:hAnsi="Arial" w:cs="Arial"/>
          <w:b/>
          <w:sz w:val="24"/>
          <w:lang w:val="en-US"/>
        </w:rPr>
        <w:t xml:space="preserve">, </w:t>
      </w:r>
      <w:r w:rsidR="00C3557B" w:rsidRPr="00593ED1">
        <w:rPr>
          <w:rFonts w:ascii="Arial" w:eastAsia="Times New Roman" w:hAnsi="Arial" w:cs="Arial"/>
          <w:b/>
          <w:sz w:val="24"/>
          <w:lang w:val="en-US"/>
        </w:rPr>
        <w:t>1</w:t>
      </w:r>
      <w:r>
        <w:rPr>
          <w:rFonts w:ascii="Arial" w:eastAsia="Times New Roman" w:hAnsi="Arial" w:cs="Arial"/>
          <w:b/>
          <w:sz w:val="24"/>
          <w:lang w:val="en-US"/>
        </w:rPr>
        <w:t>7</w:t>
      </w:r>
      <w:r w:rsidR="00574664" w:rsidRPr="00593ED1">
        <w:rPr>
          <w:rFonts w:ascii="Arial" w:eastAsia="Times New Roman" w:hAnsi="Arial" w:cs="Arial"/>
          <w:b/>
          <w:sz w:val="24"/>
          <w:vertAlign w:val="superscript"/>
          <w:lang w:val="en-US"/>
        </w:rPr>
        <w:t>th</w:t>
      </w:r>
      <w:r w:rsidR="00574664" w:rsidRPr="00593ED1">
        <w:rPr>
          <w:rFonts w:ascii="Arial" w:eastAsia="Times New Roman" w:hAnsi="Arial" w:cs="Arial"/>
          <w:b/>
          <w:sz w:val="24"/>
          <w:lang w:val="en-US"/>
        </w:rPr>
        <w:t xml:space="preserve"> – </w:t>
      </w:r>
      <w:r>
        <w:rPr>
          <w:rFonts w:ascii="Arial" w:eastAsia="Times New Roman" w:hAnsi="Arial" w:cs="Arial"/>
          <w:b/>
          <w:sz w:val="24"/>
          <w:lang w:val="en-US"/>
        </w:rPr>
        <w:t>21</w:t>
      </w:r>
      <w:r w:rsidRPr="00291B8E">
        <w:rPr>
          <w:rFonts w:ascii="Arial" w:eastAsia="Times New Roman" w:hAnsi="Arial" w:cs="Arial"/>
          <w:b/>
          <w:sz w:val="24"/>
          <w:vertAlign w:val="superscript"/>
          <w:lang w:val="en-US"/>
        </w:rPr>
        <w:t>st</w:t>
      </w:r>
      <w:r w:rsidR="0041254D" w:rsidRPr="00593ED1">
        <w:rPr>
          <w:rFonts w:ascii="Arial" w:eastAsia="Times New Roman" w:hAnsi="Arial" w:cs="Arial"/>
          <w:b/>
          <w:sz w:val="24"/>
          <w:lang w:val="en-US"/>
        </w:rPr>
        <w:t xml:space="preserve"> </w:t>
      </w:r>
      <w:r>
        <w:rPr>
          <w:rFonts w:ascii="Arial" w:eastAsia="Times New Roman" w:hAnsi="Arial" w:cs="Arial"/>
          <w:b/>
          <w:sz w:val="24"/>
          <w:lang w:val="en-US"/>
        </w:rPr>
        <w:t>Novem</w:t>
      </w:r>
      <w:r w:rsidR="00A92AAF" w:rsidRPr="00593ED1">
        <w:rPr>
          <w:rFonts w:ascii="Arial" w:eastAsia="Times New Roman" w:hAnsi="Arial" w:cs="Arial"/>
          <w:b/>
          <w:sz w:val="24"/>
          <w:lang w:val="en-US"/>
        </w:rPr>
        <w:t>ber</w:t>
      </w:r>
      <w:r w:rsidR="00574664" w:rsidRPr="00593ED1">
        <w:rPr>
          <w:rFonts w:ascii="Arial" w:eastAsia="Times New Roman" w:hAnsi="Arial" w:cs="Arial"/>
          <w:b/>
          <w:sz w:val="24"/>
          <w:lang w:val="en-US"/>
        </w:rPr>
        <w:t>, 2025</w:t>
      </w:r>
    </w:p>
    <w:bookmarkEnd w:id="1"/>
    <w:p w14:paraId="50D5329D" w14:textId="74831315" w:rsidR="00915D73" w:rsidRPr="00593ED1" w:rsidRDefault="00915D73" w:rsidP="00915D73">
      <w:pPr>
        <w:spacing w:after="120"/>
        <w:ind w:left="1985" w:hanging="1985"/>
        <w:rPr>
          <w:rFonts w:ascii="Arial" w:eastAsiaTheme="minorEastAsia" w:hAnsi="Arial" w:cs="Arial"/>
          <w:color w:val="000000"/>
          <w:lang w:val="en-US" w:eastAsia="zh-CN"/>
        </w:rPr>
      </w:pPr>
      <w:r w:rsidRPr="00593ED1">
        <w:rPr>
          <w:rFonts w:ascii="Arial" w:eastAsia="MS Mincho" w:hAnsi="Arial" w:cs="Arial"/>
          <w:b/>
          <w:lang w:val="en-US"/>
        </w:rPr>
        <w:t>Source:</w:t>
      </w:r>
      <w:r w:rsidRPr="00593ED1">
        <w:rPr>
          <w:rFonts w:ascii="Arial" w:eastAsia="MS Mincho" w:hAnsi="Arial" w:cs="Arial"/>
          <w:b/>
          <w:lang w:val="en-US"/>
        </w:rPr>
        <w:tab/>
      </w:r>
      <w:r w:rsidR="00FD7AA7" w:rsidRPr="00593ED1">
        <w:rPr>
          <w:rFonts w:ascii="Arial" w:hAnsi="Arial" w:cs="Arial"/>
          <w:color w:val="000000"/>
          <w:lang w:val="en-US"/>
        </w:rPr>
        <w:t>Samsung</w:t>
      </w:r>
    </w:p>
    <w:p w14:paraId="1E0389E7" w14:textId="1A7369F2" w:rsidR="00915D73" w:rsidRPr="00593ED1" w:rsidRDefault="00915D73" w:rsidP="0053594E">
      <w:pPr>
        <w:spacing w:after="120"/>
        <w:ind w:left="1985" w:hanging="1985"/>
        <w:rPr>
          <w:rFonts w:ascii="Arial" w:eastAsiaTheme="minorEastAsia" w:hAnsi="Arial" w:cs="Arial"/>
          <w:color w:val="000000"/>
          <w:lang w:val="en-US"/>
        </w:rPr>
      </w:pPr>
      <w:r w:rsidRPr="00593ED1">
        <w:rPr>
          <w:rFonts w:ascii="Arial" w:eastAsia="MS Mincho" w:hAnsi="Arial" w:cs="Arial"/>
          <w:b/>
          <w:color w:val="000000"/>
          <w:lang w:val="en-US"/>
        </w:rPr>
        <w:t>Title:</w:t>
      </w:r>
      <w:r w:rsidRPr="00593ED1">
        <w:rPr>
          <w:rFonts w:ascii="Arial" w:eastAsia="MS Mincho" w:hAnsi="Arial" w:cs="Arial"/>
          <w:b/>
          <w:color w:val="000000"/>
          <w:lang w:val="en-US"/>
        </w:rPr>
        <w:tab/>
      </w:r>
      <w:r w:rsidR="007A5FB9" w:rsidRPr="007A5FB9">
        <w:rPr>
          <w:rFonts w:ascii="Arial" w:eastAsia="MS Mincho" w:hAnsi="Arial" w:cs="Arial"/>
          <w:bCs/>
          <w:color w:val="000000"/>
          <w:lang w:val="en-US"/>
        </w:rPr>
        <w:t>On general aspects for SBFD operation</w:t>
      </w:r>
      <w:r w:rsidR="00426631" w:rsidRPr="00593ED1">
        <w:rPr>
          <w:rFonts w:ascii="Arial" w:eastAsia="MS Mincho" w:hAnsi="Arial" w:cs="Arial"/>
          <w:bCs/>
          <w:color w:val="000000"/>
          <w:lang w:val="en-US"/>
        </w:rPr>
        <w:t xml:space="preserve"> </w:t>
      </w:r>
    </w:p>
    <w:p w14:paraId="08CE26BB" w14:textId="604891A6" w:rsidR="00915D73" w:rsidRPr="00593ED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en-US" w:eastAsia="zh-CN"/>
        </w:rPr>
      </w:pPr>
      <w:r w:rsidRPr="00593ED1">
        <w:rPr>
          <w:rFonts w:ascii="Arial" w:eastAsia="MS Mincho" w:hAnsi="Arial" w:cs="Arial"/>
          <w:b/>
          <w:color w:val="000000"/>
          <w:lang w:val="en-US"/>
        </w:rPr>
        <w:t>Agenda item:</w:t>
      </w:r>
      <w:r w:rsidRPr="00593ED1">
        <w:rPr>
          <w:rFonts w:ascii="Arial" w:eastAsia="MS Mincho" w:hAnsi="Arial" w:cs="Arial"/>
          <w:b/>
          <w:color w:val="000000"/>
          <w:lang w:val="en-US"/>
        </w:rPr>
        <w:tab/>
      </w:r>
      <w:r w:rsidRPr="00593ED1">
        <w:rPr>
          <w:rFonts w:ascii="Arial" w:eastAsia="MS Mincho" w:hAnsi="Arial" w:cs="Arial"/>
          <w:b/>
          <w:color w:val="000000"/>
          <w:lang w:val="en-US" w:eastAsia="ja-JP"/>
        </w:rPr>
        <w:tab/>
      </w:r>
      <w:r w:rsidRPr="00593ED1">
        <w:rPr>
          <w:rFonts w:ascii="Arial" w:eastAsia="MS Mincho" w:hAnsi="Arial" w:cs="Arial"/>
          <w:b/>
          <w:color w:val="000000"/>
          <w:lang w:val="en-US" w:eastAsia="ja-JP"/>
        </w:rPr>
        <w:tab/>
      </w:r>
      <w:r w:rsidR="007A5FB9">
        <w:rPr>
          <w:rFonts w:ascii="Arial" w:eastAsiaTheme="minorEastAsia" w:hAnsi="Arial" w:cs="Arial"/>
          <w:color w:val="000000"/>
          <w:lang w:val="en-US"/>
        </w:rPr>
        <w:t>4.19.1</w:t>
      </w:r>
    </w:p>
    <w:p w14:paraId="67B0962B" w14:textId="5B786E18" w:rsidR="00915D73" w:rsidRPr="00593ED1" w:rsidRDefault="00915D73" w:rsidP="00915D73">
      <w:pPr>
        <w:spacing w:after="120"/>
        <w:ind w:left="1985" w:hanging="1985"/>
        <w:rPr>
          <w:rFonts w:ascii="Arial" w:eastAsia="MS Mincho" w:hAnsi="Arial" w:cs="Arial"/>
          <w:lang w:val="en-US" w:eastAsia="ja-JP"/>
        </w:rPr>
      </w:pPr>
      <w:r w:rsidRPr="00593ED1">
        <w:rPr>
          <w:rFonts w:ascii="Arial" w:eastAsia="MS Mincho" w:hAnsi="Arial" w:cs="Arial"/>
          <w:b/>
          <w:color w:val="000000"/>
          <w:lang w:val="en-US"/>
        </w:rPr>
        <w:t>Document for:</w:t>
      </w:r>
      <w:r w:rsidRPr="00593ED1">
        <w:rPr>
          <w:rFonts w:ascii="Arial" w:eastAsia="MS Mincho" w:hAnsi="Arial" w:cs="Arial"/>
          <w:b/>
          <w:color w:val="000000"/>
          <w:lang w:val="en-US"/>
        </w:rPr>
        <w:tab/>
      </w:r>
      <w:r w:rsidR="00A80394" w:rsidRPr="00593ED1">
        <w:rPr>
          <w:rFonts w:ascii="Arial" w:eastAsia="MS Mincho" w:hAnsi="Arial" w:cs="Arial"/>
          <w:color w:val="000000"/>
          <w:lang w:val="en-US" w:eastAsia="ja-JP"/>
        </w:rPr>
        <w:t>Approval</w:t>
      </w:r>
    </w:p>
    <w:p w14:paraId="64886893" w14:textId="7C4556C8" w:rsidR="00EB55B4" w:rsidRPr="00593ED1" w:rsidRDefault="00915D73" w:rsidP="004C2530">
      <w:pPr>
        <w:pStyle w:val="10"/>
        <w:tabs>
          <w:tab w:val="num" w:pos="522"/>
        </w:tabs>
        <w:ind w:left="522" w:hanging="522"/>
        <w:rPr>
          <w:lang w:val="en-US" w:eastAsia="zh-CN"/>
        </w:rPr>
      </w:pPr>
      <w:r w:rsidRPr="00593ED1">
        <w:rPr>
          <w:lang w:val="en-US" w:eastAsia="zh-CN"/>
        </w:rPr>
        <w:t>1. Introduction</w:t>
      </w:r>
    </w:p>
    <w:p w14:paraId="256854B7" w14:textId="77777777" w:rsidR="008E04CB" w:rsidRPr="008E04CB" w:rsidRDefault="008E04CB" w:rsidP="008E04CB">
      <w:pPr>
        <w:spacing w:before="60" w:after="60"/>
        <w:jc w:val="both"/>
        <w:rPr>
          <w:rFonts w:ascii="Times New Roman" w:eastAsiaTheme="minorEastAsia" w:hAnsi="Times New Roman"/>
          <w:lang w:val="en-US" w:eastAsia="zh-CN"/>
        </w:rPr>
      </w:pPr>
      <w:r w:rsidRPr="008E04CB">
        <w:rPr>
          <w:rFonts w:ascii="Times New Roman" w:eastAsiaTheme="minorEastAsia" w:hAnsi="Times New Roman"/>
          <w:lang w:val="en-US" w:eastAsia="zh-CN"/>
        </w:rPr>
        <w:t xml:space="preserve">Based on Rel-18 study item on evolution of NR duplex operation, the support of subband non-overlapping full duplex has been studied, which is targeted to provide enhanced UL coverage, reduced latency, improved system capacity, and improved configuration flexibility for NR TDD operation [2]. </w:t>
      </w:r>
    </w:p>
    <w:p w14:paraId="2E86C899" w14:textId="77777777" w:rsidR="008E04CB" w:rsidRPr="008E04CB" w:rsidRDefault="008E04CB" w:rsidP="008E04CB">
      <w:pPr>
        <w:spacing w:before="60" w:after="60"/>
        <w:jc w:val="both"/>
        <w:rPr>
          <w:rFonts w:ascii="Times New Roman" w:eastAsiaTheme="minorEastAsia" w:hAnsi="Times New Roman"/>
          <w:lang w:val="en-US" w:eastAsia="zh-CN"/>
        </w:rPr>
      </w:pPr>
      <w:r w:rsidRPr="008E04CB">
        <w:rPr>
          <w:rFonts w:ascii="Times New Roman" w:eastAsiaTheme="minorEastAsia" w:hAnsi="Times New Roman"/>
          <w:lang w:val="en-US" w:eastAsia="zh-CN"/>
        </w:rPr>
        <w:t xml:space="preserve">In RAN#102, the work item on evolution of NR duplex operation (SBFD) has been approved, with WID further revised in the follow-up RAN plenary [1]. According to the objectives in WID, RAN1 is tasked to specify the mechanisms to support SBFD, including semi-static indication of time/frequency location, random access in SBFD symbols, and other transmission, reception and measurement behavior and procedures for SBFD aware UE. Furthermore, the enhancement for CLI handing, including gNB-to-gNB and UE-to-UE CLI handling, will also be specified in RAN1. Accordingly, from RAN4 perspective, it is tasked to specify BS RF, necessary RRM and demodulation requirements. </w:t>
      </w:r>
    </w:p>
    <w:p w14:paraId="04EE3AC6" w14:textId="1E01925A" w:rsidR="008E04CB" w:rsidRPr="00593ED1" w:rsidRDefault="00D2191B" w:rsidP="008E04CB">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In RAN4#116, </w:t>
      </w:r>
      <w:r w:rsidRPr="00D2191B">
        <w:rPr>
          <w:rFonts w:ascii="Times New Roman" w:eastAsiaTheme="minorEastAsia" w:hAnsi="Times New Roman"/>
          <w:lang w:val="en-US" w:eastAsia="zh-CN"/>
        </w:rPr>
        <w:t xml:space="preserve">CR </w:t>
      </w:r>
      <w:r>
        <w:rPr>
          <w:rFonts w:ascii="Times New Roman" w:eastAsiaTheme="minorEastAsia" w:hAnsi="Times New Roman"/>
          <w:lang w:val="en-US" w:eastAsia="zh-CN"/>
        </w:rPr>
        <w:t xml:space="preserve">was agreed </w:t>
      </w:r>
      <w:r w:rsidRPr="00D2191B">
        <w:rPr>
          <w:rFonts w:ascii="Times New Roman" w:eastAsiaTheme="minorEastAsia" w:hAnsi="Times New Roman"/>
          <w:lang w:val="en-US" w:eastAsia="zh-CN"/>
        </w:rPr>
        <w:t>to TS38.104 to introduce BS RF requirement for SBFD-capable BS</w:t>
      </w:r>
      <w:r w:rsidR="00810378">
        <w:rPr>
          <w:rFonts w:ascii="Times New Roman" w:eastAsiaTheme="minorEastAsia" w:hAnsi="Times New Roman"/>
          <w:lang w:val="en-US" w:eastAsia="zh-CN"/>
        </w:rPr>
        <w:t>, which has been approved in the CR package [</w:t>
      </w:r>
      <w:r w:rsidR="00810378" w:rsidRPr="00810378">
        <w:rPr>
          <w:rFonts w:ascii="Times New Roman" w:eastAsiaTheme="minorEastAsia" w:hAnsi="Times New Roman"/>
          <w:lang w:val="en-US" w:eastAsia="zh-CN"/>
        </w:rPr>
        <w:t>RP‑252418</w:t>
      </w:r>
      <w:r w:rsidR="00810378">
        <w:rPr>
          <w:rFonts w:ascii="Times New Roman" w:eastAsiaTheme="minorEastAsia" w:hAnsi="Times New Roman"/>
          <w:lang w:val="en-US" w:eastAsia="zh-CN"/>
        </w:rPr>
        <w:t xml:space="preserve">] in RAN#109. </w:t>
      </w:r>
      <w:r w:rsidR="008E04CB" w:rsidRPr="008E04CB">
        <w:rPr>
          <w:rFonts w:ascii="Times New Roman" w:eastAsiaTheme="minorEastAsia" w:hAnsi="Times New Roman"/>
          <w:lang w:val="en-US" w:eastAsia="zh-CN"/>
        </w:rPr>
        <w:t>In this contribution, we would like to</w:t>
      </w:r>
      <w:r w:rsidR="00E55946">
        <w:rPr>
          <w:rFonts w:ascii="Times New Roman" w:eastAsiaTheme="minorEastAsia" w:hAnsi="Times New Roman"/>
          <w:lang w:val="en-US" w:eastAsia="zh-CN"/>
        </w:rPr>
        <w:t xml:space="preserve"> provide viewpoints to</w:t>
      </w:r>
      <w:r w:rsidR="008E04CB" w:rsidRPr="008E04CB">
        <w:rPr>
          <w:rFonts w:ascii="Times New Roman" w:eastAsiaTheme="minorEastAsia" w:hAnsi="Times New Roman"/>
          <w:lang w:val="en-US" w:eastAsia="zh-CN"/>
        </w:rPr>
        <w:t xml:space="preserve"> </w:t>
      </w:r>
      <w:r w:rsidR="005D0559">
        <w:rPr>
          <w:rFonts w:ascii="Times New Roman" w:eastAsiaTheme="minorEastAsia" w:hAnsi="Times New Roman"/>
          <w:lang w:val="en-US" w:eastAsia="zh-CN"/>
        </w:rPr>
        <w:t>solve the remaining issues for maintenance purpose</w:t>
      </w:r>
      <w:r w:rsidR="008E04CB" w:rsidRPr="008E04CB">
        <w:rPr>
          <w:rFonts w:ascii="Times New Roman" w:eastAsiaTheme="minorEastAsia" w:hAnsi="Times New Roman"/>
          <w:lang w:val="en-US" w:eastAsia="zh-CN"/>
        </w:rPr>
        <w:t xml:space="preserve">.  </w:t>
      </w:r>
    </w:p>
    <w:p w14:paraId="1D4FEFDC" w14:textId="21CE8268" w:rsidR="00A44035" w:rsidRPr="00593ED1" w:rsidRDefault="00DA676C" w:rsidP="00A44035">
      <w:pPr>
        <w:pStyle w:val="10"/>
        <w:tabs>
          <w:tab w:val="num" w:pos="522"/>
        </w:tabs>
        <w:ind w:left="522" w:hanging="522"/>
        <w:rPr>
          <w:lang w:val="en-US" w:eastAsia="zh-CN"/>
        </w:rPr>
      </w:pPr>
      <w:r w:rsidRPr="00593ED1">
        <w:rPr>
          <w:lang w:val="en-US" w:eastAsia="zh-CN"/>
        </w:rPr>
        <w:t>2</w:t>
      </w:r>
      <w:r w:rsidR="00A44035" w:rsidRPr="00593ED1">
        <w:rPr>
          <w:lang w:val="en-US" w:eastAsia="zh-CN"/>
        </w:rPr>
        <w:t xml:space="preserve">. </w:t>
      </w:r>
      <w:r w:rsidR="008E04CB">
        <w:rPr>
          <w:lang w:val="en-US" w:eastAsia="zh-CN"/>
        </w:rPr>
        <w:t>Discussion</w:t>
      </w:r>
    </w:p>
    <w:p w14:paraId="244C22FD" w14:textId="7F01352C" w:rsidR="004B5CC7" w:rsidRPr="00593ED1" w:rsidRDefault="004B5CC7" w:rsidP="004B5CC7">
      <w:pPr>
        <w:pStyle w:val="2"/>
        <w:rPr>
          <w:lang w:val="en-US" w:eastAsia="zh-CN"/>
        </w:rPr>
      </w:pPr>
      <w:r w:rsidRPr="00593ED1">
        <w:rPr>
          <w:lang w:val="en-US" w:eastAsia="zh-CN"/>
        </w:rPr>
        <w:t xml:space="preserve">2.1 </w:t>
      </w:r>
      <w:r w:rsidR="00E55946">
        <w:rPr>
          <w:lang w:val="en-US" w:eastAsia="zh-CN"/>
        </w:rPr>
        <w:t>S</w:t>
      </w:r>
      <w:r w:rsidR="00E55946" w:rsidRPr="00E55946">
        <w:rPr>
          <w:lang w:val="en-US" w:eastAsia="zh-CN"/>
        </w:rPr>
        <w:t>imultaneous configuration of SBFD and DC</w:t>
      </w:r>
      <w:r w:rsidRPr="00593ED1">
        <w:rPr>
          <w:lang w:val="en-US" w:eastAsia="zh-CN"/>
        </w:rPr>
        <w:t xml:space="preserve"> </w:t>
      </w:r>
    </w:p>
    <w:p w14:paraId="53B19ABF" w14:textId="1117A1A2" w:rsidR="00411CF2" w:rsidRDefault="00E55946" w:rsidP="00BD223F">
      <w:pPr>
        <w:jc w:val="both"/>
        <w:rPr>
          <w:rFonts w:eastAsiaTheme="minorEastAsia"/>
          <w:lang w:val="en-US" w:eastAsia="zh-CN"/>
        </w:rPr>
      </w:pPr>
      <w:r>
        <w:rPr>
          <w:rFonts w:eastAsia="Malgun Gothic" w:cs="Batang"/>
          <w:lang w:val="en-US" w:eastAsia="ko-KR"/>
        </w:rPr>
        <w:t xml:space="preserve">In RAN2#131, RAN2 </w:t>
      </w:r>
      <w:r w:rsidR="00411CF2">
        <w:rPr>
          <w:rFonts w:eastAsia="Malgun Gothic" w:cs="Batang"/>
          <w:lang w:val="en-US" w:eastAsia="ko-KR"/>
        </w:rPr>
        <w:t xml:space="preserve">has analyzed the problem of simultaneous configuration of SBFD and dual connectivity (DC) and replied RAN1 and RAN4 with the following </w:t>
      </w:r>
      <w:r w:rsidR="00BD223F">
        <w:rPr>
          <w:rFonts w:eastAsia="Malgun Gothic" w:cs="Batang"/>
          <w:lang w:val="en-US" w:eastAsia="ko-KR"/>
        </w:rPr>
        <w:t>agreement</w:t>
      </w:r>
      <w:r w:rsidR="00411CF2">
        <w:rPr>
          <w:rFonts w:eastAsia="Malgun Gothic" w:cs="Batang"/>
          <w:lang w:val="en-US" w:eastAsia="ko-KR"/>
        </w:rPr>
        <w:t xml:space="preserve"> captured in the reply LS [5]</w:t>
      </w:r>
      <w:r w:rsidR="003A6115" w:rsidRPr="00593ED1">
        <w:rPr>
          <w:rFonts w:eastAsiaTheme="minorEastAsia"/>
          <w:lang w:val="en-US" w:eastAsia="zh-CN"/>
        </w:rPr>
        <w:t>.</w:t>
      </w:r>
    </w:p>
    <w:p w14:paraId="52A083EA" w14:textId="77777777" w:rsidR="00BD223F" w:rsidRPr="00BD223F" w:rsidRDefault="00BD223F" w:rsidP="00BD223F">
      <w:pPr>
        <w:jc w:val="both"/>
        <w:rPr>
          <w:rFonts w:eastAsiaTheme="minorEastAsia"/>
          <w:lang w:val="en-US" w:eastAsia="zh-CN"/>
        </w:rPr>
      </w:pPr>
    </w:p>
    <w:tbl>
      <w:tblPr>
        <w:tblStyle w:val="affc"/>
        <w:tblW w:w="0" w:type="auto"/>
        <w:tblLook w:val="04A0" w:firstRow="1" w:lastRow="0" w:firstColumn="1" w:lastColumn="0" w:noHBand="0" w:noVBand="1"/>
      </w:tblPr>
      <w:tblGrid>
        <w:gridCol w:w="9631"/>
      </w:tblGrid>
      <w:tr w:rsidR="00411CF2" w:rsidRPr="00042E3B" w14:paraId="601495A4" w14:textId="77777777" w:rsidTr="00775B1A">
        <w:tc>
          <w:tcPr>
            <w:tcW w:w="9855" w:type="dxa"/>
          </w:tcPr>
          <w:p w14:paraId="5F8A84C6" w14:textId="77777777" w:rsidR="00411CF2" w:rsidRPr="00042E3B" w:rsidRDefault="00411CF2" w:rsidP="00775B1A">
            <w:pPr>
              <w:spacing w:beforeLines="50" w:before="120" w:after="120"/>
              <w:rPr>
                <w:rFonts w:ascii="Arial" w:hAnsi="Arial" w:cs="Arial"/>
                <w:lang w:eastAsia="zh-CN"/>
              </w:rPr>
            </w:pPr>
            <w:r w:rsidRPr="00042E3B">
              <w:rPr>
                <w:rFonts w:ascii="Arial" w:hAnsi="Arial" w:cs="Arial"/>
                <w:lang w:eastAsia="zh-CN"/>
              </w:rPr>
              <w:t>RAN2 evaluated the specification impact to support simultaneous configuration of SBFD and DC, and concluded the following: From RAN2 point of view there may be limited specification impact (i.e., stage-2 impact but no need to introduce stage-3 spec impact). Send LS to RAN4 and RAN1 (cc RAN3) to inform this conclusion.</w:t>
            </w:r>
          </w:p>
        </w:tc>
      </w:tr>
    </w:tbl>
    <w:p w14:paraId="4D501466" w14:textId="1E7BB478" w:rsidR="008E04CB" w:rsidRDefault="008E04CB" w:rsidP="003A6115">
      <w:pPr>
        <w:jc w:val="both"/>
        <w:rPr>
          <w:rFonts w:eastAsiaTheme="minorEastAsia"/>
          <w:lang w:eastAsia="zh-CN"/>
        </w:rPr>
      </w:pPr>
    </w:p>
    <w:p w14:paraId="0AC72EF2" w14:textId="22BECF4A" w:rsidR="00967682" w:rsidRDefault="00967682" w:rsidP="00250232">
      <w:pPr>
        <w:jc w:val="both"/>
        <w:rPr>
          <w:rFonts w:eastAsiaTheme="minorEastAsia"/>
          <w:lang w:eastAsia="zh-CN"/>
        </w:rPr>
      </w:pPr>
      <w:r>
        <w:rPr>
          <w:rFonts w:eastAsiaTheme="minorEastAsia" w:hint="eastAsia"/>
          <w:lang w:eastAsia="zh-CN"/>
        </w:rPr>
        <w:t>B</w:t>
      </w:r>
      <w:r>
        <w:rPr>
          <w:rFonts w:eastAsiaTheme="minorEastAsia"/>
          <w:lang w:eastAsia="zh-CN"/>
        </w:rPr>
        <w:t xml:space="preserve">ased on RAN4 BS RF discussion for SBFD-capable BS requirement, in both Rel-18 study and Rel-19 work items, </w:t>
      </w:r>
      <w:r w:rsidR="00250232" w:rsidRPr="00250232">
        <w:rPr>
          <w:rFonts w:eastAsiaTheme="minorEastAsia"/>
          <w:lang w:eastAsia="zh-CN"/>
        </w:rPr>
        <w:t>RAN4 mainly focused on the multi-carrier configuration for SBFD-capable BS</w:t>
      </w:r>
      <w:r w:rsidR="00250232">
        <w:rPr>
          <w:rFonts w:eastAsiaTheme="minorEastAsia"/>
          <w:lang w:eastAsia="zh-CN"/>
        </w:rPr>
        <w:t xml:space="preserve">, i.e., </w:t>
      </w:r>
      <w:r w:rsidR="00250232" w:rsidRPr="00250232">
        <w:rPr>
          <w:rFonts w:eastAsiaTheme="minorEastAsia"/>
          <w:lang w:eastAsia="zh-CN"/>
        </w:rPr>
        <w:t>SBFD operates in only one BS carrier, and legacy TDD operates in other intra-band BS carrier(s) contiguous or non-contiguous to the SBFD carrier</w:t>
      </w:r>
      <w:r w:rsidR="00C8507D">
        <w:rPr>
          <w:rFonts w:eastAsiaTheme="minorEastAsia"/>
          <w:lang w:eastAsia="zh-CN"/>
        </w:rPr>
        <w:t>, as</w:t>
      </w:r>
      <w:r w:rsidR="004A5138">
        <w:rPr>
          <w:rFonts w:eastAsiaTheme="minorEastAsia"/>
          <w:lang w:eastAsia="zh-CN"/>
        </w:rPr>
        <w:t xml:space="preserve"> below</w:t>
      </w:r>
      <w:r w:rsidR="00C8507D">
        <w:rPr>
          <w:rFonts w:eastAsiaTheme="minorEastAsia"/>
          <w:lang w:eastAsia="zh-CN"/>
        </w:rPr>
        <w:t xml:space="preserve"> captured in the technical report [2]</w:t>
      </w:r>
      <w:r w:rsidR="00250232" w:rsidRPr="00250232">
        <w:rPr>
          <w:rFonts w:eastAsiaTheme="minorEastAsia"/>
          <w:lang w:eastAsia="zh-CN"/>
        </w:rPr>
        <w:t>.</w:t>
      </w:r>
      <w:r w:rsidR="00250232">
        <w:rPr>
          <w:rFonts w:eastAsiaTheme="minorEastAsia"/>
          <w:lang w:eastAsia="zh-CN"/>
        </w:rPr>
        <w:t xml:space="preserve"> For</w:t>
      </w:r>
      <w:r w:rsidR="00C8507D">
        <w:rPr>
          <w:rFonts w:eastAsiaTheme="minorEastAsia"/>
          <w:lang w:eastAsia="zh-CN"/>
        </w:rPr>
        <w:t xml:space="preserve"> simultaneous configuration of SBFD and DC, RAN4 has not yet discussed such use case.</w:t>
      </w:r>
    </w:p>
    <w:p w14:paraId="003D5F22" w14:textId="2C5A3A89" w:rsidR="00967682" w:rsidRDefault="00967682" w:rsidP="003A6115">
      <w:pPr>
        <w:jc w:val="both"/>
        <w:rPr>
          <w:rFonts w:eastAsiaTheme="minorEastAsia"/>
          <w:lang w:eastAsia="zh-CN"/>
        </w:rPr>
      </w:pPr>
    </w:p>
    <w:tbl>
      <w:tblPr>
        <w:tblStyle w:val="affc"/>
        <w:tblW w:w="0" w:type="auto"/>
        <w:tblLook w:val="04A0" w:firstRow="1" w:lastRow="0" w:firstColumn="1" w:lastColumn="0" w:noHBand="0" w:noVBand="1"/>
      </w:tblPr>
      <w:tblGrid>
        <w:gridCol w:w="9631"/>
      </w:tblGrid>
      <w:tr w:rsidR="00967682" w14:paraId="1DE7DA17" w14:textId="77777777" w:rsidTr="00967682">
        <w:tc>
          <w:tcPr>
            <w:tcW w:w="9631" w:type="dxa"/>
          </w:tcPr>
          <w:p w14:paraId="4632151D" w14:textId="77777777" w:rsidR="00967682" w:rsidRPr="004A5138" w:rsidRDefault="00967682" w:rsidP="00967682">
            <w:pPr>
              <w:rPr>
                <w:rFonts w:eastAsia="等线"/>
                <w:highlight w:val="yellow"/>
                <w:lang w:val="en-US" w:eastAsia="zh-CN"/>
              </w:rPr>
            </w:pPr>
            <w:r w:rsidRPr="00176EEF">
              <w:rPr>
                <w:rFonts w:eastAsia="等线" w:hint="eastAsia"/>
                <w:lang w:val="en-US" w:eastAsia="zh-CN"/>
              </w:rPr>
              <w:t>D</w:t>
            </w:r>
            <w:r w:rsidRPr="00176EEF">
              <w:rPr>
                <w:rFonts w:eastAsia="等线"/>
                <w:lang w:val="en-US" w:eastAsia="zh-CN"/>
              </w:rPr>
              <w:t xml:space="preserve">uring Rel-18 SI, </w:t>
            </w:r>
            <w:r w:rsidRPr="00176EEF">
              <w:rPr>
                <w:rFonts w:eastAsia="等线" w:hint="eastAsia"/>
                <w:lang w:val="en-US" w:eastAsia="zh-CN"/>
              </w:rPr>
              <w:t>f</w:t>
            </w:r>
            <w:r w:rsidRPr="00176EEF">
              <w:rPr>
                <w:rFonts w:eastAsia="等线"/>
                <w:lang w:val="en-US" w:eastAsia="zh-CN"/>
              </w:rPr>
              <w:t xml:space="preserve">or SBFD-capable BS, RF requirement </w:t>
            </w:r>
            <w:r w:rsidRPr="00176EEF">
              <w:rPr>
                <w:rFonts w:eastAsia="等线" w:hint="eastAsia"/>
                <w:lang w:val="en-US" w:eastAsia="zh-CN"/>
              </w:rPr>
              <w:t xml:space="preserve">was </w:t>
            </w:r>
            <w:r w:rsidRPr="00176EEF">
              <w:rPr>
                <w:rFonts w:eastAsia="等线"/>
                <w:lang w:val="en-US" w:eastAsia="zh-CN"/>
              </w:rPr>
              <w:t>only studied based on the semi-static configuration of subband time and frequency location, which is supported by SBFD-capable BS.</w:t>
            </w:r>
            <w:r w:rsidRPr="00176EEF">
              <w:rPr>
                <w:rFonts w:eastAsia="等线" w:hint="eastAsia"/>
                <w:lang w:val="en-US" w:eastAsia="zh-CN"/>
              </w:rPr>
              <w:t xml:space="preserve"> </w:t>
            </w:r>
            <w:r w:rsidRPr="004A5138">
              <w:rPr>
                <w:rFonts w:eastAsia="等线"/>
                <w:highlight w:val="yellow"/>
                <w:lang w:val="en-US" w:eastAsia="zh-CN"/>
              </w:rPr>
              <w:t>RAN4</w:t>
            </w:r>
            <w:r w:rsidRPr="004A5138">
              <w:rPr>
                <w:rFonts w:eastAsia="等线" w:hint="eastAsia"/>
                <w:highlight w:val="yellow"/>
                <w:lang w:val="en-US" w:eastAsia="zh-CN"/>
              </w:rPr>
              <w:t xml:space="preserve"> mainly focused on the following </w:t>
            </w:r>
            <w:r w:rsidRPr="004A5138">
              <w:rPr>
                <w:rFonts w:eastAsia="等线"/>
                <w:highlight w:val="yellow"/>
                <w:lang w:val="en-US" w:eastAsia="zh-CN"/>
              </w:rPr>
              <w:t xml:space="preserve">multi-carrier </w:t>
            </w:r>
            <w:r w:rsidRPr="004A5138">
              <w:rPr>
                <w:rFonts w:eastAsia="等线" w:hint="eastAsia"/>
                <w:highlight w:val="yellow"/>
                <w:lang w:val="en-US" w:eastAsia="zh-CN"/>
              </w:rPr>
              <w:t>configuration</w:t>
            </w:r>
            <w:r w:rsidRPr="004A5138">
              <w:rPr>
                <w:rFonts w:eastAsia="等线"/>
                <w:highlight w:val="yellow"/>
                <w:lang w:val="en-US" w:eastAsia="zh-CN"/>
              </w:rPr>
              <w:t xml:space="preserve"> for SBFD-capable BS</w:t>
            </w:r>
            <w:r w:rsidRPr="004A5138">
              <w:rPr>
                <w:rFonts w:eastAsia="等线" w:hint="eastAsia"/>
                <w:highlight w:val="yellow"/>
                <w:lang w:val="en-US" w:eastAsia="zh-CN"/>
              </w:rPr>
              <w:t>:</w:t>
            </w:r>
          </w:p>
          <w:p w14:paraId="0A60D2DA" w14:textId="77777777" w:rsidR="00967682" w:rsidRPr="00176EEF" w:rsidRDefault="00967682" w:rsidP="00967682">
            <w:pPr>
              <w:pStyle w:val="B10"/>
              <w:rPr>
                <w:rFonts w:eastAsia="等线"/>
                <w:lang w:val="en-US" w:eastAsia="zh-CN"/>
              </w:rPr>
            </w:pPr>
            <w:r w:rsidRPr="004A5138">
              <w:rPr>
                <w:rFonts w:eastAsia="等线"/>
                <w:highlight w:val="yellow"/>
                <w:lang w:val="en-US" w:eastAsia="zh-CN"/>
              </w:rPr>
              <w:t>-</w:t>
            </w:r>
            <w:r w:rsidRPr="004A5138">
              <w:rPr>
                <w:rFonts w:eastAsia="等线"/>
                <w:highlight w:val="yellow"/>
                <w:lang w:val="en-US" w:eastAsia="zh-CN"/>
              </w:rPr>
              <w:tab/>
              <w:t>SBFD operates in only one BS carrier, and legacy TDD operates in other intra-band BS carrier(s) contiguous or non-contiguous to the SBFD carrier.</w:t>
            </w:r>
          </w:p>
          <w:p w14:paraId="3F85BC74" w14:textId="6B0E51C5" w:rsidR="00967682" w:rsidRPr="00176EEF" w:rsidRDefault="00967682" w:rsidP="00967682">
            <w:pPr>
              <w:pStyle w:val="B10"/>
              <w:ind w:left="0" w:firstLine="0"/>
              <w:rPr>
                <w:rFonts w:eastAsia="等线"/>
                <w:lang w:val="en-US" w:eastAsia="zh-CN"/>
              </w:rPr>
            </w:pPr>
            <w:r w:rsidRPr="00176EEF">
              <w:rPr>
                <w:rFonts w:eastAsia="等线" w:hint="eastAsia"/>
                <w:lang w:val="en-US" w:eastAsia="zh-CN"/>
              </w:rPr>
              <w:t xml:space="preserve">During Rel-18 SI, </w:t>
            </w:r>
            <w:r w:rsidRPr="00176EEF">
              <w:rPr>
                <w:rFonts w:eastAsia="等线"/>
                <w:lang w:val="en-US" w:eastAsia="zh-CN"/>
              </w:rPr>
              <w:t xml:space="preserve">RAN4 didn’t study the </w:t>
            </w:r>
            <w:r w:rsidRPr="00176EEF">
              <w:rPr>
                <w:rFonts w:eastAsia="等线" w:hint="eastAsia"/>
                <w:lang w:val="en-US" w:eastAsia="zh-CN"/>
              </w:rPr>
              <w:t>following</w:t>
            </w:r>
            <w:r w:rsidRPr="00176EEF">
              <w:rPr>
                <w:rFonts w:eastAsia="等线"/>
                <w:lang w:val="en-US" w:eastAsia="zh-CN"/>
              </w:rPr>
              <w:t xml:space="preserve"> multi-carrier</w:t>
            </w:r>
            <w:r w:rsidRPr="00176EEF">
              <w:rPr>
                <w:rFonts w:eastAsia="等线" w:hint="eastAsia"/>
                <w:lang w:val="en-US" w:eastAsia="zh-CN"/>
              </w:rPr>
              <w:t xml:space="preserve"> configuration</w:t>
            </w:r>
            <w:r w:rsidRPr="00176EEF">
              <w:rPr>
                <w:rFonts w:eastAsia="等线"/>
                <w:lang w:val="en-US" w:eastAsia="zh-CN"/>
              </w:rPr>
              <w:t xml:space="preserve"> for SBFD-capable BS</w:t>
            </w:r>
            <w:r w:rsidRPr="00176EEF">
              <w:rPr>
                <w:rFonts w:eastAsia="等线" w:hint="eastAsia"/>
                <w:lang w:val="en-US" w:eastAsia="zh-CN"/>
              </w:rPr>
              <w:t>:</w:t>
            </w:r>
            <w:r w:rsidRPr="00176EEF">
              <w:rPr>
                <w:rFonts w:eastAsia="等线"/>
                <w:lang w:val="en-US" w:eastAsia="zh-CN"/>
              </w:rPr>
              <w:t xml:space="preserve">  </w:t>
            </w:r>
          </w:p>
          <w:p w14:paraId="4BEB534F" w14:textId="2B06995B" w:rsidR="00967682" w:rsidRPr="00967682" w:rsidRDefault="00967682" w:rsidP="00967682">
            <w:pPr>
              <w:pStyle w:val="B10"/>
              <w:rPr>
                <w:rFonts w:eastAsia="等线"/>
                <w:lang w:val="en-US" w:eastAsia="zh-CN"/>
              </w:rPr>
            </w:pPr>
            <w:r w:rsidRPr="00176EEF">
              <w:rPr>
                <w:rFonts w:eastAsia="等线"/>
                <w:lang w:val="en-US" w:eastAsia="zh-CN"/>
              </w:rPr>
              <w:t>-</w:t>
            </w:r>
            <w:r w:rsidRPr="00176EEF">
              <w:rPr>
                <w:rFonts w:eastAsia="等线"/>
                <w:lang w:val="en-US" w:eastAsia="zh-CN"/>
              </w:rPr>
              <w:tab/>
              <w:t>SBFD operates in more than one BS carriers, and legacy TDD operates in the other intra-band BS carrier(s) (if any), which is contiguous or non-contiguous to the SBFD carriers.</w:t>
            </w:r>
          </w:p>
        </w:tc>
      </w:tr>
    </w:tbl>
    <w:p w14:paraId="1C8468D7" w14:textId="77777777" w:rsidR="00967682" w:rsidRDefault="00967682" w:rsidP="003A6115">
      <w:pPr>
        <w:jc w:val="both"/>
        <w:rPr>
          <w:rFonts w:eastAsiaTheme="minorEastAsia"/>
          <w:lang w:eastAsia="zh-CN"/>
        </w:rPr>
      </w:pPr>
    </w:p>
    <w:p w14:paraId="0C8975D6" w14:textId="77777777" w:rsidR="005A778F" w:rsidRDefault="00C2365C" w:rsidP="003A6115">
      <w:pPr>
        <w:jc w:val="both"/>
        <w:rPr>
          <w:rFonts w:eastAsiaTheme="minorEastAsia"/>
          <w:lang w:eastAsia="zh-CN"/>
        </w:rPr>
      </w:pPr>
      <w:r>
        <w:rPr>
          <w:rFonts w:eastAsiaTheme="minorEastAsia" w:hint="eastAsia"/>
          <w:lang w:eastAsia="zh-CN"/>
        </w:rPr>
        <w:lastRenderedPageBreak/>
        <w:t>F</w:t>
      </w:r>
      <w:r>
        <w:rPr>
          <w:rFonts w:eastAsiaTheme="minorEastAsia"/>
          <w:lang w:eastAsia="zh-CN"/>
        </w:rPr>
        <w:t xml:space="preserve">rom BS RF perspective, </w:t>
      </w:r>
      <w:r w:rsidR="00775B1A">
        <w:rPr>
          <w:rFonts w:eastAsiaTheme="minorEastAsia"/>
          <w:lang w:eastAsia="zh-CN"/>
        </w:rPr>
        <w:t xml:space="preserve">our understanding is all the specified BS RF requirement shall be applicable to SBFD carrier, no matter DC is configured or not. </w:t>
      </w:r>
    </w:p>
    <w:p w14:paraId="00CD4EFA" w14:textId="77777777" w:rsidR="005A778F" w:rsidRDefault="005A778F" w:rsidP="005A778F">
      <w:pPr>
        <w:spacing w:beforeLines="50" w:before="120" w:after="120"/>
        <w:rPr>
          <w:rFonts w:ascii="Times New Roman" w:eastAsia="宋体" w:hAnsi="Times New Roman"/>
          <w:szCs w:val="20"/>
        </w:rPr>
      </w:pPr>
      <w:r>
        <w:rPr>
          <w:rFonts w:ascii="Times New Roman" w:eastAsia="宋体" w:hAnsi="Times New Roman"/>
          <w:szCs w:val="20"/>
        </w:rPr>
        <w:t xml:space="preserve">From RRM perspective, </w:t>
      </w:r>
      <w:r w:rsidRPr="00DE2D10">
        <w:rPr>
          <w:rFonts w:ascii="Times New Roman" w:eastAsia="宋体" w:hAnsi="Times New Roman" w:hint="eastAsia"/>
          <w:szCs w:val="20"/>
        </w:rPr>
        <w:t xml:space="preserve">in order to support DC, we </w:t>
      </w:r>
      <w:r>
        <w:rPr>
          <w:rFonts w:ascii="Times New Roman" w:eastAsia="宋体" w:hAnsi="Times New Roman"/>
          <w:szCs w:val="20"/>
        </w:rPr>
        <w:t xml:space="preserve">analyze the RRM requirements impacts if the SBFD is deployed in the DC. In existing RLM/BFD/CBD requirements, there are RRM requirements for deactivated PSCell according to measCyclePSCell. These existing RRM requirements are only for deactivated PSCell. In SBFD requirements for PCell, RAN4 achieved to use </w:t>
      </w:r>
      <w:r w:rsidRPr="00043281">
        <w:rPr>
          <w:rFonts w:ascii="Times New Roman" w:eastAsia="宋体" w:hAnsi="Times New Roman"/>
          <w:szCs w:val="20"/>
        </w:rPr>
        <w:t>NR-U approach</w:t>
      </w:r>
      <w:r>
        <w:rPr>
          <w:rFonts w:ascii="Times New Roman" w:eastAsia="宋体" w:hAnsi="Times New Roman"/>
          <w:szCs w:val="20"/>
        </w:rPr>
        <w:t xml:space="preserve"> for CSI-RS based L1 measurements. </w:t>
      </w:r>
    </w:p>
    <w:p w14:paraId="5F5B7BB9" w14:textId="77777777" w:rsidR="005A778F" w:rsidRPr="000F7790" w:rsidRDefault="005A778F" w:rsidP="005A778F">
      <w:pPr>
        <w:spacing w:beforeLines="50" w:before="120" w:after="120"/>
        <w:rPr>
          <w:rFonts w:ascii="Times New Roman" w:eastAsia="宋体" w:hAnsi="Times New Roman"/>
          <w:b/>
          <w:bCs/>
          <w:szCs w:val="20"/>
        </w:rPr>
      </w:pPr>
      <w:r w:rsidRPr="000F7790">
        <w:rPr>
          <w:rFonts w:ascii="Times New Roman" w:eastAsia="宋体" w:hAnsi="Times New Roman"/>
          <w:b/>
          <w:bCs/>
          <w:szCs w:val="20"/>
        </w:rPr>
        <w:t>Observation #1: If it is decided to support the case of simultaneous configuration of SBFD and inter-band NR-DC, RAN4 can have two alternatives to support SBFD in DC:</w:t>
      </w:r>
    </w:p>
    <w:p w14:paraId="53A65D2C" w14:textId="77777777" w:rsidR="005A778F" w:rsidRPr="000F7790" w:rsidRDefault="005A778F" w:rsidP="005A778F">
      <w:pPr>
        <w:spacing w:beforeLines="50" w:before="120" w:after="120"/>
        <w:rPr>
          <w:rFonts w:ascii="Times New Roman" w:eastAsia="宋体" w:hAnsi="Times New Roman"/>
          <w:b/>
          <w:bCs/>
          <w:szCs w:val="20"/>
        </w:rPr>
      </w:pPr>
      <w:r w:rsidRPr="000F7790">
        <w:rPr>
          <w:rFonts w:ascii="Times New Roman" w:eastAsia="宋体" w:hAnsi="Times New Roman" w:hint="eastAsia"/>
          <w:b/>
          <w:bCs/>
          <w:szCs w:val="20"/>
        </w:rPr>
        <w:t>A</w:t>
      </w:r>
      <w:r w:rsidRPr="000F7790">
        <w:rPr>
          <w:rFonts w:ascii="Times New Roman" w:eastAsia="宋体" w:hAnsi="Times New Roman"/>
          <w:b/>
          <w:bCs/>
          <w:szCs w:val="20"/>
        </w:rPr>
        <w:t xml:space="preserve">lt-1: The existing SBFD requirements are all applied in DC, no further enhancement is needed. </w:t>
      </w:r>
    </w:p>
    <w:p w14:paraId="305134AE" w14:textId="77777777" w:rsidR="005A778F" w:rsidRDefault="005A778F" w:rsidP="005A778F">
      <w:pPr>
        <w:spacing w:beforeLines="50" w:before="120" w:after="120"/>
        <w:rPr>
          <w:rFonts w:ascii="Times New Roman" w:eastAsia="宋体" w:hAnsi="Times New Roman"/>
          <w:szCs w:val="20"/>
        </w:rPr>
      </w:pPr>
      <w:r w:rsidRPr="000F7790">
        <w:rPr>
          <w:rFonts w:ascii="Times New Roman" w:eastAsia="宋体" w:hAnsi="Times New Roman" w:hint="eastAsia"/>
          <w:b/>
          <w:bCs/>
          <w:szCs w:val="20"/>
        </w:rPr>
        <w:t>A</w:t>
      </w:r>
      <w:r w:rsidRPr="000F7790">
        <w:rPr>
          <w:rFonts w:ascii="Times New Roman" w:eastAsia="宋体" w:hAnsi="Times New Roman"/>
          <w:b/>
          <w:bCs/>
          <w:szCs w:val="20"/>
        </w:rPr>
        <w:t xml:space="preserve">lt-2: Only update RLM/BFD/CBD requirements for deactivated PSCell of CSI-RS based L1 measurement by using the similar NR-U approach defined in PCell and SCell. </w:t>
      </w:r>
    </w:p>
    <w:p w14:paraId="37CCBF76" w14:textId="67D469BF" w:rsidR="00BD223F" w:rsidRDefault="005A778F" w:rsidP="005A778F">
      <w:pPr>
        <w:jc w:val="both"/>
        <w:rPr>
          <w:rFonts w:eastAsiaTheme="minorEastAsia"/>
          <w:lang w:eastAsia="zh-CN"/>
        </w:rPr>
      </w:pPr>
      <w:r>
        <w:rPr>
          <w:rFonts w:ascii="Times New Roman" w:eastAsia="宋体" w:hAnsi="Times New Roman" w:hint="eastAsia"/>
          <w:szCs w:val="20"/>
        </w:rPr>
        <w:t>S</w:t>
      </w:r>
      <w:r>
        <w:rPr>
          <w:rFonts w:ascii="Times New Roman" w:eastAsia="宋体" w:hAnsi="Times New Roman"/>
          <w:szCs w:val="20"/>
        </w:rPr>
        <w:t>ince the system can still work for Alt-1 even no further enhancement of existing SBFD requirements which means the existing SBFD requirements are applied to support SBFD and DC, there is no spec impact by using Alt-1 and minor spec impact by using Alt-2.</w:t>
      </w:r>
    </w:p>
    <w:p w14:paraId="141A7096" w14:textId="555DF5F2" w:rsidR="00775B1A" w:rsidRDefault="00775B1A" w:rsidP="003A6115">
      <w:pPr>
        <w:jc w:val="both"/>
        <w:rPr>
          <w:rFonts w:eastAsiaTheme="minorEastAsia"/>
          <w:lang w:eastAsia="zh-CN"/>
        </w:rPr>
      </w:pPr>
    </w:p>
    <w:p w14:paraId="10B11B62" w14:textId="5CC14129" w:rsidR="00775B1A" w:rsidRDefault="00775B1A" w:rsidP="005A778F">
      <w:pPr>
        <w:spacing w:after="180"/>
        <w:jc w:val="both"/>
        <w:rPr>
          <w:rFonts w:eastAsiaTheme="minorEastAsia"/>
          <w:lang w:eastAsia="zh-CN"/>
        </w:rPr>
      </w:pPr>
      <w:r w:rsidRPr="0041550D">
        <w:rPr>
          <w:rFonts w:eastAsiaTheme="minorEastAsia" w:hint="eastAsia"/>
          <w:b/>
          <w:bCs/>
          <w:lang w:eastAsia="zh-CN"/>
        </w:rPr>
        <w:t>P</w:t>
      </w:r>
      <w:r w:rsidRPr="0041550D">
        <w:rPr>
          <w:rFonts w:eastAsiaTheme="minorEastAsia"/>
          <w:b/>
          <w:bCs/>
          <w:lang w:eastAsia="zh-CN"/>
        </w:rPr>
        <w:t>roposal 1:</w:t>
      </w:r>
      <w:r>
        <w:rPr>
          <w:rFonts w:eastAsiaTheme="minorEastAsia"/>
          <w:lang w:eastAsia="zh-CN"/>
        </w:rPr>
        <w:t xml:space="preserve"> RAN4 reach the following agreement</w:t>
      </w:r>
      <w:r w:rsidR="00F31547">
        <w:rPr>
          <w:rFonts w:eastAsiaTheme="minorEastAsia"/>
          <w:lang w:eastAsia="zh-CN"/>
        </w:rPr>
        <w:t xml:space="preserve"> for </w:t>
      </w:r>
      <w:r w:rsidR="00F31547" w:rsidRPr="00775B1A">
        <w:rPr>
          <w:rFonts w:eastAsiaTheme="minorEastAsia"/>
          <w:lang w:eastAsia="zh-CN"/>
        </w:rPr>
        <w:t>simultaneous configuration of SBFD and DC</w:t>
      </w:r>
      <w:r>
        <w:rPr>
          <w:rFonts w:eastAsiaTheme="minorEastAsia"/>
          <w:lang w:eastAsia="zh-CN"/>
        </w:rPr>
        <w:t xml:space="preserve">: </w:t>
      </w:r>
    </w:p>
    <w:p w14:paraId="4A94D5F7" w14:textId="77777777" w:rsidR="00775B1A" w:rsidRDefault="00775B1A" w:rsidP="005A778F">
      <w:pPr>
        <w:pStyle w:val="affd"/>
        <w:numPr>
          <w:ilvl w:val="0"/>
          <w:numId w:val="57"/>
        </w:numPr>
        <w:ind w:firstLineChars="0"/>
        <w:jc w:val="both"/>
        <w:rPr>
          <w:rFonts w:eastAsiaTheme="minorEastAsia"/>
          <w:lang w:eastAsia="zh-CN"/>
        </w:rPr>
      </w:pPr>
      <w:r w:rsidRPr="00775B1A">
        <w:rPr>
          <w:rFonts w:eastAsiaTheme="minorEastAsia"/>
          <w:lang w:eastAsia="zh-CN"/>
        </w:rPr>
        <w:t>RAN</w:t>
      </w:r>
      <w:r>
        <w:rPr>
          <w:rFonts w:eastAsiaTheme="minorEastAsia"/>
          <w:lang w:eastAsia="zh-CN"/>
        </w:rPr>
        <w:t xml:space="preserve">4 </w:t>
      </w:r>
      <w:r w:rsidRPr="00775B1A">
        <w:rPr>
          <w:rFonts w:eastAsiaTheme="minorEastAsia"/>
          <w:lang w:eastAsia="zh-CN"/>
        </w:rPr>
        <w:t>valuated the specification impact to support simultaneous configuration of SBFD and DC, and concluded the following:</w:t>
      </w:r>
      <w:r>
        <w:rPr>
          <w:rFonts w:eastAsiaTheme="minorEastAsia"/>
          <w:lang w:eastAsia="zh-CN"/>
        </w:rPr>
        <w:t xml:space="preserve"> </w:t>
      </w:r>
    </w:p>
    <w:p w14:paraId="04464468" w14:textId="49910BED" w:rsidR="00775B1A" w:rsidRDefault="00696CA5" w:rsidP="005A778F">
      <w:pPr>
        <w:pStyle w:val="affd"/>
        <w:numPr>
          <w:ilvl w:val="0"/>
          <w:numId w:val="58"/>
        </w:numPr>
        <w:ind w:firstLineChars="0"/>
        <w:jc w:val="both"/>
        <w:rPr>
          <w:rFonts w:eastAsiaTheme="minorEastAsia"/>
          <w:lang w:eastAsia="zh-CN"/>
        </w:rPr>
      </w:pPr>
      <w:r>
        <w:rPr>
          <w:rFonts w:eastAsiaTheme="minorEastAsia"/>
          <w:lang w:eastAsia="zh-CN"/>
        </w:rPr>
        <w:t>SBFD-capable BS</w:t>
      </w:r>
      <w:r w:rsidR="00775B1A">
        <w:rPr>
          <w:rFonts w:eastAsiaTheme="minorEastAsia"/>
          <w:lang w:eastAsia="zh-CN"/>
        </w:rPr>
        <w:t xml:space="preserve"> RF requirement: The requirement is</w:t>
      </w:r>
      <w:r>
        <w:rPr>
          <w:rFonts w:eastAsiaTheme="minorEastAsia"/>
          <w:lang w:eastAsia="zh-CN"/>
        </w:rPr>
        <w:t xml:space="preserve"> specified in the way that it shall be</w:t>
      </w:r>
      <w:r w:rsidR="00775B1A">
        <w:rPr>
          <w:rFonts w:eastAsiaTheme="minorEastAsia"/>
          <w:lang w:eastAsia="zh-CN"/>
        </w:rPr>
        <w:t xml:space="preserve"> applicable to the carrier with SBFD operation, no matter dual connectivity is configured or not. </w:t>
      </w:r>
    </w:p>
    <w:p w14:paraId="025E50FA" w14:textId="14C2E3B1" w:rsidR="00775B1A" w:rsidRDefault="005A778F" w:rsidP="005A778F">
      <w:pPr>
        <w:pStyle w:val="affd"/>
        <w:numPr>
          <w:ilvl w:val="0"/>
          <w:numId w:val="58"/>
        </w:numPr>
        <w:ind w:firstLineChars="0"/>
        <w:jc w:val="both"/>
        <w:rPr>
          <w:rFonts w:eastAsiaTheme="minorEastAsia"/>
          <w:lang w:eastAsia="zh-CN"/>
        </w:rPr>
      </w:pPr>
      <w:r>
        <w:rPr>
          <w:rFonts w:eastAsiaTheme="minorEastAsia" w:hint="eastAsia"/>
          <w:lang w:eastAsia="zh-CN"/>
        </w:rPr>
        <w:t>T</w:t>
      </w:r>
      <w:r>
        <w:rPr>
          <w:rFonts w:eastAsiaTheme="minorEastAsia"/>
          <w:lang w:eastAsia="zh-CN"/>
        </w:rPr>
        <w:t xml:space="preserve">he RRM requirements: </w:t>
      </w:r>
    </w:p>
    <w:p w14:paraId="7DAA858A" w14:textId="77777777" w:rsidR="005A778F" w:rsidRPr="005A778F" w:rsidRDefault="005A778F" w:rsidP="005A778F">
      <w:pPr>
        <w:pStyle w:val="affd"/>
        <w:ind w:left="920" w:firstLineChars="0" w:firstLine="0"/>
        <w:rPr>
          <w:rFonts w:eastAsia="宋体"/>
        </w:rPr>
      </w:pPr>
      <w:r w:rsidRPr="005A778F">
        <w:rPr>
          <w:rFonts w:eastAsia="宋体" w:hint="eastAsia"/>
        </w:rPr>
        <w:t>A</w:t>
      </w:r>
      <w:r w:rsidRPr="005A778F">
        <w:rPr>
          <w:rFonts w:eastAsia="宋体"/>
        </w:rPr>
        <w:t>lt-1: The existing SBFD requirements are all applied in DC, no further enhancement is needed. – No spec impacts.</w:t>
      </w:r>
    </w:p>
    <w:p w14:paraId="13A5B247" w14:textId="11D1FB71" w:rsidR="005A778F" w:rsidRPr="005A778F" w:rsidRDefault="005A778F" w:rsidP="005A778F">
      <w:pPr>
        <w:pStyle w:val="affd"/>
        <w:ind w:left="920" w:firstLineChars="0" w:firstLine="0"/>
        <w:jc w:val="both"/>
        <w:rPr>
          <w:rFonts w:eastAsiaTheme="minorEastAsia"/>
          <w:lang w:eastAsia="zh-CN"/>
        </w:rPr>
      </w:pPr>
      <w:r w:rsidRPr="005A778F">
        <w:rPr>
          <w:rFonts w:eastAsia="宋体" w:hint="eastAsia"/>
        </w:rPr>
        <w:t>A</w:t>
      </w:r>
      <w:r w:rsidRPr="005A778F">
        <w:rPr>
          <w:rFonts w:eastAsia="宋体"/>
        </w:rPr>
        <w:t>lt-2: Only update RLM/BFD/CBD requirements for deactivated PSCell of CSI-RS based L1 measurement by using the similar NR-U approach defined in PCell and SCell. – limited spec impact.</w:t>
      </w:r>
    </w:p>
    <w:p w14:paraId="0FB503F7" w14:textId="77777777" w:rsidR="006B307F" w:rsidRDefault="006B307F" w:rsidP="003A6115">
      <w:pPr>
        <w:jc w:val="both"/>
        <w:rPr>
          <w:rFonts w:eastAsiaTheme="minorEastAsia"/>
          <w:lang w:eastAsia="zh-CN"/>
        </w:rPr>
      </w:pPr>
    </w:p>
    <w:p w14:paraId="200B2DB6" w14:textId="0D4E4B8C" w:rsidR="00775B1A" w:rsidRDefault="00F31547" w:rsidP="003A6115">
      <w:pPr>
        <w:jc w:val="both"/>
        <w:rPr>
          <w:rFonts w:eastAsiaTheme="minorEastAsia"/>
          <w:lang w:eastAsia="zh-CN"/>
        </w:rPr>
      </w:pPr>
      <w:r>
        <w:rPr>
          <w:rFonts w:eastAsiaTheme="minorEastAsia" w:hint="eastAsia"/>
          <w:lang w:eastAsia="zh-CN"/>
        </w:rPr>
        <w:t>R</w:t>
      </w:r>
      <w:r>
        <w:rPr>
          <w:rFonts w:eastAsiaTheme="minorEastAsia"/>
          <w:lang w:eastAsia="zh-CN"/>
        </w:rPr>
        <w:t xml:space="preserve">AN4 can </w:t>
      </w:r>
      <w:r w:rsidR="00416B59">
        <w:rPr>
          <w:rFonts w:eastAsiaTheme="minorEastAsia"/>
          <w:lang w:eastAsia="zh-CN"/>
        </w:rPr>
        <w:t xml:space="preserve">reply RAN1 and RAN2 the above contents, and explicitly mention that whether or not introduce this feature shall depends on RAN1 or RAN </w:t>
      </w:r>
      <w:r w:rsidR="000C0812">
        <w:rPr>
          <w:rFonts w:eastAsiaTheme="minorEastAsia"/>
          <w:lang w:eastAsia="zh-CN"/>
        </w:rPr>
        <w:t xml:space="preserve">decision. </w:t>
      </w:r>
    </w:p>
    <w:p w14:paraId="4F4A0412" w14:textId="77777777" w:rsidR="00F31547" w:rsidRDefault="00F31547" w:rsidP="003A6115">
      <w:pPr>
        <w:jc w:val="both"/>
        <w:rPr>
          <w:rFonts w:eastAsiaTheme="minorEastAsia"/>
          <w:lang w:eastAsia="zh-CN"/>
        </w:rPr>
      </w:pPr>
    </w:p>
    <w:p w14:paraId="2896AD3A" w14:textId="09447B94" w:rsidR="00F31547" w:rsidRPr="005A778F" w:rsidRDefault="00F31547" w:rsidP="005A778F">
      <w:pPr>
        <w:spacing w:after="180"/>
        <w:jc w:val="both"/>
        <w:rPr>
          <w:rFonts w:ascii="Times New Roman" w:eastAsiaTheme="minorEastAsia" w:hAnsi="Times New Roman"/>
          <w:lang w:val="en-US" w:eastAsia="zh-CN"/>
        </w:rPr>
      </w:pPr>
      <w:r w:rsidRPr="005A778F">
        <w:rPr>
          <w:rFonts w:ascii="Times New Roman" w:eastAsiaTheme="minorEastAsia" w:hAnsi="Times New Roman"/>
          <w:b/>
          <w:bCs/>
          <w:lang w:eastAsia="zh-CN"/>
        </w:rPr>
        <w:t xml:space="preserve">Proposal </w:t>
      </w:r>
      <w:r w:rsidR="000C0812" w:rsidRPr="005A778F">
        <w:rPr>
          <w:rFonts w:ascii="Times New Roman" w:eastAsiaTheme="minorEastAsia" w:hAnsi="Times New Roman"/>
          <w:b/>
          <w:bCs/>
          <w:lang w:eastAsia="zh-CN"/>
        </w:rPr>
        <w:t>2</w:t>
      </w:r>
      <w:r w:rsidRPr="005A778F">
        <w:rPr>
          <w:rFonts w:ascii="Times New Roman" w:eastAsiaTheme="minorEastAsia" w:hAnsi="Times New Roman"/>
          <w:b/>
          <w:bCs/>
          <w:lang w:eastAsia="zh-CN"/>
        </w:rPr>
        <w:t>:</w:t>
      </w:r>
      <w:r w:rsidRPr="005A778F">
        <w:rPr>
          <w:rFonts w:ascii="Times New Roman" w:eastAsiaTheme="minorEastAsia" w:hAnsi="Times New Roman"/>
          <w:lang w:eastAsia="zh-CN"/>
        </w:rPr>
        <w:t xml:space="preserve"> RAN4 </w:t>
      </w:r>
      <w:r w:rsidR="000C0812" w:rsidRPr="005A778F">
        <w:rPr>
          <w:rFonts w:ascii="Times New Roman" w:eastAsiaTheme="minorEastAsia" w:hAnsi="Times New Roman"/>
          <w:lang w:eastAsia="zh-CN"/>
        </w:rPr>
        <w:t>reply RAN2 LS, by adding both RAN1 and RAN2 as receipts</w:t>
      </w:r>
      <w:r w:rsidR="000C0812" w:rsidRPr="005A778F">
        <w:rPr>
          <w:rFonts w:ascii="Times New Roman" w:eastAsiaTheme="minorEastAsia" w:hAnsi="Times New Roman"/>
          <w:lang w:val="en-US" w:eastAsia="zh-CN"/>
        </w:rPr>
        <w:t xml:space="preserve">, with: </w:t>
      </w:r>
    </w:p>
    <w:p w14:paraId="23459869" w14:textId="529426BD" w:rsidR="000C0812" w:rsidRPr="005A778F" w:rsidRDefault="000C0812" w:rsidP="005A778F">
      <w:pPr>
        <w:pStyle w:val="affd"/>
        <w:numPr>
          <w:ilvl w:val="0"/>
          <w:numId w:val="57"/>
        </w:numPr>
        <w:ind w:firstLineChars="0"/>
        <w:jc w:val="both"/>
        <w:rPr>
          <w:rFonts w:eastAsiaTheme="minorEastAsia"/>
          <w:lang w:val="en-US" w:eastAsia="zh-CN"/>
        </w:rPr>
      </w:pPr>
      <w:r w:rsidRPr="005A778F">
        <w:rPr>
          <w:rFonts w:eastAsiaTheme="minorEastAsia"/>
          <w:lang w:val="en-US" w:eastAsia="zh-CN"/>
        </w:rPr>
        <w:t xml:space="preserve">Include the proposed contents which reflect RAN4 discussion status. </w:t>
      </w:r>
    </w:p>
    <w:p w14:paraId="189EFB67" w14:textId="1220B59A" w:rsidR="000C0812" w:rsidRPr="005A778F" w:rsidRDefault="006B307F" w:rsidP="005A778F">
      <w:pPr>
        <w:pStyle w:val="affd"/>
        <w:numPr>
          <w:ilvl w:val="0"/>
          <w:numId w:val="57"/>
        </w:numPr>
        <w:ind w:firstLineChars="0"/>
        <w:jc w:val="both"/>
        <w:rPr>
          <w:rFonts w:eastAsiaTheme="minorEastAsia"/>
          <w:lang w:val="en-US" w:eastAsia="zh-CN"/>
        </w:rPr>
      </w:pPr>
      <w:r w:rsidRPr="005A778F">
        <w:rPr>
          <w:rFonts w:eastAsiaTheme="minorEastAsia"/>
          <w:lang w:val="en-US" w:eastAsia="zh-CN"/>
        </w:rPr>
        <w:t xml:space="preserve">whether or not </w:t>
      </w:r>
      <w:r w:rsidRPr="005A778F">
        <w:rPr>
          <w:rFonts w:eastAsiaTheme="minorEastAsia"/>
          <w:lang w:eastAsia="zh-CN"/>
        </w:rPr>
        <w:t>to support simultaneous configuration of SBFD and DC</w:t>
      </w:r>
      <w:r w:rsidRPr="005A778F">
        <w:rPr>
          <w:rFonts w:eastAsiaTheme="minorEastAsia"/>
          <w:lang w:val="en-US" w:eastAsia="zh-CN"/>
        </w:rPr>
        <w:t xml:space="preserve"> shall </w:t>
      </w:r>
      <w:r w:rsidR="00B0244A" w:rsidRPr="005A778F">
        <w:rPr>
          <w:rFonts w:eastAsiaTheme="minorEastAsia"/>
          <w:lang w:val="en-US" w:eastAsia="zh-CN"/>
        </w:rPr>
        <w:t>depend</w:t>
      </w:r>
      <w:r w:rsidRPr="005A778F">
        <w:rPr>
          <w:rFonts w:eastAsiaTheme="minorEastAsia"/>
          <w:lang w:val="en-US" w:eastAsia="zh-CN"/>
        </w:rPr>
        <w:t xml:space="preserve"> on RAN1 or RAN decision. </w:t>
      </w:r>
    </w:p>
    <w:p w14:paraId="037E8A92" w14:textId="77777777" w:rsidR="00F31547" w:rsidRDefault="00F31547" w:rsidP="003A6115">
      <w:pPr>
        <w:jc w:val="both"/>
        <w:rPr>
          <w:rFonts w:eastAsiaTheme="minorEastAsia"/>
          <w:lang w:eastAsia="zh-CN"/>
        </w:rPr>
      </w:pPr>
    </w:p>
    <w:p w14:paraId="69395183" w14:textId="4E80C25F" w:rsidR="00EB55B4" w:rsidRPr="00593ED1" w:rsidRDefault="00D2191B" w:rsidP="00261CBB">
      <w:pPr>
        <w:pStyle w:val="10"/>
        <w:tabs>
          <w:tab w:val="num" w:pos="522"/>
        </w:tabs>
        <w:ind w:left="522" w:hanging="522"/>
        <w:rPr>
          <w:lang w:val="en-US" w:eastAsia="zh-CN"/>
        </w:rPr>
      </w:pPr>
      <w:r>
        <w:rPr>
          <w:lang w:val="en-US" w:eastAsia="zh-CN"/>
        </w:rPr>
        <w:t>3</w:t>
      </w:r>
      <w:r w:rsidR="00915D73" w:rsidRPr="00593ED1">
        <w:rPr>
          <w:lang w:val="en-US" w:eastAsia="zh-CN"/>
        </w:rPr>
        <w:t xml:space="preserve">. </w:t>
      </w:r>
      <w:r w:rsidR="008429AD" w:rsidRPr="00593ED1">
        <w:rPr>
          <w:lang w:val="en-US" w:eastAsia="zh-CN"/>
        </w:rPr>
        <w:t>Conclusion</w:t>
      </w:r>
    </w:p>
    <w:p w14:paraId="1D39FF2E" w14:textId="7B7D5A32" w:rsidR="00BA45F7" w:rsidRPr="00593ED1" w:rsidRDefault="009269B8" w:rsidP="009410D5">
      <w:pPr>
        <w:spacing w:after="18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 xml:space="preserve">In this contribution, </w:t>
      </w:r>
      <w:r w:rsidR="00081BDA" w:rsidRPr="00593ED1">
        <w:rPr>
          <w:rFonts w:ascii="Times New Roman" w:eastAsiaTheme="minorEastAsia" w:hAnsi="Times New Roman"/>
          <w:lang w:val="en-US" w:eastAsia="zh-CN"/>
        </w:rPr>
        <w:t xml:space="preserve">we </w:t>
      </w:r>
      <w:r w:rsidR="007652A9" w:rsidRPr="00593ED1">
        <w:rPr>
          <w:rFonts w:ascii="Times New Roman" w:eastAsiaTheme="minorEastAsia" w:hAnsi="Times New Roman"/>
          <w:lang w:val="en-US" w:eastAsia="zh-CN"/>
        </w:rPr>
        <w:t>have</w:t>
      </w:r>
      <w:r w:rsidR="00081BDA" w:rsidRPr="00593ED1">
        <w:rPr>
          <w:rFonts w:ascii="Times New Roman" w:eastAsiaTheme="minorEastAsia" w:hAnsi="Times New Roman"/>
          <w:lang w:val="en-US" w:eastAsia="zh-CN"/>
        </w:rPr>
        <w:t xml:space="preserve"> provide</w:t>
      </w:r>
      <w:r w:rsidR="007652A9" w:rsidRPr="00593ED1">
        <w:rPr>
          <w:rFonts w:ascii="Times New Roman" w:eastAsiaTheme="minorEastAsia" w:hAnsi="Times New Roman"/>
          <w:lang w:val="en-US" w:eastAsia="zh-CN"/>
        </w:rPr>
        <w:t>d</w:t>
      </w:r>
      <w:r w:rsidR="00081BDA" w:rsidRPr="00593ED1">
        <w:rPr>
          <w:rFonts w:ascii="Times New Roman" w:eastAsiaTheme="minorEastAsia" w:hAnsi="Times New Roman"/>
          <w:lang w:val="en-US" w:eastAsia="zh-CN"/>
        </w:rPr>
        <w:t xml:space="preserve"> </w:t>
      </w:r>
      <w:r w:rsidR="00E55946" w:rsidRPr="00E55946">
        <w:rPr>
          <w:rFonts w:ascii="Times New Roman" w:eastAsiaTheme="minorEastAsia" w:hAnsi="Times New Roman"/>
          <w:lang w:val="en-US" w:eastAsia="zh-CN"/>
        </w:rPr>
        <w:t>we would like to provide viewpoints to solve the remaining issues for maintenance purpose</w:t>
      </w:r>
      <w:r w:rsidRPr="00593ED1">
        <w:rPr>
          <w:rFonts w:ascii="Times New Roman" w:eastAsiaTheme="minorEastAsia" w:hAnsi="Times New Roman"/>
          <w:lang w:val="en-US" w:eastAsia="zh-CN"/>
        </w:rPr>
        <w:t xml:space="preserve">: </w:t>
      </w:r>
    </w:p>
    <w:p w14:paraId="0A90753C" w14:textId="534314A9" w:rsidR="00A11994" w:rsidRDefault="00E55946" w:rsidP="00E726FA">
      <w:pPr>
        <w:spacing w:before="120" w:after="120"/>
        <w:jc w:val="both"/>
        <w:rPr>
          <w:rFonts w:eastAsiaTheme="minorEastAsia"/>
          <w:i/>
          <w:iCs/>
          <w:u w:val="single"/>
          <w:lang w:val="en-US" w:eastAsia="zh-CN"/>
        </w:rPr>
      </w:pPr>
      <w:r w:rsidRPr="00E55946">
        <w:rPr>
          <w:rFonts w:eastAsiaTheme="minorEastAsia"/>
          <w:i/>
          <w:iCs/>
          <w:u w:val="single"/>
          <w:lang w:val="en-US" w:eastAsia="zh-CN"/>
        </w:rPr>
        <w:t>Simultaneous configuration of SBFD and DC</w:t>
      </w:r>
    </w:p>
    <w:p w14:paraId="7638C3A3" w14:textId="77777777" w:rsidR="005A778F" w:rsidRPr="000F7790" w:rsidRDefault="005A778F" w:rsidP="005A778F">
      <w:pPr>
        <w:spacing w:beforeLines="50" w:before="120" w:after="120"/>
        <w:rPr>
          <w:rFonts w:ascii="Times New Roman" w:eastAsia="宋体" w:hAnsi="Times New Roman"/>
          <w:b/>
          <w:bCs/>
          <w:szCs w:val="20"/>
        </w:rPr>
      </w:pPr>
      <w:r w:rsidRPr="000F7790">
        <w:rPr>
          <w:rFonts w:ascii="Times New Roman" w:eastAsia="宋体" w:hAnsi="Times New Roman"/>
          <w:b/>
          <w:bCs/>
          <w:szCs w:val="20"/>
        </w:rPr>
        <w:t>Observation #1: If it is decided to support the case of simultaneous configuration of SBFD and inter-band NR-DC, RAN4 can have two alternatives to support SBFD in DC:</w:t>
      </w:r>
    </w:p>
    <w:p w14:paraId="7AB62BFD" w14:textId="77777777" w:rsidR="005A778F" w:rsidRPr="000F7790" w:rsidRDefault="005A778F" w:rsidP="005A778F">
      <w:pPr>
        <w:spacing w:beforeLines="50" w:before="120" w:after="120"/>
        <w:rPr>
          <w:rFonts w:ascii="Times New Roman" w:eastAsia="宋体" w:hAnsi="Times New Roman"/>
          <w:b/>
          <w:bCs/>
          <w:szCs w:val="20"/>
        </w:rPr>
      </w:pPr>
      <w:r w:rsidRPr="000F7790">
        <w:rPr>
          <w:rFonts w:ascii="Times New Roman" w:eastAsia="宋体" w:hAnsi="Times New Roman" w:hint="eastAsia"/>
          <w:b/>
          <w:bCs/>
          <w:szCs w:val="20"/>
        </w:rPr>
        <w:t>A</w:t>
      </w:r>
      <w:r w:rsidRPr="000F7790">
        <w:rPr>
          <w:rFonts w:ascii="Times New Roman" w:eastAsia="宋体" w:hAnsi="Times New Roman"/>
          <w:b/>
          <w:bCs/>
          <w:szCs w:val="20"/>
        </w:rPr>
        <w:t xml:space="preserve">lt-1: The existing SBFD requirements are all applied in DC, no further enhancement is needed. </w:t>
      </w:r>
    </w:p>
    <w:p w14:paraId="39C278C7" w14:textId="77777777" w:rsidR="005A778F" w:rsidRDefault="005A778F" w:rsidP="005A778F">
      <w:pPr>
        <w:spacing w:beforeLines="50" w:before="120" w:after="120"/>
        <w:rPr>
          <w:rFonts w:ascii="Times New Roman" w:eastAsia="宋体" w:hAnsi="Times New Roman"/>
          <w:szCs w:val="20"/>
        </w:rPr>
      </w:pPr>
      <w:r w:rsidRPr="000F7790">
        <w:rPr>
          <w:rFonts w:ascii="Times New Roman" w:eastAsia="宋体" w:hAnsi="Times New Roman" w:hint="eastAsia"/>
          <w:b/>
          <w:bCs/>
          <w:szCs w:val="20"/>
        </w:rPr>
        <w:t>A</w:t>
      </w:r>
      <w:r w:rsidRPr="000F7790">
        <w:rPr>
          <w:rFonts w:ascii="Times New Roman" w:eastAsia="宋体" w:hAnsi="Times New Roman"/>
          <w:b/>
          <w:bCs/>
          <w:szCs w:val="20"/>
        </w:rPr>
        <w:t xml:space="preserve">lt-2: Only update RLM/BFD/CBD requirements for deactivated PSCell of CSI-RS based L1 measurement by using the similar NR-U approach defined in PCell and SCell. </w:t>
      </w:r>
    </w:p>
    <w:p w14:paraId="4F7C7F9F" w14:textId="77777777" w:rsidR="005A778F" w:rsidRPr="005A778F" w:rsidRDefault="005A778F" w:rsidP="00E726FA">
      <w:pPr>
        <w:spacing w:before="120" w:after="120"/>
        <w:jc w:val="both"/>
        <w:rPr>
          <w:rFonts w:eastAsiaTheme="minorEastAsia"/>
          <w:i/>
          <w:iCs/>
          <w:u w:val="single"/>
          <w:lang w:eastAsia="zh-CN"/>
        </w:rPr>
      </w:pPr>
    </w:p>
    <w:p w14:paraId="25B51511" w14:textId="77777777" w:rsidR="005A778F" w:rsidRDefault="005A778F" w:rsidP="005A778F">
      <w:pPr>
        <w:spacing w:after="180"/>
        <w:jc w:val="both"/>
        <w:rPr>
          <w:rFonts w:eastAsiaTheme="minorEastAsia"/>
          <w:lang w:eastAsia="zh-CN"/>
        </w:rPr>
      </w:pPr>
      <w:r w:rsidRPr="0041550D">
        <w:rPr>
          <w:rFonts w:eastAsiaTheme="minorEastAsia" w:hint="eastAsia"/>
          <w:b/>
          <w:bCs/>
          <w:lang w:eastAsia="zh-CN"/>
        </w:rPr>
        <w:t>P</w:t>
      </w:r>
      <w:r w:rsidRPr="0041550D">
        <w:rPr>
          <w:rFonts w:eastAsiaTheme="minorEastAsia"/>
          <w:b/>
          <w:bCs/>
          <w:lang w:eastAsia="zh-CN"/>
        </w:rPr>
        <w:t>roposal 1:</w:t>
      </w:r>
      <w:r>
        <w:rPr>
          <w:rFonts w:eastAsiaTheme="minorEastAsia"/>
          <w:lang w:eastAsia="zh-CN"/>
        </w:rPr>
        <w:t xml:space="preserve"> RAN4 reach the following agreement for </w:t>
      </w:r>
      <w:r w:rsidRPr="00775B1A">
        <w:rPr>
          <w:rFonts w:eastAsiaTheme="minorEastAsia"/>
          <w:lang w:eastAsia="zh-CN"/>
        </w:rPr>
        <w:t>simultaneous configuration of SBFD and DC</w:t>
      </w:r>
      <w:r>
        <w:rPr>
          <w:rFonts w:eastAsiaTheme="minorEastAsia"/>
          <w:lang w:eastAsia="zh-CN"/>
        </w:rPr>
        <w:t xml:space="preserve">: </w:t>
      </w:r>
    </w:p>
    <w:p w14:paraId="2EF5F4BC" w14:textId="77777777" w:rsidR="005A778F" w:rsidRDefault="005A778F" w:rsidP="005A778F">
      <w:pPr>
        <w:pStyle w:val="affd"/>
        <w:numPr>
          <w:ilvl w:val="0"/>
          <w:numId w:val="57"/>
        </w:numPr>
        <w:ind w:firstLineChars="0"/>
        <w:jc w:val="both"/>
        <w:rPr>
          <w:rFonts w:eastAsiaTheme="minorEastAsia"/>
          <w:lang w:eastAsia="zh-CN"/>
        </w:rPr>
      </w:pPr>
      <w:r w:rsidRPr="00775B1A">
        <w:rPr>
          <w:rFonts w:eastAsiaTheme="minorEastAsia"/>
          <w:lang w:eastAsia="zh-CN"/>
        </w:rPr>
        <w:t>RAN</w:t>
      </w:r>
      <w:r>
        <w:rPr>
          <w:rFonts w:eastAsiaTheme="minorEastAsia"/>
          <w:lang w:eastAsia="zh-CN"/>
        </w:rPr>
        <w:t xml:space="preserve">4 </w:t>
      </w:r>
      <w:r w:rsidRPr="00775B1A">
        <w:rPr>
          <w:rFonts w:eastAsiaTheme="minorEastAsia"/>
          <w:lang w:eastAsia="zh-CN"/>
        </w:rPr>
        <w:t>valuated the specification impact to support simultaneous configuration of SBFD and DC, and concluded the following:</w:t>
      </w:r>
      <w:r>
        <w:rPr>
          <w:rFonts w:eastAsiaTheme="minorEastAsia"/>
          <w:lang w:eastAsia="zh-CN"/>
        </w:rPr>
        <w:t xml:space="preserve"> </w:t>
      </w:r>
    </w:p>
    <w:p w14:paraId="2CBA95AF" w14:textId="77777777" w:rsidR="005A778F" w:rsidRDefault="005A778F" w:rsidP="005A778F">
      <w:pPr>
        <w:pStyle w:val="affd"/>
        <w:numPr>
          <w:ilvl w:val="0"/>
          <w:numId w:val="62"/>
        </w:numPr>
        <w:ind w:firstLineChars="0"/>
        <w:jc w:val="both"/>
        <w:rPr>
          <w:rFonts w:eastAsiaTheme="minorEastAsia"/>
          <w:lang w:eastAsia="zh-CN"/>
        </w:rPr>
      </w:pPr>
      <w:r>
        <w:rPr>
          <w:rFonts w:eastAsiaTheme="minorEastAsia"/>
          <w:lang w:eastAsia="zh-CN"/>
        </w:rPr>
        <w:t xml:space="preserve">SBFD-capable BS RF requirement: The requirement is specified in the way that it shall be applicable to the carrier with SBFD operation, no matter dual connectivity is configured or not. </w:t>
      </w:r>
    </w:p>
    <w:p w14:paraId="0D0D15B2" w14:textId="77777777" w:rsidR="005A778F" w:rsidRDefault="005A778F" w:rsidP="005A778F">
      <w:pPr>
        <w:pStyle w:val="affd"/>
        <w:numPr>
          <w:ilvl w:val="0"/>
          <w:numId w:val="62"/>
        </w:numPr>
        <w:ind w:firstLineChars="0"/>
        <w:jc w:val="both"/>
        <w:rPr>
          <w:rFonts w:eastAsiaTheme="minorEastAsia"/>
          <w:lang w:eastAsia="zh-CN"/>
        </w:rPr>
      </w:pPr>
      <w:r>
        <w:rPr>
          <w:rFonts w:eastAsiaTheme="minorEastAsia" w:hint="eastAsia"/>
          <w:lang w:eastAsia="zh-CN"/>
        </w:rPr>
        <w:t>T</w:t>
      </w:r>
      <w:r>
        <w:rPr>
          <w:rFonts w:eastAsiaTheme="minorEastAsia"/>
          <w:lang w:eastAsia="zh-CN"/>
        </w:rPr>
        <w:t xml:space="preserve">he RRM requirements: </w:t>
      </w:r>
    </w:p>
    <w:p w14:paraId="4A060D34" w14:textId="77777777" w:rsidR="005A778F" w:rsidRPr="005A778F" w:rsidRDefault="005A778F" w:rsidP="005A778F">
      <w:pPr>
        <w:pStyle w:val="affd"/>
        <w:ind w:left="920" w:firstLineChars="0" w:firstLine="0"/>
        <w:rPr>
          <w:rFonts w:eastAsia="宋体"/>
        </w:rPr>
      </w:pPr>
      <w:r w:rsidRPr="005A778F">
        <w:rPr>
          <w:rFonts w:eastAsia="宋体" w:hint="eastAsia"/>
        </w:rPr>
        <w:t>A</w:t>
      </w:r>
      <w:r w:rsidRPr="005A778F">
        <w:rPr>
          <w:rFonts w:eastAsia="宋体"/>
        </w:rPr>
        <w:t>lt-1: The existing SBFD requirements are all applied in DC, no further enhancement is needed. – No spec impacts.</w:t>
      </w:r>
    </w:p>
    <w:p w14:paraId="65355EED" w14:textId="77777777" w:rsidR="005A778F" w:rsidRPr="005A778F" w:rsidRDefault="005A778F" w:rsidP="005A778F">
      <w:pPr>
        <w:pStyle w:val="affd"/>
        <w:ind w:left="920" w:firstLineChars="0" w:firstLine="0"/>
        <w:jc w:val="both"/>
        <w:rPr>
          <w:rFonts w:eastAsiaTheme="minorEastAsia"/>
          <w:lang w:eastAsia="zh-CN"/>
        </w:rPr>
      </w:pPr>
      <w:r w:rsidRPr="005A778F">
        <w:rPr>
          <w:rFonts w:eastAsia="宋体" w:hint="eastAsia"/>
        </w:rPr>
        <w:t>A</w:t>
      </w:r>
      <w:r w:rsidRPr="005A778F">
        <w:rPr>
          <w:rFonts w:eastAsia="宋体"/>
        </w:rPr>
        <w:t>lt-2: Only update RLM/BFD/CBD requirements for deactivated PSCell of CSI-RS based L1 measurement by using the similar NR-U approach defined in PCell and SCell. – limited spec impact.</w:t>
      </w:r>
    </w:p>
    <w:p w14:paraId="6CDE7F51" w14:textId="3EFDB27C" w:rsidR="006B307F" w:rsidRPr="00775B1A" w:rsidRDefault="006B307F" w:rsidP="005A778F">
      <w:pPr>
        <w:pStyle w:val="affd"/>
        <w:ind w:left="920" w:firstLineChars="0" w:firstLine="0"/>
        <w:jc w:val="both"/>
        <w:rPr>
          <w:rFonts w:eastAsiaTheme="minorEastAsia"/>
          <w:lang w:eastAsia="zh-CN"/>
        </w:rPr>
      </w:pPr>
    </w:p>
    <w:p w14:paraId="20B86198" w14:textId="77777777" w:rsidR="005A778F" w:rsidRPr="005A778F" w:rsidRDefault="005A778F" w:rsidP="005A778F">
      <w:pPr>
        <w:spacing w:after="180"/>
        <w:jc w:val="both"/>
        <w:rPr>
          <w:rFonts w:ascii="Times New Roman" w:eastAsiaTheme="minorEastAsia" w:hAnsi="Times New Roman"/>
          <w:lang w:val="en-US" w:eastAsia="zh-CN"/>
        </w:rPr>
      </w:pPr>
      <w:r w:rsidRPr="005A778F">
        <w:rPr>
          <w:rFonts w:ascii="Times New Roman" w:eastAsiaTheme="minorEastAsia" w:hAnsi="Times New Roman"/>
          <w:b/>
          <w:bCs/>
          <w:lang w:eastAsia="zh-CN"/>
        </w:rPr>
        <w:t>Proposal 2:</w:t>
      </w:r>
      <w:r w:rsidRPr="005A778F">
        <w:rPr>
          <w:rFonts w:ascii="Times New Roman" w:eastAsiaTheme="minorEastAsia" w:hAnsi="Times New Roman"/>
          <w:lang w:eastAsia="zh-CN"/>
        </w:rPr>
        <w:t xml:space="preserve"> RAN4 reply RAN2 LS, by adding both RAN1 and RAN2 as receipts</w:t>
      </w:r>
      <w:r w:rsidRPr="005A778F">
        <w:rPr>
          <w:rFonts w:ascii="Times New Roman" w:eastAsiaTheme="minorEastAsia" w:hAnsi="Times New Roman"/>
          <w:lang w:val="en-US" w:eastAsia="zh-CN"/>
        </w:rPr>
        <w:t xml:space="preserve">, with: </w:t>
      </w:r>
    </w:p>
    <w:p w14:paraId="5C84BBAA" w14:textId="77777777" w:rsidR="005A778F" w:rsidRPr="005A778F" w:rsidRDefault="005A778F" w:rsidP="005A778F">
      <w:pPr>
        <w:pStyle w:val="affd"/>
        <w:numPr>
          <w:ilvl w:val="0"/>
          <w:numId w:val="57"/>
        </w:numPr>
        <w:ind w:firstLineChars="0"/>
        <w:jc w:val="both"/>
        <w:rPr>
          <w:rFonts w:eastAsiaTheme="minorEastAsia"/>
          <w:lang w:val="en-US" w:eastAsia="zh-CN"/>
        </w:rPr>
      </w:pPr>
      <w:r w:rsidRPr="005A778F">
        <w:rPr>
          <w:rFonts w:eastAsiaTheme="minorEastAsia"/>
          <w:lang w:val="en-US" w:eastAsia="zh-CN"/>
        </w:rPr>
        <w:t xml:space="preserve">Include the proposed contents which reflect RAN4 discussion status. </w:t>
      </w:r>
    </w:p>
    <w:p w14:paraId="05CD2EE2" w14:textId="6B20527B" w:rsidR="006B307F" w:rsidRPr="000C0812" w:rsidRDefault="005A778F" w:rsidP="005A778F">
      <w:pPr>
        <w:pStyle w:val="affd"/>
        <w:numPr>
          <w:ilvl w:val="0"/>
          <w:numId w:val="57"/>
        </w:numPr>
        <w:ind w:firstLineChars="0"/>
        <w:jc w:val="both"/>
        <w:rPr>
          <w:rFonts w:eastAsiaTheme="minorEastAsia"/>
          <w:lang w:val="en-US" w:eastAsia="zh-CN"/>
        </w:rPr>
      </w:pPr>
      <w:r w:rsidRPr="005A778F">
        <w:rPr>
          <w:rFonts w:eastAsiaTheme="minorEastAsia"/>
          <w:lang w:val="en-US" w:eastAsia="zh-CN"/>
        </w:rPr>
        <w:t xml:space="preserve">whether or not </w:t>
      </w:r>
      <w:r w:rsidRPr="005A778F">
        <w:rPr>
          <w:rFonts w:eastAsiaTheme="minorEastAsia"/>
          <w:lang w:eastAsia="zh-CN"/>
        </w:rPr>
        <w:t>to support simultaneous configuration of SBFD and DC</w:t>
      </w:r>
      <w:r w:rsidRPr="005A778F">
        <w:rPr>
          <w:rFonts w:eastAsiaTheme="minorEastAsia"/>
          <w:lang w:val="en-US" w:eastAsia="zh-CN"/>
        </w:rPr>
        <w:t xml:space="preserve"> shall depend on RAN1 or RAN decision.</w:t>
      </w:r>
    </w:p>
    <w:p w14:paraId="02C70AA4" w14:textId="77777777" w:rsidR="00E726FA" w:rsidRPr="00E726FA" w:rsidRDefault="00E726FA" w:rsidP="00A11994">
      <w:pPr>
        <w:spacing w:before="120" w:after="60"/>
        <w:jc w:val="both"/>
        <w:rPr>
          <w:rFonts w:eastAsiaTheme="minorEastAsia"/>
          <w:lang w:val="en-US" w:eastAsia="zh-CN"/>
        </w:rPr>
      </w:pPr>
    </w:p>
    <w:p w14:paraId="1DCCAF6F" w14:textId="6A8492FC" w:rsidR="008429AD" w:rsidRPr="00593ED1" w:rsidRDefault="00D2191B" w:rsidP="008429AD">
      <w:pPr>
        <w:pStyle w:val="10"/>
        <w:tabs>
          <w:tab w:val="num" w:pos="522"/>
        </w:tabs>
        <w:ind w:left="522" w:hanging="522"/>
        <w:rPr>
          <w:lang w:val="en-US" w:eastAsia="zh-CN"/>
        </w:rPr>
      </w:pPr>
      <w:bookmarkStart w:id="2" w:name="_Hlk149926769"/>
      <w:r>
        <w:rPr>
          <w:lang w:val="en-US" w:eastAsia="zh-CN"/>
        </w:rPr>
        <w:t>4</w:t>
      </w:r>
      <w:r w:rsidR="008429AD" w:rsidRPr="00593ED1">
        <w:rPr>
          <w:lang w:val="en-US" w:eastAsia="zh-CN"/>
        </w:rPr>
        <w:t>. Reference</w:t>
      </w:r>
    </w:p>
    <w:p w14:paraId="4A834D46" w14:textId="77777777" w:rsidR="007A7E3B" w:rsidRDefault="007A7E3B" w:rsidP="007A7E3B">
      <w:pPr>
        <w:spacing w:after="180"/>
        <w:jc w:val="both"/>
        <w:rPr>
          <w:rFonts w:ascii="Times New Roman" w:eastAsiaTheme="minorEastAsia" w:hAnsi="Times New Roman"/>
          <w:lang w:val="en-US" w:eastAsia="zh-CN"/>
        </w:rPr>
      </w:pPr>
      <w:bookmarkStart w:id="3" w:name="_Hlk189348936"/>
      <w:bookmarkEnd w:id="2"/>
      <w:r w:rsidRPr="009410D5">
        <w:rPr>
          <w:rFonts w:ascii="Times New Roman" w:eastAsiaTheme="minorEastAsia" w:hAnsi="Times New Roman"/>
          <w:lang w:val="en-US" w:eastAsia="zh-CN"/>
        </w:rPr>
        <w:t>[1] RP-</w:t>
      </w:r>
      <w:r>
        <w:rPr>
          <w:rFonts w:ascii="Times New Roman" w:eastAsiaTheme="minorEastAsia" w:hAnsi="Times New Roman"/>
          <w:lang w:val="en-US" w:eastAsia="zh-CN"/>
        </w:rPr>
        <w:t xml:space="preserve">240789 (revision from </w:t>
      </w:r>
      <w:r w:rsidRPr="002E3288">
        <w:rPr>
          <w:rFonts w:ascii="Times New Roman" w:eastAsiaTheme="minorEastAsia" w:hAnsi="Times New Roman"/>
          <w:lang w:val="en-US" w:eastAsia="zh-CN"/>
        </w:rPr>
        <w:t>RP-234035</w:t>
      </w:r>
      <w:r>
        <w:rPr>
          <w:rFonts w:ascii="Times New Roman" w:eastAsiaTheme="minorEastAsia" w:hAnsi="Times New Roman"/>
          <w:lang w:val="en-US" w:eastAsia="zh-CN"/>
        </w:rPr>
        <w:t>)</w:t>
      </w:r>
      <w:r w:rsidRPr="009410D5">
        <w:rPr>
          <w:rFonts w:ascii="Times New Roman" w:eastAsiaTheme="minorEastAsia" w:hAnsi="Times New Roman"/>
          <w:lang w:val="en-US" w:eastAsia="zh-CN"/>
        </w:rPr>
        <w:t>, “</w:t>
      </w:r>
      <w:r w:rsidRPr="00E0172F">
        <w:rPr>
          <w:rFonts w:ascii="Times New Roman" w:eastAsiaTheme="minorEastAsia" w:hAnsi="Times New Roman"/>
          <w:lang w:val="en-US" w:eastAsia="zh-CN"/>
        </w:rPr>
        <w:t>WID revision: Evolution of NR duplex operation: Sub-band full duplex (SBFD)</w:t>
      </w:r>
      <w:r w:rsidRPr="009410D5">
        <w:rPr>
          <w:rFonts w:ascii="Times New Roman" w:eastAsiaTheme="minorEastAsia" w:hAnsi="Times New Roman"/>
          <w:lang w:val="en-US" w:eastAsia="zh-CN"/>
        </w:rPr>
        <w:t xml:space="preserve">”, </w:t>
      </w:r>
      <w:r>
        <w:rPr>
          <w:rFonts w:ascii="Times New Roman" w:eastAsiaTheme="minorEastAsia" w:hAnsi="Times New Roman"/>
          <w:lang w:val="en-US" w:eastAsia="zh-CN"/>
        </w:rPr>
        <w:t>Huawei</w:t>
      </w:r>
      <w:r w:rsidRPr="009410D5">
        <w:rPr>
          <w:rFonts w:ascii="Times New Roman" w:eastAsiaTheme="minorEastAsia" w:hAnsi="Times New Roman"/>
          <w:lang w:val="en-US" w:eastAsia="zh-CN"/>
        </w:rPr>
        <w:t>, RAN#</w:t>
      </w:r>
      <w:r>
        <w:rPr>
          <w:rFonts w:ascii="Times New Roman" w:eastAsiaTheme="minorEastAsia" w:hAnsi="Times New Roman"/>
          <w:lang w:val="en-US" w:eastAsia="zh-CN"/>
        </w:rPr>
        <w:t>103</w:t>
      </w:r>
      <w:r w:rsidRPr="009410D5">
        <w:rPr>
          <w:rFonts w:ascii="Times New Roman" w:eastAsiaTheme="minorEastAsia" w:hAnsi="Times New Roman"/>
          <w:lang w:val="en-US" w:eastAsia="zh-CN"/>
        </w:rPr>
        <w:t>.</w:t>
      </w:r>
    </w:p>
    <w:p w14:paraId="2A3844CE" w14:textId="77777777" w:rsidR="007A7E3B" w:rsidRDefault="007A7E3B" w:rsidP="007A7E3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[2] 3GPP TR 38.858 v18.0.0, “</w:t>
      </w:r>
      <w:r w:rsidRPr="002A7F2B">
        <w:rPr>
          <w:rFonts w:ascii="Times New Roman" w:eastAsiaTheme="minorEastAsia" w:hAnsi="Times New Roman"/>
          <w:lang w:val="en-US" w:eastAsia="zh-CN"/>
        </w:rPr>
        <w:t>Study on Evolution of NR Duplex Operation</w:t>
      </w:r>
      <w:r>
        <w:rPr>
          <w:rFonts w:ascii="Times New Roman" w:eastAsiaTheme="minorEastAsia" w:hAnsi="Times New Roman"/>
          <w:lang w:val="en-US" w:eastAsia="zh-CN"/>
        </w:rPr>
        <w:t xml:space="preserve"> </w:t>
      </w:r>
      <w:r w:rsidRPr="002A7F2B">
        <w:rPr>
          <w:rFonts w:ascii="Times New Roman" w:eastAsiaTheme="minorEastAsia" w:hAnsi="Times New Roman"/>
          <w:lang w:val="en-US" w:eastAsia="zh-CN"/>
        </w:rPr>
        <w:t>(Release 18)</w:t>
      </w:r>
      <w:r>
        <w:rPr>
          <w:rFonts w:ascii="Times New Roman" w:eastAsiaTheme="minorEastAsia" w:hAnsi="Times New Roman"/>
          <w:lang w:val="en-US" w:eastAsia="zh-CN"/>
        </w:rPr>
        <w:t xml:space="preserve">”. </w:t>
      </w:r>
    </w:p>
    <w:p w14:paraId="3E42D861" w14:textId="0A0E3C83" w:rsidR="007B6082" w:rsidRDefault="007A7E3B" w:rsidP="005D61E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[3] </w:t>
      </w:r>
      <w:r w:rsidRPr="007A7E3B">
        <w:rPr>
          <w:rFonts w:ascii="Times New Roman" w:eastAsiaTheme="minorEastAsia" w:hAnsi="Times New Roman"/>
          <w:lang w:val="en-US" w:eastAsia="zh-CN"/>
        </w:rPr>
        <w:t>R4-2512665</w:t>
      </w:r>
      <w:r>
        <w:rPr>
          <w:rFonts w:ascii="Times New Roman" w:eastAsiaTheme="minorEastAsia" w:hAnsi="Times New Roman"/>
          <w:lang w:val="en-US" w:eastAsia="zh-CN"/>
        </w:rPr>
        <w:t>, “</w:t>
      </w:r>
      <w:r w:rsidRPr="007A7E3B">
        <w:rPr>
          <w:rFonts w:ascii="Times New Roman" w:eastAsiaTheme="minorEastAsia" w:hAnsi="Times New Roman"/>
          <w:lang w:val="en-US" w:eastAsia="zh-CN"/>
        </w:rPr>
        <w:t>Way Forward for [116][306] NR_duplex_evo_General</w:t>
      </w:r>
      <w:r>
        <w:rPr>
          <w:rFonts w:ascii="Times New Roman" w:eastAsiaTheme="minorEastAsia" w:hAnsi="Times New Roman"/>
          <w:lang w:val="en-US" w:eastAsia="zh-CN"/>
        </w:rPr>
        <w:t xml:space="preserve">”, </w:t>
      </w:r>
      <w:r w:rsidR="001D76D4" w:rsidRPr="001D76D4">
        <w:rPr>
          <w:rFonts w:ascii="Times New Roman" w:eastAsiaTheme="minorEastAsia" w:hAnsi="Times New Roman"/>
          <w:lang w:val="en-US" w:eastAsia="zh-CN"/>
        </w:rPr>
        <w:t>Samsung, CATT, Charter, CMCC, Ericsson, Huawei, HiSilicon, Nokia, Qualcomm, Tejas Network, ZTE</w:t>
      </w:r>
      <w:r w:rsidR="001D76D4">
        <w:rPr>
          <w:rFonts w:ascii="Times New Roman" w:eastAsiaTheme="minorEastAsia" w:hAnsi="Times New Roman"/>
          <w:lang w:val="en-US" w:eastAsia="zh-CN"/>
        </w:rPr>
        <w:t xml:space="preserve">, RAN#116. </w:t>
      </w:r>
    </w:p>
    <w:p w14:paraId="5F343213" w14:textId="116AA308" w:rsidR="001D76D4" w:rsidRPr="007A7E3B" w:rsidRDefault="001D76D4" w:rsidP="005D61E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[4] </w:t>
      </w:r>
      <w:r w:rsidRPr="001D76D4">
        <w:rPr>
          <w:rFonts w:ascii="Times New Roman" w:eastAsiaTheme="minorEastAsia" w:hAnsi="Times New Roman"/>
          <w:lang w:val="en-US" w:eastAsia="zh-CN"/>
        </w:rPr>
        <w:t>R4-2511255</w:t>
      </w:r>
      <w:r>
        <w:rPr>
          <w:rFonts w:ascii="Times New Roman" w:eastAsiaTheme="minorEastAsia" w:hAnsi="Times New Roman"/>
          <w:lang w:val="en-US" w:eastAsia="zh-CN"/>
        </w:rPr>
        <w:t>, “</w:t>
      </w:r>
      <w:r w:rsidRPr="001D76D4">
        <w:rPr>
          <w:rFonts w:ascii="Times New Roman" w:eastAsiaTheme="minorEastAsia" w:hAnsi="Times New Roman"/>
          <w:lang w:val="en-US" w:eastAsia="zh-CN"/>
        </w:rPr>
        <w:t>CR to TS38.104 to introduce BS RF requirement for SBFD-capable BS</w:t>
      </w:r>
      <w:r>
        <w:rPr>
          <w:rFonts w:ascii="Times New Roman" w:eastAsiaTheme="minorEastAsia" w:hAnsi="Times New Roman"/>
          <w:lang w:val="en-US" w:eastAsia="zh-CN"/>
        </w:rPr>
        <w:t xml:space="preserve">”, Samsung, RAN#116. </w:t>
      </w:r>
    </w:p>
    <w:p w14:paraId="590CA1E6" w14:textId="0CE80A06" w:rsidR="004C1147" w:rsidRPr="007A7E3B" w:rsidRDefault="005D0559" w:rsidP="007330E0">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[5] </w:t>
      </w:r>
      <w:r w:rsidR="00307ED8" w:rsidRPr="00307ED8">
        <w:rPr>
          <w:rFonts w:ascii="Times New Roman" w:eastAsiaTheme="minorEastAsia" w:hAnsi="Times New Roman"/>
          <w:lang w:val="en-US" w:eastAsia="zh-CN"/>
        </w:rPr>
        <w:t>R2-2506492</w:t>
      </w:r>
      <w:r w:rsidR="00307ED8">
        <w:rPr>
          <w:rFonts w:ascii="Times New Roman" w:eastAsiaTheme="minorEastAsia" w:hAnsi="Times New Roman"/>
          <w:lang w:val="en-US" w:eastAsia="zh-CN"/>
        </w:rPr>
        <w:t xml:space="preserve"> (</w:t>
      </w:r>
      <w:r w:rsidR="00307ED8" w:rsidRPr="005D0559">
        <w:rPr>
          <w:rFonts w:ascii="Times New Roman" w:eastAsiaTheme="minorEastAsia" w:hAnsi="Times New Roman"/>
          <w:lang w:val="en-US" w:eastAsia="zh-CN"/>
        </w:rPr>
        <w:t>R4-2513014</w:t>
      </w:r>
      <w:r w:rsidR="00307ED8">
        <w:rPr>
          <w:rFonts w:ascii="Times New Roman" w:eastAsiaTheme="minorEastAsia" w:hAnsi="Times New Roman"/>
          <w:lang w:val="en-US" w:eastAsia="zh-CN"/>
        </w:rPr>
        <w:t>)</w:t>
      </w:r>
      <w:r>
        <w:rPr>
          <w:rFonts w:ascii="Times New Roman" w:eastAsiaTheme="minorEastAsia" w:hAnsi="Times New Roman"/>
          <w:lang w:val="en-US" w:eastAsia="zh-CN"/>
        </w:rPr>
        <w:t xml:space="preserve">, </w:t>
      </w:r>
      <w:r w:rsidR="00307ED8">
        <w:rPr>
          <w:rFonts w:ascii="Times New Roman" w:eastAsiaTheme="minorEastAsia" w:hAnsi="Times New Roman"/>
          <w:lang w:val="en-US" w:eastAsia="zh-CN"/>
        </w:rPr>
        <w:t>“</w:t>
      </w:r>
      <w:r w:rsidR="00307ED8" w:rsidRPr="00307ED8">
        <w:rPr>
          <w:rFonts w:ascii="Times New Roman" w:eastAsiaTheme="minorEastAsia" w:hAnsi="Times New Roman"/>
          <w:lang w:val="en-US" w:eastAsia="zh-CN"/>
        </w:rPr>
        <w:t>Reply LS on simultaneous configuration of SBFD and DC</w:t>
      </w:r>
      <w:r w:rsidR="00307ED8">
        <w:rPr>
          <w:rFonts w:ascii="Times New Roman" w:eastAsiaTheme="minorEastAsia" w:hAnsi="Times New Roman"/>
          <w:lang w:val="en-US" w:eastAsia="zh-CN"/>
        </w:rPr>
        <w:t>”, ZTE, RAN2#</w:t>
      </w:r>
      <w:r w:rsidR="00E55946">
        <w:rPr>
          <w:rFonts w:ascii="Times New Roman" w:eastAsiaTheme="minorEastAsia" w:hAnsi="Times New Roman"/>
          <w:lang w:val="en-US" w:eastAsia="zh-CN"/>
        </w:rPr>
        <w:t xml:space="preserve">131. </w:t>
      </w:r>
      <w:bookmarkEnd w:id="3"/>
    </w:p>
    <w:sectPr w:rsidR="004C1147" w:rsidRPr="007A7E3B"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BCADF" w14:textId="77777777" w:rsidR="00CD6532" w:rsidRDefault="00CD6532">
      <w:r>
        <w:separator/>
      </w:r>
    </w:p>
  </w:endnote>
  <w:endnote w:type="continuationSeparator" w:id="0">
    <w:p w14:paraId="5AAAE28C" w14:textId="77777777" w:rsidR="00CD6532" w:rsidRDefault="00CD6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B8F69" w14:textId="77777777" w:rsidR="00CD6532" w:rsidRDefault="00CD6532">
      <w:r>
        <w:separator/>
      </w:r>
    </w:p>
  </w:footnote>
  <w:footnote w:type="continuationSeparator" w:id="0">
    <w:p w14:paraId="0F9760FA" w14:textId="77777777" w:rsidR="00CD6532" w:rsidRDefault="00CD65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11B15C6"/>
    <w:multiLevelType w:val="hybridMultilevel"/>
    <w:tmpl w:val="EC701586"/>
    <w:lvl w:ilvl="0" w:tplc="FAA29D2C">
      <w:start w:val="5"/>
      <w:numFmt w:val="bullet"/>
      <w:lvlText w:val="-"/>
      <w:lvlJc w:val="left"/>
      <w:pPr>
        <w:ind w:left="800" w:hanging="40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B764D9"/>
    <w:multiLevelType w:val="hybridMultilevel"/>
    <w:tmpl w:val="3F004A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65475AB"/>
    <w:multiLevelType w:val="hybridMultilevel"/>
    <w:tmpl w:val="CF9AC756"/>
    <w:lvl w:ilvl="0" w:tplc="04090003">
      <w:start w:val="1"/>
      <w:numFmt w:val="bullet"/>
      <w:lvlText w:val="o"/>
      <w:lvlJc w:val="left"/>
      <w:pPr>
        <w:ind w:left="450" w:hanging="420"/>
      </w:pPr>
      <w:rPr>
        <w:rFonts w:ascii="Courier New" w:hAnsi="Courier New" w:cs="Courier New" w:hint="default"/>
      </w:rPr>
    </w:lvl>
    <w:lvl w:ilvl="1" w:tplc="0409000B">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4" w15:restartNumberingAfterBreak="0">
    <w:nsid w:val="069B26DB"/>
    <w:multiLevelType w:val="multilevel"/>
    <w:tmpl w:val="98A2FD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0D9B199F"/>
    <w:multiLevelType w:val="hybridMultilevel"/>
    <w:tmpl w:val="FCB2C164"/>
    <w:lvl w:ilvl="0" w:tplc="FAA29D2C">
      <w:start w:val="5"/>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BE326A"/>
    <w:multiLevelType w:val="hybridMultilevel"/>
    <w:tmpl w:val="87FC617E"/>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D30B0A"/>
    <w:multiLevelType w:val="hybridMultilevel"/>
    <w:tmpl w:val="90F4484C"/>
    <w:lvl w:ilvl="0" w:tplc="3AAC3A4A">
      <w:start w:val="1"/>
      <w:numFmt w:val="upperLetter"/>
      <w:lvlText w:val="%1."/>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D6028E"/>
    <w:multiLevelType w:val="hybridMultilevel"/>
    <w:tmpl w:val="4296F79A"/>
    <w:lvl w:ilvl="0" w:tplc="643A62A2">
      <w:start w:val="1"/>
      <w:numFmt w:val="upperLetter"/>
      <w:lvlText w:val="%1."/>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8D49AD"/>
    <w:multiLevelType w:val="hybridMultilevel"/>
    <w:tmpl w:val="B228426C"/>
    <w:lvl w:ilvl="0" w:tplc="6D06E8AC">
      <w:start w:val="2"/>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8C4CB2"/>
    <w:multiLevelType w:val="hybridMultilevel"/>
    <w:tmpl w:val="40849574"/>
    <w:lvl w:ilvl="0" w:tplc="A94C5640">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2" w15:restartNumberingAfterBreak="0">
    <w:nsid w:val="25AB4B1F"/>
    <w:multiLevelType w:val="hybridMultilevel"/>
    <w:tmpl w:val="14F08ACC"/>
    <w:lvl w:ilvl="0" w:tplc="4EA8EAA4">
      <w:start w:val="1"/>
      <w:numFmt w:val="decimal"/>
      <w:lvlText w:val="Observation %1:"/>
      <w:lvlJc w:val="left"/>
      <w:pPr>
        <w:ind w:left="420" w:hanging="420"/>
      </w:pPr>
      <w:rPr>
        <w:rFonts w:ascii="Times New Roman Bold" w:hAnsi="Times New Roman Bold" w:cs="Arial"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31538C"/>
    <w:multiLevelType w:val="hybridMultilevel"/>
    <w:tmpl w:val="5F5848D4"/>
    <w:lvl w:ilvl="0" w:tplc="04090017">
      <w:start w:val="1"/>
      <w:numFmt w:val="lowerLetter"/>
      <w:lvlText w:val="%1)"/>
      <w:lvlJc w:val="left"/>
      <w:pPr>
        <w:ind w:left="928" w:hanging="360"/>
      </w:pPr>
    </w:lvl>
    <w:lvl w:ilvl="1" w:tplc="0409001B">
      <w:start w:val="1"/>
      <w:numFmt w:val="lowerRoman"/>
      <w:lvlText w:val="%2."/>
      <w:lvlJc w:val="righ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292E0B75"/>
    <w:multiLevelType w:val="hybridMultilevel"/>
    <w:tmpl w:val="8B3E4CB6"/>
    <w:lvl w:ilvl="0" w:tplc="3A96DFD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AF6733"/>
    <w:multiLevelType w:val="hybridMultilevel"/>
    <w:tmpl w:val="FF3074F8"/>
    <w:lvl w:ilvl="0" w:tplc="47805CE4">
      <w:start w:val="1"/>
      <w:numFmt w:val="lowerRoman"/>
      <w:lvlText w:val="%1."/>
      <w:lvlJc w:val="righ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747CE4"/>
    <w:multiLevelType w:val="hybridMultilevel"/>
    <w:tmpl w:val="DF1A8C46"/>
    <w:lvl w:ilvl="0" w:tplc="0409001B">
      <w:start w:val="1"/>
      <w:numFmt w:val="lowerRoman"/>
      <w:lvlText w:val="%1."/>
      <w:lvlJc w:val="righ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2937559"/>
    <w:multiLevelType w:val="hybridMultilevel"/>
    <w:tmpl w:val="55146DEC"/>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20" w15:restartNumberingAfterBreak="0">
    <w:nsid w:val="34C3652B"/>
    <w:multiLevelType w:val="hybridMultilevel"/>
    <w:tmpl w:val="FEEA06AE"/>
    <w:lvl w:ilvl="0" w:tplc="34CCE844">
      <w:start w:val="1"/>
      <w:numFmt w:val="upperLetter"/>
      <w:lvlText w:val="%1."/>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5AB1E93"/>
    <w:multiLevelType w:val="hybridMultilevel"/>
    <w:tmpl w:val="65306EEE"/>
    <w:lvl w:ilvl="0" w:tplc="1A989DBA">
      <w:numFmt w:val="bullet"/>
      <w:lvlText w:val="•"/>
      <w:lvlJc w:val="left"/>
      <w:pPr>
        <w:ind w:left="800" w:hanging="400"/>
      </w:pPr>
      <w:rPr>
        <w:rFonts w:ascii="Batang" w:eastAsia="Batang" w:hAnsi="Batang"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9193E1F"/>
    <w:multiLevelType w:val="hybridMultilevel"/>
    <w:tmpl w:val="D95AF2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9DC655F"/>
    <w:multiLevelType w:val="hybridMultilevel"/>
    <w:tmpl w:val="87FC617E"/>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3B9913ED"/>
    <w:multiLevelType w:val="hybridMultilevel"/>
    <w:tmpl w:val="3760A7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EB44883"/>
    <w:multiLevelType w:val="hybridMultilevel"/>
    <w:tmpl w:val="FEEA06AE"/>
    <w:lvl w:ilvl="0" w:tplc="34CCE844">
      <w:start w:val="1"/>
      <w:numFmt w:val="upperLetter"/>
      <w:lvlText w:val="%1."/>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FBC549C"/>
    <w:multiLevelType w:val="hybridMultilevel"/>
    <w:tmpl w:val="14F08ACC"/>
    <w:lvl w:ilvl="0" w:tplc="4EA8EAA4">
      <w:start w:val="1"/>
      <w:numFmt w:val="decimal"/>
      <w:lvlText w:val="Observation %1:"/>
      <w:lvlJc w:val="left"/>
      <w:pPr>
        <w:ind w:left="420" w:hanging="420"/>
      </w:pPr>
      <w:rPr>
        <w:rFonts w:ascii="Times New Roman Bold" w:hAnsi="Times New Roman Bold" w:cs="Arial"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0816280"/>
    <w:multiLevelType w:val="hybridMultilevel"/>
    <w:tmpl w:val="40849574"/>
    <w:lvl w:ilvl="0" w:tplc="A94C5640">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0"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7751471"/>
    <w:multiLevelType w:val="hybridMultilevel"/>
    <w:tmpl w:val="1550F794"/>
    <w:lvl w:ilvl="0" w:tplc="1E9CCF88">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37F0E"/>
    <w:multiLevelType w:val="hybridMultilevel"/>
    <w:tmpl w:val="5DA85B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B872CD9"/>
    <w:multiLevelType w:val="hybridMultilevel"/>
    <w:tmpl w:val="40849574"/>
    <w:lvl w:ilvl="0" w:tplc="A94C5640">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5" w15:restartNumberingAfterBreak="0">
    <w:nsid w:val="4BCD4145"/>
    <w:multiLevelType w:val="hybridMultilevel"/>
    <w:tmpl w:val="DF1A8C46"/>
    <w:lvl w:ilvl="0" w:tplc="0409001B">
      <w:start w:val="1"/>
      <w:numFmt w:val="lowerRoman"/>
      <w:lvlText w:val="%1."/>
      <w:lvlJc w:val="righ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C034465"/>
    <w:multiLevelType w:val="hybridMultilevel"/>
    <w:tmpl w:val="51B63D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C0D657F"/>
    <w:multiLevelType w:val="hybridMultilevel"/>
    <w:tmpl w:val="2E1AF6EA"/>
    <w:lvl w:ilvl="0" w:tplc="C0D43EDC">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EAD170C"/>
    <w:multiLevelType w:val="hybridMultilevel"/>
    <w:tmpl w:val="4306A7FE"/>
    <w:lvl w:ilvl="0" w:tplc="2D383218">
      <w:numFmt w:val="bullet"/>
      <w:lvlText w:val=""/>
      <w:lvlJc w:val="left"/>
      <w:pPr>
        <w:ind w:left="1800" w:hanging="360"/>
      </w:pPr>
      <w:rPr>
        <w:rFonts w:ascii="Wingdings" w:eastAsia="等线" w:hAnsi="Wingdings"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39" w15:restartNumberingAfterBreak="0">
    <w:nsid w:val="4FF07BDF"/>
    <w:multiLevelType w:val="hybridMultilevel"/>
    <w:tmpl w:val="4BD8F3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4657C6F"/>
    <w:multiLevelType w:val="hybridMultilevel"/>
    <w:tmpl w:val="0AC0D3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83B0C6E"/>
    <w:multiLevelType w:val="hybridMultilevel"/>
    <w:tmpl w:val="FF3074F8"/>
    <w:lvl w:ilvl="0" w:tplc="47805CE4">
      <w:start w:val="1"/>
      <w:numFmt w:val="lowerRoman"/>
      <w:lvlText w:val="%1."/>
      <w:lvlJc w:val="righ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58B73482"/>
    <w:multiLevelType w:val="hybridMultilevel"/>
    <w:tmpl w:val="D5023FF4"/>
    <w:lvl w:ilvl="0" w:tplc="73E0C898">
      <w:start w:val="1"/>
      <w:numFmt w:val="bullet"/>
      <w:lvlText w:val=""/>
      <w:lvlJc w:val="left"/>
      <w:pPr>
        <w:ind w:left="644" w:hanging="360"/>
      </w:pPr>
      <w:rPr>
        <w:rFonts w:ascii="Symbol" w:hAnsi="Symbol" w:hint="default"/>
        <w:lang w:val="en-GB"/>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43" w15:restartNumberingAfterBreak="0">
    <w:nsid w:val="5BC00E5C"/>
    <w:multiLevelType w:val="multilevel"/>
    <w:tmpl w:val="98A2FD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5"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06B4067"/>
    <w:multiLevelType w:val="hybridMultilevel"/>
    <w:tmpl w:val="74042A1A"/>
    <w:lvl w:ilvl="0" w:tplc="F0A47B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7"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48E65F8"/>
    <w:multiLevelType w:val="hybridMultilevel"/>
    <w:tmpl w:val="5FEC3D4C"/>
    <w:lvl w:ilvl="0" w:tplc="04090001">
      <w:start w:val="1"/>
      <w:numFmt w:val="bullet"/>
      <w:lvlText w:val=""/>
      <w:lvlJc w:val="left"/>
      <w:pPr>
        <w:ind w:left="360" w:hanging="360"/>
      </w:pPr>
      <w:rPr>
        <w:rFonts w:ascii="Wingdings" w:hAnsi="Wingdings" w:hint="default"/>
        <w:b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60D5269"/>
    <w:multiLevelType w:val="hybridMultilevel"/>
    <w:tmpl w:val="40849574"/>
    <w:lvl w:ilvl="0" w:tplc="A94C5640">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51" w15:restartNumberingAfterBreak="0">
    <w:nsid w:val="69647D29"/>
    <w:multiLevelType w:val="hybridMultilevel"/>
    <w:tmpl w:val="DE888FDE"/>
    <w:lvl w:ilvl="0" w:tplc="34CCE844">
      <w:start w:val="1"/>
      <w:numFmt w:val="upperLetter"/>
      <w:lvlText w:val="%1."/>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1910528"/>
    <w:multiLevelType w:val="hybridMultilevel"/>
    <w:tmpl w:val="DF1A8C46"/>
    <w:lvl w:ilvl="0" w:tplc="0409001B">
      <w:start w:val="1"/>
      <w:numFmt w:val="lowerRoman"/>
      <w:lvlText w:val="%1."/>
      <w:lvlJc w:val="righ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4" w15:restartNumberingAfterBreak="0">
    <w:nsid w:val="74CB6E9E"/>
    <w:multiLevelType w:val="hybridMultilevel"/>
    <w:tmpl w:val="DF1A8C46"/>
    <w:lvl w:ilvl="0" w:tplc="0409001B">
      <w:start w:val="1"/>
      <w:numFmt w:val="lowerRoman"/>
      <w:lvlText w:val="%1."/>
      <w:lvlJc w:val="righ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5" w15:restartNumberingAfterBreak="0">
    <w:nsid w:val="7551718D"/>
    <w:multiLevelType w:val="hybridMultilevel"/>
    <w:tmpl w:val="F5CC5014"/>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8" w15:restartNumberingAfterBreak="0">
    <w:nsid w:val="7A8F0365"/>
    <w:multiLevelType w:val="hybridMultilevel"/>
    <w:tmpl w:val="D3028C8A"/>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DF61CFA"/>
    <w:multiLevelType w:val="hybridMultilevel"/>
    <w:tmpl w:val="02C0E0EA"/>
    <w:lvl w:ilvl="0" w:tplc="208CE384">
      <w:start w:val="1"/>
      <w:numFmt w:val="lowerLetter"/>
      <w:lvlText w:val="(%1)"/>
      <w:lvlJc w:val="left"/>
      <w:pPr>
        <w:ind w:left="2160" w:hanging="360"/>
      </w:pPr>
      <w:rPr>
        <w:rFonts w:hint="default"/>
      </w:rPr>
    </w:lvl>
    <w:lvl w:ilvl="1" w:tplc="04090019" w:tentative="1">
      <w:start w:val="1"/>
      <w:numFmt w:val="lowerLetter"/>
      <w:lvlText w:val="%2)"/>
      <w:lvlJc w:val="left"/>
      <w:pPr>
        <w:ind w:left="2640" w:hanging="420"/>
      </w:pPr>
    </w:lvl>
    <w:lvl w:ilvl="2" w:tplc="0409001B" w:tentative="1">
      <w:start w:val="1"/>
      <w:numFmt w:val="lowerRoman"/>
      <w:lvlText w:val="%3."/>
      <w:lvlJc w:val="right"/>
      <w:pPr>
        <w:ind w:left="3060" w:hanging="420"/>
      </w:pPr>
    </w:lvl>
    <w:lvl w:ilvl="3" w:tplc="0409000F" w:tentative="1">
      <w:start w:val="1"/>
      <w:numFmt w:val="decimal"/>
      <w:lvlText w:val="%4."/>
      <w:lvlJc w:val="left"/>
      <w:pPr>
        <w:ind w:left="3480" w:hanging="420"/>
      </w:pPr>
    </w:lvl>
    <w:lvl w:ilvl="4" w:tplc="04090019" w:tentative="1">
      <w:start w:val="1"/>
      <w:numFmt w:val="lowerLetter"/>
      <w:lvlText w:val="%5)"/>
      <w:lvlJc w:val="left"/>
      <w:pPr>
        <w:ind w:left="3900" w:hanging="420"/>
      </w:pPr>
    </w:lvl>
    <w:lvl w:ilvl="5" w:tplc="0409001B" w:tentative="1">
      <w:start w:val="1"/>
      <w:numFmt w:val="lowerRoman"/>
      <w:lvlText w:val="%6."/>
      <w:lvlJc w:val="right"/>
      <w:pPr>
        <w:ind w:left="4320" w:hanging="420"/>
      </w:pPr>
    </w:lvl>
    <w:lvl w:ilvl="6" w:tplc="0409000F" w:tentative="1">
      <w:start w:val="1"/>
      <w:numFmt w:val="decimal"/>
      <w:lvlText w:val="%7."/>
      <w:lvlJc w:val="left"/>
      <w:pPr>
        <w:ind w:left="4740" w:hanging="420"/>
      </w:pPr>
    </w:lvl>
    <w:lvl w:ilvl="7" w:tplc="04090019" w:tentative="1">
      <w:start w:val="1"/>
      <w:numFmt w:val="lowerLetter"/>
      <w:lvlText w:val="%8)"/>
      <w:lvlJc w:val="left"/>
      <w:pPr>
        <w:ind w:left="5160" w:hanging="420"/>
      </w:pPr>
    </w:lvl>
    <w:lvl w:ilvl="8" w:tplc="0409001B" w:tentative="1">
      <w:start w:val="1"/>
      <w:numFmt w:val="lowerRoman"/>
      <w:lvlText w:val="%9."/>
      <w:lvlJc w:val="right"/>
      <w:pPr>
        <w:ind w:left="5580" w:hanging="420"/>
      </w:pPr>
    </w:lvl>
  </w:abstractNum>
  <w:abstractNum w:abstractNumId="61" w15:restartNumberingAfterBreak="0">
    <w:nsid w:val="7F040CBF"/>
    <w:multiLevelType w:val="hybridMultilevel"/>
    <w:tmpl w:val="5F5848D4"/>
    <w:lvl w:ilvl="0" w:tplc="04090017">
      <w:start w:val="1"/>
      <w:numFmt w:val="lowerLetter"/>
      <w:lvlText w:val="%1)"/>
      <w:lvlJc w:val="left"/>
      <w:pPr>
        <w:ind w:left="928" w:hanging="360"/>
      </w:pPr>
    </w:lvl>
    <w:lvl w:ilvl="1" w:tplc="0409001B">
      <w:start w:val="1"/>
      <w:numFmt w:val="lowerRoman"/>
      <w:lvlText w:val="%2."/>
      <w:lvlJc w:val="righ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44"/>
  </w:num>
  <w:num w:numId="2">
    <w:abstractNumId w:val="59"/>
  </w:num>
  <w:num w:numId="3">
    <w:abstractNumId w:val="25"/>
  </w:num>
  <w:num w:numId="4">
    <w:abstractNumId w:val="16"/>
  </w:num>
  <w:num w:numId="5">
    <w:abstractNumId w:val="56"/>
  </w:num>
  <w:num w:numId="6">
    <w:abstractNumId w:val="6"/>
  </w:num>
  <w:num w:numId="7">
    <w:abstractNumId w:val="52"/>
  </w:num>
  <w:num w:numId="8">
    <w:abstractNumId w:val="57"/>
  </w:num>
  <w:num w:numId="9">
    <w:abstractNumId w:val="24"/>
  </w:num>
  <w:num w:numId="10">
    <w:abstractNumId w:val="31"/>
  </w:num>
  <w:num w:numId="11">
    <w:abstractNumId w:val="18"/>
  </w:num>
  <w:num w:numId="12">
    <w:abstractNumId w:val="32"/>
  </w:num>
  <w:num w:numId="13">
    <w:abstractNumId w:val="0"/>
  </w:num>
  <w:num w:numId="14">
    <w:abstractNumId w:val="47"/>
  </w:num>
  <w:num w:numId="15">
    <w:abstractNumId w:val="58"/>
  </w:num>
  <w:num w:numId="16">
    <w:abstractNumId w:val="1"/>
  </w:num>
  <w:num w:numId="17">
    <w:abstractNumId w:val="21"/>
  </w:num>
  <w:num w:numId="18">
    <w:abstractNumId w:val="5"/>
  </w:num>
  <w:num w:numId="19">
    <w:abstractNumId w:val="37"/>
  </w:num>
  <w:num w:numId="20">
    <w:abstractNumId w:val="13"/>
  </w:num>
  <w:num w:numId="21">
    <w:abstractNumId w:val="4"/>
  </w:num>
  <w:num w:numId="22">
    <w:abstractNumId w:val="43"/>
  </w:num>
  <w:num w:numId="23">
    <w:abstractNumId w:val="2"/>
  </w:num>
  <w:num w:numId="24">
    <w:abstractNumId w:val="30"/>
  </w:num>
  <w:num w:numId="25">
    <w:abstractNumId w:val="48"/>
  </w:num>
  <w:num w:numId="26">
    <w:abstractNumId w:val="7"/>
  </w:num>
  <w:num w:numId="27">
    <w:abstractNumId w:val="46"/>
  </w:num>
  <w:num w:numId="28">
    <w:abstractNumId w:val="45"/>
  </w:num>
  <w:num w:numId="29">
    <w:abstractNumId w:val="19"/>
  </w:num>
  <w:num w:numId="30">
    <w:abstractNumId w:val="38"/>
  </w:num>
  <w:num w:numId="31">
    <w:abstractNumId w:val="3"/>
  </w:num>
  <w:num w:numId="32">
    <w:abstractNumId w:val="23"/>
  </w:num>
  <w:num w:numId="33">
    <w:abstractNumId w:val="61"/>
  </w:num>
  <w:num w:numId="34">
    <w:abstractNumId w:val="12"/>
  </w:num>
  <w:num w:numId="35">
    <w:abstractNumId w:val="28"/>
  </w:num>
  <w:num w:numId="36">
    <w:abstractNumId w:val="41"/>
  </w:num>
  <w:num w:numId="37">
    <w:abstractNumId w:val="15"/>
  </w:num>
  <w:num w:numId="38">
    <w:abstractNumId w:val="39"/>
  </w:num>
  <w:num w:numId="39">
    <w:abstractNumId w:val="8"/>
  </w:num>
  <w:num w:numId="40">
    <w:abstractNumId w:val="27"/>
  </w:num>
  <w:num w:numId="41">
    <w:abstractNumId w:val="40"/>
  </w:num>
  <w:num w:numId="42">
    <w:abstractNumId w:val="20"/>
  </w:num>
  <w:num w:numId="43">
    <w:abstractNumId w:val="49"/>
  </w:num>
  <w:num w:numId="44">
    <w:abstractNumId w:val="51"/>
  </w:num>
  <w:num w:numId="45">
    <w:abstractNumId w:val="60"/>
  </w:num>
  <w:num w:numId="46">
    <w:abstractNumId w:val="9"/>
  </w:num>
  <w:num w:numId="47">
    <w:abstractNumId w:val="22"/>
  </w:num>
  <w:num w:numId="48">
    <w:abstractNumId w:val="14"/>
  </w:num>
  <w:num w:numId="49">
    <w:abstractNumId w:val="53"/>
  </w:num>
  <w:num w:numId="50">
    <w:abstractNumId w:val="35"/>
  </w:num>
  <w:num w:numId="51">
    <w:abstractNumId w:val="54"/>
  </w:num>
  <w:num w:numId="52">
    <w:abstractNumId w:val="17"/>
  </w:num>
  <w:num w:numId="53">
    <w:abstractNumId w:val="26"/>
  </w:num>
  <w:num w:numId="54">
    <w:abstractNumId w:val="36"/>
  </w:num>
  <w:num w:numId="55">
    <w:abstractNumId w:val="33"/>
  </w:num>
  <w:num w:numId="56">
    <w:abstractNumId w:val="55"/>
  </w:num>
  <w:num w:numId="57">
    <w:abstractNumId w:val="10"/>
  </w:num>
  <w:num w:numId="58">
    <w:abstractNumId w:val="11"/>
  </w:num>
  <w:num w:numId="59">
    <w:abstractNumId w:val="42"/>
  </w:num>
  <w:num w:numId="60">
    <w:abstractNumId w:val="50"/>
  </w:num>
  <w:num w:numId="61">
    <w:abstractNumId w:val="29"/>
  </w:num>
  <w:num w:numId="62">
    <w:abstractNumId w:val="3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213"/>
    <w:rsid w:val="000026A2"/>
    <w:rsid w:val="00002724"/>
    <w:rsid w:val="000028D3"/>
    <w:rsid w:val="00002DD4"/>
    <w:rsid w:val="000036B7"/>
    <w:rsid w:val="00005C08"/>
    <w:rsid w:val="00006323"/>
    <w:rsid w:val="00006A12"/>
    <w:rsid w:val="00006AE6"/>
    <w:rsid w:val="00006D9A"/>
    <w:rsid w:val="000079EF"/>
    <w:rsid w:val="000139BB"/>
    <w:rsid w:val="00014EF3"/>
    <w:rsid w:val="000168DE"/>
    <w:rsid w:val="00017444"/>
    <w:rsid w:val="00017954"/>
    <w:rsid w:val="00017CD6"/>
    <w:rsid w:val="00017DBD"/>
    <w:rsid w:val="0002089E"/>
    <w:rsid w:val="00020BD2"/>
    <w:rsid w:val="00020FE2"/>
    <w:rsid w:val="00021222"/>
    <w:rsid w:val="00021AAA"/>
    <w:rsid w:val="00021B94"/>
    <w:rsid w:val="00022590"/>
    <w:rsid w:val="000236C3"/>
    <w:rsid w:val="00023855"/>
    <w:rsid w:val="0002510E"/>
    <w:rsid w:val="0002514C"/>
    <w:rsid w:val="0002530B"/>
    <w:rsid w:val="00026AD6"/>
    <w:rsid w:val="00026F3E"/>
    <w:rsid w:val="00030E38"/>
    <w:rsid w:val="000312C1"/>
    <w:rsid w:val="0003171D"/>
    <w:rsid w:val="00031C1D"/>
    <w:rsid w:val="00031E61"/>
    <w:rsid w:val="000320DE"/>
    <w:rsid w:val="00032AF6"/>
    <w:rsid w:val="00034409"/>
    <w:rsid w:val="000353D1"/>
    <w:rsid w:val="000358CD"/>
    <w:rsid w:val="00036B50"/>
    <w:rsid w:val="0003705B"/>
    <w:rsid w:val="0003795B"/>
    <w:rsid w:val="00040094"/>
    <w:rsid w:val="00040797"/>
    <w:rsid w:val="000419DA"/>
    <w:rsid w:val="00041A3E"/>
    <w:rsid w:val="000428A4"/>
    <w:rsid w:val="00042CCD"/>
    <w:rsid w:val="00044A50"/>
    <w:rsid w:val="0004559C"/>
    <w:rsid w:val="000457A1"/>
    <w:rsid w:val="000466B9"/>
    <w:rsid w:val="0004720B"/>
    <w:rsid w:val="00047B7B"/>
    <w:rsid w:val="00047F22"/>
    <w:rsid w:val="00047FCD"/>
    <w:rsid w:val="00050001"/>
    <w:rsid w:val="000503EA"/>
    <w:rsid w:val="000507BF"/>
    <w:rsid w:val="00052041"/>
    <w:rsid w:val="0005326A"/>
    <w:rsid w:val="00053FAC"/>
    <w:rsid w:val="00054750"/>
    <w:rsid w:val="00056AE3"/>
    <w:rsid w:val="00057CD0"/>
    <w:rsid w:val="00057F68"/>
    <w:rsid w:val="000601E0"/>
    <w:rsid w:val="0006109E"/>
    <w:rsid w:val="0006266D"/>
    <w:rsid w:val="000631CD"/>
    <w:rsid w:val="000641E6"/>
    <w:rsid w:val="000646CA"/>
    <w:rsid w:val="00064DDF"/>
    <w:rsid w:val="00065506"/>
    <w:rsid w:val="00066E7E"/>
    <w:rsid w:val="00067E07"/>
    <w:rsid w:val="00070610"/>
    <w:rsid w:val="00070C41"/>
    <w:rsid w:val="00070F82"/>
    <w:rsid w:val="00071E68"/>
    <w:rsid w:val="00072282"/>
    <w:rsid w:val="0007382E"/>
    <w:rsid w:val="000766E1"/>
    <w:rsid w:val="000771B8"/>
    <w:rsid w:val="000776AA"/>
    <w:rsid w:val="00077AE4"/>
    <w:rsid w:val="00077FF6"/>
    <w:rsid w:val="00080788"/>
    <w:rsid w:val="00080902"/>
    <w:rsid w:val="00080D82"/>
    <w:rsid w:val="00081692"/>
    <w:rsid w:val="00081788"/>
    <w:rsid w:val="00081BDA"/>
    <w:rsid w:val="00082AEE"/>
    <w:rsid w:val="00082C46"/>
    <w:rsid w:val="00083219"/>
    <w:rsid w:val="00083335"/>
    <w:rsid w:val="00083764"/>
    <w:rsid w:val="00087548"/>
    <w:rsid w:val="000877D0"/>
    <w:rsid w:val="0008796C"/>
    <w:rsid w:val="00092ED5"/>
    <w:rsid w:val="0009360C"/>
    <w:rsid w:val="00093E7E"/>
    <w:rsid w:val="00094DDE"/>
    <w:rsid w:val="00096F36"/>
    <w:rsid w:val="000975EE"/>
    <w:rsid w:val="00097C14"/>
    <w:rsid w:val="00097DBC"/>
    <w:rsid w:val="000A00FE"/>
    <w:rsid w:val="000A07C1"/>
    <w:rsid w:val="000A1830"/>
    <w:rsid w:val="000A20C0"/>
    <w:rsid w:val="000A4121"/>
    <w:rsid w:val="000A4AA3"/>
    <w:rsid w:val="000A550E"/>
    <w:rsid w:val="000A72E5"/>
    <w:rsid w:val="000A73A6"/>
    <w:rsid w:val="000B196B"/>
    <w:rsid w:val="000B1A55"/>
    <w:rsid w:val="000B1B93"/>
    <w:rsid w:val="000B20BB"/>
    <w:rsid w:val="000B2EF6"/>
    <w:rsid w:val="000B2FA6"/>
    <w:rsid w:val="000B31A6"/>
    <w:rsid w:val="000B3502"/>
    <w:rsid w:val="000B39CE"/>
    <w:rsid w:val="000B4AA0"/>
    <w:rsid w:val="000B4DA4"/>
    <w:rsid w:val="000B5826"/>
    <w:rsid w:val="000B5A23"/>
    <w:rsid w:val="000B61DE"/>
    <w:rsid w:val="000B63BD"/>
    <w:rsid w:val="000B776A"/>
    <w:rsid w:val="000C064D"/>
    <w:rsid w:val="000C0812"/>
    <w:rsid w:val="000C2BBB"/>
    <w:rsid w:val="000C38C3"/>
    <w:rsid w:val="000C502C"/>
    <w:rsid w:val="000C5073"/>
    <w:rsid w:val="000C5B53"/>
    <w:rsid w:val="000C663B"/>
    <w:rsid w:val="000D110F"/>
    <w:rsid w:val="000D1CED"/>
    <w:rsid w:val="000D329B"/>
    <w:rsid w:val="000D4089"/>
    <w:rsid w:val="000D44FB"/>
    <w:rsid w:val="000D66A7"/>
    <w:rsid w:val="000D69D6"/>
    <w:rsid w:val="000D6CFC"/>
    <w:rsid w:val="000D726E"/>
    <w:rsid w:val="000E0FD0"/>
    <w:rsid w:val="000E1B37"/>
    <w:rsid w:val="000E2599"/>
    <w:rsid w:val="000E30BF"/>
    <w:rsid w:val="000E4891"/>
    <w:rsid w:val="000E5002"/>
    <w:rsid w:val="000E537B"/>
    <w:rsid w:val="000E57D0"/>
    <w:rsid w:val="000E595A"/>
    <w:rsid w:val="000E631C"/>
    <w:rsid w:val="000E6A23"/>
    <w:rsid w:val="000E71EF"/>
    <w:rsid w:val="000E7858"/>
    <w:rsid w:val="000F101B"/>
    <w:rsid w:val="000F2B58"/>
    <w:rsid w:val="000F2B88"/>
    <w:rsid w:val="000F30C5"/>
    <w:rsid w:val="000F330F"/>
    <w:rsid w:val="000F3436"/>
    <w:rsid w:val="000F3A78"/>
    <w:rsid w:val="000F4124"/>
    <w:rsid w:val="000F4188"/>
    <w:rsid w:val="000F5023"/>
    <w:rsid w:val="000F5454"/>
    <w:rsid w:val="000F5535"/>
    <w:rsid w:val="000F7828"/>
    <w:rsid w:val="0010249C"/>
    <w:rsid w:val="0010295F"/>
    <w:rsid w:val="00103AB6"/>
    <w:rsid w:val="00104DFD"/>
    <w:rsid w:val="0010519A"/>
    <w:rsid w:val="0010620D"/>
    <w:rsid w:val="0010639C"/>
    <w:rsid w:val="00107688"/>
    <w:rsid w:val="00110E26"/>
    <w:rsid w:val="0011100D"/>
    <w:rsid w:val="00111C8D"/>
    <w:rsid w:val="001134D1"/>
    <w:rsid w:val="00114609"/>
    <w:rsid w:val="00114F88"/>
    <w:rsid w:val="0011606E"/>
    <w:rsid w:val="001163AF"/>
    <w:rsid w:val="0011646C"/>
    <w:rsid w:val="00117BD6"/>
    <w:rsid w:val="0012057A"/>
    <w:rsid w:val="001206C2"/>
    <w:rsid w:val="001208A4"/>
    <w:rsid w:val="00121360"/>
    <w:rsid w:val="00121978"/>
    <w:rsid w:val="00123422"/>
    <w:rsid w:val="00123813"/>
    <w:rsid w:val="00123AC5"/>
    <w:rsid w:val="00124B6A"/>
    <w:rsid w:val="00125D37"/>
    <w:rsid w:val="00126E68"/>
    <w:rsid w:val="001270DF"/>
    <w:rsid w:val="00127974"/>
    <w:rsid w:val="00127AF8"/>
    <w:rsid w:val="001309CD"/>
    <w:rsid w:val="001318B6"/>
    <w:rsid w:val="00131ED8"/>
    <w:rsid w:val="00132030"/>
    <w:rsid w:val="0013216F"/>
    <w:rsid w:val="00132B79"/>
    <w:rsid w:val="00135800"/>
    <w:rsid w:val="001364C3"/>
    <w:rsid w:val="00137996"/>
    <w:rsid w:val="001423B0"/>
    <w:rsid w:val="001437F2"/>
    <w:rsid w:val="001440CF"/>
    <w:rsid w:val="00144F96"/>
    <w:rsid w:val="001462E1"/>
    <w:rsid w:val="00150010"/>
    <w:rsid w:val="00150641"/>
    <w:rsid w:val="00151EAC"/>
    <w:rsid w:val="00152C68"/>
    <w:rsid w:val="00153528"/>
    <w:rsid w:val="00153659"/>
    <w:rsid w:val="00153941"/>
    <w:rsid w:val="00153AF7"/>
    <w:rsid w:val="00154116"/>
    <w:rsid w:val="00154E68"/>
    <w:rsid w:val="00155651"/>
    <w:rsid w:val="00156839"/>
    <w:rsid w:val="0015707D"/>
    <w:rsid w:val="00161768"/>
    <w:rsid w:val="00161B86"/>
    <w:rsid w:val="00161FB6"/>
    <w:rsid w:val="00162548"/>
    <w:rsid w:val="001628B4"/>
    <w:rsid w:val="00163AE2"/>
    <w:rsid w:val="00163D48"/>
    <w:rsid w:val="001643E4"/>
    <w:rsid w:val="00164793"/>
    <w:rsid w:val="00165FD3"/>
    <w:rsid w:val="00166104"/>
    <w:rsid w:val="00170C9E"/>
    <w:rsid w:val="0017138B"/>
    <w:rsid w:val="00171561"/>
    <w:rsid w:val="00172183"/>
    <w:rsid w:val="0017282B"/>
    <w:rsid w:val="00173F69"/>
    <w:rsid w:val="00174284"/>
    <w:rsid w:val="001749F7"/>
    <w:rsid w:val="001751AB"/>
    <w:rsid w:val="00175A3F"/>
    <w:rsid w:val="00176427"/>
    <w:rsid w:val="00176430"/>
    <w:rsid w:val="00177422"/>
    <w:rsid w:val="00180E09"/>
    <w:rsid w:val="00181DD4"/>
    <w:rsid w:val="00181FEA"/>
    <w:rsid w:val="001832A4"/>
    <w:rsid w:val="00183D4C"/>
    <w:rsid w:val="00183F6D"/>
    <w:rsid w:val="001844F2"/>
    <w:rsid w:val="00184B42"/>
    <w:rsid w:val="00185BC9"/>
    <w:rsid w:val="00185CB2"/>
    <w:rsid w:val="00186625"/>
    <w:rsid w:val="0018670E"/>
    <w:rsid w:val="0018681E"/>
    <w:rsid w:val="00187C00"/>
    <w:rsid w:val="00187E57"/>
    <w:rsid w:val="00190516"/>
    <w:rsid w:val="00191505"/>
    <w:rsid w:val="00191847"/>
    <w:rsid w:val="00191BAE"/>
    <w:rsid w:val="00191F61"/>
    <w:rsid w:val="00192171"/>
    <w:rsid w:val="00192A94"/>
    <w:rsid w:val="0019321D"/>
    <w:rsid w:val="0019420B"/>
    <w:rsid w:val="0019495A"/>
    <w:rsid w:val="00194A73"/>
    <w:rsid w:val="00195077"/>
    <w:rsid w:val="001952A9"/>
    <w:rsid w:val="00195501"/>
    <w:rsid w:val="001A08AA"/>
    <w:rsid w:val="001A09F0"/>
    <w:rsid w:val="001A1A3C"/>
    <w:rsid w:val="001A4177"/>
    <w:rsid w:val="001A454D"/>
    <w:rsid w:val="001A7004"/>
    <w:rsid w:val="001A7739"/>
    <w:rsid w:val="001B011A"/>
    <w:rsid w:val="001B15E9"/>
    <w:rsid w:val="001B1820"/>
    <w:rsid w:val="001B3813"/>
    <w:rsid w:val="001B4385"/>
    <w:rsid w:val="001B4F40"/>
    <w:rsid w:val="001B6CCA"/>
    <w:rsid w:val="001C08F8"/>
    <w:rsid w:val="001C1409"/>
    <w:rsid w:val="001C2EC3"/>
    <w:rsid w:val="001C30EF"/>
    <w:rsid w:val="001C367D"/>
    <w:rsid w:val="001C4517"/>
    <w:rsid w:val="001C49FA"/>
    <w:rsid w:val="001C4A89"/>
    <w:rsid w:val="001C50EC"/>
    <w:rsid w:val="001C529C"/>
    <w:rsid w:val="001C6177"/>
    <w:rsid w:val="001C636C"/>
    <w:rsid w:val="001C673A"/>
    <w:rsid w:val="001C75E5"/>
    <w:rsid w:val="001C7C0E"/>
    <w:rsid w:val="001C7D95"/>
    <w:rsid w:val="001D0363"/>
    <w:rsid w:val="001D0EDC"/>
    <w:rsid w:val="001D12EA"/>
    <w:rsid w:val="001D39C5"/>
    <w:rsid w:val="001D3CD3"/>
    <w:rsid w:val="001D6BF1"/>
    <w:rsid w:val="001D76D4"/>
    <w:rsid w:val="001D7D94"/>
    <w:rsid w:val="001E064E"/>
    <w:rsid w:val="001E0673"/>
    <w:rsid w:val="001E170A"/>
    <w:rsid w:val="001E1D29"/>
    <w:rsid w:val="001E2DF5"/>
    <w:rsid w:val="001E3B31"/>
    <w:rsid w:val="001E4218"/>
    <w:rsid w:val="001E4B3E"/>
    <w:rsid w:val="001E51F6"/>
    <w:rsid w:val="001E52F2"/>
    <w:rsid w:val="001E6B90"/>
    <w:rsid w:val="001E72D2"/>
    <w:rsid w:val="001F0B20"/>
    <w:rsid w:val="001F102D"/>
    <w:rsid w:val="001F18A9"/>
    <w:rsid w:val="001F6C75"/>
    <w:rsid w:val="001F7E8A"/>
    <w:rsid w:val="00200A62"/>
    <w:rsid w:val="002010E0"/>
    <w:rsid w:val="0020272F"/>
    <w:rsid w:val="0020344A"/>
    <w:rsid w:val="00203740"/>
    <w:rsid w:val="002046C7"/>
    <w:rsid w:val="00204E04"/>
    <w:rsid w:val="002058F4"/>
    <w:rsid w:val="0020669B"/>
    <w:rsid w:val="002072CA"/>
    <w:rsid w:val="00211143"/>
    <w:rsid w:val="0021162C"/>
    <w:rsid w:val="0021266C"/>
    <w:rsid w:val="00213818"/>
    <w:rsid w:val="002138EA"/>
    <w:rsid w:val="00213F84"/>
    <w:rsid w:val="00214B31"/>
    <w:rsid w:val="00214FBD"/>
    <w:rsid w:val="00216DA0"/>
    <w:rsid w:val="00217905"/>
    <w:rsid w:val="00217F7A"/>
    <w:rsid w:val="00221F9A"/>
    <w:rsid w:val="00222897"/>
    <w:rsid w:val="00222B0C"/>
    <w:rsid w:val="00222E76"/>
    <w:rsid w:val="002237CC"/>
    <w:rsid w:val="0022584F"/>
    <w:rsid w:val="00227A12"/>
    <w:rsid w:val="0023055E"/>
    <w:rsid w:val="00230769"/>
    <w:rsid w:val="00230859"/>
    <w:rsid w:val="002321E8"/>
    <w:rsid w:val="00232462"/>
    <w:rsid w:val="00232E2B"/>
    <w:rsid w:val="00233006"/>
    <w:rsid w:val="00235180"/>
    <w:rsid w:val="00235394"/>
    <w:rsid w:val="00235577"/>
    <w:rsid w:val="00235AE7"/>
    <w:rsid w:val="0023668F"/>
    <w:rsid w:val="002370D9"/>
    <w:rsid w:val="002405B0"/>
    <w:rsid w:val="00240B43"/>
    <w:rsid w:val="00241B2C"/>
    <w:rsid w:val="00241FA4"/>
    <w:rsid w:val="002424AF"/>
    <w:rsid w:val="0024273D"/>
    <w:rsid w:val="00242B1D"/>
    <w:rsid w:val="002435CA"/>
    <w:rsid w:val="00243EBA"/>
    <w:rsid w:val="0024469F"/>
    <w:rsid w:val="00244772"/>
    <w:rsid w:val="00244C02"/>
    <w:rsid w:val="00245569"/>
    <w:rsid w:val="00247FA8"/>
    <w:rsid w:val="00247FC0"/>
    <w:rsid w:val="00250232"/>
    <w:rsid w:val="00250EA0"/>
    <w:rsid w:val="00251B51"/>
    <w:rsid w:val="00251D5C"/>
    <w:rsid w:val="002529D2"/>
    <w:rsid w:val="00252B45"/>
    <w:rsid w:val="00252E27"/>
    <w:rsid w:val="00252F39"/>
    <w:rsid w:val="002537BC"/>
    <w:rsid w:val="00254C45"/>
    <w:rsid w:val="0025509D"/>
    <w:rsid w:val="0025516F"/>
    <w:rsid w:val="0025538D"/>
    <w:rsid w:val="00255C56"/>
    <w:rsid w:val="00255C58"/>
    <w:rsid w:val="0025631B"/>
    <w:rsid w:val="002606B7"/>
    <w:rsid w:val="00260EC7"/>
    <w:rsid w:val="0026179F"/>
    <w:rsid w:val="00261CBB"/>
    <w:rsid w:val="00261FC6"/>
    <w:rsid w:val="00262550"/>
    <w:rsid w:val="00262EE7"/>
    <w:rsid w:val="0026389A"/>
    <w:rsid w:val="0026460F"/>
    <w:rsid w:val="00264F5A"/>
    <w:rsid w:val="00271A38"/>
    <w:rsid w:val="00272E7A"/>
    <w:rsid w:val="002749DD"/>
    <w:rsid w:val="00274E1A"/>
    <w:rsid w:val="00276691"/>
    <w:rsid w:val="002775B1"/>
    <w:rsid w:val="002775B9"/>
    <w:rsid w:val="002811C4"/>
    <w:rsid w:val="00281639"/>
    <w:rsid w:val="00281A51"/>
    <w:rsid w:val="00281C37"/>
    <w:rsid w:val="00282213"/>
    <w:rsid w:val="00282AB3"/>
    <w:rsid w:val="002830DA"/>
    <w:rsid w:val="00283E5E"/>
    <w:rsid w:val="00284016"/>
    <w:rsid w:val="002848C5"/>
    <w:rsid w:val="00284DE7"/>
    <w:rsid w:val="00285811"/>
    <w:rsid w:val="002858BF"/>
    <w:rsid w:val="00285FDB"/>
    <w:rsid w:val="00287864"/>
    <w:rsid w:val="00287D08"/>
    <w:rsid w:val="00287D0C"/>
    <w:rsid w:val="00291B8E"/>
    <w:rsid w:val="002928D0"/>
    <w:rsid w:val="002939AF"/>
    <w:rsid w:val="00294491"/>
    <w:rsid w:val="00294BDE"/>
    <w:rsid w:val="00295D81"/>
    <w:rsid w:val="00296A91"/>
    <w:rsid w:val="00297366"/>
    <w:rsid w:val="00297E2B"/>
    <w:rsid w:val="002A0346"/>
    <w:rsid w:val="002A07C2"/>
    <w:rsid w:val="002A0B8D"/>
    <w:rsid w:val="002A0CED"/>
    <w:rsid w:val="002A18BE"/>
    <w:rsid w:val="002A23FA"/>
    <w:rsid w:val="002A26D2"/>
    <w:rsid w:val="002A2752"/>
    <w:rsid w:val="002A2BEE"/>
    <w:rsid w:val="002A389C"/>
    <w:rsid w:val="002A3BB8"/>
    <w:rsid w:val="002A4CD0"/>
    <w:rsid w:val="002A5939"/>
    <w:rsid w:val="002A678A"/>
    <w:rsid w:val="002A7DA6"/>
    <w:rsid w:val="002A7DC4"/>
    <w:rsid w:val="002A7F2B"/>
    <w:rsid w:val="002B00C9"/>
    <w:rsid w:val="002B06BE"/>
    <w:rsid w:val="002B0A69"/>
    <w:rsid w:val="002B1D95"/>
    <w:rsid w:val="002B4D97"/>
    <w:rsid w:val="002B516C"/>
    <w:rsid w:val="002B51B1"/>
    <w:rsid w:val="002B60C1"/>
    <w:rsid w:val="002B6762"/>
    <w:rsid w:val="002B68B0"/>
    <w:rsid w:val="002B6DCE"/>
    <w:rsid w:val="002C1068"/>
    <w:rsid w:val="002C1090"/>
    <w:rsid w:val="002C158A"/>
    <w:rsid w:val="002C170E"/>
    <w:rsid w:val="002C1CAA"/>
    <w:rsid w:val="002C297F"/>
    <w:rsid w:val="002C2A07"/>
    <w:rsid w:val="002C32A9"/>
    <w:rsid w:val="002C340A"/>
    <w:rsid w:val="002C3573"/>
    <w:rsid w:val="002C3A98"/>
    <w:rsid w:val="002C4B52"/>
    <w:rsid w:val="002C4C0E"/>
    <w:rsid w:val="002C4DF1"/>
    <w:rsid w:val="002C5C0E"/>
    <w:rsid w:val="002C7551"/>
    <w:rsid w:val="002C7ABE"/>
    <w:rsid w:val="002D03E5"/>
    <w:rsid w:val="002D1166"/>
    <w:rsid w:val="002D11ED"/>
    <w:rsid w:val="002D1208"/>
    <w:rsid w:val="002D14DE"/>
    <w:rsid w:val="002D1760"/>
    <w:rsid w:val="002D1F83"/>
    <w:rsid w:val="002D2149"/>
    <w:rsid w:val="002D219E"/>
    <w:rsid w:val="002D2A56"/>
    <w:rsid w:val="002D3587"/>
    <w:rsid w:val="002D36EB"/>
    <w:rsid w:val="002D417D"/>
    <w:rsid w:val="002D4FAB"/>
    <w:rsid w:val="002D7AFC"/>
    <w:rsid w:val="002E03AE"/>
    <w:rsid w:val="002E0CCF"/>
    <w:rsid w:val="002E16E3"/>
    <w:rsid w:val="002E195F"/>
    <w:rsid w:val="002E2158"/>
    <w:rsid w:val="002E2A1C"/>
    <w:rsid w:val="002E2CBE"/>
    <w:rsid w:val="002E2CE9"/>
    <w:rsid w:val="002E345E"/>
    <w:rsid w:val="002E3BF7"/>
    <w:rsid w:val="002E3D47"/>
    <w:rsid w:val="002E4DEC"/>
    <w:rsid w:val="002E549E"/>
    <w:rsid w:val="002E5694"/>
    <w:rsid w:val="002F114A"/>
    <w:rsid w:val="002F158C"/>
    <w:rsid w:val="002F1694"/>
    <w:rsid w:val="002F272C"/>
    <w:rsid w:val="002F2D2E"/>
    <w:rsid w:val="002F4093"/>
    <w:rsid w:val="002F4C33"/>
    <w:rsid w:val="002F50F5"/>
    <w:rsid w:val="002F55C2"/>
    <w:rsid w:val="002F5636"/>
    <w:rsid w:val="002F6FE4"/>
    <w:rsid w:val="002F7034"/>
    <w:rsid w:val="002F79E8"/>
    <w:rsid w:val="00301B29"/>
    <w:rsid w:val="003022A5"/>
    <w:rsid w:val="00302914"/>
    <w:rsid w:val="00303AF7"/>
    <w:rsid w:val="00304D57"/>
    <w:rsid w:val="00305393"/>
    <w:rsid w:val="00305A2E"/>
    <w:rsid w:val="00305CF9"/>
    <w:rsid w:val="00305CFB"/>
    <w:rsid w:val="00305D05"/>
    <w:rsid w:val="00307535"/>
    <w:rsid w:val="0030753F"/>
    <w:rsid w:val="003075E3"/>
    <w:rsid w:val="003077AF"/>
    <w:rsid w:val="00307ED8"/>
    <w:rsid w:val="00310462"/>
    <w:rsid w:val="0031061B"/>
    <w:rsid w:val="00310712"/>
    <w:rsid w:val="00311116"/>
    <w:rsid w:val="00311148"/>
    <w:rsid w:val="003111F1"/>
    <w:rsid w:val="0031298A"/>
    <w:rsid w:val="00315207"/>
    <w:rsid w:val="00315267"/>
    <w:rsid w:val="0031577E"/>
    <w:rsid w:val="00315867"/>
    <w:rsid w:val="00316809"/>
    <w:rsid w:val="00322146"/>
    <w:rsid w:val="00323613"/>
    <w:rsid w:val="00324956"/>
    <w:rsid w:val="0032544D"/>
    <w:rsid w:val="0032605D"/>
    <w:rsid w:val="003260D7"/>
    <w:rsid w:val="003267D0"/>
    <w:rsid w:val="00326CAF"/>
    <w:rsid w:val="00327477"/>
    <w:rsid w:val="003301F8"/>
    <w:rsid w:val="003302F3"/>
    <w:rsid w:val="003303EF"/>
    <w:rsid w:val="00330F1F"/>
    <w:rsid w:val="0033138D"/>
    <w:rsid w:val="003316B2"/>
    <w:rsid w:val="003321FF"/>
    <w:rsid w:val="003328ED"/>
    <w:rsid w:val="00332A1C"/>
    <w:rsid w:val="00332B0C"/>
    <w:rsid w:val="0033480B"/>
    <w:rsid w:val="00334AA0"/>
    <w:rsid w:val="00335634"/>
    <w:rsid w:val="003356B9"/>
    <w:rsid w:val="003363C6"/>
    <w:rsid w:val="00337A28"/>
    <w:rsid w:val="00341646"/>
    <w:rsid w:val="00342CE8"/>
    <w:rsid w:val="00351331"/>
    <w:rsid w:val="00351B8E"/>
    <w:rsid w:val="00352BCD"/>
    <w:rsid w:val="00352C53"/>
    <w:rsid w:val="00353BC8"/>
    <w:rsid w:val="00354654"/>
    <w:rsid w:val="00355873"/>
    <w:rsid w:val="003561D8"/>
    <w:rsid w:val="0035660F"/>
    <w:rsid w:val="00357F4C"/>
    <w:rsid w:val="00357FAF"/>
    <w:rsid w:val="003628B9"/>
    <w:rsid w:val="003628F0"/>
    <w:rsid w:val="00362C6E"/>
    <w:rsid w:val="00362D8F"/>
    <w:rsid w:val="00363C9B"/>
    <w:rsid w:val="00363FEB"/>
    <w:rsid w:val="00364F4B"/>
    <w:rsid w:val="00365E23"/>
    <w:rsid w:val="0036686C"/>
    <w:rsid w:val="0036699B"/>
    <w:rsid w:val="003671C9"/>
    <w:rsid w:val="00367397"/>
    <w:rsid w:val="00367724"/>
    <w:rsid w:val="00367CB7"/>
    <w:rsid w:val="00370943"/>
    <w:rsid w:val="00370F68"/>
    <w:rsid w:val="0037206F"/>
    <w:rsid w:val="0037239A"/>
    <w:rsid w:val="003729EC"/>
    <w:rsid w:val="003730C9"/>
    <w:rsid w:val="0037325F"/>
    <w:rsid w:val="003735CE"/>
    <w:rsid w:val="00373CF5"/>
    <w:rsid w:val="00375B35"/>
    <w:rsid w:val="00375C55"/>
    <w:rsid w:val="003763D8"/>
    <w:rsid w:val="0037685F"/>
    <w:rsid w:val="00376BB3"/>
    <w:rsid w:val="003770F6"/>
    <w:rsid w:val="003811EA"/>
    <w:rsid w:val="00381A1F"/>
    <w:rsid w:val="0038258E"/>
    <w:rsid w:val="00384582"/>
    <w:rsid w:val="003849EE"/>
    <w:rsid w:val="00390724"/>
    <w:rsid w:val="00390D50"/>
    <w:rsid w:val="00391F19"/>
    <w:rsid w:val="00391FCC"/>
    <w:rsid w:val="00392D61"/>
    <w:rsid w:val="00392E51"/>
    <w:rsid w:val="00393042"/>
    <w:rsid w:val="003938F7"/>
    <w:rsid w:val="00394AD5"/>
    <w:rsid w:val="00394C21"/>
    <w:rsid w:val="003959F3"/>
    <w:rsid w:val="00395C5E"/>
    <w:rsid w:val="0039642D"/>
    <w:rsid w:val="003974A6"/>
    <w:rsid w:val="003A03EF"/>
    <w:rsid w:val="003A066B"/>
    <w:rsid w:val="003A1157"/>
    <w:rsid w:val="003A1DC8"/>
    <w:rsid w:val="003A2E40"/>
    <w:rsid w:val="003A342C"/>
    <w:rsid w:val="003A36EC"/>
    <w:rsid w:val="003A3E2A"/>
    <w:rsid w:val="003A43FE"/>
    <w:rsid w:val="003A4983"/>
    <w:rsid w:val="003A4F44"/>
    <w:rsid w:val="003A6115"/>
    <w:rsid w:val="003A72FB"/>
    <w:rsid w:val="003A7EDE"/>
    <w:rsid w:val="003B0158"/>
    <w:rsid w:val="003B027F"/>
    <w:rsid w:val="003B0688"/>
    <w:rsid w:val="003B0EAA"/>
    <w:rsid w:val="003B1617"/>
    <w:rsid w:val="003B2B95"/>
    <w:rsid w:val="003B3CB3"/>
    <w:rsid w:val="003B488C"/>
    <w:rsid w:val="003B49E9"/>
    <w:rsid w:val="003B4DE7"/>
    <w:rsid w:val="003B56DB"/>
    <w:rsid w:val="003B5A80"/>
    <w:rsid w:val="003B755E"/>
    <w:rsid w:val="003B7EBF"/>
    <w:rsid w:val="003C000B"/>
    <w:rsid w:val="003C0370"/>
    <w:rsid w:val="003C0FF6"/>
    <w:rsid w:val="003C1CA8"/>
    <w:rsid w:val="003C2186"/>
    <w:rsid w:val="003C228E"/>
    <w:rsid w:val="003C2937"/>
    <w:rsid w:val="003C30F4"/>
    <w:rsid w:val="003C3CDD"/>
    <w:rsid w:val="003C4274"/>
    <w:rsid w:val="003C51E7"/>
    <w:rsid w:val="003C6224"/>
    <w:rsid w:val="003C7B1F"/>
    <w:rsid w:val="003D0331"/>
    <w:rsid w:val="003D043D"/>
    <w:rsid w:val="003D0CBF"/>
    <w:rsid w:val="003D172C"/>
    <w:rsid w:val="003D1B12"/>
    <w:rsid w:val="003D1EFD"/>
    <w:rsid w:val="003D28BF"/>
    <w:rsid w:val="003D3E03"/>
    <w:rsid w:val="003D4215"/>
    <w:rsid w:val="003D576B"/>
    <w:rsid w:val="003D76A6"/>
    <w:rsid w:val="003D7719"/>
    <w:rsid w:val="003D7B0D"/>
    <w:rsid w:val="003E0E24"/>
    <w:rsid w:val="003E1EEF"/>
    <w:rsid w:val="003E456F"/>
    <w:rsid w:val="003E4A15"/>
    <w:rsid w:val="003E741E"/>
    <w:rsid w:val="003E7C5E"/>
    <w:rsid w:val="003F014D"/>
    <w:rsid w:val="003F05BE"/>
    <w:rsid w:val="003F0C1D"/>
    <w:rsid w:val="003F13B8"/>
    <w:rsid w:val="003F1C1B"/>
    <w:rsid w:val="003F2FEF"/>
    <w:rsid w:val="003F3452"/>
    <w:rsid w:val="003F35B1"/>
    <w:rsid w:val="003F63D9"/>
    <w:rsid w:val="003F6C42"/>
    <w:rsid w:val="003F6D17"/>
    <w:rsid w:val="003F7EEC"/>
    <w:rsid w:val="004007FE"/>
    <w:rsid w:val="00400C90"/>
    <w:rsid w:val="00401144"/>
    <w:rsid w:val="004013A2"/>
    <w:rsid w:val="00401433"/>
    <w:rsid w:val="00402D73"/>
    <w:rsid w:val="00403297"/>
    <w:rsid w:val="00403CE7"/>
    <w:rsid w:val="00407661"/>
    <w:rsid w:val="00410314"/>
    <w:rsid w:val="00410DDB"/>
    <w:rsid w:val="00410E86"/>
    <w:rsid w:val="00411995"/>
    <w:rsid w:val="00411CF2"/>
    <w:rsid w:val="00412063"/>
    <w:rsid w:val="0041254D"/>
    <w:rsid w:val="00412EB1"/>
    <w:rsid w:val="00414118"/>
    <w:rsid w:val="0041550D"/>
    <w:rsid w:val="004157E8"/>
    <w:rsid w:val="00416084"/>
    <w:rsid w:val="00416811"/>
    <w:rsid w:val="004168BB"/>
    <w:rsid w:val="00416B59"/>
    <w:rsid w:val="00416F79"/>
    <w:rsid w:val="00417625"/>
    <w:rsid w:val="00417DFD"/>
    <w:rsid w:val="00420587"/>
    <w:rsid w:val="00421B1D"/>
    <w:rsid w:val="00422F51"/>
    <w:rsid w:val="00423678"/>
    <w:rsid w:val="00423E9E"/>
    <w:rsid w:val="00424F8C"/>
    <w:rsid w:val="004255E1"/>
    <w:rsid w:val="00426631"/>
    <w:rsid w:val="004271BA"/>
    <w:rsid w:val="00430153"/>
    <w:rsid w:val="00432102"/>
    <w:rsid w:val="004325D4"/>
    <w:rsid w:val="004328AB"/>
    <w:rsid w:val="00433920"/>
    <w:rsid w:val="00433F81"/>
    <w:rsid w:val="00433FAC"/>
    <w:rsid w:val="00433FE0"/>
    <w:rsid w:val="004344E5"/>
    <w:rsid w:val="00434DC1"/>
    <w:rsid w:val="004350F4"/>
    <w:rsid w:val="00435144"/>
    <w:rsid w:val="0043566B"/>
    <w:rsid w:val="00435EE5"/>
    <w:rsid w:val="004412A0"/>
    <w:rsid w:val="004418D3"/>
    <w:rsid w:val="00441B91"/>
    <w:rsid w:val="00442654"/>
    <w:rsid w:val="0044284C"/>
    <w:rsid w:val="0044348D"/>
    <w:rsid w:val="004440F6"/>
    <w:rsid w:val="00444527"/>
    <w:rsid w:val="00445301"/>
    <w:rsid w:val="004456F4"/>
    <w:rsid w:val="00447B87"/>
    <w:rsid w:val="00447EC3"/>
    <w:rsid w:val="00450F27"/>
    <w:rsid w:val="004523CB"/>
    <w:rsid w:val="0045267C"/>
    <w:rsid w:val="004528F4"/>
    <w:rsid w:val="0045338D"/>
    <w:rsid w:val="004557E7"/>
    <w:rsid w:val="00456A75"/>
    <w:rsid w:val="004606C0"/>
    <w:rsid w:val="00461E39"/>
    <w:rsid w:val="0046246D"/>
    <w:rsid w:val="00462D3A"/>
    <w:rsid w:val="00462E3D"/>
    <w:rsid w:val="00462EC8"/>
    <w:rsid w:val="004634EB"/>
    <w:rsid w:val="00463521"/>
    <w:rsid w:val="00465E19"/>
    <w:rsid w:val="00467B0A"/>
    <w:rsid w:val="00471125"/>
    <w:rsid w:val="0047437A"/>
    <w:rsid w:val="004761C5"/>
    <w:rsid w:val="004769C3"/>
    <w:rsid w:val="004811F4"/>
    <w:rsid w:val="004820A9"/>
    <w:rsid w:val="00482BB0"/>
    <w:rsid w:val="00482FF9"/>
    <w:rsid w:val="00484C51"/>
    <w:rsid w:val="0048543E"/>
    <w:rsid w:val="00485492"/>
    <w:rsid w:val="004854B4"/>
    <w:rsid w:val="00486711"/>
    <w:rsid w:val="004868C1"/>
    <w:rsid w:val="00486A5C"/>
    <w:rsid w:val="004871E4"/>
    <w:rsid w:val="0048750F"/>
    <w:rsid w:val="00487B19"/>
    <w:rsid w:val="00487D36"/>
    <w:rsid w:val="00490FB2"/>
    <w:rsid w:val="004919E5"/>
    <w:rsid w:val="00491CA3"/>
    <w:rsid w:val="004929AF"/>
    <w:rsid w:val="00493D82"/>
    <w:rsid w:val="00493FA8"/>
    <w:rsid w:val="004940A0"/>
    <w:rsid w:val="00494D6A"/>
    <w:rsid w:val="00495A3C"/>
    <w:rsid w:val="00495D6D"/>
    <w:rsid w:val="004A01E1"/>
    <w:rsid w:val="004A09D4"/>
    <w:rsid w:val="004A20DA"/>
    <w:rsid w:val="004A2652"/>
    <w:rsid w:val="004A432E"/>
    <w:rsid w:val="004A495F"/>
    <w:rsid w:val="004A5138"/>
    <w:rsid w:val="004A577A"/>
    <w:rsid w:val="004A71D7"/>
    <w:rsid w:val="004B0E0D"/>
    <w:rsid w:val="004B149F"/>
    <w:rsid w:val="004B33EE"/>
    <w:rsid w:val="004B3A2E"/>
    <w:rsid w:val="004B42CE"/>
    <w:rsid w:val="004B47C2"/>
    <w:rsid w:val="004B49EB"/>
    <w:rsid w:val="004B5CC7"/>
    <w:rsid w:val="004B6095"/>
    <w:rsid w:val="004B6B0F"/>
    <w:rsid w:val="004B6EDC"/>
    <w:rsid w:val="004B762D"/>
    <w:rsid w:val="004C1147"/>
    <w:rsid w:val="004C15FF"/>
    <w:rsid w:val="004C2530"/>
    <w:rsid w:val="004C2567"/>
    <w:rsid w:val="004C304A"/>
    <w:rsid w:val="004C33EA"/>
    <w:rsid w:val="004C5499"/>
    <w:rsid w:val="004C68EB"/>
    <w:rsid w:val="004C6B3D"/>
    <w:rsid w:val="004C7471"/>
    <w:rsid w:val="004D020E"/>
    <w:rsid w:val="004D0A19"/>
    <w:rsid w:val="004D21D6"/>
    <w:rsid w:val="004D286E"/>
    <w:rsid w:val="004D3707"/>
    <w:rsid w:val="004D43CA"/>
    <w:rsid w:val="004D5749"/>
    <w:rsid w:val="004D67CC"/>
    <w:rsid w:val="004D7E18"/>
    <w:rsid w:val="004E1E75"/>
    <w:rsid w:val="004E1ECF"/>
    <w:rsid w:val="004E255F"/>
    <w:rsid w:val="004E2659"/>
    <w:rsid w:val="004E30DF"/>
    <w:rsid w:val="004E39EE"/>
    <w:rsid w:val="004E41AF"/>
    <w:rsid w:val="004E4237"/>
    <w:rsid w:val="004E4CF8"/>
    <w:rsid w:val="004E4E7A"/>
    <w:rsid w:val="004E56E0"/>
    <w:rsid w:val="004E5E2D"/>
    <w:rsid w:val="004E6089"/>
    <w:rsid w:val="004E62C0"/>
    <w:rsid w:val="004E7329"/>
    <w:rsid w:val="004E7887"/>
    <w:rsid w:val="004F077C"/>
    <w:rsid w:val="004F0DFB"/>
    <w:rsid w:val="004F1E9C"/>
    <w:rsid w:val="004F256C"/>
    <w:rsid w:val="004F2CB0"/>
    <w:rsid w:val="004F3512"/>
    <w:rsid w:val="004F435D"/>
    <w:rsid w:val="004F4528"/>
    <w:rsid w:val="004F5B20"/>
    <w:rsid w:val="004F69B9"/>
    <w:rsid w:val="004F6CCB"/>
    <w:rsid w:val="0050175D"/>
    <w:rsid w:val="005017F7"/>
    <w:rsid w:val="00501FA7"/>
    <w:rsid w:val="0050312C"/>
    <w:rsid w:val="005036A1"/>
    <w:rsid w:val="00504735"/>
    <w:rsid w:val="00504ACE"/>
    <w:rsid w:val="005058A1"/>
    <w:rsid w:val="00505BA9"/>
    <w:rsid w:val="00505BFA"/>
    <w:rsid w:val="005068AE"/>
    <w:rsid w:val="00506DFD"/>
    <w:rsid w:val="005071B4"/>
    <w:rsid w:val="00507243"/>
    <w:rsid w:val="00510D97"/>
    <w:rsid w:val="005117A9"/>
    <w:rsid w:val="00511B22"/>
    <w:rsid w:val="00511F57"/>
    <w:rsid w:val="00512633"/>
    <w:rsid w:val="00512786"/>
    <w:rsid w:val="00512EAD"/>
    <w:rsid w:val="005131D3"/>
    <w:rsid w:val="00514147"/>
    <w:rsid w:val="00515CBE"/>
    <w:rsid w:val="00515E2B"/>
    <w:rsid w:val="0051637F"/>
    <w:rsid w:val="00517354"/>
    <w:rsid w:val="005173CE"/>
    <w:rsid w:val="00520B24"/>
    <w:rsid w:val="00521DDF"/>
    <w:rsid w:val="00522A7E"/>
    <w:rsid w:val="00522F1A"/>
    <w:rsid w:val="00522F20"/>
    <w:rsid w:val="00523192"/>
    <w:rsid w:val="005234BB"/>
    <w:rsid w:val="00524D4F"/>
    <w:rsid w:val="005259B8"/>
    <w:rsid w:val="00526D90"/>
    <w:rsid w:val="005273F5"/>
    <w:rsid w:val="0052792F"/>
    <w:rsid w:val="00530A2E"/>
    <w:rsid w:val="00530D4F"/>
    <w:rsid w:val="00530FBE"/>
    <w:rsid w:val="005339DB"/>
    <w:rsid w:val="00534815"/>
    <w:rsid w:val="00534C89"/>
    <w:rsid w:val="00534E2C"/>
    <w:rsid w:val="0053559C"/>
    <w:rsid w:val="0053594E"/>
    <w:rsid w:val="00541573"/>
    <w:rsid w:val="005419D0"/>
    <w:rsid w:val="00541D12"/>
    <w:rsid w:val="00541D59"/>
    <w:rsid w:val="0054348A"/>
    <w:rsid w:val="0054383B"/>
    <w:rsid w:val="00546D7C"/>
    <w:rsid w:val="0054788C"/>
    <w:rsid w:val="00550DD1"/>
    <w:rsid w:val="00550E5A"/>
    <w:rsid w:val="0055136F"/>
    <w:rsid w:val="005516EA"/>
    <w:rsid w:val="00551F64"/>
    <w:rsid w:val="00555D55"/>
    <w:rsid w:val="00556353"/>
    <w:rsid w:val="0055640E"/>
    <w:rsid w:val="0055778C"/>
    <w:rsid w:val="00557ADF"/>
    <w:rsid w:val="00560B06"/>
    <w:rsid w:val="0056321E"/>
    <w:rsid w:val="0056479E"/>
    <w:rsid w:val="00571673"/>
    <w:rsid w:val="005736EC"/>
    <w:rsid w:val="00574664"/>
    <w:rsid w:val="005757D6"/>
    <w:rsid w:val="0057597B"/>
    <w:rsid w:val="00576266"/>
    <w:rsid w:val="00576645"/>
    <w:rsid w:val="00580E1E"/>
    <w:rsid w:val="005814E2"/>
    <w:rsid w:val="00582081"/>
    <w:rsid w:val="00583A2D"/>
    <w:rsid w:val="0058519C"/>
    <w:rsid w:val="005872BC"/>
    <w:rsid w:val="00587552"/>
    <w:rsid w:val="0058783C"/>
    <w:rsid w:val="00587C00"/>
    <w:rsid w:val="00590D5D"/>
    <w:rsid w:val="00593201"/>
    <w:rsid w:val="00593ED1"/>
    <w:rsid w:val="0059477D"/>
    <w:rsid w:val="00594A68"/>
    <w:rsid w:val="00594D16"/>
    <w:rsid w:val="005956EE"/>
    <w:rsid w:val="00595B3C"/>
    <w:rsid w:val="00595F15"/>
    <w:rsid w:val="005972E1"/>
    <w:rsid w:val="005976B1"/>
    <w:rsid w:val="005A0801"/>
    <w:rsid w:val="005A083E"/>
    <w:rsid w:val="005A0DFF"/>
    <w:rsid w:val="005A2AAE"/>
    <w:rsid w:val="005A2ECB"/>
    <w:rsid w:val="005A3355"/>
    <w:rsid w:val="005A4468"/>
    <w:rsid w:val="005A4EA2"/>
    <w:rsid w:val="005A58CC"/>
    <w:rsid w:val="005A737A"/>
    <w:rsid w:val="005A74E2"/>
    <w:rsid w:val="005A778F"/>
    <w:rsid w:val="005A7A26"/>
    <w:rsid w:val="005B03C2"/>
    <w:rsid w:val="005B0A97"/>
    <w:rsid w:val="005B145A"/>
    <w:rsid w:val="005B18C6"/>
    <w:rsid w:val="005B34F7"/>
    <w:rsid w:val="005B44FA"/>
    <w:rsid w:val="005B4F04"/>
    <w:rsid w:val="005B5F07"/>
    <w:rsid w:val="005B7C47"/>
    <w:rsid w:val="005C0423"/>
    <w:rsid w:val="005C087C"/>
    <w:rsid w:val="005C09A5"/>
    <w:rsid w:val="005C10D6"/>
    <w:rsid w:val="005C1EA6"/>
    <w:rsid w:val="005C20B6"/>
    <w:rsid w:val="005C223F"/>
    <w:rsid w:val="005C52B4"/>
    <w:rsid w:val="005C7368"/>
    <w:rsid w:val="005D0559"/>
    <w:rsid w:val="005D0B99"/>
    <w:rsid w:val="005D13C6"/>
    <w:rsid w:val="005D190F"/>
    <w:rsid w:val="005D1F85"/>
    <w:rsid w:val="005D2499"/>
    <w:rsid w:val="005D276E"/>
    <w:rsid w:val="005D2C80"/>
    <w:rsid w:val="005D308E"/>
    <w:rsid w:val="005D3A48"/>
    <w:rsid w:val="005D5AC0"/>
    <w:rsid w:val="005D61EB"/>
    <w:rsid w:val="005D6E74"/>
    <w:rsid w:val="005D7BA1"/>
    <w:rsid w:val="005D7CC0"/>
    <w:rsid w:val="005D7D8C"/>
    <w:rsid w:val="005D7E46"/>
    <w:rsid w:val="005E0AF4"/>
    <w:rsid w:val="005E5C23"/>
    <w:rsid w:val="005E605B"/>
    <w:rsid w:val="005E726D"/>
    <w:rsid w:val="005E75E2"/>
    <w:rsid w:val="005E774A"/>
    <w:rsid w:val="005F006F"/>
    <w:rsid w:val="005F07E1"/>
    <w:rsid w:val="005F2145"/>
    <w:rsid w:val="005F25CC"/>
    <w:rsid w:val="005F2E6B"/>
    <w:rsid w:val="005F3925"/>
    <w:rsid w:val="005F3E0F"/>
    <w:rsid w:val="005F57D1"/>
    <w:rsid w:val="005F64C2"/>
    <w:rsid w:val="005F7FA7"/>
    <w:rsid w:val="00600202"/>
    <w:rsid w:val="006008DD"/>
    <w:rsid w:val="00600BA4"/>
    <w:rsid w:val="006016E1"/>
    <w:rsid w:val="006025A2"/>
    <w:rsid w:val="00602D27"/>
    <w:rsid w:val="00602F55"/>
    <w:rsid w:val="00605427"/>
    <w:rsid w:val="006074C4"/>
    <w:rsid w:val="006078E8"/>
    <w:rsid w:val="00607B46"/>
    <w:rsid w:val="00607BE9"/>
    <w:rsid w:val="00612D54"/>
    <w:rsid w:val="00613061"/>
    <w:rsid w:val="00613625"/>
    <w:rsid w:val="006144A1"/>
    <w:rsid w:val="00614744"/>
    <w:rsid w:val="00616096"/>
    <w:rsid w:val="006160A2"/>
    <w:rsid w:val="00617B47"/>
    <w:rsid w:val="0062168F"/>
    <w:rsid w:val="00621B8A"/>
    <w:rsid w:val="00622D62"/>
    <w:rsid w:val="00622DFE"/>
    <w:rsid w:val="00623382"/>
    <w:rsid w:val="006237D1"/>
    <w:rsid w:val="00625409"/>
    <w:rsid w:val="00626535"/>
    <w:rsid w:val="00626E41"/>
    <w:rsid w:val="00627EF2"/>
    <w:rsid w:val="006302AA"/>
    <w:rsid w:val="0063038C"/>
    <w:rsid w:val="00630845"/>
    <w:rsid w:val="00631289"/>
    <w:rsid w:val="0063394D"/>
    <w:rsid w:val="006341D5"/>
    <w:rsid w:val="00634D84"/>
    <w:rsid w:val="00635B33"/>
    <w:rsid w:val="006363BD"/>
    <w:rsid w:val="00637522"/>
    <w:rsid w:val="00637608"/>
    <w:rsid w:val="00637744"/>
    <w:rsid w:val="006403BE"/>
    <w:rsid w:val="00640CAC"/>
    <w:rsid w:val="00640F69"/>
    <w:rsid w:val="006412DC"/>
    <w:rsid w:val="00641CD3"/>
    <w:rsid w:val="00641DBB"/>
    <w:rsid w:val="006421C4"/>
    <w:rsid w:val="006437E5"/>
    <w:rsid w:val="0064399B"/>
    <w:rsid w:val="00644790"/>
    <w:rsid w:val="00644CB4"/>
    <w:rsid w:val="00644E62"/>
    <w:rsid w:val="00647C45"/>
    <w:rsid w:val="006501AF"/>
    <w:rsid w:val="00650A93"/>
    <w:rsid w:val="00650DDE"/>
    <w:rsid w:val="0065360C"/>
    <w:rsid w:val="00653A36"/>
    <w:rsid w:val="00653E71"/>
    <w:rsid w:val="0065561E"/>
    <w:rsid w:val="00656CCF"/>
    <w:rsid w:val="00656E26"/>
    <w:rsid w:val="00660AE2"/>
    <w:rsid w:val="00661B07"/>
    <w:rsid w:val="006630E8"/>
    <w:rsid w:val="00663934"/>
    <w:rsid w:val="0066447B"/>
    <w:rsid w:val="006667C7"/>
    <w:rsid w:val="00666DA4"/>
    <w:rsid w:val="00666E03"/>
    <w:rsid w:val="00670134"/>
    <w:rsid w:val="006709B8"/>
    <w:rsid w:val="00670F46"/>
    <w:rsid w:val="00670F65"/>
    <w:rsid w:val="00671AD6"/>
    <w:rsid w:val="00672307"/>
    <w:rsid w:val="00672F20"/>
    <w:rsid w:val="006731BF"/>
    <w:rsid w:val="006736C7"/>
    <w:rsid w:val="006742D7"/>
    <w:rsid w:val="006808C6"/>
    <w:rsid w:val="006809EE"/>
    <w:rsid w:val="00681BD6"/>
    <w:rsid w:val="0068364A"/>
    <w:rsid w:val="00683E31"/>
    <w:rsid w:val="006902CA"/>
    <w:rsid w:val="006907F9"/>
    <w:rsid w:val="006929FD"/>
    <w:rsid w:val="00692A68"/>
    <w:rsid w:val="0069462B"/>
    <w:rsid w:val="00694673"/>
    <w:rsid w:val="00695D85"/>
    <w:rsid w:val="00696CA5"/>
    <w:rsid w:val="00696DB7"/>
    <w:rsid w:val="006972A2"/>
    <w:rsid w:val="0069790A"/>
    <w:rsid w:val="00697AEF"/>
    <w:rsid w:val="006A10D4"/>
    <w:rsid w:val="006A2715"/>
    <w:rsid w:val="006A3245"/>
    <w:rsid w:val="006A39DE"/>
    <w:rsid w:val="006A4615"/>
    <w:rsid w:val="006A5171"/>
    <w:rsid w:val="006A5871"/>
    <w:rsid w:val="006A6D23"/>
    <w:rsid w:val="006A7CBA"/>
    <w:rsid w:val="006B012A"/>
    <w:rsid w:val="006B104F"/>
    <w:rsid w:val="006B111B"/>
    <w:rsid w:val="006B18C8"/>
    <w:rsid w:val="006B307F"/>
    <w:rsid w:val="006B5654"/>
    <w:rsid w:val="006B62ED"/>
    <w:rsid w:val="006B685F"/>
    <w:rsid w:val="006C0717"/>
    <w:rsid w:val="006C0F18"/>
    <w:rsid w:val="006C1112"/>
    <w:rsid w:val="006C1C3B"/>
    <w:rsid w:val="006C241D"/>
    <w:rsid w:val="006C37B3"/>
    <w:rsid w:val="006C4E43"/>
    <w:rsid w:val="006C585B"/>
    <w:rsid w:val="006C5A8E"/>
    <w:rsid w:val="006C5EFA"/>
    <w:rsid w:val="006C62D3"/>
    <w:rsid w:val="006C6435"/>
    <w:rsid w:val="006C643E"/>
    <w:rsid w:val="006C7ACB"/>
    <w:rsid w:val="006C7F0C"/>
    <w:rsid w:val="006C7F45"/>
    <w:rsid w:val="006D1D8D"/>
    <w:rsid w:val="006D3671"/>
    <w:rsid w:val="006D3CA2"/>
    <w:rsid w:val="006D470A"/>
    <w:rsid w:val="006D48B8"/>
    <w:rsid w:val="006D5659"/>
    <w:rsid w:val="006D7AA3"/>
    <w:rsid w:val="006E0A73"/>
    <w:rsid w:val="006E0FEE"/>
    <w:rsid w:val="006E2F4C"/>
    <w:rsid w:val="006E36B3"/>
    <w:rsid w:val="006E4C55"/>
    <w:rsid w:val="006E57EB"/>
    <w:rsid w:val="006E59F4"/>
    <w:rsid w:val="006E675A"/>
    <w:rsid w:val="006E6C11"/>
    <w:rsid w:val="006E6ED2"/>
    <w:rsid w:val="006E7881"/>
    <w:rsid w:val="006E7FC9"/>
    <w:rsid w:val="006F0F6C"/>
    <w:rsid w:val="006F22A2"/>
    <w:rsid w:val="006F316E"/>
    <w:rsid w:val="006F3D47"/>
    <w:rsid w:val="006F5160"/>
    <w:rsid w:val="006F5564"/>
    <w:rsid w:val="006F57C6"/>
    <w:rsid w:val="006F5AB8"/>
    <w:rsid w:val="006F5BC7"/>
    <w:rsid w:val="006F74E4"/>
    <w:rsid w:val="006F798F"/>
    <w:rsid w:val="006F7C0C"/>
    <w:rsid w:val="00700755"/>
    <w:rsid w:val="00700954"/>
    <w:rsid w:val="00702125"/>
    <w:rsid w:val="007023B9"/>
    <w:rsid w:val="007027E4"/>
    <w:rsid w:val="00704EFF"/>
    <w:rsid w:val="0070641C"/>
    <w:rsid w:val="0070646B"/>
    <w:rsid w:val="00706593"/>
    <w:rsid w:val="00707B83"/>
    <w:rsid w:val="0071041B"/>
    <w:rsid w:val="00710A2C"/>
    <w:rsid w:val="00711D12"/>
    <w:rsid w:val="0071232B"/>
    <w:rsid w:val="007129D7"/>
    <w:rsid w:val="007130A2"/>
    <w:rsid w:val="00714CE9"/>
    <w:rsid w:val="00714D90"/>
    <w:rsid w:val="00715463"/>
    <w:rsid w:val="00715E9E"/>
    <w:rsid w:val="007167D8"/>
    <w:rsid w:val="0071705D"/>
    <w:rsid w:val="00721E1E"/>
    <w:rsid w:val="00722413"/>
    <w:rsid w:val="007224CD"/>
    <w:rsid w:val="00722521"/>
    <w:rsid w:val="0072327C"/>
    <w:rsid w:val="00724B69"/>
    <w:rsid w:val="00725FFB"/>
    <w:rsid w:val="00727F46"/>
    <w:rsid w:val="00730655"/>
    <w:rsid w:val="007318A1"/>
    <w:rsid w:val="00731D77"/>
    <w:rsid w:val="00731F9B"/>
    <w:rsid w:val="00732360"/>
    <w:rsid w:val="007330E0"/>
    <w:rsid w:val="00733588"/>
    <w:rsid w:val="00733762"/>
    <w:rsid w:val="0073390A"/>
    <w:rsid w:val="00733CC0"/>
    <w:rsid w:val="00733FE0"/>
    <w:rsid w:val="00734E64"/>
    <w:rsid w:val="00735BC3"/>
    <w:rsid w:val="00736B37"/>
    <w:rsid w:val="00736F41"/>
    <w:rsid w:val="007375C6"/>
    <w:rsid w:val="007402E9"/>
    <w:rsid w:val="007435B4"/>
    <w:rsid w:val="007439E9"/>
    <w:rsid w:val="00743A0C"/>
    <w:rsid w:val="00744D37"/>
    <w:rsid w:val="00746CC9"/>
    <w:rsid w:val="00747516"/>
    <w:rsid w:val="00747ED1"/>
    <w:rsid w:val="00750825"/>
    <w:rsid w:val="00750FD8"/>
    <w:rsid w:val="00751001"/>
    <w:rsid w:val="007520B4"/>
    <w:rsid w:val="0075247D"/>
    <w:rsid w:val="00753042"/>
    <w:rsid w:val="007530EF"/>
    <w:rsid w:val="00753BED"/>
    <w:rsid w:val="007563EB"/>
    <w:rsid w:val="00760721"/>
    <w:rsid w:val="00760F95"/>
    <w:rsid w:val="00761E9F"/>
    <w:rsid w:val="00761F65"/>
    <w:rsid w:val="00761FA8"/>
    <w:rsid w:val="0076278A"/>
    <w:rsid w:val="0076281D"/>
    <w:rsid w:val="00764142"/>
    <w:rsid w:val="007641C3"/>
    <w:rsid w:val="00764C36"/>
    <w:rsid w:val="007652A9"/>
    <w:rsid w:val="00765538"/>
    <w:rsid w:val="007663B7"/>
    <w:rsid w:val="0076658E"/>
    <w:rsid w:val="00767B67"/>
    <w:rsid w:val="00770C21"/>
    <w:rsid w:val="00771C8C"/>
    <w:rsid w:val="007721EE"/>
    <w:rsid w:val="00772410"/>
    <w:rsid w:val="007728D4"/>
    <w:rsid w:val="00772CE9"/>
    <w:rsid w:val="007737D8"/>
    <w:rsid w:val="00773F93"/>
    <w:rsid w:val="00774598"/>
    <w:rsid w:val="007757E7"/>
    <w:rsid w:val="007758AC"/>
    <w:rsid w:val="00775B1A"/>
    <w:rsid w:val="007763C1"/>
    <w:rsid w:val="00776674"/>
    <w:rsid w:val="007766C1"/>
    <w:rsid w:val="007776FD"/>
    <w:rsid w:val="00777E82"/>
    <w:rsid w:val="0078031E"/>
    <w:rsid w:val="0078087B"/>
    <w:rsid w:val="00780B74"/>
    <w:rsid w:val="00781359"/>
    <w:rsid w:val="0078325C"/>
    <w:rsid w:val="00783EE6"/>
    <w:rsid w:val="00785251"/>
    <w:rsid w:val="00787237"/>
    <w:rsid w:val="0079126D"/>
    <w:rsid w:val="007915B7"/>
    <w:rsid w:val="00791B81"/>
    <w:rsid w:val="00792CBF"/>
    <w:rsid w:val="007935D0"/>
    <w:rsid w:val="00794A50"/>
    <w:rsid w:val="007953C1"/>
    <w:rsid w:val="00796590"/>
    <w:rsid w:val="007968D6"/>
    <w:rsid w:val="007977C8"/>
    <w:rsid w:val="007A06D5"/>
    <w:rsid w:val="007A1022"/>
    <w:rsid w:val="007A1DA0"/>
    <w:rsid w:val="007A2799"/>
    <w:rsid w:val="007A2B91"/>
    <w:rsid w:val="007A5ACC"/>
    <w:rsid w:val="007A5FB9"/>
    <w:rsid w:val="007A5FE3"/>
    <w:rsid w:val="007A6D4E"/>
    <w:rsid w:val="007A6D8E"/>
    <w:rsid w:val="007A6EF9"/>
    <w:rsid w:val="007A79FD"/>
    <w:rsid w:val="007A7E3B"/>
    <w:rsid w:val="007A7EB9"/>
    <w:rsid w:val="007B0B9D"/>
    <w:rsid w:val="007B1411"/>
    <w:rsid w:val="007B157E"/>
    <w:rsid w:val="007B29E0"/>
    <w:rsid w:val="007B373E"/>
    <w:rsid w:val="007B3885"/>
    <w:rsid w:val="007B43D6"/>
    <w:rsid w:val="007B5A43"/>
    <w:rsid w:val="007B6082"/>
    <w:rsid w:val="007B6B63"/>
    <w:rsid w:val="007B709B"/>
    <w:rsid w:val="007B73DE"/>
    <w:rsid w:val="007C0522"/>
    <w:rsid w:val="007C1343"/>
    <w:rsid w:val="007C18A2"/>
    <w:rsid w:val="007C1C76"/>
    <w:rsid w:val="007C1D53"/>
    <w:rsid w:val="007C1E65"/>
    <w:rsid w:val="007C248B"/>
    <w:rsid w:val="007C3434"/>
    <w:rsid w:val="007C4050"/>
    <w:rsid w:val="007C4640"/>
    <w:rsid w:val="007C5754"/>
    <w:rsid w:val="007C5EF1"/>
    <w:rsid w:val="007C68FC"/>
    <w:rsid w:val="007C6A12"/>
    <w:rsid w:val="007C7BF5"/>
    <w:rsid w:val="007D0A41"/>
    <w:rsid w:val="007D17E0"/>
    <w:rsid w:val="007D1B89"/>
    <w:rsid w:val="007D350F"/>
    <w:rsid w:val="007D35D9"/>
    <w:rsid w:val="007D4B4A"/>
    <w:rsid w:val="007D5A28"/>
    <w:rsid w:val="007D6C8A"/>
    <w:rsid w:val="007D75E5"/>
    <w:rsid w:val="007D773E"/>
    <w:rsid w:val="007E04E8"/>
    <w:rsid w:val="007E066E"/>
    <w:rsid w:val="007E1356"/>
    <w:rsid w:val="007E1966"/>
    <w:rsid w:val="007E20FC"/>
    <w:rsid w:val="007E26E7"/>
    <w:rsid w:val="007E2F07"/>
    <w:rsid w:val="007E3749"/>
    <w:rsid w:val="007E3C63"/>
    <w:rsid w:val="007E40D1"/>
    <w:rsid w:val="007E41ED"/>
    <w:rsid w:val="007E4525"/>
    <w:rsid w:val="007E4CD4"/>
    <w:rsid w:val="007E7062"/>
    <w:rsid w:val="007E75D2"/>
    <w:rsid w:val="007E79AF"/>
    <w:rsid w:val="007F056F"/>
    <w:rsid w:val="007F0E1E"/>
    <w:rsid w:val="007F11B8"/>
    <w:rsid w:val="007F1B5F"/>
    <w:rsid w:val="007F1F22"/>
    <w:rsid w:val="007F29A7"/>
    <w:rsid w:val="007F2D47"/>
    <w:rsid w:val="007F31CD"/>
    <w:rsid w:val="007F357E"/>
    <w:rsid w:val="007F409E"/>
    <w:rsid w:val="007F5501"/>
    <w:rsid w:val="007F5692"/>
    <w:rsid w:val="007F5FB0"/>
    <w:rsid w:val="007F6658"/>
    <w:rsid w:val="007F6C82"/>
    <w:rsid w:val="00800819"/>
    <w:rsid w:val="008019B9"/>
    <w:rsid w:val="008021CD"/>
    <w:rsid w:val="00802CBD"/>
    <w:rsid w:val="00803440"/>
    <w:rsid w:val="00803915"/>
    <w:rsid w:val="008051D1"/>
    <w:rsid w:val="0080580F"/>
    <w:rsid w:val="00805B41"/>
    <w:rsid w:val="00807AB4"/>
    <w:rsid w:val="00810294"/>
    <w:rsid w:val="00810378"/>
    <w:rsid w:val="0081040F"/>
    <w:rsid w:val="0081266B"/>
    <w:rsid w:val="00813175"/>
    <w:rsid w:val="00813872"/>
    <w:rsid w:val="00813D73"/>
    <w:rsid w:val="008145E5"/>
    <w:rsid w:val="00816078"/>
    <w:rsid w:val="008171F3"/>
    <w:rsid w:val="008177E3"/>
    <w:rsid w:val="00820415"/>
    <w:rsid w:val="0082078B"/>
    <w:rsid w:val="00820A3D"/>
    <w:rsid w:val="00821DDF"/>
    <w:rsid w:val="008232F5"/>
    <w:rsid w:val="00823AA9"/>
    <w:rsid w:val="00824221"/>
    <w:rsid w:val="00825CD8"/>
    <w:rsid w:val="00826E4B"/>
    <w:rsid w:val="00827324"/>
    <w:rsid w:val="00827D5F"/>
    <w:rsid w:val="00832496"/>
    <w:rsid w:val="00832602"/>
    <w:rsid w:val="00833BAB"/>
    <w:rsid w:val="00834048"/>
    <w:rsid w:val="00835BD8"/>
    <w:rsid w:val="00836AA1"/>
    <w:rsid w:val="00836AD4"/>
    <w:rsid w:val="00837AAE"/>
    <w:rsid w:val="00840252"/>
    <w:rsid w:val="00840583"/>
    <w:rsid w:val="008417F2"/>
    <w:rsid w:val="00841A15"/>
    <w:rsid w:val="008428E7"/>
    <w:rsid w:val="008429AD"/>
    <w:rsid w:val="008443C0"/>
    <w:rsid w:val="00846684"/>
    <w:rsid w:val="00850A7B"/>
    <w:rsid w:val="00850C75"/>
    <w:rsid w:val="00850D09"/>
    <w:rsid w:val="00850E39"/>
    <w:rsid w:val="00852EBF"/>
    <w:rsid w:val="00852EEF"/>
    <w:rsid w:val="008539F6"/>
    <w:rsid w:val="008546B2"/>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50A2"/>
    <w:rsid w:val="00866D5B"/>
    <w:rsid w:val="00866FF5"/>
    <w:rsid w:val="008675CA"/>
    <w:rsid w:val="0086797E"/>
    <w:rsid w:val="00867ADD"/>
    <w:rsid w:val="00867AE8"/>
    <w:rsid w:val="00870BA4"/>
    <w:rsid w:val="0087152A"/>
    <w:rsid w:val="00871E3E"/>
    <w:rsid w:val="008722A5"/>
    <w:rsid w:val="00873E1F"/>
    <w:rsid w:val="00874C16"/>
    <w:rsid w:val="00877D2F"/>
    <w:rsid w:val="00882AD7"/>
    <w:rsid w:val="00882F62"/>
    <w:rsid w:val="00884258"/>
    <w:rsid w:val="0088435D"/>
    <w:rsid w:val="008858E2"/>
    <w:rsid w:val="008865BF"/>
    <w:rsid w:val="00886653"/>
    <w:rsid w:val="00886D1F"/>
    <w:rsid w:val="00886F1E"/>
    <w:rsid w:val="008871E9"/>
    <w:rsid w:val="00887396"/>
    <w:rsid w:val="008903AA"/>
    <w:rsid w:val="00891272"/>
    <w:rsid w:val="0089178B"/>
    <w:rsid w:val="00891EE1"/>
    <w:rsid w:val="00893312"/>
    <w:rsid w:val="00893987"/>
    <w:rsid w:val="00894F48"/>
    <w:rsid w:val="008963EF"/>
    <w:rsid w:val="0089688E"/>
    <w:rsid w:val="00897ADD"/>
    <w:rsid w:val="008A0333"/>
    <w:rsid w:val="008A0E1A"/>
    <w:rsid w:val="008A1013"/>
    <w:rsid w:val="008A19E0"/>
    <w:rsid w:val="008A1FBE"/>
    <w:rsid w:val="008A4046"/>
    <w:rsid w:val="008A4AD1"/>
    <w:rsid w:val="008A4BEB"/>
    <w:rsid w:val="008A6592"/>
    <w:rsid w:val="008A7606"/>
    <w:rsid w:val="008A7BC3"/>
    <w:rsid w:val="008B1A65"/>
    <w:rsid w:val="008B1CF7"/>
    <w:rsid w:val="008B1DF0"/>
    <w:rsid w:val="008B1E66"/>
    <w:rsid w:val="008B274F"/>
    <w:rsid w:val="008B2961"/>
    <w:rsid w:val="008B2A0E"/>
    <w:rsid w:val="008B5AE7"/>
    <w:rsid w:val="008B5DB5"/>
    <w:rsid w:val="008B77DD"/>
    <w:rsid w:val="008B789A"/>
    <w:rsid w:val="008C184A"/>
    <w:rsid w:val="008C2665"/>
    <w:rsid w:val="008C31D7"/>
    <w:rsid w:val="008C4049"/>
    <w:rsid w:val="008C4666"/>
    <w:rsid w:val="008C5CFC"/>
    <w:rsid w:val="008C60E9"/>
    <w:rsid w:val="008C6590"/>
    <w:rsid w:val="008C7703"/>
    <w:rsid w:val="008D118D"/>
    <w:rsid w:val="008D1B7C"/>
    <w:rsid w:val="008D1C86"/>
    <w:rsid w:val="008D3611"/>
    <w:rsid w:val="008D3E70"/>
    <w:rsid w:val="008D482A"/>
    <w:rsid w:val="008D514A"/>
    <w:rsid w:val="008D662E"/>
    <w:rsid w:val="008D6657"/>
    <w:rsid w:val="008D72B6"/>
    <w:rsid w:val="008E0362"/>
    <w:rsid w:val="008E04CB"/>
    <w:rsid w:val="008E0733"/>
    <w:rsid w:val="008E17F5"/>
    <w:rsid w:val="008E1F60"/>
    <w:rsid w:val="008E24E9"/>
    <w:rsid w:val="008E307E"/>
    <w:rsid w:val="008E36A5"/>
    <w:rsid w:val="008E3700"/>
    <w:rsid w:val="008E4C82"/>
    <w:rsid w:val="008E7476"/>
    <w:rsid w:val="008E757B"/>
    <w:rsid w:val="008E7796"/>
    <w:rsid w:val="008E77E9"/>
    <w:rsid w:val="008E7952"/>
    <w:rsid w:val="008F18FD"/>
    <w:rsid w:val="008F1F17"/>
    <w:rsid w:val="008F2829"/>
    <w:rsid w:val="008F299B"/>
    <w:rsid w:val="008F2A72"/>
    <w:rsid w:val="008F3138"/>
    <w:rsid w:val="008F3AD3"/>
    <w:rsid w:val="008F4C2F"/>
    <w:rsid w:val="008F4D02"/>
    <w:rsid w:val="008F544F"/>
    <w:rsid w:val="008F593D"/>
    <w:rsid w:val="008F6056"/>
    <w:rsid w:val="0090039F"/>
    <w:rsid w:val="00900CAC"/>
    <w:rsid w:val="009015C1"/>
    <w:rsid w:val="00901B5C"/>
    <w:rsid w:val="00901DD0"/>
    <w:rsid w:val="00902C07"/>
    <w:rsid w:val="009039D2"/>
    <w:rsid w:val="00905652"/>
    <w:rsid w:val="00905804"/>
    <w:rsid w:val="00905A93"/>
    <w:rsid w:val="0090796D"/>
    <w:rsid w:val="009101E2"/>
    <w:rsid w:val="00910A49"/>
    <w:rsid w:val="00911C55"/>
    <w:rsid w:val="009149B2"/>
    <w:rsid w:val="00914B09"/>
    <w:rsid w:val="00915587"/>
    <w:rsid w:val="00915A29"/>
    <w:rsid w:val="00915A62"/>
    <w:rsid w:val="00915AA4"/>
    <w:rsid w:val="00915D73"/>
    <w:rsid w:val="00916077"/>
    <w:rsid w:val="009170A2"/>
    <w:rsid w:val="0091727C"/>
    <w:rsid w:val="009208A6"/>
    <w:rsid w:val="0092152A"/>
    <w:rsid w:val="00921595"/>
    <w:rsid w:val="00922F72"/>
    <w:rsid w:val="009232A3"/>
    <w:rsid w:val="009234EE"/>
    <w:rsid w:val="00923E35"/>
    <w:rsid w:val="00924514"/>
    <w:rsid w:val="0092496B"/>
    <w:rsid w:val="009256D1"/>
    <w:rsid w:val="009269B8"/>
    <w:rsid w:val="009271A9"/>
    <w:rsid w:val="00927316"/>
    <w:rsid w:val="00927C5A"/>
    <w:rsid w:val="0093126D"/>
    <w:rsid w:val="00931B8C"/>
    <w:rsid w:val="00931C9B"/>
    <w:rsid w:val="009331BD"/>
    <w:rsid w:val="00933D12"/>
    <w:rsid w:val="00934669"/>
    <w:rsid w:val="00934B5C"/>
    <w:rsid w:val="00936E69"/>
    <w:rsid w:val="00937065"/>
    <w:rsid w:val="00940285"/>
    <w:rsid w:val="009410D5"/>
    <w:rsid w:val="0094483E"/>
    <w:rsid w:val="00944EF4"/>
    <w:rsid w:val="00946425"/>
    <w:rsid w:val="00947E7E"/>
    <w:rsid w:val="00950085"/>
    <w:rsid w:val="00950254"/>
    <w:rsid w:val="0095068D"/>
    <w:rsid w:val="0095139A"/>
    <w:rsid w:val="00951F6B"/>
    <w:rsid w:val="00952320"/>
    <w:rsid w:val="00953E16"/>
    <w:rsid w:val="00953FA9"/>
    <w:rsid w:val="009542AC"/>
    <w:rsid w:val="0095551F"/>
    <w:rsid w:val="00955CE7"/>
    <w:rsid w:val="00955FA1"/>
    <w:rsid w:val="00956887"/>
    <w:rsid w:val="00956D06"/>
    <w:rsid w:val="00957066"/>
    <w:rsid w:val="00957239"/>
    <w:rsid w:val="009610D9"/>
    <w:rsid w:val="009629FF"/>
    <w:rsid w:val="009638D6"/>
    <w:rsid w:val="00965334"/>
    <w:rsid w:val="009664CA"/>
    <w:rsid w:val="00967682"/>
    <w:rsid w:val="0096769E"/>
    <w:rsid w:val="00967DBC"/>
    <w:rsid w:val="00967F36"/>
    <w:rsid w:val="009728FA"/>
    <w:rsid w:val="00973D34"/>
    <w:rsid w:val="00973E54"/>
    <w:rsid w:val="0097408E"/>
    <w:rsid w:val="00974BB2"/>
    <w:rsid w:val="00974CBF"/>
    <w:rsid w:val="00974FA7"/>
    <w:rsid w:val="0097520D"/>
    <w:rsid w:val="009756E5"/>
    <w:rsid w:val="00975D1E"/>
    <w:rsid w:val="009760F1"/>
    <w:rsid w:val="00976376"/>
    <w:rsid w:val="009769AB"/>
    <w:rsid w:val="009770B7"/>
    <w:rsid w:val="00977A8C"/>
    <w:rsid w:val="00980611"/>
    <w:rsid w:val="009817F0"/>
    <w:rsid w:val="00981BDA"/>
    <w:rsid w:val="00981FB4"/>
    <w:rsid w:val="00983278"/>
    <w:rsid w:val="00983910"/>
    <w:rsid w:val="0098394F"/>
    <w:rsid w:val="00983BAF"/>
    <w:rsid w:val="00983D09"/>
    <w:rsid w:val="009863A5"/>
    <w:rsid w:val="00986DAB"/>
    <w:rsid w:val="009871F8"/>
    <w:rsid w:val="00987C8E"/>
    <w:rsid w:val="00990D90"/>
    <w:rsid w:val="009929CB"/>
    <w:rsid w:val="009932AC"/>
    <w:rsid w:val="0099657C"/>
    <w:rsid w:val="009969BE"/>
    <w:rsid w:val="00996E1E"/>
    <w:rsid w:val="00997FE5"/>
    <w:rsid w:val="009A13C5"/>
    <w:rsid w:val="009A1DBF"/>
    <w:rsid w:val="009A33B5"/>
    <w:rsid w:val="009A3A9F"/>
    <w:rsid w:val="009A3B3C"/>
    <w:rsid w:val="009A4F9D"/>
    <w:rsid w:val="009A68E6"/>
    <w:rsid w:val="009A7598"/>
    <w:rsid w:val="009B092A"/>
    <w:rsid w:val="009B1378"/>
    <w:rsid w:val="009B144A"/>
    <w:rsid w:val="009B1D10"/>
    <w:rsid w:val="009B1DF8"/>
    <w:rsid w:val="009B2120"/>
    <w:rsid w:val="009B3D20"/>
    <w:rsid w:val="009B53EB"/>
    <w:rsid w:val="009B5418"/>
    <w:rsid w:val="009B578F"/>
    <w:rsid w:val="009B5B68"/>
    <w:rsid w:val="009B6531"/>
    <w:rsid w:val="009B699F"/>
    <w:rsid w:val="009B6A2D"/>
    <w:rsid w:val="009B6BF8"/>
    <w:rsid w:val="009B6E80"/>
    <w:rsid w:val="009B7197"/>
    <w:rsid w:val="009B7212"/>
    <w:rsid w:val="009C06A4"/>
    <w:rsid w:val="009C0727"/>
    <w:rsid w:val="009C0EF9"/>
    <w:rsid w:val="009C1030"/>
    <w:rsid w:val="009C3207"/>
    <w:rsid w:val="009C33B3"/>
    <w:rsid w:val="009C38EB"/>
    <w:rsid w:val="009C4072"/>
    <w:rsid w:val="009C492F"/>
    <w:rsid w:val="009C5039"/>
    <w:rsid w:val="009C5F17"/>
    <w:rsid w:val="009C7028"/>
    <w:rsid w:val="009D087C"/>
    <w:rsid w:val="009D1C0C"/>
    <w:rsid w:val="009D279A"/>
    <w:rsid w:val="009D2FF2"/>
    <w:rsid w:val="009D3226"/>
    <w:rsid w:val="009D3385"/>
    <w:rsid w:val="009D4069"/>
    <w:rsid w:val="009D428C"/>
    <w:rsid w:val="009D5185"/>
    <w:rsid w:val="009D5548"/>
    <w:rsid w:val="009D708C"/>
    <w:rsid w:val="009D79DC"/>
    <w:rsid w:val="009D7B59"/>
    <w:rsid w:val="009D7EC4"/>
    <w:rsid w:val="009E13CC"/>
    <w:rsid w:val="009E156C"/>
    <w:rsid w:val="009E16A9"/>
    <w:rsid w:val="009E210A"/>
    <w:rsid w:val="009E24F0"/>
    <w:rsid w:val="009E311B"/>
    <w:rsid w:val="009E375F"/>
    <w:rsid w:val="009E4798"/>
    <w:rsid w:val="009E5401"/>
    <w:rsid w:val="009E55BE"/>
    <w:rsid w:val="009E6A9F"/>
    <w:rsid w:val="009F05A3"/>
    <w:rsid w:val="009F1736"/>
    <w:rsid w:val="009F1BDB"/>
    <w:rsid w:val="009F207F"/>
    <w:rsid w:val="009F30F4"/>
    <w:rsid w:val="009F3DEA"/>
    <w:rsid w:val="009F40A7"/>
    <w:rsid w:val="009F6200"/>
    <w:rsid w:val="009F7ED2"/>
    <w:rsid w:val="00A0030E"/>
    <w:rsid w:val="00A009DD"/>
    <w:rsid w:val="00A01645"/>
    <w:rsid w:val="00A02655"/>
    <w:rsid w:val="00A036DF"/>
    <w:rsid w:val="00A05B26"/>
    <w:rsid w:val="00A0758F"/>
    <w:rsid w:val="00A07BCD"/>
    <w:rsid w:val="00A10439"/>
    <w:rsid w:val="00A10475"/>
    <w:rsid w:val="00A11994"/>
    <w:rsid w:val="00A11E3B"/>
    <w:rsid w:val="00A12ED2"/>
    <w:rsid w:val="00A13468"/>
    <w:rsid w:val="00A14862"/>
    <w:rsid w:val="00A1570A"/>
    <w:rsid w:val="00A17121"/>
    <w:rsid w:val="00A17268"/>
    <w:rsid w:val="00A203C5"/>
    <w:rsid w:val="00A211B4"/>
    <w:rsid w:val="00A211F9"/>
    <w:rsid w:val="00A21BC5"/>
    <w:rsid w:val="00A21F55"/>
    <w:rsid w:val="00A23EFD"/>
    <w:rsid w:val="00A2603E"/>
    <w:rsid w:val="00A275CC"/>
    <w:rsid w:val="00A306AC"/>
    <w:rsid w:val="00A327D7"/>
    <w:rsid w:val="00A33B4F"/>
    <w:rsid w:val="00A33DDF"/>
    <w:rsid w:val="00A34547"/>
    <w:rsid w:val="00A3593D"/>
    <w:rsid w:val="00A362DE"/>
    <w:rsid w:val="00A36C1B"/>
    <w:rsid w:val="00A370FA"/>
    <w:rsid w:val="00A37690"/>
    <w:rsid w:val="00A376B7"/>
    <w:rsid w:val="00A4052E"/>
    <w:rsid w:val="00A405FE"/>
    <w:rsid w:val="00A41BF5"/>
    <w:rsid w:val="00A421FA"/>
    <w:rsid w:val="00A434AD"/>
    <w:rsid w:val="00A43F09"/>
    <w:rsid w:val="00A44035"/>
    <w:rsid w:val="00A447C4"/>
    <w:rsid w:val="00A46585"/>
    <w:rsid w:val="00A469E7"/>
    <w:rsid w:val="00A503DB"/>
    <w:rsid w:val="00A52133"/>
    <w:rsid w:val="00A5272F"/>
    <w:rsid w:val="00A52BDD"/>
    <w:rsid w:val="00A534B2"/>
    <w:rsid w:val="00A53980"/>
    <w:rsid w:val="00A54230"/>
    <w:rsid w:val="00A5481C"/>
    <w:rsid w:val="00A548ED"/>
    <w:rsid w:val="00A55CEF"/>
    <w:rsid w:val="00A56596"/>
    <w:rsid w:val="00A60152"/>
    <w:rsid w:val="00A604A4"/>
    <w:rsid w:val="00A60BB5"/>
    <w:rsid w:val="00A64004"/>
    <w:rsid w:val="00A64A13"/>
    <w:rsid w:val="00A6605B"/>
    <w:rsid w:val="00A66ADC"/>
    <w:rsid w:val="00A66CE0"/>
    <w:rsid w:val="00A70128"/>
    <w:rsid w:val="00A7118B"/>
    <w:rsid w:val="00A711CF"/>
    <w:rsid w:val="00A7147D"/>
    <w:rsid w:val="00A724EC"/>
    <w:rsid w:val="00A72612"/>
    <w:rsid w:val="00A7338B"/>
    <w:rsid w:val="00A77C46"/>
    <w:rsid w:val="00A80394"/>
    <w:rsid w:val="00A812CF"/>
    <w:rsid w:val="00A8130F"/>
    <w:rsid w:val="00A81336"/>
    <w:rsid w:val="00A81408"/>
    <w:rsid w:val="00A81B15"/>
    <w:rsid w:val="00A82936"/>
    <w:rsid w:val="00A82C0D"/>
    <w:rsid w:val="00A8354B"/>
    <w:rsid w:val="00A837FF"/>
    <w:rsid w:val="00A846DF"/>
    <w:rsid w:val="00A84DC8"/>
    <w:rsid w:val="00A85BA5"/>
    <w:rsid w:val="00A85DBC"/>
    <w:rsid w:val="00A87FEB"/>
    <w:rsid w:val="00A90E0B"/>
    <w:rsid w:val="00A90F7B"/>
    <w:rsid w:val="00A91C34"/>
    <w:rsid w:val="00A91CC6"/>
    <w:rsid w:val="00A9217D"/>
    <w:rsid w:val="00A92AAF"/>
    <w:rsid w:val="00A92F92"/>
    <w:rsid w:val="00A937BC"/>
    <w:rsid w:val="00A93CED"/>
    <w:rsid w:val="00A93F9F"/>
    <w:rsid w:val="00A9420E"/>
    <w:rsid w:val="00A95297"/>
    <w:rsid w:val="00A95EFA"/>
    <w:rsid w:val="00A97648"/>
    <w:rsid w:val="00AA04F7"/>
    <w:rsid w:val="00AA1CFD"/>
    <w:rsid w:val="00AA2239"/>
    <w:rsid w:val="00AA33D2"/>
    <w:rsid w:val="00AA34ED"/>
    <w:rsid w:val="00AA646D"/>
    <w:rsid w:val="00AA6994"/>
    <w:rsid w:val="00AB0C57"/>
    <w:rsid w:val="00AB1195"/>
    <w:rsid w:val="00AB1374"/>
    <w:rsid w:val="00AB1ACD"/>
    <w:rsid w:val="00AB2A32"/>
    <w:rsid w:val="00AB4182"/>
    <w:rsid w:val="00AB4210"/>
    <w:rsid w:val="00AB462C"/>
    <w:rsid w:val="00AB5793"/>
    <w:rsid w:val="00AB5E46"/>
    <w:rsid w:val="00AB61D6"/>
    <w:rsid w:val="00AB629F"/>
    <w:rsid w:val="00AB6423"/>
    <w:rsid w:val="00AB7BEA"/>
    <w:rsid w:val="00AC1202"/>
    <w:rsid w:val="00AC14A2"/>
    <w:rsid w:val="00AC1DB6"/>
    <w:rsid w:val="00AC27DB"/>
    <w:rsid w:val="00AC41B0"/>
    <w:rsid w:val="00AC6D6B"/>
    <w:rsid w:val="00AC6E25"/>
    <w:rsid w:val="00AC74CD"/>
    <w:rsid w:val="00AD0353"/>
    <w:rsid w:val="00AD03A5"/>
    <w:rsid w:val="00AD1085"/>
    <w:rsid w:val="00AD1515"/>
    <w:rsid w:val="00AD21F0"/>
    <w:rsid w:val="00AD384C"/>
    <w:rsid w:val="00AD3BD4"/>
    <w:rsid w:val="00AD3FB9"/>
    <w:rsid w:val="00AD4517"/>
    <w:rsid w:val="00AD45D5"/>
    <w:rsid w:val="00AD47A8"/>
    <w:rsid w:val="00AD4808"/>
    <w:rsid w:val="00AD57F8"/>
    <w:rsid w:val="00AD5F56"/>
    <w:rsid w:val="00AD665A"/>
    <w:rsid w:val="00AD667D"/>
    <w:rsid w:val="00AD7558"/>
    <w:rsid w:val="00AD7736"/>
    <w:rsid w:val="00AD785D"/>
    <w:rsid w:val="00AE1D5F"/>
    <w:rsid w:val="00AE2B50"/>
    <w:rsid w:val="00AE4ED8"/>
    <w:rsid w:val="00AE6E1F"/>
    <w:rsid w:val="00AE70D4"/>
    <w:rsid w:val="00AE7684"/>
    <w:rsid w:val="00AE7868"/>
    <w:rsid w:val="00AF0407"/>
    <w:rsid w:val="00AF1DFE"/>
    <w:rsid w:val="00AF2C63"/>
    <w:rsid w:val="00AF2CE2"/>
    <w:rsid w:val="00AF2EA8"/>
    <w:rsid w:val="00AF30F5"/>
    <w:rsid w:val="00AF3204"/>
    <w:rsid w:val="00AF4B85"/>
    <w:rsid w:val="00AF7018"/>
    <w:rsid w:val="00B00012"/>
    <w:rsid w:val="00B00449"/>
    <w:rsid w:val="00B00895"/>
    <w:rsid w:val="00B00F54"/>
    <w:rsid w:val="00B01C92"/>
    <w:rsid w:val="00B0244A"/>
    <w:rsid w:val="00B02FD3"/>
    <w:rsid w:val="00B03EDF"/>
    <w:rsid w:val="00B03EE1"/>
    <w:rsid w:val="00B047AC"/>
    <w:rsid w:val="00B0508E"/>
    <w:rsid w:val="00B05F90"/>
    <w:rsid w:val="00B0665E"/>
    <w:rsid w:val="00B06BFF"/>
    <w:rsid w:val="00B06CA7"/>
    <w:rsid w:val="00B072AB"/>
    <w:rsid w:val="00B07BC6"/>
    <w:rsid w:val="00B07C1B"/>
    <w:rsid w:val="00B1071A"/>
    <w:rsid w:val="00B110EE"/>
    <w:rsid w:val="00B112EE"/>
    <w:rsid w:val="00B1263F"/>
    <w:rsid w:val="00B12771"/>
    <w:rsid w:val="00B1385B"/>
    <w:rsid w:val="00B1607C"/>
    <w:rsid w:val="00B163F8"/>
    <w:rsid w:val="00B16EEE"/>
    <w:rsid w:val="00B17E5F"/>
    <w:rsid w:val="00B17F9F"/>
    <w:rsid w:val="00B20D25"/>
    <w:rsid w:val="00B21700"/>
    <w:rsid w:val="00B21709"/>
    <w:rsid w:val="00B223AB"/>
    <w:rsid w:val="00B22655"/>
    <w:rsid w:val="00B23A8F"/>
    <w:rsid w:val="00B2472D"/>
    <w:rsid w:val="00B24A96"/>
    <w:rsid w:val="00B2549F"/>
    <w:rsid w:val="00B267DD"/>
    <w:rsid w:val="00B26E91"/>
    <w:rsid w:val="00B271A9"/>
    <w:rsid w:val="00B319B3"/>
    <w:rsid w:val="00B31E0D"/>
    <w:rsid w:val="00B36DD9"/>
    <w:rsid w:val="00B405E0"/>
    <w:rsid w:val="00B40767"/>
    <w:rsid w:val="00B4096C"/>
    <w:rsid w:val="00B42A45"/>
    <w:rsid w:val="00B453F8"/>
    <w:rsid w:val="00B46503"/>
    <w:rsid w:val="00B46DAB"/>
    <w:rsid w:val="00B51652"/>
    <w:rsid w:val="00B53598"/>
    <w:rsid w:val="00B536E2"/>
    <w:rsid w:val="00B546C8"/>
    <w:rsid w:val="00B57265"/>
    <w:rsid w:val="00B57C13"/>
    <w:rsid w:val="00B60328"/>
    <w:rsid w:val="00B6193C"/>
    <w:rsid w:val="00B62064"/>
    <w:rsid w:val="00B6290C"/>
    <w:rsid w:val="00B633AE"/>
    <w:rsid w:val="00B63888"/>
    <w:rsid w:val="00B63DD7"/>
    <w:rsid w:val="00B63FFC"/>
    <w:rsid w:val="00B6400C"/>
    <w:rsid w:val="00B64EA4"/>
    <w:rsid w:val="00B65009"/>
    <w:rsid w:val="00B653F5"/>
    <w:rsid w:val="00B665D2"/>
    <w:rsid w:val="00B66837"/>
    <w:rsid w:val="00B669D6"/>
    <w:rsid w:val="00B67241"/>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2F8"/>
    <w:rsid w:val="00B8095F"/>
    <w:rsid w:val="00B80B0C"/>
    <w:rsid w:val="00B80B11"/>
    <w:rsid w:val="00B82E83"/>
    <w:rsid w:val="00B83B9E"/>
    <w:rsid w:val="00B8446C"/>
    <w:rsid w:val="00B85535"/>
    <w:rsid w:val="00B85783"/>
    <w:rsid w:val="00B875F3"/>
    <w:rsid w:val="00B87725"/>
    <w:rsid w:val="00B87924"/>
    <w:rsid w:val="00B9048E"/>
    <w:rsid w:val="00B90552"/>
    <w:rsid w:val="00B91BFA"/>
    <w:rsid w:val="00B92D0D"/>
    <w:rsid w:val="00B96D34"/>
    <w:rsid w:val="00B97504"/>
    <w:rsid w:val="00BA259A"/>
    <w:rsid w:val="00BA259C"/>
    <w:rsid w:val="00BA29D3"/>
    <w:rsid w:val="00BA307F"/>
    <w:rsid w:val="00BA3210"/>
    <w:rsid w:val="00BA45F7"/>
    <w:rsid w:val="00BA5280"/>
    <w:rsid w:val="00BA54B1"/>
    <w:rsid w:val="00BA6086"/>
    <w:rsid w:val="00BA69EC"/>
    <w:rsid w:val="00BA757A"/>
    <w:rsid w:val="00BB0946"/>
    <w:rsid w:val="00BB0C1C"/>
    <w:rsid w:val="00BB0FDE"/>
    <w:rsid w:val="00BB122B"/>
    <w:rsid w:val="00BB14F1"/>
    <w:rsid w:val="00BB1791"/>
    <w:rsid w:val="00BB1FBA"/>
    <w:rsid w:val="00BB2627"/>
    <w:rsid w:val="00BB286F"/>
    <w:rsid w:val="00BB2BAB"/>
    <w:rsid w:val="00BB3566"/>
    <w:rsid w:val="00BB4F58"/>
    <w:rsid w:val="00BB572E"/>
    <w:rsid w:val="00BB74FD"/>
    <w:rsid w:val="00BC15AD"/>
    <w:rsid w:val="00BC1696"/>
    <w:rsid w:val="00BC20E3"/>
    <w:rsid w:val="00BC2B79"/>
    <w:rsid w:val="00BC38C3"/>
    <w:rsid w:val="00BC3A0B"/>
    <w:rsid w:val="00BC3BFA"/>
    <w:rsid w:val="00BC4D87"/>
    <w:rsid w:val="00BC5982"/>
    <w:rsid w:val="00BC5B45"/>
    <w:rsid w:val="00BC64C6"/>
    <w:rsid w:val="00BC6966"/>
    <w:rsid w:val="00BD0FDA"/>
    <w:rsid w:val="00BD223F"/>
    <w:rsid w:val="00BD3540"/>
    <w:rsid w:val="00BD3A7A"/>
    <w:rsid w:val="00BD44B8"/>
    <w:rsid w:val="00BD4649"/>
    <w:rsid w:val="00BD4CC2"/>
    <w:rsid w:val="00BD4E6B"/>
    <w:rsid w:val="00BD6404"/>
    <w:rsid w:val="00BE0210"/>
    <w:rsid w:val="00BE0608"/>
    <w:rsid w:val="00BE079B"/>
    <w:rsid w:val="00BE1628"/>
    <w:rsid w:val="00BE178E"/>
    <w:rsid w:val="00BE181D"/>
    <w:rsid w:val="00BE2412"/>
    <w:rsid w:val="00BE33AE"/>
    <w:rsid w:val="00BE35E4"/>
    <w:rsid w:val="00BE5283"/>
    <w:rsid w:val="00BE5F32"/>
    <w:rsid w:val="00BE5F93"/>
    <w:rsid w:val="00BE655D"/>
    <w:rsid w:val="00BE77EC"/>
    <w:rsid w:val="00BF046F"/>
    <w:rsid w:val="00BF0579"/>
    <w:rsid w:val="00BF2385"/>
    <w:rsid w:val="00BF4238"/>
    <w:rsid w:val="00BF4946"/>
    <w:rsid w:val="00BF5743"/>
    <w:rsid w:val="00BF5A64"/>
    <w:rsid w:val="00BF6204"/>
    <w:rsid w:val="00BF6E31"/>
    <w:rsid w:val="00BF6FE4"/>
    <w:rsid w:val="00BF74E0"/>
    <w:rsid w:val="00BF774E"/>
    <w:rsid w:val="00BF77FD"/>
    <w:rsid w:val="00BF78A4"/>
    <w:rsid w:val="00C00332"/>
    <w:rsid w:val="00C019F0"/>
    <w:rsid w:val="00C01D50"/>
    <w:rsid w:val="00C02692"/>
    <w:rsid w:val="00C0537C"/>
    <w:rsid w:val="00C056DC"/>
    <w:rsid w:val="00C0706A"/>
    <w:rsid w:val="00C109DE"/>
    <w:rsid w:val="00C10EC5"/>
    <w:rsid w:val="00C11BED"/>
    <w:rsid w:val="00C11C15"/>
    <w:rsid w:val="00C11C37"/>
    <w:rsid w:val="00C12637"/>
    <w:rsid w:val="00C1329B"/>
    <w:rsid w:val="00C151FD"/>
    <w:rsid w:val="00C16AF4"/>
    <w:rsid w:val="00C17202"/>
    <w:rsid w:val="00C17F5B"/>
    <w:rsid w:val="00C20979"/>
    <w:rsid w:val="00C22C4E"/>
    <w:rsid w:val="00C2365C"/>
    <w:rsid w:val="00C23DF3"/>
    <w:rsid w:val="00C23FBD"/>
    <w:rsid w:val="00C26DBD"/>
    <w:rsid w:val="00C27CA1"/>
    <w:rsid w:val="00C303E1"/>
    <w:rsid w:val="00C30A46"/>
    <w:rsid w:val="00C31283"/>
    <w:rsid w:val="00C32D94"/>
    <w:rsid w:val="00C332A2"/>
    <w:rsid w:val="00C33C48"/>
    <w:rsid w:val="00C340E5"/>
    <w:rsid w:val="00C3557B"/>
    <w:rsid w:val="00C35AA7"/>
    <w:rsid w:val="00C36968"/>
    <w:rsid w:val="00C36C9E"/>
    <w:rsid w:val="00C42B83"/>
    <w:rsid w:val="00C43BA1"/>
    <w:rsid w:val="00C43DAB"/>
    <w:rsid w:val="00C444F3"/>
    <w:rsid w:val="00C44AB1"/>
    <w:rsid w:val="00C44B8E"/>
    <w:rsid w:val="00C44F3C"/>
    <w:rsid w:val="00C451D8"/>
    <w:rsid w:val="00C45B48"/>
    <w:rsid w:val="00C45C42"/>
    <w:rsid w:val="00C47F08"/>
    <w:rsid w:val="00C50EBE"/>
    <w:rsid w:val="00C50F0C"/>
    <w:rsid w:val="00C52B41"/>
    <w:rsid w:val="00C536FB"/>
    <w:rsid w:val="00C543D7"/>
    <w:rsid w:val="00C5739F"/>
    <w:rsid w:val="00C57CF0"/>
    <w:rsid w:val="00C60ACF"/>
    <w:rsid w:val="00C617D3"/>
    <w:rsid w:val="00C61AE8"/>
    <w:rsid w:val="00C61B8D"/>
    <w:rsid w:val="00C63249"/>
    <w:rsid w:val="00C63E3B"/>
    <w:rsid w:val="00C642EB"/>
    <w:rsid w:val="00C64694"/>
    <w:rsid w:val="00C6476D"/>
    <w:rsid w:val="00C65891"/>
    <w:rsid w:val="00C669E7"/>
    <w:rsid w:val="00C66FF8"/>
    <w:rsid w:val="00C67637"/>
    <w:rsid w:val="00C67C0B"/>
    <w:rsid w:val="00C706BF"/>
    <w:rsid w:val="00C724D3"/>
    <w:rsid w:val="00C72E23"/>
    <w:rsid w:val="00C73664"/>
    <w:rsid w:val="00C736B0"/>
    <w:rsid w:val="00C7381D"/>
    <w:rsid w:val="00C75A5C"/>
    <w:rsid w:val="00C77DD9"/>
    <w:rsid w:val="00C77F3F"/>
    <w:rsid w:val="00C80F13"/>
    <w:rsid w:val="00C83077"/>
    <w:rsid w:val="00C83F94"/>
    <w:rsid w:val="00C8507D"/>
    <w:rsid w:val="00C85354"/>
    <w:rsid w:val="00C86ABA"/>
    <w:rsid w:val="00C871FF"/>
    <w:rsid w:val="00C92AE6"/>
    <w:rsid w:val="00C93F72"/>
    <w:rsid w:val="00C943F3"/>
    <w:rsid w:val="00C953F2"/>
    <w:rsid w:val="00C95703"/>
    <w:rsid w:val="00C95BC3"/>
    <w:rsid w:val="00C97BDF"/>
    <w:rsid w:val="00CA08C6"/>
    <w:rsid w:val="00CA2729"/>
    <w:rsid w:val="00CA288C"/>
    <w:rsid w:val="00CA3057"/>
    <w:rsid w:val="00CA3886"/>
    <w:rsid w:val="00CA403E"/>
    <w:rsid w:val="00CA45F8"/>
    <w:rsid w:val="00CA5A48"/>
    <w:rsid w:val="00CA5A72"/>
    <w:rsid w:val="00CA6256"/>
    <w:rsid w:val="00CA717B"/>
    <w:rsid w:val="00CA750B"/>
    <w:rsid w:val="00CA7A6B"/>
    <w:rsid w:val="00CA7E41"/>
    <w:rsid w:val="00CB3307"/>
    <w:rsid w:val="00CB33C7"/>
    <w:rsid w:val="00CB3FA8"/>
    <w:rsid w:val="00CB4B5B"/>
    <w:rsid w:val="00CB4C1F"/>
    <w:rsid w:val="00CB566A"/>
    <w:rsid w:val="00CC0AE4"/>
    <w:rsid w:val="00CC104A"/>
    <w:rsid w:val="00CC25B4"/>
    <w:rsid w:val="00CC2E7B"/>
    <w:rsid w:val="00CC2FE2"/>
    <w:rsid w:val="00CC34C8"/>
    <w:rsid w:val="00CC367C"/>
    <w:rsid w:val="00CC4AFB"/>
    <w:rsid w:val="00CC51AC"/>
    <w:rsid w:val="00CC69C8"/>
    <w:rsid w:val="00CC77A2"/>
    <w:rsid w:val="00CC7AEA"/>
    <w:rsid w:val="00CD0115"/>
    <w:rsid w:val="00CD2A39"/>
    <w:rsid w:val="00CD346D"/>
    <w:rsid w:val="00CD48F5"/>
    <w:rsid w:val="00CD526A"/>
    <w:rsid w:val="00CD5914"/>
    <w:rsid w:val="00CD6532"/>
    <w:rsid w:val="00CD6A1B"/>
    <w:rsid w:val="00CE022E"/>
    <w:rsid w:val="00CE0738"/>
    <w:rsid w:val="00CE0A7F"/>
    <w:rsid w:val="00CE0BB0"/>
    <w:rsid w:val="00CE0BEB"/>
    <w:rsid w:val="00CE1718"/>
    <w:rsid w:val="00CE2111"/>
    <w:rsid w:val="00CE4029"/>
    <w:rsid w:val="00CE64A0"/>
    <w:rsid w:val="00CE7884"/>
    <w:rsid w:val="00CE7C95"/>
    <w:rsid w:val="00CF10EE"/>
    <w:rsid w:val="00CF1FE6"/>
    <w:rsid w:val="00CF278C"/>
    <w:rsid w:val="00CF352F"/>
    <w:rsid w:val="00CF4156"/>
    <w:rsid w:val="00CF49CA"/>
    <w:rsid w:val="00CF4F40"/>
    <w:rsid w:val="00CF51ED"/>
    <w:rsid w:val="00CF763E"/>
    <w:rsid w:val="00CF7789"/>
    <w:rsid w:val="00D01241"/>
    <w:rsid w:val="00D01656"/>
    <w:rsid w:val="00D01EA9"/>
    <w:rsid w:val="00D01FE3"/>
    <w:rsid w:val="00D03D00"/>
    <w:rsid w:val="00D03F9F"/>
    <w:rsid w:val="00D05168"/>
    <w:rsid w:val="00D05644"/>
    <w:rsid w:val="00D05C30"/>
    <w:rsid w:val="00D060AA"/>
    <w:rsid w:val="00D062CF"/>
    <w:rsid w:val="00D07884"/>
    <w:rsid w:val="00D079E7"/>
    <w:rsid w:val="00D1046C"/>
    <w:rsid w:val="00D11359"/>
    <w:rsid w:val="00D13757"/>
    <w:rsid w:val="00D14396"/>
    <w:rsid w:val="00D14B0D"/>
    <w:rsid w:val="00D15E37"/>
    <w:rsid w:val="00D15F50"/>
    <w:rsid w:val="00D15F59"/>
    <w:rsid w:val="00D16340"/>
    <w:rsid w:val="00D17129"/>
    <w:rsid w:val="00D17607"/>
    <w:rsid w:val="00D17AEF"/>
    <w:rsid w:val="00D20406"/>
    <w:rsid w:val="00D2191B"/>
    <w:rsid w:val="00D22DD3"/>
    <w:rsid w:val="00D24675"/>
    <w:rsid w:val="00D2499E"/>
    <w:rsid w:val="00D24D31"/>
    <w:rsid w:val="00D256F2"/>
    <w:rsid w:val="00D25D1C"/>
    <w:rsid w:val="00D27537"/>
    <w:rsid w:val="00D30384"/>
    <w:rsid w:val="00D30A5E"/>
    <w:rsid w:val="00D3171A"/>
    <w:rsid w:val="00D3188C"/>
    <w:rsid w:val="00D34C12"/>
    <w:rsid w:val="00D34FA0"/>
    <w:rsid w:val="00D35016"/>
    <w:rsid w:val="00D35F9B"/>
    <w:rsid w:val="00D35FD4"/>
    <w:rsid w:val="00D3667C"/>
    <w:rsid w:val="00D36B69"/>
    <w:rsid w:val="00D37328"/>
    <w:rsid w:val="00D37876"/>
    <w:rsid w:val="00D408DD"/>
    <w:rsid w:val="00D40CC3"/>
    <w:rsid w:val="00D426A6"/>
    <w:rsid w:val="00D45361"/>
    <w:rsid w:val="00D4570E"/>
    <w:rsid w:val="00D45D72"/>
    <w:rsid w:val="00D4681C"/>
    <w:rsid w:val="00D46ED4"/>
    <w:rsid w:val="00D50C97"/>
    <w:rsid w:val="00D51E4A"/>
    <w:rsid w:val="00D520E4"/>
    <w:rsid w:val="00D52271"/>
    <w:rsid w:val="00D52889"/>
    <w:rsid w:val="00D52AE4"/>
    <w:rsid w:val="00D5351A"/>
    <w:rsid w:val="00D539E0"/>
    <w:rsid w:val="00D53D4E"/>
    <w:rsid w:val="00D54F61"/>
    <w:rsid w:val="00D56591"/>
    <w:rsid w:val="00D574DF"/>
    <w:rsid w:val="00D575DD"/>
    <w:rsid w:val="00D57816"/>
    <w:rsid w:val="00D57DFA"/>
    <w:rsid w:val="00D60689"/>
    <w:rsid w:val="00D62B14"/>
    <w:rsid w:val="00D639BC"/>
    <w:rsid w:val="00D64937"/>
    <w:rsid w:val="00D654AB"/>
    <w:rsid w:val="00D65DE1"/>
    <w:rsid w:val="00D65EC2"/>
    <w:rsid w:val="00D661D8"/>
    <w:rsid w:val="00D66E13"/>
    <w:rsid w:val="00D67B90"/>
    <w:rsid w:val="00D7002F"/>
    <w:rsid w:val="00D706AA"/>
    <w:rsid w:val="00D709CE"/>
    <w:rsid w:val="00D70DF2"/>
    <w:rsid w:val="00D71F73"/>
    <w:rsid w:val="00D7281F"/>
    <w:rsid w:val="00D72848"/>
    <w:rsid w:val="00D73B9B"/>
    <w:rsid w:val="00D74CE2"/>
    <w:rsid w:val="00D75E3B"/>
    <w:rsid w:val="00D776E4"/>
    <w:rsid w:val="00D77ABF"/>
    <w:rsid w:val="00D80786"/>
    <w:rsid w:val="00D815C0"/>
    <w:rsid w:val="00D8162E"/>
    <w:rsid w:val="00D817B2"/>
    <w:rsid w:val="00D81CAB"/>
    <w:rsid w:val="00D82A65"/>
    <w:rsid w:val="00D84B7B"/>
    <w:rsid w:val="00D85001"/>
    <w:rsid w:val="00D8576F"/>
    <w:rsid w:val="00D8677F"/>
    <w:rsid w:val="00D86CB4"/>
    <w:rsid w:val="00D86EDB"/>
    <w:rsid w:val="00D87D86"/>
    <w:rsid w:val="00D90141"/>
    <w:rsid w:val="00D903B8"/>
    <w:rsid w:val="00D90CEE"/>
    <w:rsid w:val="00D91DA8"/>
    <w:rsid w:val="00D91ED1"/>
    <w:rsid w:val="00D93AE1"/>
    <w:rsid w:val="00D94582"/>
    <w:rsid w:val="00D95246"/>
    <w:rsid w:val="00D9549A"/>
    <w:rsid w:val="00D9600A"/>
    <w:rsid w:val="00D96222"/>
    <w:rsid w:val="00D9638E"/>
    <w:rsid w:val="00D969D4"/>
    <w:rsid w:val="00D9785E"/>
    <w:rsid w:val="00D97F0C"/>
    <w:rsid w:val="00DA0056"/>
    <w:rsid w:val="00DA134F"/>
    <w:rsid w:val="00DA21AB"/>
    <w:rsid w:val="00DA3A86"/>
    <w:rsid w:val="00DA3AF1"/>
    <w:rsid w:val="00DA3FA0"/>
    <w:rsid w:val="00DA400E"/>
    <w:rsid w:val="00DA48FD"/>
    <w:rsid w:val="00DA4CC9"/>
    <w:rsid w:val="00DA511B"/>
    <w:rsid w:val="00DA676C"/>
    <w:rsid w:val="00DA76FA"/>
    <w:rsid w:val="00DA77BB"/>
    <w:rsid w:val="00DB07EC"/>
    <w:rsid w:val="00DB0EAA"/>
    <w:rsid w:val="00DB2051"/>
    <w:rsid w:val="00DB31D8"/>
    <w:rsid w:val="00DB35B2"/>
    <w:rsid w:val="00DB4305"/>
    <w:rsid w:val="00DB49AE"/>
    <w:rsid w:val="00DB605C"/>
    <w:rsid w:val="00DB6148"/>
    <w:rsid w:val="00DB61A9"/>
    <w:rsid w:val="00DB7468"/>
    <w:rsid w:val="00DB7665"/>
    <w:rsid w:val="00DB7A87"/>
    <w:rsid w:val="00DB7D4C"/>
    <w:rsid w:val="00DC0835"/>
    <w:rsid w:val="00DC0F4D"/>
    <w:rsid w:val="00DC1CAB"/>
    <w:rsid w:val="00DC4CC6"/>
    <w:rsid w:val="00DC4D4A"/>
    <w:rsid w:val="00DC5A60"/>
    <w:rsid w:val="00DC69F0"/>
    <w:rsid w:val="00DC77DC"/>
    <w:rsid w:val="00DC781F"/>
    <w:rsid w:val="00DD0C2C"/>
    <w:rsid w:val="00DD234B"/>
    <w:rsid w:val="00DD28BC"/>
    <w:rsid w:val="00DD2B3A"/>
    <w:rsid w:val="00DD39E0"/>
    <w:rsid w:val="00DD3C10"/>
    <w:rsid w:val="00DD54C7"/>
    <w:rsid w:val="00DD6D1B"/>
    <w:rsid w:val="00DD74D8"/>
    <w:rsid w:val="00DE0519"/>
    <w:rsid w:val="00DE0B14"/>
    <w:rsid w:val="00DE1A44"/>
    <w:rsid w:val="00DE31F0"/>
    <w:rsid w:val="00DE380B"/>
    <w:rsid w:val="00DE3D1C"/>
    <w:rsid w:val="00DE4A60"/>
    <w:rsid w:val="00DE4C44"/>
    <w:rsid w:val="00DE55A4"/>
    <w:rsid w:val="00DE6290"/>
    <w:rsid w:val="00DE6A4E"/>
    <w:rsid w:val="00DE6B2D"/>
    <w:rsid w:val="00DE7F64"/>
    <w:rsid w:val="00DF0174"/>
    <w:rsid w:val="00DF13CF"/>
    <w:rsid w:val="00DF2E94"/>
    <w:rsid w:val="00DF3EDD"/>
    <w:rsid w:val="00DF3FC6"/>
    <w:rsid w:val="00DF4FAA"/>
    <w:rsid w:val="00DF50AF"/>
    <w:rsid w:val="00DF5483"/>
    <w:rsid w:val="00DF6533"/>
    <w:rsid w:val="00DF72F8"/>
    <w:rsid w:val="00DF734A"/>
    <w:rsid w:val="00DF750A"/>
    <w:rsid w:val="00E0021A"/>
    <w:rsid w:val="00E007F0"/>
    <w:rsid w:val="00E01123"/>
    <w:rsid w:val="00E01CC3"/>
    <w:rsid w:val="00E0227D"/>
    <w:rsid w:val="00E0399E"/>
    <w:rsid w:val="00E04056"/>
    <w:rsid w:val="00E04B84"/>
    <w:rsid w:val="00E0603D"/>
    <w:rsid w:val="00E06CFB"/>
    <w:rsid w:val="00E06FDA"/>
    <w:rsid w:val="00E1068A"/>
    <w:rsid w:val="00E1185C"/>
    <w:rsid w:val="00E12E8C"/>
    <w:rsid w:val="00E13CCE"/>
    <w:rsid w:val="00E13FA8"/>
    <w:rsid w:val="00E14B43"/>
    <w:rsid w:val="00E160A5"/>
    <w:rsid w:val="00E161D8"/>
    <w:rsid w:val="00E16574"/>
    <w:rsid w:val="00E17105"/>
    <w:rsid w:val="00E1713D"/>
    <w:rsid w:val="00E2085B"/>
    <w:rsid w:val="00E20A43"/>
    <w:rsid w:val="00E221F6"/>
    <w:rsid w:val="00E2316C"/>
    <w:rsid w:val="00E235F2"/>
    <w:rsid w:val="00E2368D"/>
    <w:rsid w:val="00E23898"/>
    <w:rsid w:val="00E2410B"/>
    <w:rsid w:val="00E2472D"/>
    <w:rsid w:val="00E26085"/>
    <w:rsid w:val="00E27A27"/>
    <w:rsid w:val="00E27C9D"/>
    <w:rsid w:val="00E27F54"/>
    <w:rsid w:val="00E303C7"/>
    <w:rsid w:val="00E33CD2"/>
    <w:rsid w:val="00E357CB"/>
    <w:rsid w:val="00E35C77"/>
    <w:rsid w:val="00E374D1"/>
    <w:rsid w:val="00E40329"/>
    <w:rsid w:val="00E40C81"/>
    <w:rsid w:val="00E40E90"/>
    <w:rsid w:val="00E42153"/>
    <w:rsid w:val="00E4303D"/>
    <w:rsid w:val="00E4598B"/>
    <w:rsid w:val="00E465FA"/>
    <w:rsid w:val="00E47C2D"/>
    <w:rsid w:val="00E47EB2"/>
    <w:rsid w:val="00E50AE3"/>
    <w:rsid w:val="00E50E23"/>
    <w:rsid w:val="00E531EB"/>
    <w:rsid w:val="00E53A18"/>
    <w:rsid w:val="00E54874"/>
    <w:rsid w:val="00E54B6F"/>
    <w:rsid w:val="00E54F15"/>
    <w:rsid w:val="00E54F2D"/>
    <w:rsid w:val="00E55027"/>
    <w:rsid w:val="00E55946"/>
    <w:rsid w:val="00E55ACA"/>
    <w:rsid w:val="00E57438"/>
    <w:rsid w:val="00E57B74"/>
    <w:rsid w:val="00E57DEE"/>
    <w:rsid w:val="00E61900"/>
    <w:rsid w:val="00E61A81"/>
    <w:rsid w:val="00E629E1"/>
    <w:rsid w:val="00E62B51"/>
    <w:rsid w:val="00E660DE"/>
    <w:rsid w:val="00E661FF"/>
    <w:rsid w:val="00E67032"/>
    <w:rsid w:val="00E70C6E"/>
    <w:rsid w:val="00E71A93"/>
    <w:rsid w:val="00E72216"/>
    <w:rsid w:val="00E726EB"/>
    <w:rsid w:val="00E726FA"/>
    <w:rsid w:val="00E72F1A"/>
    <w:rsid w:val="00E73824"/>
    <w:rsid w:val="00E73D31"/>
    <w:rsid w:val="00E751B5"/>
    <w:rsid w:val="00E76B07"/>
    <w:rsid w:val="00E77291"/>
    <w:rsid w:val="00E77B1E"/>
    <w:rsid w:val="00E80B52"/>
    <w:rsid w:val="00E80C3B"/>
    <w:rsid w:val="00E80D33"/>
    <w:rsid w:val="00E82078"/>
    <w:rsid w:val="00E824C3"/>
    <w:rsid w:val="00E83CE9"/>
    <w:rsid w:val="00E840B3"/>
    <w:rsid w:val="00E851F7"/>
    <w:rsid w:val="00E8629F"/>
    <w:rsid w:val="00E8662D"/>
    <w:rsid w:val="00E86E0C"/>
    <w:rsid w:val="00E8769C"/>
    <w:rsid w:val="00E90C49"/>
    <w:rsid w:val="00E91008"/>
    <w:rsid w:val="00E91564"/>
    <w:rsid w:val="00E9224D"/>
    <w:rsid w:val="00E924CB"/>
    <w:rsid w:val="00E9374E"/>
    <w:rsid w:val="00E93FA9"/>
    <w:rsid w:val="00E9467D"/>
    <w:rsid w:val="00E94F54"/>
    <w:rsid w:val="00E97497"/>
    <w:rsid w:val="00EA1111"/>
    <w:rsid w:val="00EA135B"/>
    <w:rsid w:val="00EA1901"/>
    <w:rsid w:val="00EA3961"/>
    <w:rsid w:val="00EA3B4F"/>
    <w:rsid w:val="00EA3C24"/>
    <w:rsid w:val="00EA5CDC"/>
    <w:rsid w:val="00EA5DC7"/>
    <w:rsid w:val="00EA6575"/>
    <w:rsid w:val="00EA682E"/>
    <w:rsid w:val="00EA73DF"/>
    <w:rsid w:val="00EB2B11"/>
    <w:rsid w:val="00EB335C"/>
    <w:rsid w:val="00EB4170"/>
    <w:rsid w:val="00EB4823"/>
    <w:rsid w:val="00EB55B4"/>
    <w:rsid w:val="00EB61AE"/>
    <w:rsid w:val="00EB6DAC"/>
    <w:rsid w:val="00EB724E"/>
    <w:rsid w:val="00EC037D"/>
    <w:rsid w:val="00EC1A60"/>
    <w:rsid w:val="00EC1DD4"/>
    <w:rsid w:val="00EC20C8"/>
    <w:rsid w:val="00EC322D"/>
    <w:rsid w:val="00EC3D3C"/>
    <w:rsid w:val="00EC4741"/>
    <w:rsid w:val="00EC676C"/>
    <w:rsid w:val="00ED014D"/>
    <w:rsid w:val="00ED1B43"/>
    <w:rsid w:val="00ED1F71"/>
    <w:rsid w:val="00ED3307"/>
    <w:rsid w:val="00ED3472"/>
    <w:rsid w:val="00ED3A99"/>
    <w:rsid w:val="00ED4105"/>
    <w:rsid w:val="00ED4182"/>
    <w:rsid w:val="00ED437D"/>
    <w:rsid w:val="00EE14C9"/>
    <w:rsid w:val="00EE2852"/>
    <w:rsid w:val="00EE7C8C"/>
    <w:rsid w:val="00EE7E92"/>
    <w:rsid w:val="00EF03DE"/>
    <w:rsid w:val="00EF25DE"/>
    <w:rsid w:val="00EF3940"/>
    <w:rsid w:val="00EF4B13"/>
    <w:rsid w:val="00EF55EB"/>
    <w:rsid w:val="00EF6797"/>
    <w:rsid w:val="00EF74C7"/>
    <w:rsid w:val="00EF7624"/>
    <w:rsid w:val="00F00586"/>
    <w:rsid w:val="00F0058C"/>
    <w:rsid w:val="00F00B3F"/>
    <w:rsid w:val="00F00DCC"/>
    <w:rsid w:val="00F01314"/>
    <w:rsid w:val="00F0156F"/>
    <w:rsid w:val="00F01F3D"/>
    <w:rsid w:val="00F0406B"/>
    <w:rsid w:val="00F040C5"/>
    <w:rsid w:val="00F0410D"/>
    <w:rsid w:val="00F04413"/>
    <w:rsid w:val="00F05267"/>
    <w:rsid w:val="00F052EE"/>
    <w:rsid w:val="00F058ED"/>
    <w:rsid w:val="00F05AC8"/>
    <w:rsid w:val="00F07167"/>
    <w:rsid w:val="00F072D8"/>
    <w:rsid w:val="00F0730C"/>
    <w:rsid w:val="00F07CE0"/>
    <w:rsid w:val="00F07D73"/>
    <w:rsid w:val="00F10A80"/>
    <w:rsid w:val="00F1147D"/>
    <w:rsid w:val="00F11AD5"/>
    <w:rsid w:val="00F11D60"/>
    <w:rsid w:val="00F13000"/>
    <w:rsid w:val="00F13019"/>
    <w:rsid w:val="00F13582"/>
    <w:rsid w:val="00F13D05"/>
    <w:rsid w:val="00F1420D"/>
    <w:rsid w:val="00F15088"/>
    <w:rsid w:val="00F15769"/>
    <w:rsid w:val="00F15A16"/>
    <w:rsid w:val="00F161A2"/>
    <w:rsid w:val="00F1671E"/>
    <w:rsid w:val="00F1679D"/>
    <w:rsid w:val="00F1682C"/>
    <w:rsid w:val="00F1793A"/>
    <w:rsid w:val="00F200B9"/>
    <w:rsid w:val="00F20B91"/>
    <w:rsid w:val="00F221E2"/>
    <w:rsid w:val="00F22286"/>
    <w:rsid w:val="00F22830"/>
    <w:rsid w:val="00F22AF4"/>
    <w:rsid w:val="00F23041"/>
    <w:rsid w:val="00F23185"/>
    <w:rsid w:val="00F24B8B"/>
    <w:rsid w:val="00F25B93"/>
    <w:rsid w:val="00F25C65"/>
    <w:rsid w:val="00F267C4"/>
    <w:rsid w:val="00F26C49"/>
    <w:rsid w:val="00F26E70"/>
    <w:rsid w:val="00F27257"/>
    <w:rsid w:val="00F27F82"/>
    <w:rsid w:val="00F30D2E"/>
    <w:rsid w:val="00F31547"/>
    <w:rsid w:val="00F31E3A"/>
    <w:rsid w:val="00F321DE"/>
    <w:rsid w:val="00F32D50"/>
    <w:rsid w:val="00F33F57"/>
    <w:rsid w:val="00F35516"/>
    <w:rsid w:val="00F35651"/>
    <w:rsid w:val="00F35790"/>
    <w:rsid w:val="00F35A86"/>
    <w:rsid w:val="00F35EAA"/>
    <w:rsid w:val="00F369F8"/>
    <w:rsid w:val="00F37071"/>
    <w:rsid w:val="00F37DD1"/>
    <w:rsid w:val="00F4094E"/>
    <w:rsid w:val="00F41306"/>
    <w:rsid w:val="00F4136D"/>
    <w:rsid w:val="00F4212E"/>
    <w:rsid w:val="00F4238D"/>
    <w:rsid w:val="00F42C20"/>
    <w:rsid w:val="00F42CD1"/>
    <w:rsid w:val="00F43577"/>
    <w:rsid w:val="00F43E34"/>
    <w:rsid w:val="00F44522"/>
    <w:rsid w:val="00F47423"/>
    <w:rsid w:val="00F5060E"/>
    <w:rsid w:val="00F52051"/>
    <w:rsid w:val="00F521C4"/>
    <w:rsid w:val="00F53CED"/>
    <w:rsid w:val="00F54BB6"/>
    <w:rsid w:val="00F552D1"/>
    <w:rsid w:val="00F55E2D"/>
    <w:rsid w:val="00F5648B"/>
    <w:rsid w:val="00F56685"/>
    <w:rsid w:val="00F57876"/>
    <w:rsid w:val="00F60731"/>
    <w:rsid w:val="00F6083D"/>
    <w:rsid w:val="00F609A8"/>
    <w:rsid w:val="00F61598"/>
    <w:rsid w:val="00F618EF"/>
    <w:rsid w:val="00F61F33"/>
    <w:rsid w:val="00F63C32"/>
    <w:rsid w:val="00F65582"/>
    <w:rsid w:val="00F6565E"/>
    <w:rsid w:val="00F65DF1"/>
    <w:rsid w:val="00F66E75"/>
    <w:rsid w:val="00F706F9"/>
    <w:rsid w:val="00F7204C"/>
    <w:rsid w:val="00F72052"/>
    <w:rsid w:val="00F742BB"/>
    <w:rsid w:val="00F7519A"/>
    <w:rsid w:val="00F77530"/>
    <w:rsid w:val="00F77EB0"/>
    <w:rsid w:val="00F819C3"/>
    <w:rsid w:val="00F836EE"/>
    <w:rsid w:val="00F85B9E"/>
    <w:rsid w:val="00F86DEA"/>
    <w:rsid w:val="00F8714A"/>
    <w:rsid w:val="00F87CDD"/>
    <w:rsid w:val="00F9169C"/>
    <w:rsid w:val="00F91D53"/>
    <w:rsid w:val="00F92818"/>
    <w:rsid w:val="00F933F0"/>
    <w:rsid w:val="00F93B24"/>
    <w:rsid w:val="00F94672"/>
    <w:rsid w:val="00F94715"/>
    <w:rsid w:val="00F94BAD"/>
    <w:rsid w:val="00F95660"/>
    <w:rsid w:val="00F96082"/>
    <w:rsid w:val="00F964DB"/>
    <w:rsid w:val="00F96B02"/>
    <w:rsid w:val="00F96C90"/>
    <w:rsid w:val="00F97145"/>
    <w:rsid w:val="00FA0C3A"/>
    <w:rsid w:val="00FA13D8"/>
    <w:rsid w:val="00FA2EAA"/>
    <w:rsid w:val="00FA2FA0"/>
    <w:rsid w:val="00FA3804"/>
    <w:rsid w:val="00FA4718"/>
    <w:rsid w:val="00FA4A05"/>
    <w:rsid w:val="00FA5D49"/>
    <w:rsid w:val="00FA6DC1"/>
    <w:rsid w:val="00FA727D"/>
    <w:rsid w:val="00FA7F3D"/>
    <w:rsid w:val="00FB2E21"/>
    <w:rsid w:val="00FB488C"/>
    <w:rsid w:val="00FB4CCF"/>
    <w:rsid w:val="00FB71F3"/>
    <w:rsid w:val="00FB792F"/>
    <w:rsid w:val="00FC051F"/>
    <w:rsid w:val="00FC06FF"/>
    <w:rsid w:val="00FC08B4"/>
    <w:rsid w:val="00FC0D13"/>
    <w:rsid w:val="00FC2F13"/>
    <w:rsid w:val="00FC385F"/>
    <w:rsid w:val="00FC545A"/>
    <w:rsid w:val="00FC576C"/>
    <w:rsid w:val="00FC69EA"/>
    <w:rsid w:val="00FC71BD"/>
    <w:rsid w:val="00FD0238"/>
    <w:rsid w:val="00FD0694"/>
    <w:rsid w:val="00FD0751"/>
    <w:rsid w:val="00FD25BE"/>
    <w:rsid w:val="00FD2E70"/>
    <w:rsid w:val="00FD5F16"/>
    <w:rsid w:val="00FD67AB"/>
    <w:rsid w:val="00FD6CEF"/>
    <w:rsid w:val="00FD7AA7"/>
    <w:rsid w:val="00FE248C"/>
    <w:rsid w:val="00FE2B8D"/>
    <w:rsid w:val="00FE4FC0"/>
    <w:rsid w:val="00FE65AF"/>
    <w:rsid w:val="00FE6658"/>
    <w:rsid w:val="00FE710B"/>
    <w:rsid w:val="00FF09B0"/>
    <w:rsid w:val="00FF111E"/>
    <w:rsid w:val="00FF162A"/>
    <w:rsid w:val="00FF1F1E"/>
    <w:rsid w:val="00FF1FCB"/>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5863F62-E66D-429D-A73B-EAB1C8DB3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4BEB"/>
    <w:rPr>
      <w:rFonts w:ascii="Times" w:eastAsia="Batang" w:hAnsi="Times"/>
      <w:szCs w:val="24"/>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2"/>
    <w:next w:val="a1"/>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1"/>
    <w:link w:val="40"/>
    <w:qFormat/>
    <w:pPr>
      <w:ind w:left="1418" w:hanging="1418"/>
      <w:outlineLvl w:val="3"/>
    </w:pPr>
    <w:rPr>
      <w:sz w:val="24"/>
    </w:rPr>
  </w:style>
  <w:style w:type="paragraph" w:styleId="5">
    <w:name w:val="heading 5"/>
    <w:aliases w:val="h5,Heading5,Head5,H5,M5,mh2,Module heading 2,heading 8,Numbered Sub-list,Heading 81,Heading 811,标题 81,Heading 8111"/>
    <w:basedOn w:val="4"/>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aliases w:val="Table Heading"/>
    <w:basedOn w:val="10"/>
    <w:next w:val="a1"/>
    <w:link w:val="80"/>
    <w:qFormat/>
    <w:pPr>
      <w:ind w:left="0" w:firstLine="0"/>
      <w:outlineLvl w:val="7"/>
    </w:pPr>
  </w:style>
  <w:style w:type="paragraph" w:styleId="9">
    <w:name w:val="heading 9"/>
    <w:aliases w:val="Figure Heading,FH"/>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12">
    <w:name w:val="index 1"/>
    <w:basedOn w:val="a1"/>
    <w:qFormat/>
    <w:pPr>
      <w:keepLines/>
    </w:pPr>
    <w:rPr>
      <w:rFonts w:ascii="Times New Roman" w:eastAsia="宋体" w:hAnsi="Times New Roman"/>
      <w:szCs w:val="20"/>
    </w:rPr>
  </w:style>
  <w:style w:type="paragraph" w:styleId="21">
    <w:name w:val="index 2"/>
    <w:basedOn w:val="12"/>
    <w:qFormat/>
    <w:pPr>
      <w:ind w:left="284"/>
    </w:pPr>
  </w:style>
  <w:style w:type="paragraph" w:customStyle="1" w:styleId="TT">
    <w:name w:val="TT"/>
    <w:basedOn w:val="10"/>
    <w:next w:val="a1"/>
    <w:qFormat/>
    <w:pPr>
      <w:outlineLvl w:val="9"/>
    </w:pPr>
  </w:style>
  <w:style w:type="paragraph" w:styleId="a7">
    <w:name w:val="footer"/>
    <w:aliases w:val="footer odd,footer,fo,pie de página"/>
    <w:basedOn w:val="a5"/>
    <w:link w:val="a8"/>
    <w:qFormat/>
    <w:pPr>
      <w:jc w:val="center"/>
    </w:pPr>
    <w:rPr>
      <w:i/>
    </w:rPr>
  </w:style>
  <w:style w:type="character" w:styleId="a9">
    <w:name w:val="footnote reference"/>
    <w:aliases w:val="Appel note de bas de p,Nota,Footnote symbol,Footnote"/>
    <w:qFormat/>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qFormat/>
    <w:pPr>
      <w:keepLines/>
      <w:ind w:left="454" w:hanging="454"/>
    </w:pPr>
    <w:rPr>
      <w:rFonts w:ascii="Times New Roman" w:eastAsia="宋体" w:hAnsi="Times New Roman"/>
      <w:sz w:val="16"/>
      <w:szCs w:val="20"/>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pPr>
    <w:rPr>
      <w:rFonts w:ascii="Arial" w:eastAsia="宋体" w:hAnsi="Arial"/>
      <w:sz w:val="18"/>
      <w:szCs w:val="20"/>
      <w:lang w:val="x-none"/>
    </w:rPr>
  </w:style>
  <w:style w:type="paragraph" w:styleId="22">
    <w:name w:val="List Number 2"/>
    <w:basedOn w:val="ac"/>
    <w:qFormat/>
    <w:pPr>
      <w:ind w:left="851"/>
    </w:pPr>
  </w:style>
  <w:style w:type="paragraph" w:styleId="ac">
    <w:name w:val="List Number"/>
    <w:basedOn w:val="ad"/>
    <w:qFormat/>
  </w:style>
  <w:style w:type="paragraph" w:styleId="ad">
    <w:name w:val="List"/>
    <w:basedOn w:val="a1"/>
    <w:link w:val="ae"/>
    <w:qFormat/>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spacing w:after="180"/>
      <w:ind w:left="1702" w:hanging="1418"/>
    </w:pPr>
    <w:rPr>
      <w:rFonts w:ascii="Times New Roman" w:eastAsia="宋体" w:hAnsi="Times New Roman"/>
      <w:szCs w:val="20"/>
    </w:rPr>
  </w:style>
  <w:style w:type="paragraph" w:customStyle="1" w:styleId="FP">
    <w:name w:val="FP"/>
    <w:basedOn w:val="a1"/>
    <w:qFormat/>
    <w:rPr>
      <w:rFonts w:ascii="Times New Roman" w:eastAsia="宋体" w:hAnsi="Times New Roman"/>
      <w:szCs w:val="20"/>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ad"/>
    <w:link w:val="B1Char"/>
    <w:qFormat/>
  </w:style>
  <w:style w:type="paragraph" w:styleId="TOC6">
    <w:name w:val="toc 6"/>
    <w:basedOn w:val="TOC5"/>
    <w:next w:val="a1"/>
    <w:uiPriority w:val="39"/>
    <w:qFormat/>
    <w:pPr>
      <w:ind w:left="1985" w:hanging="1985"/>
    </w:pPr>
  </w:style>
  <w:style w:type="paragraph" w:styleId="TOC7">
    <w:name w:val="toc 7"/>
    <w:basedOn w:val="TOC6"/>
    <w:next w:val="a1"/>
    <w:uiPriority w:val="39"/>
    <w:qFormat/>
    <w:pPr>
      <w:ind w:left="2268" w:hanging="2268"/>
    </w:pPr>
  </w:style>
  <w:style w:type="paragraph" w:styleId="23">
    <w:name w:val="List Bullet 2"/>
    <w:basedOn w:val="af"/>
    <w:link w:val="24"/>
    <w:qFormat/>
    <w:pPr>
      <w:ind w:left="851"/>
    </w:pPr>
  </w:style>
  <w:style w:type="paragraph" w:styleId="af">
    <w:name w:val="List Bullet"/>
    <w:basedOn w:val="ad"/>
    <w:link w:val="af0"/>
    <w:qFormat/>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after="180"/>
      <w:jc w:val="center"/>
    </w:pPr>
    <w:rPr>
      <w:rFonts w:ascii="Arial" w:eastAsia="宋体" w:hAnsi="Arial"/>
      <w:b/>
      <w:szCs w:val="20"/>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link w:val="32"/>
    <w:qFormat/>
    <w:pPr>
      <w:ind w:left="1135"/>
    </w:pPr>
  </w:style>
  <w:style w:type="paragraph" w:styleId="25">
    <w:name w:val="List 2"/>
    <w:basedOn w:val="ad"/>
    <w:link w:val="26"/>
    <w:qFormat/>
    <w:pPr>
      <w:ind w:left="851"/>
    </w:pPr>
  </w:style>
  <w:style w:type="paragraph" w:styleId="33">
    <w:name w:val="List 3"/>
    <w:basedOn w:val="25"/>
    <w:qFormat/>
    <w:pPr>
      <w:ind w:left="1135"/>
    </w:pPr>
  </w:style>
  <w:style w:type="paragraph" w:styleId="41">
    <w:name w:val="List 4"/>
    <w:basedOn w:val="33"/>
    <w:qFormat/>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0">
    <w:name w:val="B2"/>
    <w:basedOn w:val="25"/>
    <w:link w:val="B2Char"/>
    <w:qFormat/>
  </w:style>
  <w:style w:type="paragraph" w:customStyle="1" w:styleId="B30">
    <w:name w:val="B3"/>
    <w:basedOn w:val="33"/>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f1">
    <w:name w:val="index heading"/>
    <w:basedOn w:val="a1"/>
    <w:next w:val="a1"/>
    <w:qFormat/>
    <w:pPr>
      <w:pBdr>
        <w:top w:val="single" w:sz="12" w:space="0" w:color="auto"/>
      </w:pBdr>
      <w:spacing w:before="360" w:after="240"/>
    </w:pPr>
    <w:rPr>
      <w:b/>
      <w:i/>
      <w:sz w:val="26"/>
    </w:rPr>
  </w:style>
  <w:style w:type="paragraph" w:customStyle="1" w:styleId="INDENT1">
    <w:name w:val="INDENT1"/>
    <w:basedOn w:val="a1"/>
    <w:qFormat/>
    <w:pPr>
      <w:spacing w:after="180"/>
      <w:ind w:left="851"/>
    </w:pPr>
    <w:rPr>
      <w:rFonts w:ascii="Times New Roman" w:eastAsia="宋体" w:hAnsi="Times New Roman"/>
      <w:szCs w:val="20"/>
    </w:rPr>
  </w:style>
  <w:style w:type="paragraph" w:customStyle="1" w:styleId="INDENT2">
    <w:name w:val="INDENT2"/>
    <w:basedOn w:val="a1"/>
    <w:qFormat/>
    <w:pPr>
      <w:spacing w:after="180"/>
      <w:ind w:left="1135" w:hanging="284"/>
    </w:pPr>
    <w:rPr>
      <w:rFonts w:ascii="Times New Roman" w:eastAsia="宋体" w:hAnsi="Times New Roman"/>
      <w:szCs w:val="20"/>
    </w:rPr>
  </w:style>
  <w:style w:type="paragraph" w:customStyle="1" w:styleId="INDENT3">
    <w:name w:val="INDENT3"/>
    <w:basedOn w:val="a1"/>
    <w:qFormat/>
    <w:pPr>
      <w:spacing w:after="180"/>
      <w:ind w:left="1701" w:hanging="567"/>
    </w:pPr>
    <w:rPr>
      <w:rFonts w:ascii="Times New Roman" w:eastAsia="宋体" w:hAnsi="Times New Roman"/>
      <w:szCs w:val="20"/>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a1"/>
    <w:qFormat/>
    <w:pPr>
      <w:keepNext/>
      <w:keepLines/>
      <w:spacing w:after="180"/>
    </w:pPr>
    <w:rPr>
      <w:rFonts w:ascii="Times New Roman" w:eastAsia="宋体" w:hAnsi="Times New Roman"/>
      <w:b/>
      <w:szCs w:val="20"/>
    </w:rPr>
  </w:style>
  <w:style w:type="paragraph" w:customStyle="1" w:styleId="enumlev2">
    <w:name w:val="enumlev2"/>
    <w:basedOn w:val="a1"/>
    <w:qFormat/>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a1"/>
    <w:qFormat/>
    <w:pPr>
      <w:keepNext/>
      <w:keepLines/>
      <w:spacing w:before="240" w:after="180"/>
      <w:ind w:left="1418"/>
    </w:pPr>
    <w:rPr>
      <w:rFonts w:ascii="Arial" w:eastAsia="宋体" w:hAnsi="Arial"/>
      <w:b/>
      <w:sz w:val="36"/>
      <w:szCs w:val="20"/>
    </w:rPr>
  </w:style>
  <w:style w:type="paragraph" w:styleId="af2">
    <w:name w:val="caption"/>
    <w:aliases w:val="cap,Caption Char1 Char,cap Char Char1,Caption Char Char1 Char,cap Char2 Char,Ca,cap Char2,Caption Char C...,Caption Char,3GPP Caption Table,cap1,cap2,cap11,Légende-figure,Légende-figure Char,Beschrifubg,Beschriftung Char,label,fig and tbl,条目"/>
    <w:basedOn w:val="a1"/>
    <w:next w:val="a1"/>
    <w:link w:val="af3"/>
    <w:qFormat/>
    <w:pPr>
      <w:spacing w:before="120" w:after="120"/>
    </w:pPr>
    <w:rPr>
      <w:rFonts w:ascii="Times New Roman" w:eastAsia="宋体" w:hAnsi="Times New Roman"/>
      <w:b/>
      <w:szCs w:val="20"/>
    </w:rPr>
  </w:style>
  <w:style w:type="character" w:styleId="af4">
    <w:name w:val="Hyperlink"/>
    <w:qFormat/>
    <w:rPr>
      <w:color w:val="0000FF"/>
      <w:u w:val="single"/>
    </w:rPr>
  </w:style>
  <w:style w:type="character" w:styleId="af5">
    <w:name w:val="FollowedHyperlink"/>
    <w:qFormat/>
    <w:rPr>
      <w:color w:val="800080"/>
      <w:u w:val="single"/>
    </w:rPr>
  </w:style>
  <w:style w:type="paragraph" w:styleId="af6">
    <w:name w:val="Document Map"/>
    <w:basedOn w:val="a1"/>
    <w:link w:val="af7"/>
    <w:qFormat/>
    <w:pPr>
      <w:shd w:val="clear" w:color="auto" w:fill="000080"/>
    </w:pPr>
    <w:rPr>
      <w:rFonts w:ascii="Tahoma" w:hAnsi="Tahoma"/>
    </w:rPr>
  </w:style>
  <w:style w:type="paragraph" w:styleId="af8">
    <w:name w:val="Plain Text"/>
    <w:basedOn w:val="a1"/>
    <w:link w:val="af9"/>
    <w:qFormat/>
    <w:pPr>
      <w:spacing w:after="180"/>
    </w:pPr>
    <w:rPr>
      <w:rFonts w:ascii="Courier New" w:eastAsia="宋体" w:hAnsi="Courier New"/>
      <w:szCs w:val="20"/>
      <w:lang w:val="nb-NO"/>
    </w:rPr>
  </w:style>
  <w:style w:type="paragraph" w:customStyle="1" w:styleId="TAJ">
    <w:name w:val="TAJ"/>
    <w:basedOn w:val="TH"/>
    <w:qFormat/>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uiPriority w:val="99"/>
    <w:qFormat/>
    <w:pPr>
      <w:spacing w:after="180"/>
    </w:pPr>
    <w:rPr>
      <w:rFonts w:ascii="Times New Roman" w:eastAsia="宋体" w:hAnsi="Times New Roman"/>
      <w:szCs w:val="20"/>
    </w:rPr>
  </w:style>
  <w:style w:type="character" w:styleId="afc">
    <w:name w:val="annotation reference"/>
    <w:qFormat/>
    <w:rPr>
      <w:sz w:val="16"/>
    </w:rPr>
  </w:style>
  <w:style w:type="paragraph" w:customStyle="1" w:styleId="Guidance">
    <w:name w:val="Guidance"/>
    <w:basedOn w:val="a1"/>
    <w:link w:val="GuidanceChar"/>
    <w:qFormat/>
    <w:pPr>
      <w:spacing w:after="180"/>
    </w:pPr>
    <w:rPr>
      <w:rFonts w:ascii="Times New Roman" w:eastAsia="宋体" w:hAnsi="Times New Roman"/>
      <w:i/>
      <w:color w:val="0000FF"/>
      <w:szCs w:val="20"/>
      <w:lang w:val="x-none"/>
    </w:rPr>
  </w:style>
  <w:style w:type="paragraph" w:styleId="afd">
    <w:name w:val="annotation text"/>
    <w:basedOn w:val="a1"/>
    <w:link w:val="afe"/>
    <w:qFormat/>
    <w:pPr>
      <w:spacing w:after="180"/>
    </w:pPr>
    <w:rPr>
      <w:rFonts w:ascii="Times New Roman" w:eastAsia="宋体" w:hAnsi="Times New Roman"/>
      <w:szCs w:val="20"/>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CF4156"/>
    <w:rPr>
      <w:rFonts w:ascii="Arial" w:hAnsi="Arial"/>
      <w:sz w:val="36"/>
      <w:lang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874C16"/>
    <w:rPr>
      <w:rFonts w:ascii="Arial" w:hAnsi="Arial"/>
      <w:b/>
      <w:noProof/>
      <w:sz w:val="18"/>
      <w:lang w:val="en-GB" w:bidi="ar-SA"/>
    </w:rPr>
  </w:style>
  <w:style w:type="paragraph" w:styleId="aff">
    <w:name w:val="annotation subject"/>
    <w:basedOn w:val="afd"/>
    <w:next w:val="afd"/>
    <w:link w:val="aff0"/>
    <w:qFormat/>
    <w:rsid w:val="00AE7868"/>
    <w:rPr>
      <w:b/>
      <w:bCs/>
    </w:rPr>
  </w:style>
  <w:style w:type="character" w:customStyle="1" w:styleId="afe">
    <w:name w:val="批注文字 字符"/>
    <w:link w:val="afd"/>
    <w:qFormat/>
    <w:rsid w:val="00AE7868"/>
    <w:rPr>
      <w:lang w:val="en-GB" w:eastAsia="en-US"/>
    </w:rPr>
  </w:style>
  <w:style w:type="character" w:customStyle="1" w:styleId="Char">
    <w:name w:val="批注主题 Char"/>
    <w:basedOn w:val="afe"/>
    <w:rsid w:val="00AE7868"/>
    <w:rPr>
      <w:lang w:val="en-GB" w:eastAsia="en-US"/>
    </w:rPr>
  </w:style>
  <w:style w:type="paragraph" w:styleId="aff1">
    <w:name w:val="Revision"/>
    <w:hidden/>
    <w:uiPriority w:val="99"/>
    <w:semiHidden/>
    <w:rsid w:val="00AE7868"/>
    <w:rPr>
      <w:lang w:val="en-GB" w:eastAsia="en-US"/>
    </w:rPr>
  </w:style>
  <w:style w:type="paragraph" w:styleId="aff2">
    <w:name w:val="Balloon Text"/>
    <w:basedOn w:val="a1"/>
    <w:link w:val="aff3"/>
    <w:qFormat/>
    <w:rsid w:val="00AE7868"/>
    <w:rPr>
      <w:rFonts w:ascii="Times New Roman" w:eastAsia="宋体" w:hAnsi="Times New Roman"/>
      <w:sz w:val="18"/>
      <w:szCs w:val="18"/>
    </w:rPr>
  </w:style>
  <w:style w:type="character" w:customStyle="1" w:styleId="aff3">
    <w:name w:val="批注框文本 字符"/>
    <w:link w:val="aff2"/>
    <w:qFormat/>
    <w:rsid w:val="00AE7868"/>
    <w:rPr>
      <w:sz w:val="18"/>
      <w:szCs w:val="18"/>
      <w:lang w:val="en-GB" w:eastAsia="en-US"/>
    </w:rPr>
  </w:style>
  <w:style w:type="character" w:styleId="aff4">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1"/>
    <w:next w:val="a1"/>
    <w:qFormat/>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aliases w:val="Table Heading 字符"/>
    <w:link w:val="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f5">
    <w:name w:val="Normal (Web)"/>
    <w:basedOn w:val="a1"/>
    <w:uiPriority w:val="99"/>
    <w:qFormat/>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0"/>
    <w:qFormat/>
    <w:rsid w:val="00977A8C"/>
    <w:rPr>
      <w:lang w:val="en-GB"/>
    </w:rPr>
  </w:style>
  <w:style w:type="character" w:customStyle="1" w:styleId="af3">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f2"/>
    <w:uiPriority w:val="35"/>
    <w:qFormat/>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lang w:val="sv-SE"/>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qFormat/>
    <w:rsid w:val="006302AA"/>
    <w:rPr>
      <w:lang w:val="en-GB"/>
    </w:rPr>
  </w:style>
  <w:style w:type="paragraph" w:customStyle="1" w:styleId="3GPPNormalText">
    <w:name w:val="3GPP Normal Text"/>
    <w:basedOn w:val="afa"/>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uiPriority w:val="35"/>
    <w:qFormat/>
    <w:rsid w:val="00DA3A86"/>
    <w:rPr>
      <w:rFonts w:eastAsia="Times New Roman"/>
      <w:b/>
      <w:lang w:val="en-GB" w:eastAsia="en-US"/>
    </w:rPr>
  </w:style>
  <w:style w:type="character" w:customStyle="1" w:styleId="af9">
    <w:name w:val="纯文本 字符"/>
    <w:link w:val="af8"/>
    <w:qFormat/>
    <w:rsid w:val="006501AF"/>
    <w:rPr>
      <w:rFonts w:ascii="Courier New" w:hAnsi="Courier New"/>
      <w:lang w:val="nb-NO" w:eastAsia="en-US"/>
    </w:rPr>
  </w:style>
  <w:style w:type="paragraph" w:styleId="aff6">
    <w:name w:val="No Spacing"/>
    <w:uiPriority w:val="1"/>
    <w:qFormat/>
    <w:rsid w:val="00C85354"/>
    <w:pPr>
      <w:overflowPunct w:val="0"/>
      <w:autoSpaceDE w:val="0"/>
      <w:autoSpaceDN w:val="0"/>
      <w:adjustRightInd w:val="0"/>
    </w:pPr>
    <w:rPr>
      <w:rFonts w:eastAsia="MS Mincho"/>
      <w:lang w:val="en-GB" w:eastAsia="ja-JP"/>
    </w:rPr>
  </w:style>
  <w:style w:type="character" w:customStyle="1" w:styleId="aff0">
    <w:name w:val="批注主题 字符"/>
    <w:link w:val="aff"/>
    <w:qFormat/>
    <w:rsid w:val="00C85354"/>
    <w:rPr>
      <w:b/>
      <w:bCs/>
      <w:lang w:val="en-GB" w:eastAsia="en-US"/>
    </w:rPr>
  </w:style>
  <w:style w:type="character" w:styleId="aff7">
    <w:name w:val="Subtle Reference"/>
    <w:uiPriority w:val="31"/>
    <w:qFormat/>
    <w:rsid w:val="00C85354"/>
    <w:rPr>
      <w:smallCaps/>
      <w:color w:val="C0504D"/>
      <w:u w:val="single"/>
    </w:rPr>
  </w:style>
  <w:style w:type="paragraph" w:customStyle="1" w:styleId="aff8">
    <w:name w:val="样式 页眉"/>
    <w:basedOn w:val="a5"/>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8"/>
    <w:qFormat/>
    <w:rsid w:val="00C85354"/>
    <w:rPr>
      <w:rFonts w:ascii="Arial" w:eastAsia="Arial" w:hAnsi="Arial"/>
      <w:b/>
      <w:bCs/>
      <w:noProof/>
      <w:sz w:val="22"/>
      <w:lang w:val="en-GB" w:eastAsia="en-US"/>
    </w:rPr>
  </w:style>
  <w:style w:type="character" w:customStyle="1" w:styleId="a8">
    <w:name w:val="页脚 字符"/>
    <w:aliases w:val="footer odd 字符,footer 字符,fo 字符,pie de página 字符"/>
    <w:link w:val="a7"/>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qFormat/>
    <w:rsid w:val="00C35AA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basedOn w:val="a2"/>
    <w:link w:val="5"/>
    <w:qFormat/>
    <w:rsid w:val="00C35AA7"/>
    <w:rPr>
      <w:rFonts w:ascii="Arial" w:hAnsi="Arial"/>
      <w:sz w:val="22"/>
      <w:lang w:eastAsia="en-US"/>
    </w:rPr>
  </w:style>
  <w:style w:type="character" w:customStyle="1" w:styleId="60">
    <w:name w:val="标题 6 字符"/>
    <w:aliases w:val="T1 字符,Header 6 字符"/>
    <w:basedOn w:val="a2"/>
    <w:link w:val="6"/>
    <w:qFormat/>
    <w:rsid w:val="00C35AA7"/>
    <w:rPr>
      <w:rFonts w:ascii="Arial" w:hAnsi="Arial"/>
      <w:lang w:eastAsia="en-US"/>
    </w:rPr>
  </w:style>
  <w:style w:type="character" w:customStyle="1" w:styleId="70">
    <w:name w:val="标题 7 字符"/>
    <w:basedOn w:val="a2"/>
    <w:link w:val="7"/>
    <w:qFormat/>
    <w:rsid w:val="00C35AA7"/>
    <w:rPr>
      <w:rFonts w:ascii="Arial" w:hAnsi="Arial"/>
      <w:lang w:eastAsia="en-US"/>
    </w:rPr>
  </w:style>
  <w:style w:type="character" w:customStyle="1" w:styleId="90">
    <w:name w:val="标题 9 字符"/>
    <w:aliases w:val="Figure Heading 字符,FH 字符"/>
    <w:basedOn w:val="a2"/>
    <w:link w:val="9"/>
    <w:qFormat/>
    <w:rsid w:val="00C35AA7"/>
    <w:rPr>
      <w:rFonts w:ascii="Arial" w:hAnsi="Arial"/>
      <w:sz w:val="36"/>
      <w:lang w:eastAsia="en-US"/>
    </w:rPr>
  </w:style>
  <w:style w:type="paragraph" w:customStyle="1" w:styleId="Heading">
    <w:name w:val="Heading"/>
    <w:basedOn w:val="a1"/>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27">
    <w:name w:val="Body Text Indent 2"/>
    <w:basedOn w:val="a1"/>
    <w:link w:val="28"/>
    <w:qFormat/>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28">
    <w:name w:val="正文文本缩进 2 字符"/>
    <w:basedOn w:val="a2"/>
    <w:link w:val="27"/>
    <w:qFormat/>
    <w:rsid w:val="00C35AA7"/>
    <w:rPr>
      <w:rFonts w:ascii="Arial" w:eastAsia="Yu Mincho" w:hAnsi="Arial"/>
      <w:sz w:val="22"/>
      <w:lang w:val="en-GB" w:eastAsia="en-US"/>
    </w:rPr>
  </w:style>
  <w:style w:type="paragraph" w:customStyle="1" w:styleId="HE">
    <w:name w:val="HE"/>
    <w:basedOn w:val="a1"/>
    <w:qFormat/>
    <w:rsid w:val="00C35AA7"/>
    <w:pPr>
      <w:overflowPunct w:val="0"/>
      <w:autoSpaceDE w:val="0"/>
      <w:autoSpaceDN w:val="0"/>
      <w:adjustRightInd w:val="0"/>
      <w:spacing w:after="180"/>
      <w:textAlignment w:val="baseline"/>
    </w:pPr>
    <w:rPr>
      <w:rFonts w:ascii="Arial" w:eastAsia="Yu Mincho" w:hAnsi="Arial"/>
      <w:b/>
      <w:szCs w:val="20"/>
    </w:rPr>
  </w:style>
  <w:style w:type="paragraph" w:styleId="aff9">
    <w:name w:val="endnote text"/>
    <w:basedOn w:val="a1"/>
    <w:link w:val="affa"/>
    <w:qFormat/>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affa">
    <w:name w:val="尾注文本 字符"/>
    <w:basedOn w:val="a2"/>
    <w:link w:val="aff9"/>
    <w:qFormat/>
    <w:rsid w:val="00C35AA7"/>
    <w:rPr>
      <w:rFonts w:eastAsia="Yu Mincho"/>
      <w:lang w:val="en-GB" w:eastAsia="en-US"/>
    </w:rPr>
  </w:style>
  <w:style w:type="character" w:styleId="affb">
    <w:name w:val="endnote reference"/>
    <w:qFormat/>
    <w:rsid w:val="00C35AA7"/>
    <w:rPr>
      <w:vertAlign w:val="superscript"/>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qFormat/>
    <w:rsid w:val="00C35AA7"/>
    <w:rPr>
      <w:sz w:val="16"/>
      <w:lang w:val="en-GB" w:eastAsia="en-US"/>
    </w:rPr>
  </w:style>
  <w:style w:type="table" w:styleId="affc">
    <w:name w:val="Table Grid"/>
    <w:aliases w:val="TableGrid"/>
    <w:basedOn w:val="a3"/>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1"/>
    <w:rsid w:val="00C35AA7"/>
    <w:pPr>
      <w:spacing w:before="100" w:beforeAutospacing="1" w:after="100" w:afterAutospacing="1"/>
    </w:pPr>
    <w:rPr>
      <w:rFonts w:ascii="Times New Roman" w:eastAsia="Calibri" w:hAnsi="Times New Roman"/>
      <w:sz w:val="24"/>
    </w:rPr>
  </w:style>
  <w:style w:type="paragraph" w:customStyle="1" w:styleId="tal0">
    <w:name w:val="tal"/>
    <w:basedOn w:val="a1"/>
    <w:qFormat/>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d">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목록 단락,列表段,P,列出"/>
    <w:basedOn w:val="a1"/>
    <w:link w:val="affe"/>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e">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0"/>
    <w:qFormat/>
    <w:rsid w:val="00305393"/>
    <w:rPr>
      <w:lang w:val="en-GB" w:eastAsia="en-US"/>
    </w:rPr>
  </w:style>
  <w:style w:type="character" w:customStyle="1" w:styleId="B3Char2">
    <w:name w:val="B3 Char2"/>
    <w:link w:val="B30"/>
    <w:qFormat/>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a3"/>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a2"/>
    <w:uiPriority w:val="99"/>
    <w:unhideWhenUsed/>
    <w:qFormat/>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qFormat/>
    <w:rsid w:val="0075247D"/>
    <w:rPr>
      <w:lang w:val="en-GB" w:eastAsia="en-US"/>
    </w:rPr>
  </w:style>
  <w:style w:type="numbering" w:customStyle="1" w:styleId="NoList1">
    <w:name w:val="No List1"/>
    <w:next w:val="a4"/>
    <w:uiPriority w:val="99"/>
    <w:semiHidden/>
    <w:unhideWhenUsed/>
    <w:rsid w:val="00080788"/>
  </w:style>
  <w:style w:type="table" w:customStyle="1" w:styleId="TableGrid1">
    <w:name w:val="TableGrid1"/>
    <w:basedOn w:val="a3"/>
    <w:next w:val="affc"/>
    <w:uiPriority w:val="39"/>
    <w:qFormat/>
    <w:rsid w:val="0008078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080788"/>
    <w:rPr>
      <w:color w:val="605E5C"/>
      <w:shd w:val="clear" w:color="auto" w:fill="E1DFDD"/>
    </w:rPr>
  </w:style>
  <w:style w:type="character" w:customStyle="1" w:styleId="EXChar">
    <w:name w:val="EX Char"/>
    <w:link w:val="EX"/>
    <w:qFormat/>
    <w:rsid w:val="00080788"/>
    <w:rPr>
      <w:lang w:val="en-GB" w:eastAsia="en-US"/>
    </w:rPr>
  </w:style>
  <w:style w:type="paragraph" w:customStyle="1" w:styleId="tdoc-header">
    <w:name w:val="tdoc-header"/>
    <w:qFormat/>
    <w:rsid w:val="00080788"/>
    <w:rPr>
      <w:rFonts w:ascii="Arial" w:eastAsia="Malgun Gothic" w:hAnsi="Arial"/>
      <w:noProof/>
      <w:sz w:val="24"/>
      <w:lang w:val="en-GB" w:eastAsia="en-US"/>
    </w:rPr>
  </w:style>
  <w:style w:type="character" w:customStyle="1" w:styleId="af7">
    <w:name w:val="文档结构图 字符"/>
    <w:basedOn w:val="a2"/>
    <w:link w:val="af6"/>
    <w:qFormat/>
    <w:rsid w:val="00080788"/>
    <w:rPr>
      <w:rFonts w:ascii="Tahoma" w:eastAsia="Batang" w:hAnsi="Tahoma"/>
      <w:szCs w:val="24"/>
      <w:shd w:val="clear" w:color="auto" w:fill="000080"/>
      <w:lang w:val="en-GB" w:eastAsia="en-US"/>
    </w:rPr>
  </w:style>
  <w:style w:type="paragraph" w:customStyle="1" w:styleId="TableText">
    <w:name w:val="TableText"/>
    <w:basedOn w:val="a1"/>
    <w:qFormat/>
    <w:rsid w:val="00080788"/>
    <w:pPr>
      <w:keepNext/>
      <w:keepLines/>
      <w:overflowPunct w:val="0"/>
      <w:autoSpaceDE w:val="0"/>
      <w:autoSpaceDN w:val="0"/>
      <w:adjustRightInd w:val="0"/>
      <w:spacing w:after="180"/>
      <w:jc w:val="center"/>
      <w:textAlignment w:val="baseline"/>
    </w:pPr>
    <w:rPr>
      <w:rFonts w:ascii="Times New Roman" w:eastAsia="Malgun Gothic" w:hAnsi="Times New Roman"/>
      <w:snapToGrid w:val="0"/>
      <w:kern w:val="2"/>
      <w:szCs w:val="20"/>
    </w:rPr>
  </w:style>
  <w:style w:type="paragraph" w:customStyle="1" w:styleId="Default">
    <w:name w:val="Default"/>
    <w:qFormat/>
    <w:rsid w:val="00080788"/>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080788"/>
    <w:rPr>
      <w:lang w:val="en-GB" w:eastAsia="en-US"/>
    </w:rPr>
  </w:style>
  <w:style w:type="character" w:customStyle="1" w:styleId="msoins0">
    <w:name w:val="msoins"/>
    <w:qFormat/>
    <w:rsid w:val="00080788"/>
  </w:style>
  <w:style w:type="character" w:customStyle="1" w:styleId="B4Char">
    <w:name w:val="B4 Char"/>
    <w:link w:val="B4"/>
    <w:qFormat/>
    <w:rsid w:val="00080788"/>
    <w:rPr>
      <w:lang w:val="en-GB" w:eastAsia="en-US"/>
    </w:rPr>
  </w:style>
  <w:style w:type="character" w:styleId="afff">
    <w:name w:val="page number"/>
    <w:qFormat/>
    <w:rsid w:val="00080788"/>
  </w:style>
  <w:style w:type="paragraph" w:customStyle="1" w:styleId="Reference">
    <w:name w:val="Reference"/>
    <w:basedOn w:val="a1"/>
    <w:qFormat/>
    <w:rsid w:val="00080788"/>
    <w:pPr>
      <w:keepLines/>
      <w:numPr>
        <w:ilvl w:val="1"/>
        <w:numId w:val="1"/>
      </w:numPr>
      <w:tabs>
        <w:tab w:val="left" w:pos="-1985"/>
      </w:tabs>
      <w:spacing w:after="180"/>
    </w:pPr>
    <w:rPr>
      <w:rFonts w:ascii="Times New Roman" w:eastAsia="MS Mincho" w:hAnsi="Times New Roman"/>
      <w:szCs w:val="20"/>
    </w:rPr>
  </w:style>
  <w:style w:type="paragraph" w:customStyle="1" w:styleId="ZchnZchn">
    <w:name w:val="Zchn Zchn"/>
    <w:semiHidden/>
    <w:qFormat/>
    <w:rsid w:val="000807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afff0">
    <w:name w:val="Intense Emphasis"/>
    <w:uiPriority w:val="21"/>
    <w:qFormat/>
    <w:rsid w:val="00080788"/>
    <w:rPr>
      <w:b/>
      <w:bCs/>
      <w:i/>
      <w:iCs/>
      <w:color w:val="4F81BD"/>
    </w:rPr>
  </w:style>
  <w:style w:type="paragraph" w:customStyle="1" w:styleId="References">
    <w:name w:val="References"/>
    <w:basedOn w:val="a1"/>
    <w:next w:val="a1"/>
    <w:qFormat/>
    <w:rsid w:val="00080788"/>
    <w:pPr>
      <w:numPr>
        <w:numId w:val="3"/>
      </w:numPr>
      <w:autoSpaceDE w:val="0"/>
      <w:autoSpaceDN w:val="0"/>
      <w:snapToGrid w:val="0"/>
      <w:spacing w:after="60"/>
    </w:pPr>
    <w:rPr>
      <w:rFonts w:ascii="Times New Roman" w:eastAsia="宋体" w:hAnsi="Times New Roman"/>
      <w:szCs w:val="16"/>
      <w:lang w:val="en-US"/>
    </w:rPr>
  </w:style>
  <w:style w:type="paragraph" w:customStyle="1" w:styleId="FL">
    <w:name w:val="FL"/>
    <w:basedOn w:val="a1"/>
    <w:qFormat/>
    <w:rsid w:val="00080788"/>
    <w:pPr>
      <w:keepNext/>
      <w:keepLines/>
      <w:overflowPunct w:val="0"/>
      <w:autoSpaceDE w:val="0"/>
      <w:autoSpaceDN w:val="0"/>
      <w:adjustRightInd w:val="0"/>
      <w:spacing w:before="60" w:after="180"/>
      <w:jc w:val="center"/>
      <w:textAlignment w:val="baseline"/>
    </w:pPr>
    <w:rPr>
      <w:rFonts w:ascii="Arial" w:eastAsia="Times New Roman" w:hAnsi="Arial"/>
      <w:b/>
      <w:szCs w:val="20"/>
    </w:rPr>
  </w:style>
  <w:style w:type="paragraph" w:customStyle="1" w:styleId="enumlev1">
    <w:name w:val="enumlev1"/>
    <w:basedOn w:val="a1"/>
    <w:link w:val="enumlev1Char"/>
    <w:qFormat/>
    <w:rsid w:val="0008078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Times New Roman" w:hAnsi="Times New Roman"/>
      <w:sz w:val="24"/>
      <w:szCs w:val="20"/>
      <w:lang w:val="fr-FR"/>
    </w:rPr>
  </w:style>
  <w:style w:type="paragraph" w:customStyle="1" w:styleId="BL">
    <w:name w:val="BL"/>
    <w:basedOn w:val="a1"/>
    <w:qFormat/>
    <w:rsid w:val="00080788"/>
    <w:pPr>
      <w:tabs>
        <w:tab w:val="num" w:pos="630"/>
        <w:tab w:val="left" w:pos="851"/>
      </w:tabs>
      <w:overflowPunct w:val="0"/>
      <w:autoSpaceDE w:val="0"/>
      <w:autoSpaceDN w:val="0"/>
      <w:adjustRightInd w:val="0"/>
      <w:spacing w:after="180"/>
      <w:ind w:left="630" w:hanging="630"/>
      <w:textAlignment w:val="baseline"/>
    </w:pPr>
    <w:rPr>
      <w:rFonts w:ascii="Times New Roman" w:eastAsia="Times New Roman" w:hAnsi="Times New Roman"/>
      <w:szCs w:val="20"/>
      <w:lang w:eastAsia="ko-KR"/>
    </w:rPr>
  </w:style>
  <w:style w:type="paragraph" w:customStyle="1" w:styleId="BN">
    <w:name w:val="BN"/>
    <w:basedOn w:val="a1"/>
    <w:qFormat/>
    <w:rsid w:val="00080788"/>
    <w:pPr>
      <w:overflowPunct w:val="0"/>
      <w:autoSpaceDE w:val="0"/>
      <w:autoSpaceDN w:val="0"/>
      <w:adjustRightInd w:val="0"/>
      <w:spacing w:after="180"/>
      <w:ind w:left="567" w:hanging="283"/>
      <w:textAlignment w:val="baseline"/>
    </w:pPr>
    <w:rPr>
      <w:rFonts w:ascii="Times New Roman" w:eastAsia="Times New Roman" w:hAnsi="Times New Roman"/>
      <w:szCs w:val="20"/>
      <w:lang w:eastAsia="ko-KR"/>
    </w:rPr>
  </w:style>
  <w:style w:type="paragraph" w:customStyle="1" w:styleId="MTDisplayEquation">
    <w:name w:val="MTDisplayEquation"/>
    <w:basedOn w:val="a1"/>
    <w:qFormat/>
    <w:rsid w:val="00080788"/>
    <w:pPr>
      <w:tabs>
        <w:tab w:val="center" w:pos="4820"/>
        <w:tab w:val="right" w:pos="9640"/>
      </w:tabs>
      <w:overflowPunct w:val="0"/>
      <w:autoSpaceDE w:val="0"/>
      <w:autoSpaceDN w:val="0"/>
      <w:adjustRightInd w:val="0"/>
      <w:spacing w:after="180"/>
      <w:textAlignment w:val="baseline"/>
    </w:pPr>
    <w:rPr>
      <w:rFonts w:ascii="Times New Roman" w:eastAsia="Times New Roman" w:hAnsi="Times New Roman"/>
      <w:szCs w:val="20"/>
      <w:lang w:eastAsia="en-GB"/>
    </w:rPr>
  </w:style>
  <w:style w:type="paragraph" w:customStyle="1" w:styleId="B6">
    <w:name w:val="B6"/>
    <w:basedOn w:val="B5"/>
    <w:link w:val="B6Char"/>
    <w:qFormat/>
    <w:rsid w:val="0008078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qFormat/>
    <w:rsid w:val="000807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zCs w:val="20"/>
      <w:lang w:val="fr-FR" w:eastAsia="ko-KR"/>
    </w:rPr>
  </w:style>
  <w:style w:type="paragraph" w:customStyle="1" w:styleId="FT">
    <w:name w:val="FT"/>
    <w:basedOn w:val="a1"/>
    <w:qFormat/>
    <w:rsid w:val="00080788"/>
    <w:pPr>
      <w:overflowPunct w:val="0"/>
      <w:autoSpaceDE w:val="0"/>
      <w:autoSpaceDN w:val="0"/>
      <w:adjustRightInd w:val="0"/>
      <w:spacing w:after="180"/>
      <w:textAlignment w:val="baseline"/>
    </w:pPr>
    <w:rPr>
      <w:rFonts w:ascii="Arial" w:eastAsia="Times New Roman" w:hAnsi="Arial" w:cs="Arial"/>
      <w:b/>
      <w:szCs w:val="20"/>
      <w:lang w:eastAsia="ko-KR"/>
    </w:rPr>
  </w:style>
  <w:style w:type="paragraph" w:customStyle="1" w:styleId="Tadc">
    <w:name w:val="Tadc"/>
    <w:basedOn w:val="a1"/>
    <w:qFormat/>
    <w:rsid w:val="00080788"/>
    <w:pPr>
      <w:overflowPunct w:val="0"/>
      <w:autoSpaceDE w:val="0"/>
      <w:autoSpaceDN w:val="0"/>
      <w:adjustRightInd w:val="0"/>
      <w:spacing w:after="180"/>
      <w:textAlignment w:val="baseline"/>
    </w:pPr>
    <w:rPr>
      <w:rFonts w:ascii="Times New Roman" w:eastAsia="Times New Roman" w:hAnsi="Times New Roman" w:cs="v4.2.0"/>
      <w:szCs w:val="20"/>
      <w:lang w:eastAsia="en-GB"/>
    </w:rPr>
  </w:style>
  <w:style w:type="character" w:styleId="afff1">
    <w:name w:val="Strong"/>
    <w:uiPriority w:val="22"/>
    <w:qFormat/>
    <w:rsid w:val="00080788"/>
    <w:rPr>
      <w:b/>
      <w:bCs/>
    </w:rPr>
  </w:style>
  <w:style w:type="table" w:customStyle="1" w:styleId="TableGrid10">
    <w:name w:val="Table Grid1"/>
    <w:basedOn w:val="a3"/>
    <w:next w:val="affc"/>
    <w:uiPriority w:val="39"/>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080788"/>
    <w:rPr>
      <w:rFonts w:ascii="Arial" w:eastAsia="Times New Roman" w:hAnsi="Arial"/>
      <w:sz w:val="18"/>
      <w:lang w:val="en-GB" w:eastAsia="en-US" w:bidi="ar-SA"/>
    </w:rPr>
  </w:style>
  <w:style w:type="character" w:customStyle="1" w:styleId="TAL1">
    <w:name w:val="TAL (文字)"/>
    <w:qFormat/>
    <w:rsid w:val="00080788"/>
    <w:rPr>
      <w:rFonts w:ascii="Arial" w:hAnsi="Arial"/>
      <w:sz w:val="18"/>
      <w:lang w:val="en-GB"/>
    </w:rPr>
  </w:style>
  <w:style w:type="paragraph" w:customStyle="1" w:styleId="Separation">
    <w:name w:val="Separation"/>
    <w:basedOn w:val="10"/>
    <w:next w:val="a1"/>
    <w:qFormat/>
    <w:rsid w:val="00080788"/>
    <w:pPr>
      <w:pBdr>
        <w:top w:val="none" w:sz="0" w:space="0" w:color="auto"/>
      </w:pBdr>
      <w:overflowPunct w:val="0"/>
      <w:autoSpaceDE w:val="0"/>
      <w:autoSpaceDN w:val="0"/>
      <w:adjustRightInd w:val="0"/>
      <w:textAlignment w:val="baseline"/>
    </w:pPr>
    <w:rPr>
      <w:rFonts w:eastAsia="Malgun Gothic"/>
      <w:b/>
      <w:color w:val="0000FF"/>
      <w:lang w:val="en-GB" w:eastAsia="zh-CN"/>
    </w:rPr>
  </w:style>
  <w:style w:type="character" w:customStyle="1" w:styleId="EditorsNoteCarCar">
    <w:name w:val="Editor's Note Car Car"/>
    <w:link w:val="EditorsNote"/>
    <w:qFormat/>
    <w:rsid w:val="00080788"/>
    <w:rPr>
      <w:color w:val="FF0000"/>
      <w:lang w:val="x-none" w:eastAsia="en-US"/>
    </w:rPr>
  </w:style>
  <w:style w:type="character" w:customStyle="1" w:styleId="B5Char">
    <w:name w:val="B5 Char"/>
    <w:link w:val="B5"/>
    <w:qFormat/>
    <w:rsid w:val="00080788"/>
    <w:rPr>
      <w:lang w:val="en-GB" w:eastAsia="en-US"/>
    </w:rPr>
  </w:style>
  <w:style w:type="character" w:customStyle="1" w:styleId="HeadingChar">
    <w:name w:val="Heading Char"/>
    <w:qFormat/>
    <w:rsid w:val="00080788"/>
    <w:rPr>
      <w:rFonts w:ascii="Arial" w:eastAsia="宋体" w:hAnsi="Arial"/>
      <w:b/>
      <w:sz w:val="22"/>
    </w:rPr>
  </w:style>
  <w:style w:type="character" w:customStyle="1" w:styleId="B6Char">
    <w:name w:val="B6 Char"/>
    <w:link w:val="B6"/>
    <w:qFormat/>
    <w:rsid w:val="00080788"/>
    <w:rPr>
      <w:rFonts w:eastAsia="Times New Roman"/>
      <w:lang w:val="en-GB" w:eastAsia="x-none"/>
    </w:rPr>
  </w:style>
  <w:style w:type="paragraph" w:customStyle="1" w:styleId="Note">
    <w:name w:val="Note"/>
    <w:basedOn w:val="a1"/>
    <w:qFormat/>
    <w:rsid w:val="00080788"/>
    <w:pPr>
      <w:overflowPunct w:val="0"/>
      <w:autoSpaceDE w:val="0"/>
      <w:autoSpaceDN w:val="0"/>
      <w:adjustRightInd w:val="0"/>
      <w:spacing w:after="180"/>
      <w:ind w:left="568" w:hanging="284"/>
      <w:textAlignment w:val="baseline"/>
    </w:pPr>
    <w:rPr>
      <w:rFonts w:ascii="Times New Roman" w:eastAsia="MS Mincho" w:hAnsi="Times New Roman"/>
      <w:szCs w:val="20"/>
      <w:lang w:eastAsia="ja-JP"/>
    </w:rPr>
  </w:style>
  <w:style w:type="paragraph" w:customStyle="1" w:styleId="tabletext0">
    <w:name w:val="table text"/>
    <w:basedOn w:val="a1"/>
    <w:next w:val="a1"/>
    <w:qFormat/>
    <w:rsid w:val="00080788"/>
    <w:pPr>
      <w:overflowPunct w:val="0"/>
      <w:autoSpaceDE w:val="0"/>
      <w:autoSpaceDN w:val="0"/>
      <w:adjustRightInd w:val="0"/>
      <w:spacing w:after="180"/>
      <w:textAlignment w:val="baseline"/>
    </w:pPr>
    <w:rPr>
      <w:rFonts w:ascii="Times New Roman" w:eastAsia="MS Mincho" w:hAnsi="Times New Roman"/>
      <w:i/>
      <w:szCs w:val="20"/>
      <w:lang w:eastAsia="ja-JP"/>
    </w:rPr>
  </w:style>
  <w:style w:type="paragraph" w:styleId="53">
    <w:name w:val="List Number 5"/>
    <w:basedOn w:val="a1"/>
    <w:qFormat/>
    <w:rsid w:val="00080788"/>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szCs w:val="20"/>
      <w:lang w:eastAsia="ja-JP"/>
    </w:rPr>
  </w:style>
  <w:style w:type="paragraph" w:styleId="34">
    <w:name w:val="List Number 3"/>
    <w:basedOn w:val="a1"/>
    <w:qFormat/>
    <w:rsid w:val="00080788"/>
    <w:pPr>
      <w:tabs>
        <w:tab w:val="num" w:pos="926"/>
      </w:tabs>
      <w:overflowPunct w:val="0"/>
      <w:autoSpaceDE w:val="0"/>
      <w:autoSpaceDN w:val="0"/>
      <w:adjustRightInd w:val="0"/>
      <w:spacing w:after="180"/>
      <w:ind w:left="926" w:hanging="283"/>
      <w:textAlignment w:val="baseline"/>
    </w:pPr>
    <w:rPr>
      <w:rFonts w:ascii="Times New Roman" w:eastAsia="MS Mincho" w:hAnsi="Times New Roman"/>
      <w:szCs w:val="20"/>
      <w:lang w:eastAsia="ja-JP"/>
    </w:rPr>
  </w:style>
  <w:style w:type="paragraph" w:styleId="43">
    <w:name w:val="List Number 4"/>
    <w:basedOn w:val="a1"/>
    <w:qFormat/>
    <w:rsid w:val="00080788"/>
    <w:pPr>
      <w:tabs>
        <w:tab w:val="num" w:pos="1209"/>
      </w:tabs>
      <w:overflowPunct w:val="0"/>
      <w:autoSpaceDE w:val="0"/>
      <w:autoSpaceDN w:val="0"/>
      <w:adjustRightInd w:val="0"/>
      <w:spacing w:after="180"/>
      <w:ind w:left="1209" w:hanging="283"/>
      <w:textAlignment w:val="baseline"/>
    </w:pPr>
    <w:rPr>
      <w:rFonts w:ascii="Times New Roman" w:eastAsia="MS Mincho" w:hAnsi="Times New Roman"/>
      <w:szCs w:val="20"/>
      <w:lang w:eastAsia="ja-JP"/>
    </w:rPr>
  </w:style>
  <w:style w:type="table" w:customStyle="1" w:styleId="TableStyle1">
    <w:name w:val="Table Style1"/>
    <w:basedOn w:val="a3"/>
    <w:qFormat/>
    <w:rsid w:val="00080788"/>
    <w:rPr>
      <w:rFonts w:eastAsia="MS Mincho"/>
      <w:lang w:val="en-US" w:eastAsia="en-US"/>
    </w:rPr>
    <w:tblPr/>
  </w:style>
  <w:style w:type="paragraph" w:customStyle="1" w:styleId="Bullet">
    <w:name w:val="Bullet"/>
    <w:basedOn w:val="a1"/>
    <w:qFormat/>
    <w:rsid w:val="00080788"/>
    <w:pPr>
      <w:tabs>
        <w:tab w:val="num" w:pos="926"/>
      </w:tabs>
      <w:spacing w:after="180"/>
      <w:ind w:left="926" w:hanging="360"/>
    </w:pPr>
    <w:rPr>
      <w:rFonts w:ascii="Times New Roman" w:eastAsia="MS Mincho" w:hAnsi="Times New Roman"/>
      <w:szCs w:val="20"/>
      <w:lang w:eastAsia="ja-JP"/>
    </w:rPr>
  </w:style>
  <w:style w:type="paragraph" w:customStyle="1" w:styleId="TOC91">
    <w:name w:val="TOC 91"/>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HO">
    <w:name w:val="HO"/>
    <w:basedOn w:val="a1"/>
    <w:qFormat/>
    <w:rsid w:val="00080788"/>
    <w:pPr>
      <w:overflowPunct w:val="0"/>
      <w:autoSpaceDE w:val="0"/>
      <w:autoSpaceDN w:val="0"/>
      <w:adjustRightInd w:val="0"/>
      <w:jc w:val="right"/>
      <w:textAlignment w:val="baseline"/>
    </w:pPr>
    <w:rPr>
      <w:rFonts w:ascii="Times New Roman" w:eastAsia="MS Mincho" w:hAnsi="Times New Roman"/>
      <w:b/>
      <w:szCs w:val="20"/>
      <w:lang w:eastAsia="ja-JP"/>
    </w:rPr>
  </w:style>
  <w:style w:type="paragraph" w:customStyle="1" w:styleId="WP">
    <w:name w:val="WP"/>
    <w:basedOn w:val="a1"/>
    <w:qFormat/>
    <w:rsid w:val="00080788"/>
    <w:pPr>
      <w:overflowPunct w:val="0"/>
      <w:autoSpaceDE w:val="0"/>
      <w:autoSpaceDN w:val="0"/>
      <w:adjustRightInd w:val="0"/>
      <w:jc w:val="both"/>
      <w:textAlignment w:val="baseline"/>
    </w:pPr>
    <w:rPr>
      <w:rFonts w:ascii="Times New Roman" w:eastAsia="MS Mincho" w:hAnsi="Times New Roman"/>
      <w:szCs w:val="20"/>
      <w:lang w:eastAsia="ja-JP"/>
    </w:rPr>
  </w:style>
  <w:style w:type="paragraph" w:customStyle="1" w:styleId="ZK">
    <w:name w:val="ZK"/>
    <w:qFormat/>
    <w:rsid w:val="00080788"/>
    <w:pPr>
      <w:spacing w:after="240" w:line="240" w:lineRule="atLeast"/>
      <w:ind w:left="1191" w:right="113" w:hanging="1191"/>
    </w:pPr>
    <w:rPr>
      <w:rFonts w:eastAsia="MS Mincho"/>
      <w:lang w:val="en-GB" w:eastAsia="en-US"/>
    </w:rPr>
  </w:style>
  <w:style w:type="paragraph" w:customStyle="1" w:styleId="ZC">
    <w:name w:val="ZC"/>
    <w:qFormat/>
    <w:rsid w:val="00080788"/>
    <w:pPr>
      <w:spacing w:line="360" w:lineRule="atLeast"/>
      <w:jc w:val="center"/>
    </w:pPr>
    <w:rPr>
      <w:rFonts w:eastAsia="MS Mincho"/>
      <w:lang w:val="en-GB" w:eastAsia="en-US"/>
    </w:rPr>
  </w:style>
  <w:style w:type="paragraph" w:customStyle="1" w:styleId="FooterCentred">
    <w:name w:val="FooterCentred"/>
    <w:basedOn w:val="a7"/>
    <w:qFormat/>
    <w:rsid w:val="000807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080788"/>
    <w:pPr>
      <w:tabs>
        <w:tab w:val="left" w:pos="360"/>
      </w:tabs>
      <w:ind w:left="360" w:hanging="360"/>
    </w:pPr>
  </w:style>
  <w:style w:type="paragraph" w:customStyle="1" w:styleId="Para1">
    <w:name w:val="Para1"/>
    <w:basedOn w:val="a1"/>
    <w:qFormat/>
    <w:rsid w:val="00080788"/>
    <w:pPr>
      <w:overflowPunct w:val="0"/>
      <w:autoSpaceDE w:val="0"/>
      <w:autoSpaceDN w:val="0"/>
      <w:adjustRightInd w:val="0"/>
      <w:spacing w:before="120" w:after="120"/>
      <w:textAlignment w:val="baseline"/>
    </w:pPr>
    <w:rPr>
      <w:rFonts w:ascii="Times New Roman" w:eastAsia="MS Mincho" w:hAnsi="Times New Roman"/>
      <w:szCs w:val="20"/>
      <w:lang w:val="en-US" w:eastAsia="ja-JP"/>
    </w:rPr>
  </w:style>
  <w:style w:type="paragraph" w:customStyle="1" w:styleId="Teststep">
    <w:name w:val="Test step"/>
    <w:basedOn w:val="a1"/>
    <w:qFormat/>
    <w:rsid w:val="00080788"/>
    <w:pPr>
      <w:tabs>
        <w:tab w:val="left" w:pos="720"/>
      </w:tabs>
      <w:overflowPunct w:val="0"/>
      <w:autoSpaceDE w:val="0"/>
      <w:autoSpaceDN w:val="0"/>
      <w:adjustRightInd w:val="0"/>
      <w:ind w:left="720" w:hanging="720"/>
      <w:textAlignment w:val="baseline"/>
    </w:pPr>
    <w:rPr>
      <w:rFonts w:ascii="Times New Roman" w:eastAsia="MS Mincho" w:hAnsi="Times New Roman"/>
      <w:szCs w:val="20"/>
      <w:lang w:eastAsia="ja-JP"/>
    </w:rPr>
  </w:style>
  <w:style w:type="paragraph" w:customStyle="1" w:styleId="TableTitle">
    <w:name w:val="TableTitle"/>
    <w:basedOn w:val="a1"/>
    <w:qFormat/>
    <w:rsid w:val="00080788"/>
    <w:pPr>
      <w:keepNext/>
      <w:keepLines/>
      <w:overflowPunct w:val="0"/>
      <w:autoSpaceDE w:val="0"/>
      <w:autoSpaceDN w:val="0"/>
      <w:adjustRightInd w:val="0"/>
      <w:spacing w:after="60"/>
      <w:ind w:left="210"/>
      <w:jc w:val="center"/>
      <w:textAlignment w:val="baseline"/>
    </w:pPr>
    <w:rPr>
      <w:rFonts w:ascii="CG Times (WN)" w:eastAsia="MS Mincho" w:hAnsi="CG Times (WN)"/>
      <w:b/>
      <w:szCs w:val="20"/>
      <w:lang w:eastAsia="ja-JP"/>
    </w:rPr>
  </w:style>
  <w:style w:type="paragraph" w:customStyle="1" w:styleId="TableofFigures1">
    <w:name w:val="Table of Figures1"/>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able">
    <w:name w:val="table"/>
    <w:basedOn w:val="a1"/>
    <w:next w:val="a1"/>
    <w:qFormat/>
    <w:rsid w:val="00080788"/>
    <w:pPr>
      <w:overflowPunct w:val="0"/>
      <w:autoSpaceDE w:val="0"/>
      <w:autoSpaceDN w:val="0"/>
      <w:adjustRightInd w:val="0"/>
      <w:jc w:val="center"/>
      <w:textAlignment w:val="baseline"/>
    </w:pPr>
    <w:rPr>
      <w:rFonts w:ascii="Times New Roman" w:eastAsia="MS Mincho" w:hAnsi="Times New Roman"/>
      <w:szCs w:val="20"/>
      <w:lang w:val="en-US" w:eastAsia="ja-JP"/>
    </w:rPr>
  </w:style>
  <w:style w:type="paragraph" w:customStyle="1" w:styleId="Copyright">
    <w:name w:val="Copyright"/>
    <w:basedOn w:val="a1"/>
    <w:qFormat/>
    <w:rsid w:val="00080788"/>
    <w:pPr>
      <w:overflowPunct w:val="0"/>
      <w:autoSpaceDE w:val="0"/>
      <w:autoSpaceDN w:val="0"/>
      <w:adjustRightInd w:val="0"/>
      <w:jc w:val="center"/>
      <w:textAlignment w:val="baseline"/>
    </w:pPr>
    <w:rPr>
      <w:rFonts w:ascii="Arial" w:eastAsia="MS Mincho" w:hAnsi="Arial"/>
      <w:b/>
      <w:sz w:val="16"/>
      <w:szCs w:val="20"/>
      <w:lang w:eastAsia="ja-JP"/>
    </w:rPr>
  </w:style>
  <w:style w:type="paragraph" w:customStyle="1" w:styleId="Tdoctable">
    <w:name w:val="Tdoc_table"/>
    <w:qFormat/>
    <w:rsid w:val="00080788"/>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080788"/>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Bullets">
    <w:name w:val="Bullets"/>
    <w:basedOn w:val="a1"/>
    <w:qFormat/>
    <w:rsid w:val="00080788"/>
    <w:pPr>
      <w:widowControl w:val="0"/>
      <w:overflowPunct w:val="0"/>
      <w:autoSpaceDE w:val="0"/>
      <w:autoSpaceDN w:val="0"/>
      <w:adjustRightInd w:val="0"/>
      <w:spacing w:after="120"/>
      <w:ind w:left="283" w:hanging="283"/>
      <w:textAlignment w:val="baseline"/>
    </w:pPr>
    <w:rPr>
      <w:rFonts w:ascii="CG Times (WN)" w:eastAsia="MS Mincho" w:hAnsi="CG Times (WN)"/>
      <w:szCs w:val="20"/>
      <w:lang w:eastAsia="de-DE"/>
    </w:rPr>
  </w:style>
  <w:style w:type="table" w:customStyle="1" w:styleId="Tabellengitternetz1">
    <w:name w:val="Tabellengitternetz1"/>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c"/>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수정"/>
    <w:hidden/>
    <w:semiHidden/>
    <w:qFormat/>
    <w:rsid w:val="00080788"/>
    <w:rPr>
      <w:rFonts w:eastAsia="Batang"/>
      <w:lang w:val="en-GB" w:eastAsia="en-US"/>
    </w:rPr>
  </w:style>
  <w:style w:type="paragraph" w:customStyle="1" w:styleId="13">
    <w:name w:val="修订1"/>
    <w:hidden/>
    <w:semiHidden/>
    <w:qFormat/>
    <w:rsid w:val="00080788"/>
    <w:rPr>
      <w:rFonts w:eastAsia="Batang"/>
      <w:lang w:val="en-GB" w:eastAsia="en-US"/>
    </w:rPr>
  </w:style>
  <w:style w:type="paragraph" w:customStyle="1" w:styleId="afff3">
    <w:name w:val="変更箇所"/>
    <w:hidden/>
    <w:semiHidden/>
    <w:qFormat/>
    <w:rsid w:val="00080788"/>
    <w:rPr>
      <w:rFonts w:eastAsia="MS Mincho"/>
      <w:lang w:val="en-GB" w:eastAsia="en-US"/>
    </w:rPr>
  </w:style>
  <w:style w:type="paragraph" w:customStyle="1" w:styleId="NB2">
    <w:name w:val="NB2"/>
    <w:basedOn w:val="ZG"/>
    <w:qFormat/>
    <w:rsid w:val="00080788"/>
    <w:pPr>
      <w:framePr w:wrap="notBeside"/>
    </w:pPr>
    <w:rPr>
      <w:rFonts w:eastAsia="Times New Roman"/>
      <w:lang w:val="en-US" w:eastAsia="ko-KR"/>
    </w:rPr>
  </w:style>
  <w:style w:type="paragraph" w:customStyle="1" w:styleId="tableentry">
    <w:name w:val="table entry"/>
    <w:basedOn w:val="a1"/>
    <w:qFormat/>
    <w:rsid w:val="00080788"/>
    <w:pPr>
      <w:keepNext/>
      <w:spacing w:before="60" w:after="60"/>
    </w:pPr>
    <w:rPr>
      <w:rFonts w:ascii="Bookman Old Style" w:eastAsia="宋体" w:hAnsi="Bookman Old Style"/>
      <w:szCs w:val="20"/>
      <w:lang w:val="en-US" w:eastAsia="ko-KR"/>
    </w:rPr>
  </w:style>
  <w:style w:type="paragraph" w:styleId="afff4">
    <w:name w:val="Note Heading"/>
    <w:basedOn w:val="a1"/>
    <w:next w:val="a1"/>
    <w:link w:val="afff5"/>
    <w:qFormat/>
    <w:rsid w:val="00080788"/>
    <w:pPr>
      <w:overflowPunct w:val="0"/>
      <w:autoSpaceDE w:val="0"/>
      <w:autoSpaceDN w:val="0"/>
      <w:adjustRightInd w:val="0"/>
      <w:spacing w:after="180"/>
      <w:textAlignment w:val="baseline"/>
    </w:pPr>
    <w:rPr>
      <w:rFonts w:ascii="Times New Roman" w:eastAsia="MS Mincho" w:hAnsi="Times New Roman"/>
      <w:szCs w:val="20"/>
      <w:lang w:eastAsia="x-none"/>
    </w:rPr>
  </w:style>
  <w:style w:type="character" w:customStyle="1" w:styleId="afff5">
    <w:name w:val="注释标题 字符"/>
    <w:basedOn w:val="a2"/>
    <w:link w:val="afff4"/>
    <w:qFormat/>
    <w:rsid w:val="00080788"/>
    <w:rPr>
      <w:rFonts w:eastAsia="MS Mincho"/>
      <w:lang w:val="en-GB" w:eastAsia="x-none"/>
    </w:rPr>
  </w:style>
  <w:style w:type="character" w:customStyle="1" w:styleId="EditorsNoteChar">
    <w:name w:val="Editor's Note Char"/>
    <w:qFormat/>
    <w:rsid w:val="00080788"/>
    <w:rPr>
      <w:rFonts w:ascii="Times New Roman" w:hAnsi="Times New Roman"/>
      <w:color w:val="FF0000"/>
      <w:lang w:val="en-GB" w:eastAsia="en-US"/>
    </w:rPr>
  </w:style>
  <w:style w:type="character" w:customStyle="1" w:styleId="24">
    <w:name w:val="列表项目符号 2 字符"/>
    <w:link w:val="23"/>
    <w:qFormat/>
    <w:rsid w:val="00080788"/>
    <w:rPr>
      <w:lang w:val="en-GB" w:eastAsia="en-US"/>
    </w:rPr>
  </w:style>
  <w:style w:type="numbering" w:customStyle="1" w:styleId="NoList11">
    <w:name w:val="No List11"/>
    <w:next w:val="a4"/>
    <w:uiPriority w:val="99"/>
    <w:semiHidden/>
    <w:unhideWhenUsed/>
    <w:rsid w:val="00080788"/>
  </w:style>
  <w:style w:type="numbering" w:customStyle="1" w:styleId="NoList2">
    <w:name w:val="No List2"/>
    <w:next w:val="a4"/>
    <w:uiPriority w:val="99"/>
    <w:semiHidden/>
    <w:unhideWhenUsed/>
    <w:rsid w:val="00080788"/>
  </w:style>
  <w:style w:type="table" w:customStyle="1" w:styleId="TableGrid4">
    <w:name w:val="Table Grid4"/>
    <w:basedOn w:val="a3"/>
    <w:next w:val="affc"/>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80788"/>
  </w:style>
  <w:style w:type="table" w:customStyle="1" w:styleId="TableGrid5">
    <w:name w:val="Table Grid5"/>
    <w:basedOn w:val="a3"/>
    <w:next w:val="affc"/>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80788"/>
  </w:style>
  <w:style w:type="table" w:customStyle="1" w:styleId="TableGrid6">
    <w:name w:val="Table Grid6"/>
    <w:basedOn w:val="a3"/>
    <w:next w:val="affc"/>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080788"/>
  </w:style>
  <w:style w:type="numbering" w:customStyle="1" w:styleId="NoList6">
    <w:name w:val="No List6"/>
    <w:next w:val="a4"/>
    <w:semiHidden/>
    <w:unhideWhenUsed/>
    <w:rsid w:val="00080788"/>
  </w:style>
  <w:style w:type="numbering" w:customStyle="1" w:styleId="NoList7">
    <w:name w:val="No List7"/>
    <w:next w:val="a4"/>
    <w:semiHidden/>
    <w:unhideWhenUsed/>
    <w:rsid w:val="00080788"/>
  </w:style>
  <w:style w:type="numbering" w:customStyle="1" w:styleId="NoList8">
    <w:name w:val="No List8"/>
    <w:next w:val="a4"/>
    <w:uiPriority w:val="99"/>
    <w:semiHidden/>
    <w:unhideWhenUsed/>
    <w:rsid w:val="00080788"/>
  </w:style>
  <w:style w:type="character" w:styleId="afff6">
    <w:name w:val="Placeholder Text"/>
    <w:uiPriority w:val="99"/>
    <w:qFormat/>
    <w:rsid w:val="00080788"/>
    <w:rPr>
      <w:color w:val="808080"/>
    </w:rPr>
  </w:style>
  <w:style w:type="paragraph" w:customStyle="1" w:styleId="TOC92">
    <w:name w:val="TOC 92"/>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2">
    <w:name w:val="Table of Figures2"/>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OC93">
    <w:name w:val="TOC 93"/>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3">
    <w:name w:val="Table of Figures3"/>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styleId="TOC">
    <w:name w:val="TOC Heading"/>
    <w:basedOn w:val="10"/>
    <w:next w:val="a1"/>
    <w:uiPriority w:val="39"/>
    <w:unhideWhenUsed/>
    <w:qFormat/>
    <w:rsid w:val="000807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4"/>
    <w:uiPriority w:val="99"/>
    <w:semiHidden/>
    <w:unhideWhenUsed/>
    <w:rsid w:val="00080788"/>
  </w:style>
  <w:style w:type="table" w:customStyle="1" w:styleId="TableGrid71">
    <w:name w:val="Table Grid71"/>
    <w:basedOn w:val="a3"/>
    <w:next w:val="affc"/>
    <w:uiPriority w:val="39"/>
    <w:qFormat/>
    <w:rsid w:val="0008078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080788"/>
    <w:pPr>
      <w:numPr>
        <w:numId w:val="4"/>
      </w:numPr>
      <w:overflowPunct w:val="0"/>
      <w:autoSpaceDE w:val="0"/>
      <w:autoSpaceDN w:val="0"/>
      <w:adjustRightInd w:val="0"/>
      <w:textAlignment w:val="baseline"/>
    </w:pPr>
    <w:rPr>
      <w:rFonts w:eastAsia="MS Mincho"/>
      <w:lang w:eastAsia="en-GB"/>
    </w:rPr>
  </w:style>
  <w:style w:type="paragraph" w:styleId="afff7">
    <w:name w:val="Body Text Indent"/>
    <w:basedOn w:val="a1"/>
    <w:link w:val="afff8"/>
    <w:qFormat/>
    <w:rsid w:val="00080788"/>
    <w:pPr>
      <w:overflowPunct w:val="0"/>
      <w:autoSpaceDE w:val="0"/>
      <w:autoSpaceDN w:val="0"/>
      <w:adjustRightInd w:val="0"/>
      <w:spacing w:after="120"/>
      <w:ind w:left="360"/>
      <w:textAlignment w:val="baseline"/>
    </w:pPr>
    <w:rPr>
      <w:rFonts w:ascii="Times New Roman" w:eastAsia="宋体" w:hAnsi="Times New Roman"/>
      <w:szCs w:val="20"/>
      <w:lang w:eastAsia="en-GB"/>
    </w:rPr>
  </w:style>
  <w:style w:type="character" w:customStyle="1" w:styleId="afff8">
    <w:name w:val="正文文本缩进 字符"/>
    <w:basedOn w:val="a2"/>
    <w:link w:val="afff7"/>
    <w:qFormat/>
    <w:rsid w:val="00080788"/>
    <w:rPr>
      <w:lang w:val="en-GB" w:eastAsia="en-GB"/>
    </w:rPr>
  </w:style>
  <w:style w:type="paragraph" w:customStyle="1" w:styleId="B2">
    <w:name w:val="B2+"/>
    <w:basedOn w:val="B20"/>
    <w:qFormat/>
    <w:rsid w:val="000807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807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080788"/>
    <w:pPr>
      <w:keepNext/>
      <w:keepLines/>
      <w:numPr>
        <w:numId w:val="7"/>
      </w:numPr>
      <w:tabs>
        <w:tab w:val="left" w:pos="720"/>
      </w:tabs>
      <w:overflowPunct w:val="0"/>
      <w:autoSpaceDE w:val="0"/>
      <w:autoSpaceDN w:val="0"/>
      <w:adjustRightInd w:val="0"/>
      <w:ind w:left="737" w:hanging="380"/>
      <w:textAlignment w:val="baseline"/>
    </w:pPr>
    <w:rPr>
      <w:rFonts w:ascii="Arial" w:eastAsia="MS Mincho" w:hAnsi="Arial"/>
      <w:sz w:val="18"/>
      <w:szCs w:val="20"/>
      <w:lang w:eastAsia="en-GB"/>
    </w:rPr>
  </w:style>
  <w:style w:type="paragraph" w:customStyle="1" w:styleId="TB2">
    <w:name w:val="TB2"/>
    <w:basedOn w:val="a1"/>
    <w:qFormat/>
    <w:rsid w:val="00080788"/>
    <w:pPr>
      <w:keepNext/>
      <w:keepLines/>
      <w:numPr>
        <w:numId w:val="8"/>
      </w:numPr>
      <w:tabs>
        <w:tab w:val="left" w:pos="1109"/>
      </w:tabs>
      <w:overflowPunct w:val="0"/>
      <w:autoSpaceDE w:val="0"/>
      <w:autoSpaceDN w:val="0"/>
      <w:adjustRightInd w:val="0"/>
      <w:ind w:left="1100" w:hanging="380"/>
      <w:textAlignment w:val="baseline"/>
    </w:pPr>
    <w:rPr>
      <w:rFonts w:ascii="Arial" w:eastAsia="MS Mincho" w:hAnsi="Arial"/>
      <w:sz w:val="18"/>
      <w:szCs w:val="20"/>
      <w:lang w:eastAsia="en-GB"/>
    </w:rPr>
  </w:style>
  <w:style w:type="character" w:customStyle="1" w:styleId="fontstyle01">
    <w:name w:val="fontstyle01"/>
    <w:qFormat/>
    <w:rsid w:val="00080788"/>
    <w:rPr>
      <w:rFonts w:ascii="Times-Roman" w:hAnsi="Times-Roman" w:hint="default"/>
      <w:b w:val="0"/>
      <w:bCs w:val="0"/>
      <w:i w:val="0"/>
      <w:iCs w:val="0"/>
      <w:color w:val="000000"/>
      <w:sz w:val="20"/>
      <w:szCs w:val="20"/>
    </w:rPr>
  </w:style>
  <w:style w:type="numbering" w:customStyle="1" w:styleId="NoList111">
    <w:name w:val="No List111"/>
    <w:next w:val="a4"/>
    <w:uiPriority w:val="99"/>
    <w:semiHidden/>
    <w:unhideWhenUsed/>
    <w:rsid w:val="00080788"/>
  </w:style>
  <w:style w:type="numbering" w:customStyle="1" w:styleId="NoList21">
    <w:name w:val="No List21"/>
    <w:next w:val="a4"/>
    <w:uiPriority w:val="99"/>
    <w:semiHidden/>
    <w:unhideWhenUsed/>
    <w:rsid w:val="00080788"/>
  </w:style>
  <w:style w:type="numbering" w:customStyle="1" w:styleId="NoList31">
    <w:name w:val="No List31"/>
    <w:next w:val="a4"/>
    <w:uiPriority w:val="99"/>
    <w:semiHidden/>
    <w:unhideWhenUsed/>
    <w:rsid w:val="00080788"/>
  </w:style>
  <w:style w:type="numbering" w:customStyle="1" w:styleId="NoList41">
    <w:name w:val="No List41"/>
    <w:next w:val="a4"/>
    <w:uiPriority w:val="99"/>
    <w:semiHidden/>
    <w:unhideWhenUsed/>
    <w:rsid w:val="00080788"/>
  </w:style>
  <w:style w:type="table" w:customStyle="1" w:styleId="TableGrid11">
    <w:name w:val="Table Grid11"/>
    <w:basedOn w:val="a3"/>
    <w:next w:val="affc"/>
    <w:uiPriority w:val="39"/>
    <w:qFormat/>
    <w:rsid w:val="000807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0788"/>
    <w:rPr>
      <w:rFonts w:ascii="Arial" w:hAnsi="Arial"/>
      <w:sz w:val="32"/>
      <w:lang w:val="en-GB" w:eastAsia="en-US" w:bidi="ar-SA"/>
    </w:rPr>
  </w:style>
  <w:style w:type="character" w:customStyle="1" w:styleId="font4">
    <w:name w:val="font4"/>
    <w:basedOn w:val="a2"/>
    <w:qFormat/>
    <w:rsid w:val="000807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0788"/>
    <w:rPr>
      <w:rFonts w:ascii="Arial" w:hAnsi="Arial"/>
      <w:sz w:val="36"/>
      <w:lang w:val="en-GB" w:eastAsia="en-US"/>
    </w:rPr>
  </w:style>
  <w:style w:type="paragraph" w:styleId="29">
    <w:name w:val="Body Text 2"/>
    <w:basedOn w:val="a1"/>
    <w:link w:val="2a"/>
    <w:qFormat/>
    <w:rsid w:val="00080788"/>
    <w:pPr>
      <w:overflowPunct w:val="0"/>
      <w:autoSpaceDE w:val="0"/>
      <w:autoSpaceDN w:val="0"/>
      <w:adjustRightInd w:val="0"/>
      <w:spacing w:after="180"/>
      <w:textAlignment w:val="baseline"/>
    </w:pPr>
    <w:rPr>
      <w:rFonts w:ascii="Times New Roman" w:eastAsia="Malgun Gothic" w:hAnsi="Times New Roman"/>
      <w:i/>
      <w:szCs w:val="20"/>
      <w:lang w:eastAsia="x-none"/>
    </w:rPr>
  </w:style>
  <w:style w:type="character" w:customStyle="1" w:styleId="2a">
    <w:name w:val="正文文本 2 字符"/>
    <w:basedOn w:val="a2"/>
    <w:link w:val="29"/>
    <w:qFormat/>
    <w:rsid w:val="00080788"/>
    <w:rPr>
      <w:rFonts w:eastAsia="Malgun Gothic"/>
      <w:i/>
      <w:lang w:val="en-GB" w:eastAsia="x-none"/>
    </w:rPr>
  </w:style>
  <w:style w:type="paragraph" w:styleId="35">
    <w:name w:val="Body Text 3"/>
    <w:basedOn w:val="a1"/>
    <w:link w:val="36"/>
    <w:qFormat/>
    <w:rsid w:val="00080788"/>
    <w:pPr>
      <w:keepNext/>
      <w:keepLines/>
      <w:overflowPunct w:val="0"/>
      <w:autoSpaceDE w:val="0"/>
      <w:autoSpaceDN w:val="0"/>
      <w:adjustRightInd w:val="0"/>
      <w:spacing w:after="180"/>
      <w:textAlignment w:val="baseline"/>
    </w:pPr>
    <w:rPr>
      <w:rFonts w:ascii="Times New Roman" w:eastAsia="Osaka" w:hAnsi="Times New Roman"/>
      <w:color w:val="000000"/>
      <w:szCs w:val="20"/>
      <w:lang w:eastAsia="x-none"/>
    </w:rPr>
  </w:style>
  <w:style w:type="character" w:customStyle="1" w:styleId="36">
    <w:name w:val="正文文本 3 字符"/>
    <w:basedOn w:val="a2"/>
    <w:link w:val="35"/>
    <w:qFormat/>
    <w:rsid w:val="00080788"/>
    <w:rPr>
      <w:rFonts w:eastAsia="Osaka"/>
      <w:color w:val="000000"/>
      <w:lang w:val="en-GB" w:eastAsia="x-none"/>
    </w:rPr>
  </w:style>
  <w:style w:type="paragraph" w:customStyle="1" w:styleId="CharCharCharCharChar">
    <w:name w:val="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080788"/>
    <w:rPr>
      <w:lang w:val="en-GB" w:eastAsia="ja-JP" w:bidi="ar-SA"/>
    </w:rPr>
  </w:style>
  <w:style w:type="paragraph" w:customStyle="1" w:styleId="1Char">
    <w:name w:val="(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078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07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0788"/>
    <w:rPr>
      <w:rFonts w:ascii="Arial" w:hAnsi="Arial"/>
      <w:sz w:val="32"/>
      <w:lang w:val="en-GB" w:eastAsia="ja-JP" w:bidi="ar-SA"/>
    </w:rPr>
  </w:style>
  <w:style w:type="character" w:customStyle="1" w:styleId="CharChar4">
    <w:name w:val="Char Char4"/>
    <w:qFormat/>
    <w:rsid w:val="00080788"/>
    <w:rPr>
      <w:rFonts w:ascii="Courier New" w:hAnsi="Courier New"/>
      <w:lang w:val="nb-NO" w:eastAsia="ja-JP" w:bidi="ar-SA"/>
    </w:rPr>
  </w:style>
  <w:style w:type="character" w:customStyle="1" w:styleId="AndreaLeonardi">
    <w:name w:val="Andrea Leonardi"/>
    <w:semiHidden/>
    <w:qFormat/>
    <w:rsid w:val="00080788"/>
    <w:rPr>
      <w:rFonts w:ascii="Arial" w:hAnsi="Arial" w:cs="Arial"/>
      <w:color w:val="auto"/>
      <w:sz w:val="20"/>
      <w:szCs w:val="20"/>
    </w:rPr>
  </w:style>
  <w:style w:type="character" w:customStyle="1" w:styleId="NOCharChar">
    <w:name w:val="NO Char Char"/>
    <w:qFormat/>
    <w:rsid w:val="00080788"/>
    <w:rPr>
      <w:lang w:val="en-GB" w:eastAsia="en-US" w:bidi="ar-SA"/>
    </w:rPr>
  </w:style>
  <w:style w:type="character" w:customStyle="1" w:styleId="NOZchn">
    <w:name w:val="NO Zchn"/>
    <w:qFormat/>
    <w:rsid w:val="00080788"/>
    <w:rPr>
      <w:lang w:val="en-GB" w:eastAsia="en-US" w:bidi="ar-SA"/>
    </w:rPr>
  </w:style>
  <w:style w:type="paragraph" w:customStyle="1" w:styleId="CharCharCharCharCharChar">
    <w:name w:val="Char Char Char Char Char Char"/>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080788"/>
  </w:style>
  <w:style w:type="paragraph" w:customStyle="1" w:styleId="CarCar">
    <w:name w:val="Car C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0788"/>
    <w:rPr>
      <w:rFonts w:ascii="Arial" w:hAnsi="Arial"/>
      <w:sz w:val="32"/>
      <w:lang w:val="en-GB" w:eastAsia="en-US" w:bidi="ar-SA"/>
    </w:rPr>
  </w:style>
  <w:style w:type="paragraph" w:customStyle="1" w:styleId="ZchnZchn1">
    <w:name w:val="Zchn Zchn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07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0788"/>
    <w:rPr>
      <w:rFonts w:ascii="Arial" w:hAnsi="Arial"/>
      <w:sz w:val="32"/>
      <w:lang w:val="en-GB" w:eastAsia="en-US" w:bidi="ar-SA"/>
    </w:rPr>
  </w:style>
  <w:style w:type="paragraph" w:customStyle="1" w:styleId="2b">
    <w:name w:val="(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07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07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0788"/>
    <w:rPr>
      <w:rFonts w:ascii="Arial" w:eastAsia="Batang" w:hAnsi="Arial" w:cs="Times New Roman"/>
      <w:b/>
      <w:bCs/>
      <w:i/>
      <w:iCs/>
      <w:sz w:val="28"/>
      <w:szCs w:val="28"/>
      <w:lang w:val="en-GB" w:eastAsia="en-US" w:bidi="ar-SA"/>
    </w:rPr>
  </w:style>
  <w:style w:type="paragraph" w:customStyle="1" w:styleId="37">
    <w:name w:val="(文字) (文字)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80788"/>
  </w:style>
  <w:style w:type="paragraph" w:customStyle="1" w:styleId="14">
    <w:name w:val="(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a">
    <w:name w:val="Normal Indent"/>
    <w:basedOn w:val="a1"/>
    <w:qFormat/>
    <w:rsid w:val="00080788"/>
    <w:pPr>
      <w:ind w:left="851"/>
    </w:pPr>
    <w:rPr>
      <w:rFonts w:ascii="Times New Roman" w:eastAsia="MS Mincho" w:hAnsi="Times New Roman"/>
      <w:szCs w:val="20"/>
      <w:lang w:val="it-IT" w:eastAsia="en-GB"/>
    </w:rPr>
  </w:style>
  <w:style w:type="character" w:customStyle="1" w:styleId="CharChar7">
    <w:name w:val="Char Char7"/>
    <w:semiHidden/>
    <w:qFormat/>
    <w:rsid w:val="00080788"/>
    <w:rPr>
      <w:rFonts w:ascii="Tahoma" w:hAnsi="Tahoma" w:cs="Tahoma"/>
      <w:shd w:val="clear" w:color="auto" w:fill="000080"/>
      <w:lang w:val="en-GB" w:eastAsia="en-US"/>
    </w:rPr>
  </w:style>
  <w:style w:type="character" w:customStyle="1" w:styleId="ZchnZchn5">
    <w:name w:val="Zchn Zchn5"/>
    <w:qFormat/>
    <w:rsid w:val="00080788"/>
    <w:rPr>
      <w:rFonts w:ascii="Courier New" w:eastAsia="Batang" w:hAnsi="Courier New"/>
      <w:lang w:val="nb-NO" w:eastAsia="en-US" w:bidi="ar-SA"/>
    </w:rPr>
  </w:style>
  <w:style w:type="character" w:customStyle="1" w:styleId="CharChar10">
    <w:name w:val="Char Char10"/>
    <w:semiHidden/>
    <w:qFormat/>
    <w:rsid w:val="00080788"/>
    <w:rPr>
      <w:rFonts w:ascii="Times New Roman" w:hAnsi="Times New Roman"/>
      <w:lang w:val="en-GB" w:eastAsia="en-US"/>
    </w:rPr>
  </w:style>
  <w:style w:type="character" w:customStyle="1" w:styleId="CharChar9">
    <w:name w:val="Char Char9"/>
    <w:semiHidden/>
    <w:qFormat/>
    <w:rsid w:val="00080788"/>
    <w:rPr>
      <w:rFonts w:ascii="Tahoma" w:hAnsi="Tahoma" w:cs="Tahoma"/>
      <w:sz w:val="16"/>
      <w:szCs w:val="16"/>
      <w:lang w:val="en-GB" w:eastAsia="en-US"/>
    </w:rPr>
  </w:style>
  <w:style w:type="character" w:customStyle="1" w:styleId="CharChar8">
    <w:name w:val="Char Char8"/>
    <w:semiHidden/>
    <w:qFormat/>
    <w:rsid w:val="00080788"/>
    <w:rPr>
      <w:rFonts w:ascii="Times New Roman" w:hAnsi="Times New Roman"/>
      <w:b/>
      <w:bCs/>
      <w:lang w:val="en-GB" w:eastAsia="en-US"/>
    </w:rPr>
  </w:style>
  <w:style w:type="character" w:customStyle="1" w:styleId="btChar3">
    <w:name w:val="bt Char3"/>
    <w:aliases w:val="bt Car Char Char3"/>
    <w:qFormat/>
    <w:rsid w:val="00080788"/>
    <w:rPr>
      <w:lang w:val="en-GB" w:eastAsia="ja-JP" w:bidi="ar-SA"/>
    </w:rPr>
  </w:style>
  <w:style w:type="paragraph" w:styleId="afffb">
    <w:name w:val="Title"/>
    <w:basedOn w:val="a1"/>
    <w:next w:val="a1"/>
    <w:link w:val="afffc"/>
    <w:qFormat/>
    <w:rsid w:val="00080788"/>
    <w:pPr>
      <w:overflowPunct w:val="0"/>
      <w:autoSpaceDE w:val="0"/>
      <w:autoSpaceDN w:val="0"/>
      <w:adjustRightInd w:val="0"/>
      <w:spacing w:before="240" w:after="60"/>
      <w:textAlignment w:val="baseline"/>
      <w:outlineLvl w:val="0"/>
    </w:pPr>
    <w:rPr>
      <w:rFonts w:ascii="Courier New" w:eastAsia="Malgun Gothic" w:hAnsi="Courier New"/>
      <w:szCs w:val="20"/>
      <w:lang w:val="nb-NO" w:eastAsia="x-none"/>
    </w:rPr>
  </w:style>
  <w:style w:type="character" w:customStyle="1" w:styleId="afffc">
    <w:name w:val="标题 字符"/>
    <w:basedOn w:val="a2"/>
    <w:link w:val="afffb"/>
    <w:qFormat/>
    <w:rsid w:val="000807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0788"/>
    <w:rPr>
      <w:rFonts w:ascii="Arial" w:hAnsi="Arial"/>
      <w:sz w:val="22"/>
      <w:lang w:val="en-GB" w:eastAsia="ja-JP" w:bidi="ar-SA"/>
    </w:rPr>
  </w:style>
  <w:style w:type="paragraph" w:styleId="afffd">
    <w:name w:val="Date"/>
    <w:basedOn w:val="a1"/>
    <w:next w:val="a1"/>
    <w:link w:val="afffe"/>
    <w:qFormat/>
    <w:rsid w:val="00080788"/>
    <w:pPr>
      <w:overflowPunct w:val="0"/>
      <w:autoSpaceDE w:val="0"/>
      <w:autoSpaceDN w:val="0"/>
      <w:adjustRightInd w:val="0"/>
      <w:spacing w:after="180"/>
      <w:textAlignment w:val="baseline"/>
    </w:pPr>
    <w:rPr>
      <w:rFonts w:ascii="Times New Roman" w:eastAsia="Malgun Gothic" w:hAnsi="Times New Roman"/>
      <w:szCs w:val="20"/>
      <w:lang w:eastAsia="x-none"/>
    </w:rPr>
  </w:style>
  <w:style w:type="character" w:customStyle="1" w:styleId="afffe">
    <w:name w:val="日期 字符"/>
    <w:basedOn w:val="a2"/>
    <w:link w:val="afffd"/>
    <w:qFormat/>
    <w:rsid w:val="00080788"/>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0788"/>
    <w:rPr>
      <w:rFonts w:ascii="Arial" w:hAnsi="Arial"/>
      <w:sz w:val="24"/>
      <w:lang w:val="en-GB"/>
    </w:rPr>
  </w:style>
  <w:style w:type="paragraph" w:customStyle="1" w:styleId="AutoCorrect">
    <w:name w:val="AutoCorrect"/>
    <w:qFormat/>
    <w:rsid w:val="00080788"/>
    <w:rPr>
      <w:rFonts w:eastAsia="Malgun Gothic"/>
      <w:sz w:val="24"/>
      <w:szCs w:val="24"/>
      <w:lang w:val="en-GB" w:eastAsia="ko-KR"/>
    </w:rPr>
  </w:style>
  <w:style w:type="paragraph" w:customStyle="1" w:styleId="-PAGE-">
    <w:name w:val="- PAGE -"/>
    <w:qFormat/>
    <w:rsid w:val="00080788"/>
    <w:rPr>
      <w:rFonts w:eastAsia="Malgun Gothic"/>
      <w:sz w:val="24"/>
      <w:szCs w:val="24"/>
      <w:lang w:val="en-GB" w:eastAsia="ko-KR"/>
    </w:rPr>
  </w:style>
  <w:style w:type="paragraph" w:customStyle="1" w:styleId="PageXofY">
    <w:name w:val="Page X of Y"/>
    <w:qFormat/>
    <w:rsid w:val="00080788"/>
    <w:rPr>
      <w:rFonts w:eastAsia="Malgun Gothic"/>
      <w:sz w:val="24"/>
      <w:szCs w:val="24"/>
      <w:lang w:val="en-GB" w:eastAsia="ko-KR"/>
    </w:rPr>
  </w:style>
  <w:style w:type="paragraph" w:customStyle="1" w:styleId="Createdby">
    <w:name w:val="Created by"/>
    <w:qFormat/>
    <w:rsid w:val="00080788"/>
    <w:rPr>
      <w:rFonts w:eastAsia="Malgun Gothic"/>
      <w:sz w:val="24"/>
      <w:szCs w:val="24"/>
      <w:lang w:val="en-GB" w:eastAsia="ko-KR"/>
    </w:rPr>
  </w:style>
  <w:style w:type="paragraph" w:customStyle="1" w:styleId="Createdon">
    <w:name w:val="Created on"/>
    <w:qFormat/>
    <w:rsid w:val="00080788"/>
    <w:rPr>
      <w:rFonts w:eastAsia="Malgun Gothic"/>
      <w:sz w:val="24"/>
      <w:szCs w:val="24"/>
      <w:lang w:val="en-GB" w:eastAsia="ko-KR"/>
    </w:rPr>
  </w:style>
  <w:style w:type="paragraph" w:customStyle="1" w:styleId="Lastprinted">
    <w:name w:val="Last printed"/>
    <w:qFormat/>
    <w:rsid w:val="00080788"/>
    <w:rPr>
      <w:rFonts w:eastAsia="Malgun Gothic"/>
      <w:sz w:val="24"/>
      <w:szCs w:val="24"/>
      <w:lang w:val="en-GB" w:eastAsia="ko-KR"/>
    </w:rPr>
  </w:style>
  <w:style w:type="paragraph" w:customStyle="1" w:styleId="Lastsavedby">
    <w:name w:val="Last saved by"/>
    <w:qFormat/>
    <w:rsid w:val="00080788"/>
    <w:rPr>
      <w:rFonts w:eastAsia="Malgun Gothic"/>
      <w:sz w:val="24"/>
      <w:szCs w:val="24"/>
      <w:lang w:val="en-GB" w:eastAsia="ko-KR"/>
    </w:rPr>
  </w:style>
  <w:style w:type="paragraph" w:customStyle="1" w:styleId="Filename">
    <w:name w:val="Filename"/>
    <w:qFormat/>
    <w:rsid w:val="00080788"/>
    <w:rPr>
      <w:rFonts w:eastAsia="Malgun Gothic"/>
      <w:sz w:val="24"/>
      <w:szCs w:val="24"/>
      <w:lang w:val="en-GB" w:eastAsia="ko-KR"/>
    </w:rPr>
  </w:style>
  <w:style w:type="paragraph" w:customStyle="1" w:styleId="Filenameandpath">
    <w:name w:val="Filename and path"/>
    <w:qFormat/>
    <w:rsid w:val="00080788"/>
    <w:rPr>
      <w:rFonts w:eastAsia="Malgun Gothic"/>
      <w:sz w:val="24"/>
      <w:szCs w:val="24"/>
      <w:lang w:val="en-GB" w:eastAsia="ko-KR"/>
    </w:rPr>
  </w:style>
  <w:style w:type="paragraph" w:customStyle="1" w:styleId="AuthorPageDate">
    <w:name w:val="Author  Page #  Date"/>
    <w:qFormat/>
    <w:rsid w:val="00080788"/>
    <w:rPr>
      <w:rFonts w:eastAsia="Malgun Gothic"/>
      <w:sz w:val="24"/>
      <w:szCs w:val="24"/>
      <w:lang w:val="en-GB" w:eastAsia="ko-KR"/>
    </w:rPr>
  </w:style>
  <w:style w:type="paragraph" w:customStyle="1" w:styleId="ConfidentialPageDate">
    <w:name w:val="Confidential  Page #  Date"/>
    <w:qFormat/>
    <w:rsid w:val="00080788"/>
    <w:rPr>
      <w:rFonts w:eastAsia="Malgun Gothic"/>
      <w:sz w:val="24"/>
      <w:szCs w:val="24"/>
      <w:lang w:val="en-GB" w:eastAsia="ko-KR"/>
    </w:rPr>
  </w:style>
  <w:style w:type="paragraph" w:customStyle="1" w:styleId="Figure">
    <w:name w:val="Figure"/>
    <w:basedOn w:val="a1"/>
    <w:qFormat/>
    <w:rsid w:val="00080788"/>
    <w:pPr>
      <w:tabs>
        <w:tab w:val="num" w:pos="1440"/>
      </w:tabs>
      <w:spacing w:before="180" w:after="240" w:line="280" w:lineRule="atLeast"/>
      <w:ind w:left="720" w:hanging="360"/>
      <w:jc w:val="center"/>
    </w:pPr>
    <w:rPr>
      <w:rFonts w:ascii="Arial" w:eastAsiaTheme="minorEastAsia" w:hAnsi="Arial"/>
      <w:b/>
      <w:szCs w:val="20"/>
      <w:lang w:val="en-US" w:eastAsia="ja-JP"/>
    </w:rPr>
  </w:style>
  <w:style w:type="paragraph" w:customStyle="1" w:styleId="Data">
    <w:name w:val="Data"/>
    <w:basedOn w:val="a1"/>
    <w:qFormat/>
    <w:rsid w:val="00080788"/>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a1"/>
    <w:rsid w:val="00080788"/>
    <w:pPr>
      <w:snapToGrid w:val="0"/>
      <w:textAlignment w:val="baseline"/>
    </w:pPr>
    <w:rPr>
      <w:rFonts w:ascii="Arial" w:eastAsia="宋体" w:hAnsi="Arial" w:cs="Arial"/>
      <w:sz w:val="18"/>
      <w:szCs w:val="18"/>
      <w:lang w:val="en-US" w:eastAsia="zh-CN"/>
    </w:rPr>
  </w:style>
  <w:style w:type="paragraph" w:customStyle="1" w:styleId="ATC">
    <w:name w:val="ATC"/>
    <w:basedOn w:val="a1"/>
    <w:qFormat/>
    <w:rsid w:val="00080788"/>
    <w:pPr>
      <w:overflowPunct w:val="0"/>
      <w:autoSpaceDE w:val="0"/>
      <w:autoSpaceDN w:val="0"/>
      <w:adjustRightInd w:val="0"/>
      <w:spacing w:after="180"/>
      <w:textAlignment w:val="baseline"/>
    </w:pPr>
    <w:rPr>
      <w:rFonts w:ascii="Times New Roman" w:eastAsiaTheme="minorEastAsia" w:hAnsi="Times New Roman"/>
      <w:szCs w:val="20"/>
      <w:lang w:eastAsia="ja-JP"/>
    </w:rPr>
  </w:style>
  <w:style w:type="paragraph" w:customStyle="1" w:styleId="TaOC">
    <w:name w:val="TaOC"/>
    <w:basedOn w:val="TAC"/>
    <w:qFormat/>
    <w:rsid w:val="00080788"/>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0807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0788"/>
    <w:rPr>
      <w:rFonts w:ascii="Arial" w:hAnsi="Arial"/>
      <w:sz w:val="28"/>
      <w:lang w:val="en-GB" w:eastAsia="en-US" w:bidi="ar-SA"/>
    </w:rPr>
  </w:style>
  <w:style w:type="character" w:customStyle="1" w:styleId="T1Char3">
    <w:name w:val="T1 Char3"/>
    <w:aliases w:val="Header 6 Char Char3"/>
    <w:qFormat/>
    <w:rsid w:val="00080788"/>
    <w:rPr>
      <w:rFonts w:ascii="Arial" w:hAnsi="Arial"/>
      <w:lang w:val="en-GB" w:eastAsia="en-US" w:bidi="ar-SA"/>
    </w:rPr>
  </w:style>
  <w:style w:type="paragraph" w:customStyle="1" w:styleId="StyleHeading6Left0cmHanging349cmAfter9pt">
    <w:name w:val="Style Heading 6 + Left:  0 cm Hanging:  3.49 cm After:  9 pt"/>
    <w:basedOn w:val="6"/>
    <w:qFormat/>
    <w:rsid w:val="00080788"/>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qFormat/>
    <w:rsid w:val="00080788"/>
    <w:pPr>
      <w:keepNext w:val="0"/>
      <w:keepLines w:val="0"/>
      <w:spacing w:before="240"/>
      <w:ind w:left="0" w:firstLine="0"/>
    </w:pPr>
    <w:rPr>
      <w:rFonts w:eastAsia="MS Mincho"/>
      <w:bCs/>
      <w:lang w:val="en-GB" w:eastAsia="x-none"/>
    </w:rPr>
  </w:style>
  <w:style w:type="paragraph" w:customStyle="1" w:styleId="affff">
    <w:name w:val="吹き出し"/>
    <w:basedOn w:val="a1"/>
    <w:semiHidden/>
    <w:rsid w:val="00080788"/>
    <w:pPr>
      <w:spacing w:after="180"/>
    </w:pPr>
    <w:rPr>
      <w:rFonts w:ascii="Tahoma" w:eastAsia="MS Mincho" w:hAnsi="Tahoma" w:cs="Tahoma"/>
      <w:sz w:val="16"/>
      <w:szCs w:val="16"/>
      <w:lang w:eastAsia="ko-KR"/>
    </w:rPr>
  </w:style>
  <w:style w:type="paragraph" w:customStyle="1" w:styleId="JK-text-simpledoc">
    <w:name w:val="JK - text - simple doc"/>
    <w:basedOn w:val="afa"/>
    <w:autoRedefine/>
    <w:qFormat/>
    <w:rsid w:val="0008078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a1"/>
    <w:qFormat/>
    <w:rsid w:val="00080788"/>
    <w:pPr>
      <w:spacing w:before="100" w:beforeAutospacing="1" w:after="100" w:afterAutospacing="1"/>
    </w:pPr>
    <w:rPr>
      <w:rFonts w:ascii="Times New Roman" w:eastAsiaTheme="minorEastAsia" w:hAnsi="Times New Roman"/>
      <w:sz w:val="24"/>
      <w:lang w:val="en-US" w:eastAsia="ko-KR"/>
    </w:rPr>
  </w:style>
  <w:style w:type="paragraph" w:customStyle="1" w:styleId="15">
    <w:name w:val="吹き出し1"/>
    <w:basedOn w:val="a1"/>
    <w:semiHidden/>
    <w:qFormat/>
    <w:rsid w:val="00080788"/>
    <w:pPr>
      <w:spacing w:after="180"/>
    </w:pPr>
    <w:rPr>
      <w:rFonts w:ascii="Tahoma" w:eastAsia="MS Mincho" w:hAnsi="Tahoma" w:cs="Tahoma"/>
      <w:sz w:val="16"/>
      <w:szCs w:val="16"/>
      <w:lang w:eastAsia="ko-KR"/>
    </w:rPr>
  </w:style>
  <w:style w:type="paragraph" w:customStyle="1" w:styleId="2c">
    <w:name w:val="吹き出し2"/>
    <w:basedOn w:val="a1"/>
    <w:semiHidden/>
    <w:qFormat/>
    <w:rsid w:val="00080788"/>
    <w:pPr>
      <w:spacing w:after="180"/>
    </w:pPr>
    <w:rPr>
      <w:rFonts w:ascii="Tahoma" w:eastAsia="MS Mincho" w:hAnsi="Tahoma" w:cs="Tahoma"/>
      <w:sz w:val="16"/>
      <w:szCs w:val="16"/>
      <w:lang w:eastAsia="ko-KR"/>
    </w:rPr>
  </w:style>
  <w:style w:type="paragraph" w:customStyle="1" w:styleId="CRfront">
    <w:name w:val="CR_front"/>
    <w:basedOn w:val="a1"/>
    <w:qFormat/>
    <w:rsid w:val="00080788"/>
    <w:pPr>
      <w:overflowPunct w:val="0"/>
      <w:autoSpaceDE w:val="0"/>
      <w:autoSpaceDN w:val="0"/>
      <w:adjustRightInd w:val="0"/>
      <w:spacing w:after="180"/>
      <w:textAlignment w:val="baseline"/>
    </w:pPr>
    <w:rPr>
      <w:rFonts w:ascii="Times New Roman" w:eastAsia="MS Mincho" w:hAnsi="Times New Roman"/>
      <w:szCs w:val="20"/>
      <w:lang w:eastAsia="en-GB"/>
    </w:rPr>
  </w:style>
  <w:style w:type="paragraph" w:customStyle="1" w:styleId="t2">
    <w:name w:val="t2"/>
    <w:basedOn w:val="a1"/>
    <w:qFormat/>
    <w:rsid w:val="00080788"/>
    <w:pPr>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CommentNokia">
    <w:name w:val="Comment Nokia"/>
    <w:basedOn w:val="a1"/>
    <w:qFormat/>
    <w:rsid w:val="00080788"/>
    <w:pPr>
      <w:tabs>
        <w:tab w:val="left" w:pos="360"/>
      </w:tabs>
      <w:overflowPunct w:val="0"/>
      <w:autoSpaceDE w:val="0"/>
      <w:autoSpaceDN w:val="0"/>
      <w:adjustRightInd w:val="0"/>
      <w:spacing w:after="180"/>
      <w:ind w:left="360" w:hanging="360"/>
      <w:textAlignment w:val="baseline"/>
    </w:pPr>
    <w:rPr>
      <w:rFonts w:ascii="Times New Roman" w:eastAsia="MS Mincho" w:hAnsi="Times New Roman"/>
      <w:sz w:val="22"/>
      <w:szCs w:val="20"/>
      <w:lang w:val="en-US" w:eastAsia="en-GB"/>
    </w:rPr>
  </w:style>
  <w:style w:type="paragraph" w:customStyle="1" w:styleId="Heading2Head2A2">
    <w:name w:val="Heading 2.Head2A.2"/>
    <w:basedOn w:val="10"/>
    <w:next w:val="a1"/>
    <w:qFormat/>
    <w:rsid w:val="00080788"/>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berschrift2Head2A2">
    <w:name w:val="Überschrift 2.Head2A.2"/>
    <w:basedOn w:val="10"/>
    <w:next w:val="a1"/>
    <w:qFormat/>
    <w:rsid w:val="0008078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1"/>
    <w:qFormat/>
    <w:rsid w:val="00080788"/>
    <w:pPr>
      <w:spacing w:before="120"/>
      <w:outlineLvl w:val="2"/>
    </w:pPr>
    <w:rPr>
      <w:rFonts w:eastAsia="MS Mincho"/>
      <w:sz w:val="28"/>
      <w:lang w:val="en-GB" w:eastAsia="de-DE"/>
    </w:rPr>
  </w:style>
  <w:style w:type="paragraph" w:customStyle="1" w:styleId="11BodyText">
    <w:name w:val="11 BodyText"/>
    <w:basedOn w:val="a1"/>
    <w:qFormat/>
    <w:rsid w:val="00080788"/>
    <w:pPr>
      <w:spacing w:after="220"/>
      <w:ind w:left="1298"/>
    </w:pPr>
    <w:rPr>
      <w:rFonts w:ascii="Arial" w:eastAsia="宋体" w:hAnsi="Arial"/>
      <w:szCs w:val="20"/>
      <w:lang w:val="en-US" w:eastAsia="en-GB"/>
    </w:rPr>
  </w:style>
  <w:style w:type="numbering" w:customStyle="1" w:styleId="16">
    <w:name w:val="无列表1"/>
    <w:next w:val="a4"/>
    <w:semiHidden/>
    <w:rsid w:val="00080788"/>
  </w:style>
  <w:style w:type="paragraph" w:customStyle="1" w:styleId="1030302">
    <w:name w:val="样式 样式 标题 1 + 两端对齐 段前: 0.3 行 段后: 0.3 行 行距: 单倍行距 + 段前: 0.2 行 段后: ..."/>
    <w:basedOn w:val="a1"/>
    <w:autoRedefine/>
    <w:qFormat/>
    <w:rsid w:val="00080788"/>
    <w:pPr>
      <w:keepNext/>
      <w:tabs>
        <w:tab w:val="num" w:pos="0"/>
      </w:tabs>
      <w:spacing w:beforeLines="20" w:before="62" w:afterLines="10" w:after="31"/>
      <w:ind w:right="284"/>
      <w:jc w:val="both"/>
      <w:outlineLvl w:val="0"/>
    </w:pPr>
    <w:rPr>
      <w:rFonts w:ascii="Arial" w:eastAsia="宋体" w:hAnsi="Arial" w:cs="宋体"/>
      <w:b/>
      <w:bCs/>
      <w:sz w:val="28"/>
      <w:szCs w:val="20"/>
      <w:lang w:val="en-US" w:eastAsia="zh-CN"/>
    </w:rPr>
  </w:style>
  <w:style w:type="table" w:customStyle="1" w:styleId="38">
    <w:name w:val="网格型3"/>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080788"/>
    <w:pPr>
      <w:keepNext/>
      <w:keepLines/>
      <w:overflowPunct w:val="0"/>
      <w:autoSpaceDE w:val="0"/>
      <w:autoSpaceDN w:val="0"/>
      <w:adjustRightInd w:val="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80788"/>
    <w:rPr>
      <w:rFonts w:eastAsia="Malgun Gothic"/>
      <w:kern w:val="2"/>
      <w:lang w:val="en-GB"/>
    </w:rPr>
  </w:style>
  <w:style w:type="character" w:customStyle="1" w:styleId="StyleTACChar">
    <w:name w:val="Style TAC + Char"/>
    <w:link w:val="StyleTAC"/>
    <w:qFormat/>
    <w:rsid w:val="00080788"/>
    <w:rPr>
      <w:rFonts w:ascii="Arial" w:eastAsia="Malgun Gothic" w:hAnsi="Arial"/>
      <w:kern w:val="2"/>
      <w:sz w:val="18"/>
      <w:lang w:val="en-GB" w:eastAsia="en-US"/>
    </w:rPr>
  </w:style>
  <w:style w:type="character" w:customStyle="1" w:styleId="CharChar29">
    <w:name w:val="Char Char29"/>
    <w:qFormat/>
    <w:rsid w:val="00080788"/>
    <w:rPr>
      <w:rFonts w:ascii="Arial" w:hAnsi="Arial"/>
      <w:sz w:val="36"/>
      <w:lang w:val="en-GB" w:eastAsia="en-US" w:bidi="ar-SA"/>
    </w:rPr>
  </w:style>
  <w:style w:type="character" w:customStyle="1" w:styleId="CharChar28">
    <w:name w:val="Char Char28"/>
    <w:qFormat/>
    <w:rsid w:val="00080788"/>
    <w:rPr>
      <w:rFonts w:ascii="Arial" w:hAnsi="Arial"/>
      <w:sz w:val="32"/>
      <w:lang w:val="en-GB"/>
    </w:rPr>
  </w:style>
  <w:style w:type="character" w:customStyle="1" w:styleId="msoins00">
    <w:name w:val="msoins0"/>
    <w:qFormat/>
    <w:rsid w:val="000807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07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0788"/>
    <w:rPr>
      <w:rFonts w:ascii="Arial" w:hAnsi="Arial"/>
      <w:sz w:val="22"/>
      <w:lang w:val="en-GB" w:eastAsia="en-GB" w:bidi="ar-SA"/>
    </w:rPr>
  </w:style>
  <w:style w:type="paragraph" w:customStyle="1" w:styleId="msonormal0">
    <w:name w:val="msonormal"/>
    <w:basedOn w:val="a1"/>
    <w:qFormat/>
    <w:rsid w:val="00080788"/>
    <w:pPr>
      <w:spacing w:before="100" w:beforeAutospacing="1" w:after="100" w:afterAutospacing="1"/>
    </w:pPr>
    <w:rPr>
      <w:rFonts w:ascii="Times New Roman" w:eastAsia="Arial Unicode MS" w:hAnsi="Times New Roman"/>
      <w:sz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0788"/>
    <w:rPr>
      <w:rFonts w:ascii="Times New Roman" w:hAnsi="Times New Roman"/>
      <w:lang w:val="en-GB" w:eastAsia="ko-KR"/>
    </w:rPr>
  </w:style>
  <w:style w:type="character" w:customStyle="1" w:styleId="B1Char1">
    <w:name w:val="B1 Char1"/>
    <w:qFormat/>
    <w:rsid w:val="00080788"/>
    <w:rPr>
      <w:lang w:val="en-GB"/>
    </w:rPr>
  </w:style>
  <w:style w:type="paragraph" w:customStyle="1" w:styleId="39">
    <w:name w:val="吹き出し3"/>
    <w:basedOn w:val="a1"/>
    <w:semiHidden/>
    <w:qFormat/>
    <w:rsid w:val="00080788"/>
    <w:pPr>
      <w:spacing w:after="180"/>
    </w:pPr>
    <w:rPr>
      <w:rFonts w:ascii="Tahoma" w:eastAsia="MS Mincho" w:hAnsi="Tahoma" w:cs="Tahoma"/>
      <w:sz w:val="16"/>
      <w:szCs w:val="16"/>
    </w:rPr>
  </w:style>
  <w:style w:type="paragraph" w:customStyle="1" w:styleId="54">
    <w:name w:val="吹き出し5"/>
    <w:basedOn w:val="a1"/>
    <w:semiHidden/>
    <w:qFormat/>
    <w:rsid w:val="00080788"/>
    <w:pPr>
      <w:spacing w:after="180"/>
    </w:pPr>
    <w:rPr>
      <w:rFonts w:ascii="Tahoma" w:eastAsia="MS Mincho" w:hAnsi="Tahoma" w:cs="Tahoma"/>
      <w:sz w:val="16"/>
      <w:szCs w:val="16"/>
    </w:rPr>
  </w:style>
  <w:style w:type="paragraph" w:customStyle="1" w:styleId="CharChar24">
    <w:name w:val="Char Char24"/>
    <w:basedOn w:val="a1"/>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ontribution">
    <w:name w:val="contribution"/>
    <w:basedOn w:val="10"/>
    <w:semiHidden/>
    <w:qFormat/>
    <w:rsid w:val="00080788"/>
    <w:pPr>
      <w:tabs>
        <w:tab w:val="num" w:pos="45"/>
      </w:tabs>
      <w:overflowPunct w:val="0"/>
      <w:autoSpaceDE w:val="0"/>
      <w:autoSpaceDN w:val="0"/>
      <w:adjustRightInd w:val="0"/>
      <w:ind w:left="405" w:hanging="405"/>
      <w:textAlignment w:val="baseline"/>
    </w:pPr>
    <w:rPr>
      <w:rFonts w:eastAsia="Arial"/>
      <w:lang w:val="en-GB"/>
    </w:rPr>
  </w:style>
  <w:style w:type="paragraph" w:styleId="affff0">
    <w:name w:val="table of figures"/>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Yu Mincho" w:hAnsi="Times New Roman"/>
      <w:b/>
      <w:szCs w:val="20"/>
    </w:rPr>
  </w:style>
  <w:style w:type="paragraph" w:styleId="3a">
    <w:name w:val="Body Text Indent 3"/>
    <w:basedOn w:val="a1"/>
    <w:link w:val="3b"/>
    <w:qFormat/>
    <w:rsid w:val="00080788"/>
    <w:pPr>
      <w:overflowPunct w:val="0"/>
      <w:autoSpaceDE w:val="0"/>
      <w:autoSpaceDN w:val="0"/>
      <w:adjustRightInd w:val="0"/>
      <w:spacing w:after="180"/>
      <w:ind w:left="1080"/>
      <w:textAlignment w:val="baseline"/>
    </w:pPr>
    <w:rPr>
      <w:rFonts w:ascii="Times New Roman" w:eastAsia="Yu Mincho" w:hAnsi="Times New Roman"/>
      <w:szCs w:val="20"/>
    </w:rPr>
  </w:style>
  <w:style w:type="character" w:customStyle="1" w:styleId="3b">
    <w:name w:val="正文文本缩进 3 字符"/>
    <w:basedOn w:val="a2"/>
    <w:link w:val="3a"/>
    <w:qFormat/>
    <w:rsid w:val="00080788"/>
    <w:rPr>
      <w:rFonts w:eastAsia="Yu Mincho"/>
      <w:lang w:val="en-GB" w:eastAsia="en-US"/>
    </w:rPr>
  </w:style>
  <w:style w:type="paragraph" w:customStyle="1" w:styleId="MotorolaResponse1">
    <w:name w:val="Motorola Response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80788"/>
    <w:rPr>
      <w:rFonts w:eastAsia="Times New Roman"/>
      <w:sz w:val="24"/>
      <w:lang w:val="fr-FR" w:eastAsia="en-US"/>
    </w:rPr>
  </w:style>
  <w:style w:type="paragraph" w:customStyle="1" w:styleId="FBCharCharCharChar1">
    <w:name w:val="FB Char Char Char Char1"/>
    <w:next w:val="a1"/>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
    <w:link w:val="Heading4Char"/>
    <w:semiHidden/>
    <w:qFormat/>
    <w:rsid w:val="0008078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
    <w:name w:val="Heading4 Char"/>
    <w:link w:val="Heading4"/>
    <w:semiHidden/>
    <w:qFormat/>
    <w:rsid w:val="00080788"/>
    <w:rPr>
      <w:rFonts w:ascii="Arial" w:eastAsia="Arial" w:hAnsi="Arial"/>
      <w:sz w:val="28"/>
      <w:lang w:val="en-GB" w:eastAsia="en-US"/>
    </w:rPr>
  </w:style>
  <w:style w:type="paragraph" w:customStyle="1" w:styleId="a">
    <w:name w:val="表格题注"/>
    <w:next w:val="a1"/>
    <w:qFormat/>
    <w:rsid w:val="00080788"/>
    <w:pPr>
      <w:numPr>
        <w:numId w:val="9"/>
      </w:numPr>
      <w:spacing w:beforeLines="50" w:afterLines="50"/>
      <w:jc w:val="center"/>
    </w:pPr>
    <w:rPr>
      <w:rFonts w:eastAsia="Yu Mincho"/>
      <w:b/>
      <w:lang w:val="en-GB" w:eastAsia="zh-CN"/>
    </w:rPr>
  </w:style>
  <w:style w:type="paragraph" w:customStyle="1" w:styleId="a0">
    <w:name w:val="插图题注"/>
    <w:next w:val="a1"/>
    <w:qFormat/>
    <w:rsid w:val="00080788"/>
    <w:pPr>
      <w:numPr>
        <w:numId w:val="10"/>
      </w:numPr>
      <w:jc w:val="center"/>
    </w:pPr>
    <w:rPr>
      <w:rFonts w:eastAsia="Yu Mincho"/>
      <w:b/>
      <w:lang w:val="en-GB" w:eastAsia="zh-CN"/>
    </w:rPr>
  </w:style>
  <w:style w:type="character" w:customStyle="1" w:styleId="textbodybold1">
    <w:name w:val="textbodybold1"/>
    <w:qFormat/>
    <w:rsid w:val="0008078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MTEquationSection">
    <w:name w:val="MTEquationSection"/>
    <w:qFormat/>
    <w:rsid w:val="00080788"/>
    <w:rPr>
      <w:vanish w:val="0"/>
      <w:color w:val="FF0000"/>
      <w:lang w:eastAsia="en-US"/>
    </w:rPr>
  </w:style>
  <w:style w:type="character" w:customStyle="1" w:styleId="ae">
    <w:name w:val="列表 字符"/>
    <w:link w:val="ad"/>
    <w:qFormat/>
    <w:rsid w:val="00080788"/>
    <w:rPr>
      <w:lang w:val="en-GB" w:eastAsia="en-US"/>
    </w:rPr>
  </w:style>
  <w:style w:type="character" w:customStyle="1" w:styleId="26">
    <w:name w:val="列表 2 字符"/>
    <w:link w:val="25"/>
    <w:qFormat/>
    <w:rsid w:val="00080788"/>
    <w:rPr>
      <w:lang w:val="en-GB" w:eastAsia="en-US"/>
    </w:rPr>
  </w:style>
  <w:style w:type="character" w:customStyle="1" w:styleId="32">
    <w:name w:val="列表项目符号 3 字符"/>
    <w:link w:val="31"/>
    <w:qFormat/>
    <w:rsid w:val="00080788"/>
    <w:rPr>
      <w:lang w:val="en-GB" w:eastAsia="en-US"/>
    </w:rPr>
  </w:style>
  <w:style w:type="character" w:customStyle="1" w:styleId="af0">
    <w:name w:val="列表项目符号 字符"/>
    <w:link w:val="af"/>
    <w:qFormat/>
    <w:rsid w:val="00080788"/>
    <w:rPr>
      <w:lang w:val="en-GB" w:eastAsia="en-US"/>
    </w:rPr>
  </w:style>
  <w:style w:type="character" w:customStyle="1" w:styleId="1Char0">
    <w:name w:val="样式1 Char"/>
    <w:link w:val="1"/>
    <w:qFormat/>
    <w:rsid w:val="00080788"/>
    <w:rPr>
      <w:rFonts w:ascii="Arial" w:hAnsi="Arial"/>
      <w:sz w:val="18"/>
      <w:lang w:eastAsia="ja-JP"/>
    </w:rPr>
  </w:style>
  <w:style w:type="character" w:customStyle="1" w:styleId="superscript">
    <w:name w:val="superscript"/>
    <w:qFormat/>
    <w:rsid w:val="00080788"/>
    <w:rPr>
      <w:rFonts w:ascii="Bookman" w:hAnsi="Bookman"/>
      <w:position w:val="6"/>
      <w:sz w:val="18"/>
    </w:rPr>
  </w:style>
  <w:style w:type="character" w:customStyle="1" w:styleId="NOChar1">
    <w:name w:val="NO Char1"/>
    <w:qFormat/>
    <w:rsid w:val="00080788"/>
    <w:rPr>
      <w:rFonts w:eastAsia="MS Mincho"/>
      <w:lang w:val="en-GB" w:eastAsia="en-US" w:bidi="ar-SA"/>
    </w:rPr>
  </w:style>
  <w:style w:type="paragraph" w:customStyle="1" w:styleId="textintend1">
    <w:name w:val="text intend 1"/>
    <w:basedOn w:val="text"/>
    <w:qFormat/>
    <w:rsid w:val="00080788"/>
    <w:pPr>
      <w:widowControl/>
      <w:tabs>
        <w:tab w:val="left" w:pos="992"/>
      </w:tabs>
      <w:spacing w:after="120"/>
      <w:ind w:left="992" w:hanging="425"/>
    </w:pPr>
    <w:rPr>
      <w:rFonts w:eastAsia="MS Mincho"/>
      <w:lang w:val="en-US"/>
    </w:rPr>
  </w:style>
  <w:style w:type="paragraph" w:customStyle="1" w:styleId="TabList">
    <w:name w:val="TabList"/>
    <w:basedOn w:val="a1"/>
    <w:qFormat/>
    <w:rsid w:val="00080788"/>
    <w:pPr>
      <w:tabs>
        <w:tab w:val="left" w:pos="1134"/>
      </w:tabs>
    </w:pPr>
    <w:rPr>
      <w:rFonts w:ascii="Times New Roman" w:eastAsia="MS Mincho" w:hAnsi="Times New Roman"/>
      <w:szCs w:val="20"/>
    </w:rPr>
  </w:style>
  <w:style w:type="character" w:customStyle="1" w:styleId="BodyText2Char1">
    <w:name w:val="Body Text 2 Char1"/>
    <w:qFormat/>
    <w:rsid w:val="00080788"/>
    <w:rPr>
      <w:lang w:val="en-GB"/>
    </w:rPr>
  </w:style>
  <w:style w:type="character" w:customStyle="1" w:styleId="EndnoteTextChar1">
    <w:name w:val="Endnote Text Char1"/>
    <w:qFormat/>
    <w:rsid w:val="00080788"/>
    <w:rPr>
      <w:lang w:val="en-GB"/>
    </w:rPr>
  </w:style>
  <w:style w:type="character" w:customStyle="1" w:styleId="TitleChar1">
    <w:name w:val="Title Char1"/>
    <w:qFormat/>
    <w:rsid w:val="00080788"/>
    <w:rPr>
      <w:rFonts w:ascii="Cambria" w:eastAsia="Times New Roman" w:hAnsi="Cambria" w:cs="Times New Roman"/>
      <w:b/>
      <w:bCs/>
      <w:kern w:val="28"/>
      <w:sz w:val="32"/>
      <w:szCs w:val="32"/>
      <w:lang w:val="en-GB"/>
    </w:rPr>
  </w:style>
  <w:style w:type="paragraph" w:customStyle="1" w:styleId="textintend2">
    <w:name w:val="text intend 2"/>
    <w:basedOn w:val="text"/>
    <w:qFormat/>
    <w:rsid w:val="000807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0788"/>
    <w:rPr>
      <w:lang w:val="en-GB"/>
    </w:rPr>
  </w:style>
  <w:style w:type="character" w:customStyle="1" w:styleId="BodyTextIndentChar1">
    <w:name w:val="Body Text Indent Char1"/>
    <w:qFormat/>
    <w:rsid w:val="00080788"/>
    <w:rPr>
      <w:lang w:val="en-GB"/>
    </w:rPr>
  </w:style>
  <w:style w:type="character" w:customStyle="1" w:styleId="BodyText3Char1">
    <w:name w:val="Body Text 3 Char1"/>
    <w:qFormat/>
    <w:rsid w:val="00080788"/>
    <w:rPr>
      <w:sz w:val="16"/>
      <w:szCs w:val="16"/>
      <w:lang w:val="en-GB"/>
    </w:rPr>
  </w:style>
  <w:style w:type="paragraph" w:customStyle="1" w:styleId="text">
    <w:name w:val="text"/>
    <w:basedOn w:val="a1"/>
    <w:qFormat/>
    <w:rsid w:val="00080788"/>
    <w:pPr>
      <w:widowControl w:val="0"/>
      <w:spacing w:after="240"/>
      <w:jc w:val="both"/>
    </w:pPr>
    <w:rPr>
      <w:rFonts w:ascii="Times New Roman" w:eastAsia="宋体" w:hAnsi="Times New Roman"/>
      <w:sz w:val="24"/>
      <w:szCs w:val="20"/>
      <w:lang w:val="en-AU"/>
    </w:rPr>
  </w:style>
  <w:style w:type="paragraph" w:customStyle="1" w:styleId="berschrift1H1">
    <w:name w:val="Überschrift 1.H1"/>
    <w:basedOn w:val="a1"/>
    <w:next w:val="a1"/>
    <w:qFormat/>
    <w:rsid w:val="00080788"/>
    <w:pPr>
      <w:keepNext/>
      <w:keepLines/>
      <w:pBdr>
        <w:top w:val="single" w:sz="12" w:space="3" w:color="auto"/>
      </w:pBdr>
      <w:tabs>
        <w:tab w:val="left" w:pos="735"/>
      </w:tabs>
      <w:spacing w:before="240" w:after="180"/>
      <w:ind w:left="735" w:hanging="735"/>
      <w:outlineLvl w:val="0"/>
    </w:pPr>
    <w:rPr>
      <w:rFonts w:ascii="Arial" w:eastAsia="宋体" w:hAnsi="Arial"/>
      <w:sz w:val="36"/>
      <w:szCs w:val="20"/>
      <w:lang w:eastAsia="de-DE"/>
    </w:rPr>
  </w:style>
  <w:style w:type="paragraph" w:customStyle="1" w:styleId="textintend3">
    <w:name w:val="text intend 3"/>
    <w:basedOn w:val="text"/>
    <w:qFormat/>
    <w:rsid w:val="00080788"/>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80788"/>
    <w:pPr>
      <w:widowControl w:val="0"/>
      <w:tabs>
        <w:tab w:val="left" w:pos="360"/>
      </w:tabs>
      <w:spacing w:before="60" w:after="60"/>
      <w:ind w:left="360" w:hanging="360"/>
      <w:jc w:val="both"/>
    </w:pPr>
    <w:rPr>
      <w:rFonts w:ascii="Times New Roman" w:eastAsia="MS Mincho" w:hAnsi="Times New Roman"/>
      <w:szCs w:val="20"/>
    </w:rPr>
  </w:style>
  <w:style w:type="paragraph" w:customStyle="1" w:styleId="para">
    <w:name w:val="para"/>
    <w:basedOn w:val="a1"/>
    <w:qFormat/>
    <w:rsid w:val="00080788"/>
    <w:pPr>
      <w:spacing w:after="240"/>
      <w:jc w:val="both"/>
    </w:pPr>
    <w:rPr>
      <w:rFonts w:ascii="Helvetica" w:eastAsia="宋体" w:hAnsi="Helvetica"/>
      <w:szCs w:val="20"/>
    </w:rPr>
  </w:style>
  <w:style w:type="paragraph" w:customStyle="1" w:styleId="List1">
    <w:name w:val="List1"/>
    <w:basedOn w:val="a1"/>
    <w:qFormat/>
    <w:rsid w:val="00080788"/>
    <w:pPr>
      <w:spacing w:before="120" w:line="280" w:lineRule="atLeast"/>
      <w:ind w:left="360" w:hanging="360"/>
      <w:jc w:val="both"/>
    </w:pPr>
    <w:rPr>
      <w:rFonts w:ascii="Bookman" w:eastAsia="宋体" w:hAnsi="Bookman"/>
      <w:szCs w:val="20"/>
      <w:lang w:val="en-US"/>
    </w:rPr>
  </w:style>
  <w:style w:type="paragraph" w:customStyle="1" w:styleId="1">
    <w:name w:val="样式1"/>
    <w:basedOn w:val="TAN"/>
    <w:link w:val="1Char0"/>
    <w:qFormat/>
    <w:rsid w:val="00080788"/>
    <w:pPr>
      <w:numPr>
        <w:numId w:val="11"/>
      </w:numPr>
      <w:overflowPunct w:val="0"/>
      <w:autoSpaceDE w:val="0"/>
      <w:autoSpaceDN w:val="0"/>
      <w:adjustRightInd w:val="0"/>
      <w:textAlignment w:val="baseline"/>
    </w:pPr>
    <w:rPr>
      <w:lang w:val="sv-SE" w:eastAsia="ja-JP"/>
    </w:rPr>
  </w:style>
  <w:style w:type="paragraph" w:customStyle="1" w:styleId="TdocText">
    <w:name w:val="Tdoc_Text"/>
    <w:basedOn w:val="a1"/>
    <w:qFormat/>
    <w:rsid w:val="00080788"/>
    <w:pPr>
      <w:spacing w:before="120"/>
      <w:jc w:val="both"/>
    </w:pPr>
    <w:rPr>
      <w:rFonts w:ascii="Times New Roman" w:eastAsia="宋体" w:hAnsi="Times New Roman"/>
      <w:szCs w:val="20"/>
      <w:lang w:val="en-US"/>
    </w:rPr>
  </w:style>
  <w:style w:type="paragraph" w:customStyle="1" w:styleId="centered">
    <w:name w:val="centered"/>
    <w:basedOn w:val="a1"/>
    <w:qFormat/>
    <w:rsid w:val="00080788"/>
    <w:pPr>
      <w:widowControl w:val="0"/>
      <w:spacing w:before="120" w:line="280" w:lineRule="atLeast"/>
      <w:jc w:val="center"/>
    </w:pPr>
    <w:rPr>
      <w:rFonts w:ascii="Bookman" w:eastAsia="宋体" w:hAnsi="Bookman"/>
      <w:szCs w:val="20"/>
      <w:lang w:val="en-US"/>
    </w:rPr>
  </w:style>
  <w:style w:type="paragraph" w:customStyle="1" w:styleId="LightGrid-Accent31">
    <w:name w:val="Light Grid - Accent 31"/>
    <w:basedOn w:val="a1"/>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rPr>
  </w:style>
  <w:style w:type="paragraph" w:customStyle="1" w:styleId="LightList-Accent31">
    <w:name w:val="Light List - Accent 31"/>
    <w:semiHidden/>
    <w:qFormat/>
    <w:rsid w:val="00080788"/>
    <w:rPr>
      <w:rFonts w:eastAsia="Batang"/>
      <w:lang w:val="en-GB" w:eastAsia="en-US"/>
    </w:rPr>
  </w:style>
  <w:style w:type="numbering" w:customStyle="1" w:styleId="17">
    <w:name w:val="リストなし1"/>
    <w:next w:val="a4"/>
    <w:uiPriority w:val="99"/>
    <w:semiHidden/>
    <w:unhideWhenUsed/>
    <w:rsid w:val="00080788"/>
  </w:style>
  <w:style w:type="paragraph" w:customStyle="1" w:styleId="81">
    <w:name w:val="表 (赤)  81"/>
    <w:basedOn w:val="a1"/>
    <w:uiPriority w:val="34"/>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lang w:eastAsia="en-GB"/>
    </w:rPr>
  </w:style>
  <w:style w:type="paragraph" w:customStyle="1" w:styleId="note0">
    <w:name w:val="note"/>
    <w:basedOn w:val="a1"/>
    <w:qFormat/>
    <w:rsid w:val="00080788"/>
    <w:pPr>
      <w:spacing w:before="100" w:beforeAutospacing="1" w:after="100" w:afterAutospacing="1"/>
    </w:pPr>
    <w:rPr>
      <w:rFonts w:ascii="Times New Roman" w:eastAsia="宋体" w:hAnsi="Times New Roman"/>
      <w:sz w:val="24"/>
      <w:lang w:val="en-US" w:eastAsia="zh-CN"/>
    </w:rPr>
  </w:style>
  <w:style w:type="table" w:styleId="2d">
    <w:name w:val="Table Classic 2"/>
    <w:basedOn w:val="a3"/>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0788"/>
    <w:rPr>
      <w:lang w:val="en-GB" w:eastAsia="en-US"/>
    </w:rPr>
  </w:style>
  <w:style w:type="paragraph" w:customStyle="1" w:styleId="LGTdoc">
    <w:name w:val="LGTdoc_본문"/>
    <w:basedOn w:val="a1"/>
    <w:qFormat/>
    <w:rsid w:val="00080788"/>
    <w:pPr>
      <w:widowControl w:val="0"/>
      <w:autoSpaceDE w:val="0"/>
      <w:autoSpaceDN w:val="0"/>
      <w:adjustRightInd w:val="0"/>
      <w:snapToGrid w:val="0"/>
      <w:spacing w:afterLines="50" w:after="180" w:line="264" w:lineRule="auto"/>
      <w:jc w:val="both"/>
    </w:pPr>
    <w:rPr>
      <w:rFonts w:ascii="Times New Roman" w:hAnsi="Times New Roman"/>
      <w:kern w:val="2"/>
      <w:sz w:val="22"/>
      <w:lang w:eastAsia="ko-KR"/>
    </w:rPr>
  </w:style>
  <w:style w:type="paragraph" w:customStyle="1" w:styleId="ECCParagraph">
    <w:name w:val="ECC Paragraph"/>
    <w:basedOn w:val="a1"/>
    <w:link w:val="ECCParagraphZchn"/>
    <w:qFormat/>
    <w:rsid w:val="00080788"/>
    <w:pPr>
      <w:spacing w:after="240"/>
      <w:jc w:val="both"/>
    </w:pPr>
    <w:rPr>
      <w:rFonts w:ascii="Arial" w:eastAsia="宋体" w:hAnsi="Arial"/>
    </w:rPr>
  </w:style>
  <w:style w:type="paragraph" w:customStyle="1" w:styleId="ECCFootnote">
    <w:name w:val="ECC Footnote"/>
    <w:basedOn w:val="a1"/>
    <w:autoRedefine/>
    <w:uiPriority w:val="99"/>
    <w:qFormat/>
    <w:rsid w:val="00080788"/>
    <w:pPr>
      <w:ind w:left="454" w:hanging="454"/>
    </w:pPr>
    <w:rPr>
      <w:rFonts w:ascii="Arial" w:eastAsia="宋体" w:hAnsi="Arial"/>
      <w:sz w:val="16"/>
      <w:lang w:val="en-US"/>
    </w:rPr>
  </w:style>
  <w:style w:type="character" w:customStyle="1" w:styleId="ECCParagraphZchn">
    <w:name w:val="ECC Paragraph Zchn"/>
    <w:link w:val="ECCParagraph"/>
    <w:qFormat/>
    <w:locked/>
    <w:rsid w:val="00080788"/>
    <w:rPr>
      <w:rFonts w:ascii="Arial" w:hAnsi="Arial"/>
      <w:szCs w:val="24"/>
      <w:lang w:val="en-GB" w:eastAsia="en-US"/>
    </w:rPr>
  </w:style>
  <w:style w:type="paragraph" w:customStyle="1" w:styleId="Text1">
    <w:name w:val="Text 1"/>
    <w:basedOn w:val="a1"/>
    <w:qFormat/>
    <w:rsid w:val="00080788"/>
    <w:pPr>
      <w:spacing w:after="240"/>
      <w:ind w:left="482"/>
      <w:jc w:val="both"/>
    </w:pPr>
    <w:rPr>
      <w:rFonts w:ascii="Times New Roman" w:eastAsia="宋体" w:hAnsi="Times New Roman"/>
      <w:sz w:val="24"/>
      <w:szCs w:val="20"/>
      <w:lang w:eastAsia="fr-BE"/>
    </w:rPr>
  </w:style>
  <w:style w:type="paragraph" w:customStyle="1" w:styleId="NumPar4">
    <w:name w:val="NumPar 4"/>
    <w:basedOn w:val="4"/>
    <w:next w:val="a1"/>
    <w:uiPriority w:val="99"/>
    <w:qFormat/>
    <w:rsid w:val="00080788"/>
    <w:pPr>
      <w:keepNext w:val="0"/>
      <w:keepLines w:val="0"/>
      <w:tabs>
        <w:tab w:val="num" w:pos="2880"/>
      </w:tabs>
      <w:spacing w:before="0" w:after="240"/>
      <w:ind w:left="2880" w:hanging="960"/>
      <w:jc w:val="both"/>
      <w:outlineLvl w:val="9"/>
    </w:pPr>
    <w:rPr>
      <w:rFonts w:ascii="Times New Roman" w:hAnsi="Times New Roman"/>
      <w:lang w:val="en-GB"/>
    </w:rPr>
  </w:style>
  <w:style w:type="character" w:customStyle="1" w:styleId="nowrap1">
    <w:name w:val="nowrap1"/>
    <w:qFormat/>
    <w:rsid w:val="00080788"/>
  </w:style>
  <w:style w:type="paragraph" w:customStyle="1" w:styleId="cita">
    <w:name w:val="cita"/>
    <w:basedOn w:val="a1"/>
    <w:qFormat/>
    <w:rsid w:val="0008078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080788"/>
    <w:pPr>
      <w:spacing w:before="100" w:beforeAutospacing="1" w:after="100" w:afterAutospacing="1"/>
      <w:ind w:firstLine="480"/>
    </w:pPr>
    <w:rPr>
      <w:rFonts w:ascii="宋体" w:eastAsia="宋体" w:hAnsi="宋体" w:cs="宋体"/>
      <w:sz w:val="24"/>
      <w:lang w:val="en-US" w:eastAsia="zh-CN"/>
    </w:rPr>
  </w:style>
  <w:style w:type="paragraph" w:customStyle="1" w:styleId="Atl">
    <w:name w:val="Atl"/>
    <w:basedOn w:val="a1"/>
    <w:qFormat/>
    <w:rsid w:val="00080788"/>
    <w:pPr>
      <w:overflowPunct w:val="0"/>
      <w:autoSpaceDE w:val="0"/>
      <w:autoSpaceDN w:val="0"/>
      <w:adjustRightInd w:val="0"/>
      <w:spacing w:after="180"/>
      <w:textAlignment w:val="baseline"/>
    </w:pPr>
    <w:rPr>
      <w:rFonts w:ascii="Times New Roman" w:eastAsia="MS Mincho" w:hAnsi="Times New Roman" w:cs="v4.2.0"/>
      <w:szCs w:val="20"/>
      <w:lang w:eastAsia="en-GB"/>
    </w:rPr>
  </w:style>
  <w:style w:type="paragraph" w:customStyle="1" w:styleId="CharCharCharCharCharCharCharCharCharCharCharCharChar">
    <w:name w:val="Char Char Char Char Char Char Char Char 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807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0807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lang w:eastAsia="en-GB"/>
    </w:rPr>
  </w:style>
  <w:style w:type="character" w:customStyle="1" w:styleId="im-content1">
    <w:name w:val="im-content1"/>
    <w:qFormat/>
    <w:rsid w:val="00080788"/>
    <w:rPr>
      <w:vanish w:val="0"/>
      <w:webHidden w:val="0"/>
      <w:color w:val="000000"/>
      <w:specVanish w:val="0"/>
    </w:rPr>
  </w:style>
  <w:style w:type="paragraph" w:customStyle="1" w:styleId="Equation">
    <w:name w:val="Equation"/>
    <w:basedOn w:val="a1"/>
    <w:next w:val="a1"/>
    <w:link w:val="EquationChar"/>
    <w:qFormat/>
    <w:rsid w:val="00080788"/>
    <w:pPr>
      <w:tabs>
        <w:tab w:val="center" w:pos="4620"/>
        <w:tab w:val="right" w:pos="9240"/>
      </w:tabs>
      <w:autoSpaceDE w:val="0"/>
      <w:autoSpaceDN w:val="0"/>
      <w:adjustRightInd w:val="0"/>
      <w:snapToGrid w:val="0"/>
      <w:spacing w:after="120"/>
      <w:jc w:val="both"/>
    </w:pPr>
    <w:rPr>
      <w:rFonts w:ascii="Times New Roman" w:eastAsia="宋体" w:hAnsi="Times New Roman"/>
      <w:sz w:val="22"/>
      <w:szCs w:val="22"/>
    </w:rPr>
  </w:style>
  <w:style w:type="character" w:customStyle="1" w:styleId="EquationChar">
    <w:name w:val="Equation Char"/>
    <w:link w:val="Equation"/>
    <w:qFormat/>
    <w:rsid w:val="00080788"/>
    <w:rPr>
      <w:sz w:val="22"/>
      <w:szCs w:val="22"/>
      <w:lang w:val="en-GB" w:eastAsia="en-US"/>
    </w:rPr>
  </w:style>
  <w:style w:type="character" w:customStyle="1" w:styleId="shorttext">
    <w:name w:val="short_text"/>
    <w:qFormat/>
    <w:rsid w:val="000807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0788"/>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07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078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078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80788"/>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0788"/>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0788"/>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0788"/>
    <w:rPr>
      <w:rFonts w:ascii="Times New Roman" w:eastAsia="Yu Mincho" w:hAnsi="Times New Roman"/>
      <w:lang w:val="en-GB" w:eastAsia="en-US"/>
    </w:rPr>
  </w:style>
  <w:style w:type="paragraph" w:customStyle="1" w:styleId="46">
    <w:name w:val="吹き出し4"/>
    <w:basedOn w:val="a1"/>
    <w:semiHidden/>
    <w:qFormat/>
    <w:rsid w:val="00080788"/>
    <w:pPr>
      <w:spacing w:after="180"/>
    </w:pPr>
    <w:rPr>
      <w:rFonts w:ascii="Tahoma" w:eastAsia="MS Mincho" w:hAnsi="Tahoma" w:cs="Tahoma"/>
      <w:sz w:val="16"/>
      <w:szCs w:val="16"/>
    </w:rPr>
  </w:style>
  <w:style w:type="paragraph" w:customStyle="1" w:styleId="tac0">
    <w:name w:val="tac"/>
    <w:basedOn w:val="a1"/>
    <w:uiPriority w:val="99"/>
    <w:qFormat/>
    <w:rsid w:val="00080788"/>
    <w:pPr>
      <w:keepNext/>
      <w:autoSpaceDE w:val="0"/>
      <w:autoSpaceDN w:val="0"/>
      <w:jc w:val="center"/>
    </w:pPr>
    <w:rPr>
      <w:rFonts w:ascii="Arial" w:eastAsia="Calibri" w:hAnsi="Arial" w:cs="Arial"/>
      <w:sz w:val="18"/>
      <w:szCs w:val="18"/>
      <w:lang w:val="en-US"/>
    </w:rPr>
  </w:style>
  <w:style w:type="table" w:customStyle="1" w:styleId="Tabellengitternetz11">
    <w:name w:val="Tabellengitternetz1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c"/>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080788"/>
  </w:style>
  <w:style w:type="table" w:customStyle="1" w:styleId="311">
    <w:name w:val="网格型31"/>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80788"/>
  </w:style>
  <w:style w:type="table" w:customStyle="1" w:styleId="TableClassic21">
    <w:name w:val="Table Classic 21"/>
    <w:basedOn w:val="a3"/>
    <w:next w:val="2d"/>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080788"/>
    <w:rPr>
      <w:rFonts w:eastAsia="Batang"/>
      <w:lang w:val="en-GB" w:eastAsia="en-US"/>
    </w:rPr>
  </w:style>
  <w:style w:type="paragraph" w:customStyle="1" w:styleId="Char2">
    <w:name w:val="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2">
    <w:name w:val="Char Char Char Char Char Char2"/>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80788"/>
    <w:rPr>
      <w:lang w:val="en-GB" w:eastAsia="ja-JP" w:bidi="ar-SA"/>
    </w:rPr>
  </w:style>
  <w:style w:type="character" w:customStyle="1" w:styleId="CharChar42">
    <w:name w:val="Char Char42"/>
    <w:qFormat/>
    <w:rsid w:val="00080788"/>
    <w:rPr>
      <w:rFonts w:ascii="Courier New" w:hAnsi="Courier New" w:cs="Courier New" w:hint="default"/>
      <w:lang w:val="nb-NO" w:eastAsia="ja-JP" w:bidi="ar-SA"/>
    </w:rPr>
  </w:style>
  <w:style w:type="character" w:customStyle="1" w:styleId="CharChar72">
    <w:name w:val="Char Char72"/>
    <w:semiHidden/>
    <w:qFormat/>
    <w:rsid w:val="00080788"/>
    <w:rPr>
      <w:rFonts w:ascii="Tahoma" w:hAnsi="Tahoma" w:cs="Tahoma" w:hint="default"/>
      <w:shd w:val="clear" w:color="auto" w:fill="000080"/>
      <w:lang w:val="en-GB" w:eastAsia="en-US"/>
    </w:rPr>
  </w:style>
  <w:style w:type="character" w:customStyle="1" w:styleId="CharChar102">
    <w:name w:val="Char Char102"/>
    <w:semiHidden/>
    <w:qFormat/>
    <w:rsid w:val="00080788"/>
    <w:rPr>
      <w:rFonts w:ascii="Times New Roman" w:hAnsi="Times New Roman" w:cs="Times New Roman" w:hint="default"/>
      <w:lang w:val="en-GB" w:eastAsia="en-US"/>
    </w:rPr>
  </w:style>
  <w:style w:type="character" w:customStyle="1" w:styleId="CharChar92">
    <w:name w:val="Char Char92"/>
    <w:semiHidden/>
    <w:qFormat/>
    <w:rsid w:val="00080788"/>
    <w:rPr>
      <w:rFonts w:ascii="Tahoma" w:hAnsi="Tahoma" w:cs="Tahoma" w:hint="default"/>
      <w:sz w:val="16"/>
      <w:szCs w:val="16"/>
      <w:lang w:val="en-GB" w:eastAsia="en-US"/>
    </w:rPr>
  </w:style>
  <w:style w:type="character" w:customStyle="1" w:styleId="CharChar82">
    <w:name w:val="Char Char82"/>
    <w:semiHidden/>
    <w:qFormat/>
    <w:rsid w:val="00080788"/>
    <w:rPr>
      <w:rFonts w:ascii="Times New Roman" w:hAnsi="Times New Roman" w:cs="Times New Roman" w:hint="default"/>
      <w:b/>
      <w:bCs/>
      <w:lang w:val="en-GB" w:eastAsia="en-US"/>
    </w:rPr>
  </w:style>
  <w:style w:type="character" w:customStyle="1" w:styleId="CharChar292">
    <w:name w:val="Char Char292"/>
    <w:qFormat/>
    <w:rsid w:val="00080788"/>
    <w:rPr>
      <w:rFonts w:ascii="Arial" w:hAnsi="Arial" w:cs="Arial" w:hint="default"/>
      <w:sz w:val="36"/>
      <w:lang w:val="en-GB" w:eastAsia="en-US" w:bidi="ar-SA"/>
    </w:rPr>
  </w:style>
  <w:style w:type="character" w:customStyle="1" w:styleId="CharChar282">
    <w:name w:val="Char Char282"/>
    <w:qFormat/>
    <w:rsid w:val="00080788"/>
    <w:rPr>
      <w:rFonts w:ascii="Arial" w:hAnsi="Arial" w:cs="Arial" w:hint="default"/>
      <w:sz w:val="32"/>
      <w:lang w:val="en-GB"/>
    </w:rPr>
  </w:style>
  <w:style w:type="character" w:customStyle="1" w:styleId="ZchnZchn52">
    <w:name w:val="Zchn Zchn52"/>
    <w:qFormat/>
    <w:rsid w:val="00080788"/>
    <w:rPr>
      <w:rFonts w:ascii="Courier New" w:eastAsia="Batang" w:hAnsi="Courier New"/>
      <w:lang w:val="nb-NO" w:eastAsia="en-US" w:bidi="ar-SA"/>
    </w:rPr>
  </w:style>
  <w:style w:type="paragraph" w:customStyle="1" w:styleId="TOC911">
    <w:name w:val="TOC 911"/>
    <w:basedOn w:val="TOC8"/>
    <w:qFormat/>
    <w:rsid w:val="000807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en-GB"/>
    </w:rPr>
  </w:style>
  <w:style w:type="paragraph" w:customStyle="1" w:styleId="TableofFigures11">
    <w:name w:val="Table of Figures11"/>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en-GB"/>
    </w:rPr>
  </w:style>
  <w:style w:type="character" w:customStyle="1" w:styleId="UnresolvedMention11">
    <w:name w:val="Unresolved Mention11"/>
    <w:uiPriority w:val="99"/>
    <w:semiHidden/>
    <w:unhideWhenUsed/>
    <w:qFormat/>
    <w:rsid w:val="00080788"/>
    <w:rPr>
      <w:color w:val="808080"/>
      <w:shd w:val="clear" w:color="auto" w:fill="E6E6E6"/>
    </w:rPr>
  </w:style>
  <w:style w:type="paragraph" w:customStyle="1" w:styleId="CharCharCharCharChar1">
    <w:name w:val="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080788"/>
    <w:rPr>
      <w:lang w:val="en-GB" w:eastAsia="ja-JP" w:bidi="ar-SA"/>
    </w:rPr>
  </w:style>
  <w:style w:type="paragraph" w:customStyle="1" w:styleId="1Char1">
    <w:name w:val="(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CharChar41">
    <w:name w:val="Char Char41"/>
    <w:qFormat/>
    <w:rsid w:val="00080788"/>
    <w:rPr>
      <w:rFonts w:ascii="Courier New" w:hAnsi="Courier New"/>
      <w:lang w:val="nb-NO" w:eastAsia="ja-JP" w:bidi="ar-SA"/>
    </w:rPr>
  </w:style>
  <w:style w:type="paragraph" w:customStyle="1" w:styleId="CharCharCharCharCharChar1">
    <w:name w:val="Char Char Char Char Char Char1"/>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2">
    <w:name w:val="(文字) (文字)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80788"/>
    <w:rPr>
      <w:rFonts w:ascii="Tahoma" w:hAnsi="Tahoma" w:cs="Tahoma"/>
      <w:shd w:val="clear" w:color="auto" w:fill="000080"/>
      <w:lang w:val="en-GB" w:eastAsia="en-US"/>
    </w:rPr>
  </w:style>
  <w:style w:type="character" w:customStyle="1" w:styleId="ZchnZchn51">
    <w:name w:val="Zchn Zchn51"/>
    <w:qFormat/>
    <w:rsid w:val="00080788"/>
    <w:rPr>
      <w:rFonts w:ascii="Courier New" w:eastAsia="Batang" w:hAnsi="Courier New"/>
      <w:lang w:val="nb-NO" w:eastAsia="en-US" w:bidi="ar-SA"/>
    </w:rPr>
  </w:style>
  <w:style w:type="character" w:customStyle="1" w:styleId="CharChar101">
    <w:name w:val="Char Char101"/>
    <w:semiHidden/>
    <w:qFormat/>
    <w:rsid w:val="00080788"/>
    <w:rPr>
      <w:rFonts w:ascii="Times New Roman" w:hAnsi="Times New Roman"/>
      <w:lang w:val="en-GB" w:eastAsia="en-US"/>
    </w:rPr>
  </w:style>
  <w:style w:type="character" w:customStyle="1" w:styleId="CharChar91">
    <w:name w:val="Char Char91"/>
    <w:semiHidden/>
    <w:qFormat/>
    <w:rsid w:val="00080788"/>
    <w:rPr>
      <w:rFonts w:ascii="Tahoma" w:hAnsi="Tahoma" w:cs="Tahoma"/>
      <w:sz w:val="16"/>
      <w:szCs w:val="16"/>
      <w:lang w:val="en-GB" w:eastAsia="en-US"/>
    </w:rPr>
  </w:style>
  <w:style w:type="character" w:customStyle="1" w:styleId="CharChar81">
    <w:name w:val="Char Char81"/>
    <w:semiHidden/>
    <w:qFormat/>
    <w:rsid w:val="000807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080788"/>
    <w:rPr>
      <w:rFonts w:ascii="Arial" w:hAnsi="Arial"/>
      <w:sz w:val="36"/>
      <w:lang w:val="en-GB" w:eastAsia="en-US" w:bidi="ar-SA"/>
    </w:rPr>
  </w:style>
  <w:style w:type="character" w:customStyle="1" w:styleId="CharChar281">
    <w:name w:val="Char Char281"/>
    <w:qFormat/>
    <w:rsid w:val="00080788"/>
    <w:rPr>
      <w:rFonts w:ascii="Arial" w:hAnsi="Arial"/>
      <w:sz w:val="32"/>
      <w:lang w:val="en-GB"/>
    </w:rPr>
  </w:style>
  <w:style w:type="paragraph" w:customStyle="1" w:styleId="CharChar241">
    <w:name w:val="Char Char241"/>
    <w:basedOn w:val="a1"/>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11">
    <w:name w:val="(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CharCharCharCharCharCharChar1">
    <w:name w:val="Char Char Char Char Char Char Char Char 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a4"/>
    <w:uiPriority w:val="99"/>
    <w:semiHidden/>
    <w:unhideWhenUsed/>
    <w:rsid w:val="00080788"/>
  </w:style>
  <w:style w:type="table" w:customStyle="1" w:styleId="TableGrid12">
    <w:name w:val="Table Grid12"/>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080788"/>
  </w:style>
  <w:style w:type="table" w:customStyle="1" w:styleId="TableGrid111">
    <w:name w:val="Table Grid11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080788"/>
  </w:style>
  <w:style w:type="numbering" w:customStyle="1" w:styleId="NoList32">
    <w:name w:val="No List32"/>
    <w:next w:val="a4"/>
    <w:uiPriority w:val="99"/>
    <w:semiHidden/>
    <w:unhideWhenUsed/>
    <w:rsid w:val="00080788"/>
  </w:style>
  <w:style w:type="character" w:customStyle="1" w:styleId="FooterChar1">
    <w:name w:val="Footer Char1"/>
    <w:aliases w:val="footer odd Char1,footer Char1,fo Char1,pie de página Char1"/>
    <w:semiHidden/>
    <w:rsid w:val="00080788"/>
    <w:rPr>
      <w:rFonts w:ascii="Times New Roman" w:hAnsi="Times New Roman"/>
      <w:lang w:val="en-GB"/>
    </w:rPr>
  </w:style>
  <w:style w:type="paragraph" w:customStyle="1" w:styleId="CharChar5">
    <w:name w:val="Char Char5"/>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080788"/>
    <w:pPr>
      <w:keepNext/>
      <w:keepLines/>
      <w:jc w:val="both"/>
    </w:pPr>
    <w:rPr>
      <w:rFonts w:ascii="Arial" w:eastAsia="宋体" w:hAnsi="Arial"/>
      <w:sz w:val="18"/>
      <w:szCs w:val="18"/>
    </w:rPr>
  </w:style>
  <w:style w:type="character" w:styleId="HTML">
    <w:name w:val="HTML Sample"/>
    <w:rsid w:val="00080788"/>
    <w:rPr>
      <w:rFonts w:ascii="Courier New" w:eastAsia="宋体" w:hAnsi="Courier New" w:cs="Courier New"/>
      <w:color w:val="0000FF"/>
      <w:kern w:val="2"/>
      <w:lang w:val="en-US" w:eastAsia="zh-CN" w:bidi="ar-SA"/>
    </w:rPr>
  </w:style>
  <w:style w:type="character" w:styleId="affff1">
    <w:name w:val="line number"/>
    <w:basedOn w:val="a2"/>
    <w:rsid w:val="00080788"/>
    <w:rPr>
      <w:rFonts w:ascii="Arial" w:eastAsia="宋体" w:hAnsi="Arial" w:cs="Arial"/>
      <w:color w:val="0000FF"/>
      <w:kern w:val="2"/>
      <w:lang w:val="en-US" w:eastAsia="zh-CN" w:bidi="ar-SA"/>
    </w:rPr>
  </w:style>
  <w:style w:type="paragraph" w:styleId="affff2">
    <w:name w:val="Block Text"/>
    <w:basedOn w:val="a1"/>
    <w:rsid w:val="00080788"/>
    <w:pPr>
      <w:spacing w:after="120"/>
      <w:ind w:left="1440" w:right="1440"/>
    </w:pPr>
    <w:rPr>
      <w:rFonts w:ascii="Times New Roman" w:eastAsia="MS Mincho" w:hAnsi="Times New Roman"/>
      <w:szCs w:val="20"/>
    </w:rPr>
  </w:style>
  <w:style w:type="paragraph" w:customStyle="1" w:styleId="62">
    <w:name w:val="吹き出し6"/>
    <w:basedOn w:val="a1"/>
    <w:semiHidden/>
    <w:rsid w:val="00080788"/>
    <w:pPr>
      <w:spacing w:after="180"/>
    </w:pPr>
    <w:rPr>
      <w:rFonts w:ascii="Tahoma" w:eastAsia="MS Mincho" w:hAnsi="Tahoma" w:cs="Tahoma"/>
      <w:sz w:val="16"/>
      <w:szCs w:val="16"/>
      <w:lang w:eastAsia="ko-KR"/>
    </w:rPr>
  </w:style>
  <w:style w:type="paragraph" w:customStyle="1" w:styleId="Table0">
    <w:name w:val="Table"/>
    <w:basedOn w:val="a1"/>
    <w:link w:val="Table1"/>
    <w:qFormat/>
    <w:rsid w:val="00080788"/>
    <w:pPr>
      <w:spacing w:after="180"/>
      <w:jc w:val="center"/>
    </w:pPr>
    <w:rPr>
      <w:rFonts w:ascii="Arial" w:eastAsia="宋体" w:hAnsi="Arial" w:cs="Arial"/>
      <w:b/>
      <w:szCs w:val="20"/>
    </w:rPr>
  </w:style>
  <w:style w:type="character" w:customStyle="1" w:styleId="Table1">
    <w:name w:val="Table (文字)"/>
    <w:link w:val="Table0"/>
    <w:rsid w:val="00080788"/>
    <w:rPr>
      <w:rFonts w:ascii="Arial" w:hAnsi="Arial" w:cs="Arial"/>
      <w:b/>
      <w:lang w:val="en-GB" w:eastAsia="en-US"/>
    </w:rPr>
  </w:style>
  <w:style w:type="paragraph" w:customStyle="1" w:styleId="ColorfulList-Accent11">
    <w:name w:val="Colorful List - Accent 11"/>
    <w:basedOn w:val="a1"/>
    <w:uiPriority w:val="34"/>
    <w:qFormat/>
    <w:rsid w:val="00080788"/>
    <w:pPr>
      <w:overflowPunct w:val="0"/>
      <w:autoSpaceDE w:val="0"/>
      <w:autoSpaceDN w:val="0"/>
      <w:adjustRightInd w:val="0"/>
      <w:spacing w:after="180"/>
      <w:ind w:left="720"/>
      <w:contextualSpacing/>
      <w:textAlignment w:val="baseline"/>
    </w:pPr>
    <w:rPr>
      <w:rFonts w:ascii="Times New Roman" w:eastAsia="Times New Roman" w:hAnsi="Times New Roman"/>
      <w:szCs w:val="20"/>
    </w:rPr>
  </w:style>
  <w:style w:type="paragraph" w:customStyle="1" w:styleId="ColorfulShading-Accent11">
    <w:name w:val="Colorful Shading - Accent 11"/>
    <w:hidden/>
    <w:semiHidden/>
    <w:rsid w:val="00080788"/>
    <w:rPr>
      <w:rFonts w:eastAsia="Batang"/>
      <w:lang w:val="en-GB" w:eastAsia="en-US"/>
    </w:rPr>
  </w:style>
  <w:style w:type="numbering" w:customStyle="1" w:styleId="NoList42">
    <w:name w:val="No List42"/>
    <w:next w:val="a4"/>
    <w:uiPriority w:val="99"/>
    <w:semiHidden/>
    <w:unhideWhenUsed/>
    <w:rsid w:val="00080788"/>
  </w:style>
  <w:style w:type="numbering" w:customStyle="1" w:styleId="NoList51">
    <w:name w:val="No List51"/>
    <w:next w:val="a4"/>
    <w:uiPriority w:val="99"/>
    <w:semiHidden/>
    <w:unhideWhenUsed/>
    <w:rsid w:val="00080788"/>
  </w:style>
  <w:style w:type="numbering" w:customStyle="1" w:styleId="NoList211">
    <w:name w:val="No List211"/>
    <w:next w:val="a4"/>
    <w:uiPriority w:val="99"/>
    <w:semiHidden/>
    <w:unhideWhenUsed/>
    <w:rsid w:val="00080788"/>
  </w:style>
  <w:style w:type="numbering" w:customStyle="1" w:styleId="NoList311">
    <w:name w:val="No List311"/>
    <w:next w:val="a4"/>
    <w:uiPriority w:val="99"/>
    <w:semiHidden/>
    <w:unhideWhenUsed/>
    <w:rsid w:val="00080788"/>
  </w:style>
  <w:style w:type="numbering" w:customStyle="1" w:styleId="NoList411">
    <w:name w:val="No List411"/>
    <w:next w:val="a4"/>
    <w:uiPriority w:val="99"/>
    <w:semiHidden/>
    <w:unhideWhenUsed/>
    <w:rsid w:val="00080788"/>
  </w:style>
  <w:style w:type="numbering" w:customStyle="1" w:styleId="NoList61">
    <w:name w:val="No List61"/>
    <w:next w:val="a4"/>
    <w:uiPriority w:val="99"/>
    <w:semiHidden/>
    <w:unhideWhenUsed/>
    <w:rsid w:val="00080788"/>
  </w:style>
  <w:style w:type="table" w:customStyle="1" w:styleId="TableGrid41">
    <w:name w:val="Table Grid41"/>
    <w:basedOn w:val="a3"/>
    <w:next w:val="affc"/>
    <w:rsid w:val="0008078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c"/>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c"/>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080788"/>
  </w:style>
  <w:style w:type="numbering" w:customStyle="1" w:styleId="NoList11111">
    <w:name w:val="No List11111"/>
    <w:next w:val="a4"/>
    <w:uiPriority w:val="99"/>
    <w:semiHidden/>
    <w:unhideWhenUsed/>
    <w:rsid w:val="00080788"/>
  </w:style>
  <w:style w:type="numbering" w:customStyle="1" w:styleId="NoList71">
    <w:name w:val="No List71"/>
    <w:next w:val="a4"/>
    <w:uiPriority w:val="99"/>
    <w:semiHidden/>
    <w:unhideWhenUsed/>
    <w:rsid w:val="00080788"/>
  </w:style>
  <w:style w:type="table" w:customStyle="1" w:styleId="TableGrid121">
    <w:name w:val="Table Grid12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80788"/>
  </w:style>
  <w:style w:type="table" w:customStyle="1" w:styleId="TableGrid1111">
    <w:name w:val="Table Grid11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080788"/>
  </w:style>
  <w:style w:type="numbering" w:customStyle="1" w:styleId="NoList321">
    <w:name w:val="No List321"/>
    <w:next w:val="a4"/>
    <w:uiPriority w:val="99"/>
    <w:semiHidden/>
    <w:unhideWhenUsed/>
    <w:rsid w:val="00080788"/>
  </w:style>
  <w:style w:type="character" w:customStyle="1" w:styleId="1b">
    <w:name w:val="不明显参考1"/>
    <w:uiPriority w:val="31"/>
    <w:qFormat/>
    <w:rsid w:val="00080788"/>
    <w:rPr>
      <w:smallCaps/>
      <w:color w:val="5A5A5A"/>
    </w:rPr>
  </w:style>
  <w:style w:type="paragraph" w:customStyle="1" w:styleId="114">
    <w:name w:val="修订11"/>
    <w:hidden/>
    <w:semiHidden/>
    <w:qFormat/>
    <w:rsid w:val="00080788"/>
    <w:rPr>
      <w:rFonts w:eastAsia="Batang"/>
      <w:lang w:val="en-GB" w:eastAsia="en-US"/>
    </w:rPr>
  </w:style>
  <w:style w:type="paragraph" w:customStyle="1" w:styleId="TOC10">
    <w:name w:val="TOC 标题1"/>
    <w:basedOn w:val="10"/>
    <w:next w:val="a1"/>
    <w:uiPriority w:val="39"/>
    <w:unhideWhenUsed/>
    <w:qFormat/>
    <w:rsid w:val="000807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c">
    <w:name w:val="明显强调1"/>
    <w:uiPriority w:val="21"/>
    <w:qFormat/>
    <w:rsid w:val="00080788"/>
    <w:rPr>
      <w:b/>
      <w:bCs/>
      <w:i/>
      <w:iCs/>
      <w:color w:val="4F81BD"/>
    </w:rPr>
  </w:style>
  <w:style w:type="paragraph" w:customStyle="1" w:styleId="1d">
    <w:name w:val="正文1"/>
    <w:qFormat/>
    <w:rsid w:val="00080788"/>
    <w:pPr>
      <w:jc w:val="both"/>
    </w:pPr>
    <w:rPr>
      <w:rFonts w:ascii="宋体" w:hAnsi="宋体" w:cs="宋体"/>
      <w:kern w:val="2"/>
      <w:sz w:val="21"/>
      <w:szCs w:val="21"/>
      <w:lang w:val="en-US" w:eastAsia="zh-CN"/>
    </w:rPr>
  </w:style>
  <w:style w:type="paragraph" w:customStyle="1" w:styleId="font5">
    <w:name w:val="font5"/>
    <w:basedOn w:val="a1"/>
    <w:rsid w:val="000807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68">
    <w:name w:val="xl68"/>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0807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0807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0807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0807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080788"/>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8">
    <w:name w:val="xl78"/>
    <w:basedOn w:val="a1"/>
    <w:rsid w:val="00080788"/>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9">
    <w:name w:val="xl79"/>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84">
    <w:name w:val="xl84"/>
    <w:basedOn w:val="a1"/>
    <w:rsid w:val="000807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0807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0807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0">
    <w:name w:val="HTML Code"/>
    <w:unhideWhenUsed/>
    <w:rsid w:val="000807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e">
    <w:name w:val="网格型1"/>
    <w:basedOn w:val="a3"/>
    <w:next w:val="affc"/>
    <w:uiPriority w:val="39"/>
    <w:qFormat/>
    <w:rsid w:val="0008078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080788"/>
    <w:rPr>
      <w:rFonts w:ascii="Times New Roman" w:eastAsia="Times New Roman" w:hAnsi="Times New Roman"/>
      <w:szCs w:val="20"/>
    </w:rPr>
  </w:style>
  <w:style w:type="table" w:customStyle="1" w:styleId="TableGrid20">
    <w:name w:val="TableGrid2"/>
    <w:basedOn w:val="a3"/>
    <w:next w:val="affc"/>
    <w:uiPriority w:val="39"/>
    <w:qFormat/>
    <w:rsid w:val="001462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ffc"/>
    <w:uiPriority w:val="39"/>
    <w:qFormat/>
    <w:rsid w:val="00021B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a3"/>
    <w:next w:val="affc"/>
    <w:uiPriority w:val="39"/>
    <w:qFormat/>
    <w:rsid w:val="00D8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3">
    <w:name w:val="List Table 3 Accent 3"/>
    <w:basedOn w:val="a3"/>
    <w:uiPriority w:val="48"/>
    <w:rsid w:val="0090039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7-3">
    <w:name w:val="List Table 7 Colorful Accent 3"/>
    <w:basedOn w:val="a3"/>
    <w:uiPriority w:val="52"/>
    <w:rsid w:val="0090039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5-3">
    <w:name w:val="Grid Table 5 Dark Accent 3"/>
    <w:basedOn w:val="a3"/>
    <w:uiPriority w:val="50"/>
    <w:rsid w:val="00094D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8">
    <w:name w:val="Table Grid8"/>
    <w:basedOn w:val="a3"/>
    <w:next w:val="affc"/>
    <w:qFormat/>
    <w:rsid w:val="00DC0F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a1"/>
    <w:link w:val="000proposalChar"/>
    <w:qFormat/>
    <w:rsid w:val="006F22A2"/>
    <w:pPr>
      <w:spacing w:before="120" w:after="120" w:line="264" w:lineRule="auto"/>
      <w:jc w:val="both"/>
    </w:pPr>
    <w:rPr>
      <w:rFonts w:ascii="Times New Roman" w:eastAsia="宋体" w:hAnsi="Times New Roman"/>
      <w:b/>
      <w:bCs/>
      <w:i/>
      <w:iCs/>
      <w:sz w:val="22"/>
      <w:lang w:val="en-US" w:eastAsia="zh-CN"/>
    </w:rPr>
  </w:style>
  <w:style w:type="character" w:customStyle="1" w:styleId="000proposalChar">
    <w:name w:val="000_proposal Char"/>
    <w:basedOn w:val="a2"/>
    <w:link w:val="000proposal"/>
    <w:rsid w:val="006F22A2"/>
    <w:rPr>
      <w:b/>
      <w:bCs/>
      <w:i/>
      <w:iCs/>
      <w:sz w:val="22"/>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9193011">
      <w:bodyDiv w:val="1"/>
      <w:marLeft w:val="0"/>
      <w:marRight w:val="0"/>
      <w:marTop w:val="0"/>
      <w:marBottom w:val="0"/>
      <w:divBdr>
        <w:top w:val="none" w:sz="0" w:space="0" w:color="auto"/>
        <w:left w:val="none" w:sz="0" w:space="0" w:color="auto"/>
        <w:bottom w:val="none" w:sz="0" w:space="0" w:color="auto"/>
        <w:right w:val="none" w:sz="0" w:space="0" w:color="auto"/>
      </w:divBdr>
      <w:divsChild>
        <w:div w:id="20934671">
          <w:marLeft w:val="446"/>
          <w:marRight w:val="0"/>
          <w:marTop w:val="0"/>
          <w:marBottom w:val="0"/>
          <w:divBdr>
            <w:top w:val="none" w:sz="0" w:space="0" w:color="auto"/>
            <w:left w:val="none" w:sz="0" w:space="0" w:color="auto"/>
            <w:bottom w:val="none" w:sz="0" w:space="0" w:color="auto"/>
            <w:right w:val="none" w:sz="0" w:space="0" w:color="auto"/>
          </w:divBdr>
        </w:div>
        <w:div w:id="362946678">
          <w:marLeft w:val="446"/>
          <w:marRight w:val="0"/>
          <w:marTop w:val="0"/>
          <w:marBottom w:val="0"/>
          <w:divBdr>
            <w:top w:val="none" w:sz="0" w:space="0" w:color="auto"/>
            <w:left w:val="none" w:sz="0" w:space="0" w:color="auto"/>
            <w:bottom w:val="none" w:sz="0" w:space="0" w:color="auto"/>
            <w:right w:val="none" w:sz="0" w:space="0" w:color="auto"/>
          </w:divBdr>
        </w:div>
        <w:div w:id="800684253">
          <w:marLeft w:val="446"/>
          <w:marRight w:val="0"/>
          <w:marTop w:val="0"/>
          <w:marBottom w:val="0"/>
          <w:divBdr>
            <w:top w:val="none" w:sz="0" w:space="0" w:color="auto"/>
            <w:left w:val="none" w:sz="0" w:space="0" w:color="auto"/>
            <w:bottom w:val="none" w:sz="0" w:space="0" w:color="auto"/>
            <w:right w:val="none" w:sz="0" w:space="0" w:color="auto"/>
          </w:divBdr>
        </w:div>
        <w:div w:id="1080521490">
          <w:marLeft w:val="44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008248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06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6AE3F-0310-4D84-AE38-3BBA4A323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1</Pages>
  <Words>1171</Words>
  <Characters>6676</Characters>
  <Application>Microsoft Office Word</Application>
  <DocSecurity>0</DocSecurity>
  <Lines>55</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7832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Yanze Fu, Samsung</cp:lastModifiedBy>
  <cp:revision>15</cp:revision>
  <cp:lastPrinted>2019-04-25T01:09:00Z</cp:lastPrinted>
  <dcterms:created xsi:type="dcterms:W3CDTF">2025-09-29T14:58:00Z</dcterms:created>
  <dcterms:modified xsi:type="dcterms:W3CDTF">2025-11-07T17:07:00Z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