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33A1F93E" w14:textId="0DB79DE0" w:rsidR="009A5D49" w:rsidRPr="006C4CC2" w:rsidRDefault="00952411" w:rsidP="009A5D49">
      <w:pPr>
        <w:pStyle w:val="a3"/>
        <w:keepLines/>
        <w:tabs>
          <w:tab w:val="right" w:pos="10440"/>
          <w:tab w:val="right" w:pos="13323"/>
        </w:tabs>
        <w:spacing w:before="60" w:after="60"/>
        <w:rPr>
          <w:rFonts w:eastAsia="宋体" w:cs="Arial"/>
          <w:b w:val="0"/>
          <w:sz w:val="24"/>
          <w:szCs w:val="24"/>
          <w:highlight w:val="yellow"/>
          <w:lang w:eastAsia="zh-CN"/>
        </w:rPr>
      </w:pPr>
      <w:r w:rsidRPr="00072E27">
        <w:rPr>
          <w:sz w:val="24"/>
        </w:rPr>
        <w:t>3GPP TSG-RAN WG4 Meeting # 11</w:t>
      </w:r>
      <w:r w:rsidR="007346E6">
        <w:rPr>
          <w:sz w:val="24"/>
        </w:rPr>
        <w:t>7</w:t>
      </w:r>
      <w:r w:rsidR="009A5D49" w:rsidRPr="003D297B">
        <w:rPr>
          <w:rFonts w:cs="Arial"/>
          <w:sz w:val="24"/>
          <w:szCs w:val="24"/>
        </w:rPr>
        <w:tab/>
      </w:r>
      <w:r w:rsidR="00363574" w:rsidRPr="00363574">
        <w:rPr>
          <w:rFonts w:cs="Arial"/>
          <w:sz w:val="24"/>
          <w:szCs w:val="24"/>
        </w:rPr>
        <w:t>R4-2520949</w:t>
      </w:r>
    </w:p>
    <w:p w14:paraId="093188E0" w14:textId="2C62588B" w:rsidR="006E785F" w:rsidRDefault="007346E6" w:rsidP="001F4680">
      <w:pPr>
        <w:pStyle w:val="a5"/>
        <w:jc w:val="left"/>
        <w:rPr>
          <w:rFonts w:eastAsia="宋体" w:cs="Arial"/>
          <w:i w:val="0"/>
          <w:noProof w:val="0"/>
          <w:sz w:val="24"/>
          <w:szCs w:val="24"/>
          <w:lang w:eastAsia="zh-CN"/>
        </w:rPr>
      </w:pPr>
      <w:r w:rsidRPr="007346E6">
        <w:rPr>
          <w:rFonts w:eastAsia="宋体" w:cs="Arial"/>
          <w:i w:val="0"/>
          <w:noProof w:val="0"/>
          <w:sz w:val="24"/>
          <w:szCs w:val="24"/>
          <w:lang w:eastAsia="zh-CN"/>
        </w:rPr>
        <w:t>Dallas, US, 17th November – 21st November, 2025</w:t>
      </w:r>
    </w:p>
    <w:p w14:paraId="53EB98B3" w14:textId="77777777" w:rsidR="007346E6" w:rsidRPr="002D2977" w:rsidRDefault="007346E6" w:rsidP="001F4680">
      <w:pPr>
        <w:pStyle w:val="a5"/>
        <w:jc w:val="left"/>
        <w:rPr>
          <w:noProof w:val="0"/>
        </w:rPr>
      </w:pPr>
    </w:p>
    <w:p w14:paraId="7F9FBBE7" w14:textId="12BAA0C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A000C">
        <w:rPr>
          <w:rFonts w:ascii="Arial" w:hAnsi="Arial"/>
          <w:sz w:val="24"/>
          <w:lang w:val="en-US"/>
        </w:rPr>
        <w:tab/>
      </w:r>
      <w:r w:rsidR="00E75C18" w:rsidRPr="00363574">
        <w:rPr>
          <w:rFonts w:ascii="Arial" w:hAnsi="Arial"/>
          <w:sz w:val="24"/>
          <w:lang w:val="en-US"/>
        </w:rPr>
        <w:t>6.18.2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4E3925F3"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6046B" w:rsidRPr="0046046B">
        <w:rPr>
          <w:rFonts w:ascii="Arial" w:hAnsi="Arial"/>
          <w:sz w:val="24"/>
          <w:lang w:val="en-US"/>
        </w:rPr>
        <w:t xml:space="preserve">Discussion on </w:t>
      </w:r>
      <w:r w:rsidR="00CD0707">
        <w:rPr>
          <w:rFonts w:ascii="Arial" w:hAnsi="Arial"/>
          <w:sz w:val="24"/>
          <w:lang w:val="en-US"/>
        </w:rPr>
        <w:t>p</w:t>
      </w:r>
      <w:r w:rsidR="0046046B" w:rsidRPr="0046046B">
        <w:rPr>
          <w:rFonts w:ascii="Arial" w:hAnsi="Arial"/>
          <w:sz w:val="24"/>
          <w:lang w:val="en-US"/>
        </w:rPr>
        <w:t>erformance requirements for XR</w:t>
      </w:r>
      <w:r w:rsidR="007A0F20">
        <w:rPr>
          <w:rFonts w:ascii="Arial" w:hAnsi="Arial"/>
          <w:sz w:val="24"/>
          <w:lang w:val="en-US"/>
        </w:rPr>
        <w:t xml:space="preserve"> </w:t>
      </w:r>
      <w:r w:rsidR="007A0F20" w:rsidRPr="007A0F20">
        <w:rPr>
          <w:rFonts w:ascii="Arial" w:hAnsi="Arial" w:hint="eastAsia"/>
          <w:sz w:val="24"/>
          <w:lang w:val="en-US"/>
        </w:rPr>
        <w:t>Phase</w:t>
      </w:r>
      <w:r w:rsidR="007A0F20">
        <w:rPr>
          <w:rFonts w:ascii="Arial" w:hAnsi="Arial"/>
          <w:sz w:val="24"/>
          <w:lang w:val="en-US"/>
        </w:rPr>
        <w:t xml:space="preserve"> 3</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79BB0D8" w14:textId="24B4B7AB" w:rsidR="00F709AC" w:rsidRDefault="00F709AC" w:rsidP="00622EBC">
      <w:pPr>
        <w:rPr>
          <w:rFonts w:eastAsiaTheme="minorEastAsia"/>
          <w:lang w:val="en-US" w:eastAsia="zh-CN"/>
        </w:rPr>
      </w:pPr>
      <w:bookmarkStart w:id="0" w:name="_Hlk131426020"/>
      <w:r>
        <w:rPr>
          <w:rFonts w:eastAsiaTheme="minorEastAsia"/>
          <w:lang w:val="en-US" w:eastAsia="zh-CN"/>
        </w:rPr>
        <w:t xml:space="preserve">In </w:t>
      </w:r>
      <w:r w:rsidR="006169CB">
        <w:rPr>
          <w:rFonts w:eastAsiaTheme="minorEastAsia"/>
          <w:lang w:val="en-US" w:eastAsia="zh-CN"/>
        </w:rPr>
        <w:t xml:space="preserve">the </w:t>
      </w:r>
      <w:r>
        <w:rPr>
          <w:rFonts w:eastAsiaTheme="minorEastAsia"/>
          <w:lang w:val="en-US" w:eastAsia="zh-CN"/>
        </w:rPr>
        <w:t>last RAN4 meeting, RAN4 discussed the RRM impacts of the WI with agreements and issues captured in the WF [</w:t>
      </w:r>
      <w:r w:rsidR="00206C3A">
        <w:rPr>
          <w:rFonts w:eastAsiaTheme="minorEastAsia"/>
          <w:lang w:val="en-US" w:eastAsia="zh-CN"/>
        </w:rPr>
        <w:t>1</w:t>
      </w:r>
      <w:r>
        <w:rPr>
          <w:rFonts w:eastAsiaTheme="minorEastAsia"/>
          <w:lang w:val="en-US" w:eastAsia="zh-CN"/>
        </w:rPr>
        <w:t xml:space="preserve">]. In this contribution, we provide our views on </w:t>
      </w:r>
      <w:r w:rsidR="006169CB">
        <w:rPr>
          <w:rFonts w:eastAsiaTheme="minorEastAsia"/>
          <w:lang w:val="en-US" w:eastAsia="zh-CN"/>
        </w:rPr>
        <w:t xml:space="preserve">the </w:t>
      </w:r>
      <w:r w:rsidR="0046046B">
        <w:rPr>
          <w:rFonts w:eastAsiaTheme="minorEastAsia"/>
          <w:lang w:val="en-US" w:eastAsia="zh-CN"/>
        </w:rPr>
        <w:t xml:space="preserve">potential impact on </w:t>
      </w:r>
      <w:r w:rsidR="007346E6">
        <w:rPr>
          <w:rFonts w:eastAsiaTheme="minorEastAsia"/>
          <w:lang w:val="en-US" w:eastAsia="zh-CN"/>
        </w:rPr>
        <w:t xml:space="preserve">the </w:t>
      </w:r>
      <w:r w:rsidR="0046046B">
        <w:rPr>
          <w:rFonts w:eastAsiaTheme="minorEastAsia"/>
          <w:lang w:val="en-US" w:eastAsia="zh-CN"/>
        </w:rPr>
        <w:t>performance part</w:t>
      </w:r>
      <w:r w:rsidR="009C4856">
        <w:rPr>
          <w:rFonts w:eastAsiaTheme="minorEastAsia"/>
          <w:lang w:eastAsia="zh-CN"/>
        </w:rPr>
        <w:t xml:space="preserve"> of XR</w:t>
      </w:r>
      <w:r w:rsidR="0046046B">
        <w:rPr>
          <w:rFonts w:eastAsiaTheme="minorEastAsia"/>
          <w:lang w:val="en-US" w:eastAsia="zh-CN"/>
        </w:rPr>
        <w:t>.</w:t>
      </w:r>
    </w:p>
    <w:bookmarkEnd w:id="0"/>
    <w:p w14:paraId="2EBB39AE" w14:textId="0555C125" w:rsidR="00DF0231" w:rsidRDefault="00DF0231" w:rsidP="00DF0231">
      <w:pPr>
        <w:pStyle w:val="1"/>
        <w:numPr>
          <w:ilvl w:val="0"/>
          <w:numId w:val="1"/>
        </w:numPr>
        <w:rPr>
          <w:lang w:val="en-US"/>
        </w:rPr>
      </w:pPr>
      <w:r w:rsidRPr="002D2977">
        <w:rPr>
          <w:lang w:val="en-US"/>
        </w:rPr>
        <w:t>Discussion</w:t>
      </w:r>
    </w:p>
    <w:p w14:paraId="20C62EFC" w14:textId="43562E56" w:rsidR="003F5AAF" w:rsidRDefault="007346E6" w:rsidP="0023723C">
      <w:pPr>
        <w:jc w:val="both"/>
        <w:rPr>
          <w:rFonts w:eastAsiaTheme="minorEastAsia"/>
          <w:b/>
          <w:sz w:val="22"/>
          <w:szCs w:val="22"/>
          <w:u w:val="single"/>
          <w:lang w:eastAsia="zh-CN"/>
        </w:rPr>
      </w:pPr>
      <w:r>
        <w:rPr>
          <w:rFonts w:eastAsiaTheme="minorEastAsia"/>
          <w:b/>
          <w:sz w:val="22"/>
          <w:szCs w:val="22"/>
          <w:u w:val="single"/>
          <w:lang w:eastAsia="zh-CN"/>
        </w:rPr>
        <w:t>Test target</w:t>
      </w:r>
    </w:p>
    <w:p w14:paraId="5C3C716E" w14:textId="0B963ADF" w:rsidR="007346E6" w:rsidRPr="007346E6" w:rsidRDefault="007346E6" w:rsidP="0023723C">
      <w:pPr>
        <w:jc w:val="both"/>
        <w:rPr>
          <w:rFonts w:eastAsiaTheme="minorEastAsia"/>
          <w:bCs/>
          <w:sz w:val="22"/>
          <w:szCs w:val="22"/>
          <w:lang w:eastAsia="zh-CN"/>
        </w:rPr>
      </w:pPr>
      <w:r>
        <w:rPr>
          <w:rFonts w:eastAsiaTheme="minorEastAsia"/>
          <w:bCs/>
          <w:sz w:val="22"/>
          <w:szCs w:val="22"/>
          <w:lang w:eastAsia="zh-CN"/>
        </w:rPr>
        <w:t>During the l</w:t>
      </w:r>
      <w:r w:rsidRPr="007346E6">
        <w:rPr>
          <w:rFonts w:eastAsiaTheme="minorEastAsia"/>
          <w:bCs/>
          <w:sz w:val="22"/>
          <w:szCs w:val="22"/>
          <w:lang w:eastAsia="zh-CN"/>
        </w:rPr>
        <w:t xml:space="preserve">ast </w:t>
      </w:r>
      <w:r>
        <w:rPr>
          <w:rFonts w:eastAsiaTheme="minorEastAsia"/>
          <w:bCs/>
          <w:sz w:val="22"/>
          <w:szCs w:val="22"/>
          <w:lang w:eastAsia="zh-CN"/>
        </w:rPr>
        <w:t xml:space="preserve">meeting, RAN4 discussed the test target for the XR devices. </w:t>
      </w:r>
      <w:r w:rsidR="002F04A8">
        <w:rPr>
          <w:rFonts w:eastAsiaTheme="minorEastAsia"/>
          <w:bCs/>
          <w:sz w:val="22"/>
          <w:szCs w:val="22"/>
          <w:lang w:eastAsia="zh-CN"/>
        </w:rPr>
        <w:t xml:space="preserve">The following part is captured from the </w:t>
      </w:r>
      <w:proofErr w:type="gramStart"/>
      <w:r w:rsidR="002F04A8">
        <w:rPr>
          <w:rFonts w:eastAsiaTheme="minorEastAsia"/>
          <w:bCs/>
          <w:sz w:val="22"/>
          <w:szCs w:val="22"/>
          <w:lang w:eastAsia="zh-CN"/>
        </w:rPr>
        <w:t>WF[</w:t>
      </w:r>
      <w:proofErr w:type="gramEnd"/>
      <w:r w:rsidR="002F04A8">
        <w:rPr>
          <w:rFonts w:eastAsiaTheme="minorEastAsia"/>
          <w:bCs/>
          <w:sz w:val="22"/>
          <w:szCs w:val="22"/>
          <w:lang w:eastAsia="zh-CN"/>
        </w:rPr>
        <w:t>1] as follows.</w:t>
      </w:r>
    </w:p>
    <w:tbl>
      <w:tblPr>
        <w:tblStyle w:val="aa"/>
        <w:tblW w:w="0" w:type="auto"/>
        <w:tblLook w:val="04A0" w:firstRow="1" w:lastRow="0" w:firstColumn="1" w:lastColumn="0" w:noHBand="0" w:noVBand="1"/>
      </w:tblPr>
      <w:tblGrid>
        <w:gridCol w:w="9562"/>
      </w:tblGrid>
      <w:tr w:rsidR="0063673D" w14:paraId="2CE23F6B" w14:textId="77777777" w:rsidTr="0063673D">
        <w:tc>
          <w:tcPr>
            <w:tcW w:w="9562" w:type="dxa"/>
          </w:tcPr>
          <w:p w14:paraId="16F5D83F" w14:textId="28E445DD" w:rsidR="0063673D" w:rsidRPr="007346E6" w:rsidRDefault="007346E6" w:rsidP="007346E6">
            <w:pPr>
              <w:pStyle w:val="3"/>
            </w:pPr>
            <w:bookmarkStart w:id="1" w:name="_Toc206449546"/>
            <w:bookmarkStart w:id="2" w:name="_Toc206751936"/>
            <w:bookmarkStart w:id="3" w:name="_Toc210742342"/>
            <w:r w:rsidRPr="00E86D49">
              <w:t>Issue 1-1-4: Test target</w:t>
            </w:r>
            <w:bookmarkEnd w:id="1"/>
            <w:bookmarkEnd w:id="2"/>
            <w:bookmarkEnd w:id="3"/>
          </w:p>
          <w:p w14:paraId="7F8E30EE" w14:textId="77777777" w:rsidR="007346E6" w:rsidRPr="00E86D49" w:rsidRDefault="007346E6" w:rsidP="007346E6">
            <w:pPr>
              <w:rPr>
                <w:lang w:eastAsia="zh-CN"/>
              </w:rPr>
            </w:pPr>
            <w:r w:rsidRPr="00E86D49">
              <w:rPr>
                <w:lang w:eastAsia="zh-CN"/>
              </w:rPr>
              <w:t>&lt;</w:t>
            </w:r>
            <w:r w:rsidRPr="00E86D49">
              <w:rPr>
                <w:b/>
                <w:bCs/>
                <w:lang w:eastAsia="zh-CN"/>
              </w:rPr>
              <w:t>Way forward</w:t>
            </w:r>
            <w:r w:rsidRPr="00E86D49">
              <w:rPr>
                <w:lang w:eastAsia="zh-CN"/>
              </w:rPr>
              <w:t>&gt;</w:t>
            </w:r>
          </w:p>
          <w:p w14:paraId="0CF80ADB" w14:textId="77777777" w:rsidR="007346E6" w:rsidRPr="00E86D49" w:rsidRDefault="007346E6" w:rsidP="007346E6">
            <w:pPr>
              <w:rPr>
                <w:rStyle w:val="normaltextrun"/>
                <w:lang w:eastAsia="zh-CN"/>
              </w:rPr>
            </w:pPr>
            <w:r w:rsidRPr="00E86D49">
              <w:rPr>
                <w:rStyle w:val="normaltextrun"/>
                <w:lang w:eastAsia="zh-CN"/>
              </w:rPr>
              <w:t>Further discuss on the following proposals</w:t>
            </w:r>
          </w:p>
          <w:p w14:paraId="22C538B8" w14:textId="77777777" w:rsidR="007346E6" w:rsidRPr="00E86D49" w:rsidRDefault="007346E6" w:rsidP="007346E6">
            <w:pPr>
              <w:pStyle w:val="a8"/>
              <w:numPr>
                <w:ilvl w:val="0"/>
                <w:numId w:val="29"/>
              </w:numPr>
              <w:overflowPunct w:val="0"/>
              <w:autoSpaceDE w:val="0"/>
              <w:autoSpaceDN w:val="0"/>
              <w:adjustRightInd w:val="0"/>
              <w:ind w:firstLineChars="0"/>
              <w:textAlignment w:val="baseline"/>
              <w:rPr>
                <w:rStyle w:val="normaltextrun"/>
                <w:lang w:eastAsia="zh-CN"/>
              </w:rPr>
            </w:pPr>
            <w:r w:rsidRPr="00E86D49">
              <w:rPr>
                <w:rStyle w:val="normaltextrun"/>
                <w:lang w:eastAsia="zh-CN"/>
              </w:rPr>
              <w:t>Proposal 1: Further discuss on the UE processing timeline of receiving the DCI-based MG skipping indication</w:t>
            </w:r>
          </w:p>
          <w:p w14:paraId="031DB76D" w14:textId="77777777" w:rsidR="007346E6" w:rsidRPr="00E86D49" w:rsidRDefault="007346E6" w:rsidP="007346E6">
            <w:pPr>
              <w:pStyle w:val="a8"/>
              <w:numPr>
                <w:ilvl w:val="0"/>
                <w:numId w:val="29"/>
              </w:numPr>
              <w:overflowPunct w:val="0"/>
              <w:autoSpaceDE w:val="0"/>
              <w:autoSpaceDN w:val="0"/>
              <w:adjustRightInd w:val="0"/>
              <w:ind w:firstLineChars="0"/>
              <w:textAlignment w:val="baseline"/>
              <w:rPr>
                <w:lang w:eastAsia="zh-CN"/>
              </w:rPr>
            </w:pPr>
            <w:r w:rsidRPr="00E86D49">
              <w:rPr>
                <w:rFonts w:eastAsia="Malgun Gothic"/>
                <w:sz w:val="21"/>
                <w:szCs w:val="21"/>
              </w:rPr>
              <w:t>Proposal 2: Accuracy requirements</w:t>
            </w:r>
          </w:p>
          <w:p w14:paraId="26127623" w14:textId="77777777" w:rsidR="007346E6" w:rsidRPr="00E86D49" w:rsidRDefault="007346E6" w:rsidP="007346E6">
            <w:pPr>
              <w:pStyle w:val="a8"/>
              <w:numPr>
                <w:ilvl w:val="0"/>
                <w:numId w:val="29"/>
              </w:numPr>
              <w:overflowPunct w:val="0"/>
              <w:autoSpaceDE w:val="0"/>
              <w:autoSpaceDN w:val="0"/>
              <w:adjustRightInd w:val="0"/>
              <w:ind w:firstLineChars="0"/>
              <w:textAlignment w:val="baseline"/>
              <w:rPr>
                <w:rStyle w:val="normaltextrun"/>
                <w:lang w:eastAsia="zh-CN"/>
              </w:rPr>
            </w:pPr>
            <w:r w:rsidRPr="00E86D49">
              <w:rPr>
                <w:rFonts w:eastAsia="Malgun Gothic"/>
                <w:sz w:val="21"/>
                <w:szCs w:val="21"/>
              </w:rPr>
              <w:t>Proposal 3: Cancellation of scheduling restrictions due to L3 and L1 measurements without gaps during cancelled gaps</w:t>
            </w:r>
          </w:p>
          <w:p w14:paraId="64690B45" w14:textId="3AE4F8B5" w:rsidR="0063673D" w:rsidRPr="0063673D" w:rsidRDefault="0063673D" w:rsidP="007346E6">
            <w:pPr>
              <w:spacing w:after="120"/>
            </w:pPr>
          </w:p>
        </w:tc>
      </w:tr>
    </w:tbl>
    <w:p w14:paraId="678688B5" w14:textId="6C4636A8" w:rsidR="007346E6" w:rsidRDefault="007346E6" w:rsidP="0023723C">
      <w:pPr>
        <w:jc w:val="both"/>
        <w:rPr>
          <w:rFonts w:eastAsiaTheme="minorEastAsia"/>
          <w:bCs/>
          <w:lang w:eastAsia="zh-CN"/>
        </w:rPr>
      </w:pPr>
    </w:p>
    <w:p w14:paraId="2D90430C" w14:textId="3AD34D8F" w:rsidR="007346E6" w:rsidRDefault="007346E6" w:rsidP="0023723C">
      <w:pPr>
        <w:jc w:val="both"/>
        <w:rPr>
          <w:rFonts w:eastAsiaTheme="minorEastAsia"/>
          <w:bCs/>
          <w:lang w:eastAsia="zh-CN"/>
        </w:rPr>
      </w:pPr>
      <w:r>
        <w:rPr>
          <w:rFonts w:eastAsiaTheme="minorEastAsia"/>
          <w:bCs/>
          <w:lang w:eastAsia="zh-CN"/>
        </w:rPr>
        <w:t>Th</w:t>
      </w:r>
      <w:r w:rsidR="002F04A8">
        <w:rPr>
          <w:rFonts w:eastAsiaTheme="minorEastAsia"/>
          <w:bCs/>
          <w:lang w:eastAsia="zh-CN"/>
        </w:rPr>
        <w:t>e</w:t>
      </w:r>
      <w:r>
        <w:rPr>
          <w:rFonts w:eastAsiaTheme="minorEastAsia"/>
          <w:bCs/>
          <w:lang w:eastAsia="zh-CN"/>
        </w:rPr>
        <w:t xml:space="preserve"> </w:t>
      </w:r>
      <w:r w:rsidR="002F04A8">
        <w:rPr>
          <w:rFonts w:eastAsiaTheme="minorEastAsia"/>
          <w:bCs/>
          <w:lang w:eastAsia="zh-CN"/>
        </w:rPr>
        <w:t>test target of the XR device should focus on the DCI-based MG skipping function. This functionality of gap cancellation is the main target and feature of XR. It is necessary to introduce the test case for testing the timeline of DCI-based measurement gap skipping. For the processing time of DCI, the 3ms and 5ms depend on the UE capability and can be set in the test configuration. The 5ms capability is optional, the UE need to pass the test with a 3ms time offset by default.</w:t>
      </w:r>
    </w:p>
    <w:p w14:paraId="6F3E5362" w14:textId="53D15994" w:rsidR="002F04A8" w:rsidRPr="002F04A8" w:rsidRDefault="002F04A8" w:rsidP="002F04A8">
      <w:pPr>
        <w:overflowPunct w:val="0"/>
        <w:autoSpaceDE w:val="0"/>
        <w:autoSpaceDN w:val="0"/>
        <w:adjustRightInd w:val="0"/>
        <w:textAlignment w:val="baseline"/>
        <w:rPr>
          <w:rStyle w:val="normaltextrun"/>
          <w:b/>
          <w:lang w:eastAsia="zh-CN"/>
        </w:rPr>
      </w:pPr>
      <w:r w:rsidRPr="002F04A8">
        <w:rPr>
          <w:rFonts w:eastAsiaTheme="minorEastAsia" w:hint="eastAsia"/>
          <w:b/>
          <w:lang w:eastAsia="zh-CN"/>
        </w:rPr>
        <w:t>P</w:t>
      </w:r>
      <w:r w:rsidRPr="002F04A8">
        <w:rPr>
          <w:rFonts w:eastAsiaTheme="minorEastAsia"/>
          <w:b/>
          <w:lang w:eastAsia="zh-CN"/>
        </w:rPr>
        <w:t>roposal 1: RAN4 defines the test of the U</w:t>
      </w:r>
      <w:r w:rsidRPr="002F04A8">
        <w:rPr>
          <w:rStyle w:val="normaltextrun"/>
          <w:b/>
          <w:lang w:eastAsia="zh-CN"/>
        </w:rPr>
        <w:t>E processing timeline of receiving the DCI-based MG skipping indication.</w:t>
      </w:r>
    </w:p>
    <w:p w14:paraId="2F81DBB6" w14:textId="6340149B" w:rsidR="002F04A8" w:rsidRPr="002F04A8" w:rsidRDefault="002F04A8" w:rsidP="002F04A8">
      <w:pPr>
        <w:pStyle w:val="a8"/>
        <w:numPr>
          <w:ilvl w:val="0"/>
          <w:numId w:val="29"/>
        </w:numPr>
        <w:overflowPunct w:val="0"/>
        <w:autoSpaceDE w:val="0"/>
        <w:autoSpaceDN w:val="0"/>
        <w:adjustRightInd w:val="0"/>
        <w:ind w:firstLineChars="0"/>
        <w:textAlignment w:val="baseline"/>
        <w:rPr>
          <w:rStyle w:val="normaltextrun"/>
          <w:b/>
          <w:lang w:eastAsia="zh-CN"/>
        </w:rPr>
      </w:pPr>
      <w:r w:rsidRPr="002F04A8">
        <w:rPr>
          <w:rStyle w:val="normaltextrun"/>
          <w:rFonts w:eastAsiaTheme="minorEastAsia" w:hint="eastAsia"/>
          <w:b/>
          <w:lang w:eastAsia="zh-CN"/>
        </w:rPr>
        <w:t>T</w:t>
      </w:r>
      <w:r w:rsidRPr="002F04A8">
        <w:rPr>
          <w:rStyle w:val="normaltextrun"/>
          <w:rFonts w:eastAsiaTheme="minorEastAsia"/>
          <w:b/>
          <w:lang w:eastAsia="zh-CN"/>
        </w:rPr>
        <w:t>he DCI processing time offset depends on the UE capability in the test configuration.</w:t>
      </w:r>
    </w:p>
    <w:p w14:paraId="787FDEA1" w14:textId="66D135EA" w:rsidR="002F04A8" w:rsidRDefault="00AE70E2" w:rsidP="0023723C">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accuracy requirements and scheduling restrictions, in our view, these test cases are unnecessary to define. For instance, the accuracy requirements do not only rely on the UE side gap skipping achievement, but the network configuration of measurement gap cancellation will also affect the accuracy. In other words, the accuracy requirement needs a ratio of </w:t>
      </w:r>
      <w:proofErr w:type="spellStart"/>
      <w:r>
        <w:rPr>
          <w:rFonts w:eastAsiaTheme="minorEastAsia"/>
          <w:bCs/>
          <w:lang w:eastAsia="zh-CN"/>
        </w:rPr>
        <w:t>canaelled</w:t>
      </w:r>
      <w:proofErr w:type="spellEnd"/>
      <w:r>
        <w:rPr>
          <w:rFonts w:eastAsiaTheme="minorEastAsia"/>
          <w:bCs/>
          <w:lang w:eastAsia="zh-CN"/>
        </w:rPr>
        <w:t xml:space="preserve"> gap, but RAN4 does not have a consensus on this issue yet. Therefore, we propose further discussion of these issues.</w:t>
      </w:r>
    </w:p>
    <w:p w14:paraId="71762632" w14:textId="11D235AA" w:rsidR="00AE70E2" w:rsidRPr="00AE70E2" w:rsidRDefault="00AE70E2" w:rsidP="0023723C">
      <w:pPr>
        <w:jc w:val="both"/>
        <w:rPr>
          <w:rFonts w:eastAsiaTheme="minorEastAsia"/>
          <w:b/>
          <w:lang w:eastAsia="zh-CN"/>
        </w:rPr>
      </w:pPr>
      <w:r w:rsidRPr="00AE70E2">
        <w:rPr>
          <w:rFonts w:eastAsiaTheme="minorEastAsia" w:hint="eastAsia"/>
          <w:b/>
          <w:lang w:eastAsia="zh-CN"/>
        </w:rPr>
        <w:t>O</w:t>
      </w:r>
      <w:r w:rsidRPr="00AE70E2">
        <w:rPr>
          <w:rFonts w:eastAsiaTheme="minorEastAsia"/>
          <w:b/>
          <w:lang w:eastAsia="zh-CN"/>
        </w:rPr>
        <w:t xml:space="preserve">bservation 1: The accuracy requirement needs a ratio of </w:t>
      </w:r>
      <w:proofErr w:type="spellStart"/>
      <w:r w:rsidRPr="00AE70E2">
        <w:rPr>
          <w:rFonts w:eastAsiaTheme="minorEastAsia"/>
          <w:b/>
          <w:lang w:eastAsia="zh-CN"/>
        </w:rPr>
        <w:t>canaelled</w:t>
      </w:r>
      <w:proofErr w:type="spellEnd"/>
      <w:r w:rsidRPr="00AE70E2">
        <w:rPr>
          <w:rFonts w:eastAsiaTheme="minorEastAsia"/>
          <w:b/>
          <w:lang w:eastAsia="zh-CN"/>
        </w:rPr>
        <w:t xml:space="preserve"> gap, but RAN4 does not have a consensus on this issue yet.</w:t>
      </w:r>
    </w:p>
    <w:p w14:paraId="7B544E21" w14:textId="741532B4" w:rsidR="007346E6" w:rsidRPr="00FA22D8" w:rsidRDefault="00AE70E2" w:rsidP="0023723C">
      <w:pPr>
        <w:jc w:val="both"/>
        <w:rPr>
          <w:rFonts w:eastAsiaTheme="minorEastAsia"/>
          <w:b/>
          <w:lang w:eastAsia="zh-CN"/>
        </w:rPr>
      </w:pPr>
      <w:r w:rsidRPr="00FA22D8">
        <w:rPr>
          <w:rFonts w:eastAsiaTheme="minorEastAsia" w:hint="eastAsia"/>
          <w:b/>
          <w:lang w:eastAsia="zh-CN"/>
        </w:rPr>
        <w:lastRenderedPageBreak/>
        <w:t>P</w:t>
      </w:r>
      <w:r w:rsidRPr="00FA22D8">
        <w:rPr>
          <w:rFonts w:eastAsiaTheme="minorEastAsia"/>
          <w:b/>
          <w:lang w:eastAsia="zh-CN"/>
        </w:rPr>
        <w:t>roposal 2:</w:t>
      </w:r>
      <w:r w:rsidR="00FA22D8" w:rsidRPr="00FA22D8">
        <w:rPr>
          <w:rFonts w:eastAsiaTheme="minorEastAsia"/>
          <w:b/>
          <w:lang w:eastAsia="zh-CN"/>
        </w:rPr>
        <w:t xml:space="preserve"> The </w:t>
      </w:r>
      <w:r w:rsidR="00FA22D8" w:rsidRPr="00FA22D8">
        <w:rPr>
          <w:rFonts w:eastAsia="Malgun Gothic"/>
          <w:b/>
          <w:sz w:val="21"/>
          <w:szCs w:val="21"/>
        </w:rPr>
        <w:t>Accuracy requirements definition is related to the gap cancellation ratio issue and needs further discussion.</w:t>
      </w:r>
    </w:p>
    <w:p w14:paraId="5C96778F" w14:textId="330779E0" w:rsidR="003F5AAF" w:rsidRDefault="003F5AAF" w:rsidP="0023723C">
      <w:pPr>
        <w:jc w:val="both"/>
        <w:rPr>
          <w:rFonts w:eastAsiaTheme="minorEastAsia"/>
          <w:b/>
          <w:lang w:val="en-US" w:eastAsia="zh-CN"/>
        </w:rPr>
      </w:pPr>
    </w:p>
    <w:p w14:paraId="3DAF2074" w14:textId="06C5F96D" w:rsidR="0063673D" w:rsidRPr="0063673D" w:rsidRDefault="0063673D" w:rsidP="0063673D">
      <w:pPr>
        <w:jc w:val="both"/>
        <w:rPr>
          <w:rFonts w:eastAsiaTheme="minorEastAsia"/>
          <w:b/>
          <w:sz w:val="22"/>
          <w:szCs w:val="22"/>
          <w:u w:val="single"/>
          <w:lang w:eastAsia="zh-CN"/>
        </w:rPr>
      </w:pPr>
      <w:r w:rsidRPr="0063673D">
        <w:rPr>
          <w:rFonts w:eastAsiaTheme="minorEastAsia"/>
          <w:b/>
          <w:sz w:val="22"/>
          <w:szCs w:val="22"/>
          <w:u w:val="single"/>
          <w:lang w:eastAsia="zh-CN"/>
        </w:rPr>
        <w:t>Cance</w:t>
      </w:r>
      <w:r w:rsidR="009E3B8E">
        <w:rPr>
          <w:rFonts w:eastAsiaTheme="minorEastAsia"/>
          <w:b/>
          <w:sz w:val="22"/>
          <w:szCs w:val="22"/>
          <w:u w:val="single"/>
          <w:lang w:eastAsia="zh-CN"/>
        </w:rPr>
        <w:t>l</w:t>
      </w:r>
      <w:r w:rsidRPr="0063673D">
        <w:rPr>
          <w:rFonts w:eastAsiaTheme="minorEastAsia"/>
          <w:b/>
          <w:sz w:val="22"/>
          <w:szCs w:val="22"/>
          <w:u w:val="single"/>
          <w:lang w:eastAsia="zh-CN"/>
        </w:rPr>
        <w:t>lation model for XR test cases</w:t>
      </w:r>
    </w:p>
    <w:tbl>
      <w:tblPr>
        <w:tblStyle w:val="aa"/>
        <w:tblW w:w="0" w:type="auto"/>
        <w:tblLook w:val="04A0" w:firstRow="1" w:lastRow="0" w:firstColumn="1" w:lastColumn="0" w:noHBand="0" w:noVBand="1"/>
      </w:tblPr>
      <w:tblGrid>
        <w:gridCol w:w="9562"/>
      </w:tblGrid>
      <w:tr w:rsidR="003C12FA" w14:paraId="50A54C3D" w14:textId="77777777" w:rsidTr="003C12FA">
        <w:tc>
          <w:tcPr>
            <w:tcW w:w="9562" w:type="dxa"/>
          </w:tcPr>
          <w:p w14:paraId="79674A3F" w14:textId="77777777" w:rsidR="007D7704" w:rsidRPr="00E86D49" w:rsidRDefault="007D7704" w:rsidP="007D7704">
            <w:pPr>
              <w:pStyle w:val="3"/>
            </w:pPr>
            <w:bookmarkStart w:id="4" w:name="_Toc206751940"/>
            <w:bookmarkStart w:id="5" w:name="_Toc210742347"/>
            <w:bookmarkStart w:id="6" w:name="_Toc206449550"/>
            <w:r w:rsidRPr="00E86D49">
              <w:t>Issue 1-3-1: Cancelation model for XR test cases</w:t>
            </w:r>
            <w:bookmarkEnd w:id="4"/>
            <w:bookmarkEnd w:id="5"/>
            <w:bookmarkEnd w:id="6"/>
            <w:r w:rsidRPr="00E86D49">
              <w:t>: conditions for Type 1 gaps and Type 2 gaps</w:t>
            </w:r>
          </w:p>
          <w:p w14:paraId="0A985ACF" w14:textId="77777777" w:rsidR="007D7704" w:rsidRPr="00E86D49" w:rsidRDefault="007D7704" w:rsidP="007D7704">
            <w:pPr>
              <w:rPr>
                <w:lang w:eastAsia="zh-CN"/>
              </w:rPr>
            </w:pPr>
            <w:r w:rsidRPr="007D7704">
              <w:rPr>
                <w:lang w:eastAsia="zh-CN"/>
              </w:rPr>
              <w:t>&lt;</w:t>
            </w:r>
            <w:r w:rsidRPr="007D7704">
              <w:rPr>
                <w:b/>
                <w:bCs/>
                <w:lang w:eastAsia="zh-CN"/>
              </w:rPr>
              <w:t>Way forward</w:t>
            </w:r>
            <w:r w:rsidRPr="007D7704">
              <w:rPr>
                <w:lang w:eastAsia="zh-CN"/>
              </w:rPr>
              <w:t>&gt;</w:t>
            </w:r>
          </w:p>
          <w:p w14:paraId="11E07DDC" w14:textId="77777777" w:rsidR="007D7704" w:rsidRPr="00E86D49" w:rsidRDefault="007D7704" w:rsidP="007D7704">
            <w:r w:rsidRPr="00E86D49">
              <w:t>Proposals for discussion</w:t>
            </w:r>
          </w:p>
          <w:p w14:paraId="6C491F69" w14:textId="1E96871A" w:rsidR="007D7704" w:rsidRPr="00E86D49" w:rsidRDefault="007D7704" w:rsidP="007D7704">
            <w:pPr>
              <w:pStyle w:val="a8"/>
              <w:numPr>
                <w:ilvl w:val="0"/>
                <w:numId w:val="30"/>
              </w:numPr>
              <w:overflowPunct w:val="0"/>
              <w:autoSpaceDE w:val="0"/>
              <w:autoSpaceDN w:val="0"/>
              <w:adjustRightInd w:val="0"/>
              <w:ind w:firstLineChars="0"/>
              <w:textAlignment w:val="baseline"/>
            </w:pPr>
            <w:r w:rsidRPr="00E86D49">
              <w:t>Option 1: Measurement gap cance</w:t>
            </w:r>
            <w:r>
              <w:t>l</w:t>
            </w:r>
            <w:r w:rsidRPr="00E86D49">
              <w:t xml:space="preserve">lation is modelled as a fixed pattern for the test cases. </w:t>
            </w:r>
          </w:p>
          <w:p w14:paraId="4C46EBB7" w14:textId="0FC9A5CC" w:rsidR="007D7704" w:rsidRPr="00E86D49" w:rsidRDefault="007D7704" w:rsidP="007D7704">
            <w:pPr>
              <w:pStyle w:val="a8"/>
              <w:numPr>
                <w:ilvl w:val="0"/>
                <w:numId w:val="30"/>
              </w:numPr>
              <w:overflowPunct w:val="0"/>
              <w:autoSpaceDE w:val="0"/>
              <w:autoSpaceDN w:val="0"/>
              <w:adjustRightInd w:val="0"/>
              <w:ind w:firstLineChars="0"/>
              <w:textAlignment w:val="baseline"/>
            </w:pPr>
            <w:r w:rsidRPr="00E86D49">
              <w:t>Option 2: Measurement gap cance</w:t>
            </w:r>
            <w:r>
              <w:t>l</w:t>
            </w:r>
            <w:r w:rsidRPr="00E86D49">
              <w:t>lation is determined randomly by the test equipment.</w:t>
            </w:r>
          </w:p>
          <w:p w14:paraId="710B1158" w14:textId="559CBF64" w:rsidR="003C12FA" w:rsidRPr="003C12FA" w:rsidRDefault="003C12FA" w:rsidP="003C12FA">
            <w:pPr>
              <w:pStyle w:val="a8"/>
              <w:numPr>
                <w:ilvl w:val="0"/>
                <w:numId w:val="27"/>
              </w:numPr>
              <w:overflowPunct w:val="0"/>
              <w:autoSpaceDE w:val="0"/>
              <w:autoSpaceDN w:val="0"/>
              <w:adjustRightInd w:val="0"/>
              <w:ind w:firstLineChars="0"/>
              <w:textAlignment w:val="baseline"/>
            </w:pPr>
          </w:p>
        </w:tc>
      </w:tr>
    </w:tbl>
    <w:p w14:paraId="40DB4FF4" w14:textId="193ABD98" w:rsidR="0063673D" w:rsidRPr="00B70C28" w:rsidRDefault="009E3B8E" w:rsidP="0023723C">
      <w:pPr>
        <w:jc w:val="both"/>
        <w:rPr>
          <w:rFonts w:eastAsiaTheme="minorEastAsia"/>
          <w:bCs/>
          <w:lang w:eastAsia="zh-CN"/>
        </w:rPr>
      </w:pPr>
      <w:r w:rsidRPr="00B70C28">
        <w:rPr>
          <w:rFonts w:eastAsiaTheme="minorEastAsia"/>
          <w:bCs/>
          <w:lang w:val="en-US" w:eastAsia="zh-CN"/>
        </w:rPr>
        <w:t xml:space="preserve">The gap cancellation is random for </w:t>
      </w:r>
      <w:r w:rsidR="00B70C28" w:rsidRPr="00B70C28">
        <w:rPr>
          <w:rFonts w:eastAsiaTheme="minorEastAsia"/>
          <w:bCs/>
          <w:lang w:val="en-US" w:eastAsia="zh-CN"/>
        </w:rPr>
        <w:t xml:space="preserve">the </w:t>
      </w:r>
      <w:r w:rsidRPr="00B70C28">
        <w:rPr>
          <w:rFonts w:eastAsiaTheme="minorEastAsia"/>
          <w:bCs/>
          <w:lang w:val="en-US" w:eastAsia="zh-CN"/>
        </w:rPr>
        <w:t>XR de</w:t>
      </w:r>
      <w:r w:rsidR="00B70C28" w:rsidRPr="00B70C28">
        <w:rPr>
          <w:rFonts w:eastAsiaTheme="minorEastAsia"/>
          <w:bCs/>
          <w:lang w:val="en-US" w:eastAsia="zh-CN"/>
        </w:rPr>
        <w:t>vi</w:t>
      </w:r>
      <w:r w:rsidRPr="00B70C28">
        <w:rPr>
          <w:rFonts w:eastAsiaTheme="minorEastAsia"/>
          <w:bCs/>
          <w:lang w:val="en-US" w:eastAsia="zh-CN"/>
        </w:rPr>
        <w:t>ce</w:t>
      </w:r>
      <w:r w:rsidR="00B70C28" w:rsidRPr="00B70C28">
        <w:rPr>
          <w:rFonts w:eastAsiaTheme="minorEastAsia"/>
          <w:bCs/>
          <w:lang w:val="en-US" w:eastAsia="zh-CN"/>
        </w:rPr>
        <w:t>,</w:t>
      </w:r>
      <w:r w:rsidRPr="00B70C28">
        <w:rPr>
          <w:rFonts w:eastAsiaTheme="minorEastAsia"/>
          <w:bCs/>
          <w:lang w:val="en-US" w:eastAsia="zh-CN"/>
        </w:rPr>
        <w:t xml:space="preserve"> </w:t>
      </w:r>
      <w:r w:rsidR="00B70C28" w:rsidRPr="00B70C28">
        <w:rPr>
          <w:rFonts w:eastAsiaTheme="minorEastAsia"/>
          <w:bCs/>
          <w:lang w:val="en-US" w:eastAsia="zh-CN"/>
        </w:rPr>
        <w:t>which</w:t>
      </w:r>
      <w:r w:rsidRPr="00B70C28">
        <w:rPr>
          <w:rFonts w:eastAsiaTheme="minorEastAsia"/>
          <w:bCs/>
          <w:lang w:val="en-US" w:eastAsia="zh-CN"/>
        </w:rPr>
        <w:t xml:space="preserve"> </w:t>
      </w:r>
      <w:r w:rsidR="00B70C28" w:rsidRPr="00B70C28">
        <w:rPr>
          <w:rFonts w:eastAsiaTheme="minorEastAsia"/>
          <w:bCs/>
          <w:lang w:val="en-US" w:eastAsia="zh-CN"/>
        </w:rPr>
        <w:t xml:space="preserve">is </w:t>
      </w:r>
      <w:r w:rsidRPr="00B70C28">
        <w:rPr>
          <w:rFonts w:eastAsiaTheme="minorEastAsia"/>
          <w:bCs/>
          <w:lang w:val="en-US" w:eastAsia="zh-CN"/>
        </w:rPr>
        <w:t>defined in the core requirement</w:t>
      </w:r>
      <w:r w:rsidR="00B70C28">
        <w:rPr>
          <w:rFonts w:eastAsiaTheme="minorEastAsia"/>
          <w:bCs/>
          <w:lang w:val="en-US" w:eastAsia="zh-CN"/>
        </w:rPr>
        <w:t>. For test cases, to verify the function and mechanism, it is possible to set a fixed pattern for needing cancellation gaps. RAN4 needs to discuss how to define this fixed cancellation gap pattern.</w:t>
      </w:r>
    </w:p>
    <w:p w14:paraId="6A9797CA" w14:textId="2B25A448" w:rsidR="00B70C28" w:rsidRDefault="00B70C28" w:rsidP="0023723C">
      <w:pPr>
        <w:jc w:val="both"/>
        <w:rPr>
          <w:rFonts w:eastAsiaTheme="minorEastAsia"/>
          <w:b/>
          <w:lang w:val="en-US" w:eastAsia="zh-CN"/>
        </w:rPr>
      </w:pPr>
      <w:r>
        <w:rPr>
          <w:rFonts w:eastAsiaTheme="minorEastAsia"/>
          <w:b/>
          <w:lang w:val="en-US" w:eastAsia="zh-CN"/>
        </w:rPr>
        <w:t xml:space="preserve">Proposal </w:t>
      </w:r>
      <w:r w:rsidR="007D7704">
        <w:rPr>
          <w:rFonts w:eastAsiaTheme="minorEastAsia"/>
          <w:b/>
          <w:lang w:val="en-US" w:eastAsia="zh-CN"/>
        </w:rPr>
        <w:t>3</w:t>
      </w:r>
      <w:r>
        <w:rPr>
          <w:rFonts w:eastAsiaTheme="minorEastAsia"/>
          <w:b/>
          <w:lang w:val="en-US" w:eastAsia="zh-CN"/>
        </w:rPr>
        <w:t xml:space="preserve">: </w:t>
      </w:r>
      <w:r w:rsidR="00CB7EEA">
        <w:rPr>
          <w:rFonts w:eastAsiaTheme="minorEastAsia"/>
          <w:b/>
          <w:lang w:val="en-US" w:eastAsia="zh-CN"/>
        </w:rPr>
        <w:t>RAN4 to design a fixed cancellation gap pattern for test cases, and further discuss the pattern.</w:t>
      </w:r>
    </w:p>
    <w:p w14:paraId="5E1C1E98" w14:textId="704E2C88" w:rsidR="007D7704" w:rsidRDefault="007D7704" w:rsidP="0023723C">
      <w:pPr>
        <w:jc w:val="both"/>
        <w:rPr>
          <w:rFonts w:eastAsiaTheme="minorEastAsia"/>
          <w:b/>
          <w:lang w:val="en-US" w:eastAsia="zh-CN"/>
        </w:rPr>
      </w:pPr>
    </w:p>
    <w:p w14:paraId="1FB29C03" w14:textId="1B60A332" w:rsidR="007D7704" w:rsidRDefault="007D7704" w:rsidP="007D7704">
      <w:pPr>
        <w:jc w:val="both"/>
        <w:rPr>
          <w:rFonts w:eastAsiaTheme="minorEastAsia"/>
          <w:b/>
          <w:sz w:val="22"/>
          <w:szCs w:val="22"/>
          <w:u w:val="single"/>
          <w:lang w:eastAsia="zh-CN"/>
        </w:rPr>
      </w:pPr>
      <w:r w:rsidRPr="0063673D">
        <w:rPr>
          <w:rFonts w:eastAsiaTheme="minorEastAsia"/>
          <w:b/>
          <w:sz w:val="22"/>
          <w:szCs w:val="22"/>
          <w:u w:val="single"/>
          <w:lang w:eastAsia="zh-CN"/>
        </w:rPr>
        <w:t>Cance</w:t>
      </w:r>
      <w:r>
        <w:rPr>
          <w:rFonts w:eastAsiaTheme="minorEastAsia"/>
          <w:b/>
          <w:sz w:val="22"/>
          <w:szCs w:val="22"/>
          <w:u w:val="single"/>
          <w:lang w:eastAsia="zh-CN"/>
        </w:rPr>
        <w:t>l</w:t>
      </w:r>
      <w:r w:rsidRPr="0063673D">
        <w:rPr>
          <w:rFonts w:eastAsiaTheme="minorEastAsia"/>
          <w:b/>
          <w:sz w:val="22"/>
          <w:szCs w:val="22"/>
          <w:u w:val="single"/>
          <w:lang w:eastAsia="zh-CN"/>
        </w:rPr>
        <w:t>lation</w:t>
      </w:r>
      <w:r>
        <w:rPr>
          <w:rFonts w:eastAsiaTheme="minorEastAsia"/>
          <w:b/>
          <w:sz w:val="22"/>
          <w:szCs w:val="22"/>
          <w:u w:val="single"/>
          <w:lang w:eastAsia="zh-CN"/>
        </w:rPr>
        <w:t xml:space="preserve"> ratio</w:t>
      </w:r>
    </w:p>
    <w:tbl>
      <w:tblPr>
        <w:tblStyle w:val="aa"/>
        <w:tblW w:w="0" w:type="auto"/>
        <w:tblLook w:val="04A0" w:firstRow="1" w:lastRow="0" w:firstColumn="1" w:lastColumn="0" w:noHBand="0" w:noVBand="1"/>
      </w:tblPr>
      <w:tblGrid>
        <w:gridCol w:w="9562"/>
      </w:tblGrid>
      <w:tr w:rsidR="007D7704" w14:paraId="480BBB3A" w14:textId="77777777" w:rsidTr="007D7704">
        <w:tc>
          <w:tcPr>
            <w:tcW w:w="9562" w:type="dxa"/>
          </w:tcPr>
          <w:p w14:paraId="051A884D" w14:textId="77777777" w:rsidR="007D7704" w:rsidRPr="00E86D49" w:rsidRDefault="007D7704" w:rsidP="007D7704">
            <w:pPr>
              <w:pStyle w:val="3"/>
            </w:pPr>
            <w:bookmarkStart w:id="7" w:name="_Toc206449551"/>
            <w:bookmarkStart w:id="8" w:name="_Toc206751941"/>
            <w:bookmarkStart w:id="9" w:name="_Toc210742349"/>
            <w:r w:rsidRPr="00E86D49">
              <w:t>Issue 2-3-3: Cancelation ratio</w:t>
            </w:r>
            <w:bookmarkEnd w:id="7"/>
            <w:bookmarkEnd w:id="8"/>
            <w:bookmarkEnd w:id="9"/>
          </w:p>
          <w:p w14:paraId="65EB987C" w14:textId="77777777" w:rsidR="007D7704" w:rsidRPr="00E86D49" w:rsidRDefault="007D7704" w:rsidP="007D7704">
            <w:pPr>
              <w:rPr>
                <w:lang w:eastAsia="zh-CN"/>
              </w:rPr>
            </w:pPr>
            <w:r w:rsidRPr="007D7704">
              <w:rPr>
                <w:lang w:eastAsia="zh-CN"/>
              </w:rPr>
              <w:t>&lt;</w:t>
            </w:r>
            <w:r w:rsidRPr="007D7704">
              <w:rPr>
                <w:b/>
                <w:bCs/>
                <w:lang w:eastAsia="zh-CN"/>
              </w:rPr>
              <w:t>Way forward</w:t>
            </w:r>
            <w:r w:rsidRPr="007D7704">
              <w:rPr>
                <w:lang w:eastAsia="zh-CN"/>
              </w:rPr>
              <w:t>&gt;</w:t>
            </w:r>
          </w:p>
          <w:p w14:paraId="1A45B4D3" w14:textId="77777777" w:rsidR="007D7704" w:rsidRPr="00E86D49" w:rsidRDefault="007D7704" w:rsidP="007D7704">
            <w:r w:rsidRPr="00E86D49">
              <w:t>Proposals for discussion</w:t>
            </w:r>
          </w:p>
          <w:p w14:paraId="7F36CC14" w14:textId="77777777" w:rsidR="007D7704" w:rsidRPr="00E86D49" w:rsidRDefault="007D7704" w:rsidP="007D7704">
            <w:pPr>
              <w:pStyle w:val="a8"/>
              <w:numPr>
                <w:ilvl w:val="0"/>
                <w:numId w:val="31"/>
              </w:numPr>
              <w:overflowPunct w:val="0"/>
              <w:autoSpaceDE w:val="0"/>
              <w:autoSpaceDN w:val="0"/>
              <w:adjustRightInd w:val="0"/>
              <w:ind w:firstLineChars="0"/>
              <w:textAlignment w:val="baseline"/>
            </w:pPr>
            <w:r w:rsidRPr="00E86D49">
              <w:t>Proposal 1: Ratio of gap occasions to be cancelled during the measurement period is 20% or 40% in the tests.</w:t>
            </w:r>
          </w:p>
          <w:p w14:paraId="74401BC4" w14:textId="77777777" w:rsidR="007D7704" w:rsidRPr="00E86D49" w:rsidRDefault="007D7704" w:rsidP="007D7704">
            <w:pPr>
              <w:pStyle w:val="a8"/>
              <w:numPr>
                <w:ilvl w:val="0"/>
                <w:numId w:val="31"/>
              </w:numPr>
              <w:overflowPunct w:val="0"/>
              <w:autoSpaceDE w:val="0"/>
              <w:autoSpaceDN w:val="0"/>
              <w:adjustRightInd w:val="0"/>
              <w:ind w:firstLineChars="0"/>
              <w:textAlignment w:val="baseline"/>
            </w:pPr>
            <w:r w:rsidRPr="00E86D49">
              <w:t>Proposal 2: For Type 1 MGs test cases:</w:t>
            </w:r>
          </w:p>
          <w:p w14:paraId="5A761BD2" w14:textId="77777777" w:rsidR="007D7704" w:rsidRPr="00E86D49" w:rsidRDefault="007D7704" w:rsidP="007D7704">
            <w:pPr>
              <w:pStyle w:val="a8"/>
              <w:numPr>
                <w:ilvl w:val="1"/>
                <w:numId w:val="31"/>
              </w:numPr>
              <w:overflowPunct w:val="0"/>
              <w:autoSpaceDE w:val="0"/>
              <w:autoSpaceDN w:val="0"/>
              <w:adjustRightInd w:val="0"/>
              <w:ind w:firstLineChars="0"/>
              <w:textAlignment w:val="baseline"/>
            </w:pPr>
            <w:r w:rsidRPr="00E86D49">
              <w:t xml:space="preserve">Measurement gap cancelation is determined randomly by the test equipment with a ratio of 50% for UE supporting 5ms </w:t>
            </w:r>
            <w:proofErr w:type="spellStart"/>
            <w:r w:rsidRPr="00E86D49">
              <w:t>Toffset</w:t>
            </w:r>
            <w:proofErr w:type="spellEnd"/>
          </w:p>
          <w:p w14:paraId="6D148A54" w14:textId="639D53F7" w:rsidR="007D7704" w:rsidRPr="007D7704" w:rsidRDefault="007D7704" w:rsidP="007D7704">
            <w:pPr>
              <w:pStyle w:val="a8"/>
              <w:numPr>
                <w:ilvl w:val="1"/>
                <w:numId w:val="31"/>
              </w:numPr>
              <w:overflowPunct w:val="0"/>
              <w:autoSpaceDE w:val="0"/>
              <w:autoSpaceDN w:val="0"/>
              <w:adjustRightInd w:val="0"/>
              <w:ind w:firstLineChars="0"/>
              <w:textAlignment w:val="baseline"/>
            </w:pPr>
            <w:r w:rsidRPr="00E86D49">
              <w:t xml:space="preserve">Measurement gap cancelation is determined randomly by the test equipment with a ratio of 40% for UE supporting 3ms </w:t>
            </w:r>
            <w:proofErr w:type="spellStart"/>
            <w:r w:rsidRPr="00E86D49">
              <w:t>Toffset</w:t>
            </w:r>
            <w:proofErr w:type="spellEnd"/>
          </w:p>
        </w:tc>
      </w:tr>
    </w:tbl>
    <w:p w14:paraId="65618051" w14:textId="562D7F4B" w:rsidR="007D7704" w:rsidRDefault="007D7704" w:rsidP="007D7704">
      <w:pPr>
        <w:jc w:val="both"/>
        <w:rPr>
          <w:rFonts w:eastAsiaTheme="minorEastAsia"/>
          <w:bCs/>
          <w:sz w:val="22"/>
          <w:szCs w:val="22"/>
          <w:lang w:eastAsia="zh-CN"/>
        </w:rPr>
      </w:pPr>
      <w:r w:rsidRPr="007D7704">
        <w:rPr>
          <w:rFonts w:eastAsiaTheme="minorEastAsia" w:hint="eastAsia"/>
          <w:bCs/>
          <w:sz w:val="22"/>
          <w:szCs w:val="22"/>
          <w:lang w:eastAsia="zh-CN"/>
        </w:rPr>
        <w:t>I</w:t>
      </w:r>
      <w:r w:rsidRPr="007D7704">
        <w:rPr>
          <w:rFonts w:eastAsiaTheme="minorEastAsia"/>
          <w:bCs/>
          <w:sz w:val="22"/>
          <w:szCs w:val="22"/>
          <w:lang w:eastAsia="zh-CN"/>
        </w:rPr>
        <w:t xml:space="preserve">n </w:t>
      </w:r>
      <w:r>
        <w:rPr>
          <w:rFonts w:eastAsiaTheme="minorEastAsia"/>
          <w:bCs/>
          <w:sz w:val="22"/>
          <w:szCs w:val="22"/>
          <w:lang w:eastAsia="zh-CN"/>
        </w:rPr>
        <w:t>the core requirement part, RAN4 do not define the requirement for the gap cancellation ratio. So, in the performance part, only define the gap pattern for cancellation instead of defining the ratio of gap occasions.</w:t>
      </w:r>
    </w:p>
    <w:p w14:paraId="2A7933B8" w14:textId="57B9A058" w:rsidR="009B17F5" w:rsidRPr="002A76A4" w:rsidRDefault="009B17F5" w:rsidP="007D7704">
      <w:pPr>
        <w:jc w:val="both"/>
        <w:rPr>
          <w:rFonts w:eastAsiaTheme="minorEastAsia"/>
          <w:b/>
          <w:lang w:val="en-US" w:eastAsia="zh-CN"/>
        </w:rPr>
      </w:pPr>
      <w:r w:rsidRPr="002A76A4">
        <w:rPr>
          <w:rFonts w:eastAsiaTheme="minorEastAsia" w:hint="eastAsia"/>
          <w:b/>
          <w:lang w:val="en-US" w:eastAsia="zh-CN"/>
        </w:rPr>
        <w:t>O</w:t>
      </w:r>
      <w:r w:rsidRPr="002A76A4">
        <w:rPr>
          <w:rFonts w:eastAsiaTheme="minorEastAsia"/>
          <w:b/>
          <w:lang w:val="en-US" w:eastAsia="zh-CN"/>
        </w:rPr>
        <w:t>bservation 2: There is no requirement defined in the core part for the cancellation ratio.</w:t>
      </w:r>
    </w:p>
    <w:p w14:paraId="020F4ABB" w14:textId="2EC32ABD" w:rsidR="007D7704" w:rsidRDefault="007D7704" w:rsidP="0023723C">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It is not reasonable to define the cancellation ratio in the performance part of XR.</w:t>
      </w:r>
    </w:p>
    <w:p w14:paraId="4A568E27" w14:textId="77777777" w:rsidR="007D7704" w:rsidRPr="002F2F03" w:rsidRDefault="007D7704" w:rsidP="0023723C">
      <w:pPr>
        <w:jc w:val="both"/>
        <w:rPr>
          <w:rFonts w:eastAsiaTheme="minorEastAsia"/>
          <w:b/>
          <w:lang w:val="en-US" w:eastAsia="zh-CN"/>
        </w:rPr>
      </w:pPr>
    </w:p>
    <w:p w14:paraId="24120099" w14:textId="2715CD7C" w:rsidR="00386BEA" w:rsidRPr="00386BEA" w:rsidRDefault="00DF0231" w:rsidP="00A86270">
      <w:pPr>
        <w:pStyle w:val="1"/>
        <w:numPr>
          <w:ilvl w:val="0"/>
          <w:numId w:val="1"/>
        </w:numPr>
        <w:rPr>
          <w:lang w:val="en-US"/>
        </w:rPr>
      </w:pPr>
      <w:r w:rsidRPr="002D2977">
        <w:rPr>
          <w:lang w:val="en-US"/>
        </w:rPr>
        <w:t>Conclusions</w:t>
      </w:r>
    </w:p>
    <w:p w14:paraId="2CCC95D6" w14:textId="77777777" w:rsidR="003946BD" w:rsidRPr="002F04A8" w:rsidRDefault="003946BD" w:rsidP="003946BD">
      <w:pPr>
        <w:overflowPunct w:val="0"/>
        <w:autoSpaceDE w:val="0"/>
        <w:autoSpaceDN w:val="0"/>
        <w:adjustRightInd w:val="0"/>
        <w:textAlignment w:val="baseline"/>
        <w:rPr>
          <w:rStyle w:val="normaltextrun"/>
          <w:b/>
          <w:lang w:eastAsia="zh-CN"/>
        </w:rPr>
      </w:pPr>
      <w:r w:rsidRPr="002F04A8">
        <w:rPr>
          <w:rFonts w:eastAsiaTheme="minorEastAsia" w:hint="eastAsia"/>
          <w:b/>
          <w:lang w:eastAsia="zh-CN"/>
        </w:rPr>
        <w:t>P</w:t>
      </w:r>
      <w:r w:rsidRPr="002F04A8">
        <w:rPr>
          <w:rFonts w:eastAsiaTheme="minorEastAsia"/>
          <w:b/>
          <w:lang w:eastAsia="zh-CN"/>
        </w:rPr>
        <w:t>roposal 1: RAN4 defines the test of the U</w:t>
      </w:r>
      <w:r w:rsidRPr="002F04A8">
        <w:rPr>
          <w:rStyle w:val="normaltextrun"/>
          <w:b/>
          <w:lang w:eastAsia="zh-CN"/>
        </w:rPr>
        <w:t>E processing timeline of receiving the DCI-based MG skipping indication.</w:t>
      </w:r>
    </w:p>
    <w:p w14:paraId="3F9CF2F5" w14:textId="68308534" w:rsidR="003946BD" w:rsidRPr="008F377A" w:rsidRDefault="003946BD" w:rsidP="003946BD">
      <w:pPr>
        <w:pStyle w:val="a8"/>
        <w:numPr>
          <w:ilvl w:val="0"/>
          <w:numId w:val="29"/>
        </w:numPr>
        <w:overflowPunct w:val="0"/>
        <w:autoSpaceDE w:val="0"/>
        <w:autoSpaceDN w:val="0"/>
        <w:adjustRightInd w:val="0"/>
        <w:ind w:firstLineChars="0"/>
        <w:textAlignment w:val="baseline"/>
        <w:rPr>
          <w:rStyle w:val="normaltextrun"/>
          <w:b/>
          <w:lang w:eastAsia="zh-CN"/>
        </w:rPr>
      </w:pPr>
      <w:r w:rsidRPr="002F04A8">
        <w:rPr>
          <w:rStyle w:val="normaltextrun"/>
          <w:rFonts w:eastAsiaTheme="minorEastAsia" w:hint="eastAsia"/>
          <w:b/>
          <w:lang w:eastAsia="zh-CN"/>
        </w:rPr>
        <w:t>T</w:t>
      </w:r>
      <w:r w:rsidRPr="002F04A8">
        <w:rPr>
          <w:rStyle w:val="normaltextrun"/>
          <w:rFonts w:eastAsiaTheme="minorEastAsia"/>
          <w:b/>
          <w:lang w:eastAsia="zh-CN"/>
        </w:rPr>
        <w:t>he DCI processing time offset depends on the UE capability in the test configuration.</w:t>
      </w:r>
    </w:p>
    <w:p w14:paraId="2873108E" w14:textId="552CF862" w:rsidR="008F377A" w:rsidRPr="008F377A" w:rsidRDefault="008F377A" w:rsidP="008F377A">
      <w:pPr>
        <w:jc w:val="both"/>
        <w:rPr>
          <w:rStyle w:val="normaltextrun"/>
          <w:rFonts w:eastAsiaTheme="minorEastAsia" w:hint="eastAsia"/>
          <w:b/>
          <w:lang w:eastAsia="zh-CN"/>
        </w:rPr>
      </w:pPr>
      <w:r w:rsidRPr="008F377A">
        <w:rPr>
          <w:rFonts w:eastAsiaTheme="minorEastAsia" w:hint="eastAsia"/>
          <w:b/>
          <w:lang w:eastAsia="zh-CN"/>
        </w:rPr>
        <w:lastRenderedPageBreak/>
        <w:t>O</w:t>
      </w:r>
      <w:r w:rsidRPr="008F377A">
        <w:rPr>
          <w:rFonts w:eastAsiaTheme="minorEastAsia"/>
          <w:b/>
          <w:lang w:eastAsia="zh-CN"/>
        </w:rPr>
        <w:t xml:space="preserve">bservation 1: The accuracy requirement needs a ratio of </w:t>
      </w:r>
      <w:proofErr w:type="spellStart"/>
      <w:r w:rsidRPr="008F377A">
        <w:rPr>
          <w:rFonts w:eastAsiaTheme="minorEastAsia"/>
          <w:b/>
          <w:lang w:eastAsia="zh-CN"/>
        </w:rPr>
        <w:t>canaelled</w:t>
      </w:r>
      <w:proofErr w:type="spellEnd"/>
      <w:r w:rsidRPr="008F377A">
        <w:rPr>
          <w:rFonts w:eastAsiaTheme="minorEastAsia"/>
          <w:b/>
          <w:lang w:eastAsia="zh-CN"/>
        </w:rPr>
        <w:t xml:space="preserve"> gap, but RAN4 does not have a consensus on this issue yet.</w:t>
      </w:r>
    </w:p>
    <w:p w14:paraId="3486F842" w14:textId="77777777" w:rsidR="003946BD" w:rsidRPr="003946BD" w:rsidRDefault="003946BD" w:rsidP="003946BD">
      <w:pPr>
        <w:jc w:val="both"/>
        <w:rPr>
          <w:rFonts w:eastAsiaTheme="minorEastAsia"/>
          <w:b/>
          <w:lang w:eastAsia="zh-CN"/>
        </w:rPr>
      </w:pPr>
      <w:r w:rsidRPr="003946BD">
        <w:rPr>
          <w:rFonts w:eastAsiaTheme="minorEastAsia" w:hint="eastAsia"/>
          <w:b/>
          <w:lang w:eastAsia="zh-CN"/>
        </w:rPr>
        <w:t>P</w:t>
      </w:r>
      <w:r w:rsidRPr="003946BD">
        <w:rPr>
          <w:rFonts w:eastAsiaTheme="minorEastAsia"/>
          <w:b/>
          <w:lang w:eastAsia="zh-CN"/>
        </w:rPr>
        <w:t xml:space="preserve">roposal 2: The </w:t>
      </w:r>
      <w:r w:rsidRPr="003946BD">
        <w:rPr>
          <w:rFonts w:eastAsia="Malgun Gothic"/>
          <w:b/>
          <w:sz w:val="21"/>
          <w:szCs w:val="21"/>
        </w:rPr>
        <w:t>Accuracy requirements definition is related to the gap cancellation ratio issue and needs further discussion.</w:t>
      </w:r>
    </w:p>
    <w:p w14:paraId="673BABF2" w14:textId="77777777" w:rsidR="003946BD" w:rsidRPr="003946BD" w:rsidRDefault="003946BD" w:rsidP="003946BD">
      <w:pPr>
        <w:jc w:val="both"/>
        <w:rPr>
          <w:rFonts w:eastAsiaTheme="minorEastAsia"/>
          <w:b/>
          <w:lang w:val="en-US" w:eastAsia="zh-CN"/>
        </w:rPr>
      </w:pPr>
      <w:r w:rsidRPr="003946BD">
        <w:rPr>
          <w:rFonts w:eastAsiaTheme="minorEastAsia"/>
          <w:b/>
          <w:lang w:val="en-US" w:eastAsia="zh-CN"/>
        </w:rPr>
        <w:t>Proposal 3: RAN4 to design a fixed cancellation gap pattern for test cases, and further discuss the pattern.</w:t>
      </w:r>
    </w:p>
    <w:p w14:paraId="69F94445" w14:textId="77777777" w:rsidR="003946BD" w:rsidRPr="006412E3" w:rsidRDefault="003946BD" w:rsidP="006412E3">
      <w:pPr>
        <w:overflowPunct w:val="0"/>
        <w:autoSpaceDE w:val="0"/>
        <w:autoSpaceDN w:val="0"/>
        <w:adjustRightInd w:val="0"/>
        <w:textAlignment w:val="baseline"/>
        <w:rPr>
          <w:rFonts w:eastAsiaTheme="minorEastAsia"/>
          <w:b/>
          <w:lang w:eastAsia="zh-CN"/>
        </w:rPr>
      </w:pPr>
      <w:r w:rsidRPr="006412E3">
        <w:rPr>
          <w:rFonts w:eastAsiaTheme="minorEastAsia" w:hint="eastAsia"/>
          <w:b/>
          <w:lang w:eastAsia="zh-CN"/>
        </w:rPr>
        <w:t>O</w:t>
      </w:r>
      <w:r w:rsidRPr="006412E3">
        <w:rPr>
          <w:rFonts w:eastAsiaTheme="minorEastAsia"/>
          <w:b/>
          <w:lang w:eastAsia="zh-CN"/>
        </w:rPr>
        <w:t>bservation 2: There is no requirement defined in the core part for the cancellation ratio.</w:t>
      </w:r>
    </w:p>
    <w:p w14:paraId="1ABD01D5" w14:textId="77777777" w:rsidR="003946BD" w:rsidRDefault="003946BD" w:rsidP="003946BD">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It is not reasonable to define the cancellation ratio in the performance part of XR.</w:t>
      </w:r>
    </w:p>
    <w:p w14:paraId="61FC3516" w14:textId="2C811D04" w:rsidR="00DF0231" w:rsidRPr="002D2977" w:rsidRDefault="00546A58" w:rsidP="00DF0231">
      <w:pPr>
        <w:pStyle w:val="1"/>
        <w:tabs>
          <w:tab w:val="clear" w:pos="432"/>
        </w:tabs>
        <w:ind w:left="0" w:firstLine="0"/>
        <w:rPr>
          <w:lang w:val="en-US"/>
        </w:rPr>
      </w:pPr>
      <w:r>
        <w:rPr>
          <w:lang w:val="en-US"/>
        </w:rPr>
        <w:t xml:space="preserve">4. </w:t>
      </w:r>
      <w:r w:rsidR="00DF0231" w:rsidRPr="002D2977">
        <w:rPr>
          <w:lang w:val="en-US"/>
        </w:rPr>
        <w:t>References</w:t>
      </w:r>
    </w:p>
    <w:p w14:paraId="59A542D5" w14:textId="42252CC2"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7346E6" w:rsidRPr="007346E6">
        <w:rPr>
          <w:rFonts w:eastAsiaTheme="minorEastAsia"/>
          <w:lang w:eastAsia="zh-CN"/>
        </w:rPr>
        <w:t>R4-2514818</w:t>
      </w:r>
      <w:r w:rsidR="00507403">
        <w:rPr>
          <w:rFonts w:eastAsiaTheme="minorEastAsia"/>
          <w:lang w:eastAsia="zh-CN"/>
        </w:rPr>
        <w:t xml:space="preserve"> </w:t>
      </w:r>
      <w:r w:rsidRPr="00F709AC">
        <w:rPr>
          <w:rFonts w:eastAsiaTheme="minorEastAsia"/>
          <w:lang w:eastAsia="zh-CN"/>
        </w:rPr>
        <w:t>WF on RRM requirements for XR_Ph3</w:t>
      </w:r>
    </w:p>
    <w:sectPr w:rsidR="0036707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D194" w14:textId="77777777" w:rsidR="00EC2387" w:rsidRDefault="00EC2387">
      <w:pPr>
        <w:spacing w:after="0"/>
      </w:pPr>
      <w:r>
        <w:separator/>
      </w:r>
    </w:p>
  </w:endnote>
  <w:endnote w:type="continuationSeparator" w:id="0">
    <w:p w14:paraId="1994B97C" w14:textId="77777777" w:rsidR="00EC2387" w:rsidRDefault="00EC23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275DE4" w:rsidRDefault="00275D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275DE4" w:rsidRDefault="00275D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B2B2A" w14:textId="77777777" w:rsidR="00EC2387" w:rsidRDefault="00EC2387">
      <w:pPr>
        <w:spacing w:after="0"/>
      </w:pPr>
      <w:r>
        <w:separator/>
      </w:r>
    </w:p>
  </w:footnote>
  <w:footnote w:type="continuationSeparator" w:id="0">
    <w:p w14:paraId="4457B31C" w14:textId="77777777" w:rsidR="00EC2387" w:rsidRDefault="00EC23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F74C40"/>
    <w:multiLevelType w:val="hybridMultilevel"/>
    <w:tmpl w:val="3130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752885"/>
    <w:multiLevelType w:val="hybridMultilevel"/>
    <w:tmpl w:val="4426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16"/>
  </w:num>
  <w:num w:numId="4">
    <w:abstractNumId w:val="29"/>
  </w:num>
  <w:num w:numId="5">
    <w:abstractNumId w:val="0"/>
  </w:num>
  <w:num w:numId="6">
    <w:abstractNumId w:val="15"/>
  </w:num>
  <w:num w:numId="7">
    <w:abstractNumId w:val="2"/>
  </w:num>
  <w:num w:numId="8">
    <w:abstractNumId w:val="4"/>
  </w:num>
  <w:num w:numId="9">
    <w:abstractNumId w:val="6"/>
  </w:num>
  <w:num w:numId="10">
    <w:abstractNumId w:val="17"/>
  </w:num>
  <w:num w:numId="11">
    <w:abstractNumId w:val="18"/>
  </w:num>
  <w:num w:numId="12">
    <w:abstractNumId w:val="28"/>
  </w:num>
  <w:num w:numId="13">
    <w:abstractNumId w:val="9"/>
  </w:num>
  <w:num w:numId="14">
    <w:abstractNumId w:val="8"/>
  </w:num>
  <w:num w:numId="15">
    <w:abstractNumId w:val="26"/>
  </w:num>
  <w:num w:numId="16">
    <w:abstractNumId w:val="1"/>
  </w:num>
  <w:num w:numId="17">
    <w:abstractNumId w:val="7"/>
  </w:num>
  <w:num w:numId="18">
    <w:abstractNumId w:val="23"/>
  </w:num>
  <w:num w:numId="19">
    <w:abstractNumId w:val="10"/>
  </w:num>
  <w:num w:numId="20">
    <w:abstractNumId w:val="20"/>
  </w:num>
  <w:num w:numId="21">
    <w:abstractNumId w:val="22"/>
  </w:num>
  <w:num w:numId="22">
    <w:abstractNumId w:val="24"/>
  </w:num>
  <w:num w:numId="23">
    <w:abstractNumId w:val="11"/>
  </w:num>
  <w:num w:numId="24">
    <w:abstractNumId w:val="21"/>
  </w:num>
  <w:num w:numId="25">
    <w:abstractNumId w:val="13"/>
  </w:num>
  <w:num w:numId="26">
    <w:abstractNumId w:val="3"/>
  </w:num>
  <w:num w:numId="27">
    <w:abstractNumId w:val="27"/>
  </w:num>
  <w:num w:numId="28">
    <w:abstractNumId w:val="12"/>
  </w:num>
  <w:num w:numId="29">
    <w:abstractNumId w:val="19"/>
  </w:num>
  <w:num w:numId="30">
    <w:abstractNumId w:val="5"/>
  </w:num>
  <w:num w:numId="3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3MjE2sLQ0szAzMTNT0lEKTi0uzszPAykwqQUACVFDviwAAAA="/>
  </w:docVars>
  <w:rsids>
    <w:rsidRoot w:val="00A22790"/>
    <w:rsid w:val="0000127C"/>
    <w:rsid w:val="000028C4"/>
    <w:rsid w:val="00003EC2"/>
    <w:rsid w:val="00006064"/>
    <w:rsid w:val="000101C1"/>
    <w:rsid w:val="000115C3"/>
    <w:rsid w:val="00012D7C"/>
    <w:rsid w:val="000131D4"/>
    <w:rsid w:val="0001683F"/>
    <w:rsid w:val="00021717"/>
    <w:rsid w:val="00025036"/>
    <w:rsid w:val="0002643A"/>
    <w:rsid w:val="00027AF7"/>
    <w:rsid w:val="00030A65"/>
    <w:rsid w:val="00030AFA"/>
    <w:rsid w:val="0003406E"/>
    <w:rsid w:val="0003453A"/>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E27"/>
    <w:rsid w:val="000731A5"/>
    <w:rsid w:val="000767EE"/>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3CB7"/>
    <w:rsid w:val="00294B79"/>
    <w:rsid w:val="00295C83"/>
    <w:rsid w:val="002978A7"/>
    <w:rsid w:val="002A0BB1"/>
    <w:rsid w:val="002A0F1F"/>
    <w:rsid w:val="002A1F07"/>
    <w:rsid w:val="002A235C"/>
    <w:rsid w:val="002A23E5"/>
    <w:rsid w:val="002A2EF8"/>
    <w:rsid w:val="002A3E6C"/>
    <w:rsid w:val="002A5E54"/>
    <w:rsid w:val="002A677B"/>
    <w:rsid w:val="002A68E7"/>
    <w:rsid w:val="002A76A4"/>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04A8"/>
    <w:rsid w:val="002F129B"/>
    <w:rsid w:val="002F1310"/>
    <w:rsid w:val="002F2F03"/>
    <w:rsid w:val="002F4449"/>
    <w:rsid w:val="002F56B6"/>
    <w:rsid w:val="002F579F"/>
    <w:rsid w:val="002F7A50"/>
    <w:rsid w:val="00300DB8"/>
    <w:rsid w:val="00305316"/>
    <w:rsid w:val="0030573C"/>
    <w:rsid w:val="003069D8"/>
    <w:rsid w:val="00310619"/>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416"/>
    <w:rsid w:val="00362F43"/>
    <w:rsid w:val="00363574"/>
    <w:rsid w:val="00363C96"/>
    <w:rsid w:val="0036638F"/>
    <w:rsid w:val="003664ED"/>
    <w:rsid w:val="00367073"/>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946BD"/>
    <w:rsid w:val="003A3D85"/>
    <w:rsid w:val="003A4EC6"/>
    <w:rsid w:val="003A594A"/>
    <w:rsid w:val="003A5CBC"/>
    <w:rsid w:val="003A5E2B"/>
    <w:rsid w:val="003B169F"/>
    <w:rsid w:val="003B1D4E"/>
    <w:rsid w:val="003B3884"/>
    <w:rsid w:val="003B4A18"/>
    <w:rsid w:val="003B70E8"/>
    <w:rsid w:val="003B7FD8"/>
    <w:rsid w:val="003C092B"/>
    <w:rsid w:val="003C12FA"/>
    <w:rsid w:val="003C509B"/>
    <w:rsid w:val="003C6DC4"/>
    <w:rsid w:val="003D297B"/>
    <w:rsid w:val="003D3094"/>
    <w:rsid w:val="003D3C2B"/>
    <w:rsid w:val="003D6632"/>
    <w:rsid w:val="003D6F09"/>
    <w:rsid w:val="003D7426"/>
    <w:rsid w:val="003D77C1"/>
    <w:rsid w:val="003E0449"/>
    <w:rsid w:val="003E097F"/>
    <w:rsid w:val="003E1B1E"/>
    <w:rsid w:val="003E24D9"/>
    <w:rsid w:val="003E5E57"/>
    <w:rsid w:val="003E6285"/>
    <w:rsid w:val="003E7C96"/>
    <w:rsid w:val="003F0F9F"/>
    <w:rsid w:val="003F4698"/>
    <w:rsid w:val="003F5AAF"/>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046B"/>
    <w:rsid w:val="004636CE"/>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C4EFC"/>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7403"/>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529B"/>
    <w:rsid w:val="005459C2"/>
    <w:rsid w:val="00545A2C"/>
    <w:rsid w:val="00545EC2"/>
    <w:rsid w:val="00546130"/>
    <w:rsid w:val="00546A58"/>
    <w:rsid w:val="00546EBC"/>
    <w:rsid w:val="0054734A"/>
    <w:rsid w:val="00552174"/>
    <w:rsid w:val="00554525"/>
    <w:rsid w:val="005546D8"/>
    <w:rsid w:val="00554728"/>
    <w:rsid w:val="005567E5"/>
    <w:rsid w:val="00556A51"/>
    <w:rsid w:val="00557527"/>
    <w:rsid w:val="00560B5A"/>
    <w:rsid w:val="00561171"/>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D68"/>
    <w:rsid w:val="005B1B37"/>
    <w:rsid w:val="005B1E97"/>
    <w:rsid w:val="005B305F"/>
    <w:rsid w:val="005B6053"/>
    <w:rsid w:val="005C337F"/>
    <w:rsid w:val="005C64C1"/>
    <w:rsid w:val="005C76FB"/>
    <w:rsid w:val="005D11C7"/>
    <w:rsid w:val="005D15A2"/>
    <w:rsid w:val="005D1EA8"/>
    <w:rsid w:val="005D231A"/>
    <w:rsid w:val="005D34FC"/>
    <w:rsid w:val="005D3DC0"/>
    <w:rsid w:val="005D4AB0"/>
    <w:rsid w:val="005D6BEF"/>
    <w:rsid w:val="005D71B7"/>
    <w:rsid w:val="005E29AA"/>
    <w:rsid w:val="005E4CCD"/>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169CB"/>
    <w:rsid w:val="00617530"/>
    <w:rsid w:val="00622EBC"/>
    <w:rsid w:val="00622FBA"/>
    <w:rsid w:val="00625728"/>
    <w:rsid w:val="0063673D"/>
    <w:rsid w:val="00636E32"/>
    <w:rsid w:val="00637A49"/>
    <w:rsid w:val="006412E3"/>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B76"/>
    <w:rsid w:val="006C7D66"/>
    <w:rsid w:val="006D04B1"/>
    <w:rsid w:val="006D13D7"/>
    <w:rsid w:val="006D3DEB"/>
    <w:rsid w:val="006D43CD"/>
    <w:rsid w:val="006D7325"/>
    <w:rsid w:val="006E2B7D"/>
    <w:rsid w:val="006E2BAB"/>
    <w:rsid w:val="006E38A1"/>
    <w:rsid w:val="006E7103"/>
    <w:rsid w:val="006E785F"/>
    <w:rsid w:val="006F1BAF"/>
    <w:rsid w:val="006F27CD"/>
    <w:rsid w:val="006F2B6C"/>
    <w:rsid w:val="006F4D95"/>
    <w:rsid w:val="006F5874"/>
    <w:rsid w:val="007009B2"/>
    <w:rsid w:val="00701598"/>
    <w:rsid w:val="007028B4"/>
    <w:rsid w:val="00702FA5"/>
    <w:rsid w:val="00703B4D"/>
    <w:rsid w:val="007069DA"/>
    <w:rsid w:val="00706A6B"/>
    <w:rsid w:val="0070776F"/>
    <w:rsid w:val="00707CBE"/>
    <w:rsid w:val="00712395"/>
    <w:rsid w:val="00712608"/>
    <w:rsid w:val="00712AD1"/>
    <w:rsid w:val="00712D9C"/>
    <w:rsid w:val="00714064"/>
    <w:rsid w:val="0071631E"/>
    <w:rsid w:val="007166C4"/>
    <w:rsid w:val="00716AFD"/>
    <w:rsid w:val="00716FCB"/>
    <w:rsid w:val="007200C7"/>
    <w:rsid w:val="007236A7"/>
    <w:rsid w:val="00723883"/>
    <w:rsid w:val="00724C02"/>
    <w:rsid w:val="00727371"/>
    <w:rsid w:val="007279BD"/>
    <w:rsid w:val="007300B6"/>
    <w:rsid w:val="00730D51"/>
    <w:rsid w:val="00732D90"/>
    <w:rsid w:val="007334B6"/>
    <w:rsid w:val="007346E6"/>
    <w:rsid w:val="00734B34"/>
    <w:rsid w:val="00736D84"/>
    <w:rsid w:val="007405BE"/>
    <w:rsid w:val="00743B80"/>
    <w:rsid w:val="00744C8A"/>
    <w:rsid w:val="00744E0C"/>
    <w:rsid w:val="00745078"/>
    <w:rsid w:val="007469EA"/>
    <w:rsid w:val="00747C34"/>
    <w:rsid w:val="00751E52"/>
    <w:rsid w:val="0075486A"/>
    <w:rsid w:val="00754FF5"/>
    <w:rsid w:val="00760013"/>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86CB6"/>
    <w:rsid w:val="007902A8"/>
    <w:rsid w:val="00792B54"/>
    <w:rsid w:val="0079393A"/>
    <w:rsid w:val="007A0F20"/>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0EC"/>
    <w:rsid w:val="007C1A2D"/>
    <w:rsid w:val="007C4507"/>
    <w:rsid w:val="007C5083"/>
    <w:rsid w:val="007C5B24"/>
    <w:rsid w:val="007D0DF7"/>
    <w:rsid w:val="007D20ED"/>
    <w:rsid w:val="007D2DFC"/>
    <w:rsid w:val="007D3409"/>
    <w:rsid w:val="007D58F5"/>
    <w:rsid w:val="007D7594"/>
    <w:rsid w:val="007D7704"/>
    <w:rsid w:val="007E14E0"/>
    <w:rsid w:val="007E190C"/>
    <w:rsid w:val="007E1DD2"/>
    <w:rsid w:val="007E2057"/>
    <w:rsid w:val="007E2E8A"/>
    <w:rsid w:val="007E423D"/>
    <w:rsid w:val="007E5F97"/>
    <w:rsid w:val="007E62E3"/>
    <w:rsid w:val="007E67EC"/>
    <w:rsid w:val="007F045C"/>
    <w:rsid w:val="007F178A"/>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7A"/>
    <w:rsid w:val="008F3787"/>
    <w:rsid w:val="008F37B0"/>
    <w:rsid w:val="008F37CA"/>
    <w:rsid w:val="008F433F"/>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37742"/>
    <w:rsid w:val="009450D8"/>
    <w:rsid w:val="00946BF6"/>
    <w:rsid w:val="00947121"/>
    <w:rsid w:val="00952411"/>
    <w:rsid w:val="009524AD"/>
    <w:rsid w:val="00952C3B"/>
    <w:rsid w:val="00954618"/>
    <w:rsid w:val="00957098"/>
    <w:rsid w:val="00962023"/>
    <w:rsid w:val="009660E3"/>
    <w:rsid w:val="00966193"/>
    <w:rsid w:val="009676F6"/>
    <w:rsid w:val="009708D0"/>
    <w:rsid w:val="00972D26"/>
    <w:rsid w:val="00973C4C"/>
    <w:rsid w:val="00974C3E"/>
    <w:rsid w:val="00975535"/>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E0A"/>
    <w:rsid w:val="009B17F5"/>
    <w:rsid w:val="009B5742"/>
    <w:rsid w:val="009B599E"/>
    <w:rsid w:val="009B7C4C"/>
    <w:rsid w:val="009C4856"/>
    <w:rsid w:val="009C4E39"/>
    <w:rsid w:val="009C5BBA"/>
    <w:rsid w:val="009C6CB9"/>
    <w:rsid w:val="009C6FD7"/>
    <w:rsid w:val="009C7606"/>
    <w:rsid w:val="009C7D5E"/>
    <w:rsid w:val="009D03C6"/>
    <w:rsid w:val="009D1A47"/>
    <w:rsid w:val="009D2942"/>
    <w:rsid w:val="009D325A"/>
    <w:rsid w:val="009D4189"/>
    <w:rsid w:val="009D5B36"/>
    <w:rsid w:val="009D75DF"/>
    <w:rsid w:val="009E0610"/>
    <w:rsid w:val="009E2C42"/>
    <w:rsid w:val="009E2E73"/>
    <w:rsid w:val="009E3B8E"/>
    <w:rsid w:val="009E3C27"/>
    <w:rsid w:val="009E5023"/>
    <w:rsid w:val="009E589D"/>
    <w:rsid w:val="009E6763"/>
    <w:rsid w:val="009E6DC8"/>
    <w:rsid w:val="009E7810"/>
    <w:rsid w:val="009F197E"/>
    <w:rsid w:val="009F3109"/>
    <w:rsid w:val="009F32BC"/>
    <w:rsid w:val="009F583E"/>
    <w:rsid w:val="009F7F10"/>
    <w:rsid w:val="00A00597"/>
    <w:rsid w:val="00A0093B"/>
    <w:rsid w:val="00A0192C"/>
    <w:rsid w:val="00A03080"/>
    <w:rsid w:val="00A06575"/>
    <w:rsid w:val="00A07360"/>
    <w:rsid w:val="00A073DC"/>
    <w:rsid w:val="00A11CCE"/>
    <w:rsid w:val="00A12052"/>
    <w:rsid w:val="00A1597D"/>
    <w:rsid w:val="00A16CA6"/>
    <w:rsid w:val="00A22790"/>
    <w:rsid w:val="00A25160"/>
    <w:rsid w:val="00A264D0"/>
    <w:rsid w:val="00A26AB0"/>
    <w:rsid w:val="00A275B9"/>
    <w:rsid w:val="00A3035D"/>
    <w:rsid w:val="00A34913"/>
    <w:rsid w:val="00A34D29"/>
    <w:rsid w:val="00A35F07"/>
    <w:rsid w:val="00A36D03"/>
    <w:rsid w:val="00A377B1"/>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739E"/>
    <w:rsid w:val="00A777D8"/>
    <w:rsid w:val="00A82500"/>
    <w:rsid w:val="00A848D0"/>
    <w:rsid w:val="00A85287"/>
    <w:rsid w:val="00A85781"/>
    <w:rsid w:val="00A86270"/>
    <w:rsid w:val="00A87084"/>
    <w:rsid w:val="00A939B9"/>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E70E2"/>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709"/>
    <w:rsid w:val="00B50A29"/>
    <w:rsid w:val="00B51F58"/>
    <w:rsid w:val="00B54E66"/>
    <w:rsid w:val="00B55463"/>
    <w:rsid w:val="00B55924"/>
    <w:rsid w:val="00B56E67"/>
    <w:rsid w:val="00B60998"/>
    <w:rsid w:val="00B618E1"/>
    <w:rsid w:val="00B62329"/>
    <w:rsid w:val="00B707DB"/>
    <w:rsid w:val="00B70C28"/>
    <w:rsid w:val="00B7134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A5AA1"/>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28EE"/>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3611"/>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95880"/>
    <w:rsid w:val="00CA000C"/>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B7EEA"/>
    <w:rsid w:val="00CC09A6"/>
    <w:rsid w:val="00CC3973"/>
    <w:rsid w:val="00CC4578"/>
    <w:rsid w:val="00CC5C60"/>
    <w:rsid w:val="00CD019B"/>
    <w:rsid w:val="00CD0284"/>
    <w:rsid w:val="00CD0707"/>
    <w:rsid w:val="00CD0A91"/>
    <w:rsid w:val="00CD160F"/>
    <w:rsid w:val="00CD1A9E"/>
    <w:rsid w:val="00CD2427"/>
    <w:rsid w:val="00CD4310"/>
    <w:rsid w:val="00CD72BC"/>
    <w:rsid w:val="00CE0DA0"/>
    <w:rsid w:val="00CE1CE5"/>
    <w:rsid w:val="00CE1DC1"/>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799"/>
    <w:rsid w:val="00D66E05"/>
    <w:rsid w:val="00D67ABE"/>
    <w:rsid w:val="00D70E16"/>
    <w:rsid w:val="00D73373"/>
    <w:rsid w:val="00D74CA3"/>
    <w:rsid w:val="00D76666"/>
    <w:rsid w:val="00D828E1"/>
    <w:rsid w:val="00D8441F"/>
    <w:rsid w:val="00D850B9"/>
    <w:rsid w:val="00D93695"/>
    <w:rsid w:val="00D94E39"/>
    <w:rsid w:val="00D9789C"/>
    <w:rsid w:val="00DA17E8"/>
    <w:rsid w:val="00DA3FC0"/>
    <w:rsid w:val="00DA7CE8"/>
    <w:rsid w:val="00DB10D2"/>
    <w:rsid w:val="00DB1DD4"/>
    <w:rsid w:val="00DB61B3"/>
    <w:rsid w:val="00DC3E47"/>
    <w:rsid w:val="00DC49A6"/>
    <w:rsid w:val="00DD0915"/>
    <w:rsid w:val="00DD1DFF"/>
    <w:rsid w:val="00DD33CF"/>
    <w:rsid w:val="00DD718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218"/>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5C18"/>
    <w:rsid w:val="00E76A71"/>
    <w:rsid w:val="00E82ED7"/>
    <w:rsid w:val="00E83483"/>
    <w:rsid w:val="00E847AF"/>
    <w:rsid w:val="00E85BF2"/>
    <w:rsid w:val="00E862E2"/>
    <w:rsid w:val="00E91110"/>
    <w:rsid w:val="00E9184C"/>
    <w:rsid w:val="00E91E42"/>
    <w:rsid w:val="00E92AA7"/>
    <w:rsid w:val="00E94DD3"/>
    <w:rsid w:val="00E94FAC"/>
    <w:rsid w:val="00EA127D"/>
    <w:rsid w:val="00EA2254"/>
    <w:rsid w:val="00EA49BA"/>
    <w:rsid w:val="00EA4E79"/>
    <w:rsid w:val="00EA5149"/>
    <w:rsid w:val="00EA620B"/>
    <w:rsid w:val="00EB02DF"/>
    <w:rsid w:val="00EB2276"/>
    <w:rsid w:val="00EB2295"/>
    <w:rsid w:val="00EB2795"/>
    <w:rsid w:val="00EB7895"/>
    <w:rsid w:val="00EC2387"/>
    <w:rsid w:val="00EC42A1"/>
    <w:rsid w:val="00EC71E6"/>
    <w:rsid w:val="00ED06AD"/>
    <w:rsid w:val="00ED06E2"/>
    <w:rsid w:val="00EE0C42"/>
    <w:rsid w:val="00EE1CF7"/>
    <w:rsid w:val="00EE22BF"/>
    <w:rsid w:val="00EE6F45"/>
    <w:rsid w:val="00EF0E38"/>
    <w:rsid w:val="00EF0E4A"/>
    <w:rsid w:val="00EF1E73"/>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46F5"/>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22D8"/>
    <w:rsid w:val="00FA4943"/>
    <w:rsid w:val="00FA66E0"/>
    <w:rsid w:val="00FB03B2"/>
    <w:rsid w:val="00FB4CE4"/>
    <w:rsid w:val="00FB6BD9"/>
    <w:rsid w:val="00FB6E24"/>
    <w:rsid w:val="00FC0544"/>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99"/>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Document Map"/>
    <w:basedOn w:val="a"/>
    <w:link w:val="af5"/>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af5">
    <w:name w:val="文档结构图 字符"/>
    <w:basedOn w:val="a0"/>
    <w:link w:val="af4"/>
    <w:uiPriority w:val="99"/>
    <w:semiHidden/>
    <w:rsid w:val="00275DE4"/>
    <w:rPr>
      <w:rFonts w:ascii="宋体" w:eastAsia="Times New Roman" w:hAnsi="Times New Roman" w:cs="Times New Roman"/>
      <w:kern w:val="0"/>
      <w:sz w:val="18"/>
      <w:szCs w:val="18"/>
      <w:lang w:val="en-GB" w:eastAsia="en-GB"/>
    </w:rPr>
  </w:style>
  <w:style w:type="paragraph" w:customStyle="1" w:styleId="RAN4proposal">
    <w:name w:val="RAN4 proposal"/>
    <w:basedOn w:val="af6"/>
    <w:next w:val="a"/>
    <w:link w:val="RAN4proposalChar"/>
    <w:qFormat/>
    <w:rsid w:val="008F433F"/>
    <w:pPr>
      <w:numPr>
        <w:numId w:val="20"/>
      </w:numPr>
      <w:ind w:left="360"/>
    </w:pPr>
    <w:rPr>
      <w:rFonts w:eastAsiaTheme="minorHAnsi" w:cstheme="minorBidi"/>
      <w:b/>
      <w:i w:val="0"/>
      <w:color w:val="auto"/>
      <w:sz w:val="20"/>
    </w:rPr>
  </w:style>
  <w:style w:type="character" w:customStyle="1" w:styleId="RAN4proposalChar">
    <w:name w:val="RAN4 proposal Char"/>
    <w:basedOn w:val="a0"/>
    <w:link w:val="RAN4proposal"/>
    <w:rsid w:val="008F433F"/>
    <w:rPr>
      <w:rFonts w:ascii="Times New Roman" w:eastAsiaTheme="minorHAnsi" w:hAnsi="Times New Roman"/>
      <w:b/>
      <w:iCs/>
      <w:kern w:val="0"/>
      <w:sz w:val="20"/>
      <w:szCs w:val="18"/>
      <w:lang w:val="en-GB" w:eastAsia="en-US"/>
    </w:rPr>
  </w:style>
  <w:style w:type="paragraph" w:styleId="af6">
    <w:name w:val="caption"/>
    <w:basedOn w:val="a"/>
    <w:next w:val="a"/>
    <w:uiPriority w:val="35"/>
    <w:semiHidden/>
    <w:unhideWhenUsed/>
    <w:qFormat/>
    <w:rsid w:val="008F433F"/>
    <w:pPr>
      <w:spacing w:after="200"/>
    </w:pPr>
    <w:rPr>
      <w:i/>
      <w:iCs/>
      <w:color w:val="44546A" w:themeColor="text2"/>
      <w:sz w:val="18"/>
      <w:szCs w:val="18"/>
    </w:rPr>
  </w:style>
  <w:style w:type="character" w:customStyle="1" w:styleId="normaltextrun">
    <w:name w:val="normaltextrun"/>
    <w:basedOn w:val="a0"/>
    <w:qFormat/>
    <w:rsid w:val="0063673D"/>
  </w:style>
  <w:style w:type="paragraph" w:styleId="af7">
    <w:name w:val="annotation subject"/>
    <w:basedOn w:val="af"/>
    <w:next w:val="af"/>
    <w:link w:val="af8"/>
    <w:uiPriority w:val="99"/>
    <w:semiHidden/>
    <w:unhideWhenUsed/>
    <w:rsid w:val="00EA620B"/>
    <w:pPr>
      <w:overflowPunct/>
      <w:autoSpaceDE/>
      <w:autoSpaceDN/>
      <w:adjustRightInd/>
    </w:pPr>
    <w:rPr>
      <w:rFonts w:eastAsia="MS Mincho"/>
      <w:b/>
      <w:bCs/>
      <w:lang w:eastAsia="en-US"/>
    </w:rPr>
  </w:style>
  <w:style w:type="character" w:customStyle="1" w:styleId="af8">
    <w:name w:val="批注主题 字符"/>
    <w:basedOn w:val="af0"/>
    <w:link w:val="af7"/>
    <w:uiPriority w:val="99"/>
    <w:semiHidden/>
    <w:rsid w:val="00EA620B"/>
    <w:rPr>
      <w:rFonts w:ascii="Times New Roman" w:eastAsia="MS Mincho"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3A5B0-159D-44ED-A0E6-1658DFD5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723</Words>
  <Characters>4124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2025-11-07T09:00:00Z</dcterms:created>
  <dcterms:modified xsi:type="dcterms:W3CDTF">2025-11-07T09:00:00Z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