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R4-2520006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18CEB7E2" w14:textId="77777777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R1-250806</w:t>
      </w:r>
      <w:r w:rsidR="007023AC">
        <w:rPr>
          <w:rFonts w:ascii="Arial" w:hAnsi="Arial" w:cs="Arial"/>
          <w:b/>
          <w:bCs/>
          <w:sz w:val="28"/>
          <w:lang w:val="en-US" w:eastAsia="zh-CN"/>
        </w:rPr>
        <w:t>9</w:t>
      </w:r>
    </w:p>
    <w:p w14:paraId="4D712A19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rd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0968E87D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BAA00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5E5DE4">
        <w:rPr>
          <w:rFonts w:ascii="Arial" w:hAnsi="Arial" w:cs="Arial"/>
          <w:bCs/>
          <w:lang w:val="en-US" w:eastAsia="zh-CN"/>
        </w:rPr>
        <w:t>PA models in 6GR waveform evaluations</w:t>
      </w:r>
    </w:p>
    <w:p w14:paraId="0CA58A62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45BA96E9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223C4329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7CE93F8D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B380540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 w:hint="eastAsia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F2E39FF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</w:t>
      </w:r>
      <w:r w:rsidR="005E5DE4">
        <w:rPr>
          <w:rFonts w:ascii="Arial" w:hAnsi="Arial" w:cs="Arial"/>
          <w:bCs/>
          <w:lang w:val="en-US"/>
        </w:rPr>
        <w:t>4</w:t>
      </w:r>
    </w:p>
    <w:p w14:paraId="3B73CBF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6465BFBD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79A827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0C34A8A1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1096" w:rsidRPr="00F11AB4">
        <w:rPr>
          <w:rFonts w:ascii="Arial" w:hAnsi="Arial" w:cs="Arial"/>
          <w:b w:val="0"/>
          <w:bCs/>
          <w:lang w:val="en-US" w:eastAsia="zh-CN"/>
        </w:rPr>
        <w:t>Frank Long</w:t>
      </w:r>
    </w:p>
    <w:p w14:paraId="5B35CE67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1096" w:rsidRPr="00F11AB4">
        <w:rPr>
          <w:rFonts w:ascii="Arial" w:hAnsi="Arial" w:cs="Arial"/>
          <w:b w:val="0"/>
          <w:bCs/>
          <w:color w:val="auto"/>
          <w:lang w:val="en-US"/>
        </w:rPr>
        <w:t>frank.longyi</w:t>
      </w:r>
      <w:r w:rsidR="00D71096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 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{at } 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3A3C1BD0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03BE99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DB3CAB9" w14:textId="77777777" w:rsidR="005C2235" w:rsidRP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3574FE90" w14:textId="77777777" w:rsidR="00D374DF" w:rsidRPr="00C377C0" w:rsidRDefault="00A235B0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 w:hint="eastAsia"/>
          <w:lang w:val="en-US"/>
        </w:rPr>
      </w:pPr>
      <w:r w:rsidRPr="00C377C0">
        <w:rPr>
          <w:rFonts w:ascii="Arial" w:hAnsi="Arial" w:cs="Arial"/>
          <w:lang w:val="en-US"/>
        </w:rPr>
        <w:t xml:space="preserve">For waveform evaluations, </w:t>
      </w:r>
      <w:r w:rsidR="00FA5CFC" w:rsidRPr="00C377C0">
        <w:rPr>
          <w:rFonts w:ascii="Arial" w:hAnsi="Arial" w:cs="Arial"/>
          <w:lang w:val="en-US"/>
        </w:rPr>
        <w:t>e.g. evaluations of PAPR</w:t>
      </w:r>
      <w:r w:rsidR="009F1F40">
        <w:rPr>
          <w:rFonts w:ascii="Arial" w:hAnsi="Arial" w:cs="Arial"/>
          <w:lang w:val="en-US"/>
        </w:rPr>
        <w:t xml:space="preserve"> </w:t>
      </w:r>
      <w:r w:rsidR="009F1F40" w:rsidRPr="00C377C0">
        <w:rPr>
          <w:rFonts w:ascii="Arial" w:hAnsi="Arial" w:cs="Arial"/>
          <w:lang w:val="en-US"/>
        </w:rPr>
        <w:t>reduction</w:t>
      </w:r>
      <w:r w:rsidR="00FA5CFC" w:rsidRPr="00C377C0">
        <w:rPr>
          <w:rFonts w:ascii="Arial" w:hAnsi="Arial" w:cs="Arial"/>
          <w:lang w:val="en-US"/>
        </w:rPr>
        <w:t>/MPR, PA models are needed. RAN1 respectfully asks RAN4 to provide appropriate PA model</w:t>
      </w:r>
      <w:r w:rsidR="00C377C0">
        <w:rPr>
          <w:rFonts w:ascii="Arial" w:hAnsi="Arial" w:cs="Arial"/>
          <w:lang w:val="en-US"/>
        </w:rPr>
        <w:t>(</w:t>
      </w:r>
      <w:r w:rsidR="00FA5CFC" w:rsidRPr="00C377C0">
        <w:rPr>
          <w:rFonts w:ascii="Arial" w:hAnsi="Arial" w:cs="Arial"/>
          <w:lang w:val="en-US"/>
        </w:rPr>
        <w:t>s) and other relevant RF parameters</w:t>
      </w:r>
      <w:r w:rsidR="00C377C0">
        <w:rPr>
          <w:rFonts w:ascii="Arial" w:hAnsi="Arial" w:cs="Arial"/>
          <w:lang w:val="en-US"/>
        </w:rPr>
        <w:t xml:space="preserve"> </w:t>
      </w:r>
      <w:r w:rsidR="00C377C0" w:rsidRPr="00C377C0">
        <w:rPr>
          <w:rFonts w:ascii="Arial" w:hAnsi="Arial" w:cs="Arial"/>
          <w:lang w:val="en-US"/>
        </w:rPr>
        <w:t>for both downlink and uplink evaluations</w:t>
      </w:r>
      <w:r w:rsidR="006B6BC1" w:rsidRPr="006B6BC1">
        <w:rPr>
          <w:rFonts w:ascii="Arial" w:hAnsi="Arial" w:cs="Arial"/>
          <w:lang w:val="en-US"/>
        </w:rPr>
        <w:t>, at least for around 7GHz</w:t>
      </w:r>
      <w:r w:rsidR="00FA5CFC" w:rsidRPr="00C377C0">
        <w:rPr>
          <w:rFonts w:ascii="Arial" w:hAnsi="Arial" w:cs="Arial"/>
          <w:lang w:val="en-US"/>
        </w:rPr>
        <w:t>.</w:t>
      </w:r>
      <w:r w:rsidR="00AB0923" w:rsidRPr="00C377C0">
        <w:rPr>
          <w:rFonts w:ascii="Arial" w:hAnsi="Arial" w:cs="Arial"/>
          <w:lang w:val="en-US"/>
        </w:rPr>
        <w:t xml:space="preserve"> </w:t>
      </w:r>
      <w:r w:rsidR="00343BAC">
        <w:rPr>
          <w:rFonts w:ascii="Arial" w:hAnsi="Arial" w:cs="Arial"/>
          <w:lang w:val="en-US"/>
        </w:rPr>
        <w:t xml:space="preserve">Any timely feedback is appreciated, before which RAN1 continues </w:t>
      </w:r>
      <w:r w:rsidR="00E84160">
        <w:rPr>
          <w:rFonts w:ascii="Arial" w:hAnsi="Arial" w:cs="Arial"/>
          <w:lang w:val="en-US"/>
        </w:rPr>
        <w:t>waveform evaluations with PA model assumptions that might be based on companies’ inputs.</w:t>
      </w:r>
    </w:p>
    <w:p w14:paraId="6456AE9B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6C755768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0179E1" w:rsidRPr="00F11AB4">
        <w:rPr>
          <w:rFonts w:ascii="Arial" w:hAnsi="Arial" w:cs="Arial"/>
          <w:b/>
          <w:lang w:val="en-US"/>
        </w:rPr>
        <w:t>RAN</w:t>
      </w:r>
      <w:r w:rsidR="00C377C0">
        <w:rPr>
          <w:rFonts w:ascii="Arial" w:hAnsi="Arial" w:cs="Arial"/>
          <w:b/>
          <w:lang w:val="en-US"/>
        </w:rPr>
        <w:t>4</w:t>
      </w:r>
    </w:p>
    <w:p w14:paraId="6CA72E95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>RAN1 would like to respectfully ask RAN</w:t>
      </w:r>
      <w:r w:rsidR="0019173E">
        <w:rPr>
          <w:rFonts w:ascii="Arial" w:hAnsi="Arial" w:cs="Arial"/>
          <w:lang w:val="en-US"/>
        </w:rPr>
        <w:t>4</w:t>
      </w:r>
      <w:r w:rsidR="00BE3456" w:rsidRPr="00BE3456">
        <w:rPr>
          <w:rFonts w:ascii="Arial" w:hAnsi="Arial" w:cs="Arial"/>
          <w:lang w:val="en-US"/>
        </w:rPr>
        <w:t xml:space="preserve"> to </w:t>
      </w:r>
      <w:r w:rsidR="0019173E">
        <w:rPr>
          <w:rFonts w:ascii="Arial" w:hAnsi="Arial" w:cs="Arial"/>
          <w:lang w:val="en-US"/>
        </w:rPr>
        <w:t xml:space="preserve">provide </w:t>
      </w:r>
      <w:r w:rsidR="00C377C0">
        <w:rPr>
          <w:rFonts w:ascii="Arial" w:hAnsi="Arial" w:cs="Arial"/>
          <w:lang w:val="en-US"/>
        </w:rPr>
        <w:t>feedback in a timely manner</w:t>
      </w:r>
      <w:r w:rsidR="00BE3456" w:rsidRPr="00BE3456">
        <w:rPr>
          <w:rFonts w:ascii="Arial" w:hAnsi="Arial" w:cs="Arial"/>
          <w:lang w:val="en-US"/>
        </w:rPr>
        <w:t>.</w:t>
      </w:r>
    </w:p>
    <w:p w14:paraId="64B3096E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437DB22D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482953CB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74807EB7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008A28DF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7406AE">
        <w:rPr>
          <w:rFonts w:ascii="Arial" w:eastAsia="Times New Roman" w:hAnsi="Arial" w:cs="Arial"/>
        </w:rPr>
        <w:t>4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7406AE"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4F4EA630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p w14:paraId="174A5B9A" w14:textId="77777777" w:rsidR="00D340DB" w:rsidRPr="006B6904" w:rsidRDefault="00D340DB" w:rsidP="009E13AF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B1A6" w14:textId="77777777" w:rsidR="00C27DBF" w:rsidRDefault="00C27DBF">
      <w:r>
        <w:separator/>
      </w:r>
    </w:p>
  </w:endnote>
  <w:endnote w:type="continuationSeparator" w:id="0">
    <w:p w14:paraId="4170DEFD" w14:textId="77777777" w:rsidR="00C27DBF" w:rsidRDefault="00C2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5AF71" w14:textId="77777777" w:rsidR="00C27DBF" w:rsidRDefault="00C27DBF">
      <w:r>
        <w:separator/>
      </w:r>
    </w:p>
  </w:footnote>
  <w:footnote w:type="continuationSeparator" w:id="0">
    <w:p w14:paraId="4868C620" w14:textId="77777777" w:rsidR="00C27DBF" w:rsidRDefault="00C2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030415">
    <w:abstractNumId w:val="14"/>
  </w:num>
  <w:num w:numId="2" w16cid:durableId="72089617">
    <w:abstractNumId w:val="8"/>
  </w:num>
  <w:num w:numId="3" w16cid:durableId="1152411010">
    <w:abstractNumId w:val="6"/>
  </w:num>
  <w:num w:numId="4" w16cid:durableId="188968520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063559865">
    <w:abstractNumId w:val="9"/>
  </w:num>
  <w:num w:numId="6" w16cid:durableId="91570100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3929831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53565566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0025646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44173431">
    <w:abstractNumId w:val="2"/>
  </w:num>
  <w:num w:numId="11" w16cid:durableId="134950009">
    <w:abstractNumId w:val="5"/>
  </w:num>
  <w:num w:numId="12" w16cid:durableId="1329820120">
    <w:abstractNumId w:val="10"/>
  </w:num>
  <w:num w:numId="13" w16cid:durableId="129814791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609314851">
    <w:abstractNumId w:val="11"/>
  </w:num>
  <w:num w:numId="15" w16cid:durableId="1641685835">
    <w:abstractNumId w:val="1"/>
  </w:num>
  <w:num w:numId="16" w16cid:durableId="814488334">
    <w:abstractNumId w:val="18"/>
  </w:num>
  <w:num w:numId="17" w16cid:durableId="769742598">
    <w:abstractNumId w:val="3"/>
  </w:num>
  <w:num w:numId="18" w16cid:durableId="925308890">
    <w:abstractNumId w:val="19"/>
  </w:num>
  <w:num w:numId="19" w16cid:durableId="1075786439">
    <w:abstractNumId w:val="4"/>
  </w:num>
  <w:num w:numId="20" w16cid:durableId="681475727">
    <w:abstractNumId w:val="17"/>
  </w:num>
  <w:num w:numId="21" w16cid:durableId="22219940">
    <w:abstractNumId w:val="13"/>
  </w:num>
  <w:num w:numId="22" w16cid:durableId="725839119">
    <w:abstractNumId w:val="12"/>
  </w:num>
  <w:num w:numId="23" w16cid:durableId="74796459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23F1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1DF3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29CD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38AC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0C24"/>
    <w:rsid w:val="002A12EA"/>
    <w:rsid w:val="002A5172"/>
    <w:rsid w:val="002A695A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81E04"/>
    <w:rsid w:val="00487A07"/>
    <w:rsid w:val="004918DA"/>
    <w:rsid w:val="004946DA"/>
    <w:rsid w:val="004957F2"/>
    <w:rsid w:val="004968FF"/>
    <w:rsid w:val="004A3A0E"/>
    <w:rsid w:val="004A6EBB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37F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3AC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06AE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90070"/>
    <w:rsid w:val="009903D4"/>
    <w:rsid w:val="009B2C92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47B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27DBF"/>
    <w:rsid w:val="00C30680"/>
    <w:rsid w:val="00C31B9A"/>
    <w:rsid w:val="00C31E7C"/>
    <w:rsid w:val="00C3205D"/>
    <w:rsid w:val="00C3256F"/>
    <w:rsid w:val="00C33E6F"/>
    <w:rsid w:val="00C352CE"/>
    <w:rsid w:val="00C377C0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0444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5644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4:docId w14:val="642782AC"/>
  <w15:chartTrackingRefBased/>
  <w15:docId w15:val="{7578549B-B63A-43E6-A261-4CBF67C57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E9A56-BA8D-4C8E-AE89-B612A28F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2</cp:revision>
  <cp:lastPrinted>2002-04-23T07:10:00Z</cp:lastPrinted>
  <dcterms:created xsi:type="dcterms:W3CDTF">2025-10-31T13:14:00Z</dcterms:created>
  <dcterms:modified xsi:type="dcterms:W3CDTF">2025-10-31T13:14:00Z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