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8700" w14:textId="25CAE1BB" w:rsidR="00515992" w:rsidRDefault="00515992" w:rsidP="00515992">
      <w:pPr>
        <w:pStyle w:val="LSHeader"/>
        <w:rPr>
          <w:rFonts w:hint="eastAsia"/>
        </w:rPr>
      </w:pPr>
      <w:r>
        <w:t>3GPP TSG RAN WG4 Meeting #116-bis</w:t>
      </w:r>
      <w:r>
        <w:tab/>
        <w:t>R4-25130</w:t>
      </w:r>
      <w:r>
        <w:rPr>
          <w:rFonts w:hint="eastAsia"/>
        </w:rPr>
        <w:t>58</w:t>
      </w:r>
    </w:p>
    <w:p w14:paraId="0E06CB7D" w14:textId="2F979DD5" w:rsidR="00515992" w:rsidRPr="00515992" w:rsidRDefault="00515992" w:rsidP="00515992">
      <w:pPr>
        <w:pStyle w:val="LSHeader"/>
        <w:pBdr>
          <w:bottom w:val="single" w:sz="6" w:space="1" w:color="auto"/>
        </w:pBdr>
        <w:rPr>
          <w:rStyle w:val="ECCParagraph"/>
          <w:sz w:val="24"/>
          <w:lang w:val="en-US"/>
        </w:rPr>
      </w:pPr>
      <w:r>
        <w:t xml:space="preserve">Prague, Czech, 13 - 17 </w:t>
      </w:r>
      <w:proofErr w:type="gramStart"/>
      <w:r>
        <w:t>Oct,</w:t>
      </w:r>
      <w:proofErr w:type="gramEnd"/>
      <w:r>
        <w:t xml:space="preserve"> 2025</w:t>
      </w:r>
    </w:p>
    <w:tbl>
      <w:tblPr>
        <w:tblpPr w:leftFromText="180" w:rightFromText="180" w:vertAnchor="page" w:horzAnchor="margin" w:tblpY="2233"/>
        <w:tblW w:w="5000" w:type="pct"/>
        <w:tblLayout w:type="fixed"/>
        <w:tblCellMar>
          <w:left w:w="70" w:type="dxa"/>
          <w:right w:w="70" w:type="dxa"/>
        </w:tblCellMar>
        <w:tblLook w:val="0000" w:firstRow="0" w:lastRow="0" w:firstColumn="0" w:lastColumn="0" w:noHBand="0" w:noVBand="0"/>
      </w:tblPr>
      <w:tblGrid>
        <w:gridCol w:w="1795"/>
        <w:gridCol w:w="2956"/>
        <w:gridCol w:w="4888"/>
      </w:tblGrid>
      <w:tr w:rsidR="00515992" w:rsidRPr="0006562C" w14:paraId="79363D1A" w14:textId="77777777" w:rsidTr="00515992">
        <w:trPr>
          <w:cantSplit/>
          <w:trHeight w:val="1560"/>
        </w:trPr>
        <w:tc>
          <w:tcPr>
            <w:tcW w:w="4751" w:type="dxa"/>
            <w:gridSpan w:val="2"/>
            <w:tcBorders>
              <w:top w:val="nil"/>
              <w:left w:val="nil"/>
              <w:bottom w:val="nil"/>
              <w:right w:val="nil"/>
            </w:tcBorders>
            <w:vAlign w:val="center"/>
          </w:tcPr>
          <w:p w14:paraId="400DFA09" w14:textId="77777777" w:rsidR="00515992" w:rsidRPr="00515992" w:rsidRDefault="00515992" w:rsidP="00515992">
            <w:pPr>
              <w:pStyle w:val="ECCLetterHead"/>
              <w:rPr>
                <w:rFonts w:eastAsia="SimSun" w:hint="eastAsia"/>
                <w:lang w:eastAsia="zh-CN"/>
              </w:rPr>
            </w:pPr>
            <w:r w:rsidRPr="0006562C">
              <w:rPr>
                <w:noProof/>
                <w:lang w:eastAsia="en-GB"/>
              </w:rPr>
              <w:drawing>
                <wp:inline distT="0" distB="0" distL="0" distR="0" wp14:anchorId="69C1626B" wp14:editId="3AE99BA8">
                  <wp:extent cx="1617980" cy="82804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t>ECC</w:t>
            </w:r>
            <w:r w:rsidRPr="0006562C">
              <w:t xml:space="preserve"> PT1</w:t>
            </w:r>
          </w:p>
        </w:tc>
        <w:tc>
          <w:tcPr>
            <w:tcW w:w="4888" w:type="dxa"/>
            <w:tcBorders>
              <w:top w:val="nil"/>
              <w:left w:val="nil"/>
              <w:bottom w:val="nil"/>
              <w:right w:val="nil"/>
            </w:tcBorders>
          </w:tcPr>
          <w:p w14:paraId="733E02EF" w14:textId="77777777" w:rsidR="00515992" w:rsidRDefault="00515992" w:rsidP="00515992">
            <w:pPr>
              <w:pStyle w:val="ECCLetterHead"/>
              <w:jc w:val="right"/>
              <w:rPr>
                <w:rFonts w:eastAsia="SimSun"/>
                <w:lang w:eastAsia="zh-CN"/>
              </w:rPr>
            </w:pPr>
          </w:p>
          <w:p w14:paraId="2D037898" w14:textId="77777777" w:rsidR="00515992" w:rsidRPr="0006562C" w:rsidRDefault="00515992" w:rsidP="00515992">
            <w:pPr>
              <w:pStyle w:val="ECCLetterHead"/>
              <w:ind w:right="220"/>
              <w:jc w:val="right"/>
            </w:pPr>
            <w:r w:rsidRPr="008B0257">
              <w:t>ECC PT1(25)171</w:t>
            </w:r>
            <w:r>
              <w:t xml:space="preserve"> </w:t>
            </w:r>
            <w:r w:rsidRPr="008B0257">
              <w:t>Annex 04</w:t>
            </w:r>
          </w:p>
        </w:tc>
      </w:tr>
      <w:tr w:rsidR="00515992" w:rsidRPr="0006562C" w14:paraId="2992C2C0" w14:textId="77777777" w:rsidTr="00515992">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30D2FF24" w14:textId="77777777" w:rsidR="00515992" w:rsidRPr="0006562C" w:rsidRDefault="00515992" w:rsidP="00515992">
            <w:pPr>
              <w:pStyle w:val="ECCLetterHead"/>
            </w:pPr>
            <w:r w:rsidRPr="0006562C">
              <w:t>ECC PT1 #82</w:t>
            </w:r>
          </w:p>
        </w:tc>
      </w:tr>
      <w:tr w:rsidR="00515992" w:rsidRPr="0006562C" w14:paraId="5DDB5ADE" w14:textId="77777777" w:rsidTr="00515992">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7E45FBD7" w14:textId="77777777" w:rsidR="00515992" w:rsidRPr="0006562C" w:rsidRDefault="00515992" w:rsidP="00515992">
            <w:pPr>
              <w:pStyle w:val="ECCLetterHead"/>
            </w:pPr>
            <w:r w:rsidRPr="0006562C">
              <w:t>Vilnius, Lithuania and online, 15-19 September 2025</w:t>
            </w:r>
          </w:p>
        </w:tc>
      </w:tr>
      <w:tr w:rsidR="00515992" w:rsidRPr="0006562C" w14:paraId="1FA932ED" w14:textId="77777777" w:rsidTr="00515992">
        <w:tblPrEx>
          <w:tblCellMar>
            <w:left w:w="108" w:type="dxa"/>
            <w:right w:w="108" w:type="dxa"/>
          </w:tblCellMar>
        </w:tblPrEx>
        <w:trPr>
          <w:cantSplit/>
          <w:trHeight w:hRule="exact" w:val="79"/>
        </w:trPr>
        <w:tc>
          <w:tcPr>
            <w:tcW w:w="9639" w:type="dxa"/>
            <w:gridSpan w:val="3"/>
            <w:tcBorders>
              <w:top w:val="nil"/>
              <w:left w:val="nil"/>
              <w:bottom w:val="nil"/>
              <w:right w:val="nil"/>
            </w:tcBorders>
            <w:vAlign w:val="center"/>
          </w:tcPr>
          <w:p w14:paraId="4339E8EA" w14:textId="77777777" w:rsidR="00515992" w:rsidRPr="0006562C" w:rsidRDefault="00515992" w:rsidP="00515992">
            <w:pPr>
              <w:pStyle w:val="ECCLetterHead"/>
            </w:pPr>
          </w:p>
        </w:tc>
      </w:tr>
      <w:tr w:rsidR="00515992" w:rsidRPr="0006562C" w14:paraId="3C5C120B" w14:textId="77777777" w:rsidTr="00515992">
        <w:tblPrEx>
          <w:tblCellMar>
            <w:left w:w="108" w:type="dxa"/>
            <w:right w:w="108" w:type="dxa"/>
          </w:tblCellMar>
        </w:tblPrEx>
        <w:trPr>
          <w:cantSplit/>
          <w:trHeight w:val="405"/>
        </w:trPr>
        <w:tc>
          <w:tcPr>
            <w:tcW w:w="1795" w:type="dxa"/>
            <w:tcBorders>
              <w:top w:val="nil"/>
              <w:left w:val="nil"/>
              <w:bottom w:val="nil"/>
              <w:right w:val="nil"/>
            </w:tcBorders>
            <w:vAlign w:val="center"/>
          </w:tcPr>
          <w:p w14:paraId="39136060" w14:textId="77777777" w:rsidR="00515992" w:rsidRPr="0006562C" w:rsidRDefault="00515992" w:rsidP="00515992">
            <w:pPr>
              <w:pStyle w:val="ECCLetterHead"/>
            </w:pPr>
            <w:r w:rsidRPr="0006562C">
              <w:t xml:space="preserve">Date issued: </w:t>
            </w:r>
          </w:p>
        </w:tc>
        <w:tc>
          <w:tcPr>
            <w:tcW w:w="7844" w:type="dxa"/>
            <w:gridSpan w:val="2"/>
            <w:tcBorders>
              <w:top w:val="nil"/>
              <w:left w:val="nil"/>
              <w:bottom w:val="nil"/>
              <w:right w:val="nil"/>
            </w:tcBorders>
            <w:vAlign w:val="center"/>
          </w:tcPr>
          <w:p w14:paraId="37651825" w14:textId="77777777" w:rsidR="00515992" w:rsidRPr="0006562C" w:rsidRDefault="00515992" w:rsidP="00515992">
            <w:pPr>
              <w:pStyle w:val="ECCLetterHead"/>
            </w:pPr>
            <w:r w:rsidRPr="0006562C">
              <w:t>1</w:t>
            </w:r>
            <w:r>
              <w:t>7</w:t>
            </w:r>
            <w:r w:rsidRPr="0006562C">
              <w:t xml:space="preserve"> September 2025</w:t>
            </w:r>
          </w:p>
        </w:tc>
      </w:tr>
      <w:tr w:rsidR="00515992" w:rsidRPr="0006562C" w14:paraId="0E7B0F98" w14:textId="77777777" w:rsidTr="00515992">
        <w:tblPrEx>
          <w:tblCellMar>
            <w:left w:w="108" w:type="dxa"/>
            <w:right w:w="108" w:type="dxa"/>
          </w:tblCellMar>
        </w:tblPrEx>
        <w:trPr>
          <w:cantSplit/>
          <w:trHeight w:val="405"/>
        </w:trPr>
        <w:tc>
          <w:tcPr>
            <w:tcW w:w="1795" w:type="dxa"/>
            <w:tcBorders>
              <w:top w:val="nil"/>
              <w:left w:val="nil"/>
              <w:bottom w:val="nil"/>
              <w:right w:val="nil"/>
            </w:tcBorders>
            <w:vAlign w:val="center"/>
          </w:tcPr>
          <w:p w14:paraId="332CF83A" w14:textId="77777777" w:rsidR="00515992" w:rsidRPr="0006562C" w:rsidRDefault="00515992" w:rsidP="00515992">
            <w:pPr>
              <w:pStyle w:val="ECCLetterHead"/>
            </w:pPr>
            <w:r w:rsidRPr="0006562C">
              <w:t xml:space="preserve">Subject: </w:t>
            </w:r>
          </w:p>
        </w:tc>
        <w:tc>
          <w:tcPr>
            <w:tcW w:w="7844" w:type="dxa"/>
            <w:gridSpan w:val="2"/>
            <w:tcBorders>
              <w:top w:val="nil"/>
              <w:left w:val="nil"/>
              <w:bottom w:val="nil"/>
              <w:right w:val="nil"/>
            </w:tcBorders>
            <w:vAlign w:val="center"/>
          </w:tcPr>
          <w:p w14:paraId="5F3BA6CE" w14:textId="77777777" w:rsidR="00515992" w:rsidRPr="0006562C" w:rsidRDefault="00515992" w:rsidP="00515992">
            <w:pPr>
              <w:pStyle w:val="ECCLetterHead"/>
            </w:pPr>
            <w:r w:rsidRPr="0006562C">
              <w:t>Parameters for AAS BS operating in bands below 1 GHz</w:t>
            </w:r>
          </w:p>
        </w:tc>
      </w:tr>
      <w:tr w:rsidR="00515992" w:rsidRPr="00515992" w14:paraId="0C4B43DF" w14:textId="77777777" w:rsidTr="00515992">
        <w:tblPrEx>
          <w:tblCellMar>
            <w:left w:w="108" w:type="dxa"/>
            <w:right w:w="108" w:type="dxa"/>
          </w:tblCellMar>
        </w:tblPrEx>
        <w:trPr>
          <w:cantSplit/>
          <w:trHeight w:val="405"/>
        </w:trPr>
        <w:tc>
          <w:tcPr>
            <w:tcW w:w="1795" w:type="dxa"/>
            <w:tcBorders>
              <w:top w:val="nil"/>
              <w:left w:val="nil"/>
              <w:bottom w:val="nil"/>
              <w:right w:val="nil"/>
            </w:tcBorders>
          </w:tcPr>
          <w:p w14:paraId="2211FD22" w14:textId="77777777" w:rsidR="00515992" w:rsidRPr="0006562C" w:rsidRDefault="00515992" w:rsidP="00515992">
            <w:pPr>
              <w:pStyle w:val="ECCLetterHead"/>
            </w:pPr>
            <w:r w:rsidRPr="0006562C">
              <w:t>To:</w:t>
            </w:r>
          </w:p>
        </w:tc>
        <w:tc>
          <w:tcPr>
            <w:tcW w:w="7844" w:type="dxa"/>
            <w:gridSpan w:val="2"/>
            <w:tcBorders>
              <w:top w:val="nil"/>
              <w:left w:val="nil"/>
              <w:bottom w:val="nil"/>
              <w:right w:val="nil"/>
            </w:tcBorders>
            <w:vAlign w:val="center"/>
          </w:tcPr>
          <w:p w14:paraId="2728BCB2" w14:textId="77777777" w:rsidR="00515992" w:rsidRPr="00E34CD3" w:rsidRDefault="00515992" w:rsidP="00515992">
            <w:pPr>
              <w:pStyle w:val="ECCLetterHead"/>
              <w:keepLines/>
              <w:rPr>
                <w:b w:val="0"/>
                <w:sz w:val="20"/>
              </w:rPr>
            </w:pPr>
            <w:r w:rsidRPr="00E34CD3">
              <w:rPr>
                <w:b w:val="0"/>
                <w:sz w:val="20"/>
              </w:rPr>
              <w:t>Dr. Younsun Kim, 3GPP TSG RAN Chair</w:t>
            </w:r>
          </w:p>
          <w:p w14:paraId="60DBCD1B" w14:textId="77777777" w:rsidR="00515992" w:rsidRPr="00E34CD3" w:rsidRDefault="00515992" w:rsidP="00515992">
            <w:pPr>
              <w:pStyle w:val="ECCLetterHead"/>
              <w:keepLines/>
              <w:spacing w:before="60" w:after="120"/>
              <w:rPr>
                <w:b w:val="0"/>
                <w:sz w:val="20"/>
              </w:rPr>
            </w:pPr>
            <w:r w:rsidRPr="00E34CD3">
              <w:rPr>
                <w:b w:val="0"/>
                <w:sz w:val="20"/>
              </w:rPr>
              <w:t xml:space="preserve">E-mail: </w:t>
            </w:r>
            <w:hyperlink r:id="rId9" w:history="1">
              <w:r w:rsidRPr="00E34CD3">
                <w:rPr>
                  <w:rStyle w:val="Hyperlink"/>
                  <w:b w:val="0"/>
                  <w:sz w:val="20"/>
                </w:rPr>
                <w:t>younsun@samsung.com</w:t>
              </w:r>
            </w:hyperlink>
          </w:p>
          <w:p w14:paraId="6B5879D8" w14:textId="77777777" w:rsidR="00515992" w:rsidRPr="00E34CD3" w:rsidRDefault="00515992" w:rsidP="00515992">
            <w:pPr>
              <w:pStyle w:val="ECCLetterHead"/>
              <w:keepLines/>
              <w:rPr>
                <w:b w:val="0"/>
                <w:sz w:val="20"/>
              </w:rPr>
            </w:pPr>
            <w:r w:rsidRPr="00E34CD3">
              <w:rPr>
                <w:b w:val="0"/>
                <w:sz w:val="20"/>
              </w:rPr>
              <w:t>Mr. Joern Krause, TSG RAN secretary</w:t>
            </w:r>
          </w:p>
          <w:p w14:paraId="3C474908" w14:textId="77777777" w:rsidR="00515992" w:rsidRPr="008B0257" w:rsidRDefault="00515992" w:rsidP="00515992">
            <w:pPr>
              <w:pStyle w:val="ECCLetterHead"/>
              <w:keepLines/>
              <w:spacing w:after="120"/>
              <w:rPr>
                <w:b w:val="0"/>
                <w:sz w:val="20"/>
                <w:lang w:val="de-DE"/>
              </w:rPr>
            </w:pPr>
            <w:r w:rsidRPr="008B0257">
              <w:rPr>
                <w:b w:val="0"/>
                <w:sz w:val="20"/>
                <w:lang w:val="de-DE"/>
              </w:rPr>
              <w:t xml:space="preserve">E-mail: </w:t>
            </w:r>
            <w:hyperlink r:id="rId10" w:history="1">
              <w:r w:rsidRPr="008B0257">
                <w:rPr>
                  <w:rStyle w:val="Hyperlink"/>
                  <w:b w:val="0"/>
                  <w:sz w:val="20"/>
                  <w:lang w:val="de-DE"/>
                </w:rPr>
                <w:t>joern.krause@etsi.org</w:t>
              </w:r>
            </w:hyperlink>
          </w:p>
          <w:p w14:paraId="15C99199" w14:textId="77777777" w:rsidR="00515992" w:rsidRPr="00E34CD3" w:rsidRDefault="00515992" w:rsidP="00515992">
            <w:pPr>
              <w:pStyle w:val="ECCLetterHead"/>
              <w:keepLines/>
              <w:rPr>
                <w:b w:val="0"/>
                <w:sz w:val="20"/>
              </w:rPr>
            </w:pPr>
            <w:r w:rsidRPr="00E34CD3">
              <w:rPr>
                <w:b w:val="0"/>
                <w:sz w:val="20"/>
              </w:rPr>
              <w:t>Dr. Yang Tang, 3GPP TSG RAN WG4 Chair</w:t>
            </w:r>
          </w:p>
          <w:p w14:paraId="70E35E51" w14:textId="77777777" w:rsidR="00515992" w:rsidRPr="008B0257" w:rsidRDefault="00515992" w:rsidP="00515992">
            <w:pPr>
              <w:pStyle w:val="ECCLetterHead"/>
              <w:spacing w:before="60" w:after="120"/>
              <w:rPr>
                <w:b w:val="0"/>
                <w:sz w:val="20"/>
                <w:lang w:val="de-DE"/>
              </w:rPr>
            </w:pPr>
            <w:r w:rsidRPr="008B0257">
              <w:rPr>
                <w:b w:val="0"/>
                <w:sz w:val="20"/>
                <w:lang w:val="de-DE"/>
              </w:rPr>
              <w:t xml:space="preserve">E-mail: </w:t>
            </w:r>
            <w:hyperlink r:id="rId11" w:history="1">
              <w:r w:rsidRPr="008B0257">
                <w:rPr>
                  <w:rStyle w:val="Hyperlink"/>
                  <w:b w:val="0"/>
                  <w:sz w:val="20"/>
                  <w:lang w:val="de-DE"/>
                </w:rPr>
                <w:t>yang.tang@apple.com</w:t>
              </w:r>
            </w:hyperlink>
          </w:p>
          <w:p w14:paraId="5DA62B0E" w14:textId="77777777" w:rsidR="00515992" w:rsidRPr="00E34CD3" w:rsidRDefault="00515992" w:rsidP="00515992">
            <w:pPr>
              <w:pStyle w:val="ECCLetterHead"/>
              <w:keepLines/>
              <w:rPr>
                <w:b w:val="0"/>
                <w:sz w:val="20"/>
              </w:rPr>
            </w:pPr>
            <w:r w:rsidRPr="00E34CD3">
              <w:rPr>
                <w:b w:val="0"/>
                <w:sz w:val="20"/>
              </w:rPr>
              <w:t>Ms. Carolyn Taylor, RAN WG4 secretary</w:t>
            </w:r>
          </w:p>
          <w:p w14:paraId="4ACEAC00" w14:textId="77777777" w:rsidR="00515992" w:rsidRPr="008B0257" w:rsidRDefault="00515992" w:rsidP="00515992">
            <w:pPr>
              <w:pStyle w:val="ECCLetterHead"/>
              <w:spacing w:before="60" w:after="120"/>
              <w:rPr>
                <w:b w:val="0"/>
                <w:sz w:val="20"/>
                <w:lang w:val="de-DE"/>
              </w:rPr>
            </w:pPr>
            <w:r w:rsidRPr="008B0257">
              <w:rPr>
                <w:b w:val="0"/>
                <w:sz w:val="20"/>
                <w:lang w:val="de-DE"/>
              </w:rPr>
              <w:t xml:space="preserve">E-mail: </w:t>
            </w:r>
            <w:hyperlink r:id="rId12" w:history="1">
              <w:r w:rsidRPr="008B0257">
                <w:rPr>
                  <w:rStyle w:val="Hyperlink"/>
                  <w:b w:val="0"/>
                  <w:sz w:val="20"/>
                  <w:lang w:val="de-DE"/>
                </w:rPr>
                <w:t>Carolyn.Taylor@etsi.org</w:t>
              </w:r>
            </w:hyperlink>
          </w:p>
          <w:p w14:paraId="75A955C3" w14:textId="77777777" w:rsidR="00515992" w:rsidRPr="00515992" w:rsidRDefault="00515992" w:rsidP="00515992">
            <w:pPr>
              <w:pStyle w:val="ECCLetterHead"/>
              <w:keepLines/>
              <w:rPr>
                <w:b w:val="0"/>
                <w:sz w:val="20"/>
                <w:lang w:val="fr-FR"/>
              </w:rPr>
            </w:pPr>
            <w:r w:rsidRPr="00515992">
              <w:rPr>
                <w:b w:val="0"/>
                <w:sz w:val="20"/>
                <w:lang w:val="fr-FR"/>
              </w:rPr>
              <w:t>3GPP Liaisons Coordinator</w:t>
            </w:r>
          </w:p>
          <w:p w14:paraId="7C4C0AE7" w14:textId="77777777" w:rsidR="00515992" w:rsidRPr="00515992" w:rsidRDefault="00515992" w:rsidP="00515992">
            <w:pPr>
              <w:pStyle w:val="ECCLetterHead"/>
              <w:spacing w:before="60" w:after="120"/>
              <w:rPr>
                <w:b w:val="0"/>
                <w:sz w:val="20"/>
                <w:lang w:val="fr-FR"/>
              </w:rPr>
            </w:pPr>
            <w:proofErr w:type="gramStart"/>
            <w:r w:rsidRPr="00515992">
              <w:rPr>
                <w:b w:val="0"/>
                <w:sz w:val="20"/>
                <w:lang w:val="fr-FR"/>
              </w:rPr>
              <w:t>E-mail:</w:t>
            </w:r>
            <w:proofErr w:type="gramEnd"/>
            <w:r w:rsidRPr="00515992">
              <w:rPr>
                <w:b w:val="0"/>
                <w:sz w:val="20"/>
                <w:lang w:val="fr-FR"/>
              </w:rPr>
              <w:t xml:space="preserve"> </w:t>
            </w:r>
            <w:hyperlink r:id="rId13" w:history="1">
              <w:r w:rsidRPr="00515992">
                <w:rPr>
                  <w:rStyle w:val="Hyperlink"/>
                  <w:b w:val="0"/>
                  <w:sz w:val="20"/>
                  <w:lang w:val="fr-FR"/>
                </w:rPr>
                <w:t>3GPPLiaison@etsi.org</w:t>
              </w:r>
            </w:hyperlink>
          </w:p>
        </w:tc>
      </w:tr>
      <w:tr w:rsidR="00515992" w:rsidRPr="00515992" w14:paraId="6647C0EE" w14:textId="77777777" w:rsidTr="00515992">
        <w:tblPrEx>
          <w:tblCellMar>
            <w:left w:w="108" w:type="dxa"/>
            <w:right w:w="108" w:type="dxa"/>
          </w:tblCellMar>
        </w:tblPrEx>
        <w:trPr>
          <w:cantSplit/>
          <w:trHeight w:val="439"/>
        </w:trPr>
        <w:tc>
          <w:tcPr>
            <w:tcW w:w="1795" w:type="dxa"/>
            <w:tcBorders>
              <w:top w:val="nil"/>
              <w:left w:val="nil"/>
              <w:bottom w:val="nil"/>
              <w:right w:val="nil"/>
            </w:tcBorders>
          </w:tcPr>
          <w:p w14:paraId="3E77708B" w14:textId="77777777" w:rsidR="00515992" w:rsidRPr="0006562C" w:rsidRDefault="00515992" w:rsidP="00515992">
            <w:pPr>
              <w:pStyle w:val="ECCLetterHead"/>
            </w:pPr>
            <w:r w:rsidRPr="0006562C">
              <w:t>Cc:</w:t>
            </w:r>
          </w:p>
        </w:tc>
        <w:tc>
          <w:tcPr>
            <w:tcW w:w="7844" w:type="dxa"/>
            <w:gridSpan w:val="2"/>
            <w:tcBorders>
              <w:top w:val="nil"/>
              <w:left w:val="nil"/>
              <w:bottom w:val="nil"/>
              <w:right w:val="nil"/>
            </w:tcBorders>
            <w:vAlign w:val="center"/>
          </w:tcPr>
          <w:p w14:paraId="0725569F" w14:textId="77777777" w:rsidR="00515992" w:rsidRPr="00515992" w:rsidRDefault="00515992" w:rsidP="00515992">
            <w:pPr>
              <w:pStyle w:val="ECCLetterHead"/>
              <w:keepLines/>
              <w:rPr>
                <w:b w:val="0"/>
                <w:sz w:val="20"/>
                <w:lang w:val="fr-FR"/>
              </w:rPr>
            </w:pPr>
            <w:r w:rsidRPr="00515992">
              <w:rPr>
                <w:b w:val="0"/>
                <w:sz w:val="20"/>
                <w:lang w:val="fr-FR"/>
              </w:rPr>
              <w:t>Dr. Ivica Stevanovic, WG SE Chair</w:t>
            </w:r>
          </w:p>
          <w:p w14:paraId="3E78C83C" w14:textId="77777777" w:rsidR="00515992" w:rsidRPr="008B0257" w:rsidRDefault="00515992" w:rsidP="00515992">
            <w:pPr>
              <w:spacing w:before="60" w:after="120"/>
              <w:rPr>
                <w:szCs w:val="20"/>
                <w:lang w:val="de-DE"/>
              </w:rPr>
            </w:pPr>
            <w:r w:rsidRPr="008B0257">
              <w:rPr>
                <w:szCs w:val="20"/>
                <w:lang w:val="de-DE"/>
              </w:rPr>
              <w:t xml:space="preserve">E-mail: </w:t>
            </w:r>
            <w:hyperlink r:id="rId14" w:history="1">
              <w:r w:rsidRPr="008B0257">
                <w:rPr>
                  <w:rStyle w:val="Hyperlink"/>
                  <w:szCs w:val="20"/>
                  <w:lang w:val="de-DE"/>
                </w:rPr>
                <w:t>ivica.stevanovic@bakom.admin.ch</w:t>
              </w:r>
            </w:hyperlink>
          </w:p>
          <w:p w14:paraId="3AA681A9" w14:textId="77777777" w:rsidR="00515992" w:rsidRPr="00515992" w:rsidRDefault="00515992" w:rsidP="00515992">
            <w:pPr>
              <w:pStyle w:val="ECCLetterHead"/>
              <w:keepLines/>
              <w:rPr>
                <w:b w:val="0"/>
                <w:sz w:val="20"/>
                <w:lang w:val="fr-FR"/>
              </w:rPr>
            </w:pPr>
            <w:r w:rsidRPr="00515992">
              <w:rPr>
                <w:b w:val="0"/>
                <w:sz w:val="20"/>
                <w:lang w:val="fr-FR"/>
              </w:rPr>
              <w:t>Dr. Michael Paynter, SE21 Chair</w:t>
            </w:r>
          </w:p>
          <w:p w14:paraId="20C8FE66" w14:textId="77777777" w:rsidR="00515992" w:rsidRPr="00515992" w:rsidRDefault="00515992" w:rsidP="00515992">
            <w:pPr>
              <w:spacing w:before="60" w:after="120"/>
              <w:rPr>
                <w:szCs w:val="20"/>
                <w:lang w:val="fr-FR"/>
              </w:rPr>
            </w:pPr>
            <w:proofErr w:type="gramStart"/>
            <w:r w:rsidRPr="00515992">
              <w:rPr>
                <w:szCs w:val="20"/>
                <w:lang w:val="fr-FR"/>
              </w:rPr>
              <w:t>E-mail:</w:t>
            </w:r>
            <w:proofErr w:type="gramEnd"/>
            <w:r w:rsidRPr="00515992">
              <w:rPr>
                <w:szCs w:val="20"/>
                <w:lang w:val="fr-FR"/>
              </w:rPr>
              <w:t xml:space="preserve"> </w:t>
            </w:r>
            <w:hyperlink r:id="rId15" w:history="1">
              <w:r w:rsidRPr="00515992">
                <w:rPr>
                  <w:rStyle w:val="Hyperlink"/>
                  <w:szCs w:val="20"/>
                  <w:lang w:val="fr-FR"/>
                </w:rPr>
                <w:t>michael.paynter@ofcom.org.uk</w:t>
              </w:r>
            </w:hyperlink>
          </w:p>
          <w:p w14:paraId="59D445E7" w14:textId="77777777" w:rsidR="00515992" w:rsidRPr="00E34CD3" w:rsidRDefault="00515992" w:rsidP="00515992">
            <w:pPr>
              <w:pStyle w:val="ECCLetterHead"/>
              <w:keepLines/>
              <w:rPr>
                <w:b w:val="0"/>
                <w:sz w:val="20"/>
              </w:rPr>
            </w:pPr>
            <w:r w:rsidRPr="00E34CD3">
              <w:rPr>
                <w:b w:val="0"/>
                <w:sz w:val="20"/>
              </w:rPr>
              <w:t>Mr. Holger Butscheidt, ETSI TC ERM Chair</w:t>
            </w:r>
          </w:p>
          <w:p w14:paraId="3F8A8742" w14:textId="77777777" w:rsidR="00515992" w:rsidRPr="00515992" w:rsidRDefault="00515992" w:rsidP="00515992">
            <w:pPr>
              <w:spacing w:before="60" w:after="120"/>
              <w:rPr>
                <w:szCs w:val="20"/>
                <w:lang w:val="fr-FR"/>
              </w:rPr>
            </w:pPr>
            <w:proofErr w:type="gramStart"/>
            <w:r w:rsidRPr="00515992">
              <w:rPr>
                <w:szCs w:val="20"/>
                <w:lang w:val="fr-FR"/>
              </w:rPr>
              <w:t>E-mail:</w:t>
            </w:r>
            <w:proofErr w:type="gramEnd"/>
            <w:r w:rsidRPr="00515992">
              <w:rPr>
                <w:szCs w:val="20"/>
                <w:lang w:val="fr-FR"/>
              </w:rPr>
              <w:t xml:space="preserve"> </w:t>
            </w:r>
            <w:hyperlink r:id="rId16" w:history="1">
              <w:r w:rsidRPr="00515992">
                <w:rPr>
                  <w:rStyle w:val="Hyperlink"/>
                  <w:szCs w:val="20"/>
                  <w:lang w:val="fr-FR"/>
                </w:rPr>
                <w:t>holger.butscheidt@bnetza.de</w:t>
              </w:r>
            </w:hyperlink>
            <w:r w:rsidRPr="00515992">
              <w:rPr>
                <w:szCs w:val="20"/>
                <w:lang w:val="fr-FR"/>
              </w:rPr>
              <w:t xml:space="preserve">, </w:t>
            </w:r>
            <w:hyperlink r:id="rId17" w:history="1">
              <w:r w:rsidRPr="00515992">
                <w:rPr>
                  <w:rStyle w:val="Hyperlink"/>
                  <w:szCs w:val="20"/>
                  <w:lang w:val="fr-FR"/>
                </w:rPr>
                <w:t>ermSupport@etsi.org</w:t>
              </w:r>
            </w:hyperlink>
          </w:p>
          <w:p w14:paraId="4073CEBC" w14:textId="77777777" w:rsidR="00515992" w:rsidRPr="00515992" w:rsidRDefault="00515992" w:rsidP="00515992">
            <w:pPr>
              <w:pStyle w:val="ECCLetterHead"/>
              <w:keepLines/>
              <w:rPr>
                <w:b w:val="0"/>
                <w:sz w:val="20"/>
                <w:lang w:val="fr-FR"/>
              </w:rPr>
            </w:pPr>
            <w:r w:rsidRPr="00515992">
              <w:rPr>
                <w:b w:val="0"/>
                <w:sz w:val="20"/>
                <w:lang w:val="fr-FR"/>
              </w:rPr>
              <w:t>Mr. Dominique Everaere, ETSI TC MSG/TFES Chair</w:t>
            </w:r>
          </w:p>
          <w:p w14:paraId="35CEE162" w14:textId="77777777" w:rsidR="00515992" w:rsidRPr="008B0257" w:rsidRDefault="00515992" w:rsidP="00515992">
            <w:pPr>
              <w:spacing w:before="60" w:after="120"/>
              <w:rPr>
                <w:szCs w:val="20"/>
                <w:lang w:val="de-DE"/>
              </w:rPr>
            </w:pPr>
            <w:r w:rsidRPr="008B0257">
              <w:rPr>
                <w:szCs w:val="20"/>
                <w:lang w:val="de-DE"/>
              </w:rPr>
              <w:t xml:space="preserve">E-mail: </w:t>
            </w:r>
            <w:hyperlink r:id="rId18" w:history="1">
              <w:r w:rsidRPr="008B0257">
                <w:rPr>
                  <w:rStyle w:val="Hyperlink"/>
                  <w:szCs w:val="20"/>
                  <w:lang w:val="de-DE"/>
                </w:rPr>
                <w:t>dominique.everaere@erisson.com</w:t>
              </w:r>
            </w:hyperlink>
          </w:p>
          <w:p w14:paraId="5CA93355" w14:textId="77777777" w:rsidR="00515992" w:rsidRPr="00515992" w:rsidRDefault="00515992" w:rsidP="00515992">
            <w:pPr>
              <w:pStyle w:val="ECCLetterHead"/>
              <w:keepLines/>
              <w:rPr>
                <w:b w:val="0"/>
                <w:sz w:val="20"/>
                <w:lang w:val="fr-FR"/>
              </w:rPr>
            </w:pPr>
            <w:r w:rsidRPr="00515992">
              <w:rPr>
                <w:b w:val="0"/>
                <w:sz w:val="20"/>
                <w:lang w:val="fr-FR"/>
              </w:rPr>
              <w:t>Mr. Marcello Pagnozzi, ETSI Technical Officer TC ERM</w:t>
            </w:r>
          </w:p>
          <w:p w14:paraId="62232FB3" w14:textId="77777777" w:rsidR="00515992" w:rsidRPr="008B0257" w:rsidRDefault="00515992" w:rsidP="00515992">
            <w:pPr>
              <w:spacing w:before="60" w:after="120"/>
              <w:rPr>
                <w:szCs w:val="20"/>
                <w:lang w:val="de-DE"/>
              </w:rPr>
            </w:pPr>
            <w:r w:rsidRPr="008B0257">
              <w:rPr>
                <w:szCs w:val="20"/>
                <w:lang w:val="de-DE"/>
              </w:rPr>
              <w:t xml:space="preserve">E-mail: </w:t>
            </w:r>
            <w:hyperlink r:id="rId19" w:history="1">
              <w:r w:rsidRPr="008B0257">
                <w:rPr>
                  <w:rStyle w:val="Hyperlink"/>
                  <w:szCs w:val="20"/>
                  <w:lang w:val="de-DE"/>
                </w:rPr>
                <w:t>marcello.pagnozzi@etsi.org</w:t>
              </w:r>
            </w:hyperlink>
          </w:p>
          <w:p w14:paraId="7AE9CE79" w14:textId="77777777" w:rsidR="00515992" w:rsidRPr="00E34CD3" w:rsidRDefault="00515992" w:rsidP="00515992">
            <w:pPr>
              <w:pStyle w:val="ECCLetterHead"/>
              <w:keepLines/>
              <w:rPr>
                <w:b w:val="0"/>
                <w:sz w:val="20"/>
              </w:rPr>
            </w:pPr>
            <w:r w:rsidRPr="00E34CD3">
              <w:rPr>
                <w:b w:val="0"/>
                <w:sz w:val="20"/>
              </w:rPr>
              <w:t>Mr. Muhammad Tayyeb, ETSI Technical Officer TC MSG/TFES</w:t>
            </w:r>
          </w:p>
          <w:p w14:paraId="76A30019" w14:textId="77777777" w:rsidR="00515992" w:rsidRPr="008B0257" w:rsidRDefault="00515992" w:rsidP="00515992">
            <w:pPr>
              <w:spacing w:before="60" w:after="120"/>
              <w:rPr>
                <w:szCs w:val="20"/>
                <w:lang w:val="de-DE"/>
              </w:rPr>
            </w:pPr>
            <w:r w:rsidRPr="008B0257">
              <w:rPr>
                <w:szCs w:val="20"/>
                <w:lang w:val="de-DE"/>
              </w:rPr>
              <w:t xml:space="preserve">E-mail: </w:t>
            </w:r>
            <w:hyperlink r:id="rId20" w:history="1">
              <w:r w:rsidRPr="008B0257">
                <w:rPr>
                  <w:rStyle w:val="Hyperlink"/>
                  <w:szCs w:val="20"/>
                  <w:lang w:val="de-DE"/>
                </w:rPr>
                <w:t>MSGTFESsupport@etsi.org</w:t>
              </w:r>
            </w:hyperlink>
          </w:p>
        </w:tc>
      </w:tr>
    </w:tbl>
    <w:p w14:paraId="1B9AB309" w14:textId="77777777" w:rsidR="00515992" w:rsidRDefault="00515992" w:rsidP="000558E1">
      <w:pPr>
        <w:rPr>
          <w:rStyle w:val="ECCParagraph"/>
          <w:rFonts w:eastAsia="SimSun"/>
          <w:lang w:eastAsia="zh-CN"/>
        </w:rPr>
      </w:pPr>
    </w:p>
    <w:p w14:paraId="55BDB214" w14:textId="3E9CACB7" w:rsidR="000558E1" w:rsidRPr="0006562C" w:rsidRDefault="000558E1" w:rsidP="000558E1">
      <w:pPr>
        <w:rPr>
          <w:rStyle w:val="ECCParagraph"/>
        </w:rPr>
      </w:pPr>
      <w:r w:rsidRPr="0006562C">
        <w:rPr>
          <w:rStyle w:val="ECCParagraph"/>
        </w:rPr>
        <w:t>Dear Younsun K</w:t>
      </w:r>
      <w:r w:rsidR="00FC3503" w:rsidRPr="0006562C">
        <w:rPr>
          <w:rStyle w:val="ECCParagraph"/>
        </w:rPr>
        <w:t>im</w:t>
      </w:r>
      <w:r w:rsidRPr="0006562C">
        <w:rPr>
          <w:rStyle w:val="ECCParagraph"/>
        </w:rPr>
        <w:t>, dear Yang Tang</w:t>
      </w:r>
      <w:r w:rsidR="00AA0649" w:rsidRPr="0006562C">
        <w:rPr>
          <w:rStyle w:val="ECCParagraph"/>
        </w:rPr>
        <w:t>,</w:t>
      </w:r>
    </w:p>
    <w:p w14:paraId="6965820E" w14:textId="660BF78F" w:rsidR="000558E1" w:rsidRPr="0006562C" w:rsidRDefault="000558E1" w:rsidP="00E74C85">
      <w:pPr>
        <w:rPr>
          <w:rFonts w:eastAsia="Arial" w:cs="Arial"/>
          <w:szCs w:val="20"/>
        </w:rPr>
      </w:pPr>
      <w:r w:rsidRPr="0006562C">
        <w:rPr>
          <w:rStyle w:val="ECCParagraph"/>
        </w:rPr>
        <w:t xml:space="preserve">ECC agreed at its </w:t>
      </w:r>
      <w:r w:rsidR="0031017F" w:rsidRPr="0006562C">
        <w:rPr>
          <w:rStyle w:val="ECCParagraph"/>
        </w:rPr>
        <w:t>67</w:t>
      </w:r>
      <w:r w:rsidR="0031017F" w:rsidRPr="0006562C">
        <w:rPr>
          <w:rStyle w:val="ECCParagraph"/>
          <w:vertAlign w:val="superscript"/>
        </w:rPr>
        <w:t>th</w:t>
      </w:r>
      <w:r w:rsidR="0031017F" w:rsidRPr="0006562C">
        <w:rPr>
          <w:rStyle w:val="ECCParagraph"/>
        </w:rPr>
        <w:t xml:space="preserve"> </w:t>
      </w:r>
      <w:r w:rsidRPr="0006562C">
        <w:rPr>
          <w:rStyle w:val="ECCParagraph"/>
        </w:rPr>
        <w:t xml:space="preserve">plenary meeting in June </w:t>
      </w:r>
      <w:r w:rsidR="008A6F1B" w:rsidRPr="0006562C">
        <w:rPr>
          <w:rStyle w:val="ECCParagraph"/>
        </w:rPr>
        <w:t xml:space="preserve">2025 </w:t>
      </w:r>
      <w:r w:rsidRPr="0006562C">
        <w:rPr>
          <w:rStyle w:val="ECCParagraph"/>
        </w:rPr>
        <w:t xml:space="preserve">to start work on </w:t>
      </w:r>
      <w:r w:rsidRPr="0006562C">
        <w:rPr>
          <w:rFonts w:eastAsia="Arial" w:cs="Arial"/>
          <w:szCs w:val="20"/>
        </w:rPr>
        <w:t xml:space="preserve">the suitability </w:t>
      </w:r>
      <w:r w:rsidR="00637D8D" w:rsidRPr="0006562C">
        <w:rPr>
          <w:rFonts w:eastAsia="Arial" w:cs="Arial"/>
          <w:szCs w:val="20"/>
        </w:rPr>
        <w:t>of</w:t>
      </w:r>
      <w:r w:rsidRPr="0006562C">
        <w:rPr>
          <w:rFonts w:eastAsia="Arial" w:cs="Arial"/>
          <w:szCs w:val="20"/>
        </w:rPr>
        <w:t xml:space="preserve"> </w:t>
      </w:r>
      <w:r w:rsidR="007C21F0" w:rsidRPr="0006562C">
        <w:rPr>
          <w:rFonts w:eastAsia="Times New Roman"/>
          <w:szCs w:val="24"/>
        </w:rPr>
        <w:t>Active Antenna Systems (</w:t>
      </w:r>
      <w:r w:rsidR="007C21F0" w:rsidRPr="0006562C">
        <w:rPr>
          <w:rFonts w:eastAsia="Times New Roman"/>
          <w:szCs w:val="20"/>
          <w:lang w:eastAsia="en-GB"/>
        </w:rPr>
        <w:t xml:space="preserve">AAS) </w:t>
      </w:r>
      <w:r w:rsidRPr="0006562C">
        <w:rPr>
          <w:rFonts w:eastAsia="Arial" w:cs="Arial"/>
          <w:szCs w:val="20"/>
        </w:rPr>
        <w:t xml:space="preserve">operation in the frequency bands </w:t>
      </w:r>
      <w:r w:rsidR="00966B88">
        <w:rPr>
          <w:rFonts w:eastAsia="Arial" w:cs="Arial"/>
          <w:szCs w:val="20"/>
        </w:rPr>
        <w:t>694-791</w:t>
      </w:r>
      <w:r w:rsidR="00360DB0">
        <w:rPr>
          <w:rFonts w:eastAsia="Arial" w:cs="Arial"/>
          <w:szCs w:val="20"/>
        </w:rPr>
        <w:t> </w:t>
      </w:r>
      <w:r w:rsidRPr="0006562C">
        <w:rPr>
          <w:rFonts w:eastAsia="Arial" w:cs="Arial"/>
          <w:szCs w:val="20"/>
        </w:rPr>
        <w:t>MHz (</w:t>
      </w:r>
      <w:r w:rsidR="009361BE" w:rsidRPr="0006562C">
        <w:rPr>
          <w:rFonts w:eastAsia="Arial" w:cs="Arial"/>
          <w:szCs w:val="20"/>
        </w:rPr>
        <w:t>700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w:t>
      </w:r>
      <w:r w:rsidR="00966B88">
        <w:rPr>
          <w:rFonts w:eastAsia="Arial" w:cs="Arial"/>
          <w:szCs w:val="20"/>
        </w:rPr>
        <w:t>791-862</w:t>
      </w:r>
      <w:r w:rsidR="00360DB0">
        <w:rPr>
          <w:rFonts w:eastAsia="Arial" w:cs="Arial"/>
          <w:szCs w:val="20"/>
        </w:rPr>
        <w:t> </w:t>
      </w:r>
      <w:r w:rsidRPr="0006562C">
        <w:rPr>
          <w:rFonts w:eastAsia="Arial" w:cs="Arial"/>
          <w:szCs w:val="20"/>
        </w:rPr>
        <w:t>MHz (</w:t>
      </w:r>
      <w:r w:rsidR="009361BE" w:rsidRPr="0006562C">
        <w:rPr>
          <w:rFonts w:eastAsia="Arial" w:cs="Arial"/>
          <w:szCs w:val="20"/>
        </w:rPr>
        <w:t>800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and </w:t>
      </w:r>
      <w:r w:rsidR="00966B88">
        <w:rPr>
          <w:rFonts w:eastAsia="Arial" w:cs="Arial"/>
          <w:szCs w:val="20"/>
        </w:rPr>
        <w:t>880-960</w:t>
      </w:r>
      <w:r w:rsidR="00360DB0">
        <w:rPr>
          <w:rFonts w:eastAsia="Arial" w:cs="Arial"/>
          <w:szCs w:val="20"/>
        </w:rPr>
        <w:t> </w:t>
      </w:r>
      <w:r w:rsidRPr="0006562C">
        <w:rPr>
          <w:rFonts w:eastAsia="Arial" w:cs="Arial"/>
          <w:szCs w:val="20"/>
        </w:rPr>
        <w:t>MHz (</w:t>
      </w:r>
      <w:r w:rsidR="009361BE" w:rsidRPr="0006562C">
        <w:rPr>
          <w:rFonts w:eastAsia="Arial" w:cs="Arial"/>
          <w:szCs w:val="20"/>
        </w:rPr>
        <w:t>900</w:t>
      </w:r>
      <w:r w:rsidR="00360DB0">
        <w:rPr>
          <w:rFonts w:eastAsia="Arial" w:cs="Arial"/>
          <w:szCs w:val="20"/>
        </w:rPr>
        <w:t> </w:t>
      </w:r>
      <w:r w:rsidR="009361BE" w:rsidRPr="0006562C">
        <w:rPr>
          <w:rFonts w:eastAsia="Arial" w:cs="Arial"/>
          <w:szCs w:val="20"/>
        </w:rPr>
        <w:t>MHz</w:t>
      </w:r>
      <w:r w:rsidRPr="0006562C">
        <w:rPr>
          <w:rFonts w:eastAsia="Arial" w:cs="Arial"/>
          <w:szCs w:val="20"/>
        </w:rPr>
        <w:t>). The work will be carried out in ECC PT1 and captured in new ECC Reports that would form the basis for the update of the regulatory technical conditions in ECC Decision (15)01 (700</w:t>
      </w:r>
      <w:r w:rsidR="00893F68">
        <w:rPr>
          <w:rFonts w:eastAsia="Arial" w:cs="Arial"/>
          <w:szCs w:val="20"/>
        </w:rPr>
        <w:t> </w:t>
      </w:r>
      <w:r w:rsidRPr="0006562C">
        <w:rPr>
          <w:rFonts w:eastAsia="Arial" w:cs="Arial"/>
          <w:szCs w:val="20"/>
        </w:rPr>
        <w:t>MHz), ECC Decision (09)03 (800</w:t>
      </w:r>
      <w:r w:rsidR="00893F68">
        <w:rPr>
          <w:rFonts w:eastAsia="Arial" w:cs="Arial"/>
          <w:szCs w:val="20"/>
        </w:rPr>
        <w:t> </w:t>
      </w:r>
      <w:r w:rsidRPr="0006562C">
        <w:rPr>
          <w:rFonts w:eastAsia="Arial" w:cs="Arial"/>
          <w:szCs w:val="20"/>
        </w:rPr>
        <w:t>MHz) and ECC Decision (06)13 (900/1800</w:t>
      </w:r>
      <w:r w:rsidR="00893F68">
        <w:rPr>
          <w:rFonts w:eastAsia="Arial" w:cs="Arial"/>
          <w:szCs w:val="20"/>
        </w:rPr>
        <w:t> </w:t>
      </w:r>
      <w:r w:rsidRPr="0006562C">
        <w:rPr>
          <w:rFonts w:eastAsia="Arial" w:cs="Arial"/>
          <w:szCs w:val="20"/>
        </w:rPr>
        <w:t>MHz).</w:t>
      </w:r>
    </w:p>
    <w:p w14:paraId="6AC5FBD9" w14:textId="48E689A1" w:rsidR="00DF185F" w:rsidRPr="0006562C" w:rsidRDefault="0092643F" w:rsidP="00E74C85">
      <w:pPr>
        <w:rPr>
          <w:rStyle w:val="ECCParagraph"/>
        </w:rPr>
      </w:pPr>
      <w:r w:rsidRPr="0006562C">
        <w:rPr>
          <w:rStyle w:val="ECCParagraph"/>
        </w:rPr>
        <w:lastRenderedPageBreak/>
        <w:t>ECC </w:t>
      </w:r>
      <w:r w:rsidR="000558E1" w:rsidRPr="0006562C">
        <w:rPr>
          <w:rStyle w:val="ECCParagraph"/>
        </w:rPr>
        <w:t xml:space="preserve">PT1 has in the past conducted compatibility studies with </w:t>
      </w:r>
      <w:r w:rsidR="00D95157" w:rsidRPr="0006562C">
        <w:rPr>
          <w:rStyle w:val="ECCParagraph"/>
        </w:rPr>
        <w:t xml:space="preserve">base stations (BSs) using </w:t>
      </w:r>
      <w:r w:rsidR="000558E1" w:rsidRPr="0006562C">
        <w:rPr>
          <w:rStyle w:val="ECCParagraph"/>
        </w:rPr>
        <w:t>AAS in the 1800</w:t>
      </w:r>
      <w:r w:rsidR="00C83606" w:rsidRPr="0006562C">
        <w:rPr>
          <w:rStyle w:val="ECCParagraph"/>
        </w:rPr>
        <w:t> </w:t>
      </w:r>
      <w:r w:rsidR="000558E1" w:rsidRPr="0006562C">
        <w:rPr>
          <w:rStyle w:val="ECCParagraph"/>
        </w:rPr>
        <w:t xml:space="preserve">MHz band and </w:t>
      </w:r>
      <w:r w:rsidR="00637D8D" w:rsidRPr="0006562C">
        <w:rPr>
          <w:rStyle w:val="ECCParagraph"/>
        </w:rPr>
        <w:t>other mobile</w:t>
      </w:r>
      <w:r w:rsidR="000558E1" w:rsidRPr="0006562C">
        <w:rPr>
          <w:rStyle w:val="ECCParagraph"/>
        </w:rPr>
        <w:t xml:space="preserve"> bands </w:t>
      </w:r>
      <w:r w:rsidR="00637D8D" w:rsidRPr="0006562C">
        <w:rPr>
          <w:rStyle w:val="ECCParagraph"/>
        </w:rPr>
        <w:t>at higher frequencies</w:t>
      </w:r>
      <w:r w:rsidR="0070787C" w:rsidRPr="0006562C">
        <w:rPr>
          <w:rStyle w:val="ECCParagraph"/>
        </w:rPr>
        <w:t xml:space="preserve">. </w:t>
      </w:r>
      <w:r w:rsidR="009127D6" w:rsidRPr="0006562C">
        <w:rPr>
          <w:rStyle w:val="ECCParagraph"/>
        </w:rPr>
        <w:t>T</w:t>
      </w:r>
      <w:r w:rsidR="000558E1" w:rsidRPr="0006562C">
        <w:rPr>
          <w:rStyle w:val="ECCParagraph"/>
        </w:rPr>
        <w:t>he characteristics of AAS BSs in those bands are well known.</w:t>
      </w:r>
    </w:p>
    <w:p w14:paraId="763B364A" w14:textId="6A6C8796" w:rsidR="000558E1" w:rsidRPr="0006562C" w:rsidRDefault="009127D6" w:rsidP="00E74C85">
      <w:pPr>
        <w:rPr>
          <w:rStyle w:val="ECCParagraph"/>
        </w:rPr>
      </w:pPr>
      <w:r w:rsidRPr="0006562C">
        <w:rPr>
          <w:rStyle w:val="ECCParagraph"/>
        </w:rPr>
        <w:t>The situation for AAS BSs in bands below 1</w:t>
      </w:r>
      <w:r w:rsidR="0059767A" w:rsidRPr="0006562C">
        <w:rPr>
          <w:rStyle w:val="ECCParagraph"/>
        </w:rPr>
        <w:t> </w:t>
      </w:r>
      <w:r w:rsidRPr="0006562C">
        <w:rPr>
          <w:rStyle w:val="ECCParagraph"/>
        </w:rPr>
        <w:t xml:space="preserve">GHz is different. </w:t>
      </w:r>
      <w:r w:rsidR="00822341" w:rsidRPr="0006562C">
        <w:rPr>
          <w:rStyle w:val="ECCParagraph"/>
        </w:rPr>
        <w:t>ECC </w:t>
      </w:r>
      <w:r w:rsidR="00DF185F" w:rsidRPr="0006562C">
        <w:rPr>
          <w:rStyle w:val="ECCParagraph"/>
        </w:rPr>
        <w:t xml:space="preserve">PT1 </w:t>
      </w:r>
      <w:r w:rsidR="00DF185F" w:rsidRPr="0006562C">
        <w:rPr>
          <w:lang w:eastAsia="zh-CN"/>
        </w:rPr>
        <w:t xml:space="preserve">expects that AAS BSs in the three bands under study would be deployed in existing sites and hence the deployment parameters would be </w:t>
      </w:r>
      <w:proofErr w:type="gramStart"/>
      <w:r w:rsidR="008748CF" w:rsidRPr="0006562C">
        <w:rPr>
          <w:lang w:eastAsia="zh-CN"/>
        </w:rPr>
        <w:t>similar to</w:t>
      </w:r>
      <w:proofErr w:type="gramEnd"/>
      <w:r w:rsidR="00DF185F" w:rsidRPr="0006562C">
        <w:rPr>
          <w:lang w:eastAsia="zh-CN"/>
        </w:rPr>
        <w:t xml:space="preserve"> non-AAS.</w:t>
      </w:r>
      <w:r w:rsidR="00DF185F" w:rsidRPr="0006562C">
        <w:rPr>
          <w:rStyle w:val="ECCParagraph"/>
        </w:rPr>
        <w:t xml:space="preserve"> </w:t>
      </w:r>
      <w:r w:rsidR="000558E1" w:rsidRPr="0006562C">
        <w:rPr>
          <w:rStyle w:val="ECCParagraph"/>
        </w:rPr>
        <w:t xml:space="preserve">However, </w:t>
      </w:r>
      <w:r w:rsidR="000C2F07" w:rsidRPr="0006562C">
        <w:rPr>
          <w:rStyle w:val="ECCParagraph"/>
        </w:rPr>
        <w:t>ECC </w:t>
      </w:r>
      <w:r w:rsidR="000558E1" w:rsidRPr="0006562C">
        <w:rPr>
          <w:rStyle w:val="ECCParagraph"/>
        </w:rPr>
        <w:t>PT1 does not have information about the technical characteristics of AAS BS</w:t>
      </w:r>
      <w:r w:rsidRPr="0006562C">
        <w:rPr>
          <w:rStyle w:val="ECCParagraph"/>
        </w:rPr>
        <w:t>s in these</w:t>
      </w:r>
      <w:r w:rsidR="000558E1" w:rsidRPr="0006562C">
        <w:rPr>
          <w:rStyle w:val="ECCParagraph"/>
        </w:rPr>
        <w:t xml:space="preserve"> </w:t>
      </w:r>
      <w:r w:rsidR="008748D6">
        <w:rPr>
          <w:rStyle w:val="ECCParagraph"/>
        </w:rPr>
        <w:t xml:space="preserve">frequency </w:t>
      </w:r>
      <w:r w:rsidR="000558E1" w:rsidRPr="0006562C">
        <w:rPr>
          <w:rStyle w:val="ECCParagraph"/>
        </w:rPr>
        <w:t>bands</w:t>
      </w:r>
      <w:r w:rsidR="0070787C" w:rsidRPr="0006562C">
        <w:rPr>
          <w:rStyle w:val="ECCParagraph"/>
        </w:rPr>
        <w:t>.</w:t>
      </w:r>
    </w:p>
    <w:p w14:paraId="200B4D73" w14:textId="68A116C8" w:rsidR="000558E1" w:rsidRPr="0006562C" w:rsidRDefault="00E708D2" w:rsidP="00960DBC">
      <w:pPr>
        <w:rPr>
          <w:rFonts w:eastAsia="SimSun"/>
        </w:rPr>
      </w:pPr>
      <w:r w:rsidRPr="0006562C">
        <w:rPr>
          <w:rStyle w:val="ECCParagraph"/>
        </w:rPr>
        <w:t>ECC </w:t>
      </w:r>
      <w:r w:rsidR="000558E1" w:rsidRPr="0006562C">
        <w:rPr>
          <w:rStyle w:val="ECCParagraph"/>
        </w:rPr>
        <w:t xml:space="preserve">PT1 notes that 3GPP </w:t>
      </w:r>
      <w:r w:rsidR="000558E1" w:rsidRPr="0006562C">
        <w:t>TS</w:t>
      </w:r>
      <w:r w:rsidR="00BA61F1" w:rsidRPr="0006562C">
        <w:t> </w:t>
      </w:r>
      <w:r w:rsidR="000558E1" w:rsidRPr="0006562C">
        <w:t>37.105 and TS</w:t>
      </w:r>
      <w:r w:rsidR="00BA61F1" w:rsidRPr="0006562C">
        <w:t> </w:t>
      </w:r>
      <w:r w:rsidR="000558E1" w:rsidRPr="0006562C">
        <w:rPr>
          <w:rFonts w:eastAsia="Arial" w:cs="Arial"/>
          <w:szCs w:val="20"/>
        </w:rPr>
        <w:t xml:space="preserve">38.104 contain </w:t>
      </w:r>
      <w:r w:rsidR="008A6F1B" w:rsidRPr="0006562C">
        <w:rPr>
          <w:rFonts w:eastAsia="Arial" w:cs="Arial"/>
          <w:szCs w:val="20"/>
        </w:rPr>
        <w:t xml:space="preserve">BS </w:t>
      </w:r>
      <w:r w:rsidR="000558E1" w:rsidRPr="0006562C">
        <w:rPr>
          <w:rFonts w:eastAsia="Arial" w:cs="Arial"/>
          <w:szCs w:val="20"/>
        </w:rPr>
        <w:t>RF requirements such as unwanted emissions for AAS BSs</w:t>
      </w:r>
      <w:r w:rsidR="00637D8D" w:rsidRPr="0006562C">
        <w:rPr>
          <w:rFonts w:eastAsia="Arial" w:cs="Arial"/>
          <w:szCs w:val="20"/>
        </w:rPr>
        <w:t xml:space="preserve"> </w:t>
      </w:r>
      <w:r w:rsidR="000558E1" w:rsidRPr="0006562C">
        <w:rPr>
          <w:rFonts w:eastAsia="Arial" w:cs="Arial"/>
          <w:szCs w:val="20"/>
        </w:rPr>
        <w:t>and that these TSs do not set a lower frequency limit of validity</w:t>
      </w:r>
      <w:r w:rsidR="000A5FE3" w:rsidRPr="0006562C">
        <w:rPr>
          <w:rFonts w:eastAsia="Arial" w:cs="Arial"/>
          <w:szCs w:val="20"/>
        </w:rPr>
        <w:t xml:space="preserve">. </w:t>
      </w:r>
      <w:proofErr w:type="gramStart"/>
      <w:r w:rsidR="001347D7" w:rsidRPr="0006562C">
        <w:rPr>
          <w:rFonts w:eastAsia="Arial" w:cs="Arial"/>
          <w:szCs w:val="20"/>
        </w:rPr>
        <w:t>With this in mind</w:t>
      </w:r>
      <w:r w:rsidR="000558E1" w:rsidRPr="0006562C">
        <w:rPr>
          <w:rFonts w:eastAsia="SimSun"/>
        </w:rPr>
        <w:t xml:space="preserve">, </w:t>
      </w:r>
      <w:r w:rsidR="00C83606" w:rsidRPr="0006562C">
        <w:rPr>
          <w:rFonts w:eastAsia="SimSun"/>
        </w:rPr>
        <w:t>ECC</w:t>
      </w:r>
      <w:proofErr w:type="gramEnd"/>
      <w:r w:rsidR="00C83606" w:rsidRPr="0006562C">
        <w:rPr>
          <w:rFonts w:eastAsia="SimSun"/>
        </w:rPr>
        <w:t> </w:t>
      </w:r>
      <w:r w:rsidR="000558E1" w:rsidRPr="0006562C">
        <w:rPr>
          <w:rFonts w:eastAsia="SimSun"/>
        </w:rPr>
        <w:t xml:space="preserve">PT1 would like to </w:t>
      </w:r>
      <w:r w:rsidR="0070787C" w:rsidRPr="0006562C">
        <w:rPr>
          <w:rFonts w:eastAsia="SimSun"/>
        </w:rPr>
        <w:t>get</w:t>
      </w:r>
      <w:r w:rsidR="000558E1" w:rsidRPr="0006562C">
        <w:rPr>
          <w:rFonts w:eastAsia="SimSun"/>
        </w:rPr>
        <w:t xml:space="preserve"> </w:t>
      </w:r>
      <w:r w:rsidR="009127D6" w:rsidRPr="0006562C">
        <w:rPr>
          <w:rFonts w:eastAsia="SimSun"/>
        </w:rPr>
        <w:t>the</w:t>
      </w:r>
      <w:r w:rsidR="0070787C" w:rsidRPr="0006562C">
        <w:rPr>
          <w:rFonts w:eastAsia="SimSun"/>
        </w:rPr>
        <w:t xml:space="preserve"> </w:t>
      </w:r>
      <w:r w:rsidR="005D5C27">
        <w:rPr>
          <w:rFonts w:eastAsia="SimSun"/>
        </w:rPr>
        <w:t>information</w:t>
      </w:r>
      <w:r w:rsidR="005D5C27" w:rsidRPr="0006562C">
        <w:rPr>
          <w:rFonts w:eastAsia="SimSun"/>
        </w:rPr>
        <w:t xml:space="preserve"> </w:t>
      </w:r>
      <w:r w:rsidR="009127D6" w:rsidRPr="0006562C">
        <w:rPr>
          <w:rFonts w:eastAsia="SimSun"/>
        </w:rPr>
        <w:t xml:space="preserve">from 3GPP </w:t>
      </w:r>
      <w:r w:rsidR="0070787C" w:rsidRPr="0006562C">
        <w:rPr>
          <w:rFonts w:eastAsia="SimSun"/>
        </w:rPr>
        <w:t>on</w:t>
      </w:r>
      <w:r w:rsidR="00FF2BE0" w:rsidRPr="0006562C">
        <w:rPr>
          <w:rFonts w:eastAsia="SimSun"/>
        </w:rPr>
        <w:t xml:space="preserve"> </w:t>
      </w:r>
      <w:r w:rsidR="0070787C" w:rsidRPr="0006562C">
        <w:rPr>
          <w:rFonts w:eastAsia="SimSun"/>
        </w:rPr>
        <w:t>the following</w:t>
      </w:r>
      <w:r w:rsidR="005D3A38" w:rsidRPr="0006562C">
        <w:rPr>
          <w:rFonts w:eastAsia="SimSun"/>
        </w:rPr>
        <w:t xml:space="preserve"> points</w:t>
      </w:r>
      <w:r w:rsidR="000558E1" w:rsidRPr="0006562C">
        <w:rPr>
          <w:rFonts w:eastAsia="SimSun"/>
        </w:rPr>
        <w:t>:</w:t>
      </w:r>
    </w:p>
    <w:p w14:paraId="6C494DE9" w14:textId="69459ABD" w:rsidR="00790671" w:rsidRPr="0006562C" w:rsidRDefault="005D3A38" w:rsidP="00960DBC">
      <w:pPr>
        <w:pStyle w:val="ECCNumberedList"/>
        <w:numPr>
          <w:ilvl w:val="0"/>
          <w:numId w:val="24"/>
        </w:numPr>
      </w:pPr>
      <w:r w:rsidRPr="0006562C">
        <w:t>U</w:t>
      </w:r>
      <w:r w:rsidR="00790671" w:rsidRPr="0006562C">
        <w:t xml:space="preserve">nwanted emissions </w:t>
      </w:r>
      <w:r w:rsidR="001347D7" w:rsidRPr="0006562C">
        <w:t>characteristics of</w:t>
      </w:r>
      <w:r w:rsidR="00790671" w:rsidRPr="0006562C">
        <w:t xml:space="preserve"> AAS BSs operating in the 700</w:t>
      </w:r>
      <w:r w:rsidR="00EC4B5A" w:rsidRPr="0006562C">
        <w:t> </w:t>
      </w:r>
      <w:r w:rsidR="00790671" w:rsidRPr="0006562C">
        <w:t>MHz, 800</w:t>
      </w:r>
      <w:r w:rsidR="00EC4B5A" w:rsidRPr="0006562C">
        <w:t> </w:t>
      </w:r>
      <w:r w:rsidR="00790671" w:rsidRPr="0006562C">
        <w:t>MHz and 900</w:t>
      </w:r>
      <w:r w:rsidR="00EC4B5A" w:rsidRPr="0006562C">
        <w:t> </w:t>
      </w:r>
      <w:r w:rsidR="00790671" w:rsidRPr="0006562C">
        <w:t>MHz bands</w:t>
      </w:r>
      <w:r w:rsidRPr="0006562C">
        <w:t>.</w:t>
      </w:r>
    </w:p>
    <w:p w14:paraId="533ED037" w14:textId="5CA02B1C" w:rsidR="00790671" w:rsidRPr="0006562C" w:rsidRDefault="005D3A38" w:rsidP="00960DBC">
      <w:pPr>
        <w:pStyle w:val="ECCNumberedList"/>
        <w:numPr>
          <w:ilvl w:val="0"/>
          <w:numId w:val="24"/>
        </w:numPr>
      </w:pPr>
      <w:r w:rsidRPr="0006562C">
        <w:t>W</w:t>
      </w:r>
      <w:r w:rsidR="00147873" w:rsidRPr="0006562C">
        <w:t>h</w:t>
      </w:r>
      <w:r w:rsidRPr="0006562C">
        <w:t xml:space="preserve">ether </w:t>
      </w:r>
      <w:r w:rsidR="00EC4B5A" w:rsidRPr="0006562C">
        <w:t xml:space="preserve">3GPP </w:t>
      </w:r>
      <w:r w:rsidR="00790671" w:rsidRPr="0006562C">
        <w:t xml:space="preserve">TS 37.105 and TS 38.104 BS RF requirements </w:t>
      </w:r>
      <w:r w:rsidRPr="0006562C">
        <w:t xml:space="preserve">are also </w:t>
      </w:r>
      <w:r w:rsidR="00790671" w:rsidRPr="0006562C">
        <w:t xml:space="preserve">applicable for AAS BS operation in </w:t>
      </w:r>
      <w:r w:rsidR="00C143CB" w:rsidRPr="0006562C">
        <w:t>bands</w:t>
      </w:r>
      <w:r w:rsidR="00A37A66" w:rsidRPr="0006562C">
        <w:t xml:space="preserve"> </w:t>
      </w:r>
      <w:r w:rsidR="00C143CB" w:rsidRPr="0006562C">
        <w:t xml:space="preserve">below </w:t>
      </w:r>
      <w:r w:rsidR="00790671" w:rsidRPr="0006562C">
        <w:t>1 GHz</w:t>
      </w:r>
      <w:r w:rsidR="00A37A66" w:rsidRPr="0006562C">
        <w:t xml:space="preserve"> under consideration</w:t>
      </w:r>
      <w:r w:rsidRPr="0006562C">
        <w:t>.</w:t>
      </w:r>
    </w:p>
    <w:p w14:paraId="2BC6AF77" w14:textId="1212C7A4" w:rsidR="00790671" w:rsidRPr="0006562C" w:rsidRDefault="007C7766" w:rsidP="00960DBC">
      <w:pPr>
        <w:pStyle w:val="ECCNumberedList"/>
        <w:numPr>
          <w:ilvl w:val="0"/>
          <w:numId w:val="24"/>
        </w:numPr>
      </w:pPr>
      <w:r w:rsidRPr="0006562C">
        <w:t>A</w:t>
      </w:r>
      <w:r w:rsidR="005D3A38" w:rsidRPr="0006562C">
        <w:t xml:space="preserve"> </w:t>
      </w:r>
      <w:r w:rsidR="00790671" w:rsidRPr="0006562C">
        <w:t xml:space="preserve">model and </w:t>
      </w:r>
      <w:r w:rsidR="005D3A38" w:rsidRPr="0006562C">
        <w:t xml:space="preserve">associated </w:t>
      </w:r>
      <w:r w:rsidR="00790671" w:rsidRPr="0006562C">
        <w:t xml:space="preserve">parameters for </w:t>
      </w:r>
      <w:r w:rsidR="001347D7" w:rsidRPr="0006562C">
        <w:t xml:space="preserve">modelling </w:t>
      </w:r>
      <w:r w:rsidR="00790671" w:rsidRPr="0006562C">
        <w:t>AAS BS antenna arrays in frequencies below 1</w:t>
      </w:r>
      <w:r w:rsidR="00820147" w:rsidRPr="0006562C">
        <w:t> </w:t>
      </w:r>
      <w:r w:rsidR="00790671" w:rsidRPr="0006562C">
        <w:t>GHz</w:t>
      </w:r>
      <w:r w:rsidR="00147873" w:rsidRPr="0006562C">
        <w:t>, both in-band and out of band</w:t>
      </w:r>
      <w:r w:rsidR="00427E16">
        <w:t xml:space="preserve"> for frequency bands under consideration</w:t>
      </w:r>
      <w:r w:rsidRPr="0006562C">
        <w:t>.</w:t>
      </w:r>
      <w:r w:rsidR="00790671" w:rsidRPr="0006562C">
        <w:t xml:space="preserve"> </w:t>
      </w:r>
    </w:p>
    <w:p w14:paraId="3E0180C0" w14:textId="5ED5932B" w:rsidR="000558E1" w:rsidRPr="0006562C" w:rsidRDefault="007C0542" w:rsidP="000558E1">
      <w:pPr>
        <w:rPr>
          <w:rStyle w:val="ECCParagraph"/>
          <w:szCs w:val="20"/>
        </w:rPr>
      </w:pPr>
      <w:r w:rsidRPr="0006562C">
        <w:rPr>
          <w:rFonts w:eastAsia="Times New Roman"/>
          <w:szCs w:val="20"/>
        </w:rPr>
        <w:t>ECC </w:t>
      </w:r>
      <w:r w:rsidR="000558E1" w:rsidRPr="0006562C">
        <w:rPr>
          <w:rStyle w:val="ECCParagraph"/>
          <w:szCs w:val="20"/>
        </w:rPr>
        <w:t xml:space="preserve">PT1 kindly </w:t>
      </w:r>
      <w:r w:rsidR="00B568C9" w:rsidRPr="0006562C">
        <w:rPr>
          <w:rStyle w:val="ECCParagraph"/>
          <w:szCs w:val="20"/>
        </w:rPr>
        <w:t>invite</w:t>
      </w:r>
      <w:r w:rsidR="00FC47E1" w:rsidRPr="0006562C">
        <w:rPr>
          <w:rStyle w:val="ECCParagraph"/>
          <w:szCs w:val="20"/>
        </w:rPr>
        <w:t>s</w:t>
      </w:r>
      <w:r w:rsidR="000558E1" w:rsidRPr="0006562C">
        <w:rPr>
          <w:rStyle w:val="ECCParagraph"/>
          <w:szCs w:val="20"/>
        </w:rPr>
        <w:t xml:space="preserve"> 3GPP </w:t>
      </w:r>
      <w:r w:rsidR="00B568C9" w:rsidRPr="0006562C">
        <w:rPr>
          <w:rStyle w:val="ECCParagraph"/>
          <w:szCs w:val="20"/>
        </w:rPr>
        <w:t xml:space="preserve">to </w:t>
      </w:r>
      <w:r w:rsidR="005C7580" w:rsidRPr="0006562C">
        <w:rPr>
          <w:rStyle w:val="ECCParagraph"/>
          <w:szCs w:val="20"/>
        </w:rPr>
        <w:t xml:space="preserve">provide </w:t>
      </w:r>
      <w:r w:rsidR="00701DE5" w:rsidRPr="0006562C">
        <w:rPr>
          <w:rStyle w:val="ECCParagraph"/>
          <w:szCs w:val="20"/>
        </w:rPr>
        <w:t>a</w:t>
      </w:r>
      <w:r w:rsidR="005C7580" w:rsidRPr="0006562C">
        <w:rPr>
          <w:rStyle w:val="ECCParagraph"/>
          <w:szCs w:val="20"/>
        </w:rPr>
        <w:t xml:space="preserve"> response</w:t>
      </w:r>
      <w:r w:rsidR="005D3A38" w:rsidRPr="0006562C">
        <w:rPr>
          <w:rStyle w:val="ECCParagraph"/>
          <w:szCs w:val="20"/>
        </w:rPr>
        <w:t xml:space="preserve"> </w:t>
      </w:r>
      <w:r w:rsidR="00692A47" w:rsidRPr="0006562C">
        <w:rPr>
          <w:rStyle w:val="ECCParagraph"/>
          <w:szCs w:val="20"/>
        </w:rPr>
        <w:t xml:space="preserve">on </w:t>
      </w:r>
      <w:r w:rsidR="004D1958" w:rsidRPr="0006562C">
        <w:rPr>
          <w:rStyle w:val="ECCParagraph"/>
          <w:szCs w:val="20"/>
        </w:rPr>
        <w:t>the above</w:t>
      </w:r>
      <w:r w:rsidR="002B6ACB" w:rsidRPr="0006562C">
        <w:rPr>
          <w:szCs w:val="20"/>
        </w:rPr>
        <w:t xml:space="preserve"> </w:t>
      </w:r>
      <w:r w:rsidR="002B6ACB" w:rsidRPr="0006562C">
        <w:rPr>
          <w:rStyle w:val="ECCParagraph"/>
          <w:szCs w:val="20"/>
        </w:rPr>
        <w:t>points</w:t>
      </w:r>
      <w:r w:rsidR="00294411" w:rsidRPr="0006562C">
        <w:rPr>
          <w:rStyle w:val="ECCParagraph"/>
          <w:szCs w:val="20"/>
        </w:rPr>
        <w:t xml:space="preserve"> </w:t>
      </w:r>
      <w:r w:rsidR="00FC47E1" w:rsidRPr="0006562C">
        <w:rPr>
          <w:rStyle w:val="ECCParagraph"/>
          <w:szCs w:val="20"/>
        </w:rPr>
        <w:t>for the</w:t>
      </w:r>
      <w:r w:rsidR="000558E1" w:rsidRPr="0006562C">
        <w:rPr>
          <w:rStyle w:val="ECCParagraph"/>
          <w:szCs w:val="20"/>
        </w:rPr>
        <w:t xml:space="preserve"> next </w:t>
      </w:r>
      <w:r w:rsidRPr="0006562C">
        <w:rPr>
          <w:rStyle w:val="ECCParagraph"/>
          <w:szCs w:val="20"/>
        </w:rPr>
        <w:t>ECC </w:t>
      </w:r>
      <w:r w:rsidR="000558E1" w:rsidRPr="0006562C">
        <w:rPr>
          <w:rStyle w:val="ECCParagraph"/>
          <w:szCs w:val="20"/>
        </w:rPr>
        <w:t xml:space="preserve">PT1 meeting </w:t>
      </w:r>
      <w:r w:rsidR="00B7567E" w:rsidRPr="0006562C">
        <w:rPr>
          <w:rStyle w:val="ECCParagraph"/>
          <w:szCs w:val="20"/>
        </w:rPr>
        <w:t>scheduled for</w:t>
      </w:r>
      <w:r w:rsidR="000558E1" w:rsidRPr="0006562C">
        <w:rPr>
          <w:rStyle w:val="ECCParagraph"/>
          <w:szCs w:val="20"/>
        </w:rPr>
        <w:t xml:space="preserve"> 12-16 Jan</w:t>
      </w:r>
      <w:r w:rsidR="00B7567E" w:rsidRPr="0006562C">
        <w:rPr>
          <w:rStyle w:val="ECCParagraph"/>
          <w:szCs w:val="20"/>
        </w:rPr>
        <w:t>uary</w:t>
      </w:r>
      <w:r w:rsidR="000558E1" w:rsidRPr="0006562C">
        <w:rPr>
          <w:rStyle w:val="ECCParagraph"/>
          <w:szCs w:val="20"/>
        </w:rPr>
        <w:t xml:space="preserve"> 2026</w:t>
      </w:r>
      <w:r w:rsidR="00B7567E" w:rsidRPr="0006562C">
        <w:rPr>
          <w:rStyle w:val="ECCParagraph"/>
          <w:szCs w:val="20"/>
        </w:rPr>
        <w:t>.</w:t>
      </w:r>
    </w:p>
    <w:p w14:paraId="5AB50A9C" w14:textId="77777777" w:rsidR="000558E1" w:rsidRPr="0006562C" w:rsidRDefault="000558E1" w:rsidP="000558E1">
      <w:pPr>
        <w:rPr>
          <w:rStyle w:val="ECCParagraph"/>
        </w:rPr>
      </w:pPr>
    </w:p>
    <w:p w14:paraId="7D1C9703" w14:textId="14119B2A" w:rsidR="008804C8" w:rsidRPr="0006562C" w:rsidRDefault="008804C8" w:rsidP="00261802">
      <w:pPr>
        <w:spacing w:before="60"/>
        <w:rPr>
          <w:rStyle w:val="ECCParagraph"/>
        </w:rPr>
      </w:pPr>
      <w:r w:rsidRPr="0006562C">
        <w:rPr>
          <w:rStyle w:val="ECCParagraph"/>
        </w:rPr>
        <w:t>Best regards</w:t>
      </w:r>
    </w:p>
    <w:p w14:paraId="4CDA5808" w14:textId="77777777" w:rsidR="008804C8" w:rsidRPr="0006562C" w:rsidRDefault="008804C8" w:rsidP="00261802">
      <w:pPr>
        <w:spacing w:before="60"/>
        <w:rPr>
          <w:rStyle w:val="ECCParagraph"/>
        </w:rPr>
      </w:pPr>
      <w:r w:rsidRPr="0006562C">
        <w:rPr>
          <w:rStyle w:val="ECCParagraph"/>
        </w:rPr>
        <w:t>Christoph Hildebrand</w:t>
      </w:r>
    </w:p>
    <w:p w14:paraId="4EE0D5AA" w14:textId="027A6411" w:rsidR="008804C8" w:rsidRPr="0006562C" w:rsidRDefault="008804C8" w:rsidP="00261802">
      <w:pPr>
        <w:spacing w:before="60"/>
        <w:rPr>
          <w:rStyle w:val="ECCParagraph"/>
        </w:rPr>
      </w:pPr>
      <w:r w:rsidRPr="0006562C">
        <w:rPr>
          <w:rStyle w:val="ECCParagraph"/>
        </w:rPr>
        <w:t>ECC PT1 Chair</w:t>
      </w:r>
    </w:p>
    <w:p w14:paraId="3C23A2CA" w14:textId="1CFA172B" w:rsidR="000558E1" w:rsidRPr="008B0257" w:rsidRDefault="008804C8" w:rsidP="005D3A38">
      <w:pPr>
        <w:spacing w:before="60"/>
        <w:rPr>
          <w:rStyle w:val="ECCParagraph"/>
          <w:lang w:val="de-DE"/>
        </w:rPr>
      </w:pPr>
      <w:r w:rsidRPr="008B0257">
        <w:rPr>
          <w:rStyle w:val="ECCParagraph"/>
          <w:lang w:val="de-DE"/>
        </w:rPr>
        <w:t xml:space="preserve">E-mail: </w:t>
      </w:r>
      <w:hyperlink r:id="rId21" w:history="1">
        <w:r w:rsidRPr="008B0257">
          <w:rPr>
            <w:rStyle w:val="Hyperlink"/>
            <w:lang w:val="de-DE"/>
          </w:rPr>
          <w:t>Christoph.Hildebrand@BNetzA.de</w:t>
        </w:r>
      </w:hyperlink>
    </w:p>
    <w:sectPr w:rsidR="000558E1" w:rsidRPr="008B0257" w:rsidSect="00797DEE">
      <w:headerReference w:type="even" r:id="rId22"/>
      <w:headerReference w:type="defaul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8ECD" w14:textId="77777777" w:rsidR="00772C31" w:rsidRPr="0006562C" w:rsidRDefault="00772C31" w:rsidP="00DB17F9">
      <w:r w:rsidRPr="0006562C">
        <w:separator/>
      </w:r>
    </w:p>
    <w:p w14:paraId="27A5362D" w14:textId="77777777" w:rsidR="00772C31" w:rsidRPr="0006562C" w:rsidRDefault="00772C31"/>
  </w:endnote>
  <w:endnote w:type="continuationSeparator" w:id="0">
    <w:p w14:paraId="39D6C976" w14:textId="77777777" w:rsidR="00772C31" w:rsidRPr="0006562C" w:rsidRDefault="00772C31" w:rsidP="00DB17F9">
      <w:r w:rsidRPr="0006562C">
        <w:continuationSeparator/>
      </w:r>
    </w:p>
    <w:p w14:paraId="7FFB7AAC" w14:textId="77777777" w:rsidR="00772C31" w:rsidRPr="0006562C" w:rsidRDefault="00772C31"/>
  </w:endnote>
  <w:endnote w:type="continuationNotice" w:id="1">
    <w:p w14:paraId="632360C2" w14:textId="77777777" w:rsidR="00772C31" w:rsidRPr="0006562C" w:rsidRDefault="00772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47AD3" w14:textId="77777777" w:rsidR="00772C31" w:rsidRPr="0006562C" w:rsidRDefault="00772C31" w:rsidP="00CD07E7">
      <w:pPr>
        <w:spacing w:before="120" w:after="0"/>
      </w:pPr>
      <w:r w:rsidRPr="0006562C">
        <w:separator/>
      </w:r>
    </w:p>
  </w:footnote>
  <w:footnote w:type="continuationSeparator" w:id="0">
    <w:p w14:paraId="1C03E4A7" w14:textId="77777777" w:rsidR="00772C31" w:rsidRPr="0006562C" w:rsidRDefault="00772C31" w:rsidP="00CD07E7">
      <w:pPr>
        <w:spacing w:before="120" w:after="0"/>
      </w:pPr>
      <w:r w:rsidRPr="0006562C">
        <w:continuationSeparator/>
      </w:r>
    </w:p>
  </w:footnote>
  <w:footnote w:type="continuationNotice" w:id="1">
    <w:p w14:paraId="0CE7460E" w14:textId="77777777" w:rsidR="00772C31" w:rsidRPr="0006562C" w:rsidRDefault="00772C31"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45BD" w14:textId="77777777" w:rsidR="00E36601" w:rsidRPr="0006562C" w:rsidRDefault="00102172" w:rsidP="00AD1BE1">
    <w:pPr>
      <w:pStyle w:val="ECCpageHeader"/>
      <w:rPr>
        <w:lang w:val="en-GB"/>
      </w:rPr>
    </w:pPr>
    <w:r w:rsidRPr="0006562C">
      <w:rPr>
        <w:lang w:val="en-GB"/>
      </w:rPr>
      <w:t xml:space="preserve">ECC REPORT </w:t>
    </w:r>
    <w:r w:rsidR="00AD1BE1" w:rsidRPr="0006562C">
      <w:rPr>
        <w:lang w:val="en-GB"/>
      </w:rPr>
      <w:t>&lt;No&gt;</w:t>
    </w:r>
    <w:r w:rsidR="00F56F62" w:rsidRPr="0006562C">
      <w:rPr>
        <w:lang w:val="en-GB"/>
      </w:rPr>
      <w:t xml:space="preserve"> - </w:t>
    </w:r>
    <w:r w:rsidRPr="0006562C">
      <w:rPr>
        <w:lang w:val="en-GB"/>
      </w:rPr>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4C1A87" w:rsidRPr="0006562C">
      <w:rPr>
        <w:lang w:val="en-GB"/>
      </w:rPr>
      <w:t>1</w:t>
    </w:r>
    <w:r w:rsidRPr="0006562C">
      <w:rPr>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F9A8" w14:textId="77777777" w:rsidR="00102172" w:rsidRPr="0006562C" w:rsidRDefault="00102172" w:rsidP="00714F0F">
    <w:pPr>
      <w:pStyle w:val="ECCpageHeader"/>
      <w:rPr>
        <w:lang w:val="en-GB"/>
      </w:rPr>
    </w:pPr>
    <w:r w:rsidRPr="0006562C">
      <w:rPr>
        <w:lang w:val="en-GB"/>
      </w:rPr>
      <w:tab/>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231A0F" w:rsidRPr="0006562C">
      <w:rPr>
        <w:lang w:val="en-GB"/>
      </w:rPr>
      <w:t>2</w:t>
    </w:r>
    <w:r w:rsidRPr="0006562C">
      <w:rPr>
        <w:lang w:val="en-GB"/>
      </w:rPr>
      <w:fldChar w:fldCharType="end"/>
    </w:r>
  </w:p>
  <w:p w14:paraId="74496E01" w14:textId="77777777" w:rsidR="00E11D7E" w:rsidRPr="0006562C"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5.6pt;height:59.4pt;visibility:visible;mso-wrap-style:square" o:bullet="t">
        <v:imagedata r:id="rId1" o:title=""/>
      </v:shape>
    </w:pict>
  </w:numPicBullet>
  <w:abstractNum w:abstractNumId="0" w15:restartNumberingAfterBreak="0">
    <w:nsid w:val="02E24C86"/>
    <w:multiLevelType w:val="hybridMultilevel"/>
    <w:tmpl w:val="B748E242"/>
    <w:lvl w:ilvl="0" w:tplc="A128E8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1D2CAF"/>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6"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E532EA"/>
    <w:multiLevelType w:val="hybridMultilevel"/>
    <w:tmpl w:val="5810E2A4"/>
    <w:lvl w:ilvl="0" w:tplc="20B4FF9A">
      <w:start w:val="1"/>
      <w:numFmt w:val="bullet"/>
      <w:lvlText w:val=""/>
      <w:lvlPicBulletId w:val="0"/>
      <w:lvlJc w:val="left"/>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BE4C9A"/>
    <w:multiLevelType w:val="multilevel"/>
    <w:tmpl w:val="A04646D4"/>
    <w:lvl w:ilvl="0">
      <w:start w:val="1"/>
      <w:numFmt w:val="lowerLetter"/>
      <w:pStyle w:val="ECCLetteredList"/>
      <w:lvlText w:val="%1)"/>
      <w:lvlJc w:val="left"/>
      <w:pPr>
        <w:tabs>
          <w:tab w:val="num" w:pos="340"/>
        </w:tabs>
        <w:ind w:left="340" w:hanging="340"/>
      </w:pPr>
      <w:rPr>
        <w:rFonts w:hint="default"/>
        <w:b w:val="0"/>
        <w:i w:val="0"/>
        <w:color w:val="D2232A"/>
        <w:sz w:val="20"/>
      </w:rPr>
    </w:lvl>
    <w:lvl w:ilvl="1">
      <w:start w:val="1"/>
      <w:numFmt w:val="lowerLetter"/>
      <w:pStyle w:val="ECCLetteredListLevel2"/>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15:restartNumberingAfterBreak="0">
    <w:nsid w:val="730E22C4"/>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num w:numId="1" w16cid:durableId="1476099905">
    <w:abstractNumId w:val="3"/>
  </w:num>
  <w:num w:numId="2" w16cid:durableId="205223909">
    <w:abstractNumId w:val="1"/>
  </w:num>
  <w:num w:numId="3" w16cid:durableId="559175523">
    <w:abstractNumId w:val="9"/>
  </w:num>
  <w:num w:numId="4" w16cid:durableId="1387144251">
    <w:abstractNumId w:val="5"/>
  </w:num>
  <w:num w:numId="5" w16cid:durableId="1578900112">
    <w:abstractNumId w:val="7"/>
  </w:num>
  <w:num w:numId="6" w16cid:durableId="670373145">
    <w:abstractNumId w:val="6"/>
  </w:num>
  <w:num w:numId="7" w16cid:durableId="1035041803">
    <w:abstractNumId w:val="8"/>
  </w:num>
  <w:num w:numId="8" w16cid:durableId="1597135426">
    <w:abstractNumId w:val="4"/>
  </w:num>
  <w:num w:numId="9" w16cid:durableId="1962027791">
    <w:abstractNumId w:val="4"/>
  </w:num>
  <w:num w:numId="10" w16cid:durableId="884096131">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1" w16cid:durableId="27344289">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2" w16cid:durableId="296841847">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3" w16cid:durableId="145204541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113431">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decimal"/>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5" w16cid:durableId="292634887">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lowerRoman"/>
        <w:lvlText w:val="%3"/>
        <w:lvlJc w:val="left"/>
        <w:pPr>
          <w:tabs>
            <w:tab w:val="num" w:pos="1021"/>
          </w:tabs>
          <w:ind w:left="1021" w:hanging="341"/>
        </w:pPr>
        <w:rPr>
          <w:rFonts w:ascii="Wingdings" w:hAnsi="Wingdings" w:hint="default"/>
          <w:color w:val="C00000"/>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6" w16cid:durableId="593444360">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7" w16cid:durableId="146871286">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8" w16cid:durableId="1524198938">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9" w16cid:durableId="1217476237">
    <w:abstractNumId w:val="9"/>
  </w:num>
  <w:num w:numId="20" w16cid:durableId="1634555529">
    <w:abstractNumId w:val="0"/>
  </w:num>
  <w:num w:numId="21" w16cid:durableId="718869264">
    <w:abstractNumId w:val="5"/>
  </w:num>
  <w:num w:numId="22" w16cid:durableId="1613437241">
    <w:abstractNumId w:val="10"/>
  </w:num>
  <w:num w:numId="23" w16cid:durableId="1666012899">
    <w:abstractNumId w:val="11"/>
  </w:num>
  <w:num w:numId="24" w16cid:durableId="10703446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NotTrackFormatting/>
  <w:documentProtection w:formatting="1" w:enforcement="0"/>
  <w:autoFormatOverride/>
  <w:styleLockQFSet/>
  <w:defaultTabStop w:val="567"/>
  <w:hyphenationZone w:val="425"/>
  <w:characterSpacingControl w:val="doNotCompress"/>
  <w:hdrShapeDefaults>
    <o:shapedefaults v:ext="edit" spidmax="2050">
      <o:colormru v:ext="edit" colors="#7b6c58,#887e6e,#b0a69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00C9E"/>
    <w:rsid w:val="00004A09"/>
    <w:rsid w:val="0001112E"/>
    <w:rsid w:val="00012E3B"/>
    <w:rsid w:val="00020B03"/>
    <w:rsid w:val="00041A18"/>
    <w:rsid w:val="00042115"/>
    <w:rsid w:val="0004622B"/>
    <w:rsid w:val="00053F54"/>
    <w:rsid w:val="0005408C"/>
    <w:rsid w:val="000558E1"/>
    <w:rsid w:val="00055A73"/>
    <w:rsid w:val="00061B68"/>
    <w:rsid w:val="0006562C"/>
    <w:rsid w:val="0006694B"/>
    <w:rsid w:val="00067793"/>
    <w:rsid w:val="00080D4D"/>
    <w:rsid w:val="00082DD7"/>
    <w:rsid w:val="000900E6"/>
    <w:rsid w:val="00090F47"/>
    <w:rsid w:val="00091FBB"/>
    <w:rsid w:val="00095620"/>
    <w:rsid w:val="000A3940"/>
    <w:rsid w:val="000A5FBD"/>
    <w:rsid w:val="000A5FE3"/>
    <w:rsid w:val="000B6D45"/>
    <w:rsid w:val="000C028F"/>
    <w:rsid w:val="000C2F07"/>
    <w:rsid w:val="000D1710"/>
    <w:rsid w:val="000D43BB"/>
    <w:rsid w:val="000D7778"/>
    <w:rsid w:val="000D7B6C"/>
    <w:rsid w:val="000E3E4D"/>
    <w:rsid w:val="000E42F5"/>
    <w:rsid w:val="000F0594"/>
    <w:rsid w:val="000F0CA8"/>
    <w:rsid w:val="000F24F5"/>
    <w:rsid w:val="000F2ED9"/>
    <w:rsid w:val="000F32ED"/>
    <w:rsid w:val="000F670A"/>
    <w:rsid w:val="001006CA"/>
    <w:rsid w:val="00100F8B"/>
    <w:rsid w:val="00101611"/>
    <w:rsid w:val="00102172"/>
    <w:rsid w:val="001059D4"/>
    <w:rsid w:val="00106F2A"/>
    <w:rsid w:val="00110652"/>
    <w:rsid w:val="001221DC"/>
    <w:rsid w:val="0012313B"/>
    <w:rsid w:val="00134211"/>
    <w:rsid w:val="001347D7"/>
    <w:rsid w:val="00147873"/>
    <w:rsid w:val="001526A2"/>
    <w:rsid w:val="00154F16"/>
    <w:rsid w:val="00156314"/>
    <w:rsid w:val="00163761"/>
    <w:rsid w:val="00172B28"/>
    <w:rsid w:val="00183FE0"/>
    <w:rsid w:val="0018553F"/>
    <w:rsid w:val="001A01CA"/>
    <w:rsid w:val="001B02ED"/>
    <w:rsid w:val="001B0583"/>
    <w:rsid w:val="001C30A8"/>
    <w:rsid w:val="001C4241"/>
    <w:rsid w:val="001D05ED"/>
    <w:rsid w:val="001D2AC9"/>
    <w:rsid w:val="001D50CD"/>
    <w:rsid w:val="001E17D7"/>
    <w:rsid w:val="001F020E"/>
    <w:rsid w:val="001F5728"/>
    <w:rsid w:val="0020079A"/>
    <w:rsid w:val="00203C22"/>
    <w:rsid w:val="0020747E"/>
    <w:rsid w:val="0022098B"/>
    <w:rsid w:val="00222F9E"/>
    <w:rsid w:val="002302A9"/>
    <w:rsid w:val="0023117B"/>
    <w:rsid w:val="00231A0F"/>
    <w:rsid w:val="002432F3"/>
    <w:rsid w:val="00247B0B"/>
    <w:rsid w:val="00252416"/>
    <w:rsid w:val="00261802"/>
    <w:rsid w:val="00263FFB"/>
    <w:rsid w:val="00265F50"/>
    <w:rsid w:val="00274F84"/>
    <w:rsid w:val="0027787F"/>
    <w:rsid w:val="0028060B"/>
    <w:rsid w:val="0028120C"/>
    <w:rsid w:val="00283417"/>
    <w:rsid w:val="00294411"/>
    <w:rsid w:val="00294C79"/>
    <w:rsid w:val="00295827"/>
    <w:rsid w:val="00295F16"/>
    <w:rsid w:val="00296C44"/>
    <w:rsid w:val="002A033F"/>
    <w:rsid w:val="002A2826"/>
    <w:rsid w:val="002B39C0"/>
    <w:rsid w:val="002B6ACB"/>
    <w:rsid w:val="002C69B5"/>
    <w:rsid w:val="002C6DC3"/>
    <w:rsid w:val="002D0579"/>
    <w:rsid w:val="002D1FA9"/>
    <w:rsid w:val="002D50A3"/>
    <w:rsid w:val="002F70E6"/>
    <w:rsid w:val="003007C0"/>
    <w:rsid w:val="00307A79"/>
    <w:rsid w:val="0031017F"/>
    <w:rsid w:val="00311A29"/>
    <w:rsid w:val="003204D5"/>
    <w:rsid w:val="00320ED0"/>
    <w:rsid w:val="00322E6A"/>
    <w:rsid w:val="003314A0"/>
    <w:rsid w:val="00336F86"/>
    <w:rsid w:val="003476CA"/>
    <w:rsid w:val="00360DB0"/>
    <w:rsid w:val="0036532A"/>
    <w:rsid w:val="00371756"/>
    <w:rsid w:val="00377CB7"/>
    <w:rsid w:val="00381169"/>
    <w:rsid w:val="0038287C"/>
    <w:rsid w:val="00382B42"/>
    <w:rsid w:val="0038358E"/>
    <w:rsid w:val="00387DDE"/>
    <w:rsid w:val="00391A01"/>
    <w:rsid w:val="003A0EB5"/>
    <w:rsid w:val="003A5711"/>
    <w:rsid w:val="003C64D9"/>
    <w:rsid w:val="003D064C"/>
    <w:rsid w:val="003D4845"/>
    <w:rsid w:val="003E2E42"/>
    <w:rsid w:val="003E70E0"/>
    <w:rsid w:val="003E7E30"/>
    <w:rsid w:val="003F6564"/>
    <w:rsid w:val="004038B9"/>
    <w:rsid w:val="00403CE6"/>
    <w:rsid w:val="00410DC4"/>
    <w:rsid w:val="004110CA"/>
    <w:rsid w:val="0041160E"/>
    <w:rsid w:val="0042761F"/>
    <w:rsid w:val="00427E16"/>
    <w:rsid w:val="0043077A"/>
    <w:rsid w:val="00431162"/>
    <w:rsid w:val="00441DF2"/>
    <w:rsid w:val="00441EE0"/>
    <w:rsid w:val="00443482"/>
    <w:rsid w:val="00450308"/>
    <w:rsid w:val="00451414"/>
    <w:rsid w:val="00451F37"/>
    <w:rsid w:val="004540BC"/>
    <w:rsid w:val="00454AFE"/>
    <w:rsid w:val="00457AD1"/>
    <w:rsid w:val="0046427F"/>
    <w:rsid w:val="00467947"/>
    <w:rsid w:val="00480403"/>
    <w:rsid w:val="00485665"/>
    <w:rsid w:val="00491977"/>
    <w:rsid w:val="004A1329"/>
    <w:rsid w:val="004A474B"/>
    <w:rsid w:val="004A789A"/>
    <w:rsid w:val="004B1085"/>
    <w:rsid w:val="004C1A87"/>
    <w:rsid w:val="004C4A2E"/>
    <w:rsid w:val="004D1958"/>
    <w:rsid w:val="004D6CF2"/>
    <w:rsid w:val="004E057E"/>
    <w:rsid w:val="004E44C8"/>
    <w:rsid w:val="004E53BE"/>
    <w:rsid w:val="004E7F82"/>
    <w:rsid w:val="004F17ED"/>
    <w:rsid w:val="004F1D1D"/>
    <w:rsid w:val="004F3EA9"/>
    <w:rsid w:val="00501992"/>
    <w:rsid w:val="005026AC"/>
    <w:rsid w:val="00510AE7"/>
    <w:rsid w:val="00515992"/>
    <w:rsid w:val="00516B39"/>
    <w:rsid w:val="00520EFD"/>
    <w:rsid w:val="00523F35"/>
    <w:rsid w:val="00525DD6"/>
    <w:rsid w:val="0053062A"/>
    <w:rsid w:val="0053203B"/>
    <w:rsid w:val="00535050"/>
    <w:rsid w:val="00536ECE"/>
    <w:rsid w:val="00536F3C"/>
    <w:rsid w:val="005400EB"/>
    <w:rsid w:val="0054260E"/>
    <w:rsid w:val="00542E79"/>
    <w:rsid w:val="00550D79"/>
    <w:rsid w:val="005559AC"/>
    <w:rsid w:val="00555FB3"/>
    <w:rsid w:val="00557B5A"/>
    <w:rsid w:val="005611D0"/>
    <w:rsid w:val="00566BD4"/>
    <w:rsid w:val="00567647"/>
    <w:rsid w:val="00576411"/>
    <w:rsid w:val="00577CAF"/>
    <w:rsid w:val="00580223"/>
    <w:rsid w:val="005901EA"/>
    <w:rsid w:val="00594186"/>
    <w:rsid w:val="0059767A"/>
    <w:rsid w:val="005A05D1"/>
    <w:rsid w:val="005A0B81"/>
    <w:rsid w:val="005A511E"/>
    <w:rsid w:val="005A53B8"/>
    <w:rsid w:val="005B202B"/>
    <w:rsid w:val="005B23EC"/>
    <w:rsid w:val="005C10EB"/>
    <w:rsid w:val="005C2301"/>
    <w:rsid w:val="005C5A96"/>
    <w:rsid w:val="005C67EE"/>
    <w:rsid w:val="005C7580"/>
    <w:rsid w:val="005C7828"/>
    <w:rsid w:val="005D1CAB"/>
    <w:rsid w:val="005D371D"/>
    <w:rsid w:val="005D3A38"/>
    <w:rsid w:val="005D5C27"/>
    <w:rsid w:val="005E7495"/>
    <w:rsid w:val="006026AB"/>
    <w:rsid w:val="00604DA0"/>
    <w:rsid w:val="006108D7"/>
    <w:rsid w:val="00621C12"/>
    <w:rsid w:val="00623143"/>
    <w:rsid w:val="00623E18"/>
    <w:rsid w:val="00625C5D"/>
    <w:rsid w:val="00626D15"/>
    <w:rsid w:val="00635A22"/>
    <w:rsid w:val="00635DCF"/>
    <w:rsid w:val="00636641"/>
    <w:rsid w:val="00637D8D"/>
    <w:rsid w:val="006410CB"/>
    <w:rsid w:val="00641CED"/>
    <w:rsid w:val="00642083"/>
    <w:rsid w:val="00651EE6"/>
    <w:rsid w:val="00655065"/>
    <w:rsid w:val="0065550D"/>
    <w:rsid w:val="00664295"/>
    <w:rsid w:val="00664443"/>
    <w:rsid w:val="00665364"/>
    <w:rsid w:val="00667B35"/>
    <w:rsid w:val="006713EB"/>
    <w:rsid w:val="00673A9B"/>
    <w:rsid w:val="006821C7"/>
    <w:rsid w:val="006876A8"/>
    <w:rsid w:val="00691927"/>
    <w:rsid w:val="00692A47"/>
    <w:rsid w:val="006978A3"/>
    <w:rsid w:val="006A00CD"/>
    <w:rsid w:val="006A04F0"/>
    <w:rsid w:val="006A3B77"/>
    <w:rsid w:val="006A49E3"/>
    <w:rsid w:val="006A6865"/>
    <w:rsid w:val="006B1EFD"/>
    <w:rsid w:val="006B420B"/>
    <w:rsid w:val="006B554E"/>
    <w:rsid w:val="006B5B9A"/>
    <w:rsid w:val="006C14E4"/>
    <w:rsid w:val="006C15DE"/>
    <w:rsid w:val="006C6DA8"/>
    <w:rsid w:val="006C7F61"/>
    <w:rsid w:val="006D407F"/>
    <w:rsid w:val="006E4D79"/>
    <w:rsid w:val="006F0442"/>
    <w:rsid w:val="006F3A2E"/>
    <w:rsid w:val="00701DE5"/>
    <w:rsid w:val="0070787C"/>
    <w:rsid w:val="00711207"/>
    <w:rsid w:val="00714F0F"/>
    <w:rsid w:val="007160BE"/>
    <w:rsid w:val="007167A6"/>
    <w:rsid w:val="00721CC4"/>
    <w:rsid w:val="00722F65"/>
    <w:rsid w:val="007257CD"/>
    <w:rsid w:val="007259D5"/>
    <w:rsid w:val="00732C68"/>
    <w:rsid w:val="00734A4F"/>
    <w:rsid w:val="007376D7"/>
    <w:rsid w:val="00740529"/>
    <w:rsid w:val="007414C6"/>
    <w:rsid w:val="007452D5"/>
    <w:rsid w:val="00762BCC"/>
    <w:rsid w:val="00763BA3"/>
    <w:rsid w:val="00764132"/>
    <w:rsid w:val="00765B66"/>
    <w:rsid w:val="00767BB2"/>
    <w:rsid w:val="0077159C"/>
    <w:rsid w:val="00772C31"/>
    <w:rsid w:val="0077309F"/>
    <w:rsid w:val="007761F3"/>
    <w:rsid w:val="00776D23"/>
    <w:rsid w:val="00780376"/>
    <w:rsid w:val="00780C94"/>
    <w:rsid w:val="00780EE3"/>
    <w:rsid w:val="00781605"/>
    <w:rsid w:val="00787379"/>
    <w:rsid w:val="00790671"/>
    <w:rsid w:val="00791AAC"/>
    <w:rsid w:val="007968FA"/>
    <w:rsid w:val="00797D4C"/>
    <w:rsid w:val="00797DEE"/>
    <w:rsid w:val="007A09F4"/>
    <w:rsid w:val="007A221A"/>
    <w:rsid w:val="007A34B9"/>
    <w:rsid w:val="007A7BB4"/>
    <w:rsid w:val="007B259B"/>
    <w:rsid w:val="007C0542"/>
    <w:rsid w:val="007C0E7E"/>
    <w:rsid w:val="007C1101"/>
    <w:rsid w:val="007C21F0"/>
    <w:rsid w:val="007C4098"/>
    <w:rsid w:val="007C7766"/>
    <w:rsid w:val="007D17C5"/>
    <w:rsid w:val="007D52EC"/>
    <w:rsid w:val="007D5D6D"/>
    <w:rsid w:val="007E1A57"/>
    <w:rsid w:val="007F0E59"/>
    <w:rsid w:val="007F1CEE"/>
    <w:rsid w:val="00805688"/>
    <w:rsid w:val="00807C77"/>
    <w:rsid w:val="008145B4"/>
    <w:rsid w:val="00820147"/>
    <w:rsid w:val="00822341"/>
    <w:rsid w:val="00823682"/>
    <w:rsid w:val="00837537"/>
    <w:rsid w:val="00842766"/>
    <w:rsid w:val="008456D1"/>
    <w:rsid w:val="00854EBF"/>
    <w:rsid w:val="008567E6"/>
    <w:rsid w:val="0086094D"/>
    <w:rsid w:val="008651A7"/>
    <w:rsid w:val="0086731C"/>
    <w:rsid w:val="00870BCC"/>
    <w:rsid w:val="00872382"/>
    <w:rsid w:val="00872A55"/>
    <w:rsid w:val="008748CF"/>
    <w:rsid w:val="008748D6"/>
    <w:rsid w:val="008804C8"/>
    <w:rsid w:val="00880DBF"/>
    <w:rsid w:val="008835FA"/>
    <w:rsid w:val="00886906"/>
    <w:rsid w:val="008912FE"/>
    <w:rsid w:val="00891AD8"/>
    <w:rsid w:val="00893F68"/>
    <w:rsid w:val="008A01DC"/>
    <w:rsid w:val="008A245D"/>
    <w:rsid w:val="008A4564"/>
    <w:rsid w:val="008A54FC"/>
    <w:rsid w:val="008A6F1B"/>
    <w:rsid w:val="008B0257"/>
    <w:rsid w:val="008B1C2A"/>
    <w:rsid w:val="008B70CD"/>
    <w:rsid w:val="008C2F32"/>
    <w:rsid w:val="008C7838"/>
    <w:rsid w:val="008D141C"/>
    <w:rsid w:val="008D2C13"/>
    <w:rsid w:val="008D7573"/>
    <w:rsid w:val="008E6109"/>
    <w:rsid w:val="008F47AB"/>
    <w:rsid w:val="00907A34"/>
    <w:rsid w:val="00907E83"/>
    <w:rsid w:val="00910206"/>
    <w:rsid w:val="009112F4"/>
    <w:rsid w:val="009122A0"/>
    <w:rsid w:val="009127D6"/>
    <w:rsid w:val="0091328F"/>
    <w:rsid w:val="009170EA"/>
    <w:rsid w:val="0092076F"/>
    <w:rsid w:val="00923269"/>
    <w:rsid w:val="0092643F"/>
    <w:rsid w:val="00930439"/>
    <w:rsid w:val="00934EF0"/>
    <w:rsid w:val="009361BE"/>
    <w:rsid w:val="00937AEB"/>
    <w:rsid w:val="009601CA"/>
    <w:rsid w:val="00960DBC"/>
    <w:rsid w:val="00962CE5"/>
    <w:rsid w:val="009662E3"/>
    <w:rsid w:val="00966B88"/>
    <w:rsid w:val="00966DD9"/>
    <w:rsid w:val="00986677"/>
    <w:rsid w:val="0099421C"/>
    <w:rsid w:val="009A2F3A"/>
    <w:rsid w:val="009A5EFC"/>
    <w:rsid w:val="009A66AF"/>
    <w:rsid w:val="009A7A45"/>
    <w:rsid w:val="009B00A3"/>
    <w:rsid w:val="009B23A1"/>
    <w:rsid w:val="009C3803"/>
    <w:rsid w:val="009C65CE"/>
    <w:rsid w:val="009C682C"/>
    <w:rsid w:val="009D059E"/>
    <w:rsid w:val="009D2C13"/>
    <w:rsid w:val="009D3BA5"/>
    <w:rsid w:val="009D4BA1"/>
    <w:rsid w:val="009D7D5A"/>
    <w:rsid w:val="009E3DD6"/>
    <w:rsid w:val="009E47EB"/>
    <w:rsid w:val="009E6414"/>
    <w:rsid w:val="009F3A37"/>
    <w:rsid w:val="009F6EA2"/>
    <w:rsid w:val="00A02090"/>
    <w:rsid w:val="00A03731"/>
    <w:rsid w:val="00A061CE"/>
    <w:rsid w:val="00A076B5"/>
    <w:rsid w:val="00A14292"/>
    <w:rsid w:val="00A17F69"/>
    <w:rsid w:val="00A22BD7"/>
    <w:rsid w:val="00A23870"/>
    <w:rsid w:val="00A24CD8"/>
    <w:rsid w:val="00A274DB"/>
    <w:rsid w:val="00A315B2"/>
    <w:rsid w:val="00A37A66"/>
    <w:rsid w:val="00A41E1E"/>
    <w:rsid w:val="00A4427A"/>
    <w:rsid w:val="00A4488C"/>
    <w:rsid w:val="00A4623A"/>
    <w:rsid w:val="00A57134"/>
    <w:rsid w:val="00A5794C"/>
    <w:rsid w:val="00A6411D"/>
    <w:rsid w:val="00A673EB"/>
    <w:rsid w:val="00A73298"/>
    <w:rsid w:val="00A751C0"/>
    <w:rsid w:val="00A93576"/>
    <w:rsid w:val="00A95ACB"/>
    <w:rsid w:val="00A97942"/>
    <w:rsid w:val="00AA0649"/>
    <w:rsid w:val="00AA079B"/>
    <w:rsid w:val="00AA086A"/>
    <w:rsid w:val="00AA5450"/>
    <w:rsid w:val="00AA6DFB"/>
    <w:rsid w:val="00AB1E1A"/>
    <w:rsid w:val="00AB2780"/>
    <w:rsid w:val="00AC0EA5"/>
    <w:rsid w:val="00AC2686"/>
    <w:rsid w:val="00AC44A0"/>
    <w:rsid w:val="00AC5E49"/>
    <w:rsid w:val="00AD1BE1"/>
    <w:rsid w:val="00AD7257"/>
    <w:rsid w:val="00AE46EB"/>
    <w:rsid w:val="00AE6FFA"/>
    <w:rsid w:val="00AF0889"/>
    <w:rsid w:val="00AF2D0C"/>
    <w:rsid w:val="00AF4C0E"/>
    <w:rsid w:val="00B1306E"/>
    <w:rsid w:val="00B1354D"/>
    <w:rsid w:val="00B146E4"/>
    <w:rsid w:val="00B14E5E"/>
    <w:rsid w:val="00B25910"/>
    <w:rsid w:val="00B26973"/>
    <w:rsid w:val="00B30D3B"/>
    <w:rsid w:val="00B3315C"/>
    <w:rsid w:val="00B432D4"/>
    <w:rsid w:val="00B5315C"/>
    <w:rsid w:val="00B568C9"/>
    <w:rsid w:val="00B576D7"/>
    <w:rsid w:val="00B601B8"/>
    <w:rsid w:val="00B62D9C"/>
    <w:rsid w:val="00B7567E"/>
    <w:rsid w:val="00B80892"/>
    <w:rsid w:val="00B82735"/>
    <w:rsid w:val="00B92306"/>
    <w:rsid w:val="00B92861"/>
    <w:rsid w:val="00BA61F1"/>
    <w:rsid w:val="00BA7A69"/>
    <w:rsid w:val="00BB15E2"/>
    <w:rsid w:val="00BB6772"/>
    <w:rsid w:val="00BB797D"/>
    <w:rsid w:val="00BC1000"/>
    <w:rsid w:val="00BC7CFA"/>
    <w:rsid w:val="00BD28DF"/>
    <w:rsid w:val="00BD6876"/>
    <w:rsid w:val="00BD6D54"/>
    <w:rsid w:val="00BE0B23"/>
    <w:rsid w:val="00BE2864"/>
    <w:rsid w:val="00BF3D8C"/>
    <w:rsid w:val="00BF68F9"/>
    <w:rsid w:val="00C00565"/>
    <w:rsid w:val="00C01C92"/>
    <w:rsid w:val="00C076BF"/>
    <w:rsid w:val="00C143CB"/>
    <w:rsid w:val="00C169D0"/>
    <w:rsid w:val="00C16FDE"/>
    <w:rsid w:val="00C212B5"/>
    <w:rsid w:val="00C24F7B"/>
    <w:rsid w:val="00C25F81"/>
    <w:rsid w:val="00C27F02"/>
    <w:rsid w:val="00C32C20"/>
    <w:rsid w:val="00C37069"/>
    <w:rsid w:val="00C44044"/>
    <w:rsid w:val="00C44908"/>
    <w:rsid w:val="00C46EF1"/>
    <w:rsid w:val="00C504F4"/>
    <w:rsid w:val="00C511B3"/>
    <w:rsid w:val="00C512DE"/>
    <w:rsid w:val="00C57E85"/>
    <w:rsid w:val="00C65BB4"/>
    <w:rsid w:val="00C8071C"/>
    <w:rsid w:val="00C81234"/>
    <w:rsid w:val="00C816CB"/>
    <w:rsid w:val="00C82461"/>
    <w:rsid w:val="00C83606"/>
    <w:rsid w:val="00C83780"/>
    <w:rsid w:val="00C91E3B"/>
    <w:rsid w:val="00C9738E"/>
    <w:rsid w:val="00C975AF"/>
    <w:rsid w:val="00CA07CC"/>
    <w:rsid w:val="00CA1EA3"/>
    <w:rsid w:val="00CA25B5"/>
    <w:rsid w:val="00CA4FCE"/>
    <w:rsid w:val="00CA5F8F"/>
    <w:rsid w:val="00CC046F"/>
    <w:rsid w:val="00CC05E1"/>
    <w:rsid w:val="00CC4B31"/>
    <w:rsid w:val="00CC532F"/>
    <w:rsid w:val="00CC5A6F"/>
    <w:rsid w:val="00CD07E7"/>
    <w:rsid w:val="00CE271A"/>
    <w:rsid w:val="00CE318C"/>
    <w:rsid w:val="00CE6FF5"/>
    <w:rsid w:val="00CF26F0"/>
    <w:rsid w:val="00CF51F8"/>
    <w:rsid w:val="00CF5245"/>
    <w:rsid w:val="00D06683"/>
    <w:rsid w:val="00D07B1A"/>
    <w:rsid w:val="00D1092A"/>
    <w:rsid w:val="00D1101B"/>
    <w:rsid w:val="00D1167E"/>
    <w:rsid w:val="00D1374C"/>
    <w:rsid w:val="00D15AE8"/>
    <w:rsid w:val="00D1627B"/>
    <w:rsid w:val="00D234E7"/>
    <w:rsid w:val="00D24D8D"/>
    <w:rsid w:val="00D30E46"/>
    <w:rsid w:val="00D33DF6"/>
    <w:rsid w:val="00D3663D"/>
    <w:rsid w:val="00D4349F"/>
    <w:rsid w:val="00D47EF6"/>
    <w:rsid w:val="00D50AC8"/>
    <w:rsid w:val="00D5305A"/>
    <w:rsid w:val="00D558EF"/>
    <w:rsid w:val="00D60A44"/>
    <w:rsid w:val="00D662BC"/>
    <w:rsid w:val="00D7390F"/>
    <w:rsid w:val="00D74F04"/>
    <w:rsid w:val="00D86617"/>
    <w:rsid w:val="00D90913"/>
    <w:rsid w:val="00D92BEC"/>
    <w:rsid w:val="00D95157"/>
    <w:rsid w:val="00DA18F2"/>
    <w:rsid w:val="00DB0E93"/>
    <w:rsid w:val="00DB17F9"/>
    <w:rsid w:val="00DC15E8"/>
    <w:rsid w:val="00DD318C"/>
    <w:rsid w:val="00DD3C3C"/>
    <w:rsid w:val="00DD5136"/>
    <w:rsid w:val="00DD6973"/>
    <w:rsid w:val="00DE4AD7"/>
    <w:rsid w:val="00DE77C9"/>
    <w:rsid w:val="00DF0AF7"/>
    <w:rsid w:val="00DF185F"/>
    <w:rsid w:val="00DF2C67"/>
    <w:rsid w:val="00DF3AE2"/>
    <w:rsid w:val="00DF7D21"/>
    <w:rsid w:val="00E03771"/>
    <w:rsid w:val="00E059C5"/>
    <w:rsid w:val="00E11D60"/>
    <w:rsid w:val="00E11D7E"/>
    <w:rsid w:val="00E14334"/>
    <w:rsid w:val="00E20941"/>
    <w:rsid w:val="00E2303A"/>
    <w:rsid w:val="00E343BD"/>
    <w:rsid w:val="00E348D9"/>
    <w:rsid w:val="00E34CD3"/>
    <w:rsid w:val="00E36601"/>
    <w:rsid w:val="00E36B4C"/>
    <w:rsid w:val="00E43A04"/>
    <w:rsid w:val="00E46600"/>
    <w:rsid w:val="00E60351"/>
    <w:rsid w:val="00E64B2C"/>
    <w:rsid w:val="00E668CE"/>
    <w:rsid w:val="00E708D2"/>
    <w:rsid w:val="00E71AE7"/>
    <w:rsid w:val="00E74C85"/>
    <w:rsid w:val="00E752E6"/>
    <w:rsid w:val="00E84792"/>
    <w:rsid w:val="00E876D4"/>
    <w:rsid w:val="00E91C6F"/>
    <w:rsid w:val="00EA2ED5"/>
    <w:rsid w:val="00EA6088"/>
    <w:rsid w:val="00EB3397"/>
    <w:rsid w:val="00EC1A2C"/>
    <w:rsid w:val="00EC3E94"/>
    <w:rsid w:val="00EC4B5A"/>
    <w:rsid w:val="00ED2C10"/>
    <w:rsid w:val="00ED7410"/>
    <w:rsid w:val="00ED7BAD"/>
    <w:rsid w:val="00EE0D52"/>
    <w:rsid w:val="00F11542"/>
    <w:rsid w:val="00F11A36"/>
    <w:rsid w:val="00F12C7B"/>
    <w:rsid w:val="00F212EB"/>
    <w:rsid w:val="00F23D13"/>
    <w:rsid w:val="00F25180"/>
    <w:rsid w:val="00F32DEC"/>
    <w:rsid w:val="00F43E24"/>
    <w:rsid w:val="00F45561"/>
    <w:rsid w:val="00F45FF4"/>
    <w:rsid w:val="00F465D3"/>
    <w:rsid w:val="00F51BD6"/>
    <w:rsid w:val="00F55007"/>
    <w:rsid w:val="00F56453"/>
    <w:rsid w:val="00F56F06"/>
    <w:rsid w:val="00F56F62"/>
    <w:rsid w:val="00F5734E"/>
    <w:rsid w:val="00F60764"/>
    <w:rsid w:val="00F624C4"/>
    <w:rsid w:val="00F62D48"/>
    <w:rsid w:val="00F634CB"/>
    <w:rsid w:val="00F67A9B"/>
    <w:rsid w:val="00F73815"/>
    <w:rsid w:val="00F747C2"/>
    <w:rsid w:val="00F7770D"/>
    <w:rsid w:val="00F82583"/>
    <w:rsid w:val="00F905E7"/>
    <w:rsid w:val="00F91FDD"/>
    <w:rsid w:val="00F93115"/>
    <w:rsid w:val="00FA0F5D"/>
    <w:rsid w:val="00FA4E32"/>
    <w:rsid w:val="00FA5792"/>
    <w:rsid w:val="00FA6795"/>
    <w:rsid w:val="00FB04BE"/>
    <w:rsid w:val="00FB200D"/>
    <w:rsid w:val="00FB3571"/>
    <w:rsid w:val="00FB479F"/>
    <w:rsid w:val="00FB4F1D"/>
    <w:rsid w:val="00FC037B"/>
    <w:rsid w:val="00FC3503"/>
    <w:rsid w:val="00FC47E1"/>
    <w:rsid w:val="00FC6E45"/>
    <w:rsid w:val="00FE2359"/>
    <w:rsid w:val="00FE7EEC"/>
    <w:rsid w:val="00FF0E5A"/>
    <w:rsid w:val="00FF1958"/>
    <w:rsid w:val="00FF2BE0"/>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7b6c58,#887e6e,#b0a696"/>
    </o:shapedefaults>
    <o:shapelayout v:ext="edit">
      <o:idmap v:ext="edit" data="2"/>
    </o:shapelayout>
  </w:shapeDefaults>
  <w:decimalSymbol w:val=","/>
  <w:listSeparator w:val=";"/>
  <w14:docId w14:val="41C373E8"/>
  <w15:docId w15:val="{A01D2F75-13CC-4697-855A-6D7AE961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semiHidden="1"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2A2826"/>
    <w:pPr>
      <w:keepNext/>
      <w:spacing w:before="600"/>
      <w:outlineLvl w:val="0"/>
    </w:pPr>
    <w:rPr>
      <w:rFonts w:cs="Arial"/>
      <w:b/>
      <w:bCs/>
      <w:caps/>
      <w:color w:val="D2232A"/>
      <w:kern w:val="32"/>
      <w:szCs w:val="32"/>
    </w:rPr>
  </w:style>
  <w:style w:type="paragraph" w:styleId="Heading2">
    <w:name w:val="heading 2"/>
    <w:aliases w:val="ECC Heading 2"/>
    <w:next w:val="Normal"/>
    <w:qFormat/>
    <w:rsid w:val="002A2826"/>
    <w:pPr>
      <w:keepNext/>
      <w:spacing w:before="480"/>
      <w:outlineLvl w:val="1"/>
    </w:pPr>
    <w:rPr>
      <w:rFonts w:cs="Arial"/>
      <w:b/>
      <w:bCs/>
      <w:iCs/>
      <w:caps/>
      <w:szCs w:val="28"/>
    </w:rPr>
  </w:style>
  <w:style w:type="paragraph" w:styleId="Heading3">
    <w:name w:val="heading 3"/>
    <w:aliases w:val="ECC Heading 3"/>
    <w:next w:val="Normal"/>
    <w:qFormat/>
    <w:rsid w:val="002A2826"/>
    <w:pPr>
      <w:keepNext/>
      <w:spacing w:before="360"/>
      <w:outlineLvl w:val="2"/>
    </w:pPr>
    <w:rPr>
      <w:rFonts w:cs="Arial"/>
      <w:b/>
      <w:bCs/>
      <w:szCs w:val="26"/>
    </w:rPr>
  </w:style>
  <w:style w:type="paragraph" w:styleId="Heading4">
    <w:name w:val="heading 4"/>
    <w:aliases w:val="ECC Heading 4"/>
    <w:next w:val="Normal"/>
    <w:qFormat/>
    <w:rsid w:val="002A2826"/>
    <w:pPr>
      <w:spacing w:before="360"/>
      <w:outlineLvl w:val="3"/>
    </w:pPr>
    <w:rPr>
      <w:rFonts w:cs="Arial"/>
      <w:bCs/>
      <w:i/>
      <w:color w:val="D2232A"/>
      <w:szCs w:val="26"/>
    </w:rPr>
  </w:style>
  <w:style w:type="paragraph" w:styleId="Heading5">
    <w:name w:val="heading 5"/>
    <w:basedOn w:val="Normal"/>
    <w:next w:val="Normal"/>
    <w:semiHidden/>
    <w:qFormat/>
    <w:locked/>
    <w:rsid w:val="002A2826"/>
    <w:pPr>
      <w:outlineLvl w:val="4"/>
    </w:pPr>
    <w:rPr>
      <w:b/>
      <w:bCs/>
      <w:i/>
      <w:iCs/>
      <w:sz w:val="26"/>
      <w:szCs w:val="26"/>
    </w:rPr>
  </w:style>
  <w:style w:type="paragraph" w:styleId="Heading6">
    <w:name w:val="heading 6"/>
    <w:basedOn w:val="Normal"/>
    <w:next w:val="Normal"/>
    <w:qFormat/>
    <w:locked/>
    <w:rsid w:val="002A2826"/>
    <w:pPr>
      <w:outlineLvl w:val="5"/>
    </w:pPr>
    <w:rPr>
      <w:b/>
      <w:bCs/>
      <w:sz w:val="22"/>
    </w:rPr>
  </w:style>
  <w:style w:type="paragraph" w:styleId="Heading7">
    <w:name w:val="heading 7"/>
    <w:basedOn w:val="Normal"/>
    <w:next w:val="Normal"/>
    <w:semiHidden/>
    <w:qFormat/>
    <w:locked/>
    <w:rsid w:val="002A2826"/>
    <w:pPr>
      <w:outlineLvl w:val="6"/>
    </w:pPr>
    <w:rPr>
      <w:sz w:val="24"/>
    </w:rPr>
  </w:style>
  <w:style w:type="paragraph" w:styleId="Heading8">
    <w:name w:val="heading 8"/>
    <w:basedOn w:val="Normal"/>
    <w:next w:val="Normal"/>
    <w:semiHidden/>
    <w:qFormat/>
    <w:locked/>
    <w:rsid w:val="002A2826"/>
    <w:pPr>
      <w:outlineLvl w:val="7"/>
    </w:pPr>
    <w:rPr>
      <w:i/>
      <w:iCs/>
      <w:sz w:val="24"/>
    </w:rPr>
  </w:style>
  <w:style w:type="paragraph" w:styleId="Heading9">
    <w:name w:val="heading 9"/>
    <w:basedOn w:val="Normal"/>
    <w:next w:val="Normal"/>
    <w:semiHidden/>
    <w:qFormat/>
    <w:locked/>
    <w:rsid w:val="002A2826"/>
    <w:p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qFormat/>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Numberedlist0">
    <w:name w:val="ECC Numbered list"/>
    <w:aliases w:val="level 2"/>
    <w:basedOn w:val="ECCAnnexheading3"/>
    <w:qFormat/>
    <w:rsid w:val="00CF26F0"/>
    <w:pPr>
      <w:keepNext/>
      <w:tabs>
        <w:tab w:val="clear" w:pos="720"/>
        <w:tab w:val="num" w:pos="-981"/>
      </w:tabs>
      <w:outlineLvl w:val="2"/>
    </w:pPr>
    <w:rPr>
      <w:lang w:val="en-GB"/>
    </w:rPr>
  </w:style>
  <w:style w:type="paragraph" w:customStyle="1" w:styleId="ECCAnnexheading1">
    <w:name w:val="ECC Annex heading1"/>
    <w:next w:val="Normal"/>
    <w:qFormat/>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ECC Figure Caption"/>
    <w:next w:val="Normal"/>
    <w:link w:val="CaptionChar"/>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qFormat/>
    <w:rsid w:val="00E20941"/>
    <w:pPr>
      <w:numPr>
        <w:numId w:val="3"/>
      </w:numPr>
      <w:spacing w:after="0"/>
    </w:pPr>
    <w:rPr>
      <w:lang w:val="en-GB"/>
    </w:rPr>
  </w:style>
  <w:style w:type="paragraph" w:customStyle="1" w:styleId="ECCNumberedList">
    <w:name w:val="ECC Numbered List"/>
    <w:basedOn w:val="Normal"/>
    <w:qFormat/>
    <w:rsid w:val="00714F0F"/>
    <w:pPr>
      <w:numPr>
        <w:numId w:val="22"/>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paragraph" w:customStyle="1" w:styleId="ECCNumberedListlevel2">
    <w:name w:val="ECC Numbered List level 2"/>
    <w:basedOn w:val="ECCNumberedList"/>
    <w:qFormat/>
    <w:rsid w:val="006026AB"/>
    <w:pPr>
      <w:numPr>
        <w:ilvl w:val="1"/>
      </w:numPr>
    </w:p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qFormat/>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customStyle="1" w:styleId="ECCFiguregraphcentred">
    <w:name w:val="ECC Figure/graph centred"/>
    <w:next w:val="Normal"/>
    <w:qFormat/>
    <w:rsid w:val="00090F47"/>
    <w:pPr>
      <w:spacing w:after="240"/>
      <w:jc w:val="center"/>
    </w:pPr>
    <w:rPr>
      <w:noProof/>
      <w:lang w:val="de-DE" w:eastAsia="de-DE"/>
      <w14:cntxtAlts/>
    </w:rPr>
  </w:style>
  <w:style w:type="character" w:customStyle="1" w:styleId="CaptionChar">
    <w:name w:val="Caption Char"/>
    <w:aliases w:val="ECC Caption Char,ECC Figure Caption Char"/>
    <w:link w:val="Caption"/>
    <w:qFormat/>
    <w:rsid w:val="00090F47"/>
    <w:rPr>
      <w:b/>
      <w:bCs/>
      <w:color w:val="D2232A"/>
    </w:rPr>
  </w:style>
  <w:style w:type="paragraph" w:customStyle="1" w:styleId="ECCLetteredListLevel2">
    <w:name w:val="ECC Lettered List Level 2"/>
    <w:basedOn w:val="Normal"/>
    <w:qFormat/>
    <w:rsid w:val="00E20941"/>
    <w:pPr>
      <w:numPr>
        <w:ilvl w:val="1"/>
        <w:numId w:val="18"/>
      </w:numPr>
      <w:spacing w:after="0"/>
    </w:pPr>
    <w:rPr>
      <w:rFonts w:eastAsia="Times New Roman"/>
      <w:szCs w:val="20"/>
    </w:rPr>
  </w:style>
  <w:style w:type="character" w:styleId="CommentReference">
    <w:name w:val="annotation reference"/>
    <w:basedOn w:val="DefaultParagraphFont"/>
    <w:uiPriority w:val="99"/>
    <w:semiHidden/>
    <w:unhideWhenUsed/>
    <w:locked/>
    <w:rsid w:val="00AE46EB"/>
    <w:rPr>
      <w:sz w:val="16"/>
      <w:szCs w:val="16"/>
    </w:rPr>
  </w:style>
  <w:style w:type="paragraph" w:styleId="CommentText">
    <w:name w:val="annotation text"/>
    <w:basedOn w:val="Normal"/>
    <w:link w:val="CommentTextChar"/>
    <w:uiPriority w:val="99"/>
    <w:semiHidden/>
    <w:unhideWhenUsed/>
    <w:locked/>
    <w:rsid w:val="00AE46EB"/>
    <w:rPr>
      <w:szCs w:val="20"/>
    </w:rPr>
  </w:style>
  <w:style w:type="character" w:customStyle="1" w:styleId="CommentTextChar">
    <w:name w:val="Comment Text Char"/>
    <w:basedOn w:val="DefaultParagraphFont"/>
    <w:link w:val="CommentText"/>
    <w:uiPriority w:val="99"/>
    <w:semiHidden/>
    <w:rsid w:val="00AE46EB"/>
    <w:rPr>
      <w:rFonts w:eastAsia="Calibri"/>
      <w:lang w:val="en-GB"/>
    </w:rPr>
  </w:style>
  <w:style w:type="paragraph" w:styleId="CommentSubject">
    <w:name w:val="annotation subject"/>
    <w:basedOn w:val="CommentText"/>
    <w:next w:val="CommentText"/>
    <w:link w:val="CommentSubjectChar"/>
    <w:uiPriority w:val="99"/>
    <w:semiHidden/>
    <w:unhideWhenUsed/>
    <w:locked/>
    <w:rsid w:val="00AE46EB"/>
    <w:rPr>
      <w:b/>
      <w:bCs/>
    </w:rPr>
  </w:style>
  <w:style w:type="character" w:customStyle="1" w:styleId="CommentSubjectChar">
    <w:name w:val="Comment Subject Char"/>
    <w:basedOn w:val="CommentTextChar"/>
    <w:link w:val="CommentSubject"/>
    <w:uiPriority w:val="99"/>
    <w:semiHidden/>
    <w:rsid w:val="00AE46EB"/>
    <w:rPr>
      <w:rFonts w:eastAsia="Calibri"/>
      <w:b/>
      <w:bCs/>
      <w:lang w:val="en-GB"/>
    </w:rPr>
  </w:style>
  <w:style w:type="paragraph" w:styleId="Footer">
    <w:name w:val="footer"/>
    <w:basedOn w:val="Normal"/>
    <w:link w:val="FooterChar"/>
    <w:uiPriority w:val="99"/>
    <w:unhideWhenUsed/>
    <w:locked/>
    <w:rsid w:val="00C83780"/>
    <w:pPr>
      <w:tabs>
        <w:tab w:val="center" w:pos="4513"/>
        <w:tab w:val="right" w:pos="9026"/>
      </w:tabs>
      <w:spacing w:before="0" w:after="0"/>
    </w:pPr>
  </w:style>
  <w:style w:type="character" w:customStyle="1" w:styleId="FooterChar">
    <w:name w:val="Footer Char"/>
    <w:basedOn w:val="DefaultParagraphFont"/>
    <w:link w:val="Footer"/>
    <w:uiPriority w:val="99"/>
    <w:rsid w:val="00C83780"/>
    <w:rPr>
      <w:rFonts w:eastAsia="Calibri"/>
      <w:szCs w:val="22"/>
      <w:lang w:val="en-GB"/>
    </w:rPr>
  </w:style>
  <w:style w:type="character" w:styleId="UnresolvedMention">
    <w:name w:val="Unresolved Mention"/>
    <w:basedOn w:val="DefaultParagraphFont"/>
    <w:uiPriority w:val="99"/>
    <w:semiHidden/>
    <w:unhideWhenUsed/>
    <w:rsid w:val="006B420B"/>
    <w:rPr>
      <w:color w:val="605E5C"/>
      <w:shd w:val="clear" w:color="auto" w:fill="E1DFDD"/>
    </w:rPr>
  </w:style>
  <w:style w:type="paragraph" w:styleId="Revision">
    <w:name w:val="Revision"/>
    <w:hidden/>
    <w:uiPriority w:val="99"/>
    <w:semiHidden/>
    <w:rsid w:val="00EB3397"/>
    <w:pPr>
      <w:spacing w:before="0" w:after="0"/>
      <w:jc w:val="left"/>
    </w:pPr>
    <w:rPr>
      <w:rFonts w:eastAsia="Calibri"/>
      <w:szCs w:val="22"/>
      <w:lang w:val="en-GB"/>
    </w:rPr>
  </w:style>
  <w:style w:type="paragraph" w:customStyle="1" w:styleId="LSHeader">
    <w:name w:val="LSHeader"/>
    <w:rsid w:val="00515992"/>
    <w:pPr>
      <w:tabs>
        <w:tab w:val="right" w:pos="9781"/>
      </w:tabs>
      <w:spacing w:before="0" w:after="0"/>
      <w:jc w:val="left"/>
    </w:pPr>
    <w:rPr>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5962">
      <w:bodyDiv w:val="1"/>
      <w:marLeft w:val="0"/>
      <w:marRight w:val="0"/>
      <w:marTop w:val="0"/>
      <w:marBottom w:val="0"/>
      <w:divBdr>
        <w:top w:val="none" w:sz="0" w:space="0" w:color="auto"/>
        <w:left w:val="none" w:sz="0" w:space="0" w:color="auto"/>
        <w:bottom w:val="none" w:sz="0" w:space="0" w:color="auto"/>
        <w:right w:val="none" w:sz="0" w:space="0" w:color="auto"/>
      </w:divBdr>
    </w:div>
    <w:div w:id="800534360">
      <w:bodyDiv w:val="1"/>
      <w:marLeft w:val="0"/>
      <w:marRight w:val="0"/>
      <w:marTop w:val="0"/>
      <w:marBottom w:val="0"/>
      <w:divBdr>
        <w:top w:val="none" w:sz="0" w:space="0" w:color="auto"/>
        <w:left w:val="none" w:sz="0" w:space="0" w:color="auto"/>
        <w:bottom w:val="none" w:sz="0" w:space="0" w:color="auto"/>
        <w:right w:val="none" w:sz="0" w:space="0" w:color="auto"/>
      </w:divBdr>
    </w:div>
    <w:div w:id="1364599882">
      <w:bodyDiv w:val="1"/>
      <w:marLeft w:val="0"/>
      <w:marRight w:val="0"/>
      <w:marTop w:val="0"/>
      <w:marBottom w:val="0"/>
      <w:divBdr>
        <w:top w:val="none" w:sz="0" w:space="0" w:color="auto"/>
        <w:left w:val="none" w:sz="0" w:space="0" w:color="auto"/>
        <w:bottom w:val="none" w:sz="0" w:space="0" w:color="auto"/>
        <w:right w:val="none" w:sz="0" w:space="0" w:color="auto"/>
      </w:divBdr>
    </w:div>
    <w:div w:id="155584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3GPPLiaison@etsi.org" TargetMode="External"/><Relationship Id="rId18" Type="http://schemas.openxmlformats.org/officeDocument/2006/relationships/hyperlink" Target="mailto:dominique.everaere@erisson.com" TargetMode="External"/><Relationship Id="rId3" Type="http://schemas.openxmlformats.org/officeDocument/2006/relationships/styles" Target="styles.xml"/><Relationship Id="rId21" Type="http://schemas.openxmlformats.org/officeDocument/2006/relationships/hyperlink" Target="mailto:Christoph.Hildebrand@BNetzA.de" TargetMode="External"/><Relationship Id="rId7" Type="http://schemas.openxmlformats.org/officeDocument/2006/relationships/endnotes" Target="endnotes.xml"/><Relationship Id="rId12" Type="http://schemas.openxmlformats.org/officeDocument/2006/relationships/hyperlink" Target="mailto:Carolyn.Taylor@etsi.org" TargetMode="External"/><Relationship Id="rId17" Type="http://schemas.openxmlformats.org/officeDocument/2006/relationships/hyperlink" Target="mailto:ermSupport@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lger.butscheidt@bnetza.de" TargetMode="External"/><Relationship Id="rId20" Type="http://schemas.openxmlformats.org/officeDocument/2006/relationships/hyperlink" Target="mailto:MSGTFESsupport@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tang@apple.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ichael.paynter@ofcom.org.uk" TargetMode="External"/><Relationship Id="rId23" Type="http://schemas.openxmlformats.org/officeDocument/2006/relationships/header" Target="header2.xml"/><Relationship Id="rId10" Type="http://schemas.openxmlformats.org/officeDocument/2006/relationships/hyperlink" Target="mailto:joern.krause@etsi.org" TargetMode="External"/><Relationship Id="rId19" Type="http://schemas.openxmlformats.org/officeDocument/2006/relationships/hyperlink" Target="mailto:marcello.pagnozzi@etsi.org" TargetMode="External"/><Relationship Id="rId4" Type="http://schemas.openxmlformats.org/officeDocument/2006/relationships/settings" Target="settings.xml"/><Relationship Id="rId9" Type="http://schemas.openxmlformats.org/officeDocument/2006/relationships/hyperlink" Target="mailto:younsun@samsung.com" TargetMode="External"/><Relationship Id="rId14" Type="http://schemas.openxmlformats.org/officeDocument/2006/relationships/hyperlink" Target="mailto:ivica.stevanovic@bakom.admin.ch"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8B17C-929D-4604-893E-84766C8A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3696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CR5945</cp:lastModifiedBy>
  <cp:revision>59</cp:revision>
  <dcterms:created xsi:type="dcterms:W3CDTF">2025-09-16T06:18:00Z</dcterms:created>
  <dcterms:modified xsi:type="dcterms:W3CDTF">2025-09-26T08:53:00Z</dcterms:modified>
  <cp:category/>
  <cp:contentStatus/>
</cp:coreProperties>
</file>