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09ED56C"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R3-25xxxx</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1795710A"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08:00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2"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3"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3"/>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2"/>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4" w:name="_Hlt11082143"/>
              <w:r w:rsidRPr="006706AE">
                <w:rPr>
                  <w:rStyle w:val="Hyperlink"/>
                  <w:rFonts w:cs="Calibri"/>
                  <w:szCs w:val="18"/>
                  <w:lang w:eastAsia="en-US"/>
                </w:rPr>
                <w:t>e</w:t>
              </w:r>
              <w:bookmarkEnd w:id="4"/>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lastRenderedPageBreak/>
              <w:t>3. Approval of the 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t>4. Approval of the minutes from previous meetings</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1"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5"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5"/>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lastRenderedPageBreak/>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6"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7" w:name="_Hlk205548042"/>
            <w:r w:rsidRPr="006706AE">
              <w:rPr>
                <w:lang w:eastAsia="en-US"/>
              </w:rPr>
              <w:lastRenderedPageBreak/>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12"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0898BF9" w:rsidR="00317AB1" w:rsidRPr="006706AE" w:rsidRDefault="003F24E8" w:rsidP="00EB0278">
            <w:pPr>
              <w:pStyle w:val="Guidance"/>
            </w:pPr>
            <w:r w:rsidRPr="006706AE">
              <w:t xml:space="preserve">Work plan, </w:t>
            </w:r>
            <w:r w:rsidR="00906BE0" w:rsidRPr="006706AE">
              <w:t>TR</w:t>
            </w:r>
            <w:r w:rsidR="00DC6B1C" w:rsidRPr="006706AE">
              <w:t>38.xxx</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6"/>
      <w:bookmarkEnd w:id="7"/>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1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lastRenderedPageBreak/>
              <w:t>1</w:t>
            </w:r>
            <w:r w:rsidR="00627452" w:rsidRPr="006706AE">
              <w:rPr>
                <w:rFonts w:eastAsia="DengXian"/>
              </w:rPr>
              <w:t>1</w:t>
            </w:r>
            <w:r w:rsidRPr="006706AE">
              <w:rPr>
                <w:rFonts w:eastAsia="DengXian"/>
              </w:rPr>
              <w:t>.2.1. Inter-CU LTM</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14"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0D76B17E" w:rsidR="00A42A3F" w:rsidRPr="006706AE" w:rsidRDefault="007C70A6" w:rsidP="00EB0278">
            <w:pPr>
              <w:pStyle w:val="Guidance"/>
              <w:rPr>
                <w:b/>
              </w:rPr>
            </w:pPr>
            <w:r w:rsidRPr="006706AE">
              <w:t xml:space="preserve">Work plan, </w:t>
            </w:r>
            <w:r w:rsidR="00906BE0" w:rsidRPr="006706AE">
              <w:t>TR</w:t>
            </w:r>
            <w:r w:rsidR="004F71FE">
              <w:t xml:space="preserve"> 38.745</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8"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15"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0B925E1" w:rsidR="00A42A3F" w:rsidRPr="006706AE" w:rsidRDefault="007C70A6" w:rsidP="00EB0278">
            <w:pPr>
              <w:pStyle w:val="Guidance"/>
            </w:pPr>
            <w:r w:rsidRPr="006706AE">
              <w:t xml:space="preserve">Work plan, </w:t>
            </w:r>
            <w:r w:rsidR="00D30372" w:rsidRPr="006706AE">
              <w:t>TR</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bookmarkEnd w:id="8"/>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16"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17"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lastRenderedPageBreak/>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proofErr w:type="gramStart"/>
            <w:r w:rsidR="00246C0E" w:rsidRPr="006706AE">
              <w:t>SCell</w:t>
            </w:r>
            <w:proofErr w:type="spellEnd"/>
            <w:r w:rsidR="00246C0E" w:rsidRPr="006706AE">
              <w:t xml:space="preserve"> activation</w:t>
            </w:r>
            <w:proofErr w:type="gramEnd"/>
            <w:r w:rsidR="00246C0E" w:rsidRPr="006706AE">
              <w:t xml:space="preserve"> enhancements</w:t>
            </w:r>
          </w:p>
          <w:p w14:paraId="6F2B260F" w14:textId="6DDA0F41" w:rsidR="009C569A" w:rsidRPr="006706AE" w:rsidRDefault="00246C0E" w:rsidP="00EB0278">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9"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18"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19"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9"/>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0" w:name="_Hlk516525052"/>
            <w:bookmarkStart w:id="11" w:name="_Hlk516525030"/>
            <w:bookmarkEnd w:id="10"/>
            <w:bookmarkEnd w:id="11"/>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2" w:name="_Hlk511294021"/>
            <w:bookmarkEnd w:id="12"/>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06278A7"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811691" w14:textId="77777777" w:rsidR="00A42A3F" w:rsidRPr="004F71FE" w:rsidRDefault="005B47AF" w:rsidP="00210527">
            <w:pPr>
              <w:pStyle w:val="20"/>
              <w:spacing w:after="0"/>
              <w:jc w:val="center"/>
              <w:rPr>
                <w:rFonts w:ascii="Calibri" w:hAnsi="Calibri" w:cs="Calibri"/>
                <w:sz w:val="18"/>
                <w:szCs w:val="18"/>
              </w:rPr>
            </w:pPr>
            <w:r w:rsidRPr="004F71FE">
              <w:rPr>
                <w:rFonts w:ascii="Calibri" w:hAnsi="Calibri" w:cs="Calibri"/>
                <w:sz w:val="18"/>
                <w:szCs w:val="18"/>
              </w:rPr>
              <w:t>Ambient IoT: AI 14</w:t>
            </w:r>
          </w:p>
          <w:p w14:paraId="3D2BEF08" w14:textId="4B7E13CA" w:rsidR="00246AB4" w:rsidRPr="004F71FE" w:rsidRDefault="009D1340" w:rsidP="00210527">
            <w:pPr>
              <w:pStyle w:val="20"/>
              <w:spacing w:after="0"/>
              <w:jc w:val="center"/>
              <w:rPr>
                <w:rFonts w:ascii="Calibri" w:hAnsi="Calibri" w:cs="Calibri"/>
                <w:sz w:val="18"/>
                <w:szCs w:val="18"/>
                <w:lang w:bidi="ar"/>
              </w:rPr>
            </w:pPr>
            <w:r w:rsidRPr="004F71FE">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19AF6166" w14:textId="2DA32F12" w:rsidR="00BE1FDB" w:rsidRPr="00436009" w:rsidRDefault="00BE1FDB" w:rsidP="00210527">
            <w:pPr>
              <w:suppressAutoHyphens/>
              <w:spacing w:after="0" w:line="276" w:lineRule="auto"/>
              <w:jc w:val="center"/>
              <w:rPr>
                <w:rFonts w:cs="Calibri"/>
                <w:szCs w:val="18"/>
              </w:rPr>
            </w:pPr>
            <w:r w:rsidRPr="006706AE">
              <w:rPr>
                <w:rFonts w:cs="Calibri"/>
                <w:szCs w:val="18"/>
              </w:rPr>
              <w:t>Corrections: AI 9</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1FC4"/>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PCG/PCG_27/DOCS/PCG27_13r1.zip" TargetMode="External"/><Relationship Id="rId13" Type="http://schemas.openxmlformats.org/officeDocument/2006/relationships/hyperlink" Target="https://www.3gpp.org/ftp/tsg_ran/TSG_RAN/TSGR_109/Docs/RP-252560.zip" TargetMode="External"/><Relationship Id="rId18" Type="http://schemas.openxmlformats.org/officeDocument/2006/relationships/hyperlink" Target="https://www.3gpp.org/ftp/tsg_ran/TSG_RAN/TSGR_109/Docs/RP-252755.z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3gpp.org/about-us/legal-matters/statement-regarding-competition-law" TargetMode="External"/><Relationship Id="rId12" Type="http://schemas.openxmlformats.org/officeDocument/2006/relationships/hyperlink" Target="https://www.3gpp.org/ftp/tsg_ran/TSG_RAN/TSGR_109/Docs/RP-252912.zip" TargetMode="External"/><Relationship Id="rId17" Type="http://schemas.openxmlformats.org/officeDocument/2006/relationships/hyperlink" Target="https://www.3gpp.org/ftp/tsg_ran/TSG_RAN/TSGR_109/Docs/RP-252113.zip" TargetMode="External"/><Relationship Id="rId2" Type="http://schemas.openxmlformats.org/officeDocument/2006/relationships/styles" Target="styles.xml"/><Relationship Id="rId16" Type="http://schemas.openxmlformats.org/officeDocument/2006/relationships/hyperlink" Target="https://www.3gpp.org/ftp/tsg_ran/TSG_RAN/TSGR_109/Docs/RP-252894.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pr.etsi.org/" TargetMode="External"/><Relationship Id="rId11" Type="http://schemas.openxmlformats.org/officeDocument/2006/relationships/hyperlink" Target="http://www.3gpp.org/DynaReport/30531.htm" TargetMode="External"/><Relationship Id="rId5" Type="http://schemas.openxmlformats.org/officeDocument/2006/relationships/hyperlink" Target="https://www.3gpp.org/about-us/legal-matters/call-for-ipr" TargetMode="External"/><Relationship Id="rId15" Type="http://schemas.openxmlformats.org/officeDocument/2006/relationships/hyperlink" Target="https://www.3gpp.org/ftp/tsg_ran/TSG_RAN/TSGR_109/Docs/RP-252819.zip" TargetMode="External"/><Relationship Id="rId10" Type="http://schemas.openxmlformats.org/officeDocument/2006/relationships/hyperlink" Target="http://www.3gpp.org/ftp/tsg_ran/WG3_Iu/TSGR3_AHGs/R3_AH_NR_1706/Docs/R3-172219.zip" TargetMode="External"/><Relationship Id="rId19" Type="http://schemas.openxmlformats.org/officeDocument/2006/relationships/hyperlink" Target="https://www.3gpp.org/ftp/tsg_ran/TSG_RAN/TSGR_109/Docs/RP-252445.zip" TargetMode="External"/><Relationship Id="rId4" Type="http://schemas.openxmlformats.org/officeDocument/2006/relationships/webSettings" Target="webSettings.xml"/><Relationship Id="rId9" Type="http://schemas.openxmlformats.org/officeDocument/2006/relationships/hyperlink" Target="https://www.3gpp.org/ftp/tsg_ran/WG3_Iu/TSGR3_129/Docs/R3-255141.zip" TargetMode="External"/><Relationship Id="rId14" Type="http://schemas.openxmlformats.org/officeDocument/2006/relationships/hyperlink" Target="https://www.3gpp.org/ftp/tsg_ran/TSG_RAN/TSGR_109/Docs/RP-2528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11</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55</cp:revision>
  <cp:lastPrinted>2025-06-30T13:38:00Z</cp:lastPrinted>
  <dcterms:created xsi:type="dcterms:W3CDTF">2025-08-08T17:48:00Z</dcterms:created>
  <dcterms:modified xsi:type="dcterms:W3CDTF">2025-09-20T19:44:00Z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