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CD04" w14:textId="73C09FCE" w:rsidR="004F0B8A" w:rsidRDefault="004F0B8A" w:rsidP="004F0B8A">
      <w:pPr>
        <w:pStyle w:val="CRCoverPage"/>
        <w:tabs>
          <w:tab w:val="right" w:pos="9639"/>
        </w:tabs>
        <w:spacing w:after="0"/>
        <w:rPr>
          <w:b/>
          <w:i/>
          <w:noProof/>
          <w:sz w:val="28"/>
        </w:rPr>
      </w:pPr>
      <w:bookmarkStart w:id="0" w:name="_Toc60777430"/>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noProof/>
          <w:sz w:val="24"/>
        </w:rPr>
        <w:t>3GPP TSG-</w:t>
      </w:r>
      <w:fldSimple w:instr=" DOCPROPERTY  TSG/WGRef  \* MERGEFORMAT ">
        <w:r>
          <w:rPr>
            <w:b/>
            <w:noProof/>
            <w:sz w:val="24"/>
          </w:rPr>
          <w:t>WG2</w:t>
        </w:r>
      </w:fldSimple>
      <w:r>
        <w:rPr>
          <w:b/>
          <w:noProof/>
          <w:sz w:val="24"/>
        </w:rPr>
        <w:t xml:space="preserve"> Meeting #</w:t>
      </w:r>
      <w:fldSimple w:instr=" DOCPROPERTY  MtgSeq  \* MERGEFORMAT ">
        <w:r>
          <w:rPr>
            <w:b/>
            <w:noProof/>
            <w:sz w:val="24"/>
          </w:rPr>
          <w:t>131-bis</w:t>
        </w:r>
      </w:fldSimple>
      <w:r>
        <w:rPr>
          <w:b/>
          <w:i/>
          <w:noProof/>
          <w:sz w:val="28"/>
        </w:rPr>
        <w:tab/>
      </w:r>
      <w:fldSimple w:instr=" DOCPROPERTY  Tdoc#  \* MERGEFORMAT ">
        <w:r w:rsidR="008841F7" w:rsidRPr="008841F7">
          <w:rPr>
            <w:b/>
            <w:i/>
            <w:noProof/>
            <w:sz w:val="28"/>
          </w:rPr>
          <w:t>R2-2507599</w:t>
        </w:r>
      </w:fldSimple>
    </w:p>
    <w:p w14:paraId="3DA40000" w14:textId="77777777" w:rsidR="004F0B8A" w:rsidRDefault="00B03D88" w:rsidP="004F0B8A">
      <w:pPr>
        <w:pStyle w:val="CRCoverPage"/>
        <w:outlineLvl w:val="0"/>
        <w:rPr>
          <w:b/>
          <w:noProof/>
          <w:sz w:val="24"/>
        </w:rPr>
      </w:pPr>
      <w:fldSimple w:instr=" DOCPROPERTY  Location  \* MERGEFORMAT ">
        <w:r w:rsidR="004F0B8A">
          <w:rPr>
            <w:b/>
            <w:noProof/>
            <w:sz w:val="24"/>
          </w:rPr>
          <w:t>Prague</w:t>
        </w:r>
      </w:fldSimple>
      <w:r w:rsidR="004F0B8A">
        <w:rPr>
          <w:b/>
          <w:noProof/>
          <w:sz w:val="24"/>
        </w:rPr>
        <w:t xml:space="preserve">, </w:t>
      </w:r>
      <w:fldSimple w:instr=" DOCPROPERTY  Country  \* MERGEFORMAT ">
        <w:r w:rsidR="004F0B8A" w:rsidRPr="00865F03">
          <w:rPr>
            <w:b/>
            <w:noProof/>
            <w:sz w:val="24"/>
          </w:rPr>
          <w:t>Czech Republic</w:t>
        </w:r>
      </w:fldSimple>
      <w:r w:rsidR="004F0B8A">
        <w:rPr>
          <w:b/>
          <w:noProof/>
          <w:sz w:val="24"/>
        </w:rPr>
        <w:t xml:space="preserve">, </w:t>
      </w:r>
      <w:fldSimple w:instr=" DOCPROPERTY  StartDate  \* MERGEFORMAT ">
        <w:r w:rsidR="004F0B8A">
          <w:rPr>
            <w:b/>
            <w:noProof/>
            <w:sz w:val="24"/>
          </w:rPr>
          <w:t>October 13</w:t>
        </w:r>
      </w:fldSimple>
      <w:r w:rsidR="004F0B8A">
        <w:rPr>
          <w:b/>
          <w:noProof/>
          <w:sz w:val="24"/>
        </w:rPr>
        <w:t xml:space="preserve"> – </w:t>
      </w:r>
      <w:fldSimple w:instr=" DOCPROPERTY  EndDate  \* MERGEFORMAT ">
        <w:r w:rsidR="004F0B8A">
          <w:rPr>
            <w:b/>
            <w:noProof/>
            <w:sz w:val="24"/>
          </w:rPr>
          <w:t>17, 2025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B8A" w14:paraId="4E483C01" w14:textId="77777777" w:rsidTr="00DE280A">
        <w:tc>
          <w:tcPr>
            <w:tcW w:w="9641" w:type="dxa"/>
            <w:gridSpan w:val="9"/>
            <w:tcBorders>
              <w:top w:val="single" w:sz="4" w:space="0" w:color="auto"/>
              <w:left w:val="single" w:sz="4" w:space="0" w:color="auto"/>
              <w:right w:val="single" w:sz="4" w:space="0" w:color="auto"/>
            </w:tcBorders>
          </w:tcPr>
          <w:p w14:paraId="57A0C8E7" w14:textId="77777777" w:rsidR="004F0B8A" w:rsidRDefault="004F0B8A" w:rsidP="00DE280A">
            <w:pPr>
              <w:pStyle w:val="CRCoverPage"/>
              <w:spacing w:after="0"/>
              <w:jc w:val="right"/>
              <w:rPr>
                <w:i/>
                <w:noProof/>
              </w:rPr>
            </w:pPr>
            <w:r>
              <w:rPr>
                <w:i/>
                <w:noProof/>
                <w:sz w:val="14"/>
              </w:rPr>
              <w:t>CR-Form-v12.3</w:t>
            </w:r>
          </w:p>
        </w:tc>
      </w:tr>
      <w:tr w:rsidR="004F0B8A" w14:paraId="6D57A6F9" w14:textId="77777777" w:rsidTr="00DE280A">
        <w:tc>
          <w:tcPr>
            <w:tcW w:w="9641" w:type="dxa"/>
            <w:gridSpan w:val="9"/>
            <w:tcBorders>
              <w:left w:val="single" w:sz="4" w:space="0" w:color="auto"/>
              <w:right w:val="single" w:sz="4" w:space="0" w:color="auto"/>
            </w:tcBorders>
          </w:tcPr>
          <w:p w14:paraId="4432D665" w14:textId="77777777" w:rsidR="004F0B8A" w:rsidRDefault="004F0B8A" w:rsidP="00DE280A">
            <w:pPr>
              <w:pStyle w:val="CRCoverPage"/>
              <w:spacing w:after="0"/>
              <w:jc w:val="center"/>
              <w:rPr>
                <w:noProof/>
              </w:rPr>
            </w:pPr>
            <w:r>
              <w:rPr>
                <w:b/>
                <w:noProof/>
                <w:sz w:val="32"/>
              </w:rPr>
              <w:t>CHANGE REQUEST</w:t>
            </w:r>
          </w:p>
        </w:tc>
      </w:tr>
      <w:tr w:rsidR="004F0B8A" w14:paraId="5A1A7444" w14:textId="77777777" w:rsidTr="00DE280A">
        <w:tc>
          <w:tcPr>
            <w:tcW w:w="9641" w:type="dxa"/>
            <w:gridSpan w:val="9"/>
            <w:tcBorders>
              <w:left w:val="single" w:sz="4" w:space="0" w:color="auto"/>
              <w:right w:val="single" w:sz="4" w:space="0" w:color="auto"/>
            </w:tcBorders>
          </w:tcPr>
          <w:p w14:paraId="56AD86D5" w14:textId="77777777" w:rsidR="004F0B8A" w:rsidRDefault="004F0B8A" w:rsidP="00DE280A">
            <w:pPr>
              <w:pStyle w:val="CRCoverPage"/>
              <w:spacing w:after="0"/>
              <w:rPr>
                <w:noProof/>
                <w:sz w:val="8"/>
                <w:szCs w:val="8"/>
              </w:rPr>
            </w:pPr>
          </w:p>
        </w:tc>
      </w:tr>
      <w:tr w:rsidR="004F0B8A" w14:paraId="02E992E5" w14:textId="77777777" w:rsidTr="00DE280A">
        <w:tc>
          <w:tcPr>
            <w:tcW w:w="142" w:type="dxa"/>
            <w:tcBorders>
              <w:left w:val="single" w:sz="4" w:space="0" w:color="auto"/>
            </w:tcBorders>
          </w:tcPr>
          <w:p w14:paraId="43EB3B35" w14:textId="77777777" w:rsidR="004F0B8A" w:rsidRDefault="004F0B8A" w:rsidP="00DE280A">
            <w:pPr>
              <w:pStyle w:val="CRCoverPage"/>
              <w:spacing w:after="0"/>
              <w:jc w:val="right"/>
              <w:rPr>
                <w:noProof/>
              </w:rPr>
            </w:pPr>
          </w:p>
        </w:tc>
        <w:tc>
          <w:tcPr>
            <w:tcW w:w="1559" w:type="dxa"/>
            <w:shd w:val="pct30" w:color="FFFF00" w:fill="auto"/>
          </w:tcPr>
          <w:p w14:paraId="324B2650" w14:textId="77777777" w:rsidR="004F0B8A" w:rsidRPr="00410371" w:rsidRDefault="00B03D88" w:rsidP="00DE280A">
            <w:pPr>
              <w:pStyle w:val="CRCoverPage"/>
              <w:spacing w:after="0"/>
              <w:jc w:val="right"/>
              <w:rPr>
                <w:b/>
                <w:noProof/>
                <w:sz w:val="28"/>
              </w:rPr>
            </w:pPr>
            <w:fldSimple w:instr=" DOCPROPERTY  Spec#  \* MERGEFORMAT ">
              <w:r w:rsidR="004F0B8A">
                <w:rPr>
                  <w:b/>
                  <w:noProof/>
                  <w:sz w:val="28"/>
                </w:rPr>
                <w:t>38.331</w:t>
              </w:r>
            </w:fldSimple>
          </w:p>
        </w:tc>
        <w:tc>
          <w:tcPr>
            <w:tcW w:w="709" w:type="dxa"/>
          </w:tcPr>
          <w:p w14:paraId="08099E89" w14:textId="77777777" w:rsidR="004F0B8A" w:rsidRDefault="004F0B8A" w:rsidP="00DE280A">
            <w:pPr>
              <w:pStyle w:val="CRCoverPage"/>
              <w:spacing w:after="0"/>
              <w:jc w:val="center"/>
              <w:rPr>
                <w:noProof/>
              </w:rPr>
            </w:pPr>
            <w:r>
              <w:rPr>
                <w:b/>
                <w:noProof/>
                <w:sz w:val="28"/>
              </w:rPr>
              <w:t>CR</w:t>
            </w:r>
          </w:p>
        </w:tc>
        <w:tc>
          <w:tcPr>
            <w:tcW w:w="1276" w:type="dxa"/>
            <w:shd w:val="pct30" w:color="FFFF00" w:fill="auto"/>
          </w:tcPr>
          <w:p w14:paraId="7413AE94" w14:textId="2290800A" w:rsidR="004F0B8A" w:rsidRPr="00410371" w:rsidRDefault="005D66A0" w:rsidP="00DE280A">
            <w:pPr>
              <w:pStyle w:val="CRCoverPage"/>
              <w:spacing w:after="0"/>
              <w:rPr>
                <w:noProof/>
              </w:rPr>
            </w:pPr>
            <w:r>
              <w:rPr>
                <w:b/>
                <w:noProof/>
                <w:sz w:val="28"/>
              </w:rPr>
              <w:t>5553</w:t>
            </w:r>
          </w:p>
        </w:tc>
        <w:tc>
          <w:tcPr>
            <w:tcW w:w="709" w:type="dxa"/>
          </w:tcPr>
          <w:p w14:paraId="321D688A" w14:textId="77777777" w:rsidR="004F0B8A" w:rsidRDefault="004F0B8A" w:rsidP="00DE280A">
            <w:pPr>
              <w:pStyle w:val="CRCoverPage"/>
              <w:tabs>
                <w:tab w:val="right" w:pos="625"/>
              </w:tabs>
              <w:spacing w:after="0"/>
              <w:jc w:val="center"/>
              <w:rPr>
                <w:noProof/>
              </w:rPr>
            </w:pPr>
            <w:r>
              <w:rPr>
                <w:b/>
                <w:bCs/>
                <w:noProof/>
                <w:sz w:val="28"/>
              </w:rPr>
              <w:t>rev</w:t>
            </w:r>
          </w:p>
        </w:tc>
        <w:tc>
          <w:tcPr>
            <w:tcW w:w="992" w:type="dxa"/>
            <w:shd w:val="pct30" w:color="FFFF00" w:fill="auto"/>
          </w:tcPr>
          <w:p w14:paraId="2D404AE1" w14:textId="77777777" w:rsidR="004F0B8A" w:rsidRPr="00410371" w:rsidRDefault="00B03D88" w:rsidP="00DE280A">
            <w:pPr>
              <w:pStyle w:val="CRCoverPage"/>
              <w:spacing w:after="0"/>
              <w:jc w:val="center"/>
              <w:rPr>
                <w:b/>
                <w:noProof/>
              </w:rPr>
            </w:pPr>
            <w:fldSimple w:instr=" DOCPROPERTY  Revision  \* MERGEFORMAT ">
              <w:r w:rsidR="004F0B8A">
                <w:rPr>
                  <w:b/>
                  <w:noProof/>
                  <w:sz w:val="28"/>
                </w:rPr>
                <w:t>-</w:t>
              </w:r>
            </w:fldSimple>
          </w:p>
        </w:tc>
        <w:tc>
          <w:tcPr>
            <w:tcW w:w="2410" w:type="dxa"/>
          </w:tcPr>
          <w:p w14:paraId="16855DED" w14:textId="77777777" w:rsidR="004F0B8A" w:rsidRDefault="004F0B8A" w:rsidP="00DE28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710BD1" w14:textId="77777777" w:rsidR="004F0B8A" w:rsidRPr="00410371" w:rsidRDefault="00B03D88" w:rsidP="00DE280A">
            <w:pPr>
              <w:pStyle w:val="CRCoverPage"/>
              <w:spacing w:after="0"/>
              <w:jc w:val="center"/>
              <w:rPr>
                <w:noProof/>
                <w:sz w:val="28"/>
              </w:rPr>
            </w:pPr>
            <w:fldSimple w:instr=" DOCPROPERTY  Version  \* MERGEFORMAT ">
              <w:r w:rsidR="004F0B8A">
                <w:rPr>
                  <w:b/>
                  <w:noProof/>
                  <w:sz w:val="28"/>
                </w:rPr>
                <w:t>18.7.0</w:t>
              </w:r>
            </w:fldSimple>
          </w:p>
        </w:tc>
        <w:tc>
          <w:tcPr>
            <w:tcW w:w="143" w:type="dxa"/>
            <w:tcBorders>
              <w:right w:val="single" w:sz="4" w:space="0" w:color="auto"/>
            </w:tcBorders>
          </w:tcPr>
          <w:p w14:paraId="2CDF05AD" w14:textId="77777777" w:rsidR="004F0B8A" w:rsidRDefault="004F0B8A" w:rsidP="00DE280A">
            <w:pPr>
              <w:pStyle w:val="CRCoverPage"/>
              <w:spacing w:after="0"/>
              <w:rPr>
                <w:noProof/>
              </w:rPr>
            </w:pPr>
          </w:p>
        </w:tc>
      </w:tr>
      <w:tr w:rsidR="004F0B8A" w14:paraId="1EEF1D10" w14:textId="77777777" w:rsidTr="00DE280A">
        <w:tc>
          <w:tcPr>
            <w:tcW w:w="9641" w:type="dxa"/>
            <w:gridSpan w:val="9"/>
            <w:tcBorders>
              <w:left w:val="single" w:sz="4" w:space="0" w:color="auto"/>
              <w:right w:val="single" w:sz="4" w:space="0" w:color="auto"/>
            </w:tcBorders>
          </w:tcPr>
          <w:p w14:paraId="55B514E3" w14:textId="77777777" w:rsidR="004F0B8A" w:rsidRDefault="004F0B8A" w:rsidP="00DE280A">
            <w:pPr>
              <w:pStyle w:val="CRCoverPage"/>
              <w:spacing w:after="0"/>
              <w:rPr>
                <w:noProof/>
              </w:rPr>
            </w:pPr>
          </w:p>
        </w:tc>
      </w:tr>
      <w:tr w:rsidR="004F0B8A" w14:paraId="264D9612" w14:textId="77777777" w:rsidTr="00DE280A">
        <w:tc>
          <w:tcPr>
            <w:tcW w:w="9641" w:type="dxa"/>
            <w:gridSpan w:val="9"/>
            <w:tcBorders>
              <w:top w:val="single" w:sz="4" w:space="0" w:color="auto"/>
            </w:tcBorders>
          </w:tcPr>
          <w:p w14:paraId="563ABC10" w14:textId="77777777" w:rsidR="004F0B8A" w:rsidRPr="00F25D98" w:rsidRDefault="004F0B8A" w:rsidP="00DE280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eastAsiaTheme="minorEastAsia" w:cs="Arial"/>
                  <w:b/>
                  <w:i/>
                  <w:noProof/>
                  <w:color w:val="FF0000"/>
                </w:rPr>
                <w:t>HE</w:t>
              </w:r>
              <w:bookmarkStart w:id="13" w:name="_Hlt497126619"/>
              <w:r w:rsidRPr="00F25D98">
                <w:rPr>
                  <w:rStyle w:val="af0"/>
                  <w:rFonts w:eastAsiaTheme="minorEastAsia" w:cs="Arial"/>
                  <w:b/>
                  <w:i/>
                  <w:noProof/>
                  <w:color w:val="FF0000"/>
                </w:rPr>
                <w:t>L</w:t>
              </w:r>
              <w:bookmarkEnd w:id="13"/>
              <w:r w:rsidRPr="00F25D98">
                <w:rPr>
                  <w:rStyle w:val="af0"/>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eastAsiaTheme="minorEastAsia" w:cs="Arial"/>
                  <w:i/>
                  <w:noProof/>
                </w:rPr>
                <w:t>http://www.3gpp.org/Change-Requests</w:t>
              </w:r>
            </w:hyperlink>
            <w:r w:rsidRPr="00F25D98">
              <w:rPr>
                <w:rFonts w:cs="Arial"/>
                <w:i/>
                <w:noProof/>
              </w:rPr>
              <w:t>.</w:t>
            </w:r>
          </w:p>
        </w:tc>
      </w:tr>
      <w:tr w:rsidR="004F0B8A" w14:paraId="7DA5FCCB" w14:textId="77777777" w:rsidTr="00DE280A">
        <w:tc>
          <w:tcPr>
            <w:tcW w:w="9641" w:type="dxa"/>
            <w:gridSpan w:val="9"/>
          </w:tcPr>
          <w:p w14:paraId="0982E55E" w14:textId="77777777" w:rsidR="004F0B8A" w:rsidRDefault="004F0B8A" w:rsidP="00DE280A">
            <w:pPr>
              <w:pStyle w:val="CRCoverPage"/>
              <w:spacing w:after="0"/>
              <w:rPr>
                <w:noProof/>
                <w:sz w:val="8"/>
                <w:szCs w:val="8"/>
              </w:rPr>
            </w:pPr>
          </w:p>
        </w:tc>
      </w:tr>
    </w:tbl>
    <w:p w14:paraId="63DFFA0B" w14:textId="77777777" w:rsidR="004F0B8A" w:rsidRDefault="004F0B8A" w:rsidP="004F0B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B8A" w14:paraId="4D35CF8F" w14:textId="77777777" w:rsidTr="00DE280A">
        <w:tc>
          <w:tcPr>
            <w:tcW w:w="2835" w:type="dxa"/>
          </w:tcPr>
          <w:p w14:paraId="22887368" w14:textId="77777777" w:rsidR="004F0B8A" w:rsidRDefault="004F0B8A" w:rsidP="00DE280A">
            <w:pPr>
              <w:pStyle w:val="CRCoverPage"/>
              <w:tabs>
                <w:tab w:val="right" w:pos="2751"/>
              </w:tabs>
              <w:spacing w:after="0"/>
              <w:rPr>
                <w:b/>
                <w:i/>
                <w:noProof/>
              </w:rPr>
            </w:pPr>
            <w:r>
              <w:rPr>
                <w:b/>
                <w:i/>
                <w:noProof/>
              </w:rPr>
              <w:t>Proposed change affects:</w:t>
            </w:r>
          </w:p>
        </w:tc>
        <w:tc>
          <w:tcPr>
            <w:tcW w:w="1418" w:type="dxa"/>
          </w:tcPr>
          <w:p w14:paraId="67C01679" w14:textId="77777777" w:rsidR="004F0B8A" w:rsidRDefault="004F0B8A" w:rsidP="00DE28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B1AEA" w14:textId="77777777" w:rsidR="004F0B8A" w:rsidRDefault="004F0B8A" w:rsidP="00DE280A">
            <w:pPr>
              <w:pStyle w:val="CRCoverPage"/>
              <w:spacing w:after="0"/>
              <w:jc w:val="center"/>
              <w:rPr>
                <w:b/>
                <w:caps/>
                <w:noProof/>
              </w:rPr>
            </w:pPr>
          </w:p>
        </w:tc>
        <w:tc>
          <w:tcPr>
            <w:tcW w:w="709" w:type="dxa"/>
            <w:tcBorders>
              <w:left w:val="single" w:sz="4" w:space="0" w:color="auto"/>
            </w:tcBorders>
          </w:tcPr>
          <w:p w14:paraId="43B45F9F" w14:textId="77777777" w:rsidR="004F0B8A" w:rsidRDefault="004F0B8A" w:rsidP="00DE28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C51DB7" w14:textId="77777777" w:rsidR="004F0B8A" w:rsidRDefault="004F0B8A" w:rsidP="00DE280A">
            <w:pPr>
              <w:pStyle w:val="CRCoverPage"/>
              <w:spacing w:after="0"/>
              <w:jc w:val="center"/>
              <w:rPr>
                <w:b/>
                <w:caps/>
                <w:noProof/>
              </w:rPr>
            </w:pPr>
            <w:r>
              <w:rPr>
                <w:b/>
                <w:caps/>
                <w:noProof/>
              </w:rPr>
              <w:t>x</w:t>
            </w:r>
          </w:p>
        </w:tc>
        <w:tc>
          <w:tcPr>
            <w:tcW w:w="2126" w:type="dxa"/>
          </w:tcPr>
          <w:p w14:paraId="1A11F636" w14:textId="77777777" w:rsidR="004F0B8A" w:rsidRDefault="004F0B8A" w:rsidP="00DE28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1F2B7E" w14:textId="77777777" w:rsidR="004F0B8A" w:rsidRDefault="004F0B8A" w:rsidP="00DE280A">
            <w:pPr>
              <w:pStyle w:val="CRCoverPage"/>
              <w:spacing w:after="0"/>
              <w:jc w:val="center"/>
              <w:rPr>
                <w:b/>
                <w:caps/>
                <w:noProof/>
              </w:rPr>
            </w:pPr>
            <w:r>
              <w:rPr>
                <w:b/>
                <w:caps/>
                <w:noProof/>
              </w:rPr>
              <w:t>x</w:t>
            </w:r>
          </w:p>
        </w:tc>
        <w:tc>
          <w:tcPr>
            <w:tcW w:w="1418" w:type="dxa"/>
            <w:tcBorders>
              <w:left w:val="nil"/>
            </w:tcBorders>
          </w:tcPr>
          <w:p w14:paraId="4CD44B40" w14:textId="77777777" w:rsidR="004F0B8A" w:rsidRDefault="004F0B8A" w:rsidP="00DE28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57C539" w14:textId="77777777" w:rsidR="004F0B8A" w:rsidRDefault="004F0B8A" w:rsidP="00DE280A">
            <w:pPr>
              <w:pStyle w:val="CRCoverPage"/>
              <w:spacing w:after="0"/>
              <w:jc w:val="center"/>
              <w:rPr>
                <w:b/>
                <w:bCs/>
                <w:caps/>
                <w:noProof/>
              </w:rPr>
            </w:pPr>
          </w:p>
        </w:tc>
      </w:tr>
    </w:tbl>
    <w:p w14:paraId="24686F1A" w14:textId="77777777" w:rsidR="004F0B8A" w:rsidRDefault="004F0B8A" w:rsidP="004F0B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B8A" w14:paraId="6A519088" w14:textId="77777777" w:rsidTr="00DE280A">
        <w:tc>
          <w:tcPr>
            <w:tcW w:w="9640" w:type="dxa"/>
            <w:gridSpan w:val="11"/>
          </w:tcPr>
          <w:p w14:paraId="557AFD3A" w14:textId="77777777" w:rsidR="004F0B8A" w:rsidRDefault="004F0B8A" w:rsidP="00DE280A">
            <w:pPr>
              <w:pStyle w:val="CRCoverPage"/>
              <w:spacing w:after="0"/>
              <w:rPr>
                <w:noProof/>
                <w:sz w:val="8"/>
                <w:szCs w:val="8"/>
              </w:rPr>
            </w:pPr>
          </w:p>
        </w:tc>
      </w:tr>
      <w:tr w:rsidR="004F0B8A" w14:paraId="6D3D349B" w14:textId="77777777" w:rsidTr="00DE280A">
        <w:tc>
          <w:tcPr>
            <w:tcW w:w="1843" w:type="dxa"/>
            <w:tcBorders>
              <w:top w:val="single" w:sz="4" w:space="0" w:color="auto"/>
              <w:left w:val="single" w:sz="4" w:space="0" w:color="auto"/>
            </w:tcBorders>
          </w:tcPr>
          <w:p w14:paraId="562291EA" w14:textId="77777777" w:rsidR="004F0B8A" w:rsidRDefault="004F0B8A" w:rsidP="00DE28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44960D" w14:textId="77777777" w:rsidR="004F0B8A" w:rsidRDefault="004F0B8A" w:rsidP="00DE280A">
            <w:pPr>
              <w:pStyle w:val="CRCoverPage"/>
              <w:spacing w:after="0"/>
              <w:ind w:left="100"/>
              <w:rPr>
                <w:noProof/>
              </w:rPr>
            </w:pPr>
            <w:r w:rsidRPr="00303692">
              <w:t>Clarification of supported band pairs for UL TX switching</w:t>
            </w:r>
          </w:p>
        </w:tc>
      </w:tr>
      <w:tr w:rsidR="004F0B8A" w14:paraId="48FB44DF" w14:textId="77777777" w:rsidTr="00DE280A">
        <w:tc>
          <w:tcPr>
            <w:tcW w:w="1843" w:type="dxa"/>
            <w:tcBorders>
              <w:left w:val="single" w:sz="4" w:space="0" w:color="auto"/>
            </w:tcBorders>
          </w:tcPr>
          <w:p w14:paraId="60180DE0"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15D9360D" w14:textId="77777777" w:rsidR="004F0B8A" w:rsidRDefault="004F0B8A" w:rsidP="00DE280A">
            <w:pPr>
              <w:pStyle w:val="CRCoverPage"/>
              <w:spacing w:after="0"/>
              <w:rPr>
                <w:noProof/>
                <w:sz w:val="8"/>
                <w:szCs w:val="8"/>
              </w:rPr>
            </w:pPr>
          </w:p>
        </w:tc>
      </w:tr>
      <w:tr w:rsidR="004F0B8A" w14:paraId="48153A6C" w14:textId="77777777" w:rsidTr="00DE280A">
        <w:tc>
          <w:tcPr>
            <w:tcW w:w="1843" w:type="dxa"/>
            <w:tcBorders>
              <w:left w:val="single" w:sz="4" w:space="0" w:color="auto"/>
            </w:tcBorders>
          </w:tcPr>
          <w:p w14:paraId="6A8E0908" w14:textId="77777777" w:rsidR="004F0B8A" w:rsidRDefault="004F0B8A" w:rsidP="00DE28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D78EE" w14:textId="77777777" w:rsidR="004F0B8A" w:rsidRDefault="00B03D88" w:rsidP="00DE280A">
            <w:pPr>
              <w:pStyle w:val="CRCoverPage"/>
              <w:spacing w:after="0"/>
              <w:ind w:left="100"/>
              <w:rPr>
                <w:noProof/>
              </w:rPr>
            </w:pPr>
            <w:fldSimple w:instr=" DOCPROPERTY  SourceIfWg  \* MERGEFORMAT ">
              <w:r w:rsidR="004F0B8A">
                <w:rPr>
                  <w:noProof/>
                </w:rPr>
                <w:t>Ericsson</w:t>
              </w:r>
            </w:fldSimple>
          </w:p>
        </w:tc>
      </w:tr>
      <w:tr w:rsidR="004F0B8A" w14:paraId="59FFE2B1" w14:textId="77777777" w:rsidTr="00DE280A">
        <w:tc>
          <w:tcPr>
            <w:tcW w:w="1843" w:type="dxa"/>
            <w:tcBorders>
              <w:left w:val="single" w:sz="4" w:space="0" w:color="auto"/>
            </w:tcBorders>
          </w:tcPr>
          <w:p w14:paraId="716F13A7" w14:textId="77777777" w:rsidR="004F0B8A" w:rsidRDefault="004F0B8A" w:rsidP="00DE28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51E661" w14:textId="77777777" w:rsidR="004F0B8A" w:rsidRDefault="00B03D88" w:rsidP="00DE280A">
            <w:pPr>
              <w:pStyle w:val="CRCoverPage"/>
              <w:spacing w:after="0"/>
              <w:ind w:left="100"/>
              <w:rPr>
                <w:noProof/>
              </w:rPr>
            </w:pPr>
            <w:fldSimple w:instr=" DOCPROPERTY  SourceIfTsg  \* MERGEFORMAT ">
              <w:r w:rsidR="004F0B8A">
                <w:rPr>
                  <w:noProof/>
                </w:rPr>
                <w:t>R2</w:t>
              </w:r>
            </w:fldSimple>
          </w:p>
        </w:tc>
      </w:tr>
      <w:tr w:rsidR="004F0B8A" w14:paraId="36C46A0F" w14:textId="77777777" w:rsidTr="00DE280A">
        <w:tc>
          <w:tcPr>
            <w:tcW w:w="1843" w:type="dxa"/>
            <w:tcBorders>
              <w:left w:val="single" w:sz="4" w:space="0" w:color="auto"/>
            </w:tcBorders>
          </w:tcPr>
          <w:p w14:paraId="48A876C5"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01E12E93" w14:textId="77777777" w:rsidR="004F0B8A" w:rsidRDefault="004F0B8A" w:rsidP="00DE280A">
            <w:pPr>
              <w:pStyle w:val="CRCoverPage"/>
              <w:spacing w:after="0"/>
              <w:rPr>
                <w:noProof/>
                <w:sz w:val="8"/>
                <w:szCs w:val="8"/>
              </w:rPr>
            </w:pPr>
          </w:p>
        </w:tc>
      </w:tr>
      <w:tr w:rsidR="004F0B8A" w14:paraId="441FD672" w14:textId="77777777" w:rsidTr="00DE280A">
        <w:tc>
          <w:tcPr>
            <w:tcW w:w="1843" w:type="dxa"/>
            <w:tcBorders>
              <w:left w:val="single" w:sz="4" w:space="0" w:color="auto"/>
            </w:tcBorders>
          </w:tcPr>
          <w:p w14:paraId="2825A52F" w14:textId="77777777" w:rsidR="004F0B8A" w:rsidRDefault="004F0B8A" w:rsidP="00DE280A">
            <w:pPr>
              <w:pStyle w:val="CRCoverPage"/>
              <w:tabs>
                <w:tab w:val="right" w:pos="1759"/>
              </w:tabs>
              <w:spacing w:after="0"/>
              <w:rPr>
                <w:b/>
                <w:i/>
                <w:noProof/>
              </w:rPr>
            </w:pPr>
            <w:r>
              <w:rPr>
                <w:b/>
                <w:i/>
                <w:noProof/>
              </w:rPr>
              <w:t>Work item code:</w:t>
            </w:r>
          </w:p>
        </w:tc>
        <w:tc>
          <w:tcPr>
            <w:tcW w:w="3686" w:type="dxa"/>
            <w:gridSpan w:val="5"/>
            <w:shd w:val="pct30" w:color="FFFF00" w:fill="auto"/>
          </w:tcPr>
          <w:p w14:paraId="473EBD7D" w14:textId="77777777" w:rsidR="004F0B8A" w:rsidRDefault="004F0B8A" w:rsidP="00DE280A">
            <w:pPr>
              <w:pStyle w:val="CRCoverPage"/>
              <w:spacing w:after="0"/>
              <w:ind w:left="100"/>
              <w:rPr>
                <w:noProof/>
              </w:rPr>
            </w:pPr>
            <w:r>
              <w:fldChar w:fldCharType="begin"/>
            </w:r>
            <w:r>
              <w:instrText xml:space="preserve"> DOCPROPERTY  RelatedWis  \* MERGEFORMAT </w:instrText>
            </w:r>
            <w:r>
              <w:fldChar w:fldCharType="separate"/>
            </w:r>
            <w:proofErr w:type="spellStart"/>
            <w:r w:rsidRPr="00D01012">
              <w:rPr>
                <w:rFonts w:eastAsia="Malgun Gothic" w:cs="Arial"/>
                <w:lang w:val="en-US"/>
              </w:rPr>
              <w:t>NR_MC_enh</w:t>
            </w:r>
            <w:proofErr w:type="spellEnd"/>
            <w:r w:rsidRPr="00D01012">
              <w:rPr>
                <w:rFonts w:eastAsia="Malgun Gothic" w:cs="Arial"/>
                <w:lang w:val="en-US"/>
              </w:rPr>
              <w:t>-Core</w:t>
            </w:r>
            <w:r>
              <w:rPr>
                <w:rFonts w:eastAsia="Malgun Gothic" w:cs="Arial"/>
                <w:lang w:val="en-US"/>
              </w:rPr>
              <w:fldChar w:fldCharType="end"/>
            </w:r>
          </w:p>
        </w:tc>
        <w:tc>
          <w:tcPr>
            <w:tcW w:w="567" w:type="dxa"/>
            <w:tcBorders>
              <w:left w:val="nil"/>
            </w:tcBorders>
          </w:tcPr>
          <w:p w14:paraId="4CF82DD7" w14:textId="77777777" w:rsidR="004F0B8A" w:rsidRDefault="004F0B8A" w:rsidP="00DE280A">
            <w:pPr>
              <w:pStyle w:val="CRCoverPage"/>
              <w:spacing w:after="0"/>
              <w:ind w:right="100"/>
              <w:rPr>
                <w:noProof/>
              </w:rPr>
            </w:pPr>
          </w:p>
        </w:tc>
        <w:tc>
          <w:tcPr>
            <w:tcW w:w="1417" w:type="dxa"/>
            <w:gridSpan w:val="3"/>
            <w:tcBorders>
              <w:left w:val="nil"/>
            </w:tcBorders>
          </w:tcPr>
          <w:p w14:paraId="68036B3E" w14:textId="77777777" w:rsidR="004F0B8A" w:rsidRDefault="004F0B8A" w:rsidP="00DE28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361711" w14:textId="77777777" w:rsidR="004F0B8A" w:rsidRDefault="00B03D88" w:rsidP="00DE280A">
            <w:pPr>
              <w:pStyle w:val="CRCoverPage"/>
              <w:spacing w:after="0"/>
              <w:ind w:left="100"/>
              <w:rPr>
                <w:noProof/>
              </w:rPr>
            </w:pPr>
            <w:fldSimple w:instr=" DOCPROPERTY  ResDate  \* MERGEFORMAT ">
              <w:r w:rsidR="004F0B8A">
                <w:rPr>
                  <w:noProof/>
                </w:rPr>
                <w:t>2025-10-</w:t>
              </w:r>
            </w:fldSimple>
            <w:r w:rsidR="004F0B8A">
              <w:rPr>
                <w:noProof/>
              </w:rPr>
              <w:t xml:space="preserve">03 </w:t>
            </w:r>
          </w:p>
        </w:tc>
      </w:tr>
      <w:tr w:rsidR="004F0B8A" w14:paraId="1805ADC2" w14:textId="77777777" w:rsidTr="00DE280A">
        <w:tc>
          <w:tcPr>
            <w:tcW w:w="1843" w:type="dxa"/>
            <w:tcBorders>
              <w:left w:val="single" w:sz="4" w:space="0" w:color="auto"/>
            </w:tcBorders>
          </w:tcPr>
          <w:p w14:paraId="1472A324" w14:textId="77777777" w:rsidR="004F0B8A" w:rsidRDefault="004F0B8A" w:rsidP="00DE280A">
            <w:pPr>
              <w:pStyle w:val="CRCoverPage"/>
              <w:spacing w:after="0"/>
              <w:rPr>
                <w:b/>
                <w:i/>
                <w:noProof/>
                <w:sz w:val="8"/>
                <w:szCs w:val="8"/>
              </w:rPr>
            </w:pPr>
          </w:p>
        </w:tc>
        <w:tc>
          <w:tcPr>
            <w:tcW w:w="1986" w:type="dxa"/>
            <w:gridSpan w:val="4"/>
          </w:tcPr>
          <w:p w14:paraId="0CE959BF" w14:textId="77777777" w:rsidR="004F0B8A" w:rsidRDefault="004F0B8A" w:rsidP="00DE280A">
            <w:pPr>
              <w:pStyle w:val="CRCoverPage"/>
              <w:spacing w:after="0"/>
              <w:rPr>
                <w:noProof/>
                <w:sz w:val="8"/>
                <w:szCs w:val="8"/>
              </w:rPr>
            </w:pPr>
          </w:p>
        </w:tc>
        <w:tc>
          <w:tcPr>
            <w:tcW w:w="2267" w:type="dxa"/>
            <w:gridSpan w:val="2"/>
          </w:tcPr>
          <w:p w14:paraId="6F24BAAB" w14:textId="77777777" w:rsidR="004F0B8A" w:rsidRDefault="004F0B8A" w:rsidP="00DE280A">
            <w:pPr>
              <w:pStyle w:val="CRCoverPage"/>
              <w:spacing w:after="0"/>
              <w:rPr>
                <w:noProof/>
                <w:sz w:val="8"/>
                <w:szCs w:val="8"/>
              </w:rPr>
            </w:pPr>
          </w:p>
        </w:tc>
        <w:tc>
          <w:tcPr>
            <w:tcW w:w="1417" w:type="dxa"/>
            <w:gridSpan w:val="3"/>
          </w:tcPr>
          <w:p w14:paraId="6F1A1A7E" w14:textId="77777777" w:rsidR="004F0B8A" w:rsidRDefault="004F0B8A" w:rsidP="00DE280A">
            <w:pPr>
              <w:pStyle w:val="CRCoverPage"/>
              <w:spacing w:after="0"/>
              <w:rPr>
                <w:noProof/>
                <w:sz w:val="8"/>
                <w:szCs w:val="8"/>
              </w:rPr>
            </w:pPr>
          </w:p>
        </w:tc>
        <w:tc>
          <w:tcPr>
            <w:tcW w:w="2127" w:type="dxa"/>
            <w:tcBorders>
              <w:right w:val="single" w:sz="4" w:space="0" w:color="auto"/>
            </w:tcBorders>
          </w:tcPr>
          <w:p w14:paraId="57775506" w14:textId="77777777" w:rsidR="004F0B8A" w:rsidRDefault="004F0B8A" w:rsidP="00DE280A">
            <w:pPr>
              <w:pStyle w:val="CRCoverPage"/>
              <w:spacing w:after="0"/>
              <w:rPr>
                <w:noProof/>
                <w:sz w:val="8"/>
                <w:szCs w:val="8"/>
              </w:rPr>
            </w:pPr>
          </w:p>
        </w:tc>
      </w:tr>
      <w:tr w:rsidR="004F0B8A" w14:paraId="76946BFE" w14:textId="77777777" w:rsidTr="00DE280A">
        <w:trPr>
          <w:cantSplit/>
        </w:trPr>
        <w:tc>
          <w:tcPr>
            <w:tcW w:w="1843" w:type="dxa"/>
            <w:tcBorders>
              <w:left w:val="single" w:sz="4" w:space="0" w:color="auto"/>
            </w:tcBorders>
          </w:tcPr>
          <w:p w14:paraId="2CE7B881" w14:textId="77777777" w:rsidR="004F0B8A" w:rsidRDefault="004F0B8A" w:rsidP="00DE280A">
            <w:pPr>
              <w:pStyle w:val="CRCoverPage"/>
              <w:tabs>
                <w:tab w:val="right" w:pos="1759"/>
              </w:tabs>
              <w:spacing w:after="0"/>
              <w:rPr>
                <w:b/>
                <w:i/>
                <w:noProof/>
              </w:rPr>
            </w:pPr>
            <w:r>
              <w:rPr>
                <w:b/>
                <w:i/>
                <w:noProof/>
              </w:rPr>
              <w:t>Category:</w:t>
            </w:r>
          </w:p>
        </w:tc>
        <w:tc>
          <w:tcPr>
            <w:tcW w:w="851" w:type="dxa"/>
            <w:shd w:val="pct30" w:color="FFFF00" w:fill="auto"/>
          </w:tcPr>
          <w:p w14:paraId="509DFC36" w14:textId="77777777" w:rsidR="004F0B8A" w:rsidRDefault="004F0B8A" w:rsidP="00DE280A">
            <w:pPr>
              <w:pStyle w:val="CRCoverPage"/>
              <w:spacing w:after="0"/>
              <w:ind w:left="100" w:right="-609"/>
              <w:rPr>
                <w:b/>
                <w:noProof/>
              </w:rPr>
            </w:pPr>
            <w:r>
              <w:rPr>
                <w:b/>
                <w:noProof/>
              </w:rPr>
              <w:t>F</w:t>
            </w:r>
          </w:p>
        </w:tc>
        <w:tc>
          <w:tcPr>
            <w:tcW w:w="3402" w:type="dxa"/>
            <w:gridSpan w:val="5"/>
            <w:tcBorders>
              <w:left w:val="nil"/>
            </w:tcBorders>
          </w:tcPr>
          <w:p w14:paraId="57E18B2B" w14:textId="77777777" w:rsidR="004F0B8A" w:rsidRDefault="004F0B8A" w:rsidP="00DE280A">
            <w:pPr>
              <w:pStyle w:val="CRCoverPage"/>
              <w:spacing w:after="0"/>
              <w:rPr>
                <w:noProof/>
              </w:rPr>
            </w:pPr>
          </w:p>
        </w:tc>
        <w:tc>
          <w:tcPr>
            <w:tcW w:w="1417" w:type="dxa"/>
            <w:gridSpan w:val="3"/>
            <w:tcBorders>
              <w:left w:val="nil"/>
            </w:tcBorders>
          </w:tcPr>
          <w:p w14:paraId="02A4CB83" w14:textId="77777777" w:rsidR="004F0B8A" w:rsidRDefault="004F0B8A" w:rsidP="00DE28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2020BB" w14:textId="77777777" w:rsidR="004F0B8A" w:rsidRDefault="00B03D88" w:rsidP="00DE280A">
            <w:pPr>
              <w:pStyle w:val="CRCoverPage"/>
              <w:spacing w:after="0"/>
              <w:ind w:left="100"/>
              <w:rPr>
                <w:noProof/>
              </w:rPr>
            </w:pPr>
            <w:fldSimple w:instr=" DOCPROPERTY  Release  \* MERGEFORMAT ">
              <w:r w:rsidR="004F0B8A">
                <w:rPr>
                  <w:noProof/>
                </w:rPr>
                <w:t>Rel-18</w:t>
              </w:r>
            </w:fldSimple>
          </w:p>
        </w:tc>
      </w:tr>
      <w:tr w:rsidR="004F0B8A" w14:paraId="4BE8857F" w14:textId="77777777" w:rsidTr="00DE280A">
        <w:tc>
          <w:tcPr>
            <w:tcW w:w="1843" w:type="dxa"/>
            <w:tcBorders>
              <w:left w:val="single" w:sz="4" w:space="0" w:color="auto"/>
              <w:bottom w:val="single" w:sz="4" w:space="0" w:color="auto"/>
            </w:tcBorders>
          </w:tcPr>
          <w:p w14:paraId="36FFD9BD" w14:textId="77777777" w:rsidR="004F0B8A" w:rsidRDefault="004F0B8A" w:rsidP="00DE280A">
            <w:pPr>
              <w:pStyle w:val="CRCoverPage"/>
              <w:spacing w:after="0"/>
              <w:rPr>
                <w:b/>
                <w:i/>
                <w:noProof/>
              </w:rPr>
            </w:pPr>
          </w:p>
        </w:tc>
        <w:tc>
          <w:tcPr>
            <w:tcW w:w="4677" w:type="dxa"/>
            <w:gridSpan w:val="8"/>
            <w:tcBorders>
              <w:bottom w:val="single" w:sz="4" w:space="0" w:color="auto"/>
            </w:tcBorders>
          </w:tcPr>
          <w:p w14:paraId="1050F690" w14:textId="77777777" w:rsidR="004F0B8A" w:rsidRDefault="004F0B8A" w:rsidP="00DE28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0FB00F" w14:textId="77777777" w:rsidR="004F0B8A" w:rsidRDefault="004F0B8A" w:rsidP="00DE280A">
            <w:pPr>
              <w:pStyle w:val="CRCoverPage"/>
              <w:rPr>
                <w:noProof/>
              </w:rPr>
            </w:pPr>
            <w:r>
              <w:rPr>
                <w:noProof/>
                <w:sz w:val="18"/>
              </w:rPr>
              <w:t>Detailed explanations of the above categories can</w:t>
            </w:r>
            <w:r>
              <w:rPr>
                <w:noProof/>
                <w:sz w:val="18"/>
              </w:rPr>
              <w:br/>
              <w:t xml:space="preserve">be found in 3GPP </w:t>
            </w:r>
            <w:hyperlink r:id="rId13" w:history="1">
              <w:r>
                <w:rPr>
                  <w:rStyle w:val="af0"/>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DE1D657" w14:textId="77777777" w:rsidR="004F0B8A" w:rsidRPr="007C2097" w:rsidRDefault="004F0B8A" w:rsidP="00DE28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B8A" w14:paraId="2A9E9732" w14:textId="77777777" w:rsidTr="00DE280A">
        <w:tc>
          <w:tcPr>
            <w:tcW w:w="1843" w:type="dxa"/>
          </w:tcPr>
          <w:p w14:paraId="32563453" w14:textId="77777777" w:rsidR="004F0B8A" w:rsidRDefault="004F0B8A" w:rsidP="00DE280A">
            <w:pPr>
              <w:pStyle w:val="CRCoverPage"/>
              <w:spacing w:after="0"/>
              <w:rPr>
                <w:b/>
                <w:i/>
                <w:noProof/>
                <w:sz w:val="8"/>
                <w:szCs w:val="8"/>
              </w:rPr>
            </w:pPr>
          </w:p>
        </w:tc>
        <w:tc>
          <w:tcPr>
            <w:tcW w:w="7797" w:type="dxa"/>
            <w:gridSpan w:val="10"/>
          </w:tcPr>
          <w:p w14:paraId="3022302A" w14:textId="77777777" w:rsidR="004F0B8A" w:rsidRDefault="004F0B8A" w:rsidP="00DE280A">
            <w:pPr>
              <w:pStyle w:val="CRCoverPage"/>
              <w:spacing w:after="0"/>
              <w:rPr>
                <w:noProof/>
                <w:sz w:val="8"/>
                <w:szCs w:val="8"/>
              </w:rPr>
            </w:pPr>
          </w:p>
        </w:tc>
      </w:tr>
      <w:tr w:rsidR="004F0B8A" w14:paraId="30002311" w14:textId="77777777" w:rsidTr="00DE280A">
        <w:tc>
          <w:tcPr>
            <w:tcW w:w="2694" w:type="dxa"/>
            <w:gridSpan w:val="2"/>
            <w:tcBorders>
              <w:top w:val="single" w:sz="4" w:space="0" w:color="auto"/>
              <w:left w:val="single" w:sz="4" w:space="0" w:color="auto"/>
            </w:tcBorders>
          </w:tcPr>
          <w:p w14:paraId="211B2E23" w14:textId="77777777" w:rsidR="004F0B8A" w:rsidRDefault="004F0B8A" w:rsidP="00DE28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771" w14:textId="77777777" w:rsidR="004F0B8A" w:rsidRDefault="004F0B8A" w:rsidP="00DE280A">
            <w:pPr>
              <w:pStyle w:val="CRCoverPage"/>
              <w:spacing w:after="0"/>
              <w:ind w:left="100"/>
              <w:rPr>
                <w:noProof/>
              </w:rPr>
            </w:pPr>
            <w:r>
              <w:rPr>
                <w:noProof/>
              </w:rPr>
              <w:t>The field description of supportedBandPairListNR-r18 in 38.331 states the following:</w:t>
            </w:r>
          </w:p>
          <w:p w14:paraId="7BB572C3" w14:textId="77777777" w:rsidR="004F0B8A" w:rsidRDefault="004F0B8A" w:rsidP="00DE280A">
            <w:pPr>
              <w:pStyle w:val="CRCoverPage"/>
              <w:spacing w:after="0"/>
              <w:ind w:left="100"/>
              <w:rPr>
                <w:noProof/>
              </w:rPr>
            </w:pPr>
          </w:p>
          <w:p w14:paraId="7B00A570" w14:textId="77777777" w:rsidR="004F0B8A" w:rsidRPr="00AB6CEE" w:rsidRDefault="004F0B8A" w:rsidP="00DE280A">
            <w:pPr>
              <w:pStyle w:val="CRCoverPage"/>
              <w:spacing w:after="0"/>
              <w:ind w:left="100"/>
              <w:rPr>
                <w:b/>
                <w:bCs/>
                <w:noProof/>
              </w:rPr>
            </w:pPr>
            <w:r w:rsidRPr="00AB6CEE">
              <w:rPr>
                <w:b/>
                <w:bCs/>
                <w:noProof/>
              </w:rPr>
              <w:t>supportedBandPairListNR-r18, supportedBandPairListNR-v1840</w:t>
            </w:r>
          </w:p>
          <w:p w14:paraId="62D7AA9A" w14:textId="77777777" w:rsidR="004F0B8A" w:rsidRDefault="004F0B8A" w:rsidP="00DE280A">
            <w:pPr>
              <w:pStyle w:val="CRCoverPage"/>
              <w:spacing w:after="0"/>
              <w:ind w:left="100"/>
              <w:rPr>
                <w:noProof/>
              </w:rPr>
            </w:pPr>
          </w:p>
          <w:p w14:paraId="06B8CBF6" w14:textId="77777777" w:rsidR="004F0B8A" w:rsidRDefault="004F0B8A" w:rsidP="00DE280A">
            <w:pPr>
              <w:pStyle w:val="CRCoverPage"/>
              <w:spacing w:after="0"/>
              <w:ind w:left="100"/>
              <w:rPr>
                <w:noProof/>
              </w:rPr>
            </w:pPr>
            <w:r>
              <w:rPr>
                <w:noProof/>
              </w:rPr>
              <w:t xml:space="preserve">Indicates a list of band pair supporting UL Tx switching up to 4 bands as defined in TS 38.101-1 [15] for a given band combination. </w:t>
            </w:r>
            <w:r w:rsidRPr="00AB6CEE">
              <w:rPr>
                <w:b/>
                <w:bCs/>
                <w:noProof/>
              </w:rPr>
              <w:t>The UE shall include all the possible band pairs.</w:t>
            </w:r>
            <w:r>
              <w:rPr>
                <w:noProof/>
              </w:rPr>
              <w:t xml:space="preserve"> If supportedBandPairListNR-v1840 is included, the UE shall include the same number of entries listed in the same order as in supportedBandPairListNR-r18.</w:t>
            </w:r>
          </w:p>
          <w:p w14:paraId="7A755310" w14:textId="77777777" w:rsidR="004F0B8A" w:rsidRDefault="004F0B8A" w:rsidP="00DE280A">
            <w:pPr>
              <w:pStyle w:val="CRCoverPage"/>
              <w:spacing w:after="0"/>
              <w:ind w:left="100"/>
              <w:rPr>
                <w:noProof/>
              </w:rPr>
            </w:pPr>
          </w:p>
          <w:p w14:paraId="02007D95" w14:textId="77777777" w:rsidR="004F0B8A" w:rsidRDefault="004F0B8A" w:rsidP="00DE280A">
            <w:pPr>
              <w:pStyle w:val="CRCoverPage"/>
              <w:spacing w:after="0"/>
              <w:ind w:left="100"/>
              <w:rPr>
                <w:noProof/>
              </w:rPr>
            </w:pPr>
            <w:r>
              <w:rPr>
                <w:noProof/>
              </w:rPr>
              <w:t>For a band pair only supporting 1Tx-1Tx switching, the UE should include switchingPeriodFor1T in ULTxSwitchingBandPair-r18.</w:t>
            </w:r>
          </w:p>
          <w:p w14:paraId="67DE7ED7" w14:textId="77777777" w:rsidR="004F0B8A" w:rsidRDefault="004F0B8A" w:rsidP="00DE280A">
            <w:pPr>
              <w:pStyle w:val="CRCoverPage"/>
              <w:spacing w:after="0"/>
              <w:ind w:left="100"/>
              <w:rPr>
                <w:noProof/>
              </w:rPr>
            </w:pPr>
          </w:p>
          <w:p w14:paraId="5DB4E369" w14:textId="77777777" w:rsidR="004F0B8A" w:rsidRDefault="004F0B8A" w:rsidP="00DE280A">
            <w:pPr>
              <w:pStyle w:val="CRCoverPage"/>
              <w:spacing w:after="0"/>
              <w:ind w:left="100"/>
              <w:rPr>
                <w:noProof/>
              </w:rPr>
            </w:pPr>
            <w:r>
              <w:rPr>
                <w:noProof/>
              </w:rPr>
              <w:t>For a band pair supporting 1Tx-2Tx switching, the UE always supports 1Tx-1Tx switching, and the UE should include switchingPeriodFor1T in ULTxSwitchingBandPair-r18.</w:t>
            </w:r>
          </w:p>
          <w:p w14:paraId="7F8513CC" w14:textId="77777777" w:rsidR="004F0B8A" w:rsidRDefault="004F0B8A" w:rsidP="00DE280A">
            <w:pPr>
              <w:pStyle w:val="CRCoverPage"/>
              <w:spacing w:after="0"/>
              <w:ind w:left="100"/>
              <w:rPr>
                <w:noProof/>
              </w:rPr>
            </w:pPr>
          </w:p>
          <w:p w14:paraId="2F558574" w14:textId="77777777" w:rsidR="004F0B8A" w:rsidRDefault="004F0B8A" w:rsidP="00DE280A">
            <w:pPr>
              <w:pStyle w:val="CRCoverPage"/>
              <w:spacing w:after="0"/>
              <w:ind w:left="100"/>
              <w:rPr>
                <w:noProof/>
              </w:rPr>
            </w:pPr>
            <w:r>
              <w:rPr>
                <w:noProof/>
              </w:rPr>
              <w:t>For a band pair supporting 2Tx-2Tx switching, the UE always supports 1Tx-2Tx switching and 1Tx-1Tx switching, the UE should include switchingPeriodFor2T as well as switchingPeriodFor1T in ULTxSwitchingBandPair-r18.</w:t>
            </w:r>
          </w:p>
          <w:p w14:paraId="7EED6EDB" w14:textId="77777777" w:rsidR="004F0B8A" w:rsidRDefault="004F0B8A" w:rsidP="00DE280A">
            <w:pPr>
              <w:pStyle w:val="CRCoverPage"/>
              <w:spacing w:after="0"/>
              <w:rPr>
                <w:noProof/>
              </w:rPr>
            </w:pPr>
          </w:p>
          <w:p w14:paraId="75C2BED7" w14:textId="77777777" w:rsidR="004F0B8A" w:rsidRDefault="004F0B8A" w:rsidP="00DE280A">
            <w:pPr>
              <w:pStyle w:val="CRCoverPage"/>
              <w:spacing w:after="0"/>
              <w:ind w:left="100"/>
              <w:rPr>
                <w:noProof/>
              </w:rPr>
            </w:pPr>
            <w:r>
              <w:rPr>
                <w:noProof/>
              </w:rPr>
              <w:t xml:space="preserve">However, it is not clear what "possible band pairs" implies e.g. it could be interpreted as simply all band pairs supported by the UE. It should thus be clarified that "possible band pairs" means all the band pairs that can be derived from the band combination where this field is included. </w:t>
            </w:r>
          </w:p>
          <w:p w14:paraId="52F22743" w14:textId="77777777" w:rsidR="00C8628F" w:rsidRDefault="00C8628F" w:rsidP="00DE280A">
            <w:pPr>
              <w:pStyle w:val="CRCoverPage"/>
              <w:spacing w:after="0"/>
              <w:ind w:left="100"/>
              <w:rPr>
                <w:noProof/>
              </w:rPr>
            </w:pPr>
          </w:p>
          <w:p w14:paraId="56BDF9AD" w14:textId="1DF9FD08" w:rsidR="00C8628F" w:rsidRDefault="00C8628F" w:rsidP="00DE280A">
            <w:pPr>
              <w:pStyle w:val="CRCoverPage"/>
              <w:spacing w:after="0"/>
              <w:ind w:left="100"/>
              <w:rPr>
                <w:noProof/>
              </w:rPr>
            </w:pPr>
            <w:r>
              <w:rPr>
                <w:noProof/>
              </w:rPr>
              <w:t>For instance, if for a certain band combination the UE supports UL Tx switching for bands A, B and C, the UE shall report the band pairs A+B, A+C and B+C.</w:t>
            </w:r>
          </w:p>
          <w:p w14:paraId="4B2044E7" w14:textId="77777777" w:rsidR="004F0B8A" w:rsidRDefault="004F0B8A" w:rsidP="00DE280A">
            <w:pPr>
              <w:pStyle w:val="CRCoverPage"/>
              <w:spacing w:after="0"/>
              <w:ind w:left="100"/>
              <w:rPr>
                <w:noProof/>
              </w:rPr>
            </w:pPr>
          </w:p>
        </w:tc>
      </w:tr>
      <w:tr w:rsidR="004F0B8A" w14:paraId="12AF4EDF" w14:textId="77777777" w:rsidTr="00DE280A">
        <w:tc>
          <w:tcPr>
            <w:tcW w:w="2694" w:type="dxa"/>
            <w:gridSpan w:val="2"/>
            <w:tcBorders>
              <w:left w:val="single" w:sz="4" w:space="0" w:color="auto"/>
            </w:tcBorders>
          </w:tcPr>
          <w:p w14:paraId="104E1227"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1E1B26E1" w14:textId="77777777" w:rsidR="004F0B8A" w:rsidRDefault="004F0B8A" w:rsidP="00DE280A">
            <w:pPr>
              <w:pStyle w:val="CRCoverPage"/>
              <w:spacing w:after="0"/>
              <w:rPr>
                <w:noProof/>
                <w:sz w:val="8"/>
                <w:szCs w:val="8"/>
              </w:rPr>
            </w:pPr>
          </w:p>
        </w:tc>
      </w:tr>
      <w:tr w:rsidR="004F0B8A" w14:paraId="509663FE" w14:textId="77777777" w:rsidTr="00DE280A">
        <w:tc>
          <w:tcPr>
            <w:tcW w:w="2694" w:type="dxa"/>
            <w:gridSpan w:val="2"/>
            <w:tcBorders>
              <w:left w:val="single" w:sz="4" w:space="0" w:color="auto"/>
            </w:tcBorders>
          </w:tcPr>
          <w:p w14:paraId="6A717F46" w14:textId="77777777" w:rsidR="004F0B8A" w:rsidRDefault="004F0B8A" w:rsidP="00DE28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2C9E76" w14:textId="77777777" w:rsidR="004F0B8A" w:rsidRDefault="004F0B8A" w:rsidP="00DE280A">
            <w:pPr>
              <w:pStyle w:val="CRCoverPage"/>
              <w:spacing w:after="0"/>
              <w:ind w:left="100"/>
              <w:rPr>
                <w:noProof/>
              </w:rPr>
            </w:pPr>
            <w:r>
              <w:rPr>
                <w:noProof/>
              </w:rPr>
              <w:t>Clarify which band pairs the UE shall support in case of UL Tx switching with up to 4 bands.</w:t>
            </w:r>
          </w:p>
          <w:p w14:paraId="0DC7DC47" w14:textId="77777777" w:rsidR="004F0B8A" w:rsidRDefault="004F0B8A" w:rsidP="00DE280A">
            <w:pPr>
              <w:pStyle w:val="CRCoverPage"/>
              <w:spacing w:after="0"/>
              <w:ind w:left="100"/>
              <w:rPr>
                <w:noProof/>
              </w:rPr>
            </w:pPr>
          </w:p>
          <w:p w14:paraId="475A473D" w14:textId="77777777" w:rsidR="004F0B8A" w:rsidRPr="006F1D0C" w:rsidRDefault="004F0B8A" w:rsidP="00DE280A">
            <w:pPr>
              <w:spacing w:after="0"/>
              <w:ind w:left="100"/>
              <w:rPr>
                <w:rFonts w:ascii="Arial" w:hAnsi="Arial"/>
                <w:b/>
                <w:noProof/>
              </w:rPr>
            </w:pPr>
            <w:r w:rsidRPr="006F1D0C">
              <w:rPr>
                <w:rFonts w:ascii="Arial" w:hAnsi="Arial"/>
                <w:b/>
                <w:noProof/>
              </w:rPr>
              <w:t>Impact analysis</w:t>
            </w:r>
          </w:p>
          <w:p w14:paraId="6D6BD8E2" w14:textId="77777777" w:rsidR="004F0B8A" w:rsidRPr="006F1D0C" w:rsidRDefault="004F0B8A" w:rsidP="00DE280A">
            <w:pPr>
              <w:spacing w:after="0"/>
              <w:ind w:left="100"/>
              <w:rPr>
                <w:rFonts w:ascii="Arial" w:hAnsi="Arial"/>
                <w:noProof/>
                <w:u w:val="single"/>
              </w:rPr>
            </w:pPr>
            <w:r w:rsidRPr="006F1D0C">
              <w:rPr>
                <w:rFonts w:ascii="Arial" w:hAnsi="Arial"/>
                <w:noProof/>
                <w:u w:val="single"/>
              </w:rPr>
              <w:t>Impacted 5G architecture options: Standalone</w:t>
            </w:r>
          </w:p>
          <w:p w14:paraId="5D6C3B41"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1C2A0ED9" w14:textId="77777777" w:rsidR="004F0B8A" w:rsidRPr="006F1D0C" w:rsidRDefault="004F0B8A" w:rsidP="00DE280A">
            <w:pPr>
              <w:spacing w:after="0"/>
              <w:ind w:left="100"/>
              <w:rPr>
                <w:rFonts w:ascii="Arial" w:hAnsi="Arial"/>
                <w:noProof/>
              </w:rPr>
            </w:pPr>
            <w:r w:rsidRPr="006F1D0C">
              <w:rPr>
                <w:rFonts w:ascii="Arial" w:hAnsi="Arial"/>
                <w:noProof/>
              </w:rPr>
              <w:t>Impacted functionality:</w:t>
            </w:r>
            <w:r>
              <w:rPr>
                <w:rFonts w:ascii="Arial" w:hAnsi="Arial"/>
                <w:noProof/>
              </w:rPr>
              <w:t xml:space="preserve"> UL Tx switching with up to 4 bands</w:t>
            </w:r>
          </w:p>
          <w:p w14:paraId="14885355"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4CF195B5" w14:textId="77777777" w:rsidR="004F0B8A" w:rsidRPr="006F1D0C" w:rsidRDefault="004F0B8A" w:rsidP="00DE280A">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w:t>
            </w:r>
            <w:r w:rsidRPr="00D55373">
              <w:rPr>
                <w:rFonts w:ascii="Arial" w:hAnsi="Arial"/>
                <w:noProof/>
              </w:rPr>
              <w:t>since it is expected that "possible band pairs" should be interpreted as all the band pairs that can be derived from the band combination where UL Tx switching Rel-18 is supported.</w:t>
            </w:r>
          </w:p>
          <w:p w14:paraId="6B091293" w14:textId="77777777" w:rsidR="004F0B8A" w:rsidRPr="006F1D0C" w:rsidRDefault="004F0B8A" w:rsidP="00DE280A">
            <w:pPr>
              <w:spacing w:after="0"/>
              <w:ind w:left="100"/>
              <w:rPr>
                <w:rFonts w:ascii="Arial" w:hAnsi="Arial"/>
                <w:noProof/>
              </w:rPr>
            </w:pPr>
          </w:p>
          <w:p w14:paraId="561A78BA" w14:textId="77777777" w:rsidR="004F0B8A" w:rsidRDefault="004F0B8A" w:rsidP="00DE280A">
            <w:pPr>
              <w:pStyle w:val="CRCoverPage"/>
              <w:spacing w:after="0"/>
              <w:ind w:left="100"/>
              <w:rPr>
                <w:noProof/>
              </w:rPr>
            </w:pPr>
            <w:r w:rsidRPr="006F1D0C">
              <w:rPr>
                <w:noProof/>
              </w:rPr>
              <w:t>If the UE implements the CR and the network does not, there is no inter-operability issue,</w:t>
            </w:r>
            <w:r>
              <w:rPr>
                <w:noProof/>
              </w:rPr>
              <w:t xml:space="preserve"> there is no inter-operability issue </w:t>
            </w:r>
            <w:r w:rsidRPr="00D55373">
              <w:rPr>
                <w:noProof/>
              </w:rPr>
              <w:t>since it is expected that "possible band pairs" should be interpreted as all the band pairs that can be derived from the band combination where UL Tx switching Rel-18 is supported.</w:t>
            </w:r>
          </w:p>
        </w:tc>
      </w:tr>
      <w:tr w:rsidR="004F0B8A" w14:paraId="102F8CF1" w14:textId="77777777" w:rsidTr="00DE280A">
        <w:tc>
          <w:tcPr>
            <w:tcW w:w="2694" w:type="dxa"/>
            <w:gridSpan w:val="2"/>
            <w:tcBorders>
              <w:left w:val="single" w:sz="4" w:space="0" w:color="auto"/>
            </w:tcBorders>
          </w:tcPr>
          <w:p w14:paraId="3486DABF"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34829233" w14:textId="77777777" w:rsidR="004F0B8A" w:rsidRDefault="004F0B8A" w:rsidP="00DE280A">
            <w:pPr>
              <w:pStyle w:val="CRCoverPage"/>
              <w:spacing w:after="0"/>
              <w:rPr>
                <w:noProof/>
                <w:sz w:val="8"/>
                <w:szCs w:val="8"/>
              </w:rPr>
            </w:pPr>
          </w:p>
        </w:tc>
      </w:tr>
      <w:tr w:rsidR="004F0B8A" w14:paraId="604D71CE" w14:textId="77777777" w:rsidTr="00DE280A">
        <w:tc>
          <w:tcPr>
            <w:tcW w:w="2694" w:type="dxa"/>
            <w:gridSpan w:val="2"/>
            <w:tcBorders>
              <w:left w:val="single" w:sz="4" w:space="0" w:color="auto"/>
              <w:bottom w:val="single" w:sz="4" w:space="0" w:color="auto"/>
            </w:tcBorders>
          </w:tcPr>
          <w:p w14:paraId="0B3EA7EF" w14:textId="77777777" w:rsidR="004F0B8A" w:rsidRDefault="004F0B8A" w:rsidP="00DE28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BD4001" w14:textId="77777777" w:rsidR="004F0B8A" w:rsidRPr="000D6231" w:rsidRDefault="004F0B8A" w:rsidP="00DE280A">
            <w:pPr>
              <w:pStyle w:val="CRCoverPage"/>
              <w:spacing w:after="0"/>
              <w:ind w:left="100"/>
              <w:rPr>
                <w:noProof/>
                <w:u w:val="words"/>
              </w:rPr>
            </w:pPr>
            <w:r w:rsidRPr="002F2D6B">
              <w:rPr>
                <w:noProof/>
              </w:rPr>
              <w:t>It will remain unclear which band pairs the UE shall report when includ</w:t>
            </w:r>
            <w:r>
              <w:rPr>
                <w:noProof/>
              </w:rPr>
              <w:t>ing</w:t>
            </w:r>
            <w:r w:rsidRPr="002F2D6B">
              <w:rPr>
                <w:noProof/>
              </w:rPr>
              <w:t xml:space="preserve"> support of UL Tx switching </w:t>
            </w:r>
            <w:r>
              <w:rPr>
                <w:noProof/>
              </w:rPr>
              <w:t>with up to 4 bands.</w:t>
            </w:r>
          </w:p>
        </w:tc>
      </w:tr>
      <w:tr w:rsidR="004F0B8A" w14:paraId="6251ECBC" w14:textId="77777777" w:rsidTr="00DE280A">
        <w:tc>
          <w:tcPr>
            <w:tcW w:w="2694" w:type="dxa"/>
            <w:gridSpan w:val="2"/>
          </w:tcPr>
          <w:p w14:paraId="1613C707" w14:textId="77777777" w:rsidR="004F0B8A" w:rsidRDefault="004F0B8A" w:rsidP="00DE280A">
            <w:pPr>
              <w:pStyle w:val="CRCoverPage"/>
              <w:spacing w:after="0"/>
              <w:rPr>
                <w:b/>
                <w:i/>
                <w:noProof/>
                <w:sz w:val="8"/>
                <w:szCs w:val="8"/>
              </w:rPr>
            </w:pPr>
          </w:p>
        </w:tc>
        <w:tc>
          <w:tcPr>
            <w:tcW w:w="6946" w:type="dxa"/>
            <w:gridSpan w:val="9"/>
          </w:tcPr>
          <w:p w14:paraId="0FC70D32" w14:textId="77777777" w:rsidR="004F0B8A" w:rsidRDefault="004F0B8A" w:rsidP="00DE280A">
            <w:pPr>
              <w:pStyle w:val="CRCoverPage"/>
              <w:spacing w:after="0"/>
              <w:rPr>
                <w:noProof/>
                <w:sz w:val="8"/>
                <w:szCs w:val="8"/>
              </w:rPr>
            </w:pPr>
          </w:p>
        </w:tc>
      </w:tr>
      <w:tr w:rsidR="004F0B8A" w14:paraId="329BB68F" w14:textId="77777777" w:rsidTr="00DE280A">
        <w:tc>
          <w:tcPr>
            <w:tcW w:w="2694" w:type="dxa"/>
            <w:gridSpan w:val="2"/>
            <w:tcBorders>
              <w:top w:val="single" w:sz="4" w:space="0" w:color="auto"/>
              <w:left w:val="single" w:sz="4" w:space="0" w:color="auto"/>
            </w:tcBorders>
          </w:tcPr>
          <w:p w14:paraId="7BF3E3A0" w14:textId="77777777" w:rsidR="004F0B8A" w:rsidRDefault="004F0B8A" w:rsidP="00DE28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707094" w14:textId="77777777" w:rsidR="004F0B8A" w:rsidRDefault="004F0B8A" w:rsidP="00DE280A">
            <w:pPr>
              <w:pStyle w:val="CRCoverPage"/>
              <w:spacing w:after="0"/>
              <w:ind w:left="100"/>
              <w:rPr>
                <w:noProof/>
              </w:rPr>
            </w:pPr>
            <w:r>
              <w:rPr>
                <w:noProof/>
              </w:rPr>
              <w:t>6.3.3</w:t>
            </w:r>
          </w:p>
        </w:tc>
      </w:tr>
      <w:tr w:rsidR="004F0B8A" w14:paraId="653D86C9" w14:textId="77777777" w:rsidTr="00DE280A">
        <w:tc>
          <w:tcPr>
            <w:tcW w:w="2694" w:type="dxa"/>
            <w:gridSpan w:val="2"/>
            <w:tcBorders>
              <w:left w:val="single" w:sz="4" w:space="0" w:color="auto"/>
            </w:tcBorders>
          </w:tcPr>
          <w:p w14:paraId="1AB748CB"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04705A1C" w14:textId="77777777" w:rsidR="004F0B8A" w:rsidRDefault="004F0B8A" w:rsidP="00DE280A">
            <w:pPr>
              <w:pStyle w:val="CRCoverPage"/>
              <w:spacing w:after="0"/>
              <w:rPr>
                <w:noProof/>
                <w:sz w:val="8"/>
                <w:szCs w:val="8"/>
              </w:rPr>
            </w:pPr>
          </w:p>
        </w:tc>
      </w:tr>
      <w:tr w:rsidR="004F0B8A" w14:paraId="7E0ED4B3" w14:textId="77777777" w:rsidTr="00DE280A">
        <w:tc>
          <w:tcPr>
            <w:tcW w:w="2694" w:type="dxa"/>
            <w:gridSpan w:val="2"/>
            <w:tcBorders>
              <w:left w:val="single" w:sz="4" w:space="0" w:color="auto"/>
            </w:tcBorders>
          </w:tcPr>
          <w:p w14:paraId="0468CA14" w14:textId="77777777" w:rsidR="004F0B8A" w:rsidRDefault="004F0B8A" w:rsidP="00DE28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1D1AD0" w14:textId="77777777" w:rsidR="004F0B8A" w:rsidRDefault="004F0B8A" w:rsidP="00DE28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9A6438" w14:textId="77777777" w:rsidR="004F0B8A" w:rsidRDefault="004F0B8A" w:rsidP="00DE280A">
            <w:pPr>
              <w:pStyle w:val="CRCoverPage"/>
              <w:spacing w:after="0"/>
              <w:jc w:val="center"/>
              <w:rPr>
                <w:b/>
                <w:caps/>
                <w:noProof/>
              </w:rPr>
            </w:pPr>
            <w:r>
              <w:rPr>
                <w:b/>
                <w:caps/>
                <w:noProof/>
              </w:rPr>
              <w:t>N</w:t>
            </w:r>
          </w:p>
        </w:tc>
        <w:tc>
          <w:tcPr>
            <w:tcW w:w="2977" w:type="dxa"/>
            <w:gridSpan w:val="4"/>
          </w:tcPr>
          <w:p w14:paraId="14039D33" w14:textId="77777777" w:rsidR="004F0B8A" w:rsidRDefault="004F0B8A" w:rsidP="00DE28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B273BC" w14:textId="77777777" w:rsidR="004F0B8A" w:rsidRDefault="004F0B8A" w:rsidP="00DE280A">
            <w:pPr>
              <w:pStyle w:val="CRCoverPage"/>
              <w:spacing w:after="0"/>
              <w:ind w:left="99"/>
              <w:rPr>
                <w:noProof/>
              </w:rPr>
            </w:pPr>
          </w:p>
        </w:tc>
      </w:tr>
      <w:tr w:rsidR="004F0B8A" w14:paraId="6B7DFB69" w14:textId="77777777" w:rsidTr="00DE280A">
        <w:tc>
          <w:tcPr>
            <w:tcW w:w="2694" w:type="dxa"/>
            <w:gridSpan w:val="2"/>
            <w:tcBorders>
              <w:left w:val="single" w:sz="4" w:space="0" w:color="auto"/>
            </w:tcBorders>
          </w:tcPr>
          <w:p w14:paraId="1A02DC54" w14:textId="77777777" w:rsidR="004F0B8A" w:rsidRDefault="004F0B8A" w:rsidP="00DE28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B3B62"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219A2" w14:textId="77777777" w:rsidR="004F0B8A" w:rsidRDefault="004F0B8A" w:rsidP="00DE280A">
            <w:pPr>
              <w:pStyle w:val="CRCoverPage"/>
              <w:spacing w:after="0"/>
              <w:jc w:val="center"/>
              <w:rPr>
                <w:b/>
                <w:caps/>
                <w:noProof/>
              </w:rPr>
            </w:pPr>
            <w:r>
              <w:rPr>
                <w:b/>
                <w:caps/>
                <w:noProof/>
              </w:rPr>
              <w:t>X</w:t>
            </w:r>
          </w:p>
        </w:tc>
        <w:tc>
          <w:tcPr>
            <w:tcW w:w="2977" w:type="dxa"/>
            <w:gridSpan w:val="4"/>
          </w:tcPr>
          <w:p w14:paraId="088E3F96" w14:textId="77777777" w:rsidR="004F0B8A" w:rsidRDefault="004F0B8A" w:rsidP="00DE28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2A07E7" w14:textId="77777777" w:rsidR="004F0B8A" w:rsidRDefault="004F0B8A" w:rsidP="00DE280A">
            <w:pPr>
              <w:pStyle w:val="CRCoverPage"/>
              <w:spacing w:after="0"/>
              <w:ind w:left="99"/>
              <w:rPr>
                <w:noProof/>
              </w:rPr>
            </w:pPr>
            <w:r>
              <w:rPr>
                <w:noProof/>
              </w:rPr>
              <w:t xml:space="preserve">TS/TR … CR ... </w:t>
            </w:r>
          </w:p>
        </w:tc>
      </w:tr>
      <w:tr w:rsidR="004F0B8A" w14:paraId="763A3DFF" w14:textId="77777777" w:rsidTr="00DE280A">
        <w:tc>
          <w:tcPr>
            <w:tcW w:w="2694" w:type="dxa"/>
            <w:gridSpan w:val="2"/>
            <w:tcBorders>
              <w:left w:val="single" w:sz="4" w:space="0" w:color="auto"/>
            </w:tcBorders>
          </w:tcPr>
          <w:p w14:paraId="5B22EAD2" w14:textId="77777777" w:rsidR="004F0B8A" w:rsidRDefault="004F0B8A" w:rsidP="00DE28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9767E8"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A2584" w14:textId="77777777" w:rsidR="004F0B8A" w:rsidRDefault="004F0B8A" w:rsidP="00DE280A">
            <w:pPr>
              <w:pStyle w:val="CRCoverPage"/>
              <w:spacing w:after="0"/>
              <w:jc w:val="center"/>
              <w:rPr>
                <w:b/>
                <w:caps/>
                <w:noProof/>
              </w:rPr>
            </w:pPr>
            <w:r>
              <w:rPr>
                <w:b/>
                <w:caps/>
                <w:noProof/>
              </w:rPr>
              <w:t>x</w:t>
            </w:r>
          </w:p>
        </w:tc>
        <w:tc>
          <w:tcPr>
            <w:tcW w:w="2977" w:type="dxa"/>
            <w:gridSpan w:val="4"/>
          </w:tcPr>
          <w:p w14:paraId="74FE2AEB" w14:textId="77777777" w:rsidR="004F0B8A" w:rsidRDefault="004F0B8A" w:rsidP="00DE28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C15DD9" w14:textId="77777777" w:rsidR="004F0B8A" w:rsidRDefault="004F0B8A" w:rsidP="00DE280A">
            <w:pPr>
              <w:pStyle w:val="CRCoverPage"/>
              <w:spacing w:after="0"/>
              <w:ind w:left="99"/>
              <w:rPr>
                <w:noProof/>
              </w:rPr>
            </w:pPr>
            <w:r>
              <w:rPr>
                <w:noProof/>
              </w:rPr>
              <w:t xml:space="preserve">TS/TR ... CR ... </w:t>
            </w:r>
          </w:p>
        </w:tc>
      </w:tr>
      <w:tr w:rsidR="004F0B8A" w14:paraId="46CD29DA" w14:textId="77777777" w:rsidTr="00DE280A">
        <w:tc>
          <w:tcPr>
            <w:tcW w:w="2694" w:type="dxa"/>
            <w:gridSpan w:val="2"/>
            <w:tcBorders>
              <w:left w:val="single" w:sz="4" w:space="0" w:color="auto"/>
            </w:tcBorders>
          </w:tcPr>
          <w:p w14:paraId="33695C9E" w14:textId="77777777" w:rsidR="004F0B8A" w:rsidRDefault="004F0B8A" w:rsidP="00DE28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12F256"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7BE63" w14:textId="77777777" w:rsidR="004F0B8A" w:rsidRDefault="004F0B8A" w:rsidP="00DE280A">
            <w:pPr>
              <w:pStyle w:val="CRCoverPage"/>
              <w:spacing w:after="0"/>
              <w:jc w:val="center"/>
              <w:rPr>
                <w:b/>
                <w:caps/>
                <w:noProof/>
              </w:rPr>
            </w:pPr>
            <w:r>
              <w:rPr>
                <w:b/>
                <w:caps/>
                <w:noProof/>
              </w:rPr>
              <w:t>x</w:t>
            </w:r>
          </w:p>
        </w:tc>
        <w:tc>
          <w:tcPr>
            <w:tcW w:w="2977" w:type="dxa"/>
            <w:gridSpan w:val="4"/>
          </w:tcPr>
          <w:p w14:paraId="2E7F9A3B" w14:textId="77777777" w:rsidR="004F0B8A" w:rsidRDefault="004F0B8A" w:rsidP="00DE28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CA119" w14:textId="77777777" w:rsidR="004F0B8A" w:rsidRDefault="004F0B8A" w:rsidP="00DE280A">
            <w:pPr>
              <w:pStyle w:val="CRCoverPage"/>
              <w:spacing w:after="0"/>
              <w:ind w:left="99"/>
              <w:rPr>
                <w:noProof/>
              </w:rPr>
            </w:pPr>
            <w:r>
              <w:rPr>
                <w:noProof/>
              </w:rPr>
              <w:t xml:space="preserve">TS/TR ... CR ... </w:t>
            </w:r>
          </w:p>
        </w:tc>
      </w:tr>
      <w:tr w:rsidR="004F0B8A" w14:paraId="6E64C909" w14:textId="77777777" w:rsidTr="00DE280A">
        <w:tc>
          <w:tcPr>
            <w:tcW w:w="2694" w:type="dxa"/>
            <w:gridSpan w:val="2"/>
            <w:tcBorders>
              <w:left w:val="single" w:sz="4" w:space="0" w:color="auto"/>
            </w:tcBorders>
          </w:tcPr>
          <w:p w14:paraId="47CB6E15" w14:textId="77777777" w:rsidR="004F0B8A" w:rsidRDefault="004F0B8A" w:rsidP="00DE280A">
            <w:pPr>
              <w:pStyle w:val="CRCoverPage"/>
              <w:spacing w:after="0"/>
              <w:rPr>
                <w:b/>
                <w:i/>
                <w:noProof/>
              </w:rPr>
            </w:pPr>
          </w:p>
        </w:tc>
        <w:tc>
          <w:tcPr>
            <w:tcW w:w="6946" w:type="dxa"/>
            <w:gridSpan w:val="9"/>
            <w:tcBorders>
              <w:right w:val="single" w:sz="4" w:space="0" w:color="auto"/>
            </w:tcBorders>
          </w:tcPr>
          <w:p w14:paraId="624AE5F5" w14:textId="77777777" w:rsidR="004F0B8A" w:rsidRDefault="004F0B8A" w:rsidP="00DE280A">
            <w:pPr>
              <w:pStyle w:val="CRCoverPage"/>
              <w:spacing w:after="0"/>
              <w:rPr>
                <w:noProof/>
              </w:rPr>
            </w:pPr>
          </w:p>
        </w:tc>
      </w:tr>
      <w:tr w:rsidR="004F0B8A" w14:paraId="57419806" w14:textId="77777777" w:rsidTr="00DE280A">
        <w:tc>
          <w:tcPr>
            <w:tcW w:w="2694" w:type="dxa"/>
            <w:gridSpan w:val="2"/>
            <w:tcBorders>
              <w:left w:val="single" w:sz="4" w:space="0" w:color="auto"/>
              <w:bottom w:val="single" w:sz="4" w:space="0" w:color="auto"/>
            </w:tcBorders>
          </w:tcPr>
          <w:p w14:paraId="2B8140BA" w14:textId="77777777" w:rsidR="004F0B8A" w:rsidRDefault="004F0B8A" w:rsidP="00DE28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9CED20" w14:textId="64DDD6DA" w:rsidR="004F0B8A" w:rsidRDefault="00726F21" w:rsidP="00DE280A">
            <w:pPr>
              <w:pStyle w:val="CRCoverPage"/>
              <w:spacing w:after="0"/>
              <w:ind w:left="100"/>
              <w:rPr>
                <w:noProof/>
              </w:rPr>
            </w:pPr>
            <w:r>
              <w:rPr>
                <w:noProof/>
              </w:rPr>
              <w:t>This CR needs to be uplifted to the latest 38.331 version.</w:t>
            </w:r>
          </w:p>
        </w:tc>
      </w:tr>
      <w:tr w:rsidR="004F0B8A" w:rsidRPr="008863B9" w14:paraId="5B6B33E7" w14:textId="77777777" w:rsidTr="00DE280A">
        <w:tc>
          <w:tcPr>
            <w:tcW w:w="2694" w:type="dxa"/>
            <w:gridSpan w:val="2"/>
            <w:tcBorders>
              <w:top w:val="single" w:sz="4" w:space="0" w:color="auto"/>
              <w:bottom w:val="single" w:sz="4" w:space="0" w:color="auto"/>
            </w:tcBorders>
          </w:tcPr>
          <w:p w14:paraId="0A720F40" w14:textId="77777777" w:rsidR="004F0B8A" w:rsidRPr="008863B9" w:rsidRDefault="004F0B8A" w:rsidP="00DE28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FC165" w14:textId="77777777" w:rsidR="004F0B8A" w:rsidRPr="008863B9" w:rsidRDefault="004F0B8A" w:rsidP="00DE280A">
            <w:pPr>
              <w:pStyle w:val="CRCoverPage"/>
              <w:spacing w:after="0"/>
              <w:ind w:left="100"/>
              <w:rPr>
                <w:noProof/>
                <w:sz w:val="8"/>
                <w:szCs w:val="8"/>
              </w:rPr>
            </w:pPr>
          </w:p>
        </w:tc>
      </w:tr>
      <w:tr w:rsidR="004F0B8A" w14:paraId="3F3D42A1" w14:textId="77777777" w:rsidTr="00DE280A">
        <w:tc>
          <w:tcPr>
            <w:tcW w:w="2694" w:type="dxa"/>
            <w:gridSpan w:val="2"/>
            <w:tcBorders>
              <w:top w:val="single" w:sz="4" w:space="0" w:color="auto"/>
              <w:left w:val="single" w:sz="4" w:space="0" w:color="auto"/>
              <w:bottom w:val="single" w:sz="4" w:space="0" w:color="auto"/>
            </w:tcBorders>
          </w:tcPr>
          <w:p w14:paraId="3AB31A8E" w14:textId="77777777" w:rsidR="004F0B8A" w:rsidRDefault="004F0B8A" w:rsidP="00DE28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E9A2C" w14:textId="77777777" w:rsidR="004F0B8A" w:rsidRDefault="004F0B8A" w:rsidP="00DE280A">
            <w:pPr>
              <w:pStyle w:val="CRCoverPage"/>
              <w:spacing w:after="0"/>
              <w:ind w:left="100"/>
              <w:rPr>
                <w:noProof/>
              </w:rPr>
            </w:pPr>
          </w:p>
        </w:tc>
      </w:tr>
    </w:tbl>
    <w:p w14:paraId="25A8DB61" w14:textId="77777777" w:rsidR="004F0B8A" w:rsidRDefault="004F0B8A" w:rsidP="004F0B8A">
      <w:pPr>
        <w:pStyle w:val="40"/>
        <w:ind w:left="0" w:firstLine="0"/>
        <w:sectPr w:rsidR="004F0B8A" w:rsidSect="004F0B8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2C32009E" w14:textId="77777777" w:rsidR="004F0B8A" w:rsidRDefault="004F0B8A" w:rsidP="004F0B8A">
      <w:pPr>
        <w:pStyle w:val="40"/>
        <w:ind w:left="0" w:firstLine="0"/>
      </w:pPr>
    </w:p>
    <w:p w14:paraId="42817F82" w14:textId="77777777" w:rsidR="00394471" w:rsidRPr="00EE6E73" w:rsidRDefault="00394471" w:rsidP="00394471">
      <w:pPr>
        <w:pStyle w:val="40"/>
      </w:pPr>
      <w:bookmarkStart w:id="14" w:name="_Toc193446462"/>
      <w:bookmarkStart w:id="15" w:name="_Toc193452267"/>
      <w:bookmarkStart w:id="16" w:name="_Toc193463539"/>
      <w:bookmarkStart w:id="17" w:name="_Toc201295826"/>
      <w:bookmarkStart w:id="18" w:name="MCCQCTEMPBM_00000545"/>
      <w:r w:rsidRPr="00EE6E73">
        <w:t>–</w:t>
      </w:r>
      <w:r w:rsidRPr="00EE6E73">
        <w:tab/>
      </w:r>
      <w:r w:rsidRPr="00EE6E73">
        <w:rPr>
          <w:i/>
          <w:noProof/>
        </w:rPr>
        <w:t>BandCombinationList</w:t>
      </w:r>
      <w:bookmarkEnd w:id="0"/>
      <w:bookmarkEnd w:id="14"/>
      <w:bookmarkEnd w:id="15"/>
      <w:bookmarkEnd w:id="16"/>
      <w:bookmarkEnd w:id="17"/>
    </w:p>
    <w:bookmarkEnd w:id="18"/>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r w:rsidRPr="00EE6E73">
        <w:t>BandCombinationList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lastRenderedPageBreak/>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19"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19"/>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77777777" w:rsidR="00841998" w:rsidRPr="00EE6E73" w:rsidRDefault="00841998" w:rsidP="00EE6E73">
      <w:pPr>
        <w:pStyle w:val="PL"/>
      </w:pPr>
    </w:p>
    <w:p w14:paraId="5956E638" w14:textId="20ECE6D0"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77777777" w:rsidR="00841998" w:rsidRPr="00EE6E73" w:rsidRDefault="00841998" w:rsidP="00EE6E73">
      <w:pPr>
        <w:pStyle w:val="PL"/>
      </w:pPr>
    </w:p>
    <w:p w14:paraId="0318B572" w14:textId="5582CF54" w:rsidR="00394471" w:rsidRPr="00EE6E73" w:rsidRDefault="00394471" w:rsidP="00EE6E73">
      <w:pPr>
        <w:pStyle w:val="PL"/>
      </w:pPr>
      <w:proofErr w:type="spellStart"/>
      <w:r w:rsidRPr="00EE6E73">
        <w:t>BandCombination</w:t>
      </w:r>
      <w:proofErr w:type="spellEnd"/>
      <w:r w:rsidRPr="00EE6E73">
        <w:t xml:space="preserve">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w:t>
      </w:r>
      <w:proofErr w:type="spellStart"/>
      <w:r w:rsidRPr="00EE6E73">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w:t>
      </w:r>
      <w:proofErr w:type="spellStart"/>
      <w:r w:rsidRPr="00EE6E73">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r w:rsidRPr="00EE6E73">
        <w:t>supportedBandwidthCombinationSetIntraENDC</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lastRenderedPageBreak/>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lastRenderedPageBreak/>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lastRenderedPageBreak/>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7668D05A" w:rsidR="00994F3B" w:rsidRPr="00EE6E73" w:rsidRDefault="00841998" w:rsidP="00EE6E73">
      <w:pPr>
        <w:pStyle w:val="PL"/>
      </w:pPr>
      <w:r w:rsidRPr="00EE6E73">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fullCoherent</w:t>
      </w:r>
      <w:proofErr w:type="spellEnd"/>
      <w:r w:rsidRPr="00EE6E73">
        <w:t xml:space="preserve">}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lastRenderedPageBreak/>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lastRenderedPageBreak/>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4DC60289" w14:textId="5582F7C7" w:rsidR="00F32D0E" w:rsidRPr="00EE6E73" w:rsidRDefault="00841998" w:rsidP="00EE6E73">
      <w:pPr>
        <w:pStyle w:val="PL"/>
      </w:pPr>
      <w:r w:rsidRPr="00EE6E73">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lastRenderedPageBreak/>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r w:rsidRPr="00EE6E73">
        <w:t>fullCoherent</w:t>
      </w:r>
      <w:proofErr w:type="spell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等线"/>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proofErr w:type="spellStart"/>
      <w:r w:rsidRPr="00EE6E73">
        <w:t>BandParameters</w:t>
      </w:r>
      <w:proofErr w:type="spellEnd"/>
      <w:r w:rsidRPr="00EE6E73">
        <w:t xml:space="preserve">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w:t>
      </w:r>
      <w:proofErr w:type="spellStart"/>
      <w:r w:rsidRPr="00EE6E73">
        <w:t>bandEUTRA</w:t>
      </w:r>
      <w:proofErr w:type="spellEnd"/>
      <w:r w:rsidRPr="00EE6E73">
        <w:t xml:space="preserve">                           </w:t>
      </w:r>
      <w:proofErr w:type="spellStart"/>
      <w:r w:rsidRPr="00EE6E73">
        <w:t>FreqBandIndicatorEUTRA</w:t>
      </w:r>
      <w:proofErr w:type="spellEnd"/>
      <w:r w:rsidRPr="00EE6E73">
        <w:t>,</w:t>
      </w:r>
    </w:p>
    <w:p w14:paraId="7DC49F40" w14:textId="77777777" w:rsidR="00394471" w:rsidRPr="00EE6E73" w:rsidRDefault="00394471" w:rsidP="00EE6E73">
      <w:pPr>
        <w:pStyle w:val="PL"/>
      </w:pPr>
      <w:r w:rsidRPr="00EE6E73">
        <w:t xml:space="preserve">        ca-</w:t>
      </w:r>
      <w:proofErr w:type="spellStart"/>
      <w:r w:rsidRPr="00EE6E73">
        <w:t>BandwidthClassDL</w:t>
      </w:r>
      <w:proofErr w:type="spellEnd"/>
      <w:r w:rsidRPr="00EE6E73">
        <w:t>-EUTRA           CA-</w:t>
      </w:r>
      <w:proofErr w:type="spellStart"/>
      <w:r w:rsidRPr="00EE6E73">
        <w:t>BandwidthClassEUTRA</w:t>
      </w:r>
      <w:proofErr w:type="spellEnd"/>
      <w:r w:rsidRPr="00EE6E73">
        <w:t xml:space="preserve">                 </w:t>
      </w:r>
      <w:r w:rsidRPr="00EE6E73">
        <w:rPr>
          <w:color w:val="993366"/>
        </w:rPr>
        <w:t>OPTIONAL</w:t>
      </w:r>
      <w:r w:rsidRPr="00EE6E73">
        <w:t>,</w:t>
      </w:r>
    </w:p>
    <w:p w14:paraId="7B1E5A86" w14:textId="77777777" w:rsidR="00394471" w:rsidRPr="00EE6E73" w:rsidRDefault="00394471" w:rsidP="00EE6E73">
      <w:pPr>
        <w:pStyle w:val="PL"/>
      </w:pPr>
      <w:r w:rsidRPr="00EE6E73">
        <w:t xml:space="preserve">        ca-</w:t>
      </w:r>
      <w:proofErr w:type="spellStart"/>
      <w:r w:rsidRPr="00EE6E73">
        <w:t>BandwidthClassUL</w:t>
      </w:r>
      <w:proofErr w:type="spellEnd"/>
      <w:r w:rsidRPr="00EE6E73">
        <w:t>-EUTRA           CA-</w:t>
      </w:r>
      <w:proofErr w:type="spellStart"/>
      <w:r w:rsidRPr="00EE6E73">
        <w:t>BandwidthClassEUTRA</w:t>
      </w:r>
      <w:proofErr w:type="spellEnd"/>
      <w:r w:rsidRPr="00EE6E73">
        <w:t xml:space="preserve">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37E814A9" w14:textId="77777777" w:rsidR="00394471" w:rsidRPr="00EE6E73" w:rsidRDefault="00394471" w:rsidP="00EE6E73">
      <w:pPr>
        <w:pStyle w:val="PL"/>
      </w:pPr>
      <w:r w:rsidRPr="00EE6E73">
        <w:t xml:space="preserve">        ca-</w:t>
      </w:r>
      <w:proofErr w:type="spellStart"/>
      <w:r w:rsidRPr="00EE6E73">
        <w:t>BandwidthClassDL</w:t>
      </w:r>
      <w:proofErr w:type="spellEnd"/>
      <w:r w:rsidRPr="00EE6E73">
        <w:t>-NR              CA-</w:t>
      </w:r>
      <w:proofErr w:type="spellStart"/>
      <w:r w:rsidRPr="00EE6E73">
        <w:t>BandwidthClassNR</w:t>
      </w:r>
      <w:proofErr w:type="spellEnd"/>
      <w:r w:rsidRPr="00EE6E73">
        <w:t xml:space="preserve">                    </w:t>
      </w:r>
      <w:r w:rsidRPr="00EE6E73">
        <w:rPr>
          <w:color w:val="993366"/>
        </w:rPr>
        <w:t>OPTIONAL</w:t>
      </w:r>
      <w:r w:rsidRPr="00EE6E73">
        <w:t>,</w:t>
      </w:r>
    </w:p>
    <w:p w14:paraId="5D6D7594" w14:textId="77777777" w:rsidR="00394471" w:rsidRPr="00EE6E73" w:rsidRDefault="00394471" w:rsidP="00EE6E73">
      <w:pPr>
        <w:pStyle w:val="PL"/>
      </w:pPr>
      <w:r w:rsidRPr="00EE6E73">
        <w:t xml:space="preserve">        ca-</w:t>
      </w:r>
      <w:proofErr w:type="spellStart"/>
      <w:r w:rsidRPr="00EE6E73">
        <w:t>BandwidthClassUL</w:t>
      </w:r>
      <w:proofErr w:type="spellEnd"/>
      <w:r w:rsidRPr="00EE6E73">
        <w:t>-NR              CA-</w:t>
      </w:r>
      <w:proofErr w:type="spellStart"/>
      <w:r w:rsidRPr="00EE6E73">
        <w:t>BandwidthClassNR</w:t>
      </w:r>
      <w:proofErr w:type="spellEnd"/>
      <w:r w:rsidRPr="00EE6E73">
        <w:t xml:space="preserve">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lastRenderedPageBreak/>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r w:rsidRPr="00EE6E73">
        <w:t>tdmAndNoTdm</w:t>
      </w:r>
      <w:proofErr w:type="spellEnd"/>
      <w:r w:rsidRPr="00EE6E73">
        <w:t>}</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2CD0BB88"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等线"/>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23093DE0"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028D4313"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ins w:id="20" w:author="Ericsson" w:date="2025-10-01T15:50:00Z">
              <w:r w:rsidR="003C038F">
                <w:rPr>
                  <w:lang w:eastAsia="sv-SE"/>
                </w:rPr>
                <w:t xml:space="preserve"> </w:t>
              </w:r>
            </w:ins>
            <w:ins w:id="21" w:author="Ericsson" w:date="2025-10-02T14:41:00Z">
              <w:r w:rsidR="001435F9">
                <w:rPr>
                  <w:lang w:eastAsia="sv-SE"/>
                </w:rPr>
                <w:t>among</w:t>
              </w:r>
            </w:ins>
            <w:ins w:id="22" w:author="Ericsson" w:date="2025-10-01T15:50:00Z">
              <w:r w:rsidR="003C038F">
                <w:rPr>
                  <w:lang w:eastAsia="sv-SE"/>
                </w:rPr>
                <w:t xml:space="preserve"> t</w:t>
              </w:r>
            </w:ins>
            <w:ins w:id="23" w:author="Ericsson" w:date="2025-10-01T15:51:00Z">
              <w:r w:rsidR="003C038F">
                <w:rPr>
                  <w:lang w:eastAsia="sv-SE"/>
                </w:rPr>
                <w:t xml:space="preserve">he </w:t>
              </w:r>
            </w:ins>
            <w:commentRangeStart w:id="24"/>
            <w:ins w:id="25" w:author="Huawei, HiSilicon-Tong" w:date="2025-10-14T12:29:00Z">
              <w:r w:rsidR="00F93D89">
                <w:rPr>
                  <w:lang w:eastAsia="sv-SE"/>
                </w:rPr>
                <w:t xml:space="preserve">UL </w:t>
              </w:r>
            </w:ins>
            <w:ins w:id="26" w:author="Ericsson" w:date="2025-10-01T15:51:00Z">
              <w:r w:rsidR="003C038F">
                <w:rPr>
                  <w:lang w:eastAsia="sv-SE"/>
                </w:rPr>
                <w:t xml:space="preserve">band entries </w:t>
              </w:r>
            </w:ins>
            <w:ins w:id="27" w:author="Ericsson" w:date="2025-10-02T14:41:00Z">
              <w:del w:id="28" w:author="Huawei, HiSilicon-Tong" w:date="2025-10-14T12:29:00Z">
                <w:r w:rsidR="001435F9" w:rsidDel="00F93D89">
                  <w:rPr>
                    <w:lang w:eastAsia="sv-SE"/>
                  </w:rPr>
                  <w:delText>that support UL Tx switching</w:delText>
                </w:r>
              </w:del>
            </w:ins>
            <w:commentRangeEnd w:id="24"/>
            <w:r w:rsidR="00F93D89">
              <w:rPr>
                <w:rStyle w:val="af1"/>
                <w:rFonts w:ascii="Times New Roman" w:hAnsi="Times New Roman"/>
              </w:rPr>
              <w:commentReference w:id="24"/>
            </w:r>
            <w:ins w:id="29" w:author="Ericsson" w:date="2025-10-14T11:51:00Z">
              <w:del w:id="30" w:author="Huawei, HiSilicon-Tong" w:date="2025-10-14T12:29:00Z">
                <w:r w:rsidR="001635CC" w:rsidDel="00F93D89">
                  <w:rPr>
                    <w:lang w:eastAsia="sv-SE"/>
                  </w:rPr>
                  <w:delText xml:space="preserve"> </w:delText>
                </w:r>
              </w:del>
              <w:r w:rsidR="001635CC">
                <w:rPr>
                  <w:lang w:eastAsia="sv-SE"/>
                </w:rPr>
                <w:t xml:space="preserve">(e.g. if the UE supports this feature for band </w:t>
              </w:r>
            </w:ins>
            <w:ins w:id="31" w:author="Ericsson" w:date="2025-10-14T11:52:00Z">
              <w:r w:rsidR="001635CC">
                <w:rPr>
                  <w:lang w:eastAsia="sv-SE"/>
                </w:rPr>
                <w:t>A, B, C and D, the UE shall include the band pairs A</w:t>
              </w:r>
              <w:r w:rsidR="003E7EB7">
                <w:rPr>
                  <w:lang w:eastAsia="sv-SE"/>
                </w:rPr>
                <w:t xml:space="preserve">+B, A+C, A+D, </w:t>
              </w:r>
            </w:ins>
            <w:ins w:id="32" w:author="Ericsson" w:date="2025-10-14T11:53:00Z">
              <w:r w:rsidR="003E7EB7">
                <w:rPr>
                  <w:lang w:eastAsia="sv-SE"/>
                </w:rPr>
                <w:t>B+C, B+D and C+D</w:t>
              </w:r>
            </w:ins>
            <w:ins w:id="33" w:author="Ericsson" w:date="2025-10-14T11:51:00Z">
              <w:r w:rsidR="001635CC">
                <w:rPr>
                  <w:lang w:eastAsia="sv-SE"/>
                </w:rPr>
                <w:t>)</w:t>
              </w:r>
            </w:ins>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bookmarkEnd w:id="1"/>
      <w:bookmarkEnd w:id="2"/>
      <w:bookmarkEnd w:id="3"/>
      <w:bookmarkEnd w:id="4"/>
      <w:bookmarkEnd w:id="5"/>
      <w:bookmarkEnd w:id="6"/>
      <w:bookmarkEnd w:id="7"/>
      <w:bookmarkEnd w:id="8"/>
      <w:bookmarkEnd w:id="9"/>
      <w:bookmarkEnd w:id="10"/>
      <w:bookmarkEnd w:id="11"/>
      <w:bookmarkEnd w:id="12"/>
    </w:tbl>
    <w:p w14:paraId="521ECC1A" w14:textId="77777777" w:rsidR="00394471" w:rsidRPr="00EE6E73" w:rsidRDefault="00394471" w:rsidP="00394471"/>
    <w:sectPr w:rsidR="00394471" w:rsidRPr="00EE6E73" w:rsidSect="003D179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awei, HiSilicon-Tong" w:date="2025-10-14T12:29:00Z" w:initials="HW">
    <w:p w14:paraId="4712FD2E" w14:textId="2FF828DB" w:rsidR="00F93D89" w:rsidRDefault="00F93D89">
      <w:pPr>
        <w:pStyle w:val="af2"/>
        <w:rPr>
          <w:rFonts w:eastAsia="等线"/>
        </w:rPr>
      </w:pPr>
      <w:r>
        <w:rPr>
          <w:rStyle w:val="af1"/>
        </w:rPr>
        <w:annotationRef/>
      </w:r>
      <w:r>
        <w:rPr>
          <w:rFonts w:eastAsia="等线" w:hint="eastAsia"/>
        </w:rPr>
        <w:t>We</w:t>
      </w:r>
      <w:r>
        <w:rPr>
          <w:rFonts w:eastAsia="等线"/>
        </w:rPr>
        <w:t xml:space="preserve"> understand the </w:t>
      </w:r>
      <w:proofErr w:type="spellStart"/>
      <w:r>
        <w:rPr>
          <w:rFonts w:eastAsia="等线"/>
        </w:rPr>
        <w:t>intetion</w:t>
      </w:r>
      <w:proofErr w:type="spellEnd"/>
      <w:r>
        <w:rPr>
          <w:rFonts w:eastAsia="等线"/>
        </w:rPr>
        <w:t xml:space="preserve"> of the correction is to make it clear what is the “</w:t>
      </w:r>
      <w:r w:rsidR="00447546">
        <w:rPr>
          <w:rFonts w:eastAsia="等线"/>
        </w:rPr>
        <w:t xml:space="preserve">all the </w:t>
      </w:r>
      <w:r>
        <w:rPr>
          <w:rFonts w:eastAsia="等线"/>
        </w:rPr>
        <w:t xml:space="preserve">possible band pairs” and exclude DL bands (e.g. SDL). </w:t>
      </w:r>
    </w:p>
    <w:p w14:paraId="7686CEA2" w14:textId="77777777" w:rsidR="00F93D89" w:rsidRDefault="00F93D89">
      <w:pPr>
        <w:pStyle w:val="af2"/>
        <w:rPr>
          <w:rFonts w:eastAsia="等线"/>
        </w:rPr>
      </w:pPr>
    </w:p>
    <w:p w14:paraId="059F40CA" w14:textId="5E442AEE" w:rsidR="00F93D89" w:rsidRPr="00F93D89" w:rsidRDefault="00F93D89">
      <w:pPr>
        <w:pStyle w:val="af2"/>
        <w:rPr>
          <w:rFonts w:eastAsia="等线"/>
        </w:rPr>
      </w:pPr>
      <w:r>
        <w:rPr>
          <w:rFonts w:eastAsia="等线"/>
        </w:rPr>
        <w:t>The original text may be understood as only a subset of UL bands support UL Tx Switching, which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F40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C0BA" w16cex:dateUtc="2025-10-14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F40CA" w16cid:durableId="2C98C0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015C" w14:textId="77777777" w:rsidR="006E7213" w:rsidRPr="007B4B4C" w:rsidRDefault="006E7213">
      <w:pPr>
        <w:spacing w:after="0"/>
      </w:pPr>
      <w:r w:rsidRPr="007B4B4C">
        <w:separator/>
      </w:r>
    </w:p>
  </w:endnote>
  <w:endnote w:type="continuationSeparator" w:id="0">
    <w:p w14:paraId="2545531B" w14:textId="77777777" w:rsidR="006E7213" w:rsidRPr="007B4B4C" w:rsidRDefault="006E7213">
      <w:pPr>
        <w:spacing w:after="0"/>
      </w:pPr>
      <w:r w:rsidRPr="007B4B4C">
        <w:continuationSeparator/>
      </w:r>
    </w:p>
  </w:endnote>
  <w:endnote w:type="continuationNotice" w:id="1">
    <w:p w14:paraId="4F8C1E88" w14:textId="77777777" w:rsidR="006E7213" w:rsidRPr="007B4B4C" w:rsidRDefault="006E7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8A77" w14:textId="77777777" w:rsidR="006E7213" w:rsidRPr="007B4B4C" w:rsidRDefault="006E7213">
      <w:pPr>
        <w:spacing w:after="0"/>
      </w:pPr>
      <w:r w:rsidRPr="007B4B4C">
        <w:separator/>
      </w:r>
    </w:p>
  </w:footnote>
  <w:footnote w:type="continuationSeparator" w:id="0">
    <w:p w14:paraId="57CF9BA1" w14:textId="77777777" w:rsidR="006E7213" w:rsidRPr="007B4B4C" w:rsidRDefault="006E7213">
      <w:pPr>
        <w:spacing w:after="0"/>
      </w:pPr>
      <w:r w:rsidRPr="007B4B4C">
        <w:continuationSeparator/>
      </w:r>
    </w:p>
  </w:footnote>
  <w:footnote w:type="continuationNotice" w:id="1">
    <w:p w14:paraId="525B9E72" w14:textId="77777777" w:rsidR="006E7213" w:rsidRPr="007B4B4C" w:rsidRDefault="006E72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3"/>
  </w:num>
  <w:num w:numId="4">
    <w:abstractNumId w:val="40"/>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5"/>
  </w:num>
  <w:num w:numId="18">
    <w:abstractNumId w:val="16"/>
  </w:num>
  <w:num w:numId="19">
    <w:abstractNumId w:val="52"/>
  </w:num>
  <w:num w:numId="20">
    <w:abstractNumId w:val="22"/>
  </w:num>
  <w:num w:numId="21">
    <w:abstractNumId w:val="11"/>
  </w:num>
  <w:num w:numId="22">
    <w:abstractNumId w:val="47"/>
  </w:num>
  <w:num w:numId="23">
    <w:abstractNumId w:val="24"/>
  </w:num>
  <w:num w:numId="24">
    <w:abstractNumId w:val="35"/>
  </w:num>
  <w:num w:numId="25">
    <w:abstractNumId w:val="17"/>
  </w:num>
  <w:num w:numId="26">
    <w:abstractNumId w:val="15"/>
  </w:num>
  <w:num w:numId="27">
    <w:abstractNumId w:val="36"/>
  </w:num>
  <w:num w:numId="28">
    <w:abstractNumId w:val="51"/>
  </w:num>
  <w:num w:numId="29">
    <w:abstractNumId w:val="26"/>
  </w:num>
  <w:num w:numId="30">
    <w:abstractNumId w:val="38"/>
  </w:num>
  <w:num w:numId="31">
    <w:abstractNumId w:val="19"/>
  </w:num>
  <w:num w:numId="32">
    <w:abstractNumId w:val="37"/>
  </w:num>
  <w:num w:numId="33">
    <w:abstractNumId w:val="18"/>
  </w:num>
  <w:num w:numId="34">
    <w:abstractNumId w:val="46"/>
  </w:num>
  <w:num w:numId="35">
    <w:abstractNumId w:val="53"/>
  </w:num>
  <w:num w:numId="36">
    <w:abstractNumId w:val="31"/>
  </w:num>
  <w:num w:numId="37">
    <w:abstractNumId w:val="50"/>
  </w:num>
  <w:num w:numId="38">
    <w:abstractNumId w:val="54"/>
  </w:num>
  <w:num w:numId="39">
    <w:abstractNumId w:val="14"/>
  </w:num>
  <w:num w:numId="40">
    <w:abstractNumId w:val="42"/>
  </w:num>
  <w:num w:numId="41">
    <w:abstractNumId w:val="29"/>
  </w:num>
  <w:num w:numId="42">
    <w:abstractNumId w:val="30"/>
  </w:num>
  <w:num w:numId="43">
    <w:abstractNumId w:val="13"/>
  </w:num>
  <w:num w:numId="44">
    <w:abstractNumId w:val="34"/>
  </w:num>
  <w:num w:numId="45">
    <w:abstractNumId w:val="28"/>
  </w:num>
  <w:num w:numId="46">
    <w:abstractNumId w:val="20"/>
  </w:num>
  <w:num w:numId="47">
    <w:abstractNumId w:val="49"/>
  </w:num>
  <w:num w:numId="48">
    <w:abstractNumId w:val="27"/>
  </w:num>
  <w:num w:numId="49">
    <w:abstractNumId w:val="23"/>
  </w:num>
  <w:num w:numId="50">
    <w:abstractNumId w:val="21"/>
  </w:num>
  <w:num w:numId="51">
    <w:abstractNumId w:val="25"/>
  </w:num>
  <w:num w:numId="52">
    <w:abstractNumId w:val="48"/>
  </w:num>
  <w:num w:numId="53">
    <w:abstractNumId w:val="39"/>
  </w:num>
  <w:num w:numId="54">
    <w:abstractNumId w:val="41"/>
  </w:num>
  <w:num w:numId="55">
    <w:abstractNumId w:val="3"/>
  </w:num>
  <w:num w:numId="56">
    <w:abstractNumId w:val="2"/>
  </w:num>
  <w:num w:numId="57">
    <w:abstractNumId w:val="1"/>
  </w:num>
  <w:num w:numId="58">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Tong">
    <w15:presenceInfo w15:providerId="None" w15:userId="Huawei, HiSilicon-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4B4"/>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5F9"/>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5CC"/>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DF2"/>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8F"/>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796"/>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EB7"/>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546"/>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1FC"/>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B8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6F5"/>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A0"/>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FB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DE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21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6F21"/>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6B4"/>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1F7"/>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3E1"/>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D88"/>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CF6"/>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8F"/>
    <w:rsid w:val="00C865FD"/>
    <w:rsid w:val="00C86958"/>
    <w:rsid w:val="00C86B40"/>
    <w:rsid w:val="00C86BF0"/>
    <w:rsid w:val="00C86C58"/>
    <w:rsid w:val="00C86D4E"/>
    <w:rsid w:val="00C86FBE"/>
    <w:rsid w:val="00C87098"/>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1FB5"/>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15</Pages>
  <Words>4099</Words>
  <Characters>37597</Characters>
  <Application>Microsoft Office Word</Application>
  <DocSecurity>0</DocSecurity>
  <Lines>1016</Lines>
  <Paragraphs>744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HiSilicon-Tong</cp:lastModifiedBy>
  <cp:revision>3</cp:revision>
  <cp:lastPrinted>2017-05-08T10:55:00Z</cp:lastPrinted>
  <dcterms:created xsi:type="dcterms:W3CDTF">2025-10-14T10:48:00Z</dcterms:created>
  <dcterms:modified xsi:type="dcterms:W3CDTF">2025-10-14T10:49:00Z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