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3DA14" w14:textId="097E8D00" w:rsidR="00DE7946" w:rsidRPr="00D72419" w:rsidRDefault="006E3A19">
      <w:pPr>
        <w:pStyle w:val="3GPPHeader"/>
        <w:spacing w:after="0" w:line="360" w:lineRule="auto"/>
        <w:rPr>
          <w:rFonts w:ascii="Times New Roman" w:hAnsi="Times New Roman"/>
          <w:color w:val="000000"/>
          <w:kern w:val="2"/>
          <w:lang w:val="en-US"/>
        </w:rPr>
      </w:pPr>
      <w:bookmarkStart w:id="0" w:name="OLE_LINK11"/>
      <w:bookmarkStart w:id="1" w:name="OLE_LINK10"/>
      <w:r w:rsidRPr="00D72419">
        <w:rPr>
          <w:rFonts w:ascii="Times New Roman" w:hAnsi="Times New Roman"/>
          <w:lang w:val="en-US"/>
        </w:rPr>
        <w:t>3GPP TSG-RAN WG2 Meeting #1</w:t>
      </w:r>
      <w:r w:rsidR="00D343E7" w:rsidRPr="00D72419">
        <w:rPr>
          <w:rFonts w:ascii="Times New Roman" w:hAnsi="Times New Roman"/>
          <w:lang w:val="en-US"/>
        </w:rPr>
        <w:t>3</w:t>
      </w:r>
      <w:r w:rsidR="000D18AF" w:rsidRPr="00D72419">
        <w:rPr>
          <w:rFonts w:ascii="Times New Roman" w:hAnsi="Times New Roman"/>
          <w:lang w:val="en-US"/>
        </w:rPr>
        <w:t>2</w:t>
      </w:r>
      <w:r w:rsidRPr="00D72419">
        <w:rPr>
          <w:rFonts w:ascii="Times New Roman" w:hAnsi="Times New Roman"/>
          <w:color w:val="000000"/>
          <w:kern w:val="2"/>
          <w:lang w:val="en-US"/>
        </w:rPr>
        <w:tab/>
        <w:t>R2-25</w:t>
      </w:r>
      <w:r w:rsidR="000D18AF" w:rsidRPr="00D72419">
        <w:rPr>
          <w:rFonts w:ascii="Times New Roman" w:hAnsi="Times New Roman"/>
          <w:color w:val="000000"/>
          <w:kern w:val="2"/>
          <w:lang w:val="en-US"/>
        </w:rPr>
        <w:t>08949</w:t>
      </w:r>
    </w:p>
    <w:bookmarkEnd w:id="0"/>
    <w:bookmarkEnd w:id="1"/>
    <w:p w14:paraId="602204F5" w14:textId="43132E1B" w:rsidR="00DE7946" w:rsidRPr="00D72419" w:rsidRDefault="000D18AF">
      <w:pPr>
        <w:pStyle w:val="3GPPHeader"/>
        <w:spacing w:line="360" w:lineRule="auto"/>
        <w:rPr>
          <w:rFonts w:ascii="Times New Roman" w:hAnsi="Times New Roman"/>
        </w:rPr>
      </w:pPr>
      <w:r w:rsidRPr="00D72419">
        <w:rPr>
          <w:rFonts w:ascii="Times New Roman" w:hAnsi="Times New Roman"/>
          <w:color w:val="000000"/>
          <w:kern w:val="2"/>
          <w:lang w:val="en-US"/>
        </w:rPr>
        <w:t>Dallas</w:t>
      </w:r>
      <w:r w:rsidR="00A85CC8" w:rsidRPr="00D72419">
        <w:rPr>
          <w:rFonts w:ascii="Times New Roman" w:hAnsi="Times New Roman"/>
          <w:color w:val="000000"/>
          <w:kern w:val="2"/>
          <w:lang w:val="en-US"/>
        </w:rPr>
        <w:t xml:space="preserve">, </w:t>
      </w:r>
      <w:r w:rsidRPr="00D72419">
        <w:rPr>
          <w:rFonts w:ascii="Times New Roman" w:hAnsi="Times New Roman"/>
          <w:color w:val="000000"/>
          <w:kern w:val="2"/>
          <w:lang w:val="en-US"/>
        </w:rPr>
        <w:t>USA</w:t>
      </w:r>
      <w:r w:rsidR="006E3A19" w:rsidRPr="00D72419">
        <w:rPr>
          <w:rFonts w:ascii="Times New Roman" w:hAnsi="Times New Roman"/>
          <w:color w:val="000000"/>
          <w:kern w:val="2"/>
          <w:lang w:val="en-US"/>
        </w:rPr>
        <w:t xml:space="preserve">, </w:t>
      </w:r>
      <w:r w:rsidR="00CC5A10" w:rsidRPr="00D72419">
        <w:rPr>
          <w:rFonts w:ascii="Times New Roman" w:hAnsi="Times New Roman"/>
          <w:color w:val="000000"/>
          <w:kern w:val="2"/>
          <w:lang w:val="en-US"/>
        </w:rPr>
        <w:t>1</w:t>
      </w:r>
      <w:r w:rsidRPr="00D72419">
        <w:rPr>
          <w:rFonts w:ascii="Times New Roman" w:hAnsi="Times New Roman"/>
          <w:color w:val="000000"/>
          <w:kern w:val="2"/>
          <w:lang w:val="en-US"/>
        </w:rPr>
        <w:t>7</w:t>
      </w:r>
      <w:r w:rsidR="006E3A19" w:rsidRPr="00D72419">
        <w:rPr>
          <w:rFonts w:ascii="Times New Roman" w:hAnsi="Times New Roman"/>
          <w:color w:val="000000"/>
          <w:kern w:val="2"/>
          <w:lang w:val="en-US"/>
        </w:rPr>
        <w:t xml:space="preserve"> </w:t>
      </w:r>
      <w:r w:rsidR="00A85CC8" w:rsidRPr="00D72419">
        <w:rPr>
          <w:rFonts w:ascii="Times New Roman" w:hAnsi="Times New Roman"/>
          <w:color w:val="000000"/>
          <w:kern w:val="2"/>
          <w:lang w:val="en-US"/>
        </w:rPr>
        <w:t>–</w:t>
      </w:r>
      <w:r w:rsidR="006E3A19" w:rsidRPr="00D72419">
        <w:rPr>
          <w:rFonts w:ascii="Times New Roman" w:hAnsi="Times New Roman"/>
          <w:color w:val="000000"/>
          <w:kern w:val="2"/>
          <w:lang w:val="en-US"/>
        </w:rPr>
        <w:t xml:space="preserve"> </w:t>
      </w:r>
      <w:r w:rsidRPr="00D72419">
        <w:rPr>
          <w:rFonts w:ascii="Times New Roman" w:hAnsi="Times New Roman"/>
          <w:color w:val="000000"/>
          <w:kern w:val="2"/>
          <w:lang w:val="en-US"/>
        </w:rPr>
        <w:t>2</w:t>
      </w:r>
      <w:r w:rsidR="00CC5A10" w:rsidRPr="00D72419">
        <w:rPr>
          <w:rFonts w:ascii="Times New Roman" w:hAnsi="Times New Roman"/>
          <w:color w:val="000000"/>
          <w:kern w:val="2"/>
          <w:lang w:val="en-US"/>
        </w:rPr>
        <w:t>1</w:t>
      </w:r>
      <w:r w:rsidR="00A85CC8" w:rsidRPr="00D72419">
        <w:rPr>
          <w:rFonts w:ascii="Times New Roman" w:hAnsi="Times New Roman"/>
          <w:color w:val="000000"/>
          <w:kern w:val="2"/>
          <w:lang w:val="en-US"/>
        </w:rPr>
        <w:t>,</w:t>
      </w:r>
      <w:r w:rsidR="006E3A19" w:rsidRPr="00D72419">
        <w:rPr>
          <w:rFonts w:ascii="Times New Roman" w:hAnsi="Times New Roman"/>
          <w:color w:val="000000"/>
          <w:kern w:val="2"/>
          <w:lang w:val="en-US"/>
        </w:rPr>
        <w:t xml:space="preserve"> </w:t>
      </w:r>
      <w:r w:rsidRPr="00D72419">
        <w:rPr>
          <w:rFonts w:ascii="Times New Roman" w:hAnsi="Times New Roman"/>
          <w:color w:val="000000"/>
          <w:kern w:val="2"/>
          <w:lang w:val="en-US"/>
        </w:rPr>
        <w:t>Nov</w:t>
      </w:r>
      <w:r w:rsidR="006E3A19" w:rsidRPr="00D72419">
        <w:rPr>
          <w:rFonts w:ascii="Times New Roman" w:hAnsi="Times New Roman"/>
          <w:color w:val="000000"/>
          <w:kern w:val="2"/>
          <w:lang w:val="en-US"/>
        </w:rPr>
        <w:t>, 2025</w:t>
      </w:r>
    </w:p>
    <w:p w14:paraId="2C53DA81" w14:textId="1966B109" w:rsidR="00DE7946" w:rsidRPr="00D72419" w:rsidRDefault="006E3A19">
      <w:pPr>
        <w:pStyle w:val="3GPPHeader"/>
        <w:rPr>
          <w:rFonts w:ascii="Times New Roman" w:hAnsi="Times New Roman"/>
          <w:sz w:val="22"/>
          <w:szCs w:val="22"/>
        </w:rPr>
      </w:pPr>
      <w:r w:rsidRPr="00D72419">
        <w:rPr>
          <w:rFonts w:ascii="Times New Roman" w:hAnsi="Times New Roman"/>
          <w:sz w:val="22"/>
          <w:szCs w:val="22"/>
        </w:rPr>
        <w:t>Agenda Item:</w:t>
      </w:r>
      <w:r w:rsidRPr="00D72419">
        <w:rPr>
          <w:rFonts w:ascii="Times New Roman" w:hAnsi="Times New Roman"/>
          <w:sz w:val="22"/>
          <w:szCs w:val="22"/>
        </w:rPr>
        <w:tab/>
        <w:t>8.1.</w:t>
      </w:r>
      <w:r w:rsidR="000D18AF" w:rsidRPr="00D72419">
        <w:rPr>
          <w:rFonts w:ascii="Times New Roman" w:hAnsi="Times New Roman"/>
          <w:sz w:val="22"/>
          <w:szCs w:val="22"/>
        </w:rPr>
        <w:t>3</w:t>
      </w:r>
    </w:p>
    <w:p w14:paraId="27F240A3" w14:textId="77777777" w:rsidR="00DE7946" w:rsidRPr="00D72419" w:rsidRDefault="006E3A19">
      <w:pPr>
        <w:pStyle w:val="3GPPHeader"/>
        <w:rPr>
          <w:rFonts w:ascii="Times New Roman" w:hAnsi="Times New Roman"/>
          <w:sz w:val="22"/>
          <w:szCs w:val="22"/>
        </w:rPr>
      </w:pPr>
      <w:r w:rsidRPr="00D72419">
        <w:rPr>
          <w:rFonts w:ascii="Times New Roman" w:hAnsi="Times New Roman"/>
          <w:sz w:val="22"/>
          <w:szCs w:val="22"/>
        </w:rPr>
        <w:t>Source:</w:t>
      </w:r>
      <w:r w:rsidRPr="00D72419">
        <w:rPr>
          <w:rFonts w:ascii="Times New Roman" w:hAnsi="Times New Roman"/>
          <w:sz w:val="22"/>
          <w:szCs w:val="22"/>
        </w:rPr>
        <w:tab/>
        <w:t>Xiaomi</w:t>
      </w:r>
    </w:p>
    <w:p w14:paraId="13A6626B" w14:textId="3F9A5A05" w:rsidR="00DE7946" w:rsidRPr="00D72419" w:rsidRDefault="006E3A19">
      <w:pPr>
        <w:pStyle w:val="3GPPHeader"/>
        <w:rPr>
          <w:rFonts w:ascii="Times New Roman" w:hAnsi="Times New Roman"/>
          <w:sz w:val="22"/>
          <w:szCs w:val="22"/>
        </w:rPr>
      </w:pPr>
      <w:r w:rsidRPr="00D72419">
        <w:rPr>
          <w:rFonts w:ascii="Times New Roman" w:hAnsi="Times New Roman"/>
          <w:sz w:val="22"/>
          <w:szCs w:val="22"/>
        </w:rPr>
        <w:t>Title:</w:t>
      </w:r>
      <w:r w:rsidRPr="00D72419">
        <w:rPr>
          <w:rFonts w:ascii="Times New Roman" w:hAnsi="Times New Roman"/>
          <w:sz w:val="22"/>
          <w:szCs w:val="22"/>
        </w:rPr>
        <w:tab/>
      </w:r>
      <w:r w:rsidR="000D18AF" w:rsidRPr="00D72419">
        <w:rPr>
          <w:rFonts w:ascii="Times New Roman" w:hAnsi="Times New Roman"/>
          <w:sz w:val="22"/>
          <w:szCs w:val="22"/>
        </w:rPr>
        <w:t>Discussion on NW data collection [C</w:t>
      </w:r>
      <w:proofErr w:type="gramStart"/>
      <w:r w:rsidR="000D18AF" w:rsidRPr="00D72419">
        <w:rPr>
          <w:rFonts w:ascii="Times New Roman" w:hAnsi="Times New Roman"/>
          <w:sz w:val="22"/>
          <w:szCs w:val="22"/>
        </w:rPr>
        <w:t>074][</w:t>
      </w:r>
      <w:proofErr w:type="gramEnd"/>
      <w:r w:rsidR="000D18AF" w:rsidRPr="00D72419">
        <w:rPr>
          <w:rFonts w:ascii="Times New Roman" w:hAnsi="Times New Roman"/>
          <w:sz w:val="22"/>
          <w:szCs w:val="22"/>
        </w:rPr>
        <w:t>S052][H009/Z005]</w:t>
      </w:r>
    </w:p>
    <w:p w14:paraId="711A54FF" w14:textId="77777777" w:rsidR="00DE7946" w:rsidRPr="00D72419" w:rsidRDefault="006E3A19">
      <w:pPr>
        <w:pStyle w:val="3GPPHeader"/>
        <w:rPr>
          <w:rFonts w:ascii="Times New Roman" w:hAnsi="Times New Roman"/>
          <w:sz w:val="22"/>
          <w:szCs w:val="22"/>
        </w:rPr>
      </w:pPr>
      <w:r w:rsidRPr="00D72419">
        <w:rPr>
          <w:rFonts w:ascii="Times New Roman" w:hAnsi="Times New Roman"/>
          <w:sz w:val="22"/>
          <w:szCs w:val="22"/>
        </w:rPr>
        <w:t>Document for:</w:t>
      </w:r>
      <w:r w:rsidRPr="00D72419">
        <w:rPr>
          <w:rFonts w:ascii="Times New Roman" w:hAnsi="Times New Roman"/>
          <w:sz w:val="22"/>
          <w:szCs w:val="22"/>
        </w:rPr>
        <w:tab/>
        <w:t>Discussion</w:t>
      </w:r>
    </w:p>
    <w:p w14:paraId="1A3BA856" w14:textId="77777777" w:rsidR="00DE7946" w:rsidRPr="00D72419" w:rsidRDefault="00DE7946">
      <w:pPr>
        <w:rPr>
          <w:rFonts w:ascii="Times New Roman" w:hAnsi="Times New Roman"/>
        </w:rPr>
      </w:pPr>
    </w:p>
    <w:p w14:paraId="7DB59BB8" w14:textId="77777777" w:rsidR="00DE7946" w:rsidRPr="00D72419" w:rsidRDefault="006E3A19">
      <w:pPr>
        <w:pStyle w:val="1"/>
        <w:rPr>
          <w:rFonts w:ascii="Times New Roman" w:hAnsi="Times New Roman" w:cs="Times New Roman"/>
        </w:rPr>
      </w:pPr>
      <w:bookmarkStart w:id="2" w:name="_Ref488331639"/>
      <w:r w:rsidRPr="00D72419">
        <w:rPr>
          <w:rFonts w:ascii="Times New Roman" w:hAnsi="Times New Roman" w:cs="Times New Roman"/>
        </w:rPr>
        <w:t>Introduction</w:t>
      </w:r>
      <w:bookmarkEnd w:id="2"/>
    </w:p>
    <w:p w14:paraId="3B23CFB0" w14:textId="4C95B4F0" w:rsidR="00DE7946" w:rsidRPr="00D72419" w:rsidRDefault="00CC5A10">
      <w:pPr>
        <w:spacing w:line="360" w:lineRule="auto"/>
        <w:jc w:val="left"/>
        <w:rPr>
          <w:rFonts w:ascii="Times New Roman" w:eastAsia="等线" w:hAnsi="Times New Roman"/>
        </w:rPr>
      </w:pPr>
      <w:bookmarkStart w:id="3" w:name="_Ref178064866"/>
      <w:r w:rsidRPr="00D72419">
        <w:rPr>
          <w:rFonts w:ascii="Times New Roman" w:eastAsia="等线" w:hAnsi="Times New Roman"/>
        </w:rPr>
        <w:t xml:space="preserve">In this contribution, we discuss the open </w:t>
      </w:r>
      <w:r w:rsidR="000D18AF" w:rsidRPr="00D72419">
        <w:rPr>
          <w:rFonts w:ascii="Times New Roman" w:eastAsia="等线" w:hAnsi="Times New Roman"/>
        </w:rPr>
        <w:t>RIL</w:t>
      </w:r>
      <w:r w:rsidRPr="00D72419">
        <w:rPr>
          <w:rFonts w:ascii="Times New Roman" w:eastAsia="等线" w:hAnsi="Times New Roman"/>
        </w:rPr>
        <w:t>s of</w:t>
      </w:r>
      <w:r w:rsidR="000D18AF" w:rsidRPr="00D72419">
        <w:rPr>
          <w:rFonts w:ascii="Times New Roman" w:eastAsia="等线" w:hAnsi="Times New Roman"/>
        </w:rPr>
        <w:t xml:space="preserve"> NW</w:t>
      </w:r>
      <w:r w:rsidRPr="00D72419">
        <w:rPr>
          <w:rFonts w:ascii="Times New Roman" w:eastAsia="等线" w:hAnsi="Times New Roman"/>
        </w:rPr>
        <w:t>-side data collection</w:t>
      </w:r>
      <w:r w:rsidR="006E3A19" w:rsidRPr="00D72419">
        <w:rPr>
          <w:rFonts w:ascii="Times New Roman" w:eastAsia="等线" w:hAnsi="Times New Roman"/>
        </w:rPr>
        <w:t>.</w:t>
      </w:r>
    </w:p>
    <w:p w14:paraId="67E377DD" w14:textId="77777777" w:rsidR="00DE7946" w:rsidRPr="00D72419" w:rsidRDefault="006E3A19">
      <w:pPr>
        <w:pStyle w:val="1"/>
        <w:jc w:val="both"/>
        <w:rPr>
          <w:rFonts w:ascii="Times New Roman" w:hAnsi="Times New Roman" w:cs="Times New Roman"/>
        </w:rPr>
      </w:pPr>
      <w:r w:rsidRPr="00D72419">
        <w:rPr>
          <w:rFonts w:ascii="Times New Roman" w:hAnsi="Times New Roman" w:cs="Times New Roman"/>
        </w:rPr>
        <w:t>Discussion</w:t>
      </w:r>
      <w:bookmarkEnd w:id="3"/>
    </w:p>
    <w:p w14:paraId="313B2330" w14:textId="67102D6B" w:rsidR="00B85906" w:rsidRPr="00D72419" w:rsidRDefault="000D18AF" w:rsidP="00DF2D17">
      <w:pPr>
        <w:pStyle w:val="2"/>
        <w:rPr>
          <w:rFonts w:ascii="Times New Roman" w:hAnsi="Times New Roman" w:cs="Times New Roman"/>
        </w:rPr>
      </w:pPr>
      <w:r w:rsidRPr="00D72419">
        <w:rPr>
          <w:rFonts w:ascii="Times New Roman" w:hAnsi="Times New Roman" w:cs="Times New Roman"/>
        </w:rPr>
        <w:t>C074</w:t>
      </w:r>
    </w:p>
    <w:p w14:paraId="3D6D6544" w14:textId="77777777" w:rsidR="006C48CA" w:rsidRPr="00D72419" w:rsidRDefault="006C48CA" w:rsidP="006C48CA">
      <w:pPr>
        <w:rPr>
          <w:rFonts w:ascii="Times New Roman" w:hAnsi="Times New Roman"/>
        </w:rPr>
      </w:pPr>
      <w:r w:rsidRPr="00D72419">
        <w:rPr>
          <w:rFonts w:ascii="Times New Roman" w:hAnsi="Times New Roman"/>
        </w:rPr>
        <w:t>The description of this issue is as following,</w:t>
      </w:r>
    </w:p>
    <w:tbl>
      <w:tblPr>
        <w:tblStyle w:val="af2"/>
        <w:tblW w:w="0" w:type="auto"/>
        <w:tblLook w:val="04A0" w:firstRow="1" w:lastRow="0" w:firstColumn="1" w:lastColumn="0" w:noHBand="0" w:noVBand="1"/>
      </w:tblPr>
      <w:tblGrid>
        <w:gridCol w:w="9629"/>
      </w:tblGrid>
      <w:tr w:rsidR="001C34DA" w:rsidRPr="00D72419" w14:paraId="79725629" w14:textId="77777777" w:rsidTr="001C34DA">
        <w:tc>
          <w:tcPr>
            <w:tcW w:w="9629" w:type="dxa"/>
          </w:tcPr>
          <w:p w14:paraId="678BCE33" w14:textId="326068B8" w:rsidR="001C34DA" w:rsidRPr="00D72419" w:rsidRDefault="001C34DA" w:rsidP="004C56D2">
            <w:pPr>
              <w:rPr>
                <w:rFonts w:ascii="Times New Roman" w:hAnsi="Times New Roman"/>
              </w:rPr>
            </w:pPr>
            <w:r w:rsidRPr="00D72419">
              <w:rPr>
                <w:rFonts w:ascii="Times New Roman" w:hAnsi="Times New Roman"/>
              </w:rPr>
              <w:t>in case of MCG RLF, UE will initiate RRC re-establishment procedure, and the CSI logged measurement configuration will also be released due to “2&gt;</w:t>
            </w:r>
            <w:r w:rsidRPr="00D72419">
              <w:rPr>
                <w:rFonts w:ascii="Times New Roman" w:hAnsi="Times New Roman"/>
              </w:rPr>
              <w:tab/>
              <w:t xml:space="preserve">release </w:t>
            </w:r>
            <w:proofErr w:type="spellStart"/>
            <w:r w:rsidRPr="00D72419">
              <w:rPr>
                <w:rFonts w:ascii="Times New Roman" w:hAnsi="Times New Roman"/>
                <w:i/>
              </w:rPr>
              <w:t>spCellConfig</w:t>
            </w:r>
            <w:proofErr w:type="spellEnd"/>
            <w:r w:rsidRPr="00D72419">
              <w:rPr>
                <w:rFonts w:ascii="Times New Roman" w:hAnsi="Times New Roman"/>
              </w:rPr>
              <w:t xml:space="preserve">, if configured;”, as it’s a part of </w:t>
            </w:r>
            <w:proofErr w:type="spellStart"/>
            <w:r w:rsidRPr="00D72419">
              <w:rPr>
                <w:rFonts w:ascii="Times New Roman" w:hAnsi="Times New Roman"/>
                <w:i/>
              </w:rPr>
              <w:t>spCellConfig</w:t>
            </w:r>
            <w:proofErr w:type="spellEnd"/>
            <w:r w:rsidRPr="00D72419">
              <w:rPr>
                <w:rFonts w:ascii="Times New Roman" w:hAnsi="Times New Roman"/>
              </w:rPr>
              <w:t xml:space="preserve">. For the similar reason, it’s also unnecessary to add duplicate description of “release </w:t>
            </w:r>
            <w:proofErr w:type="spellStart"/>
            <w:r w:rsidRPr="00D72419">
              <w:rPr>
                <w:rFonts w:ascii="Times New Roman" w:hAnsi="Times New Roman"/>
                <w:i/>
                <w:iCs/>
              </w:rPr>
              <w:t>loggedDataCollectionAssistanceConfig</w:t>
            </w:r>
            <w:proofErr w:type="spellEnd"/>
            <w:r w:rsidRPr="00D72419">
              <w:rPr>
                <w:rFonts w:ascii="Times New Roman" w:hAnsi="Times New Roman"/>
              </w:rPr>
              <w:t>,” and “discard the logged measurement entries”, since the same contents have been added in RRC re-establishment procedure.</w:t>
            </w:r>
          </w:p>
        </w:tc>
      </w:tr>
    </w:tbl>
    <w:p w14:paraId="353F9ACD" w14:textId="3071004A" w:rsidR="005B1157" w:rsidRPr="00D72419" w:rsidRDefault="00D72419" w:rsidP="00D72419">
      <w:pPr>
        <w:spacing w:beforeLines="100" w:before="240"/>
        <w:rPr>
          <w:rFonts w:ascii="Times New Roman" w:hAnsi="Times New Roman"/>
        </w:rPr>
      </w:pPr>
      <w:r w:rsidRPr="00D72419">
        <w:rPr>
          <w:rFonts w:ascii="Times New Roman" w:hAnsi="Times New Roman"/>
        </w:rPr>
        <w:t>We also support to delete these parts</w:t>
      </w:r>
      <w:r w:rsidR="00126EC5">
        <w:rPr>
          <w:rFonts w:ascii="Times New Roman" w:hAnsi="Times New Roman"/>
        </w:rPr>
        <w:t>.</w:t>
      </w:r>
      <w:r w:rsidRPr="00D72419">
        <w:rPr>
          <w:rFonts w:ascii="Times New Roman" w:hAnsi="Times New Roman"/>
        </w:rPr>
        <w:t xml:space="preserve"> </w:t>
      </w:r>
      <w:r w:rsidR="00126EC5">
        <w:rPr>
          <w:rFonts w:ascii="Times New Roman" w:hAnsi="Times New Roman"/>
        </w:rPr>
        <w:t>Firstly, i</w:t>
      </w:r>
      <w:r w:rsidR="00126EC5">
        <w:rPr>
          <w:rFonts w:ascii="Times New Roman" w:hAnsi="Times New Roman" w:hint="eastAsia"/>
        </w:rPr>
        <w:t>f</w:t>
      </w:r>
      <w:r w:rsidR="00126EC5">
        <w:rPr>
          <w:rFonts w:ascii="Times New Roman" w:hAnsi="Times New Roman"/>
        </w:rPr>
        <w:t xml:space="preserve"> UE is not configured with CHO/CLTM, UE would perform the release behaviour twice. Secondly, i</w:t>
      </w:r>
      <w:r w:rsidRPr="00D72419">
        <w:rPr>
          <w:rFonts w:ascii="Times New Roman" w:hAnsi="Times New Roman"/>
        </w:rPr>
        <w:t>f UE is configured with CHO, UE may perform CHO recovery</w:t>
      </w:r>
      <w:r>
        <w:rPr>
          <w:rFonts w:ascii="Times New Roman" w:hAnsi="Times New Roman"/>
        </w:rPr>
        <w:t xml:space="preserve"> after RLF</w:t>
      </w:r>
      <w:r w:rsidRPr="00D72419">
        <w:rPr>
          <w:rFonts w:ascii="Times New Roman" w:hAnsi="Times New Roman"/>
        </w:rPr>
        <w:t>.</w:t>
      </w:r>
      <w:r>
        <w:rPr>
          <w:rFonts w:ascii="Times New Roman" w:hAnsi="Times New Roman"/>
        </w:rPr>
        <w:t xml:space="preserve"> In this case, </w:t>
      </w:r>
      <w:r w:rsidR="00126EC5">
        <w:rPr>
          <w:rFonts w:ascii="Times New Roman" w:hAnsi="Times New Roman"/>
        </w:rPr>
        <w:t xml:space="preserve">the logging configuration shall not be released, since the </w:t>
      </w:r>
      <w:r>
        <w:rPr>
          <w:rFonts w:ascii="Times New Roman" w:hAnsi="Times New Roman"/>
        </w:rPr>
        <w:t>logg</w:t>
      </w:r>
      <w:r w:rsidR="00126EC5">
        <w:rPr>
          <w:rFonts w:ascii="Times New Roman" w:hAnsi="Times New Roman"/>
        </w:rPr>
        <w:t>ing configuration may be retained</w:t>
      </w:r>
      <w:r>
        <w:rPr>
          <w:rFonts w:ascii="Times New Roman" w:hAnsi="Times New Roman"/>
        </w:rPr>
        <w:t xml:space="preserve"> according to the stored conditional handover command. </w:t>
      </w:r>
      <w:r w:rsidRPr="00D72419">
        <w:rPr>
          <w:rFonts w:ascii="Times New Roman" w:hAnsi="Times New Roman"/>
        </w:rPr>
        <w:t>Therefore, UE should not release UAI and data logging configuration upon RLF</w:t>
      </w:r>
    </w:p>
    <w:p w14:paraId="19D652C6" w14:textId="7C767657" w:rsidR="005B1157" w:rsidRPr="00D72419" w:rsidRDefault="002D4E06" w:rsidP="004C56D2">
      <w:pPr>
        <w:rPr>
          <w:rFonts w:ascii="Times New Roman" w:hAnsi="Times New Roman"/>
          <w:b/>
        </w:rPr>
      </w:pPr>
      <w:r w:rsidRPr="00D72419">
        <w:rPr>
          <w:rFonts w:ascii="Times New Roman" w:hAnsi="Times New Roman"/>
          <w:b/>
        </w:rPr>
        <w:t xml:space="preserve">Proposal 1: </w:t>
      </w:r>
      <w:r w:rsidR="005B669A" w:rsidRPr="00D72419">
        <w:rPr>
          <w:rFonts w:ascii="Times New Roman" w:hAnsi="Times New Roman"/>
          <w:b/>
        </w:rPr>
        <w:t>[</w:t>
      </w:r>
      <w:r w:rsidR="006C48CA" w:rsidRPr="00D72419">
        <w:rPr>
          <w:rFonts w:ascii="Times New Roman" w:hAnsi="Times New Roman"/>
          <w:b/>
        </w:rPr>
        <w:t>C</w:t>
      </w:r>
      <w:r w:rsidR="005B669A" w:rsidRPr="00D72419">
        <w:rPr>
          <w:rFonts w:ascii="Times New Roman" w:hAnsi="Times New Roman"/>
          <w:b/>
        </w:rPr>
        <w:t>0</w:t>
      </w:r>
      <w:r w:rsidR="006C48CA" w:rsidRPr="00D72419">
        <w:rPr>
          <w:rFonts w:ascii="Times New Roman" w:hAnsi="Times New Roman"/>
          <w:b/>
        </w:rPr>
        <w:t>74</w:t>
      </w:r>
      <w:r w:rsidR="005B669A" w:rsidRPr="00D72419">
        <w:rPr>
          <w:rFonts w:ascii="Times New Roman" w:hAnsi="Times New Roman"/>
          <w:b/>
        </w:rPr>
        <w:t>]</w:t>
      </w:r>
      <w:r w:rsidR="006C48CA" w:rsidRPr="00D72419">
        <w:rPr>
          <w:rFonts w:ascii="Times New Roman" w:hAnsi="Times New Roman"/>
          <w:b/>
        </w:rPr>
        <w:t xml:space="preserve"> </w:t>
      </w:r>
      <w:r w:rsidR="00D72419">
        <w:rPr>
          <w:rFonts w:ascii="Times New Roman" w:hAnsi="Times New Roman"/>
          <w:b/>
        </w:rPr>
        <w:t>Delete the UAI and data logging release description from RLF detection section, i.e. 5.3.10.3</w:t>
      </w:r>
      <w:r w:rsidR="005B669A" w:rsidRPr="00D72419">
        <w:rPr>
          <w:rFonts w:ascii="Times New Roman" w:hAnsi="Times New Roman"/>
          <w:b/>
        </w:rPr>
        <w:t>.</w:t>
      </w:r>
    </w:p>
    <w:p w14:paraId="335EC207" w14:textId="17FBA7FD" w:rsidR="0049158E" w:rsidRPr="00D72419" w:rsidRDefault="000D18AF" w:rsidP="00CC5A10">
      <w:pPr>
        <w:pStyle w:val="2"/>
        <w:rPr>
          <w:rFonts w:ascii="Times New Roman" w:hAnsi="Times New Roman" w:cs="Times New Roman"/>
        </w:rPr>
      </w:pPr>
      <w:r w:rsidRPr="00D72419">
        <w:rPr>
          <w:rFonts w:ascii="Times New Roman" w:hAnsi="Times New Roman" w:cs="Times New Roman"/>
        </w:rPr>
        <w:t>S052</w:t>
      </w:r>
    </w:p>
    <w:p w14:paraId="6A38D99F" w14:textId="77777777" w:rsidR="006C48CA" w:rsidRPr="00D72419" w:rsidRDefault="006C48CA" w:rsidP="006C48CA">
      <w:pPr>
        <w:rPr>
          <w:rFonts w:ascii="Times New Roman" w:hAnsi="Times New Roman"/>
        </w:rPr>
      </w:pPr>
      <w:r w:rsidRPr="00D72419">
        <w:rPr>
          <w:rFonts w:ascii="Times New Roman" w:hAnsi="Times New Roman"/>
        </w:rPr>
        <w:t>The description of this issue is as following,</w:t>
      </w:r>
    </w:p>
    <w:tbl>
      <w:tblPr>
        <w:tblStyle w:val="af2"/>
        <w:tblW w:w="0" w:type="auto"/>
        <w:tblLook w:val="04A0" w:firstRow="1" w:lastRow="0" w:firstColumn="1" w:lastColumn="0" w:noHBand="0" w:noVBand="1"/>
      </w:tblPr>
      <w:tblGrid>
        <w:gridCol w:w="9629"/>
      </w:tblGrid>
      <w:tr w:rsidR="000F4D43" w:rsidRPr="00D72419" w14:paraId="00D2DB56" w14:textId="77777777" w:rsidTr="000F4D43">
        <w:tc>
          <w:tcPr>
            <w:tcW w:w="9629" w:type="dxa"/>
          </w:tcPr>
          <w:p w14:paraId="34352C9D" w14:textId="77777777" w:rsidR="000F4D43" w:rsidRPr="00D72419" w:rsidRDefault="000F4D43" w:rsidP="000F4D43">
            <w:pPr>
              <w:pStyle w:val="a4"/>
              <w:rPr>
                <w:rFonts w:ascii="Times New Roman" w:hAnsi="Times New Roman"/>
              </w:rPr>
            </w:pPr>
            <w:proofErr w:type="spellStart"/>
            <w:r w:rsidRPr="00D72419">
              <w:rPr>
                <w:rFonts w:ascii="Times New Roman" w:hAnsi="Times New Roman"/>
              </w:rPr>
              <w:t>Eevent</w:t>
            </w:r>
            <w:proofErr w:type="spellEnd"/>
            <w:r w:rsidRPr="00D72419">
              <w:rPr>
                <w:rFonts w:ascii="Times New Roman" w:hAnsi="Times New Roman"/>
              </w:rPr>
              <w:t xml:space="preserve"> triggered CSI measurement logging can be performed based on L3 events. It is agreed to use CSI framework and not measurement framework and the event is captured as below in RRC CR.</w:t>
            </w:r>
          </w:p>
          <w:p w14:paraId="76FD499E" w14:textId="77777777" w:rsidR="000F4D43" w:rsidRPr="00D72419" w:rsidRDefault="000F4D43" w:rsidP="000F4D43">
            <w:pPr>
              <w:pStyle w:val="a4"/>
              <w:rPr>
                <w:rFonts w:ascii="Times New Roman" w:hAnsi="Times New Roman"/>
              </w:rPr>
            </w:pPr>
          </w:p>
          <w:p w14:paraId="6DFE1BC8" w14:textId="77777777" w:rsidR="000F4D43" w:rsidRPr="00D72419" w:rsidRDefault="000F4D43" w:rsidP="000F4D43">
            <w:pPr>
              <w:pStyle w:val="a4"/>
              <w:rPr>
                <w:rFonts w:ascii="Times New Roman" w:hAnsi="Times New Roman"/>
              </w:rPr>
            </w:pPr>
            <w:r w:rsidRPr="00D72419">
              <w:rPr>
                <w:rFonts w:ascii="Times New Roman" w:hAnsi="Times New Roman"/>
              </w:rPr>
              <w:t>CSI-LoggedMeasurementEventTriggerConfig-r</w:t>
            </w:r>
            <w:proofErr w:type="gramStart"/>
            <w:r w:rsidRPr="00D72419">
              <w:rPr>
                <w:rFonts w:ascii="Times New Roman" w:hAnsi="Times New Roman"/>
              </w:rPr>
              <w:t>19 ::=</w:t>
            </w:r>
            <w:proofErr w:type="gramEnd"/>
            <w:r w:rsidRPr="00D72419">
              <w:rPr>
                <w:rFonts w:ascii="Times New Roman" w:hAnsi="Times New Roman"/>
              </w:rPr>
              <w:t xml:space="preserve">          SEQUENCE {</w:t>
            </w:r>
          </w:p>
          <w:p w14:paraId="487CC71C" w14:textId="77777777" w:rsidR="000F4D43" w:rsidRPr="00D72419" w:rsidRDefault="000F4D43" w:rsidP="000F4D43">
            <w:pPr>
              <w:pStyle w:val="a4"/>
              <w:rPr>
                <w:rFonts w:ascii="Times New Roman" w:hAnsi="Times New Roman"/>
              </w:rPr>
            </w:pPr>
            <w:r w:rsidRPr="00D72419">
              <w:rPr>
                <w:rFonts w:ascii="Times New Roman" w:hAnsi="Times New Roman"/>
              </w:rPr>
              <w:t xml:space="preserve">    threshold-r19                     CHOICE {</w:t>
            </w:r>
          </w:p>
          <w:p w14:paraId="75EF55F5" w14:textId="77777777" w:rsidR="000F4D43" w:rsidRPr="00D72419" w:rsidRDefault="000F4D43" w:rsidP="000F4D43">
            <w:pPr>
              <w:pStyle w:val="a4"/>
              <w:rPr>
                <w:rFonts w:ascii="Times New Roman" w:hAnsi="Times New Roman"/>
              </w:rPr>
            </w:pPr>
            <w:r w:rsidRPr="00D72419">
              <w:rPr>
                <w:rFonts w:ascii="Times New Roman" w:hAnsi="Times New Roman"/>
              </w:rPr>
              <w:t xml:space="preserve">        aboveThreshold-r19               </w:t>
            </w:r>
            <w:proofErr w:type="spellStart"/>
            <w:r w:rsidRPr="00D72419">
              <w:rPr>
                <w:rFonts w:ascii="Times New Roman" w:hAnsi="Times New Roman"/>
              </w:rPr>
              <w:t>MeasTriggerQuantity</w:t>
            </w:r>
            <w:proofErr w:type="spellEnd"/>
            <w:r w:rsidRPr="00D72419">
              <w:rPr>
                <w:rFonts w:ascii="Times New Roman" w:hAnsi="Times New Roman"/>
              </w:rPr>
              <w:t>,</w:t>
            </w:r>
          </w:p>
          <w:p w14:paraId="79C1A192" w14:textId="77777777" w:rsidR="000F4D43" w:rsidRPr="00D72419" w:rsidRDefault="000F4D43" w:rsidP="000F4D43">
            <w:pPr>
              <w:pStyle w:val="a4"/>
              <w:rPr>
                <w:rFonts w:ascii="Times New Roman" w:hAnsi="Times New Roman"/>
              </w:rPr>
            </w:pPr>
            <w:r w:rsidRPr="00D72419">
              <w:rPr>
                <w:rFonts w:ascii="Times New Roman" w:hAnsi="Times New Roman"/>
              </w:rPr>
              <w:t xml:space="preserve">        belowThreshold-r19               </w:t>
            </w:r>
            <w:proofErr w:type="spellStart"/>
            <w:r w:rsidRPr="00D72419">
              <w:rPr>
                <w:rFonts w:ascii="Times New Roman" w:hAnsi="Times New Roman"/>
              </w:rPr>
              <w:t>MeasTriggerQuantity</w:t>
            </w:r>
            <w:proofErr w:type="spellEnd"/>
          </w:p>
          <w:p w14:paraId="14604AC3" w14:textId="77777777" w:rsidR="000F4D43" w:rsidRPr="00D72419" w:rsidRDefault="000F4D43" w:rsidP="000F4D43">
            <w:pPr>
              <w:pStyle w:val="a4"/>
              <w:rPr>
                <w:rFonts w:ascii="Times New Roman" w:hAnsi="Times New Roman"/>
              </w:rPr>
            </w:pPr>
            <w:r w:rsidRPr="00D72419">
              <w:rPr>
                <w:rFonts w:ascii="Times New Roman" w:hAnsi="Times New Roman"/>
              </w:rPr>
              <w:t xml:space="preserve">    },</w:t>
            </w:r>
          </w:p>
          <w:p w14:paraId="4D20E3E5" w14:textId="77777777" w:rsidR="000F4D43" w:rsidRPr="00D72419" w:rsidRDefault="000F4D43" w:rsidP="000F4D43">
            <w:pPr>
              <w:pStyle w:val="a4"/>
              <w:rPr>
                <w:rFonts w:ascii="Times New Roman" w:hAnsi="Times New Roman"/>
              </w:rPr>
            </w:pPr>
            <w:r w:rsidRPr="00D72419">
              <w:rPr>
                <w:rFonts w:ascii="Times New Roman" w:hAnsi="Times New Roman"/>
              </w:rPr>
              <w:t xml:space="preserve">    hysteresis                        </w:t>
            </w:r>
            <w:proofErr w:type="spellStart"/>
            <w:r w:rsidRPr="00D72419">
              <w:rPr>
                <w:rFonts w:ascii="Times New Roman" w:hAnsi="Times New Roman"/>
              </w:rPr>
              <w:t>Hysteresis</w:t>
            </w:r>
            <w:proofErr w:type="spellEnd"/>
            <w:r w:rsidRPr="00D72419">
              <w:rPr>
                <w:rFonts w:ascii="Times New Roman" w:hAnsi="Times New Roman"/>
              </w:rPr>
              <w:t>,</w:t>
            </w:r>
          </w:p>
          <w:p w14:paraId="01D3A5DB" w14:textId="77777777" w:rsidR="000F4D43" w:rsidRPr="00D72419" w:rsidRDefault="000F4D43" w:rsidP="000F4D43">
            <w:pPr>
              <w:pStyle w:val="a4"/>
              <w:rPr>
                <w:rFonts w:ascii="Times New Roman" w:hAnsi="Times New Roman"/>
              </w:rPr>
            </w:pPr>
            <w:r w:rsidRPr="00D72419">
              <w:rPr>
                <w:rFonts w:ascii="Times New Roman" w:hAnsi="Times New Roman"/>
              </w:rPr>
              <w:t xml:space="preserve">    </w:t>
            </w:r>
            <w:proofErr w:type="spellStart"/>
            <w:r w:rsidRPr="00D72419">
              <w:rPr>
                <w:rFonts w:ascii="Times New Roman" w:hAnsi="Times New Roman"/>
              </w:rPr>
              <w:t>timeToTrigger</w:t>
            </w:r>
            <w:proofErr w:type="spellEnd"/>
            <w:r w:rsidRPr="00D72419">
              <w:rPr>
                <w:rFonts w:ascii="Times New Roman" w:hAnsi="Times New Roman"/>
              </w:rPr>
              <w:t xml:space="preserve">                     </w:t>
            </w:r>
            <w:proofErr w:type="spellStart"/>
            <w:r w:rsidRPr="00D72419">
              <w:rPr>
                <w:rFonts w:ascii="Times New Roman" w:hAnsi="Times New Roman"/>
              </w:rPr>
              <w:t>TimeToTrigger</w:t>
            </w:r>
            <w:proofErr w:type="spellEnd"/>
            <w:r w:rsidRPr="00D72419">
              <w:rPr>
                <w:rFonts w:ascii="Times New Roman" w:hAnsi="Times New Roman"/>
              </w:rPr>
              <w:t>,</w:t>
            </w:r>
          </w:p>
          <w:p w14:paraId="2F8E77FC" w14:textId="77777777" w:rsidR="000F4D43" w:rsidRPr="00D72419" w:rsidRDefault="000F4D43" w:rsidP="000F4D43">
            <w:pPr>
              <w:pStyle w:val="a4"/>
              <w:rPr>
                <w:rFonts w:ascii="Times New Roman" w:hAnsi="Times New Roman"/>
              </w:rPr>
            </w:pPr>
            <w:r w:rsidRPr="00D72419">
              <w:rPr>
                <w:rFonts w:ascii="Times New Roman" w:hAnsi="Times New Roman"/>
              </w:rPr>
              <w:t xml:space="preserve">    ...</w:t>
            </w:r>
          </w:p>
          <w:p w14:paraId="079DC596" w14:textId="77777777" w:rsidR="000F4D43" w:rsidRPr="00D72419" w:rsidRDefault="000F4D43" w:rsidP="000F4D43">
            <w:pPr>
              <w:pStyle w:val="a4"/>
              <w:rPr>
                <w:rFonts w:ascii="Times New Roman" w:hAnsi="Times New Roman"/>
              </w:rPr>
            </w:pPr>
            <w:r w:rsidRPr="00D72419">
              <w:rPr>
                <w:rFonts w:ascii="Times New Roman" w:hAnsi="Times New Roman"/>
              </w:rPr>
              <w:lastRenderedPageBreak/>
              <w:t>}</w:t>
            </w:r>
          </w:p>
          <w:p w14:paraId="784B6E49" w14:textId="1ECA2F59" w:rsidR="000F4D43" w:rsidRPr="00D72419" w:rsidRDefault="000F4D43" w:rsidP="000F4D43">
            <w:pPr>
              <w:pStyle w:val="a4"/>
              <w:rPr>
                <w:rFonts w:ascii="Times New Roman" w:hAnsi="Times New Roman"/>
              </w:rPr>
            </w:pPr>
            <w:r w:rsidRPr="00D72419">
              <w:rPr>
                <w:rFonts w:ascii="Times New Roman" w:hAnsi="Times New Roman"/>
              </w:rPr>
              <w:t>Now it is not clear how does the UE get the quantity configuration for the L3 filtering for deriving L3 measurements for the event evaluation for logging CSI measurements.</w:t>
            </w:r>
          </w:p>
        </w:tc>
      </w:tr>
    </w:tbl>
    <w:p w14:paraId="3200F80D" w14:textId="004FE2BC" w:rsidR="006C48CA" w:rsidRDefault="00D72419" w:rsidP="000F4D43">
      <w:pPr>
        <w:spacing w:beforeLines="100" w:before="240"/>
        <w:rPr>
          <w:rFonts w:ascii="Times New Roman" w:hAnsi="Times New Roman"/>
        </w:rPr>
      </w:pPr>
      <w:r>
        <w:rPr>
          <w:rFonts w:ascii="Times New Roman" w:hAnsi="Times New Roman"/>
        </w:rPr>
        <w:lastRenderedPageBreak/>
        <w:t>Two options are observed,</w:t>
      </w:r>
    </w:p>
    <w:p w14:paraId="2C6D213C" w14:textId="4436ADA6" w:rsidR="00D72419" w:rsidRPr="00D72419" w:rsidRDefault="00D72419" w:rsidP="00D72419">
      <w:pPr>
        <w:spacing w:beforeLines="100" w:before="240"/>
        <w:rPr>
          <w:rFonts w:ascii="Times New Roman" w:hAnsi="Times New Roman"/>
        </w:rPr>
      </w:pPr>
      <w:r>
        <w:rPr>
          <w:rFonts w:ascii="Times New Roman" w:hAnsi="Times New Roman"/>
        </w:rPr>
        <w:t>Option 1:</w:t>
      </w:r>
      <w:r w:rsidRPr="00D72419">
        <w:t xml:space="preserve"> </w:t>
      </w:r>
      <w:r w:rsidRPr="00D72419">
        <w:rPr>
          <w:rFonts w:ascii="Times New Roman" w:hAnsi="Times New Roman"/>
        </w:rPr>
        <w:t>Quantity configuration is provided in CSI measurement framework.</w:t>
      </w:r>
    </w:p>
    <w:p w14:paraId="2C2B11A2" w14:textId="1EA32172" w:rsidR="00D72419" w:rsidRDefault="00D72419" w:rsidP="000F4D43">
      <w:pPr>
        <w:spacing w:beforeLines="100" w:before="240"/>
        <w:rPr>
          <w:rFonts w:ascii="Times New Roman" w:hAnsi="Times New Roman"/>
        </w:rPr>
      </w:pPr>
      <w:r>
        <w:rPr>
          <w:rFonts w:ascii="Times New Roman" w:hAnsi="Times New Roman"/>
        </w:rPr>
        <w:t>Option 2:</w:t>
      </w:r>
      <w:r w:rsidRPr="00D72419">
        <w:rPr>
          <w:rFonts w:ascii="Times New Roman" w:hAnsi="Times New Roman"/>
        </w:rPr>
        <w:tab/>
        <w:t xml:space="preserve">UE uses the Quantity configuration from the measurement configuration, for e.g. the quantity configuration associated to measurement object through </w:t>
      </w:r>
      <w:proofErr w:type="spellStart"/>
      <w:r w:rsidRPr="00DB3B95">
        <w:rPr>
          <w:rFonts w:ascii="Times New Roman" w:hAnsi="Times New Roman"/>
          <w:i/>
        </w:rPr>
        <w:t>ServingCellMO</w:t>
      </w:r>
      <w:proofErr w:type="spellEnd"/>
      <w:r w:rsidRPr="00D72419">
        <w:rPr>
          <w:rFonts w:ascii="Times New Roman" w:hAnsi="Times New Roman"/>
        </w:rPr>
        <w:t xml:space="preserve">. This means UE should be provided with the measurement configuration when </w:t>
      </w:r>
      <w:r w:rsidRPr="00DB3B95">
        <w:rPr>
          <w:rFonts w:ascii="Times New Roman" w:hAnsi="Times New Roman"/>
          <w:i/>
        </w:rPr>
        <w:t>CSI-</w:t>
      </w:r>
      <w:proofErr w:type="spellStart"/>
      <w:r w:rsidRPr="00DB3B95">
        <w:rPr>
          <w:rFonts w:ascii="Times New Roman" w:hAnsi="Times New Roman"/>
          <w:i/>
        </w:rPr>
        <w:t>Lo</w:t>
      </w:r>
      <w:r w:rsidRPr="00D72419">
        <w:rPr>
          <w:rFonts w:ascii="Times New Roman" w:hAnsi="Times New Roman"/>
        </w:rPr>
        <w:t>ggedMeasurementEventTriggerConfig</w:t>
      </w:r>
      <w:proofErr w:type="spellEnd"/>
      <w:r w:rsidRPr="00D72419">
        <w:rPr>
          <w:rFonts w:ascii="Times New Roman" w:hAnsi="Times New Roman"/>
        </w:rPr>
        <w:t xml:space="preserve"> is received.</w:t>
      </w:r>
    </w:p>
    <w:p w14:paraId="2760CE1C" w14:textId="7A24EFAB" w:rsidR="0049158E" w:rsidRPr="00D72419" w:rsidRDefault="00DF1928" w:rsidP="000F4D43">
      <w:pPr>
        <w:spacing w:beforeLines="100" w:before="240"/>
        <w:rPr>
          <w:rFonts w:ascii="Times New Roman" w:hAnsi="Times New Roman"/>
        </w:rPr>
      </w:pPr>
      <w:r>
        <w:rPr>
          <w:rFonts w:ascii="Times New Roman" w:hAnsi="Times New Roman" w:hint="eastAsia"/>
        </w:rPr>
        <w:t>B</w:t>
      </w:r>
      <w:r>
        <w:rPr>
          <w:rFonts w:ascii="Times New Roman" w:hAnsi="Times New Roman"/>
        </w:rPr>
        <w:t>oth options can work. But option 1 can provide more flexibility. Therefore, option 1</w:t>
      </w:r>
      <w:r w:rsidR="00126EC5">
        <w:rPr>
          <w:rFonts w:ascii="Times New Roman" w:hAnsi="Times New Roman"/>
        </w:rPr>
        <w:t xml:space="preserve"> </w:t>
      </w:r>
      <w:r>
        <w:rPr>
          <w:rFonts w:ascii="Times New Roman" w:hAnsi="Times New Roman"/>
        </w:rPr>
        <w:t>is preferred.</w:t>
      </w:r>
    </w:p>
    <w:p w14:paraId="0751581B" w14:textId="760B7CB0" w:rsidR="0049158E" w:rsidRPr="00D72419" w:rsidRDefault="0049158E" w:rsidP="000F4D43">
      <w:pPr>
        <w:spacing w:beforeLines="100" w:before="240"/>
        <w:rPr>
          <w:rFonts w:ascii="Times New Roman" w:hAnsi="Times New Roman"/>
          <w:b/>
        </w:rPr>
      </w:pPr>
      <w:r w:rsidRPr="00D72419">
        <w:rPr>
          <w:rFonts w:ascii="Times New Roman" w:hAnsi="Times New Roman"/>
          <w:b/>
        </w:rPr>
        <w:t xml:space="preserve">Proposal 2: </w:t>
      </w:r>
      <w:r w:rsidR="005B669A" w:rsidRPr="00D72419">
        <w:rPr>
          <w:rFonts w:ascii="Times New Roman" w:hAnsi="Times New Roman"/>
          <w:b/>
        </w:rPr>
        <w:t>[</w:t>
      </w:r>
      <w:r w:rsidR="006C48CA" w:rsidRPr="00D72419">
        <w:rPr>
          <w:rFonts w:ascii="Times New Roman" w:hAnsi="Times New Roman"/>
          <w:b/>
        </w:rPr>
        <w:t>S052</w:t>
      </w:r>
      <w:r w:rsidR="005B669A" w:rsidRPr="00D72419">
        <w:rPr>
          <w:rFonts w:ascii="Times New Roman" w:hAnsi="Times New Roman"/>
          <w:b/>
        </w:rPr>
        <w:t>]</w:t>
      </w:r>
      <w:r w:rsidR="006C48CA" w:rsidRPr="00D72419">
        <w:rPr>
          <w:rFonts w:ascii="Times New Roman" w:hAnsi="Times New Roman"/>
          <w:b/>
        </w:rPr>
        <w:t xml:space="preserve"> </w:t>
      </w:r>
      <w:r w:rsidR="00DF1928" w:rsidRPr="00DF1928">
        <w:rPr>
          <w:rFonts w:ascii="Times New Roman" w:hAnsi="Times New Roman"/>
          <w:b/>
        </w:rPr>
        <w:t>Quantity configuration</w:t>
      </w:r>
      <w:r w:rsidR="00DF1928">
        <w:rPr>
          <w:rFonts w:ascii="Times New Roman" w:hAnsi="Times New Roman"/>
          <w:b/>
        </w:rPr>
        <w:t xml:space="preserve"> of logging event</w:t>
      </w:r>
      <w:r w:rsidR="00DF1928" w:rsidRPr="00DF1928">
        <w:rPr>
          <w:rFonts w:ascii="Times New Roman" w:hAnsi="Times New Roman"/>
          <w:b/>
        </w:rPr>
        <w:t xml:space="preserve"> is provided in CSI measurement framework</w:t>
      </w:r>
      <w:r w:rsidRPr="00D72419">
        <w:rPr>
          <w:rFonts w:ascii="Times New Roman" w:hAnsi="Times New Roman"/>
          <w:b/>
        </w:rPr>
        <w:t xml:space="preserve">. </w:t>
      </w:r>
    </w:p>
    <w:p w14:paraId="4A75AAB0" w14:textId="0658506D" w:rsidR="00CC5A10" w:rsidRPr="00D72419" w:rsidRDefault="000D18AF" w:rsidP="00CC5A10">
      <w:pPr>
        <w:pStyle w:val="2"/>
        <w:rPr>
          <w:rFonts w:ascii="Times New Roman" w:hAnsi="Times New Roman" w:cs="Times New Roman"/>
        </w:rPr>
      </w:pPr>
      <w:r w:rsidRPr="00D72419">
        <w:rPr>
          <w:rFonts w:ascii="Times New Roman" w:hAnsi="Times New Roman" w:cs="Times New Roman"/>
        </w:rPr>
        <w:t>H</w:t>
      </w:r>
      <w:bookmarkStart w:id="4" w:name="_GoBack"/>
      <w:bookmarkEnd w:id="4"/>
      <w:r w:rsidR="00CC5A10" w:rsidRPr="00D72419">
        <w:rPr>
          <w:rFonts w:ascii="Times New Roman" w:hAnsi="Times New Roman" w:cs="Times New Roman"/>
        </w:rPr>
        <w:t>00</w:t>
      </w:r>
      <w:r w:rsidRPr="00D72419">
        <w:rPr>
          <w:rFonts w:ascii="Times New Roman" w:hAnsi="Times New Roman" w:cs="Times New Roman"/>
        </w:rPr>
        <w:t>9/Z005</w:t>
      </w:r>
    </w:p>
    <w:p w14:paraId="1D0474D0" w14:textId="6324CF8E" w:rsidR="006C48CA" w:rsidRPr="00D72419" w:rsidRDefault="006C48CA" w:rsidP="006C48CA">
      <w:pPr>
        <w:rPr>
          <w:rFonts w:ascii="Times New Roman" w:hAnsi="Times New Roman"/>
        </w:rPr>
      </w:pPr>
      <w:r w:rsidRPr="00D72419">
        <w:rPr>
          <w:rFonts w:ascii="Times New Roman" w:hAnsi="Times New Roman"/>
        </w:rPr>
        <w:t>The description of [H009] this issue is as following. [Z005] discusses the same issue.</w:t>
      </w:r>
    </w:p>
    <w:tbl>
      <w:tblPr>
        <w:tblStyle w:val="af2"/>
        <w:tblW w:w="0" w:type="auto"/>
        <w:tblLook w:val="04A0" w:firstRow="1" w:lastRow="0" w:firstColumn="1" w:lastColumn="0" w:noHBand="0" w:noVBand="1"/>
      </w:tblPr>
      <w:tblGrid>
        <w:gridCol w:w="9629"/>
      </w:tblGrid>
      <w:tr w:rsidR="00FB0519" w:rsidRPr="00D72419" w14:paraId="4E560601" w14:textId="77777777" w:rsidTr="00FB0519">
        <w:tc>
          <w:tcPr>
            <w:tcW w:w="9629" w:type="dxa"/>
          </w:tcPr>
          <w:p w14:paraId="55312B0E" w14:textId="77777777" w:rsidR="00FB0519" w:rsidRPr="00D72419" w:rsidRDefault="00FB0519" w:rsidP="00FB0519">
            <w:pPr>
              <w:pStyle w:val="a4"/>
              <w:rPr>
                <w:rFonts w:ascii="Times New Roman" w:hAnsi="Times New Roman"/>
                <w:lang w:val="en-US"/>
              </w:rPr>
            </w:pPr>
            <w:r w:rsidRPr="00D72419">
              <w:rPr>
                <w:rFonts w:ascii="Times New Roman" w:hAnsi="Times New Roman"/>
                <w:lang w:val="en-US"/>
              </w:rPr>
              <w:t xml:space="preserve">In the current description of text procedure for performing logging, it only describes UE </w:t>
            </w:r>
            <w:proofErr w:type="spellStart"/>
            <w:r w:rsidRPr="00D72419">
              <w:rPr>
                <w:rFonts w:ascii="Times New Roman" w:hAnsi="Times New Roman"/>
                <w:lang w:val="en-US"/>
              </w:rPr>
              <w:t>behaviour</w:t>
            </w:r>
            <w:proofErr w:type="spellEnd"/>
            <w:r w:rsidRPr="00D72419">
              <w:rPr>
                <w:rFonts w:ascii="Times New Roman" w:hAnsi="Times New Roman"/>
                <w:lang w:val="en-US"/>
              </w:rPr>
              <w:t xml:space="preserve"> regrading logging or not </w:t>
            </w:r>
            <w:proofErr w:type="gramStart"/>
            <w:r w:rsidRPr="00D72419">
              <w:rPr>
                <w:rFonts w:ascii="Times New Roman" w:hAnsi="Times New Roman"/>
                <w:lang w:val="en-US"/>
              </w:rPr>
              <w:t>logging ,</w:t>
            </w:r>
            <w:proofErr w:type="gramEnd"/>
            <w:r w:rsidRPr="00D72419">
              <w:rPr>
                <w:rFonts w:ascii="Times New Roman" w:hAnsi="Times New Roman"/>
                <w:lang w:val="en-US"/>
              </w:rPr>
              <w:t xml:space="preserve"> please see below:</w:t>
            </w:r>
          </w:p>
          <w:p w14:paraId="5A4D97FE" w14:textId="77777777" w:rsidR="00FB0519" w:rsidRPr="00D72419" w:rsidRDefault="00FB0519" w:rsidP="00FB0519">
            <w:pPr>
              <w:rPr>
                <w:rFonts w:ascii="Times New Roman" w:hAnsi="Times New Roman"/>
                <w:lang w:val="en-US"/>
              </w:rPr>
            </w:pPr>
            <w:bookmarkStart w:id="5" w:name="_Toc193451504"/>
            <w:bookmarkStart w:id="6" w:name="_Toc60776919"/>
            <w:bookmarkStart w:id="7" w:name="_Toc193462769"/>
            <w:bookmarkStart w:id="8" w:name="_Toc193445699"/>
            <w:r w:rsidRPr="00D72419">
              <w:rPr>
                <w:rFonts w:ascii="Times New Roman" w:hAnsi="Times New Roman"/>
                <w:lang w:val="en-US"/>
              </w:rPr>
              <w:t>5.5x.3.2</w:t>
            </w:r>
            <w:r w:rsidRPr="00D72419">
              <w:rPr>
                <w:rFonts w:ascii="Times New Roman" w:hAnsi="Times New Roman"/>
                <w:lang w:val="en-US"/>
              </w:rPr>
              <w:tab/>
              <w:t>Initiation</w:t>
            </w:r>
            <w:bookmarkEnd w:id="5"/>
            <w:bookmarkEnd w:id="6"/>
            <w:bookmarkEnd w:id="7"/>
            <w:bookmarkEnd w:id="8"/>
          </w:p>
          <w:p w14:paraId="6DCCD84B" w14:textId="77777777" w:rsidR="00FB0519" w:rsidRPr="00D72419" w:rsidRDefault="00FB0519" w:rsidP="00FB0519">
            <w:pPr>
              <w:rPr>
                <w:rFonts w:ascii="Times New Roman" w:hAnsi="Times New Roman"/>
                <w:lang w:val="en-US"/>
              </w:rPr>
            </w:pPr>
            <w:r w:rsidRPr="00D72419">
              <w:rPr>
                <w:rFonts w:ascii="Times New Roman" w:hAnsi="Times New Roman"/>
                <w:lang w:val="en-US" w:bidi="ar"/>
              </w:rPr>
              <w:t>The UE shall:</w:t>
            </w:r>
          </w:p>
          <w:p w14:paraId="66929A19" w14:textId="77777777" w:rsidR="00FB0519" w:rsidRPr="00D72419" w:rsidRDefault="00FB0519" w:rsidP="00FB0519">
            <w:pPr>
              <w:pStyle w:val="af"/>
              <w:spacing w:after="180"/>
              <w:ind w:left="568" w:hanging="284"/>
              <w:rPr>
                <w:rFonts w:ascii="Times New Roman" w:hAnsi="Times New Roman"/>
                <w:lang w:val="en-US"/>
              </w:rPr>
            </w:pPr>
            <w:r w:rsidRPr="00D72419">
              <w:rPr>
                <w:rFonts w:ascii="Times New Roman" w:eastAsia="等线" w:hAnsi="Times New Roman"/>
                <w:sz w:val="20"/>
                <w:lang w:val="en-US" w:bidi="ar"/>
              </w:rPr>
              <w:t>1&gt;</w:t>
            </w:r>
            <w:r w:rsidRPr="00D72419">
              <w:rPr>
                <w:rFonts w:ascii="Times New Roman" w:eastAsia="等线" w:hAnsi="Times New Roman"/>
                <w:sz w:val="20"/>
                <w:lang w:val="en-US" w:bidi="ar"/>
              </w:rPr>
              <w:tab/>
              <w:t>for each CSI logged measurement configuration</w:t>
            </w:r>
            <w:r w:rsidRPr="00D72419">
              <w:rPr>
                <w:rFonts w:ascii="Times New Roman" w:hAnsi="Times New Roman"/>
                <w:i/>
                <w:iCs/>
                <w:sz w:val="20"/>
                <w:lang w:val="en-US" w:bidi="ar"/>
              </w:rPr>
              <w:t xml:space="preserve"> </w:t>
            </w:r>
            <w:r w:rsidRPr="00D72419">
              <w:rPr>
                <w:rFonts w:ascii="Times New Roman" w:hAnsi="Times New Roman"/>
                <w:sz w:val="20"/>
                <w:lang w:val="en-US" w:bidi="ar"/>
              </w:rPr>
              <w:t>associated with a</w:t>
            </w:r>
            <w:r w:rsidRPr="00D72419">
              <w:rPr>
                <w:rFonts w:ascii="Times New Roman" w:hAnsi="Times New Roman"/>
                <w:i/>
                <w:iCs/>
                <w:sz w:val="20"/>
                <w:lang w:val="en-US" w:bidi="ar"/>
              </w:rPr>
              <w:t xml:space="preserve"> </w:t>
            </w:r>
            <w:proofErr w:type="spellStart"/>
            <w:r w:rsidRPr="00D72419">
              <w:rPr>
                <w:rFonts w:ascii="Times New Roman" w:hAnsi="Times New Roman"/>
                <w:i/>
                <w:iCs/>
                <w:sz w:val="20"/>
                <w:lang w:val="en-US" w:bidi="ar"/>
              </w:rPr>
              <w:t>refCSI-LoggedMeasurementConfigId</w:t>
            </w:r>
            <w:proofErr w:type="spellEnd"/>
            <w:r w:rsidRPr="00D72419">
              <w:rPr>
                <w:rFonts w:ascii="Times New Roman" w:hAnsi="Times New Roman"/>
                <w:i/>
                <w:iCs/>
                <w:sz w:val="20"/>
                <w:lang w:val="en-US" w:bidi="ar"/>
              </w:rPr>
              <w:t xml:space="preserve"> </w:t>
            </w:r>
            <w:r w:rsidRPr="00D72419">
              <w:rPr>
                <w:rFonts w:ascii="Times New Roman" w:hAnsi="Times New Roman"/>
                <w:sz w:val="20"/>
                <w:lang w:val="en-US" w:bidi="ar"/>
              </w:rPr>
              <w:t xml:space="preserve">in </w:t>
            </w:r>
            <w:proofErr w:type="spellStart"/>
            <w:r w:rsidRPr="00D72419">
              <w:rPr>
                <w:rFonts w:ascii="Times New Roman" w:hAnsi="Times New Roman"/>
                <w:i/>
                <w:iCs/>
                <w:sz w:val="20"/>
                <w:lang w:val="en-US" w:bidi="ar"/>
              </w:rPr>
              <w:t>csi-LogMeasInfoList</w:t>
            </w:r>
            <w:proofErr w:type="spellEnd"/>
            <w:r w:rsidRPr="00D72419">
              <w:rPr>
                <w:rFonts w:ascii="Times New Roman" w:hAnsi="Times New Roman"/>
                <w:i/>
                <w:iCs/>
                <w:sz w:val="20"/>
                <w:lang w:val="en-US" w:bidi="ar"/>
              </w:rPr>
              <w:t xml:space="preserve"> </w:t>
            </w:r>
            <w:r w:rsidRPr="00D72419">
              <w:rPr>
                <w:rFonts w:ascii="Times New Roman" w:hAnsi="Times New Roman"/>
                <w:sz w:val="20"/>
                <w:lang w:val="en-US" w:bidi="ar"/>
              </w:rPr>
              <w:t xml:space="preserve">in </w:t>
            </w:r>
            <w:proofErr w:type="spellStart"/>
            <w:r w:rsidRPr="00D72419">
              <w:rPr>
                <w:rFonts w:ascii="Times New Roman" w:hAnsi="Times New Roman"/>
                <w:i/>
                <w:iCs/>
                <w:sz w:val="20"/>
                <w:lang w:val="en-US" w:bidi="ar"/>
              </w:rPr>
              <w:t>VarCSI-LogMeasReport</w:t>
            </w:r>
            <w:proofErr w:type="spellEnd"/>
            <w:r w:rsidRPr="00D72419">
              <w:rPr>
                <w:rFonts w:ascii="Times New Roman" w:hAnsi="Times New Roman"/>
                <w:i/>
                <w:iCs/>
                <w:sz w:val="20"/>
                <w:lang w:val="en-US" w:bidi="ar"/>
              </w:rPr>
              <w:t>,</w:t>
            </w:r>
            <w:r w:rsidRPr="00D72419">
              <w:rPr>
                <w:rFonts w:ascii="Times New Roman" w:eastAsia="等线" w:hAnsi="Times New Roman"/>
                <w:sz w:val="20"/>
                <w:lang w:val="en-US" w:bidi="ar"/>
              </w:rPr>
              <w:t xml:space="preserve"> p</w:t>
            </w:r>
            <w:r w:rsidRPr="00D72419">
              <w:rPr>
                <w:rFonts w:ascii="Times New Roman" w:hAnsi="Times New Roman"/>
                <w:sz w:val="20"/>
                <w:lang w:val="en-US" w:bidi="ar"/>
              </w:rPr>
              <w:t xml:space="preserve">erform the logging of measurements for the serving cell associated with </w:t>
            </w:r>
            <w:proofErr w:type="spellStart"/>
            <w:r w:rsidRPr="00D72419">
              <w:rPr>
                <w:rFonts w:ascii="Times New Roman" w:hAnsi="Times New Roman"/>
                <w:i/>
                <w:iCs/>
                <w:sz w:val="20"/>
                <w:lang w:val="en-US" w:bidi="ar"/>
              </w:rPr>
              <w:t>cellId</w:t>
            </w:r>
            <w:proofErr w:type="spellEnd"/>
            <w:r w:rsidRPr="00D72419">
              <w:rPr>
                <w:rFonts w:ascii="Times New Roman" w:hAnsi="Times New Roman"/>
                <w:sz w:val="20"/>
                <w:lang w:val="en-US" w:bidi="ar"/>
              </w:rPr>
              <w:t xml:space="preserve">, in accordance with the </w:t>
            </w:r>
            <w:r w:rsidRPr="00D72419">
              <w:rPr>
                <w:rFonts w:ascii="Times New Roman" w:eastAsia="等线" w:hAnsi="Times New Roman"/>
                <w:sz w:val="20"/>
                <w:lang w:val="en-US" w:bidi="ar"/>
              </w:rPr>
              <w:t xml:space="preserve">corresponding CSI logged measurement configuration within </w:t>
            </w:r>
            <w:proofErr w:type="spellStart"/>
            <w:r w:rsidRPr="00D72419">
              <w:rPr>
                <w:rFonts w:ascii="Times New Roman" w:eastAsia="等线" w:hAnsi="Times New Roman"/>
                <w:i/>
                <w:sz w:val="20"/>
                <w:lang w:val="en-US" w:bidi="ar"/>
              </w:rPr>
              <w:t>csi-LoggedMeasurementConfigToAddModList</w:t>
            </w:r>
            <w:proofErr w:type="spellEnd"/>
            <w:r w:rsidRPr="00D72419">
              <w:rPr>
                <w:rFonts w:ascii="Times New Roman" w:hAnsi="Times New Roman"/>
                <w:sz w:val="20"/>
                <w:lang w:val="en-US" w:bidi="ar"/>
              </w:rPr>
              <w:t>:</w:t>
            </w:r>
          </w:p>
          <w:p w14:paraId="212E9DCE" w14:textId="77777777" w:rsidR="00FB0519" w:rsidRPr="00D72419" w:rsidRDefault="00FB0519" w:rsidP="00FB0519">
            <w:pPr>
              <w:pStyle w:val="af"/>
              <w:spacing w:after="180"/>
              <w:ind w:left="851" w:hanging="284"/>
              <w:rPr>
                <w:rFonts w:ascii="Times New Roman" w:eastAsia="等线" w:hAnsi="Times New Roman"/>
                <w:lang w:val="en-US"/>
              </w:rPr>
            </w:pPr>
            <w:r w:rsidRPr="00D72419">
              <w:rPr>
                <w:rFonts w:ascii="Times New Roman" w:eastAsia="等线" w:hAnsi="Times New Roman"/>
                <w:sz w:val="20"/>
                <w:lang w:val="en-US" w:bidi="ar"/>
              </w:rPr>
              <w:t>2&gt;</w:t>
            </w:r>
            <w:r w:rsidRPr="00D72419">
              <w:rPr>
                <w:rFonts w:ascii="Times New Roman" w:eastAsia="等线" w:hAnsi="Times New Roman"/>
                <w:sz w:val="20"/>
                <w:lang w:val="en-US" w:bidi="ar"/>
              </w:rPr>
              <w:tab/>
              <w:t xml:space="preserve">if the </w:t>
            </w:r>
            <w:proofErr w:type="spellStart"/>
            <w:r w:rsidRPr="00D72419">
              <w:rPr>
                <w:rFonts w:ascii="Times New Roman" w:eastAsia="等线" w:hAnsi="Times New Roman"/>
                <w:i/>
                <w:sz w:val="20"/>
                <w:lang w:val="en-US" w:bidi="ar"/>
              </w:rPr>
              <w:t>csi-LoggedMeasurementEventTriggerConfig</w:t>
            </w:r>
            <w:proofErr w:type="spellEnd"/>
            <w:r w:rsidRPr="00D72419">
              <w:rPr>
                <w:rFonts w:ascii="Times New Roman" w:eastAsia="等线" w:hAnsi="Times New Roman"/>
                <w:i/>
                <w:sz w:val="20"/>
                <w:lang w:val="en-US" w:bidi="ar"/>
              </w:rPr>
              <w:t xml:space="preserve"> </w:t>
            </w:r>
            <w:r w:rsidRPr="00D72419">
              <w:rPr>
                <w:rFonts w:ascii="Times New Roman" w:eastAsia="等线" w:hAnsi="Times New Roman"/>
                <w:sz w:val="20"/>
                <w:lang w:val="en-US" w:bidi="ar"/>
              </w:rPr>
              <w:t>is not included and the buffer, AIML for network-side data collection is not full:</w:t>
            </w:r>
          </w:p>
          <w:p w14:paraId="1468B0D2" w14:textId="77777777" w:rsidR="00FB0519" w:rsidRPr="00D72419" w:rsidRDefault="00FB0519" w:rsidP="00FB0519">
            <w:pPr>
              <w:pStyle w:val="af"/>
              <w:spacing w:after="180"/>
              <w:ind w:left="1135" w:hanging="284"/>
              <w:rPr>
                <w:rFonts w:ascii="Times New Roman" w:eastAsia="Malgun Gothic" w:hAnsi="Times New Roman"/>
                <w:lang w:val="en-US" w:eastAsia="ko"/>
              </w:rPr>
            </w:pPr>
            <w:r w:rsidRPr="00D72419">
              <w:rPr>
                <w:rFonts w:ascii="Times New Roman" w:eastAsia="Malgun Gothic" w:hAnsi="Times New Roman"/>
                <w:sz w:val="20"/>
                <w:highlight w:val="yellow"/>
                <w:lang w:val="en-US" w:eastAsia="ko" w:bidi="ar"/>
              </w:rPr>
              <w:t>3&gt;</w:t>
            </w:r>
            <w:r w:rsidRPr="00D72419">
              <w:rPr>
                <w:rFonts w:ascii="Times New Roman" w:eastAsia="Malgun Gothic" w:hAnsi="Times New Roman"/>
                <w:sz w:val="20"/>
                <w:highlight w:val="yellow"/>
                <w:lang w:val="en-US" w:eastAsia="ko" w:bidi="ar"/>
              </w:rPr>
              <w:tab/>
              <w:t xml:space="preserve">perform </w:t>
            </w:r>
            <w:r w:rsidRPr="00D72419">
              <w:rPr>
                <w:rFonts w:ascii="Times New Roman" w:hAnsi="Times New Roman"/>
                <w:sz w:val="20"/>
                <w:highlight w:val="yellow"/>
                <w:lang w:val="en-US" w:bidi="ar"/>
              </w:rPr>
              <w:t>the logging at regular time intervals</w:t>
            </w:r>
            <w:r w:rsidRPr="00D72419">
              <w:rPr>
                <w:rFonts w:ascii="Times New Roman" w:hAnsi="Times New Roman"/>
                <w:sz w:val="20"/>
                <w:lang w:val="en-US" w:bidi="ar"/>
              </w:rPr>
              <w:t>, according to</w:t>
            </w:r>
            <w:r w:rsidRPr="00D72419">
              <w:rPr>
                <w:rFonts w:ascii="Times New Roman" w:hAnsi="Times New Roman"/>
                <w:i/>
                <w:iCs/>
                <w:sz w:val="20"/>
                <w:lang w:val="en-US" w:bidi="ar"/>
              </w:rPr>
              <w:t xml:space="preserve"> </w:t>
            </w:r>
            <w:proofErr w:type="spellStart"/>
            <w:r w:rsidRPr="00D72419">
              <w:rPr>
                <w:rFonts w:ascii="Times New Roman" w:hAnsi="Times New Roman"/>
                <w:i/>
                <w:iCs/>
                <w:sz w:val="20"/>
                <w:lang w:val="en-US" w:bidi="ar"/>
              </w:rPr>
              <w:t>loggingPeriodicity</w:t>
            </w:r>
            <w:proofErr w:type="spellEnd"/>
            <w:r w:rsidRPr="00D72419">
              <w:rPr>
                <w:rFonts w:ascii="Times New Roman" w:hAnsi="Times New Roman"/>
                <w:sz w:val="20"/>
                <w:lang w:val="en-US" w:bidi="ar"/>
              </w:rPr>
              <w:t xml:space="preserve"> (if present) or according to the </w:t>
            </w:r>
            <w:r w:rsidRPr="00D72419">
              <w:rPr>
                <w:rFonts w:ascii="Times New Roman" w:hAnsi="Times New Roman"/>
                <w:iCs/>
                <w:sz w:val="20"/>
                <w:lang w:val="en-US" w:bidi="ar"/>
              </w:rPr>
              <w:t>periodicity of the resources</w:t>
            </w:r>
            <w:r w:rsidRPr="00D72419">
              <w:rPr>
                <w:rFonts w:ascii="Times New Roman" w:hAnsi="Times New Roman"/>
                <w:sz w:val="20"/>
                <w:lang w:val="en-US" w:bidi="ar"/>
              </w:rPr>
              <w:t xml:space="preserve"> indicated by </w:t>
            </w:r>
            <w:proofErr w:type="spellStart"/>
            <w:r w:rsidRPr="00D72419">
              <w:rPr>
                <w:rFonts w:ascii="Times New Roman" w:hAnsi="Times New Roman"/>
                <w:i/>
                <w:iCs/>
                <w:sz w:val="20"/>
                <w:lang w:val="en-US" w:bidi="ar"/>
              </w:rPr>
              <w:t>csi-LoggedResourceConfig</w:t>
            </w:r>
            <w:proofErr w:type="spellEnd"/>
            <w:r w:rsidRPr="00D72419">
              <w:rPr>
                <w:rFonts w:ascii="Times New Roman" w:hAnsi="Times New Roman"/>
                <w:sz w:val="20"/>
                <w:lang w:val="en-US" w:bidi="ar"/>
              </w:rPr>
              <w:t xml:space="preserve"> in </w:t>
            </w:r>
            <w:r w:rsidRPr="00D72419">
              <w:rPr>
                <w:rFonts w:ascii="Times New Roman" w:eastAsia="等线" w:hAnsi="Times New Roman"/>
                <w:iCs/>
                <w:sz w:val="20"/>
                <w:lang w:val="en-US" w:bidi="ar"/>
              </w:rPr>
              <w:t xml:space="preserve">the corresponding CSI logged measurement configuration within </w:t>
            </w:r>
            <w:proofErr w:type="spellStart"/>
            <w:r w:rsidRPr="00D72419">
              <w:rPr>
                <w:rFonts w:ascii="Times New Roman" w:eastAsia="等线" w:hAnsi="Times New Roman"/>
                <w:i/>
                <w:sz w:val="20"/>
                <w:lang w:val="en-US" w:bidi="ar"/>
              </w:rPr>
              <w:t>csi-LoggedMeasurementConfigToAddModList</w:t>
            </w:r>
            <w:proofErr w:type="spellEnd"/>
            <w:r w:rsidRPr="00D72419">
              <w:rPr>
                <w:rFonts w:ascii="Times New Roman" w:eastAsia="等线" w:hAnsi="Times New Roman"/>
                <w:iCs/>
                <w:sz w:val="20"/>
                <w:lang w:val="en-US" w:bidi="ar"/>
              </w:rPr>
              <w:t xml:space="preserve">, if </w:t>
            </w:r>
            <w:proofErr w:type="spellStart"/>
            <w:r w:rsidRPr="00D72419">
              <w:rPr>
                <w:rFonts w:ascii="Times New Roman" w:hAnsi="Times New Roman"/>
                <w:i/>
                <w:iCs/>
                <w:sz w:val="20"/>
                <w:lang w:val="en-US" w:bidi="ar"/>
              </w:rPr>
              <w:t>loggingPeriodicity</w:t>
            </w:r>
            <w:proofErr w:type="spellEnd"/>
            <w:r w:rsidRPr="00D72419">
              <w:rPr>
                <w:rFonts w:ascii="Times New Roman" w:hAnsi="Times New Roman"/>
                <w:sz w:val="20"/>
                <w:lang w:val="en-US" w:bidi="ar"/>
              </w:rPr>
              <w:t xml:space="preserve"> is not present;</w:t>
            </w:r>
          </w:p>
          <w:p w14:paraId="0F54189F" w14:textId="77777777" w:rsidR="00FB0519" w:rsidRPr="00D72419" w:rsidRDefault="00FB0519" w:rsidP="00FB0519">
            <w:pPr>
              <w:pStyle w:val="af"/>
              <w:spacing w:after="180"/>
              <w:ind w:left="851" w:hanging="284"/>
              <w:rPr>
                <w:rFonts w:ascii="Times New Roman" w:eastAsia="等线" w:hAnsi="Times New Roman"/>
                <w:lang w:val="en-US"/>
              </w:rPr>
            </w:pPr>
            <w:r w:rsidRPr="00D72419">
              <w:rPr>
                <w:rFonts w:ascii="Times New Roman" w:eastAsia="等线" w:hAnsi="Times New Roman"/>
                <w:sz w:val="20"/>
                <w:lang w:val="en-US" w:bidi="ar"/>
              </w:rPr>
              <w:t>2&gt;</w:t>
            </w:r>
            <w:r w:rsidRPr="00D72419">
              <w:rPr>
                <w:rFonts w:ascii="Times New Roman" w:eastAsia="等线" w:hAnsi="Times New Roman"/>
                <w:sz w:val="20"/>
                <w:lang w:val="en-US" w:bidi="ar"/>
              </w:rPr>
              <w:tab/>
              <w:t xml:space="preserve">if the </w:t>
            </w:r>
            <w:proofErr w:type="spellStart"/>
            <w:r w:rsidRPr="00D72419">
              <w:rPr>
                <w:rFonts w:ascii="Times New Roman" w:eastAsia="等线" w:hAnsi="Times New Roman"/>
                <w:i/>
                <w:sz w:val="20"/>
                <w:lang w:val="en-US" w:bidi="ar"/>
              </w:rPr>
              <w:t>csi-LoggedMeasurementEventTriggerConfig</w:t>
            </w:r>
            <w:proofErr w:type="spellEnd"/>
            <w:r w:rsidRPr="00D72419">
              <w:rPr>
                <w:rFonts w:ascii="Times New Roman" w:eastAsia="等线" w:hAnsi="Times New Roman"/>
                <w:i/>
                <w:sz w:val="20"/>
                <w:lang w:val="en-US" w:bidi="ar"/>
              </w:rPr>
              <w:t xml:space="preserve"> </w:t>
            </w:r>
            <w:r w:rsidRPr="00D72419">
              <w:rPr>
                <w:rFonts w:ascii="Times New Roman" w:eastAsia="等线" w:hAnsi="Times New Roman"/>
                <w:sz w:val="20"/>
                <w:lang w:val="en-US" w:bidi="ar"/>
              </w:rPr>
              <w:t>is included and the buffer for network-side data collection is not full:</w:t>
            </w:r>
          </w:p>
          <w:p w14:paraId="2841454F" w14:textId="77777777" w:rsidR="00FB0519" w:rsidRPr="00D72419" w:rsidRDefault="00FB0519" w:rsidP="00FB0519">
            <w:pPr>
              <w:pStyle w:val="af"/>
              <w:spacing w:after="180"/>
              <w:ind w:left="1135" w:hanging="284"/>
              <w:rPr>
                <w:rFonts w:ascii="Times New Roman" w:hAnsi="Times New Roman"/>
                <w:lang w:val="en-US"/>
              </w:rPr>
            </w:pPr>
            <w:r w:rsidRPr="00D72419">
              <w:rPr>
                <w:rFonts w:ascii="Times New Roman" w:hAnsi="Times New Roman"/>
                <w:sz w:val="20"/>
                <w:lang w:val="en-US" w:bidi="ar"/>
              </w:rPr>
              <w:t>3&gt;</w:t>
            </w:r>
            <w:r w:rsidRPr="00D72419">
              <w:rPr>
                <w:rFonts w:ascii="Times New Roman" w:hAnsi="Times New Roman"/>
                <w:sz w:val="20"/>
                <w:lang w:val="en-US" w:bidi="ar"/>
              </w:rPr>
              <w:tab/>
              <w:t xml:space="preserve">if </w:t>
            </w:r>
            <w:r w:rsidRPr="00D72419">
              <w:rPr>
                <w:rFonts w:ascii="Times New Roman" w:hAnsi="Times New Roman"/>
                <w:i/>
                <w:iCs/>
                <w:sz w:val="20"/>
                <w:lang w:val="en-US" w:bidi="ar"/>
              </w:rPr>
              <w:t>threshold</w:t>
            </w:r>
            <w:r w:rsidRPr="00D72419">
              <w:rPr>
                <w:rFonts w:ascii="Times New Roman" w:hAnsi="Times New Roman"/>
                <w:sz w:val="20"/>
                <w:lang w:val="en-US" w:bidi="ar"/>
              </w:rPr>
              <w:t xml:space="preserve"> within </w:t>
            </w:r>
            <w:proofErr w:type="spellStart"/>
            <w:r w:rsidRPr="00D72419">
              <w:rPr>
                <w:rFonts w:ascii="Times New Roman" w:eastAsia="等线" w:hAnsi="Times New Roman"/>
                <w:i/>
                <w:sz w:val="20"/>
                <w:lang w:val="en-US" w:bidi="ar"/>
              </w:rPr>
              <w:t>csi-LoggedMeasurementEventTriggerConfig</w:t>
            </w:r>
            <w:proofErr w:type="spellEnd"/>
            <w:r w:rsidRPr="00D72419">
              <w:rPr>
                <w:rFonts w:ascii="Times New Roman" w:eastAsia="等线" w:hAnsi="Times New Roman"/>
                <w:i/>
                <w:sz w:val="20"/>
                <w:lang w:val="en-US" w:bidi="ar"/>
              </w:rPr>
              <w:t xml:space="preserve"> </w:t>
            </w:r>
            <w:r w:rsidRPr="00D72419">
              <w:rPr>
                <w:rFonts w:ascii="Times New Roman" w:eastAsia="等线" w:hAnsi="Times New Roman"/>
                <w:sz w:val="20"/>
                <w:lang w:val="en-US" w:bidi="ar"/>
              </w:rPr>
              <w:t xml:space="preserve">is </w:t>
            </w:r>
            <w:r w:rsidRPr="00D72419">
              <w:rPr>
                <w:rFonts w:ascii="Times New Roman" w:hAnsi="Times New Roman"/>
                <w:sz w:val="20"/>
                <w:lang w:val="en-US" w:bidi="ar"/>
              </w:rPr>
              <w:t xml:space="preserve">set to </w:t>
            </w:r>
            <w:proofErr w:type="spellStart"/>
            <w:r w:rsidRPr="00D72419">
              <w:rPr>
                <w:rFonts w:ascii="Times New Roman" w:hAnsi="Times New Roman"/>
                <w:i/>
                <w:iCs/>
                <w:sz w:val="20"/>
                <w:lang w:val="en-US" w:bidi="ar"/>
              </w:rPr>
              <w:t>aboveThreshold</w:t>
            </w:r>
            <w:proofErr w:type="spellEnd"/>
            <w:r w:rsidRPr="00D72419">
              <w:rPr>
                <w:rFonts w:ascii="Times New Roman" w:hAnsi="Times New Roman"/>
                <w:sz w:val="20"/>
                <w:lang w:val="en-US" w:bidi="ar"/>
              </w:rPr>
              <w:t xml:space="preserve"> and </w:t>
            </w:r>
            <w:r w:rsidRPr="00D72419">
              <w:rPr>
                <w:rFonts w:ascii="Times New Roman" w:hAnsi="Times New Roman"/>
                <w:bCs/>
                <w:iCs/>
                <w:sz w:val="20"/>
                <w:lang w:val="en-US" w:eastAsia="en-US" w:bidi="ar"/>
              </w:rPr>
              <w:t>the entering condition, as specified</w:t>
            </w:r>
            <w:r w:rsidRPr="00D72419">
              <w:rPr>
                <w:rFonts w:ascii="Times New Roman" w:hAnsi="Times New Roman"/>
                <w:sz w:val="20"/>
                <w:lang w:val="en-US" w:eastAsia="en-US" w:bidi="ar"/>
              </w:rPr>
              <w:t xml:space="preserve"> in </w:t>
            </w:r>
            <w:r w:rsidRPr="00D72419">
              <w:rPr>
                <w:rFonts w:ascii="Times New Roman" w:hAnsi="Times New Roman"/>
                <w:bCs/>
                <w:iCs/>
                <w:sz w:val="20"/>
                <w:lang w:val="en-US" w:eastAsia="en-US" w:bidi="ar"/>
              </w:rPr>
              <w:t xml:space="preserve">5.5.4.2, is </w:t>
            </w:r>
            <w:r w:rsidRPr="00D72419">
              <w:rPr>
                <w:rFonts w:ascii="Times New Roman" w:eastAsia="等线" w:hAnsi="Times New Roman"/>
                <w:sz w:val="20"/>
                <w:lang w:val="en-US" w:eastAsia="en-US" w:bidi="ar"/>
              </w:rPr>
              <w:t>fulfilled</w:t>
            </w:r>
            <w:r w:rsidRPr="00D72419">
              <w:rPr>
                <w:rFonts w:ascii="Times New Roman" w:hAnsi="Times New Roman"/>
                <w:bCs/>
                <w:iCs/>
                <w:sz w:val="20"/>
                <w:lang w:val="en-US" w:eastAsia="en-US" w:bidi="ar"/>
              </w:rPr>
              <w:t xml:space="preserve"> </w:t>
            </w:r>
            <w:r w:rsidRPr="00D72419">
              <w:rPr>
                <w:rFonts w:ascii="Times New Roman" w:hAnsi="Times New Roman"/>
                <w:sz w:val="20"/>
                <w:lang w:val="en-US" w:bidi="ar"/>
              </w:rPr>
              <w:t xml:space="preserve">for the serving cell associated with </w:t>
            </w:r>
            <w:proofErr w:type="spellStart"/>
            <w:r w:rsidRPr="00D72419">
              <w:rPr>
                <w:rFonts w:ascii="Times New Roman" w:hAnsi="Times New Roman"/>
                <w:i/>
                <w:iCs/>
                <w:sz w:val="20"/>
                <w:lang w:val="en-US" w:bidi="ar"/>
              </w:rPr>
              <w:t>cellId</w:t>
            </w:r>
            <w:proofErr w:type="spellEnd"/>
            <w:r w:rsidRPr="00D72419">
              <w:rPr>
                <w:rFonts w:ascii="Times New Roman" w:hAnsi="Times New Roman"/>
                <w:sz w:val="20"/>
                <w:lang w:val="en-US" w:bidi="ar"/>
              </w:rPr>
              <w:t xml:space="preserve"> for all measurements taken during </w:t>
            </w:r>
            <w:proofErr w:type="spellStart"/>
            <w:r w:rsidRPr="00D72419">
              <w:rPr>
                <w:rFonts w:ascii="Times New Roman" w:hAnsi="Times New Roman"/>
                <w:i/>
                <w:sz w:val="20"/>
                <w:lang w:val="en-US" w:bidi="ar"/>
              </w:rPr>
              <w:t>timeToTrigger</w:t>
            </w:r>
            <w:proofErr w:type="spellEnd"/>
            <w:r w:rsidRPr="00D72419">
              <w:rPr>
                <w:rFonts w:ascii="Times New Roman" w:hAnsi="Times New Roman"/>
                <w:sz w:val="20"/>
                <w:lang w:val="en-US" w:bidi="ar"/>
              </w:rPr>
              <w:t>; or</w:t>
            </w:r>
          </w:p>
          <w:p w14:paraId="6B0CAE5B" w14:textId="77777777" w:rsidR="00FB0519" w:rsidRPr="00D72419" w:rsidRDefault="00FB0519" w:rsidP="00FB0519">
            <w:pPr>
              <w:pStyle w:val="af"/>
              <w:spacing w:after="180"/>
              <w:ind w:left="1135" w:hanging="284"/>
              <w:rPr>
                <w:rFonts w:ascii="Times New Roman" w:hAnsi="Times New Roman"/>
                <w:lang w:val="en-US"/>
              </w:rPr>
            </w:pPr>
            <w:r w:rsidRPr="00D72419">
              <w:rPr>
                <w:rFonts w:ascii="Times New Roman" w:hAnsi="Times New Roman"/>
                <w:sz w:val="20"/>
                <w:lang w:val="en-US" w:bidi="ar"/>
              </w:rPr>
              <w:t>3&gt;</w:t>
            </w:r>
            <w:r w:rsidRPr="00D72419">
              <w:rPr>
                <w:rFonts w:ascii="Times New Roman" w:hAnsi="Times New Roman"/>
                <w:sz w:val="20"/>
                <w:lang w:val="en-US" w:bidi="ar"/>
              </w:rPr>
              <w:tab/>
              <w:t xml:space="preserve">if </w:t>
            </w:r>
            <w:r w:rsidRPr="00D72419">
              <w:rPr>
                <w:rFonts w:ascii="Times New Roman" w:hAnsi="Times New Roman"/>
                <w:i/>
                <w:iCs/>
                <w:sz w:val="20"/>
                <w:lang w:val="en-US" w:bidi="ar"/>
              </w:rPr>
              <w:t>threshold</w:t>
            </w:r>
            <w:r w:rsidRPr="00D72419">
              <w:rPr>
                <w:rFonts w:ascii="Times New Roman" w:hAnsi="Times New Roman"/>
                <w:sz w:val="20"/>
                <w:lang w:val="en-US" w:bidi="ar"/>
              </w:rPr>
              <w:t xml:space="preserve"> within </w:t>
            </w:r>
            <w:proofErr w:type="spellStart"/>
            <w:r w:rsidRPr="00D72419">
              <w:rPr>
                <w:rFonts w:ascii="Times New Roman" w:eastAsia="等线" w:hAnsi="Times New Roman"/>
                <w:i/>
                <w:sz w:val="20"/>
                <w:lang w:val="en-US" w:bidi="ar"/>
              </w:rPr>
              <w:t>csi-LoggedMeasurementEventTriggerConfig</w:t>
            </w:r>
            <w:proofErr w:type="spellEnd"/>
            <w:r w:rsidRPr="00D72419">
              <w:rPr>
                <w:rFonts w:ascii="Times New Roman" w:eastAsia="等线" w:hAnsi="Times New Roman"/>
                <w:i/>
                <w:sz w:val="20"/>
                <w:lang w:val="en-US" w:bidi="ar"/>
              </w:rPr>
              <w:t xml:space="preserve"> </w:t>
            </w:r>
            <w:r w:rsidRPr="00D72419">
              <w:rPr>
                <w:rFonts w:ascii="Times New Roman" w:hAnsi="Times New Roman"/>
                <w:sz w:val="20"/>
                <w:lang w:val="en-US" w:bidi="ar"/>
              </w:rPr>
              <w:t xml:space="preserve">is set to </w:t>
            </w:r>
            <w:proofErr w:type="spellStart"/>
            <w:r w:rsidRPr="00D72419">
              <w:rPr>
                <w:rFonts w:ascii="Times New Roman" w:hAnsi="Times New Roman"/>
                <w:i/>
                <w:iCs/>
                <w:sz w:val="20"/>
                <w:lang w:val="en-US" w:bidi="ar"/>
              </w:rPr>
              <w:t>belowThreshold</w:t>
            </w:r>
            <w:proofErr w:type="spellEnd"/>
            <w:r w:rsidRPr="00D72419">
              <w:rPr>
                <w:rFonts w:ascii="Times New Roman" w:hAnsi="Times New Roman"/>
                <w:i/>
                <w:iCs/>
                <w:sz w:val="20"/>
                <w:lang w:val="en-US" w:bidi="ar"/>
              </w:rPr>
              <w:t xml:space="preserve"> </w:t>
            </w:r>
            <w:r w:rsidRPr="00D72419">
              <w:rPr>
                <w:rFonts w:ascii="Times New Roman" w:hAnsi="Times New Roman"/>
                <w:sz w:val="20"/>
                <w:lang w:val="en-US" w:bidi="ar"/>
              </w:rPr>
              <w:t xml:space="preserve">and </w:t>
            </w:r>
            <w:r w:rsidRPr="00D72419">
              <w:rPr>
                <w:rFonts w:ascii="Times New Roman" w:hAnsi="Times New Roman"/>
                <w:bCs/>
                <w:iCs/>
                <w:sz w:val="20"/>
                <w:lang w:val="en-US" w:eastAsia="en-US" w:bidi="ar"/>
              </w:rPr>
              <w:t>the entering condition, as specified</w:t>
            </w:r>
            <w:r w:rsidRPr="00D72419">
              <w:rPr>
                <w:rFonts w:ascii="Times New Roman" w:hAnsi="Times New Roman"/>
                <w:sz w:val="20"/>
                <w:lang w:val="en-US" w:eastAsia="en-US" w:bidi="ar"/>
              </w:rPr>
              <w:t xml:space="preserve"> in </w:t>
            </w:r>
            <w:r w:rsidRPr="00D72419">
              <w:rPr>
                <w:rFonts w:ascii="Times New Roman" w:hAnsi="Times New Roman"/>
                <w:bCs/>
                <w:iCs/>
                <w:sz w:val="20"/>
                <w:lang w:val="en-US" w:eastAsia="en-US" w:bidi="ar"/>
              </w:rPr>
              <w:t xml:space="preserve">5.5.4.3, is fulfilled </w:t>
            </w:r>
            <w:r w:rsidRPr="00D72419">
              <w:rPr>
                <w:rFonts w:ascii="Times New Roman" w:hAnsi="Times New Roman"/>
                <w:sz w:val="20"/>
                <w:lang w:val="en-US" w:bidi="ar"/>
              </w:rPr>
              <w:t xml:space="preserve">for the serving cell associated with </w:t>
            </w:r>
            <w:proofErr w:type="spellStart"/>
            <w:r w:rsidRPr="00D72419">
              <w:rPr>
                <w:rFonts w:ascii="Times New Roman" w:hAnsi="Times New Roman"/>
                <w:i/>
                <w:iCs/>
                <w:sz w:val="20"/>
                <w:lang w:val="en-US" w:bidi="ar"/>
              </w:rPr>
              <w:t>cellId</w:t>
            </w:r>
            <w:proofErr w:type="spellEnd"/>
            <w:r w:rsidRPr="00D72419">
              <w:rPr>
                <w:rFonts w:ascii="Times New Roman" w:hAnsi="Times New Roman"/>
                <w:sz w:val="20"/>
                <w:lang w:val="en-US" w:bidi="ar"/>
              </w:rPr>
              <w:t xml:space="preserve"> for all measurements taken during </w:t>
            </w:r>
            <w:proofErr w:type="spellStart"/>
            <w:r w:rsidRPr="00D72419">
              <w:rPr>
                <w:rFonts w:ascii="Times New Roman" w:hAnsi="Times New Roman"/>
                <w:i/>
                <w:sz w:val="20"/>
                <w:lang w:val="en-US" w:bidi="ar"/>
              </w:rPr>
              <w:t>timeToTrigger</w:t>
            </w:r>
            <w:proofErr w:type="spellEnd"/>
            <w:r w:rsidRPr="00D72419">
              <w:rPr>
                <w:rFonts w:ascii="Times New Roman" w:hAnsi="Times New Roman"/>
                <w:sz w:val="20"/>
                <w:lang w:val="en-US" w:bidi="ar"/>
              </w:rPr>
              <w:t>:</w:t>
            </w:r>
          </w:p>
          <w:p w14:paraId="6089BDE9" w14:textId="77777777" w:rsidR="00FB0519" w:rsidRPr="00D72419" w:rsidRDefault="00FB0519" w:rsidP="00FB0519">
            <w:pPr>
              <w:pStyle w:val="af"/>
              <w:spacing w:after="180"/>
              <w:ind w:left="1418" w:hanging="284"/>
              <w:rPr>
                <w:rFonts w:ascii="Times New Roman" w:hAnsi="Times New Roman"/>
                <w:lang w:val="en-US"/>
              </w:rPr>
            </w:pPr>
            <w:r w:rsidRPr="00D72419">
              <w:rPr>
                <w:rFonts w:ascii="Times New Roman" w:hAnsi="Times New Roman"/>
                <w:sz w:val="20"/>
                <w:lang w:val="en-US" w:bidi="ar"/>
              </w:rPr>
              <w:t>4</w:t>
            </w:r>
            <w:r w:rsidRPr="00D72419">
              <w:rPr>
                <w:rFonts w:ascii="Times New Roman" w:hAnsi="Times New Roman"/>
                <w:sz w:val="20"/>
                <w:highlight w:val="yellow"/>
                <w:lang w:val="en-US" w:bidi="ar"/>
              </w:rPr>
              <w:t>&gt;</w:t>
            </w:r>
            <w:r w:rsidRPr="00D72419">
              <w:rPr>
                <w:rFonts w:ascii="Times New Roman" w:hAnsi="Times New Roman"/>
                <w:sz w:val="20"/>
                <w:highlight w:val="yellow"/>
                <w:lang w:val="en-US" w:bidi="ar"/>
              </w:rPr>
              <w:tab/>
              <w:t>perform the logging at regular time intervals,</w:t>
            </w:r>
            <w:r w:rsidRPr="00D72419">
              <w:rPr>
                <w:rFonts w:ascii="Times New Roman" w:hAnsi="Times New Roman"/>
                <w:sz w:val="20"/>
                <w:lang w:val="en-US" w:bidi="ar"/>
              </w:rPr>
              <w:t xml:space="preserve"> according to </w:t>
            </w:r>
            <w:proofErr w:type="spellStart"/>
            <w:r w:rsidRPr="00D72419">
              <w:rPr>
                <w:rFonts w:ascii="Times New Roman" w:hAnsi="Times New Roman"/>
                <w:i/>
                <w:iCs/>
                <w:sz w:val="20"/>
                <w:lang w:val="en-US" w:bidi="ar"/>
              </w:rPr>
              <w:t>loggingPeriodicity</w:t>
            </w:r>
            <w:proofErr w:type="spellEnd"/>
            <w:r w:rsidRPr="00D72419">
              <w:rPr>
                <w:rFonts w:ascii="Times New Roman" w:hAnsi="Times New Roman"/>
                <w:sz w:val="20"/>
                <w:lang w:val="en-US" w:bidi="ar"/>
              </w:rPr>
              <w:t xml:space="preserve"> (if present) or according to the </w:t>
            </w:r>
            <w:r w:rsidRPr="00D72419">
              <w:rPr>
                <w:rFonts w:ascii="Times New Roman" w:hAnsi="Times New Roman"/>
                <w:iCs/>
                <w:sz w:val="20"/>
                <w:lang w:val="en-US" w:bidi="ar"/>
              </w:rPr>
              <w:t>periodicity of the resources</w:t>
            </w:r>
            <w:r w:rsidRPr="00D72419">
              <w:rPr>
                <w:rFonts w:ascii="Times New Roman" w:hAnsi="Times New Roman"/>
                <w:sz w:val="20"/>
                <w:lang w:val="en-US" w:bidi="ar"/>
              </w:rPr>
              <w:t xml:space="preserve"> indicated by </w:t>
            </w:r>
            <w:proofErr w:type="spellStart"/>
            <w:r w:rsidRPr="00D72419">
              <w:rPr>
                <w:rFonts w:ascii="Times New Roman" w:hAnsi="Times New Roman"/>
                <w:i/>
                <w:iCs/>
                <w:sz w:val="20"/>
                <w:lang w:val="en-US" w:bidi="ar"/>
              </w:rPr>
              <w:t>csi-LoggedResourceConfig</w:t>
            </w:r>
            <w:proofErr w:type="spellEnd"/>
            <w:r w:rsidRPr="00D72419">
              <w:rPr>
                <w:rFonts w:ascii="Times New Roman" w:hAnsi="Times New Roman"/>
                <w:sz w:val="20"/>
                <w:lang w:val="en-US" w:bidi="ar"/>
              </w:rPr>
              <w:t xml:space="preserve"> in </w:t>
            </w:r>
            <w:r w:rsidRPr="00D72419">
              <w:rPr>
                <w:rFonts w:ascii="Times New Roman" w:eastAsia="等线" w:hAnsi="Times New Roman"/>
                <w:iCs/>
                <w:sz w:val="20"/>
                <w:lang w:val="en-US" w:bidi="ar"/>
              </w:rPr>
              <w:t xml:space="preserve">the corresponding CSI logged measurement configuration within </w:t>
            </w:r>
            <w:proofErr w:type="spellStart"/>
            <w:r w:rsidRPr="00D72419">
              <w:rPr>
                <w:rFonts w:ascii="Times New Roman" w:eastAsia="等线" w:hAnsi="Times New Roman"/>
                <w:i/>
                <w:sz w:val="20"/>
                <w:lang w:val="en-US" w:bidi="ar"/>
              </w:rPr>
              <w:t>csi-LoggedMeasurementConfigToAddModList</w:t>
            </w:r>
            <w:proofErr w:type="spellEnd"/>
            <w:r w:rsidRPr="00D72419">
              <w:rPr>
                <w:rFonts w:ascii="Times New Roman" w:eastAsia="等线" w:hAnsi="Times New Roman"/>
                <w:iCs/>
                <w:sz w:val="20"/>
                <w:lang w:val="en-US" w:bidi="ar"/>
              </w:rPr>
              <w:t xml:space="preserve">, if </w:t>
            </w:r>
            <w:proofErr w:type="spellStart"/>
            <w:r w:rsidRPr="00D72419">
              <w:rPr>
                <w:rFonts w:ascii="Times New Roman" w:hAnsi="Times New Roman"/>
                <w:i/>
                <w:iCs/>
                <w:sz w:val="20"/>
                <w:lang w:val="en-US" w:bidi="ar"/>
              </w:rPr>
              <w:t>loggingPeriodicity</w:t>
            </w:r>
            <w:proofErr w:type="spellEnd"/>
            <w:r w:rsidRPr="00D72419">
              <w:rPr>
                <w:rFonts w:ascii="Times New Roman" w:hAnsi="Times New Roman"/>
                <w:sz w:val="20"/>
                <w:lang w:val="en-US" w:bidi="ar"/>
              </w:rPr>
              <w:t xml:space="preserve"> is not present;</w:t>
            </w:r>
          </w:p>
          <w:p w14:paraId="1F47805E" w14:textId="77777777" w:rsidR="00FB0519" w:rsidRPr="00D72419" w:rsidRDefault="00FB0519" w:rsidP="00FB0519">
            <w:pPr>
              <w:pStyle w:val="af"/>
              <w:spacing w:after="180"/>
              <w:ind w:left="1135" w:hanging="284"/>
              <w:rPr>
                <w:rFonts w:ascii="Times New Roman" w:hAnsi="Times New Roman"/>
                <w:lang w:val="en-US"/>
              </w:rPr>
            </w:pPr>
            <w:r w:rsidRPr="00D72419">
              <w:rPr>
                <w:rFonts w:ascii="Times New Roman" w:hAnsi="Times New Roman"/>
                <w:sz w:val="20"/>
                <w:lang w:val="en-US" w:bidi="ar"/>
              </w:rPr>
              <w:t>3&gt;</w:t>
            </w:r>
            <w:r w:rsidRPr="00D72419">
              <w:rPr>
                <w:rFonts w:ascii="Times New Roman" w:hAnsi="Times New Roman"/>
                <w:sz w:val="20"/>
                <w:lang w:val="en-US" w:bidi="ar"/>
              </w:rPr>
              <w:tab/>
              <w:t xml:space="preserve">if </w:t>
            </w:r>
            <w:r w:rsidRPr="00D72419">
              <w:rPr>
                <w:rFonts w:ascii="Times New Roman" w:hAnsi="Times New Roman"/>
                <w:i/>
                <w:iCs/>
                <w:sz w:val="20"/>
                <w:lang w:val="en-US" w:bidi="ar"/>
              </w:rPr>
              <w:t>threshold</w:t>
            </w:r>
            <w:r w:rsidRPr="00D72419">
              <w:rPr>
                <w:rFonts w:ascii="Times New Roman" w:hAnsi="Times New Roman"/>
                <w:sz w:val="20"/>
                <w:lang w:val="en-US" w:bidi="ar"/>
              </w:rPr>
              <w:t xml:space="preserve"> within </w:t>
            </w:r>
            <w:proofErr w:type="spellStart"/>
            <w:r w:rsidRPr="00D72419">
              <w:rPr>
                <w:rFonts w:ascii="Times New Roman" w:eastAsia="等线" w:hAnsi="Times New Roman"/>
                <w:i/>
                <w:sz w:val="20"/>
                <w:lang w:val="en-US" w:bidi="ar"/>
              </w:rPr>
              <w:t>csi-LoggedMeasurementEventTriggerConfig</w:t>
            </w:r>
            <w:proofErr w:type="spellEnd"/>
            <w:r w:rsidRPr="00D72419">
              <w:rPr>
                <w:rFonts w:ascii="Times New Roman" w:eastAsia="等线" w:hAnsi="Times New Roman"/>
                <w:i/>
                <w:sz w:val="20"/>
                <w:lang w:val="en-US" w:bidi="ar"/>
              </w:rPr>
              <w:t xml:space="preserve"> </w:t>
            </w:r>
            <w:r w:rsidRPr="00D72419">
              <w:rPr>
                <w:rFonts w:ascii="Times New Roman" w:hAnsi="Times New Roman"/>
                <w:sz w:val="20"/>
                <w:lang w:val="en-US" w:bidi="ar"/>
              </w:rPr>
              <w:t xml:space="preserve">is set to </w:t>
            </w:r>
            <w:proofErr w:type="spellStart"/>
            <w:r w:rsidRPr="00D72419">
              <w:rPr>
                <w:rFonts w:ascii="Times New Roman" w:hAnsi="Times New Roman"/>
                <w:i/>
                <w:iCs/>
                <w:sz w:val="20"/>
                <w:lang w:val="en-US" w:bidi="ar"/>
              </w:rPr>
              <w:t>aboveThreshold</w:t>
            </w:r>
            <w:proofErr w:type="spellEnd"/>
            <w:r w:rsidRPr="00D72419">
              <w:rPr>
                <w:rFonts w:ascii="Times New Roman" w:hAnsi="Times New Roman"/>
                <w:sz w:val="20"/>
                <w:lang w:val="en-US" w:bidi="ar"/>
              </w:rPr>
              <w:t xml:space="preserve"> and </w:t>
            </w:r>
            <w:r w:rsidRPr="00D72419">
              <w:rPr>
                <w:rFonts w:ascii="Times New Roman" w:hAnsi="Times New Roman"/>
                <w:bCs/>
                <w:iCs/>
                <w:sz w:val="20"/>
                <w:lang w:val="en-US" w:eastAsia="en-US" w:bidi="ar"/>
              </w:rPr>
              <w:t>the leaving condition, as specified</w:t>
            </w:r>
            <w:r w:rsidRPr="00D72419">
              <w:rPr>
                <w:rFonts w:ascii="Times New Roman" w:hAnsi="Times New Roman"/>
                <w:sz w:val="20"/>
                <w:lang w:val="en-US" w:eastAsia="en-US" w:bidi="ar"/>
              </w:rPr>
              <w:t xml:space="preserve"> in </w:t>
            </w:r>
            <w:r w:rsidRPr="00D72419">
              <w:rPr>
                <w:rFonts w:ascii="Times New Roman" w:hAnsi="Times New Roman"/>
                <w:bCs/>
                <w:iCs/>
                <w:sz w:val="20"/>
                <w:lang w:val="en-US" w:eastAsia="en-US" w:bidi="ar"/>
              </w:rPr>
              <w:t xml:space="preserve">5.5.4.2, is fulfilled </w:t>
            </w:r>
            <w:r w:rsidRPr="00D72419">
              <w:rPr>
                <w:rFonts w:ascii="Times New Roman" w:hAnsi="Times New Roman"/>
                <w:sz w:val="20"/>
                <w:lang w:val="en-US" w:bidi="ar"/>
              </w:rPr>
              <w:t xml:space="preserve">for the serving cell associated with </w:t>
            </w:r>
            <w:proofErr w:type="spellStart"/>
            <w:r w:rsidRPr="00D72419">
              <w:rPr>
                <w:rFonts w:ascii="Times New Roman" w:hAnsi="Times New Roman"/>
                <w:i/>
                <w:iCs/>
                <w:sz w:val="20"/>
                <w:lang w:val="en-US" w:bidi="ar"/>
              </w:rPr>
              <w:t>cellId</w:t>
            </w:r>
            <w:proofErr w:type="spellEnd"/>
            <w:r w:rsidRPr="00D72419">
              <w:rPr>
                <w:rFonts w:ascii="Times New Roman" w:hAnsi="Times New Roman"/>
                <w:sz w:val="20"/>
                <w:lang w:val="en-US" w:bidi="ar"/>
              </w:rPr>
              <w:t xml:space="preserve"> for all measurements taken during </w:t>
            </w:r>
            <w:proofErr w:type="spellStart"/>
            <w:r w:rsidRPr="00D72419">
              <w:rPr>
                <w:rFonts w:ascii="Times New Roman" w:hAnsi="Times New Roman"/>
                <w:i/>
                <w:sz w:val="20"/>
                <w:lang w:val="en-US" w:bidi="ar"/>
              </w:rPr>
              <w:t>timeToTrigger</w:t>
            </w:r>
            <w:proofErr w:type="spellEnd"/>
            <w:r w:rsidRPr="00D72419">
              <w:rPr>
                <w:rFonts w:ascii="Times New Roman" w:hAnsi="Times New Roman"/>
                <w:sz w:val="20"/>
                <w:lang w:val="en-US" w:bidi="ar"/>
              </w:rPr>
              <w:t>; or</w:t>
            </w:r>
          </w:p>
          <w:p w14:paraId="15145F22" w14:textId="77777777" w:rsidR="00FB0519" w:rsidRPr="00D72419" w:rsidRDefault="00FB0519" w:rsidP="00FB0519">
            <w:pPr>
              <w:pStyle w:val="af"/>
              <w:spacing w:after="180"/>
              <w:ind w:left="1135" w:hanging="284"/>
              <w:rPr>
                <w:rFonts w:ascii="Times New Roman" w:hAnsi="Times New Roman"/>
                <w:lang w:val="en-US"/>
              </w:rPr>
            </w:pPr>
            <w:r w:rsidRPr="00D72419">
              <w:rPr>
                <w:rFonts w:ascii="Times New Roman" w:hAnsi="Times New Roman"/>
                <w:sz w:val="20"/>
                <w:lang w:val="en-US" w:bidi="ar"/>
              </w:rPr>
              <w:t>3&gt;</w:t>
            </w:r>
            <w:r w:rsidRPr="00D72419">
              <w:rPr>
                <w:rFonts w:ascii="Times New Roman" w:hAnsi="Times New Roman"/>
                <w:sz w:val="20"/>
                <w:lang w:val="en-US" w:bidi="ar"/>
              </w:rPr>
              <w:tab/>
              <w:t xml:space="preserve">if </w:t>
            </w:r>
            <w:r w:rsidRPr="00D72419">
              <w:rPr>
                <w:rFonts w:ascii="Times New Roman" w:hAnsi="Times New Roman"/>
                <w:i/>
                <w:iCs/>
                <w:sz w:val="20"/>
                <w:lang w:val="en-US" w:bidi="ar"/>
              </w:rPr>
              <w:t>threshold</w:t>
            </w:r>
            <w:r w:rsidRPr="00D72419">
              <w:rPr>
                <w:rFonts w:ascii="Times New Roman" w:hAnsi="Times New Roman"/>
                <w:sz w:val="20"/>
                <w:lang w:val="en-US" w:bidi="ar"/>
              </w:rPr>
              <w:t xml:space="preserve"> within </w:t>
            </w:r>
            <w:proofErr w:type="spellStart"/>
            <w:r w:rsidRPr="00D72419">
              <w:rPr>
                <w:rFonts w:ascii="Times New Roman" w:eastAsia="等线" w:hAnsi="Times New Roman"/>
                <w:i/>
                <w:sz w:val="20"/>
                <w:lang w:val="en-US" w:bidi="ar"/>
              </w:rPr>
              <w:t>csi-LoggedMeasurementEventTriggerConfig</w:t>
            </w:r>
            <w:proofErr w:type="spellEnd"/>
            <w:r w:rsidRPr="00D72419">
              <w:rPr>
                <w:rFonts w:ascii="Times New Roman" w:eastAsia="等线" w:hAnsi="Times New Roman"/>
                <w:i/>
                <w:sz w:val="20"/>
                <w:lang w:val="en-US" w:bidi="ar"/>
              </w:rPr>
              <w:t xml:space="preserve"> </w:t>
            </w:r>
            <w:r w:rsidRPr="00D72419">
              <w:rPr>
                <w:rFonts w:ascii="Times New Roman" w:hAnsi="Times New Roman"/>
                <w:sz w:val="20"/>
                <w:lang w:val="en-US" w:bidi="ar"/>
              </w:rPr>
              <w:t xml:space="preserve">is set to </w:t>
            </w:r>
            <w:proofErr w:type="spellStart"/>
            <w:r w:rsidRPr="00D72419">
              <w:rPr>
                <w:rFonts w:ascii="Times New Roman" w:hAnsi="Times New Roman"/>
                <w:i/>
                <w:iCs/>
                <w:sz w:val="20"/>
                <w:lang w:val="en-US" w:bidi="ar"/>
              </w:rPr>
              <w:t>belowThreshold</w:t>
            </w:r>
            <w:proofErr w:type="spellEnd"/>
            <w:r w:rsidRPr="00D72419">
              <w:rPr>
                <w:rFonts w:ascii="Times New Roman" w:hAnsi="Times New Roman"/>
                <w:i/>
                <w:iCs/>
                <w:sz w:val="20"/>
                <w:lang w:val="en-US" w:bidi="ar"/>
              </w:rPr>
              <w:t xml:space="preserve"> </w:t>
            </w:r>
            <w:r w:rsidRPr="00D72419">
              <w:rPr>
                <w:rFonts w:ascii="Times New Roman" w:hAnsi="Times New Roman"/>
                <w:sz w:val="20"/>
                <w:lang w:val="en-US" w:bidi="ar"/>
              </w:rPr>
              <w:t xml:space="preserve">and </w:t>
            </w:r>
            <w:r w:rsidRPr="00D72419">
              <w:rPr>
                <w:rFonts w:ascii="Times New Roman" w:hAnsi="Times New Roman"/>
                <w:bCs/>
                <w:iCs/>
                <w:sz w:val="20"/>
                <w:lang w:val="en-US" w:eastAsia="en-US" w:bidi="ar"/>
              </w:rPr>
              <w:t>the leaving condition, as specified</w:t>
            </w:r>
            <w:r w:rsidRPr="00D72419">
              <w:rPr>
                <w:rFonts w:ascii="Times New Roman" w:hAnsi="Times New Roman"/>
                <w:sz w:val="20"/>
                <w:lang w:val="en-US" w:eastAsia="en-US" w:bidi="ar"/>
              </w:rPr>
              <w:t xml:space="preserve"> in </w:t>
            </w:r>
            <w:r w:rsidRPr="00D72419">
              <w:rPr>
                <w:rFonts w:ascii="Times New Roman" w:hAnsi="Times New Roman"/>
                <w:bCs/>
                <w:iCs/>
                <w:sz w:val="20"/>
                <w:lang w:val="en-US" w:eastAsia="en-US" w:bidi="ar"/>
              </w:rPr>
              <w:t xml:space="preserve">5.5.4.3, is fulfilled </w:t>
            </w:r>
            <w:r w:rsidRPr="00D72419">
              <w:rPr>
                <w:rFonts w:ascii="Times New Roman" w:hAnsi="Times New Roman"/>
                <w:sz w:val="20"/>
                <w:lang w:val="en-US" w:bidi="ar"/>
              </w:rPr>
              <w:t xml:space="preserve">for the serving cell associated with </w:t>
            </w:r>
            <w:proofErr w:type="spellStart"/>
            <w:r w:rsidRPr="00D72419">
              <w:rPr>
                <w:rFonts w:ascii="Times New Roman" w:hAnsi="Times New Roman"/>
                <w:i/>
                <w:iCs/>
                <w:sz w:val="20"/>
                <w:lang w:val="en-US" w:bidi="ar"/>
              </w:rPr>
              <w:t>cellId</w:t>
            </w:r>
            <w:proofErr w:type="spellEnd"/>
            <w:r w:rsidRPr="00D72419">
              <w:rPr>
                <w:rFonts w:ascii="Times New Roman" w:hAnsi="Times New Roman"/>
                <w:sz w:val="20"/>
                <w:lang w:val="en-US" w:bidi="ar"/>
              </w:rPr>
              <w:t xml:space="preserve"> for all measurements taken during </w:t>
            </w:r>
            <w:proofErr w:type="spellStart"/>
            <w:r w:rsidRPr="00D72419">
              <w:rPr>
                <w:rFonts w:ascii="Times New Roman" w:hAnsi="Times New Roman"/>
                <w:i/>
                <w:sz w:val="20"/>
                <w:lang w:val="en-US" w:bidi="ar"/>
              </w:rPr>
              <w:t>timeToTrigger</w:t>
            </w:r>
            <w:proofErr w:type="spellEnd"/>
            <w:r w:rsidRPr="00D72419">
              <w:rPr>
                <w:rFonts w:ascii="Times New Roman" w:hAnsi="Times New Roman"/>
                <w:sz w:val="20"/>
                <w:lang w:val="en-US" w:bidi="ar"/>
              </w:rPr>
              <w:t>:</w:t>
            </w:r>
          </w:p>
          <w:p w14:paraId="49924BAE" w14:textId="77777777" w:rsidR="00FB0519" w:rsidRPr="00D72419" w:rsidRDefault="00FB0519" w:rsidP="00FB0519">
            <w:pPr>
              <w:pStyle w:val="af"/>
              <w:spacing w:after="180"/>
              <w:ind w:left="1418" w:hanging="284"/>
              <w:rPr>
                <w:rFonts w:ascii="Times New Roman" w:hAnsi="Times New Roman"/>
                <w:lang w:val="en-US"/>
              </w:rPr>
            </w:pPr>
            <w:r w:rsidRPr="00D72419">
              <w:rPr>
                <w:rFonts w:ascii="Times New Roman" w:hAnsi="Times New Roman"/>
                <w:sz w:val="20"/>
                <w:highlight w:val="yellow"/>
                <w:lang w:val="en-US" w:bidi="ar"/>
              </w:rPr>
              <w:lastRenderedPageBreak/>
              <w:t>4&gt;</w:t>
            </w:r>
            <w:r w:rsidRPr="00D72419">
              <w:rPr>
                <w:rFonts w:ascii="Times New Roman" w:hAnsi="Times New Roman"/>
                <w:sz w:val="20"/>
                <w:highlight w:val="yellow"/>
                <w:lang w:val="en-US" w:bidi="ar"/>
              </w:rPr>
              <w:tab/>
              <w:t xml:space="preserve">stop performing the logging </w:t>
            </w:r>
            <w:r w:rsidRPr="00D72419">
              <w:rPr>
                <w:rFonts w:ascii="Times New Roman" w:hAnsi="Times New Roman"/>
                <w:sz w:val="20"/>
                <w:lang w:val="en-US" w:bidi="ar"/>
              </w:rPr>
              <w:t xml:space="preserve">for the corresponding CSI logged measurement configuration within </w:t>
            </w:r>
            <w:proofErr w:type="spellStart"/>
            <w:r w:rsidRPr="00D72419">
              <w:rPr>
                <w:rFonts w:ascii="Times New Roman" w:hAnsi="Times New Roman"/>
                <w:i/>
                <w:iCs/>
                <w:sz w:val="20"/>
                <w:lang w:val="en-US" w:bidi="ar"/>
              </w:rPr>
              <w:t>csi-LoggedMeasurementConfigToAddModList</w:t>
            </w:r>
            <w:proofErr w:type="spellEnd"/>
            <w:r w:rsidRPr="00D72419">
              <w:rPr>
                <w:rFonts w:ascii="Times New Roman" w:hAnsi="Times New Roman"/>
                <w:sz w:val="20"/>
                <w:lang w:val="en-US" w:bidi="ar"/>
              </w:rPr>
              <w:t>;</w:t>
            </w:r>
          </w:p>
          <w:p w14:paraId="0C6E321F" w14:textId="77777777" w:rsidR="00FB0519" w:rsidRPr="00D72419" w:rsidRDefault="00FB0519" w:rsidP="00FB0519">
            <w:pPr>
              <w:pStyle w:val="af"/>
              <w:spacing w:after="180"/>
              <w:ind w:left="851" w:hanging="284"/>
              <w:rPr>
                <w:rFonts w:ascii="Times New Roman" w:hAnsi="Times New Roman"/>
                <w:lang w:val="en-US"/>
              </w:rPr>
            </w:pPr>
            <w:r w:rsidRPr="00D72419">
              <w:rPr>
                <w:rFonts w:ascii="Times New Roman" w:hAnsi="Times New Roman"/>
                <w:sz w:val="20"/>
                <w:lang w:val="en-US" w:bidi="ar"/>
              </w:rPr>
              <w:t>2&gt;</w:t>
            </w:r>
            <w:r w:rsidRPr="00D72419">
              <w:rPr>
                <w:rFonts w:ascii="Times New Roman" w:hAnsi="Times New Roman"/>
                <w:sz w:val="20"/>
                <w:lang w:val="en-US" w:bidi="ar"/>
              </w:rPr>
              <w:tab/>
            </w:r>
            <w:r w:rsidRPr="00D72419">
              <w:rPr>
                <w:rFonts w:ascii="Times New Roman" w:eastAsia="等线" w:hAnsi="Times New Roman"/>
                <w:sz w:val="20"/>
                <w:lang w:val="en-US" w:bidi="ar"/>
              </w:rPr>
              <w:t>when performing the logging</w:t>
            </w:r>
            <w:r w:rsidRPr="00D72419">
              <w:rPr>
                <w:rFonts w:ascii="Times New Roman" w:hAnsi="Times New Roman"/>
                <w:sz w:val="20"/>
                <w:lang w:val="en-US" w:bidi="ar"/>
              </w:rPr>
              <w:t>:</w:t>
            </w:r>
          </w:p>
          <w:p w14:paraId="7A8595EA" w14:textId="77777777" w:rsidR="00FB0519" w:rsidRPr="00D72419" w:rsidRDefault="00FB0519" w:rsidP="00FB0519">
            <w:pPr>
              <w:pStyle w:val="af"/>
              <w:spacing w:after="180"/>
              <w:ind w:left="1135" w:hanging="284"/>
              <w:rPr>
                <w:rFonts w:ascii="Times New Roman" w:hAnsi="Times New Roman"/>
                <w:lang w:val="en-US"/>
              </w:rPr>
            </w:pPr>
            <w:r w:rsidRPr="00D72419">
              <w:rPr>
                <w:rFonts w:ascii="Times New Roman" w:hAnsi="Times New Roman"/>
                <w:sz w:val="20"/>
                <w:lang w:val="en-US" w:bidi="ar"/>
              </w:rPr>
              <w:t>3&gt;</w:t>
            </w:r>
            <w:r w:rsidRPr="00D72419">
              <w:rPr>
                <w:rFonts w:ascii="Times New Roman" w:hAnsi="Times New Roman"/>
                <w:sz w:val="20"/>
                <w:lang w:val="en-US" w:bidi="ar"/>
              </w:rPr>
              <w:tab/>
              <w:t xml:space="preserve">for each CSI logged measurement configuration associated to </w:t>
            </w:r>
            <w:proofErr w:type="spellStart"/>
            <w:r w:rsidRPr="00D72419">
              <w:rPr>
                <w:rFonts w:ascii="Times New Roman" w:hAnsi="Times New Roman"/>
                <w:i/>
                <w:iCs/>
                <w:sz w:val="20"/>
                <w:lang w:val="en-US" w:bidi="ar"/>
              </w:rPr>
              <w:t>refCSI-LoggedMeasurementConfigId</w:t>
            </w:r>
            <w:proofErr w:type="spellEnd"/>
            <w:r w:rsidRPr="00D72419">
              <w:rPr>
                <w:rFonts w:ascii="Times New Roman" w:hAnsi="Times New Roman"/>
                <w:sz w:val="20"/>
                <w:lang w:val="en-US" w:bidi="ar"/>
              </w:rPr>
              <w:t xml:space="preserve"> in </w:t>
            </w:r>
            <w:proofErr w:type="spellStart"/>
            <w:r w:rsidRPr="00D72419">
              <w:rPr>
                <w:rFonts w:ascii="Times New Roman" w:hAnsi="Times New Roman"/>
                <w:i/>
                <w:iCs/>
                <w:sz w:val="20"/>
                <w:lang w:val="en-US" w:bidi="ar"/>
              </w:rPr>
              <w:t>csi-LogMeasInfoList</w:t>
            </w:r>
            <w:proofErr w:type="spellEnd"/>
            <w:r w:rsidRPr="00D72419">
              <w:rPr>
                <w:rFonts w:ascii="Times New Roman" w:hAnsi="Times New Roman"/>
                <w:sz w:val="20"/>
                <w:lang w:val="en-US" w:bidi="ar"/>
              </w:rPr>
              <w:t xml:space="preserve"> in </w:t>
            </w:r>
            <w:proofErr w:type="spellStart"/>
            <w:r w:rsidRPr="00D72419">
              <w:rPr>
                <w:rFonts w:ascii="Times New Roman" w:hAnsi="Times New Roman"/>
                <w:i/>
                <w:iCs/>
                <w:sz w:val="20"/>
                <w:lang w:val="en-US" w:bidi="ar"/>
              </w:rPr>
              <w:t>VarCSI-LogMeasReport</w:t>
            </w:r>
            <w:proofErr w:type="spellEnd"/>
            <w:r w:rsidRPr="00D72419">
              <w:rPr>
                <w:rFonts w:ascii="Times New Roman" w:hAnsi="Times New Roman"/>
                <w:sz w:val="20"/>
                <w:lang w:val="en-US" w:bidi="ar"/>
              </w:rPr>
              <w:t>:</w:t>
            </w:r>
          </w:p>
          <w:p w14:paraId="71D53D39" w14:textId="77777777" w:rsidR="00FB0519" w:rsidRPr="00D72419" w:rsidRDefault="00FB0519" w:rsidP="00FB0519">
            <w:pPr>
              <w:pStyle w:val="af"/>
              <w:spacing w:after="180"/>
              <w:ind w:left="1418" w:hanging="284"/>
              <w:rPr>
                <w:rFonts w:ascii="Times New Roman" w:hAnsi="Times New Roman"/>
                <w:lang w:val="en-US"/>
              </w:rPr>
            </w:pPr>
            <w:r w:rsidRPr="00D72419">
              <w:rPr>
                <w:rFonts w:ascii="Times New Roman" w:hAnsi="Times New Roman"/>
                <w:sz w:val="20"/>
                <w:lang w:val="en-US" w:bidi="ar"/>
              </w:rPr>
              <w:t>4&gt;</w:t>
            </w:r>
            <w:r w:rsidRPr="00D72419">
              <w:rPr>
                <w:rFonts w:ascii="Times New Roman" w:hAnsi="Times New Roman"/>
                <w:sz w:val="20"/>
                <w:lang w:val="en-US" w:bidi="ar"/>
              </w:rPr>
              <w:tab/>
              <w:t xml:space="preserve">set the </w:t>
            </w:r>
            <w:proofErr w:type="spellStart"/>
            <w:r w:rsidRPr="00D72419">
              <w:rPr>
                <w:rFonts w:ascii="Times New Roman" w:hAnsi="Times New Roman"/>
                <w:i/>
                <w:sz w:val="20"/>
                <w:lang w:val="en-US" w:bidi="ar"/>
              </w:rPr>
              <w:t>csi</w:t>
            </w:r>
            <w:proofErr w:type="spellEnd"/>
            <w:r w:rsidRPr="00D72419">
              <w:rPr>
                <w:rFonts w:ascii="Times New Roman" w:hAnsi="Times New Roman"/>
                <w:i/>
                <w:sz w:val="20"/>
                <w:lang w:val="en-US" w:bidi="ar"/>
              </w:rPr>
              <w:t>-RS-</w:t>
            </w:r>
            <w:proofErr w:type="spellStart"/>
            <w:r w:rsidRPr="00D72419">
              <w:rPr>
                <w:rFonts w:ascii="Times New Roman" w:hAnsi="Times New Roman"/>
                <w:i/>
                <w:sz w:val="20"/>
                <w:lang w:val="en-US" w:bidi="ar"/>
              </w:rPr>
              <w:t>MeasResultList</w:t>
            </w:r>
            <w:proofErr w:type="spellEnd"/>
            <w:r w:rsidRPr="00D72419">
              <w:rPr>
                <w:rFonts w:ascii="Times New Roman" w:hAnsi="Times New Roman"/>
                <w:i/>
                <w:sz w:val="20"/>
                <w:lang w:val="en-US" w:bidi="ar"/>
              </w:rPr>
              <w:t xml:space="preserve"> </w:t>
            </w:r>
            <w:r w:rsidRPr="00D72419">
              <w:rPr>
                <w:rFonts w:ascii="Times New Roman" w:hAnsi="Times New Roman"/>
                <w:iCs/>
                <w:sz w:val="20"/>
                <w:lang w:val="en-US" w:bidi="ar"/>
              </w:rPr>
              <w:t xml:space="preserve">and </w:t>
            </w:r>
            <w:r w:rsidRPr="00D72419">
              <w:rPr>
                <w:rFonts w:ascii="Times New Roman" w:hAnsi="Times New Roman"/>
                <w:i/>
                <w:sz w:val="20"/>
                <w:lang w:val="en-US" w:bidi="ar"/>
              </w:rPr>
              <w:t>SSB-</w:t>
            </w:r>
            <w:proofErr w:type="spellStart"/>
            <w:r w:rsidRPr="00D72419">
              <w:rPr>
                <w:rFonts w:ascii="Times New Roman" w:hAnsi="Times New Roman"/>
                <w:i/>
                <w:sz w:val="20"/>
                <w:lang w:val="en-US" w:bidi="ar"/>
              </w:rPr>
              <w:t>MeasResultList</w:t>
            </w:r>
            <w:proofErr w:type="spellEnd"/>
            <w:r w:rsidRPr="00D72419">
              <w:rPr>
                <w:rFonts w:ascii="Times New Roman" w:hAnsi="Times New Roman"/>
                <w:sz w:val="20"/>
                <w:lang w:val="en-US" w:bidi="ar"/>
              </w:rPr>
              <w:t xml:space="preserve"> to include the quantities the UE is logging measurements for, upon receiving the quantities from the lower layers;</w:t>
            </w:r>
          </w:p>
          <w:p w14:paraId="1C9AA06E" w14:textId="77777777" w:rsidR="00FB0519" w:rsidRPr="00D72419" w:rsidRDefault="00FB0519" w:rsidP="00FB0519">
            <w:pPr>
              <w:pStyle w:val="af"/>
              <w:spacing w:after="180"/>
              <w:ind w:left="1418" w:hanging="284"/>
              <w:rPr>
                <w:rFonts w:ascii="Times New Roman" w:hAnsi="Times New Roman"/>
                <w:lang w:val="en-US"/>
              </w:rPr>
            </w:pPr>
            <w:r w:rsidRPr="00D72419">
              <w:rPr>
                <w:rFonts w:ascii="Times New Roman" w:hAnsi="Times New Roman"/>
                <w:sz w:val="20"/>
                <w:lang w:val="en-US" w:bidi="ar"/>
              </w:rPr>
              <w:t>4&gt;</w:t>
            </w:r>
            <w:r w:rsidRPr="00D72419">
              <w:rPr>
                <w:rFonts w:ascii="Times New Roman" w:hAnsi="Times New Roman"/>
                <w:sz w:val="20"/>
                <w:lang w:val="en-US" w:bidi="ar"/>
              </w:rPr>
              <w:tab/>
              <w:t xml:space="preserve">if the time between the measurements that are logged and included in this instance of </w:t>
            </w:r>
            <w:proofErr w:type="spellStart"/>
            <w:r w:rsidRPr="00D72419">
              <w:rPr>
                <w:rFonts w:ascii="Times New Roman" w:hAnsi="Times New Roman"/>
                <w:i/>
                <w:iCs/>
                <w:sz w:val="20"/>
                <w:lang w:val="en-US" w:bidi="ar"/>
              </w:rPr>
              <w:t>csi-LogMeasInfoList</w:t>
            </w:r>
            <w:proofErr w:type="spellEnd"/>
            <w:r w:rsidRPr="00D72419">
              <w:rPr>
                <w:rFonts w:ascii="Times New Roman" w:hAnsi="Times New Roman"/>
                <w:sz w:val="20"/>
                <w:lang w:val="en-US" w:bidi="ar"/>
              </w:rPr>
              <w:t xml:space="preserve"> and the measurements for the previous instance of </w:t>
            </w:r>
            <w:proofErr w:type="spellStart"/>
            <w:r w:rsidRPr="00D72419">
              <w:rPr>
                <w:rFonts w:ascii="Times New Roman" w:hAnsi="Times New Roman"/>
                <w:i/>
                <w:iCs/>
                <w:sz w:val="20"/>
                <w:lang w:val="en-US" w:bidi="ar"/>
              </w:rPr>
              <w:t>csi-LogMeasInfoList</w:t>
            </w:r>
            <w:proofErr w:type="spellEnd"/>
            <w:r w:rsidRPr="00D72419">
              <w:rPr>
                <w:rFonts w:ascii="Times New Roman" w:hAnsi="Times New Roman"/>
                <w:sz w:val="20"/>
                <w:lang w:val="en-US" w:bidi="ar"/>
              </w:rPr>
              <w:t xml:space="preserve"> with the same </w:t>
            </w:r>
            <w:proofErr w:type="spellStart"/>
            <w:r w:rsidRPr="00D72419">
              <w:rPr>
                <w:rFonts w:ascii="Times New Roman" w:hAnsi="Times New Roman"/>
                <w:i/>
                <w:iCs/>
                <w:sz w:val="20"/>
                <w:lang w:val="en-US" w:bidi="ar"/>
              </w:rPr>
              <w:t>refCSI-LoggedMeasurementConfigId</w:t>
            </w:r>
            <w:proofErr w:type="spellEnd"/>
            <w:r w:rsidRPr="00D72419">
              <w:rPr>
                <w:rFonts w:ascii="Times New Roman" w:hAnsi="Times New Roman"/>
                <w:sz w:val="20"/>
                <w:lang w:val="en-US" w:bidi="ar"/>
              </w:rPr>
              <w:t>, for the same serving cell, is longer than the logging periodicity (if configured) or the periodicity of the measurement resources (if the logging periodicity is not configured):</w:t>
            </w:r>
          </w:p>
          <w:p w14:paraId="73096503" w14:textId="77777777" w:rsidR="00FB0519" w:rsidRPr="00D72419" w:rsidRDefault="00FB0519" w:rsidP="00FB0519">
            <w:pPr>
              <w:pStyle w:val="af"/>
              <w:spacing w:after="180"/>
              <w:ind w:left="1702" w:hanging="284"/>
              <w:rPr>
                <w:rFonts w:ascii="Times New Roman" w:hAnsi="Times New Roman"/>
                <w:lang w:val="en-US"/>
              </w:rPr>
            </w:pPr>
            <w:r w:rsidRPr="00D72419">
              <w:rPr>
                <w:rFonts w:ascii="Times New Roman" w:hAnsi="Times New Roman"/>
                <w:sz w:val="20"/>
                <w:lang w:val="en-US" w:bidi="ar"/>
              </w:rPr>
              <w:t>5&gt;</w:t>
            </w:r>
            <w:r w:rsidRPr="00D72419">
              <w:rPr>
                <w:rFonts w:ascii="Times New Roman" w:hAnsi="Times New Roman"/>
                <w:sz w:val="20"/>
                <w:lang w:val="en-US" w:bidi="ar"/>
              </w:rPr>
              <w:tab/>
              <w:t xml:space="preserve">set the </w:t>
            </w:r>
            <w:proofErr w:type="spellStart"/>
            <w:r w:rsidRPr="00D72419">
              <w:rPr>
                <w:rFonts w:ascii="Times New Roman" w:hAnsi="Times New Roman"/>
                <w:i/>
                <w:iCs/>
                <w:sz w:val="20"/>
                <w:lang w:val="en-US" w:bidi="ar"/>
              </w:rPr>
              <w:t>timeGap</w:t>
            </w:r>
            <w:proofErr w:type="spellEnd"/>
            <w:r w:rsidRPr="00D72419">
              <w:rPr>
                <w:rFonts w:ascii="Times New Roman" w:hAnsi="Times New Roman"/>
                <w:sz w:val="20"/>
                <w:lang w:val="en-US" w:bidi="ar"/>
              </w:rPr>
              <w:t xml:space="preserve"> to </w:t>
            </w:r>
            <w:r w:rsidRPr="00D72419">
              <w:rPr>
                <w:rFonts w:ascii="Times New Roman" w:hAnsi="Times New Roman"/>
                <w:i/>
                <w:iCs/>
                <w:sz w:val="20"/>
                <w:lang w:val="en-US" w:bidi="ar"/>
              </w:rPr>
              <w:t>true</w:t>
            </w:r>
            <w:r w:rsidRPr="00D72419">
              <w:rPr>
                <w:rFonts w:ascii="Times New Roman" w:hAnsi="Times New Roman"/>
                <w:sz w:val="20"/>
                <w:lang w:val="en-US" w:bidi="ar"/>
              </w:rPr>
              <w:t>;</w:t>
            </w:r>
          </w:p>
          <w:p w14:paraId="4A75281D" w14:textId="77777777" w:rsidR="00FB0519" w:rsidRPr="00D72419" w:rsidRDefault="00FB0519" w:rsidP="00FB0519">
            <w:pPr>
              <w:pStyle w:val="af"/>
              <w:spacing w:after="180"/>
              <w:ind w:left="851" w:hanging="284"/>
              <w:rPr>
                <w:rFonts w:ascii="Times New Roman" w:hAnsi="Times New Roman"/>
                <w:lang w:val="en-US"/>
              </w:rPr>
            </w:pPr>
            <w:r w:rsidRPr="00D72419">
              <w:rPr>
                <w:rFonts w:ascii="Times New Roman" w:hAnsi="Times New Roman"/>
                <w:sz w:val="20"/>
                <w:lang w:val="en-US" w:bidi="ar"/>
              </w:rPr>
              <w:t>2&gt;</w:t>
            </w:r>
            <w:r w:rsidRPr="00D72419">
              <w:rPr>
                <w:rFonts w:ascii="Times New Roman" w:hAnsi="Times New Roman"/>
                <w:sz w:val="20"/>
                <w:lang w:val="en-US" w:bidi="ar"/>
              </w:rPr>
              <w:tab/>
              <w:t xml:space="preserve">when the memory reserved for the logged measurement information for data collection becomes full, </w:t>
            </w:r>
            <w:r w:rsidRPr="00D72419">
              <w:rPr>
                <w:rFonts w:ascii="Times New Roman" w:hAnsi="Times New Roman"/>
                <w:sz w:val="20"/>
                <w:highlight w:val="yellow"/>
                <w:lang w:val="en-US" w:bidi="ar"/>
              </w:rPr>
              <w:t>stop logging</w:t>
            </w:r>
            <w:r w:rsidRPr="00D72419">
              <w:rPr>
                <w:rFonts w:ascii="Times New Roman" w:hAnsi="Times New Roman"/>
                <w:sz w:val="20"/>
                <w:lang w:val="en-US" w:bidi="ar"/>
              </w:rPr>
              <w:t>;</w:t>
            </w:r>
          </w:p>
          <w:p w14:paraId="0B90BC7A" w14:textId="77777777" w:rsidR="00FB0519" w:rsidRPr="00D72419" w:rsidRDefault="00FB0519" w:rsidP="00FB0519">
            <w:pPr>
              <w:ind w:left="284" w:firstLine="284"/>
              <w:rPr>
                <w:rFonts w:ascii="Times New Roman" w:hAnsi="Times New Roman"/>
              </w:rPr>
            </w:pPr>
            <w:r w:rsidRPr="00D72419">
              <w:rPr>
                <w:rFonts w:ascii="Times New Roman" w:hAnsi="Times New Roman"/>
                <w:lang w:val="en-US" w:bidi="ar"/>
              </w:rPr>
              <w:t>2&gt;</w:t>
            </w:r>
            <w:r w:rsidRPr="00D72419">
              <w:rPr>
                <w:rFonts w:ascii="Times New Roman" w:hAnsi="Times New Roman"/>
                <w:lang w:val="en-US" w:bidi="ar"/>
              </w:rPr>
              <w:tab/>
              <w:t>when the memory reserved for the logged measurement information for data collection is no longer full,</w:t>
            </w:r>
            <w:r w:rsidRPr="00D72419">
              <w:rPr>
                <w:rFonts w:ascii="Times New Roman" w:hAnsi="Times New Roman"/>
                <w:highlight w:val="yellow"/>
                <w:lang w:val="en-US" w:bidi="ar"/>
              </w:rPr>
              <w:t xml:space="preserve"> resume logging</w:t>
            </w:r>
            <w:r w:rsidRPr="00D72419">
              <w:rPr>
                <w:rFonts w:ascii="Times New Roman" w:hAnsi="Times New Roman"/>
                <w:lang w:val="en-US" w:bidi="ar"/>
              </w:rPr>
              <w:t>.</w:t>
            </w:r>
          </w:p>
          <w:p w14:paraId="630B94BD" w14:textId="41635730" w:rsidR="00FB0519" w:rsidRPr="00D72419" w:rsidRDefault="00FB0519" w:rsidP="002D4E06">
            <w:pPr>
              <w:pStyle w:val="a4"/>
              <w:rPr>
                <w:rFonts w:ascii="Times New Roman" w:hAnsi="Times New Roman"/>
                <w:lang w:val="en-US"/>
              </w:rPr>
            </w:pPr>
            <w:r w:rsidRPr="00D72419">
              <w:rPr>
                <w:rFonts w:ascii="Times New Roman" w:hAnsi="Times New Roman"/>
                <w:lang w:val="en-US"/>
              </w:rPr>
              <w:t xml:space="preserve">Actually, this procedure need have the inter-layer interaction when UE performing the logging or stop logging: for example, to indicate the lower layers to stop the L1 measurement, or start the L1 measurement, otherwise, PHY layer need always perform the Layer 1 measurement no matter whether higher layer to log the data or not, this is really power-consuming. </w:t>
            </w:r>
          </w:p>
        </w:tc>
      </w:tr>
    </w:tbl>
    <w:p w14:paraId="3085EDE7" w14:textId="5E90C9CF" w:rsidR="006C48CA" w:rsidRPr="00D72419" w:rsidRDefault="00FB0519" w:rsidP="00FB0519">
      <w:pPr>
        <w:pStyle w:val="a4"/>
        <w:spacing w:beforeLines="100" w:before="240"/>
        <w:rPr>
          <w:rFonts w:ascii="Times New Roman" w:eastAsia="等线" w:hAnsi="Times New Roman"/>
        </w:rPr>
      </w:pPr>
      <w:r w:rsidRPr="00D72419">
        <w:rPr>
          <w:rFonts w:ascii="Times New Roman" w:eastAsia="等线" w:hAnsi="Times New Roman"/>
        </w:rPr>
        <w:lastRenderedPageBreak/>
        <w:t>We</w:t>
      </w:r>
      <w:r w:rsidR="00DF1928">
        <w:rPr>
          <w:rFonts w:ascii="Times New Roman" w:eastAsia="等线" w:hAnsi="Times New Roman"/>
        </w:rPr>
        <w:t xml:space="preserve"> also agree the logging start/stop shall be indicated to physical layer. Because physical layer is not aware whet</w:t>
      </w:r>
      <w:r w:rsidR="00126EC5">
        <w:rPr>
          <w:rFonts w:ascii="Times New Roman" w:eastAsia="等线" w:hAnsi="Times New Roman"/>
        </w:rPr>
        <w:t>h</w:t>
      </w:r>
      <w:r w:rsidR="00DF1928">
        <w:rPr>
          <w:rFonts w:ascii="Times New Roman" w:eastAsia="等线" w:hAnsi="Times New Roman"/>
        </w:rPr>
        <w:t>er the radio logging event is fulfilled or not</w:t>
      </w:r>
      <w:r w:rsidR="00126EC5">
        <w:rPr>
          <w:rFonts w:ascii="Times New Roman" w:eastAsia="等线" w:hAnsi="Times New Roman"/>
        </w:rPr>
        <w:t>, since it’s based on L3 cell level RSRP</w:t>
      </w:r>
      <w:r w:rsidR="00DF1928">
        <w:rPr>
          <w:rFonts w:ascii="Times New Roman" w:eastAsia="等线" w:hAnsi="Times New Roman"/>
        </w:rPr>
        <w:t xml:space="preserve">. RRC </w:t>
      </w:r>
      <w:r w:rsidR="00126EC5">
        <w:rPr>
          <w:rFonts w:ascii="Times New Roman" w:eastAsia="等线" w:hAnsi="Times New Roman"/>
        </w:rPr>
        <w:t xml:space="preserve">layer </w:t>
      </w:r>
      <w:r w:rsidR="00DF1928">
        <w:rPr>
          <w:rFonts w:ascii="Times New Roman" w:eastAsia="等线" w:hAnsi="Times New Roman"/>
        </w:rPr>
        <w:t>shall explicitly indicate the logging start/stop to physical layer.</w:t>
      </w:r>
    </w:p>
    <w:p w14:paraId="4923997E" w14:textId="36A465AF" w:rsidR="002D4E06" w:rsidRPr="00D72419" w:rsidRDefault="002D4E06" w:rsidP="002D4E06">
      <w:pPr>
        <w:pStyle w:val="a4"/>
        <w:rPr>
          <w:rFonts w:ascii="Times New Roman" w:eastAsia="等线" w:hAnsi="Times New Roman"/>
          <w:b/>
        </w:rPr>
      </w:pPr>
      <w:r w:rsidRPr="00D72419">
        <w:rPr>
          <w:rFonts w:ascii="Times New Roman" w:eastAsia="等线" w:hAnsi="Times New Roman"/>
          <w:b/>
        </w:rPr>
        <w:t xml:space="preserve">Proposal </w:t>
      </w:r>
      <w:r w:rsidR="0049158E" w:rsidRPr="00D72419">
        <w:rPr>
          <w:rFonts w:ascii="Times New Roman" w:eastAsia="等线" w:hAnsi="Times New Roman"/>
          <w:b/>
        </w:rPr>
        <w:t>3</w:t>
      </w:r>
      <w:r w:rsidRPr="00D72419">
        <w:rPr>
          <w:rFonts w:ascii="Times New Roman" w:eastAsia="等线" w:hAnsi="Times New Roman"/>
          <w:b/>
        </w:rPr>
        <w:t xml:space="preserve">: </w:t>
      </w:r>
      <w:r w:rsidR="005B669A" w:rsidRPr="00D72419">
        <w:rPr>
          <w:rFonts w:ascii="Times New Roman" w:eastAsia="等线" w:hAnsi="Times New Roman"/>
          <w:b/>
        </w:rPr>
        <w:t>[</w:t>
      </w:r>
      <w:r w:rsidR="006C48CA" w:rsidRPr="00D72419">
        <w:rPr>
          <w:rFonts w:ascii="Times New Roman" w:eastAsia="等线" w:hAnsi="Times New Roman"/>
          <w:b/>
        </w:rPr>
        <w:t>H009/Z005</w:t>
      </w:r>
      <w:r w:rsidR="005B669A" w:rsidRPr="00D72419">
        <w:rPr>
          <w:rFonts w:ascii="Times New Roman" w:eastAsia="等线" w:hAnsi="Times New Roman"/>
          <w:b/>
        </w:rPr>
        <w:t xml:space="preserve">] </w:t>
      </w:r>
      <w:r w:rsidR="00DF1928">
        <w:rPr>
          <w:rFonts w:ascii="Times New Roman" w:eastAsia="等线" w:hAnsi="Times New Roman"/>
          <w:b/>
        </w:rPr>
        <w:t xml:space="preserve">RRC </w:t>
      </w:r>
      <w:r w:rsidR="00DC2F4A">
        <w:rPr>
          <w:rFonts w:ascii="Times New Roman" w:eastAsia="等线" w:hAnsi="Times New Roman"/>
          <w:b/>
        </w:rPr>
        <w:t>layer</w:t>
      </w:r>
      <w:r w:rsidR="00DF1928">
        <w:rPr>
          <w:rFonts w:ascii="Times New Roman" w:eastAsia="等线" w:hAnsi="Times New Roman"/>
          <w:b/>
        </w:rPr>
        <w:t xml:space="preserve"> explicitly indicate the logging start/stop to physical layer.</w:t>
      </w:r>
      <w:r w:rsidRPr="00D72419">
        <w:rPr>
          <w:rFonts w:ascii="Times New Roman" w:eastAsia="等线" w:hAnsi="Times New Roman"/>
          <w:b/>
        </w:rPr>
        <w:t xml:space="preserve"> </w:t>
      </w:r>
    </w:p>
    <w:p w14:paraId="3C0A143B" w14:textId="77777777" w:rsidR="002D4F91" w:rsidRPr="00D72419" w:rsidRDefault="002D4F91" w:rsidP="002D4E06">
      <w:pPr>
        <w:rPr>
          <w:rFonts w:ascii="Times New Roman" w:hAnsi="Times New Roman"/>
        </w:rPr>
      </w:pPr>
    </w:p>
    <w:p w14:paraId="5C5CD6B4" w14:textId="77777777" w:rsidR="00DE7946" w:rsidRPr="00D72419" w:rsidRDefault="006E3A19">
      <w:pPr>
        <w:pStyle w:val="1"/>
        <w:rPr>
          <w:rFonts w:ascii="Times New Roman" w:hAnsi="Times New Roman" w:cs="Times New Roman"/>
        </w:rPr>
      </w:pPr>
      <w:r w:rsidRPr="00D72419">
        <w:rPr>
          <w:rFonts w:ascii="Times New Roman" w:hAnsi="Times New Roman" w:cs="Times New Roman"/>
        </w:rPr>
        <w:t>Conclusion</w:t>
      </w:r>
    </w:p>
    <w:p w14:paraId="70A5AFCC" w14:textId="77777777" w:rsidR="00DE7946" w:rsidRPr="00D72419" w:rsidRDefault="006E3A19">
      <w:pPr>
        <w:pStyle w:val="a6"/>
        <w:rPr>
          <w:rFonts w:ascii="Times New Roman" w:hAnsi="Times New Roman"/>
        </w:rPr>
      </w:pPr>
      <w:r w:rsidRPr="00D72419">
        <w:rPr>
          <w:rFonts w:ascii="Times New Roman" w:hAnsi="Times New Roman"/>
        </w:rPr>
        <w:t>Based on the discussion in section 2, we have following proposals:</w:t>
      </w:r>
    </w:p>
    <w:p w14:paraId="2B1FB9C5" w14:textId="77777777" w:rsidR="00DF1928" w:rsidRPr="00DF1928" w:rsidRDefault="00DF1928" w:rsidP="00DF1928">
      <w:pPr>
        <w:pStyle w:val="a4"/>
        <w:rPr>
          <w:rFonts w:ascii="Times New Roman" w:eastAsia="等线" w:hAnsi="Times New Roman"/>
          <w:b/>
        </w:rPr>
      </w:pPr>
      <w:bookmarkStart w:id="9" w:name="_In-sequence_SDU_delivery"/>
      <w:bookmarkEnd w:id="9"/>
      <w:r w:rsidRPr="00DF1928">
        <w:rPr>
          <w:rFonts w:ascii="Times New Roman" w:eastAsia="等线" w:hAnsi="Times New Roman"/>
          <w:b/>
        </w:rPr>
        <w:t>Proposal 1: [C074] Delete the UAI and data logging release description from RLF detection section, i.e. 5.3.10.3.</w:t>
      </w:r>
    </w:p>
    <w:p w14:paraId="7B26789B" w14:textId="77777777" w:rsidR="00DF1928" w:rsidRPr="00DF1928" w:rsidRDefault="00DF1928" w:rsidP="00DF1928">
      <w:pPr>
        <w:pStyle w:val="a4"/>
        <w:rPr>
          <w:rFonts w:ascii="Times New Roman" w:eastAsia="等线" w:hAnsi="Times New Roman"/>
          <w:b/>
        </w:rPr>
      </w:pPr>
      <w:r w:rsidRPr="00DF1928">
        <w:rPr>
          <w:rFonts w:ascii="Times New Roman" w:eastAsia="等线" w:hAnsi="Times New Roman"/>
          <w:b/>
        </w:rPr>
        <w:t xml:space="preserve">Proposal 2: [S052] Quantity configuration of logging event is provided in CSI measurement </w:t>
      </w:r>
      <w:proofErr w:type="gramStart"/>
      <w:r w:rsidRPr="00DF1928">
        <w:rPr>
          <w:rFonts w:ascii="Times New Roman" w:eastAsia="等线" w:hAnsi="Times New Roman"/>
          <w:b/>
        </w:rPr>
        <w:t>framework..</w:t>
      </w:r>
      <w:proofErr w:type="gramEnd"/>
      <w:r w:rsidRPr="00DF1928">
        <w:rPr>
          <w:rFonts w:ascii="Times New Roman" w:eastAsia="等线" w:hAnsi="Times New Roman"/>
          <w:b/>
        </w:rPr>
        <w:t xml:space="preserve"> </w:t>
      </w:r>
    </w:p>
    <w:p w14:paraId="17FF8F0E" w14:textId="77777777" w:rsidR="00DC2F4A" w:rsidRPr="00D72419" w:rsidRDefault="00DC2F4A" w:rsidP="00DC2F4A">
      <w:pPr>
        <w:pStyle w:val="a4"/>
        <w:rPr>
          <w:rFonts w:ascii="Times New Roman" w:eastAsia="等线" w:hAnsi="Times New Roman"/>
          <w:b/>
        </w:rPr>
      </w:pPr>
      <w:r w:rsidRPr="00D72419">
        <w:rPr>
          <w:rFonts w:ascii="Times New Roman" w:eastAsia="等线" w:hAnsi="Times New Roman"/>
          <w:b/>
        </w:rPr>
        <w:t xml:space="preserve">Proposal 3: [H009/Z005] </w:t>
      </w:r>
      <w:r>
        <w:rPr>
          <w:rFonts w:ascii="Times New Roman" w:eastAsia="等线" w:hAnsi="Times New Roman"/>
          <w:b/>
        </w:rPr>
        <w:t>RRC layer explicitly indicate the logging start/stop to physical layer.</w:t>
      </w:r>
      <w:r w:rsidRPr="00D72419">
        <w:rPr>
          <w:rFonts w:ascii="Times New Roman" w:eastAsia="等线" w:hAnsi="Times New Roman"/>
          <w:b/>
        </w:rPr>
        <w:t xml:space="preserve"> </w:t>
      </w:r>
    </w:p>
    <w:p w14:paraId="11A7B4EF" w14:textId="7E6E1CAE" w:rsidR="005B669A" w:rsidRPr="00D72419" w:rsidRDefault="005B669A" w:rsidP="005B669A">
      <w:pPr>
        <w:pStyle w:val="a4"/>
        <w:rPr>
          <w:rFonts w:ascii="Times New Roman" w:eastAsia="等线" w:hAnsi="Times New Roman"/>
          <w:b/>
        </w:rPr>
      </w:pPr>
      <w:r w:rsidRPr="00D72419">
        <w:rPr>
          <w:rFonts w:ascii="Times New Roman" w:eastAsia="等线" w:hAnsi="Times New Roman"/>
          <w:b/>
        </w:rPr>
        <w:t xml:space="preserve"> </w:t>
      </w:r>
    </w:p>
    <w:p w14:paraId="53280C93" w14:textId="2A2F9E1B" w:rsidR="00184091" w:rsidRPr="00D72419" w:rsidRDefault="00184091" w:rsidP="00E84221">
      <w:pPr>
        <w:spacing w:line="360" w:lineRule="auto"/>
        <w:jc w:val="left"/>
        <w:rPr>
          <w:rFonts w:ascii="Times New Roman" w:eastAsia="等线" w:hAnsi="Times New Roman"/>
          <w:b/>
        </w:rPr>
      </w:pPr>
    </w:p>
    <w:sectPr w:rsidR="00184091" w:rsidRPr="00D72419">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5091" w16cex:dateUtc="2025-05-08T07:47:00Z"/>
  <w16cex:commentExtensible w16cex:durableId="2BC75015" w16cex:dateUtc="2025-05-08T07:45:00Z"/>
  <w16cex:commentExtensible w16cex:durableId="2BC751C0" w16cex:dateUtc="2025-05-08T07:52:00Z"/>
  <w16cex:commentExtensible w16cex:durableId="2BC754A6" w16cex:dateUtc="2025-05-08T08:04:00Z"/>
  <w16cex:commentExtensible w16cex:durableId="2BC756CB" w16cex:dateUtc="2025-05-08T08: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6298D" w14:textId="77777777" w:rsidR="003D2E4F" w:rsidRDefault="003D2E4F">
      <w:pPr>
        <w:spacing w:after="0"/>
      </w:pPr>
      <w:r>
        <w:separator/>
      </w:r>
    </w:p>
  </w:endnote>
  <w:endnote w:type="continuationSeparator" w:id="0">
    <w:p w14:paraId="54451E44" w14:textId="77777777" w:rsidR="003D2E4F" w:rsidRDefault="003D2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76E56" w14:textId="77777777" w:rsidR="00DE7946" w:rsidRDefault="006E3A19">
    <w:pPr>
      <w:pStyle w:val="aa"/>
      <w:tabs>
        <w:tab w:val="center" w:pos="4820"/>
        <w:tab w:val="right" w:pos="9639"/>
      </w:tabs>
    </w:pPr>
    <w:r>
      <w:tab/>
    </w:r>
    <w:r>
      <w:rPr>
        <w:rStyle w:val="af3"/>
      </w:rPr>
      <w:fldChar w:fldCharType="begin"/>
    </w:r>
    <w:r>
      <w:rPr>
        <w:rStyle w:val="af3"/>
      </w:rPr>
      <w:instrText xml:space="preserve"> PAGE </w:instrText>
    </w:r>
    <w:r>
      <w:rPr>
        <w:rStyle w:val="af3"/>
      </w:rPr>
      <w:fldChar w:fldCharType="separate"/>
    </w:r>
    <w:r>
      <w:rPr>
        <w:rStyle w:val="af3"/>
      </w:rPr>
      <w:t>2</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853FC" w14:textId="77777777" w:rsidR="003D2E4F" w:rsidRDefault="003D2E4F">
      <w:pPr>
        <w:spacing w:after="0"/>
      </w:pPr>
      <w:r>
        <w:separator/>
      </w:r>
    </w:p>
  </w:footnote>
  <w:footnote w:type="continuationSeparator" w:id="0">
    <w:p w14:paraId="71DFF16B" w14:textId="77777777" w:rsidR="003D2E4F" w:rsidRDefault="003D2E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0EBAE" w14:textId="77777777" w:rsidR="00DE7946" w:rsidRDefault="006E3A1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FEC963"/>
    <w:multiLevelType w:val="multilevel"/>
    <w:tmpl w:val="BBFEC963"/>
    <w:lvl w:ilvl="0">
      <w:start w:val="1"/>
      <w:numFmt w:val="decimal"/>
      <w:lvlText w:val="%1."/>
      <w:lvlJc w:val="left"/>
      <w:pPr>
        <w:tabs>
          <w:tab w:val="left" w:pos="1619"/>
        </w:tabs>
        <w:ind w:left="1619" w:hanging="360"/>
      </w:pPr>
      <w:rPr>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FEB8FC"/>
    <w:multiLevelType w:val="multilevel"/>
    <w:tmpl w:val="FFFEB8FC"/>
    <w:lvl w:ilvl="0">
      <w:start w:val="1"/>
      <w:numFmt w:val="bullet"/>
      <w:lvlText w:val=""/>
      <w:lvlJc w:val="left"/>
      <w:pPr>
        <w:tabs>
          <w:tab w:val="left" w:pos="1710"/>
        </w:tabs>
        <w:ind w:left="1710"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27441880"/>
    <w:multiLevelType w:val="hybridMultilevel"/>
    <w:tmpl w:val="FB906E70"/>
    <w:lvl w:ilvl="0" w:tplc="16D2C1BC">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820CC5"/>
    <w:multiLevelType w:val="multilevel"/>
    <w:tmpl w:val="5D820CC5"/>
    <w:lvl w:ilvl="0">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52A5413"/>
    <w:multiLevelType w:val="hybridMultilevel"/>
    <w:tmpl w:val="D8166D3C"/>
    <w:lvl w:ilvl="0" w:tplc="C082B37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6B7F8870"/>
    <w:multiLevelType w:val="multilevel"/>
    <w:tmpl w:val="6B7F8870"/>
    <w:lvl w:ilvl="0">
      <w:start w:val="1"/>
      <w:numFmt w:val="decimal"/>
      <w:lvlText w:val="%1."/>
      <w:lvlJc w:val="left"/>
      <w:pPr>
        <w:tabs>
          <w:tab w:val="left" w:pos="1619"/>
        </w:tabs>
        <w:ind w:left="1619" w:hanging="360"/>
      </w:pPr>
      <w:rPr>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18012AD"/>
    <w:multiLevelType w:val="hybridMultilevel"/>
    <w:tmpl w:val="B3BA7818"/>
    <w:lvl w:ilvl="0" w:tplc="63007D98">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FF54EA"/>
    <w:multiLevelType w:val="multilevel"/>
    <w:tmpl w:val="7BFF54EA"/>
    <w:lvl w:ilvl="0">
      <w:start w:val="1"/>
      <w:numFmt w:val="bullet"/>
      <w:lvlText w:val=""/>
      <w:lvlJc w:val="left"/>
      <w:pPr>
        <w:tabs>
          <w:tab w:val="left" w:pos="1710"/>
        </w:tabs>
        <w:ind w:left="1710"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3"/>
  </w:num>
  <w:num w:numId="2">
    <w:abstractNumId w:val="8"/>
  </w:num>
  <w:num w:numId="3">
    <w:abstractNumId w:val="1"/>
  </w:num>
  <w:num w:numId="4">
    <w:abstractNumId w:val="10"/>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5"/>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8"/>
  </w:num>
  <w:num w:numId="12">
    <w:abstractNumId w:val="8"/>
  </w:num>
  <w:num w:numId="13">
    <w:abstractNumId w:val="3"/>
  </w:num>
  <w:num w:numId="14">
    <w:abstractNumId w:val="9"/>
  </w:num>
  <w:num w:numId="15">
    <w:abstractNumId w:val="3"/>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83EDEC7A"/>
    <w:rsid w:val="AFFFBD9C"/>
    <w:rsid w:val="BB3CE689"/>
    <w:rsid w:val="BDB76E4A"/>
    <w:rsid w:val="BE07052C"/>
    <w:rsid w:val="BFDB01C9"/>
    <w:rsid w:val="C5FF8DCB"/>
    <w:rsid w:val="D365A866"/>
    <w:rsid w:val="D5FF7607"/>
    <w:rsid w:val="DFFEF7C3"/>
    <w:rsid w:val="E27F4108"/>
    <w:rsid w:val="EFC625C1"/>
    <w:rsid w:val="EFDFF90C"/>
    <w:rsid w:val="F8FFDC3C"/>
    <w:rsid w:val="FBEE04B9"/>
    <w:rsid w:val="FBFDA639"/>
    <w:rsid w:val="FD7B0CA0"/>
    <w:rsid w:val="FDBDCD09"/>
    <w:rsid w:val="FDDEAF46"/>
    <w:rsid w:val="FFDE1BAA"/>
    <w:rsid w:val="FFFFA2FA"/>
    <w:rsid w:val="00001A45"/>
    <w:rsid w:val="00003B4B"/>
    <w:rsid w:val="000041C7"/>
    <w:rsid w:val="00004546"/>
    <w:rsid w:val="000062BA"/>
    <w:rsid w:val="000076D7"/>
    <w:rsid w:val="00010BCB"/>
    <w:rsid w:val="00012CD6"/>
    <w:rsid w:val="0001412D"/>
    <w:rsid w:val="00017735"/>
    <w:rsid w:val="00021B55"/>
    <w:rsid w:val="00022C0C"/>
    <w:rsid w:val="00026E81"/>
    <w:rsid w:val="000273C5"/>
    <w:rsid w:val="000317C9"/>
    <w:rsid w:val="000318A7"/>
    <w:rsid w:val="00036867"/>
    <w:rsid w:val="00040421"/>
    <w:rsid w:val="00043560"/>
    <w:rsid w:val="0004709F"/>
    <w:rsid w:val="00052432"/>
    <w:rsid w:val="00055B1B"/>
    <w:rsid w:val="00066E3F"/>
    <w:rsid w:val="00070605"/>
    <w:rsid w:val="00070A49"/>
    <w:rsid w:val="000727C6"/>
    <w:rsid w:val="00073A5A"/>
    <w:rsid w:val="0007586D"/>
    <w:rsid w:val="0008240B"/>
    <w:rsid w:val="0008463A"/>
    <w:rsid w:val="000875BB"/>
    <w:rsid w:val="000919AA"/>
    <w:rsid w:val="00094EBE"/>
    <w:rsid w:val="00097436"/>
    <w:rsid w:val="00097898"/>
    <w:rsid w:val="00097F97"/>
    <w:rsid w:val="000A29AA"/>
    <w:rsid w:val="000A4AF4"/>
    <w:rsid w:val="000B0BC4"/>
    <w:rsid w:val="000B4347"/>
    <w:rsid w:val="000B7A93"/>
    <w:rsid w:val="000C429A"/>
    <w:rsid w:val="000C7C3E"/>
    <w:rsid w:val="000D1111"/>
    <w:rsid w:val="000D18AF"/>
    <w:rsid w:val="000D250D"/>
    <w:rsid w:val="000D5164"/>
    <w:rsid w:val="000D6896"/>
    <w:rsid w:val="000D6BB5"/>
    <w:rsid w:val="000E0C0D"/>
    <w:rsid w:val="000E244E"/>
    <w:rsid w:val="000F0D6D"/>
    <w:rsid w:val="000F11E8"/>
    <w:rsid w:val="000F21F2"/>
    <w:rsid w:val="000F4D43"/>
    <w:rsid w:val="000F6D8F"/>
    <w:rsid w:val="00101E8E"/>
    <w:rsid w:val="00102FCA"/>
    <w:rsid w:val="001138AF"/>
    <w:rsid w:val="001142B1"/>
    <w:rsid w:val="001149B3"/>
    <w:rsid w:val="00116104"/>
    <w:rsid w:val="00116443"/>
    <w:rsid w:val="001212A7"/>
    <w:rsid w:val="00122549"/>
    <w:rsid w:val="00122A5D"/>
    <w:rsid w:val="00122BC9"/>
    <w:rsid w:val="00124F36"/>
    <w:rsid w:val="001261E7"/>
    <w:rsid w:val="00126EC5"/>
    <w:rsid w:val="001315D1"/>
    <w:rsid w:val="00131B10"/>
    <w:rsid w:val="00131EC5"/>
    <w:rsid w:val="00133BD5"/>
    <w:rsid w:val="001419B1"/>
    <w:rsid w:val="00143A66"/>
    <w:rsid w:val="00143E1C"/>
    <w:rsid w:val="00144E1A"/>
    <w:rsid w:val="00152C95"/>
    <w:rsid w:val="00164A6A"/>
    <w:rsid w:val="00172843"/>
    <w:rsid w:val="001731A8"/>
    <w:rsid w:val="0017580E"/>
    <w:rsid w:val="001839C9"/>
    <w:rsid w:val="00184091"/>
    <w:rsid w:val="001844E0"/>
    <w:rsid w:val="0019098F"/>
    <w:rsid w:val="001943F8"/>
    <w:rsid w:val="00195531"/>
    <w:rsid w:val="001955ED"/>
    <w:rsid w:val="001A06CC"/>
    <w:rsid w:val="001A6C50"/>
    <w:rsid w:val="001B46C5"/>
    <w:rsid w:val="001B6AC6"/>
    <w:rsid w:val="001C34DA"/>
    <w:rsid w:val="001C6223"/>
    <w:rsid w:val="001C6E1A"/>
    <w:rsid w:val="001C6EB0"/>
    <w:rsid w:val="001D3E96"/>
    <w:rsid w:val="001E3BF1"/>
    <w:rsid w:val="001E4171"/>
    <w:rsid w:val="001F242D"/>
    <w:rsid w:val="001F3760"/>
    <w:rsid w:val="001F3A6C"/>
    <w:rsid w:val="00210A14"/>
    <w:rsid w:val="00211145"/>
    <w:rsid w:val="00211814"/>
    <w:rsid w:val="00212903"/>
    <w:rsid w:val="00214879"/>
    <w:rsid w:val="00215E3D"/>
    <w:rsid w:val="00217D3F"/>
    <w:rsid w:val="002230EB"/>
    <w:rsid w:val="00224E48"/>
    <w:rsid w:val="00225322"/>
    <w:rsid w:val="00225B7F"/>
    <w:rsid w:val="00227D68"/>
    <w:rsid w:val="0023347A"/>
    <w:rsid w:val="00235F66"/>
    <w:rsid w:val="002364E0"/>
    <w:rsid w:val="00240CAD"/>
    <w:rsid w:val="00245C0D"/>
    <w:rsid w:val="002534B8"/>
    <w:rsid w:val="00253A8C"/>
    <w:rsid w:val="00254FE0"/>
    <w:rsid w:val="002644F7"/>
    <w:rsid w:val="00265B54"/>
    <w:rsid w:val="00267B54"/>
    <w:rsid w:val="0027187D"/>
    <w:rsid w:val="00274BA9"/>
    <w:rsid w:val="00276740"/>
    <w:rsid w:val="002777A6"/>
    <w:rsid w:val="00284761"/>
    <w:rsid w:val="00285F59"/>
    <w:rsid w:val="00293152"/>
    <w:rsid w:val="002948B8"/>
    <w:rsid w:val="002A4360"/>
    <w:rsid w:val="002A48DE"/>
    <w:rsid w:val="002A5A94"/>
    <w:rsid w:val="002B0285"/>
    <w:rsid w:val="002B23A4"/>
    <w:rsid w:val="002B6DD8"/>
    <w:rsid w:val="002B6FFD"/>
    <w:rsid w:val="002B7D70"/>
    <w:rsid w:val="002C2B74"/>
    <w:rsid w:val="002C5B3A"/>
    <w:rsid w:val="002C7AF1"/>
    <w:rsid w:val="002D4C76"/>
    <w:rsid w:val="002D4E06"/>
    <w:rsid w:val="002D4F91"/>
    <w:rsid w:val="002E2280"/>
    <w:rsid w:val="002E289B"/>
    <w:rsid w:val="002E6B93"/>
    <w:rsid w:val="002F040F"/>
    <w:rsid w:val="002F316E"/>
    <w:rsid w:val="002F4912"/>
    <w:rsid w:val="002F5617"/>
    <w:rsid w:val="003027D8"/>
    <w:rsid w:val="00306C6C"/>
    <w:rsid w:val="003156DF"/>
    <w:rsid w:val="003230C5"/>
    <w:rsid w:val="003334D4"/>
    <w:rsid w:val="00343C57"/>
    <w:rsid w:val="00344B2C"/>
    <w:rsid w:val="003471B0"/>
    <w:rsid w:val="00354469"/>
    <w:rsid w:val="003562AA"/>
    <w:rsid w:val="00364A07"/>
    <w:rsid w:val="003719CD"/>
    <w:rsid w:val="00374CE4"/>
    <w:rsid w:val="00375A40"/>
    <w:rsid w:val="00380D3C"/>
    <w:rsid w:val="00394419"/>
    <w:rsid w:val="003A0975"/>
    <w:rsid w:val="003A3735"/>
    <w:rsid w:val="003A3D52"/>
    <w:rsid w:val="003A5E18"/>
    <w:rsid w:val="003A6C70"/>
    <w:rsid w:val="003A77D5"/>
    <w:rsid w:val="003B2BDD"/>
    <w:rsid w:val="003B2E98"/>
    <w:rsid w:val="003C1FD9"/>
    <w:rsid w:val="003C582E"/>
    <w:rsid w:val="003C65F3"/>
    <w:rsid w:val="003D2E4F"/>
    <w:rsid w:val="003D3348"/>
    <w:rsid w:val="003E1047"/>
    <w:rsid w:val="003E696E"/>
    <w:rsid w:val="003F1C12"/>
    <w:rsid w:val="003F36DE"/>
    <w:rsid w:val="003F3BD9"/>
    <w:rsid w:val="003F4B72"/>
    <w:rsid w:val="00403FF5"/>
    <w:rsid w:val="00405BB6"/>
    <w:rsid w:val="004108C2"/>
    <w:rsid w:val="004157AD"/>
    <w:rsid w:val="0041581C"/>
    <w:rsid w:val="00422C2E"/>
    <w:rsid w:val="00423CAF"/>
    <w:rsid w:val="00424D3D"/>
    <w:rsid w:val="00427F9D"/>
    <w:rsid w:val="00433E4F"/>
    <w:rsid w:val="00435836"/>
    <w:rsid w:val="00442D37"/>
    <w:rsid w:val="00443068"/>
    <w:rsid w:val="00443120"/>
    <w:rsid w:val="0044562A"/>
    <w:rsid w:val="00445E1F"/>
    <w:rsid w:val="00452843"/>
    <w:rsid w:val="00454CE7"/>
    <w:rsid w:val="004570C5"/>
    <w:rsid w:val="004607DC"/>
    <w:rsid w:val="00460DE4"/>
    <w:rsid w:val="004650C0"/>
    <w:rsid w:val="00466EA7"/>
    <w:rsid w:val="00467BA8"/>
    <w:rsid w:val="00467F70"/>
    <w:rsid w:val="00470752"/>
    <w:rsid w:val="00470EAC"/>
    <w:rsid w:val="004719FC"/>
    <w:rsid w:val="004759E5"/>
    <w:rsid w:val="00475C50"/>
    <w:rsid w:val="00476FD4"/>
    <w:rsid w:val="00482CCC"/>
    <w:rsid w:val="00483186"/>
    <w:rsid w:val="00483530"/>
    <w:rsid w:val="00486FC0"/>
    <w:rsid w:val="00490101"/>
    <w:rsid w:val="0049158E"/>
    <w:rsid w:val="004940E4"/>
    <w:rsid w:val="004951DC"/>
    <w:rsid w:val="0049627B"/>
    <w:rsid w:val="004A306D"/>
    <w:rsid w:val="004A31F9"/>
    <w:rsid w:val="004A6480"/>
    <w:rsid w:val="004A78FA"/>
    <w:rsid w:val="004C33C3"/>
    <w:rsid w:val="004C4872"/>
    <w:rsid w:val="004C56D2"/>
    <w:rsid w:val="004C6B69"/>
    <w:rsid w:val="004C6F71"/>
    <w:rsid w:val="004D34C3"/>
    <w:rsid w:val="004D479E"/>
    <w:rsid w:val="004E1317"/>
    <w:rsid w:val="004E3F1F"/>
    <w:rsid w:val="004E506D"/>
    <w:rsid w:val="004E5574"/>
    <w:rsid w:val="004F0496"/>
    <w:rsid w:val="004F3845"/>
    <w:rsid w:val="004F5F88"/>
    <w:rsid w:val="004F6849"/>
    <w:rsid w:val="004F71DB"/>
    <w:rsid w:val="00501E52"/>
    <w:rsid w:val="00502DAE"/>
    <w:rsid w:val="0050387E"/>
    <w:rsid w:val="00503C93"/>
    <w:rsid w:val="00504D1D"/>
    <w:rsid w:val="00506732"/>
    <w:rsid w:val="0050720A"/>
    <w:rsid w:val="00533A9C"/>
    <w:rsid w:val="005358F3"/>
    <w:rsid w:val="00540A00"/>
    <w:rsid w:val="005447EA"/>
    <w:rsid w:val="0055506D"/>
    <w:rsid w:val="00556F24"/>
    <w:rsid w:val="00557D48"/>
    <w:rsid w:val="00560C2B"/>
    <w:rsid w:val="00561784"/>
    <w:rsid w:val="00565D4A"/>
    <w:rsid w:val="00570C24"/>
    <w:rsid w:val="00580CE3"/>
    <w:rsid w:val="00580CEF"/>
    <w:rsid w:val="00581548"/>
    <w:rsid w:val="00582F50"/>
    <w:rsid w:val="005846B0"/>
    <w:rsid w:val="00585CD9"/>
    <w:rsid w:val="00592235"/>
    <w:rsid w:val="00592C08"/>
    <w:rsid w:val="005A2DE1"/>
    <w:rsid w:val="005A6BD2"/>
    <w:rsid w:val="005A777C"/>
    <w:rsid w:val="005B02CE"/>
    <w:rsid w:val="005B10B3"/>
    <w:rsid w:val="005B1157"/>
    <w:rsid w:val="005B1941"/>
    <w:rsid w:val="005B669A"/>
    <w:rsid w:val="005B6AAD"/>
    <w:rsid w:val="005C02BD"/>
    <w:rsid w:val="005C1538"/>
    <w:rsid w:val="005C267D"/>
    <w:rsid w:val="005C2A60"/>
    <w:rsid w:val="005C4B8A"/>
    <w:rsid w:val="005C6B1D"/>
    <w:rsid w:val="005C79A3"/>
    <w:rsid w:val="005D264B"/>
    <w:rsid w:val="005D2B4F"/>
    <w:rsid w:val="005D3C73"/>
    <w:rsid w:val="005E092F"/>
    <w:rsid w:val="005E0A16"/>
    <w:rsid w:val="005E2EA8"/>
    <w:rsid w:val="005E4581"/>
    <w:rsid w:val="005E7556"/>
    <w:rsid w:val="005F08AD"/>
    <w:rsid w:val="005F2E21"/>
    <w:rsid w:val="005F3AFE"/>
    <w:rsid w:val="005F3D29"/>
    <w:rsid w:val="00603995"/>
    <w:rsid w:val="0060447E"/>
    <w:rsid w:val="00610AC3"/>
    <w:rsid w:val="00611C6E"/>
    <w:rsid w:val="00617F8C"/>
    <w:rsid w:val="00620162"/>
    <w:rsid w:val="0062431F"/>
    <w:rsid w:val="00624573"/>
    <w:rsid w:val="0062665F"/>
    <w:rsid w:val="00627257"/>
    <w:rsid w:val="00630B82"/>
    <w:rsid w:val="0063610F"/>
    <w:rsid w:val="00640243"/>
    <w:rsid w:val="00640A2B"/>
    <w:rsid w:val="006431C0"/>
    <w:rsid w:val="00647E78"/>
    <w:rsid w:val="00651938"/>
    <w:rsid w:val="00652060"/>
    <w:rsid w:val="00652D9C"/>
    <w:rsid w:val="006600E2"/>
    <w:rsid w:val="00660A99"/>
    <w:rsid w:val="00660AB0"/>
    <w:rsid w:val="006615BE"/>
    <w:rsid w:val="00662AC9"/>
    <w:rsid w:val="00663256"/>
    <w:rsid w:val="00664D7A"/>
    <w:rsid w:val="00665B8B"/>
    <w:rsid w:val="00667C6A"/>
    <w:rsid w:val="00672582"/>
    <w:rsid w:val="006733C3"/>
    <w:rsid w:val="00677703"/>
    <w:rsid w:val="0067794A"/>
    <w:rsid w:val="00677EE3"/>
    <w:rsid w:val="00681798"/>
    <w:rsid w:val="00681E70"/>
    <w:rsid w:val="00683714"/>
    <w:rsid w:val="0069096F"/>
    <w:rsid w:val="00693B89"/>
    <w:rsid w:val="006948D4"/>
    <w:rsid w:val="00697CB7"/>
    <w:rsid w:val="006A4EB1"/>
    <w:rsid w:val="006B18A4"/>
    <w:rsid w:val="006C2BBC"/>
    <w:rsid w:val="006C48CA"/>
    <w:rsid w:val="006C5FA8"/>
    <w:rsid w:val="006C6C51"/>
    <w:rsid w:val="006D09A1"/>
    <w:rsid w:val="006D0E46"/>
    <w:rsid w:val="006D371F"/>
    <w:rsid w:val="006D3FEB"/>
    <w:rsid w:val="006D5D73"/>
    <w:rsid w:val="006D7D65"/>
    <w:rsid w:val="006E08C5"/>
    <w:rsid w:val="006E12ED"/>
    <w:rsid w:val="006E3A19"/>
    <w:rsid w:val="006E5F7C"/>
    <w:rsid w:val="006F35AF"/>
    <w:rsid w:val="006F75BC"/>
    <w:rsid w:val="00700394"/>
    <w:rsid w:val="00701EFD"/>
    <w:rsid w:val="00703FA2"/>
    <w:rsid w:val="00706E4D"/>
    <w:rsid w:val="00707DA7"/>
    <w:rsid w:val="00715B39"/>
    <w:rsid w:val="007410A6"/>
    <w:rsid w:val="007411D3"/>
    <w:rsid w:val="007421A4"/>
    <w:rsid w:val="00745D1F"/>
    <w:rsid w:val="00747C2E"/>
    <w:rsid w:val="00750AFE"/>
    <w:rsid w:val="00751F00"/>
    <w:rsid w:val="0075538A"/>
    <w:rsid w:val="0075751E"/>
    <w:rsid w:val="0076025E"/>
    <w:rsid w:val="007612D0"/>
    <w:rsid w:val="00761E1A"/>
    <w:rsid w:val="00762882"/>
    <w:rsid w:val="007745ED"/>
    <w:rsid w:val="00774838"/>
    <w:rsid w:val="00781BC8"/>
    <w:rsid w:val="007857AF"/>
    <w:rsid w:val="00790348"/>
    <w:rsid w:val="0079095F"/>
    <w:rsid w:val="0079191F"/>
    <w:rsid w:val="00793021"/>
    <w:rsid w:val="007951F3"/>
    <w:rsid w:val="00797CFB"/>
    <w:rsid w:val="007A61FD"/>
    <w:rsid w:val="007A6BF1"/>
    <w:rsid w:val="007B1E07"/>
    <w:rsid w:val="007B57F2"/>
    <w:rsid w:val="007C0303"/>
    <w:rsid w:val="007D162E"/>
    <w:rsid w:val="007D4D0D"/>
    <w:rsid w:val="007E256A"/>
    <w:rsid w:val="007E4044"/>
    <w:rsid w:val="007E53A5"/>
    <w:rsid w:val="007F0B00"/>
    <w:rsid w:val="007F4259"/>
    <w:rsid w:val="007F4904"/>
    <w:rsid w:val="008022F9"/>
    <w:rsid w:val="008023C6"/>
    <w:rsid w:val="00803408"/>
    <w:rsid w:val="008043AC"/>
    <w:rsid w:val="008054F8"/>
    <w:rsid w:val="00807410"/>
    <w:rsid w:val="00811E92"/>
    <w:rsid w:val="0082127E"/>
    <w:rsid w:val="00822416"/>
    <w:rsid w:val="008248FC"/>
    <w:rsid w:val="008266E7"/>
    <w:rsid w:val="00830C7C"/>
    <w:rsid w:val="008323A3"/>
    <w:rsid w:val="0083619A"/>
    <w:rsid w:val="0084149B"/>
    <w:rsid w:val="00841A4F"/>
    <w:rsid w:val="008461CB"/>
    <w:rsid w:val="00851301"/>
    <w:rsid w:val="00852B38"/>
    <w:rsid w:val="00855A05"/>
    <w:rsid w:val="0086079F"/>
    <w:rsid w:val="00863FB5"/>
    <w:rsid w:val="008672C7"/>
    <w:rsid w:val="00870054"/>
    <w:rsid w:val="008708C5"/>
    <w:rsid w:val="00870E32"/>
    <w:rsid w:val="00871A1D"/>
    <w:rsid w:val="00872EC0"/>
    <w:rsid w:val="008739B6"/>
    <w:rsid w:val="0087456A"/>
    <w:rsid w:val="00883714"/>
    <w:rsid w:val="008A2F6E"/>
    <w:rsid w:val="008B587B"/>
    <w:rsid w:val="008C7DAC"/>
    <w:rsid w:val="008D1814"/>
    <w:rsid w:val="008D2DF0"/>
    <w:rsid w:val="008D6F00"/>
    <w:rsid w:val="008E2FE9"/>
    <w:rsid w:val="008E6806"/>
    <w:rsid w:val="008F6F84"/>
    <w:rsid w:val="008F6FEC"/>
    <w:rsid w:val="00904077"/>
    <w:rsid w:val="009057CF"/>
    <w:rsid w:val="00906CE1"/>
    <w:rsid w:val="00912BE4"/>
    <w:rsid w:val="0091710B"/>
    <w:rsid w:val="00922D95"/>
    <w:rsid w:val="00927AF6"/>
    <w:rsid w:val="00932C0B"/>
    <w:rsid w:val="00933AF2"/>
    <w:rsid w:val="00940202"/>
    <w:rsid w:val="009420F2"/>
    <w:rsid w:val="0094563A"/>
    <w:rsid w:val="009462B3"/>
    <w:rsid w:val="00946912"/>
    <w:rsid w:val="00946942"/>
    <w:rsid w:val="00952C52"/>
    <w:rsid w:val="009547F9"/>
    <w:rsid w:val="00955876"/>
    <w:rsid w:val="00960122"/>
    <w:rsid w:val="0096072D"/>
    <w:rsid w:val="009634A0"/>
    <w:rsid w:val="00966596"/>
    <w:rsid w:val="00966982"/>
    <w:rsid w:val="00970AE5"/>
    <w:rsid w:val="00973389"/>
    <w:rsid w:val="009776FE"/>
    <w:rsid w:val="009817CC"/>
    <w:rsid w:val="00983495"/>
    <w:rsid w:val="0098718D"/>
    <w:rsid w:val="00995066"/>
    <w:rsid w:val="00996236"/>
    <w:rsid w:val="009967BB"/>
    <w:rsid w:val="00997FB9"/>
    <w:rsid w:val="009A29B6"/>
    <w:rsid w:val="009A6C82"/>
    <w:rsid w:val="009A7F63"/>
    <w:rsid w:val="009B0326"/>
    <w:rsid w:val="009B05FF"/>
    <w:rsid w:val="009B47E0"/>
    <w:rsid w:val="009C2B13"/>
    <w:rsid w:val="009C5A69"/>
    <w:rsid w:val="009C609E"/>
    <w:rsid w:val="009C66EB"/>
    <w:rsid w:val="009D2219"/>
    <w:rsid w:val="009D4D69"/>
    <w:rsid w:val="009E3CFA"/>
    <w:rsid w:val="009E3ECB"/>
    <w:rsid w:val="009E4004"/>
    <w:rsid w:val="009E5154"/>
    <w:rsid w:val="009F1596"/>
    <w:rsid w:val="009F388A"/>
    <w:rsid w:val="009F404E"/>
    <w:rsid w:val="009F65EE"/>
    <w:rsid w:val="00A02004"/>
    <w:rsid w:val="00A03756"/>
    <w:rsid w:val="00A037D5"/>
    <w:rsid w:val="00A0452A"/>
    <w:rsid w:val="00A054F3"/>
    <w:rsid w:val="00A072BD"/>
    <w:rsid w:val="00A1216B"/>
    <w:rsid w:val="00A12683"/>
    <w:rsid w:val="00A163EF"/>
    <w:rsid w:val="00A16872"/>
    <w:rsid w:val="00A21C24"/>
    <w:rsid w:val="00A21E04"/>
    <w:rsid w:val="00A3229A"/>
    <w:rsid w:val="00A33324"/>
    <w:rsid w:val="00A35F69"/>
    <w:rsid w:val="00A40A61"/>
    <w:rsid w:val="00A41698"/>
    <w:rsid w:val="00A4193D"/>
    <w:rsid w:val="00A42AE0"/>
    <w:rsid w:val="00A433BD"/>
    <w:rsid w:val="00A4734C"/>
    <w:rsid w:val="00A6137D"/>
    <w:rsid w:val="00A6727B"/>
    <w:rsid w:val="00A70E29"/>
    <w:rsid w:val="00A7608A"/>
    <w:rsid w:val="00A7666E"/>
    <w:rsid w:val="00A77AA6"/>
    <w:rsid w:val="00A85CC8"/>
    <w:rsid w:val="00A87A7F"/>
    <w:rsid w:val="00A90444"/>
    <w:rsid w:val="00A91911"/>
    <w:rsid w:val="00A952D3"/>
    <w:rsid w:val="00A9734D"/>
    <w:rsid w:val="00A97677"/>
    <w:rsid w:val="00AA1681"/>
    <w:rsid w:val="00AA516D"/>
    <w:rsid w:val="00AA63D9"/>
    <w:rsid w:val="00AB19B5"/>
    <w:rsid w:val="00AB1CAB"/>
    <w:rsid w:val="00AB464A"/>
    <w:rsid w:val="00AB61DA"/>
    <w:rsid w:val="00AC0279"/>
    <w:rsid w:val="00AC07DD"/>
    <w:rsid w:val="00AC15E9"/>
    <w:rsid w:val="00AC238C"/>
    <w:rsid w:val="00AC3273"/>
    <w:rsid w:val="00AD095A"/>
    <w:rsid w:val="00AD42B8"/>
    <w:rsid w:val="00AE0CE0"/>
    <w:rsid w:val="00AE54E1"/>
    <w:rsid w:val="00AE7B1C"/>
    <w:rsid w:val="00AF430B"/>
    <w:rsid w:val="00AF456D"/>
    <w:rsid w:val="00AF6D23"/>
    <w:rsid w:val="00AF72EF"/>
    <w:rsid w:val="00AF7F3B"/>
    <w:rsid w:val="00B0210B"/>
    <w:rsid w:val="00B023C6"/>
    <w:rsid w:val="00B06801"/>
    <w:rsid w:val="00B14165"/>
    <w:rsid w:val="00B15169"/>
    <w:rsid w:val="00B17285"/>
    <w:rsid w:val="00B22C8F"/>
    <w:rsid w:val="00B34674"/>
    <w:rsid w:val="00B40F7B"/>
    <w:rsid w:val="00B41374"/>
    <w:rsid w:val="00B424BB"/>
    <w:rsid w:val="00B42CB5"/>
    <w:rsid w:val="00B43B86"/>
    <w:rsid w:val="00B45B9B"/>
    <w:rsid w:val="00B45BE3"/>
    <w:rsid w:val="00B477B6"/>
    <w:rsid w:val="00B51D83"/>
    <w:rsid w:val="00B605A3"/>
    <w:rsid w:val="00B62BEE"/>
    <w:rsid w:val="00B679E0"/>
    <w:rsid w:val="00B733ED"/>
    <w:rsid w:val="00B7538B"/>
    <w:rsid w:val="00B75782"/>
    <w:rsid w:val="00B75B87"/>
    <w:rsid w:val="00B8001C"/>
    <w:rsid w:val="00B85906"/>
    <w:rsid w:val="00B86D54"/>
    <w:rsid w:val="00B9049C"/>
    <w:rsid w:val="00BA067F"/>
    <w:rsid w:val="00BA161D"/>
    <w:rsid w:val="00BA1D97"/>
    <w:rsid w:val="00BA5B6A"/>
    <w:rsid w:val="00BB44AB"/>
    <w:rsid w:val="00BB72DD"/>
    <w:rsid w:val="00BB78AB"/>
    <w:rsid w:val="00BC1CC5"/>
    <w:rsid w:val="00BC2E7B"/>
    <w:rsid w:val="00BC61F4"/>
    <w:rsid w:val="00BD1DDD"/>
    <w:rsid w:val="00BE00D7"/>
    <w:rsid w:val="00BE386B"/>
    <w:rsid w:val="00BE48C7"/>
    <w:rsid w:val="00BF446F"/>
    <w:rsid w:val="00BF733E"/>
    <w:rsid w:val="00C1146E"/>
    <w:rsid w:val="00C2111A"/>
    <w:rsid w:val="00C219CE"/>
    <w:rsid w:val="00C310C6"/>
    <w:rsid w:val="00C31FE7"/>
    <w:rsid w:val="00C32166"/>
    <w:rsid w:val="00C334C0"/>
    <w:rsid w:val="00C33DFB"/>
    <w:rsid w:val="00C36ACD"/>
    <w:rsid w:val="00C37090"/>
    <w:rsid w:val="00C4285E"/>
    <w:rsid w:val="00C45D4C"/>
    <w:rsid w:val="00C50C09"/>
    <w:rsid w:val="00C52B5D"/>
    <w:rsid w:val="00C56066"/>
    <w:rsid w:val="00C57656"/>
    <w:rsid w:val="00C65F9B"/>
    <w:rsid w:val="00C66E17"/>
    <w:rsid w:val="00C66E34"/>
    <w:rsid w:val="00C67AD3"/>
    <w:rsid w:val="00C76841"/>
    <w:rsid w:val="00C92249"/>
    <w:rsid w:val="00C95325"/>
    <w:rsid w:val="00CA1DD8"/>
    <w:rsid w:val="00CA5439"/>
    <w:rsid w:val="00CA7620"/>
    <w:rsid w:val="00CB1DED"/>
    <w:rsid w:val="00CB520E"/>
    <w:rsid w:val="00CC1BC3"/>
    <w:rsid w:val="00CC5A10"/>
    <w:rsid w:val="00CC5A59"/>
    <w:rsid w:val="00CD1B57"/>
    <w:rsid w:val="00CD1BBC"/>
    <w:rsid w:val="00CE047F"/>
    <w:rsid w:val="00CE12A4"/>
    <w:rsid w:val="00CE2DA3"/>
    <w:rsid w:val="00CE49E5"/>
    <w:rsid w:val="00CE7882"/>
    <w:rsid w:val="00CF1E30"/>
    <w:rsid w:val="00CF2AD8"/>
    <w:rsid w:val="00CF43A4"/>
    <w:rsid w:val="00CF4A39"/>
    <w:rsid w:val="00CF4F4D"/>
    <w:rsid w:val="00D00FE0"/>
    <w:rsid w:val="00D014BF"/>
    <w:rsid w:val="00D0593F"/>
    <w:rsid w:val="00D12381"/>
    <w:rsid w:val="00D15042"/>
    <w:rsid w:val="00D15E92"/>
    <w:rsid w:val="00D1627D"/>
    <w:rsid w:val="00D21BC0"/>
    <w:rsid w:val="00D26EF5"/>
    <w:rsid w:val="00D32AE1"/>
    <w:rsid w:val="00D343E7"/>
    <w:rsid w:val="00D40242"/>
    <w:rsid w:val="00D46950"/>
    <w:rsid w:val="00D50A66"/>
    <w:rsid w:val="00D50A9F"/>
    <w:rsid w:val="00D51FD6"/>
    <w:rsid w:val="00D5415B"/>
    <w:rsid w:val="00D56A07"/>
    <w:rsid w:val="00D56BBF"/>
    <w:rsid w:val="00D570F5"/>
    <w:rsid w:val="00D57D0B"/>
    <w:rsid w:val="00D6272D"/>
    <w:rsid w:val="00D62A41"/>
    <w:rsid w:val="00D632E1"/>
    <w:rsid w:val="00D6339D"/>
    <w:rsid w:val="00D6493E"/>
    <w:rsid w:val="00D65F57"/>
    <w:rsid w:val="00D67108"/>
    <w:rsid w:val="00D72419"/>
    <w:rsid w:val="00D74D71"/>
    <w:rsid w:val="00D822C8"/>
    <w:rsid w:val="00D83808"/>
    <w:rsid w:val="00D839D3"/>
    <w:rsid w:val="00D86C23"/>
    <w:rsid w:val="00D871EC"/>
    <w:rsid w:val="00D87C8B"/>
    <w:rsid w:val="00D87F75"/>
    <w:rsid w:val="00D91B26"/>
    <w:rsid w:val="00D95913"/>
    <w:rsid w:val="00DA20AF"/>
    <w:rsid w:val="00DA36F3"/>
    <w:rsid w:val="00DA50D1"/>
    <w:rsid w:val="00DA5FBC"/>
    <w:rsid w:val="00DA61E8"/>
    <w:rsid w:val="00DB30B0"/>
    <w:rsid w:val="00DB3B95"/>
    <w:rsid w:val="00DC1551"/>
    <w:rsid w:val="00DC2361"/>
    <w:rsid w:val="00DC2AF2"/>
    <w:rsid w:val="00DC2F4A"/>
    <w:rsid w:val="00DC4FAD"/>
    <w:rsid w:val="00DC66D8"/>
    <w:rsid w:val="00DD48ED"/>
    <w:rsid w:val="00DD6C4C"/>
    <w:rsid w:val="00DD7C38"/>
    <w:rsid w:val="00DD7D19"/>
    <w:rsid w:val="00DE37E6"/>
    <w:rsid w:val="00DE5500"/>
    <w:rsid w:val="00DE662D"/>
    <w:rsid w:val="00DE7946"/>
    <w:rsid w:val="00DF0BC1"/>
    <w:rsid w:val="00DF1928"/>
    <w:rsid w:val="00DF2D17"/>
    <w:rsid w:val="00E006E5"/>
    <w:rsid w:val="00E12CFB"/>
    <w:rsid w:val="00E14EEB"/>
    <w:rsid w:val="00E172DE"/>
    <w:rsid w:val="00E24ADD"/>
    <w:rsid w:val="00E25C3E"/>
    <w:rsid w:val="00E25EFF"/>
    <w:rsid w:val="00E31BAD"/>
    <w:rsid w:val="00E371B0"/>
    <w:rsid w:val="00E400F7"/>
    <w:rsid w:val="00E4045F"/>
    <w:rsid w:val="00E40CD4"/>
    <w:rsid w:val="00E41D68"/>
    <w:rsid w:val="00E427CC"/>
    <w:rsid w:val="00E42F49"/>
    <w:rsid w:val="00E50581"/>
    <w:rsid w:val="00E620FB"/>
    <w:rsid w:val="00E63B33"/>
    <w:rsid w:val="00E6720E"/>
    <w:rsid w:val="00E70091"/>
    <w:rsid w:val="00E70977"/>
    <w:rsid w:val="00E712A1"/>
    <w:rsid w:val="00E73695"/>
    <w:rsid w:val="00E75817"/>
    <w:rsid w:val="00E84221"/>
    <w:rsid w:val="00E87009"/>
    <w:rsid w:val="00E91F21"/>
    <w:rsid w:val="00EA1C55"/>
    <w:rsid w:val="00EA390D"/>
    <w:rsid w:val="00EA4B33"/>
    <w:rsid w:val="00EB1B74"/>
    <w:rsid w:val="00EB3049"/>
    <w:rsid w:val="00EB48BD"/>
    <w:rsid w:val="00EB4B59"/>
    <w:rsid w:val="00EB57EF"/>
    <w:rsid w:val="00EB795D"/>
    <w:rsid w:val="00EC147E"/>
    <w:rsid w:val="00EC6C01"/>
    <w:rsid w:val="00ED36C7"/>
    <w:rsid w:val="00ED41DE"/>
    <w:rsid w:val="00ED742D"/>
    <w:rsid w:val="00EE2DCE"/>
    <w:rsid w:val="00EE31DB"/>
    <w:rsid w:val="00EE4DA6"/>
    <w:rsid w:val="00EF7E2C"/>
    <w:rsid w:val="00F00A04"/>
    <w:rsid w:val="00F036C3"/>
    <w:rsid w:val="00F075EF"/>
    <w:rsid w:val="00F07878"/>
    <w:rsid w:val="00F1497A"/>
    <w:rsid w:val="00F17505"/>
    <w:rsid w:val="00F20032"/>
    <w:rsid w:val="00F23B13"/>
    <w:rsid w:val="00F2482E"/>
    <w:rsid w:val="00F255C1"/>
    <w:rsid w:val="00F32753"/>
    <w:rsid w:val="00F33B47"/>
    <w:rsid w:val="00F3444E"/>
    <w:rsid w:val="00F36C65"/>
    <w:rsid w:val="00F36E25"/>
    <w:rsid w:val="00F44785"/>
    <w:rsid w:val="00F452A6"/>
    <w:rsid w:val="00F471BD"/>
    <w:rsid w:val="00F514F8"/>
    <w:rsid w:val="00F51595"/>
    <w:rsid w:val="00F516E1"/>
    <w:rsid w:val="00F5317F"/>
    <w:rsid w:val="00F53508"/>
    <w:rsid w:val="00F543E8"/>
    <w:rsid w:val="00F54EA0"/>
    <w:rsid w:val="00F6011B"/>
    <w:rsid w:val="00F6065C"/>
    <w:rsid w:val="00F606DA"/>
    <w:rsid w:val="00F67AD9"/>
    <w:rsid w:val="00F71676"/>
    <w:rsid w:val="00F749B1"/>
    <w:rsid w:val="00F751A0"/>
    <w:rsid w:val="00F7568A"/>
    <w:rsid w:val="00F76CCD"/>
    <w:rsid w:val="00F82B1D"/>
    <w:rsid w:val="00F8314C"/>
    <w:rsid w:val="00F85A54"/>
    <w:rsid w:val="00F85F7D"/>
    <w:rsid w:val="00F87BD2"/>
    <w:rsid w:val="00F90943"/>
    <w:rsid w:val="00F94DC3"/>
    <w:rsid w:val="00F978F0"/>
    <w:rsid w:val="00FA399D"/>
    <w:rsid w:val="00FA5BB7"/>
    <w:rsid w:val="00FB04FD"/>
    <w:rsid w:val="00FB0519"/>
    <w:rsid w:val="00FB0E46"/>
    <w:rsid w:val="00FB1627"/>
    <w:rsid w:val="00FB175C"/>
    <w:rsid w:val="00FB1AB9"/>
    <w:rsid w:val="00FB3F24"/>
    <w:rsid w:val="00FB4118"/>
    <w:rsid w:val="00FC26A3"/>
    <w:rsid w:val="00FC42D4"/>
    <w:rsid w:val="00FC65CE"/>
    <w:rsid w:val="00FC78E3"/>
    <w:rsid w:val="00FD0BE6"/>
    <w:rsid w:val="00FD5A4E"/>
    <w:rsid w:val="00FE17DA"/>
    <w:rsid w:val="00FE1AA1"/>
    <w:rsid w:val="00FE443C"/>
    <w:rsid w:val="00FF047D"/>
    <w:rsid w:val="00FF1673"/>
    <w:rsid w:val="00FF6EC5"/>
    <w:rsid w:val="1CFB2268"/>
    <w:rsid w:val="1FBF6E18"/>
    <w:rsid w:val="37EDE053"/>
    <w:rsid w:val="3FFF2033"/>
    <w:rsid w:val="47C513B9"/>
    <w:rsid w:val="47F25C92"/>
    <w:rsid w:val="4FDBBD7C"/>
    <w:rsid w:val="5F9FC137"/>
    <w:rsid w:val="69FDFFF3"/>
    <w:rsid w:val="725F09F2"/>
    <w:rsid w:val="7BAB2BD1"/>
    <w:rsid w:val="7C3D06D0"/>
    <w:rsid w:val="7DF6D10A"/>
    <w:rsid w:val="7DFD5E0C"/>
    <w:rsid w:val="7EFB83F5"/>
    <w:rsid w:val="7F68B7AF"/>
    <w:rsid w:val="7F7CD4C7"/>
    <w:rsid w:val="7FCC4849"/>
    <w:rsid w:val="7FF969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7269B46D"/>
  <w15:docId w15:val="{14286728-C7A9-4C3F-8CA9-8A3A3DF7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jc w:val="both"/>
      <w:textAlignment w:val="baseline"/>
    </w:pPr>
    <w:rPr>
      <w:rFonts w:ascii="Arial" w:eastAsia="宋体" w:hAnsi="Arial"/>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0">
    <w:name w:val="heading 3"/>
    <w:basedOn w:val="2"/>
    <w:next w:val="a"/>
    <w:link w:val="31"/>
    <w:qFormat/>
    <w:pPr>
      <w:numPr>
        <w:ilvl w:val="2"/>
      </w:numPr>
      <w:spacing w:before="120"/>
      <w:outlineLvl w:val="2"/>
    </w:pPr>
    <w:rPr>
      <w:sz w:val="28"/>
      <w:szCs w:val="28"/>
    </w:rPr>
  </w:style>
  <w:style w:type="paragraph" w:styleId="4">
    <w:name w:val="heading 4"/>
    <w:basedOn w:val="30"/>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line="288" w:lineRule="auto"/>
    </w:pPr>
    <w:rPr>
      <w:rFonts w:ascii="等线 Light" w:eastAsia="黑体" w:hAnsi="等线 Light"/>
    </w:rPr>
  </w:style>
  <w:style w:type="paragraph" w:styleId="a4">
    <w:name w:val="annotation text"/>
    <w:basedOn w:val="a"/>
    <w:link w:val="a5"/>
    <w:uiPriority w:val="99"/>
    <w:unhideWhenUsed/>
    <w:qFormat/>
    <w:pPr>
      <w:jc w:val="left"/>
    </w:pPr>
  </w:style>
  <w:style w:type="paragraph" w:styleId="a6">
    <w:name w:val="Body Text"/>
    <w:basedOn w:val="a"/>
    <w:link w:val="a7"/>
    <w:qFormat/>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pPr>
      <w:spacing w:after="0"/>
    </w:pPr>
    <w:rPr>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pPr>
      <w:ind w:left="200" w:hangingChars="200" w:hanging="200"/>
      <w:contextualSpacing/>
    </w:pPr>
  </w:style>
  <w:style w:type="paragraph" w:styleId="51">
    <w:name w:val="List 5"/>
    <w:basedOn w:val="a"/>
    <w:uiPriority w:val="99"/>
    <w:semiHidden/>
    <w:unhideWhenUsed/>
    <w:pPr>
      <w:ind w:leftChars="800" w:left="100" w:hangingChars="200" w:hanging="200"/>
      <w:contextualSpacing/>
    </w:pPr>
  </w:style>
  <w:style w:type="paragraph" w:styleId="41">
    <w:name w:val="List 4"/>
    <w:basedOn w:val="a"/>
    <w:uiPriority w:val="99"/>
    <w:semiHidden/>
    <w:unhideWhenUsed/>
    <w:pPr>
      <w:ind w:leftChars="600" w:left="100" w:hangingChars="200" w:hanging="200"/>
      <w:contextualSpacing/>
    </w:pPr>
  </w:style>
  <w:style w:type="paragraph" w:styleId="af">
    <w:name w:val="Normal (Web)"/>
    <w:basedOn w:val="a"/>
    <w:unhideWhenUsed/>
    <w:qFormat/>
    <w:rPr>
      <w:sz w:val="24"/>
    </w:rPr>
  </w:style>
  <w:style w:type="paragraph" w:styleId="af0">
    <w:name w:val="annotation subject"/>
    <w:basedOn w:val="a4"/>
    <w:next w:val="a4"/>
    <w:link w:val="af1"/>
    <w:uiPriority w:val="99"/>
    <w:semiHidden/>
    <w:unhideWhenUsed/>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style>
  <w:style w:type="character" w:styleId="af4">
    <w:name w:val="annotation reference"/>
    <w:basedOn w:val="a0"/>
    <w:uiPriority w:val="99"/>
    <w:semiHidden/>
    <w:unhideWhenUsed/>
    <w:rPr>
      <w:sz w:val="21"/>
      <w:szCs w:val="21"/>
    </w:rPr>
  </w:style>
  <w:style w:type="character" w:customStyle="1" w:styleId="ad">
    <w:name w:val="页眉 字符"/>
    <w:basedOn w:val="a0"/>
    <w:link w:val="ac"/>
    <w:uiPriority w:val="99"/>
    <w:rPr>
      <w:sz w:val="18"/>
      <w:szCs w:val="18"/>
    </w:rPr>
  </w:style>
  <w:style w:type="character" w:customStyle="1" w:styleId="ab">
    <w:name w:val="页脚 字符"/>
    <w:basedOn w:val="a0"/>
    <w:link w:val="aa"/>
    <w:uiPriority w:val="99"/>
    <w:qFormat/>
    <w:rPr>
      <w:sz w:val="18"/>
      <w:szCs w:val="18"/>
    </w:rPr>
  </w:style>
  <w:style w:type="character" w:customStyle="1" w:styleId="10">
    <w:name w:val="标题 1 字符"/>
    <w:basedOn w:val="a0"/>
    <w:link w:val="1"/>
    <w:qFormat/>
    <w:rPr>
      <w:rFonts w:ascii="Arial" w:eastAsia="宋体" w:hAnsi="Arial" w:cs="Arial"/>
      <w:kern w:val="0"/>
      <w:sz w:val="36"/>
      <w:szCs w:val="36"/>
      <w:lang w:val="en-GB"/>
    </w:rPr>
  </w:style>
  <w:style w:type="character" w:customStyle="1" w:styleId="20">
    <w:name w:val="标题 2 字符"/>
    <w:basedOn w:val="a0"/>
    <w:link w:val="2"/>
    <w:qFormat/>
    <w:rPr>
      <w:rFonts w:ascii="Arial" w:eastAsia="宋体" w:hAnsi="Arial" w:cs="Arial"/>
      <w:kern w:val="0"/>
      <w:sz w:val="32"/>
      <w:szCs w:val="32"/>
      <w:lang w:val="en-GB"/>
    </w:rPr>
  </w:style>
  <w:style w:type="character" w:customStyle="1" w:styleId="31">
    <w:name w:val="标题 3 字符"/>
    <w:basedOn w:val="a0"/>
    <w:link w:val="30"/>
    <w:rPr>
      <w:rFonts w:ascii="Arial" w:eastAsia="宋体" w:hAnsi="Arial" w:cs="Arial"/>
      <w:kern w:val="0"/>
      <w:sz w:val="28"/>
      <w:szCs w:val="28"/>
      <w:lang w:val="en-GB"/>
    </w:rPr>
  </w:style>
  <w:style w:type="character" w:customStyle="1" w:styleId="40">
    <w:name w:val="标题 4 字符"/>
    <w:basedOn w:val="a0"/>
    <w:link w:val="4"/>
    <w:qFormat/>
    <w:rPr>
      <w:rFonts w:ascii="Arial" w:eastAsia="宋体" w:hAnsi="Arial" w:cs="Arial"/>
      <w:kern w:val="0"/>
      <w:sz w:val="24"/>
      <w:szCs w:val="24"/>
      <w:lang w:val="en-GB"/>
    </w:rPr>
  </w:style>
  <w:style w:type="character" w:customStyle="1" w:styleId="50">
    <w:name w:val="标题 5 字符"/>
    <w:basedOn w:val="a0"/>
    <w:link w:val="5"/>
    <w:qFormat/>
    <w:rPr>
      <w:rFonts w:ascii="Arial" w:eastAsia="宋体" w:hAnsi="Arial" w:cs="Arial"/>
      <w:kern w:val="0"/>
      <w:sz w:val="22"/>
      <w:lang w:val="en-GB"/>
    </w:rPr>
  </w:style>
  <w:style w:type="character" w:customStyle="1" w:styleId="60">
    <w:name w:val="标题 6 字符"/>
    <w:basedOn w:val="a0"/>
    <w:link w:val="6"/>
    <w:qFormat/>
    <w:rPr>
      <w:rFonts w:ascii="Arial" w:eastAsia="宋体" w:hAnsi="Arial" w:cs="Arial"/>
      <w:kern w:val="0"/>
      <w:sz w:val="20"/>
      <w:szCs w:val="20"/>
      <w:lang w:val="en-GB"/>
    </w:rPr>
  </w:style>
  <w:style w:type="character" w:customStyle="1" w:styleId="70">
    <w:name w:val="标题 7 字符"/>
    <w:basedOn w:val="a0"/>
    <w:link w:val="7"/>
    <w:rPr>
      <w:rFonts w:ascii="Arial" w:eastAsia="宋体" w:hAnsi="Arial" w:cs="Arial"/>
      <w:kern w:val="0"/>
      <w:sz w:val="20"/>
      <w:szCs w:val="20"/>
      <w:lang w:val="en-GB"/>
    </w:rPr>
  </w:style>
  <w:style w:type="character" w:customStyle="1" w:styleId="80">
    <w:name w:val="标题 8 字符"/>
    <w:basedOn w:val="a0"/>
    <w:link w:val="8"/>
    <w:qFormat/>
    <w:rPr>
      <w:rFonts w:ascii="Arial" w:eastAsia="宋体" w:hAnsi="Arial" w:cs="Arial"/>
      <w:kern w:val="0"/>
      <w:sz w:val="20"/>
      <w:szCs w:val="20"/>
      <w:lang w:val="en-GB"/>
    </w:rPr>
  </w:style>
  <w:style w:type="character" w:customStyle="1" w:styleId="90">
    <w:name w:val="标题 9 字符"/>
    <w:basedOn w:val="a0"/>
    <w:link w:val="9"/>
    <w:qFormat/>
    <w:rPr>
      <w:rFonts w:ascii="Arial" w:eastAsia="宋体" w:hAnsi="Arial" w:cs="Arial"/>
      <w:kern w:val="0"/>
      <w:sz w:val="20"/>
      <w:szCs w:val="20"/>
      <w:lang w:val="en-GB"/>
    </w:rPr>
  </w:style>
  <w:style w:type="paragraph" w:customStyle="1" w:styleId="3GPPHeader">
    <w:name w:val="3GPP_Header"/>
    <w:basedOn w:val="a"/>
    <w:qFormat/>
    <w:pPr>
      <w:tabs>
        <w:tab w:val="left" w:pos="1701"/>
        <w:tab w:val="right" w:pos="9639"/>
      </w:tabs>
      <w:spacing w:after="240"/>
    </w:pPr>
    <w:rPr>
      <w:b/>
      <w:sz w:val="24"/>
    </w:rPr>
  </w:style>
  <w:style w:type="character" w:customStyle="1" w:styleId="a7">
    <w:name w:val="正文文本 字符"/>
    <w:basedOn w:val="a0"/>
    <w:link w:val="a6"/>
    <w:qFormat/>
    <w:rPr>
      <w:rFonts w:ascii="Arial" w:eastAsia="宋体" w:hAnsi="Arial" w:cs="Times New Roman"/>
      <w:kern w:val="0"/>
      <w:sz w:val="20"/>
      <w:szCs w:val="20"/>
      <w:lang w:val="en-GB"/>
    </w:rPr>
  </w:style>
  <w:style w:type="paragraph" w:customStyle="1" w:styleId="B1">
    <w:name w:val="B1"/>
    <w:basedOn w:val="ae"/>
    <w:link w:val="B1Char"/>
    <w:qFormat/>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Pr>
      <w:rFonts w:ascii="Times New Roman" w:eastAsia="Times New Roman" w:hAnsi="Times New Roman" w:cs="Times New Roman"/>
      <w:kern w:val="0"/>
      <w:sz w:val="20"/>
      <w:szCs w:val="20"/>
      <w:lang w:val="en-GB" w:eastAsia="ja-JP"/>
    </w:rPr>
  </w:style>
  <w:style w:type="character" w:customStyle="1" w:styleId="B2Char">
    <w:name w:val="B2 Char"/>
    <w:link w:val="B2"/>
    <w:qFormat/>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Pr>
      <w:rFonts w:ascii="Times New Roman" w:eastAsia="Times New Roman" w:hAnsi="Times New Roman" w:cs="Times New Roman"/>
      <w:kern w:val="0"/>
      <w:sz w:val="20"/>
      <w:szCs w:val="20"/>
      <w:lang w:val="en-GB"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styleId="af5">
    <w:name w:val="List Paragraph"/>
    <w:basedOn w:val="a"/>
    <w:link w:val="af6"/>
    <w:uiPriority w:val="34"/>
    <w:qFormat/>
    <w:pPr>
      <w:ind w:firstLineChars="200" w:firstLine="420"/>
    </w:pPr>
  </w:style>
  <w:style w:type="paragraph" w:customStyle="1" w:styleId="EQ">
    <w:name w:val="EQ"/>
    <w:basedOn w:val="a"/>
    <w:next w:val="a"/>
    <w:pPr>
      <w:keepLines/>
      <w:tabs>
        <w:tab w:val="center" w:pos="4536"/>
        <w:tab w:val="right" w:pos="9072"/>
      </w:tabs>
      <w:spacing w:after="180"/>
      <w:jc w:val="left"/>
    </w:pPr>
    <w:rPr>
      <w:rFonts w:ascii="Times New Roman" w:eastAsia="Times New Roman" w:hAnsi="Times New Roman"/>
      <w:lang w:eastAsia="ja-JP"/>
    </w:rPr>
  </w:style>
  <w:style w:type="paragraph" w:customStyle="1" w:styleId="NO">
    <w:name w:val="NO"/>
    <w:basedOn w:val="a"/>
    <w:link w:val="NOChar"/>
    <w:qFormat/>
    <w:pPr>
      <w:keepLines/>
      <w:spacing w:after="180"/>
      <w:ind w:left="1135" w:hanging="851"/>
      <w:jc w:val="left"/>
    </w:pPr>
    <w:rPr>
      <w:rFonts w:ascii="Times New Roman" w:eastAsia="Times New Roman" w:hAnsi="Times New Roman"/>
      <w:lang w:eastAsia="ja-JP"/>
    </w:rPr>
  </w:style>
  <w:style w:type="paragraph" w:customStyle="1" w:styleId="B3">
    <w:name w:val="B3"/>
    <w:basedOn w:val="32"/>
    <w:link w:val="B3Char"/>
    <w:qFormat/>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Pr>
      <w:rFonts w:ascii="Times New Roman" w:eastAsia="Times New Roman" w:hAnsi="Times New Roman" w:cs="Times New Roman"/>
      <w:kern w:val="0"/>
      <w:sz w:val="20"/>
      <w:szCs w:val="20"/>
      <w:lang w:val="en-GB"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character" w:customStyle="1" w:styleId="a9">
    <w:name w:val="批注框文本 字符"/>
    <w:basedOn w:val="a0"/>
    <w:link w:val="a8"/>
    <w:uiPriority w:val="99"/>
    <w:semiHidden/>
    <w:rPr>
      <w:rFonts w:ascii="Arial" w:eastAsia="宋体" w:hAnsi="Arial" w:cs="Times New Roman"/>
      <w:kern w:val="0"/>
      <w:sz w:val="18"/>
      <w:szCs w:val="18"/>
      <w:lang w:val="en-GB"/>
    </w:rPr>
  </w:style>
  <w:style w:type="paragraph" w:customStyle="1" w:styleId="TAL">
    <w:name w:val="TAL"/>
    <w:basedOn w:val="a"/>
    <w:link w:val="TALCar"/>
    <w:qFormat/>
    <w:pPr>
      <w:keepNext/>
      <w:keepLines/>
      <w:spacing w:after="0"/>
      <w:jc w:val="left"/>
    </w:pPr>
    <w:rPr>
      <w:rFonts w:eastAsia="Times New Roman"/>
      <w:sz w:val="18"/>
      <w:lang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6">
    <w:name w:val="列表段落 字符"/>
    <w:link w:val="af5"/>
    <w:uiPriority w:val="34"/>
    <w:qFormat/>
    <w:rPr>
      <w:rFonts w:ascii="Arial" w:eastAsia="宋体" w:hAnsi="Arial" w:cs="Times New Roman"/>
      <w:kern w:val="0"/>
      <w:sz w:val="20"/>
      <w:szCs w:val="20"/>
      <w:lang w:val="en-GB"/>
    </w:rPr>
  </w:style>
  <w:style w:type="character" w:customStyle="1" w:styleId="a5">
    <w:name w:val="批注文字 字符"/>
    <w:basedOn w:val="a0"/>
    <w:link w:val="a4"/>
    <w:uiPriority w:val="99"/>
    <w:qFormat/>
    <w:rPr>
      <w:rFonts w:ascii="Arial" w:eastAsia="宋体" w:hAnsi="Arial" w:cs="Times New Roman"/>
      <w:kern w:val="0"/>
      <w:sz w:val="20"/>
      <w:szCs w:val="20"/>
      <w:lang w:val="en-GB"/>
    </w:rPr>
  </w:style>
  <w:style w:type="character" w:customStyle="1" w:styleId="af1">
    <w:name w:val="批注主题 字符"/>
    <w:basedOn w:val="a5"/>
    <w:link w:val="af0"/>
    <w:uiPriority w:val="99"/>
    <w:semiHidden/>
    <w:qFormat/>
    <w:rPr>
      <w:rFonts w:ascii="Arial" w:eastAsia="宋体" w:hAnsi="Arial" w:cs="Times New Roman"/>
      <w:b/>
      <w:bCs/>
      <w:kern w:val="0"/>
      <w:sz w:val="20"/>
      <w:szCs w:val="20"/>
      <w:lang w:val="en-GB"/>
    </w:rPr>
  </w:style>
  <w:style w:type="character" w:customStyle="1" w:styleId="B10">
    <w:name w:val="B1 (文字)"/>
    <w:qFormat/>
    <w:rPr>
      <w:lang w:eastAsia="en-US"/>
    </w:rPr>
  </w:style>
  <w:style w:type="paragraph" w:customStyle="1" w:styleId="TH">
    <w:name w:val="TH"/>
    <w:basedOn w:val="a"/>
    <w:link w:val="THChar"/>
    <w:qFormat/>
    <w:pPr>
      <w:keepNext/>
      <w:keepLines/>
      <w:overflowPunct/>
      <w:autoSpaceDE/>
      <w:autoSpaceDN/>
      <w:adjustRightInd/>
      <w:spacing w:before="60" w:after="180"/>
      <w:jc w:val="center"/>
      <w:textAlignment w:val="auto"/>
    </w:pPr>
    <w:rPr>
      <w:rFonts w:eastAsia="MS Mincho"/>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S Mincho" w:hAnsi="Arial" w:cs="Times New Roman"/>
      <w:b/>
      <w:kern w:val="0"/>
      <w:sz w:val="20"/>
      <w:szCs w:val="20"/>
      <w:lang w:val="en-GB" w:eastAsia="en-US"/>
    </w:rPr>
  </w:style>
  <w:style w:type="character" w:customStyle="1" w:styleId="TFChar">
    <w:name w:val="TF Char"/>
    <w:link w:val="TF"/>
    <w:qFormat/>
    <w:rPr>
      <w:rFonts w:ascii="Arial" w:eastAsia="MS Mincho" w:hAnsi="Arial" w:cs="Times New Roman"/>
      <w:b/>
      <w:kern w:val="0"/>
      <w:sz w:val="20"/>
      <w:szCs w:val="20"/>
      <w:lang w:val="en-GB" w:eastAsia="en-US"/>
    </w:rPr>
  </w:style>
  <w:style w:type="character" w:customStyle="1" w:styleId="B1Char1">
    <w:name w:val="B1 Char1"/>
    <w:qFormat/>
    <w:locked/>
    <w:rPr>
      <w:lang w:val="en-GB"/>
    </w:rPr>
  </w:style>
  <w:style w:type="character" w:customStyle="1" w:styleId="B1Zchn">
    <w:name w:val="B1 Zchn"/>
    <w:qFormat/>
    <w:rPr>
      <w:rFonts w:ascii="Times New Roman" w:eastAsia="MS Mincho" w:hAnsi="Times New Roman"/>
      <w:lang w:val="en-GB" w:eastAsia="en-US"/>
    </w:rPr>
  </w:style>
  <w:style w:type="paragraph" w:customStyle="1" w:styleId="Agreement">
    <w:name w:val="Agreement"/>
    <w:basedOn w:val="a"/>
    <w:next w:val="a"/>
    <w:uiPriority w:val="99"/>
    <w:qFormat/>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11">
    <w:name w:val="不明显强调1"/>
    <w:basedOn w:val="a0"/>
    <w:uiPriority w:val="19"/>
    <w:qFormat/>
    <w:rPr>
      <w:i/>
      <w:iCs/>
      <w:color w:val="404040" w:themeColor="text1" w:themeTint="BF"/>
    </w:rPr>
  </w:style>
  <w:style w:type="character" w:customStyle="1" w:styleId="12">
    <w:name w:val="书籍标题1"/>
    <w:basedOn w:val="a0"/>
    <w:uiPriority w:val="33"/>
    <w:qFormat/>
    <w:rPr>
      <w:b/>
      <w:bCs/>
      <w:i/>
      <w:iCs/>
      <w:spacing w:val="5"/>
    </w:rPr>
  </w:style>
  <w:style w:type="table" w:customStyle="1" w:styleId="TableNormal1">
    <w:name w:val="Table Normal1"/>
    <w:basedOn w:val="a1"/>
    <w:semiHidden/>
    <w:qFormat/>
    <w:rPr>
      <w:lang w:eastAsia="en-US"/>
    </w:rPr>
    <w:tblPr/>
  </w:style>
  <w:style w:type="paragraph" w:styleId="3">
    <w:name w:val="List Number 3"/>
    <w:basedOn w:val="a"/>
    <w:qFormat/>
    <w:rsid w:val="002D4E06"/>
    <w:pPr>
      <w:numPr>
        <w:numId w:val="17"/>
      </w:numPr>
      <w:spacing w:after="180"/>
      <w:contextualSpacing/>
      <w:jc w:val="left"/>
    </w:pPr>
    <w:rPr>
      <w:rFonts w:ascii="Times New Roman" w:eastAsia="Times New Roman" w:hAnsi="Times New Roman"/>
    </w:rPr>
  </w:style>
  <w:style w:type="paragraph" w:customStyle="1" w:styleId="PL">
    <w:name w:val="PL"/>
    <w:link w:val="PLChar"/>
    <w:qFormat/>
    <w:rsid w:val="002D4E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4E06"/>
    <w:rPr>
      <w:rFonts w:ascii="Courier New" w:eastAsia="Times New Roman" w:hAnsi="Courier New"/>
      <w:sz w:val="16"/>
      <w:shd w:val="clear" w:color="auto" w:fill="E6E6E6"/>
      <w:lang w:val="en-GB" w:eastAsia="en-GB"/>
    </w:rPr>
  </w:style>
  <w:style w:type="paragraph" w:customStyle="1" w:styleId="TAH">
    <w:name w:val="TAH"/>
    <w:basedOn w:val="a"/>
    <w:link w:val="TAHCar"/>
    <w:qFormat/>
    <w:rsid w:val="002D4E06"/>
    <w:pPr>
      <w:keepNext/>
      <w:keepLines/>
      <w:spacing w:after="0"/>
      <w:jc w:val="center"/>
    </w:pPr>
    <w:rPr>
      <w:rFonts w:eastAsia="Times New Roman"/>
      <w:b/>
      <w:sz w:val="18"/>
    </w:rPr>
  </w:style>
  <w:style w:type="character" w:customStyle="1" w:styleId="TAHCar">
    <w:name w:val="TAH Car"/>
    <w:link w:val="TAH"/>
    <w:qFormat/>
    <w:locked/>
    <w:rsid w:val="002D4E06"/>
    <w:rPr>
      <w:rFonts w:ascii="Arial" w:eastAsia="Times New Roman" w:hAnsi="Arial"/>
      <w:b/>
      <w:sz w:val="18"/>
      <w:lang w:val="en-GB"/>
    </w:rPr>
  </w:style>
  <w:style w:type="character" w:customStyle="1" w:styleId="B3Char2">
    <w:name w:val="B3 Char2"/>
    <w:qFormat/>
    <w:rsid w:val="002D4E06"/>
    <w:rPr>
      <w:rFonts w:eastAsia="Times New Roman"/>
      <w:lang w:val="en-GB" w:eastAsia="zh-CN"/>
    </w:rPr>
  </w:style>
  <w:style w:type="character" w:customStyle="1" w:styleId="EditorsNoteChar">
    <w:name w:val="Editor's Note Char"/>
    <w:link w:val="EditorsNote"/>
    <w:qFormat/>
    <w:locked/>
    <w:rsid w:val="00565D4A"/>
    <w:rPr>
      <w:rFonts w:eastAsia="Times New Roman"/>
      <w:color w:val="FF0000"/>
      <w:lang w:val="en-GB"/>
    </w:rPr>
  </w:style>
  <w:style w:type="paragraph" w:customStyle="1" w:styleId="EditorsNote">
    <w:name w:val="Editor's Note"/>
    <w:basedOn w:val="a"/>
    <w:link w:val="EditorsNoteChar"/>
    <w:qFormat/>
    <w:rsid w:val="00565D4A"/>
    <w:pPr>
      <w:keepLines/>
      <w:spacing w:after="180"/>
      <w:ind w:left="1135" w:hanging="851"/>
      <w:jc w:val="left"/>
      <w:textAlignment w:val="auto"/>
    </w:pPr>
    <w:rPr>
      <w:rFonts w:ascii="Times New Roman" w:eastAsia="Times New Roman" w:hAnsi="Times New Roman"/>
      <w:color w:val="FF0000"/>
    </w:rPr>
  </w:style>
  <w:style w:type="paragraph" w:customStyle="1" w:styleId="Note-Boxed">
    <w:name w:val="Note - Boxed"/>
    <w:basedOn w:val="a"/>
    <w:next w:val="a"/>
    <w:qFormat/>
    <w:rsid w:val="00427F9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jc w:val="left"/>
      <w:textAlignment w:val="auto"/>
    </w:pPr>
    <w:rPr>
      <w:rFonts w:ascii="Monotype Sorts" w:eastAsia="Calibri" w:hAnsi="Monotype Sorts" w:cs="Monotype Sorts"/>
      <w:bCs/>
      <w: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4784">
      <w:bodyDiv w:val="1"/>
      <w:marLeft w:val="0"/>
      <w:marRight w:val="0"/>
      <w:marTop w:val="0"/>
      <w:marBottom w:val="0"/>
      <w:divBdr>
        <w:top w:val="none" w:sz="0" w:space="0" w:color="auto"/>
        <w:left w:val="none" w:sz="0" w:space="0" w:color="auto"/>
        <w:bottom w:val="none" w:sz="0" w:space="0" w:color="auto"/>
        <w:right w:val="none" w:sz="0" w:space="0" w:color="auto"/>
      </w:divBdr>
    </w:div>
    <w:div w:id="199364230">
      <w:bodyDiv w:val="1"/>
      <w:marLeft w:val="0"/>
      <w:marRight w:val="0"/>
      <w:marTop w:val="0"/>
      <w:marBottom w:val="0"/>
      <w:divBdr>
        <w:top w:val="none" w:sz="0" w:space="0" w:color="auto"/>
        <w:left w:val="none" w:sz="0" w:space="0" w:color="auto"/>
        <w:bottom w:val="none" w:sz="0" w:space="0" w:color="auto"/>
        <w:right w:val="none" w:sz="0" w:space="0" w:color="auto"/>
      </w:divBdr>
    </w:div>
    <w:div w:id="326248432">
      <w:bodyDiv w:val="1"/>
      <w:marLeft w:val="0"/>
      <w:marRight w:val="0"/>
      <w:marTop w:val="0"/>
      <w:marBottom w:val="0"/>
      <w:divBdr>
        <w:top w:val="none" w:sz="0" w:space="0" w:color="auto"/>
        <w:left w:val="none" w:sz="0" w:space="0" w:color="auto"/>
        <w:bottom w:val="none" w:sz="0" w:space="0" w:color="auto"/>
        <w:right w:val="none" w:sz="0" w:space="0" w:color="auto"/>
      </w:divBdr>
    </w:div>
    <w:div w:id="1313949746">
      <w:bodyDiv w:val="1"/>
      <w:marLeft w:val="0"/>
      <w:marRight w:val="0"/>
      <w:marTop w:val="0"/>
      <w:marBottom w:val="0"/>
      <w:divBdr>
        <w:top w:val="none" w:sz="0" w:space="0" w:color="auto"/>
        <w:left w:val="none" w:sz="0" w:space="0" w:color="auto"/>
        <w:bottom w:val="none" w:sz="0" w:space="0" w:color="auto"/>
        <w:right w:val="none" w:sz="0" w:space="0" w:color="auto"/>
      </w:divBdr>
    </w:div>
    <w:div w:id="1421100598">
      <w:bodyDiv w:val="1"/>
      <w:marLeft w:val="0"/>
      <w:marRight w:val="0"/>
      <w:marTop w:val="0"/>
      <w:marBottom w:val="0"/>
      <w:divBdr>
        <w:top w:val="none" w:sz="0" w:space="0" w:color="auto"/>
        <w:left w:val="none" w:sz="0" w:space="0" w:color="auto"/>
        <w:bottom w:val="none" w:sz="0" w:space="0" w:color="auto"/>
        <w:right w:val="none" w:sz="0" w:space="0" w:color="auto"/>
      </w:divBdr>
    </w:div>
    <w:div w:id="1851286485">
      <w:bodyDiv w:val="1"/>
      <w:marLeft w:val="0"/>
      <w:marRight w:val="0"/>
      <w:marTop w:val="0"/>
      <w:marBottom w:val="0"/>
      <w:divBdr>
        <w:top w:val="none" w:sz="0" w:space="0" w:color="auto"/>
        <w:left w:val="none" w:sz="0" w:space="0" w:color="auto"/>
        <w:bottom w:val="none" w:sz="0" w:space="0" w:color="auto"/>
        <w:right w:val="none" w:sz="0" w:space="0" w:color="auto"/>
      </w:divBdr>
    </w:div>
    <w:div w:id="212175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1132</Words>
  <Characters>6453</Characters>
  <Application>Microsoft Office Word</Application>
  <DocSecurity>0</DocSecurity>
  <Lines>53</Lines>
  <Paragraphs>15</Paragraphs>
  <ScaleCrop>false</ScaleCrop>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 (Xing)</dc:creator>
  <cp:lastModifiedBy>Xiaomi（Xing Yang)</cp:lastModifiedBy>
  <cp:revision>3</cp:revision>
  <dcterms:created xsi:type="dcterms:W3CDTF">2025-11-10T01:15:00Z</dcterms:created>
  <dcterms:modified xsi:type="dcterms:W3CDTF">2025-11-10T01:15:00Z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y fmtid="{D5CDD505-2E9C-101B-9397-08002B2CF9AE}" pid="6" name="CTPClassification">
    <vt:lpwstr>CTP_NT</vt:lpwstr>
  </property>
  <property fmtid="{D5CDD505-2E9C-101B-9397-08002B2CF9AE}" pid="7" name="CTP_BU">
    <vt:lpwstr>NA</vt:lpwstr>
  </property>
  <property fmtid="{D5CDD505-2E9C-101B-9397-08002B2CF9AE}" pid="8" name="CTP_IDSID">
    <vt:lpwstr>NA</vt:lpwstr>
  </property>
  <property fmtid="{D5CDD505-2E9C-101B-9397-08002B2CF9AE}" pid="9" name="CTP_TimeStamp">
    <vt:lpwstr>2018-01-04 11:02:42Z</vt:lpwstr>
  </property>
  <property fmtid="{D5CDD505-2E9C-101B-9397-08002B2CF9AE}" pid="10" name="CTP_WWID">
    <vt:lpwstr>NA</vt:lpwstr>
  </property>
  <property fmtid="{D5CDD505-2E9C-101B-9397-08002B2CF9AE}" pid="11" name="CWMe04cf900434511ef800021df000020df">
    <vt:lpwstr>CWMLY7QHksF7JOS4ddOq6xENL4YAalchXGSEb+0KMYIH+1oglwirUSuzKkIpKrN0ia86AE9pie3qxxhw7OkhMplPQ==</vt:lpwstr>
  </property>
  <property fmtid="{D5CDD505-2E9C-101B-9397-08002B2CF9AE}" pid="12" name="Cat">
    <vt:lpwstr>&lt;Cat&gt;</vt:lpwstr>
  </property>
  <property fmtid="{D5CDD505-2E9C-101B-9397-08002B2CF9AE}" pid="13" name="ContentTypeId">
    <vt:lpwstr>0x010100F3E9551B3FDDA24EBF0A209BAAD637CA</vt:lpwstr>
  </property>
  <property fmtid="{D5CDD505-2E9C-101B-9397-08002B2CF9AE}" pid="14" name="Country">
    <vt:lpwstr>&lt;Country&gt;</vt:lpwstr>
  </property>
  <property fmtid="{D5CDD505-2E9C-101B-9397-08002B2CF9AE}" pid="15" name="Cr#">
    <vt:lpwstr>&lt;CR#&gt;</vt:lpwstr>
  </property>
  <property fmtid="{D5CDD505-2E9C-101B-9397-08002B2CF9AE}" pid="16" name="CrTitle">
    <vt:lpwstr>&lt;Title&gt;</vt:lpwstr>
  </property>
  <property fmtid="{D5CDD505-2E9C-101B-9397-08002B2CF9AE}" pid="17" name="EndDate">
    <vt:lpwstr>&lt;End_Date&gt;</vt:lpwstr>
  </property>
  <property fmtid="{D5CDD505-2E9C-101B-9397-08002B2CF9AE}" pid="18" name="Location">
    <vt:lpwstr>&lt;Location&gt;</vt:lpwstr>
  </property>
  <property fmtid="{D5CDD505-2E9C-101B-9397-08002B2CF9AE}" pid="19" name="MtgSeq">
    <vt:lpwstr>&lt;MTG_SEQ&gt;</vt:lpwstr>
  </property>
  <property fmtid="{D5CDD505-2E9C-101B-9397-08002B2CF9AE}" pid="20" name="MtgTitle">
    <vt:lpwstr>&lt;MTG_TITLE&gt;</vt:lpwstr>
  </property>
  <property fmtid="{D5CDD505-2E9C-101B-9397-08002B2CF9AE}" pid="21" name="NSCPROP_SA">
    <vt:lpwstr>C:\Users\hvandervelde\AppData\Local\Temp\Temp1_Draft CR 38331-101 Class 1 issues.zip\Draft CR 38331-101 Class 1 issues.docx</vt:lpwstr>
  </property>
  <property fmtid="{D5CDD505-2E9C-101B-9397-08002B2CF9AE}" pid="22" name="RelatedWis">
    <vt:lpwstr>&lt;Related_WIs&gt;</vt:lpwstr>
  </property>
  <property fmtid="{D5CDD505-2E9C-101B-9397-08002B2CF9AE}" pid="23" name="Release">
    <vt:lpwstr>&lt;Release&gt;</vt:lpwstr>
  </property>
  <property fmtid="{D5CDD505-2E9C-101B-9397-08002B2CF9AE}" pid="24" name="ResDate">
    <vt:lpwstr>&lt;Res_date&gt;</vt:lpwstr>
  </property>
  <property fmtid="{D5CDD505-2E9C-101B-9397-08002B2CF9AE}" pid="25" name="Revision">
    <vt:lpwstr>&lt;Rev#&gt;</vt:lpwstr>
  </property>
  <property fmtid="{D5CDD505-2E9C-101B-9397-08002B2CF9AE}" pid="26" name="SourceIfTsg">
    <vt:lpwstr>&lt;Source_if_TSG&gt;</vt:lpwstr>
  </property>
  <property fmtid="{D5CDD505-2E9C-101B-9397-08002B2CF9AE}" pid="27" name="SourceIfWg">
    <vt:lpwstr>&lt;Source_if_WG&gt;</vt:lpwstr>
  </property>
  <property fmtid="{D5CDD505-2E9C-101B-9397-08002B2CF9AE}" pid="28" name="Spec#">
    <vt:lpwstr>&lt;Spec#&gt;</vt:lpwstr>
  </property>
  <property fmtid="{D5CDD505-2E9C-101B-9397-08002B2CF9AE}" pid="29" name="StartDate">
    <vt:lpwstr>&lt;Start_Date&gt;</vt:lpwstr>
  </property>
  <property fmtid="{D5CDD505-2E9C-101B-9397-08002B2CF9AE}" pid="30" name="TSG/WGRef">
    <vt:lpwstr>&lt;TSG/WG&gt;</vt:lpwstr>
  </property>
  <property fmtid="{D5CDD505-2E9C-101B-9397-08002B2CF9AE}" pid="31" name="Tdoc#">
    <vt:lpwstr>&lt;TDoc#&gt;</vt:lpwstr>
  </property>
  <property fmtid="{D5CDD505-2E9C-101B-9397-08002B2CF9AE}" pid="32" name="TitusGUID">
    <vt:lpwstr>e5ed2856-68d1-47e6-bfc5-52ef69a97ef9</vt:lpwstr>
  </property>
  <property fmtid="{D5CDD505-2E9C-101B-9397-08002B2CF9AE}" pid="33" name="Version">
    <vt:lpwstr>&lt;Version#&gt;</vt:lpwstr>
  </property>
  <property fmtid="{D5CDD505-2E9C-101B-9397-08002B2CF9AE}" pid="34" name="_dlc_DocId">
    <vt:lpwstr>5NUHHDQN7SK2-1476151046-16721</vt:lpwstr>
  </property>
  <property fmtid="{D5CDD505-2E9C-101B-9397-08002B2CF9AE}" pid="35" name="_dlc_DocIdItemGuid">
    <vt:lpwstr>4cecf74d-627e-4736-9050-d12e1cee2b35</vt:lpwstr>
  </property>
  <property fmtid="{D5CDD505-2E9C-101B-9397-08002B2CF9AE}" pid="36" name="_dlc_DocIdUrl">
    <vt:lpwstr>https://ericsson.sharepoint.com/sites/star/_layouts/15/DocIdRedir.aspx?ID=5NUHHDQN7SK2-1476151046-16721, 5NUHHDQN7SK2-1476151046-16721</vt:lpwstr>
  </property>
  <property fmtid="{D5CDD505-2E9C-101B-9397-08002B2CF9AE}" pid="37" name="sflag">
    <vt:lpwstr>1520566896</vt:lpwstr>
  </property>
  <property fmtid="{D5CDD505-2E9C-101B-9397-08002B2CF9AE}" pid="38" name="CWMe70964e07e0a11ef80004f9a00004e9a">
    <vt:lpwstr>CWMsXWouyVKBp4j/heHaOt9bNf/rrHJjNykSamqWGB4FR1bhvj1TBADsLGPT+amk5xRaL1YSbCeT8NLD9ee/vlmvA==</vt:lpwstr>
  </property>
  <property fmtid="{D5CDD505-2E9C-101B-9397-08002B2CF9AE}" pid="39" name="CWM56865c707e0f11ef800005da000005da">
    <vt:lpwstr>CWMyusVFjmJJPJe81TQ3b3/VfRrFSLjOe1YWITaEc0WfD1IgEMszPFpbgtSqkaBgNSSKlQ/v7+SNdljJ2upYsORYg==</vt:lpwstr>
  </property>
  <property fmtid="{D5CDD505-2E9C-101B-9397-08002B2CF9AE}" pid="40" name="CWMc3259d10e36c11ef80000b9300000a93">
    <vt:lpwstr>CWMbR/Lggrty1KR7HZCiv7mqca70fcfiKRWobhtCaVFmXjE7b5UR9vMwdMtAWb9V9Nu8QE7ViKoLpDzMVZS3qHtkg==</vt:lpwstr>
  </property>
  <property fmtid="{D5CDD505-2E9C-101B-9397-08002B2CF9AE}" pid="41" name="CWM038581d0e48111ef800021bc000021bc">
    <vt:lpwstr>CWM+4dcfM6DAT5mTR2JIGK7+Je4Iy7g7eSRhmTlQIiNzBKAJMLgk2XBpvOlyaec+4hqqNf2x9m86luShEshLIBYnQ==</vt:lpwstr>
  </property>
  <property fmtid="{D5CDD505-2E9C-101B-9397-08002B2CF9AE}" pid="42" name="KSOProductBuildVer">
    <vt:lpwstr>2052-0.0.0.0</vt:lpwstr>
  </property>
  <property fmtid="{D5CDD505-2E9C-101B-9397-08002B2CF9AE}" pid="43" name="CWM837d56a02be511f08000193a0000193a">
    <vt:lpwstr>CWMnG8HnpfyhwSlEbFjUV8d0W1luP7netiwYG8TuR1ApNWmGnm0y2vmbi3ijwuF4AXPqtX1bnxsX0+HnaMdNRbXQA==</vt:lpwstr>
  </property>
  <property fmtid="{D5CDD505-2E9C-101B-9397-08002B2CF9AE}" pid="44" name="CWMb38bee502be611f08000093600000836">
    <vt:lpwstr>CWMQ4J/qLdjSfCMWOU/oc1GSJaJgpnJNm7e6ltnaUQLHGvMWQIniZcNJBWpUkzb9DG6XirQpW5HgEQ2FCwIlgOd1w==</vt:lpwstr>
  </property>
</Properties>
</file>