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2D9B6" w14:textId="40864303" w:rsidR="004F0EC3" w:rsidRPr="00DF335E" w:rsidRDefault="1B3CD29E" w:rsidP="7F842E19">
      <w:pPr>
        <w:tabs>
          <w:tab w:val="right" w:pos="1985"/>
          <w:tab w:val="left" w:pos="8080"/>
        </w:tabs>
        <w:spacing w:afterLines="50" w:after="120"/>
        <w:rPr>
          <w:rFonts w:eastAsia="Arial" w:cs="Arial"/>
          <w:b/>
          <w:sz w:val="28"/>
          <w:szCs w:val="28"/>
          <w:highlight w:val="yellow"/>
        </w:rPr>
      </w:pPr>
      <w:bookmarkStart w:id="0" w:name="_Hlk140566516"/>
      <w:bookmarkStart w:id="1" w:name="_Hlk181025129"/>
      <w:r w:rsidRPr="00977641">
        <w:rPr>
          <w:rFonts w:eastAsia="Arial" w:cs="Arial"/>
          <w:b/>
          <w:sz w:val="28"/>
          <w:szCs w:val="28"/>
        </w:rPr>
        <w:t>3GPP TSG-RAN WG2#13</w:t>
      </w:r>
      <w:r w:rsidR="002839D2" w:rsidRPr="00DF335E">
        <w:rPr>
          <w:rFonts w:eastAsia="Arial" w:cs="Arial"/>
          <w:b/>
          <w:sz w:val="28"/>
          <w:szCs w:val="28"/>
        </w:rPr>
        <w:t>2</w:t>
      </w:r>
      <w:r>
        <w:tab/>
      </w:r>
      <w:r w:rsidRPr="00977641">
        <w:rPr>
          <w:rFonts w:eastAsia="Arial" w:cs="Arial"/>
          <w:b/>
          <w:sz w:val="28"/>
          <w:szCs w:val="28"/>
        </w:rPr>
        <w:t>R2-</w:t>
      </w:r>
      <w:r w:rsidRPr="5CE5FE7F">
        <w:rPr>
          <w:rFonts w:eastAsia="Arial" w:cs="Arial"/>
          <w:b/>
          <w:bCs/>
          <w:sz w:val="28"/>
          <w:szCs w:val="28"/>
        </w:rPr>
        <w:t>250</w:t>
      </w:r>
      <w:r w:rsidR="2E0A5C72" w:rsidRPr="5CE5FE7F">
        <w:rPr>
          <w:rFonts w:eastAsia="Arial" w:cs="Arial"/>
          <w:b/>
          <w:bCs/>
          <w:sz w:val="28"/>
          <w:szCs w:val="28"/>
        </w:rPr>
        <w:t>8460</w:t>
      </w:r>
    </w:p>
    <w:p w14:paraId="1BA76E6E" w14:textId="48B7364B" w:rsidR="00A42708" w:rsidRPr="00977641" w:rsidRDefault="002839D2" w:rsidP="7F842E19">
      <w:pPr>
        <w:tabs>
          <w:tab w:val="left" w:pos="1985"/>
          <w:tab w:val="left" w:pos="8364"/>
        </w:tabs>
        <w:rPr>
          <w:rFonts w:eastAsia="Arial" w:cs="Arial"/>
          <w:sz w:val="28"/>
          <w:szCs w:val="28"/>
        </w:rPr>
      </w:pPr>
      <w:bookmarkStart w:id="2" w:name="_Hlk211846104"/>
      <w:bookmarkEnd w:id="0"/>
      <w:bookmarkEnd w:id="1"/>
      <w:r w:rsidRPr="00DF335E">
        <w:rPr>
          <w:rFonts w:eastAsia="Arial" w:cs="Arial"/>
          <w:b/>
          <w:sz w:val="28"/>
          <w:szCs w:val="28"/>
        </w:rPr>
        <w:t>Dallas, USA, Nov 17</w:t>
      </w:r>
      <w:r w:rsidRPr="00DF335E">
        <w:rPr>
          <w:rFonts w:eastAsia="Arial" w:cs="Arial"/>
          <w:b/>
          <w:sz w:val="28"/>
          <w:szCs w:val="28"/>
          <w:vertAlign w:val="superscript"/>
        </w:rPr>
        <w:t>th</w:t>
      </w:r>
      <w:r w:rsidRPr="00DF335E">
        <w:rPr>
          <w:rFonts w:eastAsia="Arial" w:cs="Arial"/>
          <w:b/>
          <w:sz w:val="28"/>
          <w:szCs w:val="28"/>
        </w:rPr>
        <w:t xml:space="preserve"> – 21</w:t>
      </w:r>
      <w:r w:rsidRPr="00DF335E">
        <w:rPr>
          <w:rFonts w:eastAsia="Arial" w:cs="Arial"/>
          <w:b/>
          <w:sz w:val="28"/>
          <w:szCs w:val="28"/>
          <w:vertAlign w:val="superscript"/>
        </w:rPr>
        <w:t>st</w:t>
      </w:r>
      <w:r w:rsidRPr="00DF335E">
        <w:rPr>
          <w:rFonts w:eastAsia="Arial" w:cs="Arial"/>
          <w:b/>
          <w:sz w:val="28"/>
          <w:szCs w:val="28"/>
        </w:rPr>
        <w:t xml:space="preserve"> </w:t>
      </w:r>
      <w:bookmarkEnd w:id="2"/>
      <w:r w:rsidR="4F1C564F" w:rsidRPr="00977641">
        <w:rPr>
          <w:rFonts w:eastAsia="Arial" w:cs="Arial"/>
          <w:b/>
          <w:sz w:val="28"/>
          <w:szCs w:val="28"/>
        </w:rPr>
        <w:t>2025</w:t>
      </w:r>
    </w:p>
    <w:p w14:paraId="01442391" w14:textId="77777777" w:rsidR="00A42708" w:rsidRPr="00977641" w:rsidRDefault="00A42708" w:rsidP="7F842E19">
      <w:pPr>
        <w:tabs>
          <w:tab w:val="left" w:pos="1985"/>
        </w:tabs>
        <w:rPr>
          <w:rFonts w:eastAsia="Arial" w:cs="Arial"/>
          <w:b/>
          <w:bCs/>
        </w:rPr>
      </w:pPr>
    </w:p>
    <w:p w14:paraId="2E152E98" w14:textId="77777777" w:rsidR="00A42708" w:rsidRPr="006C598D" w:rsidRDefault="4F1C564F" w:rsidP="7F842E19">
      <w:pPr>
        <w:tabs>
          <w:tab w:val="left" w:pos="1985"/>
        </w:tabs>
        <w:spacing w:after="120"/>
        <w:rPr>
          <w:rFonts w:eastAsia="Arial" w:cs="Arial"/>
          <w:b/>
        </w:rPr>
      </w:pPr>
      <w:r w:rsidRPr="006C598D">
        <w:rPr>
          <w:rFonts w:eastAsia="Arial" w:cs="Arial"/>
          <w:b/>
        </w:rPr>
        <w:t xml:space="preserve">Source: </w:t>
      </w:r>
      <w:r w:rsidRPr="00977641">
        <w:rPr>
          <w:rFonts w:cs="Arial"/>
        </w:rPr>
        <w:tab/>
      </w:r>
      <w:r w:rsidRPr="006C598D">
        <w:rPr>
          <w:rFonts w:eastAsia="Arial" w:cs="Arial"/>
          <w:b/>
        </w:rPr>
        <w:t>Fujitsu</w:t>
      </w:r>
    </w:p>
    <w:p w14:paraId="7DA94A8B" w14:textId="5546AFD5" w:rsidR="00A42708" w:rsidRPr="006C598D" w:rsidRDefault="4F1C564F" w:rsidP="7F842E19">
      <w:pPr>
        <w:tabs>
          <w:tab w:val="left" w:pos="1985"/>
          <w:tab w:val="left" w:pos="2835"/>
          <w:tab w:val="right" w:pos="9072"/>
          <w:tab w:val="right" w:pos="10206"/>
        </w:tabs>
        <w:spacing w:after="120"/>
        <w:rPr>
          <w:rFonts w:eastAsia="Arial" w:cs="Arial"/>
          <w:b/>
        </w:rPr>
      </w:pPr>
      <w:r w:rsidRPr="006C598D">
        <w:rPr>
          <w:rFonts w:eastAsia="Arial" w:cs="Arial"/>
          <w:b/>
        </w:rPr>
        <w:t>Agenda item:</w:t>
      </w:r>
      <w:r>
        <w:tab/>
      </w:r>
      <w:r w:rsidR="6C54B035" w:rsidRPr="006C598D">
        <w:rPr>
          <w:rFonts w:eastAsia="Arial" w:cs="Arial"/>
          <w:b/>
        </w:rPr>
        <w:t>10</w:t>
      </w:r>
      <w:r w:rsidR="54989333" w:rsidRPr="006C598D">
        <w:rPr>
          <w:rFonts w:eastAsia="Arial" w:cs="Arial"/>
          <w:b/>
        </w:rPr>
        <w:t>.2</w:t>
      </w:r>
      <w:r w:rsidR="0AB40A2E" w:rsidRPr="773C88A6">
        <w:rPr>
          <w:rFonts w:eastAsia="Arial" w:cs="Arial"/>
          <w:b/>
        </w:rPr>
        <w:t>.2</w:t>
      </w:r>
    </w:p>
    <w:p w14:paraId="629DAD38" w14:textId="18947EE7" w:rsidR="00A42708" w:rsidRPr="00DF335E" w:rsidRDefault="4F1C564F" w:rsidP="7F842E19">
      <w:pPr>
        <w:tabs>
          <w:tab w:val="left" w:pos="1985"/>
          <w:tab w:val="left" w:pos="2835"/>
          <w:tab w:val="right" w:pos="9072"/>
          <w:tab w:val="right" w:pos="10206"/>
        </w:tabs>
        <w:spacing w:after="120"/>
        <w:ind w:left="1985" w:hanging="1985"/>
        <w:rPr>
          <w:rFonts w:eastAsia="Arial" w:cs="Arial"/>
          <w:b/>
        </w:rPr>
      </w:pPr>
      <w:r w:rsidRPr="006C598D">
        <w:rPr>
          <w:rFonts w:eastAsia="Arial" w:cs="Arial"/>
          <w:b/>
        </w:rPr>
        <w:t>Title:</w:t>
      </w:r>
      <w:bookmarkStart w:id="3" w:name="Title"/>
      <w:bookmarkEnd w:id="3"/>
      <w:r>
        <w:tab/>
      </w:r>
      <w:r w:rsidR="46A0BC51" w:rsidRPr="00977641">
        <w:rPr>
          <w:rFonts w:eastAsia="Arial" w:cs="Arial"/>
          <w:b/>
        </w:rPr>
        <w:t xml:space="preserve">Discussion on 6G </w:t>
      </w:r>
      <w:r w:rsidR="34194FF5" w:rsidRPr="5CE5FE7F">
        <w:rPr>
          <w:rFonts w:eastAsia="Arial" w:cs="Arial"/>
          <w:b/>
        </w:rPr>
        <w:t>TN/</w:t>
      </w:r>
      <w:r w:rsidR="46A0BC51" w:rsidRPr="00977641">
        <w:rPr>
          <w:rFonts w:eastAsia="Arial" w:cs="Arial"/>
          <w:b/>
        </w:rPr>
        <w:t>NTN integration</w:t>
      </w:r>
    </w:p>
    <w:p w14:paraId="560B232C" w14:textId="77777777" w:rsidR="00A42708" w:rsidRPr="006C598D" w:rsidRDefault="4F1C564F" w:rsidP="7F842E19">
      <w:pPr>
        <w:tabs>
          <w:tab w:val="left" w:pos="1985"/>
          <w:tab w:val="left" w:pos="2835"/>
          <w:tab w:val="right" w:pos="9072"/>
          <w:tab w:val="right" w:pos="10206"/>
        </w:tabs>
        <w:spacing w:after="120"/>
        <w:rPr>
          <w:rFonts w:eastAsia="Arial" w:cs="Arial"/>
          <w:b/>
        </w:rPr>
      </w:pPr>
      <w:r w:rsidRPr="006C598D">
        <w:rPr>
          <w:rFonts w:eastAsia="Arial" w:cs="Arial"/>
          <w:b/>
        </w:rPr>
        <w:t>Document for:</w:t>
      </w:r>
      <w:r w:rsidRPr="00977641">
        <w:rPr>
          <w:rFonts w:cs="Arial"/>
        </w:rPr>
        <w:tab/>
      </w:r>
      <w:bookmarkStart w:id="4" w:name="DocumentFor"/>
      <w:bookmarkEnd w:id="4"/>
      <w:r w:rsidRPr="006C598D">
        <w:rPr>
          <w:rFonts w:eastAsia="Arial" w:cs="Arial"/>
          <w:b/>
        </w:rPr>
        <w:t>Discussion and decision</w:t>
      </w:r>
    </w:p>
    <w:p w14:paraId="310F61B1" w14:textId="77777777" w:rsidR="00BB7889" w:rsidRPr="00977641" w:rsidRDefault="00BB7889" w:rsidP="00624EA2">
      <w:pPr>
        <w:pStyle w:val="Heading1"/>
        <w:tabs>
          <w:tab w:val="clear" w:pos="397"/>
        </w:tabs>
        <w:spacing w:before="0" w:after="50" w:line="360" w:lineRule="auto"/>
        <w:jc w:val="both"/>
        <w:rPr>
          <w:rFonts w:eastAsia="SimSun" w:cs="Arial"/>
          <w:lang w:eastAsia="zh-CN"/>
        </w:rPr>
      </w:pPr>
      <w:r w:rsidRPr="00977641">
        <w:rPr>
          <w:rFonts w:cs="Arial"/>
        </w:rPr>
        <w:t>Introduction</w:t>
      </w:r>
    </w:p>
    <w:p w14:paraId="00A4D6FB" w14:textId="77777777" w:rsidR="00FD6B80" w:rsidRPr="00977641" w:rsidRDefault="51E71DE6" w:rsidP="7F842E19">
      <w:pPr>
        <w:rPr>
          <w:rFonts w:eastAsia="Arial" w:cs="Arial"/>
          <w:szCs w:val="21"/>
        </w:rPr>
      </w:pPr>
      <w:bookmarkStart w:id="5" w:name="_Hlk208407550"/>
      <w:bookmarkStart w:id="6" w:name="OLE_LINK641"/>
      <w:bookmarkStart w:id="7" w:name="OLE_LINK642"/>
      <w:bookmarkStart w:id="8" w:name="OLE_LINK643"/>
      <w:r w:rsidRPr="00977641">
        <w:rPr>
          <w:rFonts w:eastAsia="Arial" w:cs="Arial"/>
          <w:szCs w:val="21"/>
        </w:rPr>
        <w:t xml:space="preserve">The SID of Rel-20 Study on 6G Radio was approved in RAN#108 and updated in RAN#109 [1].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FD6B80" w:rsidRPr="00977641" w14:paraId="5412DFE9" w14:textId="77777777" w:rsidTr="70BC61FB">
        <w:trPr>
          <w:trHeight w:val="558"/>
        </w:trPr>
        <w:tc>
          <w:tcPr>
            <w:tcW w:w="9781" w:type="dxa"/>
          </w:tcPr>
          <w:p w14:paraId="4ED81E65" w14:textId="77777777" w:rsidR="00FD6B80" w:rsidRPr="00977641" w:rsidRDefault="77D41757" w:rsidP="70BC61FB">
            <w:pPr>
              <w:spacing w:after="50"/>
              <w:ind w:left="317" w:hanging="317"/>
              <w:rPr>
                <w:rFonts w:ascii="Times New Roman" w:hAnsi="Times New Roman" w:cs="Times New Roman"/>
                <w:sz w:val="22"/>
              </w:rPr>
            </w:pPr>
            <w:bookmarkStart w:id="9" w:name="_Hlk208396168"/>
            <w:r w:rsidRPr="00977641">
              <w:rPr>
                <w:rFonts w:ascii="Times New Roman" w:hAnsi="Times New Roman" w:cs="Times New Roman"/>
                <w:sz w:val="22"/>
              </w:rPr>
              <w:t>(1)</w:t>
            </w:r>
            <w:r w:rsidR="00FD6B80" w:rsidRPr="00977641">
              <w:rPr>
                <w:rFonts w:ascii="Times New Roman" w:hAnsi="Times New Roman" w:cs="Times New Roman"/>
              </w:rPr>
              <w:tab/>
            </w:r>
            <w:r w:rsidRPr="00977641">
              <w:rPr>
                <w:rFonts w:ascii="Times New Roman" w:hAnsi="Times New Roman" w:cs="Times New Roman"/>
                <w:sz w:val="22"/>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tbl>
    <w:bookmarkEnd w:id="5"/>
    <w:bookmarkEnd w:id="9"/>
    <w:p w14:paraId="0634EEAD" w14:textId="13D5129A" w:rsidR="00E44B61" w:rsidRPr="00977641" w:rsidRDefault="00E44B61" w:rsidP="00E44B61">
      <w:pPr>
        <w:spacing w:beforeLines="50" w:before="120" w:afterLines="100" w:after="240"/>
        <w:rPr>
          <w:rFonts w:cs="Arial"/>
        </w:rPr>
      </w:pPr>
      <w:r w:rsidRPr="00977641">
        <w:rPr>
          <w:rFonts w:cs="Arial"/>
        </w:rPr>
        <w:t>In the RAN2 #131bis meeting</w:t>
      </w:r>
      <w:r w:rsidR="002F6F65" w:rsidRPr="00977641">
        <w:rPr>
          <w:rFonts w:cs="Arial"/>
        </w:rPr>
        <w:t xml:space="preserve"> </w:t>
      </w:r>
      <w:r w:rsidR="004F3776" w:rsidRPr="00977641">
        <w:rPr>
          <w:rFonts w:cs="Arial"/>
        </w:rPr>
        <w:t>[2]</w:t>
      </w:r>
      <w:r w:rsidRPr="00977641">
        <w:rPr>
          <w:rFonts w:cs="Arial"/>
        </w:rPr>
        <w:t xml:space="preserve">, the following </w:t>
      </w:r>
      <w:r w:rsidR="564267E4" w:rsidRPr="00977641">
        <w:rPr>
          <w:rFonts w:cs="Arial"/>
        </w:rPr>
        <w:t xml:space="preserve">guideline </w:t>
      </w:r>
      <w:r w:rsidRPr="00977641">
        <w:rPr>
          <w:rFonts w:cs="Arial"/>
        </w:rPr>
        <w:t>was indicated regarding TN</w:t>
      </w:r>
      <w:r w:rsidR="74C3F235" w:rsidRPr="5CE5FE7F">
        <w:rPr>
          <w:rFonts w:cs="Arial"/>
        </w:rPr>
        <w:t>/</w:t>
      </w:r>
      <w:r w:rsidR="74C3F235" w:rsidRPr="715EF103">
        <w:rPr>
          <w:rFonts w:cs="Arial"/>
        </w:rPr>
        <w:t>NTN</w:t>
      </w:r>
      <w:r w:rsidRPr="00977641">
        <w:rPr>
          <w:rFonts w:cs="Arial"/>
        </w:rPr>
        <w:t xml:space="preserve"> integration:</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E44B61" w:rsidRPr="00977641" w14:paraId="3A9BEF03" w14:textId="77777777" w:rsidTr="00460FAA">
        <w:trPr>
          <w:trHeight w:val="558"/>
        </w:trPr>
        <w:tc>
          <w:tcPr>
            <w:tcW w:w="9781" w:type="dxa"/>
          </w:tcPr>
          <w:p w14:paraId="37B52011" w14:textId="4564917A" w:rsidR="00E44B61" w:rsidRPr="00977641" w:rsidRDefault="00E44B61" w:rsidP="00460FAA">
            <w:pPr>
              <w:spacing w:after="50"/>
              <w:ind w:left="317" w:hanging="317"/>
              <w:rPr>
                <w:rFonts w:cs="Arial"/>
                <w:sz w:val="22"/>
              </w:rPr>
            </w:pPr>
            <w:r w:rsidRPr="00977641">
              <w:rPr>
                <w:rFonts w:ascii="Cambria Math" w:hAnsi="Cambria Math" w:cs="Cambria Math"/>
              </w:rPr>
              <w:t>⇒</w:t>
            </w:r>
            <w:r w:rsidRPr="00977641">
              <w:rPr>
                <w:rFonts w:cs="Arial"/>
              </w:rPr>
              <w:t xml:space="preserve"> For next meeting companies should identify essential requirements for NTN and identify which functionality should be considered in the common design with TN and what are NTN specific and whether they are essential.   </w:t>
            </w:r>
          </w:p>
        </w:tc>
      </w:tr>
    </w:tbl>
    <w:p w14:paraId="54A91B9A" w14:textId="703757A3" w:rsidR="00C47289" w:rsidRPr="00977641" w:rsidRDefault="6B75FFAD" w:rsidP="7F842E19">
      <w:pPr>
        <w:spacing w:beforeLines="50" w:before="120" w:afterLines="100" w:after="240"/>
        <w:rPr>
          <w:rFonts w:eastAsia="Arial" w:cs="Arial"/>
        </w:rPr>
      </w:pPr>
      <w:r w:rsidRPr="6E1C17BE">
        <w:rPr>
          <w:rFonts w:eastAsia="Arial" w:cs="Arial"/>
        </w:rPr>
        <w:t>In this</w:t>
      </w:r>
      <w:r w:rsidR="2310C151" w:rsidRPr="6E1C17BE">
        <w:rPr>
          <w:rFonts w:eastAsia="Arial" w:cs="Arial"/>
        </w:rPr>
        <w:t xml:space="preserve"> contribution</w:t>
      </w:r>
      <w:r w:rsidR="6A2B0FE7" w:rsidRPr="6E1C17BE">
        <w:rPr>
          <w:rFonts w:eastAsia="Arial" w:cs="Arial"/>
        </w:rPr>
        <w:t xml:space="preserve">, we would like to </w:t>
      </w:r>
      <w:r w:rsidR="1179C961" w:rsidRPr="6E1C17BE">
        <w:rPr>
          <w:rFonts w:eastAsia="Arial" w:cs="Arial"/>
        </w:rPr>
        <w:t xml:space="preserve">provide our views </w:t>
      </w:r>
      <w:r w:rsidR="79D9320A" w:rsidRPr="6E1C17BE">
        <w:rPr>
          <w:rFonts w:eastAsia="Arial" w:cs="Arial"/>
        </w:rPr>
        <w:t>on</w:t>
      </w:r>
      <w:r w:rsidR="007C5144" w:rsidRPr="6E1C17BE">
        <w:rPr>
          <w:rFonts w:cs="Arial"/>
        </w:rPr>
        <w:t xml:space="preserve"> TN</w:t>
      </w:r>
      <w:r w:rsidR="02410E51" w:rsidRPr="6E1C17BE">
        <w:rPr>
          <w:rFonts w:cs="Arial"/>
        </w:rPr>
        <w:t>/</w:t>
      </w:r>
      <w:r w:rsidR="02410E51" w:rsidRPr="3270CD33">
        <w:rPr>
          <w:rFonts w:cs="Arial"/>
        </w:rPr>
        <w:t>NTN</w:t>
      </w:r>
      <w:r w:rsidR="007C5144" w:rsidRPr="6E1C17BE">
        <w:rPr>
          <w:rFonts w:cs="Arial"/>
        </w:rPr>
        <w:t xml:space="preserve"> integration</w:t>
      </w:r>
      <w:r w:rsidR="2310C151" w:rsidRPr="6E1C17BE">
        <w:rPr>
          <w:rFonts w:eastAsia="Arial" w:cs="Arial"/>
        </w:rPr>
        <w:t>.</w:t>
      </w:r>
    </w:p>
    <w:bookmarkEnd w:id="6"/>
    <w:bookmarkEnd w:id="7"/>
    <w:bookmarkEnd w:id="8"/>
    <w:p w14:paraId="111D99F8" w14:textId="77777777" w:rsidR="003546EA" w:rsidRPr="00977641" w:rsidRDefault="00764ECF" w:rsidP="00624EA2">
      <w:pPr>
        <w:pStyle w:val="Heading1"/>
        <w:tabs>
          <w:tab w:val="clear" w:pos="397"/>
        </w:tabs>
        <w:spacing w:before="0" w:after="50" w:line="360" w:lineRule="auto"/>
        <w:jc w:val="both"/>
        <w:rPr>
          <w:rFonts w:eastAsia="SimSun" w:cs="Arial"/>
          <w:lang w:eastAsia="zh-CN"/>
        </w:rPr>
      </w:pPr>
      <w:r w:rsidRPr="00977641">
        <w:rPr>
          <w:rFonts w:eastAsia="SimSun" w:cs="Arial"/>
          <w:lang w:eastAsia="zh-CN"/>
        </w:rPr>
        <w:t>Discussion</w:t>
      </w:r>
      <w:bookmarkStart w:id="10" w:name="OLE_LINK626"/>
      <w:bookmarkStart w:id="11" w:name="OLE_LINK627"/>
      <w:bookmarkStart w:id="12" w:name="OLE_LINK301"/>
      <w:bookmarkStart w:id="13" w:name="OLE_LINK302"/>
    </w:p>
    <w:p w14:paraId="5B9A1CC6" w14:textId="3D30C262" w:rsidR="006D352F" w:rsidRPr="00977641" w:rsidRDefault="00B240AA" w:rsidP="006D352F">
      <w:pPr>
        <w:pStyle w:val="Heading2"/>
        <w:rPr>
          <w:rFonts w:cs="Arial"/>
        </w:rPr>
      </w:pPr>
      <w:r w:rsidRPr="00977641">
        <w:rPr>
          <w:rFonts w:cs="Arial"/>
        </w:rPr>
        <w:t xml:space="preserve">6G NTN </w:t>
      </w:r>
      <w:r w:rsidR="00F22BFD" w:rsidRPr="00977641">
        <w:rPr>
          <w:rFonts w:cs="Arial"/>
        </w:rPr>
        <w:t xml:space="preserve">essential </w:t>
      </w:r>
      <w:r w:rsidR="00EF4053" w:rsidRPr="00977641">
        <w:rPr>
          <w:rFonts w:cs="Arial"/>
        </w:rPr>
        <w:t>requirement</w:t>
      </w:r>
      <w:r w:rsidR="00F51887" w:rsidRPr="00977641">
        <w:rPr>
          <w:rFonts w:cs="Arial"/>
        </w:rPr>
        <w:t>s</w:t>
      </w:r>
    </w:p>
    <w:p w14:paraId="6382B64D" w14:textId="2527072C" w:rsidR="00E56045" w:rsidRPr="00977641" w:rsidRDefault="005A5739" w:rsidP="4AE10D8C">
      <w:pPr>
        <w:pStyle w:val="Heading3"/>
        <w:tabs>
          <w:tab w:val="clear" w:pos="1100"/>
        </w:tabs>
        <w:ind w:left="510"/>
        <w:rPr>
          <w:rFonts w:eastAsiaTheme="minorEastAsia" w:cs="Arial"/>
          <w:lang w:eastAsia="ja-JP"/>
        </w:rPr>
      </w:pPr>
      <w:r w:rsidRPr="00977641">
        <w:rPr>
          <w:rFonts w:eastAsiaTheme="minorEastAsia" w:cs="Arial"/>
          <w:lang w:eastAsia="ja-JP"/>
        </w:rPr>
        <w:t xml:space="preserve">Background - </w:t>
      </w:r>
      <w:r w:rsidR="00E56045" w:rsidRPr="00977641">
        <w:rPr>
          <w:rFonts w:eastAsiaTheme="minorEastAsia" w:cs="Arial"/>
          <w:lang w:eastAsia="ja-JP"/>
        </w:rPr>
        <w:t>5G NTN features</w:t>
      </w:r>
    </w:p>
    <w:p w14:paraId="31226CB7" w14:textId="172C7964" w:rsidR="00E56045" w:rsidRPr="00977641" w:rsidRDefault="00E56045" w:rsidP="00E56045">
      <w:pPr>
        <w:spacing w:after="120"/>
        <w:rPr>
          <w:rFonts w:cs="Arial"/>
        </w:rPr>
      </w:pPr>
      <w:r w:rsidRPr="1082AE76">
        <w:rPr>
          <w:rFonts w:cs="Arial"/>
        </w:rPr>
        <w:t>In 5G NTN, several NTN specific features have been discussed and specified to access/connect to the satellites</w:t>
      </w:r>
      <w:r w:rsidR="00AF5511" w:rsidRPr="1082AE76">
        <w:rPr>
          <w:rFonts w:cs="Arial"/>
        </w:rPr>
        <w:t xml:space="preserve"> from Rel-17 to Rel-19</w:t>
      </w:r>
      <w:r w:rsidRPr="1082AE76">
        <w:rPr>
          <w:rFonts w:cs="Arial"/>
        </w:rPr>
        <w:t xml:space="preserve">. Table 1 shows the </w:t>
      </w:r>
      <w:r w:rsidR="5E8F2693" w:rsidRPr="1082AE76">
        <w:rPr>
          <w:rFonts w:cs="Arial"/>
        </w:rPr>
        <w:t xml:space="preserve">major </w:t>
      </w:r>
      <w:r w:rsidRPr="1082AE76">
        <w:rPr>
          <w:rFonts w:cs="Arial"/>
        </w:rPr>
        <w:t>features specified in NR</w:t>
      </w:r>
      <w:r w:rsidR="005A5739" w:rsidRPr="1082AE76">
        <w:rPr>
          <w:rFonts w:cs="Arial"/>
        </w:rPr>
        <w:t xml:space="preserve"> NTN</w:t>
      </w:r>
      <w:r w:rsidRPr="1082AE76">
        <w:rPr>
          <w:rFonts w:cs="Arial"/>
        </w:rPr>
        <w:t>.</w:t>
      </w:r>
    </w:p>
    <w:p w14:paraId="27AA2CBA" w14:textId="5E569540" w:rsidR="00E56045" w:rsidRPr="00977641" w:rsidRDefault="00E56045" w:rsidP="00DF335E">
      <w:pPr>
        <w:spacing w:after="120"/>
        <w:jc w:val="center"/>
        <w:rPr>
          <w:rFonts w:cs="Arial"/>
        </w:rPr>
      </w:pPr>
      <w:r w:rsidRPr="00977641">
        <w:rPr>
          <w:rFonts w:cs="Arial"/>
        </w:rPr>
        <w:t>Table 1 – 5G NTN featur</w:t>
      </w:r>
      <w:r w:rsidR="005A5739" w:rsidRPr="00977641">
        <w:rPr>
          <w:rFonts w:cs="Arial"/>
        </w:rPr>
        <w:t>es</w:t>
      </w:r>
    </w:p>
    <w:tbl>
      <w:tblPr>
        <w:tblStyle w:val="TableGrid"/>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4"/>
        <w:gridCol w:w="4869"/>
      </w:tblGrid>
      <w:tr w:rsidR="00E56045" w:rsidRPr="00977641" w14:paraId="03E93ABA" w14:textId="77777777" w:rsidTr="00DF335E">
        <w:tc>
          <w:tcPr>
            <w:tcW w:w="4174" w:type="dxa"/>
          </w:tcPr>
          <w:p w14:paraId="4CB0FC39" w14:textId="6EEB6F31" w:rsidR="00E56045" w:rsidRPr="00977641" w:rsidRDefault="00DE3597" w:rsidP="00DF335E">
            <w:pPr>
              <w:spacing w:after="120"/>
              <w:jc w:val="center"/>
              <w:rPr>
                <w:rFonts w:cs="Arial"/>
                <w:szCs w:val="21"/>
              </w:rPr>
            </w:pPr>
            <w:r w:rsidRPr="00977641">
              <w:rPr>
                <w:rFonts w:cs="Arial"/>
                <w:szCs w:val="21"/>
              </w:rPr>
              <w:t>Main categories</w:t>
            </w:r>
          </w:p>
        </w:tc>
        <w:tc>
          <w:tcPr>
            <w:tcW w:w="4869" w:type="dxa"/>
          </w:tcPr>
          <w:p w14:paraId="3CC8F198" w14:textId="1CC5111E" w:rsidR="00E56045" w:rsidRPr="00977641" w:rsidRDefault="00920978" w:rsidP="00DF335E">
            <w:pPr>
              <w:spacing w:after="120"/>
              <w:jc w:val="center"/>
              <w:rPr>
                <w:rFonts w:cs="Arial"/>
                <w:szCs w:val="21"/>
              </w:rPr>
            </w:pPr>
            <w:r w:rsidRPr="00977641">
              <w:rPr>
                <w:rFonts w:cs="Arial"/>
                <w:szCs w:val="21"/>
              </w:rPr>
              <w:t>Subcategories</w:t>
            </w:r>
          </w:p>
        </w:tc>
      </w:tr>
      <w:tr w:rsidR="00DE3597" w:rsidRPr="00977641" w14:paraId="5D89FA48" w14:textId="77777777" w:rsidTr="00DF335E">
        <w:tc>
          <w:tcPr>
            <w:tcW w:w="4174" w:type="dxa"/>
            <w:vMerge w:val="restart"/>
          </w:tcPr>
          <w:p w14:paraId="0E9CFC76" w14:textId="4C95ABB7" w:rsidR="00DE3597" w:rsidRPr="00977641" w:rsidRDefault="00DE3597" w:rsidP="00E56045">
            <w:pPr>
              <w:spacing w:after="120"/>
              <w:rPr>
                <w:rFonts w:cs="Arial"/>
                <w:szCs w:val="21"/>
              </w:rPr>
            </w:pPr>
            <w:r w:rsidRPr="00977641">
              <w:rPr>
                <w:rFonts w:cs="Arial"/>
                <w:szCs w:val="21"/>
              </w:rPr>
              <w:t>Compensation for long propagation</w:t>
            </w:r>
            <w:r w:rsidR="00920978" w:rsidRPr="00977641">
              <w:rPr>
                <w:rFonts w:cs="Arial"/>
                <w:szCs w:val="21"/>
              </w:rPr>
              <w:t xml:space="preserve"> d</w:t>
            </w:r>
            <w:r w:rsidR="00764CDD" w:rsidRPr="00977641">
              <w:rPr>
                <w:rFonts w:cs="Arial"/>
                <w:szCs w:val="21"/>
              </w:rPr>
              <w:t>e</w:t>
            </w:r>
            <w:r w:rsidR="00920978" w:rsidRPr="00977641">
              <w:rPr>
                <w:rFonts w:cs="Arial"/>
                <w:szCs w:val="21"/>
              </w:rPr>
              <w:t>lay</w:t>
            </w:r>
          </w:p>
        </w:tc>
        <w:tc>
          <w:tcPr>
            <w:tcW w:w="4869" w:type="dxa"/>
          </w:tcPr>
          <w:p w14:paraId="378DFF5A" w14:textId="3E27F54E" w:rsidR="00DE3597" w:rsidRPr="00977641" w:rsidRDefault="00760767" w:rsidP="00E56045">
            <w:pPr>
              <w:spacing w:after="120"/>
              <w:rPr>
                <w:rFonts w:cs="Arial"/>
                <w:szCs w:val="21"/>
                <w:lang w:eastAsia="en-GB"/>
              </w:rPr>
            </w:pPr>
            <w:r w:rsidRPr="00977641">
              <w:rPr>
                <w:rFonts w:cs="Arial"/>
                <w:szCs w:val="21"/>
              </w:rPr>
              <w:t>UL timing alignment</w:t>
            </w:r>
            <w:r w:rsidR="00920978" w:rsidRPr="00977641">
              <w:rPr>
                <w:rFonts w:cs="Arial"/>
                <w:szCs w:val="21"/>
              </w:rPr>
              <w:t xml:space="preserve"> (</w:t>
            </w:r>
            <w:proofErr w:type="spellStart"/>
            <w:r w:rsidR="00920978" w:rsidRPr="00977641">
              <w:rPr>
                <w:rFonts w:cs="Arial"/>
                <w:szCs w:val="21"/>
              </w:rPr>
              <w:t>Kmac</w:t>
            </w:r>
            <w:proofErr w:type="spellEnd"/>
            <w:r w:rsidR="00920978" w:rsidRPr="00977641">
              <w:rPr>
                <w:rFonts w:cs="Arial"/>
                <w:szCs w:val="21"/>
              </w:rPr>
              <w:t>)</w:t>
            </w:r>
          </w:p>
        </w:tc>
      </w:tr>
      <w:tr w:rsidR="00DE3597" w:rsidRPr="00977641" w14:paraId="288F1454" w14:textId="77777777" w:rsidTr="00DF335E">
        <w:tc>
          <w:tcPr>
            <w:tcW w:w="4174" w:type="dxa"/>
            <w:vMerge/>
          </w:tcPr>
          <w:p w14:paraId="68A6FF5D" w14:textId="3C5E9C03" w:rsidR="00DE3597" w:rsidRPr="00977641" w:rsidRDefault="00DE3597" w:rsidP="00E56045">
            <w:pPr>
              <w:spacing w:after="120"/>
              <w:rPr>
                <w:rFonts w:cs="Arial"/>
                <w:szCs w:val="21"/>
              </w:rPr>
            </w:pPr>
          </w:p>
        </w:tc>
        <w:tc>
          <w:tcPr>
            <w:tcW w:w="4869" w:type="dxa"/>
          </w:tcPr>
          <w:p w14:paraId="699F8A72" w14:textId="2EE2C89B" w:rsidR="00DE3597" w:rsidRPr="00977641" w:rsidRDefault="00DE3597" w:rsidP="00E56045">
            <w:pPr>
              <w:spacing w:after="120"/>
              <w:rPr>
                <w:rFonts w:cs="Arial"/>
                <w:szCs w:val="21"/>
                <w:lang w:eastAsia="en-GB"/>
              </w:rPr>
            </w:pPr>
            <w:r w:rsidRPr="00977641">
              <w:rPr>
                <w:rFonts w:cs="Arial"/>
                <w:szCs w:val="21"/>
              </w:rPr>
              <w:t>TA reporting</w:t>
            </w:r>
          </w:p>
        </w:tc>
      </w:tr>
      <w:tr w:rsidR="00DE3597" w:rsidRPr="00977641" w14:paraId="53A5E4D0" w14:textId="77777777" w:rsidTr="00DF335E">
        <w:tc>
          <w:tcPr>
            <w:tcW w:w="4174" w:type="dxa"/>
            <w:vMerge/>
          </w:tcPr>
          <w:p w14:paraId="5B55785F" w14:textId="5259087F" w:rsidR="00DE3597" w:rsidRPr="00977641" w:rsidRDefault="00DE3597" w:rsidP="00E56045">
            <w:pPr>
              <w:spacing w:after="120"/>
              <w:rPr>
                <w:rFonts w:cs="Arial"/>
                <w:szCs w:val="21"/>
              </w:rPr>
            </w:pPr>
          </w:p>
        </w:tc>
        <w:tc>
          <w:tcPr>
            <w:tcW w:w="4869" w:type="dxa"/>
          </w:tcPr>
          <w:p w14:paraId="78F7C0A1" w14:textId="735001F9" w:rsidR="00DE3597" w:rsidRPr="00977641" w:rsidRDefault="00DE3597" w:rsidP="00E56045">
            <w:pPr>
              <w:spacing w:after="120"/>
              <w:rPr>
                <w:rFonts w:cs="Arial"/>
                <w:szCs w:val="21"/>
                <w:lang w:eastAsia="en-GB"/>
              </w:rPr>
            </w:pPr>
            <w:r w:rsidRPr="00977641">
              <w:rPr>
                <w:rFonts w:cs="Arial"/>
                <w:szCs w:val="21"/>
              </w:rPr>
              <w:t>Disabling HARQ</w:t>
            </w:r>
          </w:p>
        </w:tc>
      </w:tr>
      <w:tr w:rsidR="00920978" w:rsidRPr="00977641" w14:paraId="1B216E55" w14:textId="77777777" w:rsidTr="00DF335E">
        <w:tc>
          <w:tcPr>
            <w:tcW w:w="4174" w:type="dxa"/>
            <w:vMerge/>
          </w:tcPr>
          <w:p w14:paraId="5AF4375A" w14:textId="77777777" w:rsidR="00920978" w:rsidRPr="00977641" w:rsidRDefault="00920978" w:rsidP="00E56045">
            <w:pPr>
              <w:spacing w:after="120"/>
              <w:rPr>
                <w:rFonts w:cs="Arial"/>
                <w:szCs w:val="21"/>
              </w:rPr>
            </w:pPr>
          </w:p>
        </w:tc>
        <w:tc>
          <w:tcPr>
            <w:tcW w:w="4869" w:type="dxa"/>
          </w:tcPr>
          <w:p w14:paraId="65FC4CF6" w14:textId="3579E145" w:rsidR="00920978" w:rsidRPr="00977641" w:rsidRDefault="00920978" w:rsidP="00E56045">
            <w:pPr>
              <w:spacing w:after="120"/>
              <w:rPr>
                <w:rFonts w:cs="Arial"/>
                <w:szCs w:val="21"/>
              </w:rPr>
            </w:pPr>
            <w:r w:rsidRPr="00977641">
              <w:rPr>
                <w:rFonts w:cs="Arial"/>
                <w:szCs w:val="21"/>
              </w:rPr>
              <w:t>Autonomous timing adjustment (RA, DRX)</w:t>
            </w:r>
          </w:p>
        </w:tc>
      </w:tr>
      <w:tr w:rsidR="00DE3597" w:rsidRPr="00977641" w14:paraId="734BA996" w14:textId="77777777" w:rsidTr="00DF335E">
        <w:tc>
          <w:tcPr>
            <w:tcW w:w="4174" w:type="dxa"/>
            <w:vMerge/>
          </w:tcPr>
          <w:p w14:paraId="3D22385C" w14:textId="29B03AF8" w:rsidR="00DE3597" w:rsidRPr="00977641" w:rsidRDefault="00DE3597" w:rsidP="00E56045">
            <w:pPr>
              <w:spacing w:after="120"/>
              <w:rPr>
                <w:rFonts w:cs="Arial"/>
                <w:szCs w:val="21"/>
              </w:rPr>
            </w:pPr>
          </w:p>
        </w:tc>
        <w:tc>
          <w:tcPr>
            <w:tcW w:w="4869" w:type="dxa"/>
          </w:tcPr>
          <w:p w14:paraId="64D8FC15" w14:textId="62170EB9" w:rsidR="00DE3597" w:rsidRPr="00977641" w:rsidRDefault="00DE3597" w:rsidP="00E56045">
            <w:pPr>
              <w:spacing w:after="120"/>
              <w:rPr>
                <w:rFonts w:cs="Arial"/>
                <w:szCs w:val="21"/>
                <w:lang w:eastAsia="en-GB"/>
              </w:rPr>
            </w:pPr>
            <w:r w:rsidRPr="00977641">
              <w:rPr>
                <w:rFonts w:cs="Arial"/>
                <w:szCs w:val="21"/>
              </w:rPr>
              <w:t>Offset for UL/DL scheduling (</w:t>
            </w:r>
            <w:proofErr w:type="spellStart"/>
            <w:r w:rsidRPr="00977641">
              <w:rPr>
                <w:rFonts w:cs="Arial"/>
                <w:szCs w:val="21"/>
              </w:rPr>
              <w:t>Koffset</w:t>
            </w:r>
            <w:proofErr w:type="spellEnd"/>
            <w:r w:rsidRPr="00977641">
              <w:rPr>
                <w:rFonts w:cs="Arial"/>
                <w:szCs w:val="21"/>
              </w:rPr>
              <w:t>)</w:t>
            </w:r>
          </w:p>
        </w:tc>
      </w:tr>
      <w:tr w:rsidR="00CF030D" w:rsidRPr="00977641" w14:paraId="1DF75510" w14:textId="77777777">
        <w:tc>
          <w:tcPr>
            <w:tcW w:w="4174" w:type="dxa"/>
            <w:vMerge w:val="restart"/>
          </w:tcPr>
          <w:p w14:paraId="1A16E32F" w14:textId="48614599" w:rsidR="00CF030D" w:rsidRPr="00977641" w:rsidRDefault="00CF030D" w:rsidP="00E56045">
            <w:pPr>
              <w:spacing w:after="120"/>
              <w:rPr>
                <w:rFonts w:cs="Arial"/>
                <w:szCs w:val="21"/>
              </w:rPr>
            </w:pPr>
            <w:r w:rsidRPr="00977641">
              <w:rPr>
                <w:rFonts w:cs="Arial"/>
                <w:szCs w:val="21"/>
              </w:rPr>
              <w:t>Idle mode mobility</w:t>
            </w:r>
          </w:p>
        </w:tc>
        <w:tc>
          <w:tcPr>
            <w:tcW w:w="4869" w:type="dxa"/>
          </w:tcPr>
          <w:p w14:paraId="7B1634DF" w14:textId="01E042BF" w:rsidR="00CF030D" w:rsidRPr="00977641" w:rsidRDefault="00CF030D" w:rsidP="00E56045">
            <w:pPr>
              <w:spacing w:after="120"/>
              <w:rPr>
                <w:rFonts w:cs="Arial"/>
                <w:szCs w:val="21"/>
                <w:lang w:eastAsia="en-GB"/>
              </w:rPr>
            </w:pPr>
            <w:r w:rsidRPr="00977641">
              <w:rPr>
                <w:rFonts w:cs="Arial"/>
                <w:szCs w:val="21"/>
              </w:rPr>
              <w:t>Multiple TAC</w:t>
            </w:r>
          </w:p>
        </w:tc>
      </w:tr>
      <w:tr w:rsidR="00CF030D" w:rsidRPr="00977641" w14:paraId="32828593" w14:textId="77777777">
        <w:tc>
          <w:tcPr>
            <w:tcW w:w="4174" w:type="dxa"/>
            <w:vMerge/>
          </w:tcPr>
          <w:p w14:paraId="5590654C" w14:textId="78E03872" w:rsidR="00CF030D" w:rsidRPr="00977641" w:rsidRDefault="00CF030D" w:rsidP="00E56045">
            <w:pPr>
              <w:spacing w:after="120"/>
              <w:rPr>
                <w:rFonts w:cs="Arial"/>
                <w:szCs w:val="21"/>
              </w:rPr>
            </w:pPr>
          </w:p>
        </w:tc>
        <w:tc>
          <w:tcPr>
            <w:tcW w:w="4869" w:type="dxa"/>
          </w:tcPr>
          <w:p w14:paraId="1F8AFFC2" w14:textId="5A855171" w:rsidR="00CF030D" w:rsidRPr="00977641" w:rsidRDefault="00CF030D" w:rsidP="00E56045">
            <w:pPr>
              <w:spacing w:after="120"/>
              <w:rPr>
                <w:rFonts w:cs="Arial"/>
                <w:szCs w:val="21"/>
              </w:rPr>
            </w:pPr>
            <w:r w:rsidRPr="00977641">
              <w:rPr>
                <w:rFonts w:cs="Arial"/>
                <w:szCs w:val="21"/>
              </w:rPr>
              <w:t>NTN specific cell barring</w:t>
            </w:r>
          </w:p>
        </w:tc>
      </w:tr>
      <w:tr w:rsidR="00CF030D" w:rsidRPr="00977641" w14:paraId="181728E3" w14:textId="77777777" w:rsidTr="00764CDD">
        <w:tc>
          <w:tcPr>
            <w:tcW w:w="4174" w:type="dxa"/>
            <w:vMerge/>
          </w:tcPr>
          <w:p w14:paraId="39E462CC" w14:textId="77777777" w:rsidR="00CF030D" w:rsidRPr="00977641" w:rsidRDefault="00CF030D" w:rsidP="00E56045">
            <w:pPr>
              <w:spacing w:after="120"/>
              <w:rPr>
                <w:rFonts w:cs="Arial"/>
                <w:szCs w:val="21"/>
              </w:rPr>
            </w:pPr>
          </w:p>
        </w:tc>
        <w:tc>
          <w:tcPr>
            <w:tcW w:w="4869" w:type="dxa"/>
          </w:tcPr>
          <w:p w14:paraId="09AEF5C4" w14:textId="56107B69" w:rsidR="00CF030D" w:rsidRPr="00977641" w:rsidRDefault="00CF030D" w:rsidP="00E56045">
            <w:pPr>
              <w:spacing w:after="120"/>
              <w:rPr>
                <w:rFonts w:cs="Arial"/>
                <w:szCs w:val="21"/>
              </w:rPr>
            </w:pPr>
            <w:r w:rsidRPr="00977641">
              <w:rPr>
                <w:rFonts w:cs="Arial"/>
                <w:szCs w:val="21"/>
              </w:rPr>
              <w:t>TN/NTN area assistance information (This applies to measurements/connected mode mobility)</w:t>
            </w:r>
          </w:p>
        </w:tc>
      </w:tr>
      <w:tr w:rsidR="00920978" w:rsidRPr="00977641" w14:paraId="113BC2B1" w14:textId="77777777" w:rsidTr="00DF335E">
        <w:tc>
          <w:tcPr>
            <w:tcW w:w="4174" w:type="dxa"/>
            <w:vMerge w:val="restart"/>
          </w:tcPr>
          <w:p w14:paraId="61F05F58" w14:textId="14FE4E5D" w:rsidR="00920978" w:rsidRPr="00977641" w:rsidRDefault="00920978" w:rsidP="00E56045">
            <w:pPr>
              <w:spacing w:after="120"/>
              <w:rPr>
                <w:rFonts w:cs="Arial"/>
                <w:szCs w:val="21"/>
              </w:rPr>
            </w:pPr>
            <w:r w:rsidRPr="00977641">
              <w:rPr>
                <w:rFonts w:cs="Arial"/>
                <w:szCs w:val="21"/>
              </w:rPr>
              <w:t>Measurements</w:t>
            </w:r>
          </w:p>
        </w:tc>
        <w:tc>
          <w:tcPr>
            <w:tcW w:w="4869" w:type="dxa"/>
          </w:tcPr>
          <w:p w14:paraId="5D86A383" w14:textId="6DFE4780" w:rsidR="00920978" w:rsidRPr="00977641" w:rsidRDefault="00920978" w:rsidP="00E56045">
            <w:pPr>
              <w:spacing w:after="120"/>
              <w:rPr>
                <w:rFonts w:cs="Arial"/>
                <w:szCs w:val="21"/>
                <w:lang w:eastAsia="en-GB"/>
              </w:rPr>
            </w:pPr>
            <w:r w:rsidRPr="00977641">
              <w:rPr>
                <w:rFonts w:cs="Arial"/>
                <w:szCs w:val="21"/>
                <w:lang w:eastAsia="en-GB"/>
              </w:rPr>
              <w:t>SMTC timing adjustment</w:t>
            </w:r>
            <w:r w:rsidRPr="00977641">
              <w:rPr>
                <w:rFonts w:cs="Arial"/>
                <w:szCs w:val="21"/>
              </w:rPr>
              <w:t>s</w:t>
            </w:r>
          </w:p>
        </w:tc>
      </w:tr>
      <w:tr w:rsidR="00920978" w:rsidRPr="00977641" w14:paraId="6D74CC28" w14:textId="77777777" w:rsidTr="00DF335E">
        <w:tc>
          <w:tcPr>
            <w:tcW w:w="4174" w:type="dxa"/>
            <w:vMerge/>
          </w:tcPr>
          <w:p w14:paraId="257E9144" w14:textId="55E122AA" w:rsidR="00920978" w:rsidRPr="00977641" w:rsidRDefault="00920978" w:rsidP="00DE3597">
            <w:pPr>
              <w:spacing w:after="120"/>
              <w:rPr>
                <w:rFonts w:cs="Arial"/>
                <w:szCs w:val="21"/>
              </w:rPr>
            </w:pPr>
          </w:p>
        </w:tc>
        <w:tc>
          <w:tcPr>
            <w:tcW w:w="4869" w:type="dxa"/>
          </w:tcPr>
          <w:p w14:paraId="0397B12D" w14:textId="6B904FFE" w:rsidR="00920978" w:rsidRPr="00977641" w:rsidRDefault="00920978" w:rsidP="00DE3597">
            <w:pPr>
              <w:spacing w:after="120"/>
              <w:rPr>
                <w:rFonts w:cs="Arial"/>
                <w:szCs w:val="21"/>
                <w:lang w:eastAsia="en-GB"/>
              </w:rPr>
            </w:pPr>
            <w:r w:rsidRPr="00977641">
              <w:rPr>
                <w:rFonts w:cs="Arial"/>
                <w:szCs w:val="21"/>
              </w:rPr>
              <w:t>Time-based measurements</w:t>
            </w:r>
          </w:p>
        </w:tc>
      </w:tr>
      <w:tr w:rsidR="00920978" w:rsidRPr="00977641" w14:paraId="3D7075BB" w14:textId="77777777" w:rsidTr="00DF335E">
        <w:tc>
          <w:tcPr>
            <w:tcW w:w="4174" w:type="dxa"/>
            <w:vMerge/>
          </w:tcPr>
          <w:p w14:paraId="3B18FA5B" w14:textId="77777777" w:rsidR="00920978" w:rsidRPr="00977641" w:rsidRDefault="00920978" w:rsidP="00DE3597">
            <w:pPr>
              <w:spacing w:after="120"/>
              <w:rPr>
                <w:rFonts w:cs="Arial"/>
                <w:szCs w:val="21"/>
              </w:rPr>
            </w:pPr>
          </w:p>
        </w:tc>
        <w:tc>
          <w:tcPr>
            <w:tcW w:w="4869" w:type="dxa"/>
          </w:tcPr>
          <w:p w14:paraId="484941DC" w14:textId="2CE2F4A1" w:rsidR="00920978" w:rsidRPr="00977641" w:rsidRDefault="00920978" w:rsidP="00DE3597">
            <w:pPr>
              <w:spacing w:after="120"/>
              <w:rPr>
                <w:rFonts w:cs="Arial"/>
                <w:szCs w:val="21"/>
              </w:rPr>
            </w:pPr>
            <w:r w:rsidRPr="00977641">
              <w:rPr>
                <w:rFonts w:cs="Arial"/>
                <w:szCs w:val="21"/>
              </w:rPr>
              <w:t>Location-based measurements</w:t>
            </w:r>
          </w:p>
        </w:tc>
      </w:tr>
      <w:tr w:rsidR="00920978" w:rsidRPr="00977641" w14:paraId="785D30A7" w14:textId="77777777" w:rsidTr="00DF335E">
        <w:tc>
          <w:tcPr>
            <w:tcW w:w="4174" w:type="dxa"/>
            <w:vMerge w:val="restart"/>
          </w:tcPr>
          <w:p w14:paraId="2C0CD1B9" w14:textId="7A13C721" w:rsidR="00920978" w:rsidRPr="00977641" w:rsidRDefault="005A5739" w:rsidP="00DE3597">
            <w:pPr>
              <w:spacing w:after="120"/>
              <w:rPr>
                <w:rFonts w:cs="Arial"/>
                <w:szCs w:val="21"/>
              </w:rPr>
            </w:pPr>
            <w:r w:rsidRPr="00977641">
              <w:rPr>
                <w:rFonts w:cs="Arial"/>
                <w:szCs w:val="21"/>
              </w:rPr>
              <w:t>Connected mode m</w:t>
            </w:r>
            <w:r w:rsidR="00920978" w:rsidRPr="00977641">
              <w:rPr>
                <w:rFonts w:cs="Arial"/>
                <w:szCs w:val="21"/>
              </w:rPr>
              <w:t>obility</w:t>
            </w:r>
          </w:p>
        </w:tc>
        <w:tc>
          <w:tcPr>
            <w:tcW w:w="4869" w:type="dxa"/>
          </w:tcPr>
          <w:p w14:paraId="02D67543" w14:textId="56EC8F34" w:rsidR="00920978" w:rsidRPr="00977641" w:rsidRDefault="00920978" w:rsidP="00DE3597">
            <w:pPr>
              <w:spacing w:after="120"/>
              <w:rPr>
                <w:rFonts w:cs="Arial"/>
                <w:szCs w:val="21"/>
                <w:lang w:eastAsia="en-GB"/>
              </w:rPr>
            </w:pPr>
            <w:r w:rsidRPr="00977641">
              <w:rPr>
                <w:rFonts w:cs="Arial"/>
                <w:szCs w:val="21"/>
              </w:rPr>
              <w:t>Conditional Event</w:t>
            </w:r>
            <w:r w:rsidR="00611203" w:rsidRPr="00977641">
              <w:rPr>
                <w:rFonts w:cs="Arial"/>
                <w:szCs w:val="21"/>
              </w:rPr>
              <w:t xml:space="preserve"> </w:t>
            </w:r>
            <w:r w:rsidRPr="00977641">
              <w:rPr>
                <w:rFonts w:cs="Arial"/>
                <w:szCs w:val="21"/>
              </w:rPr>
              <w:t>A4</w:t>
            </w:r>
          </w:p>
        </w:tc>
      </w:tr>
      <w:tr w:rsidR="00920978" w:rsidRPr="00977641" w14:paraId="3F32476A" w14:textId="77777777" w:rsidTr="00DF335E">
        <w:tc>
          <w:tcPr>
            <w:tcW w:w="4174" w:type="dxa"/>
            <w:vMerge/>
          </w:tcPr>
          <w:p w14:paraId="300F9986" w14:textId="7F6E7A0A" w:rsidR="00920978" w:rsidRPr="00977641" w:rsidRDefault="00920978" w:rsidP="00DE3597">
            <w:pPr>
              <w:spacing w:after="120"/>
              <w:rPr>
                <w:rFonts w:cs="Arial"/>
                <w:szCs w:val="21"/>
              </w:rPr>
            </w:pPr>
          </w:p>
        </w:tc>
        <w:tc>
          <w:tcPr>
            <w:tcW w:w="4869" w:type="dxa"/>
          </w:tcPr>
          <w:p w14:paraId="61817A00" w14:textId="7F0943F2" w:rsidR="00920978" w:rsidRPr="00977641" w:rsidRDefault="00920978" w:rsidP="00DE3597">
            <w:pPr>
              <w:spacing w:after="120"/>
              <w:rPr>
                <w:rFonts w:cs="Arial"/>
                <w:szCs w:val="21"/>
                <w:lang w:eastAsia="en-GB"/>
              </w:rPr>
            </w:pPr>
            <w:r w:rsidRPr="00977641">
              <w:rPr>
                <w:rFonts w:cs="Arial"/>
                <w:szCs w:val="21"/>
                <w:lang w:eastAsia="en-GB"/>
              </w:rPr>
              <w:t xml:space="preserve">Time-based </w:t>
            </w:r>
            <w:r w:rsidRPr="00977641">
              <w:rPr>
                <w:rFonts w:cs="Arial"/>
                <w:szCs w:val="21"/>
              </w:rPr>
              <w:t xml:space="preserve">L3 </w:t>
            </w:r>
            <w:r w:rsidRPr="00977641">
              <w:rPr>
                <w:rFonts w:cs="Arial"/>
                <w:szCs w:val="21"/>
                <w:lang w:eastAsia="en-GB"/>
              </w:rPr>
              <w:t>mobility</w:t>
            </w:r>
            <w:r w:rsidRPr="00977641">
              <w:rPr>
                <w:rFonts w:cs="Arial"/>
                <w:szCs w:val="21"/>
              </w:rPr>
              <w:t xml:space="preserve"> (Event Tx)</w:t>
            </w:r>
          </w:p>
        </w:tc>
      </w:tr>
      <w:tr w:rsidR="00920978" w:rsidRPr="00977641" w14:paraId="258291D1" w14:textId="77777777" w:rsidTr="00DF335E">
        <w:tc>
          <w:tcPr>
            <w:tcW w:w="4174" w:type="dxa"/>
            <w:vMerge/>
          </w:tcPr>
          <w:p w14:paraId="34C91F4E" w14:textId="703BFEF4" w:rsidR="00920978" w:rsidRPr="00977641" w:rsidRDefault="00920978" w:rsidP="00DE3597">
            <w:pPr>
              <w:spacing w:after="120"/>
              <w:rPr>
                <w:rFonts w:cs="Arial"/>
                <w:szCs w:val="21"/>
              </w:rPr>
            </w:pPr>
          </w:p>
        </w:tc>
        <w:tc>
          <w:tcPr>
            <w:tcW w:w="4869" w:type="dxa"/>
          </w:tcPr>
          <w:p w14:paraId="22C2C815" w14:textId="21809580" w:rsidR="00920978" w:rsidRPr="00977641" w:rsidRDefault="00920978" w:rsidP="00DE3597">
            <w:pPr>
              <w:spacing w:after="120"/>
              <w:rPr>
                <w:rFonts w:cs="Arial"/>
                <w:szCs w:val="21"/>
                <w:lang w:eastAsia="en-GB"/>
              </w:rPr>
            </w:pPr>
            <w:r w:rsidRPr="00977641">
              <w:rPr>
                <w:rFonts w:cs="Arial"/>
                <w:szCs w:val="21"/>
              </w:rPr>
              <w:t>Location-based L3 mobility (Event Dx)</w:t>
            </w:r>
          </w:p>
        </w:tc>
      </w:tr>
      <w:tr w:rsidR="00920978" w:rsidRPr="00977641" w14:paraId="1351B659" w14:textId="77777777" w:rsidTr="00DF335E">
        <w:tc>
          <w:tcPr>
            <w:tcW w:w="4174" w:type="dxa"/>
            <w:vMerge/>
          </w:tcPr>
          <w:p w14:paraId="1D20BDA5" w14:textId="03091DC8" w:rsidR="00920978" w:rsidRPr="00977641" w:rsidRDefault="00920978" w:rsidP="00DE3597">
            <w:pPr>
              <w:spacing w:after="120"/>
              <w:rPr>
                <w:rFonts w:cs="Arial"/>
                <w:szCs w:val="21"/>
              </w:rPr>
            </w:pPr>
          </w:p>
        </w:tc>
        <w:tc>
          <w:tcPr>
            <w:tcW w:w="4869" w:type="dxa"/>
          </w:tcPr>
          <w:p w14:paraId="0C1817B2" w14:textId="5CF40945" w:rsidR="00920978" w:rsidRPr="00977641" w:rsidRDefault="00920978" w:rsidP="00DE3597">
            <w:pPr>
              <w:spacing w:after="120"/>
              <w:rPr>
                <w:rFonts w:cs="Arial"/>
                <w:szCs w:val="21"/>
                <w:lang w:eastAsia="en-GB"/>
              </w:rPr>
            </w:pPr>
            <w:r w:rsidRPr="00977641">
              <w:rPr>
                <w:rFonts w:cs="Arial"/>
                <w:szCs w:val="21"/>
                <w:lang w:eastAsia="en-GB"/>
              </w:rPr>
              <w:t>Satellite switch with resync</w:t>
            </w:r>
          </w:p>
        </w:tc>
      </w:tr>
      <w:tr w:rsidR="00920978" w:rsidRPr="00977641" w14:paraId="571B4F79" w14:textId="77777777" w:rsidTr="00DF335E">
        <w:tc>
          <w:tcPr>
            <w:tcW w:w="4174" w:type="dxa"/>
            <w:vMerge/>
          </w:tcPr>
          <w:p w14:paraId="46997037" w14:textId="77777777" w:rsidR="00920978" w:rsidRPr="00977641" w:rsidRDefault="00920978" w:rsidP="00DE3597">
            <w:pPr>
              <w:spacing w:after="120"/>
              <w:rPr>
                <w:rFonts w:cs="Arial"/>
                <w:szCs w:val="21"/>
              </w:rPr>
            </w:pPr>
          </w:p>
        </w:tc>
        <w:tc>
          <w:tcPr>
            <w:tcW w:w="4869" w:type="dxa"/>
          </w:tcPr>
          <w:p w14:paraId="0772B877" w14:textId="63D5A4A3" w:rsidR="00920978" w:rsidRPr="00977641" w:rsidRDefault="00920978" w:rsidP="00DE3597">
            <w:pPr>
              <w:spacing w:after="120"/>
              <w:rPr>
                <w:rFonts w:cs="Arial"/>
                <w:szCs w:val="21"/>
              </w:rPr>
            </w:pPr>
            <w:r w:rsidRPr="00977641">
              <w:rPr>
                <w:rFonts w:cs="Arial"/>
                <w:szCs w:val="21"/>
              </w:rPr>
              <w:t>RACH-less HO</w:t>
            </w:r>
          </w:p>
        </w:tc>
      </w:tr>
      <w:tr w:rsidR="00920978" w:rsidRPr="00977641" w14:paraId="2C91F654" w14:textId="77777777" w:rsidTr="00DF335E">
        <w:tc>
          <w:tcPr>
            <w:tcW w:w="4174" w:type="dxa"/>
            <w:vMerge w:val="restart"/>
          </w:tcPr>
          <w:p w14:paraId="40CD2E07" w14:textId="70C68ECA" w:rsidR="00920978" w:rsidRPr="00977641" w:rsidRDefault="00920978" w:rsidP="00E56045">
            <w:pPr>
              <w:spacing w:after="120"/>
              <w:rPr>
                <w:rFonts w:cs="Arial"/>
                <w:szCs w:val="21"/>
              </w:rPr>
            </w:pPr>
            <w:r w:rsidRPr="00977641">
              <w:rPr>
                <w:rFonts w:cs="Arial"/>
                <w:szCs w:val="21"/>
              </w:rPr>
              <w:t>Coverage</w:t>
            </w:r>
          </w:p>
        </w:tc>
        <w:tc>
          <w:tcPr>
            <w:tcW w:w="4869" w:type="dxa"/>
          </w:tcPr>
          <w:p w14:paraId="1A6B9724" w14:textId="65866240" w:rsidR="00920978" w:rsidRPr="00977641" w:rsidRDefault="00920978" w:rsidP="00E56045">
            <w:pPr>
              <w:spacing w:after="120"/>
              <w:rPr>
                <w:rFonts w:cs="Arial"/>
                <w:szCs w:val="21"/>
                <w:lang w:eastAsia="en-GB"/>
              </w:rPr>
            </w:pPr>
            <w:r w:rsidRPr="00977641">
              <w:rPr>
                <w:rFonts w:cs="Arial"/>
                <w:szCs w:val="21"/>
              </w:rPr>
              <w:t>UL/DL repetition</w:t>
            </w:r>
          </w:p>
        </w:tc>
      </w:tr>
      <w:tr w:rsidR="00920978" w:rsidRPr="00977641" w14:paraId="1B5F8507" w14:textId="77777777" w:rsidTr="00DF335E">
        <w:tc>
          <w:tcPr>
            <w:tcW w:w="4174" w:type="dxa"/>
            <w:vMerge/>
          </w:tcPr>
          <w:p w14:paraId="76A3BB78" w14:textId="60F14F6A" w:rsidR="00920978" w:rsidRPr="00977641" w:rsidRDefault="00920978" w:rsidP="00E56045">
            <w:pPr>
              <w:spacing w:after="120"/>
              <w:rPr>
                <w:rFonts w:cs="Arial"/>
                <w:szCs w:val="21"/>
              </w:rPr>
            </w:pPr>
          </w:p>
        </w:tc>
        <w:tc>
          <w:tcPr>
            <w:tcW w:w="4869" w:type="dxa"/>
          </w:tcPr>
          <w:p w14:paraId="025BEB53" w14:textId="0744F216" w:rsidR="00920978" w:rsidRPr="00977641" w:rsidRDefault="00920978" w:rsidP="00E56045">
            <w:pPr>
              <w:spacing w:after="120"/>
              <w:rPr>
                <w:rFonts w:cs="Arial"/>
                <w:szCs w:val="21"/>
                <w:lang w:eastAsia="en-GB"/>
              </w:rPr>
            </w:pPr>
            <w:r w:rsidRPr="00977641">
              <w:rPr>
                <w:rFonts w:cs="Arial"/>
                <w:szCs w:val="21"/>
                <w:lang w:eastAsia="en-GB"/>
              </w:rPr>
              <w:t>PUSCH DMRS bundling</w:t>
            </w:r>
          </w:p>
        </w:tc>
      </w:tr>
    </w:tbl>
    <w:p w14:paraId="6DD0528F" w14:textId="77777777" w:rsidR="00E56045" w:rsidRPr="00977641" w:rsidRDefault="00E56045" w:rsidP="00DF335E">
      <w:pPr>
        <w:rPr>
          <w:rFonts w:cs="Arial"/>
        </w:rPr>
      </w:pPr>
    </w:p>
    <w:p w14:paraId="0A392F21" w14:textId="2039A781" w:rsidR="006D352F" w:rsidRPr="00977641" w:rsidRDefault="003B70FC" w:rsidP="003B4C07">
      <w:pPr>
        <w:pStyle w:val="Heading3"/>
        <w:tabs>
          <w:tab w:val="clear" w:pos="1100"/>
        </w:tabs>
        <w:spacing w:afterLines="0" w:after="160"/>
        <w:ind w:left="510"/>
        <w:rPr>
          <w:rFonts w:cs="Arial"/>
        </w:rPr>
      </w:pPr>
      <w:r w:rsidRPr="00977641">
        <w:rPr>
          <w:rFonts w:eastAsiaTheme="minorEastAsia" w:cs="Arial"/>
          <w:lang w:eastAsia="ja-JP"/>
        </w:rPr>
        <w:t>Applicable s</w:t>
      </w:r>
      <w:r w:rsidR="00F207E8" w:rsidRPr="00977641">
        <w:rPr>
          <w:rFonts w:eastAsiaTheme="minorEastAsia" w:cs="Arial"/>
          <w:lang w:eastAsia="ja-JP"/>
        </w:rPr>
        <w:t>cenario</w:t>
      </w:r>
      <w:r w:rsidRPr="00977641">
        <w:rPr>
          <w:rFonts w:eastAsiaTheme="minorEastAsia" w:cs="Arial"/>
          <w:lang w:eastAsia="ja-JP"/>
        </w:rPr>
        <w:t>s</w:t>
      </w:r>
    </w:p>
    <w:p w14:paraId="64F250F1" w14:textId="2A00FF6E" w:rsidR="00140E1F" w:rsidRPr="00977641" w:rsidRDefault="00CF030D" w:rsidP="00140E1F">
      <w:pPr>
        <w:spacing w:after="120"/>
        <w:rPr>
          <w:rFonts w:eastAsia="Arial" w:cs="Arial"/>
          <w:szCs w:val="21"/>
        </w:rPr>
      </w:pPr>
      <w:r w:rsidRPr="00977641">
        <w:rPr>
          <w:rFonts w:cs="Arial"/>
          <w:szCs w:val="21"/>
        </w:rPr>
        <w:t>To identify the essential requirements, i</w:t>
      </w:r>
      <w:r w:rsidR="003B70FC" w:rsidRPr="00977641">
        <w:rPr>
          <w:rFonts w:cs="Arial"/>
          <w:szCs w:val="21"/>
        </w:rPr>
        <w:t xml:space="preserve">t is important </w:t>
      </w:r>
      <w:r w:rsidR="00B05D7C" w:rsidRPr="00977641">
        <w:rPr>
          <w:rFonts w:eastAsia="Arial" w:cs="Arial"/>
          <w:szCs w:val="21"/>
        </w:rPr>
        <w:t xml:space="preserve">what scenarios </w:t>
      </w:r>
      <w:r w:rsidR="003B70FC" w:rsidRPr="00977641">
        <w:rPr>
          <w:rFonts w:cs="Arial"/>
          <w:szCs w:val="21"/>
        </w:rPr>
        <w:t xml:space="preserve">should be supported </w:t>
      </w:r>
      <w:r w:rsidR="00B05D7C" w:rsidRPr="00977641">
        <w:rPr>
          <w:rFonts w:eastAsia="Arial" w:cs="Arial"/>
          <w:szCs w:val="21"/>
        </w:rPr>
        <w:t>for 6G NTN.</w:t>
      </w:r>
      <w:r w:rsidR="00B05D7C" w:rsidRPr="00977641">
        <w:rPr>
          <w:rFonts w:cs="Arial"/>
          <w:szCs w:val="21"/>
        </w:rPr>
        <w:t xml:space="preserve"> </w:t>
      </w:r>
      <w:r w:rsidR="00140E1F" w:rsidRPr="00977641">
        <w:rPr>
          <w:rFonts w:eastAsia="Arial" w:cs="Arial"/>
          <w:szCs w:val="21"/>
        </w:rPr>
        <w:t xml:space="preserve">In NR-NTN, as a satellite type, both NGSO and GSO have been supported, since the current satellite operators are operating different satellite types according to the different services. Therefore, it doesn’t make sense to select either one of them for a baseline of 6G NTN architecture. In this sense, 6G NTN should support both GSO and NGSO satellites. </w:t>
      </w:r>
    </w:p>
    <w:p w14:paraId="3F182656" w14:textId="33A63476" w:rsidR="00140E1F" w:rsidRPr="00977641" w:rsidRDefault="00140E1F" w:rsidP="00140E1F">
      <w:pPr>
        <w:spacing w:after="120"/>
        <w:rPr>
          <w:rFonts w:eastAsia="Arial" w:cs="Arial"/>
        </w:rPr>
      </w:pPr>
      <w:r w:rsidRPr="00977641">
        <w:rPr>
          <w:rFonts w:eastAsia="Arial" w:cs="Arial"/>
        </w:rPr>
        <w:t>For payload type, both transparent and regenerative payload (full on board) are already supported in 5G NR-NTN. The transparent payload does not require installing a base station on the satellite. On the other hand, the regenerative payload may reduce propagation delay between the base station and the UE compared to the transparent payload. The transparent payload may be operated for low-end devices</w:t>
      </w:r>
      <w:r w:rsidRPr="00977641">
        <w:rPr>
          <w:rFonts w:cs="Arial"/>
        </w:rPr>
        <w:t xml:space="preserve">. </w:t>
      </w:r>
      <w:r w:rsidRPr="00977641">
        <w:rPr>
          <w:rFonts w:eastAsia="Arial" w:cs="Arial"/>
        </w:rPr>
        <w:t>The regenerative payload may be adopted to support higher data rate communication for non-TN covered area. From RAN2 perspective, it is possible to support both of payload types because it is transparent from UE.</w:t>
      </w:r>
    </w:p>
    <w:p w14:paraId="1C838397" w14:textId="1EBB93DD" w:rsidR="00140E1F" w:rsidRPr="00977641" w:rsidRDefault="00F51887" w:rsidP="00DF335E">
      <w:pPr>
        <w:spacing w:after="60"/>
        <w:ind w:left="1560" w:hanging="1560"/>
        <w:rPr>
          <w:rFonts w:eastAsia="Arial" w:cs="Arial"/>
          <w:b/>
          <w:szCs w:val="21"/>
        </w:rPr>
      </w:pPr>
      <w:r w:rsidRPr="00977641">
        <w:rPr>
          <w:rFonts w:cs="Arial"/>
          <w:b/>
          <w:szCs w:val="21"/>
        </w:rPr>
        <w:t>Observation 1</w:t>
      </w:r>
      <w:r w:rsidR="00140E1F" w:rsidRPr="00977641">
        <w:rPr>
          <w:rFonts w:eastAsia="Arial" w:cs="Arial"/>
          <w:b/>
          <w:szCs w:val="21"/>
        </w:rPr>
        <w:t>:</w:t>
      </w:r>
      <w:r w:rsidR="00140E1F" w:rsidRPr="00977641">
        <w:rPr>
          <w:rFonts w:cs="Arial"/>
        </w:rPr>
        <w:tab/>
      </w:r>
      <w:r w:rsidRPr="00977641">
        <w:rPr>
          <w:rFonts w:cs="Arial"/>
          <w:b/>
          <w:szCs w:val="21"/>
        </w:rPr>
        <w:t>T</w:t>
      </w:r>
      <w:r w:rsidRPr="00977641">
        <w:rPr>
          <w:rFonts w:eastAsia="Arial" w:cs="Arial"/>
          <w:b/>
          <w:szCs w:val="21"/>
        </w:rPr>
        <w:t>he following</w:t>
      </w:r>
      <w:r w:rsidR="00140E1F" w:rsidRPr="00977641">
        <w:rPr>
          <w:rFonts w:eastAsia="Arial" w:cs="Arial"/>
          <w:b/>
          <w:szCs w:val="21"/>
        </w:rPr>
        <w:t xml:space="preserve"> NTN architecture</w:t>
      </w:r>
      <w:r w:rsidR="00454868" w:rsidRPr="00977641">
        <w:rPr>
          <w:rFonts w:cs="Arial"/>
          <w:b/>
          <w:szCs w:val="21"/>
        </w:rPr>
        <w:t>s</w:t>
      </w:r>
      <w:r w:rsidRPr="00977641">
        <w:rPr>
          <w:rFonts w:cs="Arial"/>
          <w:b/>
          <w:szCs w:val="21"/>
        </w:rPr>
        <w:t xml:space="preserve"> are assumed in 6G NTN in Day1</w:t>
      </w:r>
      <w:r w:rsidR="00140E1F" w:rsidRPr="00977641">
        <w:rPr>
          <w:rFonts w:eastAsia="Arial" w:cs="Arial"/>
          <w:b/>
          <w:szCs w:val="21"/>
        </w:rPr>
        <w:t>:</w:t>
      </w:r>
    </w:p>
    <w:p w14:paraId="307F0D51" w14:textId="1D244653" w:rsidR="00AD1661" w:rsidRPr="000E108E" w:rsidRDefault="00140E1F" w:rsidP="00AD1661">
      <w:pPr>
        <w:pStyle w:val="ListParagraph"/>
        <w:numPr>
          <w:ilvl w:val="0"/>
          <w:numId w:val="57"/>
        </w:numPr>
        <w:ind w:leftChars="606" w:left="1555" w:hangingChars="134" w:hanging="282"/>
        <w:rPr>
          <w:rFonts w:eastAsia="Arial" w:cs="Arial"/>
          <w:b/>
          <w:szCs w:val="21"/>
        </w:rPr>
      </w:pPr>
      <w:r w:rsidRPr="00977641">
        <w:rPr>
          <w:rFonts w:eastAsia="Arial" w:cs="Arial"/>
          <w:b/>
          <w:szCs w:val="21"/>
        </w:rPr>
        <w:t>both GSO and NGSO satellites.</w:t>
      </w:r>
    </w:p>
    <w:p w14:paraId="535F5133" w14:textId="13AAAB1B" w:rsidR="00140E1F" w:rsidRPr="00977641" w:rsidRDefault="00140E1F" w:rsidP="003B70FC">
      <w:pPr>
        <w:pStyle w:val="ListParagraph"/>
        <w:numPr>
          <w:ilvl w:val="0"/>
          <w:numId w:val="57"/>
        </w:numPr>
        <w:ind w:leftChars="606" w:left="1555" w:hangingChars="134" w:hanging="282"/>
        <w:rPr>
          <w:rFonts w:eastAsia="Arial" w:cs="Arial"/>
          <w:b/>
          <w:szCs w:val="21"/>
        </w:rPr>
      </w:pPr>
      <w:r w:rsidRPr="000E108E">
        <w:rPr>
          <w:rFonts w:eastAsia="Arial" w:cs="Arial"/>
          <w:b/>
          <w:szCs w:val="21"/>
        </w:rPr>
        <w:t>both transparent and regenerative payload types</w:t>
      </w:r>
      <w:r w:rsidRPr="00977641">
        <w:rPr>
          <w:rFonts w:eastAsia="Arial" w:cs="Arial"/>
          <w:b/>
          <w:bCs/>
          <w:szCs w:val="21"/>
        </w:rPr>
        <w:t>.</w:t>
      </w:r>
    </w:p>
    <w:p w14:paraId="04C41FC5" w14:textId="77777777" w:rsidR="00D72D62" w:rsidRPr="00977641" w:rsidRDefault="00D72D62" w:rsidP="00140E1F">
      <w:pPr>
        <w:spacing w:after="120"/>
        <w:rPr>
          <w:rFonts w:cs="Arial"/>
          <w:szCs w:val="21"/>
        </w:rPr>
      </w:pPr>
    </w:p>
    <w:p w14:paraId="166C01FA" w14:textId="22033093" w:rsidR="00005506" w:rsidRPr="00977641" w:rsidRDefault="008D2883" w:rsidP="00875753">
      <w:pPr>
        <w:spacing w:after="120"/>
        <w:rPr>
          <w:rFonts w:cs="Arial"/>
        </w:rPr>
      </w:pPr>
      <w:r w:rsidRPr="00977641">
        <w:rPr>
          <w:rFonts w:cs="Arial"/>
          <w:color w:val="000000" w:themeColor="text1"/>
          <w:sz w:val="22"/>
        </w:rPr>
        <w:t>T</w:t>
      </w:r>
      <w:r w:rsidRPr="00977641">
        <w:rPr>
          <w:rFonts w:eastAsia="DengXian" w:cs="Arial"/>
          <w:color w:val="000000" w:themeColor="text1"/>
          <w:sz w:val="22"/>
        </w:rPr>
        <w:t xml:space="preserve">he main difference </w:t>
      </w:r>
      <w:r w:rsidRPr="00977641">
        <w:rPr>
          <w:rFonts w:cs="Arial"/>
          <w:color w:val="000000" w:themeColor="text1"/>
          <w:sz w:val="22"/>
        </w:rPr>
        <w:t xml:space="preserve">between TN and NTN </w:t>
      </w:r>
      <w:r w:rsidRPr="00977641">
        <w:rPr>
          <w:rFonts w:eastAsia="DengXian" w:cs="Arial"/>
          <w:color w:val="000000" w:themeColor="text1"/>
          <w:sz w:val="22"/>
        </w:rPr>
        <w:t xml:space="preserve">is the </w:t>
      </w:r>
      <w:r w:rsidRPr="00977641">
        <w:rPr>
          <w:rFonts w:cs="Arial"/>
          <w:color w:val="000000" w:themeColor="text1"/>
          <w:sz w:val="22"/>
        </w:rPr>
        <w:t>propagation</w:t>
      </w:r>
      <w:r w:rsidRPr="00977641">
        <w:rPr>
          <w:rFonts w:eastAsia="DengXian" w:cs="Arial"/>
          <w:color w:val="000000" w:themeColor="text1"/>
          <w:sz w:val="22"/>
        </w:rPr>
        <w:t xml:space="preserve"> delay</w:t>
      </w:r>
      <w:r w:rsidRPr="00977641">
        <w:rPr>
          <w:rFonts w:cs="Arial"/>
          <w:color w:val="000000" w:themeColor="text1"/>
          <w:sz w:val="22"/>
        </w:rPr>
        <w:t>.</w:t>
      </w:r>
      <w:r w:rsidRPr="00977641">
        <w:rPr>
          <w:rFonts w:eastAsia="DengXian" w:cs="Arial"/>
          <w:color w:val="000000" w:themeColor="text1"/>
          <w:sz w:val="22"/>
        </w:rPr>
        <w:t xml:space="preserve"> In TN, the ISD of Uma deployment is up to 500 meters, even for </w:t>
      </w:r>
      <w:proofErr w:type="spellStart"/>
      <w:r w:rsidRPr="00977641">
        <w:rPr>
          <w:rFonts w:eastAsia="DengXian" w:cs="Arial"/>
          <w:color w:val="000000" w:themeColor="text1"/>
          <w:sz w:val="22"/>
        </w:rPr>
        <w:t>Rma</w:t>
      </w:r>
      <w:proofErr w:type="spellEnd"/>
      <w:r w:rsidRPr="00977641">
        <w:rPr>
          <w:rFonts w:eastAsia="DengXian" w:cs="Arial"/>
          <w:color w:val="000000" w:themeColor="text1"/>
          <w:sz w:val="22"/>
        </w:rPr>
        <w:t xml:space="preserve"> deployment, the maximum ISD is 5</w:t>
      </w:r>
      <w:r w:rsidRPr="00977641">
        <w:rPr>
          <w:rFonts w:cs="Arial"/>
          <w:color w:val="000000" w:themeColor="text1"/>
          <w:sz w:val="22"/>
        </w:rPr>
        <w:t>,</w:t>
      </w:r>
      <w:r w:rsidRPr="00977641">
        <w:rPr>
          <w:rFonts w:eastAsia="DengXian" w:cs="Arial"/>
          <w:color w:val="000000" w:themeColor="text1"/>
          <w:sz w:val="22"/>
        </w:rPr>
        <w:t>000 meters, which are far s</w:t>
      </w:r>
      <w:r w:rsidRPr="00977641">
        <w:rPr>
          <w:rFonts w:cs="Arial"/>
          <w:color w:val="000000" w:themeColor="text1"/>
          <w:sz w:val="22"/>
        </w:rPr>
        <w:t>horte</w:t>
      </w:r>
      <w:r w:rsidRPr="00977641">
        <w:rPr>
          <w:rFonts w:eastAsia="DengXian" w:cs="Arial"/>
          <w:color w:val="000000" w:themeColor="text1"/>
          <w:sz w:val="22"/>
        </w:rPr>
        <w:t>r than the distance between UE and a satellite, therefore, it is not easy to use a common solution to accommodate the delay to both TN and NTN cells.</w:t>
      </w:r>
      <w:r w:rsidRPr="00977641">
        <w:rPr>
          <w:rFonts w:cs="Arial"/>
          <w:color w:val="000000" w:themeColor="text1"/>
          <w:sz w:val="22"/>
        </w:rPr>
        <w:t xml:space="preserve"> </w:t>
      </w:r>
      <w:r w:rsidR="00005506" w:rsidRPr="44896819">
        <w:rPr>
          <w:rFonts w:cs="Arial"/>
        </w:rPr>
        <w:t xml:space="preserve">In NR NTN, </w:t>
      </w:r>
      <w:r w:rsidR="00A77900" w:rsidRPr="44896819">
        <w:rPr>
          <w:rFonts w:cs="Arial"/>
        </w:rPr>
        <w:t xml:space="preserve">the almost features shown in table 1 are specified to </w:t>
      </w:r>
      <w:r w:rsidRPr="44896819">
        <w:rPr>
          <w:rFonts w:cs="Arial"/>
        </w:rPr>
        <w:t xml:space="preserve">resolve the long propagation delay </w:t>
      </w:r>
      <w:r w:rsidR="00A77900" w:rsidRPr="44896819">
        <w:rPr>
          <w:rFonts w:cs="Arial"/>
        </w:rPr>
        <w:t>to</w:t>
      </w:r>
      <w:r w:rsidRPr="44896819">
        <w:rPr>
          <w:rFonts w:cs="Arial"/>
        </w:rPr>
        <w:t>/from</w:t>
      </w:r>
      <w:r w:rsidR="00A77900" w:rsidRPr="44896819">
        <w:rPr>
          <w:rFonts w:cs="Arial"/>
        </w:rPr>
        <w:t xml:space="preserve"> NTN. </w:t>
      </w:r>
      <w:r w:rsidR="005A6615" w:rsidRPr="44896819">
        <w:rPr>
          <w:rFonts w:cs="Arial"/>
        </w:rPr>
        <w:t>It means t</w:t>
      </w:r>
      <w:r w:rsidR="00A77900" w:rsidRPr="44896819">
        <w:rPr>
          <w:rFonts w:cs="Arial"/>
        </w:rPr>
        <w:t>he feature</w:t>
      </w:r>
      <w:r w:rsidR="00863DEF" w:rsidRPr="44896819">
        <w:rPr>
          <w:rFonts w:cs="Arial"/>
        </w:rPr>
        <w:t>s</w:t>
      </w:r>
      <w:r w:rsidR="00A77900" w:rsidRPr="44896819">
        <w:rPr>
          <w:rFonts w:cs="Arial"/>
        </w:rPr>
        <w:t xml:space="preserve"> to compensate </w:t>
      </w:r>
      <w:r w:rsidR="2550B65E" w:rsidRPr="44896819">
        <w:rPr>
          <w:rFonts w:cs="Arial"/>
        </w:rPr>
        <w:t>for</w:t>
      </w:r>
      <w:r w:rsidR="00A77900" w:rsidRPr="44896819">
        <w:rPr>
          <w:rFonts w:cs="Arial"/>
        </w:rPr>
        <w:t xml:space="preserve"> </w:t>
      </w:r>
      <w:r w:rsidRPr="44896819">
        <w:rPr>
          <w:rFonts w:cs="Arial"/>
        </w:rPr>
        <w:t xml:space="preserve">the </w:t>
      </w:r>
      <w:r w:rsidR="00A77900" w:rsidRPr="44896819">
        <w:rPr>
          <w:rFonts w:cs="Arial"/>
        </w:rPr>
        <w:t xml:space="preserve">long propagation delay should </w:t>
      </w:r>
      <w:r w:rsidR="00863DEF" w:rsidRPr="44896819">
        <w:rPr>
          <w:rFonts w:cs="Arial"/>
        </w:rPr>
        <w:t xml:space="preserve">also </w:t>
      </w:r>
      <w:r w:rsidR="00A77900" w:rsidRPr="44896819">
        <w:rPr>
          <w:rFonts w:cs="Arial"/>
        </w:rPr>
        <w:t xml:space="preserve">be </w:t>
      </w:r>
      <w:r w:rsidRPr="44896819">
        <w:rPr>
          <w:rFonts w:cs="Arial"/>
        </w:rPr>
        <w:t>key issues</w:t>
      </w:r>
      <w:r w:rsidR="00A77900" w:rsidRPr="44896819">
        <w:rPr>
          <w:rFonts w:cs="Arial"/>
        </w:rPr>
        <w:t xml:space="preserve"> in 6G NTN.</w:t>
      </w:r>
    </w:p>
    <w:p w14:paraId="5EB8F3BE" w14:textId="66A07FF8" w:rsidR="00005506" w:rsidRPr="00977641" w:rsidRDefault="00005506" w:rsidP="00DF335E">
      <w:pPr>
        <w:spacing w:before="120" w:after="120"/>
        <w:ind w:left="1559" w:hanging="1559"/>
        <w:rPr>
          <w:rFonts w:eastAsia="游明朝" w:cs="Arial"/>
          <w:b/>
          <w:bCs/>
        </w:rPr>
      </w:pPr>
      <w:r w:rsidRPr="1082AE76">
        <w:rPr>
          <w:rFonts w:cs="Arial"/>
          <w:b/>
          <w:bCs/>
        </w:rPr>
        <w:t>Observation 2</w:t>
      </w:r>
      <w:r w:rsidRPr="1082AE76">
        <w:rPr>
          <w:rFonts w:eastAsia="Arial" w:cs="Arial"/>
          <w:b/>
          <w:bCs/>
        </w:rPr>
        <w:t>:</w:t>
      </w:r>
      <w:r>
        <w:tab/>
      </w:r>
      <w:r w:rsidR="008D2883" w:rsidRPr="1082AE76">
        <w:rPr>
          <w:rFonts w:cs="Arial"/>
          <w:b/>
          <w:bCs/>
        </w:rPr>
        <w:t xml:space="preserve">The features to compensate </w:t>
      </w:r>
      <w:r w:rsidR="2F82E816" w:rsidRPr="1082AE76">
        <w:rPr>
          <w:rFonts w:cs="Arial"/>
          <w:b/>
          <w:bCs/>
        </w:rPr>
        <w:t xml:space="preserve">for </w:t>
      </w:r>
      <w:r w:rsidR="008D2883" w:rsidRPr="1082AE76">
        <w:rPr>
          <w:rFonts w:cs="Arial"/>
          <w:b/>
          <w:bCs/>
        </w:rPr>
        <w:t xml:space="preserve">the </w:t>
      </w:r>
      <w:r w:rsidR="008D2883" w:rsidRPr="1082AE76">
        <w:rPr>
          <w:rFonts w:eastAsia="游明朝" w:cs="Arial"/>
          <w:b/>
          <w:bCs/>
        </w:rPr>
        <w:t>l</w:t>
      </w:r>
      <w:r w:rsidR="00863DEF" w:rsidRPr="1082AE76">
        <w:rPr>
          <w:rFonts w:eastAsia="游明朝" w:cs="Arial"/>
          <w:b/>
          <w:bCs/>
        </w:rPr>
        <w:t xml:space="preserve">ong propagation delay </w:t>
      </w:r>
      <w:r w:rsidR="008D2883" w:rsidRPr="1082AE76">
        <w:rPr>
          <w:rFonts w:eastAsia="游明朝" w:cs="Arial"/>
          <w:b/>
          <w:bCs/>
        </w:rPr>
        <w:t>to/from the NTN are necessary as in NR.</w:t>
      </w:r>
    </w:p>
    <w:p w14:paraId="461295A2" w14:textId="77777777" w:rsidR="00760767" w:rsidRPr="00977641" w:rsidRDefault="00760767" w:rsidP="00875753">
      <w:pPr>
        <w:spacing w:after="120"/>
        <w:rPr>
          <w:rFonts w:cs="Arial"/>
          <w:bCs/>
          <w:szCs w:val="21"/>
        </w:rPr>
      </w:pPr>
    </w:p>
    <w:p w14:paraId="3AFECE3F" w14:textId="03B94C5A" w:rsidR="00000B0B" w:rsidRPr="00977641" w:rsidRDefault="00000B0B" w:rsidP="00875753">
      <w:pPr>
        <w:spacing w:after="120"/>
        <w:rPr>
          <w:rFonts w:eastAsia="Arial" w:cs="Arial"/>
          <w:szCs w:val="21"/>
        </w:rPr>
      </w:pPr>
      <w:r w:rsidRPr="00977641">
        <w:rPr>
          <w:rFonts w:eastAsia="Arial" w:cs="Arial"/>
          <w:szCs w:val="21"/>
        </w:rPr>
        <w:t xml:space="preserve">Figure </w:t>
      </w:r>
      <w:r w:rsidR="003B70FC" w:rsidRPr="00DF335E">
        <w:rPr>
          <w:rFonts w:cs="Arial"/>
          <w:szCs w:val="21"/>
        </w:rPr>
        <w:t>1</w:t>
      </w:r>
      <w:r w:rsidRPr="00977641">
        <w:rPr>
          <w:rFonts w:eastAsia="Arial" w:cs="Arial"/>
          <w:szCs w:val="21"/>
        </w:rPr>
        <w:t xml:space="preserve"> indicates three </w:t>
      </w:r>
      <w:r w:rsidR="00C94CF0" w:rsidRPr="00977641">
        <w:rPr>
          <w:rFonts w:cs="Arial"/>
          <w:szCs w:val="21"/>
        </w:rPr>
        <w:t xml:space="preserve">6G NTN and TN </w:t>
      </w:r>
      <w:r w:rsidR="00B02D78" w:rsidRPr="00977641">
        <w:rPr>
          <w:rFonts w:cs="Arial"/>
          <w:szCs w:val="21"/>
        </w:rPr>
        <w:t>scenario</w:t>
      </w:r>
      <w:r w:rsidRPr="00977641">
        <w:rPr>
          <w:rFonts w:eastAsia="Arial" w:cs="Arial"/>
          <w:szCs w:val="21"/>
        </w:rPr>
        <w:t>s, i.e., a) 6G NTN cell is overlapped with 6G TN cells, b) 6G NTN cell is not overlapped with 6G TN cells and c) 6G NTN cell is partially overlapped with 6G TN cells.</w:t>
      </w:r>
    </w:p>
    <w:tbl>
      <w:tblPr>
        <w:tblStyle w:val="TableGrid"/>
        <w:tblW w:w="0" w:type="auto"/>
        <w:tblLayout w:type="fixed"/>
        <w:tblLook w:val="04A0" w:firstRow="1" w:lastRow="0" w:firstColumn="1" w:lastColumn="0" w:noHBand="0" w:noVBand="1"/>
      </w:tblPr>
      <w:tblGrid>
        <w:gridCol w:w="4860"/>
        <w:gridCol w:w="4875"/>
      </w:tblGrid>
      <w:tr w:rsidR="00000B0B" w:rsidRPr="00977641" w14:paraId="407C9BBB" w14:textId="77777777" w:rsidTr="00460FAA">
        <w:trPr>
          <w:trHeight w:val="300"/>
        </w:trPr>
        <w:tc>
          <w:tcPr>
            <w:tcW w:w="4860" w:type="dxa"/>
            <w:tcBorders>
              <w:top w:val="nil"/>
              <w:left w:val="nil"/>
              <w:bottom w:val="nil"/>
              <w:right w:val="nil"/>
            </w:tcBorders>
            <w:tcMar>
              <w:left w:w="108" w:type="dxa"/>
              <w:right w:w="108" w:type="dxa"/>
            </w:tcMar>
            <w:vAlign w:val="bottom"/>
          </w:tcPr>
          <w:p w14:paraId="5C3B0DB1" w14:textId="77777777" w:rsidR="00000B0B" w:rsidRPr="00977641" w:rsidRDefault="00000B0B" w:rsidP="00460FAA">
            <w:pPr>
              <w:tabs>
                <w:tab w:val="center" w:pos="2326"/>
                <w:tab w:val="right" w:pos="4652"/>
              </w:tabs>
              <w:spacing w:after="120"/>
              <w:jc w:val="center"/>
              <w:rPr>
                <w:rFonts w:eastAsia="Arial" w:cs="Arial"/>
                <w:sz w:val="20"/>
                <w:szCs w:val="20"/>
              </w:rPr>
            </w:pPr>
            <w:r w:rsidRPr="007B37E8">
              <w:rPr>
                <w:rFonts w:cs="Arial"/>
                <w:noProof/>
              </w:rPr>
              <w:drawing>
                <wp:inline distT="0" distB="0" distL="0" distR="0" wp14:anchorId="5BDCF6FE" wp14:editId="5B6B2C06">
                  <wp:extent cx="2952750" cy="1190625"/>
                  <wp:effectExtent l="0" t="0" r="0" b="0"/>
                  <wp:docPr id="2115377117" name="drawing" descr="A diagram of a cellula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377117" name="drawing" descr="A diagram of a cellular network&#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2952750" cy="1190625"/>
                          </a:xfrm>
                          <a:prstGeom prst="rect">
                            <a:avLst/>
                          </a:prstGeom>
                        </pic:spPr>
                      </pic:pic>
                    </a:graphicData>
                  </a:graphic>
                </wp:inline>
              </w:drawing>
            </w:r>
            <w:r w:rsidRPr="00977641">
              <w:rPr>
                <w:rFonts w:eastAsia="Arial" w:cs="Arial"/>
                <w:sz w:val="20"/>
                <w:szCs w:val="20"/>
              </w:rPr>
              <w:t>a) 6G NTN cell is overlapped with 6G TN cells</w:t>
            </w:r>
          </w:p>
        </w:tc>
        <w:tc>
          <w:tcPr>
            <w:tcW w:w="4875" w:type="dxa"/>
            <w:tcBorders>
              <w:top w:val="nil"/>
              <w:left w:val="nil"/>
              <w:bottom w:val="nil"/>
              <w:right w:val="nil"/>
            </w:tcBorders>
            <w:tcMar>
              <w:left w:w="108" w:type="dxa"/>
              <w:right w:w="108" w:type="dxa"/>
            </w:tcMar>
            <w:vAlign w:val="bottom"/>
          </w:tcPr>
          <w:p w14:paraId="60893217" w14:textId="77777777" w:rsidR="00000B0B" w:rsidRPr="00977641" w:rsidRDefault="00000B0B" w:rsidP="00460FAA">
            <w:pPr>
              <w:spacing w:after="0"/>
              <w:jc w:val="center"/>
              <w:rPr>
                <w:rFonts w:eastAsia="Arial" w:cs="Arial"/>
                <w:sz w:val="20"/>
                <w:szCs w:val="20"/>
              </w:rPr>
            </w:pPr>
            <w:r w:rsidRPr="007B37E8">
              <w:rPr>
                <w:rFonts w:cs="Arial"/>
                <w:noProof/>
              </w:rPr>
              <w:drawing>
                <wp:inline distT="0" distB="0" distL="0" distR="0" wp14:anchorId="5B4425B8" wp14:editId="4B7BE8D6">
                  <wp:extent cx="2789585" cy="1277810"/>
                  <wp:effectExtent l="0" t="0" r="0" b="0"/>
                  <wp:docPr id="832778943" name="drawing" descr="A diagram of a cellula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778943" name="drawing" descr="A diagram of a cellular network&#10;&#10;AI-generated content may be incorrect."/>
                          <pic:cNvPicPr/>
                        </pic:nvPicPr>
                        <pic:blipFill>
                          <a:blip r:embed="rId8">
                            <a:extLst>
                              <a:ext uri="{28A0092B-C50C-407E-A947-70E740481C1C}">
                                <a14:useLocalDpi xmlns:a14="http://schemas.microsoft.com/office/drawing/2010/main"/>
                              </a:ext>
                            </a:extLst>
                          </a:blip>
                          <a:stretch>
                            <a:fillRect/>
                          </a:stretch>
                        </pic:blipFill>
                        <pic:spPr>
                          <a:xfrm>
                            <a:off x="0" y="0"/>
                            <a:ext cx="2789585" cy="1277810"/>
                          </a:xfrm>
                          <a:prstGeom prst="rect">
                            <a:avLst/>
                          </a:prstGeom>
                        </pic:spPr>
                      </pic:pic>
                    </a:graphicData>
                  </a:graphic>
                </wp:inline>
              </w:drawing>
            </w:r>
          </w:p>
          <w:p w14:paraId="0A5380B0" w14:textId="77777777" w:rsidR="00000B0B" w:rsidRPr="00977641" w:rsidRDefault="00000B0B" w:rsidP="00460FAA">
            <w:pPr>
              <w:spacing w:after="120"/>
              <w:jc w:val="center"/>
              <w:rPr>
                <w:rFonts w:eastAsia="Arial" w:cs="Arial"/>
                <w:sz w:val="20"/>
                <w:szCs w:val="20"/>
              </w:rPr>
            </w:pPr>
            <w:r w:rsidRPr="00977641">
              <w:rPr>
                <w:rFonts w:eastAsia="Arial" w:cs="Arial"/>
                <w:sz w:val="20"/>
                <w:szCs w:val="20"/>
              </w:rPr>
              <w:t>b) 6G NTN cell is not overlapped with 6G TN cells</w:t>
            </w:r>
          </w:p>
        </w:tc>
      </w:tr>
      <w:tr w:rsidR="00000B0B" w:rsidRPr="00977641" w14:paraId="523BB32D" w14:textId="77777777" w:rsidTr="00460FAA">
        <w:trPr>
          <w:trHeight w:val="300"/>
        </w:trPr>
        <w:tc>
          <w:tcPr>
            <w:tcW w:w="9735" w:type="dxa"/>
            <w:gridSpan w:val="2"/>
            <w:tcBorders>
              <w:top w:val="nil"/>
              <w:left w:val="nil"/>
              <w:bottom w:val="nil"/>
              <w:right w:val="nil"/>
            </w:tcBorders>
            <w:tcMar>
              <w:left w:w="108" w:type="dxa"/>
              <w:right w:w="108" w:type="dxa"/>
            </w:tcMar>
            <w:vAlign w:val="center"/>
          </w:tcPr>
          <w:p w14:paraId="076F2CD4" w14:textId="77777777" w:rsidR="00000B0B" w:rsidRPr="00977641" w:rsidRDefault="00000B0B" w:rsidP="00460FAA">
            <w:pPr>
              <w:tabs>
                <w:tab w:val="center" w:pos="2326"/>
                <w:tab w:val="right" w:pos="4652"/>
              </w:tabs>
              <w:spacing w:after="120"/>
              <w:jc w:val="center"/>
              <w:rPr>
                <w:rFonts w:eastAsia="Arial" w:cs="Arial"/>
                <w:sz w:val="20"/>
                <w:szCs w:val="20"/>
              </w:rPr>
            </w:pPr>
            <w:r w:rsidRPr="007B37E8">
              <w:rPr>
                <w:rFonts w:cs="Arial"/>
                <w:noProof/>
              </w:rPr>
              <w:lastRenderedPageBreak/>
              <w:drawing>
                <wp:inline distT="0" distB="0" distL="0" distR="0" wp14:anchorId="0BE411EC" wp14:editId="1808BFF8">
                  <wp:extent cx="1816765" cy="1390008"/>
                  <wp:effectExtent l="0" t="0" r="0" b="0"/>
                  <wp:docPr id="1386828462" name="drawing" descr="A diagram of a cellula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828462" name="drawing" descr="A diagram of a cellular network&#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1816765" cy="1390008"/>
                          </a:xfrm>
                          <a:prstGeom prst="rect">
                            <a:avLst/>
                          </a:prstGeom>
                        </pic:spPr>
                      </pic:pic>
                    </a:graphicData>
                  </a:graphic>
                </wp:inline>
              </w:drawing>
            </w:r>
            <w:r w:rsidRPr="00977641">
              <w:rPr>
                <w:rFonts w:eastAsia="Arial" w:cs="Arial"/>
                <w:sz w:val="20"/>
                <w:szCs w:val="20"/>
              </w:rPr>
              <w:t xml:space="preserve">    </w:t>
            </w:r>
            <w:r w:rsidRPr="007B37E8">
              <w:rPr>
                <w:rFonts w:cs="Arial"/>
                <w:noProof/>
              </w:rPr>
              <w:drawing>
                <wp:inline distT="0" distB="0" distL="0" distR="0" wp14:anchorId="03FFEBAC" wp14:editId="45114B77">
                  <wp:extent cx="1956986" cy="1390008"/>
                  <wp:effectExtent l="0" t="0" r="0" b="0"/>
                  <wp:docPr id="1824176572" name="drawing" descr="A diagram of a cellula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176572" name="drawing" descr="A diagram of a cellular network&#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1956986" cy="1390008"/>
                          </a:xfrm>
                          <a:prstGeom prst="rect">
                            <a:avLst/>
                          </a:prstGeom>
                        </pic:spPr>
                      </pic:pic>
                    </a:graphicData>
                  </a:graphic>
                </wp:inline>
              </w:drawing>
            </w:r>
          </w:p>
          <w:p w14:paraId="4F1776F7" w14:textId="77777777" w:rsidR="00000B0B" w:rsidRPr="00977641" w:rsidRDefault="00000B0B" w:rsidP="00460FAA">
            <w:pPr>
              <w:spacing w:after="120"/>
              <w:ind w:left="720" w:firstLine="420"/>
              <w:jc w:val="center"/>
              <w:rPr>
                <w:rFonts w:eastAsia="Arial" w:cs="Arial"/>
                <w:sz w:val="20"/>
                <w:szCs w:val="20"/>
              </w:rPr>
            </w:pPr>
            <w:r w:rsidRPr="00977641">
              <w:rPr>
                <w:rFonts w:eastAsia="Arial" w:cs="Arial"/>
                <w:sz w:val="20"/>
                <w:szCs w:val="20"/>
              </w:rPr>
              <w:t>c) 6G NTN cell is partially overlapped with 6G TN cells</w:t>
            </w:r>
          </w:p>
        </w:tc>
      </w:tr>
    </w:tbl>
    <w:p w14:paraId="5755B032" w14:textId="76B2C80C" w:rsidR="00000B0B" w:rsidRPr="00977641" w:rsidRDefault="00000B0B" w:rsidP="00000B0B">
      <w:pPr>
        <w:spacing w:after="120"/>
        <w:jc w:val="center"/>
        <w:rPr>
          <w:rFonts w:eastAsia="Arial" w:cs="Arial"/>
          <w:szCs w:val="21"/>
        </w:rPr>
      </w:pPr>
      <w:r w:rsidRPr="00977641">
        <w:rPr>
          <w:rFonts w:eastAsia="Arial" w:cs="Arial"/>
          <w:szCs w:val="21"/>
        </w:rPr>
        <w:t xml:space="preserve">Figure </w:t>
      </w:r>
      <w:r w:rsidR="003B70FC" w:rsidRPr="00977641">
        <w:rPr>
          <w:rFonts w:cs="Arial"/>
          <w:szCs w:val="21"/>
        </w:rPr>
        <w:t>1</w:t>
      </w:r>
      <w:r w:rsidRPr="00977641">
        <w:rPr>
          <w:rFonts w:eastAsia="Arial" w:cs="Arial"/>
          <w:szCs w:val="21"/>
        </w:rPr>
        <w:t xml:space="preserve"> - NTN cell deployment models in 6G</w:t>
      </w:r>
    </w:p>
    <w:p w14:paraId="0D971D88" w14:textId="77777777" w:rsidR="003B70FC" w:rsidRPr="00977641" w:rsidRDefault="003B70FC" w:rsidP="00000B0B">
      <w:pPr>
        <w:spacing w:after="120" w:line="259" w:lineRule="auto"/>
        <w:rPr>
          <w:rFonts w:cs="Arial"/>
        </w:rPr>
      </w:pPr>
    </w:p>
    <w:p w14:paraId="000CE971" w14:textId="4137274A" w:rsidR="00E65381" w:rsidRPr="000E108E" w:rsidRDefault="00000B0B" w:rsidP="00000B0B">
      <w:pPr>
        <w:spacing w:after="120" w:line="259" w:lineRule="auto"/>
        <w:rPr>
          <w:rFonts w:eastAsia="游明朝" w:cs="Arial"/>
        </w:rPr>
      </w:pPr>
      <w:r w:rsidRPr="00977641">
        <w:rPr>
          <w:rFonts w:eastAsia="Arial" w:cs="Arial"/>
        </w:rPr>
        <w:t xml:space="preserve">Option a) illustrates a deployment model where 6G NTN cell is fully overlapped with 6G TN cells. In </w:t>
      </w:r>
      <w:r w:rsidR="009360B0" w:rsidRPr="00977641">
        <w:rPr>
          <w:rFonts w:cs="Arial"/>
        </w:rPr>
        <w:t>o</w:t>
      </w:r>
      <w:r w:rsidRPr="00977641">
        <w:rPr>
          <w:rFonts w:eastAsia="Arial" w:cs="Arial"/>
        </w:rPr>
        <w:t xml:space="preserve">ption a), handheld device (like smartphone) may not use NTN link, but sensing/monitoring devices may connect to the NTN cell even in the TN cell coverage. Also, NTN link can be used as a backup link when TN link is unavailable due to </w:t>
      </w:r>
      <w:r w:rsidR="1DFF70DF" w:rsidRPr="00977641">
        <w:rPr>
          <w:rFonts w:eastAsia="Arial" w:cs="Arial"/>
        </w:rPr>
        <w:t xml:space="preserve">e.g., </w:t>
      </w:r>
      <w:r w:rsidRPr="00DF335E">
        <w:rPr>
          <w:rFonts w:eastAsia="Arial" w:cs="Arial"/>
          <w:lang w:val="en-GB"/>
        </w:rPr>
        <w:t>disaster</w:t>
      </w:r>
      <w:r w:rsidRPr="00977641">
        <w:rPr>
          <w:rFonts w:eastAsia="Arial" w:cs="Arial"/>
        </w:rPr>
        <w:t>. Option b) illustrates 6G NTN cell is isolated. This option can be used in case of non-TN coverage area, like maritime and/or island. Option c) illustrates 6G NTN/TN cells form the coverage area complementarily. In option</w:t>
      </w:r>
      <w:r w:rsidR="00611203" w:rsidRPr="00977641">
        <w:rPr>
          <w:rFonts w:cs="Arial"/>
        </w:rPr>
        <w:t>s a) and c)</w:t>
      </w:r>
      <w:r w:rsidRPr="00977641">
        <w:rPr>
          <w:rFonts w:eastAsia="Arial" w:cs="Arial"/>
        </w:rPr>
        <w:t>, NTN-TN mobility may be required to continue the communication services.</w:t>
      </w:r>
      <w:r w:rsidR="006957A7" w:rsidRPr="00977641">
        <w:rPr>
          <w:rFonts w:cs="Arial"/>
        </w:rPr>
        <w:t xml:space="preserve"> </w:t>
      </w:r>
      <w:r w:rsidR="00F4561C" w:rsidRPr="00977641">
        <w:rPr>
          <w:rFonts w:eastAsia="游明朝" w:cs="Arial"/>
        </w:rPr>
        <w:t xml:space="preserve">As indicated in </w:t>
      </w:r>
      <w:r w:rsidR="00AF5511" w:rsidRPr="00977641">
        <w:rPr>
          <w:rFonts w:eastAsia="游明朝" w:cs="Arial"/>
        </w:rPr>
        <w:t>F</w:t>
      </w:r>
      <w:r w:rsidR="000A773D" w:rsidRPr="00977641">
        <w:rPr>
          <w:rFonts w:eastAsia="游明朝" w:cs="Arial"/>
        </w:rPr>
        <w:t>igure</w:t>
      </w:r>
      <w:r w:rsidR="00F51887" w:rsidRPr="00977641">
        <w:rPr>
          <w:rFonts w:eastAsia="游明朝" w:cs="Arial"/>
        </w:rPr>
        <w:t xml:space="preserve"> 1</w:t>
      </w:r>
      <w:r w:rsidR="00401415" w:rsidRPr="00977641">
        <w:rPr>
          <w:rFonts w:eastAsia="游明朝" w:cs="Arial"/>
        </w:rPr>
        <w:t xml:space="preserve">, </w:t>
      </w:r>
      <w:r w:rsidR="00D277BD" w:rsidRPr="00977641">
        <w:rPr>
          <w:rFonts w:eastAsia="游明朝" w:cs="Arial"/>
        </w:rPr>
        <w:t>NTN</w:t>
      </w:r>
      <w:r w:rsidR="00F51887" w:rsidRPr="00977641">
        <w:rPr>
          <w:rFonts w:eastAsia="游明朝" w:cs="Arial"/>
        </w:rPr>
        <w:t>-</w:t>
      </w:r>
      <w:r w:rsidR="00D277BD" w:rsidRPr="00977641">
        <w:rPr>
          <w:rFonts w:eastAsia="游明朝" w:cs="Arial"/>
        </w:rPr>
        <w:t xml:space="preserve">TN </w:t>
      </w:r>
      <w:r w:rsidR="00536C42" w:rsidRPr="00977641">
        <w:rPr>
          <w:rFonts w:eastAsia="游明朝" w:cs="Arial"/>
        </w:rPr>
        <w:t xml:space="preserve">coexisting </w:t>
      </w:r>
      <w:r w:rsidR="00611203" w:rsidRPr="00977641">
        <w:rPr>
          <w:rFonts w:eastAsia="游明朝" w:cs="Arial"/>
        </w:rPr>
        <w:t xml:space="preserve">scenarios </w:t>
      </w:r>
      <w:r w:rsidR="346CE98E" w:rsidRPr="00977641">
        <w:rPr>
          <w:rFonts w:eastAsia="游明朝" w:cs="Arial"/>
        </w:rPr>
        <w:t xml:space="preserve">should </w:t>
      </w:r>
      <w:r w:rsidR="00AC0AA8" w:rsidRPr="00977641">
        <w:rPr>
          <w:rFonts w:eastAsia="游明朝" w:cs="Arial"/>
        </w:rPr>
        <w:t>be assumed</w:t>
      </w:r>
      <w:r w:rsidR="00E4379A" w:rsidRPr="00977641">
        <w:rPr>
          <w:rFonts w:eastAsia="游明朝" w:cs="Arial"/>
        </w:rPr>
        <w:t xml:space="preserve"> in 6G NTN</w:t>
      </w:r>
      <w:r w:rsidR="4CA87A8A" w:rsidRPr="00977641">
        <w:rPr>
          <w:rFonts w:eastAsia="游明朝" w:cs="Arial"/>
        </w:rPr>
        <w:t>.</w:t>
      </w:r>
    </w:p>
    <w:p w14:paraId="40628CDA" w14:textId="6B805229" w:rsidR="00454868" w:rsidRPr="00977641" w:rsidRDefault="00F51887" w:rsidP="00DF335E">
      <w:pPr>
        <w:spacing w:after="120"/>
        <w:ind w:left="1559" w:hanging="1559"/>
        <w:rPr>
          <w:rFonts w:eastAsia="游明朝" w:cs="Arial"/>
          <w:b/>
        </w:rPr>
      </w:pPr>
      <w:r w:rsidRPr="00977641">
        <w:rPr>
          <w:rFonts w:cs="Arial"/>
          <w:b/>
        </w:rPr>
        <w:t xml:space="preserve">Observation </w:t>
      </w:r>
      <w:r w:rsidR="00005506" w:rsidRPr="00977641">
        <w:rPr>
          <w:rFonts w:cs="Arial"/>
          <w:b/>
        </w:rPr>
        <w:t>3</w:t>
      </w:r>
      <w:r w:rsidR="00864691" w:rsidRPr="00977641">
        <w:rPr>
          <w:rFonts w:eastAsia="Arial" w:cs="Arial"/>
          <w:b/>
        </w:rPr>
        <w:t xml:space="preserve">: </w:t>
      </w:r>
      <w:r w:rsidR="00864691" w:rsidRPr="00977641">
        <w:rPr>
          <w:rFonts w:eastAsia="游明朝" w:cs="Arial"/>
          <w:b/>
        </w:rPr>
        <w:t>NTN</w:t>
      </w:r>
      <w:r w:rsidR="00454868" w:rsidRPr="00977641">
        <w:rPr>
          <w:rFonts w:eastAsia="游明朝" w:cs="Arial"/>
          <w:b/>
        </w:rPr>
        <w:t>-TN</w:t>
      </w:r>
      <w:r w:rsidR="00864691" w:rsidRPr="00977641">
        <w:rPr>
          <w:rFonts w:eastAsia="游明朝" w:cs="Arial"/>
          <w:b/>
        </w:rPr>
        <w:t xml:space="preserve"> </w:t>
      </w:r>
      <w:r w:rsidR="00454868" w:rsidRPr="00977641">
        <w:rPr>
          <w:rFonts w:eastAsia="游明朝" w:cs="Arial"/>
          <w:b/>
        </w:rPr>
        <w:t xml:space="preserve">cell </w:t>
      </w:r>
      <w:r w:rsidR="00864691" w:rsidRPr="00977641">
        <w:rPr>
          <w:rFonts w:eastAsia="游明朝" w:cs="Arial"/>
          <w:b/>
        </w:rPr>
        <w:t>coexisting</w:t>
      </w:r>
      <w:r w:rsidR="00454868" w:rsidRPr="00977641">
        <w:rPr>
          <w:rFonts w:eastAsia="游明朝" w:cs="Arial"/>
          <w:b/>
        </w:rPr>
        <w:t xml:space="preserve"> scenarios </w:t>
      </w:r>
      <w:r w:rsidRPr="00977641">
        <w:rPr>
          <w:rFonts w:eastAsia="游明朝" w:cs="Arial"/>
          <w:b/>
        </w:rPr>
        <w:t xml:space="preserve">is </w:t>
      </w:r>
      <w:r w:rsidR="00454868" w:rsidRPr="00977641">
        <w:rPr>
          <w:rFonts w:eastAsia="游明朝" w:cs="Arial"/>
          <w:b/>
        </w:rPr>
        <w:t>a baseline in 6G NTN study.</w:t>
      </w:r>
    </w:p>
    <w:p w14:paraId="58A8A7AD" w14:textId="77777777" w:rsidR="00454868" w:rsidRPr="00977641" w:rsidRDefault="00454868" w:rsidP="0034064C">
      <w:pPr>
        <w:rPr>
          <w:rFonts w:cs="Arial"/>
        </w:rPr>
      </w:pPr>
    </w:p>
    <w:p w14:paraId="08F5E503" w14:textId="0AC95BBD" w:rsidR="00087996" w:rsidRPr="00977641" w:rsidRDefault="006957A7" w:rsidP="1082AE76">
      <w:pPr>
        <w:spacing w:after="120"/>
        <w:rPr>
          <w:rFonts w:eastAsia="DengXian" w:cs="Arial"/>
          <w:color w:val="000000" w:themeColor="text1"/>
          <w:sz w:val="22"/>
        </w:rPr>
      </w:pPr>
      <w:r w:rsidRPr="1082AE76">
        <w:rPr>
          <w:rFonts w:cs="Arial"/>
          <w:color w:val="000000" w:themeColor="text1"/>
          <w:sz w:val="22"/>
        </w:rPr>
        <w:t xml:space="preserve">Considering NTN-TN cell are coexisting scenarios, </w:t>
      </w:r>
      <w:r w:rsidR="00AF5511" w:rsidRPr="1082AE76">
        <w:rPr>
          <w:rFonts w:cs="Arial"/>
          <w:color w:val="000000" w:themeColor="text1"/>
          <w:sz w:val="22"/>
        </w:rPr>
        <w:t xml:space="preserve">a </w:t>
      </w:r>
      <w:r w:rsidR="00087996" w:rsidRPr="1082AE76">
        <w:rPr>
          <w:rFonts w:eastAsia="DengXian" w:cs="Arial"/>
          <w:color w:val="000000" w:themeColor="text1"/>
          <w:sz w:val="22"/>
        </w:rPr>
        <w:t>UE connect</w:t>
      </w:r>
      <w:r w:rsidR="00220961" w:rsidRPr="1082AE76">
        <w:rPr>
          <w:rFonts w:cs="Arial"/>
          <w:color w:val="000000" w:themeColor="text1"/>
          <w:sz w:val="22"/>
        </w:rPr>
        <w:t>ed to</w:t>
      </w:r>
      <w:r w:rsidR="00087996" w:rsidRPr="1082AE76">
        <w:rPr>
          <w:rFonts w:eastAsia="DengXian" w:cs="Arial"/>
          <w:color w:val="000000" w:themeColor="text1"/>
          <w:sz w:val="22"/>
        </w:rPr>
        <w:t xml:space="preserve"> NTN</w:t>
      </w:r>
      <w:r w:rsidR="00AE1430" w:rsidRPr="1082AE76">
        <w:rPr>
          <w:rFonts w:cs="Arial"/>
          <w:color w:val="000000" w:themeColor="text1"/>
          <w:sz w:val="22"/>
        </w:rPr>
        <w:t xml:space="preserve"> cell</w:t>
      </w:r>
      <w:r w:rsidR="00087996" w:rsidRPr="1082AE76">
        <w:rPr>
          <w:rFonts w:eastAsia="DengXian" w:cs="Arial"/>
          <w:color w:val="000000" w:themeColor="text1"/>
          <w:sz w:val="22"/>
        </w:rPr>
        <w:t xml:space="preserve"> may need to switch to TN cell to perform data transmission, while a UE camped in a TN cell may also transfer to an NTN cell to receiv</w:t>
      </w:r>
      <w:r w:rsidR="00BF06CE" w:rsidRPr="1082AE76">
        <w:rPr>
          <w:rFonts w:cs="Arial"/>
          <w:color w:val="000000" w:themeColor="text1"/>
          <w:sz w:val="22"/>
        </w:rPr>
        <w:t>e</w:t>
      </w:r>
      <w:r w:rsidR="00087996" w:rsidRPr="1082AE76">
        <w:rPr>
          <w:rFonts w:eastAsia="DengXian" w:cs="Arial"/>
          <w:color w:val="000000" w:themeColor="text1"/>
          <w:sz w:val="22"/>
        </w:rPr>
        <w:t xml:space="preserve"> an MBS service or may be switched to NTN cell by network to balance cell load.</w:t>
      </w:r>
      <w:r w:rsidR="0055461D" w:rsidRPr="1082AE76">
        <w:rPr>
          <w:rFonts w:cs="Arial"/>
          <w:color w:val="000000" w:themeColor="text1"/>
          <w:sz w:val="22"/>
        </w:rPr>
        <w:t xml:space="preserve"> </w:t>
      </w:r>
      <w:r w:rsidR="00087996" w:rsidRPr="1082AE76">
        <w:rPr>
          <w:rFonts w:eastAsia="DengXian" w:cs="Arial"/>
          <w:color w:val="000000" w:themeColor="text1"/>
          <w:sz w:val="22"/>
        </w:rPr>
        <w:t>T</w:t>
      </w:r>
      <w:r w:rsidR="00087996" w:rsidRPr="1082AE76">
        <w:rPr>
          <w:rFonts w:cs="Arial"/>
          <w:color w:val="000000" w:themeColor="text1"/>
          <w:sz w:val="22"/>
        </w:rPr>
        <w:t xml:space="preserve">o </w:t>
      </w:r>
      <w:r w:rsidR="0021656D" w:rsidRPr="1082AE76">
        <w:rPr>
          <w:rFonts w:cs="Arial"/>
          <w:color w:val="000000" w:themeColor="text1"/>
          <w:sz w:val="22"/>
        </w:rPr>
        <w:t>maximize</w:t>
      </w:r>
      <w:r w:rsidR="00087996" w:rsidRPr="1082AE76">
        <w:rPr>
          <w:rFonts w:cs="Arial"/>
          <w:color w:val="000000" w:themeColor="text1"/>
          <w:sz w:val="22"/>
        </w:rPr>
        <w:t xml:space="preserve"> the user experience, on-going service should be </w:t>
      </w:r>
      <w:r w:rsidR="00611203" w:rsidRPr="1082AE76">
        <w:rPr>
          <w:rFonts w:cs="Arial"/>
          <w:color w:val="000000" w:themeColor="text1"/>
          <w:sz w:val="22"/>
        </w:rPr>
        <w:t xml:space="preserve">also </w:t>
      </w:r>
      <w:r w:rsidR="00087996" w:rsidRPr="1082AE76">
        <w:rPr>
          <w:rFonts w:cs="Arial"/>
          <w:color w:val="000000" w:themeColor="text1"/>
          <w:sz w:val="22"/>
        </w:rPr>
        <w:t xml:space="preserve">continued </w:t>
      </w:r>
      <w:r w:rsidR="00741EC9" w:rsidRPr="1082AE76">
        <w:rPr>
          <w:rFonts w:cs="Arial"/>
          <w:color w:val="000000" w:themeColor="text1"/>
          <w:sz w:val="22"/>
        </w:rPr>
        <w:t xml:space="preserve">in NTN-TN mobility </w:t>
      </w:r>
      <w:r w:rsidR="00087996" w:rsidRPr="1082AE76">
        <w:rPr>
          <w:rFonts w:cs="Arial"/>
          <w:color w:val="000000" w:themeColor="text1"/>
          <w:sz w:val="22"/>
        </w:rPr>
        <w:t>with minimum service interruption</w:t>
      </w:r>
      <w:r w:rsidR="0055461D" w:rsidRPr="1082AE76">
        <w:rPr>
          <w:rFonts w:cs="Arial"/>
          <w:color w:val="000000" w:themeColor="text1"/>
          <w:sz w:val="22"/>
        </w:rPr>
        <w:t xml:space="preserve"> </w:t>
      </w:r>
      <w:r w:rsidR="00445C3F" w:rsidRPr="1082AE76">
        <w:rPr>
          <w:rFonts w:cs="Arial"/>
        </w:rPr>
        <w:t xml:space="preserve">as </w:t>
      </w:r>
      <w:r w:rsidR="00445C3F" w:rsidRPr="1082AE76">
        <w:rPr>
          <w:rFonts w:eastAsia="Arial" w:cs="Arial"/>
        </w:rPr>
        <w:t>several companies required seamless service continuity for 6G NTN [</w:t>
      </w:r>
      <w:r w:rsidR="00ED4CF4">
        <w:rPr>
          <w:rFonts w:cs="Arial" w:hint="eastAsia"/>
        </w:rPr>
        <w:t>3</w:t>
      </w:r>
      <w:r w:rsidR="00445C3F" w:rsidRPr="1082AE76">
        <w:rPr>
          <w:rFonts w:eastAsia="Arial" w:cs="Arial"/>
        </w:rPr>
        <w:t>]</w:t>
      </w:r>
      <w:r w:rsidR="00445C3F" w:rsidRPr="1082AE76">
        <w:rPr>
          <w:rFonts w:cs="Arial"/>
        </w:rPr>
        <w:t xml:space="preserve"> in RAN#109</w:t>
      </w:r>
      <w:r w:rsidR="00087996" w:rsidRPr="1082AE76">
        <w:rPr>
          <w:rFonts w:cs="Arial"/>
          <w:color w:val="000000" w:themeColor="text1"/>
          <w:sz w:val="22"/>
        </w:rPr>
        <w:t xml:space="preserve">. </w:t>
      </w:r>
      <w:r w:rsidR="00894522" w:rsidRPr="1082AE76">
        <w:rPr>
          <w:rFonts w:cs="Arial"/>
          <w:color w:val="000000" w:themeColor="text1"/>
          <w:sz w:val="22"/>
        </w:rPr>
        <w:t xml:space="preserve">Therefore, the seamless mobility </w:t>
      </w:r>
      <w:r w:rsidR="00894522" w:rsidRPr="1082AE76">
        <w:rPr>
          <w:rFonts w:eastAsia="DengXian" w:cs="Arial"/>
          <w:color w:val="000000" w:themeColor="text1"/>
          <w:sz w:val="22"/>
        </w:rPr>
        <w:t>study in 6G should take NTN specific aspects into account</w:t>
      </w:r>
      <w:r w:rsidR="00894522" w:rsidRPr="1082AE76">
        <w:rPr>
          <w:rFonts w:cs="Arial"/>
          <w:color w:val="000000" w:themeColor="text1"/>
          <w:sz w:val="22"/>
        </w:rPr>
        <w:t>.</w:t>
      </w:r>
      <w:r w:rsidR="009360B0" w:rsidRPr="1082AE76">
        <w:rPr>
          <w:rFonts w:cs="Arial"/>
          <w:color w:val="000000" w:themeColor="text1"/>
          <w:sz w:val="22"/>
        </w:rPr>
        <w:t xml:space="preserve"> It should aim to </w:t>
      </w:r>
      <w:r w:rsidR="00760767" w:rsidRPr="1082AE76">
        <w:rPr>
          <w:rFonts w:cs="Arial"/>
          <w:color w:val="000000" w:themeColor="text1"/>
          <w:sz w:val="22"/>
        </w:rPr>
        <w:t>achieve</w:t>
      </w:r>
      <w:r w:rsidR="009360B0" w:rsidRPr="1082AE76">
        <w:rPr>
          <w:rFonts w:cs="Arial"/>
          <w:color w:val="000000" w:themeColor="text1"/>
          <w:sz w:val="22"/>
        </w:rPr>
        <w:t xml:space="preserve"> less interruption time </w:t>
      </w:r>
      <w:r w:rsidR="67A3F5C3" w:rsidRPr="1082AE76">
        <w:rPr>
          <w:rFonts w:cs="Arial"/>
          <w:color w:val="000000" w:themeColor="text1"/>
          <w:sz w:val="22"/>
        </w:rPr>
        <w:t>compared</w:t>
      </w:r>
      <w:r w:rsidR="009360B0" w:rsidRPr="1082AE76">
        <w:rPr>
          <w:rFonts w:cs="Arial"/>
          <w:color w:val="000000" w:themeColor="text1"/>
          <w:sz w:val="22"/>
        </w:rPr>
        <w:t xml:space="preserve"> with NR NTN.</w:t>
      </w:r>
    </w:p>
    <w:p w14:paraId="5C5F4EA6" w14:textId="6064D8EB" w:rsidR="00087996" w:rsidRPr="00977641" w:rsidRDefault="008D2883" w:rsidP="00DF335E">
      <w:pPr>
        <w:spacing w:after="120"/>
        <w:ind w:left="1560" w:hanging="1560"/>
        <w:rPr>
          <w:rFonts w:eastAsia="DengXian" w:cs="Arial"/>
          <w:b/>
          <w:szCs w:val="21"/>
        </w:rPr>
      </w:pPr>
      <w:r w:rsidRPr="00977641">
        <w:rPr>
          <w:rFonts w:cs="Arial"/>
          <w:b/>
          <w:szCs w:val="21"/>
        </w:rPr>
        <w:t>Observation 4</w:t>
      </w:r>
      <w:r w:rsidR="00087996" w:rsidRPr="00977641">
        <w:rPr>
          <w:rFonts w:eastAsia="Arial" w:cs="Arial"/>
          <w:b/>
          <w:szCs w:val="21"/>
        </w:rPr>
        <w:t>:</w:t>
      </w:r>
      <w:r w:rsidR="00087996" w:rsidRPr="00977641">
        <w:rPr>
          <w:rFonts w:eastAsia="DengXian" w:cs="Arial"/>
          <w:b/>
          <w:szCs w:val="21"/>
        </w:rPr>
        <w:t xml:space="preserve"> </w:t>
      </w:r>
      <w:r w:rsidRPr="00977641">
        <w:rPr>
          <w:rFonts w:cs="Arial"/>
          <w:b/>
          <w:szCs w:val="21"/>
        </w:rPr>
        <w:t xml:space="preserve">A </w:t>
      </w:r>
      <w:r w:rsidR="00087996" w:rsidRPr="00977641">
        <w:rPr>
          <w:rFonts w:eastAsia="DengXian" w:cs="Arial"/>
          <w:b/>
          <w:szCs w:val="21"/>
        </w:rPr>
        <w:t xml:space="preserve">seamless mobility </w:t>
      </w:r>
      <w:r w:rsidR="002D2C52">
        <w:rPr>
          <w:rFonts w:cs="Arial" w:hint="eastAsia"/>
          <w:b/>
          <w:szCs w:val="21"/>
        </w:rPr>
        <w:t>should</w:t>
      </w:r>
      <w:r w:rsidRPr="00977641">
        <w:rPr>
          <w:rFonts w:cs="Arial"/>
          <w:b/>
          <w:szCs w:val="21"/>
        </w:rPr>
        <w:t xml:space="preserve"> take </w:t>
      </w:r>
      <w:r w:rsidR="00087996" w:rsidRPr="00977641">
        <w:rPr>
          <w:rFonts w:eastAsia="DengXian" w:cs="Arial"/>
          <w:b/>
          <w:szCs w:val="21"/>
        </w:rPr>
        <w:t>NTN specific aspects into account.</w:t>
      </w:r>
    </w:p>
    <w:p w14:paraId="63BE9366" w14:textId="77777777" w:rsidR="006957A7" w:rsidRPr="00977641" w:rsidRDefault="006957A7" w:rsidP="00087996">
      <w:pPr>
        <w:spacing w:after="120"/>
        <w:rPr>
          <w:rFonts w:cs="Arial"/>
          <w:color w:val="000000" w:themeColor="text1"/>
          <w:sz w:val="22"/>
        </w:rPr>
      </w:pPr>
    </w:p>
    <w:p w14:paraId="45524F6D" w14:textId="17E2A3F6" w:rsidR="001A3B04" w:rsidRPr="00977641" w:rsidRDefault="001A3B04" w:rsidP="001A3B04">
      <w:pPr>
        <w:spacing w:after="120"/>
        <w:rPr>
          <w:rFonts w:cs="Arial"/>
          <w:color w:val="000000" w:themeColor="text1"/>
          <w:sz w:val="22"/>
        </w:rPr>
      </w:pPr>
      <w:r w:rsidRPr="00977641">
        <w:rPr>
          <w:rFonts w:cs="Arial"/>
          <w:color w:val="000000" w:themeColor="text1"/>
          <w:sz w:val="22"/>
        </w:rPr>
        <w:t xml:space="preserve">Based on the above observations, we propose the following </w:t>
      </w:r>
      <w:r w:rsidR="0009360D" w:rsidRPr="00977641">
        <w:rPr>
          <w:rFonts w:cs="Arial"/>
          <w:color w:val="000000" w:themeColor="text1"/>
          <w:sz w:val="22"/>
        </w:rPr>
        <w:t>are</w:t>
      </w:r>
      <w:r w:rsidRPr="00977641">
        <w:rPr>
          <w:rFonts w:cs="Arial"/>
          <w:color w:val="000000" w:themeColor="text1"/>
          <w:sz w:val="22"/>
        </w:rPr>
        <w:t xml:space="preserve"> essential requirements in 6G NTN.</w:t>
      </w:r>
    </w:p>
    <w:p w14:paraId="5B6BF582" w14:textId="535AAB58" w:rsidR="001A3B04" w:rsidRPr="00977641" w:rsidRDefault="001A3B04" w:rsidP="00DF335E">
      <w:pPr>
        <w:spacing w:after="60"/>
        <w:rPr>
          <w:rFonts w:eastAsia="DengXian" w:cs="Arial"/>
          <w:b/>
          <w:szCs w:val="21"/>
        </w:rPr>
      </w:pPr>
      <w:r w:rsidRPr="00977641">
        <w:rPr>
          <w:rFonts w:eastAsia="Arial" w:cs="Arial"/>
          <w:b/>
          <w:szCs w:val="21"/>
        </w:rPr>
        <w:t xml:space="preserve">Proposal </w:t>
      </w:r>
      <w:r w:rsidRPr="00977641">
        <w:rPr>
          <w:rFonts w:cs="Arial"/>
          <w:b/>
          <w:szCs w:val="21"/>
        </w:rPr>
        <w:t>1</w:t>
      </w:r>
      <w:r w:rsidRPr="00977641">
        <w:rPr>
          <w:rFonts w:eastAsia="Arial" w:cs="Arial"/>
          <w:b/>
          <w:szCs w:val="21"/>
        </w:rPr>
        <w:t>:</w:t>
      </w:r>
      <w:r w:rsidRPr="00977641">
        <w:rPr>
          <w:rFonts w:eastAsia="DengXian" w:cs="Arial"/>
          <w:b/>
          <w:szCs w:val="21"/>
        </w:rPr>
        <w:t xml:space="preserve"> </w:t>
      </w:r>
      <w:r w:rsidRPr="00977641">
        <w:rPr>
          <w:rFonts w:cs="Arial"/>
          <w:b/>
          <w:szCs w:val="21"/>
        </w:rPr>
        <w:t xml:space="preserve">RAN2 to consider </w:t>
      </w:r>
      <w:r w:rsidRPr="00977641">
        <w:rPr>
          <w:rFonts w:cs="Arial"/>
          <w:b/>
          <w:bCs/>
          <w:szCs w:val="21"/>
        </w:rPr>
        <w:t>at least the following requirements for 6G NTN</w:t>
      </w:r>
      <w:r w:rsidRPr="00977641">
        <w:rPr>
          <w:rFonts w:eastAsia="DengXian" w:cs="Arial"/>
          <w:b/>
          <w:szCs w:val="21"/>
        </w:rPr>
        <w:t>:</w:t>
      </w:r>
    </w:p>
    <w:p w14:paraId="4497C0F6" w14:textId="44F1C5F3" w:rsidR="001A3B04" w:rsidRPr="00977641" w:rsidRDefault="001A3B04" w:rsidP="00DF335E">
      <w:pPr>
        <w:pStyle w:val="ListParagraph"/>
        <w:numPr>
          <w:ilvl w:val="0"/>
          <w:numId w:val="65"/>
        </w:numPr>
        <w:spacing w:after="60"/>
        <w:ind w:leftChars="606" w:left="1568" w:hangingChars="134" w:hanging="295"/>
        <w:rPr>
          <w:rFonts w:cs="Arial"/>
          <w:b/>
          <w:bCs/>
          <w:color w:val="000000" w:themeColor="text1"/>
          <w:sz w:val="22"/>
        </w:rPr>
      </w:pPr>
      <w:r w:rsidRPr="00977641">
        <w:rPr>
          <w:rFonts w:cs="Arial"/>
          <w:b/>
          <w:bCs/>
          <w:color w:val="000000" w:themeColor="text1"/>
          <w:sz w:val="22"/>
        </w:rPr>
        <w:t>to enable an access to NTN cells under long propagation delay</w:t>
      </w:r>
    </w:p>
    <w:p w14:paraId="4F29E94B" w14:textId="6DB636BD" w:rsidR="001A3B04" w:rsidRPr="00977641" w:rsidRDefault="001A3B04" w:rsidP="00DF335E">
      <w:pPr>
        <w:pStyle w:val="ListParagraph"/>
        <w:numPr>
          <w:ilvl w:val="0"/>
          <w:numId w:val="65"/>
        </w:numPr>
        <w:spacing w:after="60"/>
        <w:ind w:leftChars="606" w:left="1568" w:hangingChars="134" w:hanging="295"/>
        <w:rPr>
          <w:rFonts w:cs="Arial"/>
          <w:b/>
          <w:bCs/>
          <w:color w:val="000000" w:themeColor="text1"/>
          <w:sz w:val="22"/>
        </w:rPr>
      </w:pPr>
      <w:r w:rsidRPr="00977641">
        <w:rPr>
          <w:rFonts w:cs="Arial"/>
          <w:b/>
          <w:bCs/>
          <w:color w:val="000000" w:themeColor="text1"/>
          <w:sz w:val="22"/>
        </w:rPr>
        <w:t xml:space="preserve">to achieve </w:t>
      </w:r>
      <w:r w:rsidRPr="00977641">
        <w:rPr>
          <w:rFonts w:cs="Arial"/>
          <w:b/>
          <w:szCs w:val="21"/>
        </w:rPr>
        <w:t xml:space="preserve">a </w:t>
      </w:r>
      <w:r w:rsidRPr="00977641">
        <w:rPr>
          <w:rFonts w:eastAsia="DengXian" w:cs="Arial"/>
          <w:b/>
          <w:szCs w:val="21"/>
        </w:rPr>
        <w:t>seamless mobility</w:t>
      </w:r>
      <w:r w:rsidRPr="00977641">
        <w:rPr>
          <w:rFonts w:cs="Arial"/>
          <w:b/>
          <w:szCs w:val="21"/>
        </w:rPr>
        <w:t xml:space="preserve"> between NTN-TN and NTN-NTN cells</w:t>
      </w:r>
    </w:p>
    <w:p w14:paraId="54B030F2" w14:textId="77777777" w:rsidR="001A3B04" w:rsidRPr="00977641" w:rsidRDefault="001A3B04" w:rsidP="001A3B04">
      <w:pPr>
        <w:spacing w:after="120"/>
        <w:rPr>
          <w:rFonts w:cs="Arial"/>
          <w:color w:val="000000" w:themeColor="text1"/>
          <w:sz w:val="22"/>
        </w:rPr>
      </w:pPr>
    </w:p>
    <w:p w14:paraId="6CEDB695" w14:textId="383C0E6C" w:rsidR="001A3B04" w:rsidRPr="00977641" w:rsidRDefault="001A3B04" w:rsidP="001A3B04">
      <w:pPr>
        <w:spacing w:after="120"/>
        <w:rPr>
          <w:rFonts w:cs="Arial"/>
          <w:color w:val="000000" w:themeColor="text1"/>
          <w:sz w:val="22"/>
        </w:rPr>
      </w:pPr>
      <w:r w:rsidRPr="00977641">
        <w:rPr>
          <w:rFonts w:cs="Arial"/>
          <w:color w:val="000000" w:themeColor="text1"/>
          <w:sz w:val="22"/>
        </w:rPr>
        <w:t>Thus, the related features should be considered as NTN-specific functions, i.e., UL timing alignment, TA reporting, disabling HARQ, autonomous timing adjustment, and offset for UL/DL scheduling</w:t>
      </w:r>
      <w:r w:rsidR="00D2517A" w:rsidRPr="00977641">
        <w:rPr>
          <w:rFonts w:cs="Arial"/>
          <w:color w:val="000000" w:themeColor="text1"/>
          <w:sz w:val="22"/>
        </w:rPr>
        <w:t xml:space="preserve"> shown in table 1</w:t>
      </w:r>
      <w:r w:rsidRPr="00977641">
        <w:rPr>
          <w:rFonts w:cs="Arial"/>
          <w:color w:val="000000" w:themeColor="text1"/>
          <w:sz w:val="22"/>
        </w:rPr>
        <w:t>.</w:t>
      </w:r>
    </w:p>
    <w:p w14:paraId="76825D80" w14:textId="6CB8E01E" w:rsidR="001A3B04" w:rsidRPr="00977641" w:rsidRDefault="001A3B04" w:rsidP="00DF335E">
      <w:pPr>
        <w:spacing w:after="60"/>
        <w:ind w:left="1276" w:hanging="1276"/>
        <w:rPr>
          <w:rFonts w:eastAsia="DengXian" w:cs="Arial"/>
          <w:b/>
          <w:bCs/>
        </w:rPr>
      </w:pPr>
      <w:r w:rsidRPr="1082AE76">
        <w:rPr>
          <w:rFonts w:eastAsia="Arial" w:cs="Arial"/>
          <w:b/>
          <w:bCs/>
        </w:rPr>
        <w:t xml:space="preserve">Proposal </w:t>
      </w:r>
      <w:r w:rsidR="0077040E" w:rsidRPr="1082AE76">
        <w:rPr>
          <w:rFonts w:cs="Arial"/>
          <w:b/>
          <w:bCs/>
        </w:rPr>
        <w:t>2</w:t>
      </w:r>
      <w:r w:rsidRPr="1082AE76">
        <w:rPr>
          <w:rFonts w:eastAsia="Arial" w:cs="Arial"/>
          <w:b/>
          <w:bCs/>
        </w:rPr>
        <w:t>:</w:t>
      </w:r>
      <w:r>
        <w:tab/>
      </w:r>
      <w:r w:rsidRPr="1082AE76">
        <w:rPr>
          <w:rFonts w:cs="Arial"/>
          <w:b/>
          <w:bCs/>
        </w:rPr>
        <w:t xml:space="preserve">RAN2 to consider at least the following functions </w:t>
      </w:r>
      <w:r w:rsidR="0077040E" w:rsidRPr="1082AE76">
        <w:rPr>
          <w:rFonts w:cs="Arial"/>
          <w:b/>
          <w:bCs/>
        </w:rPr>
        <w:t>to enable an access to NTN cells under long propagation delay</w:t>
      </w:r>
      <w:r w:rsidRPr="1082AE76">
        <w:rPr>
          <w:rFonts w:eastAsia="DengXian" w:cs="Arial"/>
          <w:b/>
          <w:bCs/>
        </w:rPr>
        <w:t>:</w:t>
      </w:r>
    </w:p>
    <w:p w14:paraId="0249DC95" w14:textId="77777777" w:rsidR="001A3B04" w:rsidRPr="00DF335E" w:rsidRDefault="001A3B04" w:rsidP="00DF335E">
      <w:pPr>
        <w:pStyle w:val="ListParagraph"/>
        <w:numPr>
          <w:ilvl w:val="0"/>
          <w:numId w:val="66"/>
        </w:numPr>
        <w:spacing w:after="60"/>
        <w:ind w:leftChars="606" w:left="1568" w:hangingChars="134" w:hanging="295"/>
        <w:rPr>
          <w:rFonts w:cs="Arial"/>
          <w:b/>
          <w:bCs/>
          <w:color w:val="000000" w:themeColor="text1"/>
          <w:sz w:val="22"/>
        </w:rPr>
      </w:pPr>
      <w:r w:rsidRPr="00DF335E">
        <w:rPr>
          <w:rFonts w:cs="Arial"/>
          <w:b/>
          <w:bCs/>
          <w:color w:val="000000" w:themeColor="text1"/>
          <w:sz w:val="22"/>
        </w:rPr>
        <w:t>UL timing alignment</w:t>
      </w:r>
    </w:p>
    <w:p w14:paraId="669FF4F4" w14:textId="77777777" w:rsidR="001A3B04" w:rsidRPr="00DF335E" w:rsidRDefault="001A3B04" w:rsidP="00DF335E">
      <w:pPr>
        <w:pStyle w:val="ListParagraph"/>
        <w:numPr>
          <w:ilvl w:val="0"/>
          <w:numId w:val="66"/>
        </w:numPr>
        <w:spacing w:after="60"/>
        <w:ind w:leftChars="606" w:left="1568" w:hangingChars="134" w:hanging="295"/>
        <w:rPr>
          <w:rFonts w:cs="Arial"/>
          <w:b/>
          <w:bCs/>
          <w:color w:val="000000" w:themeColor="text1"/>
          <w:sz w:val="22"/>
        </w:rPr>
      </w:pPr>
      <w:r w:rsidRPr="00DF335E">
        <w:rPr>
          <w:rFonts w:cs="Arial"/>
          <w:b/>
          <w:bCs/>
          <w:color w:val="000000" w:themeColor="text1"/>
          <w:sz w:val="22"/>
        </w:rPr>
        <w:t>TA reporting</w:t>
      </w:r>
    </w:p>
    <w:p w14:paraId="218510A8" w14:textId="77777777" w:rsidR="001A3B04" w:rsidRPr="00DF335E" w:rsidRDefault="001A3B04" w:rsidP="00DF335E">
      <w:pPr>
        <w:pStyle w:val="ListParagraph"/>
        <w:numPr>
          <w:ilvl w:val="0"/>
          <w:numId w:val="66"/>
        </w:numPr>
        <w:spacing w:after="60"/>
        <w:ind w:leftChars="606" w:left="1568" w:hangingChars="134" w:hanging="295"/>
        <w:rPr>
          <w:rFonts w:cs="Arial"/>
          <w:b/>
          <w:bCs/>
          <w:color w:val="000000" w:themeColor="text1"/>
          <w:sz w:val="22"/>
        </w:rPr>
      </w:pPr>
      <w:r w:rsidRPr="00DF335E">
        <w:rPr>
          <w:rFonts w:cs="Arial"/>
          <w:b/>
          <w:bCs/>
          <w:color w:val="000000" w:themeColor="text1"/>
          <w:sz w:val="22"/>
        </w:rPr>
        <w:t>disabling HARQ</w:t>
      </w:r>
    </w:p>
    <w:p w14:paraId="08DCC99D" w14:textId="77777777" w:rsidR="001A3B04" w:rsidRPr="00DF335E" w:rsidRDefault="001A3B04" w:rsidP="00DF335E">
      <w:pPr>
        <w:pStyle w:val="ListParagraph"/>
        <w:numPr>
          <w:ilvl w:val="0"/>
          <w:numId w:val="66"/>
        </w:numPr>
        <w:spacing w:after="60"/>
        <w:ind w:leftChars="606" w:left="1568" w:hangingChars="134" w:hanging="295"/>
        <w:rPr>
          <w:rFonts w:cs="Arial"/>
          <w:b/>
          <w:bCs/>
          <w:color w:val="000000" w:themeColor="text1"/>
          <w:sz w:val="22"/>
        </w:rPr>
      </w:pPr>
      <w:r w:rsidRPr="00DF335E">
        <w:rPr>
          <w:rFonts w:cs="Arial"/>
          <w:b/>
          <w:bCs/>
          <w:color w:val="000000" w:themeColor="text1"/>
          <w:sz w:val="22"/>
        </w:rPr>
        <w:t>autonomous timing adjustment</w:t>
      </w:r>
    </w:p>
    <w:p w14:paraId="192F3194" w14:textId="77777777" w:rsidR="001A3B04" w:rsidRPr="00DF335E" w:rsidRDefault="001A3B04" w:rsidP="00DF335E">
      <w:pPr>
        <w:pStyle w:val="ListParagraph"/>
        <w:numPr>
          <w:ilvl w:val="0"/>
          <w:numId w:val="66"/>
        </w:numPr>
        <w:spacing w:after="60"/>
        <w:ind w:leftChars="606" w:left="1568" w:hangingChars="134" w:hanging="295"/>
        <w:rPr>
          <w:rFonts w:cs="Arial"/>
          <w:b/>
          <w:bCs/>
          <w:color w:val="000000" w:themeColor="text1"/>
          <w:sz w:val="22"/>
        </w:rPr>
      </w:pPr>
      <w:r w:rsidRPr="00DF335E">
        <w:rPr>
          <w:rFonts w:cs="Arial"/>
          <w:b/>
          <w:bCs/>
          <w:color w:val="000000" w:themeColor="text1"/>
          <w:sz w:val="22"/>
        </w:rPr>
        <w:t>offset for UL/DL scheduling</w:t>
      </w:r>
    </w:p>
    <w:p w14:paraId="7DF091FA" w14:textId="77777777" w:rsidR="00760767" w:rsidRPr="00977641" w:rsidRDefault="00760767" w:rsidP="00087996">
      <w:pPr>
        <w:spacing w:after="120"/>
        <w:rPr>
          <w:rFonts w:cs="Arial"/>
        </w:rPr>
      </w:pPr>
    </w:p>
    <w:p w14:paraId="4BFBEA67" w14:textId="7B8FC50A" w:rsidR="0077040E" w:rsidRPr="00977641" w:rsidRDefault="0077040E" w:rsidP="0077040E">
      <w:pPr>
        <w:pStyle w:val="Heading3"/>
        <w:ind w:left="510"/>
        <w:rPr>
          <w:rFonts w:cs="Arial"/>
        </w:rPr>
      </w:pPr>
      <w:r w:rsidRPr="00977641">
        <w:rPr>
          <w:rFonts w:eastAsiaTheme="minorEastAsia" w:cs="Arial"/>
          <w:lang w:eastAsia="ja-JP"/>
        </w:rPr>
        <w:lastRenderedPageBreak/>
        <w:t>Requi</w:t>
      </w:r>
      <w:r w:rsidR="00FE1989" w:rsidRPr="00977641">
        <w:rPr>
          <w:rFonts w:eastAsiaTheme="minorEastAsia" w:cs="Arial"/>
          <w:lang w:eastAsia="ja-JP"/>
        </w:rPr>
        <w:t>red functions</w:t>
      </w:r>
      <w:r w:rsidRPr="00977641">
        <w:rPr>
          <w:rFonts w:eastAsiaTheme="minorEastAsia" w:cs="Arial"/>
          <w:lang w:eastAsia="ja-JP"/>
        </w:rPr>
        <w:t xml:space="preserve"> for NTN mobility</w:t>
      </w:r>
    </w:p>
    <w:p w14:paraId="13F36861" w14:textId="6E442A34" w:rsidR="00087996" w:rsidRPr="00977641" w:rsidRDefault="0077040E" w:rsidP="00087996">
      <w:pPr>
        <w:spacing w:after="120"/>
        <w:rPr>
          <w:rFonts w:eastAsia="DengXian" w:cs="Arial"/>
          <w:color w:val="000000" w:themeColor="text1"/>
          <w:sz w:val="22"/>
        </w:rPr>
      </w:pPr>
      <w:r w:rsidRPr="00977641">
        <w:rPr>
          <w:rFonts w:cs="Arial"/>
          <w:color w:val="000000" w:themeColor="text1"/>
          <w:sz w:val="22"/>
        </w:rPr>
        <w:t>D</w:t>
      </w:r>
      <w:r w:rsidR="00087996" w:rsidRPr="00977641">
        <w:rPr>
          <w:rFonts w:cs="Arial"/>
          <w:color w:val="000000" w:themeColor="text1"/>
          <w:sz w:val="22"/>
        </w:rPr>
        <w:t>ifferent from TN</w:t>
      </w:r>
      <w:r w:rsidRPr="00977641">
        <w:rPr>
          <w:rFonts w:cs="Arial"/>
          <w:color w:val="000000" w:themeColor="text1"/>
          <w:sz w:val="22"/>
        </w:rPr>
        <w:t xml:space="preserve"> deployment scenario</w:t>
      </w:r>
      <w:r w:rsidR="00087996" w:rsidRPr="00977641">
        <w:rPr>
          <w:rFonts w:cs="Arial"/>
          <w:color w:val="000000" w:themeColor="text1"/>
          <w:sz w:val="22"/>
        </w:rPr>
        <w:t xml:space="preserve">, </w:t>
      </w:r>
      <w:r w:rsidR="00087996" w:rsidRPr="00977641">
        <w:rPr>
          <w:rFonts w:eastAsia="DengXian" w:cs="Arial"/>
          <w:color w:val="000000" w:themeColor="text1"/>
          <w:sz w:val="22"/>
        </w:rPr>
        <w:t xml:space="preserve">the </w:t>
      </w:r>
      <w:r w:rsidR="00087996" w:rsidRPr="00977641">
        <w:rPr>
          <w:rFonts w:cs="Arial"/>
          <w:color w:val="000000" w:themeColor="text1"/>
          <w:sz w:val="22"/>
        </w:rPr>
        <w:t>NTN</w:t>
      </w:r>
      <w:r w:rsidR="00087996" w:rsidRPr="00977641">
        <w:rPr>
          <w:rFonts w:eastAsia="DengXian" w:cs="Arial"/>
          <w:color w:val="000000" w:themeColor="text1"/>
          <w:sz w:val="22"/>
        </w:rPr>
        <w:t xml:space="preserve"> payload</w:t>
      </w:r>
      <w:r w:rsidR="00E95B80">
        <w:rPr>
          <w:rFonts w:eastAsia="DengXian" w:cs="Arial" w:hint="eastAsia"/>
          <w:color w:val="000000" w:themeColor="text1"/>
          <w:sz w:val="22"/>
        </w:rPr>
        <w:t>s</w:t>
      </w:r>
      <w:r w:rsidR="00087996" w:rsidRPr="00977641">
        <w:rPr>
          <w:rFonts w:eastAsia="DengXian" w:cs="Arial"/>
          <w:color w:val="000000" w:themeColor="text1"/>
          <w:sz w:val="22"/>
        </w:rPr>
        <w:t xml:space="preserve"> equipped over</w:t>
      </w:r>
      <w:r w:rsidR="00087996" w:rsidRPr="00977641">
        <w:rPr>
          <w:rFonts w:cs="Arial"/>
          <w:color w:val="000000" w:themeColor="text1"/>
          <w:sz w:val="22"/>
        </w:rPr>
        <w:t xml:space="preserve"> satellite</w:t>
      </w:r>
      <w:r w:rsidR="00E95B80">
        <w:rPr>
          <w:rFonts w:eastAsia="DengXian" w:cs="Arial" w:hint="eastAsia"/>
          <w:color w:val="000000" w:themeColor="text1"/>
          <w:sz w:val="22"/>
        </w:rPr>
        <w:t>s</w:t>
      </w:r>
      <w:r w:rsidR="00087996" w:rsidRPr="00977641">
        <w:rPr>
          <w:rFonts w:eastAsia="DengXian" w:cs="Arial"/>
          <w:color w:val="000000" w:themeColor="text1"/>
          <w:sz w:val="22"/>
        </w:rPr>
        <w:t xml:space="preserve"> </w:t>
      </w:r>
      <w:r w:rsidR="005E62BE">
        <w:rPr>
          <w:rFonts w:eastAsia="DengXian" w:cs="Arial" w:hint="eastAsia"/>
          <w:color w:val="000000" w:themeColor="text1"/>
          <w:sz w:val="22"/>
        </w:rPr>
        <w:t>over different orbits</w:t>
      </w:r>
      <w:r w:rsidR="00087996" w:rsidRPr="00977641">
        <w:rPr>
          <w:rFonts w:eastAsia="DengXian" w:cs="Arial"/>
          <w:color w:val="000000" w:themeColor="text1"/>
          <w:sz w:val="22"/>
        </w:rPr>
        <w:t xml:space="preserve"> </w:t>
      </w:r>
      <w:r w:rsidR="00095A84">
        <w:rPr>
          <w:rFonts w:eastAsia="DengXian" w:cs="Arial" w:hint="eastAsia"/>
          <w:color w:val="000000" w:themeColor="text1"/>
          <w:sz w:val="22"/>
        </w:rPr>
        <w:t>are</w:t>
      </w:r>
      <w:r w:rsidR="00095A84" w:rsidRPr="00977641">
        <w:rPr>
          <w:rFonts w:eastAsia="DengXian" w:cs="Arial"/>
          <w:color w:val="000000" w:themeColor="text1"/>
          <w:sz w:val="22"/>
        </w:rPr>
        <w:t xml:space="preserve"> </w:t>
      </w:r>
      <w:r w:rsidR="00087996" w:rsidRPr="00977641">
        <w:rPr>
          <w:rFonts w:eastAsia="DengXian" w:cs="Arial"/>
          <w:color w:val="000000" w:themeColor="text1"/>
          <w:sz w:val="22"/>
        </w:rPr>
        <w:t xml:space="preserve">moving </w:t>
      </w:r>
      <w:r w:rsidR="00E13E3B">
        <w:rPr>
          <w:rFonts w:eastAsia="DengXian" w:cs="Arial" w:hint="eastAsia"/>
          <w:color w:val="000000" w:themeColor="text1"/>
          <w:sz w:val="22"/>
        </w:rPr>
        <w:t xml:space="preserve">or located </w:t>
      </w:r>
      <w:r w:rsidR="00087996" w:rsidRPr="00977641">
        <w:rPr>
          <w:rFonts w:eastAsia="DengXian" w:cs="Arial"/>
          <w:color w:val="000000" w:themeColor="text1"/>
          <w:sz w:val="22"/>
        </w:rPr>
        <w:t>based on the predefined satellite ephemeris, and a specific satellite may not always provide coverage for the same area</w:t>
      </w:r>
      <w:r w:rsidR="18AAFC3A" w:rsidRPr="00977641">
        <w:rPr>
          <w:rFonts w:eastAsia="DengXian" w:cs="Arial"/>
          <w:color w:val="000000" w:themeColor="text1"/>
          <w:sz w:val="22"/>
        </w:rPr>
        <w:t>.</w:t>
      </w:r>
      <w:r w:rsidR="00087996" w:rsidRPr="00977641">
        <w:rPr>
          <w:rFonts w:cs="Arial"/>
          <w:color w:val="000000" w:themeColor="text1"/>
          <w:sz w:val="22"/>
        </w:rPr>
        <w:t xml:space="preserve"> </w:t>
      </w:r>
      <w:r w:rsidR="07F2CB84" w:rsidRPr="00977641">
        <w:rPr>
          <w:rFonts w:cs="Arial"/>
          <w:color w:val="000000" w:themeColor="text1"/>
          <w:sz w:val="22"/>
        </w:rPr>
        <w:t xml:space="preserve">To tackle the issue, </w:t>
      </w:r>
      <w:r w:rsidR="00087996" w:rsidRPr="00977641">
        <w:rPr>
          <w:rFonts w:eastAsia="DengXian" w:cs="Arial"/>
          <w:color w:val="000000" w:themeColor="text1"/>
          <w:sz w:val="22"/>
        </w:rPr>
        <w:t xml:space="preserve">satellite </w:t>
      </w:r>
      <w:r w:rsidR="00087996" w:rsidRPr="00977641">
        <w:rPr>
          <w:rFonts w:cs="Arial"/>
          <w:color w:val="000000" w:themeColor="text1"/>
          <w:sz w:val="22"/>
        </w:rPr>
        <w:t xml:space="preserve">information is required, e.g., satellite ID, ephemeris, the coverage dwell time, </w:t>
      </w:r>
      <w:r w:rsidR="00087996" w:rsidRPr="00977641">
        <w:rPr>
          <w:rFonts w:eastAsia="DengXian" w:cs="Arial"/>
          <w:color w:val="000000" w:themeColor="text1"/>
          <w:sz w:val="22"/>
        </w:rPr>
        <w:t>to assist the decision of whether and when to switch to the corresponding NTN cell. S</w:t>
      </w:r>
      <w:r w:rsidR="00087996" w:rsidRPr="00977641">
        <w:rPr>
          <w:rFonts w:cs="Arial"/>
          <w:color w:val="000000" w:themeColor="text1"/>
          <w:sz w:val="22"/>
        </w:rPr>
        <w:t xml:space="preserve">uch </w:t>
      </w:r>
      <w:r w:rsidR="00087996" w:rsidRPr="00977641">
        <w:rPr>
          <w:rFonts w:eastAsia="DengXian" w:cs="Arial"/>
          <w:color w:val="000000" w:themeColor="text1"/>
          <w:sz w:val="22"/>
        </w:rPr>
        <w:t xml:space="preserve">satellite </w:t>
      </w:r>
      <w:r w:rsidR="00087996" w:rsidRPr="00977641">
        <w:rPr>
          <w:rFonts w:cs="Arial"/>
          <w:color w:val="000000" w:themeColor="text1"/>
          <w:sz w:val="22"/>
        </w:rPr>
        <w:t xml:space="preserve">information </w:t>
      </w:r>
      <w:r w:rsidR="00087996" w:rsidRPr="00977641">
        <w:rPr>
          <w:rFonts w:eastAsia="DengXian" w:cs="Arial"/>
          <w:color w:val="000000" w:themeColor="text1"/>
          <w:sz w:val="22"/>
        </w:rPr>
        <w:t xml:space="preserve">is required to </w:t>
      </w:r>
      <w:r w:rsidR="6ACF43A5" w:rsidRPr="00977641">
        <w:rPr>
          <w:rFonts w:eastAsia="DengXian" w:cs="Arial"/>
          <w:color w:val="000000" w:themeColor="text1"/>
          <w:sz w:val="22"/>
        </w:rPr>
        <w:t xml:space="preserve">achieve </w:t>
      </w:r>
      <w:r w:rsidR="00087996" w:rsidRPr="00977641">
        <w:rPr>
          <w:rFonts w:eastAsia="DengXian" w:cs="Arial"/>
          <w:color w:val="000000" w:themeColor="text1"/>
          <w:sz w:val="22"/>
        </w:rPr>
        <w:t>the seamless mobility.</w:t>
      </w:r>
      <w:r w:rsidR="00087996" w:rsidRPr="00977641">
        <w:rPr>
          <w:rFonts w:cs="Arial"/>
          <w:color w:val="000000" w:themeColor="text1"/>
          <w:sz w:val="22"/>
        </w:rPr>
        <w:t xml:space="preserve"> </w:t>
      </w:r>
    </w:p>
    <w:p w14:paraId="15C3F6CE" w14:textId="2EC7045C" w:rsidR="0077040E" w:rsidRPr="00977641" w:rsidRDefault="0077040E" w:rsidP="0077040E">
      <w:pPr>
        <w:spacing w:after="120"/>
        <w:ind w:left="1560" w:hanging="1560"/>
        <w:rPr>
          <w:rFonts w:eastAsia="DengXian" w:cs="Arial"/>
          <w:b/>
          <w:szCs w:val="21"/>
        </w:rPr>
      </w:pPr>
      <w:r w:rsidRPr="00977641">
        <w:rPr>
          <w:rFonts w:cs="Arial"/>
          <w:b/>
          <w:szCs w:val="21"/>
        </w:rPr>
        <w:t>Observation 5</w:t>
      </w:r>
      <w:r w:rsidRPr="00977641">
        <w:rPr>
          <w:rFonts w:eastAsia="Arial" w:cs="Arial"/>
          <w:b/>
          <w:szCs w:val="21"/>
        </w:rPr>
        <w:t>:</w:t>
      </w:r>
      <w:r w:rsidRPr="00977641">
        <w:rPr>
          <w:rFonts w:cs="Arial"/>
          <w:b/>
          <w:szCs w:val="21"/>
        </w:rPr>
        <w:tab/>
        <w:t xml:space="preserve">Satellite information including potential satellite orbits are useful </w:t>
      </w:r>
      <w:r w:rsidR="00FE1989" w:rsidRPr="00977641">
        <w:rPr>
          <w:rFonts w:cs="Arial"/>
          <w:b/>
          <w:szCs w:val="21"/>
        </w:rPr>
        <w:t>functions</w:t>
      </w:r>
      <w:r w:rsidR="00D2517A" w:rsidRPr="00977641">
        <w:rPr>
          <w:rFonts w:cs="Arial"/>
          <w:b/>
          <w:szCs w:val="21"/>
        </w:rPr>
        <w:t xml:space="preserve"> </w:t>
      </w:r>
      <w:r w:rsidRPr="00977641">
        <w:rPr>
          <w:rFonts w:cs="Arial"/>
          <w:b/>
          <w:szCs w:val="21"/>
        </w:rPr>
        <w:t>for the seamless mobility</w:t>
      </w:r>
      <w:r w:rsidRPr="00977641">
        <w:rPr>
          <w:rFonts w:eastAsia="DengXian" w:cs="Arial"/>
          <w:b/>
          <w:szCs w:val="21"/>
        </w:rPr>
        <w:t>.</w:t>
      </w:r>
    </w:p>
    <w:p w14:paraId="1B430780" w14:textId="77777777" w:rsidR="0077040E" w:rsidRPr="00977641" w:rsidRDefault="0077040E" w:rsidP="00087996">
      <w:pPr>
        <w:spacing w:after="120"/>
        <w:rPr>
          <w:rFonts w:cs="Arial"/>
          <w:color w:val="000000" w:themeColor="text1"/>
          <w:sz w:val="22"/>
        </w:rPr>
      </w:pPr>
    </w:p>
    <w:p w14:paraId="76FEB973" w14:textId="0403FC76" w:rsidR="00087996" w:rsidRPr="00977641" w:rsidRDefault="00087996" w:rsidP="00087996">
      <w:pPr>
        <w:spacing w:after="120"/>
        <w:rPr>
          <w:rFonts w:cs="Arial"/>
          <w:color w:val="000000" w:themeColor="text1"/>
          <w:sz w:val="22"/>
        </w:rPr>
      </w:pPr>
      <w:r w:rsidRPr="00977641">
        <w:rPr>
          <w:rFonts w:cs="Arial"/>
          <w:color w:val="000000" w:themeColor="text1"/>
          <w:sz w:val="22"/>
        </w:rPr>
        <w:t xml:space="preserve">Furthermore, </w:t>
      </w:r>
      <w:r w:rsidRPr="00977641">
        <w:rPr>
          <w:rFonts w:eastAsia="DengXian" w:cs="Arial"/>
          <w:color w:val="000000" w:themeColor="text1"/>
          <w:sz w:val="22"/>
        </w:rPr>
        <w:t>in</w:t>
      </w:r>
      <w:r w:rsidRPr="00977641">
        <w:rPr>
          <w:rFonts w:cs="Arial"/>
          <w:color w:val="000000" w:themeColor="text1"/>
          <w:sz w:val="22"/>
        </w:rPr>
        <w:t xml:space="preserve"> TN</w:t>
      </w:r>
      <w:r w:rsidRPr="00977641">
        <w:rPr>
          <w:rFonts w:eastAsia="DengXian" w:cs="Arial"/>
          <w:color w:val="000000" w:themeColor="text1"/>
          <w:sz w:val="22"/>
        </w:rPr>
        <w:t xml:space="preserve">, the handover is mainly triggered due to UE mobility, when moving from cell </w:t>
      </w:r>
      <w:r w:rsidR="00FB6533" w:rsidRPr="00977641">
        <w:rPr>
          <w:rFonts w:eastAsia="DengXian" w:cs="Arial"/>
          <w:color w:val="000000" w:themeColor="text1"/>
          <w:sz w:val="22"/>
        </w:rPr>
        <w:t>center</w:t>
      </w:r>
      <w:r w:rsidRPr="00977641">
        <w:rPr>
          <w:rFonts w:eastAsia="DengXian" w:cs="Arial"/>
          <w:color w:val="000000" w:themeColor="text1"/>
          <w:sz w:val="22"/>
        </w:rPr>
        <w:t xml:space="preserve"> to cell edge, the signal quality of serving cell may gradually decrease, while the signal strength of the </w:t>
      </w:r>
      <w:r w:rsidR="00FB6533" w:rsidRPr="00977641">
        <w:rPr>
          <w:rFonts w:eastAsia="DengXian" w:cs="Arial"/>
          <w:color w:val="000000" w:themeColor="text1"/>
          <w:sz w:val="22"/>
        </w:rPr>
        <w:t>neighboring</w:t>
      </w:r>
      <w:r w:rsidRPr="00977641">
        <w:rPr>
          <w:rFonts w:eastAsia="DengXian" w:cs="Arial"/>
          <w:color w:val="000000" w:themeColor="text1"/>
          <w:sz w:val="22"/>
        </w:rPr>
        <w:t xml:space="preserve"> cell is increasing, therefore the signal strength or quality can be accounted for the mobility between cells in TN. </w:t>
      </w:r>
      <w:r w:rsidR="00C82ED7" w:rsidRPr="00977641">
        <w:rPr>
          <w:rFonts w:cs="Arial"/>
          <w:color w:val="000000" w:themeColor="text1"/>
          <w:sz w:val="22"/>
        </w:rPr>
        <w:t>However</w:t>
      </w:r>
      <w:r w:rsidRPr="00977641">
        <w:rPr>
          <w:rFonts w:eastAsia="DengXian" w:cs="Arial"/>
          <w:color w:val="000000" w:themeColor="text1"/>
          <w:sz w:val="22"/>
        </w:rPr>
        <w:t xml:space="preserve"> in NTN, strength or quality of the signal received by a UE at cell </w:t>
      </w:r>
      <w:r w:rsidR="00C6153F" w:rsidRPr="00977641">
        <w:rPr>
          <w:rFonts w:eastAsia="DengXian" w:cs="Arial"/>
          <w:color w:val="000000" w:themeColor="text1"/>
          <w:sz w:val="22"/>
        </w:rPr>
        <w:t>center</w:t>
      </w:r>
      <w:r w:rsidRPr="00977641">
        <w:rPr>
          <w:rFonts w:eastAsia="DengXian" w:cs="Arial"/>
          <w:color w:val="000000" w:themeColor="text1"/>
          <w:sz w:val="22"/>
        </w:rPr>
        <w:t xml:space="preserve"> can be quite similar with </w:t>
      </w:r>
      <w:r w:rsidR="00C82ED7" w:rsidRPr="00977641">
        <w:rPr>
          <w:rFonts w:cs="Arial"/>
          <w:color w:val="000000" w:themeColor="text1"/>
          <w:sz w:val="22"/>
        </w:rPr>
        <w:t xml:space="preserve">those of </w:t>
      </w:r>
      <w:r w:rsidRPr="00977641">
        <w:rPr>
          <w:rFonts w:eastAsia="DengXian" w:cs="Arial"/>
          <w:color w:val="000000" w:themeColor="text1"/>
          <w:sz w:val="22"/>
        </w:rPr>
        <w:t xml:space="preserve">the signal received at cell edge, since the propagation delay and channel characteristics are comparable, therefore cell/satellite switch within NTN considers the distance to satellite or the serving time of the satellite, and location based and time based </w:t>
      </w:r>
      <w:r w:rsidR="007E4A6A" w:rsidRPr="00977641">
        <w:rPr>
          <w:rFonts w:cs="Arial"/>
          <w:color w:val="000000" w:themeColor="text1"/>
          <w:sz w:val="22"/>
        </w:rPr>
        <w:t>(</w:t>
      </w:r>
      <w:r w:rsidRPr="00977641">
        <w:rPr>
          <w:rFonts w:eastAsia="DengXian" w:cs="Arial"/>
          <w:color w:val="000000" w:themeColor="text1"/>
          <w:sz w:val="22"/>
        </w:rPr>
        <w:t>conditional</w:t>
      </w:r>
      <w:r w:rsidR="007E4A6A" w:rsidRPr="00977641">
        <w:rPr>
          <w:rFonts w:cs="Arial"/>
          <w:color w:val="000000" w:themeColor="text1"/>
          <w:sz w:val="22"/>
        </w:rPr>
        <w:t>)</w:t>
      </w:r>
      <w:r w:rsidRPr="00977641">
        <w:rPr>
          <w:rFonts w:eastAsia="DengXian" w:cs="Arial"/>
          <w:color w:val="000000" w:themeColor="text1"/>
          <w:sz w:val="22"/>
        </w:rPr>
        <w:t xml:space="preserve"> handover are applied for NTN network. In 6G, to implement seamless mobility with NTN cell, </w:t>
      </w:r>
      <w:bookmarkStart w:id="14" w:name="_Hlk213173154"/>
      <w:r w:rsidRPr="00977641">
        <w:rPr>
          <w:rFonts w:eastAsia="DengXian" w:cs="Arial"/>
          <w:color w:val="000000" w:themeColor="text1"/>
          <w:sz w:val="22"/>
        </w:rPr>
        <w:t>location</w:t>
      </w:r>
      <w:r w:rsidR="00D2517A" w:rsidRPr="00977641">
        <w:rPr>
          <w:rFonts w:cs="Arial"/>
          <w:color w:val="000000" w:themeColor="text1"/>
          <w:sz w:val="22"/>
        </w:rPr>
        <w:t>-</w:t>
      </w:r>
      <w:r w:rsidRPr="00977641">
        <w:rPr>
          <w:rFonts w:eastAsia="DengXian" w:cs="Arial"/>
          <w:color w:val="000000" w:themeColor="text1"/>
          <w:sz w:val="22"/>
        </w:rPr>
        <w:t xml:space="preserve">based </w:t>
      </w:r>
      <w:r w:rsidR="00D2517A" w:rsidRPr="00977641">
        <w:rPr>
          <w:rFonts w:cs="Arial"/>
          <w:color w:val="000000" w:themeColor="text1"/>
          <w:sz w:val="22"/>
        </w:rPr>
        <w:t xml:space="preserve">mobility </w:t>
      </w:r>
      <w:r w:rsidRPr="00977641">
        <w:rPr>
          <w:rFonts w:eastAsia="DengXian" w:cs="Arial"/>
          <w:color w:val="000000" w:themeColor="text1"/>
          <w:sz w:val="22"/>
        </w:rPr>
        <w:t>and time</w:t>
      </w:r>
      <w:r w:rsidR="00D2517A" w:rsidRPr="00977641">
        <w:rPr>
          <w:rFonts w:cs="Arial"/>
          <w:color w:val="000000" w:themeColor="text1"/>
          <w:sz w:val="22"/>
        </w:rPr>
        <w:t>-</w:t>
      </w:r>
      <w:r w:rsidRPr="00977641">
        <w:rPr>
          <w:rFonts w:eastAsia="DengXian" w:cs="Arial"/>
          <w:color w:val="000000" w:themeColor="text1"/>
          <w:sz w:val="22"/>
        </w:rPr>
        <w:t xml:space="preserve">based </w:t>
      </w:r>
      <w:r w:rsidR="00D2517A" w:rsidRPr="00977641">
        <w:rPr>
          <w:rFonts w:cs="Arial"/>
          <w:color w:val="000000" w:themeColor="text1"/>
          <w:sz w:val="22"/>
        </w:rPr>
        <w:t xml:space="preserve">mobility </w:t>
      </w:r>
      <w:r w:rsidRPr="00977641">
        <w:rPr>
          <w:rFonts w:eastAsia="DengXian" w:cs="Arial"/>
          <w:color w:val="000000" w:themeColor="text1"/>
          <w:sz w:val="22"/>
        </w:rPr>
        <w:t>are supported</w:t>
      </w:r>
      <w:bookmarkEnd w:id="14"/>
      <w:r w:rsidR="00D2517A" w:rsidRPr="00977641">
        <w:rPr>
          <w:rFonts w:cs="Arial"/>
          <w:color w:val="000000" w:themeColor="text1"/>
          <w:sz w:val="22"/>
        </w:rPr>
        <w:t xml:space="preserve"> regardless of UE RRC state</w:t>
      </w:r>
      <w:r w:rsidRPr="00977641">
        <w:rPr>
          <w:rFonts w:eastAsia="DengXian" w:cs="Arial"/>
          <w:color w:val="000000" w:themeColor="text1"/>
          <w:sz w:val="22"/>
        </w:rPr>
        <w:t>.</w:t>
      </w:r>
    </w:p>
    <w:p w14:paraId="2FD6CA6A" w14:textId="1C489044" w:rsidR="006E456E" w:rsidRPr="00977641" w:rsidRDefault="0077040E" w:rsidP="006E456E">
      <w:pPr>
        <w:spacing w:after="120"/>
        <w:ind w:left="1560" w:hanging="1560"/>
        <w:rPr>
          <w:rFonts w:eastAsia="DengXian" w:cs="Arial"/>
          <w:b/>
          <w:szCs w:val="21"/>
        </w:rPr>
      </w:pPr>
      <w:r w:rsidRPr="00977641">
        <w:rPr>
          <w:rFonts w:cs="Arial"/>
          <w:b/>
          <w:szCs w:val="21"/>
        </w:rPr>
        <w:t>Observation 6</w:t>
      </w:r>
      <w:r w:rsidRPr="00977641">
        <w:rPr>
          <w:rFonts w:eastAsia="Arial" w:cs="Arial"/>
          <w:b/>
          <w:szCs w:val="21"/>
        </w:rPr>
        <w:t>:</w:t>
      </w:r>
      <w:r w:rsidRPr="00977641">
        <w:rPr>
          <w:rFonts w:cs="Arial"/>
          <w:b/>
          <w:szCs w:val="21"/>
        </w:rPr>
        <w:tab/>
      </w:r>
      <w:r w:rsidR="00687A01">
        <w:rPr>
          <w:rFonts w:cs="Arial"/>
          <w:b/>
          <w:szCs w:val="21"/>
        </w:rPr>
        <w:t>L</w:t>
      </w:r>
      <w:r w:rsidR="006E456E" w:rsidRPr="00977641">
        <w:rPr>
          <w:rFonts w:cs="Arial"/>
          <w:b/>
          <w:szCs w:val="21"/>
        </w:rPr>
        <w:t>ocation</w:t>
      </w:r>
      <w:r w:rsidR="00D2517A" w:rsidRPr="00977641">
        <w:rPr>
          <w:rFonts w:cs="Arial"/>
          <w:b/>
          <w:szCs w:val="21"/>
        </w:rPr>
        <w:t>-</w:t>
      </w:r>
      <w:r w:rsidR="006E456E" w:rsidRPr="00977641">
        <w:rPr>
          <w:rFonts w:cs="Arial"/>
          <w:b/>
          <w:szCs w:val="21"/>
        </w:rPr>
        <w:t xml:space="preserve">based </w:t>
      </w:r>
      <w:r w:rsidR="00D2517A" w:rsidRPr="00977641">
        <w:rPr>
          <w:rFonts w:cs="Arial"/>
          <w:b/>
          <w:szCs w:val="21"/>
        </w:rPr>
        <w:t>mobility</w:t>
      </w:r>
      <w:r w:rsidR="006E456E" w:rsidRPr="00977641">
        <w:rPr>
          <w:rFonts w:cs="Arial"/>
          <w:b/>
          <w:szCs w:val="21"/>
        </w:rPr>
        <w:t xml:space="preserve"> and time</w:t>
      </w:r>
      <w:r w:rsidR="00D2517A" w:rsidRPr="00977641">
        <w:rPr>
          <w:rFonts w:cs="Arial"/>
          <w:b/>
          <w:szCs w:val="21"/>
        </w:rPr>
        <w:t>-</w:t>
      </w:r>
      <w:r w:rsidR="006E456E" w:rsidRPr="00977641">
        <w:rPr>
          <w:rFonts w:cs="Arial"/>
          <w:b/>
          <w:szCs w:val="21"/>
        </w:rPr>
        <w:t xml:space="preserve">based </w:t>
      </w:r>
      <w:r w:rsidR="00D2517A" w:rsidRPr="00977641">
        <w:rPr>
          <w:rFonts w:cs="Arial"/>
          <w:b/>
          <w:szCs w:val="21"/>
        </w:rPr>
        <w:t xml:space="preserve">mobility </w:t>
      </w:r>
      <w:r w:rsidR="006E456E" w:rsidRPr="00977641">
        <w:rPr>
          <w:rFonts w:cs="Arial"/>
          <w:b/>
          <w:szCs w:val="21"/>
        </w:rPr>
        <w:t xml:space="preserve">and related measurement </w:t>
      </w:r>
      <w:r w:rsidR="00D2517A" w:rsidRPr="00977641">
        <w:rPr>
          <w:rFonts w:cs="Arial"/>
          <w:b/>
          <w:bCs/>
          <w:szCs w:val="21"/>
        </w:rPr>
        <w:t>mechanisms</w:t>
      </w:r>
      <w:r w:rsidR="00D2517A" w:rsidRPr="00977641">
        <w:rPr>
          <w:rFonts w:cs="Arial"/>
          <w:b/>
          <w:szCs w:val="21"/>
        </w:rPr>
        <w:t xml:space="preserve"> </w:t>
      </w:r>
      <w:r w:rsidR="006E456E" w:rsidRPr="00977641">
        <w:rPr>
          <w:rFonts w:cs="Arial"/>
          <w:b/>
          <w:szCs w:val="21"/>
        </w:rPr>
        <w:t>are useful</w:t>
      </w:r>
      <w:r w:rsidR="00D2517A" w:rsidRPr="00977641">
        <w:rPr>
          <w:rFonts w:cs="Arial"/>
          <w:b/>
          <w:szCs w:val="21"/>
        </w:rPr>
        <w:t xml:space="preserve"> </w:t>
      </w:r>
      <w:r w:rsidR="00FE1989" w:rsidRPr="00977641">
        <w:rPr>
          <w:rFonts w:cs="Arial"/>
          <w:b/>
          <w:szCs w:val="21"/>
        </w:rPr>
        <w:t>functions</w:t>
      </w:r>
      <w:r w:rsidR="006E456E" w:rsidRPr="00977641">
        <w:rPr>
          <w:rFonts w:cs="Arial"/>
          <w:b/>
          <w:szCs w:val="21"/>
        </w:rPr>
        <w:t xml:space="preserve"> for the seamless mobility</w:t>
      </w:r>
      <w:r w:rsidR="006E456E" w:rsidRPr="00977641">
        <w:rPr>
          <w:rFonts w:eastAsia="DengXian" w:cs="Arial"/>
          <w:b/>
          <w:szCs w:val="21"/>
        </w:rPr>
        <w:t>.</w:t>
      </w:r>
    </w:p>
    <w:p w14:paraId="6DB7AA46" w14:textId="77777777" w:rsidR="0077040E" w:rsidRPr="00977641" w:rsidRDefault="0077040E" w:rsidP="00087996">
      <w:pPr>
        <w:spacing w:after="120"/>
        <w:rPr>
          <w:rFonts w:cs="Arial"/>
          <w:b/>
          <w:szCs w:val="21"/>
        </w:rPr>
      </w:pPr>
    </w:p>
    <w:p w14:paraId="23763BFD" w14:textId="16162687" w:rsidR="00D2517A" w:rsidRPr="00977641" w:rsidRDefault="00D2517A" w:rsidP="00D2517A">
      <w:pPr>
        <w:spacing w:after="120"/>
        <w:rPr>
          <w:rFonts w:cs="Arial"/>
        </w:rPr>
      </w:pPr>
      <w:r w:rsidRPr="00977641">
        <w:rPr>
          <w:rFonts w:cs="Arial"/>
        </w:rPr>
        <w:t>In RAN1#122bis meeting [</w:t>
      </w:r>
      <w:r w:rsidR="00ED4CF4">
        <w:rPr>
          <w:rFonts w:cs="Arial" w:hint="eastAsia"/>
        </w:rPr>
        <w:t>4</w:t>
      </w:r>
      <w:r w:rsidRPr="00977641">
        <w:rPr>
          <w:rFonts w:cs="Arial"/>
        </w:rPr>
        <w:t>], the following agreements were reached:</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D2517A" w:rsidRPr="00977641" w14:paraId="5A92C4EC" w14:textId="77777777">
        <w:trPr>
          <w:trHeight w:val="558"/>
        </w:trPr>
        <w:tc>
          <w:tcPr>
            <w:tcW w:w="9781" w:type="dxa"/>
          </w:tcPr>
          <w:p w14:paraId="09E821AB" w14:textId="77777777" w:rsidR="00D2517A" w:rsidRPr="00977641" w:rsidRDefault="00D2517A">
            <w:pPr>
              <w:spacing w:after="50"/>
              <w:ind w:left="317" w:hanging="317"/>
              <w:rPr>
                <w:rFonts w:ascii="Times New Roman" w:hAnsi="Times New Roman" w:cs="Times New Roman"/>
                <w:sz w:val="22"/>
              </w:rPr>
            </w:pPr>
            <w:r w:rsidRPr="00977641">
              <w:rPr>
                <w:rFonts w:ascii="Times New Roman" w:hAnsi="Times New Roman" w:cs="Times New Roman"/>
                <w:sz w:val="22"/>
                <w:highlight w:val="green"/>
              </w:rPr>
              <w:t>Agreement</w:t>
            </w:r>
          </w:p>
          <w:p w14:paraId="29605EE9" w14:textId="77777777" w:rsidR="00D2517A" w:rsidRPr="00977641" w:rsidRDefault="00D2517A">
            <w:pPr>
              <w:numPr>
                <w:ilvl w:val="0"/>
                <w:numId w:val="59"/>
              </w:numPr>
              <w:spacing w:after="50"/>
              <w:rPr>
                <w:rFonts w:ascii="Times New Roman" w:hAnsi="Times New Roman" w:cs="Times New Roman"/>
                <w:sz w:val="22"/>
              </w:rPr>
            </w:pPr>
            <w:r w:rsidRPr="00977641">
              <w:rPr>
                <w:rFonts w:ascii="Times New Roman" w:hAnsi="Times New Roman" w:cs="Times New Roman"/>
                <w:sz w:val="22"/>
              </w:rPr>
              <w:t>The aspects to consider for supporting NTN include, but not limited to</w:t>
            </w:r>
          </w:p>
          <w:p w14:paraId="7125D68D" w14:textId="77777777" w:rsidR="00D2517A" w:rsidRPr="00977641" w:rsidRDefault="00D2517A">
            <w:pPr>
              <w:numPr>
                <w:ilvl w:val="1"/>
                <w:numId w:val="59"/>
              </w:numPr>
              <w:spacing w:after="50"/>
              <w:rPr>
                <w:rFonts w:ascii="Times New Roman" w:hAnsi="Times New Roman" w:cs="Times New Roman"/>
                <w:sz w:val="22"/>
              </w:rPr>
            </w:pPr>
            <w:r w:rsidRPr="00977641">
              <w:rPr>
                <w:rFonts w:ascii="Times New Roman" w:hAnsi="Times New Roman" w:cs="Times New Roman"/>
                <w:sz w:val="22"/>
              </w:rPr>
              <w:t>Initial access, including cell search and SSB periodicity</w:t>
            </w:r>
          </w:p>
          <w:p w14:paraId="53A4CB1E" w14:textId="77777777" w:rsidR="00D2517A" w:rsidRPr="00977641" w:rsidRDefault="00D2517A">
            <w:pPr>
              <w:numPr>
                <w:ilvl w:val="1"/>
                <w:numId w:val="59"/>
              </w:numPr>
              <w:spacing w:after="50"/>
              <w:rPr>
                <w:rFonts w:ascii="Times New Roman" w:hAnsi="Times New Roman" w:cs="Times New Roman"/>
                <w:sz w:val="22"/>
              </w:rPr>
            </w:pPr>
            <w:r w:rsidRPr="00977641">
              <w:rPr>
                <w:rFonts w:ascii="Times New Roman" w:hAnsi="Times New Roman" w:cs="Times New Roman"/>
                <w:sz w:val="22"/>
              </w:rPr>
              <w:t>Coverage</w:t>
            </w:r>
          </w:p>
          <w:p w14:paraId="74112D50" w14:textId="77777777" w:rsidR="00D2517A" w:rsidRPr="00977641" w:rsidRDefault="00D2517A">
            <w:pPr>
              <w:numPr>
                <w:ilvl w:val="1"/>
                <w:numId w:val="59"/>
              </w:numPr>
              <w:spacing w:after="50"/>
              <w:rPr>
                <w:rFonts w:ascii="Times New Roman" w:hAnsi="Times New Roman" w:cs="Times New Roman"/>
                <w:sz w:val="22"/>
              </w:rPr>
            </w:pPr>
            <w:r w:rsidRPr="00977641">
              <w:rPr>
                <w:rFonts w:ascii="Times New Roman" w:hAnsi="Times New Roman" w:cs="Times New Roman"/>
                <w:sz w:val="22"/>
              </w:rPr>
              <w:t>Duplexing</w:t>
            </w:r>
          </w:p>
          <w:p w14:paraId="52045A16" w14:textId="77777777" w:rsidR="00D2517A" w:rsidRPr="00977641" w:rsidRDefault="00D2517A">
            <w:pPr>
              <w:numPr>
                <w:ilvl w:val="1"/>
                <w:numId w:val="59"/>
              </w:numPr>
              <w:spacing w:after="50"/>
              <w:rPr>
                <w:rFonts w:ascii="Times New Roman" w:hAnsi="Times New Roman" w:cs="Times New Roman"/>
                <w:sz w:val="22"/>
              </w:rPr>
            </w:pPr>
            <w:r w:rsidRPr="00977641">
              <w:rPr>
                <w:rFonts w:ascii="Times New Roman" w:hAnsi="Times New Roman" w:cs="Times New Roman"/>
                <w:sz w:val="22"/>
              </w:rPr>
              <w:t>Capacity</w:t>
            </w:r>
          </w:p>
          <w:p w14:paraId="0C00D9EF" w14:textId="77777777" w:rsidR="00D2517A" w:rsidRPr="00977641" w:rsidRDefault="00D2517A">
            <w:pPr>
              <w:numPr>
                <w:ilvl w:val="1"/>
                <w:numId w:val="59"/>
              </w:numPr>
              <w:spacing w:after="50"/>
              <w:rPr>
                <w:rFonts w:ascii="Times New Roman" w:hAnsi="Times New Roman" w:cs="Times New Roman"/>
                <w:sz w:val="22"/>
              </w:rPr>
            </w:pPr>
            <w:proofErr w:type="spellStart"/>
            <w:r w:rsidRPr="00977641">
              <w:rPr>
                <w:rFonts w:ascii="Times New Roman" w:hAnsi="Times New Roman" w:cs="Times New Roman"/>
                <w:sz w:val="22"/>
              </w:rPr>
              <w:t>Signalling</w:t>
            </w:r>
            <w:proofErr w:type="spellEnd"/>
            <w:r w:rsidRPr="00977641">
              <w:rPr>
                <w:rFonts w:ascii="Times New Roman" w:hAnsi="Times New Roman" w:cs="Times New Roman"/>
                <w:sz w:val="22"/>
              </w:rPr>
              <w:t xml:space="preserve"> overhead</w:t>
            </w:r>
          </w:p>
          <w:p w14:paraId="17B5546F" w14:textId="77777777" w:rsidR="00D2517A" w:rsidRPr="00977641" w:rsidRDefault="00D2517A">
            <w:pPr>
              <w:numPr>
                <w:ilvl w:val="1"/>
                <w:numId w:val="59"/>
              </w:numPr>
              <w:spacing w:after="50"/>
              <w:rPr>
                <w:rFonts w:ascii="Times New Roman" w:hAnsi="Times New Roman" w:cs="Times New Roman"/>
                <w:sz w:val="22"/>
              </w:rPr>
            </w:pPr>
            <w:r w:rsidRPr="00977641">
              <w:rPr>
                <w:rFonts w:ascii="Times New Roman" w:hAnsi="Times New Roman" w:cs="Times New Roman"/>
                <w:sz w:val="22"/>
              </w:rPr>
              <w:t>GNSS-less/resilient/based operation</w:t>
            </w:r>
          </w:p>
          <w:p w14:paraId="2274D90E" w14:textId="77777777" w:rsidR="00D2517A" w:rsidRPr="00977641" w:rsidRDefault="00D2517A">
            <w:pPr>
              <w:numPr>
                <w:ilvl w:val="1"/>
                <w:numId w:val="59"/>
              </w:numPr>
              <w:spacing w:after="50"/>
              <w:rPr>
                <w:rFonts w:ascii="Times New Roman" w:hAnsi="Times New Roman" w:cs="Times New Roman"/>
                <w:sz w:val="22"/>
              </w:rPr>
            </w:pPr>
            <w:r w:rsidRPr="00977641">
              <w:rPr>
                <w:rFonts w:ascii="Times New Roman" w:hAnsi="Times New Roman" w:cs="Times New Roman"/>
                <w:sz w:val="22"/>
              </w:rPr>
              <w:t>Large/varying doppler and propagation delay</w:t>
            </w:r>
          </w:p>
          <w:p w14:paraId="77B7A06F" w14:textId="77777777" w:rsidR="00D2517A" w:rsidRPr="00977641" w:rsidRDefault="00D2517A">
            <w:pPr>
              <w:numPr>
                <w:ilvl w:val="1"/>
                <w:numId w:val="59"/>
              </w:numPr>
              <w:spacing w:after="50"/>
              <w:rPr>
                <w:rFonts w:cs="Arial"/>
                <w:sz w:val="22"/>
              </w:rPr>
            </w:pPr>
            <w:r w:rsidRPr="00977641">
              <w:rPr>
                <w:rFonts w:ascii="Times New Roman" w:hAnsi="Times New Roman" w:cs="Times New Roman"/>
                <w:sz w:val="22"/>
              </w:rPr>
              <w:t>Beamforming / beam management / beam hopping</w:t>
            </w:r>
          </w:p>
        </w:tc>
      </w:tr>
    </w:tbl>
    <w:p w14:paraId="4B9982A7" w14:textId="0D7BC12C" w:rsidR="00D2517A" w:rsidRPr="00977641" w:rsidRDefault="00D2517A" w:rsidP="00D2517A">
      <w:pPr>
        <w:spacing w:before="120" w:after="120"/>
        <w:rPr>
          <w:rFonts w:cs="Arial"/>
        </w:rPr>
      </w:pPr>
      <w:r w:rsidRPr="00977641">
        <w:rPr>
          <w:rFonts w:cs="Arial"/>
        </w:rPr>
        <w:t>In this RAN1 agreement, almost all aspects have been considered in NR NTN. However, GNSS-less operation is not yet supported in NR therefore it is likely a significantly different aspect. In the last RAN2 meeting, several companies also pointed out the vulnerabilities of GNSS and proposed to study GNSS-less operation. Given that RAN1 has agreed that this should be considered as one of the aspects, RAN2 also needs to consider this operation.</w:t>
      </w:r>
    </w:p>
    <w:p w14:paraId="5B36103E" w14:textId="77777777" w:rsidR="00D2517A" w:rsidRPr="00977641" w:rsidRDefault="00D2517A" w:rsidP="00D2517A">
      <w:pPr>
        <w:spacing w:after="120"/>
        <w:rPr>
          <w:rFonts w:cs="Arial"/>
        </w:rPr>
      </w:pPr>
      <w:r w:rsidRPr="00977641">
        <w:rPr>
          <w:rFonts w:cs="Arial"/>
          <w:b/>
        </w:rPr>
        <w:t>Observation</w:t>
      </w:r>
      <w:r w:rsidRPr="00977641">
        <w:rPr>
          <w:rFonts w:eastAsia="Arial" w:cs="Arial"/>
          <w:b/>
        </w:rPr>
        <w:t xml:space="preserve"> </w:t>
      </w:r>
      <w:r w:rsidRPr="00977641">
        <w:rPr>
          <w:rFonts w:cs="Arial"/>
          <w:b/>
        </w:rPr>
        <w:t>7</w:t>
      </w:r>
      <w:r w:rsidRPr="00977641">
        <w:rPr>
          <w:rFonts w:eastAsia="Arial" w:cs="Arial"/>
          <w:b/>
        </w:rPr>
        <w:t>:</w:t>
      </w:r>
      <w:r w:rsidRPr="00977641">
        <w:rPr>
          <w:rFonts w:cs="Arial"/>
        </w:rPr>
        <w:tab/>
      </w:r>
      <w:r w:rsidRPr="00977641">
        <w:rPr>
          <w:rFonts w:cs="Arial"/>
          <w:b/>
          <w:bCs/>
        </w:rPr>
        <w:t>GNSS-less operation for NTN would be considered in 6G Day1.</w:t>
      </w:r>
    </w:p>
    <w:p w14:paraId="7FBFB8BA" w14:textId="77777777" w:rsidR="00D2517A" w:rsidRPr="00DF335E" w:rsidRDefault="00D2517A" w:rsidP="00087996">
      <w:pPr>
        <w:spacing w:after="120"/>
        <w:rPr>
          <w:rFonts w:cs="Arial"/>
          <w:b/>
          <w:szCs w:val="21"/>
        </w:rPr>
      </w:pPr>
    </w:p>
    <w:p w14:paraId="6ED7A86A" w14:textId="4C268D89" w:rsidR="001D6FB3" w:rsidRPr="00875753" w:rsidRDefault="00D2517A" w:rsidP="001D6FB3">
      <w:pPr>
        <w:spacing w:after="120"/>
        <w:rPr>
          <w:rFonts w:eastAsia="游明朝" w:cs="Arial" w:hint="eastAsia"/>
          <w:color w:val="000000" w:themeColor="text1"/>
          <w:sz w:val="22"/>
        </w:rPr>
      </w:pPr>
      <w:r w:rsidRPr="00977641">
        <w:rPr>
          <w:rFonts w:cs="Arial"/>
          <w:color w:val="000000" w:themeColor="text1"/>
          <w:sz w:val="22"/>
        </w:rPr>
        <w:t>R</w:t>
      </w:r>
      <w:r w:rsidR="00C246E4" w:rsidRPr="00977641">
        <w:rPr>
          <w:rFonts w:cs="Arial"/>
          <w:color w:val="000000" w:themeColor="text1"/>
          <w:sz w:val="22"/>
        </w:rPr>
        <w:t>egarding</w:t>
      </w:r>
      <w:r w:rsidR="00AA50D2" w:rsidRPr="00977641">
        <w:rPr>
          <w:rFonts w:cs="Arial"/>
          <w:color w:val="000000" w:themeColor="text1"/>
          <w:sz w:val="22"/>
        </w:rPr>
        <w:t xml:space="preserve"> </w:t>
      </w:r>
      <w:r w:rsidR="003B7B72" w:rsidRPr="00977641">
        <w:rPr>
          <w:rFonts w:cs="Arial"/>
          <w:color w:val="000000" w:themeColor="text1"/>
          <w:sz w:val="22"/>
        </w:rPr>
        <w:t>location</w:t>
      </w:r>
      <w:r w:rsidR="00AA50D2" w:rsidRPr="00977641">
        <w:rPr>
          <w:rFonts w:cs="Arial"/>
          <w:color w:val="000000" w:themeColor="text1"/>
          <w:sz w:val="22"/>
        </w:rPr>
        <w:t xml:space="preserve"> based </w:t>
      </w:r>
      <w:r w:rsidR="00ED4CF4">
        <w:rPr>
          <w:rFonts w:cs="Arial"/>
          <w:color w:val="000000" w:themeColor="text1"/>
          <w:sz w:val="22"/>
        </w:rPr>
        <w:t>mobility</w:t>
      </w:r>
      <w:r w:rsidR="00AA50D2" w:rsidRPr="00977641">
        <w:rPr>
          <w:rFonts w:cs="Arial"/>
          <w:color w:val="000000" w:themeColor="text1"/>
          <w:sz w:val="22"/>
        </w:rPr>
        <w:t xml:space="preserve">, </w:t>
      </w:r>
      <w:r w:rsidR="003B045D" w:rsidRPr="00977641">
        <w:rPr>
          <w:rFonts w:cs="Arial"/>
          <w:color w:val="000000" w:themeColor="text1"/>
          <w:sz w:val="22"/>
        </w:rPr>
        <w:t xml:space="preserve">UE uses UE location </w:t>
      </w:r>
      <w:r w:rsidR="00204B87" w:rsidRPr="00977641">
        <w:rPr>
          <w:rFonts w:cs="Arial"/>
          <w:color w:val="000000" w:themeColor="text1"/>
          <w:sz w:val="22"/>
        </w:rPr>
        <w:t xml:space="preserve">depending on </w:t>
      </w:r>
      <w:r w:rsidR="00313E14" w:rsidRPr="00977641">
        <w:rPr>
          <w:rFonts w:cs="Arial"/>
          <w:color w:val="000000" w:themeColor="text1"/>
          <w:sz w:val="22"/>
        </w:rPr>
        <w:t>GNSS</w:t>
      </w:r>
      <w:r w:rsidR="001A1FBB" w:rsidRPr="00977641">
        <w:rPr>
          <w:rFonts w:cs="Arial"/>
          <w:color w:val="000000" w:themeColor="text1"/>
          <w:sz w:val="22"/>
        </w:rPr>
        <w:t xml:space="preserve"> in NR NTN. </w:t>
      </w:r>
      <w:r w:rsidR="001740B7" w:rsidRPr="00977641">
        <w:rPr>
          <w:rFonts w:cs="Arial"/>
          <w:color w:val="000000" w:themeColor="text1"/>
          <w:sz w:val="22"/>
        </w:rPr>
        <w:t xml:space="preserve">On the other hand, </w:t>
      </w:r>
      <w:r w:rsidR="00F50BEB">
        <w:rPr>
          <w:rFonts w:eastAsia="DengXian" w:cs="Arial" w:hint="eastAsia"/>
          <w:color w:val="000000" w:themeColor="text1"/>
          <w:sz w:val="22"/>
        </w:rPr>
        <w:t>considering</w:t>
      </w:r>
      <w:r w:rsidR="0093535C" w:rsidDel="00D2517A">
        <w:rPr>
          <w:rFonts w:eastAsia="DengXian" w:cs="Arial"/>
          <w:color w:val="000000" w:themeColor="text1"/>
          <w:sz w:val="22"/>
        </w:rPr>
        <w:t xml:space="preserve"> </w:t>
      </w:r>
      <w:r w:rsidR="00D60C61">
        <w:rPr>
          <w:rFonts w:eastAsia="DengXian" w:cs="Arial" w:hint="eastAsia"/>
          <w:color w:val="000000" w:themeColor="text1"/>
          <w:sz w:val="22"/>
        </w:rPr>
        <w:t xml:space="preserve">the </w:t>
      </w:r>
      <w:r w:rsidR="0093535C" w:rsidRPr="00977641">
        <w:rPr>
          <w:rFonts w:cs="Arial"/>
          <w:color w:val="000000" w:themeColor="text1"/>
          <w:sz w:val="22"/>
        </w:rPr>
        <w:t xml:space="preserve">GNSS </w:t>
      </w:r>
      <w:r w:rsidR="00A64957">
        <w:rPr>
          <w:rFonts w:eastAsia="DengXian" w:cs="Arial"/>
          <w:color w:val="000000" w:themeColor="text1"/>
          <w:sz w:val="22"/>
        </w:rPr>
        <w:t>potential</w:t>
      </w:r>
      <w:r w:rsidR="0093535C" w:rsidRPr="00977641">
        <w:rPr>
          <w:rFonts w:cs="Arial"/>
          <w:color w:val="000000" w:themeColor="text1"/>
          <w:sz w:val="22"/>
        </w:rPr>
        <w:t xml:space="preserve"> vulnerabilit</w:t>
      </w:r>
      <w:r w:rsidR="0014336E">
        <w:rPr>
          <w:rFonts w:eastAsia="DengXian" w:cs="Arial" w:hint="eastAsia"/>
          <w:color w:val="000000" w:themeColor="text1"/>
          <w:sz w:val="22"/>
        </w:rPr>
        <w:t>y,</w:t>
      </w:r>
      <w:r w:rsidR="003D2295" w:rsidRPr="00977641">
        <w:rPr>
          <w:rFonts w:cs="Arial"/>
          <w:color w:val="000000" w:themeColor="text1"/>
          <w:sz w:val="22"/>
        </w:rPr>
        <w:t xml:space="preserve"> </w:t>
      </w:r>
      <w:r w:rsidR="00861222" w:rsidRPr="00977641">
        <w:rPr>
          <w:rFonts w:cs="Arial"/>
          <w:color w:val="000000" w:themeColor="text1"/>
          <w:sz w:val="22"/>
        </w:rPr>
        <w:t xml:space="preserve">UE </w:t>
      </w:r>
      <w:r w:rsidR="0014336E">
        <w:rPr>
          <w:rFonts w:eastAsia="DengXian" w:cs="Arial" w:hint="eastAsia"/>
          <w:color w:val="000000" w:themeColor="text1"/>
          <w:sz w:val="22"/>
        </w:rPr>
        <w:t>may not able to</w:t>
      </w:r>
      <w:r w:rsidR="00861222" w:rsidRPr="00977641">
        <w:rPr>
          <w:rFonts w:cs="Arial"/>
          <w:color w:val="000000" w:themeColor="text1"/>
          <w:sz w:val="22"/>
        </w:rPr>
        <w:t xml:space="preserve"> </w:t>
      </w:r>
      <w:r w:rsidR="00853AE0" w:rsidRPr="00977641">
        <w:rPr>
          <w:rFonts w:cs="Arial"/>
          <w:color w:val="000000" w:themeColor="text1"/>
          <w:sz w:val="22"/>
        </w:rPr>
        <w:t xml:space="preserve">acquire </w:t>
      </w:r>
      <w:r w:rsidR="00AD7EF6">
        <w:rPr>
          <w:rFonts w:eastAsia="DengXian" w:cs="Arial" w:hint="eastAsia"/>
          <w:color w:val="000000" w:themeColor="text1"/>
          <w:sz w:val="22"/>
        </w:rPr>
        <w:t>accurate</w:t>
      </w:r>
      <w:r w:rsidR="00853AE0">
        <w:rPr>
          <w:rFonts w:eastAsia="DengXian" w:cs="Arial"/>
          <w:color w:val="000000" w:themeColor="text1"/>
          <w:sz w:val="22"/>
        </w:rPr>
        <w:t xml:space="preserve"> </w:t>
      </w:r>
      <w:r w:rsidR="00853AE0" w:rsidRPr="00977641">
        <w:rPr>
          <w:rFonts w:cs="Arial"/>
          <w:color w:val="000000" w:themeColor="text1"/>
          <w:sz w:val="22"/>
        </w:rPr>
        <w:t>UE location via GNSS</w:t>
      </w:r>
      <w:r w:rsidR="00F3036E" w:rsidRPr="00977641">
        <w:rPr>
          <w:rFonts w:cs="Arial"/>
          <w:color w:val="000000" w:themeColor="text1"/>
          <w:sz w:val="22"/>
        </w:rPr>
        <w:t xml:space="preserve">, </w:t>
      </w:r>
      <w:r w:rsidR="00515553">
        <w:rPr>
          <w:rFonts w:eastAsia="DengXian" w:cs="Arial" w:hint="eastAsia"/>
          <w:color w:val="000000" w:themeColor="text1"/>
          <w:sz w:val="22"/>
        </w:rPr>
        <w:t>and without the accurate UE location</w:t>
      </w:r>
      <w:r w:rsidR="000664F2">
        <w:rPr>
          <w:rFonts w:eastAsia="DengXian" w:cs="Arial" w:hint="eastAsia"/>
          <w:color w:val="000000" w:themeColor="text1"/>
          <w:sz w:val="22"/>
        </w:rPr>
        <w:t xml:space="preserve">, </w:t>
      </w:r>
      <w:r w:rsidR="00CC2EDF" w:rsidRPr="00CC2EDF">
        <w:rPr>
          <w:rFonts w:eastAsia="DengXian" w:cs="Arial"/>
          <w:color w:val="000000" w:themeColor="text1"/>
          <w:sz w:val="22"/>
        </w:rPr>
        <w:t>mobility between NTN-TN and NTN-</w:t>
      </w:r>
      <w:r w:rsidR="00C028E3">
        <w:rPr>
          <w:rFonts w:eastAsia="DengXian" w:cs="Arial" w:hint="eastAsia"/>
          <w:color w:val="000000" w:themeColor="text1"/>
          <w:sz w:val="22"/>
        </w:rPr>
        <w:t>NTN</w:t>
      </w:r>
      <w:r w:rsidR="003A0B85">
        <w:rPr>
          <w:rFonts w:eastAsia="DengXian" w:cs="Arial" w:hint="eastAsia"/>
          <w:color w:val="000000" w:themeColor="text1"/>
          <w:sz w:val="22"/>
        </w:rPr>
        <w:t xml:space="preserve"> </w:t>
      </w:r>
      <w:r w:rsidR="001D4DF0">
        <w:rPr>
          <w:rFonts w:eastAsia="DengXian" w:cs="Arial" w:hint="eastAsia"/>
          <w:color w:val="000000" w:themeColor="text1"/>
          <w:sz w:val="22"/>
        </w:rPr>
        <w:t xml:space="preserve">will be </w:t>
      </w:r>
      <w:r w:rsidR="002B7C74" w:rsidRPr="00977641">
        <w:rPr>
          <w:rFonts w:cs="Arial"/>
          <w:color w:val="000000" w:themeColor="text1"/>
          <w:sz w:val="22"/>
        </w:rPr>
        <w:t xml:space="preserve">far from </w:t>
      </w:r>
      <w:r w:rsidR="00594A05" w:rsidRPr="00977641">
        <w:rPr>
          <w:rFonts w:cs="Arial"/>
          <w:color w:val="000000" w:themeColor="text1"/>
          <w:sz w:val="22"/>
        </w:rPr>
        <w:t>achieving</w:t>
      </w:r>
      <w:r w:rsidR="002B7C74" w:rsidRPr="00977641">
        <w:rPr>
          <w:rFonts w:cs="Arial"/>
          <w:color w:val="000000" w:themeColor="text1"/>
          <w:sz w:val="22"/>
        </w:rPr>
        <w:t xml:space="preserve"> seamless</w:t>
      </w:r>
      <w:r w:rsidR="00AA059B">
        <w:rPr>
          <w:rFonts w:eastAsia="DengXian" w:cs="Arial" w:hint="eastAsia"/>
          <w:color w:val="000000" w:themeColor="text1"/>
          <w:sz w:val="22"/>
        </w:rPr>
        <w:t xml:space="preserve">, thus </w:t>
      </w:r>
      <w:r w:rsidR="0025735B" w:rsidRPr="00977641">
        <w:rPr>
          <w:rFonts w:cs="Arial"/>
        </w:rPr>
        <w:t xml:space="preserve">UE’s location acquisition without GNSS should </w:t>
      </w:r>
      <w:r w:rsidR="00CC4651">
        <w:rPr>
          <w:rFonts w:eastAsia="DengXian" w:cs="Arial" w:hint="eastAsia"/>
        </w:rPr>
        <w:t xml:space="preserve">also </w:t>
      </w:r>
      <w:r w:rsidR="0025735B" w:rsidRPr="00977641">
        <w:rPr>
          <w:rFonts w:cs="Arial"/>
        </w:rPr>
        <w:t xml:space="preserve">be studied </w:t>
      </w:r>
      <w:r w:rsidR="008B42C6" w:rsidRPr="00977641">
        <w:rPr>
          <w:rFonts w:cs="Arial"/>
        </w:rPr>
        <w:t>in 6G NTN</w:t>
      </w:r>
      <w:r w:rsidR="00B623E8">
        <w:rPr>
          <w:rFonts w:eastAsia="DengXian" w:cs="Arial" w:hint="eastAsia"/>
        </w:rPr>
        <w:t xml:space="preserve"> in addition to GNSS-based UE positioning</w:t>
      </w:r>
      <w:r w:rsidR="008B42C6" w:rsidRPr="00977641">
        <w:rPr>
          <w:rFonts w:cs="Arial"/>
        </w:rPr>
        <w:t>.</w:t>
      </w:r>
      <w:r w:rsidR="008B42C6" w:rsidRPr="00977641">
        <w:rPr>
          <w:rFonts w:cs="Arial"/>
          <w:color w:val="000000" w:themeColor="text1"/>
          <w:sz w:val="22"/>
        </w:rPr>
        <w:t xml:space="preserve"> </w:t>
      </w:r>
      <w:r w:rsidR="001D6FB3" w:rsidRPr="00977641">
        <w:rPr>
          <w:rFonts w:cs="Arial"/>
        </w:rPr>
        <w:t xml:space="preserve">Regarding UE’s location with fine granularity without GNSS, as an example, it is useful to apply Multi-RTT (Round Trip Time) positioning, which was introduced in Rel-18. In addition, to support positioning of IDLE/INACTIVE UEs, it is necessary to study UE location </w:t>
      </w:r>
      <w:r w:rsidR="001D6FB3" w:rsidRPr="00977641">
        <w:rPr>
          <w:rFonts w:cs="Arial"/>
        </w:rPr>
        <w:lastRenderedPageBreak/>
        <w:t>acquisition considering NTN characteristics.</w:t>
      </w:r>
    </w:p>
    <w:p w14:paraId="727C01D8" w14:textId="73C01D8E" w:rsidR="00087996" w:rsidRPr="00977641" w:rsidRDefault="001D6FB3" w:rsidP="00087996">
      <w:pPr>
        <w:spacing w:after="120"/>
        <w:rPr>
          <w:rFonts w:eastAsia="DengXian" w:cs="Arial"/>
          <w:b/>
          <w:szCs w:val="21"/>
        </w:rPr>
      </w:pPr>
      <w:r w:rsidRPr="00977641">
        <w:rPr>
          <w:rFonts w:cs="Arial"/>
        </w:rPr>
        <w:t xml:space="preserve">From the above, </w:t>
      </w:r>
      <w:bookmarkStart w:id="15" w:name="_Hlk213230429"/>
      <w:r w:rsidRPr="00977641">
        <w:rPr>
          <w:rFonts w:cs="Arial"/>
        </w:rPr>
        <w:t xml:space="preserve">UE location acquisition </w:t>
      </w:r>
      <w:bookmarkEnd w:id="15"/>
      <w:r w:rsidRPr="00977641">
        <w:rPr>
          <w:rFonts w:cs="Arial"/>
        </w:rPr>
        <w:t>should be considered as NTN specific features</w:t>
      </w:r>
      <w:r w:rsidR="000D2F36" w:rsidRPr="00977641">
        <w:rPr>
          <w:rFonts w:eastAsia="DengXian" w:cs="Arial"/>
        </w:rPr>
        <w:t>,</w:t>
      </w:r>
      <w:r w:rsidR="0093304A" w:rsidRPr="00977641">
        <w:rPr>
          <w:rFonts w:eastAsia="DengXian" w:cs="Arial"/>
        </w:rPr>
        <w:t xml:space="preserve"> </w:t>
      </w:r>
      <w:r w:rsidR="00A97B36" w:rsidRPr="00977641">
        <w:rPr>
          <w:rFonts w:eastAsia="DengXian" w:cs="Arial"/>
        </w:rPr>
        <w:t xml:space="preserve">with </w:t>
      </w:r>
      <w:r w:rsidR="003877B3" w:rsidRPr="00977641">
        <w:rPr>
          <w:rFonts w:eastAsia="DengXian" w:cs="Arial"/>
        </w:rPr>
        <w:t>or</w:t>
      </w:r>
      <w:r w:rsidR="0093304A" w:rsidRPr="00977641">
        <w:rPr>
          <w:rFonts w:cs="Arial"/>
        </w:rPr>
        <w:t xml:space="preserve"> without GNSS</w:t>
      </w:r>
      <w:r w:rsidRPr="00977641">
        <w:rPr>
          <w:rFonts w:cs="Arial"/>
        </w:rPr>
        <w:t>.</w:t>
      </w:r>
    </w:p>
    <w:p w14:paraId="66AF5BA5" w14:textId="7CCE4552" w:rsidR="00087996" w:rsidRPr="00977641" w:rsidRDefault="00087996" w:rsidP="00DF335E">
      <w:pPr>
        <w:spacing w:after="60"/>
        <w:ind w:left="1276" w:hanging="1276"/>
        <w:rPr>
          <w:rFonts w:eastAsia="DengXian" w:cs="Arial"/>
          <w:b/>
          <w:szCs w:val="21"/>
        </w:rPr>
      </w:pPr>
      <w:r w:rsidRPr="00977641">
        <w:rPr>
          <w:rFonts w:eastAsia="Arial" w:cs="Arial"/>
          <w:b/>
          <w:szCs w:val="21"/>
        </w:rPr>
        <w:t xml:space="preserve">Proposal </w:t>
      </w:r>
      <w:r w:rsidR="00D2517A" w:rsidRPr="00977641">
        <w:rPr>
          <w:rFonts w:cs="Arial"/>
          <w:b/>
          <w:szCs w:val="21"/>
        </w:rPr>
        <w:t>3</w:t>
      </w:r>
      <w:r w:rsidRPr="00977641">
        <w:rPr>
          <w:rFonts w:eastAsia="Arial" w:cs="Arial"/>
          <w:b/>
          <w:szCs w:val="21"/>
        </w:rPr>
        <w:t>:</w:t>
      </w:r>
      <w:r w:rsidR="007C4F3B" w:rsidRPr="00977641">
        <w:rPr>
          <w:rFonts w:cs="Arial"/>
          <w:b/>
          <w:szCs w:val="21"/>
        </w:rPr>
        <w:tab/>
      </w:r>
      <w:r w:rsidR="00D2517A" w:rsidRPr="00977641">
        <w:rPr>
          <w:rFonts w:cs="Arial"/>
          <w:b/>
          <w:szCs w:val="21"/>
        </w:rPr>
        <w:t xml:space="preserve">RAN2 to consider </w:t>
      </w:r>
      <w:r w:rsidR="00144875" w:rsidRPr="00977641">
        <w:rPr>
          <w:rFonts w:cs="Arial"/>
          <w:b/>
          <w:bCs/>
          <w:szCs w:val="21"/>
        </w:rPr>
        <w:t xml:space="preserve">at least </w:t>
      </w:r>
      <w:r w:rsidR="007C4F3B" w:rsidRPr="00977641">
        <w:rPr>
          <w:rFonts w:cs="Arial"/>
          <w:b/>
          <w:bCs/>
          <w:szCs w:val="21"/>
        </w:rPr>
        <w:t xml:space="preserve">the </w:t>
      </w:r>
      <w:r w:rsidR="00144875" w:rsidRPr="00977641">
        <w:rPr>
          <w:rFonts w:cs="Arial"/>
          <w:b/>
          <w:bCs/>
          <w:szCs w:val="21"/>
        </w:rPr>
        <w:t>following</w:t>
      </w:r>
      <w:r w:rsidR="007C4F3B" w:rsidRPr="00977641">
        <w:rPr>
          <w:rFonts w:cs="Arial"/>
          <w:b/>
          <w:bCs/>
          <w:szCs w:val="21"/>
        </w:rPr>
        <w:t xml:space="preserve"> functions t</w:t>
      </w:r>
      <w:r w:rsidR="007C4F3B" w:rsidRPr="00977641">
        <w:rPr>
          <w:rFonts w:cs="Arial"/>
          <w:b/>
          <w:bCs/>
          <w:color w:val="000000" w:themeColor="text1"/>
          <w:sz w:val="22"/>
        </w:rPr>
        <w:t xml:space="preserve">o achieve </w:t>
      </w:r>
      <w:r w:rsidR="007C4F3B" w:rsidRPr="00977641">
        <w:rPr>
          <w:rFonts w:cs="Arial"/>
          <w:b/>
          <w:szCs w:val="21"/>
        </w:rPr>
        <w:t xml:space="preserve">a </w:t>
      </w:r>
      <w:r w:rsidR="007C4F3B" w:rsidRPr="00977641">
        <w:rPr>
          <w:rFonts w:eastAsia="DengXian" w:cs="Arial"/>
          <w:b/>
          <w:szCs w:val="21"/>
        </w:rPr>
        <w:t>seamless mobility</w:t>
      </w:r>
      <w:r w:rsidR="007C4F3B" w:rsidRPr="00977641">
        <w:rPr>
          <w:rFonts w:cs="Arial"/>
          <w:b/>
          <w:szCs w:val="21"/>
        </w:rPr>
        <w:t xml:space="preserve"> between NTN-TN and NTN-NTN cells</w:t>
      </w:r>
      <w:r w:rsidRPr="00977641">
        <w:rPr>
          <w:rFonts w:eastAsia="DengXian" w:cs="Arial"/>
          <w:b/>
          <w:szCs w:val="21"/>
        </w:rPr>
        <w:t>:</w:t>
      </w:r>
    </w:p>
    <w:p w14:paraId="607735CD" w14:textId="6EE5A5CB" w:rsidR="00AB1117" w:rsidRPr="000E108E" w:rsidRDefault="178D8FB5" w:rsidP="00DF335E">
      <w:pPr>
        <w:pStyle w:val="ListParagraph"/>
        <w:numPr>
          <w:ilvl w:val="0"/>
          <w:numId w:val="67"/>
        </w:numPr>
        <w:spacing w:after="60"/>
        <w:ind w:leftChars="606" w:left="1554" w:hangingChars="134" w:hanging="281"/>
        <w:rPr>
          <w:rFonts w:eastAsia="DengXian" w:cs="Arial"/>
          <w:b/>
        </w:rPr>
      </w:pPr>
      <w:bookmarkStart w:id="16" w:name="_Hlk213322376"/>
      <w:r w:rsidRPr="00977641">
        <w:rPr>
          <w:rFonts w:eastAsia="DengXian" w:cs="Arial"/>
          <w:b/>
        </w:rPr>
        <w:t>Satellite information acquisition</w:t>
      </w:r>
      <w:r w:rsidRPr="00977641">
        <w:rPr>
          <w:rFonts w:cs="Arial"/>
          <w:b/>
        </w:rPr>
        <w:t xml:space="preserve"> including </w:t>
      </w:r>
      <w:r w:rsidRPr="00977641">
        <w:rPr>
          <w:rFonts w:eastAsia="DengXian" w:cs="Arial"/>
          <w:b/>
        </w:rPr>
        <w:t>potential satellite orbits</w:t>
      </w:r>
      <w:bookmarkEnd w:id="16"/>
    </w:p>
    <w:p w14:paraId="0CB5A330" w14:textId="0CAD85D0" w:rsidR="00775F2B" w:rsidRPr="00977641" w:rsidRDefault="00087996" w:rsidP="00DF335E">
      <w:pPr>
        <w:pStyle w:val="ListParagraph"/>
        <w:numPr>
          <w:ilvl w:val="0"/>
          <w:numId w:val="67"/>
        </w:numPr>
        <w:spacing w:after="60"/>
        <w:ind w:leftChars="606" w:left="1554" w:hangingChars="134" w:hanging="281"/>
        <w:rPr>
          <w:rFonts w:cs="Arial"/>
          <w:color w:val="000000" w:themeColor="text1"/>
          <w:sz w:val="22"/>
        </w:rPr>
      </w:pPr>
      <w:r w:rsidRPr="00977641">
        <w:rPr>
          <w:rFonts w:eastAsia="DengXian" w:cs="Arial"/>
          <w:b/>
          <w:szCs w:val="21"/>
        </w:rPr>
        <w:t>Location</w:t>
      </w:r>
      <w:r w:rsidR="00D2517A" w:rsidRPr="00977641">
        <w:rPr>
          <w:rFonts w:cs="Arial"/>
          <w:b/>
          <w:szCs w:val="21"/>
        </w:rPr>
        <w:t>-</w:t>
      </w:r>
      <w:r w:rsidRPr="00977641">
        <w:rPr>
          <w:rFonts w:eastAsia="DengXian" w:cs="Arial"/>
          <w:b/>
          <w:szCs w:val="21"/>
        </w:rPr>
        <w:t xml:space="preserve">based </w:t>
      </w:r>
      <w:r w:rsidR="00D2517A" w:rsidRPr="00977641">
        <w:rPr>
          <w:rFonts w:cs="Arial"/>
          <w:b/>
          <w:szCs w:val="21"/>
        </w:rPr>
        <w:t xml:space="preserve">mobility </w:t>
      </w:r>
      <w:r w:rsidRPr="00977641">
        <w:rPr>
          <w:rFonts w:eastAsia="DengXian" w:cs="Arial"/>
          <w:b/>
          <w:szCs w:val="21"/>
        </w:rPr>
        <w:t>and time</w:t>
      </w:r>
      <w:r w:rsidR="00D2517A" w:rsidRPr="00977641">
        <w:rPr>
          <w:rFonts w:cs="Arial"/>
          <w:b/>
          <w:szCs w:val="21"/>
        </w:rPr>
        <w:t>-</w:t>
      </w:r>
      <w:r w:rsidRPr="00977641">
        <w:rPr>
          <w:rFonts w:eastAsia="DengXian" w:cs="Arial"/>
          <w:b/>
          <w:szCs w:val="21"/>
        </w:rPr>
        <w:t xml:space="preserve">based </w:t>
      </w:r>
      <w:r w:rsidR="007C4F3B" w:rsidRPr="00977641">
        <w:rPr>
          <w:rFonts w:cs="Arial"/>
          <w:b/>
          <w:szCs w:val="21"/>
        </w:rPr>
        <w:t>mobility</w:t>
      </w:r>
      <w:r w:rsidR="007C4F3B" w:rsidRPr="00977641">
        <w:rPr>
          <w:rFonts w:cs="Arial"/>
          <w:b/>
          <w:bCs/>
          <w:szCs w:val="21"/>
        </w:rPr>
        <w:t xml:space="preserve"> and related measurement mechanisms</w:t>
      </w:r>
      <w:r w:rsidR="007C4F3B" w:rsidRPr="00977641" w:rsidDel="00D2517A">
        <w:rPr>
          <w:rFonts w:cs="Arial"/>
          <w:b/>
          <w:bCs/>
          <w:szCs w:val="21"/>
        </w:rPr>
        <w:t xml:space="preserve"> </w:t>
      </w:r>
    </w:p>
    <w:p w14:paraId="2F422D00" w14:textId="0EBFE71E" w:rsidR="00775F2B" w:rsidRPr="00977641" w:rsidRDefault="00775F2B" w:rsidP="00DF335E">
      <w:pPr>
        <w:pStyle w:val="ListParagraph"/>
        <w:numPr>
          <w:ilvl w:val="0"/>
          <w:numId w:val="67"/>
        </w:numPr>
        <w:spacing w:after="60"/>
        <w:ind w:leftChars="606" w:left="1554" w:hangingChars="134" w:hanging="281"/>
        <w:rPr>
          <w:rFonts w:eastAsia="DengXian" w:cs="Arial"/>
          <w:b/>
          <w:szCs w:val="21"/>
        </w:rPr>
      </w:pPr>
      <w:r w:rsidRPr="00977641">
        <w:rPr>
          <w:rFonts w:eastAsia="DengXian" w:cs="Arial"/>
          <w:b/>
          <w:szCs w:val="21"/>
        </w:rPr>
        <w:t xml:space="preserve">UE location acquisition </w:t>
      </w:r>
      <w:r w:rsidR="00541BCC" w:rsidRPr="00977641">
        <w:rPr>
          <w:rFonts w:eastAsia="DengXian" w:cs="Arial"/>
          <w:b/>
          <w:szCs w:val="21"/>
        </w:rPr>
        <w:t xml:space="preserve">with and </w:t>
      </w:r>
      <w:r w:rsidRPr="00977641">
        <w:rPr>
          <w:rFonts w:eastAsia="DengXian" w:cs="Arial"/>
          <w:b/>
          <w:szCs w:val="21"/>
        </w:rPr>
        <w:t>without GNSS</w:t>
      </w:r>
    </w:p>
    <w:bookmarkEnd w:id="10"/>
    <w:bookmarkEnd w:id="11"/>
    <w:bookmarkEnd w:id="12"/>
    <w:bookmarkEnd w:id="13"/>
    <w:p w14:paraId="7FEBCD1A" w14:textId="100EBB4F" w:rsidR="00877A98" w:rsidRPr="00977641" w:rsidRDefault="00877A98" w:rsidP="00606465">
      <w:pPr>
        <w:pStyle w:val="Heading1"/>
        <w:spacing w:beforeLines="150" w:before="360" w:after="50" w:line="360" w:lineRule="auto"/>
        <w:jc w:val="both"/>
        <w:rPr>
          <w:rFonts w:eastAsia="SimSun" w:cs="Arial"/>
          <w:lang w:eastAsia="zh-CN"/>
        </w:rPr>
      </w:pPr>
      <w:r w:rsidRPr="00977641">
        <w:rPr>
          <w:rFonts w:eastAsia="SimSun" w:cs="Arial"/>
          <w:lang w:eastAsia="zh-CN"/>
        </w:rPr>
        <w:t>Conclusion</w:t>
      </w:r>
    </w:p>
    <w:p w14:paraId="0F8972DD" w14:textId="6168F660" w:rsidR="004A3F83" w:rsidRDefault="1FEC1945" w:rsidP="7F842E19">
      <w:pPr>
        <w:spacing w:afterLines="50" w:after="120"/>
        <w:rPr>
          <w:rFonts w:cs="Arial"/>
        </w:rPr>
      </w:pPr>
      <w:bookmarkStart w:id="17" w:name="OLE_LINK3"/>
      <w:r w:rsidRPr="77021D93">
        <w:rPr>
          <w:rFonts w:eastAsia="Arial" w:cs="Arial"/>
        </w:rPr>
        <w:t xml:space="preserve">In this paper we presented some views on </w:t>
      </w:r>
      <w:r w:rsidR="00660C18" w:rsidRPr="77021D93">
        <w:rPr>
          <w:rFonts w:cs="Arial"/>
        </w:rPr>
        <w:t>TN</w:t>
      </w:r>
      <w:r w:rsidR="7CD43A25" w:rsidRPr="77021D93">
        <w:rPr>
          <w:rFonts w:cs="Arial"/>
        </w:rPr>
        <w:t>/</w:t>
      </w:r>
      <w:r w:rsidR="7CD43A25" w:rsidRPr="17695933">
        <w:rPr>
          <w:rFonts w:cs="Arial"/>
        </w:rPr>
        <w:t>NTN</w:t>
      </w:r>
      <w:r w:rsidR="00660C18" w:rsidRPr="77021D93">
        <w:rPr>
          <w:rFonts w:cs="Arial"/>
        </w:rPr>
        <w:t xml:space="preserve"> integration </w:t>
      </w:r>
      <w:r w:rsidRPr="77021D93">
        <w:rPr>
          <w:rFonts w:eastAsia="Arial" w:cs="Arial"/>
        </w:rPr>
        <w:t>and have come up with the following observations and proposals:</w:t>
      </w:r>
    </w:p>
    <w:p w14:paraId="19B5FDFA" w14:textId="5F39CCFA" w:rsidR="00DF335E" w:rsidRPr="00DF335E" w:rsidRDefault="00DF335E" w:rsidP="7F842E19">
      <w:pPr>
        <w:spacing w:afterLines="50" w:after="120"/>
        <w:rPr>
          <w:rFonts w:cs="Arial"/>
          <w:u w:val="single"/>
        </w:rPr>
      </w:pPr>
      <w:r w:rsidRPr="00DF335E">
        <w:rPr>
          <w:rFonts w:cs="Arial" w:hint="eastAsia"/>
          <w:u w:val="single"/>
        </w:rPr>
        <w:t>O</w:t>
      </w:r>
      <w:r w:rsidRPr="00DF335E">
        <w:rPr>
          <w:rFonts w:eastAsia="Arial" w:cs="Arial"/>
          <w:u w:val="single"/>
        </w:rPr>
        <w:t>bservations</w:t>
      </w:r>
      <w:r>
        <w:rPr>
          <w:rFonts w:cs="Arial" w:hint="eastAsia"/>
          <w:u w:val="single"/>
        </w:rPr>
        <w:t>:</w:t>
      </w:r>
    </w:p>
    <w:p w14:paraId="089DA73D" w14:textId="77777777" w:rsidR="00A61889" w:rsidRPr="00977641" w:rsidRDefault="00A61889" w:rsidP="00DF335E">
      <w:pPr>
        <w:spacing w:after="60"/>
        <w:ind w:left="1560" w:hanging="1560"/>
        <w:rPr>
          <w:rFonts w:eastAsia="Arial" w:cs="Arial"/>
          <w:b/>
          <w:szCs w:val="21"/>
        </w:rPr>
      </w:pPr>
      <w:r w:rsidRPr="00977641">
        <w:rPr>
          <w:rFonts w:cs="Arial"/>
          <w:b/>
          <w:szCs w:val="21"/>
        </w:rPr>
        <w:t>Observation 1</w:t>
      </w:r>
      <w:r w:rsidRPr="00977641">
        <w:rPr>
          <w:rFonts w:eastAsia="Arial" w:cs="Arial"/>
          <w:b/>
          <w:szCs w:val="21"/>
        </w:rPr>
        <w:t>:</w:t>
      </w:r>
      <w:r w:rsidRPr="00977641">
        <w:rPr>
          <w:rFonts w:cs="Arial"/>
        </w:rPr>
        <w:tab/>
      </w:r>
      <w:r w:rsidRPr="00977641">
        <w:rPr>
          <w:rFonts w:cs="Arial"/>
          <w:b/>
          <w:szCs w:val="21"/>
        </w:rPr>
        <w:t>T</w:t>
      </w:r>
      <w:r w:rsidRPr="00977641">
        <w:rPr>
          <w:rFonts w:eastAsia="Arial" w:cs="Arial"/>
          <w:b/>
          <w:szCs w:val="21"/>
        </w:rPr>
        <w:t>he following NTN architecture</w:t>
      </w:r>
      <w:r w:rsidRPr="00977641">
        <w:rPr>
          <w:rFonts w:cs="Arial"/>
          <w:b/>
          <w:szCs w:val="21"/>
        </w:rPr>
        <w:t>s are assumed in 6G NTN in Day1</w:t>
      </w:r>
      <w:r w:rsidRPr="00977641">
        <w:rPr>
          <w:rFonts w:eastAsia="Arial" w:cs="Arial"/>
          <w:b/>
          <w:szCs w:val="21"/>
        </w:rPr>
        <w:t>:</w:t>
      </w:r>
    </w:p>
    <w:p w14:paraId="68BC1ECD" w14:textId="77777777" w:rsidR="00A61889" w:rsidRPr="00DF335E" w:rsidRDefault="00A61889" w:rsidP="00DF335E">
      <w:pPr>
        <w:pStyle w:val="ListParagraph"/>
        <w:numPr>
          <w:ilvl w:val="0"/>
          <w:numId w:val="57"/>
        </w:numPr>
        <w:spacing w:after="60"/>
        <w:ind w:leftChars="606" w:left="1555" w:hangingChars="134" w:hanging="282"/>
        <w:rPr>
          <w:rFonts w:eastAsia="Arial" w:cs="Arial"/>
          <w:b/>
          <w:szCs w:val="21"/>
        </w:rPr>
      </w:pPr>
      <w:r w:rsidRPr="00977641">
        <w:rPr>
          <w:rFonts w:eastAsia="Arial" w:cs="Arial"/>
          <w:b/>
          <w:szCs w:val="21"/>
        </w:rPr>
        <w:t>both GSO and NGSO satellites.</w:t>
      </w:r>
    </w:p>
    <w:p w14:paraId="02FB78EE" w14:textId="785ED271" w:rsidR="0084054D" w:rsidRPr="00DF335E" w:rsidRDefault="00A61889" w:rsidP="00DF335E">
      <w:pPr>
        <w:pStyle w:val="ListParagraph"/>
        <w:numPr>
          <w:ilvl w:val="0"/>
          <w:numId w:val="57"/>
        </w:numPr>
        <w:spacing w:after="60"/>
        <w:ind w:leftChars="606" w:left="1555" w:hangingChars="134" w:hanging="282"/>
        <w:rPr>
          <w:rFonts w:eastAsia="Arial" w:cs="Arial"/>
          <w:b/>
          <w:szCs w:val="21"/>
        </w:rPr>
      </w:pPr>
      <w:r w:rsidRPr="00DF335E">
        <w:rPr>
          <w:rFonts w:eastAsia="Arial" w:cs="Arial"/>
          <w:b/>
          <w:szCs w:val="21"/>
        </w:rPr>
        <w:t>both transparent and regenerative payload types</w:t>
      </w:r>
      <w:r w:rsidRPr="00DF335E">
        <w:rPr>
          <w:rFonts w:eastAsia="Arial" w:cs="Arial"/>
          <w:b/>
          <w:bCs/>
          <w:szCs w:val="21"/>
        </w:rPr>
        <w:t>.</w:t>
      </w:r>
    </w:p>
    <w:bookmarkEnd w:id="17"/>
    <w:p w14:paraId="0F642AA1" w14:textId="236B8054" w:rsidR="00DB3D27" w:rsidRDefault="00A61889" w:rsidP="00DF335E">
      <w:pPr>
        <w:spacing w:after="60"/>
        <w:ind w:left="1560" w:hanging="1560"/>
        <w:rPr>
          <w:rFonts w:eastAsia="游明朝" w:cs="Arial"/>
          <w:b/>
          <w:bCs/>
        </w:rPr>
      </w:pPr>
      <w:r w:rsidRPr="1082AE76">
        <w:rPr>
          <w:rFonts w:cs="Arial"/>
          <w:b/>
          <w:bCs/>
        </w:rPr>
        <w:t>Observation 2</w:t>
      </w:r>
      <w:r w:rsidRPr="1082AE76">
        <w:rPr>
          <w:rFonts w:eastAsia="Arial" w:cs="Arial"/>
          <w:b/>
          <w:bCs/>
        </w:rPr>
        <w:t>:</w:t>
      </w:r>
      <w:r>
        <w:tab/>
      </w:r>
      <w:r w:rsidRPr="1082AE76">
        <w:rPr>
          <w:rFonts w:cs="Arial"/>
          <w:b/>
          <w:bCs/>
        </w:rPr>
        <w:t xml:space="preserve">The features to compensate </w:t>
      </w:r>
      <w:r w:rsidR="44B0CCEE" w:rsidRPr="1082AE76">
        <w:rPr>
          <w:rFonts w:cs="Arial"/>
          <w:b/>
          <w:bCs/>
        </w:rPr>
        <w:t xml:space="preserve">for </w:t>
      </w:r>
      <w:r w:rsidRPr="1082AE76">
        <w:rPr>
          <w:rFonts w:cs="Arial"/>
          <w:b/>
          <w:bCs/>
        </w:rPr>
        <w:t xml:space="preserve">the </w:t>
      </w:r>
      <w:r w:rsidRPr="1082AE76">
        <w:rPr>
          <w:rFonts w:eastAsia="游明朝" w:cs="Arial"/>
          <w:b/>
          <w:bCs/>
        </w:rPr>
        <w:t>long propagation delay to/from the NTN are necessary as in NR.</w:t>
      </w:r>
    </w:p>
    <w:p w14:paraId="3E9D8C63" w14:textId="09CC2A1A" w:rsidR="00D86430" w:rsidRDefault="00D86430" w:rsidP="00DF335E">
      <w:pPr>
        <w:spacing w:after="60"/>
        <w:ind w:left="1560" w:hanging="1560"/>
        <w:rPr>
          <w:rFonts w:eastAsia="游明朝" w:cs="Arial"/>
          <w:b/>
        </w:rPr>
      </w:pPr>
      <w:r w:rsidRPr="00977641">
        <w:rPr>
          <w:rFonts w:cs="Arial"/>
          <w:b/>
        </w:rPr>
        <w:t>Observation 3</w:t>
      </w:r>
      <w:r w:rsidRPr="00977641">
        <w:rPr>
          <w:rFonts w:eastAsia="Arial" w:cs="Arial"/>
          <w:b/>
        </w:rPr>
        <w:t xml:space="preserve">: </w:t>
      </w:r>
      <w:r w:rsidRPr="00977641">
        <w:rPr>
          <w:rFonts w:eastAsia="游明朝" w:cs="Arial"/>
          <w:b/>
        </w:rPr>
        <w:t>NTN-TN cell coexisting scenarios is a baseline in 6G NTN study.</w:t>
      </w:r>
    </w:p>
    <w:p w14:paraId="7B7D2031" w14:textId="5EC0138B" w:rsidR="00D86430" w:rsidRDefault="00D86430" w:rsidP="00DF335E">
      <w:pPr>
        <w:spacing w:after="60"/>
        <w:ind w:left="1560" w:hanging="1560"/>
        <w:rPr>
          <w:rFonts w:cs="Arial"/>
          <w:b/>
          <w:szCs w:val="21"/>
        </w:rPr>
      </w:pPr>
      <w:r w:rsidRPr="00977641">
        <w:rPr>
          <w:rFonts w:cs="Arial"/>
          <w:b/>
          <w:szCs w:val="21"/>
        </w:rPr>
        <w:t>Observation 4</w:t>
      </w:r>
      <w:r w:rsidRPr="00977641">
        <w:rPr>
          <w:rFonts w:eastAsia="Arial" w:cs="Arial"/>
          <w:b/>
          <w:szCs w:val="21"/>
        </w:rPr>
        <w:t>:</w:t>
      </w:r>
      <w:r w:rsidRPr="00977641">
        <w:rPr>
          <w:rFonts w:eastAsia="DengXian" w:cs="Arial"/>
          <w:b/>
          <w:szCs w:val="21"/>
        </w:rPr>
        <w:t xml:space="preserve"> </w:t>
      </w:r>
      <w:r w:rsidRPr="00977641">
        <w:rPr>
          <w:rFonts w:cs="Arial"/>
          <w:b/>
          <w:szCs w:val="21"/>
        </w:rPr>
        <w:t xml:space="preserve">A </w:t>
      </w:r>
      <w:r w:rsidRPr="00977641">
        <w:rPr>
          <w:rFonts w:eastAsia="DengXian" w:cs="Arial"/>
          <w:b/>
          <w:szCs w:val="21"/>
        </w:rPr>
        <w:t xml:space="preserve">seamless mobility </w:t>
      </w:r>
      <w:r>
        <w:rPr>
          <w:rFonts w:cs="Arial" w:hint="eastAsia"/>
          <w:b/>
          <w:szCs w:val="21"/>
        </w:rPr>
        <w:t>should</w:t>
      </w:r>
      <w:r w:rsidRPr="00977641">
        <w:rPr>
          <w:rFonts w:cs="Arial"/>
          <w:b/>
          <w:szCs w:val="21"/>
        </w:rPr>
        <w:t xml:space="preserve"> take </w:t>
      </w:r>
      <w:r w:rsidRPr="00977641">
        <w:rPr>
          <w:rFonts w:eastAsia="DengXian" w:cs="Arial"/>
          <w:b/>
          <w:szCs w:val="21"/>
        </w:rPr>
        <w:t>NTN specific aspects into account.</w:t>
      </w:r>
    </w:p>
    <w:p w14:paraId="6741D22D" w14:textId="77777777" w:rsidR="00DF335E" w:rsidRDefault="00DF335E" w:rsidP="00DF335E">
      <w:pPr>
        <w:spacing w:after="60"/>
        <w:ind w:left="1560" w:hanging="1560"/>
        <w:rPr>
          <w:rFonts w:cs="Arial"/>
          <w:b/>
          <w:szCs w:val="21"/>
        </w:rPr>
      </w:pPr>
      <w:r w:rsidRPr="00977641">
        <w:rPr>
          <w:rFonts w:cs="Arial"/>
          <w:b/>
          <w:szCs w:val="21"/>
        </w:rPr>
        <w:t>Observation 5</w:t>
      </w:r>
      <w:r w:rsidRPr="00977641">
        <w:rPr>
          <w:rFonts w:eastAsia="Arial" w:cs="Arial"/>
          <w:b/>
          <w:szCs w:val="21"/>
        </w:rPr>
        <w:t>:</w:t>
      </w:r>
      <w:r w:rsidRPr="00977641">
        <w:rPr>
          <w:rFonts w:cs="Arial"/>
          <w:b/>
          <w:szCs w:val="21"/>
        </w:rPr>
        <w:tab/>
        <w:t>Satellite information including potential satellite orbits are useful functions for the seamless mobility</w:t>
      </w:r>
      <w:r w:rsidRPr="00977641">
        <w:rPr>
          <w:rFonts w:eastAsia="DengXian" w:cs="Arial"/>
          <w:b/>
          <w:szCs w:val="21"/>
        </w:rPr>
        <w:t>.</w:t>
      </w:r>
    </w:p>
    <w:p w14:paraId="6328FD3C" w14:textId="77777777" w:rsidR="00DF335E" w:rsidRDefault="00DF335E" w:rsidP="00DF335E">
      <w:pPr>
        <w:spacing w:after="60"/>
        <w:ind w:left="1560" w:hanging="1560"/>
        <w:rPr>
          <w:rFonts w:cs="Arial"/>
          <w:b/>
          <w:szCs w:val="21"/>
        </w:rPr>
      </w:pPr>
      <w:r w:rsidRPr="00977641">
        <w:rPr>
          <w:rFonts w:cs="Arial"/>
          <w:b/>
          <w:szCs w:val="21"/>
        </w:rPr>
        <w:t>Observation 6</w:t>
      </w:r>
      <w:r w:rsidRPr="00977641">
        <w:rPr>
          <w:rFonts w:eastAsia="Arial" w:cs="Arial"/>
          <w:b/>
          <w:szCs w:val="21"/>
        </w:rPr>
        <w:t>:</w:t>
      </w:r>
      <w:r w:rsidRPr="00977641">
        <w:rPr>
          <w:rFonts w:cs="Arial"/>
          <w:b/>
          <w:szCs w:val="21"/>
        </w:rPr>
        <w:tab/>
      </w:r>
      <w:r>
        <w:rPr>
          <w:rFonts w:cs="Arial"/>
          <w:b/>
          <w:szCs w:val="21"/>
        </w:rPr>
        <w:t>L</w:t>
      </w:r>
      <w:r w:rsidRPr="00977641">
        <w:rPr>
          <w:rFonts w:cs="Arial"/>
          <w:b/>
          <w:szCs w:val="21"/>
        </w:rPr>
        <w:t xml:space="preserve">ocation-based mobility and time-based mobility and related measurement </w:t>
      </w:r>
      <w:r w:rsidRPr="00977641">
        <w:rPr>
          <w:rFonts w:cs="Arial"/>
          <w:b/>
          <w:bCs/>
          <w:szCs w:val="21"/>
        </w:rPr>
        <w:t>mechanisms</w:t>
      </w:r>
      <w:r w:rsidRPr="00977641">
        <w:rPr>
          <w:rFonts w:cs="Arial"/>
          <w:b/>
          <w:szCs w:val="21"/>
        </w:rPr>
        <w:t xml:space="preserve"> are useful functions for the seamless mobility</w:t>
      </w:r>
      <w:r w:rsidRPr="00977641">
        <w:rPr>
          <w:rFonts w:eastAsia="DengXian" w:cs="Arial"/>
          <w:b/>
          <w:szCs w:val="21"/>
        </w:rPr>
        <w:t>.</w:t>
      </w:r>
    </w:p>
    <w:p w14:paraId="3687CE6C" w14:textId="77777777" w:rsidR="00DF335E" w:rsidRDefault="00DF335E" w:rsidP="00DF335E">
      <w:pPr>
        <w:spacing w:after="60"/>
        <w:ind w:left="1560" w:hanging="1560"/>
        <w:rPr>
          <w:rFonts w:cs="Arial"/>
          <w:b/>
          <w:bCs/>
        </w:rPr>
      </w:pPr>
      <w:r w:rsidRPr="00977641">
        <w:rPr>
          <w:rFonts w:cs="Arial"/>
          <w:b/>
        </w:rPr>
        <w:t>Observation</w:t>
      </w:r>
      <w:r w:rsidRPr="00977641">
        <w:rPr>
          <w:rFonts w:eastAsia="Arial" w:cs="Arial"/>
          <w:b/>
        </w:rPr>
        <w:t xml:space="preserve"> </w:t>
      </w:r>
      <w:r w:rsidRPr="00977641">
        <w:rPr>
          <w:rFonts w:cs="Arial"/>
          <w:b/>
        </w:rPr>
        <w:t>7</w:t>
      </w:r>
      <w:r w:rsidRPr="00977641">
        <w:rPr>
          <w:rFonts w:eastAsia="Arial" w:cs="Arial"/>
          <w:b/>
        </w:rPr>
        <w:t>:</w:t>
      </w:r>
      <w:r w:rsidRPr="00977641">
        <w:rPr>
          <w:rFonts w:cs="Arial"/>
        </w:rPr>
        <w:tab/>
      </w:r>
      <w:r w:rsidRPr="00977641">
        <w:rPr>
          <w:rFonts w:cs="Arial"/>
          <w:b/>
          <w:bCs/>
        </w:rPr>
        <w:t>GNSS-less operation for NTN would be considered in 6G Day1.</w:t>
      </w:r>
    </w:p>
    <w:p w14:paraId="0ADC3FBD" w14:textId="77777777" w:rsidR="00DF335E" w:rsidRDefault="00DF335E" w:rsidP="00DF335E">
      <w:pPr>
        <w:spacing w:after="60"/>
        <w:rPr>
          <w:rFonts w:cs="Arial"/>
          <w:b/>
          <w:szCs w:val="21"/>
        </w:rPr>
      </w:pPr>
    </w:p>
    <w:p w14:paraId="6FE8B9D9" w14:textId="0A790176" w:rsidR="00DF335E" w:rsidRPr="00DF335E" w:rsidRDefault="00DF335E" w:rsidP="00DF335E">
      <w:pPr>
        <w:spacing w:after="120"/>
        <w:rPr>
          <w:rFonts w:cs="Arial"/>
          <w:b/>
          <w:szCs w:val="21"/>
        </w:rPr>
      </w:pPr>
      <w:r>
        <w:rPr>
          <w:rFonts w:cs="Arial" w:hint="eastAsia"/>
          <w:u w:val="single"/>
        </w:rPr>
        <w:t>Proposals:</w:t>
      </w:r>
    </w:p>
    <w:p w14:paraId="03271D4F" w14:textId="1306E718" w:rsidR="00D86430" w:rsidRPr="00977641" w:rsidRDefault="00D86430" w:rsidP="00DF335E">
      <w:pPr>
        <w:spacing w:after="60"/>
        <w:rPr>
          <w:rFonts w:eastAsia="DengXian" w:cs="Arial"/>
          <w:b/>
          <w:szCs w:val="21"/>
        </w:rPr>
      </w:pPr>
      <w:r w:rsidRPr="00977641">
        <w:rPr>
          <w:rFonts w:eastAsia="Arial" w:cs="Arial"/>
          <w:b/>
          <w:szCs w:val="21"/>
        </w:rPr>
        <w:t xml:space="preserve">Proposal </w:t>
      </w:r>
      <w:r w:rsidRPr="00977641">
        <w:rPr>
          <w:rFonts w:cs="Arial"/>
          <w:b/>
          <w:szCs w:val="21"/>
        </w:rPr>
        <w:t>1</w:t>
      </w:r>
      <w:r w:rsidRPr="00977641">
        <w:rPr>
          <w:rFonts w:eastAsia="Arial" w:cs="Arial"/>
          <w:b/>
          <w:szCs w:val="21"/>
        </w:rPr>
        <w:t>:</w:t>
      </w:r>
      <w:r w:rsidRPr="00977641">
        <w:rPr>
          <w:rFonts w:eastAsia="DengXian" w:cs="Arial"/>
          <w:b/>
          <w:szCs w:val="21"/>
        </w:rPr>
        <w:t xml:space="preserve"> </w:t>
      </w:r>
      <w:r w:rsidRPr="00977641">
        <w:rPr>
          <w:rFonts w:cs="Arial"/>
          <w:b/>
          <w:szCs w:val="21"/>
        </w:rPr>
        <w:t xml:space="preserve">RAN2 to consider </w:t>
      </w:r>
      <w:r w:rsidRPr="00977641">
        <w:rPr>
          <w:rFonts w:cs="Arial"/>
          <w:b/>
          <w:bCs/>
          <w:szCs w:val="21"/>
        </w:rPr>
        <w:t>at least the following requirements for 6G NTN</w:t>
      </w:r>
      <w:r w:rsidRPr="00977641">
        <w:rPr>
          <w:rFonts w:eastAsia="DengXian" w:cs="Arial"/>
          <w:b/>
          <w:szCs w:val="21"/>
        </w:rPr>
        <w:t>:</w:t>
      </w:r>
    </w:p>
    <w:p w14:paraId="27811B8E" w14:textId="77777777" w:rsidR="00D86430" w:rsidRDefault="00D86430" w:rsidP="00DF335E">
      <w:pPr>
        <w:pStyle w:val="ListParagraph"/>
        <w:numPr>
          <w:ilvl w:val="0"/>
          <w:numId w:val="65"/>
        </w:numPr>
        <w:spacing w:after="60"/>
        <w:ind w:leftChars="606" w:left="1568" w:hangingChars="134" w:hanging="295"/>
        <w:rPr>
          <w:rFonts w:cs="Arial"/>
          <w:b/>
          <w:bCs/>
          <w:color w:val="000000" w:themeColor="text1"/>
          <w:sz w:val="22"/>
        </w:rPr>
      </w:pPr>
      <w:r w:rsidRPr="00977641">
        <w:rPr>
          <w:rFonts w:cs="Arial"/>
          <w:b/>
          <w:bCs/>
          <w:color w:val="000000" w:themeColor="text1"/>
          <w:sz w:val="22"/>
        </w:rPr>
        <w:t>to enable an access to NTN cells under long propagation delay</w:t>
      </w:r>
    </w:p>
    <w:p w14:paraId="6D5F077D" w14:textId="332B8459" w:rsidR="00D86430" w:rsidRPr="00DF335E" w:rsidRDefault="00D86430" w:rsidP="00DF335E">
      <w:pPr>
        <w:pStyle w:val="ListParagraph"/>
        <w:numPr>
          <w:ilvl w:val="0"/>
          <w:numId w:val="65"/>
        </w:numPr>
        <w:spacing w:after="60"/>
        <w:ind w:leftChars="606" w:left="1568" w:hangingChars="134" w:hanging="295"/>
        <w:rPr>
          <w:rFonts w:cs="Arial"/>
          <w:b/>
          <w:bCs/>
          <w:color w:val="000000" w:themeColor="text1"/>
          <w:sz w:val="22"/>
        </w:rPr>
      </w:pPr>
      <w:r w:rsidRPr="00DF335E">
        <w:rPr>
          <w:rFonts w:cs="Arial"/>
          <w:b/>
          <w:bCs/>
          <w:color w:val="000000" w:themeColor="text1"/>
          <w:sz w:val="22"/>
        </w:rPr>
        <w:t xml:space="preserve">to achieve </w:t>
      </w:r>
      <w:r w:rsidRPr="00DF335E">
        <w:rPr>
          <w:rFonts w:cs="Arial"/>
          <w:b/>
          <w:szCs w:val="21"/>
        </w:rPr>
        <w:t xml:space="preserve">a </w:t>
      </w:r>
      <w:r w:rsidRPr="00DF335E">
        <w:rPr>
          <w:rFonts w:eastAsia="DengXian" w:cs="Arial"/>
          <w:b/>
          <w:szCs w:val="21"/>
        </w:rPr>
        <w:t>seamless mobility</w:t>
      </w:r>
      <w:r w:rsidRPr="00DF335E">
        <w:rPr>
          <w:rFonts w:cs="Arial"/>
          <w:b/>
          <w:szCs w:val="21"/>
        </w:rPr>
        <w:t xml:space="preserve"> between NTN-TN and NTN-NTN cells</w:t>
      </w:r>
    </w:p>
    <w:p w14:paraId="44AA9DB6" w14:textId="5AAE8A35" w:rsidR="00D86430" w:rsidRPr="00977641" w:rsidRDefault="00D86430" w:rsidP="00DF335E">
      <w:pPr>
        <w:spacing w:after="60"/>
        <w:ind w:left="1276" w:hanging="1276"/>
        <w:rPr>
          <w:rFonts w:eastAsia="DengXian" w:cs="Arial"/>
          <w:b/>
          <w:bCs/>
        </w:rPr>
      </w:pPr>
      <w:r w:rsidRPr="1082AE76">
        <w:rPr>
          <w:rFonts w:eastAsia="Arial" w:cs="Arial"/>
          <w:b/>
          <w:bCs/>
        </w:rPr>
        <w:t xml:space="preserve">Proposal </w:t>
      </w:r>
      <w:r w:rsidRPr="1082AE76">
        <w:rPr>
          <w:rFonts w:cs="Arial"/>
          <w:b/>
          <w:bCs/>
        </w:rPr>
        <w:t>2</w:t>
      </w:r>
      <w:r w:rsidRPr="1082AE76">
        <w:rPr>
          <w:rFonts w:eastAsia="Arial" w:cs="Arial"/>
          <w:b/>
          <w:bCs/>
        </w:rPr>
        <w:t>:</w:t>
      </w:r>
      <w:r>
        <w:tab/>
      </w:r>
      <w:r w:rsidRPr="1082AE76">
        <w:rPr>
          <w:rFonts w:cs="Arial"/>
          <w:b/>
          <w:bCs/>
        </w:rPr>
        <w:t>RAN2 to consider at least the following functions to enable an access to NTN cells under long propagation delay</w:t>
      </w:r>
      <w:r w:rsidRPr="1082AE76">
        <w:rPr>
          <w:rFonts w:eastAsia="DengXian" w:cs="Arial"/>
          <w:b/>
          <w:bCs/>
        </w:rPr>
        <w:t>:</w:t>
      </w:r>
    </w:p>
    <w:p w14:paraId="607138D7" w14:textId="77777777" w:rsidR="00D86430" w:rsidRPr="00346354" w:rsidRDefault="00D86430" w:rsidP="00DF335E">
      <w:pPr>
        <w:pStyle w:val="ListParagraph"/>
        <w:numPr>
          <w:ilvl w:val="0"/>
          <w:numId w:val="66"/>
        </w:numPr>
        <w:spacing w:after="60"/>
        <w:ind w:leftChars="606" w:left="1568" w:hangingChars="134" w:hanging="295"/>
        <w:rPr>
          <w:rFonts w:cs="Arial"/>
          <w:b/>
          <w:bCs/>
          <w:color w:val="000000" w:themeColor="text1"/>
          <w:sz w:val="22"/>
        </w:rPr>
      </w:pPr>
      <w:r w:rsidRPr="00346354">
        <w:rPr>
          <w:rFonts w:cs="Arial"/>
          <w:b/>
          <w:bCs/>
          <w:color w:val="000000" w:themeColor="text1"/>
          <w:sz w:val="22"/>
        </w:rPr>
        <w:t>UL timing alignment</w:t>
      </w:r>
    </w:p>
    <w:p w14:paraId="729E7542" w14:textId="77777777" w:rsidR="00D86430" w:rsidRPr="00346354" w:rsidRDefault="00D86430" w:rsidP="00DF335E">
      <w:pPr>
        <w:pStyle w:val="ListParagraph"/>
        <w:numPr>
          <w:ilvl w:val="0"/>
          <w:numId w:val="66"/>
        </w:numPr>
        <w:spacing w:after="60"/>
        <w:ind w:leftChars="606" w:left="1568" w:hangingChars="134" w:hanging="295"/>
        <w:rPr>
          <w:rFonts w:cs="Arial"/>
          <w:b/>
          <w:bCs/>
          <w:color w:val="000000" w:themeColor="text1"/>
          <w:sz w:val="22"/>
        </w:rPr>
      </w:pPr>
      <w:r w:rsidRPr="00346354">
        <w:rPr>
          <w:rFonts w:cs="Arial"/>
          <w:b/>
          <w:bCs/>
          <w:color w:val="000000" w:themeColor="text1"/>
          <w:sz w:val="22"/>
        </w:rPr>
        <w:t>TA reporting</w:t>
      </w:r>
    </w:p>
    <w:p w14:paraId="4405470F" w14:textId="77777777" w:rsidR="00D86430" w:rsidRPr="00346354" w:rsidRDefault="00D86430" w:rsidP="00DF335E">
      <w:pPr>
        <w:pStyle w:val="ListParagraph"/>
        <w:numPr>
          <w:ilvl w:val="0"/>
          <w:numId w:val="66"/>
        </w:numPr>
        <w:spacing w:after="60"/>
        <w:ind w:leftChars="606" w:left="1568" w:hangingChars="134" w:hanging="295"/>
        <w:rPr>
          <w:rFonts w:cs="Arial"/>
          <w:b/>
          <w:bCs/>
          <w:color w:val="000000" w:themeColor="text1"/>
          <w:sz w:val="22"/>
        </w:rPr>
      </w:pPr>
      <w:r w:rsidRPr="00346354">
        <w:rPr>
          <w:rFonts w:cs="Arial"/>
          <w:b/>
          <w:bCs/>
          <w:color w:val="000000" w:themeColor="text1"/>
          <w:sz w:val="22"/>
        </w:rPr>
        <w:t>disabling HARQ</w:t>
      </w:r>
    </w:p>
    <w:p w14:paraId="1983DB73" w14:textId="77777777" w:rsidR="00D86430" w:rsidRDefault="00D86430" w:rsidP="00DF335E">
      <w:pPr>
        <w:pStyle w:val="ListParagraph"/>
        <w:numPr>
          <w:ilvl w:val="0"/>
          <w:numId w:val="66"/>
        </w:numPr>
        <w:spacing w:after="60"/>
        <w:ind w:leftChars="606" w:left="1568" w:hangingChars="134" w:hanging="295"/>
        <w:rPr>
          <w:rFonts w:cs="Arial"/>
          <w:b/>
          <w:bCs/>
          <w:color w:val="000000" w:themeColor="text1"/>
          <w:sz w:val="22"/>
        </w:rPr>
      </w:pPr>
      <w:r w:rsidRPr="00346354">
        <w:rPr>
          <w:rFonts w:cs="Arial"/>
          <w:b/>
          <w:bCs/>
          <w:color w:val="000000" w:themeColor="text1"/>
          <w:sz w:val="22"/>
        </w:rPr>
        <w:t>autonomous timing adjustment</w:t>
      </w:r>
    </w:p>
    <w:p w14:paraId="72868BD0" w14:textId="77777777" w:rsidR="00D86430" w:rsidRDefault="00D86430" w:rsidP="00DF335E">
      <w:pPr>
        <w:pStyle w:val="ListParagraph"/>
        <w:numPr>
          <w:ilvl w:val="0"/>
          <w:numId w:val="66"/>
        </w:numPr>
        <w:spacing w:after="60"/>
        <w:ind w:leftChars="606" w:left="1568" w:hangingChars="134" w:hanging="295"/>
        <w:rPr>
          <w:rFonts w:cs="Arial"/>
          <w:b/>
          <w:bCs/>
          <w:color w:val="000000" w:themeColor="text1"/>
          <w:sz w:val="22"/>
        </w:rPr>
      </w:pPr>
      <w:r w:rsidRPr="00346354">
        <w:rPr>
          <w:rFonts w:cs="Arial"/>
          <w:b/>
          <w:bCs/>
          <w:color w:val="000000" w:themeColor="text1"/>
          <w:sz w:val="22"/>
        </w:rPr>
        <w:t>offset for UL/DL scheduling</w:t>
      </w:r>
    </w:p>
    <w:p w14:paraId="692B2004" w14:textId="77777777" w:rsidR="00D86430" w:rsidRPr="00977641" w:rsidRDefault="00D86430" w:rsidP="00DF335E">
      <w:pPr>
        <w:spacing w:after="60"/>
        <w:ind w:left="1276" w:hanging="1276"/>
        <w:rPr>
          <w:rFonts w:eastAsia="DengXian" w:cs="Arial"/>
          <w:b/>
          <w:szCs w:val="21"/>
        </w:rPr>
      </w:pPr>
      <w:r w:rsidRPr="00977641">
        <w:rPr>
          <w:rFonts w:eastAsia="Arial" w:cs="Arial"/>
          <w:b/>
          <w:szCs w:val="21"/>
        </w:rPr>
        <w:t xml:space="preserve">Proposal </w:t>
      </w:r>
      <w:r w:rsidRPr="00977641">
        <w:rPr>
          <w:rFonts w:cs="Arial"/>
          <w:b/>
          <w:szCs w:val="21"/>
        </w:rPr>
        <w:t>3</w:t>
      </w:r>
      <w:r w:rsidRPr="00977641">
        <w:rPr>
          <w:rFonts w:eastAsia="Arial" w:cs="Arial"/>
          <w:b/>
          <w:szCs w:val="21"/>
        </w:rPr>
        <w:t>:</w:t>
      </w:r>
      <w:r w:rsidRPr="00977641">
        <w:rPr>
          <w:rFonts w:cs="Arial"/>
          <w:b/>
          <w:szCs w:val="21"/>
        </w:rPr>
        <w:tab/>
        <w:t xml:space="preserve">RAN2 to consider </w:t>
      </w:r>
      <w:r w:rsidRPr="00977641">
        <w:rPr>
          <w:rFonts w:cs="Arial"/>
          <w:b/>
          <w:bCs/>
          <w:szCs w:val="21"/>
        </w:rPr>
        <w:t>at least the following functions t</w:t>
      </w:r>
      <w:r w:rsidRPr="00977641">
        <w:rPr>
          <w:rFonts w:cs="Arial"/>
          <w:b/>
          <w:bCs/>
          <w:color w:val="000000" w:themeColor="text1"/>
          <w:sz w:val="22"/>
        </w:rPr>
        <w:t xml:space="preserve">o achieve </w:t>
      </w:r>
      <w:r w:rsidRPr="00977641">
        <w:rPr>
          <w:rFonts w:cs="Arial"/>
          <w:b/>
          <w:szCs w:val="21"/>
        </w:rPr>
        <w:t xml:space="preserve">a </w:t>
      </w:r>
      <w:r w:rsidRPr="00977641">
        <w:rPr>
          <w:rFonts w:eastAsia="DengXian" w:cs="Arial"/>
          <w:b/>
          <w:szCs w:val="21"/>
        </w:rPr>
        <w:t>seamless mobility</w:t>
      </w:r>
      <w:r w:rsidRPr="00977641">
        <w:rPr>
          <w:rFonts w:cs="Arial"/>
          <w:b/>
          <w:szCs w:val="21"/>
        </w:rPr>
        <w:t xml:space="preserve"> between NTN-TN and NTN-NTN cells</w:t>
      </w:r>
      <w:r w:rsidRPr="00977641">
        <w:rPr>
          <w:rFonts w:eastAsia="DengXian" w:cs="Arial"/>
          <w:b/>
          <w:szCs w:val="21"/>
        </w:rPr>
        <w:t>:</w:t>
      </w:r>
    </w:p>
    <w:p w14:paraId="36781DEF" w14:textId="77777777" w:rsidR="00D86430" w:rsidRPr="000E108E" w:rsidRDefault="00D86430" w:rsidP="00DF335E">
      <w:pPr>
        <w:pStyle w:val="ListParagraph"/>
        <w:numPr>
          <w:ilvl w:val="0"/>
          <w:numId w:val="67"/>
        </w:numPr>
        <w:spacing w:after="60"/>
        <w:ind w:leftChars="606" w:left="1554" w:hangingChars="134" w:hanging="281"/>
        <w:rPr>
          <w:rFonts w:eastAsia="DengXian" w:cs="Arial"/>
          <w:b/>
        </w:rPr>
      </w:pPr>
      <w:r w:rsidRPr="00977641">
        <w:rPr>
          <w:rFonts w:eastAsia="DengXian" w:cs="Arial"/>
          <w:b/>
        </w:rPr>
        <w:t>Satellite information acquisition</w:t>
      </w:r>
      <w:r w:rsidRPr="00977641">
        <w:rPr>
          <w:rFonts w:cs="Arial"/>
          <w:b/>
        </w:rPr>
        <w:t xml:space="preserve"> including </w:t>
      </w:r>
      <w:r w:rsidRPr="00977641">
        <w:rPr>
          <w:rFonts w:eastAsia="DengXian" w:cs="Arial"/>
          <w:b/>
        </w:rPr>
        <w:t>potential satellite orbits</w:t>
      </w:r>
    </w:p>
    <w:p w14:paraId="0DB53633" w14:textId="77777777" w:rsidR="00D86430" w:rsidRPr="00DF335E" w:rsidRDefault="00D86430" w:rsidP="00DF335E">
      <w:pPr>
        <w:pStyle w:val="ListParagraph"/>
        <w:numPr>
          <w:ilvl w:val="0"/>
          <w:numId w:val="67"/>
        </w:numPr>
        <w:spacing w:after="60"/>
        <w:ind w:leftChars="606" w:left="1554" w:hangingChars="134" w:hanging="281"/>
        <w:rPr>
          <w:rFonts w:cs="Arial"/>
          <w:color w:val="000000" w:themeColor="text1"/>
          <w:sz w:val="22"/>
        </w:rPr>
      </w:pPr>
      <w:r w:rsidRPr="00977641">
        <w:rPr>
          <w:rFonts w:eastAsia="DengXian" w:cs="Arial"/>
          <w:b/>
          <w:szCs w:val="21"/>
        </w:rPr>
        <w:t>Location</w:t>
      </w:r>
      <w:r w:rsidRPr="00977641">
        <w:rPr>
          <w:rFonts w:cs="Arial"/>
          <w:b/>
          <w:szCs w:val="21"/>
        </w:rPr>
        <w:t>-</w:t>
      </w:r>
      <w:r w:rsidRPr="00977641">
        <w:rPr>
          <w:rFonts w:eastAsia="DengXian" w:cs="Arial"/>
          <w:b/>
          <w:szCs w:val="21"/>
        </w:rPr>
        <w:t xml:space="preserve">based </w:t>
      </w:r>
      <w:r w:rsidRPr="00977641">
        <w:rPr>
          <w:rFonts w:cs="Arial"/>
          <w:b/>
          <w:szCs w:val="21"/>
        </w:rPr>
        <w:t xml:space="preserve">mobility </w:t>
      </w:r>
      <w:r w:rsidRPr="00977641">
        <w:rPr>
          <w:rFonts w:eastAsia="DengXian" w:cs="Arial"/>
          <w:b/>
          <w:szCs w:val="21"/>
        </w:rPr>
        <w:t>and time</w:t>
      </w:r>
      <w:r w:rsidRPr="00977641">
        <w:rPr>
          <w:rFonts w:cs="Arial"/>
          <w:b/>
          <w:szCs w:val="21"/>
        </w:rPr>
        <w:t>-</w:t>
      </w:r>
      <w:r w:rsidRPr="00977641">
        <w:rPr>
          <w:rFonts w:eastAsia="DengXian" w:cs="Arial"/>
          <w:b/>
          <w:szCs w:val="21"/>
        </w:rPr>
        <w:t xml:space="preserve">based </w:t>
      </w:r>
      <w:r w:rsidRPr="00977641">
        <w:rPr>
          <w:rFonts w:cs="Arial"/>
          <w:b/>
          <w:szCs w:val="21"/>
        </w:rPr>
        <w:t>mobility</w:t>
      </w:r>
      <w:r w:rsidRPr="00977641">
        <w:rPr>
          <w:rFonts w:cs="Arial"/>
          <w:b/>
          <w:bCs/>
          <w:szCs w:val="21"/>
        </w:rPr>
        <w:t xml:space="preserve"> and related measurement mechanisms</w:t>
      </w:r>
      <w:r w:rsidRPr="00977641" w:rsidDel="00D2517A">
        <w:rPr>
          <w:rFonts w:cs="Arial"/>
          <w:b/>
          <w:bCs/>
          <w:szCs w:val="21"/>
        </w:rPr>
        <w:t xml:space="preserve"> </w:t>
      </w:r>
    </w:p>
    <w:p w14:paraId="2C22E10B" w14:textId="34A08904" w:rsidR="00D86430" w:rsidRPr="00DF335E" w:rsidRDefault="00D86430" w:rsidP="00DF335E">
      <w:pPr>
        <w:pStyle w:val="ListParagraph"/>
        <w:numPr>
          <w:ilvl w:val="0"/>
          <w:numId w:val="67"/>
        </w:numPr>
        <w:spacing w:after="60"/>
        <w:ind w:leftChars="606" w:left="1554" w:hangingChars="134" w:hanging="281"/>
        <w:rPr>
          <w:rFonts w:cs="Arial"/>
          <w:color w:val="000000" w:themeColor="text1"/>
          <w:sz w:val="22"/>
        </w:rPr>
      </w:pPr>
      <w:r w:rsidRPr="00DF335E">
        <w:rPr>
          <w:rFonts w:eastAsia="DengXian" w:cs="Arial"/>
          <w:b/>
          <w:szCs w:val="21"/>
        </w:rPr>
        <w:t>UE location acquisition with and without GNSS</w:t>
      </w:r>
    </w:p>
    <w:p w14:paraId="7038B2F9" w14:textId="4017216B" w:rsidR="003B655D" w:rsidRPr="00977641" w:rsidRDefault="00DB3D27" w:rsidP="46494243">
      <w:pPr>
        <w:pStyle w:val="Heading1"/>
        <w:keepNext w:val="0"/>
        <w:keepLines w:val="0"/>
        <w:widowControl w:val="0"/>
        <w:spacing w:beforeLines="100" w:afterLines="50" w:after="120"/>
        <w:jc w:val="both"/>
        <w:rPr>
          <w:rFonts w:cs="Arial"/>
          <w:lang w:eastAsia="zh-CN"/>
        </w:rPr>
      </w:pPr>
      <w:r w:rsidRPr="00977641">
        <w:rPr>
          <w:rFonts w:cs="Arial"/>
        </w:rPr>
        <w:lastRenderedPageBreak/>
        <w:t>References</w:t>
      </w:r>
    </w:p>
    <w:p w14:paraId="36C7B51A" w14:textId="7287794E" w:rsidR="00EE327D" w:rsidRPr="00977641" w:rsidRDefault="067FA7C5" w:rsidP="00F35D2C">
      <w:pPr>
        <w:numPr>
          <w:ilvl w:val="0"/>
          <w:numId w:val="10"/>
        </w:numPr>
        <w:spacing w:afterLines="25" w:after="60"/>
        <w:ind w:left="426" w:hanging="357"/>
        <w:rPr>
          <w:rFonts w:eastAsia="Arial" w:cs="Arial"/>
        </w:rPr>
      </w:pPr>
      <w:r w:rsidRPr="00977641">
        <w:rPr>
          <w:rFonts w:eastAsia="Arial" w:cs="Arial"/>
        </w:rPr>
        <w:t xml:space="preserve">RP-252912, Revised SID: Study on 6G Radio  </w:t>
      </w:r>
    </w:p>
    <w:p w14:paraId="5E0327A9" w14:textId="6D602A6E" w:rsidR="00226EBD" w:rsidRPr="00977641" w:rsidRDefault="067FA7C5" w:rsidP="00F35D2C">
      <w:pPr>
        <w:numPr>
          <w:ilvl w:val="0"/>
          <w:numId w:val="10"/>
        </w:numPr>
        <w:spacing w:afterLines="25" w:after="60"/>
        <w:ind w:left="426" w:hanging="357"/>
        <w:rPr>
          <w:rFonts w:eastAsia="Arial" w:cs="Arial"/>
        </w:rPr>
      </w:pPr>
      <w:r w:rsidRPr="00977641">
        <w:rPr>
          <w:rFonts w:eastAsia="Arial" w:cs="Arial"/>
        </w:rPr>
        <w:t>RAN2#131bis report</w:t>
      </w:r>
    </w:p>
    <w:p w14:paraId="4043539B" w14:textId="77777777" w:rsidR="00ED4CF4" w:rsidRPr="00977641" w:rsidRDefault="00ED4CF4" w:rsidP="00ED4CF4">
      <w:pPr>
        <w:numPr>
          <w:ilvl w:val="0"/>
          <w:numId w:val="10"/>
        </w:numPr>
        <w:spacing w:afterLines="25" w:after="60"/>
        <w:ind w:left="426" w:hanging="357"/>
        <w:rPr>
          <w:rFonts w:eastAsia="Arial" w:cs="Arial"/>
        </w:rPr>
      </w:pPr>
      <w:r w:rsidRPr="00977641">
        <w:rPr>
          <w:rFonts w:eastAsia="Arial" w:cs="Arial"/>
        </w:rPr>
        <w:t>RP-252943, Moderator's summary for RAN led 6G SI: Requirements of new and existing services</w:t>
      </w:r>
    </w:p>
    <w:p w14:paraId="126704E9" w14:textId="08E96B4C" w:rsidR="00226EBD" w:rsidRPr="00977641" w:rsidRDefault="00226EBD" w:rsidP="00F35D2C">
      <w:pPr>
        <w:numPr>
          <w:ilvl w:val="0"/>
          <w:numId w:val="10"/>
        </w:numPr>
        <w:spacing w:afterLines="25" w:after="60"/>
        <w:ind w:left="426" w:hanging="357"/>
        <w:rPr>
          <w:rFonts w:eastAsia="Arial" w:cs="Arial"/>
        </w:rPr>
      </w:pPr>
      <w:r w:rsidRPr="00977641">
        <w:rPr>
          <w:rFonts w:cs="Arial"/>
        </w:rPr>
        <w:t>R1</w:t>
      </w:r>
      <w:r w:rsidR="006C0572" w:rsidRPr="00977641">
        <w:rPr>
          <w:rFonts w:cs="Arial"/>
        </w:rPr>
        <w:t>-</w:t>
      </w:r>
      <w:r w:rsidR="00522CE0" w:rsidRPr="00977641">
        <w:rPr>
          <w:rFonts w:cs="Arial"/>
        </w:rPr>
        <w:t xml:space="preserve">2508198, </w:t>
      </w:r>
      <w:r w:rsidR="002F08B5" w:rsidRPr="00977641">
        <w:rPr>
          <w:rFonts w:cs="Arial"/>
        </w:rPr>
        <w:t>FL summary#5 on overview of 6GR air interface</w:t>
      </w:r>
    </w:p>
    <w:p w14:paraId="4705E749" w14:textId="77777777" w:rsidR="00556376" w:rsidRPr="00977641" w:rsidRDefault="00556376" w:rsidP="00556376">
      <w:pPr>
        <w:spacing w:afterLines="50" w:after="120"/>
        <w:rPr>
          <w:rFonts w:eastAsia="Arial" w:cs="Arial"/>
          <w:sz w:val="22"/>
        </w:rPr>
      </w:pPr>
    </w:p>
    <w:sectPr w:rsidR="00556376" w:rsidRPr="00977641" w:rsidSect="00B768F6">
      <w:footerReference w:type="default" r:id="rId11"/>
      <w:footnotePr>
        <w:numRestart w:val="eachSect"/>
      </w:footnotePr>
      <w:pgSz w:w="11907" w:h="16840" w:code="9"/>
      <w:pgMar w:top="1440" w:right="1080" w:bottom="145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9F67E" w14:textId="77777777" w:rsidR="006A5773" w:rsidRPr="006957A7" w:rsidRDefault="006A5773">
      <w:r w:rsidRPr="006957A7">
        <w:separator/>
      </w:r>
    </w:p>
    <w:p w14:paraId="7FE22393" w14:textId="77777777" w:rsidR="006A5773" w:rsidRPr="006957A7" w:rsidRDefault="006A5773"/>
    <w:p w14:paraId="217BBC82" w14:textId="77777777" w:rsidR="006A5773" w:rsidRPr="006957A7" w:rsidRDefault="006A5773" w:rsidP="008A63A2"/>
  </w:endnote>
  <w:endnote w:type="continuationSeparator" w:id="0">
    <w:p w14:paraId="28A9EE82" w14:textId="77777777" w:rsidR="006A5773" w:rsidRPr="006957A7" w:rsidRDefault="006A5773">
      <w:r w:rsidRPr="006957A7">
        <w:continuationSeparator/>
      </w:r>
    </w:p>
    <w:p w14:paraId="1A2FB0D8" w14:textId="77777777" w:rsidR="006A5773" w:rsidRPr="006957A7" w:rsidRDefault="006A5773"/>
    <w:p w14:paraId="32A00A1D" w14:textId="77777777" w:rsidR="006A5773" w:rsidRPr="006957A7" w:rsidRDefault="006A5773" w:rsidP="008A63A2"/>
  </w:endnote>
  <w:endnote w:type="continuationNotice" w:id="1">
    <w:p w14:paraId="586ED3F6" w14:textId="77777777" w:rsidR="006A5773" w:rsidRPr="006957A7" w:rsidRDefault="006A5773"/>
    <w:p w14:paraId="2EC67B6E" w14:textId="77777777" w:rsidR="006A5773" w:rsidRPr="006957A7" w:rsidRDefault="006A5773"/>
    <w:p w14:paraId="0F79F67E" w14:textId="77777777" w:rsidR="006A5773" w:rsidRPr="006957A7" w:rsidRDefault="006A5773" w:rsidP="008A6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22079197"/>
      <w:docPartObj>
        <w:docPartGallery w:val="Page Numbers (Bottom of Page)"/>
        <w:docPartUnique/>
      </w:docPartObj>
    </w:sdtPr>
    <w:sdtContent>
      <w:sdt>
        <w:sdtPr>
          <w:rPr>
            <w:noProof w:val="0"/>
          </w:rPr>
          <w:id w:val="1728636285"/>
          <w:docPartObj>
            <w:docPartGallery w:val="Page Numbers (Top of Page)"/>
            <w:docPartUnique/>
          </w:docPartObj>
        </w:sdtPr>
        <w:sdtContent>
          <w:p w14:paraId="2B068FD1" w14:textId="77777777" w:rsidR="00D360F9" w:rsidRPr="00DF335E" w:rsidRDefault="00D360F9" w:rsidP="00D360F9">
            <w:pPr>
              <w:pStyle w:val="Footer"/>
              <w:rPr>
                <w:noProof w:val="0"/>
              </w:rPr>
            </w:pPr>
            <w:r w:rsidRPr="00DF335E">
              <w:rPr>
                <w:b w:val="0"/>
                <w:bCs/>
                <w:noProof w:val="0"/>
                <w:sz w:val="24"/>
                <w:szCs w:val="24"/>
              </w:rPr>
              <w:fldChar w:fldCharType="begin"/>
            </w:r>
            <w:r w:rsidRPr="00DF335E">
              <w:rPr>
                <w:bCs/>
                <w:noProof w:val="0"/>
              </w:rPr>
              <w:instrText>PAGE</w:instrText>
            </w:r>
            <w:r w:rsidRPr="00DF335E">
              <w:rPr>
                <w:b w:val="0"/>
                <w:bCs/>
                <w:noProof w:val="0"/>
                <w:sz w:val="24"/>
                <w:szCs w:val="24"/>
              </w:rPr>
              <w:fldChar w:fldCharType="separate"/>
            </w:r>
            <w:r w:rsidRPr="00DF335E">
              <w:rPr>
                <w:b w:val="0"/>
                <w:bCs/>
                <w:noProof w:val="0"/>
                <w:sz w:val="24"/>
                <w:szCs w:val="24"/>
              </w:rPr>
              <w:t>1</w:t>
            </w:r>
            <w:r w:rsidRPr="00DF335E">
              <w:rPr>
                <w:b w:val="0"/>
                <w:bCs/>
                <w:noProof w:val="0"/>
                <w:sz w:val="24"/>
                <w:szCs w:val="24"/>
              </w:rPr>
              <w:fldChar w:fldCharType="end"/>
            </w:r>
            <w:r w:rsidRPr="00DF335E">
              <w:rPr>
                <w:noProof w:val="0"/>
                <w:lang w:eastAsia="ja-JP"/>
              </w:rPr>
              <w:t>/</w:t>
            </w:r>
            <w:r w:rsidRPr="00DF335E">
              <w:rPr>
                <w:b w:val="0"/>
                <w:bCs/>
                <w:noProof w:val="0"/>
                <w:sz w:val="24"/>
                <w:szCs w:val="24"/>
              </w:rPr>
              <w:fldChar w:fldCharType="begin"/>
            </w:r>
            <w:r w:rsidRPr="00DF335E">
              <w:rPr>
                <w:bCs/>
                <w:noProof w:val="0"/>
              </w:rPr>
              <w:instrText>NUMPAGES</w:instrText>
            </w:r>
            <w:r w:rsidRPr="00DF335E">
              <w:rPr>
                <w:b w:val="0"/>
                <w:bCs/>
                <w:noProof w:val="0"/>
                <w:sz w:val="24"/>
                <w:szCs w:val="24"/>
              </w:rPr>
              <w:fldChar w:fldCharType="separate"/>
            </w:r>
            <w:r w:rsidRPr="00DF335E">
              <w:rPr>
                <w:b w:val="0"/>
                <w:bCs/>
                <w:noProof w:val="0"/>
                <w:sz w:val="24"/>
                <w:szCs w:val="24"/>
              </w:rPr>
              <w:t>7</w:t>
            </w:r>
            <w:r w:rsidRPr="00DF335E">
              <w:rPr>
                <w:b w:val="0"/>
                <w:bCs/>
                <w:noProof w:val="0"/>
                <w:sz w:val="24"/>
                <w:szCs w:val="24"/>
              </w:rPr>
              <w:fldChar w:fldCharType="end"/>
            </w:r>
          </w:p>
        </w:sdtContent>
      </w:sdt>
    </w:sdtContent>
  </w:sdt>
  <w:p w14:paraId="35C81660" w14:textId="77777777" w:rsidR="00D360F9" w:rsidRPr="00DF335E" w:rsidRDefault="00D360F9" w:rsidP="00D360F9">
    <w:pPr>
      <w:pStyle w:val="Footer"/>
      <w:rPr>
        <w:i w:val="0"/>
        <w:iCs/>
        <w:noProof w:val="0"/>
      </w:rPr>
    </w:pPr>
  </w:p>
  <w:p w14:paraId="580F255C" w14:textId="77777777" w:rsidR="00D360F9" w:rsidRPr="006957A7" w:rsidRDefault="00D360F9" w:rsidP="00D360F9"/>
  <w:p w14:paraId="617E48B3" w14:textId="77777777" w:rsidR="00D360F9" w:rsidRPr="00DF335E" w:rsidRDefault="00D360F9" w:rsidP="00D360F9">
    <w:pPr>
      <w:pStyle w:val="Footer"/>
      <w:jc w:val="both"/>
      <w:rPr>
        <w:rFonts w:eastAsiaTheme="minorEastAsia"/>
        <w:i w:val="0"/>
        <w:iCs/>
        <w:noProof w:val="0"/>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FAE85" w14:textId="77777777" w:rsidR="006A5773" w:rsidRPr="006957A7" w:rsidRDefault="006A5773">
      <w:r w:rsidRPr="006957A7">
        <w:separator/>
      </w:r>
    </w:p>
    <w:p w14:paraId="72E6EE31" w14:textId="77777777" w:rsidR="006A5773" w:rsidRPr="006957A7" w:rsidRDefault="006A5773"/>
    <w:p w14:paraId="204CD1C0" w14:textId="77777777" w:rsidR="006A5773" w:rsidRPr="006957A7" w:rsidRDefault="006A5773" w:rsidP="008A63A2"/>
  </w:footnote>
  <w:footnote w:type="continuationSeparator" w:id="0">
    <w:p w14:paraId="27BB9711" w14:textId="77777777" w:rsidR="006A5773" w:rsidRPr="006957A7" w:rsidRDefault="006A5773">
      <w:r w:rsidRPr="006957A7">
        <w:continuationSeparator/>
      </w:r>
    </w:p>
    <w:p w14:paraId="629F1DA6" w14:textId="77777777" w:rsidR="006A5773" w:rsidRPr="006957A7" w:rsidRDefault="006A5773"/>
    <w:p w14:paraId="0D41452C" w14:textId="77777777" w:rsidR="006A5773" w:rsidRPr="006957A7" w:rsidRDefault="006A5773" w:rsidP="008A63A2"/>
  </w:footnote>
  <w:footnote w:type="continuationNotice" w:id="1">
    <w:p w14:paraId="5FACC0F9" w14:textId="77777777" w:rsidR="006A5773" w:rsidRPr="006957A7" w:rsidRDefault="006A5773"/>
    <w:p w14:paraId="0173E8CD" w14:textId="77777777" w:rsidR="006A5773" w:rsidRPr="006957A7" w:rsidRDefault="006A5773"/>
    <w:p w14:paraId="56B6B9DE" w14:textId="77777777" w:rsidR="006A5773" w:rsidRPr="006957A7" w:rsidRDefault="006A5773" w:rsidP="008A63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0F7FB4"/>
    <w:multiLevelType w:val="hybridMultilevel"/>
    <w:tmpl w:val="99A49646"/>
    <w:lvl w:ilvl="0" w:tplc="04090001">
      <w:start w:val="1"/>
      <w:numFmt w:val="bullet"/>
      <w:lvlText w:val=""/>
      <w:lvlJc w:val="left"/>
      <w:pPr>
        <w:ind w:left="1496" w:hanging="360"/>
      </w:pPr>
      <w:rPr>
        <w:rFonts w:ascii="Symbol" w:hAnsi="Symbol"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3846A"/>
    <w:multiLevelType w:val="hybridMultilevel"/>
    <w:tmpl w:val="FFFFFFFF"/>
    <w:lvl w:ilvl="0" w:tplc="6F7410BA">
      <w:start w:val="1"/>
      <w:numFmt w:val="lowerLetter"/>
      <w:lvlText w:val="c)"/>
      <w:lvlJc w:val="left"/>
      <w:pPr>
        <w:ind w:left="780" w:hanging="420"/>
      </w:pPr>
    </w:lvl>
    <w:lvl w:ilvl="1" w:tplc="1096B60E">
      <w:start w:val="1"/>
      <w:numFmt w:val="lowerLetter"/>
      <w:lvlText w:val="%2."/>
      <w:lvlJc w:val="left"/>
      <w:pPr>
        <w:ind w:left="1500" w:hanging="420"/>
      </w:pPr>
    </w:lvl>
    <w:lvl w:ilvl="2" w:tplc="BB46EEE0">
      <w:start w:val="1"/>
      <w:numFmt w:val="lowerRoman"/>
      <w:lvlText w:val="%3."/>
      <w:lvlJc w:val="right"/>
      <w:pPr>
        <w:ind w:left="2220" w:hanging="420"/>
      </w:pPr>
    </w:lvl>
    <w:lvl w:ilvl="3" w:tplc="C944B226">
      <w:start w:val="1"/>
      <w:numFmt w:val="decimal"/>
      <w:lvlText w:val="%4."/>
      <w:lvlJc w:val="left"/>
      <w:pPr>
        <w:ind w:left="2940" w:hanging="420"/>
      </w:pPr>
    </w:lvl>
    <w:lvl w:ilvl="4" w:tplc="CF02F910">
      <w:start w:val="1"/>
      <w:numFmt w:val="lowerLetter"/>
      <w:lvlText w:val="%5."/>
      <w:lvlJc w:val="left"/>
      <w:pPr>
        <w:ind w:left="3660" w:hanging="420"/>
      </w:pPr>
    </w:lvl>
    <w:lvl w:ilvl="5" w:tplc="6E32EB5E">
      <w:start w:val="1"/>
      <w:numFmt w:val="lowerRoman"/>
      <w:lvlText w:val="%6."/>
      <w:lvlJc w:val="right"/>
      <w:pPr>
        <w:ind w:left="4380" w:hanging="420"/>
      </w:pPr>
    </w:lvl>
    <w:lvl w:ilvl="6" w:tplc="29006CCE">
      <w:start w:val="1"/>
      <w:numFmt w:val="decimal"/>
      <w:lvlText w:val="%7."/>
      <w:lvlJc w:val="left"/>
      <w:pPr>
        <w:ind w:left="5100" w:hanging="420"/>
      </w:pPr>
    </w:lvl>
    <w:lvl w:ilvl="7" w:tplc="8CC288EC">
      <w:start w:val="1"/>
      <w:numFmt w:val="lowerLetter"/>
      <w:lvlText w:val="%8."/>
      <w:lvlJc w:val="left"/>
      <w:pPr>
        <w:ind w:left="5820" w:hanging="420"/>
      </w:pPr>
    </w:lvl>
    <w:lvl w:ilvl="8" w:tplc="718C66B2">
      <w:start w:val="1"/>
      <w:numFmt w:val="lowerRoman"/>
      <w:lvlText w:val="%9."/>
      <w:lvlJc w:val="right"/>
      <w:pPr>
        <w:ind w:left="6540" w:hanging="420"/>
      </w:pPr>
    </w:lvl>
  </w:abstractNum>
  <w:abstractNum w:abstractNumId="5"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8C0558D"/>
    <w:multiLevelType w:val="hybridMultilevel"/>
    <w:tmpl w:val="7742C342"/>
    <w:lvl w:ilvl="0" w:tplc="34C25CC8">
      <w:start w:val="1"/>
      <w:numFmt w:val="bullet"/>
      <w:lvlText w:val=""/>
      <w:lvlJc w:val="left"/>
      <w:pPr>
        <w:ind w:left="1350" w:hanging="360"/>
      </w:pPr>
      <w:rPr>
        <w:rFonts w:ascii="Symbol" w:hAnsi="Symbol" w:hint="default"/>
      </w:rPr>
    </w:lvl>
    <w:lvl w:ilvl="1" w:tplc="EF9A81C8">
      <w:start w:val="1"/>
      <w:numFmt w:val="bullet"/>
      <w:lvlText w:val="o"/>
      <w:lvlJc w:val="left"/>
      <w:pPr>
        <w:ind w:left="2216" w:hanging="360"/>
      </w:pPr>
      <w:rPr>
        <w:rFonts w:ascii="Courier New" w:hAnsi="Courier New" w:hint="default"/>
      </w:rPr>
    </w:lvl>
    <w:lvl w:ilvl="2" w:tplc="3E96956A">
      <w:start w:val="1"/>
      <w:numFmt w:val="bullet"/>
      <w:lvlText w:val=""/>
      <w:lvlJc w:val="left"/>
      <w:pPr>
        <w:ind w:left="2936" w:hanging="360"/>
      </w:pPr>
      <w:rPr>
        <w:rFonts w:ascii="Wingdings" w:hAnsi="Wingdings" w:hint="default"/>
      </w:rPr>
    </w:lvl>
    <w:lvl w:ilvl="3" w:tplc="A5563CEC">
      <w:start w:val="1"/>
      <w:numFmt w:val="bullet"/>
      <w:lvlText w:val=""/>
      <w:lvlJc w:val="left"/>
      <w:pPr>
        <w:ind w:left="3656" w:hanging="360"/>
      </w:pPr>
      <w:rPr>
        <w:rFonts w:ascii="Symbol" w:hAnsi="Symbol" w:hint="default"/>
      </w:rPr>
    </w:lvl>
    <w:lvl w:ilvl="4" w:tplc="97808406">
      <w:start w:val="1"/>
      <w:numFmt w:val="bullet"/>
      <w:lvlText w:val="o"/>
      <w:lvlJc w:val="left"/>
      <w:pPr>
        <w:ind w:left="4376" w:hanging="360"/>
      </w:pPr>
      <w:rPr>
        <w:rFonts w:ascii="Courier New" w:hAnsi="Courier New" w:hint="default"/>
      </w:rPr>
    </w:lvl>
    <w:lvl w:ilvl="5" w:tplc="6534F02A">
      <w:start w:val="1"/>
      <w:numFmt w:val="bullet"/>
      <w:lvlText w:val=""/>
      <w:lvlJc w:val="left"/>
      <w:pPr>
        <w:ind w:left="5096" w:hanging="360"/>
      </w:pPr>
      <w:rPr>
        <w:rFonts w:ascii="Wingdings" w:hAnsi="Wingdings" w:hint="default"/>
      </w:rPr>
    </w:lvl>
    <w:lvl w:ilvl="6" w:tplc="0936A906">
      <w:start w:val="1"/>
      <w:numFmt w:val="bullet"/>
      <w:lvlText w:val=""/>
      <w:lvlJc w:val="left"/>
      <w:pPr>
        <w:ind w:left="5816" w:hanging="360"/>
      </w:pPr>
      <w:rPr>
        <w:rFonts w:ascii="Symbol" w:hAnsi="Symbol" w:hint="default"/>
      </w:rPr>
    </w:lvl>
    <w:lvl w:ilvl="7" w:tplc="F7BA1BFC">
      <w:start w:val="1"/>
      <w:numFmt w:val="bullet"/>
      <w:lvlText w:val="o"/>
      <w:lvlJc w:val="left"/>
      <w:pPr>
        <w:ind w:left="6536" w:hanging="360"/>
      </w:pPr>
      <w:rPr>
        <w:rFonts w:ascii="Courier New" w:hAnsi="Courier New" w:hint="default"/>
      </w:rPr>
    </w:lvl>
    <w:lvl w:ilvl="8" w:tplc="ED5C9A5A">
      <w:start w:val="1"/>
      <w:numFmt w:val="bullet"/>
      <w:lvlText w:val=""/>
      <w:lvlJc w:val="left"/>
      <w:pPr>
        <w:ind w:left="7256" w:hanging="360"/>
      </w:pPr>
      <w:rPr>
        <w:rFonts w:ascii="Wingdings" w:hAnsi="Wingdings" w:hint="default"/>
      </w:rPr>
    </w:lvl>
  </w:abstractNum>
  <w:abstractNum w:abstractNumId="9"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4A94733"/>
    <w:multiLevelType w:val="hybridMultilevel"/>
    <w:tmpl w:val="42A06D7E"/>
    <w:lvl w:ilvl="0" w:tplc="40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 w15:restartNumberingAfterBreak="0">
    <w:nsid w:val="1A29C4C2"/>
    <w:multiLevelType w:val="hybridMultilevel"/>
    <w:tmpl w:val="FFFFFFFF"/>
    <w:lvl w:ilvl="0" w:tplc="702E168E">
      <w:start w:val="1"/>
      <w:numFmt w:val="lowerLetter"/>
      <w:lvlText w:val="c)"/>
      <w:lvlJc w:val="left"/>
      <w:pPr>
        <w:ind w:left="780" w:hanging="420"/>
      </w:pPr>
    </w:lvl>
    <w:lvl w:ilvl="1" w:tplc="ADD0712E">
      <w:start w:val="1"/>
      <w:numFmt w:val="lowerLetter"/>
      <w:lvlText w:val="%2."/>
      <w:lvlJc w:val="left"/>
      <w:pPr>
        <w:ind w:left="1500" w:hanging="420"/>
      </w:pPr>
    </w:lvl>
    <w:lvl w:ilvl="2" w:tplc="634E1936">
      <w:start w:val="1"/>
      <w:numFmt w:val="lowerRoman"/>
      <w:lvlText w:val="%3."/>
      <w:lvlJc w:val="right"/>
      <w:pPr>
        <w:ind w:left="2220" w:hanging="420"/>
      </w:pPr>
    </w:lvl>
    <w:lvl w:ilvl="3" w:tplc="AABCA32C">
      <w:start w:val="1"/>
      <w:numFmt w:val="decimal"/>
      <w:lvlText w:val="%4."/>
      <w:lvlJc w:val="left"/>
      <w:pPr>
        <w:ind w:left="2940" w:hanging="420"/>
      </w:pPr>
    </w:lvl>
    <w:lvl w:ilvl="4" w:tplc="715895B4">
      <w:start w:val="1"/>
      <w:numFmt w:val="lowerLetter"/>
      <w:lvlText w:val="%5."/>
      <w:lvlJc w:val="left"/>
      <w:pPr>
        <w:ind w:left="3660" w:hanging="420"/>
      </w:pPr>
    </w:lvl>
    <w:lvl w:ilvl="5" w:tplc="B768CA18">
      <w:start w:val="1"/>
      <w:numFmt w:val="lowerRoman"/>
      <w:lvlText w:val="%6."/>
      <w:lvlJc w:val="right"/>
      <w:pPr>
        <w:ind w:left="4380" w:hanging="420"/>
      </w:pPr>
    </w:lvl>
    <w:lvl w:ilvl="6" w:tplc="A3E06C6E">
      <w:start w:val="1"/>
      <w:numFmt w:val="decimal"/>
      <w:lvlText w:val="%7."/>
      <w:lvlJc w:val="left"/>
      <w:pPr>
        <w:ind w:left="5100" w:hanging="420"/>
      </w:pPr>
    </w:lvl>
    <w:lvl w:ilvl="7" w:tplc="16D40F30">
      <w:start w:val="1"/>
      <w:numFmt w:val="lowerLetter"/>
      <w:lvlText w:val="%8."/>
      <w:lvlJc w:val="left"/>
      <w:pPr>
        <w:ind w:left="5820" w:hanging="420"/>
      </w:pPr>
    </w:lvl>
    <w:lvl w:ilvl="8" w:tplc="13E8FEF4">
      <w:start w:val="1"/>
      <w:numFmt w:val="lowerRoman"/>
      <w:lvlText w:val="%9."/>
      <w:lvlJc w:val="right"/>
      <w:pPr>
        <w:ind w:left="6540" w:hanging="420"/>
      </w:pPr>
    </w:lvl>
  </w:abstractNum>
  <w:abstractNum w:abstractNumId="12" w15:restartNumberingAfterBreak="0">
    <w:nsid w:val="1A37710A"/>
    <w:multiLevelType w:val="hybridMultilevel"/>
    <w:tmpl w:val="65E6A73C"/>
    <w:lvl w:ilvl="0" w:tplc="36C2FAE4">
      <w:start w:val="1"/>
      <w:numFmt w:val="bullet"/>
      <w:lvlText w:val=""/>
      <w:lvlJc w:val="left"/>
      <w:pPr>
        <w:ind w:left="1496" w:hanging="360"/>
      </w:pPr>
      <w:rPr>
        <w:rFonts w:ascii="Symbol" w:hAnsi="Symbol" w:hint="default"/>
      </w:rPr>
    </w:lvl>
    <w:lvl w:ilvl="1" w:tplc="C1CEB346">
      <w:start w:val="1"/>
      <w:numFmt w:val="bullet"/>
      <w:lvlText w:val="o"/>
      <w:lvlJc w:val="left"/>
      <w:pPr>
        <w:ind w:left="2216" w:hanging="360"/>
      </w:pPr>
      <w:rPr>
        <w:rFonts w:ascii="Courier New" w:hAnsi="Courier New" w:hint="default"/>
      </w:rPr>
    </w:lvl>
    <w:lvl w:ilvl="2" w:tplc="F0544D2E">
      <w:start w:val="1"/>
      <w:numFmt w:val="bullet"/>
      <w:lvlText w:val=""/>
      <w:lvlJc w:val="left"/>
      <w:pPr>
        <w:ind w:left="2936" w:hanging="360"/>
      </w:pPr>
      <w:rPr>
        <w:rFonts w:ascii="Wingdings" w:hAnsi="Wingdings" w:hint="default"/>
      </w:rPr>
    </w:lvl>
    <w:lvl w:ilvl="3" w:tplc="4B2EB254">
      <w:start w:val="1"/>
      <w:numFmt w:val="bullet"/>
      <w:lvlText w:val=""/>
      <w:lvlJc w:val="left"/>
      <w:pPr>
        <w:ind w:left="3656" w:hanging="360"/>
      </w:pPr>
      <w:rPr>
        <w:rFonts w:ascii="Symbol" w:hAnsi="Symbol" w:hint="default"/>
      </w:rPr>
    </w:lvl>
    <w:lvl w:ilvl="4" w:tplc="D5F48CB6">
      <w:start w:val="1"/>
      <w:numFmt w:val="bullet"/>
      <w:lvlText w:val="o"/>
      <w:lvlJc w:val="left"/>
      <w:pPr>
        <w:ind w:left="4376" w:hanging="360"/>
      </w:pPr>
      <w:rPr>
        <w:rFonts w:ascii="Courier New" w:hAnsi="Courier New" w:hint="default"/>
      </w:rPr>
    </w:lvl>
    <w:lvl w:ilvl="5" w:tplc="CCDEFE60">
      <w:start w:val="1"/>
      <w:numFmt w:val="bullet"/>
      <w:lvlText w:val=""/>
      <w:lvlJc w:val="left"/>
      <w:pPr>
        <w:ind w:left="5096" w:hanging="360"/>
      </w:pPr>
      <w:rPr>
        <w:rFonts w:ascii="Wingdings" w:hAnsi="Wingdings" w:hint="default"/>
      </w:rPr>
    </w:lvl>
    <w:lvl w:ilvl="6" w:tplc="4DE01806">
      <w:start w:val="1"/>
      <w:numFmt w:val="bullet"/>
      <w:lvlText w:val=""/>
      <w:lvlJc w:val="left"/>
      <w:pPr>
        <w:ind w:left="5816" w:hanging="360"/>
      </w:pPr>
      <w:rPr>
        <w:rFonts w:ascii="Symbol" w:hAnsi="Symbol" w:hint="default"/>
      </w:rPr>
    </w:lvl>
    <w:lvl w:ilvl="7" w:tplc="18920E4A">
      <w:start w:val="1"/>
      <w:numFmt w:val="bullet"/>
      <w:lvlText w:val="o"/>
      <w:lvlJc w:val="left"/>
      <w:pPr>
        <w:ind w:left="6536" w:hanging="360"/>
      </w:pPr>
      <w:rPr>
        <w:rFonts w:ascii="Courier New" w:hAnsi="Courier New" w:hint="default"/>
      </w:rPr>
    </w:lvl>
    <w:lvl w:ilvl="8" w:tplc="6DE451F2">
      <w:start w:val="1"/>
      <w:numFmt w:val="bullet"/>
      <w:lvlText w:val=""/>
      <w:lvlJc w:val="left"/>
      <w:pPr>
        <w:ind w:left="7256" w:hanging="360"/>
      </w:pPr>
      <w:rPr>
        <w:rFonts w:ascii="Wingdings" w:hAnsi="Wingdings" w:hint="default"/>
      </w:rPr>
    </w:lvl>
  </w:abstractNum>
  <w:abstractNum w:abstractNumId="13"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AC5037"/>
    <w:multiLevelType w:val="hybridMultilevel"/>
    <w:tmpl w:val="638459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EEF5F92"/>
    <w:multiLevelType w:val="hybridMultilevel"/>
    <w:tmpl w:val="FFFFFFFF"/>
    <w:lvl w:ilvl="0" w:tplc="FFFFFFFF">
      <w:start w:val="1"/>
      <w:numFmt w:val="bullet"/>
      <w:lvlText w:val="·"/>
      <w:lvlJc w:val="left"/>
      <w:pPr>
        <w:ind w:left="780" w:hanging="420"/>
      </w:pPr>
      <w:rPr>
        <w:rFonts w:ascii="Symbol" w:hAnsi="Symbol" w:hint="default"/>
      </w:rPr>
    </w:lvl>
    <w:lvl w:ilvl="1" w:tplc="F2C4E99C">
      <w:start w:val="1"/>
      <w:numFmt w:val="bullet"/>
      <w:lvlText w:val="o"/>
      <w:lvlJc w:val="left"/>
      <w:pPr>
        <w:ind w:left="1500" w:hanging="420"/>
      </w:pPr>
      <w:rPr>
        <w:rFonts w:ascii="Courier New" w:hAnsi="Courier New" w:hint="default"/>
      </w:rPr>
    </w:lvl>
    <w:lvl w:ilvl="2" w:tplc="A992F11E">
      <w:start w:val="1"/>
      <w:numFmt w:val="bullet"/>
      <w:lvlText w:val=""/>
      <w:lvlJc w:val="left"/>
      <w:pPr>
        <w:ind w:left="2220" w:hanging="420"/>
      </w:pPr>
      <w:rPr>
        <w:rFonts w:ascii="Wingdings" w:hAnsi="Wingdings" w:hint="default"/>
      </w:rPr>
    </w:lvl>
    <w:lvl w:ilvl="3" w:tplc="A9104B0E">
      <w:start w:val="1"/>
      <w:numFmt w:val="bullet"/>
      <w:lvlText w:val=""/>
      <w:lvlJc w:val="left"/>
      <w:pPr>
        <w:ind w:left="2940" w:hanging="420"/>
      </w:pPr>
      <w:rPr>
        <w:rFonts w:ascii="Symbol" w:hAnsi="Symbol" w:hint="default"/>
      </w:rPr>
    </w:lvl>
    <w:lvl w:ilvl="4" w:tplc="ED56944C">
      <w:start w:val="1"/>
      <w:numFmt w:val="bullet"/>
      <w:lvlText w:val="o"/>
      <w:lvlJc w:val="left"/>
      <w:pPr>
        <w:ind w:left="3660" w:hanging="420"/>
      </w:pPr>
      <w:rPr>
        <w:rFonts w:ascii="Courier New" w:hAnsi="Courier New" w:hint="default"/>
      </w:rPr>
    </w:lvl>
    <w:lvl w:ilvl="5" w:tplc="8E9A3EB6">
      <w:start w:val="1"/>
      <w:numFmt w:val="bullet"/>
      <w:lvlText w:val=""/>
      <w:lvlJc w:val="left"/>
      <w:pPr>
        <w:ind w:left="4380" w:hanging="420"/>
      </w:pPr>
      <w:rPr>
        <w:rFonts w:ascii="Wingdings" w:hAnsi="Wingdings" w:hint="default"/>
      </w:rPr>
    </w:lvl>
    <w:lvl w:ilvl="6" w:tplc="4B74FA26">
      <w:start w:val="1"/>
      <w:numFmt w:val="bullet"/>
      <w:lvlText w:val=""/>
      <w:lvlJc w:val="left"/>
      <w:pPr>
        <w:ind w:left="5100" w:hanging="420"/>
      </w:pPr>
      <w:rPr>
        <w:rFonts w:ascii="Symbol" w:hAnsi="Symbol" w:hint="default"/>
      </w:rPr>
    </w:lvl>
    <w:lvl w:ilvl="7" w:tplc="47A28584">
      <w:start w:val="1"/>
      <w:numFmt w:val="bullet"/>
      <w:lvlText w:val="o"/>
      <w:lvlJc w:val="left"/>
      <w:pPr>
        <w:ind w:left="5820" w:hanging="420"/>
      </w:pPr>
      <w:rPr>
        <w:rFonts w:ascii="Courier New" w:hAnsi="Courier New" w:hint="default"/>
      </w:rPr>
    </w:lvl>
    <w:lvl w:ilvl="8" w:tplc="AAE49274">
      <w:start w:val="1"/>
      <w:numFmt w:val="bullet"/>
      <w:lvlText w:val=""/>
      <w:lvlJc w:val="left"/>
      <w:pPr>
        <w:ind w:left="6540" w:hanging="420"/>
      </w:pPr>
      <w:rPr>
        <w:rFonts w:ascii="Wingdings" w:hAnsi="Wingdings" w:hint="default"/>
      </w:rPr>
    </w:lvl>
  </w:abstractNum>
  <w:abstractNum w:abstractNumId="16"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8" w15:restartNumberingAfterBreak="0">
    <w:nsid w:val="243A08CD"/>
    <w:multiLevelType w:val="hybridMultilevel"/>
    <w:tmpl w:val="FFFFFFFF"/>
    <w:lvl w:ilvl="0" w:tplc="E40AD1EC">
      <w:start w:val="1"/>
      <w:numFmt w:val="bullet"/>
      <w:lvlText w:val="-"/>
      <w:lvlJc w:val="left"/>
      <w:pPr>
        <w:ind w:left="780" w:hanging="420"/>
      </w:pPr>
      <w:rPr>
        <w:rFonts w:ascii="Symbol" w:hAnsi="Symbol" w:hint="default"/>
      </w:rPr>
    </w:lvl>
    <w:lvl w:ilvl="1" w:tplc="C33EB192">
      <w:start w:val="1"/>
      <w:numFmt w:val="bullet"/>
      <w:lvlText w:val="o"/>
      <w:lvlJc w:val="left"/>
      <w:pPr>
        <w:ind w:left="1500" w:hanging="420"/>
      </w:pPr>
      <w:rPr>
        <w:rFonts w:ascii="Courier New" w:hAnsi="Courier New" w:hint="default"/>
      </w:rPr>
    </w:lvl>
    <w:lvl w:ilvl="2" w:tplc="CDF250E2">
      <w:start w:val="1"/>
      <w:numFmt w:val="bullet"/>
      <w:lvlText w:val=""/>
      <w:lvlJc w:val="left"/>
      <w:pPr>
        <w:ind w:left="2220" w:hanging="420"/>
      </w:pPr>
      <w:rPr>
        <w:rFonts w:ascii="Wingdings" w:hAnsi="Wingdings" w:hint="default"/>
      </w:rPr>
    </w:lvl>
    <w:lvl w:ilvl="3" w:tplc="6528079E">
      <w:start w:val="1"/>
      <w:numFmt w:val="bullet"/>
      <w:lvlText w:val=""/>
      <w:lvlJc w:val="left"/>
      <w:pPr>
        <w:ind w:left="2940" w:hanging="420"/>
      </w:pPr>
      <w:rPr>
        <w:rFonts w:ascii="Symbol" w:hAnsi="Symbol" w:hint="default"/>
      </w:rPr>
    </w:lvl>
    <w:lvl w:ilvl="4" w:tplc="7BCA7F94">
      <w:start w:val="1"/>
      <w:numFmt w:val="bullet"/>
      <w:lvlText w:val="o"/>
      <w:lvlJc w:val="left"/>
      <w:pPr>
        <w:ind w:left="3660" w:hanging="420"/>
      </w:pPr>
      <w:rPr>
        <w:rFonts w:ascii="Courier New" w:hAnsi="Courier New" w:hint="default"/>
      </w:rPr>
    </w:lvl>
    <w:lvl w:ilvl="5" w:tplc="C2BE90AE">
      <w:start w:val="1"/>
      <w:numFmt w:val="bullet"/>
      <w:lvlText w:val=""/>
      <w:lvlJc w:val="left"/>
      <w:pPr>
        <w:ind w:left="4380" w:hanging="420"/>
      </w:pPr>
      <w:rPr>
        <w:rFonts w:ascii="Wingdings" w:hAnsi="Wingdings" w:hint="default"/>
      </w:rPr>
    </w:lvl>
    <w:lvl w:ilvl="6" w:tplc="E66C4E44">
      <w:start w:val="1"/>
      <w:numFmt w:val="bullet"/>
      <w:lvlText w:val=""/>
      <w:lvlJc w:val="left"/>
      <w:pPr>
        <w:ind w:left="5100" w:hanging="420"/>
      </w:pPr>
      <w:rPr>
        <w:rFonts w:ascii="Symbol" w:hAnsi="Symbol" w:hint="default"/>
      </w:rPr>
    </w:lvl>
    <w:lvl w:ilvl="7" w:tplc="E2AA18AA">
      <w:start w:val="1"/>
      <w:numFmt w:val="bullet"/>
      <w:lvlText w:val="o"/>
      <w:lvlJc w:val="left"/>
      <w:pPr>
        <w:ind w:left="5820" w:hanging="420"/>
      </w:pPr>
      <w:rPr>
        <w:rFonts w:ascii="Courier New" w:hAnsi="Courier New" w:hint="default"/>
      </w:rPr>
    </w:lvl>
    <w:lvl w:ilvl="8" w:tplc="9B021C7A">
      <w:start w:val="1"/>
      <w:numFmt w:val="bullet"/>
      <w:lvlText w:val=""/>
      <w:lvlJc w:val="left"/>
      <w:pPr>
        <w:ind w:left="6540" w:hanging="420"/>
      </w:pPr>
      <w:rPr>
        <w:rFonts w:ascii="Wingdings" w:hAnsi="Wingdings" w:hint="default"/>
      </w:rPr>
    </w:lvl>
  </w:abstractNum>
  <w:abstractNum w:abstractNumId="19" w15:restartNumberingAfterBreak="0">
    <w:nsid w:val="24D856C0"/>
    <w:multiLevelType w:val="hybridMultilevel"/>
    <w:tmpl w:val="FFFFFFFF"/>
    <w:lvl w:ilvl="0" w:tplc="AA5CF4BC">
      <w:start w:val="1"/>
      <w:numFmt w:val="bullet"/>
      <w:lvlText w:val="-"/>
      <w:lvlJc w:val="left"/>
      <w:pPr>
        <w:ind w:left="780" w:hanging="420"/>
      </w:pPr>
      <w:rPr>
        <w:rFonts w:ascii="Symbol" w:hAnsi="Symbol" w:hint="default"/>
      </w:rPr>
    </w:lvl>
    <w:lvl w:ilvl="1" w:tplc="7AA24002">
      <w:start w:val="1"/>
      <w:numFmt w:val="bullet"/>
      <w:lvlText w:val="o"/>
      <w:lvlJc w:val="left"/>
      <w:pPr>
        <w:ind w:left="1500" w:hanging="420"/>
      </w:pPr>
      <w:rPr>
        <w:rFonts w:ascii="Courier New" w:hAnsi="Courier New" w:hint="default"/>
      </w:rPr>
    </w:lvl>
    <w:lvl w:ilvl="2" w:tplc="1FC6566A">
      <w:start w:val="1"/>
      <w:numFmt w:val="bullet"/>
      <w:lvlText w:val=""/>
      <w:lvlJc w:val="left"/>
      <w:pPr>
        <w:ind w:left="2220" w:hanging="420"/>
      </w:pPr>
      <w:rPr>
        <w:rFonts w:ascii="Wingdings" w:hAnsi="Wingdings" w:hint="default"/>
      </w:rPr>
    </w:lvl>
    <w:lvl w:ilvl="3" w:tplc="A04E3B44">
      <w:start w:val="1"/>
      <w:numFmt w:val="bullet"/>
      <w:lvlText w:val=""/>
      <w:lvlJc w:val="left"/>
      <w:pPr>
        <w:ind w:left="2940" w:hanging="420"/>
      </w:pPr>
      <w:rPr>
        <w:rFonts w:ascii="Symbol" w:hAnsi="Symbol" w:hint="default"/>
      </w:rPr>
    </w:lvl>
    <w:lvl w:ilvl="4" w:tplc="FB0ED226">
      <w:start w:val="1"/>
      <w:numFmt w:val="bullet"/>
      <w:lvlText w:val="o"/>
      <w:lvlJc w:val="left"/>
      <w:pPr>
        <w:ind w:left="3660" w:hanging="420"/>
      </w:pPr>
      <w:rPr>
        <w:rFonts w:ascii="Courier New" w:hAnsi="Courier New" w:hint="default"/>
      </w:rPr>
    </w:lvl>
    <w:lvl w:ilvl="5" w:tplc="95E4E8E4">
      <w:start w:val="1"/>
      <w:numFmt w:val="bullet"/>
      <w:lvlText w:val=""/>
      <w:lvlJc w:val="left"/>
      <w:pPr>
        <w:ind w:left="4380" w:hanging="420"/>
      </w:pPr>
      <w:rPr>
        <w:rFonts w:ascii="Wingdings" w:hAnsi="Wingdings" w:hint="default"/>
      </w:rPr>
    </w:lvl>
    <w:lvl w:ilvl="6" w:tplc="2FD6AC38">
      <w:start w:val="1"/>
      <w:numFmt w:val="bullet"/>
      <w:lvlText w:val=""/>
      <w:lvlJc w:val="left"/>
      <w:pPr>
        <w:ind w:left="5100" w:hanging="420"/>
      </w:pPr>
      <w:rPr>
        <w:rFonts w:ascii="Symbol" w:hAnsi="Symbol" w:hint="default"/>
      </w:rPr>
    </w:lvl>
    <w:lvl w:ilvl="7" w:tplc="53766DA0">
      <w:start w:val="1"/>
      <w:numFmt w:val="bullet"/>
      <w:lvlText w:val="o"/>
      <w:lvlJc w:val="left"/>
      <w:pPr>
        <w:ind w:left="5820" w:hanging="420"/>
      </w:pPr>
      <w:rPr>
        <w:rFonts w:ascii="Courier New" w:hAnsi="Courier New" w:hint="default"/>
      </w:rPr>
    </w:lvl>
    <w:lvl w:ilvl="8" w:tplc="174ADB04">
      <w:start w:val="1"/>
      <w:numFmt w:val="bullet"/>
      <w:lvlText w:val=""/>
      <w:lvlJc w:val="left"/>
      <w:pPr>
        <w:ind w:left="6540" w:hanging="420"/>
      </w:pPr>
      <w:rPr>
        <w:rFonts w:ascii="Wingdings" w:hAnsi="Wingdings" w:hint="default"/>
      </w:rPr>
    </w:lvl>
  </w:abstractNum>
  <w:abstractNum w:abstractNumId="20" w15:restartNumberingAfterBreak="0">
    <w:nsid w:val="252B1BD9"/>
    <w:multiLevelType w:val="hybridMultilevel"/>
    <w:tmpl w:val="58A2AFA4"/>
    <w:lvl w:ilvl="0" w:tplc="0409000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7854F2F"/>
    <w:multiLevelType w:val="hybridMultilevel"/>
    <w:tmpl w:val="67AA4AFC"/>
    <w:lvl w:ilvl="0" w:tplc="022CBFF4">
      <w:start w:val="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09180C"/>
    <w:multiLevelType w:val="hybridMultilevel"/>
    <w:tmpl w:val="398635FE"/>
    <w:lvl w:ilvl="0" w:tplc="9DE49DB2">
      <w:start w:val="1"/>
      <w:numFmt w:val="bullet"/>
      <w:lvlText w:val="-"/>
      <w:lvlJc w:val="left"/>
      <w:pPr>
        <w:ind w:left="780" w:hanging="360"/>
      </w:pPr>
      <w:rPr>
        <w:rFonts w:ascii="Symbol" w:hAnsi="Symbol" w:hint="default"/>
      </w:rPr>
    </w:lvl>
    <w:lvl w:ilvl="1" w:tplc="38DA5A92">
      <w:start w:val="1"/>
      <w:numFmt w:val="bullet"/>
      <w:lvlText w:val="o"/>
      <w:lvlJc w:val="left"/>
      <w:pPr>
        <w:ind w:left="1500" w:hanging="360"/>
      </w:pPr>
      <w:rPr>
        <w:rFonts w:ascii="Courier New" w:hAnsi="Courier New" w:hint="default"/>
      </w:rPr>
    </w:lvl>
    <w:lvl w:ilvl="2" w:tplc="1D08156C">
      <w:start w:val="1"/>
      <w:numFmt w:val="bullet"/>
      <w:lvlText w:val=""/>
      <w:lvlJc w:val="left"/>
      <w:pPr>
        <w:ind w:left="2220" w:hanging="360"/>
      </w:pPr>
      <w:rPr>
        <w:rFonts w:ascii="Wingdings" w:hAnsi="Wingdings" w:hint="default"/>
      </w:rPr>
    </w:lvl>
    <w:lvl w:ilvl="3" w:tplc="292004EA">
      <w:start w:val="1"/>
      <w:numFmt w:val="bullet"/>
      <w:lvlText w:val=""/>
      <w:lvlJc w:val="left"/>
      <w:pPr>
        <w:ind w:left="2940" w:hanging="360"/>
      </w:pPr>
      <w:rPr>
        <w:rFonts w:ascii="Symbol" w:hAnsi="Symbol" w:hint="default"/>
      </w:rPr>
    </w:lvl>
    <w:lvl w:ilvl="4" w:tplc="CA92DA7E">
      <w:start w:val="1"/>
      <w:numFmt w:val="bullet"/>
      <w:lvlText w:val="o"/>
      <w:lvlJc w:val="left"/>
      <w:pPr>
        <w:ind w:left="3660" w:hanging="360"/>
      </w:pPr>
      <w:rPr>
        <w:rFonts w:ascii="Courier New" w:hAnsi="Courier New" w:hint="default"/>
      </w:rPr>
    </w:lvl>
    <w:lvl w:ilvl="5" w:tplc="C1045790">
      <w:start w:val="1"/>
      <w:numFmt w:val="bullet"/>
      <w:lvlText w:val=""/>
      <w:lvlJc w:val="left"/>
      <w:pPr>
        <w:ind w:left="4380" w:hanging="360"/>
      </w:pPr>
      <w:rPr>
        <w:rFonts w:ascii="Wingdings" w:hAnsi="Wingdings" w:hint="default"/>
      </w:rPr>
    </w:lvl>
    <w:lvl w:ilvl="6" w:tplc="B4387BA8">
      <w:start w:val="1"/>
      <w:numFmt w:val="bullet"/>
      <w:lvlText w:val=""/>
      <w:lvlJc w:val="left"/>
      <w:pPr>
        <w:ind w:left="5100" w:hanging="360"/>
      </w:pPr>
      <w:rPr>
        <w:rFonts w:ascii="Symbol" w:hAnsi="Symbol" w:hint="default"/>
      </w:rPr>
    </w:lvl>
    <w:lvl w:ilvl="7" w:tplc="632CFF9A">
      <w:start w:val="1"/>
      <w:numFmt w:val="bullet"/>
      <w:lvlText w:val="o"/>
      <w:lvlJc w:val="left"/>
      <w:pPr>
        <w:ind w:left="5820" w:hanging="360"/>
      </w:pPr>
      <w:rPr>
        <w:rFonts w:ascii="Courier New" w:hAnsi="Courier New" w:hint="default"/>
      </w:rPr>
    </w:lvl>
    <w:lvl w:ilvl="8" w:tplc="6D502DC8">
      <w:start w:val="1"/>
      <w:numFmt w:val="bullet"/>
      <w:lvlText w:val=""/>
      <w:lvlJc w:val="left"/>
      <w:pPr>
        <w:ind w:left="6540" w:hanging="360"/>
      </w:pPr>
      <w:rPr>
        <w:rFonts w:ascii="Wingdings" w:hAnsi="Wingdings" w:hint="default"/>
      </w:rPr>
    </w:lvl>
  </w:abstractNum>
  <w:abstractNum w:abstractNumId="24"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2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C840CB"/>
    <w:multiLevelType w:val="hybridMultilevel"/>
    <w:tmpl w:val="D416FF52"/>
    <w:lvl w:ilvl="0" w:tplc="4202C932">
      <w:start w:val="1"/>
      <w:numFmt w:val="bullet"/>
      <w:lvlText w:val=""/>
      <w:lvlJc w:val="left"/>
      <w:pPr>
        <w:ind w:left="724" w:hanging="440"/>
      </w:pPr>
      <w:rPr>
        <w:rFonts w:ascii="Symbol" w:eastAsia="ＭＳ 明朝"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D539EF"/>
    <w:multiLevelType w:val="hybridMultilevel"/>
    <w:tmpl w:val="A28AEF3C"/>
    <w:lvl w:ilvl="0" w:tplc="AE6879AE">
      <w:start w:val="1"/>
      <w:numFmt w:val="lowerLetter"/>
      <w:lvlText w:val="%1)"/>
      <w:lvlJc w:val="left"/>
      <w:pPr>
        <w:ind w:left="1696" w:hanging="420"/>
      </w:pPr>
      <w:rPr>
        <w:rFonts w:hint="eastAsia"/>
      </w:rPr>
    </w:lvl>
    <w:lvl w:ilvl="1" w:tplc="FFFFFFFF">
      <w:start w:val="1"/>
      <w:numFmt w:val="lowerLetter"/>
      <w:lvlText w:val="%2."/>
      <w:lvlJc w:val="left"/>
      <w:pPr>
        <w:ind w:left="2116" w:hanging="420"/>
      </w:pPr>
    </w:lvl>
    <w:lvl w:ilvl="2" w:tplc="FFFFFFFF">
      <w:start w:val="1"/>
      <w:numFmt w:val="lowerRoman"/>
      <w:lvlText w:val="%3."/>
      <w:lvlJc w:val="right"/>
      <w:pPr>
        <w:ind w:left="2536" w:hanging="420"/>
      </w:pPr>
    </w:lvl>
    <w:lvl w:ilvl="3" w:tplc="FFFFFFFF">
      <w:start w:val="1"/>
      <w:numFmt w:val="decimal"/>
      <w:lvlText w:val="%4."/>
      <w:lvlJc w:val="left"/>
      <w:pPr>
        <w:ind w:left="2956" w:hanging="420"/>
      </w:pPr>
    </w:lvl>
    <w:lvl w:ilvl="4" w:tplc="FFFFFFFF">
      <w:start w:val="1"/>
      <w:numFmt w:val="lowerLetter"/>
      <w:lvlText w:val="%5."/>
      <w:lvlJc w:val="left"/>
      <w:pPr>
        <w:ind w:left="3376" w:hanging="420"/>
      </w:pPr>
    </w:lvl>
    <w:lvl w:ilvl="5" w:tplc="FFFFFFFF">
      <w:start w:val="1"/>
      <w:numFmt w:val="lowerRoman"/>
      <w:lvlText w:val="%6."/>
      <w:lvlJc w:val="right"/>
      <w:pPr>
        <w:ind w:left="3796" w:hanging="420"/>
      </w:pPr>
    </w:lvl>
    <w:lvl w:ilvl="6" w:tplc="FFFFFFFF">
      <w:start w:val="1"/>
      <w:numFmt w:val="decimal"/>
      <w:lvlText w:val="%7."/>
      <w:lvlJc w:val="left"/>
      <w:pPr>
        <w:ind w:left="4216" w:hanging="420"/>
      </w:pPr>
    </w:lvl>
    <w:lvl w:ilvl="7" w:tplc="FFFFFFFF">
      <w:start w:val="1"/>
      <w:numFmt w:val="lowerLetter"/>
      <w:lvlText w:val="%8."/>
      <w:lvlJc w:val="left"/>
      <w:pPr>
        <w:ind w:left="4636" w:hanging="420"/>
      </w:pPr>
    </w:lvl>
    <w:lvl w:ilvl="8" w:tplc="FFFFFFFF">
      <w:start w:val="1"/>
      <w:numFmt w:val="lowerRoman"/>
      <w:lvlText w:val="%9."/>
      <w:lvlJc w:val="right"/>
      <w:pPr>
        <w:ind w:left="5056" w:hanging="420"/>
      </w:pPr>
    </w:lvl>
  </w:abstractNum>
  <w:abstractNum w:abstractNumId="33" w15:restartNumberingAfterBreak="0">
    <w:nsid w:val="42045DB2"/>
    <w:multiLevelType w:val="hybridMultilevel"/>
    <w:tmpl w:val="970C3ADE"/>
    <w:lvl w:ilvl="0" w:tplc="17FA43D6">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45940E8"/>
    <w:multiLevelType w:val="hybridMultilevel"/>
    <w:tmpl w:val="D3087B6C"/>
    <w:lvl w:ilvl="0" w:tplc="4246C1D8">
      <w:start w:val="1"/>
      <w:numFmt w:val="bullet"/>
      <w:lvlText w:val=""/>
      <w:lvlJc w:val="left"/>
      <w:pPr>
        <w:ind w:left="780" w:hanging="360"/>
      </w:pPr>
      <w:rPr>
        <w:rFonts w:ascii="Symbol" w:hAnsi="Symbol" w:hint="default"/>
      </w:rPr>
    </w:lvl>
    <w:lvl w:ilvl="1" w:tplc="FFFFFFFF">
      <w:start w:val="1"/>
      <w:numFmt w:val="bullet"/>
      <w:lvlText w:val="o"/>
      <w:lvlJc w:val="left"/>
      <w:pPr>
        <w:ind w:left="1500" w:hanging="360"/>
      </w:pPr>
      <w:rPr>
        <w:rFonts w:ascii="Courier New" w:hAnsi="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hint="default"/>
      </w:rPr>
    </w:lvl>
    <w:lvl w:ilvl="8" w:tplc="FFFFFFFF">
      <w:start w:val="1"/>
      <w:numFmt w:val="bullet"/>
      <w:lvlText w:val=""/>
      <w:lvlJc w:val="left"/>
      <w:pPr>
        <w:ind w:left="6540" w:hanging="360"/>
      </w:pPr>
      <w:rPr>
        <w:rFonts w:ascii="Wingdings" w:hAnsi="Wingdings" w:hint="default"/>
      </w:rPr>
    </w:lvl>
  </w:abstractNum>
  <w:abstractNum w:abstractNumId="37" w15:restartNumberingAfterBreak="0">
    <w:nsid w:val="46295D96"/>
    <w:multiLevelType w:val="hybridMultilevel"/>
    <w:tmpl w:val="9A289D7C"/>
    <w:lvl w:ilvl="0" w:tplc="29DAFF4C">
      <w:start w:val="1"/>
      <w:numFmt w:val="bullet"/>
      <w:lvlText w:val="-"/>
      <w:lvlJc w:val="left"/>
      <w:pPr>
        <w:ind w:left="780" w:hanging="420"/>
      </w:pPr>
      <w:rPr>
        <w:rFonts w:ascii="Symbol" w:hAnsi="Symbol" w:hint="default"/>
      </w:rPr>
    </w:lvl>
    <w:lvl w:ilvl="1" w:tplc="CF62581C">
      <w:start w:val="1"/>
      <w:numFmt w:val="bullet"/>
      <w:lvlText w:val="o"/>
      <w:lvlJc w:val="left"/>
      <w:pPr>
        <w:ind w:left="1500" w:hanging="420"/>
      </w:pPr>
      <w:rPr>
        <w:rFonts w:ascii="Courier New" w:hAnsi="Courier New" w:hint="default"/>
      </w:rPr>
    </w:lvl>
    <w:lvl w:ilvl="2" w:tplc="A1885EAC">
      <w:start w:val="1"/>
      <w:numFmt w:val="bullet"/>
      <w:lvlText w:val=""/>
      <w:lvlJc w:val="left"/>
      <w:pPr>
        <w:ind w:left="2220" w:hanging="420"/>
      </w:pPr>
      <w:rPr>
        <w:rFonts w:ascii="Wingdings" w:hAnsi="Wingdings" w:hint="default"/>
      </w:rPr>
    </w:lvl>
    <w:lvl w:ilvl="3" w:tplc="88A826AA">
      <w:start w:val="1"/>
      <w:numFmt w:val="bullet"/>
      <w:lvlText w:val=""/>
      <w:lvlJc w:val="left"/>
      <w:pPr>
        <w:ind w:left="2940" w:hanging="420"/>
      </w:pPr>
      <w:rPr>
        <w:rFonts w:ascii="Symbol" w:hAnsi="Symbol" w:hint="default"/>
      </w:rPr>
    </w:lvl>
    <w:lvl w:ilvl="4" w:tplc="BB3A20AE">
      <w:start w:val="1"/>
      <w:numFmt w:val="bullet"/>
      <w:lvlText w:val="o"/>
      <w:lvlJc w:val="left"/>
      <w:pPr>
        <w:ind w:left="3660" w:hanging="420"/>
      </w:pPr>
      <w:rPr>
        <w:rFonts w:ascii="Courier New" w:hAnsi="Courier New" w:hint="default"/>
      </w:rPr>
    </w:lvl>
    <w:lvl w:ilvl="5" w:tplc="0596A100">
      <w:start w:val="1"/>
      <w:numFmt w:val="bullet"/>
      <w:lvlText w:val=""/>
      <w:lvlJc w:val="left"/>
      <w:pPr>
        <w:ind w:left="4380" w:hanging="420"/>
      </w:pPr>
      <w:rPr>
        <w:rFonts w:ascii="Wingdings" w:hAnsi="Wingdings" w:hint="default"/>
      </w:rPr>
    </w:lvl>
    <w:lvl w:ilvl="6" w:tplc="1ED415EC">
      <w:start w:val="1"/>
      <w:numFmt w:val="bullet"/>
      <w:lvlText w:val=""/>
      <w:lvlJc w:val="left"/>
      <w:pPr>
        <w:ind w:left="5100" w:hanging="420"/>
      </w:pPr>
      <w:rPr>
        <w:rFonts w:ascii="Symbol" w:hAnsi="Symbol" w:hint="default"/>
      </w:rPr>
    </w:lvl>
    <w:lvl w:ilvl="7" w:tplc="52C85D64">
      <w:start w:val="1"/>
      <w:numFmt w:val="bullet"/>
      <w:lvlText w:val="o"/>
      <w:lvlJc w:val="left"/>
      <w:pPr>
        <w:ind w:left="5820" w:hanging="420"/>
      </w:pPr>
      <w:rPr>
        <w:rFonts w:ascii="Courier New" w:hAnsi="Courier New" w:hint="default"/>
      </w:rPr>
    </w:lvl>
    <w:lvl w:ilvl="8" w:tplc="5080D6AC">
      <w:start w:val="1"/>
      <w:numFmt w:val="bullet"/>
      <w:lvlText w:val=""/>
      <w:lvlJc w:val="left"/>
      <w:pPr>
        <w:ind w:left="6540" w:hanging="420"/>
      </w:pPr>
      <w:rPr>
        <w:rFonts w:ascii="Wingdings" w:hAnsi="Wingdings" w:hint="default"/>
      </w:rPr>
    </w:lvl>
  </w:abstractNum>
  <w:abstractNum w:abstractNumId="38"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558C1B0A"/>
    <w:multiLevelType w:val="hybridMultilevel"/>
    <w:tmpl w:val="E8A82532"/>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FC7ED4"/>
    <w:multiLevelType w:val="hybridMultilevel"/>
    <w:tmpl w:val="FFFFFFFF"/>
    <w:lvl w:ilvl="0" w:tplc="0D70D65E">
      <w:start w:val="1"/>
      <w:numFmt w:val="lowerLetter"/>
      <w:lvlText w:val="c)"/>
      <w:lvlJc w:val="left"/>
      <w:pPr>
        <w:ind w:left="780" w:hanging="420"/>
      </w:pPr>
    </w:lvl>
    <w:lvl w:ilvl="1" w:tplc="926C9F94">
      <w:start w:val="1"/>
      <w:numFmt w:val="lowerLetter"/>
      <w:lvlText w:val="%2."/>
      <w:lvlJc w:val="left"/>
      <w:pPr>
        <w:ind w:left="1500" w:hanging="420"/>
      </w:pPr>
    </w:lvl>
    <w:lvl w:ilvl="2" w:tplc="815ACDA4">
      <w:start w:val="1"/>
      <w:numFmt w:val="lowerRoman"/>
      <w:lvlText w:val="%3."/>
      <w:lvlJc w:val="right"/>
      <w:pPr>
        <w:ind w:left="2220" w:hanging="420"/>
      </w:pPr>
    </w:lvl>
    <w:lvl w:ilvl="3" w:tplc="BEDEC134">
      <w:start w:val="1"/>
      <w:numFmt w:val="decimal"/>
      <w:lvlText w:val="%4."/>
      <w:lvlJc w:val="left"/>
      <w:pPr>
        <w:ind w:left="2940" w:hanging="420"/>
      </w:pPr>
    </w:lvl>
    <w:lvl w:ilvl="4" w:tplc="86D0395C">
      <w:start w:val="1"/>
      <w:numFmt w:val="lowerLetter"/>
      <w:lvlText w:val="%5."/>
      <w:lvlJc w:val="left"/>
      <w:pPr>
        <w:ind w:left="3660" w:hanging="420"/>
      </w:pPr>
    </w:lvl>
    <w:lvl w:ilvl="5" w:tplc="D0F6E39A">
      <w:start w:val="1"/>
      <w:numFmt w:val="lowerRoman"/>
      <w:lvlText w:val="%6."/>
      <w:lvlJc w:val="right"/>
      <w:pPr>
        <w:ind w:left="4380" w:hanging="420"/>
      </w:pPr>
    </w:lvl>
    <w:lvl w:ilvl="6" w:tplc="41547F36">
      <w:start w:val="1"/>
      <w:numFmt w:val="decimal"/>
      <w:lvlText w:val="%7."/>
      <w:lvlJc w:val="left"/>
      <w:pPr>
        <w:ind w:left="5100" w:hanging="420"/>
      </w:pPr>
    </w:lvl>
    <w:lvl w:ilvl="7" w:tplc="C9A07F02">
      <w:start w:val="1"/>
      <w:numFmt w:val="lowerLetter"/>
      <w:lvlText w:val="%8."/>
      <w:lvlJc w:val="left"/>
      <w:pPr>
        <w:ind w:left="5820" w:hanging="420"/>
      </w:pPr>
    </w:lvl>
    <w:lvl w:ilvl="8" w:tplc="DF766F7C">
      <w:start w:val="1"/>
      <w:numFmt w:val="lowerRoman"/>
      <w:lvlText w:val="%9."/>
      <w:lvlJc w:val="right"/>
      <w:pPr>
        <w:ind w:left="6540" w:hanging="420"/>
      </w:pPr>
    </w:lvl>
  </w:abstractNum>
  <w:abstractNum w:abstractNumId="4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D38063B"/>
    <w:multiLevelType w:val="hybridMultilevel"/>
    <w:tmpl w:val="B93E2E64"/>
    <w:lvl w:ilvl="0" w:tplc="FFFFFFFF">
      <w:numFmt w:val="bullet"/>
      <w:lvlText w:val="–"/>
      <w:lvlJc w:val="left"/>
      <w:pPr>
        <w:ind w:left="-436" w:hanging="480"/>
      </w:pPr>
      <w:rPr>
        <w:rFonts w:ascii="Times New Roman" w:eastAsia="Times New Roman" w:hAnsi="Times New Roman" w:cs="Times New Roman" w:hint="default"/>
      </w:rPr>
    </w:lvl>
    <w:lvl w:ilvl="1" w:tplc="FFFFFFFF">
      <w:start w:val="1"/>
      <w:numFmt w:val="bullet"/>
      <w:lvlText w:val=""/>
      <w:lvlJc w:val="left"/>
      <w:pPr>
        <w:ind w:left="44" w:hanging="480"/>
      </w:pPr>
      <w:rPr>
        <w:rFonts w:ascii="Wingdings" w:hAnsi="Wingdings" w:hint="default"/>
      </w:rPr>
    </w:lvl>
    <w:lvl w:ilvl="2" w:tplc="FFFFFFFF">
      <w:start w:val="1"/>
      <w:numFmt w:val="bullet"/>
      <w:lvlText w:val=""/>
      <w:lvlJc w:val="left"/>
      <w:pPr>
        <w:ind w:left="524" w:hanging="480"/>
      </w:pPr>
      <w:rPr>
        <w:rFonts w:ascii="Wingdings" w:hAnsi="Wingdings" w:hint="default"/>
      </w:rPr>
    </w:lvl>
    <w:lvl w:ilvl="3" w:tplc="FD5072EC">
      <w:start w:val="1"/>
      <w:numFmt w:val="bullet"/>
      <w:lvlText w:val="-"/>
      <w:lvlJc w:val="left"/>
      <w:pPr>
        <w:ind w:left="1004" w:hanging="480"/>
      </w:pPr>
      <w:rPr>
        <w:rFonts w:ascii="Arial" w:eastAsia="SimSun" w:hAnsi="Arial" w:cs="Arial" w:hint="default"/>
      </w:rPr>
    </w:lvl>
    <w:lvl w:ilvl="4" w:tplc="FFFFFFFF" w:tentative="1">
      <w:start w:val="1"/>
      <w:numFmt w:val="bullet"/>
      <w:lvlText w:val=""/>
      <w:lvlJc w:val="left"/>
      <w:pPr>
        <w:ind w:left="1484" w:hanging="480"/>
      </w:pPr>
      <w:rPr>
        <w:rFonts w:ascii="Wingdings" w:hAnsi="Wingdings" w:hint="default"/>
      </w:rPr>
    </w:lvl>
    <w:lvl w:ilvl="5" w:tplc="FFFFFFFF" w:tentative="1">
      <w:start w:val="1"/>
      <w:numFmt w:val="bullet"/>
      <w:lvlText w:val=""/>
      <w:lvlJc w:val="left"/>
      <w:pPr>
        <w:ind w:left="1964" w:hanging="480"/>
      </w:pPr>
      <w:rPr>
        <w:rFonts w:ascii="Wingdings" w:hAnsi="Wingdings" w:hint="default"/>
      </w:rPr>
    </w:lvl>
    <w:lvl w:ilvl="6" w:tplc="FFFFFFFF" w:tentative="1">
      <w:start w:val="1"/>
      <w:numFmt w:val="bullet"/>
      <w:lvlText w:val=""/>
      <w:lvlJc w:val="left"/>
      <w:pPr>
        <w:ind w:left="2444" w:hanging="480"/>
      </w:pPr>
      <w:rPr>
        <w:rFonts w:ascii="Wingdings" w:hAnsi="Wingdings" w:hint="default"/>
      </w:rPr>
    </w:lvl>
    <w:lvl w:ilvl="7" w:tplc="FFFFFFFF" w:tentative="1">
      <w:start w:val="1"/>
      <w:numFmt w:val="bullet"/>
      <w:lvlText w:val=""/>
      <w:lvlJc w:val="left"/>
      <w:pPr>
        <w:ind w:left="2924" w:hanging="480"/>
      </w:pPr>
      <w:rPr>
        <w:rFonts w:ascii="Wingdings" w:hAnsi="Wingdings" w:hint="default"/>
      </w:rPr>
    </w:lvl>
    <w:lvl w:ilvl="8" w:tplc="FFFFFFFF" w:tentative="1">
      <w:start w:val="1"/>
      <w:numFmt w:val="bullet"/>
      <w:lvlText w:val=""/>
      <w:lvlJc w:val="left"/>
      <w:pPr>
        <w:ind w:left="3404" w:hanging="480"/>
      </w:pPr>
      <w:rPr>
        <w:rFonts w:ascii="Wingdings" w:hAnsi="Wingdings" w:hint="default"/>
      </w:rPr>
    </w:lvl>
  </w:abstractNum>
  <w:abstractNum w:abstractNumId="4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55"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 w15:restartNumberingAfterBreak="0">
    <w:nsid w:val="6F7DDDA0"/>
    <w:multiLevelType w:val="hybridMultilevel"/>
    <w:tmpl w:val="FFFFFFFF"/>
    <w:lvl w:ilvl="0" w:tplc="CF5C9C54">
      <w:start w:val="1"/>
      <w:numFmt w:val="bullet"/>
      <w:lvlText w:val="-"/>
      <w:lvlJc w:val="left"/>
      <w:pPr>
        <w:ind w:left="780" w:hanging="420"/>
      </w:pPr>
      <w:rPr>
        <w:rFonts w:ascii="Symbol" w:hAnsi="Symbol" w:hint="default"/>
      </w:rPr>
    </w:lvl>
    <w:lvl w:ilvl="1" w:tplc="F140B9D2">
      <w:start w:val="1"/>
      <w:numFmt w:val="bullet"/>
      <w:lvlText w:val="o"/>
      <w:lvlJc w:val="left"/>
      <w:pPr>
        <w:ind w:left="1500" w:hanging="420"/>
      </w:pPr>
      <w:rPr>
        <w:rFonts w:ascii="Courier New" w:hAnsi="Courier New" w:hint="default"/>
      </w:rPr>
    </w:lvl>
    <w:lvl w:ilvl="2" w:tplc="563221A8">
      <w:start w:val="1"/>
      <w:numFmt w:val="bullet"/>
      <w:lvlText w:val=""/>
      <w:lvlJc w:val="left"/>
      <w:pPr>
        <w:ind w:left="2220" w:hanging="420"/>
      </w:pPr>
      <w:rPr>
        <w:rFonts w:ascii="Wingdings" w:hAnsi="Wingdings" w:hint="default"/>
      </w:rPr>
    </w:lvl>
    <w:lvl w:ilvl="3" w:tplc="9D2AC226">
      <w:start w:val="1"/>
      <w:numFmt w:val="bullet"/>
      <w:lvlText w:val=""/>
      <w:lvlJc w:val="left"/>
      <w:pPr>
        <w:ind w:left="2940" w:hanging="420"/>
      </w:pPr>
      <w:rPr>
        <w:rFonts w:ascii="Symbol" w:hAnsi="Symbol" w:hint="default"/>
      </w:rPr>
    </w:lvl>
    <w:lvl w:ilvl="4" w:tplc="CBF4D3F6">
      <w:start w:val="1"/>
      <w:numFmt w:val="bullet"/>
      <w:lvlText w:val="o"/>
      <w:lvlJc w:val="left"/>
      <w:pPr>
        <w:ind w:left="3660" w:hanging="420"/>
      </w:pPr>
      <w:rPr>
        <w:rFonts w:ascii="Courier New" w:hAnsi="Courier New" w:hint="default"/>
      </w:rPr>
    </w:lvl>
    <w:lvl w:ilvl="5" w:tplc="29283328">
      <w:start w:val="1"/>
      <w:numFmt w:val="bullet"/>
      <w:lvlText w:val=""/>
      <w:lvlJc w:val="left"/>
      <w:pPr>
        <w:ind w:left="4380" w:hanging="420"/>
      </w:pPr>
      <w:rPr>
        <w:rFonts w:ascii="Wingdings" w:hAnsi="Wingdings" w:hint="default"/>
      </w:rPr>
    </w:lvl>
    <w:lvl w:ilvl="6" w:tplc="12DCDA74">
      <w:start w:val="1"/>
      <w:numFmt w:val="bullet"/>
      <w:lvlText w:val=""/>
      <w:lvlJc w:val="left"/>
      <w:pPr>
        <w:ind w:left="5100" w:hanging="420"/>
      </w:pPr>
      <w:rPr>
        <w:rFonts w:ascii="Symbol" w:hAnsi="Symbol" w:hint="default"/>
      </w:rPr>
    </w:lvl>
    <w:lvl w:ilvl="7" w:tplc="58345F40">
      <w:start w:val="1"/>
      <w:numFmt w:val="bullet"/>
      <w:lvlText w:val="o"/>
      <w:lvlJc w:val="left"/>
      <w:pPr>
        <w:ind w:left="5820" w:hanging="420"/>
      </w:pPr>
      <w:rPr>
        <w:rFonts w:ascii="Courier New" w:hAnsi="Courier New" w:hint="default"/>
      </w:rPr>
    </w:lvl>
    <w:lvl w:ilvl="8" w:tplc="8A08C582">
      <w:start w:val="1"/>
      <w:numFmt w:val="bullet"/>
      <w:lvlText w:val=""/>
      <w:lvlJc w:val="left"/>
      <w:pPr>
        <w:ind w:left="6540" w:hanging="420"/>
      </w:pPr>
      <w:rPr>
        <w:rFonts w:ascii="Wingdings" w:hAnsi="Wingdings" w:hint="default"/>
      </w:rPr>
    </w:lvl>
  </w:abstractNum>
  <w:abstractNum w:abstractNumId="5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CD05E8"/>
    <w:multiLevelType w:val="hybridMultilevel"/>
    <w:tmpl w:val="6DB0725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60"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FDAB265"/>
    <w:multiLevelType w:val="hybridMultilevel"/>
    <w:tmpl w:val="FFFFFFFF"/>
    <w:lvl w:ilvl="0" w:tplc="94D2CA2C">
      <w:start w:val="1"/>
      <w:numFmt w:val="lowerLetter"/>
      <w:lvlText w:val="%1)"/>
      <w:lvlJc w:val="left"/>
      <w:pPr>
        <w:ind w:left="740" w:hanging="420"/>
      </w:pPr>
    </w:lvl>
    <w:lvl w:ilvl="1" w:tplc="755CE208">
      <w:start w:val="1"/>
      <w:numFmt w:val="lowerLetter"/>
      <w:lvlText w:val="%2."/>
      <w:lvlJc w:val="left"/>
      <w:pPr>
        <w:ind w:left="1160" w:hanging="420"/>
      </w:pPr>
    </w:lvl>
    <w:lvl w:ilvl="2" w:tplc="DAC0B372">
      <w:start w:val="1"/>
      <w:numFmt w:val="lowerRoman"/>
      <w:lvlText w:val="%3."/>
      <w:lvlJc w:val="right"/>
      <w:pPr>
        <w:ind w:left="1580" w:hanging="420"/>
      </w:pPr>
    </w:lvl>
    <w:lvl w:ilvl="3" w:tplc="92203E88">
      <w:start w:val="1"/>
      <w:numFmt w:val="decimal"/>
      <w:lvlText w:val="%4."/>
      <w:lvlJc w:val="left"/>
      <w:pPr>
        <w:ind w:left="2000" w:hanging="420"/>
      </w:pPr>
    </w:lvl>
    <w:lvl w:ilvl="4" w:tplc="63C87332">
      <w:start w:val="1"/>
      <w:numFmt w:val="lowerLetter"/>
      <w:lvlText w:val="%5."/>
      <w:lvlJc w:val="left"/>
      <w:pPr>
        <w:ind w:left="2420" w:hanging="420"/>
      </w:pPr>
    </w:lvl>
    <w:lvl w:ilvl="5" w:tplc="B818F7AA">
      <w:start w:val="1"/>
      <w:numFmt w:val="lowerRoman"/>
      <w:lvlText w:val="%6."/>
      <w:lvlJc w:val="right"/>
      <w:pPr>
        <w:ind w:left="2840" w:hanging="420"/>
      </w:pPr>
    </w:lvl>
    <w:lvl w:ilvl="6" w:tplc="C680CB8E">
      <w:start w:val="1"/>
      <w:numFmt w:val="decimal"/>
      <w:lvlText w:val="%7."/>
      <w:lvlJc w:val="left"/>
      <w:pPr>
        <w:ind w:left="3260" w:hanging="420"/>
      </w:pPr>
    </w:lvl>
    <w:lvl w:ilvl="7" w:tplc="C06A2866">
      <w:start w:val="1"/>
      <w:numFmt w:val="lowerLetter"/>
      <w:lvlText w:val="%8."/>
      <w:lvlJc w:val="left"/>
      <w:pPr>
        <w:ind w:left="3680" w:hanging="420"/>
      </w:pPr>
    </w:lvl>
    <w:lvl w:ilvl="8" w:tplc="3BC69164">
      <w:start w:val="1"/>
      <w:numFmt w:val="lowerRoman"/>
      <w:lvlText w:val="%9."/>
      <w:lvlJc w:val="right"/>
      <w:pPr>
        <w:ind w:left="4100" w:hanging="420"/>
      </w:pPr>
    </w:lvl>
  </w:abstractNum>
  <w:num w:numId="1" w16cid:durableId="1204950062">
    <w:abstractNumId w:val="12"/>
  </w:num>
  <w:num w:numId="2" w16cid:durableId="1954510026">
    <w:abstractNumId w:val="8"/>
  </w:num>
  <w:num w:numId="3" w16cid:durableId="1132190">
    <w:abstractNumId w:val="37"/>
  </w:num>
  <w:num w:numId="4" w16cid:durableId="230504377">
    <w:abstractNumId w:val="17"/>
  </w:num>
  <w:num w:numId="5" w16cid:durableId="872154748">
    <w:abstractNumId w:val="13"/>
  </w:num>
  <w:num w:numId="6" w16cid:durableId="1018697295">
    <w:abstractNumId w:val="30"/>
  </w:num>
  <w:num w:numId="7" w16cid:durableId="1353993622">
    <w:abstractNumId w:val="35"/>
  </w:num>
  <w:num w:numId="8" w16cid:durableId="141774286">
    <w:abstractNumId w:val="57"/>
  </w:num>
  <w:num w:numId="9" w16cid:durableId="489299325">
    <w:abstractNumId w:val="64"/>
  </w:num>
  <w:num w:numId="10" w16cid:durableId="1126777187">
    <w:abstractNumId w:val="31"/>
  </w:num>
  <w:num w:numId="11" w16cid:durableId="1334840300">
    <w:abstractNumId w:val="25"/>
  </w:num>
  <w:num w:numId="12" w16cid:durableId="1941570879">
    <w:abstractNumId w:val="3"/>
  </w:num>
  <w:num w:numId="13" w16cid:durableId="753551057">
    <w:abstractNumId w:val="34"/>
  </w:num>
  <w:num w:numId="14" w16cid:durableId="1188442994">
    <w:abstractNumId w:val="39"/>
  </w:num>
  <w:num w:numId="15" w16cid:durableId="679623553">
    <w:abstractNumId w:val="62"/>
  </w:num>
  <w:num w:numId="16" w16cid:durableId="152263208">
    <w:abstractNumId w:val="60"/>
  </w:num>
  <w:num w:numId="17" w16cid:durableId="223563990">
    <w:abstractNumId w:val="43"/>
  </w:num>
  <w:num w:numId="18" w16cid:durableId="1168400025">
    <w:abstractNumId w:val="59"/>
  </w:num>
  <w:num w:numId="19" w16cid:durableId="416823733">
    <w:abstractNumId w:val="52"/>
  </w:num>
  <w:num w:numId="20" w16cid:durableId="180247289">
    <w:abstractNumId w:val="29"/>
  </w:num>
  <w:num w:numId="21" w16cid:durableId="429787109">
    <w:abstractNumId w:val="63"/>
  </w:num>
  <w:num w:numId="22" w16cid:durableId="344597192">
    <w:abstractNumId w:val="51"/>
  </w:num>
  <w:num w:numId="23" w16cid:durableId="1145314604">
    <w:abstractNumId w:val="49"/>
  </w:num>
  <w:num w:numId="24" w16cid:durableId="1449423565">
    <w:abstractNumId w:val="21"/>
  </w:num>
  <w:num w:numId="25" w16cid:durableId="596787031">
    <w:abstractNumId w:val="53"/>
  </w:num>
  <w:num w:numId="26" w16cid:durableId="794103787">
    <w:abstractNumId w:val="55"/>
  </w:num>
  <w:num w:numId="27" w16cid:durableId="1125931976">
    <w:abstractNumId w:val="50"/>
  </w:num>
  <w:num w:numId="28" w16cid:durableId="589386759">
    <w:abstractNumId w:val="27"/>
  </w:num>
  <w:num w:numId="29" w16cid:durableId="609364120">
    <w:abstractNumId w:val="38"/>
  </w:num>
  <w:num w:numId="30" w16cid:durableId="2112702123">
    <w:abstractNumId w:val="6"/>
  </w:num>
  <w:num w:numId="31" w16cid:durableId="1288046003">
    <w:abstractNumId w:val="5"/>
  </w:num>
  <w:num w:numId="32" w16cid:durableId="152262345">
    <w:abstractNumId w:val="26"/>
  </w:num>
  <w:num w:numId="33" w16cid:durableId="1620338635">
    <w:abstractNumId w:val="9"/>
  </w:num>
  <w:num w:numId="34" w16cid:durableId="58988418">
    <w:abstractNumId w:val="13"/>
  </w:num>
  <w:num w:numId="35" w16cid:durableId="314188251">
    <w:abstractNumId w:val="7"/>
  </w:num>
  <w:num w:numId="36" w16cid:durableId="1579484484">
    <w:abstractNumId w:val="47"/>
  </w:num>
  <w:num w:numId="37" w16cid:durableId="1763984981">
    <w:abstractNumId w:val="28"/>
  </w:num>
  <w:num w:numId="38" w16cid:durableId="95829197">
    <w:abstractNumId w:val="48"/>
  </w:num>
  <w:num w:numId="39" w16cid:durableId="586840803">
    <w:abstractNumId w:val="45"/>
  </w:num>
  <w:num w:numId="40" w16cid:durableId="590045787">
    <w:abstractNumId w:val="40"/>
  </w:num>
  <w:num w:numId="41" w16cid:durableId="1240141283">
    <w:abstractNumId w:val="1"/>
  </w:num>
  <w:num w:numId="42" w16cid:durableId="837765140">
    <w:abstractNumId w:val="61"/>
  </w:num>
  <w:num w:numId="43" w16cid:durableId="1641617431">
    <w:abstractNumId w:val="54"/>
  </w:num>
  <w:num w:numId="44" w16cid:durableId="1521317135">
    <w:abstractNumId w:val="24"/>
  </w:num>
  <w:num w:numId="45" w16cid:durableId="817107849">
    <w:abstractNumId w:val="0"/>
  </w:num>
  <w:num w:numId="46" w16cid:durableId="1543249807">
    <w:abstractNumId w:val="58"/>
  </w:num>
  <w:num w:numId="47" w16cid:durableId="847401150">
    <w:abstractNumId w:val="42"/>
  </w:num>
  <w:num w:numId="48" w16cid:durableId="1032418006">
    <w:abstractNumId w:val="4"/>
  </w:num>
  <w:num w:numId="49" w16cid:durableId="205722701">
    <w:abstractNumId w:val="56"/>
  </w:num>
  <w:num w:numId="50" w16cid:durableId="897667749">
    <w:abstractNumId w:val="44"/>
  </w:num>
  <w:num w:numId="51" w16cid:durableId="2056075337">
    <w:abstractNumId w:val="19"/>
  </w:num>
  <w:num w:numId="52" w16cid:durableId="306595240">
    <w:abstractNumId w:val="18"/>
  </w:num>
  <w:num w:numId="53" w16cid:durableId="1792095364">
    <w:abstractNumId w:val="15"/>
  </w:num>
  <w:num w:numId="54" w16cid:durableId="1522816145">
    <w:abstractNumId w:val="11"/>
  </w:num>
  <w:num w:numId="55" w16cid:durableId="636447955">
    <w:abstractNumId w:val="65"/>
  </w:num>
  <w:num w:numId="56" w16cid:durableId="1569220090">
    <w:abstractNumId w:val="23"/>
  </w:num>
  <w:num w:numId="57" w16cid:durableId="975378585">
    <w:abstractNumId w:val="36"/>
  </w:num>
  <w:num w:numId="58" w16cid:durableId="942230171">
    <w:abstractNumId w:val="32"/>
  </w:num>
  <w:num w:numId="59" w16cid:durableId="1739665919">
    <w:abstractNumId w:val="16"/>
  </w:num>
  <w:num w:numId="60" w16cid:durableId="1073966105">
    <w:abstractNumId w:val="33"/>
  </w:num>
  <w:num w:numId="61" w16cid:durableId="832069059">
    <w:abstractNumId w:val="46"/>
  </w:num>
  <w:num w:numId="62" w16cid:durableId="182407154">
    <w:abstractNumId w:val="20"/>
  </w:num>
  <w:num w:numId="63" w16cid:durableId="944658907">
    <w:abstractNumId w:val="22"/>
  </w:num>
  <w:num w:numId="64" w16cid:durableId="135340797">
    <w:abstractNumId w:val="41"/>
  </w:num>
  <w:num w:numId="65" w16cid:durableId="2063482412">
    <w:abstractNumId w:val="2"/>
  </w:num>
  <w:num w:numId="66" w16cid:durableId="1509717176">
    <w:abstractNumId w:val="10"/>
  </w:num>
  <w:num w:numId="67" w16cid:durableId="485317795">
    <w:abstractNumId w:val="1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67"/>
    <w:rsid w:val="000002F9"/>
    <w:rsid w:val="00000594"/>
    <w:rsid w:val="000006D1"/>
    <w:rsid w:val="000006F4"/>
    <w:rsid w:val="0000074D"/>
    <w:rsid w:val="000007DF"/>
    <w:rsid w:val="0000093A"/>
    <w:rsid w:val="00000B0B"/>
    <w:rsid w:val="00000EAF"/>
    <w:rsid w:val="00000F57"/>
    <w:rsid w:val="000010DA"/>
    <w:rsid w:val="000011D5"/>
    <w:rsid w:val="00001540"/>
    <w:rsid w:val="00001572"/>
    <w:rsid w:val="00001AF0"/>
    <w:rsid w:val="00001D9E"/>
    <w:rsid w:val="00002DB5"/>
    <w:rsid w:val="00003010"/>
    <w:rsid w:val="000030EE"/>
    <w:rsid w:val="0000378B"/>
    <w:rsid w:val="00003E61"/>
    <w:rsid w:val="00003EFF"/>
    <w:rsid w:val="00003FE4"/>
    <w:rsid w:val="00004100"/>
    <w:rsid w:val="000046FC"/>
    <w:rsid w:val="000048F6"/>
    <w:rsid w:val="000049E6"/>
    <w:rsid w:val="000052A1"/>
    <w:rsid w:val="00005506"/>
    <w:rsid w:val="0000595A"/>
    <w:rsid w:val="000059BB"/>
    <w:rsid w:val="000059D0"/>
    <w:rsid w:val="00005B55"/>
    <w:rsid w:val="0000607C"/>
    <w:rsid w:val="000063C5"/>
    <w:rsid w:val="000065E3"/>
    <w:rsid w:val="00006690"/>
    <w:rsid w:val="00006B80"/>
    <w:rsid w:val="00006C33"/>
    <w:rsid w:val="00006E79"/>
    <w:rsid w:val="00006E7C"/>
    <w:rsid w:val="00006F04"/>
    <w:rsid w:val="00006F86"/>
    <w:rsid w:val="00007109"/>
    <w:rsid w:val="00007ABF"/>
    <w:rsid w:val="0001065C"/>
    <w:rsid w:val="000106D4"/>
    <w:rsid w:val="00010DC5"/>
    <w:rsid w:val="0001104B"/>
    <w:rsid w:val="0001125F"/>
    <w:rsid w:val="000116BD"/>
    <w:rsid w:val="00012217"/>
    <w:rsid w:val="000122DC"/>
    <w:rsid w:val="00012B53"/>
    <w:rsid w:val="000131B5"/>
    <w:rsid w:val="00013244"/>
    <w:rsid w:val="00013490"/>
    <w:rsid w:val="00013738"/>
    <w:rsid w:val="00013DEE"/>
    <w:rsid w:val="00013E91"/>
    <w:rsid w:val="00013F8C"/>
    <w:rsid w:val="000140A2"/>
    <w:rsid w:val="000140FB"/>
    <w:rsid w:val="000143BB"/>
    <w:rsid w:val="000145AE"/>
    <w:rsid w:val="00014735"/>
    <w:rsid w:val="00014963"/>
    <w:rsid w:val="00014C47"/>
    <w:rsid w:val="00014CF8"/>
    <w:rsid w:val="00015333"/>
    <w:rsid w:val="0001570B"/>
    <w:rsid w:val="000159FE"/>
    <w:rsid w:val="00015B50"/>
    <w:rsid w:val="00016A39"/>
    <w:rsid w:val="00016B8B"/>
    <w:rsid w:val="00016D02"/>
    <w:rsid w:val="00017012"/>
    <w:rsid w:val="0001724C"/>
    <w:rsid w:val="000179A1"/>
    <w:rsid w:val="00017B85"/>
    <w:rsid w:val="00017E2D"/>
    <w:rsid w:val="00017F5A"/>
    <w:rsid w:val="00020500"/>
    <w:rsid w:val="0002069D"/>
    <w:rsid w:val="00020776"/>
    <w:rsid w:val="00020AA0"/>
    <w:rsid w:val="00020C14"/>
    <w:rsid w:val="00020E1B"/>
    <w:rsid w:val="00021042"/>
    <w:rsid w:val="00021195"/>
    <w:rsid w:val="000212A1"/>
    <w:rsid w:val="000213BE"/>
    <w:rsid w:val="00021695"/>
    <w:rsid w:val="0002187C"/>
    <w:rsid w:val="00021907"/>
    <w:rsid w:val="00021FAB"/>
    <w:rsid w:val="00022096"/>
    <w:rsid w:val="000220CE"/>
    <w:rsid w:val="000220E2"/>
    <w:rsid w:val="0002225D"/>
    <w:rsid w:val="0002241C"/>
    <w:rsid w:val="00022423"/>
    <w:rsid w:val="00022665"/>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0DE"/>
    <w:rsid w:val="000262BA"/>
    <w:rsid w:val="00026757"/>
    <w:rsid w:val="00026904"/>
    <w:rsid w:val="00026913"/>
    <w:rsid w:val="00026A59"/>
    <w:rsid w:val="00026F5D"/>
    <w:rsid w:val="0002723D"/>
    <w:rsid w:val="000277B5"/>
    <w:rsid w:val="00027ED0"/>
    <w:rsid w:val="00030322"/>
    <w:rsid w:val="0003046F"/>
    <w:rsid w:val="00030470"/>
    <w:rsid w:val="000306C4"/>
    <w:rsid w:val="000306EE"/>
    <w:rsid w:val="00030B0F"/>
    <w:rsid w:val="00030B13"/>
    <w:rsid w:val="00031165"/>
    <w:rsid w:val="0003152B"/>
    <w:rsid w:val="0003176B"/>
    <w:rsid w:val="00031852"/>
    <w:rsid w:val="00031C2A"/>
    <w:rsid w:val="00031CC0"/>
    <w:rsid w:val="00031E3C"/>
    <w:rsid w:val="000320E6"/>
    <w:rsid w:val="00032561"/>
    <w:rsid w:val="000326E2"/>
    <w:rsid w:val="00032858"/>
    <w:rsid w:val="00032C27"/>
    <w:rsid w:val="0003311A"/>
    <w:rsid w:val="0003312A"/>
    <w:rsid w:val="00033314"/>
    <w:rsid w:val="00033401"/>
    <w:rsid w:val="00033C11"/>
    <w:rsid w:val="00033D57"/>
    <w:rsid w:val="00033D6C"/>
    <w:rsid w:val="00033E61"/>
    <w:rsid w:val="00033F47"/>
    <w:rsid w:val="0003402F"/>
    <w:rsid w:val="000343EA"/>
    <w:rsid w:val="00034426"/>
    <w:rsid w:val="00034995"/>
    <w:rsid w:val="00034D1A"/>
    <w:rsid w:val="00034DB3"/>
    <w:rsid w:val="00034F28"/>
    <w:rsid w:val="00034FE4"/>
    <w:rsid w:val="0003525E"/>
    <w:rsid w:val="0003564D"/>
    <w:rsid w:val="000356E5"/>
    <w:rsid w:val="00035AFD"/>
    <w:rsid w:val="00035DB3"/>
    <w:rsid w:val="00035E35"/>
    <w:rsid w:val="000362A8"/>
    <w:rsid w:val="00036383"/>
    <w:rsid w:val="000368DA"/>
    <w:rsid w:val="000374E8"/>
    <w:rsid w:val="00037640"/>
    <w:rsid w:val="00037A06"/>
    <w:rsid w:val="00037A6A"/>
    <w:rsid w:val="00040278"/>
    <w:rsid w:val="000402AB"/>
    <w:rsid w:val="00040F52"/>
    <w:rsid w:val="00041AF5"/>
    <w:rsid w:val="00041BCA"/>
    <w:rsid w:val="00041F3F"/>
    <w:rsid w:val="0004202C"/>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51B5"/>
    <w:rsid w:val="00045562"/>
    <w:rsid w:val="000455DB"/>
    <w:rsid w:val="000456A2"/>
    <w:rsid w:val="00045776"/>
    <w:rsid w:val="00045975"/>
    <w:rsid w:val="00045CBE"/>
    <w:rsid w:val="00045E91"/>
    <w:rsid w:val="00045EA1"/>
    <w:rsid w:val="00045EEA"/>
    <w:rsid w:val="00045FD7"/>
    <w:rsid w:val="0004622E"/>
    <w:rsid w:val="000462C2"/>
    <w:rsid w:val="000464A4"/>
    <w:rsid w:val="00046564"/>
    <w:rsid w:val="00046B62"/>
    <w:rsid w:val="00046EF1"/>
    <w:rsid w:val="00047059"/>
    <w:rsid w:val="00047102"/>
    <w:rsid w:val="000471AA"/>
    <w:rsid w:val="0004729B"/>
    <w:rsid w:val="0004739D"/>
    <w:rsid w:val="00047685"/>
    <w:rsid w:val="00047794"/>
    <w:rsid w:val="00047A83"/>
    <w:rsid w:val="00047CC8"/>
    <w:rsid w:val="00047D50"/>
    <w:rsid w:val="00047E5E"/>
    <w:rsid w:val="00047F4A"/>
    <w:rsid w:val="000503DF"/>
    <w:rsid w:val="00050549"/>
    <w:rsid w:val="000505B8"/>
    <w:rsid w:val="000506AB"/>
    <w:rsid w:val="00050A13"/>
    <w:rsid w:val="00050BE5"/>
    <w:rsid w:val="00050C8D"/>
    <w:rsid w:val="00050C9B"/>
    <w:rsid w:val="00050DA6"/>
    <w:rsid w:val="00050DBE"/>
    <w:rsid w:val="00051183"/>
    <w:rsid w:val="0005147E"/>
    <w:rsid w:val="0005182B"/>
    <w:rsid w:val="00051A20"/>
    <w:rsid w:val="00051B93"/>
    <w:rsid w:val="0005213F"/>
    <w:rsid w:val="00052286"/>
    <w:rsid w:val="00052466"/>
    <w:rsid w:val="0005285A"/>
    <w:rsid w:val="000529E2"/>
    <w:rsid w:val="00053083"/>
    <w:rsid w:val="0005317F"/>
    <w:rsid w:val="00053361"/>
    <w:rsid w:val="0005366B"/>
    <w:rsid w:val="0005399A"/>
    <w:rsid w:val="00053B62"/>
    <w:rsid w:val="00053EAA"/>
    <w:rsid w:val="0005425A"/>
    <w:rsid w:val="000543F4"/>
    <w:rsid w:val="0005443B"/>
    <w:rsid w:val="00054C37"/>
    <w:rsid w:val="00054CD6"/>
    <w:rsid w:val="00055AB7"/>
    <w:rsid w:val="00055AD9"/>
    <w:rsid w:val="0005662E"/>
    <w:rsid w:val="0005689F"/>
    <w:rsid w:val="00056CBD"/>
    <w:rsid w:val="00056FFD"/>
    <w:rsid w:val="0005774C"/>
    <w:rsid w:val="00057835"/>
    <w:rsid w:val="00057E85"/>
    <w:rsid w:val="00060040"/>
    <w:rsid w:val="00060660"/>
    <w:rsid w:val="000607D6"/>
    <w:rsid w:val="0006098E"/>
    <w:rsid w:val="00060C50"/>
    <w:rsid w:val="00060C79"/>
    <w:rsid w:val="00060C93"/>
    <w:rsid w:val="00060FD6"/>
    <w:rsid w:val="000610CA"/>
    <w:rsid w:val="000619AF"/>
    <w:rsid w:val="00061A9C"/>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053"/>
    <w:rsid w:val="000654C4"/>
    <w:rsid w:val="0006588F"/>
    <w:rsid w:val="000658D0"/>
    <w:rsid w:val="00065A26"/>
    <w:rsid w:val="00065D07"/>
    <w:rsid w:val="00066134"/>
    <w:rsid w:val="00066198"/>
    <w:rsid w:val="0006621A"/>
    <w:rsid w:val="00066305"/>
    <w:rsid w:val="000664F2"/>
    <w:rsid w:val="00066590"/>
    <w:rsid w:val="000667C2"/>
    <w:rsid w:val="00066887"/>
    <w:rsid w:val="00066C7B"/>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0F77"/>
    <w:rsid w:val="00071163"/>
    <w:rsid w:val="000713A4"/>
    <w:rsid w:val="000714C2"/>
    <w:rsid w:val="00071B3F"/>
    <w:rsid w:val="00071DB0"/>
    <w:rsid w:val="00072109"/>
    <w:rsid w:val="0007222E"/>
    <w:rsid w:val="000723F1"/>
    <w:rsid w:val="000725B3"/>
    <w:rsid w:val="00072C35"/>
    <w:rsid w:val="00072FAF"/>
    <w:rsid w:val="000732BB"/>
    <w:rsid w:val="00073931"/>
    <w:rsid w:val="00073C69"/>
    <w:rsid w:val="00073CA8"/>
    <w:rsid w:val="00073D2A"/>
    <w:rsid w:val="00073E03"/>
    <w:rsid w:val="000741D8"/>
    <w:rsid w:val="00074847"/>
    <w:rsid w:val="00074AB8"/>
    <w:rsid w:val="00074B8E"/>
    <w:rsid w:val="00074EFF"/>
    <w:rsid w:val="00075124"/>
    <w:rsid w:val="0007571D"/>
    <w:rsid w:val="000757C2"/>
    <w:rsid w:val="00075A65"/>
    <w:rsid w:val="00075FA7"/>
    <w:rsid w:val="000760DD"/>
    <w:rsid w:val="00076120"/>
    <w:rsid w:val="000761DE"/>
    <w:rsid w:val="000765A3"/>
    <w:rsid w:val="00077078"/>
    <w:rsid w:val="0007723D"/>
    <w:rsid w:val="000772DE"/>
    <w:rsid w:val="000774D8"/>
    <w:rsid w:val="000775B6"/>
    <w:rsid w:val="000775EB"/>
    <w:rsid w:val="00077910"/>
    <w:rsid w:val="0007793A"/>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2F90"/>
    <w:rsid w:val="00083238"/>
    <w:rsid w:val="000832F7"/>
    <w:rsid w:val="000833B9"/>
    <w:rsid w:val="000834ED"/>
    <w:rsid w:val="00083509"/>
    <w:rsid w:val="00083844"/>
    <w:rsid w:val="000839C6"/>
    <w:rsid w:val="000839DB"/>
    <w:rsid w:val="00083A89"/>
    <w:rsid w:val="00083B7B"/>
    <w:rsid w:val="00084286"/>
    <w:rsid w:val="000844D1"/>
    <w:rsid w:val="000846F3"/>
    <w:rsid w:val="00084D47"/>
    <w:rsid w:val="00084DD6"/>
    <w:rsid w:val="00084FDD"/>
    <w:rsid w:val="000851E1"/>
    <w:rsid w:val="000852D1"/>
    <w:rsid w:val="00085335"/>
    <w:rsid w:val="000855C5"/>
    <w:rsid w:val="00085AC1"/>
    <w:rsid w:val="00085B28"/>
    <w:rsid w:val="00085C18"/>
    <w:rsid w:val="00085E35"/>
    <w:rsid w:val="00085F03"/>
    <w:rsid w:val="00085F10"/>
    <w:rsid w:val="000860C0"/>
    <w:rsid w:val="000863B8"/>
    <w:rsid w:val="0008674C"/>
    <w:rsid w:val="00086904"/>
    <w:rsid w:val="000870DF"/>
    <w:rsid w:val="0008727B"/>
    <w:rsid w:val="000872B5"/>
    <w:rsid w:val="0008742B"/>
    <w:rsid w:val="000876CE"/>
    <w:rsid w:val="00087952"/>
    <w:rsid w:val="00087996"/>
    <w:rsid w:val="00087D25"/>
    <w:rsid w:val="00087DDC"/>
    <w:rsid w:val="00090049"/>
    <w:rsid w:val="000901BB"/>
    <w:rsid w:val="00090366"/>
    <w:rsid w:val="0009044A"/>
    <w:rsid w:val="00090992"/>
    <w:rsid w:val="00090ABD"/>
    <w:rsid w:val="00090EEB"/>
    <w:rsid w:val="00090FF8"/>
    <w:rsid w:val="00091044"/>
    <w:rsid w:val="0009157A"/>
    <w:rsid w:val="00091717"/>
    <w:rsid w:val="00091892"/>
    <w:rsid w:val="00091BFE"/>
    <w:rsid w:val="00091F2E"/>
    <w:rsid w:val="000920C6"/>
    <w:rsid w:val="00092249"/>
    <w:rsid w:val="00092325"/>
    <w:rsid w:val="000923CF"/>
    <w:rsid w:val="000925E9"/>
    <w:rsid w:val="000926DA"/>
    <w:rsid w:val="00092757"/>
    <w:rsid w:val="000929F3"/>
    <w:rsid w:val="00092BA5"/>
    <w:rsid w:val="00092FB5"/>
    <w:rsid w:val="0009322C"/>
    <w:rsid w:val="000934E5"/>
    <w:rsid w:val="0009360D"/>
    <w:rsid w:val="000940F6"/>
    <w:rsid w:val="00094266"/>
    <w:rsid w:val="0009432E"/>
    <w:rsid w:val="00094417"/>
    <w:rsid w:val="00094456"/>
    <w:rsid w:val="000947DE"/>
    <w:rsid w:val="00094882"/>
    <w:rsid w:val="00094940"/>
    <w:rsid w:val="00094A2F"/>
    <w:rsid w:val="00094AE2"/>
    <w:rsid w:val="00095255"/>
    <w:rsid w:val="0009544E"/>
    <w:rsid w:val="000957C6"/>
    <w:rsid w:val="00095A57"/>
    <w:rsid w:val="00095A84"/>
    <w:rsid w:val="00095ECD"/>
    <w:rsid w:val="00095F97"/>
    <w:rsid w:val="00096028"/>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11"/>
    <w:rsid w:val="000A093F"/>
    <w:rsid w:val="000A0DDE"/>
    <w:rsid w:val="000A1525"/>
    <w:rsid w:val="000A1545"/>
    <w:rsid w:val="000A164C"/>
    <w:rsid w:val="000A1E24"/>
    <w:rsid w:val="000A1ED2"/>
    <w:rsid w:val="000A2529"/>
    <w:rsid w:val="000A257C"/>
    <w:rsid w:val="000A2843"/>
    <w:rsid w:val="000A28EF"/>
    <w:rsid w:val="000A3378"/>
    <w:rsid w:val="000A33B1"/>
    <w:rsid w:val="000A353E"/>
    <w:rsid w:val="000A3632"/>
    <w:rsid w:val="000A3954"/>
    <w:rsid w:val="000A3BC9"/>
    <w:rsid w:val="000A400B"/>
    <w:rsid w:val="000A471D"/>
    <w:rsid w:val="000A48F0"/>
    <w:rsid w:val="000A4991"/>
    <w:rsid w:val="000A4EFA"/>
    <w:rsid w:val="000A514D"/>
    <w:rsid w:val="000A5151"/>
    <w:rsid w:val="000A53D5"/>
    <w:rsid w:val="000A5402"/>
    <w:rsid w:val="000A5594"/>
    <w:rsid w:val="000A5633"/>
    <w:rsid w:val="000A5693"/>
    <w:rsid w:val="000A579D"/>
    <w:rsid w:val="000A5B15"/>
    <w:rsid w:val="000A5C11"/>
    <w:rsid w:val="000A5FE1"/>
    <w:rsid w:val="000A6677"/>
    <w:rsid w:val="000A6D9F"/>
    <w:rsid w:val="000A7158"/>
    <w:rsid w:val="000A724E"/>
    <w:rsid w:val="000A743B"/>
    <w:rsid w:val="000A771E"/>
    <w:rsid w:val="000A773D"/>
    <w:rsid w:val="000A7819"/>
    <w:rsid w:val="000A7B09"/>
    <w:rsid w:val="000A7B11"/>
    <w:rsid w:val="000A7C07"/>
    <w:rsid w:val="000A7D42"/>
    <w:rsid w:val="000A7D43"/>
    <w:rsid w:val="000B00B0"/>
    <w:rsid w:val="000B0212"/>
    <w:rsid w:val="000B0854"/>
    <w:rsid w:val="000B086D"/>
    <w:rsid w:val="000B0987"/>
    <w:rsid w:val="000B0B6F"/>
    <w:rsid w:val="000B0BA7"/>
    <w:rsid w:val="000B0BC8"/>
    <w:rsid w:val="000B0C23"/>
    <w:rsid w:val="000B0FE5"/>
    <w:rsid w:val="000B0FEE"/>
    <w:rsid w:val="000B17BA"/>
    <w:rsid w:val="000B1CF1"/>
    <w:rsid w:val="000B1F0A"/>
    <w:rsid w:val="000B1F1E"/>
    <w:rsid w:val="000B201B"/>
    <w:rsid w:val="000B2166"/>
    <w:rsid w:val="000B22A7"/>
    <w:rsid w:val="000B2573"/>
    <w:rsid w:val="000B2D06"/>
    <w:rsid w:val="000B2E51"/>
    <w:rsid w:val="000B2F35"/>
    <w:rsid w:val="000B3016"/>
    <w:rsid w:val="000B3276"/>
    <w:rsid w:val="000B3426"/>
    <w:rsid w:val="000B36BA"/>
    <w:rsid w:val="000B3B5B"/>
    <w:rsid w:val="000B3E06"/>
    <w:rsid w:val="000B3F62"/>
    <w:rsid w:val="000B40F8"/>
    <w:rsid w:val="000B4319"/>
    <w:rsid w:val="000B49CF"/>
    <w:rsid w:val="000B4A69"/>
    <w:rsid w:val="000B4B89"/>
    <w:rsid w:val="000B5032"/>
    <w:rsid w:val="000B5225"/>
    <w:rsid w:val="000B5449"/>
    <w:rsid w:val="000B563D"/>
    <w:rsid w:val="000B5663"/>
    <w:rsid w:val="000B58CC"/>
    <w:rsid w:val="000B5A70"/>
    <w:rsid w:val="000B5B49"/>
    <w:rsid w:val="000B5CD0"/>
    <w:rsid w:val="000B5D7F"/>
    <w:rsid w:val="000B5E3A"/>
    <w:rsid w:val="000B5EEC"/>
    <w:rsid w:val="000B5F67"/>
    <w:rsid w:val="000B6266"/>
    <w:rsid w:val="000B6300"/>
    <w:rsid w:val="000B6621"/>
    <w:rsid w:val="000B6ADB"/>
    <w:rsid w:val="000B6C9B"/>
    <w:rsid w:val="000B708B"/>
    <w:rsid w:val="000B709B"/>
    <w:rsid w:val="000B7207"/>
    <w:rsid w:val="000B73D6"/>
    <w:rsid w:val="000B770A"/>
    <w:rsid w:val="000B7B74"/>
    <w:rsid w:val="000B7BFF"/>
    <w:rsid w:val="000B7D25"/>
    <w:rsid w:val="000C00A2"/>
    <w:rsid w:val="000C0293"/>
    <w:rsid w:val="000C0294"/>
    <w:rsid w:val="000C0609"/>
    <w:rsid w:val="000C08BA"/>
    <w:rsid w:val="000C171E"/>
    <w:rsid w:val="000C196E"/>
    <w:rsid w:val="000C243A"/>
    <w:rsid w:val="000C24E9"/>
    <w:rsid w:val="000C28E8"/>
    <w:rsid w:val="000C2AFA"/>
    <w:rsid w:val="000C2C9F"/>
    <w:rsid w:val="000C2DE9"/>
    <w:rsid w:val="000C2EF7"/>
    <w:rsid w:val="000C31AA"/>
    <w:rsid w:val="000C322C"/>
    <w:rsid w:val="000C3874"/>
    <w:rsid w:val="000C3AB8"/>
    <w:rsid w:val="000C3BE2"/>
    <w:rsid w:val="000C3D1C"/>
    <w:rsid w:val="000C3F83"/>
    <w:rsid w:val="000C416E"/>
    <w:rsid w:val="000C4226"/>
    <w:rsid w:val="000C4338"/>
    <w:rsid w:val="000C440D"/>
    <w:rsid w:val="000C4B10"/>
    <w:rsid w:val="000C4C38"/>
    <w:rsid w:val="000C4D56"/>
    <w:rsid w:val="000C548C"/>
    <w:rsid w:val="000C54CC"/>
    <w:rsid w:val="000C58A6"/>
    <w:rsid w:val="000C5932"/>
    <w:rsid w:val="000C5A28"/>
    <w:rsid w:val="000C5A86"/>
    <w:rsid w:val="000C5CCA"/>
    <w:rsid w:val="000C5FCB"/>
    <w:rsid w:val="000C6054"/>
    <w:rsid w:val="000C6532"/>
    <w:rsid w:val="000C67D6"/>
    <w:rsid w:val="000C67EF"/>
    <w:rsid w:val="000C6A76"/>
    <w:rsid w:val="000C6B58"/>
    <w:rsid w:val="000C6F13"/>
    <w:rsid w:val="000C7058"/>
    <w:rsid w:val="000C72ED"/>
    <w:rsid w:val="000C7606"/>
    <w:rsid w:val="000C7687"/>
    <w:rsid w:val="000C7887"/>
    <w:rsid w:val="000C7B4B"/>
    <w:rsid w:val="000C7C7C"/>
    <w:rsid w:val="000C7E0D"/>
    <w:rsid w:val="000D0010"/>
    <w:rsid w:val="000D006D"/>
    <w:rsid w:val="000D01E3"/>
    <w:rsid w:val="000D02AA"/>
    <w:rsid w:val="000D03D6"/>
    <w:rsid w:val="000D0472"/>
    <w:rsid w:val="000D0479"/>
    <w:rsid w:val="000D04D8"/>
    <w:rsid w:val="000D0527"/>
    <w:rsid w:val="000D05A9"/>
    <w:rsid w:val="000D098E"/>
    <w:rsid w:val="000D0B34"/>
    <w:rsid w:val="000D0CB7"/>
    <w:rsid w:val="000D0DFB"/>
    <w:rsid w:val="000D10FB"/>
    <w:rsid w:val="000D1210"/>
    <w:rsid w:val="000D16C8"/>
    <w:rsid w:val="000D173B"/>
    <w:rsid w:val="000D1CE9"/>
    <w:rsid w:val="000D1FEC"/>
    <w:rsid w:val="000D20D5"/>
    <w:rsid w:val="000D22DB"/>
    <w:rsid w:val="000D2359"/>
    <w:rsid w:val="000D247D"/>
    <w:rsid w:val="000D2483"/>
    <w:rsid w:val="000D2534"/>
    <w:rsid w:val="000D2766"/>
    <w:rsid w:val="000D2D04"/>
    <w:rsid w:val="000D2F36"/>
    <w:rsid w:val="000D2FE5"/>
    <w:rsid w:val="000D3240"/>
    <w:rsid w:val="000D3521"/>
    <w:rsid w:val="000D3A3C"/>
    <w:rsid w:val="000D4391"/>
    <w:rsid w:val="000D45BB"/>
    <w:rsid w:val="000D47D0"/>
    <w:rsid w:val="000D49B0"/>
    <w:rsid w:val="000D4A00"/>
    <w:rsid w:val="000D4C48"/>
    <w:rsid w:val="000D4DAF"/>
    <w:rsid w:val="000D4E33"/>
    <w:rsid w:val="000D4E69"/>
    <w:rsid w:val="000D517B"/>
    <w:rsid w:val="000D562B"/>
    <w:rsid w:val="000D58BA"/>
    <w:rsid w:val="000D59BD"/>
    <w:rsid w:val="000D59C4"/>
    <w:rsid w:val="000D59F6"/>
    <w:rsid w:val="000D5D05"/>
    <w:rsid w:val="000D60F8"/>
    <w:rsid w:val="000D6118"/>
    <w:rsid w:val="000D632A"/>
    <w:rsid w:val="000D651E"/>
    <w:rsid w:val="000D6551"/>
    <w:rsid w:val="000D662B"/>
    <w:rsid w:val="000D66A0"/>
    <w:rsid w:val="000D6711"/>
    <w:rsid w:val="000D6871"/>
    <w:rsid w:val="000D6E3D"/>
    <w:rsid w:val="000D6EEF"/>
    <w:rsid w:val="000D74F6"/>
    <w:rsid w:val="000D756A"/>
    <w:rsid w:val="000D765D"/>
    <w:rsid w:val="000D7E31"/>
    <w:rsid w:val="000E06FA"/>
    <w:rsid w:val="000E092C"/>
    <w:rsid w:val="000E0AC3"/>
    <w:rsid w:val="000E0B57"/>
    <w:rsid w:val="000E0BB9"/>
    <w:rsid w:val="000E0E04"/>
    <w:rsid w:val="000E0E50"/>
    <w:rsid w:val="000E108E"/>
    <w:rsid w:val="000E1093"/>
    <w:rsid w:val="000E1177"/>
    <w:rsid w:val="000E1217"/>
    <w:rsid w:val="000E1221"/>
    <w:rsid w:val="000E1376"/>
    <w:rsid w:val="000E144D"/>
    <w:rsid w:val="000E1483"/>
    <w:rsid w:val="000E169E"/>
    <w:rsid w:val="000E1852"/>
    <w:rsid w:val="000E19BB"/>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89F"/>
    <w:rsid w:val="000E4C2C"/>
    <w:rsid w:val="000E4FF0"/>
    <w:rsid w:val="000E5033"/>
    <w:rsid w:val="000E5096"/>
    <w:rsid w:val="000E51F3"/>
    <w:rsid w:val="000E5268"/>
    <w:rsid w:val="000E5307"/>
    <w:rsid w:val="000E55CD"/>
    <w:rsid w:val="000E55F7"/>
    <w:rsid w:val="000E55F8"/>
    <w:rsid w:val="000E59CD"/>
    <w:rsid w:val="000E5E2B"/>
    <w:rsid w:val="000E61E5"/>
    <w:rsid w:val="000E65F9"/>
    <w:rsid w:val="000E6723"/>
    <w:rsid w:val="000E692C"/>
    <w:rsid w:val="000E6B89"/>
    <w:rsid w:val="000E6C3F"/>
    <w:rsid w:val="000E7016"/>
    <w:rsid w:val="000E7021"/>
    <w:rsid w:val="000E72B8"/>
    <w:rsid w:val="000E7402"/>
    <w:rsid w:val="000E7494"/>
    <w:rsid w:val="000E79C6"/>
    <w:rsid w:val="000E7AFD"/>
    <w:rsid w:val="000E7CFB"/>
    <w:rsid w:val="000E7D4A"/>
    <w:rsid w:val="000E7EA7"/>
    <w:rsid w:val="000F026F"/>
    <w:rsid w:val="000F031A"/>
    <w:rsid w:val="000F0576"/>
    <w:rsid w:val="000F0692"/>
    <w:rsid w:val="000F07F2"/>
    <w:rsid w:val="000F0AB5"/>
    <w:rsid w:val="000F0CAA"/>
    <w:rsid w:val="000F0F33"/>
    <w:rsid w:val="000F0FE9"/>
    <w:rsid w:val="000F1290"/>
    <w:rsid w:val="000F1404"/>
    <w:rsid w:val="000F1925"/>
    <w:rsid w:val="000F19C3"/>
    <w:rsid w:val="000F1DAE"/>
    <w:rsid w:val="000F1EE9"/>
    <w:rsid w:val="000F20C8"/>
    <w:rsid w:val="000F2287"/>
    <w:rsid w:val="000F271E"/>
    <w:rsid w:val="000F283B"/>
    <w:rsid w:val="000F2BFB"/>
    <w:rsid w:val="000F2E84"/>
    <w:rsid w:val="000F30F9"/>
    <w:rsid w:val="000F312D"/>
    <w:rsid w:val="000F328C"/>
    <w:rsid w:val="000F3293"/>
    <w:rsid w:val="000F3D16"/>
    <w:rsid w:val="000F415F"/>
    <w:rsid w:val="000F41E2"/>
    <w:rsid w:val="000F42D3"/>
    <w:rsid w:val="000F4599"/>
    <w:rsid w:val="000F4F99"/>
    <w:rsid w:val="000F5066"/>
    <w:rsid w:val="000F5392"/>
    <w:rsid w:val="000F5422"/>
    <w:rsid w:val="000F5488"/>
    <w:rsid w:val="000F5530"/>
    <w:rsid w:val="000F5618"/>
    <w:rsid w:val="000F5702"/>
    <w:rsid w:val="000F5D41"/>
    <w:rsid w:val="000F60E7"/>
    <w:rsid w:val="000F6644"/>
    <w:rsid w:val="000F68EE"/>
    <w:rsid w:val="000F68F1"/>
    <w:rsid w:val="000F690B"/>
    <w:rsid w:val="000F690C"/>
    <w:rsid w:val="000F6A99"/>
    <w:rsid w:val="000F6E16"/>
    <w:rsid w:val="000F70E0"/>
    <w:rsid w:val="000F71D1"/>
    <w:rsid w:val="000F7382"/>
    <w:rsid w:val="000F7560"/>
    <w:rsid w:val="000F7649"/>
    <w:rsid w:val="000F7D2E"/>
    <w:rsid w:val="000F7EA0"/>
    <w:rsid w:val="00100325"/>
    <w:rsid w:val="00100615"/>
    <w:rsid w:val="0010092D"/>
    <w:rsid w:val="00100C4A"/>
    <w:rsid w:val="00100ED8"/>
    <w:rsid w:val="00100F61"/>
    <w:rsid w:val="00100FAA"/>
    <w:rsid w:val="001012BF"/>
    <w:rsid w:val="001014CE"/>
    <w:rsid w:val="00101760"/>
    <w:rsid w:val="0010179A"/>
    <w:rsid w:val="00101D88"/>
    <w:rsid w:val="00101FE5"/>
    <w:rsid w:val="00102932"/>
    <w:rsid w:val="00102B98"/>
    <w:rsid w:val="00102C85"/>
    <w:rsid w:val="00102D94"/>
    <w:rsid w:val="00102E72"/>
    <w:rsid w:val="00102EAB"/>
    <w:rsid w:val="0010307D"/>
    <w:rsid w:val="00103278"/>
    <w:rsid w:val="0010332A"/>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D85"/>
    <w:rsid w:val="00105FAF"/>
    <w:rsid w:val="00105FE8"/>
    <w:rsid w:val="00106062"/>
    <w:rsid w:val="0010647D"/>
    <w:rsid w:val="001064C1"/>
    <w:rsid w:val="00106716"/>
    <w:rsid w:val="0010684E"/>
    <w:rsid w:val="00106B0D"/>
    <w:rsid w:val="00106C3D"/>
    <w:rsid w:val="00106DE3"/>
    <w:rsid w:val="00107447"/>
    <w:rsid w:val="001076AC"/>
    <w:rsid w:val="001076B8"/>
    <w:rsid w:val="001079CD"/>
    <w:rsid w:val="00107D3B"/>
    <w:rsid w:val="00110342"/>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3EA"/>
    <w:rsid w:val="00112594"/>
    <w:rsid w:val="0011274D"/>
    <w:rsid w:val="001127BD"/>
    <w:rsid w:val="0011282B"/>
    <w:rsid w:val="001128C2"/>
    <w:rsid w:val="00112A48"/>
    <w:rsid w:val="00112B93"/>
    <w:rsid w:val="00112D66"/>
    <w:rsid w:val="00112DDC"/>
    <w:rsid w:val="00113370"/>
    <w:rsid w:val="00113773"/>
    <w:rsid w:val="00113AEB"/>
    <w:rsid w:val="00114201"/>
    <w:rsid w:val="001143ED"/>
    <w:rsid w:val="0011443D"/>
    <w:rsid w:val="00114764"/>
    <w:rsid w:val="00114A2F"/>
    <w:rsid w:val="00114C93"/>
    <w:rsid w:val="00114E09"/>
    <w:rsid w:val="00114ED5"/>
    <w:rsid w:val="001150F3"/>
    <w:rsid w:val="0011544D"/>
    <w:rsid w:val="00115457"/>
    <w:rsid w:val="00115622"/>
    <w:rsid w:val="001157D6"/>
    <w:rsid w:val="00115BD7"/>
    <w:rsid w:val="00115BDF"/>
    <w:rsid w:val="00115CC0"/>
    <w:rsid w:val="00115EEA"/>
    <w:rsid w:val="00115F5F"/>
    <w:rsid w:val="00116080"/>
    <w:rsid w:val="001160AB"/>
    <w:rsid w:val="00116174"/>
    <w:rsid w:val="001162BC"/>
    <w:rsid w:val="00116638"/>
    <w:rsid w:val="00116BDD"/>
    <w:rsid w:val="00116CA1"/>
    <w:rsid w:val="001173A2"/>
    <w:rsid w:val="00117617"/>
    <w:rsid w:val="001177EF"/>
    <w:rsid w:val="00117964"/>
    <w:rsid w:val="001179F7"/>
    <w:rsid w:val="00117A17"/>
    <w:rsid w:val="00117B18"/>
    <w:rsid w:val="00117C35"/>
    <w:rsid w:val="00117DEB"/>
    <w:rsid w:val="0012000F"/>
    <w:rsid w:val="00120141"/>
    <w:rsid w:val="00120200"/>
    <w:rsid w:val="00120B64"/>
    <w:rsid w:val="00120BBB"/>
    <w:rsid w:val="00120F04"/>
    <w:rsid w:val="00120FE9"/>
    <w:rsid w:val="0012105B"/>
    <w:rsid w:val="0012120A"/>
    <w:rsid w:val="00121645"/>
    <w:rsid w:val="001217D1"/>
    <w:rsid w:val="00121E6B"/>
    <w:rsid w:val="0012214F"/>
    <w:rsid w:val="00122249"/>
    <w:rsid w:val="0012232B"/>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3C"/>
    <w:rsid w:val="00125FC0"/>
    <w:rsid w:val="0012618D"/>
    <w:rsid w:val="00126427"/>
    <w:rsid w:val="001264A8"/>
    <w:rsid w:val="001264FD"/>
    <w:rsid w:val="00126A3F"/>
    <w:rsid w:val="00126C83"/>
    <w:rsid w:val="00126E3E"/>
    <w:rsid w:val="00127136"/>
    <w:rsid w:val="00127901"/>
    <w:rsid w:val="00127CB0"/>
    <w:rsid w:val="00127D8D"/>
    <w:rsid w:val="001300F3"/>
    <w:rsid w:val="0013055F"/>
    <w:rsid w:val="00130575"/>
    <w:rsid w:val="00130AEF"/>
    <w:rsid w:val="00130BB5"/>
    <w:rsid w:val="0013109C"/>
    <w:rsid w:val="00131667"/>
    <w:rsid w:val="0013177C"/>
    <w:rsid w:val="00131835"/>
    <w:rsid w:val="00131B79"/>
    <w:rsid w:val="00131F11"/>
    <w:rsid w:val="0013267A"/>
    <w:rsid w:val="00132704"/>
    <w:rsid w:val="00132B1C"/>
    <w:rsid w:val="00132C79"/>
    <w:rsid w:val="00132FC6"/>
    <w:rsid w:val="00133232"/>
    <w:rsid w:val="00133563"/>
    <w:rsid w:val="00133EB9"/>
    <w:rsid w:val="00134017"/>
    <w:rsid w:val="0013415E"/>
    <w:rsid w:val="00134259"/>
    <w:rsid w:val="00134F5F"/>
    <w:rsid w:val="001350CD"/>
    <w:rsid w:val="0013512A"/>
    <w:rsid w:val="00135141"/>
    <w:rsid w:val="00135572"/>
    <w:rsid w:val="00135898"/>
    <w:rsid w:val="00135983"/>
    <w:rsid w:val="00135A29"/>
    <w:rsid w:val="00135B0D"/>
    <w:rsid w:val="00135C70"/>
    <w:rsid w:val="001363E1"/>
    <w:rsid w:val="00136650"/>
    <w:rsid w:val="001366DE"/>
    <w:rsid w:val="0013676F"/>
    <w:rsid w:val="00136B9F"/>
    <w:rsid w:val="00136C2C"/>
    <w:rsid w:val="00136C4F"/>
    <w:rsid w:val="00136ECA"/>
    <w:rsid w:val="00136FEE"/>
    <w:rsid w:val="001370E9"/>
    <w:rsid w:val="001374D0"/>
    <w:rsid w:val="0013799B"/>
    <w:rsid w:val="00140460"/>
    <w:rsid w:val="0014048A"/>
    <w:rsid w:val="00140787"/>
    <w:rsid w:val="0014091B"/>
    <w:rsid w:val="001409A6"/>
    <w:rsid w:val="00140CB7"/>
    <w:rsid w:val="00140E1F"/>
    <w:rsid w:val="00140F21"/>
    <w:rsid w:val="0014132C"/>
    <w:rsid w:val="00141895"/>
    <w:rsid w:val="001419C6"/>
    <w:rsid w:val="001419E4"/>
    <w:rsid w:val="00141B78"/>
    <w:rsid w:val="00141EF8"/>
    <w:rsid w:val="001420CF"/>
    <w:rsid w:val="00142364"/>
    <w:rsid w:val="001427E7"/>
    <w:rsid w:val="00142976"/>
    <w:rsid w:val="00142A41"/>
    <w:rsid w:val="00142BAE"/>
    <w:rsid w:val="0014308A"/>
    <w:rsid w:val="0014328E"/>
    <w:rsid w:val="0014336E"/>
    <w:rsid w:val="00143375"/>
    <w:rsid w:val="00143488"/>
    <w:rsid w:val="001434DA"/>
    <w:rsid w:val="001435AA"/>
    <w:rsid w:val="00143759"/>
    <w:rsid w:val="001439C5"/>
    <w:rsid w:val="00143A2E"/>
    <w:rsid w:val="00143BED"/>
    <w:rsid w:val="00143C85"/>
    <w:rsid w:val="00143C8B"/>
    <w:rsid w:val="00143E0F"/>
    <w:rsid w:val="00143F56"/>
    <w:rsid w:val="00144620"/>
    <w:rsid w:val="0014464C"/>
    <w:rsid w:val="001446B1"/>
    <w:rsid w:val="00144875"/>
    <w:rsid w:val="001448B7"/>
    <w:rsid w:val="001450AA"/>
    <w:rsid w:val="001451B9"/>
    <w:rsid w:val="00145226"/>
    <w:rsid w:val="001452C1"/>
    <w:rsid w:val="0014556D"/>
    <w:rsid w:val="0014563A"/>
    <w:rsid w:val="00145AB7"/>
    <w:rsid w:val="00145BA3"/>
    <w:rsid w:val="00145BA9"/>
    <w:rsid w:val="00145D48"/>
    <w:rsid w:val="00146015"/>
    <w:rsid w:val="001460BE"/>
    <w:rsid w:val="0014625C"/>
    <w:rsid w:val="001462C7"/>
    <w:rsid w:val="00146411"/>
    <w:rsid w:val="0014656D"/>
    <w:rsid w:val="00146B9A"/>
    <w:rsid w:val="001471D3"/>
    <w:rsid w:val="00147E0D"/>
    <w:rsid w:val="001508B7"/>
    <w:rsid w:val="00151161"/>
    <w:rsid w:val="0015196F"/>
    <w:rsid w:val="001519AE"/>
    <w:rsid w:val="00152168"/>
    <w:rsid w:val="00152309"/>
    <w:rsid w:val="00152370"/>
    <w:rsid w:val="00152404"/>
    <w:rsid w:val="00152466"/>
    <w:rsid w:val="001528E4"/>
    <w:rsid w:val="00152BC7"/>
    <w:rsid w:val="00152EDD"/>
    <w:rsid w:val="00152EF5"/>
    <w:rsid w:val="00153B65"/>
    <w:rsid w:val="00153D2C"/>
    <w:rsid w:val="00153ED9"/>
    <w:rsid w:val="00153F23"/>
    <w:rsid w:val="001540AF"/>
    <w:rsid w:val="0015424E"/>
    <w:rsid w:val="001547A5"/>
    <w:rsid w:val="00154843"/>
    <w:rsid w:val="0015491B"/>
    <w:rsid w:val="00154959"/>
    <w:rsid w:val="00154E1D"/>
    <w:rsid w:val="00154F4D"/>
    <w:rsid w:val="0015524F"/>
    <w:rsid w:val="001552A5"/>
    <w:rsid w:val="001556F5"/>
    <w:rsid w:val="00155887"/>
    <w:rsid w:val="001558B4"/>
    <w:rsid w:val="001559EA"/>
    <w:rsid w:val="00155A43"/>
    <w:rsid w:val="0015604F"/>
    <w:rsid w:val="001561F9"/>
    <w:rsid w:val="00156215"/>
    <w:rsid w:val="0015625F"/>
    <w:rsid w:val="00156297"/>
    <w:rsid w:val="001563BF"/>
    <w:rsid w:val="001563D6"/>
    <w:rsid w:val="00156483"/>
    <w:rsid w:val="001567AE"/>
    <w:rsid w:val="001567FF"/>
    <w:rsid w:val="00156D7E"/>
    <w:rsid w:val="00156E75"/>
    <w:rsid w:val="00156FA1"/>
    <w:rsid w:val="00156FD9"/>
    <w:rsid w:val="00156FDD"/>
    <w:rsid w:val="0015714C"/>
    <w:rsid w:val="001571D2"/>
    <w:rsid w:val="00157417"/>
    <w:rsid w:val="001574EF"/>
    <w:rsid w:val="00157716"/>
    <w:rsid w:val="0015777C"/>
    <w:rsid w:val="00157818"/>
    <w:rsid w:val="0015790A"/>
    <w:rsid w:val="00157A1C"/>
    <w:rsid w:val="00157A88"/>
    <w:rsid w:val="00157C9C"/>
    <w:rsid w:val="00157CC4"/>
    <w:rsid w:val="00157DC8"/>
    <w:rsid w:val="00157F46"/>
    <w:rsid w:val="00157F86"/>
    <w:rsid w:val="001602E8"/>
    <w:rsid w:val="00160607"/>
    <w:rsid w:val="0016089E"/>
    <w:rsid w:val="001609E7"/>
    <w:rsid w:val="00160B74"/>
    <w:rsid w:val="00160BAE"/>
    <w:rsid w:val="00160CC1"/>
    <w:rsid w:val="001611B0"/>
    <w:rsid w:val="001614D7"/>
    <w:rsid w:val="001615F6"/>
    <w:rsid w:val="00162320"/>
    <w:rsid w:val="001625A7"/>
    <w:rsid w:val="001626C1"/>
    <w:rsid w:val="001627F9"/>
    <w:rsid w:val="00162AF3"/>
    <w:rsid w:val="00162C66"/>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4F5"/>
    <w:rsid w:val="00172535"/>
    <w:rsid w:val="00172759"/>
    <w:rsid w:val="00172AF1"/>
    <w:rsid w:val="00172B75"/>
    <w:rsid w:val="00172C66"/>
    <w:rsid w:val="00172DC6"/>
    <w:rsid w:val="0017301C"/>
    <w:rsid w:val="0017388B"/>
    <w:rsid w:val="00173B5D"/>
    <w:rsid w:val="001740B7"/>
    <w:rsid w:val="001743AB"/>
    <w:rsid w:val="00174C11"/>
    <w:rsid w:val="00174C41"/>
    <w:rsid w:val="00174DB9"/>
    <w:rsid w:val="00174ED8"/>
    <w:rsid w:val="00175090"/>
    <w:rsid w:val="00175149"/>
    <w:rsid w:val="00175478"/>
    <w:rsid w:val="0017556A"/>
    <w:rsid w:val="001755DA"/>
    <w:rsid w:val="00175824"/>
    <w:rsid w:val="00175982"/>
    <w:rsid w:val="001759D4"/>
    <w:rsid w:val="00176000"/>
    <w:rsid w:val="0017659D"/>
    <w:rsid w:val="00176AD7"/>
    <w:rsid w:val="00176AED"/>
    <w:rsid w:val="00176B71"/>
    <w:rsid w:val="00176C7F"/>
    <w:rsid w:val="001778C7"/>
    <w:rsid w:val="001778F1"/>
    <w:rsid w:val="00177C30"/>
    <w:rsid w:val="00177DC4"/>
    <w:rsid w:val="001804BE"/>
    <w:rsid w:val="001805AB"/>
    <w:rsid w:val="001805E0"/>
    <w:rsid w:val="00180724"/>
    <w:rsid w:val="00180945"/>
    <w:rsid w:val="00180C22"/>
    <w:rsid w:val="00181048"/>
    <w:rsid w:val="001815BA"/>
    <w:rsid w:val="001815F1"/>
    <w:rsid w:val="00181625"/>
    <w:rsid w:val="00181788"/>
    <w:rsid w:val="00181AD5"/>
    <w:rsid w:val="00181FA7"/>
    <w:rsid w:val="001821E1"/>
    <w:rsid w:val="001822D6"/>
    <w:rsid w:val="0018235E"/>
    <w:rsid w:val="001824D1"/>
    <w:rsid w:val="00182D6C"/>
    <w:rsid w:val="0018314E"/>
    <w:rsid w:val="0018325C"/>
    <w:rsid w:val="00183405"/>
    <w:rsid w:val="0018366E"/>
    <w:rsid w:val="00183C62"/>
    <w:rsid w:val="001841B0"/>
    <w:rsid w:val="001842E0"/>
    <w:rsid w:val="00184363"/>
    <w:rsid w:val="0018443E"/>
    <w:rsid w:val="001844B4"/>
    <w:rsid w:val="00184FB7"/>
    <w:rsid w:val="001851A2"/>
    <w:rsid w:val="00185240"/>
    <w:rsid w:val="00185A89"/>
    <w:rsid w:val="00185BBD"/>
    <w:rsid w:val="00185E0C"/>
    <w:rsid w:val="0018686E"/>
    <w:rsid w:val="0018689E"/>
    <w:rsid w:val="001868D0"/>
    <w:rsid w:val="00186918"/>
    <w:rsid w:val="00186964"/>
    <w:rsid w:val="00186B7C"/>
    <w:rsid w:val="00186FED"/>
    <w:rsid w:val="0018709E"/>
    <w:rsid w:val="001871B3"/>
    <w:rsid w:val="001871CD"/>
    <w:rsid w:val="001874A3"/>
    <w:rsid w:val="001878F6"/>
    <w:rsid w:val="00187A83"/>
    <w:rsid w:val="00187B6A"/>
    <w:rsid w:val="00187BC0"/>
    <w:rsid w:val="00187D7A"/>
    <w:rsid w:val="00187FCB"/>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3DE"/>
    <w:rsid w:val="00193508"/>
    <w:rsid w:val="00193752"/>
    <w:rsid w:val="00193A7C"/>
    <w:rsid w:val="00193ABE"/>
    <w:rsid w:val="00193CAE"/>
    <w:rsid w:val="00193FA4"/>
    <w:rsid w:val="00194374"/>
    <w:rsid w:val="00194451"/>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1FBB"/>
    <w:rsid w:val="001A2071"/>
    <w:rsid w:val="001A23F3"/>
    <w:rsid w:val="001A251E"/>
    <w:rsid w:val="001A29CB"/>
    <w:rsid w:val="001A2AF0"/>
    <w:rsid w:val="001A2B3E"/>
    <w:rsid w:val="001A31B1"/>
    <w:rsid w:val="001A32B2"/>
    <w:rsid w:val="001A34F1"/>
    <w:rsid w:val="001A36C5"/>
    <w:rsid w:val="001A3753"/>
    <w:rsid w:val="001A38AA"/>
    <w:rsid w:val="001A394C"/>
    <w:rsid w:val="001A3B04"/>
    <w:rsid w:val="001A416A"/>
    <w:rsid w:val="001A4388"/>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6E6"/>
    <w:rsid w:val="001A6752"/>
    <w:rsid w:val="001A6952"/>
    <w:rsid w:val="001A696E"/>
    <w:rsid w:val="001A69B0"/>
    <w:rsid w:val="001A6CAD"/>
    <w:rsid w:val="001A7015"/>
    <w:rsid w:val="001A702E"/>
    <w:rsid w:val="001A71BC"/>
    <w:rsid w:val="001A71D7"/>
    <w:rsid w:val="001A776F"/>
    <w:rsid w:val="001A7983"/>
    <w:rsid w:val="001A7991"/>
    <w:rsid w:val="001A7ABD"/>
    <w:rsid w:val="001A7AD1"/>
    <w:rsid w:val="001A7C66"/>
    <w:rsid w:val="001A7C91"/>
    <w:rsid w:val="001A7F63"/>
    <w:rsid w:val="001B00B5"/>
    <w:rsid w:val="001B044D"/>
    <w:rsid w:val="001B0458"/>
    <w:rsid w:val="001B04D5"/>
    <w:rsid w:val="001B0585"/>
    <w:rsid w:val="001B0AD4"/>
    <w:rsid w:val="001B0B0C"/>
    <w:rsid w:val="001B0C8D"/>
    <w:rsid w:val="001B12A5"/>
    <w:rsid w:val="001B14C1"/>
    <w:rsid w:val="001B15B6"/>
    <w:rsid w:val="001B181C"/>
    <w:rsid w:val="001B185F"/>
    <w:rsid w:val="001B18C7"/>
    <w:rsid w:val="001B1992"/>
    <w:rsid w:val="001B19E1"/>
    <w:rsid w:val="001B1E0A"/>
    <w:rsid w:val="001B22E2"/>
    <w:rsid w:val="001B231C"/>
    <w:rsid w:val="001B2B27"/>
    <w:rsid w:val="001B2B38"/>
    <w:rsid w:val="001B3272"/>
    <w:rsid w:val="001B32AD"/>
    <w:rsid w:val="001B32FB"/>
    <w:rsid w:val="001B34E0"/>
    <w:rsid w:val="001B389C"/>
    <w:rsid w:val="001B3BC3"/>
    <w:rsid w:val="001B4001"/>
    <w:rsid w:val="001B4238"/>
    <w:rsid w:val="001B4570"/>
    <w:rsid w:val="001B459C"/>
    <w:rsid w:val="001B4886"/>
    <w:rsid w:val="001B49A7"/>
    <w:rsid w:val="001B49AE"/>
    <w:rsid w:val="001B4F8C"/>
    <w:rsid w:val="001B5193"/>
    <w:rsid w:val="001B5261"/>
    <w:rsid w:val="001B557D"/>
    <w:rsid w:val="001B558A"/>
    <w:rsid w:val="001B5ACE"/>
    <w:rsid w:val="001B5F9D"/>
    <w:rsid w:val="001B5FDD"/>
    <w:rsid w:val="001B649E"/>
    <w:rsid w:val="001B656F"/>
    <w:rsid w:val="001B659B"/>
    <w:rsid w:val="001B65B0"/>
    <w:rsid w:val="001B6B6A"/>
    <w:rsid w:val="001B7033"/>
    <w:rsid w:val="001B708E"/>
    <w:rsid w:val="001B70A7"/>
    <w:rsid w:val="001B726E"/>
    <w:rsid w:val="001B72DC"/>
    <w:rsid w:val="001B74FA"/>
    <w:rsid w:val="001B79E5"/>
    <w:rsid w:val="001B7F59"/>
    <w:rsid w:val="001C042C"/>
    <w:rsid w:val="001C062A"/>
    <w:rsid w:val="001C0F6E"/>
    <w:rsid w:val="001C1048"/>
    <w:rsid w:val="001C17F6"/>
    <w:rsid w:val="001C1A2B"/>
    <w:rsid w:val="001C1B0E"/>
    <w:rsid w:val="001C1BB3"/>
    <w:rsid w:val="001C211F"/>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0E4"/>
    <w:rsid w:val="001C431A"/>
    <w:rsid w:val="001C43CD"/>
    <w:rsid w:val="001C4447"/>
    <w:rsid w:val="001C4584"/>
    <w:rsid w:val="001C4596"/>
    <w:rsid w:val="001C4764"/>
    <w:rsid w:val="001C49FA"/>
    <w:rsid w:val="001C4B3F"/>
    <w:rsid w:val="001C4FA3"/>
    <w:rsid w:val="001C5661"/>
    <w:rsid w:val="001C56A5"/>
    <w:rsid w:val="001C56B9"/>
    <w:rsid w:val="001C5AFF"/>
    <w:rsid w:val="001C5EB0"/>
    <w:rsid w:val="001C614F"/>
    <w:rsid w:val="001C650E"/>
    <w:rsid w:val="001C6572"/>
    <w:rsid w:val="001C66BA"/>
    <w:rsid w:val="001C6AE1"/>
    <w:rsid w:val="001C6BE2"/>
    <w:rsid w:val="001C6C71"/>
    <w:rsid w:val="001C73C7"/>
    <w:rsid w:val="001C7495"/>
    <w:rsid w:val="001C74C8"/>
    <w:rsid w:val="001C76E7"/>
    <w:rsid w:val="001C772E"/>
    <w:rsid w:val="001C7A02"/>
    <w:rsid w:val="001C7F36"/>
    <w:rsid w:val="001D0375"/>
    <w:rsid w:val="001D04ED"/>
    <w:rsid w:val="001D07CB"/>
    <w:rsid w:val="001D09CC"/>
    <w:rsid w:val="001D0A03"/>
    <w:rsid w:val="001D0A48"/>
    <w:rsid w:val="001D0CB4"/>
    <w:rsid w:val="001D0E59"/>
    <w:rsid w:val="001D0F5E"/>
    <w:rsid w:val="001D1402"/>
    <w:rsid w:val="001D16C1"/>
    <w:rsid w:val="001D172C"/>
    <w:rsid w:val="001D1A9A"/>
    <w:rsid w:val="001D1BDA"/>
    <w:rsid w:val="001D1C24"/>
    <w:rsid w:val="001D1F10"/>
    <w:rsid w:val="001D200C"/>
    <w:rsid w:val="001D233B"/>
    <w:rsid w:val="001D266F"/>
    <w:rsid w:val="001D2676"/>
    <w:rsid w:val="001D272D"/>
    <w:rsid w:val="001D297B"/>
    <w:rsid w:val="001D2BB5"/>
    <w:rsid w:val="001D2D14"/>
    <w:rsid w:val="001D3743"/>
    <w:rsid w:val="001D3E32"/>
    <w:rsid w:val="001D3F79"/>
    <w:rsid w:val="001D4172"/>
    <w:rsid w:val="001D42F7"/>
    <w:rsid w:val="001D443F"/>
    <w:rsid w:val="001D4717"/>
    <w:rsid w:val="001D48EF"/>
    <w:rsid w:val="001D49FE"/>
    <w:rsid w:val="001D4AC5"/>
    <w:rsid w:val="001D4B68"/>
    <w:rsid w:val="001D4DB9"/>
    <w:rsid w:val="001D4DF0"/>
    <w:rsid w:val="001D4F42"/>
    <w:rsid w:val="001D509A"/>
    <w:rsid w:val="001D5249"/>
    <w:rsid w:val="001D539E"/>
    <w:rsid w:val="001D53AF"/>
    <w:rsid w:val="001D54EC"/>
    <w:rsid w:val="001D55BC"/>
    <w:rsid w:val="001D56E6"/>
    <w:rsid w:val="001D5B72"/>
    <w:rsid w:val="001D6045"/>
    <w:rsid w:val="001D60F3"/>
    <w:rsid w:val="001D631E"/>
    <w:rsid w:val="001D65D8"/>
    <w:rsid w:val="001D675E"/>
    <w:rsid w:val="001D68DA"/>
    <w:rsid w:val="001D6D0A"/>
    <w:rsid w:val="001D6DE8"/>
    <w:rsid w:val="001D6FB3"/>
    <w:rsid w:val="001D7188"/>
    <w:rsid w:val="001D71F9"/>
    <w:rsid w:val="001D74CD"/>
    <w:rsid w:val="001D7720"/>
    <w:rsid w:val="001D7778"/>
    <w:rsid w:val="001D778D"/>
    <w:rsid w:val="001D7D1D"/>
    <w:rsid w:val="001D7E55"/>
    <w:rsid w:val="001E0096"/>
    <w:rsid w:val="001E0183"/>
    <w:rsid w:val="001E028D"/>
    <w:rsid w:val="001E0399"/>
    <w:rsid w:val="001E0411"/>
    <w:rsid w:val="001E0870"/>
    <w:rsid w:val="001E0A5B"/>
    <w:rsid w:val="001E0E93"/>
    <w:rsid w:val="001E0F33"/>
    <w:rsid w:val="001E1123"/>
    <w:rsid w:val="001E112C"/>
    <w:rsid w:val="001E14F0"/>
    <w:rsid w:val="001E15CC"/>
    <w:rsid w:val="001E1748"/>
    <w:rsid w:val="001E1785"/>
    <w:rsid w:val="001E197E"/>
    <w:rsid w:val="001E19B1"/>
    <w:rsid w:val="001E19CB"/>
    <w:rsid w:val="001E1B9D"/>
    <w:rsid w:val="001E2050"/>
    <w:rsid w:val="001E25C6"/>
    <w:rsid w:val="001E2A65"/>
    <w:rsid w:val="001E2E28"/>
    <w:rsid w:val="001E325B"/>
    <w:rsid w:val="001E36E8"/>
    <w:rsid w:val="001E399C"/>
    <w:rsid w:val="001E3ABE"/>
    <w:rsid w:val="001E3B64"/>
    <w:rsid w:val="001E40D8"/>
    <w:rsid w:val="001E4374"/>
    <w:rsid w:val="001E4683"/>
    <w:rsid w:val="001E4987"/>
    <w:rsid w:val="001E5572"/>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18"/>
    <w:rsid w:val="001E7472"/>
    <w:rsid w:val="001E74A4"/>
    <w:rsid w:val="001E76B2"/>
    <w:rsid w:val="001E7913"/>
    <w:rsid w:val="001E7A28"/>
    <w:rsid w:val="001E7BCD"/>
    <w:rsid w:val="001F00E3"/>
    <w:rsid w:val="001F03B9"/>
    <w:rsid w:val="001F07AA"/>
    <w:rsid w:val="001F09BA"/>
    <w:rsid w:val="001F0BE1"/>
    <w:rsid w:val="001F0E6A"/>
    <w:rsid w:val="001F0F50"/>
    <w:rsid w:val="001F1946"/>
    <w:rsid w:val="001F1DEF"/>
    <w:rsid w:val="001F1E6B"/>
    <w:rsid w:val="001F2087"/>
    <w:rsid w:val="001F21E6"/>
    <w:rsid w:val="001F27B2"/>
    <w:rsid w:val="001F2E83"/>
    <w:rsid w:val="001F30BA"/>
    <w:rsid w:val="001F319B"/>
    <w:rsid w:val="001F3317"/>
    <w:rsid w:val="001F341A"/>
    <w:rsid w:val="001F34D4"/>
    <w:rsid w:val="001F37EA"/>
    <w:rsid w:val="001F3909"/>
    <w:rsid w:val="001F39C3"/>
    <w:rsid w:val="001F3B00"/>
    <w:rsid w:val="001F3BE9"/>
    <w:rsid w:val="001F3FF2"/>
    <w:rsid w:val="001F41FA"/>
    <w:rsid w:val="001F4468"/>
    <w:rsid w:val="001F44BD"/>
    <w:rsid w:val="001F4956"/>
    <w:rsid w:val="001F49DC"/>
    <w:rsid w:val="001F4AE4"/>
    <w:rsid w:val="001F4F0B"/>
    <w:rsid w:val="001F4FD0"/>
    <w:rsid w:val="001F5231"/>
    <w:rsid w:val="001F5512"/>
    <w:rsid w:val="001F5890"/>
    <w:rsid w:val="001F5F92"/>
    <w:rsid w:val="001F623E"/>
    <w:rsid w:val="001F6247"/>
    <w:rsid w:val="001F626C"/>
    <w:rsid w:val="001F634D"/>
    <w:rsid w:val="001F6CF2"/>
    <w:rsid w:val="001F6DF4"/>
    <w:rsid w:val="001F6F34"/>
    <w:rsid w:val="001F6FFF"/>
    <w:rsid w:val="001F7090"/>
    <w:rsid w:val="001F712F"/>
    <w:rsid w:val="001F719E"/>
    <w:rsid w:val="001F71E4"/>
    <w:rsid w:val="001F7360"/>
    <w:rsid w:val="001F75E5"/>
    <w:rsid w:val="001F7645"/>
    <w:rsid w:val="001F76FB"/>
    <w:rsid w:val="001F79C2"/>
    <w:rsid w:val="001F7A64"/>
    <w:rsid w:val="001F7C29"/>
    <w:rsid w:val="001F7C4D"/>
    <w:rsid w:val="001F7D1C"/>
    <w:rsid w:val="001F7FBE"/>
    <w:rsid w:val="002004D3"/>
    <w:rsid w:val="002006E3"/>
    <w:rsid w:val="0020078E"/>
    <w:rsid w:val="00200C7B"/>
    <w:rsid w:val="00200D6B"/>
    <w:rsid w:val="00201225"/>
    <w:rsid w:val="0020149B"/>
    <w:rsid w:val="00201754"/>
    <w:rsid w:val="002018E7"/>
    <w:rsid w:val="002019C2"/>
    <w:rsid w:val="00201D43"/>
    <w:rsid w:val="00201E9C"/>
    <w:rsid w:val="00201EFC"/>
    <w:rsid w:val="002024BA"/>
    <w:rsid w:val="00202596"/>
    <w:rsid w:val="002025F3"/>
    <w:rsid w:val="00202EDB"/>
    <w:rsid w:val="0020322A"/>
    <w:rsid w:val="00203326"/>
    <w:rsid w:val="0020347A"/>
    <w:rsid w:val="002034C7"/>
    <w:rsid w:val="00203888"/>
    <w:rsid w:val="002038F3"/>
    <w:rsid w:val="00204384"/>
    <w:rsid w:val="0020442C"/>
    <w:rsid w:val="00204595"/>
    <w:rsid w:val="00204B87"/>
    <w:rsid w:val="00204C6C"/>
    <w:rsid w:val="002051A1"/>
    <w:rsid w:val="002051E0"/>
    <w:rsid w:val="00205228"/>
    <w:rsid w:val="002052FE"/>
    <w:rsid w:val="00205424"/>
    <w:rsid w:val="002054C2"/>
    <w:rsid w:val="002055E9"/>
    <w:rsid w:val="0020562C"/>
    <w:rsid w:val="002056A6"/>
    <w:rsid w:val="00205851"/>
    <w:rsid w:val="002058BA"/>
    <w:rsid w:val="00205941"/>
    <w:rsid w:val="00205AA0"/>
    <w:rsid w:val="00206151"/>
    <w:rsid w:val="002069B4"/>
    <w:rsid w:val="00206A81"/>
    <w:rsid w:val="00206B1A"/>
    <w:rsid w:val="00206E9B"/>
    <w:rsid w:val="00207004"/>
    <w:rsid w:val="002071CE"/>
    <w:rsid w:val="002072F3"/>
    <w:rsid w:val="002074D5"/>
    <w:rsid w:val="0020772C"/>
    <w:rsid w:val="00207D80"/>
    <w:rsid w:val="00207E46"/>
    <w:rsid w:val="00207F4A"/>
    <w:rsid w:val="00210250"/>
    <w:rsid w:val="0021030C"/>
    <w:rsid w:val="002104CF"/>
    <w:rsid w:val="0021060A"/>
    <w:rsid w:val="002107E1"/>
    <w:rsid w:val="00210AB3"/>
    <w:rsid w:val="00210CF3"/>
    <w:rsid w:val="00210E14"/>
    <w:rsid w:val="00211125"/>
    <w:rsid w:val="002113BC"/>
    <w:rsid w:val="00211595"/>
    <w:rsid w:val="00211781"/>
    <w:rsid w:val="002117BA"/>
    <w:rsid w:val="0021197A"/>
    <w:rsid w:val="002119C1"/>
    <w:rsid w:val="00211E20"/>
    <w:rsid w:val="00211E99"/>
    <w:rsid w:val="002120E2"/>
    <w:rsid w:val="002122E4"/>
    <w:rsid w:val="00212329"/>
    <w:rsid w:val="00212362"/>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A39"/>
    <w:rsid w:val="00214C05"/>
    <w:rsid w:val="00214DEF"/>
    <w:rsid w:val="00214EB5"/>
    <w:rsid w:val="002151E7"/>
    <w:rsid w:val="00215584"/>
    <w:rsid w:val="002155FD"/>
    <w:rsid w:val="00215964"/>
    <w:rsid w:val="00215988"/>
    <w:rsid w:val="00215BB2"/>
    <w:rsid w:val="00216125"/>
    <w:rsid w:val="00216342"/>
    <w:rsid w:val="0021656D"/>
    <w:rsid w:val="002165ED"/>
    <w:rsid w:val="00216AE8"/>
    <w:rsid w:val="00216D56"/>
    <w:rsid w:val="002176EF"/>
    <w:rsid w:val="002179F0"/>
    <w:rsid w:val="00217ABE"/>
    <w:rsid w:val="00217D5D"/>
    <w:rsid w:val="00217F0A"/>
    <w:rsid w:val="00217F22"/>
    <w:rsid w:val="0022002F"/>
    <w:rsid w:val="0022038D"/>
    <w:rsid w:val="002203CB"/>
    <w:rsid w:val="00220497"/>
    <w:rsid w:val="00220500"/>
    <w:rsid w:val="002205AB"/>
    <w:rsid w:val="0022075B"/>
    <w:rsid w:val="00220961"/>
    <w:rsid w:val="002209D7"/>
    <w:rsid w:val="00220BB7"/>
    <w:rsid w:val="00220BF6"/>
    <w:rsid w:val="00220DF6"/>
    <w:rsid w:val="00221183"/>
    <w:rsid w:val="002211F2"/>
    <w:rsid w:val="00221221"/>
    <w:rsid w:val="002214EB"/>
    <w:rsid w:val="00221594"/>
    <w:rsid w:val="00221861"/>
    <w:rsid w:val="002219F0"/>
    <w:rsid w:val="00221B09"/>
    <w:rsid w:val="00221B29"/>
    <w:rsid w:val="00221D43"/>
    <w:rsid w:val="00221D56"/>
    <w:rsid w:val="00221DF4"/>
    <w:rsid w:val="00222648"/>
    <w:rsid w:val="00222869"/>
    <w:rsid w:val="00222AC9"/>
    <w:rsid w:val="00222AD6"/>
    <w:rsid w:val="00222C57"/>
    <w:rsid w:val="00223084"/>
    <w:rsid w:val="0022322A"/>
    <w:rsid w:val="00223527"/>
    <w:rsid w:val="00223E02"/>
    <w:rsid w:val="00223FC7"/>
    <w:rsid w:val="00224227"/>
    <w:rsid w:val="0022434E"/>
    <w:rsid w:val="002244FA"/>
    <w:rsid w:val="002245B2"/>
    <w:rsid w:val="002245D6"/>
    <w:rsid w:val="00224668"/>
    <w:rsid w:val="002246B0"/>
    <w:rsid w:val="00224A4C"/>
    <w:rsid w:val="00224DFF"/>
    <w:rsid w:val="0022506C"/>
    <w:rsid w:val="00225308"/>
    <w:rsid w:val="00225664"/>
    <w:rsid w:val="002257AE"/>
    <w:rsid w:val="00225B80"/>
    <w:rsid w:val="00225CA5"/>
    <w:rsid w:val="00225E3F"/>
    <w:rsid w:val="00226096"/>
    <w:rsid w:val="0022632C"/>
    <w:rsid w:val="0022655C"/>
    <w:rsid w:val="00226C19"/>
    <w:rsid w:val="00226D3A"/>
    <w:rsid w:val="00226E14"/>
    <w:rsid w:val="00226EBD"/>
    <w:rsid w:val="002275D2"/>
    <w:rsid w:val="002276F7"/>
    <w:rsid w:val="00227970"/>
    <w:rsid w:val="00230493"/>
    <w:rsid w:val="00230495"/>
    <w:rsid w:val="00230538"/>
    <w:rsid w:val="00230FFD"/>
    <w:rsid w:val="00231235"/>
    <w:rsid w:val="002314B4"/>
    <w:rsid w:val="00231835"/>
    <w:rsid w:val="00231BDC"/>
    <w:rsid w:val="00231D60"/>
    <w:rsid w:val="00232745"/>
    <w:rsid w:val="0023274D"/>
    <w:rsid w:val="0023276E"/>
    <w:rsid w:val="002330C5"/>
    <w:rsid w:val="0023315F"/>
    <w:rsid w:val="002333B3"/>
    <w:rsid w:val="002334BC"/>
    <w:rsid w:val="002335DF"/>
    <w:rsid w:val="00233843"/>
    <w:rsid w:val="00233BB2"/>
    <w:rsid w:val="00233E59"/>
    <w:rsid w:val="002343B2"/>
    <w:rsid w:val="00234598"/>
    <w:rsid w:val="002347DD"/>
    <w:rsid w:val="0023490B"/>
    <w:rsid w:val="002349B3"/>
    <w:rsid w:val="00234A5B"/>
    <w:rsid w:val="00235019"/>
    <w:rsid w:val="00235117"/>
    <w:rsid w:val="00235577"/>
    <w:rsid w:val="002356E5"/>
    <w:rsid w:val="002357ED"/>
    <w:rsid w:val="0023631E"/>
    <w:rsid w:val="0023641E"/>
    <w:rsid w:val="00236AF8"/>
    <w:rsid w:val="00236BCA"/>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89"/>
    <w:rsid w:val="00242699"/>
    <w:rsid w:val="00242C2D"/>
    <w:rsid w:val="00243513"/>
    <w:rsid w:val="0024389E"/>
    <w:rsid w:val="00243DB3"/>
    <w:rsid w:val="00243F07"/>
    <w:rsid w:val="002441F8"/>
    <w:rsid w:val="002442CA"/>
    <w:rsid w:val="002443ED"/>
    <w:rsid w:val="00244C32"/>
    <w:rsid w:val="00245132"/>
    <w:rsid w:val="002454B7"/>
    <w:rsid w:val="00245720"/>
    <w:rsid w:val="00245805"/>
    <w:rsid w:val="00245814"/>
    <w:rsid w:val="002458BE"/>
    <w:rsid w:val="00245954"/>
    <w:rsid w:val="00245B3D"/>
    <w:rsid w:val="00245CCE"/>
    <w:rsid w:val="00245FD7"/>
    <w:rsid w:val="0024629E"/>
    <w:rsid w:val="00246595"/>
    <w:rsid w:val="00246BB5"/>
    <w:rsid w:val="00246BED"/>
    <w:rsid w:val="00246C98"/>
    <w:rsid w:val="00246CC8"/>
    <w:rsid w:val="0024702F"/>
    <w:rsid w:val="00247542"/>
    <w:rsid w:val="00247550"/>
    <w:rsid w:val="00247A16"/>
    <w:rsid w:val="00247BA1"/>
    <w:rsid w:val="00247DDD"/>
    <w:rsid w:val="0025016A"/>
    <w:rsid w:val="00250986"/>
    <w:rsid w:val="00250C53"/>
    <w:rsid w:val="002512DC"/>
    <w:rsid w:val="002513C2"/>
    <w:rsid w:val="00251537"/>
    <w:rsid w:val="002515E8"/>
    <w:rsid w:val="00251632"/>
    <w:rsid w:val="00251902"/>
    <w:rsid w:val="00251C94"/>
    <w:rsid w:val="00253826"/>
    <w:rsid w:val="002539B3"/>
    <w:rsid w:val="00253C2B"/>
    <w:rsid w:val="00253C34"/>
    <w:rsid w:val="00253FD6"/>
    <w:rsid w:val="002542C8"/>
    <w:rsid w:val="0025430D"/>
    <w:rsid w:val="00254380"/>
    <w:rsid w:val="00254398"/>
    <w:rsid w:val="0025446A"/>
    <w:rsid w:val="00254B95"/>
    <w:rsid w:val="00254ECC"/>
    <w:rsid w:val="00255226"/>
    <w:rsid w:val="002552E0"/>
    <w:rsid w:val="002557AA"/>
    <w:rsid w:val="00255B06"/>
    <w:rsid w:val="00255B35"/>
    <w:rsid w:val="00255B5C"/>
    <w:rsid w:val="00256063"/>
    <w:rsid w:val="00256715"/>
    <w:rsid w:val="00257016"/>
    <w:rsid w:val="002570CA"/>
    <w:rsid w:val="00257341"/>
    <w:rsid w:val="0025735B"/>
    <w:rsid w:val="002575D7"/>
    <w:rsid w:val="002575EB"/>
    <w:rsid w:val="00257F80"/>
    <w:rsid w:val="00257FFE"/>
    <w:rsid w:val="00260116"/>
    <w:rsid w:val="002602AB"/>
    <w:rsid w:val="00260424"/>
    <w:rsid w:val="002605D6"/>
    <w:rsid w:val="00260702"/>
    <w:rsid w:val="00260A8D"/>
    <w:rsid w:val="00260CB9"/>
    <w:rsid w:val="0026102F"/>
    <w:rsid w:val="00261071"/>
    <w:rsid w:val="0026161A"/>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3EF7"/>
    <w:rsid w:val="002641E7"/>
    <w:rsid w:val="00264306"/>
    <w:rsid w:val="002645DE"/>
    <w:rsid w:val="002645E2"/>
    <w:rsid w:val="00264718"/>
    <w:rsid w:val="00264740"/>
    <w:rsid w:val="002649AF"/>
    <w:rsid w:val="002649D2"/>
    <w:rsid w:val="00264C3B"/>
    <w:rsid w:val="00264E1F"/>
    <w:rsid w:val="0026511E"/>
    <w:rsid w:val="00265289"/>
    <w:rsid w:val="0026530C"/>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3EB"/>
    <w:rsid w:val="002678D7"/>
    <w:rsid w:val="00267975"/>
    <w:rsid w:val="002679B8"/>
    <w:rsid w:val="00267B88"/>
    <w:rsid w:val="00267C08"/>
    <w:rsid w:val="00267C1A"/>
    <w:rsid w:val="00267D2D"/>
    <w:rsid w:val="00267E57"/>
    <w:rsid w:val="00267F18"/>
    <w:rsid w:val="002700EE"/>
    <w:rsid w:val="00270399"/>
    <w:rsid w:val="00270657"/>
    <w:rsid w:val="002706D2"/>
    <w:rsid w:val="002707BC"/>
    <w:rsid w:val="00270AD5"/>
    <w:rsid w:val="00270BBA"/>
    <w:rsid w:val="00270D63"/>
    <w:rsid w:val="00270DDB"/>
    <w:rsid w:val="00271148"/>
    <w:rsid w:val="002714E0"/>
    <w:rsid w:val="00271644"/>
    <w:rsid w:val="002718A2"/>
    <w:rsid w:val="00271981"/>
    <w:rsid w:val="00271CA1"/>
    <w:rsid w:val="00271DEC"/>
    <w:rsid w:val="00272254"/>
    <w:rsid w:val="00272493"/>
    <w:rsid w:val="00273354"/>
    <w:rsid w:val="002736DE"/>
    <w:rsid w:val="00273836"/>
    <w:rsid w:val="002738E6"/>
    <w:rsid w:val="00273B44"/>
    <w:rsid w:val="00273EBD"/>
    <w:rsid w:val="00273EEE"/>
    <w:rsid w:val="0027421E"/>
    <w:rsid w:val="002743D8"/>
    <w:rsid w:val="0027453F"/>
    <w:rsid w:val="002749A5"/>
    <w:rsid w:val="00274AFD"/>
    <w:rsid w:val="00274E34"/>
    <w:rsid w:val="00274F83"/>
    <w:rsid w:val="00274FC9"/>
    <w:rsid w:val="0027511D"/>
    <w:rsid w:val="0027520E"/>
    <w:rsid w:val="00275395"/>
    <w:rsid w:val="002754FC"/>
    <w:rsid w:val="002758C5"/>
    <w:rsid w:val="00275B69"/>
    <w:rsid w:val="00275BDB"/>
    <w:rsid w:val="00275C68"/>
    <w:rsid w:val="00275C76"/>
    <w:rsid w:val="00276071"/>
    <w:rsid w:val="002763B3"/>
    <w:rsid w:val="0027699C"/>
    <w:rsid w:val="00276A44"/>
    <w:rsid w:val="00276B20"/>
    <w:rsid w:val="00276B34"/>
    <w:rsid w:val="0027740E"/>
    <w:rsid w:val="00277B4F"/>
    <w:rsid w:val="00277DDF"/>
    <w:rsid w:val="00280251"/>
    <w:rsid w:val="0028091E"/>
    <w:rsid w:val="00280B47"/>
    <w:rsid w:val="00280CD9"/>
    <w:rsid w:val="00280D67"/>
    <w:rsid w:val="00280DDA"/>
    <w:rsid w:val="00281118"/>
    <w:rsid w:val="0028122B"/>
    <w:rsid w:val="00281242"/>
    <w:rsid w:val="002813BE"/>
    <w:rsid w:val="00281401"/>
    <w:rsid w:val="00281598"/>
    <w:rsid w:val="002816B9"/>
    <w:rsid w:val="00281F1D"/>
    <w:rsid w:val="002820BB"/>
    <w:rsid w:val="00282269"/>
    <w:rsid w:val="0028255B"/>
    <w:rsid w:val="0028255E"/>
    <w:rsid w:val="0028260A"/>
    <w:rsid w:val="00282668"/>
    <w:rsid w:val="00282691"/>
    <w:rsid w:val="0028277B"/>
    <w:rsid w:val="002827BB"/>
    <w:rsid w:val="00282812"/>
    <w:rsid w:val="00282987"/>
    <w:rsid w:val="00282A8D"/>
    <w:rsid w:val="00282B34"/>
    <w:rsid w:val="00282F92"/>
    <w:rsid w:val="00283174"/>
    <w:rsid w:val="00283293"/>
    <w:rsid w:val="00283474"/>
    <w:rsid w:val="002835B2"/>
    <w:rsid w:val="002835DD"/>
    <w:rsid w:val="0028371F"/>
    <w:rsid w:val="002839D2"/>
    <w:rsid w:val="00283B2A"/>
    <w:rsid w:val="00283C23"/>
    <w:rsid w:val="00283C6B"/>
    <w:rsid w:val="00283E98"/>
    <w:rsid w:val="00283FC3"/>
    <w:rsid w:val="00284004"/>
    <w:rsid w:val="0028412D"/>
    <w:rsid w:val="002844E4"/>
    <w:rsid w:val="00284940"/>
    <w:rsid w:val="00284AE6"/>
    <w:rsid w:val="00284D2E"/>
    <w:rsid w:val="00284F57"/>
    <w:rsid w:val="00285060"/>
    <w:rsid w:val="002854B7"/>
    <w:rsid w:val="002858BB"/>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332"/>
    <w:rsid w:val="002874CA"/>
    <w:rsid w:val="00287757"/>
    <w:rsid w:val="0028785B"/>
    <w:rsid w:val="00290C63"/>
    <w:rsid w:val="00291224"/>
    <w:rsid w:val="0029130A"/>
    <w:rsid w:val="002913B8"/>
    <w:rsid w:val="0029150D"/>
    <w:rsid w:val="002915B7"/>
    <w:rsid w:val="002918B5"/>
    <w:rsid w:val="00291A4F"/>
    <w:rsid w:val="00291D5E"/>
    <w:rsid w:val="00291E51"/>
    <w:rsid w:val="002920E6"/>
    <w:rsid w:val="00292291"/>
    <w:rsid w:val="0029239B"/>
    <w:rsid w:val="002923EF"/>
    <w:rsid w:val="0029258A"/>
    <w:rsid w:val="002926A7"/>
    <w:rsid w:val="00292704"/>
    <w:rsid w:val="002927E3"/>
    <w:rsid w:val="00292892"/>
    <w:rsid w:val="002928F7"/>
    <w:rsid w:val="00292D6B"/>
    <w:rsid w:val="00293020"/>
    <w:rsid w:val="002930B0"/>
    <w:rsid w:val="0029325F"/>
    <w:rsid w:val="002935F3"/>
    <w:rsid w:val="00293923"/>
    <w:rsid w:val="00293A11"/>
    <w:rsid w:val="00293EBA"/>
    <w:rsid w:val="002941B6"/>
    <w:rsid w:val="00294227"/>
    <w:rsid w:val="002946D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27"/>
    <w:rsid w:val="002967DA"/>
    <w:rsid w:val="00296AC1"/>
    <w:rsid w:val="00296CC1"/>
    <w:rsid w:val="00296E6B"/>
    <w:rsid w:val="00296ED8"/>
    <w:rsid w:val="00297339"/>
    <w:rsid w:val="00297451"/>
    <w:rsid w:val="00297589"/>
    <w:rsid w:val="002975D2"/>
    <w:rsid w:val="00297A0F"/>
    <w:rsid w:val="00297CD4"/>
    <w:rsid w:val="00297D9C"/>
    <w:rsid w:val="00297E68"/>
    <w:rsid w:val="002A00E6"/>
    <w:rsid w:val="002A031A"/>
    <w:rsid w:val="002A03DF"/>
    <w:rsid w:val="002A0472"/>
    <w:rsid w:val="002A04C4"/>
    <w:rsid w:val="002A0582"/>
    <w:rsid w:val="002A066B"/>
    <w:rsid w:val="002A0A47"/>
    <w:rsid w:val="002A0BB2"/>
    <w:rsid w:val="002A0E4E"/>
    <w:rsid w:val="002A0EFD"/>
    <w:rsid w:val="002A0FFF"/>
    <w:rsid w:val="002A1123"/>
    <w:rsid w:val="002A11E5"/>
    <w:rsid w:val="002A11F2"/>
    <w:rsid w:val="002A121B"/>
    <w:rsid w:val="002A1319"/>
    <w:rsid w:val="002A1345"/>
    <w:rsid w:val="002A150B"/>
    <w:rsid w:val="002A1515"/>
    <w:rsid w:val="002A153E"/>
    <w:rsid w:val="002A1737"/>
    <w:rsid w:val="002A17AB"/>
    <w:rsid w:val="002A2166"/>
    <w:rsid w:val="002A2174"/>
    <w:rsid w:val="002A217C"/>
    <w:rsid w:val="002A2268"/>
    <w:rsid w:val="002A23C5"/>
    <w:rsid w:val="002A26BF"/>
    <w:rsid w:val="002A28B2"/>
    <w:rsid w:val="002A28FB"/>
    <w:rsid w:val="002A2993"/>
    <w:rsid w:val="002A319C"/>
    <w:rsid w:val="002A33F7"/>
    <w:rsid w:val="002A36E5"/>
    <w:rsid w:val="002A38D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7034"/>
    <w:rsid w:val="002A710D"/>
    <w:rsid w:val="002A74D9"/>
    <w:rsid w:val="002A76F0"/>
    <w:rsid w:val="002A7CEE"/>
    <w:rsid w:val="002B0062"/>
    <w:rsid w:val="002B055C"/>
    <w:rsid w:val="002B0AD0"/>
    <w:rsid w:val="002B0E73"/>
    <w:rsid w:val="002B0F06"/>
    <w:rsid w:val="002B104F"/>
    <w:rsid w:val="002B1233"/>
    <w:rsid w:val="002B148A"/>
    <w:rsid w:val="002B14B1"/>
    <w:rsid w:val="002B197B"/>
    <w:rsid w:val="002B1F8F"/>
    <w:rsid w:val="002B23E0"/>
    <w:rsid w:val="002B2455"/>
    <w:rsid w:val="002B277A"/>
    <w:rsid w:val="002B296C"/>
    <w:rsid w:val="002B2E25"/>
    <w:rsid w:val="002B30DE"/>
    <w:rsid w:val="002B355D"/>
    <w:rsid w:val="002B38A2"/>
    <w:rsid w:val="002B397E"/>
    <w:rsid w:val="002B3CFD"/>
    <w:rsid w:val="002B41D1"/>
    <w:rsid w:val="002B4402"/>
    <w:rsid w:val="002B45AA"/>
    <w:rsid w:val="002B4892"/>
    <w:rsid w:val="002B48F8"/>
    <w:rsid w:val="002B4AD4"/>
    <w:rsid w:val="002B4B09"/>
    <w:rsid w:val="002B4C83"/>
    <w:rsid w:val="002B4D11"/>
    <w:rsid w:val="002B5984"/>
    <w:rsid w:val="002B5B27"/>
    <w:rsid w:val="002B5D3B"/>
    <w:rsid w:val="002B5DA4"/>
    <w:rsid w:val="002B6246"/>
    <w:rsid w:val="002B6459"/>
    <w:rsid w:val="002B6BCD"/>
    <w:rsid w:val="002B6BF8"/>
    <w:rsid w:val="002B6E05"/>
    <w:rsid w:val="002B6F4B"/>
    <w:rsid w:val="002B74BF"/>
    <w:rsid w:val="002B7A84"/>
    <w:rsid w:val="002B7AAE"/>
    <w:rsid w:val="002B7B57"/>
    <w:rsid w:val="002B7BC4"/>
    <w:rsid w:val="002B7C74"/>
    <w:rsid w:val="002B7E79"/>
    <w:rsid w:val="002B7EE3"/>
    <w:rsid w:val="002C0164"/>
    <w:rsid w:val="002C01E3"/>
    <w:rsid w:val="002C05D6"/>
    <w:rsid w:val="002C070D"/>
    <w:rsid w:val="002C07E3"/>
    <w:rsid w:val="002C0F3F"/>
    <w:rsid w:val="002C1161"/>
    <w:rsid w:val="002C11E0"/>
    <w:rsid w:val="002C13D6"/>
    <w:rsid w:val="002C1869"/>
    <w:rsid w:val="002C1A2C"/>
    <w:rsid w:val="002C1B7F"/>
    <w:rsid w:val="002C1D1F"/>
    <w:rsid w:val="002C1D74"/>
    <w:rsid w:val="002C1DCB"/>
    <w:rsid w:val="002C281A"/>
    <w:rsid w:val="002C2871"/>
    <w:rsid w:val="002C2875"/>
    <w:rsid w:val="002C2963"/>
    <w:rsid w:val="002C2DCF"/>
    <w:rsid w:val="002C3755"/>
    <w:rsid w:val="002C3D43"/>
    <w:rsid w:val="002C3D4A"/>
    <w:rsid w:val="002C4279"/>
    <w:rsid w:val="002C43AB"/>
    <w:rsid w:val="002C47D2"/>
    <w:rsid w:val="002C485D"/>
    <w:rsid w:val="002C497E"/>
    <w:rsid w:val="002C4A33"/>
    <w:rsid w:val="002C4B80"/>
    <w:rsid w:val="002C4DEB"/>
    <w:rsid w:val="002C501D"/>
    <w:rsid w:val="002C5113"/>
    <w:rsid w:val="002C56B7"/>
    <w:rsid w:val="002C56D8"/>
    <w:rsid w:val="002C628E"/>
    <w:rsid w:val="002C6335"/>
    <w:rsid w:val="002C6460"/>
    <w:rsid w:val="002C6596"/>
    <w:rsid w:val="002C68AD"/>
    <w:rsid w:val="002C6938"/>
    <w:rsid w:val="002C6AC2"/>
    <w:rsid w:val="002C6D60"/>
    <w:rsid w:val="002C6E7C"/>
    <w:rsid w:val="002C6EC6"/>
    <w:rsid w:val="002C7301"/>
    <w:rsid w:val="002C7498"/>
    <w:rsid w:val="002C78FB"/>
    <w:rsid w:val="002D043A"/>
    <w:rsid w:val="002D0443"/>
    <w:rsid w:val="002D05B3"/>
    <w:rsid w:val="002D071A"/>
    <w:rsid w:val="002D0910"/>
    <w:rsid w:val="002D1176"/>
    <w:rsid w:val="002D1321"/>
    <w:rsid w:val="002D1EB7"/>
    <w:rsid w:val="002D1F8C"/>
    <w:rsid w:val="002D1FC6"/>
    <w:rsid w:val="002D2192"/>
    <w:rsid w:val="002D2252"/>
    <w:rsid w:val="002D235D"/>
    <w:rsid w:val="002D2567"/>
    <w:rsid w:val="002D2597"/>
    <w:rsid w:val="002D2C52"/>
    <w:rsid w:val="002D2C5E"/>
    <w:rsid w:val="002D2FD1"/>
    <w:rsid w:val="002D3067"/>
    <w:rsid w:val="002D339B"/>
    <w:rsid w:val="002D34A4"/>
    <w:rsid w:val="002D39A1"/>
    <w:rsid w:val="002D3DF2"/>
    <w:rsid w:val="002D3EBD"/>
    <w:rsid w:val="002D434E"/>
    <w:rsid w:val="002D4530"/>
    <w:rsid w:val="002D48B6"/>
    <w:rsid w:val="002D4B4A"/>
    <w:rsid w:val="002D4B9D"/>
    <w:rsid w:val="002D5102"/>
    <w:rsid w:val="002D55BC"/>
    <w:rsid w:val="002D56F3"/>
    <w:rsid w:val="002D586C"/>
    <w:rsid w:val="002D5A67"/>
    <w:rsid w:val="002D5D73"/>
    <w:rsid w:val="002D5E3C"/>
    <w:rsid w:val="002D65C7"/>
    <w:rsid w:val="002D6740"/>
    <w:rsid w:val="002D683C"/>
    <w:rsid w:val="002D6910"/>
    <w:rsid w:val="002D6BDE"/>
    <w:rsid w:val="002D6CA9"/>
    <w:rsid w:val="002D6E49"/>
    <w:rsid w:val="002D7685"/>
    <w:rsid w:val="002D76B1"/>
    <w:rsid w:val="002D7D3E"/>
    <w:rsid w:val="002D7E14"/>
    <w:rsid w:val="002D7EB0"/>
    <w:rsid w:val="002E02E0"/>
    <w:rsid w:val="002E0753"/>
    <w:rsid w:val="002E092D"/>
    <w:rsid w:val="002E0E0B"/>
    <w:rsid w:val="002E1055"/>
    <w:rsid w:val="002E12A9"/>
    <w:rsid w:val="002E132E"/>
    <w:rsid w:val="002E1763"/>
    <w:rsid w:val="002E17D8"/>
    <w:rsid w:val="002E2020"/>
    <w:rsid w:val="002E2A29"/>
    <w:rsid w:val="002E2B2D"/>
    <w:rsid w:val="002E2C00"/>
    <w:rsid w:val="002E2FBA"/>
    <w:rsid w:val="002E30E7"/>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1C9"/>
    <w:rsid w:val="002E5322"/>
    <w:rsid w:val="002E5390"/>
    <w:rsid w:val="002E554F"/>
    <w:rsid w:val="002E59A9"/>
    <w:rsid w:val="002E5FFC"/>
    <w:rsid w:val="002E606B"/>
    <w:rsid w:val="002E6112"/>
    <w:rsid w:val="002E675E"/>
    <w:rsid w:val="002E6824"/>
    <w:rsid w:val="002E6A49"/>
    <w:rsid w:val="002E6A7B"/>
    <w:rsid w:val="002E6A83"/>
    <w:rsid w:val="002E6B6C"/>
    <w:rsid w:val="002E6DB3"/>
    <w:rsid w:val="002E6F0E"/>
    <w:rsid w:val="002E7035"/>
    <w:rsid w:val="002E719D"/>
    <w:rsid w:val="002E71A0"/>
    <w:rsid w:val="002E794A"/>
    <w:rsid w:val="002E7D9C"/>
    <w:rsid w:val="002E7F8C"/>
    <w:rsid w:val="002E7FAD"/>
    <w:rsid w:val="002F042D"/>
    <w:rsid w:val="002F04CB"/>
    <w:rsid w:val="002F08B5"/>
    <w:rsid w:val="002F0C8F"/>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ABA"/>
    <w:rsid w:val="002F5BC4"/>
    <w:rsid w:val="002F5E9C"/>
    <w:rsid w:val="002F6321"/>
    <w:rsid w:val="002F644B"/>
    <w:rsid w:val="002F64DA"/>
    <w:rsid w:val="002F666C"/>
    <w:rsid w:val="002F6734"/>
    <w:rsid w:val="002F6AAB"/>
    <w:rsid w:val="002F6F1F"/>
    <w:rsid w:val="002F6F3F"/>
    <w:rsid w:val="002F6F65"/>
    <w:rsid w:val="002F7041"/>
    <w:rsid w:val="002F7317"/>
    <w:rsid w:val="002F739B"/>
    <w:rsid w:val="002F744E"/>
    <w:rsid w:val="002F776D"/>
    <w:rsid w:val="002F7862"/>
    <w:rsid w:val="002F794A"/>
    <w:rsid w:val="002F7BA9"/>
    <w:rsid w:val="002F7C4A"/>
    <w:rsid w:val="002F7C97"/>
    <w:rsid w:val="002F7DC7"/>
    <w:rsid w:val="002F7FD1"/>
    <w:rsid w:val="003001B2"/>
    <w:rsid w:val="00300ACD"/>
    <w:rsid w:val="00300B31"/>
    <w:rsid w:val="00300C56"/>
    <w:rsid w:val="00300FBA"/>
    <w:rsid w:val="00301216"/>
    <w:rsid w:val="0030140D"/>
    <w:rsid w:val="00301FD1"/>
    <w:rsid w:val="00302364"/>
    <w:rsid w:val="00302473"/>
    <w:rsid w:val="0030280C"/>
    <w:rsid w:val="0030299D"/>
    <w:rsid w:val="003029C0"/>
    <w:rsid w:val="00302A6F"/>
    <w:rsid w:val="00302AF7"/>
    <w:rsid w:val="00302FC2"/>
    <w:rsid w:val="0030302D"/>
    <w:rsid w:val="0030304C"/>
    <w:rsid w:val="00303113"/>
    <w:rsid w:val="00303418"/>
    <w:rsid w:val="0030364D"/>
    <w:rsid w:val="00303D7A"/>
    <w:rsid w:val="00303FFF"/>
    <w:rsid w:val="00304459"/>
    <w:rsid w:val="0030495F"/>
    <w:rsid w:val="003049DE"/>
    <w:rsid w:val="00304A94"/>
    <w:rsid w:val="00304F87"/>
    <w:rsid w:val="003051E0"/>
    <w:rsid w:val="00305511"/>
    <w:rsid w:val="0030567F"/>
    <w:rsid w:val="0030598F"/>
    <w:rsid w:val="00305D22"/>
    <w:rsid w:val="00306093"/>
    <w:rsid w:val="00306786"/>
    <w:rsid w:val="00306A71"/>
    <w:rsid w:val="00307411"/>
    <w:rsid w:val="00307585"/>
    <w:rsid w:val="003075EF"/>
    <w:rsid w:val="00307748"/>
    <w:rsid w:val="00307BC2"/>
    <w:rsid w:val="00307DAC"/>
    <w:rsid w:val="00307E41"/>
    <w:rsid w:val="003100D3"/>
    <w:rsid w:val="003102C0"/>
    <w:rsid w:val="0031043A"/>
    <w:rsid w:val="00310751"/>
    <w:rsid w:val="0031080E"/>
    <w:rsid w:val="00310844"/>
    <w:rsid w:val="00310960"/>
    <w:rsid w:val="00310A1E"/>
    <w:rsid w:val="00310BC9"/>
    <w:rsid w:val="00310BE1"/>
    <w:rsid w:val="003114FC"/>
    <w:rsid w:val="00311578"/>
    <w:rsid w:val="003119A7"/>
    <w:rsid w:val="0031203F"/>
    <w:rsid w:val="003123FF"/>
    <w:rsid w:val="0031253A"/>
    <w:rsid w:val="00312591"/>
    <w:rsid w:val="003125C6"/>
    <w:rsid w:val="00312AE4"/>
    <w:rsid w:val="00312B4D"/>
    <w:rsid w:val="00312C2A"/>
    <w:rsid w:val="003130B7"/>
    <w:rsid w:val="0031314E"/>
    <w:rsid w:val="003131ED"/>
    <w:rsid w:val="003133D1"/>
    <w:rsid w:val="003135D4"/>
    <w:rsid w:val="00313E14"/>
    <w:rsid w:val="00313E70"/>
    <w:rsid w:val="00313F66"/>
    <w:rsid w:val="003141EF"/>
    <w:rsid w:val="00314390"/>
    <w:rsid w:val="00314470"/>
    <w:rsid w:val="00314856"/>
    <w:rsid w:val="00314AC4"/>
    <w:rsid w:val="00314F13"/>
    <w:rsid w:val="003152FC"/>
    <w:rsid w:val="00315554"/>
    <w:rsid w:val="003157D9"/>
    <w:rsid w:val="003157EA"/>
    <w:rsid w:val="00315BE2"/>
    <w:rsid w:val="00315C82"/>
    <w:rsid w:val="00315DC8"/>
    <w:rsid w:val="00315EA4"/>
    <w:rsid w:val="003162B9"/>
    <w:rsid w:val="00316341"/>
    <w:rsid w:val="003163EF"/>
    <w:rsid w:val="003165D6"/>
    <w:rsid w:val="00316B03"/>
    <w:rsid w:val="00316DEC"/>
    <w:rsid w:val="00316E2C"/>
    <w:rsid w:val="00317496"/>
    <w:rsid w:val="00317637"/>
    <w:rsid w:val="00317DE6"/>
    <w:rsid w:val="003202F5"/>
    <w:rsid w:val="003207EA"/>
    <w:rsid w:val="003208AC"/>
    <w:rsid w:val="00320958"/>
    <w:rsid w:val="00320AC5"/>
    <w:rsid w:val="00320B8D"/>
    <w:rsid w:val="00320DC3"/>
    <w:rsid w:val="003210FD"/>
    <w:rsid w:val="0032125F"/>
    <w:rsid w:val="0032181E"/>
    <w:rsid w:val="00321988"/>
    <w:rsid w:val="00321B37"/>
    <w:rsid w:val="00322018"/>
    <w:rsid w:val="0032247B"/>
    <w:rsid w:val="003226DF"/>
    <w:rsid w:val="0032287D"/>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8E0"/>
    <w:rsid w:val="00325A74"/>
    <w:rsid w:val="00325EE7"/>
    <w:rsid w:val="0032600A"/>
    <w:rsid w:val="003262D8"/>
    <w:rsid w:val="00326780"/>
    <w:rsid w:val="003268D1"/>
    <w:rsid w:val="00326ABD"/>
    <w:rsid w:val="00326AF9"/>
    <w:rsid w:val="00326D3F"/>
    <w:rsid w:val="003270A0"/>
    <w:rsid w:val="003271FC"/>
    <w:rsid w:val="003276C6"/>
    <w:rsid w:val="003276E2"/>
    <w:rsid w:val="00327EB0"/>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845"/>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11"/>
    <w:rsid w:val="0033537E"/>
    <w:rsid w:val="00335482"/>
    <w:rsid w:val="003356C0"/>
    <w:rsid w:val="00335ABB"/>
    <w:rsid w:val="00335B53"/>
    <w:rsid w:val="00335B88"/>
    <w:rsid w:val="00335EED"/>
    <w:rsid w:val="00335F81"/>
    <w:rsid w:val="0033603A"/>
    <w:rsid w:val="003362C0"/>
    <w:rsid w:val="003367AC"/>
    <w:rsid w:val="0033686C"/>
    <w:rsid w:val="00336BA0"/>
    <w:rsid w:val="00336C43"/>
    <w:rsid w:val="00336E15"/>
    <w:rsid w:val="00337564"/>
    <w:rsid w:val="00337D00"/>
    <w:rsid w:val="00337FE9"/>
    <w:rsid w:val="003401E2"/>
    <w:rsid w:val="0034064C"/>
    <w:rsid w:val="00340892"/>
    <w:rsid w:val="00340A00"/>
    <w:rsid w:val="00340B71"/>
    <w:rsid w:val="00340DA1"/>
    <w:rsid w:val="00340EBF"/>
    <w:rsid w:val="00340FD6"/>
    <w:rsid w:val="00340FE2"/>
    <w:rsid w:val="0034118C"/>
    <w:rsid w:val="00341483"/>
    <w:rsid w:val="0034154B"/>
    <w:rsid w:val="00341A3B"/>
    <w:rsid w:val="00341ADA"/>
    <w:rsid w:val="00341C98"/>
    <w:rsid w:val="00341D89"/>
    <w:rsid w:val="00341FC8"/>
    <w:rsid w:val="0034233F"/>
    <w:rsid w:val="00343043"/>
    <w:rsid w:val="003438D0"/>
    <w:rsid w:val="00343FD9"/>
    <w:rsid w:val="003442B0"/>
    <w:rsid w:val="00344484"/>
    <w:rsid w:val="003446BA"/>
    <w:rsid w:val="0034490F"/>
    <w:rsid w:val="00344F71"/>
    <w:rsid w:val="00345263"/>
    <w:rsid w:val="00345608"/>
    <w:rsid w:val="00345D07"/>
    <w:rsid w:val="00345E5B"/>
    <w:rsid w:val="00345FCE"/>
    <w:rsid w:val="00345FE8"/>
    <w:rsid w:val="0034618E"/>
    <w:rsid w:val="003463E9"/>
    <w:rsid w:val="003464A2"/>
    <w:rsid w:val="003465C1"/>
    <w:rsid w:val="003466BE"/>
    <w:rsid w:val="003467DB"/>
    <w:rsid w:val="00346C9C"/>
    <w:rsid w:val="00347113"/>
    <w:rsid w:val="0034723B"/>
    <w:rsid w:val="003475CD"/>
    <w:rsid w:val="00347646"/>
    <w:rsid w:val="0034778C"/>
    <w:rsid w:val="00347818"/>
    <w:rsid w:val="00347D46"/>
    <w:rsid w:val="00350185"/>
    <w:rsid w:val="0035036A"/>
    <w:rsid w:val="00350461"/>
    <w:rsid w:val="003507B2"/>
    <w:rsid w:val="00350BE2"/>
    <w:rsid w:val="00350E7D"/>
    <w:rsid w:val="00350F2A"/>
    <w:rsid w:val="003511CC"/>
    <w:rsid w:val="00351204"/>
    <w:rsid w:val="0035168A"/>
    <w:rsid w:val="0035181A"/>
    <w:rsid w:val="00351965"/>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2CB"/>
    <w:rsid w:val="00354422"/>
    <w:rsid w:val="00354644"/>
    <w:rsid w:val="00354658"/>
    <w:rsid w:val="0035466A"/>
    <w:rsid w:val="00354683"/>
    <w:rsid w:val="003546EA"/>
    <w:rsid w:val="00354754"/>
    <w:rsid w:val="00354AFF"/>
    <w:rsid w:val="00354B60"/>
    <w:rsid w:val="00354C66"/>
    <w:rsid w:val="00354F05"/>
    <w:rsid w:val="003550A8"/>
    <w:rsid w:val="00355336"/>
    <w:rsid w:val="0035556F"/>
    <w:rsid w:val="0035574C"/>
    <w:rsid w:val="00355A28"/>
    <w:rsid w:val="00355A37"/>
    <w:rsid w:val="00355AC5"/>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7BC"/>
    <w:rsid w:val="0036082C"/>
    <w:rsid w:val="003608D9"/>
    <w:rsid w:val="00360CF3"/>
    <w:rsid w:val="00360EE1"/>
    <w:rsid w:val="00360F25"/>
    <w:rsid w:val="003610D3"/>
    <w:rsid w:val="0036142A"/>
    <w:rsid w:val="00361BA2"/>
    <w:rsid w:val="00361CB8"/>
    <w:rsid w:val="00362005"/>
    <w:rsid w:val="003621A3"/>
    <w:rsid w:val="003628CD"/>
    <w:rsid w:val="00362B85"/>
    <w:rsid w:val="00362EEB"/>
    <w:rsid w:val="00362F9F"/>
    <w:rsid w:val="0036353D"/>
    <w:rsid w:val="003637FA"/>
    <w:rsid w:val="00363852"/>
    <w:rsid w:val="003639A7"/>
    <w:rsid w:val="00363A78"/>
    <w:rsid w:val="00363C34"/>
    <w:rsid w:val="00364068"/>
    <w:rsid w:val="0036460A"/>
    <w:rsid w:val="00364843"/>
    <w:rsid w:val="00364A22"/>
    <w:rsid w:val="00364D7D"/>
    <w:rsid w:val="00364F29"/>
    <w:rsid w:val="00364F7D"/>
    <w:rsid w:val="00364FE8"/>
    <w:rsid w:val="003650AF"/>
    <w:rsid w:val="00365716"/>
    <w:rsid w:val="00365743"/>
    <w:rsid w:val="00365767"/>
    <w:rsid w:val="003657F7"/>
    <w:rsid w:val="00365B2F"/>
    <w:rsid w:val="00366193"/>
    <w:rsid w:val="00366A81"/>
    <w:rsid w:val="00366B97"/>
    <w:rsid w:val="00366C67"/>
    <w:rsid w:val="00366F0B"/>
    <w:rsid w:val="003674B3"/>
    <w:rsid w:val="0036766B"/>
    <w:rsid w:val="003677C1"/>
    <w:rsid w:val="00367AEC"/>
    <w:rsid w:val="00367D19"/>
    <w:rsid w:val="00367FE7"/>
    <w:rsid w:val="00370158"/>
    <w:rsid w:val="003701AC"/>
    <w:rsid w:val="00370245"/>
    <w:rsid w:val="00370390"/>
    <w:rsid w:val="00370740"/>
    <w:rsid w:val="00370B22"/>
    <w:rsid w:val="00370E61"/>
    <w:rsid w:val="00371131"/>
    <w:rsid w:val="003711BE"/>
    <w:rsid w:val="00371627"/>
    <w:rsid w:val="00371DDA"/>
    <w:rsid w:val="00371E85"/>
    <w:rsid w:val="0037214C"/>
    <w:rsid w:val="00372336"/>
    <w:rsid w:val="003727C3"/>
    <w:rsid w:val="00372B42"/>
    <w:rsid w:val="00372C70"/>
    <w:rsid w:val="00372F24"/>
    <w:rsid w:val="00373181"/>
    <w:rsid w:val="00373353"/>
    <w:rsid w:val="003735E2"/>
    <w:rsid w:val="00373990"/>
    <w:rsid w:val="00373EA6"/>
    <w:rsid w:val="003747C0"/>
    <w:rsid w:val="00374808"/>
    <w:rsid w:val="00374A4E"/>
    <w:rsid w:val="00374A6C"/>
    <w:rsid w:val="00374B31"/>
    <w:rsid w:val="00374BF9"/>
    <w:rsid w:val="0037571B"/>
    <w:rsid w:val="00375734"/>
    <w:rsid w:val="00375D9C"/>
    <w:rsid w:val="00375F43"/>
    <w:rsid w:val="003765D2"/>
    <w:rsid w:val="00376966"/>
    <w:rsid w:val="00376B30"/>
    <w:rsid w:val="00376ED2"/>
    <w:rsid w:val="003770BB"/>
    <w:rsid w:val="00377343"/>
    <w:rsid w:val="00377770"/>
    <w:rsid w:val="003778C9"/>
    <w:rsid w:val="00377A55"/>
    <w:rsid w:val="00380071"/>
    <w:rsid w:val="003803BF"/>
    <w:rsid w:val="003803CA"/>
    <w:rsid w:val="0038043B"/>
    <w:rsid w:val="0038060E"/>
    <w:rsid w:val="00380652"/>
    <w:rsid w:val="003806B5"/>
    <w:rsid w:val="00380AC9"/>
    <w:rsid w:val="0038105C"/>
    <w:rsid w:val="003811F4"/>
    <w:rsid w:val="003815D2"/>
    <w:rsid w:val="0038184C"/>
    <w:rsid w:val="003818DB"/>
    <w:rsid w:val="003819A4"/>
    <w:rsid w:val="003819BA"/>
    <w:rsid w:val="00381B64"/>
    <w:rsid w:val="00381FB3"/>
    <w:rsid w:val="00381FF0"/>
    <w:rsid w:val="0038200F"/>
    <w:rsid w:val="0038207E"/>
    <w:rsid w:val="00382108"/>
    <w:rsid w:val="00382335"/>
    <w:rsid w:val="0038243E"/>
    <w:rsid w:val="003829EE"/>
    <w:rsid w:val="00382D5F"/>
    <w:rsid w:val="003830B2"/>
    <w:rsid w:val="003831B9"/>
    <w:rsid w:val="003833AC"/>
    <w:rsid w:val="003837CC"/>
    <w:rsid w:val="0038386F"/>
    <w:rsid w:val="00383D09"/>
    <w:rsid w:val="00383D96"/>
    <w:rsid w:val="00384028"/>
    <w:rsid w:val="003840F7"/>
    <w:rsid w:val="003844FC"/>
    <w:rsid w:val="0038496B"/>
    <w:rsid w:val="00384A85"/>
    <w:rsid w:val="00384EF1"/>
    <w:rsid w:val="00385017"/>
    <w:rsid w:val="003853BC"/>
    <w:rsid w:val="00385405"/>
    <w:rsid w:val="003855F1"/>
    <w:rsid w:val="00385BF7"/>
    <w:rsid w:val="00385F52"/>
    <w:rsid w:val="0038613F"/>
    <w:rsid w:val="003862F0"/>
    <w:rsid w:val="003865CA"/>
    <w:rsid w:val="003866FE"/>
    <w:rsid w:val="00386E67"/>
    <w:rsid w:val="003871C1"/>
    <w:rsid w:val="003877B3"/>
    <w:rsid w:val="00387A30"/>
    <w:rsid w:val="00387B0B"/>
    <w:rsid w:val="00387C83"/>
    <w:rsid w:val="00387C98"/>
    <w:rsid w:val="00387DC0"/>
    <w:rsid w:val="003900AE"/>
    <w:rsid w:val="003901C2"/>
    <w:rsid w:val="0039022E"/>
    <w:rsid w:val="003903D3"/>
    <w:rsid w:val="00390426"/>
    <w:rsid w:val="0039061B"/>
    <w:rsid w:val="00390B0D"/>
    <w:rsid w:val="00390E9F"/>
    <w:rsid w:val="00390EAA"/>
    <w:rsid w:val="00391066"/>
    <w:rsid w:val="003915C1"/>
    <w:rsid w:val="0039167C"/>
    <w:rsid w:val="00391794"/>
    <w:rsid w:val="00391F6A"/>
    <w:rsid w:val="003926E6"/>
    <w:rsid w:val="00392BC0"/>
    <w:rsid w:val="00392BD8"/>
    <w:rsid w:val="00393168"/>
    <w:rsid w:val="00393258"/>
    <w:rsid w:val="00393614"/>
    <w:rsid w:val="003936F2"/>
    <w:rsid w:val="0039370D"/>
    <w:rsid w:val="00393873"/>
    <w:rsid w:val="00393A1E"/>
    <w:rsid w:val="00393E59"/>
    <w:rsid w:val="00393E94"/>
    <w:rsid w:val="0039421B"/>
    <w:rsid w:val="003943EE"/>
    <w:rsid w:val="00394659"/>
    <w:rsid w:val="00394B70"/>
    <w:rsid w:val="00394D01"/>
    <w:rsid w:val="00395074"/>
    <w:rsid w:val="003950DD"/>
    <w:rsid w:val="00395380"/>
    <w:rsid w:val="00395752"/>
    <w:rsid w:val="00395787"/>
    <w:rsid w:val="003959CD"/>
    <w:rsid w:val="00395AA0"/>
    <w:rsid w:val="0039607A"/>
    <w:rsid w:val="00396219"/>
    <w:rsid w:val="0039652C"/>
    <w:rsid w:val="00396825"/>
    <w:rsid w:val="00396CC4"/>
    <w:rsid w:val="00396E15"/>
    <w:rsid w:val="00396FAE"/>
    <w:rsid w:val="00397134"/>
    <w:rsid w:val="00397147"/>
    <w:rsid w:val="0039724D"/>
    <w:rsid w:val="003973B6"/>
    <w:rsid w:val="003973CC"/>
    <w:rsid w:val="0039777A"/>
    <w:rsid w:val="0039799E"/>
    <w:rsid w:val="00397A58"/>
    <w:rsid w:val="00397B2B"/>
    <w:rsid w:val="003A016C"/>
    <w:rsid w:val="003A04A4"/>
    <w:rsid w:val="003A0B85"/>
    <w:rsid w:val="003A0DFF"/>
    <w:rsid w:val="003A1467"/>
    <w:rsid w:val="003A1619"/>
    <w:rsid w:val="003A189F"/>
    <w:rsid w:val="003A18A1"/>
    <w:rsid w:val="003A18EA"/>
    <w:rsid w:val="003A1B19"/>
    <w:rsid w:val="003A209E"/>
    <w:rsid w:val="003A226A"/>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4EC7"/>
    <w:rsid w:val="003A534E"/>
    <w:rsid w:val="003A5662"/>
    <w:rsid w:val="003A5753"/>
    <w:rsid w:val="003A5CDC"/>
    <w:rsid w:val="003A5F4C"/>
    <w:rsid w:val="003A609A"/>
    <w:rsid w:val="003A6183"/>
    <w:rsid w:val="003A6251"/>
    <w:rsid w:val="003A62CC"/>
    <w:rsid w:val="003A6C04"/>
    <w:rsid w:val="003A71F0"/>
    <w:rsid w:val="003A76F1"/>
    <w:rsid w:val="003A771C"/>
    <w:rsid w:val="003A7738"/>
    <w:rsid w:val="003A77B7"/>
    <w:rsid w:val="003A7929"/>
    <w:rsid w:val="003A7986"/>
    <w:rsid w:val="003A7BFB"/>
    <w:rsid w:val="003A7E9E"/>
    <w:rsid w:val="003A7EB6"/>
    <w:rsid w:val="003A7EF9"/>
    <w:rsid w:val="003A7F6C"/>
    <w:rsid w:val="003B045D"/>
    <w:rsid w:val="003B08C9"/>
    <w:rsid w:val="003B0DD9"/>
    <w:rsid w:val="003B0E85"/>
    <w:rsid w:val="003B1103"/>
    <w:rsid w:val="003B1131"/>
    <w:rsid w:val="003B11B6"/>
    <w:rsid w:val="003B144B"/>
    <w:rsid w:val="003B14D3"/>
    <w:rsid w:val="003B1977"/>
    <w:rsid w:val="003B1C9D"/>
    <w:rsid w:val="003B1F56"/>
    <w:rsid w:val="003B220E"/>
    <w:rsid w:val="003B2219"/>
    <w:rsid w:val="003B2249"/>
    <w:rsid w:val="003B22FC"/>
    <w:rsid w:val="003B2450"/>
    <w:rsid w:val="003B2D3F"/>
    <w:rsid w:val="003B2F40"/>
    <w:rsid w:val="003B2FD4"/>
    <w:rsid w:val="003B388D"/>
    <w:rsid w:val="003B3A92"/>
    <w:rsid w:val="003B3CC5"/>
    <w:rsid w:val="003B3D90"/>
    <w:rsid w:val="003B46A7"/>
    <w:rsid w:val="003B477E"/>
    <w:rsid w:val="003B4C07"/>
    <w:rsid w:val="003B5182"/>
    <w:rsid w:val="003B5239"/>
    <w:rsid w:val="003B54C0"/>
    <w:rsid w:val="003B5923"/>
    <w:rsid w:val="003B5F06"/>
    <w:rsid w:val="003B6197"/>
    <w:rsid w:val="003B639A"/>
    <w:rsid w:val="003B655D"/>
    <w:rsid w:val="003B6A29"/>
    <w:rsid w:val="003B6B8A"/>
    <w:rsid w:val="003B6FE8"/>
    <w:rsid w:val="003B7022"/>
    <w:rsid w:val="003B70FC"/>
    <w:rsid w:val="003B7116"/>
    <w:rsid w:val="003B73B6"/>
    <w:rsid w:val="003B7B1F"/>
    <w:rsid w:val="003B7B72"/>
    <w:rsid w:val="003B7D4B"/>
    <w:rsid w:val="003C00B7"/>
    <w:rsid w:val="003C0355"/>
    <w:rsid w:val="003C036D"/>
    <w:rsid w:val="003C0370"/>
    <w:rsid w:val="003C04D4"/>
    <w:rsid w:val="003C0771"/>
    <w:rsid w:val="003C0B31"/>
    <w:rsid w:val="003C0B83"/>
    <w:rsid w:val="003C0DDE"/>
    <w:rsid w:val="003C11E1"/>
    <w:rsid w:val="003C1435"/>
    <w:rsid w:val="003C1835"/>
    <w:rsid w:val="003C184D"/>
    <w:rsid w:val="003C1E26"/>
    <w:rsid w:val="003C1F2B"/>
    <w:rsid w:val="003C2545"/>
    <w:rsid w:val="003C2714"/>
    <w:rsid w:val="003C272C"/>
    <w:rsid w:val="003C2842"/>
    <w:rsid w:val="003C2ACC"/>
    <w:rsid w:val="003C2DF5"/>
    <w:rsid w:val="003C326B"/>
    <w:rsid w:val="003C351E"/>
    <w:rsid w:val="003C36B7"/>
    <w:rsid w:val="003C3A38"/>
    <w:rsid w:val="003C3FD9"/>
    <w:rsid w:val="003C46E0"/>
    <w:rsid w:val="003C474B"/>
    <w:rsid w:val="003C4D94"/>
    <w:rsid w:val="003C4E3B"/>
    <w:rsid w:val="003C4ED5"/>
    <w:rsid w:val="003C4F4D"/>
    <w:rsid w:val="003C588D"/>
    <w:rsid w:val="003C58B6"/>
    <w:rsid w:val="003C5961"/>
    <w:rsid w:val="003C59C9"/>
    <w:rsid w:val="003C5A30"/>
    <w:rsid w:val="003C5C76"/>
    <w:rsid w:val="003C5DB6"/>
    <w:rsid w:val="003C5DD4"/>
    <w:rsid w:val="003C6359"/>
    <w:rsid w:val="003C6777"/>
    <w:rsid w:val="003C6879"/>
    <w:rsid w:val="003C6E8A"/>
    <w:rsid w:val="003C6EBA"/>
    <w:rsid w:val="003C7350"/>
    <w:rsid w:val="003C7437"/>
    <w:rsid w:val="003C7640"/>
    <w:rsid w:val="003C76D1"/>
    <w:rsid w:val="003D0087"/>
    <w:rsid w:val="003D00AB"/>
    <w:rsid w:val="003D014F"/>
    <w:rsid w:val="003D06B5"/>
    <w:rsid w:val="003D072B"/>
    <w:rsid w:val="003D0774"/>
    <w:rsid w:val="003D08A1"/>
    <w:rsid w:val="003D0932"/>
    <w:rsid w:val="003D1130"/>
    <w:rsid w:val="003D1574"/>
    <w:rsid w:val="003D1608"/>
    <w:rsid w:val="003D1AD3"/>
    <w:rsid w:val="003D2295"/>
    <w:rsid w:val="003D22F7"/>
    <w:rsid w:val="003D25F7"/>
    <w:rsid w:val="003D2671"/>
    <w:rsid w:val="003D29AB"/>
    <w:rsid w:val="003D29B9"/>
    <w:rsid w:val="003D2BC7"/>
    <w:rsid w:val="003D2EB7"/>
    <w:rsid w:val="003D2FCF"/>
    <w:rsid w:val="003D3068"/>
    <w:rsid w:val="003D356D"/>
    <w:rsid w:val="003D37D2"/>
    <w:rsid w:val="003D3880"/>
    <w:rsid w:val="003D3914"/>
    <w:rsid w:val="003D3F2E"/>
    <w:rsid w:val="003D414F"/>
    <w:rsid w:val="003D41AA"/>
    <w:rsid w:val="003D4305"/>
    <w:rsid w:val="003D43F8"/>
    <w:rsid w:val="003D4D24"/>
    <w:rsid w:val="003D4FFC"/>
    <w:rsid w:val="003D508F"/>
    <w:rsid w:val="003D520A"/>
    <w:rsid w:val="003D5476"/>
    <w:rsid w:val="003D54FA"/>
    <w:rsid w:val="003D55DD"/>
    <w:rsid w:val="003D5A49"/>
    <w:rsid w:val="003D5C37"/>
    <w:rsid w:val="003D5F15"/>
    <w:rsid w:val="003D611E"/>
    <w:rsid w:val="003D63E1"/>
    <w:rsid w:val="003D6447"/>
    <w:rsid w:val="003D64A9"/>
    <w:rsid w:val="003D67DF"/>
    <w:rsid w:val="003D68D3"/>
    <w:rsid w:val="003D7667"/>
    <w:rsid w:val="003D7757"/>
    <w:rsid w:val="003D78AC"/>
    <w:rsid w:val="003D7BFC"/>
    <w:rsid w:val="003E034F"/>
    <w:rsid w:val="003E0858"/>
    <w:rsid w:val="003E0AA1"/>
    <w:rsid w:val="003E0B85"/>
    <w:rsid w:val="003E0E37"/>
    <w:rsid w:val="003E0FD0"/>
    <w:rsid w:val="003E1296"/>
    <w:rsid w:val="003E1557"/>
    <w:rsid w:val="003E162A"/>
    <w:rsid w:val="003E1A3F"/>
    <w:rsid w:val="003E1AF6"/>
    <w:rsid w:val="003E203F"/>
    <w:rsid w:val="003E27DA"/>
    <w:rsid w:val="003E2CA4"/>
    <w:rsid w:val="003E2EB0"/>
    <w:rsid w:val="003E30FE"/>
    <w:rsid w:val="003E3239"/>
    <w:rsid w:val="003E3548"/>
    <w:rsid w:val="003E373F"/>
    <w:rsid w:val="003E3882"/>
    <w:rsid w:val="003E43F2"/>
    <w:rsid w:val="003E44F5"/>
    <w:rsid w:val="003E4589"/>
    <w:rsid w:val="003E4724"/>
    <w:rsid w:val="003E4C75"/>
    <w:rsid w:val="003E509B"/>
    <w:rsid w:val="003E5643"/>
    <w:rsid w:val="003E5754"/>
    <w:rsid w:val="003E5B1E"/>
    <w:rsid w:val="003E5B79"/>
    <w:rsid w:val="003E5BAD"/>
    <w:rsid w:val="003E5CD9"/>
    <w:rsid w:val="003E5F4A"/>
    <w:rsid w:val="003E6022"/>
    <w:rsid w:val="003E6633"/>
    <w:rsid w:val="003E67A1"/>
    <w:rsid w:val="003E68E5"/>
    <w:rsid w:val="003E693E"/>
    <w:rsid w:val="003E70CA"/>
    <w:rsid w:val="003E7396"/>
    <w:rsid w:val="003E7487"/>
    <w:rsid w:val="003E76F3"/>
    <w:rsid w:val="003F00E6"/>
    <w:rsid w:val="003F0446"/>
    <w:rsid w:val="003F0B18"/>
    <w:rsid w:val="003F0D09"/>
    <w:rsid w:val="003F0DA9"/>
    <w:rsid w:val="003F0E03"/>
    <w:rsid w:val="003F0FA2"/>
    <w:rsid w:val="003F102D"/>
    <w:rsid w:val="003F1392"/>
    <w:rsid w:val="003F13F9"/>
    <w:rsid w:val="003F1476"/>
    <w:rsid w:val="003F1557"/>
    <w:rsid w:val="003F1590"/>
    <w:rsid w:val="003F163F"/>
    <w:rsid w:val="003F1675"/>
    <w:rsid w:val="003F1884"/>
    <w:rsid w:val="003F18A6"/>
    <w:rsid w:val="003F19CA"/>
    <w:rsid w:val="003F1BC3"/>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98"/>
    <w:rsid w:val="003F4DA2"/>
    <w:rsid w:val="003F4E30"/>
    <w:rsid w:val="003F4F3F"/>
    <w:rsid w:val="003F509D"/>
    <w:rsid w:val="003F51E2"/>
    <w:rsid w:val="003F52EC"/>
    <w:rsid w:val="003F53EF"/>
    <w:rsid w:val="003F573C"/>
    <w:rsid w:val="003F5B37"/>
    <w:rsid w:val="003F6494"/>
    <w:rsid w:val="003F6702"/>
    <w:rsid w:val="003F68CB"/>
    <w:rsid w:val="003F6D66"/>
    <w:rsid w:val="003F6EAE"/>
    <w:rsid w:val="003F6FBD"/>
    <w:rsid w:val="003F755A"/>
    <w:rsid w:val="003F771E"/>
    <w:rsid w:val="003F7907"/>
    <w:rsid w:val="003F7ABE"/>
    <w:rsid w:val="003F7EA9"/>
    <w:rsid w:val="004000CF"/>
    <w:rsid w:val="00400147"/>
    <w:rsid w:val="004001FA"/>
    <w:rsid w:val="004005B9"/>
    <w:rsid w:val="004009AC"/>
    <w:rsid w:val="00400AC5"/>
    <w:rsid w:val="00400B8E"/>
    <w:rsid w:val="00400F18"/>
    <w:rsid w:val="00400F31"/>
    <w:rsid w:val="0040123F"/>
    <w:rsid w:val="00401415"/>
    <w:rsid w:val="00401648"/>
    <w:rsid w:val="00401CC8"/>
    <w:rsid w:val="00401E1C"/>
    <w:rsid w:val="0040261C"/>
    <w:rsid w:val="00402705"/>
    <w:rsid w:val="004029DE"/>
    <w:rsid w:val="00402F0A"/>
    <w:rsid w:val="0040312B"/>
    <w:rsid w:val="0040356F"/>
    <w:rsid w:val="004035EE"/>
    <w:rsid w:val="00403FFE"/>
    <w:rsid w:val="0040416A"/>
    <w:rsid w:val="004047F8"/>
    <w:rsid w:val="00404D7F"/>
    <w:rsid w:val="004050E9"/>
    <w:rsid w:val="00405263"/>
    <w:rsid w:val="0040534F"/>
    <w:rsid w:val="00405374"/>
    <w:rsid w:val="004054F8"/>
    <w:rsid w:val="00405597"/>
    <w:rsid w:val="00405B3C"/>
    <w:rsid w:val="00405F8D"/>
    <w:rsid w:val="0040602A"/>
    <w:rsid w:val="004061CC"/>
    <w:rsid w:val="00406346"/>
    <w:rsid w:val="004063DE"/>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2B2"/>
    <w:rsid w:val="004133DD"/>
    <w:rsid w:val="004138D2"/>
    <w:rsid w:val="0041395B"/>
    <w:rsid w:val="00413A54"/>
    <w:rsid w:val="00413CB5"/>
    <w:rsid w:val="00413CBC"/>
    <w:rsid w:val="00414585"/>
    <w:rsid w:val="00414829"/>
    <w:rsid w:val="004148EE"/>
    <w:rsid w:val="00414ACD"/>
    <w:rsid w:val="00414AE4"/>
    <w:rsid w:val="00414B81"/>
    <w:rsid w:val="00414C78"/>
    <w:rsid w:val="00414DAB"/>
    <w:rsid w:val="00414DE3"/>
    <w:rsid w:val="00414E59"/>
    <w:rsid w:val="00414EA3"/>
    <w:rsid w:val="00415298"/>
    <w:rsid w:val="00415655"/>
    <w:rsid w:val="00415881"/>
    <w:rsid w:val="004159CC"/>
    <w:rsid w:val="00415D8B"/>
    <w:rsid w:val="00416197"/>
    <w:rsid w:val="004163E0"/>
    <w:rsid w:val="00416A41"/>
    <w:rsid w:val="00416B29"/>
    <w:rsid w:val="00416C6C"/>
    <w:rsid w:val="00416CF5"/>
    <w:rsid w:val="004171EC"/>
    <w:rsid w:val="00417345"/>
    <w:rsid w:val="004176D0"/>
    <w:rsid w:val="00417836"/>
    <w:rsid w:val="00417CA5"/>
    <w:rsid w:val="00417D23"/>
    <w:rsid w:val="004201F9"/>
    <w:rsid w:val="004202DF"/>
    <w:rsid w:val="004205CB"/>
    <w:rsid w:val="0042098F"/>
    <w:rsid w:val="00420A9E"/>
    <w:rsid w:val="00420BC8"/>
    <w:rsid w:val="00420E53"/>
    <w:rsid w:val="004217ED"/>
    <w:rsid w:val="00421EB0"/>
    <w:rsid w:val="00421EED"/>
    <w:rsid w:val="00422370"/>
    <w:rsid w:val="004223F7"/>
    <w:rsid w:val="00422592"/>
    <w:rsid w:val="004227A3"/>
    <w:rsid w:val="00422956"/>
    <w:rsid w:val="00422B31"/>
    <w:rsid w:val="00423529"/>
    <w:rsid w:val="00423618"/>
    <w:rsid w:val="004239DF"/>
    <w:rsid w:val="00423A80"/>
    <w:rsid w:val="00423C7E"/>
    <w:rsid w:val="00424640"/>
    <w:rsid w:val="004246C0"/>
    <w:rsid w:val="00424AC2"/>
    <w:rsid w:val="00424DE3"/>
    <w:rsid w:val="00424E7A"/>
    <w:rsid w:val="00424F7E"/>
    <w:rsid w:val="00425422"/>
    <w:rsid w:val="00425661"/>
    <w:rsid w:val="004258A3"/>
    <w:rsid w:val="00425AD1"/>
    <w:rsid w:val="00425DB7"/>
    <w:rsid w:val="00426118"/>
    <w:rsid w:val="00426192"/>
    <w:rsid w:val="0042646E"/>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7A"/>
    <w:rsid w:val="004313B2"/>
    <w:rsid w:val="004314E3"/>
    <w:rsid w:val="0043156E"/>
    <w:rsid w:val="0043169E"/>
    <w:rsid w:val="00431BEF"/>
    <w:rsid w:val="00431C5E"/>
    <w:rsid w:val="00432035"/>
    <w:rsid w:val="004321C6"/>
    <w:rsid w:val="00432212"/>
    <w:rsid w:val="00432368"/>
    <w:rsid w:val="00432A6B"/>
    <w:rsid w:val="00432C4A"/>
    <w:rsid w:val="0043355A"/>
    <w:rsid w:val="00433D9B"/>
    <w:rsid w:val="00433E48"/>
    <w:rsid w:val="004341A5"/>
    <w:rsid w:val="00434855"/>
    <w:rsid w:val="00434B8D"/>
    <w:rsid w:val="00434EC8"/>
    <w:rsid w:val="00435191"/>
    <w:rsid w:val="004351A5"/>
    <w:rsid w:val="004354E2"/>
    <w:rsid w:val="0043557D"/>
    <w:rsid w:val="004355DC"/>
    <w:rsid w:val="0043590E"/>
    <w:rsid w:val="00435CF7"/>
    <w:rsid w:val="00435DAA"/>
    <w:rsid w:val="004365A6"/>
    <w:rsid w:val="004369A7"/>
    <w:rsid w:val="00436BA8"/>
    <w:rsid w:val="00436BD2"/>
    <w:rsid w:val="00436ECC"/>
    <w:rsid w:val="00436F3A"/>
    <w:rsid w:val="00436FD6"/>
    <w:rsid w:val="00437177"/>
    <w:rsid w:val="0043735F"/>
    <w:rsid w:val="0043749E"/>
    <w:rsid w:val="00437693"/>
    <w:rsid w:val="004377C4"/>
    <w:rsid w:val="0043796D"/>
    <w:rsid w:val="00437AE0"/>
    <w:rsid w:val="00437AE2"/>
    <w:rsid w:val="00437D90"/>
    <w:rsid w:val="00440207"/>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39F1"/>
    <w:rsid w:val="0044406F"/>
    <w:rsid w:val="004442A4"/>
    <w:rsid w:val="004442DA"/>
    <w:rsid w:val="0044464D"/>
    <w:rsid w:val="00444DA8"/>
    <w:rsid w:val="004452D6"/>
    <w:rsid w:val="004453CF"/>
    <w:rsid w:val="00445828"/>
    <w:rsid w:val="0044583E"/>
    <w:rsid w:val="00445B93"/>
    <w:rsid w:val="00445C3F"/>
    <w:rsid w:val="00445CEA"/>
    <w:rsid w:val="00445FB2"/>
    <w:rsid w:val="0044612F"/>
    <w:rsid w:val="004462B8"/>
    <w:rsid w:val="0044655C"/>
    <w:rsid w:val="00446738"/>
    <w:rsid w:val="00446908"/>
    <w:rsid w:val="00446CF7"/>
    <w:rsid w:val="00447132"/>
    <w:rsid w:val="004471DC"/>
    <w:rsid w:val="004474A6"/>
    <w:rsid w:val="00447BBD"/>
    <w:rsid w:val="00447C2C"/>
    <w:rsid w:val="00447D55"/>
    <w:rsid w:val="00447E17"/>
    <w:rsid w:val="00450060"/>
    <w:rsid w:val="004500DF"/>
    <w:rsid w:val="00450314"/>
    <w:rsid w:val="00450449"/>
    <w:rsid w:val="004508E8"/>
    <w:rsid w:val="00450E0A"/>
    <w:rsid w:val="004510CD"/>
    <w:rsid w:val="0045120B"/>
    <w:rsid w:val="00451610"/>
    <w:rsid w:val="004518E0"/>
    <w:rsid w:val="00451F59"/>
    <w:rsid w:val="00452258"/>
    <w:rsid w:val="00452487"/>
    <w:rsid w:val="004525D6"/>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7CB"/>
    <w:rsid w:val="00454868"/>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6B1B"/>
    <w:rsid w:val="0045735D"/>
    <w:rsid w:val="00457427"/>
    <w:rsid w:val="00457955"/>
    <w:rsid w:val="004579E0"/>
    <w:rsid w:val="00457EEA"/>
    <w:rsid w:val="00457FF1"/>
    <w:rsid w:val="0046015C"/>
    <w:rsid w:val="00460190"/>
    <w:rsid w:val="004602CE"/>
    <w:rsid w:val="00460303"/>
    <w:rsid w:val="00460FAA"/>
    <w:rsid w:val="004610FF"/>
    <w:rsid w:val="0046159C"/>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ADB"/>
    <w:rsid w:val="00464C79"/>
    <w:rsid w:val="00464E31"/>
    <w:rsid w:val="0046535F"/>
    <w:rsid w:val="004655F5"/>
    <w:rsid w:val="0046566A"/>
    <w:rsid w:val="004658D9"/>
    <w:rsid w:val="00465AE3"/>
    <w:rsid w:val="00466012"/>
    <w:rsid w:val="0046610D"/>
    <w:rsid w:val="00466141"/>
    <w:rsid w:val="00466307"/>
    <w:rsid w:val="0046639A"/>
    <w:rsid w:val="004668D4"/>
    <w:rsid w:val="00466C26"/>
    <w:rsid w:val="00466D3A"/>
    <w:rsid w:val="004674B2"/>
    <w:rsid w:val="004676E5"/>
    <w:rsid w:val="004677D1"/>
    <w:rsid w:val="00467C2E"/>
    <w:rsid w:val="004701A6"/>
    <w:rsid w:val="004702DE"/>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48B"/>
    <w:rsid w:val="00474557"/>
    <w:rsid w:val="00474833"/>
    <w:rsid w:val="00474B20"/>
    <w:rsid w:val="0047518D"/>
    <w:rsid w:val="00475374"/>
    <w:rsid w:val="00475521"/>
    <w:rsid w:val="00475A99"/>
    <w:rsid w:val="00475E2A"/>
    <w:rsid w:val="00475E71"/>
    <w:rsid w:val="00475FEF"/>
    <w:rsid w:val="0047656F"/>
    <w:rsid w:val="004766D7"/>
    <w:rsid w:val="004767CE"/>
    <w:rsid w:val="00476EE7"/>
    <w:rsid w:val="00477325"/>
    <w:rsid w:val="00477438"/>
    <w:rsid w:val="0047795F"/>
    <w:rsid w:val="00480212"/>
    <w:rsid w:val="0048036F"/>
    <w:rsid w:val="00480B4C"/>
    <w:rsid w:val="004811D8"/>
    <w:rsid w:val="00481507"/>
    <w:rsid w:val="00481700"/>
    <w:rsid w:val="004819D9"/>
    <w:rsid w:val="00481E9C"/>
    <w:rsid w:val="004822A9"/>
    <w:rsid w:val="00482482"/>
    <w:rsid w:val="00482727"/>
    <w:rsid w:val="004827AE"/>
    <w:rsid w:val="00482999"/>
    <w:rsid w:val="00482A39"/>
    <w:rsid w:val="00482AE6"/>
    <w:rsid w:val="00482DFB"/>
    <w:rsid w:val="00483104"/>
    <w:rsid w:val="00483281"/>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5A3"/>
    <w:rsid w:val="00486605"/>
    <w:rsid w:val="00486982"/>
    <w:rsid w:val="00486A18"/>
    <w:rsid w:val="00486FCF"/>
    <w:rsid w:val="00487060"/>
    <w:rsid w:val="00487531"/>
    <w:rsid w:val="004878F9"/>
    <w:rsid w:val="004879E3"/>
    <w:rsid w:val="00487D57"/>
    <w:rsid w:val="0049006F"/>
    <w:rsid w:val="00490145"/>
    <w:rsid w:val="00490287"/>
    <w:rsid w:val="004902F5"/>
    <w:rsid w:val="00490371"/>
    <w:rsid w:val="004906FB"/>
    <w:rsid w:val="004907D7"/>
    <w:rsid w:val="00490B3A"/>
    <w:rsid w:val="00490B45"/>
    <w:rsid w:val="00490D83"/>
    <w:rsid w:val="00490FAB"/>
    <w:rsid w:val="00491200"/>
    <w:rsid w:val="0049133A"/>
    <w:rsid w:val="004914C5"/>
    <w:rsid w:val="004916A9"/>
    <w:rsid w:val="0049171C"/>
    <w:rsid w:val="004919A6"/>
    <w:rsid w:val="00491B8D"/>
    <w:rsid w:val="0049200B"/>
    <w:rsid w:val="00492404"/>
    <w:rsid w:val="00492755"/>
    <w:rsid w:val="0049277E"/>
    <w:rsid w:val="00492AA7"/>
    <w:rsid w:val="00492B50"/>
    <w:rsid w:val="00492B68"/>
    <w:rsid w:val="00492EA3"/>
    <w:rsid w:val="00493151"/>
    <w:rsid w:val="00493831"/>
    <w:rsid w:val="00493C12"/>
    <w:rsid w:val="004942DE"/>
    <w:rsid w:val="004945F0"/>
    <w:rsid w:val="00494DA6"/>
    <w:rsid w:val="00494DCE"/>
    <w:rsid w:val="00494FA2"/>
    <w:rsid w:val="00495136"/>
    <w:rsid w:val="00495212"/>
    <w:rsid w:val="00495749"/>
    <w:rsid w:val="00495A00"/>
    <w:rsid w:val="00495ABB"/>
    <w:rsid w:val="00495ABD"/>
    <w:rsid w:val="00495D6C"/>
    <w:rsid w:val="00495DEC"/>
    <w:rsid w:val="00495DF8"/>
    <w:rsid w:val="00495E61"/>
    <w:rsid w:val="00496164"/>
    <w:rsid w:val="00496822"/>
    <w:rsid w:val="00496CB2"/>
    <w:rsid w:val="00497015"/>
    <w:rsid w:val="004970AA"/>
    <w:rsid w:val="00497481"/>
    <w:rsid w:val="004975B2"/>
    <w:rsid w:val="00497720"/>
    <w:rsid w:val="00497877"/>
    <w:rsid w:val="00497962"/>
    <w:rsid w:val="00497A37"/>
    <w:rsid w:val="00497B60"/>
    <w:rsid w:val="00497ED2"/>
    <w:rsid w:val="00497EF3"/>
    <w:rsid w:val="00497F51"/>
    <w:rsid w:val="004A034B"/>
    <w:rsid w:val="004A0454"/>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8B"/>
    <w:rsid w:val="004A3AB1"/>
    <w:rsid w:val="004A3C57"/>
    <w:rsid w:val="004A3F83"/>
    <w:rsid w:val="004A4093"/>
    <w:rsid w:val="004A41D1"/>
    <w:rsid w:val="004A41D6"/>
    <w:rsid w:val="004A4645"/>
    <w:rsid w:val="004A4A72"/>
    <w:rsid w:val="004A4BB8"/>
    <w:rsid w:val="004A4CA2"/>
    <w:rsid w:val="004A583B"/>
    <w:rsid w:val="004A5E75"/>
    <w:rsid w:val="004A6501"/>
    <w:rsid w:val="004A650B"/>
    <w:rsid w:val="004A6510"/>
    <w:rsid w:val="004A6891"/>
    <w:rsid w:val="004A6954"/>
    <w:rsid w:val="004A6BCF"/>
    <w:rsid w:val="004A6E5F"/>
    <w:rsid w:val="004A7028"/>
    <w:rsid w:val="004A726C"/>
    <w:rsid w:val="004A72C0"/>
    <w:rsid w:val="004A735A"/>
    <w:rsid w:val="004A744B"/>
    <w:rsid w:val="004A79EB"/>
    <w:rsid w:val="004A7D8A"/>
    <w:rsid w:val="004A7E69"/>
    <w:rsid w:val="004B01C9"/>
    <w:rsid w:val="004B0336"/>
    <w:rsid w:val="004B037B"/>
    <w:rsid w:val="004B0567"/>
    <w:rsid w:val="004B0941"/>
    <w:rsid w:val="004B0FAB"/>
    <w:rsid w:val="004B11AC"/>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4C5"/>
    <w:rsid w:val="004B3565"/>
    <w:rsid w:val="004B4723"/>
    <w:rsid w:val="004B47D0"/>
    <w:rsid w:val="004B5067"/>
    <w:rsid w:val="004B5600"/>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55"/>
    <w:rsid w:val="004C22D9"/>
    <w:rsid w:val="004C2453"/>
    <w:rsid w:val="004C27A9"/>
    <w:rsid w:val="004C2CB7"/>
    <w:rsid w:val="004C31C0"/>
    <w:rsid w:val="004C3215"/>
    <w:rsid w:val="004C3220"/>
    <w:rsid w:val="004C324D"/>
    <w:rsid w:val="004C343F"/>
    <w:rsid w:val="004C35EB"/>
    <w:rsid w:val="004C363C"/>
    <w:rsid w:val="004C3AD6"/>
    <w:rsid w:val="004C3FBC"/>
    <w:rsid w:val="004C460C"/>
    <w:rsid w:val="004C4875"/>
    <w:rsid w:val="004C490D"/>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08"/>
    <w:rsid w:val="004C7412"/>
    <w:rsid w:val="004C787E"/>
    <w:rsid w:val="004C7937"/>
    <w:rsid w:val="004C7A22"/>
    <w:rsid w:val="004C7BA2"/>
    <w:rsid w:val="004C7F29"/>
    <w:rsid w:val="004D0819"/>
    <w:rsid w:val="004D0922"/>
    <w:rsid w:val="004D0A2D"/>
    <w:rsid w:val="004D0D39"/>
    <w:rsid w:val="004D1053"/>
    <w:rsid w:val="004D1421"/>
    <w:rsid w:val="004D1783"/>
    <w:rsid w:val="004D1868"/>
    <w:rsid w:val="004D2B14"/>
    <w:rsid w:val="004D2C76"/>
    <w:rsid w:val="004D30D9"/>
    <w:rsid w:val="004D3121"/>
    <w:rsid w:val="004D3656"/>
    <w:rsid w:val="004D3782"/>
    <w:rsid w:val="004D3ADB"/>
    <w:rsid w:val="004D3C23"/>
    <w:rsid w:val="004D3CEA"/>
    <w:rsid w:val="004D3E54"/>
    <w:rsid w:val="004D40AE"/>
    <w:rsid w:val="004D4538"/>
    <w:rsid w:val="004D4970"/>
    <w:rsid w:val="004D497F"/>
    <w:rsid w:val="004D4A9F"/>
    <w:rsid w:val="004D4B8F"/>
    <w:rsid w:val="004D4D61"/>
    <w:rsid w:val="004D4D7D"/>
    <w:rsid w:val="004D4FB6"/>
    <w:rsid w:val="004D503C"/>
    <w:rsid w:val="004D5527"/>
    <w:rsid w:val="004D5705"/>
    <w:rsid w:val="004D572F"/>
    <w:rsid w:val="004D5773"/>
    <w:rsid w:val="004D5955"/>
    <w:rsid w:val="004D5DB5"/>
    <w:rsid w:val="004D5E18"/>
    <w:rsid w:val="004D62EC"/>
    <w:rsid w:val="004D6CCD"/>
    <w:rsid w:val="004D71EF"/>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B7F"/>
    <w:rsid w:val="004E0E63"/>
    <w:rsid w:val="004E14CB"/>
    <w:rsid w:val="004E17AD"/>
    <w:rsid w:val="004E1864"/>
    <w:rsid w:val="004E1D52"/>
    <w:rsid w:val="004E1DFB"/>
    <w:rsid w:val="004E20AC"/>
    <w:rsid w:val="004E223B"/>
    <w:rsid w:val="004E2328"/>
    <w:rsid w:val="004E23A7"/>
    <w:rsid w:val="004E2554"/>
    <w:rsid w:val="004E2A2A"/>
    <w:rsid w:val="004E2DC6"/>
    <w:rsid w:val="004E3563"/>
    <w:rsid w:val="004E376F"/>
    <w:rsid w:val="004E391D"/>
    <w:rsid w:val="004E4066"/>
    <w:rsid w:val="004E4900"/>
    <w:rsid w:val="004E49C8"/>
    <w:rsid w:val="004E4EA6"/>
    <w:rsid w:val="004E5072"/>
    <w:rsid w:val="004E525B"/>
    <w:rsid w:val="004E5418"/>
    <w:rsid w:val="004E5D74"/>
    <w:rsid w:val="004E5E8D"/>
    <w:rsid w:val="004E61B2"/>
    <w:rsid w:val="004E68E1"/>
    <w:rsid w:val="004E6B02"/>
    <w:rsid w:val="004E6C8E"/>
    <w:rsid w:val="004E6E39"/>
    <w:rsid w:val="004E6EEE"/>
    <w:rsid w:val="004E6F8B"/>
    <w:rsid w:val="004E6FC3"/>
    <w:rsid w:val="004E76F5"/>
    <w:rsid w:val="004E7889"/>
    <w:rsid w:val="004F0C43"/>
    <w:rsid w:val="004F0EC3"/>
    <w:rsid w:val="004F10AB"/>
    <w:rsid w:val="004F16D8"/>
    <w:rsid w:val="004F16E2"/>
    <w:rsid w:val="004F19C1"/>
    <w:rsid w:val="004F1DFE"/>
    <w:rsid w:val="004F1ECF"/>
    <w:rsid w:val="004F21EE"/>
    <w:rsid w:val="004F2C85"/>
    <w:rsid w:val="004F3459"/>
    <w:rsid w:val="004F3776"/>
    <w:rsid w:val="004F3868"/>
    <w:rsid w:val="004F3A84"/>
    <w:rsid w:val="004F3B03"/>
    <w:rsid w:val="004F408A"/>
    <w:rsid w:val="004F4283"/>
    <w:rsid w:val="004F44EE"/>
    <w:rsid w:val="004F44F9"/>
    <w:rsid w:val="004F49A2"/>
    <w:rsid w:val="004F4B7A"/>
    <w:rsid w:val="004F4CC2"/>
    <w:rsid w:val="004F4D4C"/>
    <w:rsid w:val="004F4E02"/>
    <w:rsid w:val="004F4E6F"/>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745"/>
    <w:rsid w:val="00500A0F"/>
    <w:rsid w:val="00500B07"/>
    <w:rsid w:val="00500C05"/>
    <w:rsid w:val="00500D1F"/>
    <w:rsid w:val="0050100B"/>
    <w:rsid w:val="0050101A"/>
    <w:rsid w:val="005010C7"/>
    <w:rsid w:val="005013BF"/>
    <w:rsid w:val="00501A5B"/>
    <w:rsid w:val="00501B44"/>
    <w:rsid w:val="00501CC1"/>
    <w:rsid w:val="00501FFC"/>
    <w:rsid w:val="00502279"/>
    <w:rsid w:val="005025E1"/>
    <w:rsid w:val="00502710"/>
    <w:rsid w:val="005029A1"/>
    <w:rsid w:val="00502AA7"/>
    <w:rsid w:val="00502C94"/>
    <w:rsid w:val="00502DBF"/>
    <w:rsid w:val="00502E60"/>
    <w:rsid w:val="00502FB8"/>
    <w:rsid w:val="0050326C"/>
    <w:rsid w:val="00503307"/>
    <w:rsid w:val="005035CE"/>
    <w:rsid w:val="0050368C"/>
    <w:rsid w:val="005038CB"/>
    <w:rsid w:val="00503CCD"/>
    <w:rsid w:val="00503D5E"/>
    <w:rsid w:val="00503E57"/>
    <w:rsid w:val="00503ECC"/>
    <w:rsid w:val="005042E8"/>
    <w:rsid w:val="0050441A"/>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831"/>
    <w:rsid w:val="005079F2"/>
    <w:rsid w:val="00507A4B"/>
    <w:rsid w:val="00507C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286"/>
    <w:rsid w:val="0051229F"/>
    <w:rsid w:val="0051288C"/>
    <w:rsid w:val="005128D8"/>
    <w:rsid w:val="00512A58"/>
    <w:rsid w:val="00512C9C"/>
    <w:rsid w:val="00512D6A"/>
    <w:rsid w:val="00513006"/>
    <w:rsid w:val="005131B4"/>
    <w:rsid w:val="005135C8"/>
    <w:rsid w:val="005135EA"/>
    <w:rsid w:val="0051390A"/>
    <w:rsid w:val="00513A91"/>
    <w:rsid w:val="00514955"/>
    <w:rsid w:val="00514B99"/>
    <w:rsid w:val="00514C5A"/>
    <w:rsid w:val="00514D8A"/>
    <w:rsid w:val="00515003"/>
    <w:rsid w:val="00515245"/>
    <w:rsid w:val="00515480"/>
    <w:rsid w:val="00515553"/>
    <w:rsid w:val="00515D71"/>
    <w:rsid w:val="00516146"/>
    <w:rsid w:val="0051628F"/>
    <w:rsid w:val="00516384"/>
    <w:rsid w:val="005168E9"/>
    <w:rsid w:val="00516B78"/>
    <w:rsid w:val="00516C15"/>
    <w:rsid w:val="0051730B"/>
    <w:rsid w:val="00517890"/>
    <w:rsid w:val="00517B5C"/>
    <w:rsid w:val="00517C75"/>
    <w:rsid w:val="00517E48"/>
    <w:rsid w:val="00517F10"/>
    <w:rsid w:val="005201DD"/>
    <w:rsid w:val="0052053E"/>
    <w:rsid w:val="00520882"/>
    <w:rsid w:val="00520AD5"/>
    <w:rsid w:val="00520AE1"/>
    <w:rsid w:val="00520EEF"/>
    <w:rsid w:val="00520F0F"/>
    <w:rsid w:val="00520F38"/>
    <w:rsid w:val="005211C4"/>
    <w:rsid w:val="0052136D"/>
    <w:rsid w:val="00521385"/>
    <w:rsid w:val="00521434"/>
    <w:rsid w:val="0052178B"/>
    <w:rsid w:val="00522156"/>
    <w:rsid w:val="00522450"/>
    <w:rsid w:val="00522598"/>
    <w:rsid w:val="0052273B"/>
    <w:rsid w:val="0052274E"/>
    <w:rsid w:val="00522C81"/>
    <w:rsid w:val="00522CE0"/>
    <w:rsid w:val="00522EF0"/>
    <w:rsid w:val="005230DE"/>
    <w:rsid w:val="00523175"/>
    <w:rsid w:val="005232C6"/>
    <w:rsid w:val="00523587"/>
    <w:rsid w:val="00523AD7"/>
    <w:rsid w:val="00523B2F"/>
    <w:rsid w:val="00523F0F"/>
    <w:rsid w:val="005242E9"/>
    <w:rsid w:val="0052459F"/>
    <w:rsid w:val="0052485E"/>
    <w:rsid w:val="00524DE1"/>
    <w:rsid w:val="0052511E"/>
    <w:rsid w:val="0052534C"/>
    <w:rsid w:val="005254D8"/>
    <w:rsid w:val="00525802"/>
    <w:rsid w:val="00525805"/>
    <w:rsid w:val="00525BF0"/>
    <w:rsid w:val="00525C14"/>
    <w:rsid w:val="00525C2F"/>
    <w:rsid w:val="00525DD2"/>
    <w:rsid w:val="00525DE0"/>
    <w:rsid w:val="00525E0B"/>
    <w:rsid w:val="00525F1E"/>
    <w:rsid w:val="00526321"/>
    <w:rsid w:val="00526671"/>
    <w:rsid w:val="00526806"/>
    <w:rsid w:val="005268C3"/>
    <w:rsid w:val="00526CB9"/>
    <w:rsid w:val="00526FC3"/>
    <w:rsid w:val="00527043"/>
    <w:rsid w:val="005274DD"/>
    <w:rsid w:val="005274E0"/>
    <w:rsid w:val="00527541"/>
    <w:rsid w:val="005279F9"/>
    <w:rsid w:val="00527AEC"/>
    <w:rsid w:val="00527CC7"/>
    <w:rsid w:val="00527DE7"/>
    <w:rsid w:val="00527E82"/>
    <w:rsid w:val="0053045F"/>
    <w:rsid w:val="00530535"/>
    <w:rsid w:val="00530680"/>
    <w:rsid w:val="00530686"/>
    <w:rsid w:val="00530791"/>
    <w:rsid w:val="00530801"/>
    <w:rsid w:val="005308EF"/>
    <w:rsid w:val="00530B1A"/>
    <w:rsid w:val="00530BC4"/>
    <w:rsid w:val="00530C03"/>
    <w:rsid w:val="00530F4C"/>
    <w:rsid w:val="00531605"/>
    <w:rsid w:val="00531682"/>
    <w:rsid w:val="00531997"/>
    <w:rsid w:val="00531A61"/>
    <w:rsid w:val="00531B83"/>
    <w:rsid w:val="005320E5"/>
    <w:rsid w:val="0053219E"/>
    <w:rsid w:val="005323AD"/>
    <w:rsid w:val="0053251B"/>
    <w:rsid w:val="0053287D"/>
    <w:rsid w:val="00532B37"/>
    <w:rsid w:val="00532FC9"/>
    <w:rsid w:val="005332D7"/>
    <w:rsid w:val="0053347B"/>
    <w:rsid w:val="0053355C"/>
    <w:rsid w:val="005339B7"/>
    <w:rsid w:val="00533AEA"/>
    <w:rsid w:val="00533B70"/>
    <w:rsid w:val="00533DB9"/>
    <w:rsid w:val="005346E8"/>
    <w:rsid w:val="00534C2E"/>
    <w:rsid w:val="00534D50"/>
    <w:rsid w:val="0053517F"/>
    <w:rsid w:val="0053559C"/>
    <w:rsid w:val="00535657"/>
    <w:rsid w:val="00535691"/>
    <w:rsid w:val="0053569A"/>
    <w:rsid w:val="00535702"/>
    <w:rsid w:val="0053570F"/>
    <w:rsid w:val="00535767"/>
    <w:rsid w:val="00535B8D"/>
    <w:rsid w:val="005360CE"/>
    <w:rsid w:val="0053648E"/>
    <w:rsid w:val="00536850"/>
    <w:rsid w:val="00536A29"/>
    <w:rsid w:val="00536AC8"/>
    <w:rsid w:val="00536C42"/>
    <w:rsid w:val="00536CE5"/>
    <w:rsid w:val="0053701E"/>
    <w:rsid w:val="00537224"/>
    <w:rsid w:val="00537430"/>
    <w:rsid w:val="005374E4"/>
    <w:rsid w:val="00537550"/>
    <w:rsid w:val="00537630"/>
    <w:rsid w:val="00537759"/>
    <w:rsid w:val="00537D6E"/>
    <w:rsid w:val="00537FD1"/>
    <w:rsid w:val="00540611"/>
    <w:rsid w:val="00540937"/>
    <w:rsid w:val="00540B7E"/>
    <w:rsid w:val="00540D80"/>
    <w:rsid w:val="00541579"/>
    <w:rsid w:val="005416A1"/>
    <w:rsid w:val="00541BCC"/>
    <w:rsid w:val="00541DC9"/>
    <w:rsid w:val="005423E1"/>
    <w:rsid w:val="005424FB"/>
    <w:rsid w:val="0054277D"/>
    <w:rsid w:val="00542999"/>
    <w:rsid w:val="00543037"/>
    <w:rsid w:val="00543490"/>
    <w:rsid w:val="00543629"/>
    <w:rsid w:val="00543B0B"/>
    <w:rsid w:val="00543C48"/>
    <w:rsid w:val="00543C5D"/>
    <w:rsid w:val="005440E3"/>
    <w:rsid w:val="0054433A"/>
    <w:rsid w:val="0054466D"/>
    <w:rsid w:val="005446B4"/>
    <w:rsid w:val="00544B8E"/>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AB4"/>
    <w:rsid w:val="00546B25"/>
    <w:rsid w:val="00547100"/>
    <w:rsid w:val="00547506"/>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1F"/>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3A"/>
    <w:rsid w:val="005544D3"/>
    <w:rsid w:val="0055461D"/>
    <w:rsid w:val="005546B0"/>
    <w:rsid w:val="00554842"/>
    <w:rsid w:val="00554978"/>
    <w:rsid w:val="005549DB"/>
    <w:rsid w:val="00554C25"/>
    <w:rsid w:val="00554C85"/>
    <w:rsid w:val="00554C8E"/>
    <w:rsid w:val="00554D2F"/>
    <w:rsid w:val="00554F56"/>
    <w:rsid w:val="00554FBA"/>
    <w:rsid w:val="00555005"/>
    <w:rsid w:val="0055566C"/>
    <w:rsid w:val="005557DE"/>
    <w:rsid w:val="00555B20"/>
    <w:rsid w:val="00555BC2"/>
    <w:rsid w:val="00555D41"/>
    <w:rsid w:val="00556376"/>
    <w:rsid w:val="00556607"/>
    <w:rsid w:val="00556689"/>
    <w:rsid w:val="00556894"/>
    <w:rsid w:val="00556A06"/>
    <w:rsid w:val="00556A6A"/>
    <w:rsid w:val="00556E2F"/>
    <w:rsid w:val="00556EF2"/>
    <w:rsid w:val="00556F1C"/>
    <w:rsid w:val="00557127"/>
    <w:rsid w:val="0055731A"/>
    <w:rsid w:val="00557331"/>
    <w:rsid w:val="005575BA"/>
    <w:rsid w:val="005579EC"/>
    <w:rsid w:val="00560037"/>
    <w:rsid w:val="00560439"/>
    <w:rsid w:val="0056062D"/>
    <w:rsid w:val="0056076C"/>
    <w:rsid w:val="00560944"/>
    <w:rsid w:val="00560A1C"/>
    <w:rsid w:val="00560D56"/>
    <w:rsid w:val="00561031"/>
    <w:rsid w:val="005610D2"/>
    <w:rsid w:val="0056119D"/>
    <w:rsid w:val="005615FD"/>
    <w:rsid w:val="00561994"/>
    <w:rsid w:val="00561A3E"/>
    <w:rsid w:val="00561D45"/>
    <w:rsid w:val="00561E70"/>
    <w:rsid w:val="005622A6"/>
    <w:rsid w:val="00562331"/>
    <w:rsid w:val="0056249A"/>
    <w:rsid w:val="005625B0"/>
    <w:rsid w:val="00562E07"/>
    <w:rsid w:val="00562EDA"/>
    <w:rsid w:val="00563164"/>
    <w:rsid w:val="005636BF"/>
    <w:rsid w:val="005636D5"/>
    <w:rsid w:val="00563878"/>
    <w:rsid w:val="00563A91"/>
    <w:rsid w:val="00563B5D"/>
    <w:rsid w:val="00563BE3"/>
    <w:rsid w:val="00563E2C"/>
    <w:rsid w:val="00564486"/>
    <w:rsid w:val="0056462E"/>
    <w:rsid w:val="00564B0B"/>
    <w:rsid w:val="00564D95"/>
    <w:rsid w:val="005651C7"/>
    <w:rsid w:val="00565312"/>
    <w:rsid w:val="005659BB"/>
    <w:rsid w:val="00565B95"/>
    <w:rsid w:val="00565C83"/>
    <w:rsid w:val="00566106"/>
    <w:rsid w:val="00566153"/>
    <w:rsid w:val="005662C6"/>
    <w:rsid w:val="00566558"/>
    <w:rsid w:val="005665E3"/>
    <w:rsid w:val="00566739"/>
    <w:rsid w:val="00566771"/>
    <w:rsid w:val="005667C1"/>
    <w:rsid w:val="005668CC"/>
    <w:rsid w:val="00566F09"/>
    <w:rsid w:val="00566FFF"/>
    <w:rsid w:val="00567432"/>
    <w:rsid w:val="005674FA"/>
    <w:rsid w:val="005677B3"/>
    <w:rsid w:val="005677B6"/>
    <w:rsid w:val="00567B21"/>
    <w:rsid w:val="00567EA1"/>
    <w:rsid w:val="0057014D"/>
    <w:rsid w:val="005705D7"/>
    <w:rsid w:val="00570A04"/>
    <w:rsid w:val="00570D0A"/>
    <w:rsid w:val="00571114"/>
    <w:rsid w:val="0057170A"/>
    <w:rsid w:val="005718F1"/>
    <w:rsid w:val="00572461"/>
    <w:rsid w:val="0057249B"/>
    <w:rsid w:val="00572570"/>
    <w:rsid w:val="005727D7"/>
    <w:rsid w:val="00572834"/>
    <w:rsid w:val="00572A0E"/>
    <w:rsid w:val="00572A4C"/>
    <w:rsid w:val="00572C60"/>
    <w:rsid w:val="00572DB0"/>
    <w:rsid w:val="00572EE1"/>
    <w:rsid w:val="0057301D"/>
    <w:rsid w:val="00573284"/>
    <w:rsid w:val="005737FA"/>
    <w:rsid w:val="00573A0C"/>
    <w:rsid w:val="00573AC1"/>
    <w:rsid w:val="00573DD4"/>
    <w:rsid w:val="00574029"/>
    <w:rsid w:val="0057424F"/>
    <w:rsid w:val="005743BD"/>
    <w:rsid w:val="0057529B"/>
    <w:rsid w:val="00575332"/>
    <w:rsid w:val="005754E0"/>
    <w:rsid w:val="00575C7B"/>
    <w:rsid w:val="00575F1E"/>
    <w:rsid w:val="0057604B"/>
    <w:rsid w:val="0057605B"/>
    <w:rsid w:val="005761F2"/>
    <w:rsid w:val="00576267"/>
    <w:rsid w:val="0057666A"/>
    <w:rsid w:val="0057668D"/>
    <w:rsid w:val="0057676C"/>
    <w:rsid w:val="00576F10"/>
    <w:rsid w:val="00576FE3"/>
    <w:rsid w:val="0057712A"/>
    <w:rsid w:val="005771BC"/>
    <w:rsid w:val="005772A6"/>
    <w:rsid w:val="005772C4"/>
    <w:rsid w:val="00577790"/>
    <w:rsid w:val="00577B06"/>
    <w:rsid w:val="00577F58"/>
    <w:rsid w:val="0058006A"/>
    <w:rsid w:val="005802E8"/>
    <w:rsid w:val="0058033C"/>
    <w:rsid w:val="00580BCF"/>
    <w:rsid w:val="00580C23"/>
    <w:rsid w:val="00581327"/>
    <w:rsid w:val="00581777"/>
    <w:rsid w:val="00581A68"/>
    <w:rsid w:val="00581B00"/>
    <w:rsid w:val="005820C1"/>
    <w:rsid w:val="0058229F"/>
    <w:rsid w:val="00582616"/>
    <w:rsid w:val="005829CA"/>
    <w:rsid w:val="00582D10"/>
    <w:rsid w:val="00582FDB"/>
    <w:rsid w:val="005836AF"/>
    <w:rsid w:val="0058370F"/>
    <w:rsid w:val="00583D5E"/>
    <w:rsid w:val="00584157"/>
    <w:rsid w:val="0058426B"/>
    <w:rsid w:val="00584381"/>
    <w:rsid w:val="005843AB"/>
    <w:rsid w:val="00584497"/>
    <w:rsid w:val="0058454D"/>
    <w:rsid w:val="0058476B"/>
    <w:rsid w:val="00584FAC"/>
    <w:rsid w:val="005851D2"/>
    <w:rsid w:val="0058532E"/>
    <w:rsid w:val="0058547B"/>
    <w:rsid w:val="005854C4"/>
    <w:rsid w:val="00585546"/>
    <w:rsid w:val="005855C3"/>
    <w:rsid w:val="00585D01"/>
    <w:rsid w:val="00585FDD"/>
    <w:rsid w:val="00586072"/>
    <w:rsid w:val="00586477"/>
    <w:rsid w:val="005864FA"/>
    <w:rsid w:val="00586956"/>
    <w:rsid w:val="00586BCF"/>
    <w:rsid w:val="00586C79"/>
    <w:rsid w:val="00586F44"/>
    <w:rsid w:val="00587942"/>
    <w:rsid w:val="0059005E"/>
    <w:rsid w:val="00590164"/>
    <w:rsid w:val="005902F9"/>
    <w:rsid w:val="005903C0"/>
    <w:rsid w:val="005904C5"/>
    <w:rsid w:val="0059051D"/>
    <w:rsid w:val="00590740"/>
    <w:rsid w:val="005908A6"/>
    <w:rsid w:val="00590995"/>
    <w:rsid w:val="00590EFD"/>
    <w:rsid w:val="005913C8"/>
    <w:rsid w:val="00591628"/>
    <w:rsid w:val="0059181A"/>
    <w:rsid w:val="00591A42"/>
    <w:rsid w:val="00591A4C"/>
    <w:rsid w:val="005920C3"/>
    <w:rsid w:val="005929A6"/>
    <w:rsid w:val="005929C5"/>
    <w:rsid w:val="00592AB3"/>
    <w:rsid w:val="005931AE"/>
    <w:rsid w:val="0059377B"/>
    <w:rsid w:val="00594718"/>
    <w:rsid w:val="00594A05"/>
    <w:rsid w:val="00594A5B"/>
    <w:rsid w:val="00594F7D"/>
    <w:rsid w:val="0059523C"/>
    <w:rsid w:val="0059534B"/>
    <w:rsid w:val="00595DE5"/>
    <w:rsid w:val="00596938"/>
    <w:rsid w:val="00596976"/>
    <w:rsid w:val="00596A1B"/>
    <w:rsid w:val="00596F7D"/>
    <w:rsid w:val="00597401"/>
    <w:rsid w:val="005976B3"/>
    <w:rsid w:val="00597A97"/>
    <w:rsid w:val="00597B21"/>
    <w:rsid w:val="00597B83"/>
    <w:rsid w:val="00597CE1"/>
    <w:rsid w:val="00597D83"/>
    <w:rsid w:val="005A0062"/>
    <w:rsid w:val="005A0086"/>
    <w:rsid w:val="005A043C"/>
    <w:rsid w:val="005A0848"/>
    <w:rsid w:val="005A086D"/>
    <w:rsid w:val="005A0A3E"/>
    <w:rsid w:val="005A1110"/>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5C"/>
    <w:rsid w:val="005A3A9C"/>
    <w:rsid w:val="005A3CCD"/>
    <w:rsid w:val="005A4797"/>
    <w:rsid w:val="005A4BE4"/>
    <w:rsid w:val="005A4F0D"/>
    <w:rsid w:val="005A5739"/>
    <w:rsid w:val="005A5903"/>
    <w:rsid w:val="005A5B3B"/>
    <w:rsid w:val="005A5BF3"/>
    <w:rsid w:val="005A6036"/>
    <w:rsid w:val="005A62E8"/>
    <w:rsid w:val="005A64BF"/>
    <w:rsid w:val="005A64F5"/>
    <w:rsid w:val="005A6615"/>
    <w:rsid w:val="005A6AD0"/>
    <w:rsid w:val="005A6C32"/>
    <w:rsid w:val="005A6C9E"/>
    <w:rsid w:val="005A6F3C"/>
    <w:rsid w:val="005A6F8E"/>
    <w:rsid w:val="005A7470"/>
    <w:rsid w:val="005A74E8"/>
    <w:rsid w:val="005A7885"/>
    <w:rsid w:val="005A7C98"/>
    <w:rsid w:val="005B039B"/>
    <w:rsid w:val="005B04EF"/>
    <w:rsid w:val="005B05C2"/>
    <w:rsid w:val="005B05ED"/>
    <w:rsid w:val="005B076A"/>
    <w:rsid w:val="005B0A63"/>
    <w:rsid w:val="005B0C52"/>
    <w:rsid w:val="005B0EAA"/>
    <w:rsid w:val="005B147C"/>
    <w:rsid w:val="005B15C2"/>
    <w:rsid w:val="005B167B"/>
    <w:rsid w:val="005B1BDE"/>
    <w:rsid w:val="005B2200"/>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4DD9"/>
    <w:rsid w:val="005B51F4"/>
    <w:rsid w:val="005B5885"/>
    <w:rsid w:val="005B5ACD"/>
    <w:rsid w:val="005B5BDF"/>
    <w:rsid w:val="005B5ED3"/>
    <w:rsid w:val="005B622A"/>
    <w:rsid w:val="005B6C12"/>
    <w:rsid w:val="005B6C6F"/>
    <w:rsid w:val="005B6EB7"/>
    <w:rsid w:val="005B7309"/>
    <w:rsid w:val="005B7577"/>
    <w:rsid w:val="005B7A5B"/>
    <w:rsid w:val="005B7AD4"/>
    <w:rsid w:val="005B7BF2"/>
    <w:rsid w:val="005B7CB8"/>
    <w:rsid w:val="005B7CF7"/>
    <w:rsid w:val="005B7FE3"/>
    <w:rsid w:val="005C0023"/>
    <w:rsid w:val="005C00BF"/>
    <w:rsid w:val="005C0348"/>
    <w:rsid w:val="005C03D4"/>
    <w:rsid w:val="005C04E7"/>
    <w:rsid w:val="005C0646"/>
    <w:rsid w:val="005C0E69"/>
    <w:rsid w:val="005C0FCA"/>
    <w:rsid w:val="005C107E"/>
    <w:rsid w:val="005C1276"/>
    <w:rsid w:val="005C128A"/>
    <w:rsid w:val="005C1412"/>
    <w:rsid w:val="005C1947"/>
    <w:rsid w:val="005C194D"/>
    <w:rsid w:val="005C2186"/>
    <w:rsid w:val="005C2325"/>
    <w:rsid w:val="005C25A5"/>
    <w:rsid w:val="005C27B3"/>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91B"/>
    <w:rsid w:val="005C7A72"/>
    <w:rsid w:val="005C7B3B"/>
    <w:rsid w:val="005C7F18"/>
    <w:rsid w:val="005D01DA"/>
    <w:rsid w:val="005D0303"/>
    <w:rsid w:val="005D0309"/>
    <w:rsid w:val="005D049F"/>
    <w:rsid w:val="005D04B3"/>
    <w:rsid w:val="005D0696"/>
    <w:rsid w:val="005D124A"/>
    <w:rsid w:val="005D128F"/>
    <w:rsid w:val="005D14CC"/>
    <w:rsid w:val="005D150E"/>
    <w:rsid w:val="005D1A85"/>
    <w:rsid w:val="005D1CF3"/>
    <w:rsid w:val="005D1ECD"/>
    <w:rsid w:val="005D20E7"/>
    <w:rsid w:val="005D23EC"/>
    <w:rsid w:val="005D2A68"/>
    <w:rsid w:val="005D2B12"/>
    <w:rsid w:val="005D2B9B"/>
    <w:rsid w:val="005D2BBC"/>
    <w:rsid w:val="005D2FC7"/>
    <w:rsid w:val="005D3369"/>
    <w:rsid w:val="005D35EF"/>
    <w:rsid w:val="005D3707"/>
    <w:rsid w:val="005D37C6"/>
    <w:rsid w:val="005D397D"/>
    <w:rsid w:val="005D3A35"/>
    <w:rsid w:val="005D3AE6"/>
    <w:rsid w:val="005D3BBF"/>
    <w:rsid w:val="005D3E3B"/>
    <w:rsid w:val="005D3E5B"/>
    <w:rsid w:val="005D3F9D"/>
    <w:rsid w:val="005D41D1"/>
    <w:rsid w:val="005D4798"/>
    <w:rsid w:val="005D47E0"/>
    <w:rsid w:val="005D4851"/>
    <w:rsid w:val="005D4AB4"/>
    <w:rsid w:val="005D5013"/>
    <w:rsid w:val="005D541D"/>
    <w:rsid w:val="005D587C"/>
    <w:rsid w:val="005D59BB"/>
    <w:rsid w:val="005D5AF9"/>
    <w:rsid w:val="005D5D24"/>
    <w:rsid w:val="005D5DE3"/>
    <w:rsid w:val="005D5E4D"/>
    <w:rsid w:val="005D63DE"/>
    <w:rsid w:val="005D65B2"/>
    <w:rsid w:val="005D6A75"/>
    <w:rsid w:val="005D6C68"/>
    <w:rsid w:val="005D6CA2"/>
    <w:rsid w:val="005D6F94"/>
    <w:rsid w:val="005D7072"/>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CC"/>
    <w:rsid w:val="005E19F0"/>
    <w:rsid w:val="005E1C81"/>
    <w:rsid w:val="005E1D8E"/>
    <w:rsid w:val="005E1F5F"/>
    <w:rsid w:val="005E2050"/>
    <w:rsid w:val="005E275E"/>
    <w:rsid w:val="005E3345"/>
    <w:rsid w:val="005E3AFA"/>
    <w:rsid w:val="005E3E29"/>
    <w:rsid w:val="005E3E6B"/>
    <w:rsid w:val="005E4345"/>
    <w:rsid w:val="005E4410"/>
    <w:rsid w:val="005E44B9"/>
    <w:rsid w:val="005E44F4"/>
    <w:rsid w:val="005E45CC"/>
    <w:rsid w:val="005E4829"/>
    <w:rsid w:val="005E49D3"/>
    <w:rsid w:val="005E4AF2"/>
    <w:rsid w:val="005E4B44"/>
    <w:rsid w:val="005E4C48"/>
    <w:rsid w:val="005E4F5F"/>
    <w:rsid w:val="005E529F"/>
    <w:rsid w:val="005E54EC"/>
    <w:rsid w:val="005E55AA"/>
    <w:rsid w:val="005E5E8F"/>
    <w:rsid w:val="005E614E"/>
    <w:rsid w:val="005E6197"/>
    <w:rsid w:val="005E62BE"/>
    <w:rsid w:val="005E6362"/>
    <w:rsid w:val="005E659E"/>
    <w:rsid w:val="005E6854"/>
    <w:rsid w:val="005E69F2"/>
    <w:rsid w:val="005E6A78"/>
    <w:rsid w:val="005E7318"/>
    <w:rsid w:val="005E740F"/>
    <w:rsid w:val="005E7462"/>
    <w:rsid w:val="005E79CB"/>
    <w:rsid w:val="005E7BE7"/>
    <w:rsid w:val="005E7F0C"/>
    <w:rsid w:val="005F04DA"/>
    <w:rsid w:val="005F0514"/>
    <w:rsid w:val="005F0542"/>
    <w:rsid w:val="005F061D"/>
    <w:rsid w:val="005F06CD"/>
    <w:rsid w:val="005F0AF5"/>
    <w:rsid w:val="005F0AFF"/>
    <w:rsid w:val="005F0B3B"/>
    <w:rsid w:val="005F0B51"/>
    <w:rsid w:val="005F0BD9"/>
    <w:rsid w:val="005F13E6"/>
    <w:rsid w:val="005F14B2"/>
    <w:rsid w:val="005F14F8"/>
    <w:rsid w:val="005F1561"/>
    <w:rsid w:val="005F17B5"/>
    <w:rsid w:val="005F1B0C"/>
    <w:rsid w:val="005F1E65"/>
    <w:rsid w:val="005F202B"/>
    <w:rsid w:val="005F25BC"/>
    <w:rsid w:val="005F277D"/>
    <w:rsid w:val="005F2943"/>
    <w:rsid w:val="005F2A26"/>
    <w:rsid w:val="005F2C20"/>
    <w:rsid w:val="005F2E44"/>
    <w:rsid w:val="005F2EC0"/>
    <w:rsid w:val="005F3053"/>
    <w:rsid w:val="005F318B"/>
    <w:rsid w:val="005F3359"/>
    <w:rsid w:val="005F36AF"/>
    <w:rsid w:val="005F3785"/>
    <w:rsid w:val="005F3995"/>
    <w:rsid w:val="005F3D66"/>
    <w:rsid w:val="005F3EB8"/>
    <w:rsid w:val="005F3F1B"/>
    <w:rsid w:val="005F4043"/>
    <w:rsid w:val="005F4365"/>
    <w:rsid w:val="005F4524"/>
    <w:rsid w:val="005F474D"/>
    <w:rsid w:val="005F47A4"/>
    <w:rsid w:val="005F4932"/>
    <w:rsid w:val="005F4B86"/>
    <w:rsid w:val="005F4D6B"/>
    <w:rsid w:val="005F4E00"/>
    <w:rsid w:val="005F4EC7"/>
    <w:rsid w:val="005F549F"/>
    <w:rsid w:val="005F55A2"/>
    <w:rsid w:val="005F55CB"/>
    <w:rsid w:val="005F56D3"/>
    <w:rsid w:val="005F5A62"/>
    <w:rsid w:val="005F5A9C"/>
    <w:rsid w:val="005F5C70"/>
    <w:rsid w:val="005F697B"/>
    <w:rsid w:val="005F6A81"/>
    <w:rsid w:val="005F6B1E"/>
    <w:rsid w:val="005F6B4E"/>
    <w:rsid w:val="005F6B89"/>
    <w:rsid w:val="005F6CD6"/>
    <w:rsid w:val="005F6DC5"/>
    <w:rsid w:val="005F6E26"/>
    <w:rsid w:val="005F6FDA"/>
    <w:rsid w:val="005F702B"/>
    <w:rsid w:val="005F7048"/>
    <w:rsid w:val="005F75A0"/>
    <w:rsid w:val="005F7973"/>
    <w:rsid w:val="005F7A7B"/>
    <w:rsid w:val="005F7D73"/>
    <w:rsid w:val="006000FE"/>
    <w:rsid w:val="00600104"/>
    <w:rsid w:val="0060020A"/>
    <w:rsid w:val="00600C11"/>
    <w:rsid w:val="00600D1C"/>
    <w:rsid w:val="006010A4"/>
    <w:rsid w:val="006010EC"/>
    <w:rsid w:val="00601870"/>
    <w:rsid w:val="00601948"/>
    <w:rsid w:val="00601C9E"/>
    <w:rsid w:val="00601F97"/>
    <w:rsid w:val="006020A0"/>
    <w:rsid w:val="006023BD"/>
    <w:rsid w:val="00602740"/>
    <w:rsid w:val="0060274C"/>
    <w:rsid w:val="006027C3"/>
    <w:rsid w:val="00602824"/>
    <w:rsid w:val="00602C07"/>
    <w:rsid w:val="0060313D"/>
    <w:rsid w:val="006034A7"/>
    <w:rsid w:val="00603D36"/>
    <w:rsid w:val="00604275"/>
    <w:rsid w:val="0060451A"/>
    <w:rsid w:val="00604539"/>
    <w:rsid w:val="00604847"/>
    <w:rsid w:val="00604D12"/>
    <w:rsid w:val="00604EF0"/>
    <w:rsid w:val="0060508B"/>
    <w:rsid w:val="006058A7"/>
    <w:rsid w:val="00605CBE"/>
    <w:rsid w:val="00605D5B"/>
    <w:rsid w:val="00605DBD"/>
    <w:rsid w:val="006061C6"/>
    <w:rsid w:val="00606465"/>
    <w:rsid w:val="00606530"/>
    <w:rsid w:val="00606850"/>
    <w:rsid w:val="00606964"/>
    <w:rsid w:val="00606D6D"/>
    <w:rsid w:val="00606DD8"/>
    <w:rsid w:val="00606E69"/>
    <w:rsid w:val="0060745C"/>
    <w:rsid w:val="006076BE"/>
    <w:rsid w:val="00607C77"/>
    <w:rsid w:val="00607CCC"/>
    <w:rsid w:val="00607D29"/>
    <w:rsid w:val="00607FF4"/>
    <w:rsid w:val="00610135"/>
    <w:rsid w:val="00610184"/>
    <w:rsid w:val="006102EF"/>
    <w:rsid w:val="00610445"/>
    <w:rsid w:val="00610573"/>
    <w:rsid w:val="0061097A"/>
    <w:rsid w:val="00611138"/>
    <w:rsid w:val="006111BC"/>
    <w:rsid w:val="00611203"/>
    <w:rsid w:val="00611234"/>
    <w:rsid w:val="0061131E"/>
    <w:rsid w:val="00611351"/>
    <w:rsid w:val="00611509"/>
    <w:rsid w:val="0061155D"/>
    <w:rsid w:val="0061156E"/>
    <w:rsid w:val="0061182E"/>
    <w:rsid w:val="0061186C"/>
    <w:rsid w:val="00611BFD"/>
    <w:rsid w:val="00611C0C"/>
    <w:rsid w:val="00612262"/>
    <w:rsid w:val="0061247F"/>
    <w:rsid w:val="006127B0"/>
    <w:rsid w:val="00612863"/>
    <w:rsid w:val="00612936"/>
    <w:rsid w:val="00612B46"/>
    <w:rsid w:val="00612B9E"/>
    <w:rsid w:val="00612D5A"/>
    <w:rsid w:val="00612EE2"/>
    <w:rsid w:val="00613472"/>
    <w:rsid w:val="006134E7"/>
    <w:rsid w:val="00613D72"/>
    <w:rsid w:val="00613FAE"/>
    <w:rsid w:val="0061448A"/>
    <w:rsid w:val="00614850"/>
    <w:rsid w:val="0061485A"/>
    <w:rsid w:val="00614BA4"/>
    <w:rsid w:val="00614F00"/>
    <w:rsid w:val="0061502F"/>
    <w:rsid w:val="0061557A"/>
    <w:rsid w:val="00615741"/>
    <w:rsid w:val="0061574F"/>
    <w:rsid w:val="006157B6"/>
    <w:rsid w:val="006157FE"/>
    <w:rsid w:val="0061580A"/>
    <w:rsid w:val="006159E4"/>
    <w:rsid w:val="00615A96"/>
    <w:rsid w:val="00615E08"/>
    <w:rsid w:val="00616038"/>
    <w:rsid w:val="006160F4"/>
    <w:rsid w:val="0061614B"/>
    <w:rsid w:val="00616683"/>
    <w:rsid w:val="00616690"/>
    <w:rsid w:val="006167FB"/>
    <w:rsid w:val="00616942"/>
    <w:rsid w:val="00616BB2"/>
    <w:rsid w:val="00617417"/>
    <w:rsid w:val="00617547"/>
    <w:rsid w:val="006177D1"/>
    <w:rsid w:val="00617BC9"/>
    <w:rsid w:val="00617DB6"/>
    <w:rsid w:val="00617F39"/>
    <w:rsid w:val="00620031"/>
    <w:rsid w:val="0062081A"/>
    <w:rsid w:val="0062093A"/>
    <w:rsid w:val="00620ADE"/>
    <w:rsid w:val="00620D76"/>
    <w:rsid w:val="00620E17"/>
    <w:rsid w:val="0062109D"/>
    <w:rsid w:val="00621140"/>
    <w:rsid w:val="0062124E"/>
    <w:rsid w:val="00621612"/>
    <w:rsid w:val="00621730"/>
    <w:rsid w:val="006219EB"/>
    <w:rsid w:val="00621C92"/>
    <w:rsid w:val="006224F7"/>
    <w:rsid w:val="006226DD"/>
    <w:rsid w:val="006229C8"/>
    <w:rsid w:val="00623075"/>
    <w:rsid w:val="0062321E"/>
    <w:rsid w:val="0062322C"/>
    <w:rsid w:val="00623A51"/>
    <w:rsid w:val="00623DBE"/>
    <w:rsid w:val="0062409B"/>
    <w:rsid w:val="00624239"/>
    <w:rsid w:val="006244B1"/>
    <w:rsid w:val="00624600"/>
    <w:rsid w:val="006247CD"/>
    <w:rsid w:val="00624EA2"/>
    <w:rsid w:val="00624F42"/>
    <w:rsid w:val="0062542F"/>
    <w:rsid w:val="0062545C"/>
    <w:rsid w:val="006257E4"/>
    <w:rsid w:val="00625BF7"/>
    <w:rsid w:val="00625D1B"/>
    <w:rsid w:val="006262E1"/>
    <w:rsid w:val="00626C0D"/>
    <w:rsid w:val="00626C45"/>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0EB9"/>
    <w:rsid w:val="00631259"/>
    <w:rsid w:val="006314D1"/>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679"/>
    <w:rsid w:val="00637A9A"/>
    <w:rsid w:val="00637B4B"/>
    <w:rsid w:val="00637C5B"/>
    <w:rsid w:val="006403F6"/>
    <w:rsid w:val="00640511"/>
    <w:rsid w:val="006406AA"/>
    <w:rsid w:val="00640930"/>
    <w:rsid w:val="00640DFF"/>
    <w:rsid w:val="00641033"/>
    <w:rsid w:val="0064104C"/>
    <w:rsid w:val="0064185B"/>
    <w:rsid w:val="00641AFD"/>
    <w:rsid w:val="00641BA3"/>
    <w:rsid w:val="00641BD1"/>
    <w:rsid w:val="00641DCB"/>
    <w:rsid w:val="00641ECB"/>
    <w:rsid w:val="00642066"/>
    <w:rsid w:val="00642410"/>
    <w:rsid w:val="00642467"/>
    <w:rsid w:val="006424E5"/>
    <w:rsid w:val="0064255B"/>
    <w:rsid w:val="00642A85"/>
    <w:rsid w:val="00642A88"/>
    <w:rsid w:val="00642BD2"/>
    <w:rsid w:val="00642DB6"/>
    <w:rsid w:val="00643303"/>
    <w:rsid w:val="0064332E"/>
    <w:rsid w:val="006434C3"/>
    <w:rsid w:val="00643962"/>
    <w:rsid w:val="00643AA4"/>
    <w:rsid w:val="00643B23"/>
    <w:rsid w:val="00643EBE"/>
    <w:rsid w:val="00643FC5"/>
    <w:rsid w:val="00644096"/>
    <w:rsid w:val="006443D0"/>
    <w:rsid w:val="006443D7"/>
    <w:rsid w:val="00644548"/>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C87"/>
    <w:rsid w:val="00646E75"/>
    <w:rsid w:val="00647397"/>
    <w:rsid w:val="006476A7"/>
    <w:rsid w:val="00647719"/>
    <w:rsid w:val="0064776E"/>
    <w:rsid w:val="006478D7"/>
    <w:rsid w:val="006478F4"/>
    <w:rsid w:val="00647AF3"/>
    <w:rsid w:val="00647B26"/>
    <w:rsid w:val="00647CAE"/>
    <w:rsid w:val="00647E42"/>
    <w:rsid w:val="00647F43"/>
    <w:rsid w:val="00647F81"/>
    <w:rsid w:val="00647FC5"/>
    <w:rsid w:val="0065002C"/>
    <w:rsid w:val="0065021C"/>
    <w:rsid w:val="006503CE"/>
    <w:rsid w:val="00650426"/>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39"/>
    <w:rsid w:val="00652960"/>
    <w:rsid w:val="00652963"/>
    <w:rsid w:val="006529FE"/>
    <w:rsid w:val="00652D8E"/>
    <w:rsid w:val="00652DF6"/>
    <w:rsid w:val="00653279"/>
    <w:rsid w:val="00653D59"/>
    <w:rsid w:val="00653F4B"/>
    <w:rsid w:val="00653F9A"/>
    <w:rsid w:val="00653FA3"/>
    <w:rsid w:val="00654140"/>
    <w:rsid w:val="006542CC"/>
    <w:rsid w:val="00654584"/>
    <w:rsid w:val="006546A8"/>
    <w:rsid w:val="006549D2"/>
    <w:rsid w:val="00654D71"/>
    <w:rsid w:val="00654EB0"/>
    <w:rsid w:val="00654FA3"/>
    <w:rsid w:val="006550A4"/>
    <w:rsid w:val="006551B4"/>
    <w:rsid w:val="006554DE"/>
    <w:rsid w:val="00655CBD"/>
    <w:rsid w:val="00656666"/>
    <w:rsid w:val="0065692A"/>
    <w:rsid w:val="00656AE4"/>
    <w:rsid w:val="00656E70"/>
    <w:rsid w:val="0065724D"/>
    <w:rsid w:val="006574B8"/>
    <w:rsid w:val="0065786E"/>
    <w:rsid w:val="00657AAB"/>
    <w:rsid w:val="00657B8D"/>
    <w:rsid w:val="00660203"/>
    <w:rsid w:val="006603A9"/>
    <w:rsid w:val="006603C6"/>
    <w:rsid w:val="00660409"/>
    <w:rsid w:val="006605CF"/>
    <w:rsid w:val="00660948"/>
    <w:rsid w:val="006609F8"/>
    <w:rsid w:val="00660C18"/>
    <w:rsid w:val="00660CC2"/>
    <w:rsid w:val="00660CED"/>
    <w:rsid w:val="00660DAC"/>
    <w:rsid w:val="00660E4D"/>
    <w:rsid w:val="00660E8B"/>
    <w:rsid w:val="0066143E"/>
    <w:rsid w:val="0066170E"/>
    <w:rsid w:val="006617DB"/>
    <w:rsid w:val="00661E18"/>
    <w:rsid w:val="00661E7B"/>
    <w:rsid w:val="006621C0"/>
    <w:rsid w:val="0066246D"/>
    <w:rsid w:val="00662717"/>
    <w:rsid w:val="0066277B"/>
    <w:rsid w:val="006628F1"/>
    <w:rsid w:val="006629F5"/>
    <w:rsid w:val="00662E80"/>
    <w:rsid w:val="00662E8C"/>
    <w:rsid w:val="006630A8"/>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8E"/>
    <w:rsid w:val="00665D32"/>
    <w:rsid w:val="00665E90"/>
    <w:rsid w:val="00666330"/>
    <w:rsid w:val="00666383"/>
    <w:rsid w:val="00666768"/>
    <w:rsid w:val="006667C6"/>
    <w:rsid w:val="00666A8C"/>
    <w:rsid w:val="00666C57"/>
    <w:rsid w:val="00666C5D"/>
    <w:rsid w:val="00666F32"/>
    <w:rsid w:val="00667259"/>
    <w:rsid w:val="00667369"/>
    <w:rsid w:val="00667A96"/>
    <w:rsid w:val="00667AA9"/>
    <w:rsid w:val="00667BD7"/>
    <w:rsid w:val="00667CEA"/>
    <w:rsid w:val="00667D8E"/>
    <w:rsid w:val="0067009E"/>
    <w:rsid w:val="006705EB"/>
    <w:rsid w:val="00670735"/>
    <w:rsid w:val="00670761"/>
    <w:rsid w:val="00670C9C"/>
    <w:rsid w:val="00670CA8"/>
    <w:rsid w:val="0067178E"/>
    <w:rsid w:val="00672219"/>
    <w:rsid w:val="00672522"/>
    <w:rsid w:val="00672663"/>
    <w:rsid w:val="006727E3"/>
    <w:rsid w:val="00672DAF"/>
    <w:rsid w:val="00673145"/>
    <w:rsid w:val="00673291"/>
    <w:rsid w:val="006733C2"/>
    <w:rsid w:val="00673514"/>
    <w:rsid w:val="00673AC0"/>
    <w:rsid w:val="00673ACB"/>
    <w:rsid w:val="00673AFB"/>
    <w:rsid w:val="00673EAD"/>
    <w:rsid w:val="00673EC0"/>
    <w:rsid w:val="006740EF"/>
    <w:rsid w:val="0067416A"/>
    <w:rsid w:val="006741F0"/>
    <w:rsid w:val="00674229"/>
    <w:rsid w:val="006742B4"/>
    <w:rsid w:val="0067485A"/>
    <w:rsid w:val="00674BA3"/>
    <w:rsid w:val="00674BE7"/>
    <w:rsid w:val="00675018"/>
    <w:rsid w:val="006755C2"/>
    <w:rsid w:val="0067575B"/>
    <w:rsid w:val="00675884"/>
    <w:rsid w:val="00675A7E"/>
    <w:rsid w:val="00675C27"/>
    <w:rsid w:val="00675E13"/>
    <w:rsid w:val="00675E2B"/>
    <w:rsid w:val="00675F29"/>
    <w:rsid w:val="00675F92"/>
    <w:rsid w:val="00676582"/>
    <w:rsid w:val="006768A6"/>
    <w:rsid w:val="0067691F"/>
    <w:rsid w:val="0067704B"/>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1FBA"/>
    <w:rsid w:val="00682042"/>
    <w:rsid w:val="00682337"/>
    <w:rsid w:val="0068264A"/>
    <w:rsid w:val="00682750"/>
    <w:rsid w:val="00682A8F"/>
    <w:rsid w:val="00682C83"/>
    <w:rsid w:val="006830B4"/>
    <w:rsid w:val="0068329B"/>
    <w:rsid w:val="006839CA"/>
    <w:rsid w:val="00683AE3"/>
    <w:rsid w:val="00683FFC"/>
    <w:rsid w:val="00684288"/>
    <w:rsid w:val="00684427"/>
    <w:rsid w:val="00684908"/>
    <w:rsid w:val="00684B0B"/>
    <w:rsid w:val="00684B6C"/>
    <w:rsid w:val="00684C91"/>
    <w:rsid w:val="00684D08"/>
    <w:rsid w:val="00685531"/>
    <w:rsid w:val="00685C59"/>
    <w:rsid w:val="00685CF7"/>
    <w:rsid w:val="00685D13"/>
    <w:rsid w:val="00685F57"/>
    <w:rsid w:val="00686188"/>
    <w:rsid w:val="006863AC"/>
    <w:rsid w:val="00686B61"/>
    <w:rsid w:val="00686C58"/>
    <w:rsid w:val="00686D49"/>
    <w:rsid w:val="00686EED"/>
    <w:rsid w:val="00686FD2"/>
    <w:rsid w:val="0068768B"/>
    <w:rsid w:val="006876C7"/>
    <w:rsid w:val="00687729"/>
    <w:rsid w:val="006878E6"/>
    <w:rsid w:val="006878F3"/>
    <w:rsid w:val="006878F4"/>
    <w:rsid w:val="00687A01"/>
    <w:rsid w:val="00687B17"/>
    <w:rsid w:val="00687D9D"/>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59F"/>
    <w:rsid w:val="0069172E"/>
    <w:rsid w:val="0069174B"/>
    <w:rsid w:val="006929CE"/>
    <w:rsid w:val="00692E05"/>
    <w:rsid w:val="006930A3"/>
    <w:rsid w:val="006933C9"/>
    <w:rsid w:val="0069343A"/>
    <w:rsid w:val="0069344E"/>
    <w:rsid w:val="0069349D"/>
    <w:rsid w:val="00693906"/>
    <w:rsid w:val="006939F3"/>
    <w:rsid w:val="00693C4B"/>
    <w:rsid w:val="0069446A"/>
    <w:rsid w:val="00694498"/>
    <w:rsid w:val="00694B93"/>
    <w:rsid w:val="00694D5D"/>
    <w:rsid w:val="00694D92"/>
    <w:rsid w:val="00694E59"/>
    <w:rsid w:val="00694F8C"/>
    <w:rsid w:val="006955A5"/>
    <w:rsid w:val="006957A7"/>
    <w:rsid w:val="0069584D"/>
    <w:rsid w:val="006958E9"/>
    <w:rsid w:val="00695A26"/>
    <w:rsid w:val="00695CF9"/>
    <w:rsid w:val="00695F82"/>
    <w:rsid w:val="0069633E"/>
    <w:rsid w:val="00696393"/>
    <w:rsid w:val="00696F3F"/>
    <w:rsid w:val="00696F88"/>
    <w:rsid w:val="0069733E"/>
    <w:rsid w:val="00697647"/>
    <w:rsid w:val="00697761"/>
    <w:rsid w:val="006977CC"/>
    <w:rsid w:val="00697D14"/>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A4E"/>
    <w:rsid w:val="006A5591"/>
    <w:rsid w:val="006A5773"/>
    <w:rsid w:val="006A5C86"/>
    <w:rsid w:val="006A604A"/>
    <w:rsid w:val="006A60DA"/>
    <w:rsid w:val="006A617B"/>
    <w:rsid w:val="006A61F2"/>
    <w:rsid w:val="006A6FE1"/>
    <w:rsid w:val="006A706A"/>
    <w:rsid w:val="006A71E4"/>
    <w:rsid w:val="006A72FB"/>
    <w:rsid w:val="006A748E"/>
    <w:rsid w:val="006A756A"/>
    <w:rsid w:val="006A7836"/>
    <w:rsid w:val="006A790D"/>
    <w:rsid w:val="006B03AF"/>
    <w:rsid w:val="006B06D5"/>
    <w:rsid w:val="006B08D4"/>
    <w:rsid w:val="006B0A22"/>
    <w:rsid w:val="006B0CD2"/>
    <w:rsid w:val="006B0DAA"/>
    <w:rsid w:val="006B0EAB"/>
    <w:rsid w:val="006B0EC6"/>
    <w:rsid w:val="006B10DF"/>
    <w:rsid w:val="006B133E"/>
    <w:rsid w:val="006B1704"/>
    <w:rsid w:val="006B184B"/>
    <w:rsid w:val="006B1A4E"/>
    <w:rsid w:val="006B1CCC"/>
    <w:rsid w:val="006B1DC6"/>
    <w:rsid w:val="006B1EF9"/>
    <w:rsid w:val="006B1F55"/>
    <w:rsid w:val="006B1FBC"/>
    <w:rsid w:val="006B2253"/>
    <w:rsid w:val="006B2333"/>
    <w:rsid w:val="006B264B"/>
    <w:rsid w:val="006B2750"/>
    <w:rsid w:val="006B2A53"/>
    <w:rsid w:val="006B2B13"/>
    <w:rsid w:val="006B2C93"/>
    <w:rsid w:val="006B3119"/>
    <w:rsid w:val="006B328A"/>
    <w:rsid w:val="006B32B5"/>
    <w:rsid w:val="006B32CC"/>
    <w:rsid w:val="006B3348"/>
    <w:rsid w:val="006B3387"/>
    <w:rsid w:val="006B35C6"/>
    <w:rsid w:val="006B3689"/>
    <w:rsid w:val="006B3728"/>
    <w:rsid w:val="006B3904"/>
    <w:rsid w:val="006B3996"/>
    <w:rsid w:val="006B3B9A"/>
    <w:rsid w:val="006B3C26"/>
    <w:rsid w:val="006B3DCB"/>
    <w:rsid w:val="006B400B"/>
    <w:rsid w:val="006B4339"/>
    <w:rsid w:val="006B449A"/>
    <w:rsid w:val="006B4506"/>
    <w:rsid w:val="006B4714"/>
    <w:rsid w:val="006B4808"/>
    <w:rsid w:val="006B4B81"/>
    <w:rsid w:val="006B4C45"/>
    <w:rsid w:val="006B4CAC"/>
    <w:rsid w:val="006B4E72"/>
    <w:rsid w:val="006B4EB7"/>
    <w:rsid w:val="006B4F60"/>
    <w:rsid w:val="006B517F"/>
    <w:rsid w:val="006B53B5"/>
    <w:rsid w:val="006B5444"/>
    <w:rsid w:val="006B552F"/>
    <w:rsid w:val="006B56B9"/>
    <w:rsid w:val="006B59C8"/>
    <w:rsid w:val="006B5A8F"/>
    <w:rsid w:val="006B5BDC"/>
    <w:rsid w:val="006B5DC3"/>
    <w:rsid w:val="006B6503"/>
    <w:rsid w:val="006B65E5"/>
    <w:rsid w:val="006B6C1F"/>
    <w:rsid w:val="006B6EB1"/>
    <w:rsid w:val="006B6F0B"/>
    <w:rsid w:val="006B7032"/>
    <w:rsid w:val="006B70B3"/>
    <w:rsid w:val="006B77EA"/>
    <w:rsid w:val="006B79F4"/>
    <w:rsid w:val="006B7BC2"/>
    <w:rsid w:val="006B7DA0"/>
    <w:rsid w:val="006C019C"/>
    <w:rsid w:val="006C0572"/>
    <w:rsid w:val="006C0941"/>
    <w:rsid w:val="006C0A2C"/>
    <w:rsid w:val="006C0E4D"/>
    <w:rsid w:val="006C1329"/>
    <w:rsid w:val="006C1439"/>
    <w:rsid w:val="006C146A"/>
    <w:rsid w:val="006C1518"/>
    <w:rsid w:val="006C161D"/>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A98"/>
    <w:rsid w:val="006C4D3D"/>
    <w:rsid w:val="006C4D86"/>
    <w:rsid w:val="006C4DD8"/>
    <w:rsid w:val="006C518F"/>
    <w:rsid w:val="006C552C"/>
    <w:rsid w:val="006C5695"/>
    <w:rsid w:val="006C598D"/>
    <w:rsid w:val="006C59F3"/>
    <w:rsid w:val="006C5CCA"/>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28B5"/>
    <w:rsid w:val="006D3037"/>
    <w:rsid w:val="006D31C3"/>
    <w:rsid w:val="006D32F6"/>
    <w:rsid w:val="006D33BD"/>
    <w:rsid w:val="006D352F"/>
    <w:rsid w:val="006D3805"/>
    <w:rsid w:val="006D39E8"/>
    <w:rsid w:val="006D3C7E"/>
    <w:rsid w:val="006D408E"/>
    <w:rsid w:val="006D4184"/>
    <w:rsid w:val="006D42E2"/>
    <w:rsid w:val="006D4595"/>
    <w:rsid w:val="006D4640"/>
    <w:rsid w:val="006D46E3"/>
    <w:rsid w:val="006D4810"/>
    <w:rsid w:val="006D4901"/>
    <w:rsid w:val="006D490E"/>
    <w:rsid w:val="006D4AF1"/>
    <w:rsid w:val="006D4CD2"/>
    <w:rsid w:val="006D4F7B"/>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072"/>
    <w:rsid w:val="006D7219"/>
    <w:rsid w:val="006D7315"/>
    <w:rsid w:val="006D7330"/>
    <w:rsid w:val="006D7694"/>
    <w:rsid w:val="006D7B1B"/>
    <w:rsid w:val="006D7E81"/>
    <w:rsid w:val="006E0118"/>
    <w:rsid w:val="006E0653"/>
    <w:rsid w:val="006E08D4"/>
    <w:rsid w:val="006E09A8"/>
    <w:rsid w:val="006E0A34"/>
    <w:rsid w:val="006E0CC1"/>
    <w:rsid w:val="006E0F17"/>
    <w:rsid w:val="006E1341"/>
    <w:rsid w:val="006E13DC"/>
    <w:rsid w:val="006E1416"/>
    <w:rsid w:val="006E159E"/>
    <w:rsid w:val="006E16DE"/>
    <w:rsid w:val="006E1C26"/>
    <w:rsid w:val="006E1DFB"/>
    <w:rsid w:val="006E1FA0"/>
    <w:rsid w:val="006E2015"/>
    <w:rsid w:val="006E20BB"/>
    <w:rsid w:val="006E2794"/>
    <w:rsid w:val="006E2EBE"/>
    <w:rsid w:val="006E2F85"/>
    <w:rsid w:val="006E3403"/>
    <w:rsid w:val="006E3408"/>
    <w:rsid w:val="006E3719"/>
    <w:rsid w:val="006E3880"/>
    <w:rsid w:val="006E3A57"/>
    <w:rsid w:val="006E4048"/>
    <w:rsid w:val="006E4217"/>
    <w:rsid w:val="006E44A7"/>
    <w:rsid w:val="006E456E"/>
    <w:rsid w:val="006E46B8"/>
    <w:rsid w:val="006E46CD"/>
    <w:rsid w:val="006E48CE"/>
    <w:rsid w:val="006E4AB9"/>
    <w:rsid w:val="006E4AFB"/>
    <w:rsid w:val="006E4BC8"/>
    <w:rsid w:val="006E527C"/>
    <w:rsid w:val="006E54E1"/>
    <w:rsid w:val="006E5A22"/>
    <w:rsid w:val="006E5B98"/>
    <w:rsid w:val="006E5C1E"/>
    <w:rsid w:val="006E662D"/>
    <w:rsid w:val="006E6697"/>
    <w:rsid w:val="006E69F5"/>
    <w:rsid w:val="006E6CD3"/>
    <w:rsid w:val="006E7085"/>
    <w:rsid w:val="006E71A4"/>
    <w:rsid w:val="006E72D4"/>
    <w:rsid w:val="006E73BD"/>
    <w:rsid w:val="006E7750"/>
    <w:rsid w:val="006E7C41"/>
    <w:rsid w:val="006E7D19"/>
    <w:rsid w:val="006E7F17"/>
    <w:rsid w:val="006E7FD2"/>
    <w:rsid w:val="006F04D4"/>
    <w:rsid w:val="006F0624"/>
    <w:rsid w:val="006F094A"/>
    <w:rsid w:val="006F0C6A"/>
    <w:rsid w:val="006F0CCD"/>
    <w:rsid w:val="006F0CD1"/>
    <w:rsid w:val="006F0D3F"/>
    <w:rsid w:val="006F10EE"/>
    <w:rsid w:val="006F1161"/>
    <w:rsid w:val="006F158E"/>
    <w:rsid w:val="006F1CE8"/>
    <w:rsid w:val="006F1D3C"/>
    <w:rsid w:val="006F1DA9"/>
    <w:rsid w:val="006F2110"/>
    <w:rsid w:val="006F257C"/>
    <w:rsid w:val="006F2884"/>
    <w:rsid w:val="006F28E9"/>
    <w:rsid w:val="006F2B8C"/>
    <w:rsid w:val="006F2E00"/>
    <w:rsid w:val="006F2E80"/>
    <w:rsid w:val="006F2EE4"/>
    <w:rsid w:val="006F31B9"/>
    <w:rsid w:val="006F343D"/>
    <w:rsid w:val="006F38FF"/>
    <w:rsid w:val="006F3C7B"/>
    <w:rsid w:val="006F4479"/>
    <w:rsid w:val="006F44A0"/>
    <w:rsid w:val="006F4630"/>
    <w:rsid w:val="006F4665"/>
    <w:rsid w:val="006F48A3"/>
    <w:rsid w:val="006F48A6"/>
    <w:rsid w:val="006F4A28"/>
    <w:rsid w:val="006F4AF1"/>
    <w:rsid w:val="006F5576"/>
    <w:rsid w:val="006F5FBD"/>
    <w:rsid w:val="006F61FC"/>
    <w:rsid w:val="006F65C9"/>
    <w:rsid w:val="006F69EE"/>
    <w:rsid w:val="006F6C2D"/>
    <w:rsid w:val="006F6DD8"/>
    <w:rsid w:val="006F73DC"/>
    <w:rsid w:val="006F7819"/>
    <w:rsid w:val="006F7E73"/>
    <w:rsid w:val="007002D7"/>
    <w:rsid w:val="0070032F"/>
    <w:rsid w:val="007006D4"/>
    <w:rsid w:val="007006D6"/>
    <w:rsid w:val="00700A72"/>
    <w:rsid w:val="00700D12"/>
    <w:rsid w:val="00700D3F"/>
    <w:rsid w:val="00700F67"/>
    <w:rsid w:val="00700FC3"/>
    <w:rsid w:val="00701041"/>
    <w:rsid w:val="00701045"/>
    <w:rsid w:val="00701955"/>
    <w:rsid w:val="00702159"/>
    <w:rsid w:val="007025D2"/>
    <w:rsid w:val="00702722"/>
    <w:rsid w:val="00702B46"/>
    <w:rsid w:val="00702D05"/>
    <w:rsid w:val="00702DF2"/>
    <w:rsid w:val="00702DFF"/>
    <w:rsid w:val="00703165"/>
    <w:rsid w:val="007034AA"/>
    <w:rsid w:val="007034CB"/>
    <w:rsid w:val="0070391A"/>
    <w:rsid w:val="00703C33"/>
    <w:rsid w:val="007042BB"/>
    <w:rsid w:val="00704344"/>
    <w:rsid w:val="0070447D"/>
    <w:rsid w:val="00704689"/>
    <w:rsid w:val="00704900"/>
    <w:rsid w:val="00704BDA"/>
    <w:rsid w:val="00704DB3"/>
    <w:rsid w:val="007051BC"/>
    <w:rsid w:val="0070530A"/>
    <w:rsid w:val="0070533D"/>
    <w:rsid w:val="007059A8"/>
    <w:rsid w:val="00705B16"/>
    <w:rsid w:val="00705B61"/>
    <w:rsid w:val="00705BDE"/>
    <w:rsid w:val="00705C7D"/>
    <w:rsid w:val="00705CCB"/>
    <w:rsid w:val="00705E8C"/>
    <w:rsid w:val="0070613B"/>
    <w:rsid w:val="007061DA"/>
    <w:rsid w:val="00706532"/>
    <w:rsid w:val="00706B73"/>
    <w:rsid w:val="00706F0B"/>
    <w:rsid w:val="007070F5"/>
    <w:rsid w:val="007071E2"/>
    <w:rsid w:val="00707469"/>
    <w:rsid w:val="007079C3"/>
    <w:rsid w:val="00710577"/>
    <w:rsid w:val="00710627"/>
    <w:rsid w:val="0071064B"/>
    <w:rsid w:val="007107BA"/>
    <w:rsid w:val="00710826"/>
    <w:rsid w:val="0071086A"/>
    <w:rsid w:val="00710A82"/>
    <w:rsid w:val="00710C6C"/>
    <w:rsid w:val="00710D30"/>
    <w:rsid w:val="00710EE7"/>
    <w:rsid w:val="00710EED"/>
    <w:rsid w:val="00710F77"/>
    <w:rsid w:val="00711113"/>
    <w:rsid w:val="00711131"/>
    <w:rsid w:val="007111E9"/>
    <w:rsid w:val="00711431"/>
    <w:rsid w:val="00711670"/>
    <w:rsid w:val="007116F1"/>
    <w:rsid w:val="00711B33"/>
    <w:rsid w:val="00712196"/>
    <w:rsid w:val="007123A8"/>
    <w:rsid w:val="007125BF"/>
    <w:rsid w:val="007128F2"/>
    <w:rsid w:val="007133EC"/>
    <w:rsid w:val="00713436"/>
    <w:rsid w:val="00713C9B"/>
    <w:rsid w:val="00713C9E"/>
    <w:rsid w:val="00713DBF"/>
    <w:rsid w:val="00713F0D"/>
    <w:rsid w:val="00714181"/>
    <w:rsid w:val="007142EA"/>
    <w:rsid w:val="00714383"/>
    <w:rsid w:val="007145ED"/>
    <w:rsid w:val="007148DE"/>
    <w:rsid w:val="007149E3"/>
    <w:rsid w:val="00714D2B"/>
    <w:rsid w:val="007150C5"/>
    <w:rsid w:val="007152BB"/>
    <w:rsid w:val="00715567"/>
    <w:rsid w:val="007159A0"/>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B6D"/>
    <w:rsid w:val="00720C2B"/>
    <w:rsid w:val="00720FAA"/>
    <w:rsid w:val="007210EC"/>
    <w:rsid w:val="007216E7"/>
    <w:rsid w:val="0072199D"/>
    <w:rsid w:val="00721C8B"/>
    <w:rsid w:val="00721D61"/>
    <w:rsid w:val="00721E19"/>
    <w:rsid w:val="00721FBA"/>
    <w:rsid w:val="00721FDC"/>
    <w:rsid w:val="0072216B"/>
    <w:rsid w:val="00722329"/>
    <w:rsid w:val="00722383"/>
    <w:rsid w:val="0072267B"/>
    <w:rsid w:val="007227CC"/>
    <w:rsid w:val="00722BF4"/>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4F"/>
    <w:rsid w:val="00725AE2"/>
    <w:rsid w:val="007263E2"/>
    <w:rsid w:val="007264BA"/>
    <w:rsid w:val="007266BB"/>
    <w:rsid w:val="007267AF"/>
    <w:rsid w:val="0072693B"/>
    <w:rsid w:val="00726A65"/>
    <w:rsid w:val="00726C1F"/>
    <w:rsid w:val="00726CE6"/>
    <w:rsid w:val="00726DA7"/>
    <w:rsid w:val="00727193"/>
    <w:rsid w:val="007278B3"/>
    <w:rsid w:val="0072798F"/>
    <w:rsid w:val="00727C76"/>
    <w:rsid w:val="00727E57"/>
    <w:rsid w:val="00727F6C"/>
    <w:rsid w:val="007309F2"/>
    <w:rsid w:val="00730DA0"/>
    <w:rsid w:val="00730EC2"/>
    <w:rsid w:val="00731071"/>
    <w:rsid w:val="007311A4"/>
    <w:rsid w:val="00731270"/>
    <w:rsid w:val="00731973"/>
    <w:rsid w:val="00731986"/>
    <w:rsid w:val="00731A09"/>
    <w:rsid w:val="00731B87"/>
    <w:rsid w:val="00731C0F"/>
    <w:rsid w:val="00731EB1"/>
    <w:rsid w:val="0073218C"/>
    <w:rsid w:val="007323D5"/>
    <w:rsid w:val="00732916"/>
    <w:rsid w:val="00732C92"/>
    <w:rsid w:val="00732EAB"/>
    <w:rsid w:val="007330D7"/>
    <w:rsid w:val="007330E3"/>
    <w:rsid w:val="0073349C"/>
    <w:rsid w:val="0073376A"/>
    <w:rsid w:val="00733780"/>
    <w:rsid w:val="00733C5C"/>
    <w:rsid w:val="00733E8E"/>
    <w:rsid w:val="00733FC1"/>
    <w:rsid w:val="007341DF"/>
    <w:rsid w:val="00734381"/>
    <w:rsid w:val="0073466F"/>
    <w:rsid w:val="00734849"/>
    <w:rsid w:val="00734987"/>
    <w:rsid w:val="00734E76"/>
    <w:rsid w:val="00735417"/>
    <w:rsid w:val="00735526"/>
    <w:rsid w:val="00735A8F"/>
    <w:rsid w:val="00735B80"/>
    <w:rsid w:val="00735D2B"/>
    <w:rsid w:val="00736329"/>
    <w:rsid w:val="0073642E"/>
    <w:rsid w:val="00736585"/>
    <w:rsid w:val="0073666D"/>
    <w:rsid w:val="00736D52"/>
    <w:rsid w:val="00736D8D"/>
    <w:rsid w:val="00736DF6"/>
    <w:rsid w:val="007372D5"/>
    <w:rsid w:val="007372DA"/>
    <w:rsid w:val="00737354"/>
    <w:rsid w:val="00737442"/>
    <w:rsid w:val="0073748F"/>
    <w:rsid w:val="007377C4"/>
    <w:rsid w:val="00737B83"/>
    <w:rsid w:val="00737C72"/>
    <w:rsid w:val="00737D95"/>
    <w:rsid w:val="00737EE4"/>
    <w:rsid w:val="00740747"/>
    <w:rsid w:val="00740A38"/>
    <w:rsid w:val="00740C42"/>
    <w:rsid w:val="00740CC6"/>
    <w:rsid w:val="00740E39"/>
    <w:rsid w:val="00740E75"/>
    <w:rsid w:val="0074123D"/>
    <w:rsid w:val="007412FC"/>
    <w:rsid w:val="00741EC9"/>
    <w:rsid w:val="00742370"/>
    <w:rsid w:val="00742683"/>
    <w:rsid w:val="00742941"/>
    <w:rsid w:val="00742943"/>
    <w:rsid w:val="00742A12"/>
    <w:rsid w:val="00742A55"/>
    <w:rsid w:val="00742C26"/>
    <w:rsid w:val="00742DDF"/>
    <w:rsid w:val="00742FB8"/>
    <w:rsid w:val="007434C8"/>
    <w:rsid w:val="0074366F"/>
    <w:rsid w:val="007437AE"/>
    <w:rsid w:val="00743B5D"/>
    <w:rsid w:val="00743B6B"/>
    <w:rsid w:val="00743EF3"/>
    <w:rsid w:val="0074406F"/>
    <w:rsid w:val="007444B0"/>
    <w:rsid w:val="007444C7"/>
    <w:rsid w:val="007444F7"/>
    <w:rsid w:val="007447AB"/>
    <w:rsid w:val="007448A8"/>
    <w:rsid w:val="00744B1E"/>
    <w:rsid w:val="00744D69"/>
    <w:rsid w:val="00744E19"/>
    <w:rsid w:val="007450B6"/>
    <w:rsid w:val="00745409"/>
    <w:rsid w:val="0074553D"/>
    <w:rsid w:val="007455A8"/>
    <w:rsid w:val="0074569E"/>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29"/>
    <w:rsid w:val="007505FB"/>
    <w:rsid w:val="0075063F"/>
    <w:rsid w:val="007507DC"/>
    <w:rsid w:val="00750819"/>
    <w:rsid w:val="007509AC"/>
    <w:rsid w:val="00750BE6"/>
    <w:rsid w:val="00750C65"/>
    <w:rsid w:val="00750CB5"/>
    <w:rsid w:val="00750E88"/>
    <w:rsid w:val="0075133B"/>
    <w:rsid w:val="00751627"/>
    <w:rsid w:val="00751D15"/>
    <w:rsid w:val="00751DBC"/>
    <w:rsid w:val="00751E3F"/>
    <w:rsid w:val="00751FEE"/>
    <w:rsid w:val="00752609"/>
    <w:rsid w:val="00752990"/>
    <w:rsid w:val="007529A0"/>
    <w:rsid w:val="00752B7C"/>
    <w:rsid w:val="00752DD8"/>
    <w:rsid w:val="00752F7E"/>
    <w:rsid w:val="00753223"/>
    <w:rsid w:val="0075331B"/>
    <w:rsid w:val="00753929"/>
    <w:rsid w:val="00753EBC"/>
    <w:rsid w:val="00753FB1"/>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37"/>
    <w:rsid w:val="007563B3"/>
    <w:rsid w:val="00756745"/>
    <w:rsid w:val="00756A9B"/>
    <w:rsid w:val="00756E3A"/>
    <w:rsid w:val="007570CD"/>
    <w:rsid w:val="007572EB"/>
    <w:rsid w:val="00757365"/>
    <w:rsid w:val="007579AC"/>
    <w:rsid w:val="007579F2"/>
    <w:rsid w:val="00757C45"/>
    <w:rsid w:val="00757F71"/>
    <w:rsid w:val="0076017F"/>
    <w:rsid w:val="007601DE"/>
    <w:rsid w:val="0076034E"/>
    <w:rsid w:val="00760479"/>
    <w:rsid w:val="007604AF"/>
    <w:rsid w:val="007605E9"/>
    <w:rsid w:val="00760767"/>
    <w:rsid w:val="00760B0D"/>
    <w:rsid w:val="00760D0C"/>
    <w:rsid w:val="00761454"/>
    <w:rsid w:val="007619AD"/>
    <w:rsid w:val="00761B58"/>
    <w:rsid w:val="00761CB0"/>
    <w:rsid w:val="00761E14"/>
    <w:rsid w:val="00761EA4"/>
    <w:rsid w:val="00761F36"/>
    <w:rsid w:val="00762059"/>
    <w:rsid w:val="00762776"/>
    <w:rsid w:val="0076296A"/>
    <w:rsid w:val="00762DFA"/>
    <w:rsid w:val="00762E47"/>
    <w:rsid w:val="00763409"/>
    <w:rsid w:val="007638A4"/>
    <w:rsid w:val="00763DA7"/>
    <w:rsid w:val="0076411A"/>
    <w:rsid w:val="007644E5"/>
    <w:rsid w:val="007645A2"/>
    <w:rsid w:val="00764778"/>
    <w:rsid w:val="00764CDD"/>
    <w:rsid w:val="00764ECF"/>
    <w:rsid w:val="007652ED"/>
    <w:rsid w:val="00765421"/>
    <w:rsid w:val="0076546D"/>
    <w:rsid w:val="00765817"/>
    <w:rsid w:val="00765859"/>
    <w:rsid w:val="00765864"/>
    <w:rsid w:val="0076586E"/>
    <w:rsid w:val="007658AE"/>
    <w:rsid w:val="007659DD"/>
    <w:rsid w:val="007659F5"/>
    <w:rsid w:val="00766162"/>
    <w:rsid w:val="0076622C"/>
    <w:rsid w:val="00766479"/>
    <w:rsid w:val="00766881"/>
    <w:rsid w:val="00766A2B"/>
    <w:rsid w:val="00766A9A"/>
    <w:rsid w:val="00766AA1"/>
    <w:rsid w:val="00766B2A"/>
    <w:rsid w:val="00766D6A"/>
    <w:rsid w:val="00766DDD"/>
    <w:rsid w:val="007670F0"/>
    <w:rsid w:val="007675E3"/>
    <w:rsid w:val="00767CF0"/>
    <w:rsid w:val="00767D83"/>
    <w:rsid w:val="00767F0E"/>
    <w:rsid w:val="0077001E"/>
    <w:rsid w:val="00770222"/>
    <w:rsid w:val="0077040E"/>
    <w:rsid w:val="00770441"/>
    <w:rsid w:val="00770C60"/>
    <w:rsid w:val="00770E78"/>
    <w:rsid w:val="00770FC8"/>
    <w:rsid w:val="00771139"/>
    <w:rsid w:val="00771699"/>
    <w:rsid w:val="00771D69"/>
    <w:rsid w:val="0077219C"/>
    <w:rsid w:val="00772501"/>
    <w:rsid w:val="007726A7"/>
    <w:rsid w:val="007726F1"/>
    <w:rsid w:val="0077302C"/>
    <w:rsid w:val="007730FD"/>
    <w:rsid w:val="0077311D"/>
    <w:rsid w:val="0077312D"/>
    <w:rsid w:val="00773B75"/>
    <w:rsid w:val="00773C87"/>
    <w:rsid w:val="0077401C"/>
    <w:rsid w:val="007742C2"/>
    <w:rsid w:val="007743F6"/>
    <w:rsid w:val="00774ADD"/>
    <w:rsid w:val="00774ADF"/>
    <w:rsid w:val="00774DD2"/>
    <w:rsid w:val="00775104"/>
    <w:rsid w:val="00775397"/>
    <w:rsid w:val="00775475"/>
    <w:rsid w:val="00775A5B"/>
    <w:rsid w:val="00775BC0"/>
    <w:rsid w:val="00775C1B"/>
    <w:rsid w:val="00775D80"/>
    <w:rsid w:val="00775F2B"/>
    <w:rsid w:val="00776138"/>
    <w:rsid w:val="00776410"/>
    <w:rsid w:val="00776499"/>
    <w:rsid w:val="007764EE"/>
    <w:rsid w:val="00776E9A"/>
    <w:rsid w:val="00776FEC"/>
    <w:rsid w:val="007770C1"/>
    <w:rsid w:val="007774F9"/>
    <w:rsid w:val="007776B4"/>
    <w:rsid w:val="00777968"/>
    <w:rsid w:val="0078053D"/>
    <w:rsid w:val="00780611"/>
    <w:rsid w:val="00780927"/>
    <w:rsid w:val="00780D44"/>
    <w:rsid w:val="007810AF"/>
    <w:rsid w:val="00781D8E"/>
    <w:rsid w:val="007822AB"/>
    <w:rsid w:val="007822C1"/>
    <w:rsid w:val="00782370"/>
    <w:rsid w:val="00782B0A"/>
    <w:rsid w:val="00782DDE"/>
    <w:rsid w:val="0078326A"/>
    <w:rsid w:val="007832CA"/>
    <w:rsid w:val="0078385D"/>
    <w:rsid w:val="007838F6"/>
    <w:rsid w:val="00783D9D"/>
    <w:rsid w:val="00783E94"/>
    <w:rsid w:val="00783F9C"/>
    <w:rsid w:val="007848B7"/>
    <w:rsid w:val="00784957"/>
    <w:rsid w:val="007849EB"/>
    <w:rsid w:val="00784A03"/>
    <w:rsid w:val="00784A22"/>
    <w:rsid w:val="00784AEE"/>
    <w:rsid w:val="00784B2B"/>
    <w:rsid w:val="00784ECA"/>
    <w:rsid w:val="00785275"/>
    <w:rsid w:val="00785688"/>
    <w:rsid w:val="007857B4"/>
    <w:rsid w:val="007857D8"/>
    <w:rsid w:val="00785AA3"/>
    <w:rsid w:val="00785E4E"/>
    <w:rsid w:val="00786000"/>
    <w:rsid w:val="00786030"/>
    <w:rsid w:val="0078603F"/>
    <w:rsid w:val="00786356"/>
    <w:rsid w:val="00786B4C"/>
    <w:rsid w:val="00786BA3"/>
    <w:rsid w:val="00786DD6"/>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D69"/>
    <w:rsid w:val="00790E56"/>
    <w:rsid w:val="00790ED4"/>
    <w:rsid w:val="007913BC"/>
    <w:rsid w:val="00791537"/>
    <w:rsid w:val="00791746"/>
    <w:rsid w:val="00791A3F"/>
    <w:rsid w:val="00791CB5"/>
    <w:rsid w:val="00791EA9"/>
    <w:rsid w:val="007921CB"/>
    <w:rsid w:val="00792378"/>
    <w:rsid w:val="007923BA"/>
    <w:rsid w:val="007923BE"/>
    <w:rsid w:val="007923C3"/>
    <w:rsid w:val="00792502"/>
    <w:rsid w:val="00792581"/>
    <w:rsid w:val="00792A91"/>
    <w:rsid w:val="00792B24"/>
    <w:rsid w:val="00792B3E"/>
    <w:rsid w:val="00792B7C"/>
    <w:rsid w:val="00792C75"/>
    <w:rsid w:val="00792FD2"/>
    <w:rsid w:val="00793092"/>
    <w:rsid w:val="007930B4"/>
    <w:rsid w:val="00793324"/>
    <w:rsid w:val="00793400"/>
    <w:rsid w:val="00793439"/>
    <w:rsid w:val="00793771"/>
    <w:rsid w:val="0079388D"/>
    <w:rsid w:val="007938FF"/>
    <w:rsid w:val="00793A9F"/>
    <w:rsid w:val="00793C1D"/>
    <w:rsid w:val="00793D30"/>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11"/>
    <w:rsid w:val="00796414"/>
    <w:rsid w:val="00796765"/>
    <w:rsid w:val="0079709F"/>
    <w:rsid w:val="0079725B"/>
    <w:rsid w:val="0079779B"/>
    <w:rsid w:val="007978E6"/>
    <w:rsid w:val="00797C36"/>
    <w:rsid w:val="00797E04"/>
    <w:rsid w:val="00797E5F"/>
    <w:rsid w:val="007A078F"/>
    <w:rsid w:val="007A0BB4"/>
    <w:rsid w:val="007A0F25"/>
    <w:rsid w:val="007A1050"/>
    <w:rsid w:val="007A15C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B9"/>
    <w:rsid w:val="007A3BD5"/>
    <w:rsid w:val="007A3F6E"/>
    <w:rsid w:val="007A42A1"/>
    <w:rsid w:val="007A458D"/>
    <w:rsid w:val="007A4605"/>
    <w:rsid w:val="007A4C89"/>
    <w:rsid w:val="007A4E4B"/>
    <w:rsid w:val="007A51E8"/>
    <w:rsid w:val="007A5387"/>
    <w:rsid w:val="007A539A"/>
    <w:rsid w:val="007A5A43"/>
    <w:rsid w:val="007A5AA9"/>
    <w:rsid w:val="007A5AC4"/>
    <w:rsid w:val="007A5CEA"/>
    <w:rsid w:val="007A68BF"/>
    <w:rsid w:val="007A69A9"/>
    <w:rsid w:val="007A6B42"/>
    <w:rsid w:val="007A6CE3"/>
    <w:rsid w:val="007A6E31"/>
    <w:rsid w:val="007A7007"/>
    <w:rsid w:val="007A73B5"/>
    <w:rsid w:val="007A74F1"/>
    <w:rsid w:val="007A7680"/>
    <w:rsid w:val="007A7ACB"/>
    <w:rsid w:val="007B003F"/>
    <w:rsid w:val="007B02B1"/>
    <w:rsid w:val="007B087A"/>
    <w:rsid w:val="007B093F"/>
    <w:rsid w:val="007B0BA3"/>
    <w:rsid w:val="007B0E79"/>
    <w:rsid w:val="007B1194"/>
    <w:rsid w:val="007B1377"/>
    <w:rsid w:val="007B138C"/>
    <w:rsid w:val="007B13AD"/>
    <w:rsid w:val="007B13BE"/>
    <w:rsid w:val="007B1516"/>
    <w:rsid w:val="007B178C"/>
    <w:rsid w:val="007B1837"/>
    <w:rsid w:val="007B1E1D"/>
    <w:rsid w:val="007B2366"/>
    <w:rsid w:val="007B291C"/>
    <w:rsid w:val="007B2B0A"/>
    <w:rsid w:val="007B321F"/>
    <w:rsid w:val="007B34A4"/>
    <w:rsid w:val="007B35AF"/>
    <w:rsid w:val="007B37E8"/>
    <w:rsid w:val="007B3920"/>
    <w:rsid w:val="007B39E7"/>
    <w:rsid w:val="007B39EA"/>
    <w:rsid w:val="007B39F0"/>
    <w:rsid w:val="007B3E89"/>
    <w:rsid w:val="007B43ED"/>
    <w:rsid w:val="007B4C14"/>
    <w:rsid w:val="007B4D62"/>
    <w:rsid w:val="007B4ED7"/>
    <w:rsid w:val="007B4F69"/>
    <w:rsid w:val="007B512B"/>
    <w:rsid w:val="007B528E"/>
    <w:rsid w:val="007B5342"/>
    <w:rsid w:val="007B5AF6"/>
    <w:rsid w:val="007B64DE"/>
    <w:rsid w:val="007B66E5"/>
    <w:rsid w:val="007B68FF"/>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760"/>
    <w:rsid w:val="007C0DBC"/>
    <w:rsid w:val="007C0DFC"/>
    <w:rsid w:val="007C103D"/>
    <w:rsid w:val="007C1079"/>
    <w:rsid w:val="007C1244"/>
    <w:rsid w:val="007C124A"/>
    <w:rsid w:val="007C1340"/>
    <w:rsid w:val="007C14EE"/>
    <w:rsid w:val="007C1537"/>
    <w:rsid w:val="007C1CA6"/>
    <w:rsid w:val="007C1E94"/>
    <w:rsid w:val="007C281D"/>
    <w:rsid w:val="007C2C15"/>
    <w:rsid w:val="007C2D23"/>
    <w:rsid w:val="007C2E05"/>
    <w:rsid w:val="007C2F60"/>
    <w:rsid w:val="007C2F71"/>
    <w:rsid w:val="007C335A"/>
    <w:rsid w:val="007C3496"/>
    <w:rsid w:val="007C3544"/>
    <w:rsid w:val="007C3C82"/>
    <w:rsid w:val="007C3E71"/>
    <w:rsid w:val="007C3F30"/>
    <w:rsid w:val="007C4218"/>
    <w:rsid w:val="007C4470"/>
    <w:rsid w:val="007C48A8"/>
    <w:rsid w:val="007C4900"/>
    <w:rsid w:val="007C4F3B"/>
    <w:rsid w:val="007C500C"/>
    <w:rsid w:val="007C5144"/>
    <w:rsid w:val="007C52FF"/>
    <w:rsid w:val="007C53D3"/>
    <w:rsid w:val="007C5669"/>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1AA"/>
    <w:rsid w:val="007D0392"/>
    <w:rsid w:val="007D0A5E"/>
    <w:rsid w:val="007D0B88"/>
    <w:rsid w:val="007D1682"/>
    <w:rsid w:val="007D19AD"/>
    <w:rsid w:val="007D1A93"/>
    <w:rsid w:val="007D1E4E"/>
    <w:rsid w:val="007D26C1"/>
    <w:rsid w:val="007D29D1"/>
    <w:rsid w:val="007D2C30"/>
    <w:rsid w:val="007D2C58"/>
    <w:rsid w:val="007D2D68"/>
    <w:rsid w:val="007D2E32"/>
    <w:rsid w:val="007D30FB"/>
    <w:rsid w:val="007D3655"/>
    <w:rsid w:val="007D3842"/>
    <w:rsid w:val="007D3A5B"/>
    <w:rsid w:val="007D3D49"/>
    <w:rsid w:val="007D40C5"/>
    <w:rsid w:val="007D42F7"/>
    <w:rsid w:val="007D430E"/>
    <w:rsid w:val="007D435F"/>
    <w:rsid w:val="007D46F6"/>
    <w:rsid w:val="007D4A2B"/>
    <w:rsid w:val="007D4ABC"/>
    <w:rsid w:val="007D4B33"/>
    <w:rsid w:val="007D4DAD"/>
    <w:rsid w:val="007D4E33"/>
    <w:rsid w:val="007D50D1"/>
    <w:rsid w:val="007D52A6"/>
    <w:rsid w:val="007D5362"/>
    <w:rsid w:val="007D547A"/>
    <w:rsid w:val="007D55A4"/>
    <w:rsid w:val="007D56B2"/>
    <w:rsid w:val="007D57C7"/>
    <w:rsid w:val="007D58BB"/>
    <w:rsid w:val="007D5F98"/>
    <w:rsid w:val="007D5FF9"/>
    <w:rsid w:val="007D60C7"/>
    <w:rsid w:val="007D624C"/>
    <w:rsid w:val="007D6291"/>
    <w:rsid w:val="007D6772"/>
    <w:rsid w:val="007D68AB"/>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AF3"/>
    <w:rsid w:val="007E0C31"/>
    <w:rsid w:val="007E0CB2"/>
    <w:rsid w:val="007E0D08"/>
    <w:rsid w:val="007E0DD3"/>
    <w:rsid w:val="007E118B"/>
    <w:rsid w:val="007E13C3"/>
    <w:rsid w:val="007E161C"/>
    <w:rsid w:val="007E16A0"/>
    <w:rsid w:val="007E1BC3"/>
    <w:rsid w:val="007E1BD4"/>
    <w:rsid w:val="007E1DF6"/>
    <w:rsid w:val="007E201C"/>
    <w:rsid w:val="007E232C"/>
    <w:rsid w:val="007E28E0"/>
    <w:rsid w:val="007E28E3"/>
    <w:rsid w:val="007E2CA8"/>
    <w:rsid w:val="007E2E6A"/>
    <w:rsid w:val="007E3106"/>
    <w:rsid w:val="007E3174"/>
    <w:rsid w:val="007E32B2"/>
    <w:rsid w:val="007E34E3"/>
    <w:rsid w:val="007E3A05"/>
    <w:rsid w:val="007E3D8E"/>
    <w:rsid w:val="007E3DB5"/>
    <w:rsid w:val="007E3E6D"/>
    <w:rsid w:val="007E3ED4"/>
    <w:rsid w:val="007E3FC1"/>
    <w:rsid w:val="007E4A34"/>
    <w:rsid w:val="007E4A6A"/>
    <w:rsid w:val="007E4C03"/>
    <w:rsid w:val="007E5598"/>
    <w:rsid w:val="007E58A6"/>
    <w:rsid w:val="007E5E8A"/>
    <w:rsid w:val="007E5F5F"/>
    <w:rsid w:val="007E617E"/>
    <w:rsid w:val="007E66C3"/>
    <w:rsid w:val="007E68B0"/>
    <w:rsid w:val="007E6AB1"/>
    <w:rsid w:val="007E6E29"/>
    <w:rsid w:val="007E6E66"/>
    <w:rsid w:val="007E6F36"/>
    <w:rsid w:val="007E7153"/>
    <w:rsid w:val="007E720D"/>
    <w:rsid w:val="007E73F6"/>
    <w:rsid w:val="007E7577"/>
    <w:rsid w:val="007E7858"/>
    <w:rsid w:val="007E7C3E"/>
    <w:rsid w:val="007E7F23"/>
    <w:rsid w:val="007F0549"/>
    <w:rsid w:val="007F0867"/>
    <w:rsid w:val="007F0C2E"/>
    <w:rsid w:val="007F1254"/>
    <w:rsid w:val="007F1658"/>
    <w:rsid w:val="007F1A31"/>
    <w:rsid w:val="007F1EDF"/>
    <w:rsid w:val="007F1F7D"/>
    <w:rsid w:val="007F24E1"/>
    <w:rsid w:val="007F26EC"/>
    <w:rsid w:val="007F2872"/>
    <w:rsid w:val="007F2AD5"/>
    <w:rsid w:val="007F2CE5"/>
    <w:rsid w:val="007F3099"/>
    <w:rsid w:val="007F3158"/>
    <w:rsid w:val="007F31EF"/>
    <w:rsid w:val="007F3551"/>
    <w:rsid w:val="007F3966"/>
    <w:rsid w:val="007F3EA1"/>
    <w:rsid w:val="007F3EB7"/>
    <w:rsid w:val="007F43AF"/>
    <w:rsid w:val="007F43C5"/>
    <w:rsid w:val="007F44AD"/>
    <w:rsid w:val="007F44EB"/>
    <w:rsid w:val="007F468A"/>
    <w:rsid w:val="007F47EA"/>
    <w:rsid w:val="007F4919"/>
    <w:rsid w:val="007F4F3F"/>
    <w:rsid w:val="007F505B"/>
    <w:rsid w:val="007F5334"/>
    <w:rsid w:val="007F53CF"/>
    <w:rsid w:val="007F54DC"/>
    <w:rsid w:val="007F54FD"/>
    <w:rsid w:val="007F5602"/>
    <w:rsid w:val="007F5C28"/>
    <w:rsid w:val="007F5C2E"/>
    <w:rsid w:val="007F5DC6"/>
    <w:rsid w:val="007F614A"/>
    <w:rsid w:val="007F6248"/>
    <w:rsid w:val="007F6371"/>
    <w:rsid w:val="007F6495"/>
    <w:rsid w:val="007F6689"/>
    <w:rsid w:val="007F677D"/>
    <w:rsid w:val="007F6E5B"/>
    <w:rsid w:val="007F7039"/>
    <w:rsid w:val="007F70A4"/>
    <w:rsid w:val="007F725C"/>
    <w:rsid w:val="007F72B6"/>
    <w:rsid w:val="007F7387"/>
    <w:rsid w:val="007F73A2"/>
    <w:rsid w:val="007F7471"/>
    <w:rsid w:val="007F7505"/>
    <w:rsid w:val="007F750B"/>
    <w:rsid w:val="007F7634"/>
    <w:rsid w:val="007F79AA"/>
    <w:rsid w:val="007F79CC"/>
    <w:rsid w:val="007F79E6"/>
    <w:rsid w:val="007F7A0F"/>
    <w:rsid w:val="007F7DCF"/>
    <w:rsid w:val="007F7F8D"/>
    <w:rsid w:val="008000AA"/>
    <w:rsid w:val="00800103"/>
    <w:rsid w:val="00800119"/>
    <w:rsid w:val="00800393"/>
    <w:rsid w:val="00800545"/>
    <w:rsid w:val="0080097E"/>
    <w:rsid w:val="00800BEF"/>
    <w:rsid w:val="00801A7B"/>
    <w:rsid w:val="00801B18"/>
    <w:rsid w:val="00801FBA"/>
    <w:rsid w:val="00802073"/>
    <w:rsid w:val="008021B6"/>
    <w:rsid w:val="008029AE"/>
    <w:rsid w:val="00802C2D"/>
    <w:rsid w:val="00802CAB"/>
    <w:rsid w:val="00802DC7"/>
    <w:rsid w:val="008030A2"/>
    <w:rsid w:val="00803589"/>
    <w:rsid w:val="00803606"/>
    <w:rsid w:val="00803BF0"/>
    <w:rsid w:val="00804596"/>
    <w:rsid w:val="00804668"/>
    <w:rsid w:val="00804A2A"/>
    <w:rsid w:val="00804EC6"/>
    <w:rsid w:val="00805043"/>
    <w:rsid w:val="00805264"/>
    <w:rsid w:val="00805355"/>
    <w:rsid w:val="008057A5"/>
    <w:rsid w:val="0080590F"/>
    <w:rsid w:val="00805B99"/>
    <w:rsid w:val="00805C26"/>
    <w:rsid w:val="00806146"/>
    <w:rsid w:val="008061D1"/>
    <w:rsid w:val="00806376"/>
    <w:rsid w:val="008066B7"/>
    <w:rsid w:val="008068EB"/>
    <w:rsid w:val="00806A55"/>
    <w:rsid w:val="00806B31"/>
    <w:rsid w:val="00807352"/>
    <w:rsid w:val="00807ADE"/>
    <w:rsid w:val="00807FE7"/>
    <w:rsid w:val="00810015"/>
    <w:rsid w:val="00810126"/>
    <w:rsid w:val="00810146"/>
    <w:rsid w:val="008101BD"/>
    <w:rsid w:val="008101D8"/>
    <w:rsid w:val="00810760"/>
    <w:rsid w:val="00810772"/>
    <w:rsid w:val="00810B89"/>
    <w:rsid w:val="008111E7"/>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997"/>
    <w:rsid w:val="00813F9D"/>
    <w:rsid w:val="00813FA5"/>
    <w:rsid w:val="00814923"/>
    <w:rsid w:val="00814962"/>
    <w:rsid w:val="00814D99"/>
    <w:rsid w:val="008150FA"/>
    <w:rsid w:val="008151AA"/>
    <w:rsid w:val="00815A87"/>
    <w:rsid w:val="00815B49"/>
    <w:rsid w:val="00815F40"/>
    <w:rsid w:val="00816218"/>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17DDC"/>
    <w:rsid w:val="008200CA"/>
    <w:rsid w:val="00820568"/>
    <w:rsid w:val="008205C7"/>
    <w:rsid w:val="00820ABF"/>
    <w:rsid w:val="00820C3A"/>
    <w:rsid w:val="008212FF"/>
    <w:rsid w:val="0082132C"/>
    <w:rsid w:val="008215E0"/>
    <w:rsid w:val="008216E6"/>
    <w:rsid w:val="008218AF"/>
    <w:rsid w:val="00821DE7"/>
    <w:rsid w:val="00821EAB"/>
    <w:rsid w:val="00822012"/>
    <w:rsid w:val="0082206F"/>
    <w:rsid w:val="008222A3"/>
    <w:rsid w:val="008225D6"/>
    <w:rsid w:val="008225E6"/>
    <w:rsid w:val="00822CDE"/>
    <w:rsid w:val="00822D6F"/>
    <w:rsid w:val="00822E80"/>
    <w:rsid w:val="00822EB2"/>
    <w:rsid w:val="0082323E"/>
    <w:rsid w:val="00823370"/>
    <w:rsid w:val="008234B1"/>
    <w:rsid w:val="008238C5"/>
    <w:rsid w:val="00823D84"/>
    <w:rsid w:val="00823FBD"/>
    <w:rsid w:val="008248CE"/>
    <w:rsid w:val="008249CF"/>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67"/>
    <w:rsid w:val="00826BCA"/>
    <w:rsid w:val="00826FCD"/>
    <w:rsid w:val="00827737"/>
    <w:rsid w:val="00827793"/>
    <w:rsid w:val="00827794"/>
    <w:rsid w:val="00827B9B"/>
    <w:rsid w:val="00827C1A"/>
    <w:rsid w:val="00830103"/>
    <w:rsid w:val="008303F2"/>
    <w:rsid w:val="00830893"/>
    <w:rsid w:val="00831007"/>
    <w:rsid w:val="0083110C"/>
    <w:rsid w:val="008314E4"/>
    <w:rsid w:val="0083172B"/>
    <w:rsid w:val="0083172C"/>
    <w:rsid w:val="00831922"/>
    <w:rsid w:val="008319BB"/>
    <w:rsid w:val="00831A43"/>
    <w:rsid w:val="00831CE3"/>
    <w:rsid w:val="00831E21"/>
    <w:rsid w:val="0083242F"/>
    <w:rsid w:val="008324B4"/>
    <w:rsid w:val="0083259E"/>
    <w:rsid w:val="00832BDE"/>
    <w:rsid w:val="00832CDC"/>
    <w:rsid w:val="00832ED2"/>
    <w:rsid w:val="00833438"/>
    <w:rsid w:val="00833693"/>
    <w:rsid w:val="00833BDC"/>
    <w:rsid w:val="0083414A"/>
    <w:rsid w:val="0083452A"/>
    <w:rsid w:val="0083482A"/>
    <w:rsid w:val="00834C87"/>
    <w:rsid w:val="00834E13"/>
    <w:rsid w:val="00835106"/>
    <w:rsid w:val="0083534C"/>
    <w:rsid w:val="00835352"/>
    <w:rsid w:val="00835524"/>
    <w:rsid w:val="008357F3"/>
    <w:rsid w:val="00835B57"/>
    <w:rsid w:val="00835CEC"/>
    <w:rsid w:val="008364E0"/>
    <w:rsid w:val="00836696"/>
    <w:rsid w:val="008367BA"/>
    <w:rsid w:val="00836876"/>
    <w:rsid w:val="008369C0"/>
    <w:rsid w:val="00836B47"/>
    <w:rsid w:val="00836C35"/>
    <w:rsid w:val="00836CB6"/>
    <w:rsid w:val="00836F36"/>
    <w:rsid w:val="00837188"/>
    <w:rsid w:val="00837381"/>
    <w:rsid w:val="008378FC"/>
    <w:rsid w:val="00837A4E"/>
    <w:rsid w:val="00837AFF"/>
    <w:rsid w:val="00837B00"/>
    <w:rsid w:val="00837D26"/>
    <w:rsid w:val="00837F23"/>
    <w:rsid w:val="00837F55"/>
    <w:rsid w:val="00840010"/>
    <w:rsid w:val="0084010C"/>
    <w:rsid w:val="008401D6"/>
    <w:rsid w:val="0084031A"/>
    <w:rsid w:val="00840364"/>
    <w:rsid w:val="0084054D"/>
    <w:rsid w:val="008407AB"/>
    <w:rsid w:val="008407FC"/>
    <w:rsid w:val="00840895"/>
    <w:rsid w:val="008408A1"/>
    <w:rsid w:val="00840A66"/>
    <w:rsid w:val="00840A99"/>
    <w:rsid w:val="00840B35"/>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AFA"/>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94B"/>
    <w:rsid w:val="00845B10"/>
    <w:rsid w:val="00845DAC"/>
    <w:rsid w:val="00845EE0"/>
    <w:rsid w:val="00845F1F"/>
    <w:rsid w:val="00846125"/>
    <w:rsid w:val="00846161"/>
    <w:rsid w:val="008461E0"/>
    <w:rsid w:val="008463F6"/>
    <w:rsid w:val="00846421"/>
    <w:rsid w:val="0084687D"/>
    <w:rsid w:val="00846D29"/>
    <w:rsid w:val="00846DC4"/>
    <w:rsid w:val="00846FF1"/>
    <w:rsid w:val="0084720C"/>
    <w:rsid w:val="00847712"/>
    <w:rsid w:val="00847930"/>
    <w:rsid w:val="00847A16"/>
    <w:rsid w:val="00847DEC"/>
    <w:rsid w:val="00850041"/>
    <w:rsid w:val="00850234"/>
    <w:rsid w:val="008505EC"/>
    <w:rsid w:val="008508F6"/>
    <w:rsid w:val="00850B5F"/>
    <w:rsid w:val="00850BBC"/>
    <w:rsid w:val="00850D54"/>
    <w:rsid w:val="00850E0A"/>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AE0"/>
    <w:rsid w:val="00853C03"/>
    <w:rsid w:val="00853D94"/>
    <w:rsid w:val="00853E96"/>
    <w:rsid w:val="00853FFE"/>
    <w:rsid w:val="00854100"/>
    <w:rsid w:val="00854265"/>
    <w:rsid w:val="00854412"/>
    <w:rsid w:val="008547AE"/>
    <w:rsid w:val="0085498E"/>
    <w:rsid w:val="00854B87"/>
    <w:rsid w:val="008551A9"/>
    <w:rsid w:val="00855690"/>
    <w:rsid w:val="00855B7A"/>
    <w:rsid w:val="00855F51"/>
    <w:rsid w:val="008561DD"/>
    <w:rsid w:val="008562CD"/>
    <w:rsid w:val="008563AF"/>
    <w:rsid w:val="008567D3"/>
    <w:rsid w:val="00856D48"/>
    <w:rsid w:val="00857174"/>
    <w:rsid w:val="00857284"/>
    <w:rsid w:val="008574C4"/>
    <w:rsid w:val="008579A2"/>
    <w:rsid w:val="00857A1F"/>
    <w:rsid w:val="00857ABD"/>
    <w:rsid w:val="008600CF"/>
    <w:rsid w:val="008603B1"/>
    <w:rsid w:val="0086053A"/>
    <w:rsid w:val="00860970"/>
    <w:rsid w:val="008609E3"/>
    <w:rsid w:val="00860C99"/>
    <w:rsid w:val="00860C9D"/>
    <w:rsid w:val="00860FBE"/>
    <w:rsid w:val="0086117A"/>
    <w:rsid w:val="00861222"/>
    <w:rsid w:val="00861698"/>
    <w:rsid w:val="0086189A"/>
    <w:rsid w:val="00862568"/>
    <w:rsid w:val="00862B09"/>
    <w:rsid w:val="00862C68"/>
    <w:rsid w:val="00862E0F"/>
    <w:rsid w:val="00863426"/>
    <w:rsid w:val="00863617"/>
    <w:rsid w:val="00863DEF"/>
    <w:rsid w:val="0086443D"/>
    <w:rsid w:val="008645FC"/>
    <w:rsid w:val="00864691"/>
    <w:rsid w:val="00864DA4"/>
    <w:rsid w:val="0086569E"/>
    <w:rsid w:val="00865D2B"/>
    <w:rsid w:val="00866251"/>
    <w:rsid w:val="0086626A"/>
    <w:rsid w:val="008663B0"/>
    <w:rsid w:val="00866533"/>
    <w:rsid w:val="008666D1"/>
    <w:rsid w:val="008667BC"/>
    <w:rsid w:val="008667E2"/>
    <w:rsid w:val="00866B4D"/>
    <w:rsid w:val="00866D44"/>
    <w:rsid w:val="00866E96"/>
    <w:rsid w:val="008670EB"/>
    <w:rsid w:val="0086744F"/>
    <w:rsid w:val="00867A65"/>
    <w:rsid w:val="0087006C"/>
    <w:rsid w:val="0087013B"/>
    <w:rsid w:val="008709BA"/>
    <w:rsid w:val="00870A83"/>
    <w:rsid w:val="00870B5C"/>
    <w:rsid w:val="00870CD9"/>
    <w:rsid w:val="0087108A"/>
    <w:rsid w:val="00871390"/>
    <w:rsid w:val="008714A1"/>
    <w:rsid w:val="00871B55"/>
    <w:rsid w:val="00872029"/>
    <w:rsid w:val="0087220C"/>
    <w:rsid w:val="00872A83"/>
    <w:rsid w:val="00872BB0"/>
    <w:rsid w:val="008731D1"/>
    <w:rsid w:val="00873338"/>
    <w:rsid w:val="008734CA"/>
    <w:rsid w:val="00873A7A"/>
    <w:rsid w:val="00873BC7"/>
    <w:rsid w:val="00873F80"/>
    <w:rsid w:val="00874211"/>
    <w:rsid w:val="00874853"/>
    <w:rsid w:val="0087505E"/>
    <w:rsid w:val="008752FB"/>
    <w:rsid w:val="00875455"/>
    <w:rsid w:val="008755C6"/>
    <w:rsid w:val="00875753"/>
    <w:rsid w:val="0087579E"/>
    <w:rsid w:val="00875949"/>
    <w:rsid w:val="00875966"/>
    <w:rsid w:val="00875A5B"/>
    <w:rsid w:val="00875C25"/>
    <w:rsid w:val="0087644F"/>
    <w:rsid w:val="00876456"/>
    <w:rsid w:val="0087665C"/>
    <w:rsid w:val="008766F7"/>
    <w:rsid w:val="00876A06"/>
    <w:rsid w:val="00876EAF"/>
    <w:rsid w:val="0087743C"/>
    <w:rsid w:val="0087766A"/>
    <w:rsid w:val="00877764"/>
    <w:rsid w:val="00877A19"/>
    <w:rsid w:val="00877A98"/>
    <w:rsid w:val="00877BF5"/>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1CFD"/>
    <w:rsid w:val="00881F09"/>
    <w:rsid w:val="0088200B"/>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6145"/>
    <w:rsid w:val="008863CE"/>
    <w:rsid w:val="0088647F"/>
    <w:rsid w:val="00886512"/>
    <w:rsid w:val="008866FA"/>
    <w:rsid w:val="00886C7B"/>
    <w:rsid w:val="0088748D"/>
    <w:rsid w:val="0088772F"/>
    <w:rsid w:val="008877A4"/>
    <w:rsid w:val="00887AF6"/>
    <w:rsid w:val="00887C45"/>
    <w:rsid w:val="00887EE3"/>
    <w:rsid w:val="00887FE0"/>
    <w:rsid w:val="0089001B"/>
    <w:rsid w:val="00890251"/>
    <w:rsid w:val="00890394"/>
    <w:rsid w:val="008904C5"/>
    <w:rsid w:val="0089074D"/>
    <w:rsid w:val="00890783"/>
    <w:rsid w:val="00890936"/>
    <w:rsid w:val="00891BF2"/>
    <w:rsid w:val="008920EF"/>
    <w:rsid w:val="00892183"/>
    <w:rsid w:val="008923EB"/>
    <w:rsid w:val="00892543"/>
    <w:rsid w:val="008927EC"/>
    <w:rsid w:val="008929C4"/>
    <w:rsid w:val="00892A58"/>
    <w:rsid w:val="00892A78"/>
    <w:rsid w:val="00892AA3"/>
    <w:rsid w:val="00892CBB"/>
    <w:rsid w:val="00892CCC"/>
    <w:rsid w:val="0089311F"/>
    <w:rsid w:val="00893434"/>
    <w:rsid w:val="0089376D"/>
    <w:rsid w:val="00893C1D"/>
    <w:rsid w:val="00893C59"/>
    <w:rsid w:val="00893D09"/>
    <w:rsid w:val="00893D7A"/>
    <w:rsid w:val="00893EAB"/>
    <w:rsid w:val="00893F62"/>
    <w:rsid w:val="00894059"/>
    <w:rsid w:val="008942D3"/>
    <w:rsid w:val="008943C0"/>
    <w:rsid w:val="00894406"/>
    <w:rsid w:val="00894522"/>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1556"/>
    <w:rsid w:val="008A1900"/>
    <w:rsid w:val="008A1D85"/>
    <w:rsid w:val="008A1E13"/>
    <w:rsid w:val="008A1EF5"/>
    <w:rsid w:val="008A2151"/>
    <w:rsid w:val="008A2363"/>
    <w:rsid w:val="008A262D"/>
    <w:rsid w:val="008A2891"/>
    <w:rsid w:val="008A2A90"/>
    <w:rsid w:val="008A2B9A"/>
    <w:rsid w:val="008A300A"/>
    <w:rsid w:val="008A30B6"/>
    <w:rsid w:val="008A3368"/>
    <w:rsid w:val="008A3676"/>
    <w:rsid w:val="008A36D8"/>
    <w:rsid w:val="008A3734"/>
    <w:rsid w:val="008A3900"/>
    <w:rsid w:val="008A3B1E"/>
    <w:rsid w:val="008A3EE4"/>
    <w:rsid w:val="008A4365"/>
    <w:rsid w:val="008A4768"/>
    <w:rsid w:val="008A4785"/>
    <w:rsid w:val="008A4855"/>
    <w:rsid w:val="008A4D18"/>
    <w:rsid w:val="008A4FF4"/>
    <w:rsid w:val="008A5419"/>
    <w:rsid w:val="008A55C1"/>
    <w:rsid w:val="008A57D2"/>
    <w:rsid w:val="008A58CC"/>
    <w:rsid w:val="008A5972"/>
    <w:rsid w:val="008A5C25"/>
    <w:rsid w:val="008A5C75"/>
    <w:rsid w:val="008A5E3E"/>
    <w:rsid w:val="008A5FE2"/>
    <w:rsid w:val="008A60A8"/>
    <w:rsid w:val="008A6233"/>
    <w:rsid w:val="008A63A2"/>
    <w:rsid w:val="008A6421"/>
    <w:rsid w:val="008A6776"/>
    <w:rsid w:val="008A6959"/>
    <w:rsid w:val="008A6BD4"/>
    <w:rsid w:val="008A6BDC"/>
    <w:rsid w:val="008A731D"/>
    <w:rsid w:val="008A73D6"/>
    <w:rsid w:val="008A73DE"/>
    <w:rsid w:val="008A74DC"/>
    <w:rsid w:val="008A762F"/>
    <w:rsid w:val="008A76B8"/>
    <w:rsid w:val="008A7882"/>
    <w:rsid w:val="008A7F57"/>
    <w:rsid w:val="008B0F35"/>
    <w:rsid w:val="008B11F3"/>
    <w:rsid w:val="008B12E3"/>
    <w:rsid w:val="008B169D"/>
    <w:rsid w:val="008B1778"/>
    <w:rsid w:val="008B18B4"/>
    <w:rsid w:val="008B19CA"/>
    <w:rsid w:val="008B1B00"/>
    <w:rsid w:val="008B1BAE"/>
    <w:rsid w:val="008B1DAE"/>
    <w:rsid w:val="008B2010"/>
    <w:rsid w:val="008B2286"/>
    <w:rsid w:val="008B22CE"/>
    <w:rsid w:val="008B2A30"/>
    <w:rsid w:val="008B2BEB"/>
    <w:rsid w:val="008B2C50"/>
    <w:rsid w:val="008B3022"/>
    <w:rsid w:val="008B3131"/>
    <w:rsid w:val="008B35A0"/>
    <w:rsid w:val="008B35A1"/>
    <w:rsid w:val="008B35AA"/>
    <w:rsid w:val="008B37B9"/>
    <w:rsid w:val="008B3A17"/>
    <w:rsid w:val="008B3DA0"/>
    <w:rsid w:val="008B4088"/>
    <w:rsid w:val="008B42C6"/>
    <w:rsid w:val="008B454A"/>
    <w:rsid w:val="008B4782"/>
    <w:rsid w:val="008B4BB4"/>
    <w:rsid w:val="008B4C5D"/>
    <w:rsid w:val="008B4D0F"/>
    <w:rsid w:val="008B4D79"/>
    <w:rsid w:val="008B502D"/>
    <w:rsid w:val="008B5248"/>
    <w:rsid w:val="008B5266"/>
    <w:rsid w:val="008B529D"/>
    <w:rsid w:val="008B56F5"/>
    <w:rsid w:val="008B57DC"/>
    <w:rsid w:val="008B5AD8"/>
    <w:rsid w:val="008B5EE3"/>
    <w:rsid w:val="008B626A"/>
    <w:rsid w:val="008B6805"/>
    <w:rsid w:val="008B7118"/>
    <w:rsid w:val="008B7B5A"/>
    <w:rsid w:val="008B7EC3"/>
    <w:rsid w:val="008B7F5D"/>
    <w:rsid w:val="008C000A"/>
    <w:rsid w:val="008C021E"/>
    <w:rsid w:val="008C02AA"/>
    <w:rsid w:val="008C0319"/>
    <w:rsid w:val="008C05A9"/>
    <w:rsid w:val="008C05CE"/>
    <w:rsid w:val="008C0A08"/>
    <w:rsid w:val="008C0A60"/>
    <w:rsid w:val="008C0DD5"/>
    <w:rsid w:val="008C0EFB"/>
    <w:rsid w:val="008C0F36"/>
    <w:rsid w:val="008C1541"/>
    <w:rsid w:val="008C1580"/>
    <w:rsid w:val="008C19E6"/>
    <w:rsid w:val="008C1AA5"/>
    <w:rsid w:val="008C1B28"/>
    <w:rsid w:val="008C1CEE"/>
    <w:rsid w:val="008C1DEA"/>
    <w:rsid w:val="008C2053"/>
    <w:rsid w:val="008C22E3"/>
    <w:rsid w:val="008C2674"/>
    <w:rsid w:val="008C26B1"/>
    <w:rsid w:val="008C2714"/>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6C"/>
    <w:rsid w:val="008C57A9"/>
    <w:rsid w:val="008C57C6"/>
    <w:rsid w:val="008C583A"/>
    <w:rsid w:val="008C59BC"/>
    <w:rsid w:val="008C59FF"/>
    <w:rsid w:val="008C5C53"/>
    <w:rsid w:val="008C5C8A"/>
    <w:rsid w:val="008C5D9C"/>
    <w:rsid w:val="008C5DCB"/>
    <w:rsid w:val="008C5FE8"/>
    <w:rsid w:val="008C622E"/>
    <w:rsid w:val="008C6315"/>
    <w:rsid w:val="008C6401"/>
    <w:rsid w:val="008C66F4"/>
    <w:rsid w:val="008C682A"/>
    <w:rsid w:val="008C6CD3"/>
    <w:rsid w:val="008C6F46"/>
    <w:rsid w:val="008C71FE"/>
    <w:rsid w:val="008C73BB"/>
    <w:rsid w:val="008C74CD"/>
    <w:rsid w:val="008C767F"/>
    <w:rsid w:val="008C7779"/>
    <w:rsid w:val="008C7C3A"/>
    <w:rsid w:val="008C7CC9"/>
    <w:rsid w:val="008C7CEA"/>
    <w:rsid w:val="008D0347"/>
    <w:rsid w:val="008D07F3"/>
    <w:rsid w:val="008D0B15"/>
    <w:rsid w:val="008D0C6C"/>
    <w:rsid w:val="008D0E5D"/>
    <w:rsid w:val="008D0F24"/>
    <w:rsid w:val="008D127D"/>
    <w:rsid w:val="008D12ED"/>
    <w:rsid w:val="008D13B1"/>
    <w:rsid w:val="008D169B"/>
    <w:rsid w:val="008D1A9A"/>
    <w:rsid w:val="008D2150"/>
    <w:rsid w:val="008D2461"/>
    <w:rsid w:val="008D26C8"/>
    <w:rsid w:val="008D271F"/>
    <w:rsid w:val="008D2883"/>
    <w:rsid w:val="008D29FE"/>
    <w:rsid w:val="008D2BEF"/>
    <w:rsid w:val="008D327E"/>
    <w:rsid w:val="008D3747"/>
    <w:rsid w:val="008D3758"/>
    <w:rsid w:val="008D3B9D"/>
    <w:rsid w:val="008D3D0B"/>
    <w:rsid w:val="008D3DF9"/>
    <w:rsid w:val="008D4233"/>
    <w:rsid w:val="008D436F"/>
    <w:rsid w:val="008D437C"/>
    <w:rsid w:val="008D474E"/>
    <w:rsid w:val="008D48D1"/>
    <w:rsid w:val="008D48D9"/>
    <w:rsid w:val="008D4BAF"/>
    <w:rsid w:val="008D4DD5"/>
    <w:rsid w:val="008D4FDA"/>
    <w:rsid w:val="008D5190"/>
    <w:rsid w:val="008D538A"/>
    <w:rsid w:val="008D562C"/>
    <w:rsid w:val="008D5A1C"/>
    <w:rsid w:val="008D5E74"/>
    <w:rsid w:val="008D5F81"/>
    <w:rsid w:val="008D5FAA"/>
    <w:rsid w:val="008D61A8"/>
    <w:rsid w:val="008D622B"/>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09"/>
    <w:rsid w:val="008E3AE7"/>
    <w:rsid w:val="008E3B05"/>
    <w:rsid w:val="008E3BCB"/>
    <w:rsid w:val="008E3FFA"/>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9BE"/>
    <w:rsid w:val="008E7B2E"/>
    <w:rsid w:val="008E7B79"/>
    <w:rsid w:val="008F00AF"/>
    <w:rsid w:val="008F00EF"/>
    <w:rsid w:val="008F01CA"/>
    <w:rsid w:val="008F0232"/>
    <w:rsid w:val="008F0507"/>
    <w:rsid w:val="008F0527"/>
    <w:rsid w:val="008F0AC0"/>
    <w:rsid w:val="008F0B04"/>
    <w:rsid w:val="008F118B"/>
    <w:rsid w:val="008F136C"/>
    <w:rsid w:val="008F1962"/>
    <w:rsid w:val="008F19B6"/>
    <w:rsid w:val="008F1B90"/>
    <w:rsid w:val="008F1E3E"/>
    <w:rsid w:val="008F21B4"/>
    <w:rsid w:val="008F24D7"/>
    <w:rsid w:val="008F2584"/>
    <w:rsid w:val="008F2869"/>
    <w:rsid w:val="008F2C82"/>
    <w:rsid w:val="008F2F6B"/>
    <w:rsid w:val="008F2F81"/>
    <w:rsid w:val="008F30CC"/>
    <w:rsid w:val="008F3685"/>
    <w:rsid w:val="008F3D3E"/>
    <w:rsid w:val="008F4131"/>
    <w:rsid w:val="008F4137"/>
    <w:rsid w:val="008F42FF"/>
    <w:rsid w:val="008F448A"/>
    <w:rsid w:val="008F46C7"/>
    <w:rsid w:val="008F48E8"/>
    <w:rsid w:val="008F498F"/>
    <w:rsid w:val="008F4BE6"/>
    <w:rsid w:val="008F4C3C"/>
    <w:rsid w:val="008F4E65"/>
    <w:rsid w:val="008F51EC"/>
    <w:rsid w:val="008F521A"/>
    <w:rsid w:val="008F5294"/>
    <w:rsid w:val="008F52C0"/>
    <w:rsid w:val="008F53DC"/>
    <w:rsid w:val="008F5662"/>
    <w:rsid w:val="008F5EC8"/>
    <w:rsid w:val="008F61DC"/>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C0A"/>
    <w:rsid w:val="00901FDA"/>
    <w:rsid w:val="009023C9"/>
    <w:rsid w:val="00902A76"/>
    <w:rsid w:val="00902CF2"/>
    <w:rsid w:val="00902DB5"/>
    <w:rsid w:val="0090320F"/>
    <w:rsid w:val="00903298"/>
    <w:rsid w:val="009033A2"/>
    <w:rsid w:val="0090372C"/>
    <w:rsid w:val="0090373B"/>
    <w:rsid w:val="00903743"/>
    <w:rsid w:val="0090423E"/>
    <w:rsid w:val="009043E7"/>
    <w:rsid w:val="009045B2"/>
    <w:rsid w:val="00904697"/>
    <w:rsid w:val="0090480B"/>
    <w:rsid w:val="009048F4"/>
    <w:rsid w:val="00905054"/>
    <w:rsid w:val="0090518C"/>
    <w:rsid w:val="009051EF"/>
    <w:rsid w:val="00905672"/>
    <w:rsid w:val="00905BC8"/>
    <w:rsid w:val="00905CCA"/>
    <w:rsid w:val="00905F43"/>
    <w:rsid w:val="009062F3"/>
    <w:rsid w:val="00906332"/>
    <w:rsid w:val="009065E7"/>
    <w:rsid w:val="009066B0"/>
    <w:rsid w:val="00906CBC"/>
    <w:rsid w:val="00906E43"/>
    <w:rsid w:val="00906F08"/>
    <w:rsid w:val="00907521"/>
    <w:rsid w:val="009078B5"/>
    <w:rsid w:val="00907972"/>
    <w:rsid w:val="00907FB0"/>
    <w:rsid w:val="00910412"/>
    <w:rsid w:val="0091092C"/>
    <w:rsid w:val="0091096F"/>
    <w:rsid w:val="00910F84"/>
    <w:rsid w:val="009112E8"/>
    <w:rsid w:val="00911369"/>
    <w:rsid w:val="00911A11"/>
    <w:rsid w:val="00911B14"/>
    <w:rsid w:val="00911C1C"/>
    <w:rsid w:val="00911F7C"/>
    <w:rsid w:val="00912186"/>
    <w:rsid w:val="00912326"/>
    <w:rsid w:val="00912372"/>
    <w:rsid w:val="00912AFC"/>
    <w:rsid w:val="0091369A"/>
    <w:rsid w:val="0091372D"/>
    <w:rsid w:val="0091377C"/>
    <w:rsid w:val="00913812"/>
    <w:rsid w:val="00913AFE"/>
    <w:rsid w:val="00913BC7"/>
    <w:rsid w:val="00913BE0"/>
    <w:rsid w:val="00913CF3"/>
    <w:rsid w:val="00913D05"/>
    <w:rsid w:val="00913EDA"/>
    <w:rsid w:val="00913EF8"/>
    <w:rsid w:val="00913F63"/>
    <w:rsid w:val="009140FE"/>
    <w:rsid w:val="00914189"/>
    <w:rsid w:val="009141DF"/>
    <w:rsid w:val="009145C8"/>
    <w:rsid w:val="009145CC"/>
    <w:rsid w:val="00914963"/>
    <w:rsid w:val="009149DF"/>
    <w:rsid w:val="00914F81"/>
    <w:rsid w:val="00915129"/>
    <w:rsid w:val="00915460"/>
    <w:rsid w:val="0091574A"/>
    <w:rsid w:val="0091598F"/>
    <w:rsid w:val="00915FD4"/>
    <w:rsid w:val="0091600B"/>
    <w:rsid w:val="00916224"/>
    <w:rsid w:val="009164EE"/>
    <w:rsid w:val="0091656F"/>
    <w:rsid w:val="00916571"/>
    <w:rsid w:val="00916ED9"/>
    <w:rsid w:val="00916EF1"/>
    <w:rsid w:val="009170C9"/>
    <w:rsid w:val="00917426"/>
    <w:rsid w:val="00917457"/>
    <w:rsid w:val="0091764F"/>
    <w:rsid w:val="00917B19"/>
    <w:rsid w:val="00917C4C"/>
    <w:rsid w:val="00917E65"/>
    <w:rsid w:val="00920014"/>
    <w:rsid w:val="00920204"/>
    <w:rsid w:val="00920978"/>
    <w:rsid w:val="009209C9"/>
    <w:rsid w:val="00920DD3"/>
    <w:rsid w:val="009210E7"/>
    <w:rsid w:val="0092120A"/>
    <w:rsid w:val="00921298"/>
    <w:rsid w:val="0092144F"/>
    <w:rsid w:val="00921B0A"/>
    <w:rsid w:val="00921DE6"/>
    <w:rsid w:val="00921F2E"/>
    <w:rsid w:val="009223AA"/>
    <w:rsid w:val="009227D8"/>
    <w:rsid w:val="009227E7"/>
    <w:rsid w:val="00922A4D"/>
    <w:rsid w:val="00922C25"/>
    <w:rsid w:val="00922D65"/>
    <w:rsid w:val="00922E19"/>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53D"/>
    <w:rsid w:val="00926E10"/>
    <w:rsid w:val="009270A7"/>
    <w:rsid w:val="00927120"/>
    <w:rsid w:val="009271B9"/>
    <w:rsid w:val="00927627"/>
    <w:rsid w:val="00927954"/>
    <w:rsid w:val="009279D4"/>
    <w:rsid w:val="00927A58"/>
    <w:rsid w:val="0093032D"/>
    <w:rsid w:val="0093035B"/>
    <w:rsid w:val="0093046F"/>
    <w:rsid w:val="0093061F"/>
    <w:rsid w:val="0093062C"/>
    <w:rsid w:val="009308E3"/>
    <w:rsid w:val="00930A38"/>
    <w:rsid w:val="00930EA6"/>
    <w:rsid w:val="0093133D"/>
    <w:rsid w:val="009316C2"/>
    <w:rsid w:val="009317C3"/>
    <w:rsid w:val="0093225D"/>
    <w:rsid w:val="00932767"/>
    <w:rsid w:val="009328B9"/>
    <w:rsid w:val="009328BD"/>
    <w:rsid w:val="00932923"/>
    <w:rsid w:val="00932CDA"/>
    <w:rsid w:val="00932FB7"/>
    <w:rsid w:val="0093304A"/>
    <w:rsid w:val="0093323D"/>
    <w:rsid w:val="00933609"/>
    <w:rsid w:val="0093394F"/>
    <w:rsid w:val="00933A2D"/>
    <w:rsid w:val="00933BEE"/>
    <w:rsid w:val="00933DFB"/>
    <w:rsid w:val="00933EDE"/>
    <w:rsid w:val="0093412B"/>
    <w:rsid w:val="0093422F"/>
    <w:rsid w:val="00934264"/>
    <w:rsid w:val="00934762"/>
    <w:rsid w:val="009347A2"/>
    <w:rsid w:val="00934920"/>
    <w:rsid w:val="009349A5"/>
    <w:rsid w:val="00934C4F"/>
    <w:rsid w:val="009350AF"/>
    <w:rsid w:val="00935233"/>
    <w:rsid w:val="009352CF"/>
    <w:rsid w:val="0093535C"/>
    <w:rsid w:val="00935368"/>
    <w:rsid w:val="00935534"/>
    <w:rsid w:val="00935661"/>
    <w:rsid w:val="00935E4C"/>
    <w:rsid w:val="00936046"/>
    <w:rsid w:val="009360B0"/>
    <w:rsid w:val="009361D6"/>
    <w:rsid w:val="0093620A"/>
    <w:rsid w:val="0093649F"/>
    <w:rsid w:val="009364B0"/>
    <w:rsid w:val="00936502"/>
    <w:rsid w:val="009366FD"/>
    <w:rsid w:val="009368E1"/>
    <w:rsid w:val="00936A27"/>
    <w:rsid w:val="00936A3B"/>
    <w:rsid w:val="00936CC5"/>
    <w:rsid w:val="00937269"/>
    <w:rsid w:val="0093747A"/>
    <w:rsid w:val="00937524"/>
    <w:rsid w:val="0093792B"/>
    <w:rsid w:val="00937D62"/>
    <w:rsid w:val="00937D65"/>
    <w:rsid w:val="00940646"/>
    <w:rsid w:val="00940690"/>
    <w:rsid w:val="009408A9"/>
    <w:rsid w:val="009409C1"/>
    <w:rsid w:val="00940CB2"/>
    <w:rsid w:val="00940EB4"/>
    <w:rsid w:val="00941357"/>
    <w:rsid w:val="009414A2"/>
    <w:rsid w:val="009417C0"/>
    <w:rsid w:val="00941AD0"/>
    <w:rsid w:val="00941C78"/>
    <w:rsid w:val="00941DB8"/>
    <w:rsid w:val="00941F4C"/>
    <w:rsid w:val="00941FFC"/>
    <w:rsid w:val="00942160"/>
    <w:rsid w:val="00942479"/>
    <w:rsid w:val="009427CD"/>
    <w:rsid w:val="009427D9"/>
    <w:rsid w:val="009427EC"/>
    <w:rsid w:val="00942990"/>
    <w:rsid w:val="009429CC"/>
    <w:rsid w:val="00942F44"/>
    <w:rsid w:val="00942F46"/>
    <w:rsid w:val="009431AC"/>
    <w:rsid w:val="00943204"/>
    <w:rsid w:val="009434CD"/>
    <w:rsid w:val="009434D4"/>
    <w:rsid w:val="009435E6"/>
    <w:rsid w:val="00943757"/>
    <w:rsid w:val="00943BA7"/>
    <w:rsid w:val="00943E6E"/>
    <w:rsid w:val="0094430C"/>
    <w:rsid w:val="0094473F"/>
    <w:rsid w:val="00944791"/>
    <w:rsid w:val="00944BF1"/>
    <w:rsid w:val="00944D41"/>
    <w:rsid w:val="00944DEA"/>
    <w:rsid w:val="00944DF5"/>
    <w:rsid w:val="00945239"/>
    <w:rsid w:val="009453ED"/>
    <w:rsid w:val="009456D2"/>
    <w:rsid w:val="0094596E"/>
    <w:rsid w:val="00945B78"/>
    <w:rsid w:val="00945CDA"/>
    <w:rsid w:val="0094604E"/>
    <w:rsid w:val="0094608B"/>
    <w:rsid w:val="0094624D"/>
    <w:rsid w:val="00946717"/>
    <w:rsid w:val="0094672C"/>
    <w:rsid w:val="009468D8"/>
    <w:rsid w:val="0094778F"/>
    <w:rsid w:val="00947845"/>
    <w:rsid w:val="009479EF"/>
    <w:rsid w:val="00947B07"/>
    <w:rsid w:val="00947C0A"/>
    <w:rsid w:val="0095041A"/>
    <w:rsid w:val="0095048B"/>
    <w:rsid w:val="00950641"/>
    <w:rsid w:val="009508DF"/>
    <w:rsid w:val="009509CC"/>
    <w:rsid w:val="00950C5C"/>
    <w:rsid w:val="00950D30"/>
    <w:rsid w:val="00951127"/>
    <w:rsid w:val="00951584"/>
    <w:rsid w:val="00951927"/>
    <w:rsid w:val="00951BCA"/>
    <w:rsid w:val="00951C02"/>
    <w:rsid w:val="00951CB8"/>
    <w:rsid w:val="00951DF2"/>
    <w:rsid w:val="00951E9D"/>
    <w:rsid w:val="0095207E"/>
    <w:rsid w:val="00952305"/>
    <w:rsid w:val="0095234C"/>
    <w:rsid w:val="00952424"/>
    <w:rsid w:val="00952BE2"/>
    <w:rsid w:val="00952BE8"/>
    <w:rsid w:val="00953096"/>
    <w:rsid w:val="0095336D"/>
    <w:rsid w:val="009535EE"/>
    <w:rsid w:val="00953602"/>
    <w:rsid w:val="00953878"/>
    <w:rsid w:val="009538B7"/>
    <w:rsid w:val="00953A7B"/>
    <w:rsid w:val="00953B5D"/>
    <w:rsid w:val="00953D22"/>
    <w:rsid w:val="009540CE"/>
    <w:rsid w:val="00954619"/>
    <w:rsid w:val="009552EB"/>
    <w:rsid w:val="00955468"/>
    <w:rsid w:val="0095556C"/>
    <w:rsid w:val="00955720"/>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05A"/>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46"/>
    <w:rsid w:val="009660DF"/>
    <w:rsid w:val="009661DB"/>
    <w:rsid w:val="00966238"/>
    <w:rsid w:val="00966385"/>
    <w:rsid w:val="009665BE"/>
    <w:rsid w:val="0096673B"/>
    <w:rsid w:val="009667D0"/>
    <w:rsid w:val="00966A86"/>
    <w:rsid w:val="00966C5C"/>
    <w:rsid w:val="00966D8B"/>
    <w:rsid w:val="00966EDD"/>
    <w:rsid w:val="00966EE2"/>
    <w:rsid w:val="0096703B"/>
    <w:rsid w:val="00967137"/>
    <w:rsid w:val="00967160"/>
    <w:rsid w:val="0096726F"/>
    <w:rsid w:val="00967355"/>
    <w:rsid w:val="009673F6"/>
    <w:rsid w:val="0096758A"/>
    <w:rsid w:val="009676E9"/>
    <w:rsid w:val="009678E8"/>
    <w:rsid w:val="00967ABF"/>
    <w:rsid w:val="0097001D"/>
    <w:rsid w:val="009704A8"/>
    <w:rsid w:val="0097070F"/>
    <w:rsid w:val="009707B2"/>
    <w:rsid w:val="00970AF5"/>
    <w:rsid w:val="00970CB3"/>
    <w:rsid w:val="00970D8D"/>
    <w:rsid w:val="00970E95"/>
    <w:rsid w:val="00970F79"/>
    <w:rsid w:val="0097103A"/>
    <w:rsid w:val="00971280"/>
    <w:rsid w:val="0097142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15C"/>
    <w:rsid w:val="0097525C"/>
    <w:rsid w:val="009753CF"/>
    <w:rsid w:val="009753EC"/>
    <w:rsid w:val="00975951"/>
    <w:rsid w:val="00975DDA"/>
    <w:rsid w:val="0097613E"/>
    <w:rsid w:val="00976739"/>
    <w:rsid w:val="00976849"/>
    <w:rsid w:val="00976980"/>
    <w:rsid w:val="00976C11"/>
    <w:rsid w:val="00976F3A"/>
    <w:rsid w:val="00977056"/>
    <w:rsid w:val="00977208"/>
    <w:rsid w:val="00977641"/>
    <w:rsid w:val="00977681"/>
    <w:rsid w:val="00977888"/>
    <w:rsid w:val="00977CD5"/>
    <w:rsid w:val="00977DDF"/>
    <w:rsid w:val="00977F6F"/>
    <w:rsid w:val="00977FD7"/>
    <w:rsid w:val="00980079"/>
    <w:rsid w:val="00980497"/>
    <w:rsid w:val="0098064B"/>
    <w:rsid w:val="00981224"/>
    <w:rsid w:val="00981500"/>
    <w:rsid w:val="009815C2"/>
    <w:rsid w:val="009816BB"/>
    <w:rsid w:val="009823F2"/>
    <w:rsid w:val="00982471"/>
    <w:rsid w:val="009824C3"/>
    <w:rsid w:val="00982809"/>
    <w:rsid w:val="00982BC8"/>
    <w:rsid w:val="00982C85"/>
    <w:rsid w:val="009831C4"/>
    <w:rsid w:val="009832A0"/>
    <w:rsid w:val="009832F1"/>
    <w:rsid w:val="00983BFA"/>
    <w:rsid w:val="00983CB4"/>
    <w:rsid w:val="009840CF"/>
    <w:rsid w:val="0098444D"/>
    <w:rsid w:val="009845BD"/>
    <w:rsid w:val="009845C3"/>
    <w:rsid w:val="009848B8"/>
    <w:rsid w:val="00984954"/>
    <w:rsid w:val="00984BAD"/>
    <w:rsid w:val="00984C81"/>
    <w:rsid w:val="0098523E"/>
    <w:rsid w:val="0098534E"/>
    <w:rsid w:val="00985551"/>
    <w:rsid w:val="00985826"/>
    <w:rsid w:val="00985BC7"/>
    <w:rsid w:val="00985CBF"/>
    <w:rsid w:val="00985EEC"/>
    <w:rsid w:val="00985FFE"/>
    <w:rsid w:val="009860A7"/>
    <w:rsid w:val="00986432"/>
    <w:rsid w:val="0098648A"/>
    <w:rsid w:val="009864FA"/>
    <w:rsid w:val="009865DF"/>
    <w:rsid w:val="009867E7"/>
    <w:rsid w:val="00986BD5"/>
    <w:rsid w:val="00986C52"/>
    <w:rsid w:val="00987449"/>
    <w:rsid w:val="00987501"/>
    <w:rsid w:val="0098761C"/>
    <w:rsid w:val="00987767"/>
    <w:rsid w:val="00987A61"/>
    <w:rsid w:val="00987CFD"/>
    <w:rsid w:val="00987DF6"/>
    <w:rsid w:val="00987EFA"/>
    <w:rsid w:val="00990228"/>
    <w:rsid w:val="009902E4"/>
    <w:rsid w:val="00990521"/>
    <w:rsid w:val="0099056B"/>
    <w:rsid w:val="009906EC"/>
    <w:rsid w:val="00990753"/>
    <w:rsid w:val="0099142D"/>
    <w:rsid w:val="00991450"/>
    <w:rsid w:val="009917EF"/>
    <w:rsid w:val="00991993"/>
    <w:rsid w:val="009922BF"/>
    <w:rsid w:val="00992638"/>
    <w:rsid w:val="00992728"/>
    <w:rsid w:val="009928DF"/>
    <w:rsid w:val="009928FC"/>
    <w:rsid w:val="00992AE1"/>
    <w:rsid w:val="00992B8B"/>
    <w:rsid w:val="00992D16"/>
    <w:rsid w:val="00992F85"/>
    <w:rsid w:val="00993279"/>
    <w:rsid w:val="00993544"/>
    <w:rsid w:val="00993D71"/>
    <w:rsid w:val="00994346"/>
    <w:rsid w:val="009943D0"/>
    <w:rsid w:val="0099475F"/>
    <w:rsid w:val="00994AC2"/>
    <w:rsid w:val="00994B39"/>
    <w:rsid w:val="00994FC3"/>
    <w:rsid w:val="0099508C"/>
    <w:rsid w:val="00995128"/>
    <w:rsid w:val="0099520F"/>
    <w:rsid w:val="00995242"/>
    <w:rsid w:val="00995339"/>
    <w:rsid w:val="00995394"/>
    <w:rsid w:val="009953B8"/>
    <w:rsid w:val="00995450"/>
    <w:rsid w:val="00995EB9"/>
    <w:rsid w:val="0099609C"/>
    <w:rsid w:val="009961C4"/>
    <w:rsid w:val="009966A4"/>
    <w:rsid w:val="009966EC"/>
    <w:rsid w:val="00996875"/>
    <w:rsid w:val="00996A1B"/>
    <w:rsid w:val="00996A33"/>
    <w:rsid w:val="00996B86"/>
    <w:rsid w:val="00996F08"/>
    <w:rsid w:val="00997B9C"/>
    <w:rsid w:val="00997E8B"/>
    <w:rsid w:val="009A022E"/>
    <w:rsid w:val="009A0258"/>
    <w:rsid w:val="009A0322"/>
    <w:rsid w:val="009A04ED"/>
    <w:rsid w:val="009A06A5"/>
    <w:rsid w:val="009A0707"/>
    <w:rsid w:val="009A08C9"/>
    <w:rsid w:val="009A090B"/>
    <w:rsid w:val="009A09E5"/>
    <w:rsid w:val="009A0BC6"/>
    <w:rsid w:val="009A0E1D"/>
    <w:rsid w:val="009A0E63"/>
    <w:rsid w:val="009A0EFC"/>
    <w:rsid w:val="009A0F57"/>
    <w:rsid w:val="009A1219"/>
    <w:rsid w:val="009A13EE"/>
    <w:rsid w:val="009A18AD"/>
    <w:rsid w:val="009A1EB3"/>
    <w:rsid w:val="009A20A5"/>
    <w:rsid w:val="009A2241"/>
    <w:rsid w:val="009A23AE"/>
    <w:rsid w:val="009A24BB"/>
    <w:rsid w:val="009A2651"/>
    <w:rsid w:val="009A275D"/>
    <w:rsid w:val="009A2BCA"/>
    <w:rsid w:val="009A2C8B"/>
    <w:rsid w:val="009A2CCB"/>
    <w:rsid w:val="009A2CCD"/>
    <w:rsid w:val="009A2E99"/>
    <w:rsid w:val="009A2F05"/>
    <w:rsid w:val="009A330C"/>
    <w:rsid w:val="009A3404"/>
    <w:rsid w:val="009A34E9"/>
    <w:rsid w:val="009A351F"/>
    <w:rsid w:val="009A35C1"/>
    <w:rsid w:val="009A36AD"/>
    <w:rsid w:val="009A3891"/>
    <w:rsid w:val="009A3E1F"/>
    <w:rsid w:val="009A4670"/>
    <w:rsid w:val="009A49D4"/>
    <w:rsid w:val="009A49DC"/>
    <w:rsid w:val="009A4BF0"/>
    <w:rsid w:val="009A4D90"/>
    <w:rsid w:val="009A4E6C"/>
    <w:rsid w:val="009A5097"/>
    <w:rsid w:val="009A5201"/>
    <w:rsid w:val="009A52D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187"/>
    <w:rsid w:val="009B16F2"/>
    <w:rsid w:val="009B172F"/>
    <w:rsid w:val="009B1A96"/>
    <w:rsid w:val="009B1D12"/>
    <w:rsid w:val="009B1F23"/>
    <w:rsid w:val="009B2635"/>
    <w:rsid w:val="009B2A74"/>
    <w:rsid w:val="009B2CA1"/>
    <w:rsid w:val="009B33DC"/>
    <w:rsid w:val="009B348C"/>
    <w:rsid w:val="009B354D"/>
    <w:rsid w:val="009B36B5"/>
    <w:rsid w:val="009B3704"/>
    <w:rsid w:val="009B3966"/>
    <w:rsid w:val="009B3B4E"/>
    <w:rsid w:val="009B3D19"/>
    <w:rsid w:val="009B4249"/>
    <w:rsid w:val="009B4262"/>
    <w:rsid w:val="009B429A"/>
    <w:rsid w:val="009B43B6"/>
    <w:rsid w:val="009B43EC"/>
    <w:rsid w:val="009B447B"/>
    <w:rsid w:val="009B465D"/>
    <w:rsid w:val="009B46CA"/>
    <w:rsid w:val="009B4976"/>
    <w:rsid w:val="009B4AFD"/>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1F0B"/>
    <w:rsid w:val="009C208C"/>
    <w:rsid w:val="009C23C5"/>
    <w:rsid w:val="009C2445"/>
    <w:rsid w:val="009C2647"/>
    <w:rsid w:val="009C2A53"/>
    <w:rsid w:val="009C2B92"/>
    <w:rsid w:val="009C2E2D"/>
    <w:rsid w:val="009C2EDB"/>
    <w:rsid w:val="009C313C"/>
    <w:rsid w:val="009C318A"/>
    <w:rsid w:val="009C3492"/>
    <w:rsid w:val="009C34F0"/>
    <w:rsid w:val="009C3558"/>
    <w:rsid w:val="009C3A1D"/>
    <w:rsid w:val="009C3A7A"/>
    <w:rsid w:val="009C4041"/>
    <w:rsid w:val="009C40B6"/>
    <w:rsid w:val="009C40E5"/>
    <w:rsid w:val="009C4235"/>
    <w:rsid w:val="009C4486"/>
    <w:rsid w:val="009C4755"/>
    <w:rsid w:val="009C48EB"/>
    <w:rsid w:val="009C4A88"/>
    <w:rsid w:val="009C4C0A"/>
    <w:rsid w:val="009C4C8A"/>
    <w:rsid w:val="009C51A0"/>
    <w:rsid w:val="009C5220"/>
    <w:rsid w:val="009C5320"/>
    <w:rsid w:val="009C54D6"/>
    <w:rsid w:val="009C5C1F"/>
    <w:rsid w:val="009C5E73"/>
    <w:rsid w:val="009C61F6"/>
    <w:rsid w:val="009C62AC"/>
    <w:rsid w:val="009C6829"/>
    <w:rsid w:val="009C6BE0"/>
    <w:rsid w:val="009C7049"/>
    <w:rsid w:val="009C7105"/>
    <w:rsid w:val="009C7278"/>
    <w:rsid w:val="009C733F"/>
    <w:rsid w:val="009C77EC"/>
    <w:rsid w:val="009C7A92"/>
    <w:rsid w:val="009C7EBC"/>
    <w:rsid w:val="009CC9CD"/>
    <w:rsid w:val="009D006F"/>
    <w:rsid w:val="009D0335"/>
    <w:rsid w:val="009D037E"/>
    <w:rsid w:val="009D0598"/>
    <w:rsid w:val="009D05FC"/>
    <w:rsid w:val="009D0631"/>
    <w:rsid w:val="009D0778"/>
    <w:rsid w:val="009D0907"/>
    <w:rsid w:val="009D0C94"/>
    <w:rsid w:val="009D0D71"/>
    <w:rsid w:val="009D105C"/>
    <w:rsid w:val="009D1079"/>
    <w:rsid w:val="009D118A"/>
    <w:rsid w:val="009D175C"/>
    <w:rsid w:val="009D184B"/>
    <w:rsid w:val="009D1A75"/>
    <w:rsid w:val="009D1C66"/>
    <w:rsid w:val="009D1C70"/>
    <w:rsid w:val="009D1F2E"/>
    <w:rsid w:val="009D20DE"/>
    <w:rsid w:val="009D2425"/>
    <w:rsid w:val="009D25BB"/>
    <w:rsid w:val="009D266D"/>
    <w:rsid w:val="009D293D"/>
    <w:rsid w:val="009D2961"/>
    <w:rsid w:val="009D2AEE"/>
    <w:rsid w:val="009D311C"/>
    <w:rsid w:val="009D33CA"/>
    <w:rsid w:val="009D35BD"/>
    <w:rsid w:val="009D35EC"/>
    <w:rsid w:val="009D377A"/>
    <w:rsid w:val="009D379A"/>
    <w:rsid w:val="009D3A23"/>
    <w:rsid w:val="009D3A2D"/>
    <w:rsid w:val="009D4583"/>
    <w:rsid w:val="009D4667"/>
    <w:rsid w:val="009D4A86"/>
    <w:rsid w:val="009D4B0B"/>
    <w:rsid w:val="009D4BC9"/>
    <w:rsid w:val="009D4CA5"/>
    <w:rsid w:val="009D503D"/>
    <w:rsid w:val="009D530B"/>
    <w:rsid w:val="009D5727"/>
    <w:rsid w:val="009D5855"/>
    <w:rsid w:val="009D58F3"/>
    <w:rsid w:val="009D5C88"/>
    <w:rsid w:val="009D6102"/>
    <w:rsid w:val="009D61BE"/>
    <w:rsid w:val="009D6706"/>
    <w:rsid w:val="009D6801"/>
    <w:rsid w:val="009D6DD1"/>
    <w:rsid w:val="009D6DE1"/>
    <w:rsid w:val="009D6EB2"/>
    <w:rsid w:val="009D79CF"/>
    <w:rsid w:val="009D7C33"/>
    <w:rsid w:val="009D7DD2"/>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2D11"/>
    <w:rsid w:val="009E32C6"/>
    <w:rsid w:val="009E345E"/>
    <w:rsid w:val="009E3571"/>
    <w:rsid w:val="009E3659"/>
    <w:rsid w:val="009E3F14"/>
    <w:rsid w:val="009E4267"/>
    <w:rsid w:val="009E4360"/>
    <w:rsid w:val="009E45BB"/>
    <w:rsid w:val="009E4618"/>
    <w:rsid w:val="009E47D4"/>
    <w:rsid w:val="009E48A9"/>
    <w:rsid w:val="009E4A91"/>
    <w:rsid w:val="009E4F63"/>
    <w:rsid w:val="009E51A4"/>
    <w:rsid w:val="009E51E8"/>
    <w:rsid w:val="009E5732"/>
    <w:rsid w:val="009E5855"/>
    <w:rsid w:val="009E605E"/>
    <w:rsid w:val="009E61C2"/>
    <w:rsid w:val="009E61DB"/>
    <w:rsid w:val="009E6373"/>
    <w:rsid w:val="009E64D4"/>
    <w:rsid w:val="009E684C"/>
    <w:rsid w:val="009E6C53"/>
    <w:rsid w:val="009E6C85"/>
    <w:rsid w:val="009E7340"/>
    <w:rsid w:val="009E7474"/>
    <w:rsid w:val="009E77B0"/>
    <w:rsid w:val="009E788B"/>
    <w:rsid w:val="009E7BC3"/>
    <w:rsid w:val="009E7F08"/>
    <w:rsid w:val="009F034B"/>
    <w:rsid w:val="009F049A"/>
    <w:rsid w:val="009F06CD"/>
    <w:rsid w:val="009F06D6"/>
    <w:rsid w:val="009F06FC"/>
    <w:rsid w:val="009F08C1"/>
    <w:rsid w:val="009F0C53"/>
    <w:rsid w:val="009F0CB4"/>
    <w:rsid w:val="009F10F1"/>
    <w:rsid w:val="009F140E"/>
    <w:rsid w:val="009F1C34"/>
    <w:rsid w:val="009F2021"/>
    <w:rsid w:val="009F2327"/>
    <w:rsid w:val="009F233D"/>
    <w:rsid w:val="009F241B"/>
    <w:rsid w:val="009F252D"/>
    <w:rsid w:val="009F25CE"/>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4E1D"/>
    <w:rsid w:val="009F5315"/>
    <w:rsid w:val="009F53AD"/>
    <w:rsid w:val="009F53B2"/>
    <w:rsid w:val="009F57A3"/>
    <w:rsid w:val="009F5A53"/>
    <w:rsid w:val="009F5AF4"/>
    <w:rsid w:val="009F5F43"/>
    <w:rsid w:val="009F6406"/>
    <w:rsid w:val="009F6AFD"/>
    <w:rsid w:val="009F6CEE"/>
    <w:rsid w:val="009F6D75"/>
    <w:rsid w:val="009F71DE"/>
    <w:rsid w:val="009F723D"/>
    <w:rsid w:val="009F72A8"/>
    <w:rsid w:val="009F7379"/>
    <w:rsid w:val="009F7535"/>
    <w:rsid w:val="009F767F"/>
    <w:rsid w:val="009F77F9"/>
    <w:rsid w:val="009F795D"/>
    <w:rsid w:val="009F7CE1"/>
    <w:rsid w:val="009F7D42"/>
    <w:rsid w:val="00A000F0"/>
    <w:rsid w:val="00A00111"/>
    <w:rsid w:val="00A00133"/>
    <w:rsid w:val="00A00376"/>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45D"/>
    <w:rsid w:val="00A036DE"/>
    <w:rsid w:val="00A03A06"/>
    <w:rsid w:val="00A03E0A"/>
    <w:rsid w:val="00A03E6C"/>
    <w:rsid w:val="00A03E8E"/>
    <w:rsid w:val="00A03EA0"/>
    <w:rsid w:val="00A041D3"/>
    <w:rsid w:val="00A04607"/>
    <w:rsid w:val="00A04787"/>
    <w:rsid w:val="00A051E3"/>
    <w:rsid w:val="00A054BF"/>
    <w:rsid w:val="00A05753"/>
    <w:rsid w:val="00A05A1A"/>
    <w:rsid w:val="00A0604D"/>
    <w:rsid w:val="00A060DB"/>
    <w:rsid w:val="00A06165"/>
    <w:rsid w:val="00A06276"/>
    <w:rsid w:val="00A06973"/>
    <w:rsid w:val="00A069E2"/>
    <w:rsid w:val="00A07095"/>
    <w:rsid w:val="00A07369"/>
    <w:rsid w:val="00A077E3"/>
    <w:rsid w:val="00A078C4"/>
    <w:rsid w:val="00A07C90"/>
    <w:rsid w:val="00A1011E"/>
    <w:rsid w:val="00A10A06"/>
    <w:rsid w:val="00A10B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26A"/>
    <w:rsid w:val="00A1362F"/>
    <w:rsid w:val="00A13C1F"/>
    <w:rsid w:val="00A1449C"/>
    <w:rsid w:val="00A14781"/>
    <w:rsid w:val="00A14A2C"/>
    <w:rsid w:val="00A14E97"/>
    <w:rsid w:val="00A14ECA"/>
    <w:rsid w:val="00A1520F"/>
    <w:rsid w:val="00A15412"/>
    <w:rsid w:val="00A15A4E"/>
    <w:rsid w:val="00A15AEE"/>
    <w:rsid w:val="00A15B49"/>
    <w:rsid w:val="00A15BFA"/>
    <w:rsid w:val="00A15C99"/>
    <w:rsid w:val="00A161D0"/>
    <w:rsid w:val="00A163B8"/>
    <w:rsid w:val="00A16529"/>
    <w:rsid w:val="00A16C22"/>
    <w:rsid w:val="00A16C5C"/>
    <w:rsid w:val="00A16FCF"/>
    <w:rsid w:val="00A170E5"/>
    <w:rsid w:val="00A17525"/>
    <w:rsid w:val="00A175CA"/>
    <w:rsid w:val="00A17769"/>
    <w:rsid w:val="00A178C5"/>
    <w:rsid w:val="00A17B2F"/>
    <w:rsid w:val="00A17B89"/>
    <w:rsid w:val="00A17D4F"/>
    <w:rsid w:val="00A17DF0"/>
    <w:rsid w:val="00A20093"/>
    <w:rsid w:val="00A203E0"/>
    <w:rsid w:val="00A20760"/>
    <w:rsid w:val="00A20D4F"/>
    <w:rsid w:val="00A20EB6"/>
    <w:rsid w:val="00A21490"/>
    <w:rsid w:val="00A215E8"/>
    <w:rsid w:val="00A217FC"/>
    <w:rsid w:val="00A21E85"/>
    <w:rsid w:val="00A2228C"/>
    <w:rsid w:val="00A225E7"/>
    <w:rsid w:val="00A22A97"/>
    <w:rsid w:val="00A22AAB"/>
    <w:rsid w:val="00A22AE2"/>
    <w:rsid w:val="00A22CF8"/>
    <w:rsid w:val="00A22FC6"/>
    <w:rsid w:val="00A23193"/>
    <w:rsid w:val="00A235F9"/>
    <w:rsid w:val="00A23B27"/>
    <w:rsid w:val="00A24024"/>
    <w:rsid w:val="00A24155"/>
    <w:rsid w:val="00A24192"/>
    <w:rsid w:val="00A24210"/>
    <w:rsid w:val="00A242D9"/>
    <w:rsid w:val="00A2444B"/>
    <w:rsid w:val="00A245FD"/>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0A7"/>
    <w:rsid w:val="00A27230"/>
    <w:rsid w:val="00A274F1"/>
    <w:rsid w:val="00A279D2"/>
    <w:rsid w:val="00A27B28"/>
    <w:rsid w:val="00A27D05"/>
    <w:rsid w:val="00A27D1A"/>
    <w:rsid w:val="00A27D1C"/>
    <w:rsid w:val="00A3058B"/>
    <w:rsid w:val="00A30A15"/>
    <w:rsid w:val="00A3122D"/>
    <w:rsid w:val="00A3138E"/>
    <w:rsid w:val="00A31774"/>
    <w:rsid w:val="00A31BD6"/>
    <w:rsid w:val="00A31C24"/>
    <w:rsid w:val="00A31C41"/>
    <w:rsid w:val="00A31D1A"/>
    <w:rsid w:val="00A31D94"/>
    <w:rsid w:val="00A31E61"/>
    <w:rsid w:val="00A3218C"/>
    <w:rsid w:val="00A321B4"/>
    <w:rsid w:val="00A3226C"/>
    <w:rsid w:val="00A323C5"/>
    <w:rsid w:val="00A3272D"/>
    <w:rsid w:val="00A32C05"/>
    <w:rsid w:val="00A32DC0"/>
    <w:rsid w:val="00A3316F"/>
    <w:rsid w:val="00A333AB"/>
    <w:rsid w:val="00A333C2"/>
    <w:rsid w:val="00A333DC"/>
    <w:rsid w:val="00A33627"/>
    <w:rsid w:val="00A33667"/>
    <w:rsid w:val="00A336A4"/>
    <w:rsid w:val="00A33AA3"/>
    <w:rsid w:val="00A33C3B"/>
    <w:rsid w:val="00A33CCE"/>
    <w:rsid w:val="00A33FE8"/>
    <w:rsid w:val="00A34233"/>
    <w:rsid w:val="00A34BB4"/>
    <w:rsid w:val="00A34BE2"/>
    <w:rsid w:val="00A34FB9"/>
    <w:rsid w:val="00A35069"/>
    <w:rsid w:val="00A35145"/>
    <w:rsid w:val="00A35638"/>
    <w:rsid w:val="00A35826"/>
    <w:rsid w:val="00A35867"/>
    <w:rsid w:val="00A35B49"/>
    <w:rsid w:val="00A35BAC"/>
    <w:rsid w:val="00A360DA"/>
    <w:rsid w:val="00A366C6"/>
    <w:rsid w:val="00A36B63"/>
    <w:rsid w:val="00A36DE6"/>
    <w:rsid w:val="00A36E5C"/>
    <w:rsid w:val="00A37144"/>
    <w:rsid w:val="00A373DE"/>
    <w:rsid w:val="00A37780"/>
    <w:rsid w:val="00A378D0"/>
    <w:rsid w:val="00A37F53"/>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C87"/>
    <w:rsid w:val="00A43EAA"/>
    <w:rsid w:val="00A43F33"/>
    <w:rsid w:val="00A443B5"/>
    <w:rsid w:val="00A443D3"/>
    <w:rsid w:val="00A4443E"/>
    <w:rsid w:val="00A4457D"/>
    <w:rsid w:val="00A447FE"/>
    <w:rsid w:val="00A44888"/>
    <w:rsid w:val="00A44911"/>
    <w:rsid w:val="00A44D94"/>
    <w:rsid w:val="00A44E90"/>
    <w:rsid w:val="00A4533B"/>
    <w:rsid w:val="00A4572C"/>
    <w:rsid w:val="00A45B64"/>
    <w:rsid w:val="00A46545"/>
    <w:rsid w:val="00A4661A"/>
    <w:rsid w:val="00A46699"/>
    <w:rsid w:val="00A4671E"/>
    <w:rsid w:val="00A467C9"/>
    <w:rsid w:val="00A46C45"/>
    <w:rsid w:val="00A46CE4"/>
    <w:rsid w:val="00A470BF"/>
    <w:rsid w:val="00A470EB"/>
    <w:rsid w:val="00A47374"/>
    <w:rsid w:val="00A4738B"/>
    <w:rsid w:val="00A4739F"/>
    <w:rsid w:val="00A4743E"/>
    <w:rsid w:val="00A47555"/>
    <w:rsid w:val="00A4764D"/>
    <w:rsid w:val="00A47897"/>
    <w:rsid w:val="00A47926"/>
    <w:rsid w:val="00A47F7C"/>
    <w:rsid w:val="00A5009A"/>
    <w:rsid w:val="00A50129"/>
    <w:rsid w:val="00A50141"/>
    <w:rsid w:val="00A50225"/>
    <w:rsid w:val="00A50320"/>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1DAC"/>
    <w:rsid w:val="00A52429"/>
    <w:rsid w:val="00A525F9"/>
    <w:rsid w:val="00A52900"/>
    <w:rsid w:val="00A52B04"/>
    <w:rsid w:val="00A52C30"/>
    <w:rsid w:val="00A52C74"/>
    <w:rsid w:val="00A52E99"/>
    <w:rsid w:val="00A53ADB"/>
    <w:rsid w:val="00A53D71"/>
    <w:rsid w:val="00A54237"/>
    <w:rsid w:val="00A543D0"/>
    <w:rsid w:val="00A54BAC"/>
    <w:rsid w:val="00A54DC9"/>
    <w:rsid w:val="00A54EE1"/>
    <w:rsid w:val="00A550D7"/>
    <w:rsid w:val="00A5516F"/>
    <w:rsid w:val="00A55D23"/>
    <w:rsid w:val="00A56490"/>
    <w:rsid w:val="00A564A6"/>
    <w:rsid w:val="00A5655A"/>
    <w:rsid w:val="00A56641"/>
    <w:rsid w:val="00A569D9"/>
    <w:rsid w:val="00A56D7E"/>
    <w:rsid w:val="00A603D6"/>
    <w:rsid w:val="00A60626"/>
    <w:rsid w:val="00A60674"/>
    <w:rsid w:val="00A60B28"/>
    <w:rsid w:val="00A60BBF"/>
    <w:rsid w:val="00A6120D"/>
    <w:rsid w:val="00A6145A"/>
    <w:rsid w:val="00A61591"/>
    <w:rsid w:val="00A615D0"/>
    <w:rsid w:val="00A6163A"/>
    <w:rsid w:val="00A61699"/>
    <w:rsid w:val="00A61889"/>
    <w:rsid w:val="00A618A9"/>
    <w:rsid w:val="00A61F2F"/>
    <w:rsid w:val="00A62109"/>
    <w:rsid w:val="00A62272"/>
    <w:rsid w:val="00A623BA"/>
    <w:rsid w:val="00A6268E"/>
    <w:rsid w:val="00A62A27"/>
    <w:rsid w:val="00A62B2E"/>
    <w:rsid w:val="00A62CBF"/>
    <w:rsid w:val="00A62F04"/>
    <w:rsid w:val="00A63211"/>
    <w:rsid w:val="00A63261"/>
    <w:rsid w:val="00A633B7"/>
    <w:rsid w:val="00A6368B"/>
    <w:rsid w:val="00A63864"/>
    <w:rsid w:val="00A639C9"/>
    <w:rsid w:val="00A64538"/>
    <w:rsid w:val="00A648C9"/>
    <w:rsid w:val="00A6492D"/>
    <w:rsid w:val="00A64957"/>
    <w:rsid w:val="00A64CAE"/>
    <w:rsid w:val="00A65196"/>
    <w:rsid w:val="00A651D8"/>
    <w:rsid w:val="00A654EB"/>
    <w:rsid w:val="00A65509"/>
    <w:rsid w:val="00A657EC"/>
    <w:rsid w:val="00A65CA5"/>
    <w:rsid w:val="00A65D33"/>
    <w:rsid w:val="00A65EAF"/>
    <w:rsid w:val="00A66092"/>
    <w:rsid w:val="00A662FB"/>
    <w:rsid w:val="00A66364"/>
    <w:rsid w:val="00A66377"/>
    <w:rsid w:val="00A664AC"/>
    <w:rsid w:val="00A66528"/>
    <w:rsid w:val="00A66570"/>
    <w:rsid w:val="00A66594"/>
    <w:rsid w:val="00A6703F"/>
    <w:rsid w:val="00A67B36"/>
    <w:rsid w:val="00A67D2A"/>
    <w:rsid w:val="00A67DBE"/>
    <w:rsid w:val="00A702EC"/>
    <w:rsid w:val="00A703AB"/>
    <w:rsid w:val="00A704E1"/>
    <w:rsid w:val="00A70722"/>
    <w:rsid w:val="00A70844"/>
    <w:rsid w:val="00A70897"/>
    <w:rsid w:val="00A70ED1"/>
    <w:rsid w:val="00A717CE"/>
    <w:rsid w:val="00A71D6C"/>
    <w:rsid w:val="00A720F9"/>
    <w:rsid w:val="00A7213C"/>
    <w:rsid w:val="00A724D4"/>
    <w:rsid w:val="00A72736"/>
    <w:rsid w:val="00A729EE"/>
    <w:rsid w:val="00A72AB4"/>
    <w:rsid w:val="00A72D27"/>
    <w:rsid w:val="00A72D75"/>
    <w:rsid w:val="00A731D3"/>
    <w:rsid w:val="00A734EC"/>
    <w:rsid w:val="00A73505"/>
    <w:rsid w:val="00A7375F"/>
    <w:rsid w:val="00A73BD8"/>
    <w:rsid w:val="00A74353"/>
    <w:rsid w:val="00A747C1"/>
    <w:rsid w:val="00A747D9"/>
    <w:rsid w:val="00A74B66"/>
    <w:rsid w:val="00A74B9A"/>
    <w:rsid w:val="00A74BBD"/>
    <w:rsid w:val="00A74C76"/>
    <w:rsid w:val="00A754DC"/>
    <w:rsid w:val="00A755AD"/>
    <w:rsid w:val="00A7564F"/>
    <w:rsid w:val="00A75A35"/>
    <w:rsid w:val="00A75AF6"/>
    <w:rsid w:val="00A75D3D"/>
    <w:rsid w:val="00A75F35"/>
    <w:rsid w:val="00A7612D"/>
    <w:rsid w:val="00A762EC"/>
    <w:rsid w:val="00A76356"/>
    <w:rsid w:val="00A7639B"/>
    <w:rsid w:val="00A76533"/>
    <w:rsid w:val="00A76B24"/>
    <w:rsid w:val="00A76C63"/>
    <w:rsid w:val="00A76EE2"/>
    <w:rsid w:val="00A76F7D"/>
    <w:rsid w:val="00A772CF"/>
    <w:rsid w:val="00A77774"/>
    <w:rsid w:val="00A778C7"/>
    <w:rsid w:val="00A77900"/>
    <w:rsid w:val="00A77C0A"/>
    <w:rsid w:val="00A77C62"/>
    <w:rsid w:val="00A77E7B"/>
    <w:rsid w:val="00A80247"/>
    <w:rsid w:val="00A802EF"/>
    <w:rsid w:val="00A806DB"/>
    <w:rsid w:val="00A8071A"/>
    <w:rsid w:val="00A80CEE"/>
    <w:rsid w:val="00A80FFD"/>
    <w:rsid w:val="00A81385"/>
    <w:rsid w:val="00A81907"/>
    <w:rsid w:val="00A81A25"/>
    <w:rsid w:val="00A81AAF"/>
    <w:rsid w:val="00A81C93"/>
    <w:rsid w:val="00A81E22"/>
    <w:rsid w:val="00A81F40"/>
    <w:rsid w:val="00A81FD9"/>
    <w:rsid w:val="00A82074"/>
    <w:rsid w:val="00A8219F"/>
    <w:rsid w:val="00A82571"/>
    <w:rsid w:val="00A8280A"/>
    <w:rsid w:val="00A829FA"/>
    <w:rsid w:val="00A82A0A"/>
    <w:rsid w:val="00A82B99"/>
    <w:rsid w:val="00A82F73"/>
    <w:rsid w:val="00A8312A"/>
    <w:rsid w:val="00A83378"/>
    <w:rsid w:val="00A833D9"/>
    <w:rsid w:val="00A83865"/>
    <w:rsid w:val="00A83A96"/>
    <w:rsid w:val="00A84234"/>
    <w:rsid w:val="00A84754"/>
    <w:rsid w:val="00A8500D"/>
    <w:rsid w:val="00A853B2"/>
    <w:rsid w:val="00A85445"/>
    <w:rsid w:val="00A8550C"/>
    <w:rsid w:val="00A85510"/>
    <w:rsid w:val="00A8586E"/>
    <w:rsid w:val="00A85871"/>
    <w:rsid w:val="00A85AD9"/>
    <w:rsid w:val="00A85D91"/>
    <w:rsid w:val="00A85DDD"/>
    <w:rsid w:val="00A85E00"/>
    <w:rsid w:val="00A85E50"/>
    <w:rsid w:val="00A85F1F"/>
    <w:rsid w:val="00A8609A"/>
    <w:rsid w:val="00A860B5"/>
    <w:rsid w:val="00A8667D"/>
    <w:rsid w:val="00A86BDD"/>
    <w:rsid w:val="00A86C13"/>
    <w:rsid w:val="00A86C4D"/>
    <w:rsid w:val="00A86F5E"/>
    <w:rsid w:val="00A874C5"/>
    <w:rsid w:val="00A8793B"/>
    <w:rsid w:val="00A87980"/>
    <w:rsid w:val="00A90177"/>
    <w:rsid w:val="00A901AF"/>
    <w:rsid w:val="00A901F9"/>
    <w:rsid w:val="00A90569"/>
    <w:rsid w:val="00A90886"/>
    <w:rsid w:val="00A9099E"/>
    <w:rsid w:val="00A90A88"/>
    <w:rsid w:val="00A91027"/>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65F"/>
    <w:rsid w:val="00A97752"/>
    <w:rsid w:val="00A97B36"/>
    <w:rsid w:val="00A97E06"/>
    <w:rsid w:val="00A97ED8"/>
    <w:rsid w:val="00A97F03"/>
    <w:rsid w:val="00A9A5CB"/>
    <w:rsid w:val="00AA0276"/>
    <w:rsid w:val="00AA059B"/>
    <w:rsid w:val="00AA069E"/>
    <w:rsid w:val="00AA0A03"/>
    <w:rsid w:val="00AA0A25"/>
    <w:rsid w:val="00AA0B1F"/>
    <w:rsid w:val="00AA0E0B"/>
    <w:rsid w:val="00AA13A9"/>
    <w:rsid w:val="00AA14C6"/>
    <w:rsid w:val="00AA1544"/>
    <w:rsid w:val="00AA15F0"/>
    <w:rsid w:val="00AA1645"/>
    <w:rsid w:val="00AA16D3"/>
    <w:rsid w:val="00AA1AE4"/>
    <w:rsid w:val="00AA1AF0"/>
    <w:rsid w:val="00AA1B64"/>
    <w:rsid w:val="00AA1D7E"/>
    <w:rsid w:val="00AA202C"/>
    <w:rsid w:val="00AA2AA6"/>
    <w:rsid w:val="00AA3187"/>
    <w:rsid w:val="00AA3724"/>
    <w:rsid w:val="00AA3A60"/>
    <w:rsid w:val="00AA3DF4"/>
    <w:rsid w:val="00AA3E68"/>
    <w:rsid w:val="00AA461F"/>
    <w:rsid w:val="00AA47D1"/>
    <w:rsid w:val="00AA4D85"/>
    <w:rsid w:val="00AA50D2"/>
    <w:rsid w:val="00AA518A"/>
    <w:rsid w:val="00AA5785"/>
    <w:rsid w:val="00AA5D2C"/>
    <w:rsid w:val="00AA5E4B"/>
    <w:rsid w:val="00AA602C"/>
    <w:rsid w:val="00AA62E6"/>
    <w:rsid w:val="00AA6708"/>
    <w:rsid w:val="00AA674B"/>
    <w:rsid w:val="00AA679A"/>
    <w:rsid w:val="00AA694A"/>
    <w:rsid w:val="00AA710A"/>
    <w:rsid w:val="00AA7756"/>
    <w:rsid w:val="00AA78BC"/>
    <w:rsid w:val="00AA7ABE"/>
    <w:rsid w:val="00AA7CE3"/>
    <w:rsid w:val="00AA7F08"/>
    <w:rsid w:val="00AA7F38"/>
    <w:rsid w:val="00AB03F7"/>
    <w:rsid w:val="00AB041B"/>
    <w:rsid w:val="00AB071C"/>
    <w:rsid w:val="00AB0867"/>
    <w:rsid w:val="00AB0895"/>
    <w:rsid w:val="00AB0900"/>
    <w:rsid w:val="00AB093E"/>
    <w:rsid w:val="00AB0982"/>
    <w:rsid w:val="00AB0ABA"/>
    <w:rsid w:val="00AB0BEB"/>
    <w:rsid w:val="00AB0D2B"/>
    <w:rsid w:val="00AB0E12"/>
    <w:rsid w:val="00AB1099"/>
    <w:rsid w:val="00AB1117"/>
    <w:rsid w:val="00AB120A"/>
    <w:rsid w:val="00AB1790"/>
    <w:rsid w:val="00AB1CA3"/>
    <w:rsid w:val="00AB1E71"/>
    <w:rsid w:val="00AB1FD9"/>
    <w:rsid w:val="00AB22B8"/>
    <w:rsid w:val="00AB2330"/>
    <w:rsid w:val="00AB2718"/>
    <w:rsid w:val="00AB2D9E"/>
    <w:rsid w:val="00AB2DF6"/>
    <w:rsid w:val="00AB2F6E"/>
    <w:rsid w:val="00AB2FFB"/>
    <w:rsid w:val="00AB3247"/>
    <w:rsid w:val="00AB34A2"/>
    <w:rsid w:val="00AB354A"/>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6E12"/>
    <w:rsid w:val="00AB7649"/>
    <w:rsid w:val="00AB77AB"/>
    <w:rsid w:val="00AB780E"/>
    <w:rsid w:val="00AB7831"/>
    <w:rsid w:val="00AB79FD"/>
    <w:rsid w:val="00AB7A79"/>
    <w:rsid w:val="00AB7AB7"/>
    <w:rsid w:val="00AB7B77"/>
    <w:rsid w:val="00AB7D9B"/>
    <w:rsid w:val="00AB7FB2"/>
    <w:rsid w:val="00AC03D4"/>
    <w:rsid w:val="00AC0459"/>
    <w:rsid w:val="00AC0A31"/>
    <w:rsid w:val="00AC0AA8"/>
    <w:rsid w:val="00AC0B51"/>
    <w:rsid w:val="00AC0CA0"/>
    <w:rsid w:val="00AC1128"/>
    <w:rsid w:val="00AC133A"/>
    <w:rsid w:val="00AC16C6"/>
    <w:rsid w:val="00AC194F"/>
    <w:rsid w:val="00AC1EE2"/>
    <w:rsid w:val="00AC20F5"/>
    <w:rsid w:val="00AC2199"/>
    <w:rsid w:val="00AC2322"/>
    <w:rsid w:val="00AC2449"/>
    <w:rsid w:val="00AC244D"/>
    <w:rsid w:val="00AC26F0"/>
    <w:rsid w:val="00AC27F5"/>
    <w:rsid w:val="00AC2908"/>
    <w:rsid w:val="00AC3039"/>
    <w:rsid w:val="00AC30C0"/>
    <w:rsid w:val="00AC33AE"/>
    <w:rsid w:val="00AC33B7"/>
    <w:rsid w:val="00AC36CD"/>
    <w:rsid w:val="00AC3922"/>
    <w:rsid w:val="00AC3FD5"/>
    <w:rsid w:val="00AC4048"/>
    <w:rsid w:val="00AC4063"/>
    <w:rsid w:val="00AC53D5"/>
    <w:rsid w:val="00AC548B"/>
    <w:rsid w:val="00AC5830"/>
    <w:rsid w:val="00AC588E"/>
    <w:rsid w:val="00AC5991"/>
    <w:rsid w:val="00AC5AD7"/>
    <w:rsid w:val="00AC5EE8"/>
    <w:rsid w:val="00AC5F5E"/>
    <w:rsid w:val="00AC5F64"/>
    <w:rsid w:val="00AC5FFC"/>
    <w:rsid w:val="00AC6016"/>
    <w:rsid w:val="00AC6479"/>
    <w:rsid w:val="00AC66FB"/>
    <w:rsid w:val="00AC68B4"/>
    <w:rsid w:val="00AC68DA"/>
    <w:rsid w:val="00AC691A"/>
    <w:rsid w:val="00AC6AC8"/>
    <w:rsid w:val="00AC6BD3"/>
    <w:rsid w:val="00AC72B2"/>
    <w:rsid w:val="00AC7388"/>
    <w:rsid w:val="00AC73BA"/>
    <w:rsid w:val="00AC756F"/>
    <w:rsid w:val="00AC75FD"/>
    <w:rsid w:val="00AC7788"/>
    <w:rsid w:val="00AC788D"/>
    <w:rsid w:val="00AD0141"/>
    <w:rsid w:val="00AD01A3"/>
    <w:rsid w:val="00AD02A6"/>
    <w:rsid w:val="00AD065D"/>
    <w:rsid w:val="00AD069B"/>
    <w:rsid w:val="00AD09A3"/>
    <w:rsid w:val="00AD0B49"/>
    <w:rsid w:val="00AD0DF3"/>
    <w:rsid w:val="00AD143D"/>
    <w:rsid w:val="00AD14B0"/>
    <w:rsid w:val="00AD1501"/>
    <w:rsid w:val="00AD1527"/>
    <w:rsid w:val="00AD1599"/>
    <w:rsid w:val="00AD1638"/>
    <w:rsid w:val="00AD1656"/>
    <w:rsid w:val="00AD1661"/>
    <w:rsid w:val="00AD1D7A"/>
    <w:rsid w:val="00AD1FA7"/>
    <w:rsid w:val="00AD210F"/>
    <w:rsid w:val="00AD28EF"/>
    <w:rsid w:val="00AD2BCD"/>
    <w:rsid w:val="00AD2C5D"/>
    <w:rsid w:val="00AD2D4A"/>
    <w:rsid w:val="00AD2FE8"/>
    <w:rsid w:val="00AD34F8"/>
    <w:rsid w:val="00AD3523"/>
    <w:rsid w:val="00AD3782"/>
    <w:rsid w:val="00AD3819"/>
    <w:rsid w:val="00AD39D7"/>
    <w:rsid w:val="00AD4364"/>
    <w:rsid w:val="00AD4BF7"/>
    <w:rsid w:val="00AD4C22"/>
    <w:rsid w:val="00AD542A"/>
    <w:rsid w:val="00AD57DD"/>
    <w:rsid w:val="00AD581C"/>
    <w:rsid w:val="00AD60A2"/>
    <w:rsid w:val="00AD6160"/>
    <w:rsid w:val="00AD6249"/>
    <w:rsid w:val="00AD6277"/>
    <w:rsid w:val="00AD629E"/>
    <w:rsid w:val="00AD6743"/>
    <w:rsid w:val="00AD72E1"/>
    <w:rsid w:val="00AD7691"/>
    <w:rsid w:val="00AD7E2C"/>
    <w:rsid w:val="00AD7EF6"/>
    <w:rsid w:val="00AE00CD"/>
    <w:rsid w:val="00AE01CC"/>
    <w:rsid w:val="00AE081A"/>
    <w:rsid w:val="00AE0882"/>
    <w:rsid w:val="00AE0A7E"/>
    <w:rsid w:val="00AE0AB6"/>
    <w:rsid w:val="00AE0BE9"/>
    <w:rsid w:val="00AE0D11"/>
    <w:rsid w:val="00AE0DD0"/>
    <w:rsid w:val="00AE0E54"/>
    <w:rsid w:val="00AE12CE"/>
    <w:rsid w:val="00AE1430"/>
    <w:rsid w:val="00AE17C7"/>
    <w:rsid w:val="00AE1BD0"/>
    <w:rsid w:val="00AE1C4C"/>
    <w:rsid w:val="00AE1D0C"/>
    <w:rsid w:val="00AE1D2F"/>
    <w:rsid w:val="00AE1F11"/>
    <w:rsid w:val="00AE21FE"/>
    <w:rsid w:val="00AE2212"/>
    <w:rsid w:val="00AE2441"/>
    <w:rsid w:val="00AE2537"/>
    <w:rsid w:val="00AE287B"/>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6EFD"/>
    <w:rsid w:val="00AE70B9"/>
    <w:rsid w:val="00AE7C10"/>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1BF2"/>
    <w:rsid w:val="00AF1FA2"/>
    <w:rsid w:val="00AF2BF4"/>
    <w:rsid w:val="00AF32A5"/>
    <w:rsid w:val="00AF3579"/>
    <w:rsid w:val="00AF363C"/>
    <w:rsid w:val="00AF370E"/>
    <w:rsid w:val="00AF37B5"/>
    <w:rsid w:val="00AF3907"/>
    <w:rsid w:val="00AF3C46"/>
    <w:rsid w:val="00AF3C68"/>
    <w:rsid w:val="00AF418D"/>
    <w:rsid w:val="00AF4472"/>
    <w:rsid w:val="00AF46C5"/>
    <w:rsid w:val="00AF4B76"/>
    <w:rsid w:val="00AF4FB6"/>
    <w:rsid w:val="00AF5150"/>
    <w:rsid w:val="00AF522C"/>
    <w:rsid w:val="00AF5511"/>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D78"/>
    <w:rsid w:val="00B02ED1"/>
    <w:rsid w:val="00B034D5"/>
    <w:rsid w:val="00B03550"/>
    <w:rsid w:val="00B03674"/>
    <w:rsid w:val="00B037A3"/>
    <w:rsid w:val="00B0390C"/>
    <w:rsid w:val="00B039A7"/>
    <w:rsid w:val="00B03A2A"/>
    <w:rsid w:val="00B03C3F"/>
    <w:rsid w:val="00B03C4C"/>
    <w:rsid w:val="00B041C5"/>
    <w:rsid w:val="00B04A98"/>
    <w:rsid w:val="00B04E92"/>
    <w:rsid w:val="00B04ED1"/>
    <w:rsid w:val="00B04ED8"/>
    <w:rsid w:val="00B050F4"/>
    <w:rsid w:val="00B052D6"/>
    <w:rsid w:val="00B052FF"/>
    <w:rsid w:val="00B055E8"/>
    <w:rsid w:val="00B0578E"/>
    <w:rsid w:val="00B05940"/>
    <w:rsid w:val="00B05BB0"/>
    <w:rsid w:val="00B05BDF"/>
    <w:rsid w:val="00B05D7C"/>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6C"/>
    <w:rsid w:val="00B14F80"/>
    <w:rsid w:val="00B153B2"/>
    <w:rsid w:val="00B1596D"/>
    <w:rsid w:val="00B15AD1"/>
    <w:rsid w:val="00B1640F"/>
    <w:rsid w:val="00B165EF"/>
    <w:rsid w:val="00B167D7"/>
    <w:rsid w:val="00B168AE"/>
    <w:rsid w:val="00B169B1"/>
    <w:rsid w:val="00B16AE3"/>
    <w:rsid w:val="00B16AF2"/>
    <w:rsid w:val="00B16E9E"/>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A26"/>
    <w:rsid w:val="00B23CAC"/>
    <w:rsid w:val="00B23F91"/>
    <w:rsid w:val="00B24051"/>
    <w:rsid w:val="00B240AA"/>
    <w:rsid w:val="00B24118"/>
    <w:rsid w:val="00B24294"/>
    <w:rsid w:val="00B243D0"/>
    <w:rsid w:val="00B24CBE"/>
    <w:rsid w:val="00B24D1A"/>
    <w:rsid w:val="00B24D2B"/>
    <w:rsid w:val="00B24EE0"/>
    <w:rsid w:val="00B2523C"/>
    <w:rsid w:val="00B255C0"/>
    <w:rsid w:val="00B256B8"/>
    <w:rsid w:val="00B25A63"/>
    <w:rsid w:val="00B25D5C"/>
    <w:rsid w:val="00B25D8F"/>
    <w:rsid w:val="00B25E22"/>
    <w:rsid w:val="00B25F24"/>
    <w:rsid w:val="00B264D8"/>
    <w:rsid w:val="00B26559"/>
    <w:rsid w:val="00B265B9"/>
    <w:rsid w:val="00B26732"/>
    <w:rsid w:val="00B26813"/>
    <w:rsid w:val="00B26CD0"/>
    <w:rsid w:val="00B2778E"/>
    <w:rsid w:val="00B279BA"/>
    <w:rsid w:val="00B27EC0"/>
    <w:rsid w:val="00B305F3"/>
    <w:rsid w:val="00B30A95"/>
    <w:rsid w:val="00B30BCC"/>
    <w:rsid w:val="00B30CAE"/>
    <w:rsid w:val="00B3109C"/>
    <w:rsid w:val="00B310BD"/>
    <w:rsid w:val="00B312C1"/>
    <w:rsid w:val="00B31897"/>
    <w:rsid w:val="00B318CF"/>
    <w:rsid w:val="00B3197D"/>
    <w:rsid w:val="00B3218C"/>
    <w:rsid w:val="00B3240F"/>
    <w:rsid w:val="00B32585"/>
    <w:rsid w:val="00B3264E"/>
    <w:rsid w:val="00B32CC7"/>
    <w:rsid w:val="00B33545"/>
    <w:rsid w:val="00B336B4"/>
    <w:rsid w:val="00B33912"/>
    <w:rsid w:val="00B339D1"/>
    <w:rsid w:val="00B33D7B"/>
    <w:rsid w:val="00B33DBE"/>
    <w:rsid w:val="00B342E2"/>
    <w:rsid w:val="00B34389"/>
    <w:rsid w:val="00B34CA6"/>
    <w:rsid w:val="00B34DB8"/>
    <w:rsid w:val="00B34E46"/>
    <w:rsid w:val="00B34F6F"/>
    <w:rsid w:val="00B351BF"/>
    <w:rsid w:val="00B3553A"/>
    <w:rsid w:val="00B356E9"/>
    <w:rsid w:val="00B35A28"/>
    <w:rsid w:val="00B35BC5"/>
    <w:rsid w:val="00B36037"/>
    <w:rsid w:val="00B366F0"/>
    <w:rsid w:val="00B36ABA"/>
    <w:rsid w:val="00B36D00"/>
    <w:rsid w:val="00B37330"/>
    <w:rsid w:val="00B375F6"/>
    <w:rsid w:val="00B37649"/>
    <w:rsid w:val="00B37662"/>
    <w:rsid w:val="00B377DD"/>
    <w:rsid w:val="00B37980"/>
    <w:rsid w:val="00B37C49"/>
    <w:rsid w:val="00B37E1D"/>
    <w:rsid w:val="00B37F54"/>
    <w:rsid w:val="00B404CB"/>
    <w:rsid w:val="00B40598"/>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988"/>
    <w:rsid w:val="00B46B6B"/>
    <w:rsid w:val="00B46D69"/>
    <w:rsid w:val="00B470EF"/>
    <w:rsid w:val="00B47204"/>
    <w:rsid w:val="00B47427"/>
    <w:rsid w:val="00B47509"/>
    <w:rsid w:val="00B4779B"/>
    <w:rsid w:val="00B479AE"/>
    <w:rsid w:val="00B47AB9"/>
    <w:rsid w:val="00B47CFD"/>
    <w:rsid w:val="00B47E00"/>
    <w:rsid w:val="00B47FB5"/>
    <w:rsid w:val="00B500D8"/>
    <w:rsid w:val="00B5042B"/>
    <w:rsid w:val="00B5101A"/>
    <w:rsid w:val="00B512DB"/>
    <w:rsid w:val="00B512DF"/>
    <w:rsid w:val="00B514FC"/>
    <w:rsid w:val="00B5155A"/>
    <w:rsid w:val="00B51979"/>
    <w:rsid w:val="00B519EB"/>
    <w:rsid w:val="00B51A5D"/>
    <w:rsid w:val="00B51CBA"/>
    <w:rsid w:val="00B5298E"/>
    <w:rsid w:val="00B52C5F"/>
    <w:rsid w:val="00B52E33"/>
    <w:rsid w:val="00B52FFE"/>
    <w:rsid w:val="00B53047"/>
    <w:rsid w:val="00B5325C"/>
    <w:rsid w:val="00B5366C"/>
    <w:rsid w:val="00B53FD2"/>
    <w:rsid w:val="00B54160"/>
    <w:rsid w:val="00B54490"/>
    <w:rsid w:val="00B54552"/>
    <w:rsid w:val="00B5468C"/>
    <w:rsid w:val="00B549CC"/>
    <w:rsid w:val="00B54E70"/>
    <w:rsid w:val="00B54FD4"/>
    <w:rsid w:val="00B55195"/>
    <w:rsid w:val="00B55383"/>
    <w:rsid w:val="00B553BD"/>
    <w:rsid w:val="00B55932"/>
    <w:rsid w:val="00B55ABF"/>
    <w:rsid w:val="00B5634C"/>
    <w:rsid w:val="00B56447"/>
    <w:rsid w:val="00B5644B"/>
    <w:rsid w:val="00B57194"/>
    <w:rsid w:val="00B573D3"/>
    <w:rsid w:val="00B57649"/>
    <w:rsid w:val="00B577F5"/>
    <w:rsid w:val="00B5788D"/>
    <w:rsid w:val="00B57DC3"/>
    <w:rsid w:val="00B57E3D"/>
    <w:rsid w:val="00B60013"/>
    <w:rsid w:val="00B6005B"/>
    <w:rsid w:val="00B6026A"/>
    <w:rsid w:val="00B60337"/>
    <w:rsid w:val="00B60778"/>
    <w:rsid w:val="00B60779"/>
    <w:rsid w:val="00B609F3"/>
    <w:rsid w:val="00B60A05"/>
    <w:rsid w:val="00B60B8F"/>
    <w:rsid w:val="00B60BAA"/>
    <w:rsid w:val="00B60BB8"/>
    <w:rsid w:val="00B60D08"/>
    <w:rsid w:val="00B6147C"/>
    <w:rsid w:val="00B614D8"/>
    <w:rsid w:val="00B616EA"/>
    <w:rsid w:val="00B617D5"/>
    <w:rsid w:val="00B61C13"/>
    <w:rsid w:val="00B623E8"/>
    <w:rsid w:val="00B6280C"/>
    <w:rsid w:val="00B62A1D"/>
    <w:rsid w:val="00B62A9B"/>
    <w:rsid w:val="00B62B5B"/>
    <w:rsid w:val="00B62EA6"/>
    <w:rsid w:val="00B631D0"/>
    <w:rsid w:val="00B639ED"/>
    <w:rsid w:val="00B63E95"/>
    <w:rsid w:val="00B63FC6"/>
    <w:rsid w:val="00B64178"/>
    <w:rsid w:val="00B6449F"/>
    <w:rsid w:val="00B645BE"/>
    <w:rsid w:val="00B64E48"/>
    <w:rsid w:val="00B64E73"/>
    <w:rsid w:val="00B6514C"/>
    <w:rsid w:val="00B651BB"/>
    <w:rsid w:val="00B652A0"/>
    <w:rsid w:val="00B6532E"/>
    <w:rsid w:val="00B65D41"/>
    <w:rsid w:val="00B65F77"/>
    <w:rsid w:val="00B65FD3"/>
    <w:rsid w:val="00B660FB"/>
    <w:rsid w:val="00B6626B"/>
    <w:rsid w:val="00B663F5"/>
    <w:rsid w:val="00B6648A"/>
    <w:rsid w:val="00B666BC"/>
    <w:rsid w:val="00B66A78"/>
    <w:rsid w:val="00B66AD9"/>
    <w:rsid w:val="00B66D4A"/>
    <w:rsid w:val="00B66D7B"/>
    <w:rsid w:val="00B66D80"/>
    <w:rsid w:val="00B670F6"/>
    <w:rsid w:val="00B67383"/>
    <w:rsid w:val="00B67394"/>
    <w:rsid w:val="00B679CA"/>
    <w:rsid w:val="00B67CD4"/>
    <w:rsid w:val="00B67E58"/>
    <w:rsid w:val="00B67FCD"/>
    <w:rsid w:val="00B690D6"/>
    <w:rsid w:val="00B701D5"/>
    <w:rsid w:val="00B7029B"/>
    <w:rsid w:val="00B70425"/>
    <w:rsid w:val="00B707E1"/>
    <w:rsid w:val="00B7131A"/>
    <w:rsid w:val="00B71CF1"/>
    <w:rsid w:val="00B722FB"/>
    <w:rsid w:val="00B72507"/>
    <w:rsid w:val="00B72517"/>
    <w:rsid w:val="00B72780"/>
    <w:rsid w:val="00B72994"/>
    <w:rsid w:val="00B72A7A"/>
    <w:rsid w:val="00B72EDE"/>
    <w:rsid w:val="00B73052"/>
    <w:rsid w:val="00B73217"/>
    <w:rsid w:val="00B7329E"/>
    <w:rsid w:val="00B73587"/>
    <w:rsid w:val="00B73675"/>
    <w:rsid w:val="00B73679"/>
    <w:rsid w:val="00B739D3"/>
    <w:rsid w:val="00B73DAF"/>
    <w:rsid w:val="00B73E24"/>
    <w:rsid w:val="00B73EEC"/>
    <w:rsid w:val="00B73FF4"/>
    <w:rsid w:val="00B74020"/>
    <w:rsid w:val="00B7418A"/>
    <w:rsid w:val="00B74468"/>
    <w:rsid w:val="00B746B9"/>
    <w:rsid w:val="00B74810"/>
    <w:rsid w:val="00B74C02"/>
    <w:rsid w:val="00B74D79"/>
    <w:rsid w:val="00B74E73"/>
    <w:rsid w:val="00B74E7B"/>
    <w:rsid w:val="00B74EE6"/>
    <w:rsid w:val="00B7502A"/>
    <w:rsid w:val="00B7516D"/>
    <w:rsid w:val="00B751C2"/>
    <w:rsid w:val="00B7527A"/>
    <w:rsid w:val="00B753DA"/>
    <w:rsid w:val="00B7545C"/>
    <w:rsid w:val="00B754FF"/>
    <w:rsid w:val="00B7556E"/>
    <w:rsid w:val="00B75BC2"/>
    <w:rsid w:val="00B75C13"/>
    <w:rsid w:val="00B75F84"/>
    <w:rsid w:val="00B76081"/>
    <w:rsid w:val="00B760EA"/>
    <w:rsid w:val="00B7644E"/>
    <w:rsid w:val="00B764AB"/>
    <w:rsid w:val="00B7664A"/>
    <w:rsid w:val="00B768F6"/>
    <w:rsid w:val="00B76CB6"/>
    <w:rsid w:val="00B77140"/>
    <w:rsid w:val="00B77255"/>
    <w:rsid w:val="00B77334"/>
    <w:rsid w:val="00B775BD"/>
    <w:rsid w:val="00B77630"/>
    <w:rsid w:val="00B777FC"/>
    <w:rsid w:val="00B779F7"/>
    <w:rsid w:val="00B77A36"/>
    <w:rsid w:val="00B77E29"/>
    <w:rsid w:val="00B8023D"/>
    <w:rsid w:val="00B80328"/>
    <w:rsid w:val="00B807E0"/>
    <w:rsid w:val="00B80920"/>
    <w:rsid w:val="00B80CDD"/>
    <w:rsid w:val="00B80D78"/>
    <w:rsid w:val="00B80D81"/>
    <w:rsid w:val="00B8132B"/>
    <w:rsid w:val="00B8134C"/>
    <w:rsid w:val="00B813AB"/>
    <w:rsid w:val="00B814EE"/>
    <w:rsid w:val="00B8171E"/>
    <w:rsid w:val="00B8198F"/>
    <w:rsid w:val="00B81A66"/>
    <w:rsid w:val="00B81E15"/>
    <w:rsid w:val="00B82110"/>
    <w:rsid w:val="00B82295"/>
    <w:rsid w:val="00B8241D"/>
    <w:rsid w:val="00B82642"/>
    <w:rsid w:val="00B82750"/>
    <w:rsid w:val="00B82CD5"/>
    <w:rsid w:val="00B82EFA"/>
    <w:rsid w:val="00B82FA8"/>
    <w:rsid w:val="00B8318C"/>
    <w:rsid w:val="00B8324C"/>
    <w:rsid w:val="00B833B8"/>
    <w:rsid w:val="00B83694"/>
    <w:rsid w:val="00B83836"/>
    <w:rsid w:val="00B83EAB"/>
    <w:rsid w:val="00B83FF6"/>
    <w:rsid w:val="00B840C8"/>
    <w:rsid w:val="00B840D9"/>
    <w:rsid w:val="00B84179"/>
    <w:rsid w:val="00B84388"/>
    <w:rsid w:val="00B845D3"/>
    <w:rsid w:val="00B847F3"/>
    <w:rsid w:val="00B84E81"/>
    <w:rsid w:val="00B84E97"/>
    <w:rsid w:val="00B858AE"/>
    <w:rsid w:val="00B859BB"/>
    <w:rsid w:val="00B85BB6"/>
    <w:rsid w:val="00B85BF4"/>
    <w:rsid w:val="00B85DE3"/>
    <w:rsid w:val="00B85DF7"/>
    <w:rsid w:val="00B85F8D"/>
    <w:rsid w:val="00B861C5"/>
    <w:rsid w:val="00B86241"/>
    <w:rsid w:val="00B86752"/>
    <w:rsid w:val="00B868AB"/>
    <w:rsid w:val="00B86F19"/>
    <w:rsid w:val="00B872B8"/>
    <w:rsid w:val="00B87495"/>
    <w:rsid w:val="00B8762E"/>
    <w:rsid w:val="00B877B4"/>
    <w:rsid w:val="00B8791F"/>
    <w:rsid w:val="00B87EC0"/>
    <w:rsid w:val="00B9006D"/>
    <w:rsid w:val="00B903D5"/>
    <w:rsid w:val="00B9070A"/>
    <w:rsid w:val="00B9072E"/>
    <w:rsid w:val="00B90EE1"/>
    <w:rsid w:val="00B90FC9"/>
    <w:rsid w:val="00B9129A"/>
    <w:rsid w:val="00B9147F"/>
    <w:rsid w:val="00B914E0"/>
    <w:rsid w:val="00B91834"/>
    <w:rsid w:val="00B9189D"/>
    <w:rsid w:val="00B91DDC"/>
    <w:rsid w:val="00B920DA"/>
    <w:rsid w:val="00B92512"/>
    <w:rsid w:val="00B92519"/>
    <w:rsid w:val="00B925D4"/>
    <w:rsid w:val="00B92992"/>
    <w:rsid w:val="00B9306E"/>
    <w:rsid w:val="00B93299"/>
    <w:rsid w:val="00B9334E"/>
    <w:rsid w:val="00B933C9"/>
    <w:rsid w:val="00B936BD"/>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3BE"/>
    <w:rsid w:val="00B97422"/>
    <w:rsid w:val="00B97708"/>
    <w:rsid w:val="00B97A18"/>
    <w:rsid w:val="00BA0259"/>
    <w:rsid w:val="00BA037A"/>
    <w:rsid w:val="00BA09F6"/>
    <w:rsid w:val="00BA0D10"/>
    <w:rsid w:val="00BA0F8C"/>
    <w:rsid w:val="00BA0FA3"/>
    <w:rsid w:val="00BA0FE4"/>
    <w:rsid w:val="00BA105E"/>
    <w:rsid w:val="00BA1076"/>
    <w:rsid w:val="00BA1549"/>
    <w:rsid w:val="00BA16B6"/>
    <w:rsid w:val="00BA17EB"/>
    <w:rsid w:val="00BA187E"/>
    <w:rsid w:val="00BA21AC"/>
    <w:rsid w:val="00BA27FC"/>
    <w:rsid w:val="00BA295D"/>
    <w:rsid w:val="00BA2C9F"/>
    <w:rsid w:val="00BA2DE1"/>
    <w:rsid w:val="00BA349F"/>
    <w:rsid w:val="00BA3508"/>
    <w:rsid w:val="00BA36B4"/>
    <w:rsid w:val="00BA3735"/>
    <w:rsid w:val="00BA3B89"/>
    <w:rsid w:val="00BA3BFB"/>
    <w:rsid w:val="00BA3D64"/>
    <w:rsid w:val="00BA3F25"/>
    <w:rsid w:val="00BA3F96"/>
    <w:rsid w:val="00BA3FDC"/>
    <w:rsid w:val="00BA4225"/>
    <w:rsid w:val="00BA45FE"/>
    <w:rsid w:val="00BA4619"/>
    <w:rsid w:val="00BA465C"/>
    <w:rsid w:val="00BA497A"/>
    <w:rsid w:val="00BA531A"/>
    <w:rsid w:val="00BA5438"/>
    <w:rsid w:val="00BA55A4"/>
    <w:rsid w:val="00BA55DD"/>
    <w:rsid w:val="00BA58C0"/>
    <w:rsid w:val="00BA5A6D"/>
    <w:rsid w:val="00BA6008"/>
    <w:rsid w:val="00BA60DD"/>
    <w:rsid w:val="00BA611B"/>
    <w:rsid w:val="00BA64D2"/>
    <w:rsid w:val="00BA6612"/>
    <w:rsid w:val="00BA743F"/>
    <w:rsid w:val="00BA757E"/>
    <w:rsid w:val="00BA76EB"/>
    <w:rsid w:val="00BA79DE"/>
    <w:rsid w:val="00BA7BCE"/>
    <w:rsid w:val="00BA7DCA"/>
    <w:rsid w:val="00BB0325"/>
    <w:rsid w:val="00BB04B7"/>
    <w:rsid w:val="00BB04F2"/>
    <w:rsid w:val="00BB07AB"/>
    <w:rsid w:val="00BB0A30"/>
    <w:rsid w:val="00BB0C48"/>
    <w:rsid w:val="00BB0D24"/>
    <w:rsid w:val="00BB11E7"/>
    <w:rsid w:val="00BB12E8"/>
    <w:rsid w:val="00BB132C"/>
    <w:rsid w:val="00BB1630"/>
    <w:rsid w:val="00BB1A2E"/>
    <w:rsid w:val="00BB1A35"/>
    <w:rsid w:val="00BB1A90"/>
    <w:rsid w:val="00BB1B52"/>
    <w:rsid w:val="00BB1D94"/>
    <w:rsid w:val="00BB1F6B"/>
    <w:rsid w:val="00BB1FE8"/>
    <w:rsid w:val="00BB2055"/>
    <w:rsid w:val="00BB206F"/>
    <w:rsid w:val="00BB2161"/>
    <w:rsid w:val="00BB2554"/>
    <w:rsid w:val="00BB2557"/>
    <w:rsid w:val="00BB25F9"/>
    <w:rsid w:val="00BB2BB7"/>
    <w:rsid w:val="00BB2E75"/>
    <w:rsid w:val="00BB3B49"/>
    <w:rsid w:val="00BB43E4"/>
    <w:rsid w:val="00BB442E"/>
    <w:rsid w:val="00BB4621"/>
    <w:rsid w:val="00BB4A7F"/>
    <w:rsid w:val="00BB503C"/>
    <w:rsid w:val="00BB50F1"/>
    <w:rsid w:val="00BB6975"/>
    <w:rsid w:val="00BB6CC8"/>
    <w:rsid w:val="00BB70E7"/>
    <w:rsid w:val="00BB7275"/>
    <w:rsid w:val="00BB7889"/>
    <w:rsid w:val="00BB7C39"/>
    <w:rsid w:val="00BB7CEF"/>
    <w:rsid w:val="00BB7CF4"/>
    <w:rsid w:val="00BB7EE7"/>
    <w:rsid w:val="00BB7F9D"/>
    <w:rsid w:val="00BC015E"/>
    <w:rsid w:val="00BC059F"/>
    <w:rsid w:val="00BC0673"/>
    <w:rsid w:val="00BC07FD"/>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C10"/>
    <w:rsid w:val="00BC3FA3"/>
    <w:rsid w:val="00BC4250"/>
    <w:rsid w:val="00BC42C6"/>
    <w:rsid w:val="00BC4331"/>
    <w:rsid w:val="00BC4381"/>
    <w:rsid w:val="00BC4580"/>
    <w:rsid w:val="00BC488D"/>
    <w:rsid w:val="00BC4C1F"/>
    <w:rsid w:val="00BC5048"/>
    <w:rsid w:val="00BC510A"/>
    <w:rsid w:val="00BC51CC"/>
    <w:rsid w:val="00BC5711"/>
    <w:rsid w:val="00BC5895"/>
    <w:rsid w:val="00BC5E4F"/>
    <w:rsid w:val="00BC5ECE"/>
    <w:rsid w:val="00BC626B"/>
    <w:rsid w:val="00BC63A9"/>
    <w:rsid w:val="00BC65F1"/>
    <w:rsid w:val="00BC6707"/>
    <w:rsid w:val="00BC6877"/>
    <w:rsid w:val="00BC6942"/>
    <w:rsid w:val="00BC6A60"/>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EBA"/>
    <w:rsid w:val="00BD1FC7"/>
    <w:rsid w:val="00BD2087"/>
    <w:rsid w:val="00BD2345"/>
    <w:rsid w:val="00BD293D"/>
    <w:rsid w:val="00BD2BC9"/>
    <w:rsid w:val="00BD3021"/>
    <w:rsid w:val="00BD317F"/>
    <w:rsid w:val="00BD34D5"/>
    <w:rsid w:val="00BD3560"/>
    <w:rsid w:val="00BD389D"/>
    <w:rsid w:val="00BD391A"/>
    <w:rsid w:val="00BD3AF3"/>
    <w:rsid w:val="00BD3AFC"/>
    <w:rsid w:val="00BD3B8E"/>
    <w:rsid w:val="00BD3E44"/>
    <w:rsid w:val="00BD4078"/>
    <w:rsid w:val="00BD421A"/>
    <w:rsid w:val="00BD4243"/>
    <w:rsid w:val="00BD4607"/>
    <w:rsid w:val="00BD4753"/>
    <w:rsid w:val="00BD492F"/>
    <w:rsid w:val="00BD49A7"/>
    <w:rsid w:val="00BD4A56"/>
    <w:rsid w:val="00BD4E71"/>
    <w:rsid w:val="00BD5215"/>
    <w:rsid w:val="00BD5250"/>
    <w:rsid w:val="00BD54B7"/>
    <w:rsid w:val="00BD56BE"/>
    <w:rsid w:val="00BD5790"/>
    <w:rsid w:val="00BD593C"/>
    <w:rsid w:val="00BD59BE"/>
    <w:rsid w:val="00BD5ECA"/>
    <w:rsid w:val="00BD6683"/>
    <w:rsid w:val="00BD6B7E"/>
    <w:rsid w:val="00BD7070"/>
    <w:rsid w:val="00BD7198"/>
    <w:rsid w:val="00BD732D"/>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68F"/>
    <w:rsid w:val="00BE277C"/>
    <w:rsid w:val="00BE37A7"/>
    <w:rsid w:val="00BE38D9"/>
    <w:rsid w:val="00BE38EA"/>
    <w:rsid w:val="00BE3E5F"/>
    <w:rsid w:val="00BE44D1"/>
    <w:rsid w:val="00BE4A90"/>
    <w:rsid w:val="00BE4D27"/>
    <w:rsid w:val="00BE4E81"/>
    <w:rsid w:val="00BE4FF7"/>
    <w:rsid w:val="00BE5063"/>
    <w:rsid w:val="00BE5214"/>
    <w:rsid w:val="00BE5422"/>
    <w:rsid w:val="00BE54A8"/>
    <w:rsid w:val="00BE56DC"/>
    <w:rsid w:val="00BE56FE"/>
    <w:rsid w:val="00BE6480"/>
    <w:rsid w:val="00BE66DB"/>
    <w:rsid w:val="00BE67CF"/>
    <w:rsid w:val="00BE6881"/>
    <w:rsid w:val="00BE6F51"/>
    <w:rsid w:val="00BE6FE7"/>
    <w:rsid w:val="00BE70CC"/>
    <w:rsid w:val="00BE7134"/>
    <w:rsid w:val="00BE721F"/>
    <w:rsid w:val="00BE73AA"/>
    <w:rsid w:val="00BE781D"/>
    <w:rsid w:val="00BE7A57"/>
    <w:rsid w:val="00BE7AF6"/>
    <w:rsid w:val="00BE7D98"/>
    <w:rsid w:val="00BE7E6D"/>
    <w:rsid w:val="00BE7F5C"/>
    <w:rsid w:val="00BF0296"/>
    <w:rsid w:val="00BF0365"/>
    <w:rsid w:val="00BF0399"/>
    <w:rsid w:val="00BF06CE"/>
    <w:rsid w:val="00BF0823"/>
    <w:rsid w:val="00BF0CB8"/>
    <w:rsid w:val="00BF0CC4"/>
    <w:rsid w:val="00BF0F55"/>
    <w:rsid w:val="00BF1085"/>
    <w:rsid w:val="00BF114E"/>
    <w:rsid w:val="00BF177D"/>
    <w:rsid w:val="00BF18C7"/>
    <w:rsid w:val="00BF1A21"/>
    <w:rsid w:val="00BF1A3D"/>
    <w:rsid w:val="00BF1D65"/>
    <w:rsid w:val="00BF1DD8"/>
    <w:rsid w:val="00BF1F0D"/>
    <w:rsid w:val="00BF21EA"/>
    <w:rsid w:val="00BF23BE"/>
    <w:rsid w:val="00BF23F8"/>
    <w:rsid w:val="00BF2783"/>
    <w:rsid w:val="00BF29E5"/>
    <w:rsid w:val="00BF2BC8"/>
    <w:rsid w:val="00BF3052"/>
    <w:rsid w:val="00BF315C"/>
    <w:rsid w:val="00BF35FD"/>
    <w:rsid w:val="00BF3704"/>
    <w:rsid w:val="00BF3C85"/>
    <w:rsid w:val="00BF3DD1"/>
    <w:rsid w:val="00BF3E41"/>
    <w:rsid w:val="00BF4013"/>
    <w:rsid w:val="00BF451E"/>
    <w:rsid w:val="00BF45A2"/>
    <w:rsid w:val="00BF4673"/>
    <w:rsid w:val="00BF4833"/>
    <w:rsid w:val="00BF49A8"/>
    <w:rsid w:val="00BF4B10"/>
    <w:rsid w:val="00BF4BFE"/>
    <w:rsid w:val="00BF5085"/>
    <w:rsid w:val="00BF51D9"/>
    <w:rsid w:val="00BF5214"/>
    <w:rsid w:val="00BF524B"/>
    <w:rsid w:val="00BF52CA"/>
    <w:rsid w:val="00BF58B8"/>
    <w:rsid w:val="00BF59D4"/>
    <w:rsid w:val="00BF5A10"/>
    <w:rsid w:val="00BF5A17"/>
    <w:rsid w:val="00BF5AAA"/>
    <w:rsid w:val="00BF5AC1"/>
    <w:rsid w:val="00BF5C37"/>
    <w:rsid w:val="00BF5D3B"/>
    <w:rsid w:val="00BF613E"/>
    <w:rsid w:val="00BF6B8A"/>
    <w:rsid w:val="00BF6DF3"/>
    <w:rsid w:val="00BF75B7"/>
    <w:rsid w:val="00BF75CE"/>
    <w:rsid w:val="00BF7750"/>
    <w:rsid w:val="00BF78E2"/>
    <w:rsid w:val="00BF7CF2"/>
    <w:rsid w:val="00BF7FE9"/>
    <w:rsid w:val="00C0008A"/>
    <w:rsid w:val="00C0025F"/>
    <w:rsid w:val="00C005F1"/>
    <w:rsid w:val="00C007BF"/>
    <w:rsid w:val="00C00C50"/>
    <w:rsid w:val="00C01122"/>
    <w:rsid w:val="00C0136F"/>
    <w:rsid w:val="00C017A7"/>
    <w:rsid w:val="00C01BCC"/>
    <w:rsid w:val="00C01BE7"/>
    <w:rsid w:val="00C01C07"/>
    <w:rsid w:val="00C01D45"/>
    <w:rsid w:val="00C0228F"/>
    <w:rsid w:val="00C02383"/>
    <w:rsid w:val="00C02611"/>
    <w:rsid w:val="00C028E3"/>
    <w:rsid w:val="00C029D6"/>
    <w:rsid w:val="00C02CEB"/>
    <w:rsid w:val="00C033B0"/>
    <w:rsid w:val="00C0354F"/>
    <w:rsid w:val="00C03D11"/>
    <w:rsid w:val="00C03E7A"/>
    <w:rsid w:val="00C04023"/>
    <w:rsid w:val="00C04435"/>
    <w:rsid w:val="00C0443F"/>
    <w:rsid w:val="00C0449E"/>
    <w:rsid w:val="00C045E1"/>
    <w:rsid w:val="00C04B37"/>
    <w:rsid w:val="00C058F0"/>
    <w:rsid w:val="00C05B24"/>
    <w:rsid w:val="00C05BBA"/>
    <w:rsid w:val="00C05CE1"/>
    <w:rsid w:val="00C05DF3"/>
    <w:rsid w:val="00C05F0D"/>
    <w:rsid w:val="00C05F2B"/>
    <w:rsid w:val="00C064E7"/>
    <w:rsid w:val="00C06576"/>
    <w:rsid w:val="00C066B2"/>
    <w:rsid w:val="00C06AD3"/>
    <w:rsid w:val="00C06DF4"/>
    <w:rsid w:val="00C07080"/>
    <w:rsid w:val="00C0717F"/>
    <w:rsid w:val="00C071C9"/>
    <w:rsid w:val="00C0734C"/>
    <w:rsid w:val="00C0750B"/>
    <w:rsid w:val="00C0775F"/>
    <w:rsid w:val="00C077C6"/>
    <w:rsid w:val="00C07819"/>
    <w:rsid w:val="00C07A1B"/>
    <w:rsid w:val="00C07C69"/>
    <w:rsid w:val="00C10260"/>
    <w:rsid w:val="00C103DD"/>
    <w:rsid w:val="00C10607"/>
    <w:rsid w:val="00C10631"/>
    <w:rsid w:val="00C106E4"/>
    <w:rsid w:val="00C10BB2"/>
    <w:rsid w:val="00C1118E"/>
    <w:rsid w:val="00C114BA"/>
    <w:rsid w:val="00C1179C"/>
    <w:rsid w:val="00C123B3"/>
    <w:rsid w:val="00C12430"/>
    <w:rsid w:val="00C1249D"/>
    <w:rsid w:val="00C12651"/>
    <w:rsid w:val="00C126AF"/>
    <w:rsid w:val="00C127B9"/>
    <w:rsid w:val="00C127DA"/>
    <w:rsid w:val="00C127E0"/>
    <w:rsid w:val="00C12A25"/>
    <w:rsid w:val="00C12AFA"/>
    <w:rsid w:val="00C12D4F"/>
    <w:rsid w:val="00C12E4C"/>
    <w:rsid w:val="00C130AD"/>
    <w:rsid w:val="00C13216"/>
    <w:rsid w:val="00C1336E"/>
    <w:rsid w:val="00C13809"/>
    <w:rsid w:val="00C138FD"/>
    <w:rsid w:val="00C139E8"/>
    <w:rsid w:val="00C13B9C"/>
    <w:rsid w:val="00C13FE9"/>
    <w:rsid w:val="00C14C2F"/>
    <w:rsid w:val="00C14D19"/>
    <w:rsid w:val="00C15370"/>
    <w:rsid w:val="00C15C44"/>
    <w:rsid w:val="00C15C72"/>
    <w:rsid w:val="00C15D1F"/>
    <w:rsid w:val="00C16128"/>
    <w:rsid w:val="00C161B4"/>
    <w:rsid w:val="00C16917"/>
    <w:rsid w:val="00C16B4E"/>
    <w:rsid w:val="00C16BDC"/>
    <w:rsid w:val="00C16C89"/>
    <w:rsid w:val="00C16D10"/>
    <w:rsid w:val="00C170D8"/>
    <w:rsid w:val="00C17517"/>
    <w:rsid w:val="00C17643"/>
    <w:rsid w:val="00C20256"/>
    <w:rsid w:val="00C20381"/>
    <w:rsid w:val="00C204A9"/>
    <w:rsid w:val="00C204D2"/>
    <w:rsid w:val="00C206AD"/>
    <w:rsid w:val="00C2080B"/>
    <w:rsid w:val="00C20890"/>
    <w:rsid w:val="00C20901"/>
    <w:rsid w:val="00C20FCF"/>
    <w:rsid w:val="00C2117E"/>
    <w:rsid w:val="00C212CE"/>
    <w:rsid w:val="00C21435"/>
    <w:rsid w:val="00C21505"/>
    <w:rsid w:val="00C2151F"/>
    <w:rsid w:val="00C21D75"/>
    <w:rsid w:val="00C21E0C"/>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6E4"/>
    <w:rsid w:val="00C249AE"/>
    <w:rsid w:val="00C24ABB"/>
    <w:rsid w:val="00C24C80"/>
    <w:rsid w:val="00C24D6B"/>
    <w:rsid w:val="00C24F5F"/>
    <w:rsid w:val="00C25053"/>
    <w:rsid w:val="00C2524F"/>
    <w:rsid w:val="00C253BF"/>
    <w:rsid w:val="00C253C2"/>
    <w:rsid w:val="00C253D4"/>
    <w:rsid w:val="00C254A7"/>
    <w:rsid w:val="00C25825"/>
    <w:rsid w:val="00C2595F"/>
    <w:rsid w:val="00C25DE4"/>
    <w:rsid w:val="00C25E68"/>
    <w:rsid w:val="00C26084"/>
    <w:rsid w:val="00C26133"/>
    <w:rsid w:val="00C264F6"/>
    <w:rsid w:val="00C265B3"/>
    <w:rsid w:val="00C2686D"/>
    <w:rsid w:val="00C26FA8"/>
    <w:rsid w:val="00C270F1"/>
    <w:rsid w:val="00C27E50"/>
    <w:rsid w:val="00C30026"/>
    <w:rsid w:val="00C302D9"/>
    <w:rsid w:val="00C3057E"/>
    <w:rsid w:val="00C305F1"/>
    <w:rsid w:val="00C306C7"/>
    <w:rsid w:val="00C30C16"/>
    <w:rsid w:val="00C30DCD"/>
    <w:rsid w:val="00C3101F"/>
    <w:rsid w:val="00C31029"/>
    <w:rsid w:val="00C3116E"/>
    <w:rsid w:val="00C31680"/>
    <w:rsid w:val="00C316F6"/>
    <w:rsid w:val="00C3181D"/>
    <w:rsid w:val="00C31B3A"/>
    <w:rsid w:val="00C31D2A"/>
    <w:rsid w:val="00C31E7A"/>
    <w:rsid w:val="00C32158"/>
    <w:rsid w:val="00C323A8"/>
    <w:rsid w:val="00C323C2"/>
    <w:rsid w:val="00C327C6"/>
    <w:rsid w:val="00C3298F"/>
    <w:rsid w:val="00C32A9D"/>
    <w:rsid w:val="00C32C20"/>
    <w:rsid w:val="00C32FE0"/>
    <w:rsid w:val="00C3330D"/>
    <w:rsid w:val="00C33EA2"/>
    <w:rsid w:val="00C33FB5"/>
    <w:rsid w:val="00C3400D"/>
    <w:rsid w:val="00C340D8"/>
    <w:rsid w:val="00C34299"/>
    <w:rsid w:val="00C3471C"/>
    <w:rsid w:val="00C347C3"/>
    <w:rsid w:val="00C34C17"/>
    <w:rsid w:val="00C34C42"/>
    <w:rsid w:val="00C34D40"/>
    <w:rsid w:val="00C353D2"/>
    <w:rsid w:val="00C356BA"/>
    <w:rsid w:val="00C358D9"/>
    <w:rsid w:val="00C35942"/>
    <w:rsid w:val="00C35AC5"/>
    <w:rsid w:val="00C35AF2"/>
    <w:rsid w:val="00C36542"/>
    <w:rsid w:val="00C36715"/>
    <w:rsid w:val="00C36801"/>
    <w:rsid w:val="00C368E6"/>
    <w:rsid w:val="00C36E28"/>
    <w:rsid w:val="00C36FBC"/>
    <w:rsid w:val="00C36FBD"/>
    <w:rsid w:val="00C37128"/>
    <w:rsid w:val="00C37850"/>
    <w:rsid w:val="00C379A7"/>
    <w:rsid w:val="00C37A02"/>
    <w:rsid w:val="00C37C50"/>
    <w:rsid w:val="00C37D76"/>
    <w:rsid w:val="00C40045"/>
    <w:rsid w:val="00C40148"/>
    <w:rsid w:val="00C40494"/>
    <w:rsid w:val="00C407B1"/>
    <w:rsid w:val="00C40A5D"/>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35"/>
    <w:rsid w:val="00C434B1"/>
    <w:rsid w:val="00C43629"/>
    <w:rsid w:val="00C437F1"/>
    <w:rsid w:val="00C43A53"/>
    <w:rsid w:val="00C43C52"/>
    <w:rsid w:val="00C43D1B"/>
    <w:rsid w:val="00C44558"/>
    <w:rsid w:val="00C44A5A"/>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6F42"/>
    <w:rsid w:val="00C4704A"/>
    <w:rsid w:val="00C47093"/>
    <w:rsid w:val="00C470ED"/>
    <w:rsid w:val="00C47289"/>
    <w:rsid w:val="00C478BB"/>
    <w:rsid w:val="00C47B58"/>
    <w:rsid w:val="00C50721"/>
    <w:rsid w:val="00C50C5F"/>
    <w:rsid w:val="00C51053"/>
    <w:rsid w:val="00C5158F"/>
    <w:rsid w:val="00C515B7"/>
    <w:rsid w:val="00C515CC"/>
    <w:rsid w:val="00C51773"/>
    <w:rsid w:val="00C517A3"/>
    <w:rsid w:val="00C51834"/>
    <w:rsid w:val="00C520C5"/>
    <w:rsid w:val="00C521DE"/>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837"/>
    <w:rsid w:val="00C54B26"/>
    <w:rsid w:val="00C5520C"/>
    <w:rsid w:val="00C5553E"/>
    <w:rsid w:val="00C55C6D"/>
    <w:rsid w:val="00C55CAF"/>
    <w:rsid w:val="00C56048"/>
    <w:rsid w:val="00C561AF"/>
    <w:rsid w:val="00C56455"/>
    <w:rsid w:val="00C56872"/>
    <w:rsid w:val="00C56890"/>
    <w:rsid w:val="00C56A4A"/>
    <w:rsid w:val="00C56B27"/>
    <w:rsid w:val="00C56F68"/>
    <w:rsid w:val="00C57060"/>
    <w:rsid w:val="00C57344"/>
    <w:rsid w:val="00C57493"/>
    <w:rsid w:val="00C574CC"/>
    <w:rsid w:val="00C57573"/>
    <w:rsid w:val="00C5769E"/>
    <w:rsid w:val="00C57770"/>
    <w:rsid w:val="00C57786"/>
    <w:rsid w:val="00C57AB9"/>
    <w:rsid w:val="00C57ADB"/>
    <w:rsid w:val="00C57D78"/>
    <w:rsid w:val="00C57DCF"/>
    <w:rsid w:val="00C60131"/>
    <w:rsid w:val="00C60250"/>
    <w:rsid w:val="00C60522"/>
    <w:rsid w:val="00C60565"/>
    <w:rsid w:val="00C60843"/>
    <w:rsid w:val="00C60848"/>
    <w:rsid w:val="00C6113B"/>
    <w:rsid w:val="00C61411"/>
    <w:rsid w:val="00C6153F"/>
    <w:rsid w:val="00C62042"/>
    <w:rsid w:val="00C62152"/>
    <w:rsid w:val="00C62217"/>
    <w:rsid w:val="00C623A4"/>
    <w:rsid w:val="00C624D9"/>
    <w:rsid w:val="00C62992"/>
    <w:rsid w:val="00C62B6A"/>
    <w:rsid w:val="00C62FB4"/>
    <w:rsid w:val="00C62FC6"/>
    <w:rsid w:val="00C632A6"/>
    <w:rsid w:val="00C633EE"/>
    <w:rsid w:val="00C634B9"/>
    <w:rsid w:val="00C635D9"/>
    <w:rsid w:val="00C6383B"/>
    <w:rsid w:val="00C63971"/>
    <w:rsid w:val="00C63A6F"/>
    <w:rsid w:val="00C63A83"/>
    <w:rsid w:val="00C63AE3"/>
    <w:rsid w:val="00C63B01"/>
    <w:rsid w:val="00C63EF0"/>
    <w:rsid w:val="00C64439"/>
    <w:rsid w:val="00C649D6"/>
    <w:rsid w:val="00C64A0E"/>
    <w:rsid w:val="00C64A26"/>
    <w:rsid w:val="00C64A6B"/>
    <w:rsid w:val="00C64CBB"/>
    <w:rsid w:val="00C65049"/>
    <w:rsid w:val="00C65379"/>
    <w:rsid w:val="00C65605"/>
    <w:rsid w:val="00C6565D"/>
    <w:rsid w:val="00C65B3E"/>
    <w:rsid w:val="00C65F89"/>
    <w:rsid w:val="00C66183"/>
    <w:rsid w:val="00C66362"/>
    <w:rsid w:val="00C663EA"/>
    <w:rsid w:val="00C669DB"/>
    <w:rsid w:val="00C669E3"/>
    <w:rsid w:val="00C66B85"/>
    <w:rsid w:val="00C66D91"/>
    <w:rsid w:val="00C67498"/>
    <w:rsid w:val="00C67837"/>
    <w:rsid w:val="00C678B3"/>
    <w:rsid w:val="00C67A18"/>
    <w:rsid w:val="00C67C66"/>
    <w:rsid w:val="00C67D98"/>
    <w:rsid w:val="00C7035A"/>
    <w:rsid w:val="00C705BC"/>
    <w:rsid w:val="00C70619"/>
    <w:rsid w:val="00C70B05"/>
    <w:rsid w:val="00C70F83"/>
    <w:rsid w:val="00C70FAD"/>
    <w:rsid w:val="00C710CF"/>
    <w:rsid w:val="00C71308"/>
    <w:rsid w:val="00C7131E"/>
    <w:rsid w:val="00C717A3"/>
    <w:rsid w:val="00C71899"/>
    <w:rsid w:val="00C71B80"/>
    <w:rsid w:val="00C71CDC"/>
    <w:rsid w:val="00C71EFF"/>
    <w:rsid w:val="00C72054"/>
    <w:rsid w:val="00C7269A"/>
    <w:rsid w:val="00C726B0"/>
    <w:rsid w:val="00C7283F"/>
    <w:rsid w:val="00C72E47"/>
    <w:rsid w:val="00C73313"/>
    <w:rsid w:val="00C734ED"/>
    <w:rsid w:val="00C73CE6"/>
    <w:rsid w:val="00C73DA2"/>
    <w:rsid w:val="00C740E8"/>
    <w:rsid w:val="00C7449A"/>
    <w:rsid w:val="00C74791"/>
    <w:rsid w:val="00C7482A"/>
    <w:rsid w:val="00C74B15"/>
    <w:rsid w:val="00C74BC8"/>
    <w:rsid w:val="00C7525C"/>
    <w:rsid w:val="00C7528F"/>
    <w:rsid w:val="00C75685"/>
    <w:rsid w:val="00C75874"/>
    <w:rsid w:val="00C75DAC"/>
    <w:rsid w:val="00C75DD8"/>
    <w:rsid w:val="00C75DFE"/>
    <w:rsid w:val="00C75F57"/>
    <w:rsid w:val="00C75FDF"/>
    <w:rsid w:val="00C7606D"/>
    <w:rsid w:val="00C764B0"/>
    <w:rsid w:val="00C76758"/>
    <w:rsid w:val="00C7689F"/>
    <w:rsid w:val="00C7699B"/>
    <w:rsid w:val="00C76AA3"/>
    <w:rsid w:val="00C76B83"/>
    <w:rsid w:val="00C76E98"/>
    <w:rsid w:val="00C7749E"/>
    <w:rsid w:val="00C779E5"/>
    <w:rsid w:val="00C779E8"/>
    <w:rsid w:val="00C77A13"/>
    <w:rsid w:val="00C77D78"/>
    <w:rsid w:val="00C80047"/>
    <w:rsid w:val="00C8031B"/>
    <w:rsid w:val="00C80933"/>
    <w:rsid w:val="00C80B13"/>
    <w:rsid w:val="00C80B3C"/>
    <w:rsid w:val="00C80BB1"/>
    <w:rsid w:val="00C80D91"/>
    <w:rsid w:val="00C80DB0"/>
    <w:rsid w:val="00C80ED8"/>
    <w:rsid w:val="00C80F13"/>
    <w:rsid w:val="00C813EF"/>
    <w:rsid w:val="00C814D5"/>
    <w:rsid w:val="00C81CA1"/>
    <w:rsid w:val="00C81CFE"/>
    <w:rsid w:val="00C82226"/>
    <w:rsid w:val="00C82284"/>
    <w:rsid w:val="00C82413"/>
    <w:rsid w:val="00C82447"/>
    <w:rsid w:val="00C8299C"/>
    <w:rsid w:val="00C82AB2"/>
    <w:rsid w:val="00C82E0A"/>
    <w:rsid w:val="00C82EAF"/>
    <w:rsid w:val="00C82ED7"/>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8E2"/>
    <w:rsid w:val="00C86B27"/>
    <w:rsid w:val="00C86BE7"/>
    <w:rsid w:val="00C8713F"/>
    <w:rsid w:val="00C87160"/>
    <w:rsid w:val="00C8740E"/>
    <w:rsid w:val="00C874E9"/>
    <w:rsid w:val="00C877A0"/>
    <w:rsid w:val="00C877CB"/>
    <w:rsid w:val="00C90227"/>
    <w:rsid w:val="00C90962"/>
    <w:rsid w:val="00C90CA7"/>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0D0"/>
    <w:rsid w:val="00C94280"/>
    <w:rsid w:val="00C94BF2"/>
    <w:rsid w:val="00C94CE1"/>
    <w:rsid w:val="00C94CF0"/>
    <w:rsid w:val="00C94DFD"/>
    <w:rsid w:val="00C94FCB"/>
    <w:rsid w:val="00C950B3"/>
    <w:rsid w:val="00C950EA"/>
    <w:rsid w:val="00C9533C"/>
    <w:rsid w:val="00C954B2"/>
    <w:rsid w:val="00C95650"/>
    <w:rsid w:val="00C95F10"/>
    <w:rsid w:val="00C960E6"/>
    <w:rsid w:val="00C966D1"/>
    <w:rsid w:val="00C96C60"/>
    <w:rsid w:val="00C96F82"/>
    <w:rsid w:val="00C97268"/>
    <w:rsid w:val="00C9779D"/>
    <w:rsid w:val="00C9E243"/>
    <w:rsid w:val="00CA0285"/>
    <w:rsid w:val="00CA045C"/>
    <w:rsid w:val="00CA0510"/>
    <w:rsid w:val="00CA084F"/>
    <w:rsid w:val="00CA08EF"/>
    <w:rsid w:val="00CA10DC"/>
    <w:rsid w:val="00CA1421"/>
    <w:rsid w:val="00CA171B"/>
    <w:rsid w:val="00CA1A4B"/>
    <w:rsid w:val="00CA1D1F"/>
    <w:rsid w:val="00CA1EA3"/>
    <w:rsid w:val="00CA2A4D"/>
    <w:rsid w:val="00CA2C40"/>
    <w:rsid w:val="00CA2C91"/>
    <w:rsid w:val="00CA2CDD"/>
    <w:rsid w:val="00CA2D01"/>
    <w:rsid w:val="00CA2EC3"/>
    <w:rsid w:val="00CA3252"/>
    <w:rsid w:val="00CA3465"/>
    <w:rsid w:val="00CA39C1"/>
    <w:rsid w:val="00CA3C6A"/>
    <w:rsid w:val="00CA3CAD"/>
    <w:rsid w:val="00CA3CF7"/>
    <w:rsid w:val="00CA3E8B"/>
    <w:rsid w:val="00CA40E4"/>
    <w:rsid w:val="00CA4173"/>
    <w:rsid w:val="00CA43F9"/>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256"/>
    <w:rsid w:val="00CA6610"/>
    <w:rsid w:val="00CA67D9"/>
    <w:rsid w:val="00CA6A69"/>
    <w:rsid w:val="00CA6FE4"/>
    <w:rsid w:val="00CA6FEB"/>
    <w:rsid w:val="00CA73EE"/>
    <w:rsid w:val="00CA774D"/>
    <w:rsid w:val="00CA7927"/>
    <w:rsid w:val="00CA7A66"/>
    <w:rsid w:val="00CA7D30"/>
    <w:rsid w:val="00CB0332"/>
    <w:rsid w:val="00CB0592"/>
    <w:rsid w:val="00CB0608"/>
    <w:rsid w:val="00CB070C"/>
    <w:rsid w:val="00CB08CA"/>
    <w:rsid w:val="00CB0D50"/>
    <w:rsid w:val="00CB0E08"/>
    <w:rsid w:val="00CB0EA3"/>
    <w:rsid w:val="00CB1162"/>
    <w:rsid w:val="00CB1237"/>
    <w:rsid w:val="00CB1272"/>
    <w:rsid w:val="00CB1A5E"/>
    <w:rsid w:val="00CB1D5D"/>
    <w:rsid w:val="00CB1D80"/>
    <w:rsid w:val="00CB1E5C"/>
    <w:rsid w:val="00CB216F"/>
    <w:rsid w:val="00CB2685"/>
    <w:rsid w:val="00CB29A8"/>
    <w:rsid w:val="00CB35D3"/>
    <w:rsid w:val="00CB3D32"/>
    <w:rsid w:val="00CB45F8"/>
    <w:rsid w:val="00CB4B87"/>
    <w:rsid w:val="00CB4D37"/>
    <w:rsid w:val="00CB5115"/>
    <w:rsid w:val="00CB5137"/>
    <w:rsid w:val="00CB557C"/>
    <w:rsid w:val="00CB5D9D"/>
    <w:rsid w:val="00CB645B"/>
    <w:rsid w:val="00CB6849"/>
    <w:rsid w:val="00CB699F"/>
    <w:rsid w:val="00CB6DBC"/>
    <w:rsid w:val="00CB6EFB"/>
    <w:rsid w:val="00CB702A"/>
    <w:rsid w:val="00CB74A3"/>
    <w:rsid w:val="00CB74E4"/>
    <w:rsid w:val="00CB7504"/>
    <w:rsid w:val="00CB7585"/>
    <w:rsid w:val="00CB795D"/>
    <w:rsid w:val="00CB7AB1"/>
    <w:rsid w:val="00CB7D59"/>
    <w:rsid w:val="00CB7DAC"/>
    <w:rsid w:val="00CB7E46"/>
    <w:rsid w:val="00CC02F0"/>
    <w:rsid w:val="00CC070E"/>
    <w:rsid w:val="00CC0FD1"/>
    <w:rsid w:val="00CC1566"/>
    <w:rsid w:val="00CC167C"/>
    <w:rsid w:val="00CC175B"/>
    <w:rsid w:val="00CC18AD"/>
    <w:rsid w:val="00CC1B2D"/>
    <w:rsid w:val="00CC1F35"/>
    <w:rsid w:val="00CC21D6"/>
    <w:rsid w:val="00CC2342"/>
    <w:rsid w:val="00CC2368"/>
    <w:rsid w:val="00CC2488"/>
    <w:rsid w:val="00CC2561"/>
    <w:rsid w:val="00CC268C"/>
    <w:rsid w:val="00CC27F2"/>
    <w:rsid w:val="00CC2B36"/>
    <w:rsid w:val="00CC2CF7"/>
    <w:rsid w:val="00CC2EDF"/>
    <w:rsid w:val="00CC3588"/>
    <w:rsid w:val="00CC374C"/>
    <w:rsid w:val="00CC377E"/>
    <w:rsid w:val="00CC4182"/>
    <w:rsid w:val="00CC4651"/>
    <w:rsid w:val="00CC47B3"/>
    <w:rsid w:val="00CC48EC"/>
    <w:rsid w:val="00CC4BF1"/>
    <w:rsid w:val="00CC4D3A"/>
    <w:rsid w:val="00CC4EBE"/>
    <w:rsid w:val="00CC4EE7"/>
    <w:rsid w:val="00CC4F66"/>
    <w:rsid w:val="00CC54BC"/>
    <w:rsid w:val="00CC5785"/>
    <w:rsid w:val="00CC5981"/>
    <w:rsid w:val="00CC5BC1"/>
    <w:rsid w:val="00CC5C5C"/>
    <w:rsid w:val="00CC6021"/>
    <w:rsid w:val="00CC6182"/>
    <w:rsid w:val="00CC646C"/>
    <w:rsid w:val="00CC64FE"/>
    <w:rsid w:val="00CC693F"/>
    <w:rsid w:val="00CC6E0B"/>
    <w:rsid w:val="00CC6EF4"/>
    <w:rsid w:val="00CC734F"/>
    <w:rsid w:val="00CC742F"/>
    <w:rsid w:val="00CC776A"/>
    <w:rsid w:val="00CC7A18"/>
    <w:rsid w:val="00CC7B65"/>
    <w:rsid w:val="00CC7DA6"/>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BEA"/>
    <w:rsid w:val="00CD1C48"/>
    <w:rsid w:val="00CD262D"/>
    <w:rsid w:val="00CD29E7"/>
    <w:rsid w:val="00CD2A05"/>
    <w:rsid w:val="00CD306E"/>
    <w:rsid w:val="00CD3245"/>
    <w:rsid w:val="00CD34C7"/>
    <w:rsid w:val="00CD368F"/>
    <w:rsid w:val="00CD3840"/>
    <w:rsid w:val="00CD3B8C"/>
    <w:rsid w:val="00CD3E2D"/>
    <w:rsid w:val="00CD406D"/>
    <w:rsid w:val="00CD4771"/>
    <w:rsid w:val="00CD48A0"/>
    <w:rsid w:val="00CD4ADC"/>
    <w:rsid w:val="00CD52E7"/>
    <w:rsid w:val="00CD55E9"/>
    <w:rsid w:val="00CD5D6C"/>
    <w:rsid w:val="00CD618F"/>
    <w:rsid w:val="00CD6287"/>
    <w:rsid w:val="00CD68C0"/>
    <w:rsid w:val="00CD6991"/>
    <w:rsid w:val="00CD6D05"/>
    <w:rsid w:val="00CD74E6"/>
    <w:rsid w:val="00CD7E95"/>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1F76"/>
    <w:rsid w:val="00CE2188"/>
    <w:rsid w:val="00CE2869"/>
    <w:rsid w:val="00CE2877"/>
    <w:rsid w:val="00CE2901"/>
    <w:rsid w:val="00CE3875"/>
    <w:rsid w:val="00CE3ADE"/>
    <w:rsid w:val="00CE3C63"/>
    <w:rsid w:val="00CE4609"/>
    <w:rsid w:val="00CE4999"/>
    <w:rsid w:val="00CE51DD"/>
    <w:rsid w:val="00CE5267"/>
    <w:rsid w:val="00CE5B6C"/>
    <w:rsid w:val="00CE5E9C"/>
    <w:rsid w:val="00CE5F3A"/>
    <w:rsid w:val="00CE5FB4"/>
    <w:rsid w:val="00CE619E"/>
    <w:rsid w:val="00CE61E8"/>
    <w:rsid w:val="00CE67C0"/>
    <w:rsid w:val="00CE69C9"/>
    <w:rsid w:val="00CE6D23"/>
    <w:rsid w:val="00CE6E27"/>
    <w:rsid w:val="00CE70BB"/>
    <w:rsid w:val="00CE72B9"/>
    <w:rsid w:val="00CE74D9"/>
    <w:rsid w:val="00CE752E"/>
    <w:rsid w:val="00CE7688"/>
    <w:rsid w:val="00CE7814"/>
    <w:rsid w:val="00CE79DD"/>
    <w:rsid w:val="00CE7B56"/>
    <w:rsid w:val="00CE7E86"/>
    <w:rsid w:val="00CE7F0D"/>
    <w:rsid w:val="00CE7F15"/>
    <w:rsid w:val="00CF030D"/>
    <w:rsid w:val="00CF03BE"/>
    <w:rsid w:val="00CF0504"/>
    <w:rsid w:val="00CF08C5"/>
    <w:rsid w:val="00CF08F9"/>
    <w:rsid w:val="00CF0CC0"/>
    <w:rsid w:val="00CF0DAA"/>
    <w:rsid w:val="00CF0E1C"/>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0967"/>
    <w:rsid w:val="00D01453"/>
    <w:rsid w:val="00D016ED"/>
    <w:rsid w:val="00D017E5"/>
    <w:rsid w:val="00D01D9C"/>
    <w:rsid w:val="00D01F9F"/>
    <w:rsid w:val="00D02451"/>
    <w:rsid w:val="00D027FD"/>
    <w:rsid w:val="00D02BD1"/>
    <w:rsid w:val="00D02F19"/>
    <w:rsid w:val="00D03014"/>
    <w:rsid w:val="00D03201"/>
    <w:rsid w:val="00D03243"/>
    <w:rsid w:val="00D0351E"/>
    <w:rsid w:val="00D03583"/>
    <w:rsid w:val="00D03682"/>
    <w:rsid w:val="00D03851"/>
    <w:rsid w:val="00D038F1"/>
    <w:rsid w:val="00D03D69"/>
    <w:rsid w:val="00D03E74"/>
    <w:rsid w:val="00D041EA"/>
    <w:rsid w:val="00D04638"/>
    <w:rsid w:val="00D0477B"/>
    <w:rsid w:val="00D04A14"/>
    <w:rsid w:val="00D04B1B"/>
    <w:rsid w:val="00D04DAF"/>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5B"/>
    <w:rsid w:val="00D06FAD"/>
    <w:rsid w:val="00D0712C"/>
    <w:rsid w:val="00D072DA"/>
    <w:rsid w:val="00D0747A"/>
    <w:rsid w:val="00D075B4"/>
    <w:rsid w:val="00D07E30"/>
    <w:rsid w:val="00D101AA"/>
    <w:rsid w:val="00D10477"/>
    <w:rsid w:val="00D10654"/>
    <w:rsid w:val="00D10B2D"/>
    <w:rsid w:val="00D10E06"/>
    <w:rsid w:val="00D10F0D"/>
    <w:rsid w:val="00D11012"/>
    <w:rsid w:val="00D111BC"/>
    <w:rsid w:val="00D1127B"/>
    <w:rsid w:val="00D11353"/>
    <w:rsid w:val="00D113D8"/>
    <w:rsid w:val="00D114B5"/>
    <w:rsid w:val="00D1164C"/>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D5E"/>
    <w:rsid w:val="00D13E15"/>
    <w:rsid w:val="00D13FB9"/>
    <w:rsid w:val="00D14751"/>
    <w:rsid w:val="00D14A0D"/>
    <w:rsid w:val="00D14A4F"/>
    <w:rsid w:val="00D14D52"/>
    <w:rsid w:val="00D14D99"/>
    <w:rsid w:val="00D14F4F"/>
    <w:rsid w:val="00D154C1"/>
    <w:rsid w:val="00D156B7"/>
    <w:rsid w:val="00D160FB"/>
    <w:rsid w:val="00D161F6"/>
    <w:rsid w:val="00D164D7"/>
    <w:rsid w:val="00D1654C"/>
    <w:rsid w:val="00D16905"/>
    <w:rsid w:val="00D16EAC"/>
    <w:rsid w:val="00D1720F"/>
    <w:rsid w:val="00D172A6"/>
    <w:rsid w:val="00D17500"/>
    <w:rsid w:val="00D176E9"/>
    <w:rsid w:val="00D179A7"/>
    <w:rsid w:val="00D179E6"/>
    <w:rsid w:val="00D17D95"/>
    <w:rsid w:val="00D20602"/>
    <w:rsid w:val="00D20A5A"/>
    <w:rsid w:val="00D20A74"/>
    <w:rsid w:val="00D20C7B"/>
    <w:rsid w:val="00D21781"/>
    <w:rsid w:val="00D21963"/>
    <w:rsid w:val="00D21EC2"/>
    <w:rsid w:val="00D222F0"/>
    <w:rsid w:val="00D22348"/>
    <w:rsid w:val="00D22578"/>
    <w:rsid w:val="00D2263B"/>
    <w:rsid w:val="00D226EC"/>
    <w:rsid w:val="00D228A8"/>
    <w:rsid w:val="00D22F84"/>
    <w:rsid w:val="00D22FBA"/>
    <w:rsid w:val="00D231ED"/>
    <w:rsid w:val="00D236B5"/>
    <w:rsid w:val="00D23B19"/>
    <w:rsid w:val="00D23C52"/>
    <w:rsid w:val="00D2485B"/>
    <w:rsid w:val="00D24B07"/>
    <w:rsid w:val="00D24C88"/>
    <w:rsid w:val="00D24D90"/>
    <w:rsid w:val="00D250C2"/>
    <w:rsid w:val="00D2517A"/>
    <w:rsid w:val="00D259B0"/>
    <w:rsid w:val="00D25A65"/>
    <w:rsid w:val="00D25BE3"/>
    <w:rsid w:val="00D25D57"/>
    <w:rsid w:val="00D26252"/>
    <w:rsid w:val="00D26340"/>
    <w:rsid w:val="00D269E8"/>
    <w:rsid w:val="00D26A8F"/>
    <w:rsid w:val="00D26BC6"/>
    <w:rsid w:val="00D26BF9"/>
    <w:rsid w:val="00D26DCA"/>
    <w:rsid w:val="00D26E94"/>
    <w:rsid w:val="00D2707E"/>
    <w:rsid w:val="00D27340"/>
    <w:rsid w:val="00D27506"/>
    <w:rsid w:val="00D277BD"/>
    <w:rsid w:val="00D27AF6"/>
    <w:rsid w:val="00D27FE1"/>
    <w:rsid w:val="00D302B5"/>
    <w:rsid w:val="00D30308"/>
    <w:rsid w:val="00D3085D"/>
    <w:rsid w:val="00D314C2"/>
    <w:rsid w:val="00D3153D"/>
    <w:rsid w:val="00D31ADE"/>
    <w:rsid w:val="00D31AEA"/>
    <w:rsid w:val="00D31FA1"/>
    <w:rsid w:val="00D320CB"/>
    <w:rsid w:val="00D323B9"/>
    <w:rsid w:val="00D327EE"/>
    <w:rsid w:val="00D328AB"/>
    <w:rsid w:val="00D329A9"/>
    <w:rsid w:val="00D32A9E"/>
    <w:rsid w:val="00D32E2B"/>
    <w:rsid w:val="00D32FBA"/>
    <w:rsid w:val="00D33347"/>
    <w:rsid w:val="00D3340B"/>
    <w:rsid w:val="00D33B2D"/>
    <w:rsid w:val="00D33D00"/>
    <w:rsid w:val="00D33F19"/>
    <w:rsid w:val="00D34066"/>
    <w:rsid w:val="00D341CD"/>
    <w:rsid w:val="00D3431E"/>
    <w:rsid w:val="00D34AF5"/>
    <w:rsid w:val="00D34DB8"/>
    <w:rsid w:val="00D34DD3"/>
    <w:rsid w:val="00D35191"/>
    <w:rsid w:val="00D35237"/>
    <w:rsid w:val="00D35560"/>
    <w:rsid w:val="00D35825"/>
    <w:rsid w:val="00D3589E"/>
    <w:rsid w:val="00D359E1"/>
    <w:rsid w:val="00D35BE5"/>
    <w:rsid w:val="00D35CB0"/>
    <w:rsid w:val="00D35EF1"/>
    <w:rsid w:val="00D35FAA"/>
    <w:rsid w:val="00D360F9"/>
    <w:rsid w:val="00D3623F"/>
    <w:rsid w:val="00D36495"/>
    <w:rsid w:val="00D366D5"/>
    <w:rsid w:val="00D36937"/>
    <w:rsid w:val="00D36DA6"/>
    <w:rsid w:val="00D37370"/>
    <w:rsid w:val="00D37486"/>
    <w:rsid w:val="00D37521"/>
    <w:rsid w:val="00D37AC9"/>
    <w:rsid w:val="00D37CE0"/>
    <w:rsid w:val="00D37D74"/>
    <w:rsid w:val="00D4045D"/>
    <w:rsid w:val="00D40A18"/>
    <w:rsid w:val="00D410C6"/>
    <w:rsid w:val="00D414F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835"/>
    <w:rsid w:val="00D46D16"/>
    <w:rsid w:val="00D46F0A"/>
    <w:rsid w:val="00D46F54"/>
    <w:rsid w:val="00D47166"/>
    <w:rsid w:val="00D47723"/>
    <w:rsid w:val="00D47786"/>
    <w:rsid w:val="00D47AF5"/>
    <w:rsid w:val="00D47F4E"/>
    <w:rsid w:val="00D50037"/>
    <w:rsid w:val="00D5081E"/>
    <w:rsid w:val="00D50995"/>
    <w:rsid w:val="00D50FAA"/>
    <w:rsid w:val="00D51618"/>
    <w:rsid w:val="00D51743"/>
    <w:rsid w:val="00D517A9"/>
    <w:rsid w:val="00D5185D"/>
    <w:rsid w:val="00D51BDA"/>
    <w:rsid w:val="00D51D52"/>
    <w:rsid w:val="00D51DBD"/>
    <w:rsid w:val="00D52121"/>
    <w:rsid w:val="00D52300"/>
    <w:rsid w:val="00D52694"/>
    <w:rsid w:val="00D52BE5"/>
    <w:rsid w:val="00D52EC0"/>
    <w:rsid w:val="00D53B43"/>
    <w:rsid w:val="00D53DED"/>
    <w:rsid w:val="00D54029"/>
    <w:rsid w:val="00D540BA"/>
    <w:rsid w:val="00D54503"/>
    <w:rsid w:val="00D547E2"/>
    <w:rsid w:val="00D54961"/>
    <w:rsid w:val="00D54A76"/>
    <w:rsid w:val="00D54AAB"/>
    <w:rsid w:val="00D55243"/>
    <w:rsid w:val="00D5549A"/>
    <w:rsid w:val="00D558EF"/>
    <w:rsid w:val="00D55BC6"/>
    <w:rsid w:val="00D55C6C"/>
    <w:rsid w:val="00D55EB8"/>
    <w:rsid w:val="00D565B6"/>
    <w:rsid w:val="00D56892"/>
    <w:rsid w:val="00D570AC"/>
    <w:rsid w:val="00D571DF"/>
    <w:rsid w:val="00D5738C"/>
    <w:rsid w:val="00D57AAC"/>
    <w:rsid w:val="00D57CFC"/>
    <w:rsid w:val="00D6013A"/>
    <w:rsid w:val="00D60299"/>
    <w:rsid w:val="00D604AC"/>
    <w:rsid w:val="00D6050B"/>
    <w:rsid w:val="00D60525"/>
    <w:rsid w:val="00D606B4"/>
    <w:rsid w:val="00D607D5"/>
    <w:rsid w:val="00D6089B"/>
    <w:rsid w:val="00D609B1"/>
    <w:rsid w:val="00D60A33"/>
    <w:rsid w:val="00D60C61"/>
    <w:rsid w:val="00D60E64"/>
    <w:rsid w:val="00D61029"/>
    <w:rsid w:val="00D6105C"/>
    <w:rsid w:val="00D610C6"/>
    <w:rsid w:val="00D61673"/>
    <w:rsid w:val="00D61A53"/>
    <w:rsid w:val="00D61AC7"/>
    <w:rsid w:val="00D628A0"/>
    <w:rsid w:val="00D62BC6"/>
    <w:rsid w:val="00D63048"/>
    <w:rsid w:val="00D632AB"/>
    <w:rsid w:val="00D633EA"/>
    <w:rsid w:val="00D63556"/>
    <w:rsid w:val="00D63B62"/>
    <w:rsid w:val="00D63DBC"/>
    <w:rsid w:val="00D63DC9"/>
    <w:rsid w:val="00D63FD8"/>
    <w:rsid w:val="00D6487E"/>
    <w:rsid w:val="00D64953"/>
    <w:rsid w:val="00D6527D"/>
    <w:rsid w:val="00D6529D"/>
    <w:rsid w:val="00D65353"/>
    <w:rsid w:val="00D653EB"/>
    <w:rsid w:val="00D65443"/>
    <w:rsid w:val="00D655F2"/>
    <w:rsid w:val="00D65749"/>
    <w:rsid w:val="00D657AD"/>
    <w:rsid w:val="00D65A31"/>
    <w:rsid w:val="00D65ABB"/>
    <w:rsid w:val="00D661BF"/>
    <w:rsid w:val="00D66276"/>
    <w:rsid w:val="00D6644E"/>
    <w:rsid w:val="00D665E5"/>
    <w:rsid w:val="00D666A6"/>
    <w:rsid w:val="00D66743"/>
    <w:rsid w:val="00D66838"/>
    <w:rsid w:val="00D66A42"/>
    <w:rsid w:val="00D66EC8"/>
    <w:rsid w:val="00D6770E"/>
    <w:rsid w:val="00D6782A"/>
    <w:rsid w:val="00D679FB"/>
    <w:rsid w:val="00D67D3B"/>
    <w:rsid w:val="00D67E37"/>
    <w:rsid w:val="00D67F72"/>
    <w:rsid w:val="00D67F89"/>
    <w:rsid w:val="00D67FD9"/>
    <w:rsid w:val="00D700C6"/>
    <w:rsid w:val="00D7019B"/>
    <w:rsid w:val="00D7085E"/>
    <w:rsid w:val="00D70917"/>
    <w:rsid w:val="00D7093A"/>
    <w:rsid w:val="00D70ECD"/>
    <w:rsid w:val="00D70FCB"/>
    <w:rsid w:val="00D7123F"/>
    <w:rsid w:val="00D713FF"/>
    <w:rsid w:val="00D71424"/>
    <w:rsid w:val="00D71472"/>
    <w:rsid w:val="00D7164D"/>
    <w:rsid w:val="00D71CA6"/>
    <w:rsid w:val="00D71DDC"/>
    <w:rsid w:val="00D725EC"/>
    <w:rsid w:val="00D7264F"/>
    <w:rsid w:val="00D726D1"/>
    <w:rsid w:val="00D72A09"/>
    <w:rsid w:val="00D72CBB"/>
    <w:rsid w:val="00D72CCC"/>
    <w:rsid w:val="00D72D62"/>
    <w:rsid w:val="00D72F84"/>
    <w:rsid w:val="00D72FAC"/>
    <w:rsid w:val="00D730CB"/>
    <w:rsid w:val="00D733EB"/>
    <w:rsid w:val="00D7364F"/>
    <w:rsid w:val="00D736DC"/>
    <w:rsid w:val="00D74239"/>
    <w:rsid w:val="00D7495F"/>
    <w:rsid w:val="00D74A58"/>
    <w:rsid w:val="00D74C03"/>
    <w:rsid w:val="00D74CEC"/>
    <w:rsid w:val="00D74DE8"/>
    <w:rsid w:val="00D74E89"/>
    <w:rsid w:val="00D74EC1"/>
    <w:rsid w:val="00D74F2A"/>
    <w:rsid w:val="00D750B7"/>
    <w:rsid w:val="00D7519A"/>
    <w:rsid w:val="00D7520C"/>
    <w:rsid w:val="00D752CE"/>
    <w:rsid w:val="00D75376"/>
    <w:rsid w:val="00D7540E"/>
    <w:rsid w:val="00D75686"/>
    <w:rsid w:val="00D7576A"/>
    <w:rsid w:val="00D758B6"/>
    <w:rsid w:val="00D758EA"/>
    <w:rsid w:val="00D759F3"/>
    <w:rsid w:val="00D75C3B"/>
    <w:rsid w:val="00D75FB2"/>
    <w:rsid w:val="00D76219"/>
    <w:rsid w:val="00D7628B"/>
    <w:rsid w:val="00D76399"/>
    <w:rsid w:val="00D76AC9"/>
    <w:rsid w:val="00D76CF5"/>
    <w:rsid w:val="00D76E6A"/>
    <w:rsid w:val="00D76F83"/>
    <w:rsid w:val="00D77849"/>
    <w:rsid w:val="00D8001F"/>
    <w:rsid w:val="00D800AE"/>
    <w:rsid w:val="00D803AF"/>
    <w:rsid w:val="00D80501"/>
    <w:rsid w:val="00D8064A"/>
    <w:rsid w:val="00D8068D"/>
    <w:rsid w:val="00D807C4"/>
    <w:rsid w:val="00D807E1"/>
    <w:rsid w:val="00D80A94"/>
    <w:rsid w:val="00D80C15"/>
    <w:rsid w:val="00D80D03"/>
    <w:rsid w:val="00D8110F"/>
    <w:rsid w:val="00D812DF"/>
    <w:rsid w:val="00D8131C"/>
    <w:rsid w:val="00D8170C"/>
    <w:rsid w:val="00D819A9"/>
    <w:rsid w:val="00D82201"/>
    <w:rsid w:val="00D8230F"/>
    <w:rsid w:val="00D8245A"/>
    <w:rsid w:val="00D82858"/>
    <w:rsid w:val="00D82B78"/>
    <w:rsid w:val="00D830D2"/>
    <w:rsid w:val="00D8325A"/>
    <w:rsid w:val="00D83393"/>
    <w:rsid w:val="00D834BE"/>
    <w:rsid w:val="00D839C9"/>
    <w:rsid w:val="00D83C37"/>
    <w:rsid w:val="00D83CA1"/>
    <w:rsid w:val="00D83D14"/>
    <w:rsid w:val="00D842A3"/>
    <w:rsid w:val="00D84453"/>
    <w:rsid w:val="00D84521"/>
    <w:rsid w:val="00D84B55"/>
    <w:rsid w:val="00D84B80"/>
    <w:rsid w:val="00D84C2A"/>
    <w:rsid w:val="00D84C79"/>
    <w:rsid w:val="00D84D3F"/>
    <w:rsid w:val="00D84F1C"/>
    <w:rsid w:val="00D84F5D"/>
    <w:rsid w:val="00D84F8B"/>
    <w:rsid w:val="00D84FC2"/>
    <w:rsid w:val="00D85402"/>
    <w:rsid w:val="00D85413"/>
    <w:rsid w:val="00D85893"/>
    <w:rsid w:val="00D85C65"/>
    <w:rsid w:val="00D85E79"/>
    <w:rsid w:val="00D860B8"/>
    <w:rsid w:val="00D86430"/>
    <w:rsid w:val="00D865FF"/>
    <w:rsid w:val="00D8669C"/>
    <w:rsid w:val="00D866D6"/>
    <w:rsid w:val="00D866F9"/>
    <w:rsid w:val="00D86A5D"/>
    <w:rsid w:val="00D86DDC"/>
    <w:rsid w:val="00D87AD7"/>
    <w:rsid w:val="00D87B34"/>
    <w:rsid w:val="00D87E83"/>
    <w:rsid w:val="00D905E1"/>
    <w:rsid w:val="00D9085E"/>
    <w:rsid w:val="00D90873"/>
    <w:rsid w:val="00D90CD6"/>
    <w:rsid w:val="00D90CFB"/>
    <w:rsid w:val="00D911BE"/>
    <w:rsid w:val="00D919D0"/>
    <w:rsid w:val="00D91F28"/>
    <w:rsid w:val="00D92092"/>
    <w:rsid w:val="00D9258A"/>
    <w:rsid w:val="00D92860"/>
    <w:rsid w:val="00D928B1"/>
    <w:rsid w:val="00D9296E"/>
    <w:rsid w:val="00D92D83"/>
    <w:rsid w:val="00D93485"/>
    <w:rsid w:val="00D934A9"/>
    <w:rsid w:val="00D93696"/>
    <w:rsid w:val="00D9370A"/>
    <w:rsid w:val="00D93B49"/>
    <w:rsid w:val="00D93F62"/>
    <w:rsid w:val="00D942F5"/>
    <w:rsid w:val="00D943A2"/>
    <w:rsid w:val="00D94461"/>
    <w:rsid w:val="00D94526"/>
    <w:rsid w:val="00D946C2"/>
    <w:rsid w:val="00D94754"/>
    <w:rsid w:val="00D947B1"/>
    <w:rsid w:val="00D9496A"/>
    <w:rsid w:val="00D94A3F"/>
    <w:rsid w:val="00D94BAE"/>
    <w:rsid w:val="00D94E6D"/>
    <w:rsid w:val="00D950C9"/>
    <w:rsid w:val="00D9513A"/>
    <w:rsid w:val="00D95604"/>
    <w:rsid w:val="00D956DF"/>
    <w:rsid w:val="00D95760"/>
    <w:rsid w:val="00D9595B"/>
    <w:rsid w:val="00D95A78"/>
    <w:rsid w:val="00D96087"/>
    <w:rsid w:val="00D9698B"/>
    <w:rsid w:val="00D96E58"/>
    <w:rsid w:val="00D9745F"/>
    <w:rsid w:val="00D97652"/>
    <w:rsid w:val="00D97889"/>
    <w:rsid w:val="00D97BBA"/>
    <w:rsid w:val="00D97F70"/>
    <w:rsid w:val="00DA0D3F"/>
    <w:rsid w:val="00DA0FE4"/>
    <w:rsid w:val="00DA1685"/>
    <w:rsid w:val="00DA178C"/>
    <w:rsid w:val="00DA1852"/>
    <w:rsid w:val="00DA1C91"/>
    <w:rsid w:val="00DA1D1C"/>
    <w:rsid w:val="00DA1D5C"/>
    <w:rsid w:val="00DA203C"/>
    <w:rsid w:val="00DA24A3"/>
    <w:rsid w:val="00DA2651"/>
    <w:rsid w:val="00DA29C8"/>
    <w:rsid w:val="00DA2ACA"/>
    <w:rsid w:val="00DA3025"/>
    <w:rsid w:val="00DA328C"/>
    <w:rsid w:val="00DA3646"/>
    <w:rsid w:val="00DA42A6"/>
    <w:rsid w:val="00DA42F2"/>
    <w:rsid w:val="00DA42F4"/>
    <w:rsid w:val="00DA44D3"/>
    <w:rsid w:val="00DA4E95"/>
    <w:rsid w:val="00DA505B"/>
    <w:rsid w:val="00DA511C"/>
    <w:rsid w:val="00DA55D4"/>
    <w:rsid w:val="00DA579B"/>
    <w:rsid w:val="00DA5873"/>
    <w:rsid w:val="00DA5A6D"/>
    <w:rsid w:val="00DA6003"/>
    <w:rsid w:val="00DA61A7"/>
    <w:rsid w:val="00DA67AD"/>
    <w:rsid w:val="00DA6907"/>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0D"/>
    <w:rsid w:val="00DB2B3E"/>
    <w:rsid w:val="00DB2B49"/>
    <w:rsid w:val="00DB2F33"/>
    <w:rsid w:val="00DB3073"/>
    <w:rsid w:val="00DB314E"/>
    <w:rsid w:val="00DB363D"/>
    <w:rsid w:val="00DB36AA"/>
    <w:rsid w:val="00DB385A"/>
    <w:rsid w:val="00DB3906"/>
    <w:rsid w:val="00DB3A9B"/>
    <w:rsid w:val="00DB3C4C"/>
    <w:rsid w:val="00DB3D27"/>
    <w:rsid w:val="00DB4985"/>
    <w:rsid w:val="00DB4A86"/>
    <w:rsid w:val="00DB50EF"/>
    <w:rsid w:val="00DB51E5"/>
    <w:rsid w:val="00DB524A"/>
    <w:rsid w:val="00DB5419"/>
    <w:rsid w:val="00DB5500"/>
    <w:rsid w:val="00DB553D"/>
    <w:rsid w:val="00DB58B0"/>
    <w:rsid w:val="00DB590E"/>
    <w:rsid w:val="00DB5B58"/>
    <w:rsid w:val="00DB5C92"/>
    <w:rsid w:val="00DB5C97"/>
    <w:rsid w:val="00DB62E5"/>
    <w:rsid w:val="00DB6882"/>
    <w:rsid w:val="00DB68C4"/>
    <w:rsid w:val="00DB6AFD"/>
    <w:rsid w:val="00DB6CE8"/>
    <w:rsid w:val="00DB6E39"/>
    <w:rsid w:val="00DB6F3B"/>
    <w:rsid w:val="00DB6F9E"/>
    <w:rsid w:val="00DB70EE"/>
    <w:rsid w:val="00DB7162"/>
    <w:rsid w:val="00DB7188"/>
    <w:rsid w:val="00DB7331"/>
    <w:rsid w:val="00DB73D1"/>
    <w:rsid w:val="00DB74E0"/>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3"/>
    <w:rsid w:val="00DC2857"/>
    <w:rsid w:val="00DC2AEC"/>
    <w:rsid w:val="00DC2B57"/>
    <w:rsid w:val="00DC3162"/>
    <w:rsid w:val="00DC323A"/>
    <w:rsid w:val="00DC350F"/>
    <w:rsid w:val="00DC35AC"/>
    <w:rsid w:val="00DC3B67"/>
    <w:rsid w:val="00DC3C1C"/>
    <w:rsid w:val="00DC3E10"/>
    <w:rsid w:val="00DC3F87"/>
    <w:rsid w:val="00DC4256"/>
    <w:rsid w:val="00DC466E"/>
    <w:rsid w:val="00DC487D"/>
    <w:rsid w:val="00DC4B78"/>
    <w:rsid w:val="00DC512F"/>
    <w:rsid w:val="00DC51DB"/>
    <w:rsid w:val="00DC55BD"/>
    <w:rsid w:val="00DC57B3"/>
    <w:rsid w:val="00DC5AA1"/>
    <w:rsid w:val="00DC5AB9"/>
    <w:rsid w:val="00DC5E6C"/>
    <w:rsid w:val="00DC614A"/>
    <w:rsid w:val="00DC6323"/>
    <w:rsid w:val="00DC67DA"/>
    <w:rsid w:val="00DC6D79"/>
    <w:rsid w:val="00DC6EAA"/>
    <w:rsid w:val="00DC714E"/>
    <w:rsid w:val="00DC71CF"/>
    <w:rsid w:val="00DC7382"/>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321"/>
    <w:rsid w:val="00DD258E"/>
    <w:rsid w:val="00DD2A85"/>
    <w:rsid w:val="00DD3168"/>
    <w:rsid w:val="00DD3255"/>
    <w:rsid w:val="00DD34FC"/>
    <w:rsid w:val="00DD3A16"/>
    <w:rsid w:val="00DD3B98"/>
    <w:rsid w:val="00DD3F91"/>
    <w:rsid w:val="00DD4A2B"/>
    <w:rsid w:val="00DD4D95"/>
    <w:rsid w:val="00DD4DC2"/>
    <w:rsid w:val="00DD4F6D"/>
    <w:rsid w:val="00DD58F8"/>
    <w:rsid w:val="00DD59CE"/>
    <w:rsid w:val="00DD6248"/>
    <w:rsid w:val="00DD6486"/>
    <w:rsid w:val="00DD6ADD"/>
    <w:rsid w:val="00DD6C83"/>
    <w:rsid w:val="00DD6EA7"/>
    <w:rsid w:val="00DD7195"/>
    <w:rsid w:val="00DD7277"/>
    <w:rsid w:val="00DD7757"/>
    <w:rsid w:val="00DD7B63"/>
    <w:rsid w:val="00DD7C2F"/>
    <w:rsid w:val="00DD7E1B"/>
    <w:rsid w:val="00DD7E22"/>
    <w:rsid w:val="00DD7F80"/>
    <w:rsid w:val="00DDD8F3"/>
    <w:rsid w:val="00DE0111"/>
    <w:rsid w:val="00DE024B"/>
    <w:rsid w:val="00DE03AF"/>
    <w:rsid w:val="00DE03B3"/>
    <w:rsid w:val="00DE03E8"/>
    <w:rsid w:val="00DE058F"/>
    <w:rsid w:val="00DE077B"/>
    <w:rsid w:val="00DE0A72"/>
    <w:rsid w:val="00DE0CE6"/>
    <w:rsid w:val="00DE0F63"/>
    <w:rsid w:val="00DE1286"/>
    <w:rsid w:val="00DE15E7"/>
    <w:rsid w:val="00DE17D2"/>
    <w:rsid w:val="00DE18F8"/>
    <w:rsid w:val="00DE1988"/>
    <w:rsid w:val="00DE2026"/>
    <w:rsid w:val="00DE2098"/>
    <w:rsid w:val="00DE221F"/>
    <w:rsid w:val="00DE22A7"/>
    <w:rsid w:val="00DE22AE"/>
    <w:rsid w:val="00DE2B70"/>
    <w:rsid w:val="00DE2DD3"/>
    <w:rsid w:val="00DE2F06"/>
    <w:rsid w:val="00DE2F8F"/>
    <w:rsid w:val="00DE3549"/>
    <w:rsid w:val="00DE3597"/>
    <w:rsid w:val="00DE39B6"/>
    <w:rsid w:val="00DE3BE2"/>
    <w:rsid w:val="00DE3D64"/>
    <w:rsid w:val="00DE3D76"/>
    <w:rsid w:val="00DE3F1E"/>
    <w:rsid w:val="00DE43DA"/>
    <w:rsid w:val="00DE453A"/>
    <w:rsid w:val="00DE48A2"/>
    <w:rsid w:val="00DE4B21"/>
    <w:rsid w:val="00DE4CFC"/>
    <w:rsid w:val="00DE4CFF"/>
    <w:rsid w:val="00DE4F18"/>
    <w:rsid w:val="00DE581C"/>
    <w:rsid w:val="00DE6BEC"/>
    <w:rsid w:val="00DE6FAD"/>
    <w:rsid w:val="00DE6FC5"/>
    <w:rsid w:val="00DE7027"/>
    <w:rsid w:val="00DE7110"/>
    <w:rsid w:val="00DE7201"/>
    <w:rsid w:val="00DE745F"/>
    <w:rsid w:val="00DE769D"/>
    <w:rsid w:val="00DE79AB"/>
    <w:rsid w:val="00DF042D"/>
    <w:rsid w:val="00DF049A"/>
    <w:rsid w:val="00DF0647"/>
    <w:rsid w:val="00DF0674"/>
    <w:rsid w:val="00DF0772"/>
    <w:rsid w:val="00DF089D"/>
    <w:rsid w:val="00DF096A"/>
    <w:rsid w:val="00DF0BB9"/>
    <w:rsid w:val="00DF0C82"/>
    <w:rsid w:val="00DF0D77"/>
    <w:rsid w:val="00DF1442"/>
    <w:rsid w:val="00DF189A"/>
    <w:rsid w:val="00DF18E0"/>
    <w:rsid w:val="00DF18E9"/>
    <w:rsid w:val="00DF1B6C"/>
    <w:rsid w:val="00DF1FC6"/>
    <w:rsid w:val="00DF2032"/>
    <w:rsid w:val="00DF2744"/>
    <w:rsid w:val="00DF286A"/>
    <w:rsid w:val="00DF2C9D"/>
    <w:rsid w:val="00DF2DEA"/>
    <w:rsid w:val="00DF2F2F"/>
    <w:rsid w:val="00DF335E"/>
    <w:rsid w:val="00DF37BA"/>
    <w:rsid w:val="00DF38FA"/>
    <w:rsid w:val="00DF3B4A"/>
    <w:rsid w:val="00DF3BE2"/>
    <w:rsid w:val="00DF3CC0"/>
    <w:rsid w:val="00DF3D70"/>
    <w:rsid w:val="00DF3DFB"/>
    <w:rsid w:val="00DF415C"/>
    <w:rsid w:val="00DF4470"/>
    <w:rsid w:val="00DF461C"/>
    <w:rsid w:val="00DF4A2C"/>
    <w:rsid w:val="00DF4A7C"/>
    <w:rsid w:val="00DF53DD"/>
    <w:rsid w:val="00DF53EB"/>
    <w:rsid w:val="00DF54CA"/>
    <w:rsid w:val="00DF5841"/>
    <w:rsid w:val="00DF5992"/>
    <w:rsid w:val="00DF5A9B"/>
    <w:rsid w:val="00DF5AC8"/>
    <w:rsid w:val="00DF5D34"/>
    <w:rsid w:val="00DF5E57"/>
    <w:rsid w:val="00DF6097"/>
    <w:rsid w:val="00DF60C3"/>
    <w:rsid w:val="00DF6478"/>
    <w:rsid w:val="00DF66BA"/>
    <w:rsid w:val="00DF66D9"/>
    <w:rsid w:val="00DF6927"/>
    <w:rsid w:val="00DF6A0B"/>
    <w:rsid w:val="00DF6FFA"/>
    <w:rsid w:val="00DF718E"/>
    <w:rsid w:val="00DF74AF"/>
    <w:rsid w:val="00DF7684"/>
    <w:rsid w:val="00DF7D38"/>
    <w:rsid w:val="00DF7F08"/>
    <w:rsid w:val="00E00134"/>
    <w:rsid w:val="00E0034C"/>
    <w:rsid w:val="00E0051C"/>
    <w:rsid w:val="00E00681"/>
    <w:rsid w:val="00E009D9"/>
    <w:rsid w:val="00E0128D"/>
    <w:rsid w:val="00E01475"/>
    <w:rsid w:val="00E014F7"/>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3DA0"/>
    <w:rsid w:val="00E040AF"/>
    <w:rsid w:val="00E0418F"/>
    <w:rsid w:val="00E04577"/>
    <w:rsid w:val="00E04D61"/>
    <w:rsid w:val="00E04E64"/>
    <w:rsid w:val="00E0507D"/>
    <w:rsid w:val="00E050B5"/>
    <w:rsid w:val="00E0527D"/>
    <w:rsid w:val="00E05A8F"/>
    <w:rsid w:val="00E05E18"/>
    <w:rsid w:val="00E060BD"/>
    <w:rsid w:val="00E0635A"/>
    <w:rsid w:val="00E06539"/>
    <w:rsid w:val="00E067B0"/>
    <w:rsid w:val="00E06DA9"/>
    <w:rsid w:val="00E06EE2"/>
    <w:rsid w:val="00E07632"/>
    <w:rsid w:val="00E07936"/>
    <w:rsid w:val="00E07A53"/>
    <w:rsid w:val="00E07C0A"/>
    <w:rsid w:val="00E100D2"/>
    <w:rsid w:val="00E1054E"/>
    <w:rsid w:val="00E107B3"/>
    <w:rsid w:val="00E1088D"/>
    <w:rsid w:val="00E112CA"/>
    <w:rsid w:val="00E113ED"/>
    <w:rsid w:val="00E1140B"/>
    <w:rsid w:val="00E114C1"/>
    <w:rsid w:val="00E11563"/>
    <w:rsid w:val="00E11803"/>
    <w:rsid w:val="00E119C6"/>
    <w:rsid w:val="00E11A21"/>
    <w:rsid w:val="00E11AB0"/>
    <w:rsid w:val="00E1204D"/>
    <w:rsid w:val="00E12243"/>
    <w:rsid w:val="00E122B9"/>
    <w:rsid w:val="00E1246D"/>
    <w:rsid w:val="00E124DF"/>
    <w:rsid w:val="00E1276B"/>
    <w:rsid w:val="00E128A8"/>
    <w:rsid w:val="00E1314C"/>
    <w:rsid w:val="00E132DC"/>
    <w:rsid w:val="00E136ED"/>
    <w:rsid w:val="00E13E3B"/>
    <w:rsid w:val="00E14203"/>
    <w:rsid w:val="00E1420E"/>
    <w:rsid w:val="00E1431D"/>
    <w:rsid w:val="00E1438F"/>
    <w:rsid w:val="00E1460F"/>
    <w:rsid w:val="00E14657"/>
    <w:rsid w:val="00E147B3"/>
    <w:rsid w:val="00E14907"/>
    <w:rsid w:val="00E14990"/>
    <w:rsid w:val="00E14A77"/>
    <w:rsid w:val="00E14B1D"/>
    <w:rsid w:val="00E14C8C"/>
    <w:rsid w:val="00E14D08"/>
    <w:rsid w:val="00E1527C"/>
    <w:rsid w:val="00E1580F"/>
    <w:rsid w:val="00E15B62"/>
    <w:rsid w:val="00E15B6F"/>
    <w:rsid w:val="00E1635F"/>
    <w:rsid w:val="00E163AA"/>
    <w:rsid w:val="00E16547"/>
    <w:rsid w:val="00E165AB"/>
    <w:rsid w:val="00E169B2"/>
    <w:rsid w:val="00E16A39"/>
    <w:rsid w:val="00E16D21"/>
    <w:rsid w:val="00E16E4B"/>
    <w:rsid w:val="00E16F3F"/>
    <w:rsid w:val="00E17333"/>
    <w:rsid w:val="00E173DF"/>
    <w:rsid w:val="00E1761C"/>
    <w:rsid w:val="00E176A4"/>
    <w:rsid w:val="00E176F0"/>
    <w:rsid w:val="00E1781C"/>
    <w:rsid w:val="00E17914"/>
    <w:rsid w:val="00E17A5D"/>
    <w:rsid w:val="00E17BF7"/>
    <w:rsid w:val="00E17CA2"/>
    <w:rsid w:val="00E17EAD"/>
    <w:rsid w:val="00E2049C"/>
    <w:rsid w:val="00E20535"/>
    <w:rsid w:val="00E20E4C"/>
    <w:rsid w:val="00E20ECC"/>
    <w:rsid w:val="00E217E1"/>
    <w:rsid w:val="00E21C9B"/>
    <w:rsid w:val="00E21CE6"/>
    <w:rsid w:val="00E21D65"/>
    <w:rsid w:val="00E21DBB"/>
    <w:rsid w:val="00E220A6"/>
    <w:rsid w:val="00E22193"/>
    <w:rsid w:val="00E22972"/>
    <w:rsid w:val="00E22AC6"/>
    <w:rsid w:val="00E231D5"/>
    <w:rsid w:val="00E23C17"/>
    <w:rsid w:val="00E23C3E"/>
    <w:rsid w:val="00E24085"/>
    <w:rsid w:val="00E2421F"/>
    <w:rsid w:val="00E24306"/>
    <w:rsid w:val="00E244D1"/>
    <w:rsid w:val="00E2453A"/>
    <w:rsid w:val="00E248F5"/>
    <w:rsid w:val="00E24916"/>
    <w:rsid w:val="00E24F5D"/>
    <w:rsid w:val="00E255DF"/>
    <w:rsid w:val="00E25740"/>
    <w:rsid w:val="00E257DA"/>
    <w:rsid w:val="00E25A5D"/>
    <w:rsid w:val="00E25C40"/>
    <w:rsid w:val="00E25F1F"/>
    <w:rsid w:val="00E26430"/>
    <w:rsid w:val="00E2651A"/>
    <w:rsid w:val="00E26781"/>
    <w:rsid w:val="00E26960"/>
    <w:rsid w:val="00E26DC8"/>
    <w:rsid w:val="00E26EB4"/>
    <w:rsid w:val="00E2720B"/>
    <w:rsid w:val="00E272BE"/>
    <w:rsid w:val="00E275B4"/>
    <w:rsid w:val="00E2780F"/>
    <w:rsid w:val="00E27855"/>
    <w:rsid w:val="00E27B07"/>
    <w:rsid w:val="00E27D28"/>
    <w:rsid w:val="00E27E1B"/>
    <w:rsid w:val="00E27F9B"/>
    <w:rsid w:val="00E30199"/>
    <w:rsid w:val="00E305C2"/>
    <w:rsid w:val="00E30824"/>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381"/>
    <w:rsid w:val="00E345BD"/>
    <w:rsid w:val="00E347A7"/>
    <w:rsid w:val="00E3482C"/>
    <w:rsid w:val="00E34A05"/>
    <w:rsid w:val="00E34C6B"/>
    <w:rsid w:val="00E34E16"/>
    <w:rsid w:val="00E356A2"/>
    <w:rsid w:val="00E358A9"/>
    <w:rsid w:val="00E35AE3"/>
    <w:rsid w:val="00E35E5E"/>
    <w:rsid w:val="00E35FF4"/>
    <w:rsid w:val="00E36478"/>
    <w:rsid w:val="00E3650E"/>
    <w:rsid w:val="00E3668D"/>
    <w:rsid w:val="00E3688A"/>
    <w:rsid w:val="00E369B9"/>
    <w:rsid w:val="00E36AD0"/>
    <w:rsid w:val="00E36B18"/>
    <w:rsid w:val="00E373BD"/>
    <w:rsid w:val="00E374BB"/>
    <w:rsid w:val="00E376CD"/>
    <w:rsid w:val="00E37713"/>
    <w:rsid w:val="00E37BDF"/>
    <w:rsid w:val="00E37CD1"/>
    <w:rsid w:val="00E37DB8"/>
    <w:rsid w:val="00E4020F"/>
    <w:rsid w:val="00E4022B"/>
    <w:rsid w:val="00E402A1"/>
    <w:rsid w:val="00E4059C"/>
    <w:rsid w:val="00E408FE"/>
    <w:rsid w:val="00E40AA3"/>
    <w:rsid w:val="00E40B53"/>
    <w:rsid w:val="00E41326"/>
    <w:rsid w:val="00E418CE"/>
    <w:rsid w:val="00E4222F"/>
    <w:rsid w:val="00E422FC"/>
    <w:rsid w:val="00E42B56"/>
    <w:rsid w:val="00E42C21"/>
    <w:rsid w:val="00E42F37"/>
    <w:rsid w:val="00E430FA"/>
    <w:rsid w:val="00E432C9"/>
    <w:rsid w:val="00E43662"/>
    <w:rsid w:val="00E4379A"/>
    <w:rsid w:val="00E437D2"/>
    <w:rsid w:val="00E43CCD"/>
    <w:rsid w:val="00E43D28"/>
    <w:rsid w:val="00E43EBF"/>
    <w:rsid w:val="00E4404F"/>
    <w:rsid w:val="00E44091"/>
    <w:rsid w:val="00E44258"/>
    <w:rsid w:val="00E443A8"/>
    <w:rsid w:val="00E443C4"/>
    <w:rsid w:val="00E44513"/>
    <w:rsid w:val="00E449CD"/>
    <w:rsid w:val="00E44B41"/>
    <w:rsid w:val="00E44B61"/>
    <w:rsid w:val="00E44BCB"/>
    <w:rsid w:val="00E44CBC"/>
    <w:rsid w:val="00E44FC4"/>
    <w:rsid w:val="00E4505C"/>
    <w:rsid w:val="00E4531D"/>
    <w:rsid w:val="00E4568D"/>
    <w:rsid w:val="00E45B1B"/>
    <w:rsid w:val="00E45C86"/>
    <w:rsid w:val="00E45F03"/>
    <w:rsid w:val="00E464B4"/>
    <w:rsid w:val="00E4695C"/>
    <w:rsid w:val="00E4699D"/>
    <w:rsid w:val="00E469FC"/>
    <w:rsid w:val="00E46D16"/>
    <w:rsid w:val="00E46F51"/>
    <w:rsid w:val="00E47155"/>
    <w:rsid w:val="00E476F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C46"/>
    <w:rsid w:val="00E54F7C"/>
    <w:rsid w:val="00E55208"/>
    <w:rsid w:val="00E5550E"/>
    <w:rsid w:val="00E55621"/>
    <w:rsid w:val="00E55686"/>
    <w:rsid w:val="00E557A8"/>
    <w:rsid w:val="00E55A7B"/>
    <w:rsid w:val="00E55B05"/>
    <w:rsid w:val="00E55C34"/>
    <w:rsid w:val="00E55C4B"/>
    <w:rsid w:val="00E55E1B"/>
    <w:rsid w:val="00E55F04"/>
    <w:rsid w:val="00E56045"/>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3E2"/>
    <w:rsid w:val="00E6178C"/>
    <w:rsid w:val="00E61879"/>
    <w:rsid w:val="00E61D84"/>
    <w:rsid w:val="00E61DD5"/>
    <w:rsid w:val="00E62077"/>
    <w:rsid w:val="00E62351"/>
    <w:rsid w:val="00E62700"/>
    <w:rsid w:val="00E62CE6"/>
    <w:rsid w:val="00E62DA6"/>
    <w:rsid w:val="00E63065"/>
    <w:rsid w:val="00E63680"/>
    <w:rsid w:val="00E636A0"/>
    <w:rsid w:val="00E636A1"/>
    <w:rsid w:val="00E63A0E"/>
    <w:rsid w:val="00E63B3F"/>
    <w:rsid w:val="00E63CC8"/>
    <w:rsid w:val="00E63F87"/>
    <w:rsid w:val="00E640D3"/>
    <w:rsid w:val="00E6422C"/>
    <w:rsid w:val="00E642CF"/>
    <w:rsid w:val="00E6456C"/>
    <w:rsid w:val="00E64573"/>
    <w:rsid w:val="00E645A5"/>
    <w:rsid w:val="00E64A38"/>
    <w:rsid w:val="00E64C65"/>
    <w:rsid w:val="00E64C91"/>
    <w:rsid w:val="00E64CB1"/>
    <w:rsid w:val="00E64DD5"/>
    <w:rsid w:val="00E64DE7"/>
    <w:rsid w:val="00E64F5A"/>
    <w:rsid w:val="00E65381"/>
    <w:rsid w:val="00E6591E"/>
    <w:rsid w:val="00E65AAE"/>
    <w:rsid w:val="00E65D56"/>
    <w:rsid w:val="00E662B4"/>
    <w:rsid w:val="00E667AF"/>
    <w:rsid w:val="00E66B86"/>
    <w:rsid w:val="00E66DB7"/>
    <w:rsid w:val="00E66F50"/>
    <w:rsid w:val="00E67337"/>
    <w:rsid w:val="00E673C9"/>
    <w:rsid w:val="00E674B6"/>
    <w:rsid w:val="00E6781C"/>
    <w:rsid w:val="00E67AAF"/>
    <w:rsid w:val="00E67C87"/>
    <w:rsid w:val="00E67CE3"/>
    <w:rsid w:val="00E67D5D"/>
    <w:rsid w:val="00E67DB9"/>
    <w:rsid w:val="00E7058A"/>
    <w:rsid w:val="00E7073D"/>
    <w:rsid w:val="00E70FCE"/>
    <w:rsid w:val="00E711A8"/>
    <w:rsid w:val="00E7135A"/>
    <w:rsid w:val="00E7155F"/>
    <w:rsid w:val="00E717D2"/>
    <w:rsid w:val="00E7195D"/>
    <w:rsid w:val="00E71983"/>
    <w:rsid w:val="00E71F62"/>
    <w:rsid w:val="00E72157"/>
    <w:rsid w:val="00E729F9"/>
    <w:rsid w:val="00E72B43"/>
    <w:rsid w:val="00E72D0B"/>
    <w:rsid w:val="00E72DBF"/>
    <w:rsid w:val="00E72E14"/>
    <w:rsid w:val="00E73464"/>
    <w:rsid w:val="00E73613"/>
    <w:rsid w:val="00E736C6"/>
    <w:rsid w:val="00E73FE2"/>
    <w:rsid w:val="00E74147"/>
    <w:rsid w:val="00E742AC"/>
    <w:rsid w:val="00E745A3"/>
    <w:rsid w:val="00E74661"/>
    <w:rsid w:val="00E74913"/>
    <w:rsid w:val="00E749EE"/>
    <w:rsid w:val="00E74CDD"/>
    <w:rsid w:val="00E74DAD"/>
    <w:rsid w:val="00E750E3"/>
    <w:rsid w:val="00E750F7"/>
    <w:rsid w:val="00E751FD"/>
    <w:rsid w:val="00E75441"/>
    <w:rsid w:val="00E7544D"/>
    <w:rsid w:val="00E754C4"/>
    <w:rsid w:val="00E75788"/>
    <w:rsid w:val="00E757B3"/>
    <w:rsid w:val="00E757C6"/>
    <w:rsid w:val="00E75931"/>
    <w:rsid w:val="00E75D3D"/>
    <w:rsid w:val="00E75DE9"/>
    <w:rsid w:val="00E75E4D"/>
    <w:rsid w:val="00E75E70"/>
    <w:rsid w:val="00E76B63"/>
    <w:rsid w:val="00E76DE1"/>
    <w:rsid w:val="00E77423"/>
    <w:rsid w:val="00E7784A"/>
    <w:rsid w:val="00E779D7"/>
    <w:rsid w:val="00E77AA7"/>
    <w:rsid w:val="00E80134"/>
    <w:rsid w:val="00E80135"/>
    <w:rsid w:val="00E80154"/>
    <w:rsid w:val="00E80368"/>
    <w:rsid w:val="00E8047E"/>
    <w:rsid w:val="00E80628"/>
    <w:rsid w:val="00E806EB"/>
    <w:rsid w:val="00E80C87"/>
    <w:rsid w:val="00E80E60"/>
    <w:rsid w:val="00E80F7A"/>
    <w:rsid w:val="00E8122F"/>
    <w:rsid w:val="00E815A9"/>
    <w:rsid w:val="00E81D8D"/>
    <w:rsid w:val="00E82045"/>
    <w:rsid w:val="00E8299D"/>
    <w:rsid w:val="00E82B2E"/>
    <w:rsid w:val="00E82B82"/>
    <w:rsid w:val="00E82DB9"/>
    <w:rsid w:val="00E82FAA"/>
    <w:rsid w:val="00E83233"/>
    <w:rsid w:val="00E8346D"/>
    <w:rsid w:val="00E835CA"/>
    <w:rsid w:val="00E8363E"/>
    <w:rsid w:val="00E83758"/>
    <w:rsid w:val="00E83786"/>
    <w:rsid w:val="00E8378B"/>
    <w:rsid w:val="00E83899"/>
    <w:rsid w:val="00E839CF"/>
    <w:rsid w:val="00E83BC8"/>
    <w:rsid w:val="00E83C64"/>
    <w:rsid w:val="00E83C85"/>
    <w:rsid w:val="00E84D1B"/>
    <w:rsid w:val="00E859EF"/>
    <w:rsid w:val="00E85AF4"/>
    <w:rsid w:val="00E85F2F"/>
    <w:rsid w:val="00E8612C"/>
    <w:rsid w:val="00E862BF"/>
    <w:rsid w:val="00E862D6"/>
    <w:rsid w:val="00E8639A"/>
    <w:rsid w:val="00E863F2"/>
    <w:rsid w:val="00E86634"/>
    <w:rsid w:val="00E86A42"/>
    <w:rsid w:val="00E872C9"/>
    <w:rsid w:val="00E87330"/>
    <w:rsid w:val="00E873CB"/>
    <w:rsid w:val="00E87438"/>
    <w:rsid w:val="00E87B15"/>
    <w:rsid w:val="00E87B44"/>
    <w:rsid w:val="00E87C10"/>
    <w:rsid w:val="00E87EEE"/>
    <w:rsid w:val="00E900B2"/>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A5B"/>
    <w:rsid w:val="00E93F56"/>
    <w:rsid w:val="00E94169"/>
    <w:rsid w:val="00E942A8"/>
    <w:rsid w:val="00E94320"/>
    <w:rsid w:val="00E94403"/>
    <w:rsid w:val="00E94586"/>
    <w:rsid w:val="00E94628"/>
    <w:rsid w:val="00E947EC"/>
    <w:rsid w:val="00E94BCC"/>
    <w:rsid w:val="00E94D70"/>
    <w:rsid w:val="00E94E4B"/>
    <w:rsid w:val="00E950AC"/>
    <w:rsid w:val="00E95127"/>
    <w:rsid w:val="00E95153"/>
    <w:rsid w:val="00E958AA"/>
    <w:rsid w:val="00E95947"/>
    <w:rsid w:val="00E95B80"/>
    <w:rsid w:val="00E95BB4"/>
    <w:rsid w:val="00E95C88"/>
    <w:rsid w:val="00E95CF9"/>
    <w:rsid w:val="00E96C8B"/>
    <w:rsid w:val="00E96E1B"/>
    <w:rsid w:val="00E972D8"/>
    <w:rsid w:val="00E9744E"/>
    <w:rsid w:val="00E975B7"/>
    <w:rsid w:val="00E975EC"/>
    <w:rsid w:val="00E97A63"/>
    <w:rsid w:val="00EA02D7"/>
    <w:rsid w:val="00EA0485"/>
    <w:rsid w:val="00EA07D7"/>
    <w:rsid w:val="00EA0CA2"/>
    <w:rsid w:val="00EA15D4"/>
    <w:rsid w:val="00EA15EB"/>
    <w:rsid w:val="00EA164B"/>
    <w:rsid w:val="00EA1702"/>
    <w:rsid w:val="00EA1921"/>
    <w:rsid w:val="00EA192B"/>
    <w:rsid w:val="00EA1F6C"/>
    <w:rsid w:val="00EA2014"/>
    <w:rsid w:val="00EA2270"/>
    <w:rsid w:val="00EA2520"/>
    <w:rsid w:val="00EA286D"/>
    <w:rsid w:val="00EA2D77"/>
    <w:rsid w:val="00EA2E2C"/>
    <w:rsid w:val="00EA2F3C"/>
    <w:rsid w:val="00EA314F"/>
    <w:rsid w:val="00EA31C2"/>
    <w:rsid w:val="00EA34C9"/>
    <w:rsid w:val="00EA3647"/>
    <w:rsid w:val="00EA3694"/>
    <w:rsid w:val="00EA36F6"/>
    <w:rsid w:val="00EA378B"/>
    <w:rsid w:val="00EA385F"/>
    <w:rsid w:val="00EA38D3"/>
    <w:rsid w:val="00EA3A9F"/>
    <w:rsid w:val="00EA3B4D"/>
    <w:rsid w:val="00EA3CB3"/>
    <w:rsid w:val="00EA3EED"/>
    <w:rsid w:val="00EA3F91"/>
    <w:rsid w:val="00EA4125"/>
    <w:rsid w:val="00EA43C7"/>
    <w:rsid w:val="00EA440E"/>
    <w:rsid w:val="00EA44FB"/>
    <w:rsid w:val="00EA4916"/>
    <w:rsid w:val="00EA4A15"/>
    <w:rsid w:val="00EA4BEC"/>
    <w:rsid w:val="00EA4FC7"/>
    <w:rsid w:val="00EA55BA"/>
    <w:rsid w:val="00EA568E"/>
    <w:rsid w:val="00EA59B1"/>
    <w:rsid w:val="00EA5B8F"/>
    <w:rsid w:val="00EA5CCB"/>
    <w:rsid w:val="00EA5CF6"/>
    <w:rsid w:val="00EA5FF2"/>
    <w:rsid w:val="00EA6161"/>
    <w:rsid w:val="00EA6319"/>
    <w:rsid w:val="00EA6343"/>
    <w:rsid w:val="00EA660A"/>
    <w:rsid w:val="00EA66EB"/>
    <w:rsid w:val="00EA7289"/>
    <w:rsid w:val="00EA7989"/>
    <w:rsid w:val="00EA7A59"/>
    <w:rsid w:val="00EA7AF8"/>
    <w:rsid w:val="00EA7B9D"/>
    <w:rsid w:val="00EA7BA7"/>
    <w:rsid w:val="00EA7C6D"/>
    <w:rsid w:val="00EA7CCB"/>
    <w:rsid w:val="00EB033C"/>
    <w:rsid w:val="00EB06D0"/>
    <w:rsid w:val="00EB074F"/>
    <w:rsid w:val="00EB07BE"/>
    <w:rsid w:val="00EB093D"/>
    <w:rsid w:val="00EB0D5D"/>
    <w:rsid w:val="00EB0F30"/>
    <w:rsid w:val="00EB10D1"/>
    <w:rsid w:val="00EB13D1"/>
    <w:rsid w:val="00EB169B"/>
    <w:rsid w:val="00EB1713"/>
    <w:rsid w:val="00EB1AE8"/>
    <w:rsid w:val="00EB1BDB"/>
    <w:rsid w:val="00EB1E3E"/>
    <w:rsid w:val="00EB1F86"/>
    <w:rsid w:val="00EB2089"/>
    <w:rsid w:val="00EB2642"/>
    <w:rsid w:val="00EB2706"/>
    <w:rsid w:val="00EB2AFD"/>
    <w:rsid w:val="00EB2BC4"/>
    <w:rsid w:val="00EB31D0"/>
    <w:rsid w:val="00EB3217"/>
    <w:rsid w:val="00EB3521"/>
    <w:rsid w:val="00EB3663"/>
    <w:rsid w:val="00EB3835"/>
    <w:rsid w:val="00EB3920"/>
    <w:rsid w:val="00EB39A6"/>
    <w:rsid w:val="00EB3A6E"/>
    <w:rsid w:val="00EB3A7A"/>
    <w:rsid w:val="00EB3BCA"/>
    <w:rsid w:val="00EB3DEC"/>
    <w:rsid w:val="00EB410B"/>
    <w:rsid w:val="00EB43AD"/>
    <w:rsid w:val="00EB45B5"/>
    <w:rsid w:val="00EB5703"/>
    <w:rsid w:val="00EB58C7"/>
    <w:rsid w:val="00EB5E84"/>
    <w:rsid w:val="00EB621B"/>
    <w:rsid w:val="00EB643B"/>
    <w:rsid w:val="00EB6638"/>
    <w:rsid w:val="00EB68CF"/>
    <w:rsid w:val="00EB6BEA"/>
    <w:rsid w:val="00EB6C70"/>
    <w:rsid w:val="00EB7133"/>
    <w:rsid w:val="00EB73DA"/>
    <w:rsid w:val="00EC038C"/>
    <w:rsid w:val="00EC07E1"/>
    <w:rsid w:val="00EC0AE2"/>
    <w:rsid w:val="00EC0EF9"/>
    <w:rsid w:val="00EC0F11"/>
    <w:rsid w:val="00EC179B"/>
    <w:rsid w:val="00EC1BD5"/>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5BC"/>
    <w:rsid w:val="00EC5A28"/>
    <w:rsid w:val="00EC5D86"/>
    <w:rsid w:val="00EC5DA7"/>
    <w:rsid w:val="00EC60A2"/>
    <w:rsid w:val="00EC649C"/>
    <w:rsid w:val="00EC6541"/>
    <w:rsid w:val="00EC7766"/>
    <w:rsid w:val="00EC7E79"/>
    <w:rsid w:val="00EC7F95"/>
    <w:rsid w:val="00ED02C9"/>
    <w:rsid w:val="00ED04DB"/>
    <w:rsid w:val="00ED05A8"/>
    <w:rsid w:val="00ED0673"/>
    <w:rsid w:val="00ED071A"/>
    <w:rsid w:val="00ED0C34"/>
    <w:rsid w:val="00ED0C3C"/>
    <w:rsid w:val="00ED0C84"/>
    <w:rsid w:val="00ED0D2A"/>
    <w:rsid w:val="00ED0D52"/>
    <w:rsid w:val="00ED0D64"/>
    <w:rsid w:val="00ED0F48"/>
    <w:rsid w:val="00ED1167"/>
    <w:rsid w:val="00ED12BE"/>
    <w:rsid w:val="00ED1544"/>
    <w:rsid w:val="00ED16BC"/>
    <w:rsid w:val="00ED17BF"/>
    <w:rsid w:val="00ED1A7F"/>
    <w:rsid w:val="00ED1C67"/>
    <w:rsid w:val="00ED1E73"/>
    <w:rsid w:val="00ED2121"/>
    <w:rsid w:val="00ED23B8"/>
    <w:rsid w:val="00ED2A47"/>
    <w:rsid w:val="00ED2D47"/>
    <w:rsid w:val="00ED2D48"/>
    <w:rsid w:val="00ED2E0E"/>
    <w:rsid w:val="00ED3063"/>
    <w:rsid w:val="00ED30A7"/>
    <w:rsid w:val="00ED3534"/>
    <w:rsid w:val="00ED3776"/>
    <w:rsid w:val="00ED385C"/>
    <w:rsid w:val="00ED3868"/>
    <w:rsid w:val="00ED3AA5"/>
    <w:rsid w:val="00ED3ABE"/>
    <w:rsid w:val="00ED3B6C"/>
    <w:rsid w:val="00ED3CA3"/>
    <w:rsid w:val="00ED420A"/>
    <w:rsid w:val="00ED434D"/>
    <w:rsid w:val="00ED49B0"/>
    <w:rsid w:val="00ED4CF4"/>
    <w:rsid w:val="00ED510A"/>
    <w:rsid w:val="00ED5216"/>
    <w:rsid w:val="00ED552C"/>
    <w:rsid w:val="00ED5CC0"/>
    <w:rsid w:val="00ED5E7A"/>
    <w:rsid w:val="00ED5FF6"/>
    <w:rsid w:val="00ED6111"/>
    <w:rsid w:val="00ED645E"/>
    <w:rsid w:val="00ED662C"/>
    <w:rsid w:val="00ED6A7C"/>
    <w:rsid w:val="00ED70B4"/>
    <w:rsid w:val="00ED743E"/>
    <w:rsid w:val="00ED7466"/>
    <w:rsid w:val="00ED7629"/>
    <w:rsid w:val="00ED766E"/>
    <w:rsid w:val="00ED7AC1"/>
    <w:rsid w:val="00EE0231"/>
    <w:rsid w:val="00EE0333"/>
    <w:rsid w:val="00EE03BA"/>
    <w:rsid w:val="00EE03EF"/>
    <w:rsid w:val="00EE055A"/>
    <w:rsid w:val="00EE06AA"/>
    <w:rsid w:val="00EE07CF"/>
    <w:rsid w:val="00EE08C0"/>
    <w:rsid w:val="00EE08F1"/>
    <w:rsid w:val="00EE0984"/>
    <w:rsid w:val="00EE1269"/>
    <w:rsid w:val="00EE1632"/>
    <w:rsid w:val="00EE1BBA"/>
    <w:rsid w:val="00EE1D03"/>
    <w:rsid w:val="00EE1D6A"/>
    <w:rsid w:val="00EE2051"/>
    <w:rsid w:val="00EE2A11"/>
    <w:rsid w:val="00EE2DD3"/>
    <w:rsid w:val="00EE2EE9"/>
    <w:rsid w:val="00EE327D"/>
    <w:rsid w:val="00EE368A"/>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154"/>
    <w:rsid w:val="00EE62D7"/>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D6"/>
    <w:rsid w:val="00EE7CBA"/>
    <w:rsid w:val="00EF013F"/>
    <w:rsid w:val="00EF03A5"/>
    <w:rsid w:val="00EF0454"/>
    <w:rsid w:val="00EF0A07"/>
    <w:rsid w:val="00EF1078"/>
    <w:rsid w:val="00EF1168"/>
    <w:rsid w:val="00EF126E"/>
    <w:rsid w:val="00EF13BC"/>
    <w:rsid w:val="00EF1671"/>
    <w:rsid w:val="00EF18EC"/>
    <w:rsid w:val="00EF1A15"/>
    <w:rsid w:val="00EF1A63"/>
    <w:rsid w:val="00EF20F9"/>
    <w:rsid w:val="00EF22B3"/>
    <w:rsid w:val="00EF2460"/>
    <w:rsid w:val="00EF2634"/>
    <w:rsid w:val="00EF29A3"/>
    <w:rsid w:val="00EF2E9F"/>
    <w:rsid w:val="00EF2ECE"/>
    <w:rsid w:val="00EF32E9"/>
    <w:rsid w:val="00EF33D3"/>
    <w:rsid w:val="00EF344C"/>
    <w:rsid w:val="00EF36F6"/>
    <w:rsid w:val="00EF39D9"/>
    <w:rsid w:val="00EF3BF8"/>
    <w:rsid w:val="00EF3C23"/>
    <w:rsid w:val="00EF3D8E"/>
    <w:rsid w:val="00EF4053"/>
    <w:rsid w:val="00EF40D6"/>
    <w:rsid w:val="00EF42FD"/>
    <w:rsid w:val="00EF45A5"/>
    <w:rsid w:val="00EF4731"/>
    <w:rsid w:val="00EF4BE6"/>
    <w:rsid w:val="00EF503E"/>
    <w:rsid w:val="00EF52A7"/>
    <w:rsid w:val="00EF52AA"/>
    <w:rsid w:val="00EF5434"/>
    <w:rsid w:val="00EF5644"/>
    <w:rsid w:val="00EF59AB"/>
    <w:rsid w:val="00EF5B5D"/>
    <w:rsid w:val="00EF5B6A"/>
    <w:rsid w:val="00EF5EBE"/>
    <w:rsid w:val="00EF60C8"/>
    <w:rsid w:val="00EF6190"/>
    <w:rsid w:val="00EF63E9"/>
    <w:rsid w:val="00EF6807"/>
    <w:rsid w:val="00EF6873"/>
    <w:rsid w:val="00EF69B8"/>
    <w:rsid w:val="00EF706A"/>
    <w:rsid w:val="00EF7378"/>
    <w:rsid w:val="00EF7835"/>
    <w:rsid w:val="00EF78E2"/>
    <w:rsid w:val="00EF7A5F"/>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8AE"/>
    <w:rsid w:val="00F03918"/>
    <w:rsid w:val="00F03995"/>
    <w:rsid w:val="00F03B1D"/>
    <w:rsid w:val="00F03B76"/>
    <w:rsid w:val="00F03BB4"/>
    <w:rsid w:val="00F03CAF"/>
    <w:rsid w:val="00F03D26"/>
    <w:rsid w:val="00F0403D"/>
    <w:rsid w:val="00F040E7"/>
    <w:rsid w:val="00F04145"/>
    <w:rsid w:val="00F0450B"/>
    <w:rsid w:val="00F047B9"/>
    <w:rsid w:val="00F049CA"/>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202"/>
    <w:rsid w:val="00F10346"/>
    <w:rsid w:val="00F1039C"/>
    <w:rsid w:val="00F10599"/>
    <w:rsid w:val="00F1063D"/>
    <w:rsid w:val="00F10850"/>
    <w:rsid w:val="00F1091A"/>
    <w:rsid w:val="00F10E1B"/>
    <w:rsid w:val="00F10EBA"/>
    <w:rsid w:val="00F11062"/>
    <w:rsid w:val="00F11202"/>
    <w:rsid w:val="00F114B6"/>
    <w:rsid w:val="00F1169E"/>
    <w:rsid w:val="00F11742"/>
    <w:rsid w:val="00F118CD"/>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231"/>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7E8"/>
    <w:rsid w:val="00F20A91"/>
    <w:rsid w:val="00F20BDA"/>
    <w:rsid w:val="00F20C6C"/>
    <w:rsid w:val="00F2103B"/>
    <w:rsid w:val="00F21308"/>
    <w:rsid w:val="00F213B5"/>
    <w:rsid w:val="00F2150E"/>
    <w:rsid w:val="00F215AB"/>
    <w:rsid w:val="00F218D4"/>
    <w:rsid w:val="00F21A4C"/>
    <w:rsid w:val="00F21B09"/>
    <w:rsid w:val="00F21C39"/>
    <w:rsid w:val="00F21D54"/>
    <w:rsid w:val="00F21D8E"/>
    <w:rsid w:val="00F21E53"/>
    <w:rsid w:val="00F220B5"/>
    <w:rsid w:val="00F2226D"/>
    <w:rsid w:val="00F2257C"/>
    <w:rsid w:val="00F22986"/>
    <w:rsid w:val="00F22BFD"/>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382"/>
    <w:rsid w:val="00F25AC6"/>
    <w:rsid w:val="00F25BB1"/>
    <w:rsid w:val="00F25DB1"/>
    <w:rsid w:val="00F26B4E"/>
    <w:rsid w:val="00F26DAA"/>
    <w:rsid w:val="00F273C6"/>
    <w:rsid w:val="00F2761B"/>
    <w:rsid w:val="00F2764A"/>
    <w:rsid w:val="00F279A3"/>
    <w:rsid w:val="00F27D78"/>
    <w:rsid w:val="00F27EAE"/>
    <w:rsid w:val="00F30343"/>
    <w:rsid w:val="00F3036E"/>
    <w:rsid w:val="00F305AD"/>
    <w:rsid w:val="00F307CC"/>
    <w:rsid w:val="00F30D1A"/>
    <w:rsid w:val="00F30D3F"/>
    <w:rsid w:val="00F30ECD"/>
    <w:rsid w:val="00F30F49"/>
    <w:rsid w:val="00F311D3"/>
    <w:rsid w:val="00F3139F"/>
    <w:rsid w:val="00F315B3"/>
    <w:rsid w:val="00F31708"/>
    <w:rsid w:val="00F31989"/>
    <w:rsid w:val="00F31A08"/>
    <w:rsid w:val="00F31D12"/>
    <w:rsid w:val="00F31E1E"/>
    <w:rsid w:val="00F3245D"/>
    <w:rsid w:val="00F3277E"/>
    <w:rsid w:val="00F3290F"/>
    <w:rsid w:val="00F32A1E"/>
    <w:rsid w:val="00F32D9E"/>
    <w:rsid w:val="00F33320"/>
    <w:rsid w:val="00F3388A"/>
    <w:rsid w:val="00F33C10"/>
    <w:rsid w:val="00F340C7"/>
    <w:rsid w:val="00F34156"/>
    <w:rsid w:val="00F342E2"/>
    <w:rsid w:val="00F34351"/>
    <w:rsid w:val="00F34A06"/>
    <w:rsid w:val="00F34B44"/>
    <w:rsid w:val="00F3514B"/>
    <w:rsid w:val="00F352A7"/>
    <w:rsid w:val="00F35718"/>
    <w:rsid w:val="00F35D2C"/>
    <w:rsid w:val="00F35FED"/>
    <w:rsid w:val="00F360C1"/>
    <w:rsid w:val="00F36351"/>
    <w:rsid w:val="00F363C3"/>
    <w:rsid w:val="00F363F3"/>
    <w:rsid w:val="00F3643D"/>
    <w:rsid w:val="00F366D0"/>
    <w:rsid w:val="00F36769"/>
    <w:rsid w:val="00F36C26"/>
    <w:rsid w:val="00F36CB5"/>
    <w:rsid w:val="00F36CD0"/>
    <w:rsid w:val="00F36EA7"/>
    <w:rsid w:val="00F36F78"/>
    <w:rsid w:val="00F37157"/>
    <w:rsid w:val="00F37279"/>
    <w:rsid w:val="00F372D9"/>
    <w:rsid w:val="00F374C5"/>
    <w:rsid w:val="00F37A1E"/>
    <w:rsid w:val="00F37DCC"/>
    <w:rsid w:val="00F37E8C"/>
    <w:rsid w:val="00F37F0A"/>
    <w:rsid w:val="00F37F3C"/>
    <w:rsid w:val="00F400FD"/>
    <w:rsid w:val="00F40546"/>
    <w:rsid w:val="00F40600"/>
    <w:rsid w:val="00F40936"/>
    <w:rsid w:val="00F40AF5"/>
    <w:rsid w:val="00F40B95"/>
    <w:rsid w:val="00F40F33"/>
    <w:rsid w:val="00F41410"/>
    <w:rsid w:val="00F41607"/>
    <w:rsid w:val="00F41686"/>
    <w:rsid w:val="00F41A71"/>
    <w:rsid w:val="00F42040"/>
    <w:rsid w:val="00F42A04"/>
    <w:rsid w:val="00F42D30"/>
    <w:rsid w:val="00F431F4"/>
    <w:rsid w:val="00F4325A"/>
    <w:rsid w:val="00F432EC"/>
    <w:rsid w:val="00F43AAA"/>
    <w:rsid w:val="00F43BB8"/>
    <w:rsid w:val="00F43CCB"/>
    <w:rsid w:val="00F43DE6"/>
    <w:rsid w:val="00F441D6"/>
    <w:rsid w:val="00F446C0"/>
    <w:rsid w:val="00F44881"/>
    <w:rsid w:val="00F44D57"/>
    <w:rsid w:val="00F45177"/>
    <w:rsid w:val="00F45384"/>
    <w:rsid w:val="00F455F0"/>
    <w:rsid w:val="00F4561C"/>
    <w:rsid w:val="00F45B6A"/>
    <w:rsid w:val="00F45CA8"/>
    <w:rsid w:val="00F45F39"/>
    <w:rsid w:val="00F46DEE"/>
    <w:rsid w:val="00F46DF4"/>
    <w:rsid w:val="00F4722A"/>
    <w:rsid w:val="00F472FA"/>
    <w:rsid w:val="00F47471"/>
    <w:rsid w:val="00F477C8"/>
    <w:rsid w:val="00F47EA2"/>
    <w:rsid w:val="00F500A6"/>
    <w:rsid w:val="00F500AA"/>
    <w:rsid w:val="00F5026D"/>
    <w:rsid w:val="00F50AA0"/>
    <w:rsid w:val="00F50BEB"/>
    <w:rsid w:val="00F50C23"/>
    <w:rsid w:val="00F51276"/>
    <w:rsid w:val="00F515AA"/>
    <w:rsid w:val="00F51887"/>
    <w:rsid w:val="00F51CB6"/>
    <w:rsid w:val="00F51CD4"/>
    <w:rsid w:val="00F51DD5"/>
    <w:rsid w:val="00F51F24"/>
    <w:rsid w:val="00F52059"/>
    <w:rsid w:val="00F528C4"/>
    <w:rsid w:val="00F52D04"/>
    <w:rsid w:val="00F532D6"/>
    <w:rsid w:val="00F5337B"/>
    <w:rsid w:val="00F535A2"/>
    <w:rsid w:val="00F53725"/>
    <w:rsid w:val="00F53BC0"/>
    <w:rsid w:val="00F544E6"/>
    <w:rsid w:val="00F54889"/>
    <w:rsid w:val="00F54A4F"/>
    <w:rsid w:val="00F550E4"/>
    <w:rsid w:val="00F551FE"/>
    <w:rsid w:val="00F55270"/>
    <w:rsid w:val="00F553A3"/>
    <w:rsid w:val="00F553B7"/>
    <w:rsid w:val="00F555B0"/>
    <w:rsid w:val="00F55880"/>
    <w:rsid w:val="00F55B3C"/>
    <w:rsid w:val="00F5606F"/>
    <w:rsid w:val="00F56276"/>
    <w:rsid w:val="00F5631D"/>
    <w:rsid w:val="00F5639B"/>
    <w:rsid w:val="00F5650A"/>
    <w:rsid w:val="00F56B82"/>
    <w:rsid w:val="00F56E8B"/>
    <w:rsid w:val="00F5768F"/>
    <w:rsid w:val="00F576B1"/>
    <w:rsid w:val="00F5773F"/>
    <w:rsid w:val="00F57744"/>
    <w:rsid w:val="00F57B96"/>
    <w:rsid w:val="00F57E05"/>
    <w:rsid w:val="00F60003"/>
    <w:rsid w:val="00F6013E"/>
    <w:rsid w:val="00F60154"/>
    <w:rsid w:val="00F60237"/>
    <w:rsid w:val="00F60279"/>
    <w:rsid w:val="00F60355"/>
    <w:rsid w:val="00F60575"/>
    <w:rsid w:val="00F60B89"/>
    <w:rsid w:val="00F61147"/>
    <w:rsid w:val="00F617E7"/>
    <w:rsid w:val="00F61C05"/>
    <w:rsid w:val="00F61E88"/>
    <w:rsid w:val="00F61EC6"/>
    <w:rsid w:val="00F62579"/>
    <w:rsid w:val="00F62717"/>
    <w:rsid w:val="00F62A75"/>
    <w:rsid w:val="00F63D10"/>
    <w:rsid w:val="00F63DB3"/>
    <w:rsid w:val="00F6486C"/>
    <w:rsid w:val="00F64B09"/>
    <w:rsid w:val="00F64E9E"/>
    <w:rsid w:val="00F657B3"/>
    <w:rsid w:val="00F65864"/>
    <w:rsid w:val="00F65B44"/>
    <w:rsid w:val="00F6693B"/>
    <w:rsid w:val="00F66992"/>
    <w:rsid w:val="00F669D9"/>
    <w:rsid w:val="00F672BB"/>
    <w:rsid w:val="00F67472"/>
    <w:rsid w:val="00F676E3"/>
    <w:rsid w:val="00F6781F"/>
    <w:rsid w:val="00F67A03"/>
    <w:rsid w:val="00F67AC3"/>
    <w:rsid w:val="00F701AD"/>
    <w:rsid w:val="00F7027D"/>
    <w:rsid w:val="00F703A4"/>
    <w:rsid w:val="00F70418"/>
    <w:rsid w:val="00F704FD"/>
    <w:rsid w:val="00F70CBB"/>
    <w:rsid w:val="00F70D1C"/>
    <w:rsid w:val="00F70D34"/>
    <w:rsid w:val="00F70EDA"/>
    <w:rsid w:val="00F7117D"/>
    <w:rsid w:val="00F713A0"/>
    <w:rsid w:val="00F71468"/>
    <w:rsid w:val="00F7195E"/>
    <w:rsid w:val="00F71B15"/>
    <w:rsid w:val="00F71DA9"/>
    <w:rsid w:val="00F720DC"/>
    <w:rsid w:val="00F722B7"/>
    <w:rsid w:val="00F727FA"/>
    <w:rsid w:val="00F72834"/>
    <w:rsid w:val="00F72847"/>
    <w:rsid w:val="00F72949"/>
    <w:rsid w:val="00F72ED2"/>
    <w:rsid w:val="00F72F00"/>
    <w:rsid w:val="00F731D9"/>
    <w:rsid w:val="00F735E7"/>
    <w:rsid w:val="00F73AC8"/>
    <w:rsid w:val="00F73B2C"/>
    <w:rsid w:val="00F73C29"/>
    <w:rsid w:val="00F73DDF"/>
    <w:rsid w:val="00F747B7"/>
    <w:rsid w:val="00F749C5"/>
    <w:rsid w:val="00F74F23"/>
    <w:rsid w:val="00F75138"/>
    <w:rsid w:val="00F754F0"/>
    <w:rsid w:val="00F7579F"/>
    <w:rsid w:val="00F758E7"/>
    <w:rsid w:val="00F75DE5"/>
    <w:rsid w:val="00F75FF4"/>
    <w:rsid w:val="00F76028"/>
    <w:rsid w:val="00F76345"/>
    <w:rsid w:val="00F763FE"/>
    <w:rsid w:val="00F7660A"/>
    <w:rsid w:val="00F768F2"/>
    <w:rsid w:val="00F76EBF"/>
    <w:rsid w:val="00F76EF6"/>
    <w:rsid w:val="00F76F71"/>
    <w:rsid w:val="00F77234"/>
    <w:rsid w:val="00F773DC"/>
    <w:rsid w:val="00F774C2"/>
    <w:rsid w:val="00F775AD"/>
    <w:rsid w:val="00F77983"/>
    <w:rsid w:val="00F779AA"/>
    <w:rsid w:val="00F77D20"/>
    <w:rsid w:val="00F77F7B"/>
    <w:rsid w:val="00F77FB2"/>
    <w:rsid w:val="00F8014F"/>
    <w:rsid w:val="00F80639"/>
    <w:rsid w:val="00F8068D"/>
    <w:rsid w:val="00F808B9"/>
    <w:rsid w:val="00F80C37"/>
    <w:rsid w:val="00F80CE6"/>
    <w:rsid w:val="00F80E90"/>
    <w:rsid w:val="00F81151"/>
    <w:rsid w:val="00F81390"/>
    <w:rsid w:val="00F813F9"/>
    <w:rsid w:val="00F81892"/>
    <w:rsid w:val="00F8191B"/>
    <w:rsid w:val="00F81A57"/>
    <w:rsid w:val="00F81C66"/>
    <w:rsid w:val="00F81E08"/>
    <w:rsid w:val="00F8292B"/>
    <w:rsid w:val="00F82A05"/>
    <w:rsid w:val="00F82C24"/>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23"/>
    <w:rsid w:val="00F85437"/>
    <w:rsid w:val="00F858F6"/>
    <w:rsid w:val="00F85BD6"/>
    <w:rsid w:val="00F85E8C"/>
    <w:rsid w:val="00F85FA4"/>
    <w:rsid w:val="00F85FD0"/>
    <w:rsid w:val="00F86232"/>
    <w:rsid w:val="00F86516"/>
    <w:rsid w:val="00F8656A"/>
    <w:rsid w:val="00F86E7B"/>
    <w:rsid w:val="00F870D0"/>
    <w:rsid w:val="00F87227"/>
    <w:rsid w:val="00F873F3"/>
    <w:rsid w:val="00F87874"/>
    <w:rsid w:val="00F87A4E"/>
    <w:rsid w:val="00F90140"/>
    <w:rsid w:val="00F901AA"/>
    <w:rsid w:val="00F9033D"/>
    <w:rsid w:val="00F903A0"/>
    <w:rsid w:val="00F90672"/>
    <w:rsid w:val="00F908A4"/>
    <w:rsid w:val="00F90DFC"/>
    <w:rsid w:val="00F91027"/>
    <w:rsid w:val="00F9102B"/>
    <w:rsid w:val="00F9129C"/>
    <w:rsid w:val="00F913B9"/>
    <w:rsid w:val="00F91406"/>
    <w:rsid w:val="00F918E1"/>
    <w:rsid w:val="00F919AA"/>
    <w:rsid w:val="00F91C06"/>
    <w:rsid w:val="00F91D43"/>
    <w:rsid w:val="00F91F5A"/>
    <w:rsid w:val="00F92068"/>
    <w:rsid w:val="00F920BC"/>
    <w:rsid w:val="00F921B8"/>
    <w:rsid w:val="00F921D6"/>
    <w:rsid w:val="00F9291D"/>
    <w:rsid w:val="00F92A82"/>
    <w:rsid w:val="00F92C1C"/>
    <w:rsid w:val="00F92FDC"/>
    <w:rsid w:val="00F931FC"/>
    <w:rsid w:val="00F93418"/>
    <w:rsid w:val="00F9358D"/>
    <w:rsid w:val="00F93E4A"/>
    <w:rsid w:val="00F94286"/>
    <w:rsid w:val="00F94643"/>
    <w:rsid w:val="00F94662"/>
    <w:rsid w:val="00F947CA"/>
    <w:rsid w:val="00F949EE"/>
    <w:rsid w:val="00F95271"/>
    <w:rsid w:val="00F95382"/>
    <w:rsid w:val="00F95402"/>
    <w:rsid w:val="00F95785"/>
    <w:rsid w:val="00F958B9"/>
    <w:rsid w:val="00F958CD"/>
    <w:rsid w:val="00F95A48"/>
    <w:rsid w:val="00F95CA4"/>
    <w:rsid w:val="00F95D41"/>
    <w:rsid w:val="00F95E71"/>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72"/>
    <w:rsid w:val="00FA059C"/>
    <w:rsid w:val="00FA093E"/>
    <w:rsid w:val="00FA0ABE"/>
    <w:rsid w:val="00FA0C6D"/>
    <w:rsid w:val="00FA102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5B3"/>
    <w:rsid w:val="00FA47C8"/>
    <w:rsid w:val="00FA4D3D"/>
    <w:rsid w:val="00FA4E53"/>
    <w:rsid w:val="00FA537E"/>
    <w:rsid w:val="00FA5653"/>
    <w:rsid w:val="00FA56C4"/>
    <w:rsid w:val="00FA5868"/>
    <w:rsid w:val="00FA588B"/>
    <w:rsid w:val="00FA5CAF"/>
    <w:rsid w:val="00FA632A"/>
    <w:rsid w:val="00FA6DC2"/>
    <w:rsid w:val="00FA7102"/>
    <w:rsid w:val="00FA758A"/>
    <w:rsid w:val="00FA797E"/>
    <w:rsid w:val="00FA79C8"/>
    <w:rsid w:val="00FA79F5"/>
    <w:rsid w:val="00FA79FD"/>
    <w:rsid w:val="00FA7E4E"/>
    <w:rsid w:val="00FB02A3"/>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E6"/>
    <w:rsid w:val="00FB309C"/>
    <w:rsid w:val="00FB3284"/>
    <w:rsid w:val="00FB3A06"/>
    <w:rsid w:val="00FB3A2B"/>
    <w:rsid w:val="00FB3B94"/>
    <w:rsid w:val="00FB3EAF"/>
    <w:rsid w:val="00FB3F04"/>
    <w:rsid w:val="00FB409A"/>
    <w:rsid w:val="00FB4499"/>
    <w:rsid w:val="00FB467C"/>
    <w:rsid w:val="00FB491F"/>
    <w:rsid w:val="00FB4ACC"/>
    <w:rsid w:val="00FB5090"/>
    <w:rsid w:val="00FB5269"/>
    <w:rsid w:val="00FB5359"/>
    <w:rsid w:val="00FB5508"/>
    <w:rsid w:val="00FB58A7"/>
    <w:rsid w:val="00FB5951"/>
    <w:rsid w:val="00FB5B03"/>
    <w:rsid w:val="00FB5BD9"/>
    <w:rsid w:val="00FB5C8F"/>
    <w:rsid w:val="00FB5D26"/>
    <w:rsid w:val="00FB6088"/>
    <w:rsid w:val="00FB60CA"/>
    <w:rsid w:val="00FB6185"/>
    <w:rsid w:val="00FB6533"/>
    <w:rsid w:val="00FB69F2"/>
    <w:rsid w:val="00FB6A47"/>
    <w:rsid w:val="00FB6E30"/>
    <w:rsid w:val="00FB6E63"/>
    <w:rsid w:val="00FB7248"/>
    <w:rsid w:val="00FB7665"/>
    <w:rsid w:val="00FB78C0"/>
    <w:rsid w:val="00FB79D1"/>
    <w:rsid w:val="00FB7C28"/>
    <w:rsid w:val="00FB7C37"/>
    <w:rsid w:val="00FB7F95"/>
    <w:rsid w:val="00FBAF20"/>
    <w:rsid w:val="00FC0076"/>
    <w:rsid w:val="00FC0633"/>
    <w:rsid w:val="00FC0964"/>
    <w:rsid w:val="00FC0C15"/>
    <w:rsid w:val="00FC0CDC"/>
    <w:rsid w:val="00FC0DA0"/>
    <w:rsid w:val="00FC12A5"/>
    <w:rsid w:val="00FC1478"/>
    <w:rsid w:val="00FC174F"/>
    <w:rsid w:val="00FC17F0"/>
    <w:rsid w:val="00FC1A87"/>
    <w:rsid w:val="00FC1B09"/>
    <w:rsid w:val="00FC1C02"/>
    <w:rsid w:val="00FC1FCF"/>
    <w:rsid w:val="00FC20C4"/>
    <w:rsid w:val="00FC2455"/>
    <w:rsid w:val="00FC260B"/>
    <w:rsid w:val="00FC2C1B"/>
    <w:rsid w:val="00FC33EB"/>
    <w:rsid w:val="00FC36E4"/>
    <w:rsid w:val="00FC3BCC"/>
    <w:rsid w:val="00FC3C34"/>
    <w:rsid w:val="00FC3C36"/>
    <w:rsid w:val="00FC3CF0"/>
    <w:rsid w:val="00FC4231"/>
    <w:rsid w:val="00FC4A63"/>
    <w:rsid w:val="00FC4BB9"/>
    <w:rsid w:val="00FC4E41"/>
    <w:rsid w:val="00FC4E5E"/>
    <w:rsid w:val="00FC4EEC"/>
    <w:rsid w:val="00FC5B1C"/>
    <w:rsid w:val="00FC5C86"/>
    <w:rsid w:val="00FC5CAB"/>
    <w:rsid w:val="00FC5D8A"/>
    <w:rsid w:val="00FC5F8C"/>
    <w:rsid w:val="00FC6068"/>
    <w:rsid w:val="00FC6A28"/>
    <w:rsid w:val="00FC7009"/>
    <w:rsid w:val="00FC72B0"/>
    <w:rsid w:val="00FC731C"/>
    <w:rsid w:val="00FC74CE"/>
    <w:rsid w:val="00FC7650"/>
    <w:rsid w:val="00FC7B87"/>
    <w:rsid w:val="00FC7C47"/>
    <w:rsid w:val="00FC7CE7"/>
    <w:rsid w:val="00FC7D8C"/>
    <w:rsid w:val="00FD0101"/>
    <w:rsid w:val="00FD06B9"/>
    <w:rsid w:val="00FD0B95"/>
    <w:rsid w:val="00FD0BC2"/>
    <w:rsid w:val="00FD0C0F"/>
    <w:rsid w:val="00FD0D5D"/>
    <w:rsid w:val="00FD0E1B"/>
    <w:rsid w:val="00FD11C3"/>
    <w:rsid w:val="00FD11DB"/>
    <w:rsid w:val="00FD1494"/>
    <w:rsid w:val="00FD163C"/>
    <w:rsid w:val="00FD178C"/>
    <w:rsid w:val="00FD18FD"/>
    <w:rsid w:val="00FD1A0C"/>
    <w:rsid w:val="00FD1BA4"/>
    <w:rsid w:val="00FD1CF8"/>
    <w:rsid w:val="00FD218A"/>
    <w:rsid w:val="00FD21D5"/>
    <w:rsid w:val="00FD250F"/>
    <w:rsid w:val="00FD265D"/>
    <w:rsid w:val="00FD2727"/>
    <w:rsid w:val="00FD27B1"/>
    <w:rsid w:val="00FD2B1D"/>
    <w:rsid w:val="00FD2C5F"/>
    <w:rsid w:val="00FD2D78"/>
    <w:rsid w:val="00FD2F50"/>
    <w:rsid w:val="00FD32B1"/>
    <w:rsid w:val="00FD3D0D"/>
    <w:rsid w:val="00FD40A7"/>
    <w:rsid w:val="00FD40D8"/>
    <w:rsid w:val="00FD4189"/>
    <w:rsid w:val="00FD418C"/>
    <w:rsid w:val="00FD4340"/>
    <w:rsid w:val="00FD451D"/>
    <w:rsid w:val="00FD45D9"/>
    <w:rsid w:val="00FD4666"/>
    <w:rsid w:val="00FD494C"/>
    <w:rsid w:val="00FD496B"/>
    <w:rsid w:val="00FD5039"/>
    <w:rsid w:val="00FD50A7"/>
    <w:rsid w:val="00FD5731"/>
    <w:rsid w:val="00FD5D27"/>
    <w:rsid w:val="00FD6355"/>
    <w:rsid w:val="00FD63DD"/>
    <w:rsid w:val="00FD63F9"/>
    <w:rsid w:val="00FD65C6"/>
    <w:rsid w:val="00FD664F"/>
    <w:rsid w:val="00FD665B"/>
    <w:rsid w:val="00FD69E7"/>
    <w:rsid w:val="00FD6A9C"/>
    <w:rsid w:val="00FD6B80"/>
    <w:rsid w:val="00FD6CA5"/>
    <w:rsid w:val="00FD6F3C"/>
    <w:rsid w:val="00FD734C"/>
    <w:rsid w:val="00FD760B"/>
    <w:rsid w:val="00FD76B8"/>
    <w:rsid w:val="00FD7CCA"/>
    <w:rsid w:val="00FD7DF2"/>
    <w:rsid w:val="00FE008F"/>
    <w:rsid w:val="00FE075C"/>
    <w:rsid w:val="00FE0864"/>
    <w:rsid w:val="00FE08AF"/>
    <w:rsid w:val="00FE09E5"/>
    <w:rsid w:val="00FE0BC0"/>
    <w:rsid w:val="00FE0DDA"/>
    <w:rsid w:val="00FE1703"/>
    <w:rsid w:val="00FE1989"/>
    <w:rsid w:val="00FE1B09"/>
    <w:rsid w:val="00FE1D30"/>
    <w:rsid w:val="00FE1F16"/>
    <w:rsid w:val="00FE22A5"/>
    <w:rsid w:val="00FE22EE"/>
    <w:rsid w:val="00FE25A2"/>
    <w:rsid w:val="00FE26BC"/>
    <w:rsid w:val="00FE2A8B"/>
    <w:rsid w:val="00FE2DA4"/>
    <w:rsid w:val="00FE2E32"/>
    <w:rsid w:val="00FE35F7"/>
    <w:rsid w:val="00FE3851"/>
    <w:rsid w:val="00FE3B11"/>
    <w:rsid w:val="00FE3F17"/>
    <w:rsid w:val="00FE3FBD"/>
    <w:rsid w:val="00FE40C6"/>
    <w:rsid w:val="00FE418E"/>
    <w:rsid w:val="00FE4931"/>
    <w:rsid w:val="00FE4A80"/>
    <w:rsid w:val="00FE5298"/>
    <w:rsid w:val="00FE5752"/>
    <w:rsid w:val="00FE5D6B"/>
    <w:rsid w:val="00FE5D7E"/>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1C09"/>
    <w:rsid w:val="00FF1C91"/>
    <w:rsid w:val="00FF2228"/>
    <w:rsid w:val="00FF226E"/>
    <w:rsid w:val="00FF284F"/>
    <w:rsid w:val="00FF2BA3"/>
    <w:rsid w:val="00FF2D7A"/>
    <w:rsid w:val="00FF2F10"/>
    <w:rsid w:val="00FF34A2"/>
    <w:rsid w:val="00FF3C5F"/>
    <w:rsid w:val="00FF3CD8"/>
    <w:rsid w:val="00FF3D19"/>
    <w:rsid w:val="00FF41F9"/>
    <w:rsid w:val="00FF480A"/>
    <w:rsid w:val="00FF4E1B"/>
    <w:rsid w:val="00FF50DD"/>
    <w:rsid w:val="00FF5109"/>
    <w:rsid w:val="00FF5155"/>
    <w:rsid w:val="00FF52D4"/>
    <w:rsid w:val="00FF5524"/>
    <w:rsid w:val="00FF59DB"/>
    <w:rsid w:val="00FF5B4A"/>
    <w:rsid w:val="00FF5B83"/>
    <w:rsid w:val="00FF5FAE"/>
    <w:rsid w:val="00FF6255"/>
    <w:rsid w:val="00FF65E5"/>
    <w:rsid w:val="00FF65FC"/>
    <w:rsid w:val="00FF66E4"/>
    <w:rsid w:val="00FF6C9B"/>
    <w:rsid w:val="00FF6FF6"/>
    <w:rsid w:val="00FF73DE"/>
    <w:rsid w:val="00FF750A"/>
    <w:rsid w:val="00FF7525"/>
    <w:rsid w:val="00FF78EF"/>
    <w:rsid w:val="00FF793C"/>
    <w:rsid w:val="00FF7C21"/>
    <w:rsid w:val="00FF7F22"/>
    <w:rsid w:val="010E54D9"/>
    <w:rsid w:val="0156A096"/>
    <w:rsid w:val="015D14F5"/>
    <w:rsid w:val="0168C2C3"/>
    <w:rsid w:val="016ABF0E"/>
    <w:rsid w:val="016DEB2A"/>
    <w:rsid w:val="021CA33D"/>
    <w:rsid w:val="02410E51"/>
    <w:rsid w:val="02498130"/>
    <w:rsid w:val="0262A5D7"/>
    <w:rsid w:val="0262C672"/>
    <w:rsid w:val="02947D6F"/>
    <w:rsid w:val="02C3D53A"/>
    <w:rsid w:val="02C81106"/>
    <w:rsid w:val="03045862"/>
    <w:rsid w:val="033C700C"/>
    <w:rsid w:val="03424A77"/>
    <w:rsid w:val="03506D5F"/>
    <w:rsid w:val="03556AA5"/>
    <w:rsid w:val="039F8E07"/>
    <w:rsid w:val="03AD0D12"/>
    <w:rsid w:val="03CDE4EF"/>
    <w:rsid w:val="03CFA8AE"/>
    <w:rsid w:val="03F5AB1D"/>
    <w:rsid w:val="042A9F7F"/>
    <w:rsid w:val="046FA6D1"/>
    <w:rsid w:val="04C61313"/>
    <w:rsid w:val="04E15B2C"/>
    <w:rsid w:val="04FD6A16"/>
    <w:rsid w:val="054481E7"/>
    <w:rsid w:val="0546A086"/>
    <w:rsid w:val="05482B9D"/>
    <w:rsid w:val="055A3F39"/>
    <w:rsid w:val="05A29E99"/>
    <w:rsid w:val="05B37AF4"/>
    <w:rsid w:val="05D5B942"/>
    <w:rsid w:val="05D9EA17"/>
    <w:rsid w:val="05DE2544"/>
    <w:rsid w:val="05EADDC1"/>
    <w:rsid w:val="05F05E87"/>
    <w:rsid w:val="05FD46E2"/>
    <w:rsid w:val="0602B4A1"/>
    <w:rsid w:val="0621FD40"/>
    <w:rsid w:val="06585914"/>
    <w:rsid w:val="066DC8F6"/>
    <w:rsid w:val="067FA7C5"/>
    <w:rsid w:val="06AC9DFE"/>
    <w:rsid w:val="06AE4735"/>
    <w:rsid w:val="06D09D27"/>
    <w:rsid w:val="06D23FAA"/>
    <w:rsid w:val="06D49623"/>
    <w:rsid w:val="06DA6106"/>
    <w:rsid w:val="06FE5C05"/>
    <w:rsid w:val="070D8E76"/>
    <w:rsid w:val="071219EB"/>
    <w:rsid w:val="07271FA2"/>
    <w:rsid w:val="0732A1E1"/>
    <w:rsid w:val="0739F052"/>
    <w:rsid w:val="074C6792"/>
    <w:rsid w:val="0771AC56"/>
    <w:rsid w:val="07A600E0"/>
    <w:rsid w:val="07D63D4F"/>
    <w:rsid w:val="07F2CB84"/>
    <w:rsid w:val="0803A233"/>
    <w:rsid w:val="0861B2C4"/>
    <w:rsid w:val="087541E1"/>
    <w:rsid w:val="0894875E"/>
    <w:rsid w:val="089A2C66"/>
    <w:rsid w:val="08BA40EF"/>
    <w:rsid w:val="09011BE0"/>
    <w:rsid w:val="09185B54"/>
    <w:rsid w:val="092849A1"/>
    <w:rsid w:val="09545D39"/>
    <w:rsid w:val="096A4B87"/>
    <w:rsid w:val="0974EC1A"/>
    <w:rsid w:val="097AC0A4"/>
    <w:rsid w:val="098826BF"/>
    <w:rsid w:val="0992E7F0"/>
    <w:rsid w:val="09B08E11"/>
    <w:rsid w:val="09B97053"/>
    <w:rsid w:val="09C85BAE"/>
    <w:rsid w:val="09CBF7C8"/>
    <w:rsid w:val="09E0C63A"/>
    <w:rsid w:val="0A177781"/>
    <w:rsid w:val="0A2CF7EB"/>
    <w:rsid w:val="0A31EF7D"/>
    <w:rsid w:val="0A5EC064"/>
    <w:rsid w:val="0A8FE8EE"/>
    <w:rsid w:val="0A95388B"/>
    <w:rsid w:val="0AA683A2"/>
    <w:rsid w:val="0AABE9AC"/>
    <w:rsid w:val="0AB40A2E"/>
    <w:rsid w:val="0AE4240B"/>
    <w:rsid w:val="0AF475E8"/>
    <w:rsid w:val="0B03A127"/>
    <w:rsid w:val="0B162808"/>
    <w:rsid w:val="0B1E551F"/>
    <w:rsid w:val="0B204FD3"/>
    <w:rsid w:val="0B2552E6"/>
    <w:rsid w:val="0B468CE6"/>
    <w:rsid w:val="0B7CA475"/>
    <w:rsid w:val="0BCCB8D9"/>
    <w:rsid w:val="0BCE5C4F"/>
    <w:rsid w:val="0C1210AF"/>
    <w:rsid w:val="0C1B6C95"/>
    <w:rsid w:val="0C3B7D7D"/>
    <w:rsid w:val="0C48CE97"/>
    <w:rsid w:val="0C4F1B06"/>
    <w:rsid w:val="0C632BC1"/>
    <w:rsid w:val="0C7679FF"/>
    <w:rsid w:val="0C82AED9"/>
    <w:rsid w:val="0C853F82"/>
    <w:rsid w:val="0CFACDD9"/>
    <w:rsid w:val="0D13EFFB"/>
    <w:rsid w:val="0D704F49"/>
    <w:rsid w:val="0D7317CD"/>
    <w:rsid w:val="0D8CE22E"/>
    <w:rsid w:val="0DB75F76"/>
    <w:rsid w:val="0DB79053"/>
    <w:rsid w:val="0DBE6E57"/>
    <w:rsid w:val="0DD0009E"/>
    <w:rsid w:val="0DE3E9C5"/>
    <w:rsid w:val="0DEF9A73"/>
    <w:rsid w:val="0E0E0DBF"/>
    <w:rsid w:val="0E28D8BB"/>
    <w:rsid w:val="0E2EF9AC"/>
    <w:rsid w:val="0E426AB3"/>
    <w:rsid w:val="0E447463"/>
    <w:rsid w:val="0E4BB7F4"/>
    <w:rsid w:val="0E5E6297"/>
    <w:rsid w:val="0E6E2284"/>
    <w:rsid w:val="0E7A7FB0"/>
    <w:rsid w:val="0E8505FF"/>
    <w:rsid w:val="0E893C18"/>
    <w:rsid w:val="0EA48360"/>
    <w:rsid w:val="0EB0231D"/>
    <w:rsid w:val="0EBE6D36"/>
    <w:rsid w:val="0EE17898"/>
    <w:rsid w:val="0EEB494B"/>
    <w:rsid w:val="0F1B4039"/>
    <w:rsid w:val="0F2028EE"/>
    <w:rsid w:val="0F53431A"/>
    <w:rsid w:val="0F5BB0B9"/>
    <w:rsid w:val="0F5F28B0"/>
    <w:rsid w:val="0FA000F0"/>
    <w:rsid w:val="0FA8791C"/>
    <w:rsid w:val="0FC0E1FC"/>
    <w:rsid w:val="0FCD2E29"/>
    <w:rsid w:val="0FD0F4F1"/>
    <w:rsid w:val="0FD8A1F7"/>
    <w:rsid w:val="0FF5AD28"/>
    <w:rsid w:val="1011CBA9"/>
    <w:rsid w:val="1037B5D2"/>
    <w:rsid w:val="103F6A20"/>
    <w:rsid w:val="1060148B"/>
    <w:rsid w:val="1061D7B8"/>
    <w:rsid w:val="1074177E"/>
    <w:rsid w:val="1082AE76"/>
    <w:rsid w:val="108879DA"/>
    <w:rsid w:val="109190D2"/>
    <w:rsid w:val="10F61E59"/>
    <w:rsid w:val="111DB79C"/>
    <w:rsid w:val="112E0093"/>
    <w:rsid w:val="116892F0"/>
    <w:rsid w:val="1179C961"/>
    <w:rsid w:val="11840D35"/>
    <w:rsid w:val="11AF3E13"/>
    <w:rsid w:val="11B43ABF"/>
    <w:rsid w:val="11E53D3F"/>
    <w:rsid w:val="11F4DDAD"/>
    <w:rsid w:val="121D1105"/>
    <w:rsid w:val="1220E180"/>
    <w:rsid w:val="12390A21"/>
    <w:rsid w:val="12392CD2"/>
    <w:rsid w:val="127005C5"/>
    <w:rsid w:val="1284F1BC"/>
    <w:rsid w:val="129132A9"/>
    <w:rsid w:val="129CF99F"/>
    <w:rsid w:val="12A58B2C"/>
    <w:rsid w:val="12B903E7"/>
    <w:rsid w:val="12BAF176"/>
    <w:rsid w:val="12C00510"/>
    <w:rsid w:val="12D0AF24"/>
    <w:rsid w:val="12DB8BEA"/>
    <w:rsid w:val="13005036"/>
    <w:rsid w:val="1304A15C"/>
    <w:rsid w:val="131BC352"/>
    <w:rsid w:val="135D7DA1"/>
    <w:rsid w:val="136D4E92"/>
    <w:rsid w:val="138D7270"/>
    <w:rsid w:val="13CBC920"/>
    <w:rsid w:val="13D5727F"/>
    <w:rsid w:val="13E4A6BE"/>
    <w:rsid w:val="13F99D11"/>
    <w:rsid w:val="143E9F40"/>
    <w:rsid w:val="1462C720"/>
    <w:rsid w:val="14695544"/>
    <w:rsid w:val="149C937A"/>
    <w:rsid w:val="14ADB7B8"/>
    <w:rsid w:val="14EB405D"/>
    <w:rsid w:val="14EB4AA8"/>
    <w:rsid w:val="15002C90"/>
    <w:rsid w:val="1546BA00"/>
    <w:rsid w:val="15719754"/>
    <w:rsid w:val="1573B477"/>
    <w:rsid w:val="15A043A3"/>
    <w:rsid w:val="15DE53B7"/>
    <w:rsid w:val="160C7033"/>
    <w:rsid w:val="16118FAA"/>
    <w:rsid w:val="161C7978"/>
    <w:rsid w:val="162C8C6E"/>
    <w:rsid w:val="1658ACB0"/>
    <w:rsid w:val="16642ABE"/>
    <w:rsid w:val="16649D38"/>
    <w:rsid w:val="169BBE93"/>
    <w:rsid w:val="16C03168"/>
    <w:rsid w:val="16C53275"/>
    <w:rsid w:val="16CBAC72"/>
    <w:rsid w:val="16E1FCBC"/>
    <w:rsid w:val="170D95A7"/>
    <w:rsid w:val="1718BE50"/>
    <w:rsid w:val="171E4D6C"/>
    <w:rsid w:val="173B1189"/>
    <w:rsid w:val="17690000"/>
    <w:rsid w:val="17695933"/>
    <w:rsid w:val="178D8FB5"/>
    <w:rsid w:val="17919DD0"/>
    <w:rsid w:val="17A91931"/>
    <w:rsid w:val="17C4385E"/>
    <w:rsid w:val="17EAA743"/>
    <w:rsid w:val="181FF4BC"/>
    <w:rsid w:val="182CFBF5"/>
    <w:rsid w:val="182F5B02"/>
    <w:rsid w:val="1841DF3C"/>
    <w:rsid w:val="1844A7D4"/>
    <w:rsid w:val="186FCADD"/>
    <w:rsid w:val="18AAFC3A"/>
    <w:rsid w:val="18B5D0F1"/>
    <w:rsid w:val="18C4074C"/>
    <w:rsid w:val="18D3FAB8"/>
    <w:rsid w:val="18F5F86B"/>
    <w:rsid w:val="192CA821"/>
    <w:rsid w:val="19355976"/>
    <w:rsid w:val="195DB10C"/>
    <w:rsid w:val="19616D19"/>
    <w:rsid w:val="19625614"/>
    <w:rsid w:val="19745EAA"/>
    <w:rsid w:val="1976C06C"/>
    <w:rsid w:val="198C5489"/>
    <w:rsid w:val="19916863"/>
    <w:rsid w:val="19A3B1D9"/>
    <w:rsid w:val="19AC7BA1"/>
    <w:rsid w:val="19BBCFA1"/>
    <w:rsid w:val="19DF2FD8"/>
    <w:rsid w:val="1A165C9A"/>
    <w:rsid w:val="1A21DBEC"/>
    <w:rsid w:val="1A220D11"/>
    <w:rsid w:val="1A524176"/>
    <w:rsid w:val="1A528353"/>
    <w:rsid w:val="1A573F8B"/>
    <w:rsid w:val="1A67C32C"/>
    <w:rsid w:val="1A6947DE"/>
    <w:rsid w:val="1A6AE4F5"/>
    <w:rsid w:val="1A713E9C"/>
    <w:rsid w:val="1A7D53AB"/>
    <w:rsid w:val="1ABC2414"/>
    <w:rsid w:val="1AE1E715"/>
    <w:rsid w:val="1B0EBA03"/>
    <w:rsid w:val="1B130E18"/>
    <w:rsid w:val="1B18B1A6"/>
    <w:rsid w:val="1B2BAD54"/>
    <w:rsid w:val="1B3BDDF2"/>
    <w:rsid w:val="1B3CD29E"/>
    <w:rsid w:val="1B3CE791"/>
    <w:rsid w:val="1B420CAE"/>
    <w:rsid w:val="1B46DEF7"/>
    <w:rsid w:val="1B53F5B8"/>
    <w:rsid w:val="1B6B2319"/>
    <w:rsid w:val="1B75CF93"/>
    <w:rsid w:val="1B86F99D"/>
    <w:rsid w:val="1B9E7B51"/>
    <w:rsid w:val="1BA3EA22"/>
    <w:rsid w:val="1BBE555E"/>
    <w:rsid w:val="1BC85461"/>
    <w:rsid w:val="1BD7F214"/>
    <w:rsid w:val="1C2538D1"/>
    <w:rsid w:val="1C359D6C"/>
    <w:rsid w:val="1C3A9C3C"/>
    <w:rsid w:val="1C554C5C"/>
    <w:rsid w:val="1C70CACF"/>
    <w:rsid w:val="1C7E87B9"/>
    <w:rsid w:val="1C801DA4"/>
    <w:rsid w:val="1C820042"/>
    <w:rsid w:val="1CB0DB4A"/>
    <w:rsid w:val="1CC4FA92"/>
    <w:rsid w:val="1CD448E0"/>
    <w:rsid w:val="1CF8A783"/>
    <w:rsid w:val="1D06C9AE"/>
    <w:rsid w:val="1D19375F"/>
    <w:rsid w:val="1D1BCBD8"/>
    <w:rsid w:val="1D1C34A6"/>
    <w:rsid w:val="1D267EC9"/>
    <w:rsid w:val="1D2E1E56"/>
    <w:rsid w:val="1D3F2212"/>
    <w:rsid w:val="1D4BA31D"/>
    <w:rsid w:val="1D5278B2"/>
    <w:rsid w:val="1D576C89"/>
    <w:rsid w:val="1D7017E6"/>
    <w:rsid w:val="1D8EA424"/>
    <w:rsid w:val="1D958CE7"/>
    <w:rsid w:val="1DBD143F"/>
    <w:rsid w:val="1DEE4B39"/>
    <w:rsid w:val="1DFF70DF"/>
    <w:rsid w:val="1E178587"/>
    <w:rsid w:val="1E250646"/>
    <w:rsid w:val="1E2EEC97"/>
    <w:rsid w:val="1E4B5575"/>
    <w:rsid w:val="1E702BDD"/>
    <w:rsid w:val="1E779103"/>
    <w:rsid w:val="1E79CBCA"/>
    <w:rsid w:val="1E816DB4"/>
    <w:rsid w:val="1E843E49"/>
    <w:rsid w:val="1E84410A"/>
    <w:rsid w:val="1ED15ECF"/>
    <w:rsid w:val="1EDB5649"/>
    <w:rsid w:val="1EE5A51C"/>
    <w:rsid w:val="1EF29C4D"/>
    <w:rsid w:val="1F0F623F"/>
    <w:rsid w:val="1F47A743"/>
    <w:rsid w:val="1F5346AB"/>
    <w:rsid w:val="1F7C86BD"/>
    <w:rsid w:val="1F93CB6B"/>
    <w:rsid w:val="1F9D6E26"/>
    <w:rsid w:val="1FAB6267"/>
    <w:rsid w:val="1FE60F8E"/>
    <w:rsid w:val="1FEAE255"/>
    <w:rsid w:val="1FEC1945"/>
    <w:rsid w:val="1FEF9201"/>
    <w:rsid w:val="200B8FEB"/>
    <w:rsid w:val="201EB3D3"/>
    <w:rsid w:val="202F2158"/>
    <w:rsid w:val="203035FA"/>
    <w:rsid w:val="203ED153"/>
    <w:rsid w:val="206189A8"/>
    <w:rsid w:val="207DA286"/>
    <w:rsid w:val="20C0C417"/>
    <w:rsid w:val="211D7C03"/>
    <w:rsid w:val="21259BD1"/>
    <w:rsid w:val="2132DE0F"/>
    <w:rsid w:val="213CB678"/>
    <w:rsid w:val="21432A15"/>
    <w:rsid w:val="21656F1E"/>
    <w:rsid w:val="21A1A7DC"/>
    <w:rsid w:val="21C4FF48"/>
    <w:rsid w:val="21F0C531"/>
    <w:rsid w:val="21F8DFBD"/>
    <w:rsid w:val="21FAAE2F"/>
    <w:rsid w:val="224B6202"/>
    <w:rsid w:val="2253E26E"/>
    <w:rsid w:val="2273F377"/>
    <w:rsid w:val="2295C7B2"/>
    <w:rsid w:val="2298BF7D"/>
    <w:rsid w:val="22A7F6B5"/>
    <w:rsid w:val="22C8C522"/>
    <w:rsid w:val="22D33B17"/>
    <w:rsid w:val="22DD98AA"/>
    <w:rsid w:val="2310C151"/>
    <w:rsid w:val="2317C395"/>
    <w:rsid w:val="231BF5B6"/>
    <w:rsid w:val="2337F8E0"/>
    <w:rsid w:val="23463D0A"/>
    <w:rsid w:val="2348BFB0"/>
    <w:rsid w:val="23767215"/>
    <w:rsid w:val="2383A3F9"/>
    <w:rsid w:val="23B932EF"/>
    <w:rsid w:val="23DFF722"/>
    <w:rsid w:val="23EF2ECF"/>
    <w:rsid w:val="2402B673"/>
    <w:rsid w:val="24143F3E"/>
    <w:rsid w:val="241B0C36"/>
    <w:rsid w:val="2443F932"/>
    <w:rsid w:val="244696D3"/>
    <w:rsid w:val="245BA263"/>
    <w:rsid w:val="2468C20B"/>
    <w:rsid w:val="246F224D"/>
    <w:rsid w:val="24833ABF"/>
    <w:rsid w:val="24888821"/>
    <w:rsid w:val="249809E2"/>
    <w:rsid w:val="24FED5F6"/>
    <w:rsid w:val="2529E01C"/>
    <w:rsid w:val="2550B65E"/>
    <w:rsid w:val="2586DBAA"/>
    <w:rsid w:val="2598A012"/>
    <w:rsid w:val="25E3A7C8"/>
    <w:rsid w:val="25F18933"/>
    <w:rsid w:val="25FDAF87"/>
    <w:rsid w:val="26016A3E"/>
    <w:rsid w:val="262C2AFF"/>
    <w:rsid w:val="263231B3"/>
    <w:rsid w:val="26330A85"/>
    <w:rsid w:val="26409DFC"/>
    <w:rsid w:val="26562865"/>
    <w:rsid w:val="2689D9D0"/>
    <w:rsid w:val="2697BE7A"/>
    <w:rsid w:val="269B0349"/>
    <w:rsid w:val="269D9577"/>
    <w:rsid w:val="26ACD931"/>
    <w:rsid w:val="26F92DFE"/>
    <w:rsid w:val="272A81C9"/>
    <w:rsid w:val="27690704"/>
    <w:rsid w:val="276DEF37"/>
    <w:rsid w:val="276F4574"/>
    <w:rsid w:val="27BC190F"/>
    <w:rsid w:val="27BD08D5"/>
    <w:rsid w:val="27C8DC65"/>
    <w:rsid w:val="27F11E85"/>
    <w:rsid w:val="27F709FF"/>
    <w:rsid w:val="281611B5"/>
    <w:rsid w:val="28754501"/>
    <w:rsid w:val="287ED0BF"/>
    <w:rsid w:val="28807D04"/>
    <w:rsid w:val="2888F072"/>
    <w:rsid w:val="288937C0"/>
    <w:rsid w:val="28918499"/>
    <w:rsid w:val="289EDADE"/>
    <w:rsid w:val="28A516A1"/>
    <w:rsid w:val="28AF7A14"/>
    <w:rsid w:val="28BC3249"/>
    <w:rsid w:val="28C848BC"/>
    <w:rsid w:val="28CDE972"/>
    <w:rsid w:val="28CE0188"/>
    <w:rsid w:val="28F05777"/>
    <w:rsid w:val="29050D5D"/>
    <w:rsid w:val="2908CD10"/>
    <w:rsid w:val="292E6ED8"/>
    <w:rsid w:val="29342A22"/>
    <w:rsid w:val="293F4F83"/>
    <w:rsid w:val="29651841"/>
    <w:rsid w:val="29C1A125"/>
    <w:rsid w:val="29CE917A"/>
    <w:rsid w:val="29F04302"/>
    <w:rsid w:val="29F6B5C0"/>
    <w:rsid w:val="29FF1448"/>
    <w:rsid w:val="2A05A753"/>
    <w:rsid w:val="2A298019"/>
    <w:rsid w:val="2A55120C"/>
    <w:rsid w:val="2A607B80"/>
    <w:rsid w:val="2A6704CA"/>
    <w:rsid w:val="2A6C8C4D"/>
    <w:rsid w:val="2A8A8BBA"/>
    <w:rsid w:val="2AACE7A2"/>
    <w:rsid w:val="2AB08BB8"/>
    <w:rsid w:val="2ACC7E17"/>
    <w:rsid w:val="2AD492FB"/>
    <w:rsid w:val="2AEE3B41"/>
    <w:rsid w:val="2B03964C"/>
    <w:rsid w:val="2B115532"/>
    <w:rsid w:val="2B4FB072"/>
    <w:rsid w:val="2B861104"/>
    <w:rsid w:val="2BE33C4C"/>
    <w:rsid w:val="2BF40F3C"/>
    <w:rsid w:val="2BF4385B"/>
    <w:rsid w:val="2C3AF8F4"/>
    <w:rsid w:val="2C68FAD1"/>
    <w:rsid w:val="2CA1DFED"/>
    <w:rsid w:val="2CC72A5C"/>
    <w:rsid w:val="2CFB53BB"/>
    <w:rsid w:val="2D036EE0"/>
    <w:rsid w:val="2D1E17A4"/>
    <w:rsid w:val="2D262902"/>
    <w:rsid w:val="2D50030E"/>
    <w:rsid w:val="2D7C3055"/>
    <w:rsid w:val="2D94F16C"/>
    <w:rsid w:val="2D9C4202"/>
    <w:rsid w:val="2DA03F54"/>
    <w:rsid w:val="2DAD202B"/>
    <w:rsid w:val="2DBAD296"/>
    <w:rsid w:val="2DF72E46"/>
    <w:rsid w:val="2E0A5C72"/>
    <w:rsid w:val="2E1ACDE0"/>
    <w:rsid w:val="2E253259"/>
    <w:rsid w:val="2E3268E5"/>
    <w:rsid w:val="2E42C507"/>
    <w:rsid w:val="2E576B9B"/>
    <w:rsid w:val="2E5CE6E6"/>
    <w:rsid w:val="2E68352F"/>
    <w:rsid w:val="2E6A59E8"/>
    <w:rsid w:val="2E6BD42C"/>
    <w:rsid w:val="2E703AC1"/>
    <w:rsid w:val="2E77C1A4"/>
    <w:rsid w:val="2E8D6D30"/>
    <w:rsid w:val="2E91A324"/>
    <w:rsid w:val="2EA07736"/>
    <w:rsid w:val="2ED66622"/>
    <w:rsid w:val="2F09A167"/>
    <w:rsid w:val="2F1303B9"/>
    <w:rsid w:val="2F4A000F"/>
    <w:rsid w:val="2F5E6FA3"/>
    <w:rsid w:val="2F82B651"/>
    <w:rsid w:val="2F82E816"/>
    <w:rsid w:val="2FC2BD5E"/>
    <w:rsid w:val="2FC9FDCB"/>
    <w:rsid w:val="2FF75F25"/>
    <w:rsid w:val="3001FEED"/>
    <w:rsid w:val="301659BF"/>
    <w:rsid w:val="3020027E"/>
    <w:rsid w:val="3023E1D5"/>
    <w:rsid w:val="302D7385"/>
    <w:rsid w:val="305AB2D6"/>
    <w:rsid w:val="3085820C"/>
    <w:rsid w:val="30A1552F"/>
    <w:rsid w:val="30B2BBC7"/>
    <w:rsid w:val="30B5BA74"/>
    <w:rsid w:val="30DA9507"/>
    <w:rsid w:val="30E2273E"/>
    <w:rsid w:val="30F9E52C"/>
    <w:rsid w:val="310BA2D0"/>
    <w:rsid w:val="311E3E70"/>
    <w:rsid w:val="31270E08"/>
    <w:rsid w:val="318AB2A4"/>
    <w:rsid w:val="319C0BD1"/>
    <w:rsid w:val="31C1668D"/>
    <w:rsid w:val="31CCD6F8"/>
    <w:rsid w:val="31D1A172"/>
    <w:rsid w:val="31D8C22F"/>
    <w:rsid w:val="325A4E75"/>
    <w:rsid w:val="3262B8D0"/>
    <w:rsid w:val="3270CD33"/>
    <w:rsid w:val="32822D54"/>
    <w:rsid w:val="328B3976"/>
    <w:rsid w:val="329E1940"/>
    <w:rsid w:val="32AB348A"/>
    <w:rsid w:val="32CD9DC4"/>
    <w:rsid w:val="32CDDD09"/>
    <w:rsid w:val="32E1CE99"/>
    <w:rsid w:val="32F65EC0"/>
    <w:rsid w:val="33093891"/>
    <w:rsid w:val="3317F520"/>
    <w:rsid w:val="331D646F"/>
    <w:rsid w:val="331E0605"/>
    <w:rsid w:val="333A39AE"/>
    <w:rsid w:val="3347F4C9"/>
    <w:rsid w:val="3367A0CD"/>
    <w:rsid w:val="338C444D"/>
    <w:rsid w:val="33942DF6"/>
    <w:rsid w:val="33B97E03"/>
    <w:rsid w:val="33C57BD9"/>
    <w:rsid w:val="33D867AE"/>
    <w:rsid w:val="33F622C6"/>
    <w:rsid w:val="3419338B"/>
    <w:rsid w:val="34194FF5"/>
    <w:rsid w:val="342A10A1"/>
    <w:rsid w:val="3435FC9A"/>
    <w:rsid w:val="343EE345"/>
    <w:rsid w:val="3454D29B"/>
    <w:rsid w:val="346CE98E"/>
    <w:rsid w:val="347B198E"/>
    <w:rsid w:val="34B7E229"/>
    <w:rsid w:val="34F06AF1"/>
    <w:rsid w:val="3512147A"/>
    <w:rsid w:val="351BE3BC"/>
    <w:rsid w:val="3590AA62"/>
    <w:rsid w:val="35B238FA"/>
    <w:rsid w:val="35B8BBE9"/>
    <w:rsid w:val="35C777B9"/>
    <w:rsid w:val="35F0EDBC"/>
    <w:rsid w:val="3620C9FD"/>
    <w:rsid w:val="36340B1C"/>
    <w:rsid w:val="366D674D"/>
    <w:rsid w:val="36754235"/>
    <w:rsid w:val="36B32FDB"/>
    <w:rsid w:val="36DEC725"/>
    <w:rsid w:val="36EAE336"/>
    <w:rsid w:val="37474780"/>
    <w:rsid w:val="375F0265"/>
    <w:rsid w:val="376572F8"/>
    <w:rsid w:val="37856E79"/>
    <w:rsid w:val="379CB825"/>
    <w:rsid w:val="37AF1499"/>
    <w:rsid w:val="37BF0813"/>
    <w:rsid w:val="37C010C7"/>
    <w:rsid w:val="37F1371C"/>
    <w:rsid w:val="37FC9A25"/>
    <w:rsid w:val="383662DF"/>
    <w:rsid w:val="3843D921"/>
    <w:rsid w:val="38472586"/>
    <w:rsid w:val="38684E97"/>
    <w:rsid w:val="3869757D"/>
    <w:rsid w:val="386C7453"/>
    <w:rsid w:val="3870B931"/>
    <w:rsid w:val="3883140A"/>
    <w:rsid w:val="3897DF0F"/>
    <w:rsid w:val="38A228E7"/>
    <w:rsid w:val="38A44B45"/>
    <w:rsid w:val="38FAB74C"/>
    <w:rsid w:val="390D70D5"/>
    <w:rsid w:val="393E0F7A"/>
    <w:rsid w:val="39423B46"/>
    <w:rsid w:val="394A745E"/>
    <w:rsid w:val="396AC61E"/>
    <w:rsid w:val="39CEA1C4"/>
    <w:rsid w:val="39E57256"/>
    <w:rsid w:val="3A01D64D"/>
    <w:rsid w:val="3A0AF253"/>
    <w:rsid w:val="3A36C3DC"/>
    <w:rsid w:val="3A3D03F9"/>
    <w:rsid w:val="3A4508F9"/>
    <w:rsid w:val="3A472746"/>
    <w:rsid w:val="3A4FDFB7"/>
    <w:rsid w:val="3A5D2B20"/>
    <w:rsid w:val="3A7E5D4C"/>
    <w:rsid w:val="3AB88472"/>
    <w:rsid w:val="3ABAA886"/>
    <w:rsid w:val="3AD671F9"/>
    <w:rsid w:val="3B00B7AC"/>
    <w:rsid w:val="3B34A19A"/>
    <w:rsid w:val="3B3B631A"/>
    <w:rsid w:val="3B64447A"/>
    <w:rsid w:val="3B69BD90"/>
    <w:rsid w:val="3B883525"/>
    <w:rsid w:val="3C1A4BB4"/>
    <w:rsid w:val="3C1CA9BB"/>
    <w:rsid w:val="3C3E492E"/>
    <w:rsid w:val="3C403B5F"/>
    <w:rsid w:val="3C513688"/>
    <w:rsid w:val="3C5956B8"/>
    <w:rsid w:val="3C69FED2"/>
    <w:rsid w:val="3C6AF8D6"/>
    <w:rsid w:val="3C7722FA"/>
    <w:rsid w:val="3C9F78FD"/>
    <w:rsid w:val="3CA6A9FB"/>
    <w:rsid w:val="3CAC6C4F"/>
    <w:rsid w:val="3CBAF664"/>
    <w:rsid w:val="3CBC502D"/>
    <w:rsid w:val="3CEA66C4"/>
    <w:rsid w:val="3D218B32"/>
    <w:rsid w:val="3D6CC9A8"/>
    <w:rsid w:val="3D6DCA22"/>
    <w:rsid w:val="3D7C3A0C"/>
    <w:rsid w:val="3D856291"/>
    <w:rsid w:val="3DA55D15"/>
    <w:rsid w:val="3DBAF5E1"/>
    <w:rsid w:val="3DECE5F8"/>
    <w:rsid w:val="3E0BEFBB"/>
    <w:rsid w:val="3E24B93B"/>
    <w:rsid w:val="3E2C829A"/>
    <w:rsid w:val="3E385FC2"/>
    <w:rsid w:val="3E396762"/>
    <w:rsid w:val="3EA24A71"/>
    <w:rsid w:val="3EAAD14C"/>
    <w:rsid w:val="3ED14E85"/>
    <w:rsid w:val="3EF4DD39"/>
    <w:rsid w:val="3EF86079"/>
    <w:rsid w:val="3F024553"/>
    <w:rsid w:val="3F379450"/>
    <w:rsid w:val="3F405541"/>
    <w:rsid w:val="3F5587C1"/>
    <w:rsid w:val="3F5B1EDB"/>
    <w:rsid w:val="3F771E4B"/>
    <w:rsid w:val="3FB69051"/>
    <w:rsid w:val="3FBDA1FB"/>
    <w:rsid w:val="3FDAECC6"/>
    <w:rsid w:val="3FE937A4"/>
    <w:rsid w:val="400D975D"/>
    <w:rsid w:val="400E5716"/>
    <w:rsid w:val="400EBB7E"/>
    <w:rsid w:val="40161AA1"/>
    <w:rsid w:val="401AB6EA"/>
    <w:rsid w:val="4041C919"/>
    <w:rsid w:val="4050E712"/>
    <w:rsid w:val="4067C119"/>
    <w:rsid w:val="406E0113"/>
    <w:rsid w:val="408696A9"/>
    <w:rsid w:val="4090AD9A"/>
    <w:rsid w:val="4098D46C"/>
    <w:rsid w:val="40A6A9E4"/>
    <w:rsid w:val="40CB5A70"/>
    <w:rsid w:val="40D8290A"/>
    <w:rsid w:val="40DF2E49"/>
    <w:rsid w:val="40E2DA96"/>
    <w:rsid w:val="41188664"/>
    <w:rsid w:val="4118B0D4"/>
    <w:rsid w:val="41268373"/>
    <w:rsid w:val="41AD7A37"/>
    <w:rsid w:val="41B9D54B"/>
    <w:rsid w:val="41C26741"/>
    <w:rsid w:val="41D2438C"/>
    <w:rsid w:val="41D3F318"/>
    <w:rsid w:val="41D8FAF6"/>
    <w:rsid w:val="41E39F96"/>
    <w:rsid w:val="41E68007"/>
    <w:rsid w:val="42148FC0"/>
    <w:rsid w:val="4247C50D"/>
    <w:rsid w:val="4255C64E"/>
    <w:rsid w:val="4269D99A"/>
    <w:rsid w:val="4282FA34"/>
    <w:rsid w:val="4286745B"/>
    <w:rsid w:val="42F116B0"/>
    <w:rsid w:val="43127D45"/>
    <w:rsid w:val="435294D4"/>
    <w:rsid w:val="435EACE9"/>
    <w:rsid w:val="436277AA"/>
    <w:rsid w:val="43654F54"/>
    <w:rsid w:val="43726673"/>
    <w:rsid w:val="4377C2EB"/>
    <w:rsid w:val="437D8A04"/>
    <w:rsid w:val="4381A9CB"/>
    <w:rsid w:val="438E195B"/>
    <w:rsid w:val="438F18F9"/>
    <w:rsid w:val="4392348D"/>
    <w:rsid w:val="439C3614"/>
    <w:rsid w:val="43C23824"/>
    <w:rsid w:val="4412BBB1"/>
    <w:rsid w:val="44282E9A"/>
    <w:rsid w:val="442994D6"/>
    <w:rsid w:val="4429BE90"/>
    <w:rsid w:val="443541F1"/>
    <w:rsid w:val="447E03AA"/>
    <w:rsid w:val="44896819"/>
    <w:rsid w:val="44B0CCEE"/>
    <w:rsid w:val="44BDC503"/>
    <w:rsid w:val="44DF5A67"/>
    <w:rsid w:val="44E2EF24"/>
    <w:rsid w:val="44F4201B"/>
    <w:rsid w:val="45057DDF"/>
    <w:rsid w:val="45062C18"/>
    <w:rsid w:val="451A915E"/>
    <w:rsid w:val="45205739"/>
    <w:rsid w:val="453D1D5F"/>
    <w:rsid w:val="4560621A"/>
    <w:rsid w:val="4567A8A5"/>
    <w:rsid w:val="456FC3A4"/>
    <w:rsid w:val="4594F107"/>
    <w:rsid w:val="45A6B623"/>
    <w:rsid w:val="45BAAFFD"/>
    <w:rsid w:val="45C0DF74"/>
    <w:rsid w:val="45C429CC"/>
    <w:rsid w:val="460610A0"/>
    <w:rsid w:val="461BBBC1"/>
    <w:rsid w:val="46494243"/>
    <w:rsid w:val="464E2929"/>
    <w:rsid w:val="466594DE"/>
    <w:rsid w:val="46A0BC51"/>
    <w:rsid w:val="46BAC659"/>
    <w:rsid w:val="46E010B5"/>
    <w:rsid w:val="46E3899A"/>
    <w:rsid w:val="46F2D39C"/>
    <w:rsid w:val="46FF5076"/>
    <w:rsid w:val="472AAE83"/>
    <w:rsid w:val="4754B00D"/>
    <w:rsid w:val="476B2B46"/>
    <w:rsid w:val="4772AD4D"/>
    <w:rsid w:val="47825D00"/>
    <w:rsid w:val="478588A3"/>
    <w:rsid w:val="479DA10B"/>
    <w:rsid w:val="47A85CC4"/>
    <w:rsid w:val="47B48F19"/>
    <w:rsid w:val="47E67242"/>
    <w:rsid w:val="47EFFFE1"/>
    <w:rsid w:val="481BDEDA"/>
    <w:rsid w:val="48865FD3"/>
    <w:rsid w:val="489633C9"/>
    <w:rsid w:val="4899D5AB"/>
    <w:rsid w:val="48CBCCDA"/>
    <w:rsid w:val="48F41BE7"/>
    <w:rsid w:val="49277FF4"/>
    <w:rsid w:val="4951FF00"/>
    <w:rsid w:val="4955C1B5"/>
    <w:rsid w:val="4976AA3F"/>
    <w:rsid w:val="4993CA65"/>
    <w:rsid w:val="49A86D1E"/>
    <w:rsid w:val="49FFC1ED"/>
    <w:rsid w:val="4A1FE050"/>
    <w:rsid w:val="4A293FE1"/>
    <w:rsid w:val="4A2FE471"/>
    <w:rsid w:val="4A35BC1F"/>
    <w:rsid w:val="4A380DE9"/>
    <w:rsid w:val="4A3851FA"/>
    <w:rsid w:val="4A4EB7CF"/>
    <w:rsid w:val="4A50C426"/>
    <w:rsid w:val="4A5BDB21"/>
    <w:rsid w:val="4A8A2154"/>
    <w:rsid w:val="4A950B2A"/>
    <w:rsid w:val="4AB6FF4E"/>
    <w:rsid w:val="4AC5CEC7"/>
    <w:rsid w:val="4AE10D8C"/>
    <w:rsid w:val="4B0E5C3D"/>
    <w:rsid w:val="4B1ECF36"/>
    <w:rsid w:val="4B6150B8"/>
    <w:rsid w:val="4B662ED4"/>
    <w:rsid w:val="4B6DD06E"/>
    <w:rsid w:val="4B8D3010"/>
    <w:rsid w:val="4B9FA031"/>
    <w:rsid w:val="4BB6D7A2"/>
    <w:rsid w:val="4BE7829E"/>
    <w:rsid w:val="4BF6FAFA"/>
    <w:rsid w:val="4BFC2381"/>
    <w:rsid w:val="4C0E1E6E"/>
    <w:rsid w:val="4C27B69C"/>
    <w:rsid w:val="4C45E341"/>
    <w:rsid w:val="4C4BAEA1"/>
    <w:rsid w:val="4C5D426C"/>
    <w:rsid w:val="4C6E965B"/>
    <w:rsid w:val="4C6F295E"/>
    <w:rsid w:val="4C78CC33"/>
    <w:rsid w:val="4C7CDE37"/>
    <w:rsid w:val="4C8432A3"/>
    <w:rsid w:val="4C8B388D"/>
    <w:rsid w:val="4CA87A8A"/>
    <w:rsid w:val="4CC57F7A"/>
    <w:rsid w:val="4CF6FADE"/>
    <w:rsid w:val="4D003EDD"/>
    <w:rsid w:val="4D249BAA"/>
    <w:rsid w:val="4D505C86"/>
    <w:rsid w:val="4D575D1F"/>
    <w:rsid w:val="4D6A1475"/>
    <w:rsid w:val="4DA0AD70"/>
    <w:rsid w:val="4DAC7D6E"/>
    <w:rsid w:val="4DCAC69A"/>
    <w:rsid w:val="4E1D9C2C"/>
    <w:rsid w:val="4E1E047C"/>
    <w:rsid w:val="4E2826EF"/>
    <w:rsid w:val="4E3BD3C7"/>
    <w:rsid w:val="4E5C2E20"/>
    <w:rsid w:val="4E642E0C"/>
    <w:rsid w:val="4E6DC000"/>
    <w:rsid w:val="4E98A499"/>
    <w:rsid w:val="4EA95B1C"/>
    <w:rsid w:val="4EB72124"/>
    <w:rsid w:val="4ECEE0D3"/>
    <w:rsid w:val="4EEFFC08"/>
    <w:rsid w:val="4EFBCCB5"/>
    <w:rsid w:val="4F0DAC01"/>
    <w:rsid w:val="4F1C564F"/>
    <w:rsid w:val="4F27B918"/>
    <w:rsid w:val="4F37F354"/>
    <w:rsid w:val="4F596556"/>
    <w:rsid w:val="4F74BF6F"/>
    <w:rsid w:val="4F8DB707"/>
    <w:rsid w:val="4F9E50CB"/>
    <w:rsid w:val="4FAEDA21"/>
    <w:rsid w:val="4FD0C870"/>
    <w:rsid w:val="4FD87639"/>
    <w:rsid w:val="4FE526A1"/>
    <w:rsid w:val="4FFECCF0"/>
    <w:rsid w:val="500618A6"/>
    <w:rsid w:val="500F05CE"/>
    <w:rsid w:val="500F251C"/>
    <w:rsid w:val="50311B5E"/>
    <w:rsid w:val="5053BD30"/>
    <w:rsid w:val="5053F9AB"/>
    <w:rsid w:val="50850BDB"/>
    <w:rsid w:val="508A8A36"/>
    <w:rsid w:val="509E3DD4"/>
    <w:rsid w:val="50A85139"/>
    <w:rsid w:val="50CF191B"/>
    <w:rsid w:val="50D46E64"/>
    <w:rsid w:val="50F55FEB"/>
    <w:rsid w:val="5113FABD"/>
    <w:rsid w:val="5121D1EB"/>
    <w:rsid w:val="51271D09"/>
    <w:rsid w:val="514D2E9B"/>
    <w:rsid w:val="51912186"/>
    <w:rsid w:val="51D43059"/>
    <w:rsid w:val="51D44C9B"/>
    <w:rsid w:val="51DA5075"/>
    <w:rsid w:val="51DDCC17"/>
    <w:rsid w:val="51E71DE6"/>
    <w:rsid w:val="51FA63CA"/>
    <w:rsid w:val="521FA900"/>
    <w:rsid w:val="5234838B"/>
    <w:rsid w:val="524A8F4B"/>
    <w:rsid w:val="5258A198"/>
    <w:rsid w:val="5281B584"/>
    <w:rsid w:val="52824677"/>
    <w:rsid w:val="52985DC3"/>
    <w:rsid w:val="529CA9B6"/>
    <w:rsid w:val="52B3A5AA"/>
    <w:rsid w:val="52C33A48"/>
    <w:rsid w:val="53096F0E"/>
    <w:rsid w:val="532340D6"/>
    <w:rsid w:val="5351B3AC"/>
    <w:rsid w:val="53521D64"/>
    <w:rsid w:val="537196D5"/>
    <w:rsid w:val="5393A035"/>
    <w:rsid w:val="53A64A02"/>
    <w:rsid w:val="53ACBD49"/>
    <w:rsid w:val="53CAD4DC"/>
    <w:rsid w:val="53CB018E"/>
    <w:rsid w:val="5404305B"/>
    <w:rsid w:val="540CDFEC"/>
    <w:rsid w:val="54159C2C"/>
    <w:rsid w:val="5428531F"/>
    <w:rsid w:val="5446584D"/>
    <w:rsid w:val="544C2A2B"/>
    <w:rsid w:val="544C9DEE"/>
    <w:rsid w:val="5454D2A0"/>
    <w:rsid w:val="545AF8AC"/>
    <w:rsid w:val="5468C629"/>
    <w:rsid w:val="5473EAEE"/>
    <w:rsid w:val="5476F614"/>
    <w:rsid w:val="54896B58"/>
    <w:rsid w:val="54989333"/>
    <w:rsid w:val="549F2B61"/>
    <w:rsid w:val="54A78DBC"/>
    <w:rsid w:val="54D2CFD1"/>
    <w:rsid w:val="54F9846A"/>
    <w:rsid w:val="5508F02D"/>
    <w:rsid w:val="550EE925"/>
    <w:rsid w:val="551C7407"/>
    <w:rsid w:val="5523FA67"/>
    <w:rsid w:val="55251281"/>
    <w:rsid w:val="5538DAA4"/>
    <w:rsid w:val="55468C93"/>
    <w:rsid w:val="558F9763"/>
    <w:rsid w:val="55B9AD66"/>
    <w:rsid w:val="55C259AD"/>
    <w:rsid w:val="55D9688A"/>
    <w:rsid w:val="55EB8043"/>
    <w:rsid w:val="560C0050"/>
    <w:rsid w:val="5619EB3C"/>
    <w:rsid w:val="564267E4"/>
    <w:rsid w:val="5647C0A9"/>
    <w:rsid w:val="565C9A12"/>
    <w:rsid w:val="5669F702"/>
    <w:rsid w:val="56930D34"/>
    <w:rsid w:val="56BCB0DE"/>
    <w:rsid w:val="56BFD390"/>
    <w:rsid w:val="56D242BA"/>
    <w:rsid w:val="56D53FE7"/>
    <w:rsid w:val="56E68593"/>
    <w:rsid w:val="570AA8DE"/>
    <w:rsid w:val="570D3F3F"/>
    <w:rsid w:val="572846D9"/>
    <w:rsid w:val="5755B9FD"/>
    <w:rsid w:val="5789F113"/>
    <w:rsid w:val="57A30D43"/>
    <w:rsid w:val="581ED528"/>
    <w:rsid w:val="582E3CAE"/>
    <w:rsid w:val="58489656"/>
    <w:rsid w:val="58640F34"/>
    <w:rsid w:val="586CCECB"/>
    <w:rsid w:val="5872A92B"/>
    <w:rsid w:val="58885B82"/>
    <w:rsid w:val="588DDCDB"/>
    <w:rsid w:val="588EE55F"/>
    <w:rsid w:val="58A65248"/>
    <w:rsid w:val="58DF1DBD"/>
    <w:rsid w:val="58F7D3F7"/>
    <w:rsid w:val="59001696"/>
    <w:rsid w:val="5939DEC8"/>
    <w:rsid w:val="594B02DF"/>
    <w:rsid w:val="595253AD"/>
    <w:rsid w:val="59773BE2"/>
    <w:rsid w:val="597FCB25"/>
    <w:rsid w:val="5995FF95"/>
    <w:rsid w:val="59C5F99D"/>
    <w:rsid w:val="59DA7042"/>
    <w:rsid w:val="59DA71A6"/>
    <w:rsid w:val="5A124A94"/>
    <w:rsid w:val="5A34002D"/>
    <w:rsid w:val="5A39B91D"/>
    <w:rsid w:val="5A584F9D"/>
    <w:rsid w:val="5A6F0065"/>
    <w:rsid w:val="5A790757"/>
    <w:rsid w:val="5AA1891A"/>
    <w:rsid w:val="5AA44FC2"/>
    <w:rsid w:val="5ABDA73A"/>
    <w:rsid w:val="5ACB7524"/>
    <w:rsid w:val="5B0AF659"/>
    <w:rsid w:val="5B4FE285"/>
    <w:rsid w:val="5B5A89D9"/>
    <w:rsid w:val="5BBA5685"/>
    <w:rsid w:val="5BCA6A9D"/>
    <w:rsid w:val="5BDADD1B"/>
    <w:rsid w:val="5BF487BC"/>
    <w:rsid w:val="5C01F083"/>
    <w:rsid w:val="5C0DCCD1"/>
    <w:rsid w:val="5C23F76C"/>
    <w:rsid w:val="5C3538D5"/>
    <w:rsid w:val="5C413281"/>
    <w:rsid w:val="5C4F4599"/>
    <w:rsid w:val="5C8525CE"/>
    <w:rsid w:val="5CA2773B"/>
    <w:rsid w:val="5CC609A4"/>
    <w:rsid w:val="5CC7E866"/>
    <w:rsid w:val="5CDF0646"/>
    <w:rsid w:val="5CE5FE7F"/>
    <w:rsid w:val="5CED79AE"/>
    <w:rsid w:val="5D0A71C9"/>
    <w:rsid w:val="5D1B9239"/>
    <w:rsid w:val="5D1FC541"/>
    <w:rsid w:val="5D2117A6"/>
    <w:rsid w:val="5D215989"/>
    <w:rsid w:val="5D22D452"/>
    <w:rsid w:val="5D43FE39"/>
    <w:rsid w:val="5D5A048E"/>
    <w:rsid w:val="5D5A69D1"/>
    <w:rsid w:val="5D97F115"/>
    <w:rsid w:val="5D9855C4"/>
    <w:rsid w:val="5DBE332B"/>
    <w:rsid w:val="5DD1B338"/>
    <w:rsid w:val="5DE86CD8"/>
    <w:rsid w:val="5DF6A9FD"/>
    <w:rsid w:val="5E198012"/>
    <w:rsid w:val="5E412E17"/>
    <w:rsid w:val="5E67D894"/>
    <w:rsid w:val="5E7A6333"/>
    <w:rsid w:val="5E8F2693"/>
    <w:rsid w:val="5EA10822"/>
    <w:rsid w:val="5EA77D07"/>
    <w:rsid w:val="5EA819C8"/>
    <w:rsid w:val="5F594264"/>
    <w:rsid w:val="5F653CE6"/>
    <w:rsid w:val="5F7AF520"/>
    <w:rsid w:val="5F7BB992"/>
    <w:rsid w:val="5F85D550"/>
    <w:rsid w:val="5F8E9E48"/>
    <w:rsid w:val="5F917ED3"/>
    <w:rsid w:val="5FA4604E"/>
    <w:rsid w:val="5FAB8FFA"/>
    <w:rsid w:val="5FCD8F41"/>
    <w:rsid w:val="5FDC432F"/>
    <w:rsid w:val="5FE656B1"/>
    <w:rsid w:val="5FEA4498"/>
    <w:rsid w:val="5FF1530A"/>
    <w:rsid w:val="60338B31"/>
    <w:rsid w:val="60362F79"/>
    <w:rsid w:val="6042574B"/>
    <w:rsid w:val="60462955"/>
    <w:rsid w:val="60792D37"/>
    <w:rsid w:val="60BF91D9"/>
    <w:rsid w:val="60CBA0A6"/>
    <w:rsid w:val="60E42C7F"/>
    <w:rsid w:val="60F2D5C1"/>
    <w:rsid w:val="61543D1B"/>
    <w:rsid w:val="615B0A16"/>
    <w:rsid w:val="6194CEEB"/>
    <w:rsid w:val="61B9E89F"/>
    <w:rsid w:val="61C0A5D7"/>
    <w:rsid w:val="61C597A5"/>
    <w:rsid w:val="61CE881A"/>
    <w:rsid w:val="61D338F5"/>
    <w:rsid w:val="61DD865A"/>
    <w:rsid w:val="61E03859"/>
    <w:rsid w:val="61FA1EEE"/>
    <w:rsid w:val="624EBCC4"/>
    <w:rsid w:val="6292544B"/>
    <w:rsid w:val="629FE26A"/>
    <w:rsid w:val="62AF929B"/>
    <w:rsid w:val="62BFE0AB"/>
    <w:rsid w:val="62C04DD8"/>
    <w:rsid w:val="62CF5927"/>
    <w:rsid w:val="62CFCB12"/>
    <w:rsid w:val="62DE8B30"/>
    <w:rsid w:val="63194C06"/>
    <w:rsid w:val="639DD984"/>
    <w:rsid w:val="639EFC6C"/>
    <w:rsid w:val="63A907E5"/>
    <w:rsid w:val="63ADC8CF"/>
    <w:rsid w:val="63C3A138"/>
    <w:rsid w:val="63CFCDA2"/>
    <w:rsid w:val="63DF171D"/>
    <w:rsid w:val="63E12151"/>
    <w:rsid w:val="63ECBF77"/>
    <w:rsid w:val="63FD8DD2"/>
    <w:rsid w:val="6405201B"/>
    <w:rsid w:val="6428F629"/>
    <w:rsid w:val="64387CAD"/>
    <w:rsid w:val="64414501"/>
    <w:rsid w:val="6450D6D8"/>
    <w:rsid w:val="64797DE9"/>
    <w:rsid w:val="6508535E"/>
    <w:rsid w:val="652A4DA0"/>
    <w:rsid w:val="652BB4C7"/>
    <w:rsid w:val="6540F6B3"/>
    <w:rsid w:val="65652108"/>
    <w:rsid w:val="65686172"/>
    <w:rsid w:val="6574D7C4"/>
    <w:rsid w:val="65AACBAC"/>
    <w:rsid w:val="65B3D19E"/>
    <w:rsid w:val="65CD37AE"/>
    <w:rsid w:val="65D91FD3"/>
    <w:rsid w:val="65E1018C"/>
    <w:rsid w:val="65EE09D6"/>
    <w:rsid w:val="65F3EA03"/>
    <w:rsid w:val="660DFCE1"/>
    <w:rsid w:val="66195967"/>
    <w:rsid w:val="665A8DB1"/>
    <w:rsid w:val="66902CB6"/>
    <w:rsid w:val="66D7F27A"/>
    <w:rsid w:val="66DF9126"/>
    <w:rsid w:val="67280C19"/>
    <w:rsid w:val="6732136A"/>
    <w:rsid w:val="67343B4D"/>
    <w:rsid w:val="673789E6"/>
    <w:rsid w:val="67746073"/>
    <w:rsid w:val="6776E730"/>
    <w:rsid w:val="677DAA49"/>
    <w:rsid w:val="67842ACD"/>
    <w:rsid w:val="6791077F"/>
    <w:rsid w:val="67945548"/>
    <w:rsid w:val="679A0448"/>
    <w:rsid w:val="67A3F5C3"/>
    <w:rsid w:val="67A9F28E"/>
    <w:rsid w:val="67ACDDDD"/>
    <w:rsid w:val="67B63CBE"/>
    <w:rsid w:val="67C3CF1F"/>
    <w:rsid w:val="67C919C4"/>
    <w:rsid w:val="67EB84B2"/>
    <w:rsid w:val="67F2BF38"/>
    <w:rsid w:val="68229AAF"/>
    <w:rsid w:val="684F8690"/>
    <w:rsid w:val="6867CF53"/>
    <w:rsid w:val="68A7E345"/>
    <w:rsid w:val="68F1BCFE"/>
    <w:rsid w:val="6903A181"/>
    <w:rsid w:val="69103818"/>
    <w:rsid w:val="694A8FD6"/>
    <w:rsid w:val="6987237A"/>
    <w:rsid w:val="69A796B6"/>
    <w:rsid w:val="69B9AC32"/>
    <w:rsid w:val="69D388EF"/>
    <w:rsid w:val="69EF8D0B"/>
    <w:rsid w:val="6A0A90D2"/>
    <w:rsid w:val="6A136A5A"/>
    <w:rsid w:val="6A1E6D68"/>
    <w:rsid w:val="6A2B0FE7"/>
    <w:rsid w:val="6A4897C4"/>
    <w:rsid w:val="6A56EDE9"/>
    <w:rsid w:val="6A663DCF"/>
    <w:rsid w:val="6A7B2DFE"/>
    <w:rsid w:val="6A8454E4"/>
    <w:rsid w:val="6AC0AFFD"/>
    <w:rsid w:val="6AC6A603"/>
    <w:rsid w:val="6AC7D2C4"/>
    <w:rsid w:val="6ACF43A5"/>
    <w:rsid w:val="6AE02ED7"/>
    <w:rsid w:val="6B18DBB8"/>
    <w:rsid w:val="6B1C148C"/>
    <w:rsid w:val="6B67FF2B"/>
    <w:rsid w:val="6B75FFAD"/>
    <w:rsid w:val="6B86F174"/>
    <w:rsid w:val="6B881805"/>
    <w:rsid w:val="6B9020BC"/>
    <w:rsid w:val="6BF25542"/>
    <w:rsid w:val="6C115D7E"/>
    <w:rsid w:val="6C11DE5E"/>
    <w:rsid w:val="6C1A0F09"/>
    <w:rsid w:val="6C54B035"/>
    <w:rsid w:val="6CA61CED"/>
    <w:rsid w:val="6CBF73A1"/>
    <w:rsid w:val="6CD51686"/>
    <w:rsid w:val="6CDEB178"/>
    <w:rsid w:val="6CE5AAFE"/>
    <w:rsid w:val="6CE98D31"/>
    <w:rsid w:val="6D08909F"/>
    <w:rsid w:val="6D13B586"/>
    <w:rsid w:val="6D3274AD"/>
    <w:rsid w:val="6D389123"/>
    <w:rsid w:val="6D5649C1"/>
    <w:rsid w:val="6D696239"/>
    <w:rsid w:val="6D739459"/>
    <w:rsid w:val="6D7B764E"/>
    <w:rsid w:val="6D7F1824"/>
    <w:rsid w:val="6D8F421F"/>
    <w:rsid w:val="6DB131E2"/>
    <w:rsid w:val="6DB1642E"/>
    <w:rsid w:val="6DB6E42D"/>
    <w:rsid w:val="6DE06B97"/>
    <w:rsid w:val="6DE40E87"/>
    <w:rsid w:val="6E06A7BC"/>
    <w:rsid w:val="6E134E3F"/>
    <w:rsid w:val="6E1C17BE"/>
    <w:rsid w:val="6E68948E"/>
    <w:rsid w:val="6E84CD5C"/>
    <w:rsid w:val="6EA53B80"/>
    <w:rsid w:val="6EB2F41A"/>
    <w:rsid w:val="6EB346E4"/>
    <w:rsid w:val="6EB9C701"/>
    <w:rsid w:val="6EBF73CD"/>
    <w:rsid w:val="6ECF4C97"/>
    <w:rsid w:val="6EEEB623"/>
    <w:rsid w:val="6EF0D73C"/>
    <w:rsid w:val="6F184B6B"/>
    <w:rsid w:val="6F49B6DA"/>
    <w:rsid w:val="6F59A085"/>
    <w:rsid w:val="6FC4316E"/>
    <w:rsid w:val="6FCA5BFC"/>
    <w:rsid w:val="6FE31B58"/>
    <w:rsid w:val="6FF70CD5"/>
    <w:rsid w:val="7001330F"/>
    <w:rsid w:val="7006ADBD"/>
    <w:rsid w:val="7010685A"/>
    <w:rsid w:val="7019D0B3"/>
    <w:rsid w:val="7055DB46"/>
    <w:rsid w:val="705E8F93"/>
    <w:rsid w:val="708785C7"/>
    <w:rsid w:val="70BC61FB"/>
    <w:rsid w:val="70CFF88A"/>
    <w:rsid w:val="70D75F22"/>
    <w:rsid w:val="70E71B47"/>
    <w:rsid w:val="71076F14"/>
    <w:rsid w:val="710B179B"/>
    <w:rsid w:val="714BF617"/>
    <w:rsid w:val="715B42B4"/>
    <w:rsid w:val="715EF103"/>
    <w:rsid w:val="7172C2F7"/>
    <w:rsid w:val="7176C48E"/>
    <w:rsid w:val="717BE4F8"/>
    <w:rsid w:val="71C8F52D"/>
    <w:rsid w:val="71D17174"/>
    <w:rsid w:val="71EACCB4"/>
    <w:rsid w:val="71EB7663"/>
    <w:rsid w:val="7211D94E"/>
    <w:rsid w:val="7239195B"/>
    <w:rsid w:val="7243A600"/>
    <w:rsid w:val="7243E0B7"/>
    <w:rsid w:val="7278D6E8"/>
    <w:rsid w:val="7291297B"/>
    <w:rsid w:val="72948EBC"/>
    <w:rsid w:val="72AFA259"/>
    <w:rsid w:val="72B2821E"/>
    <w:rsid w:val="72B6202F"/>
    <w:rsid w:val="72B8DDA2"/>
    <w:rsid w:val="72C5E75C"/>
    <w:rsid w:val="72CCEC80"/>
    <w:rsid w:val="72D59E2D"/>
    <w:rsid w:val="72DF089F"/>
    <w:rsid w:val="732C3BA2"/>
    <w:rsid w:val="73612D20"/>
    <w:rsid w:val="736C217B"/>
    <w:rsid w:val="737A8ACF"/>
    <w:rsid w:val="73823D0C"/>
    <w:rsid w:val="73B0D5BD"/>
    <w:rsid w:val="741220D4"/>
    <w:rsid w:val="7433A5EC"/>
    <w:rsid w:val="745A2CB8"/>
    <w:rsid w:val="7471DDA6"/>
    <w:rsid w:val="74735107"/>
    <w:rsid w:val="748F952E"/>
    <w:rsid w:val="74A8F217"/>
    <w:rsid w:val="74AABC16"/>
    <w:rsid w:val="74C3F235"/>
    <w:rsid w:val="74D41979"/>
    <w:rsid w:val="74F61603"/>
    <w:rsid w:val="751831A2"/>
    <w:rsid w:val="751BC238"/>
    <w:rsid w:val="7522D683"/>
    <w:rsid w:val="75285964"/>
    <w:rsid w:val="752B92AA"/>
    <w:rsid w:val="757CDBB6"/>
    <w:rsid w:val="75CBFFB9"/>
    <w:rsid w:val="761070CA"/>
    <w:rsid w:val="7618196F"/>
    <w:rsid w:val="762AA74F"/>
    <w:rsid w:val="76488236"/>
    <w:rsid w:val="764989BF"/>
    <w:rsid w:val="764D37AA"/>
    <w:rsid w:val="764D9436"/>
    <w:rsid w:val="76525116"/>
    <w:rsid w:val="765E5D6D"/>
    <w:rsid w:val="76890FA9"/>
    <w:rsid w:val="7691E664"/>
    <w:rsid w:val="769F1629"/>
    <w:rsid w:val="76A64B71"/>
    <w:rsid w:val="76B796C0"/>
    <w:rsid w:val="76BCBFAC"/>
    <w:rsid w:val="76CDB120"/>
    <w:rsid w:val="76F40E99"/>
    <w:rsid w:val="77021D93"/>
    <w:rsid w:val="772410B8"/>
    <w:rsid w:val="7724EFBD"/>
    <w:rsid w:val="772DC8F8"/>
    <w:rsid w:val="7736EC23"/>
    <w:rsid w:val="773C88A6"/>
    <w:rsid w:val="77577EC3"/>
    <w:rsid w:val="777216C7"/>
    <w:rsid w:val="777897D4"/>
    <w:rsid w:val="778A0CCA"/>
    <w:rsid w:val="77973D3B"/>
    <w:rsid w:val="779FF3BF"/>
    <w:rsid w:val="77C55EDF"/>
    <w:rsid w:val="77CA94EC"/>
    <w:rsid w:val="77D41757"/>
    <w:rsid w:val="77E70AFC"/>
    <w:rsid w:val="7815013F"/>
    <w:rsid w:val="782DB6C5"/>
    <w:rsid w:val="7840A2AF"/>
    <w:rsid w:val="78487D51"/>
    <w:rsid w:val="78712D75"/>
    <w:rsid w:val="7885EB77"/>
    <w:rsid w:val="788A8BC0"/>
    <w:rsid w:val="78AEB93F"/>
    <w:rsid w:val="78CB9D11"/>
    <w:rsid w:val="78D01A19"/>
    <w:rsid w:val="78E7CDB5"/>
    <w:rsid w:val="78FFCD58"/>
    <w:rsid w:val="79284F6C"/>
    <w:rsid w:val="7928D550"/>
    <w:rsid w:val="79444BCE"/>
    <w:rsid w:val="79494507"/>
    <w:rsid w:val="7950D95A"/>
    <w:rsid w:val="7963A223"/>
    <w:rsid w:val="797E70D9"/>
    <w:rsid w:val="798FD60A"/>
    <w:rsid w:val="79C71539"/>
    <w:rsid w:val="79C9709B"/>
    <w:rsid w:val="79CC5458"/>
    <w:rsid w:val="79CD6C7D"/>
    <w:rsid w:val="79D55176"/>
    <w:rsid w:val="79D9320A"/>
    <w:rsid w:val="79DA685B"/>
    <w:rsid w:val="79DD9736"/>
    <w:rsid w:val="79E52D2C"/>
    <w:rsid w:val="79F18E77"/>
    <w:rsid w:val="7A2DA3B7"/>
    <w:rsid w:val="7A375C68"/>
    <w:rsid w:val="7A7B9AD5"/>
    <w:rsid w:val="7A7FA2C2"/>
    <w:rsid w:val="7A866318"/>
    <w:rsid w:val="7A8E1890"/>
    <w:rsid w:val="7A947521"/>
    <w:rsid w:val="7AA19B7E"/>
    <w:rsid w:val="7AB309E4"/>
    <w:rsid w:val="7AC57B9F"/>
    <w:rsid w:val="7AEE53AF"/>
    <w:rsid w:val="7B2891E9"/>
    <w:rsid w:val="7B5DB222"/>
    <w:rsid w:val="7B801E13"/>
    <w:rsid w:val="7BCF014C"/>
    <w:rsid w:val="7BE6BAAE"/>
    <w:rsid w:val="7BE886CF"/>
    <w:rsid w:val="7C25A23D"/>
    <w:rsid w:val="7C262D48"/>
    <w:rsid w:val="7C2D8ED1"/>
    <w:rsid w:val="7C341C38"/>
    <w:rsid w:val="7C54D5F1"/>
    <w:rsid w:val="7C5B3B13"/>
    <w:rsid w:val="7C5CFF20"/>
    <w:rsid w:val="7C808559"/>
    <w:rsid w:val="7C89B466"/>
    <w:rsid w:val="7C949DB4"/>
    <w:rsid w:val="7CCF42AE"/>
    <w:rsid w:val="7CD43A25"/>
    <w:rsid w:val="7CDF7735"/>
    <w:rsid w:val="7CE6829F"/>
    <w:rsid w:val="7CE9DFFB"/>
    <w:rsid w:val="7D17F0D9"/>
    <w:rsid w:val="7D1A308D"/>
    <w:rsid w:val="7D53C9A5"/>
    <w:rsid w:val="7D628C5A"/>
    <w:rsid w:val="7D7519EF"/>
    <w:rsid w:val="7D803A1B"/>
    <w:rsid w:val="7D990E3D"/>
    <w:rsid w:val="7DD77B12"/>
    <w:rsid w:val="7DD97973"/>
    <w:rsid w:val="7DD9FE47"/>
    <w:rsid w:val="7DDF8507"/>
    <w:rsid w:val="7DFB4640"/>
    <w:rsid w:val="7DFEE424"/>
    <w:rsid w:val="7E36E7DD"/>
    <w:rsid w:val="7E3F4D25"/>
    <w:rsid w:val="7E577C24"/>
    <w:rsid w:val="7E6824EF"/>
    <w:rsid w:val="7EA050DD"/>
    <w:rsid w:val="7EC89A6B"/>
    <w:rsid w:val="7ED3C8CE"/>
    <w:rsid w:val="7ED90E6D"/>
    <w:rsid w:val="7EEFA083"/>
    <w:rsid w:val="7F248F6A"/>
    <w:rsid w:val="7F64F644"/>
    <w:rsid w:val="7F842E19"/>
    <w:rsid w:val="7F8E75B8"/>
    <w:rsid w:val="7F99CB04"/>
    <w:rsid w:val="7FBB9AB6"/>
    <w:rsid w:val="7FD0A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43D"/>
    <w:pPr>
      <w:widowControl w:val="0"/>
      <w:jc w:val="both"/>
    </w:pPr>
    <w:rPr>
      <w:rFonts w:ascii="Arial" w:eastAsiaTheme="minorEastAsia" w:hAnsi="Arial"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5"/>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num" w:pos="709"/>
      </w:tabs>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5"/>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1144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443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qFormat/>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6"/>
      </w:numPr>
      <w:spacing w:beforeLines="50" w:afterLines="50"/>
      <w:jc w:val="center"/>
    </w:pPr>
    <w:rPr>
      <w:rFonts w:eastAsia="Times New Roman"/>
      <w:b/>
      <w:lang w:val="en-GB" w:eastAsia="zh-CN"/>
    </w:rPr>
  </w:style>
  <w:style w:type="paragraph" w:customStyle="1" w:styleId="a0">
    <w:name w:val="插图题注"/>
    <w:next w:val="Normal"/>
    <w:rsid w:val="00627325"/>
    <w:pPr>
      <w:numPr>
        <w:numId w:val="7"/>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Normal"/>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qForma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8"/>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spacing w:after="120"/>
      <w:ind w:left="360" w:hanging="360"/>
    </w:pPr>
    <w:rPr>
      <w:rFonts w:eastAsia="ＭＳ 明朝"/>
      <w:lang w:eastAsia="x-none"/>
    </w:rPr>
  </w:style>
  <w:style w:type="paragraph" w:customStyle="1" w:styleId="Paragraph">
    <w:name w:val="Paragraph"/>
    <w:basedOn w:val="Normal"/>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9"/>
      </w:numPr>
      <w:spacing w:after="100" w:afterAutospacing="1"/>
      <w:contextualSpacing/>
    </w:pPr>
    <w:rPr>
      <w:lang w:eastAsia="ko-KR"/>
    </w:rPr>
  </w:style>
  <w:style w:type="numbering" w:customStyle="1" w:styleId="3GPPListofBullets1">
    <w:name w:val="3GPP List of Bullets1"/>
    <w:rsid w:val="002D56F3"/>
    <w:pPr>
      <w:numPr>
        <w:numId w:val="9"/>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12"/>
      </w:numPr>
    </w:pPr>
    <w:rPr>
      <w:rFonts w:ascii="Times New Roman" w:eastAsia="Times New Roman" w:hAnsi="Times New Roman" w:cs="Times New Roman"/>
      <w:kern w:val="0"/>
      <w:sz w:val="20"/>
    </w:rPr>
  </w:style>
  <w:style w:type="numbering" w:customStyle="1" w:styleId="StyleBulleted2">
    <w:name w:val="Style Bulleted2"/>
    <w:rsid w:val="00D35237"/>
    <w:pPr>
      <w:numPr>
        <w:numId w:val="11"/>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Strong">
    <w:name w:val="Strong"/>
    <w:basedOn w:val="DefaultParagraphFont"/>
    <w:qFormat/>
    <w:rsid w:val="00E560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1305">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398217056">
      <w:bodyDiv w:val="1"/>
      <w:marLeft w:val="0"/>
      <w:marRight w:val="0"/>
      <w:marTop w:val="0"/>
      <w:marBottom w:val="0"/>
      <w:divBdr>
        <w:top w:val="none" w:sz="0" w:space="0" w:color="auto"/>
        <w:left w:val="none" w:sz="0" w:space="0" w:color="auto"/>
        <w:bottom w:val="none" w:sz="0" w:space="0" w:color="auto"/>
        <w:right w:val="none" w:sz="0" w:space="0" w:color="auto"/>
      </w:divBdr>
      <w:divsChild>
        <w:div w:id="387920249">
          <w:marLeft w:val="806"/>
          <w:marRight w:val="0"/>
          <w:marTop w:val="75"/>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42769215">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1855</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2025-11-07T07:38:00Z</dcterms:created>
  <dcterms:modified xsi:type="dcterms:W3CDTF">2025-11-07T07:41:00Z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2025-11-07T07:38:43Z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a3231c75-7fd9-43d9-a9c1-2518885c472c</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ies>
</file>