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25F015A4" w:rsidR="006635DF" w:rsidRPr="00812FCB" w:rsidRDefault="006635DF" w:rsidP="00A7135C">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r w:rsidR="00C96AAA">
              <w:t>, Ericsson</w:t>
            </w:r>
            <w:r w:rsidR="000C74A8">
              <w:t xml:space="preserve">, IITH, </w:t>
            </w:r>
            <w:proofErr w:type="spellStart"/>
            <w:r w:rsidR="000C74A8">
              <w:t>Wisig</w:t>
            </w:r>
            <w:proofErr w:type="spellEnd"/>
            <w:r w:rsidR="00812FCB">
              <w:rPr>
                <w:rFonts w:eastAsia="游明朝" w:hint="eastAsia"/>
                <w:lang w:eastAsia="ja-JP"/>
              </w:rPr>
              <w:t>, DOCOMO</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48CF64F0"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r w:rsidR="00854952">
              <w:t>, ETRI</w:t>
            </w:r>
            <w:r w:rsidR="00C96AAA">
              <w:t>, Ericsson</w:t>
            </w:r>
            <w:r w:rsidR="000C74A8">
              <w:t xml:space="preserve">, IITH, </w:t>
            </w:r>
            <w:proofErr w:type="spellStart"/>
            <w:r w:rsidR="000C74A8">
              <w:t>Wisig</w:t>
            </w:r>
            <w:proofErr w:type="spellEnd"/>
            <w:r w:rsidR="00812FCB">
              <w:rPr>
                <w:rFonts w:eastAsia="游明朝" w:hint="eastAsia"/>
                <w:lang w:eastAsia="ja-JP"/>
              </w:rPr>
              <w:t>, DOCOMO</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0E519689" w:rsidR="00A7135C" w:rsidRPr="00411271" w:rsidRDefault="006635DF" w:rsidP="00120BD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r w:rsidR="00854952">
              <w:t>, ETRI</w:t>
            </w:r>
            <w:r w:rsidR="00B85D64">
              <w:t>, Ericsson</w:t>
            </w:r>
            <w:r w:rsidR="00635A93">
              <w:t>, BT</w:t>
            </w:r>
            <w:r w:rsidR="000C74A8">
              <w:t xml:space="preserve">, IITH, </w:t>
            </w:r>
            <w:proofErr w:type="spellStart"/>
            <w:r w:rsidR="000C74A8">
              <w:t>Wisig</w:t>
            </w:r>
            <w:proofErr w:type="spellEnd"/>
            <w:r w:rsidR="00812FCB">
              <w:rPr>
                <w:rFonts w:eastAsia="游明朝" w:hint="eastAsia"/>
                <w:lang w:eastAsia="ja-JP"/>
              </w:rPr>
              <w:t>, DOCOMO</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7F244730"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xml:space="preserve">, </w:t>
            </w:r>
            <w:proofErr w:type="spellStart"/>
            <w:r w:rsidR="00E56858">
              <w:t>Spreadtrum</w:t>
            </w:r>
            <w:proofErr w:type="spellEnd"/>
            <w:r w:rsidR="00B85D64">
              <w:t>, Ericsson</w:t>
            </w:r>
            <w:r w:rsidR="00812FCB">
              <w:rPr>
                <w:rFonts w:eastAsia="游明朝" w:hint="eastAsia"/>
                <w:lang w:eastAsia="ja-JP"/>
              </w:rPr>
              <w:t>, DOCOMO</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 xml:space="preserve">We should focus on communication related use cases only. Waveforms for sensing can be discussed after Q1 2026, as indicated in the Chairman’s schedule. For waveforms for </w:t>
            </w:r>
            <w:r>
              <w:lastRenderedPageBreak/>
              <w:t>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lastRenderedPageBreak/>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w:t>
            </w:r>
            <w:proofErr w:type="gramStart"/>
            <w:r>
              <w:rPr>
                <w:lang w:eastAsia="zh-CN"/>
              </w:rPr>
              <w:t>studied, and</w:t>
            </w:r>
            <w:proofErr w:type="gramEnd"/>
            <w:r>
              <w:rPr>
                <w:lang w:eastAsia="zh-CN"/>
              </w:rPr>
              <w:t xml:space="preserve">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 xml:space="preserve">Backward compatibility to, at least, 5G NR should be considered as a key requirement of any new 6G radio proposal being made, </w:t>
            </w:r>
            <w:proofErr w:type="gramStart"/>
            <w:r w:rsidRPr="00F527A9">
              <w:rPr>
                <w:rFonts w:eastAsia="SimSun"/>
                <w:sz w:val="20"/>
                <w:szCs w:val="20"/>
                <w:lang w:val="en-GB" w:eastAsia="en-US"/>
              </w:rPr>
              <w:t>in order to</w:t>
            </w:r>
            <w:proofErr w:type="gramEnd"/>
            <w:r w:rsidRPr="00F527A9">
              <w:rPr>
                <w:rFonts w:eastAsia="SimSun"/>
                <w:sz w:val="20"/>
                <w:szCs w:val="20"/>
                <w:lang w:val="en-GB" w:eastAsia="en-US"/>
              </w:rPr>
              <w:t xml:space="preserve">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bl>
    <w:p w14:paraId="247421B1" w14:textId="77777777" w:rsidR="00A7135C" w:rsidRPr="00120BDC" w:rsidRDefault="00A7135C" w:rsidP="00120BDC"/>
    <w:p w14:paraId="46529030" w14:textId="20F3CDD6" w:rsidR="00120BDC" w:rsidRPr="00771B01" w:rsidRDefault="00120BDC" w:rsidP="00120BDC">
      <w:pPr>
        <w:pStyle w:val="2"/>
      </w:pPr>
      <w:r>
        <w:lastRenderedPageBreak/>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1B5FA3D3"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xml:space="preserve">, </w:t>
            </w:r>
            <w:r w:rsidR="00854952">
              <w:lastRenderedPageBreak/>
              <w:t>ETRI</w:t>
            </w:r>
            <w:r w:rsidR="00D44ACA">
              <w:t>, Ericsson</w:t>
            </w:r>
            <w:r w:rsidR="000C74A8">
              <w:t xml:space="preserve">, IITH, </w:t>
            </w:r>
            <w:proofErr w:type="spellStart"/>
            <w:r w:rsidR="000C74A8">
              <w:t>Wisig</w:t>
            </w:r>
            <w:proofErr w:type="spellEnd"/>
            <w:r w:rsidR="00812FCB">
              <w:rPr>
                <w:rFonts w:eastAsia="游明朝" w:hint="eastAsia"/>
                <w:lang w:eastAsia="ja-JP"/>
              </w:rPr>
              <w:t>, DOCOMO</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214118CE" w:rsidR="009E7F75" w:rsidRDefault="00DF001B" w:rsidP="009E7F75">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r w:rsidR="00812FCB">
              <w:rPr>
                <w:rFonts w:eastAsia="游明朝" w:hint="eastAsia"/>
                <w:lang w:eastAsia="ja-JP"/>
              </w:rPr>
              <w:t>, DOCOMO</w:t>
            </w:r>
          </w:p>
        </w:tc>
        <w:tc>
          <w:tcPr>
            <w:tcW w:w="3397" w:type="dxa"/>
          </w:tcPr>
          <w:p w14:paraId="78894554" w14:textId="77777777" w:rsidR="009E7F75" w:rsidRDefault="009E7F75" w:rsidP="009E7F75"/>
        </w:tc>
      </w:tr>
      <w:tr w:rsidR="009E7F75" w:rsidRPr="00812FCB"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755E53C8" w:rsidR="009E7F75" w:rsidRPr="000C74A8"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r w:rsidR="000C74A8" w:rsidRPr="000C74A8">
              <w:rPr>
                <w:lang w:val="de-DE"/>
              </w:rPr>
              <w:t>, IITH, Wisig</w:t>
            </w:r>
          </w:p>
        </w:tc>
        <w:tc>
          <w:tcPr>
            <w:tcW w:w="3397" w:type="dxa"/>
          </w:tcPr>
          <w:p w14:paraId="17335FE2" w14:textId="77777777" w:rsidR="009E7F75" w:rsidRPr="00854952" w:rsidRDefault="009E7F75" w:rsidP="009E7F75">
            <w:pPr>
              <w:rPr>
                <w:lang w:val="de-DE"/>
              </w:rPr>
            </w:pPr>
          </w:p>
        </w:tc>
      </w:tr>
      <w:tr w:rsidR="009E7F75" w:rsidRPr="000C74A8"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4B0A3865" w:rsidR="009E7F75" w:rsidRPr="000C74A8" w:rsidRDefault="00837CEA" w:rsidP="009E7F75">
            <w:pPr>
              <w:rPr>
                <w:lang w:val="de-DE"/>
              </w:rPr>
            </w:pPr>
            <w:r w:rsidRPr="000C74A8">
              <w:rPr>
                <w:rFonts w:eastAsia="PMingLiU"/>
                <w:lang w:val="de-DE" w:eastAsia="zh-TW"/>
              </w:rPr>
              <w:t>Samsung</w:t>
            </w:r>
            <w:r w:rsidR="00854952" w:rsidRPr="000C74A8">
              <w:rPr>
                <w:rFonts w:eastAsia="PMingLiU"/>
                <w:lang w:val="de-DE" w:eastAsia="zh-TW"/>
              </w:rPr>
              <w:t>, ETRI</w:t>
            </w:r>
            <w:r w:rsidR="00D44ACA" w:rsidRPr="000C74A8">
              <w:rPr>
                <w:rFonts w:eastAsia="PMingLiU"/>
                <w:lang w:val="de-DE" w:eastAsia="zh-TW"/>
              </w:rPr>
              <w:t>, Ericsson</w:t>
            </w:r>
          </w:p>
        </w:tc>
        <w:tc>
          <w:tcPr>
            <w:tcW w:w="3397" w:type="dxa"/>
          </w:tcPr>
          <w:p w14:paraId="79D4366A" w14:textId="77777777" w:rsidR="009E7F75" w:rsidRPr="000C74A8" w:rsidRDefault="009E7F75" w:rsidP="009E7F75">
            <w:pPr>
              <w:rPr>
                <w:lang w:val="de-DE"/>
              </w:rPr>
            </w:pPr>
          </w:p>
        </w:tc>
      </w:tr>
      <w:tr w:rsidR="009E7F75" w:rsidRPr="00812FCB"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71681499" w:rsidR="009E7F75" w:rsidRPr="00812FCB"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r w:rsidR="00812FCB" w:rsidRPr="00812FCB">
              <w:rPr>
                <w:rFonts w:eastAsia="游明朝" w:hint="eastAsia"/>
                <w:lang w:val="de-DE" w:eastAsia="ja-JP"/>
              </w:rPr>
              <w:t>, DOCOMO</w:t>
            </w:r>
          </w:p>
        </w:tc>
        <w:tc>
          <w:tcPr>
            <w:tcW w:w="3397" w:type="dxa"/>
          </w:tcPr>
          <w:p w14:paraId="7E35A690" w14:textId="77777777" w:rsidR="009E7F75" w:rsidRPr="00854952" w:rsidRDefault="009E7F75" w:rsidP="009E7F75">
            <w:pPr>
              <w:rPr>
                <w:lang w:val="de-DE"/>
              </w:rPr>
            </w:pPr>
          </w:p>
        </w:tc>
      </w:tr>
      <w:tr w:rsidR="009E7F75" w:rsidRPr="000C74A8"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4DA8B6D3" w:rsidR="009E7F75" w:rsidRPr="000C74A8" w:rsidRDefault="00DF001B" w:rsidP="009E7F75">
            <w:r w:rsidRPr="000C74A8">
              <w:rPr>
                <w:rFonts w:hint="eastAsia"/>
                <w:lang w:eastAsia="zh-CN"/>
              </w:rPr>
              <w:t>CMCC</w:t>
            </w:r>
            <w:r w:rsidR="00646B28" w:rsidRPr="000C74A8">
              <w:rPr>
                <w:lang w:eastAsia="zh-CN"/>
              </w:rPr>
              <w:t xml:space="preserve">, </w:t>
            </w:r>
            <w:proofErr w:type="spellStart"/>
            <w:r w:rsidR="00646B28" w:rsidRPr="000C74A8">
              <w:rPr>
                <w:lang w:eastAsia="zh-CN"/>
              </w:rPr>
              <w:t>InterDigital</w:t>
            </w:r>
            <w:proofErr w:type="spellEnd"/>
            <w:r w:rsidR="00DD0845" w:rsidRPr="000C74A8">
              <w:rPr>
                <w:lang w:eastAsia="zh-CN"/>
              </w:rPr>
              <w:t>, Sony</w:t>
            </w:r>
            <w:r w:rsidR="00935787" w:rsidRPr="000C74A8">
              <w:rPr>
                <w:lang w:eastAsia="zh-CN"/>
              </w:rPr>
              <w:t>, QC</w:t>
            </w:r>
            <w:r w:rsidR="0003325A" w:rsidRPr="000C74A8">
              <w:rPr>
                <w:lang w:eastAsia="zh-CN"/>
              </w:rPr>
              <w:t>, Nokia</w:t>
            </w:r>
            <w:r w:rsidR="002E5FD7" w:rsidRPr="000C74A8">
              <w:rPr>
                <w:rFonts w:eastAsia="PMingLiU"/>
                <w:lang w:eastAsia="zh-TW"/>
              </w:rPr>
              <w:t>, OPPO</w:t>
            </w:r>
            <w:r w:rsidR="00837CEA" w:rsidRPr="000C74A8">
              <w:rPr>
                <w:rFonts w:eastAsia="PMingLiU"/>
                <w:lang w:eastAsia="zh-TW"/>
              </w:rPr>
              <w:t>, Samsung</w:t>
            </w:r>
            <w:r w:rsidR="008E56F9" w:rsidRPr="000C74A8">
              <w:rPr>
                <w:rFonts w:eastAsia="PMingLiU"/>
                <w:lang w:eastAsia="zh-TW"/>
              </w:rPr>
              <w:t>, Rakuten</w:t>
            </w:r>
            <w:r w:rsidR="00E32FCB" w:rsidRPr="000C74A8">
              <w:rPr>
                <w:rFonts w:eastAsia="PMingLiU"/>
                <w:lang w:eastAsia="zh-TW"/>
              </w:rPr>
              <w:t xml:space="preserve">, </w:t>
            </w:r>
            <w:r w:rsidR="00E32FCB" w:rsidRPr="000C74A8">
              <w:t>NEC</w:t>
            </w:r>
            <w:r w:rsidR="00854952" w:rsidRPr="000C74A8">
              <w:t>, ETRI</w:t>
            </w:r>
            <w:r w:rsidR="00FC6E22" w:rsidRPr="000C74A8">
              <w:t>, Ericsson</w:t>
            </w:r>
            <w:r w:rsidR="00511664" w:rsidRPr="000C74A8">
              <w:t>, BT</w:t>
            </w:r>
            <w:r w:rsidR="000C74A8">
              <w:t xml:space="preserve">, IITH, </w:t>
            </w:r>
            <w:proofErr w:type="spellStart"/>
            <w:r w:rsidR="000C74A8">
              <w:t>Wisig</w:t>
            </w:r>
            <w:proofErr w:type="spellEnd"/>
            <w:r w:rsidR="00812FCB">
              <w:rPr>
                <w:rFonts w:eastAsia="游明朝" w:hint="eastAsia"/>
                <w:lang w:eastAsia="ja-JP"/>
              </w:rPr>
              <w:t>, DOCOMO</w:t>
            </w:r>
          </w:p>
        </w:tc>
        <w:tc>
          <w:tcPr>
            <w:tcW w:w="3397" w:type="dxa"/>
          </w:tcPr>
          <w:p w14:paraId="03BB1236" w14:textId="77777777" w:rsidR="009E7F75" w:rsidRPr="000C74A8"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3987DA11"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r w:rsidR="000C74A8">
              <w:t xml:space="preserve">, IITH, </w:t>
            </w:r>
            <w:proofErr w:type="spellStart"/>
            <w:r w:rsidR="000C74A8">
              <w:t>Wisig</w:t>
            </w:r>
            <w:proofErr w:type="spellEnd"/>
            <w:r w:rsidR="00812FCB">
              <w:rPr>
                <w:rFonts w:eastAsia="游明朝" w:hint="eastAsia"/>
                <w:lang w:eastAsia="ja-JP"/>
              </w:rPr>
              <w:t>, DOCOMO</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245FB29" w:rsidR="009E7F75" w:rsidRDefault="00DD0845" w:rsidP="009E7F75">
            <w:r>
              <w:t>Sony</w:t>
            </w:r>
            <w:r w:rsidR="0003325A" w:rsidRPr="0003325A">
              <w:t>, Nokia</w:t>
            </w:r>
            <w:r w:rsidR="00854952">
              <w:t>, ETRI</w:t>
            </w:r>
            <w:r w:rsidR="000C74A8">
              <w:t xml:space="preserve">, IITH, </w:t>
            </w:r>
            <w:proofErr w:type="spellStart"/>
            <w:r w:rsidR="000C74A8">
              <w:t>Wisig</w:t>
            </w:r>
            <w:proofErr w:type="spellEnd"/>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689A77B7"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3325A" w:rsidRPr="0003325A">
              <w:rPr>
                <w:rFonts w:eastAsia="PMingLiU"/>
                <w:lang w:eastAsia="zh-TW"/>
              </w:rPr>
              <w:t xml:space="preserve"> </w:t>
            </w:r>
            <w:r w:rsidR="0003325A" w:rsidRPr="0003325A">
              <w:rPr>
                <w:rFonts w:eastAsia="Times New Roman"/>
              </w:rPr>
              <w:t>,</w:t>
            </w:r>
            <w:proofErr w:type="gramEnd"/>
            <w:r w:rsidR="0003325A" w:rsidRPr="0003325A">
              <w:rPr>
                <w:rFonts w:eastAsia="Times New Roman"/>
              </w:rPr>
              <w:t xml:space="preserve">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r w:rsidR="000C74A8">
              <w:t xml:space="preserve">, IITH, </w:t>
            </w:r>
            <w:proofErr w:type="spellStart"/>
            <w:r w:rsidR="000C74A8">
              <w:t>Wisig</w:t>
            </w:r>
            <w:proofErr w:type="spellEnd"/>
            <w:r w:rsidR="00812FCB">
              <w:rPr>
                <w:rFonts w:eastAsia="游明朝" w:hint="eastAsia"/>
                <w:lang w:eastAsia="ja-JP"/>
              </w:rPr>
              <w:t>, DOCOMO</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6B26355C"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r w:rsidR="003128AB">
              <w:rPr>
                <w:lang w:eastAsia="zh-CN"/>
              </w:rPr>
              <w:t xml:space="preserve">, </w:t>
            </w:r>
            <w:r w:rsidR="003128AB">
              <w:t>NEC</w:t>
            </w:r>
            <w:r w:rsidR="00854952">
              <w:t>, ETRI</w:t>
            </w:r>
            <w:r w:rsidR="000C74A8">
              <w:t xml:space="preserve">, IITH, </w:t>
            </w:r>
            <w:proofErr w:type="spellStart"/>
            <w:r w:rsidR="000C74A8">
              <w:t>Wisig</w:t>
            </w:r>
            <w:proofErr w:type="spellEnd"/>
            <w:r w:rsidR="00812FCB">
              <w:rPr>
                <w:rFonts w:eastAsia="游明朝" w:hint="eastAsia"/>
                <w:lang w:eastAsia="ja-JP"/>
              </w:rPr>
              <w:t>, DOCOMO</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4246F71C"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r w:rsidR="00812FCB">
              <w:rPr>
                <w:rFonts w:eastAsia="游明朝" w:hint="eastAsia"/>
                <w:lang w:eastAsia="ja-JP"/>
              </w:rPr>
              <w:t>, DOCOMO</w:t>
            </w:r>
          </w:p>
        </w:tc>
        <w:tc>
          <w:tcPr>
            <w:tcW w:w="3397" w:type="dxa"/>
          </w:tcPr>
          <w:p w14:paraId="2C9CAECB" w14:textId="77777777" w:rsidR="009E7F75" w:rsidRDefault="009E7F75" w:rsidP="009E7F75"/>
        </w:tc>
      </w:tr>
      <w:tr w:rsidR="009E7F75" w:rsidRPr="00812FCB"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0F17D2CB" w:rsidR="009E7F75" w:rsidRPr="00812FCB"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r w:rsidR="000C74A8" w:rsidRPr="00812FCB">
              <w:rPr>
                <w:lang w:val="de-DE"/>
              </w:rPr>
              <w:t>, IITH, Wisig</w:t>
            </w:r>
            <w:r w:rsidR="00812FCB" w:rsidRPr="00812FCB">
              <w:rPr>
                <w:rFonts w:eastAsia="游明朝" w:hint="eastAsia"/>
                <w:lang w:val="de-DE" w:eastAsia="ja-JP"/>
              </w:rPr>
              <w:t>, DOCOMO</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812FCB"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4DF04D49" w:rsidR="009E7F75" w:rsidRPr="00812FCB" w:rsidRDefault="00DF001B" w:rsidP="009E7F75">
            <w:pPr>
              <w:rPr>
                <w:b/>
                <w:bCs/>
                <w:lang w:val="de-DE"/>
              </w:rPr>
            </w:pPr>
            <w:r w:rsidRPr="00812FCB">
              <w:rPr>
                <w:rFonts w:hint="eastAsia"/>
                <w:lang w:val="de-DE" w:eastAsia="zh-CN"/>
              </w:rPr>
              <w:t>CMCC</w:t>
            </w:r>
            <w:r w:rsidR="00935787" w:rsidRPr="00812FCB">
              <w:rPr>
                <w:lang w:val="de-DE" w:eastAsia="zh-CN"/>
              </w:rPr>
              <w:t>, QC</w:t>
            </w:r>
            <w:r w:rsidR="0003325A" w:rsidRPr="00812FCB">
              <w:rPr>
                <w:lang w:val="de-DE" w:eastAsia="zh-CN"/>
              </w:rPr>
              <w:t>, Nokia</w:t>
            </w:r>
            <w:r w:rsidR="00837CEA" w:rsidRPr="00812FCB">
              <w:rPr>
                <w:rFonts w:eastAsia="PMingLiU"/>
                <w:lang w:val="de-DE" w:eastAsia="zh-TW"/>
              </w:rPr>
              <w:t>, Samsung</w:t>
            </w:r>
            <w:r w:rsidR="00854952" w:rsidRPr="00812FCB">
              <w:rPr>
                <w:rFonts w:eastAsia="PMingLiU"/>
                <w:lang w:val="de-DE" w:eastAsia="zh-TW"/>
              </w:rPr>
              <w:t>, ETRI</w:t>
            </w:r>
            <w:r w:rsidR="00E05C28" w:rsidRPr="00812FCB">
              <w:rPr>
                <w:rFonts w:eastAsia="PMingLiU"/>
                <w:lang w:val="de-DE" w:eastAsia="zh-TW"/>
              </w:rPr>
              <w:t>, Ericsson</w:t>
            </w:r>
            <w:r w:rsidR="00812FCB" w:rsidRPr="00812FCB">
              <w:rPr>
                <w:rFonts w:eastAsia="游明朝" w:hint="eastAsia"/>
                <w:lang w:val="de-DE" w:eastAsia="ja-JP"/>
              </w:rPr>
              <w:t>, DOCOMO</w:t>
            </w:r>
          </w:p>
        </w:tc>
        <w:tc>
          <w:tcPr>
            <w:tcW w:w="3397" w:type="dxa"/>
          </w:tcPr>
          <w:p w14:paraId="19827CF1" w14:textId="77777777" w:rsidR="009E7F75" w:rsidRPr="00812FCB"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22AC0335"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r w:rsidR="000C74A8">
              <w:t xml:space="preserve">, IITH, </w:t>
            </w:r>
            <w:proofErr w:type="spellStart"/>
            <w:r w:rsidR="000C74A8">
              <w:t>Wisig</w:t>
            </w:r>
            <w:proofErr w:type="spellEnd"/>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 xml:space="preserve">We need to consider the additional transmit power that a UE </w:t>
            </w:r>
            <w:proofErr w:type="gramStart"/>
            <w:r>
              <w:rPr>
                <w:lang w:eastAsia="zh-CN"/>
              </w:rPr>
              <w:t>is able to</w:t>
            </w:r>
            <w:proofErr w:type="gramEnd"/>
            <w:r>
              <w:rPr>
                <w:lang w:eastAsia="zh-CN"/>
              </w:rPr>
              <w:t xml:space="preserve"> realize and use it to determine the net gain. Suggest adopting an evaluation methodology </w:t>
            </w:r>
            <w:proofErr w:type="gramStart"/>
            <w:r>
              <w:rPr>
                <w:lang w:eastAsia="zh-CN"/>
              </w:rPr>
              <w:t>similar to</w:t>
            </w:r>
            <w:proofErr w:type="gramEnd"/>
            <w:r>
              <w:rPr>
                <w:lang w:eastAsia="zh-CN"/>
              </w:rPr>
              <w:t xml:space="preserve">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t>
            </w:r>
            <w:proofErr w:type="gramStart"/>
            <w:r>
              <w:rPr>
                <w:lang w:eastAsia="zh-CN"/>
              </w:rPr>
              <w:t>waveform, and</w:t>
            </w:r>
            <w:proofErr w:type="gramEnd"/>
            <w:r>
              <w:rPr>
                <w:lang w:eastAsia="zh-CN"/>
              </w:rPr>
              <w:t xml:space="preserve">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proofErr w:type="spellStart"/>
            <w:r w:rsidRPr="00854952">
              <w:rPr>
                <w:rFonts w:hint="eastAsia"/>
                <w:lang w:eastAsia="zh-CN"/>
              </w:rPr>
              <w:t>S</w:t>
            </w:r>
            <w:r w:rsidRPr="00854952">
              <w:rPr>
                <w:lang w:eastAsia="zh-CN"/>
              </w:rPr>
              <w:t>preadtrum</w:t>
            </w:r>
            <w:proofErr w:type="spellEnd"/>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lastRenderedPageBreak/>
              <w:t>Ericsson</w:t>
            </w:r>
          </w:p>
        </w:tc>
        <w:tc>
          <w:tcPr>
            <w:tcW w:w="7512" w:type="dxa"/>
          </w:tcPr>
          <w:p w14:paraId="1A406E0B" w14:textId="09653D71" w:rsidR="003E22B9" w:rsidRPr="00854952" w:rsidRDefault="00855685" w:rsidP="00854952">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812FCB" w14:paraId="09745B20" w14:textId="77777777" w:rsidTr="005B39E4">
        <w:tc>
          <w:tcPr>
            <w:tcW w:w="2122" w:type="dxa"/>
          </w:tcPr>
          <w:p w14:paraId="4B64DC81" w14:textId="5FC6C6FB" w:rsidR="00812FCB" w:rsidRDefault="00812FCB" w:rsidP="00812FCB">
            <w:pPr>
              <w:rPr>
                <w:lang w:eastAsia="zh-CN"/>
              </w:rPr>
            </w:pPr>
            <w:r>
              <w:rPr>
                <w:rFonts w:eastAsia="游明朝"/>
                <w:lang w:eastAsia="ja-JP"/>
              </w:rPr>
              <w:t>NTT DOCOMO</w:t>
            </w:r>
          </w:p>
        </w:tc>
        <w:tc>
          <w:tcPr>
            <w:tcW w:w="7512" w:type="dxa"/>
          </w:tcPr>
          <w:p w14:paraId="67CC81CB" w14:textId="77777777" w:rsidR="00812FCB" w:rsidRDefault="00812FCB" w:rsidP="00812FCB">
            <w:pPr>
              <w:rPr>
                <w:rFonts w:eastAsia="游明朝"/>
                <w:lang w:eastAsia="ja-JP"/>
              </w:rPr>
            </w:pPr>
            <w:r>
              <w:rPr>
                <w:rFonts w:eastAsia="游明朝"/>
                <w:lang w:eastAsia="ja-JP"/>
              </w:rPr>
              <w:t xml:space="preserve">For compatibility with other use case than TN communication (such as NTN, Pos), we’d believe the wording “unification” should be carefully used. </w:t>
            </w:r>
          </w:p>
          <w:p w14:paraId="2B9C3731" w14:textId="77777777" w:rsidR="00812FCB" w:rsidRDefault="00812FCB" w:rsidP="00812FCB">
            <w:pPr>
              <w:rPr>
                <w:rFonts w:eastAsia="游明朝"/>
                <w:lang w:eastAsia="ja-JP"/>
              </w:rPr>
            </w:pPr>
            <w:r>
              <w:rPr>
                <w:rFonts w:eastAsia="游明朝"/>
                <w:lang w:eastAsia="ja-JP"/>
              </w:rPr>
              <w:t xml:space="preserve">In high-level, we believe that it is not mandatory for 6GR UE to support NTN scenario (while it is acknowledged that 3GPP spec should provide NTN features to accommodate NTN </w:t>
            </w:r>
            <w:proofErr w:type="spellStart"/>
            <w:r>
              <w:rPr>
                <w:rFonts w:eastAsia="游明朝"/>
                <w:lang w:eastAsia="ja-JP"/>
              </w:rPr>
              <w:t>usecase</w:t>
            </w:r>
            <w:proofErr w:type="spellEnd"/>
            <w:r>
              <w:rPr>
                <w:rFonts w:eastAsia="游明朝"/>
                <w:lang w:eastAsia="ja-JP"/>
              </w:rPr>
              <w:t xml:space="preserve">). There are for sure </w:t>
            </w:r>
            <w:r>
              <w:rPr>
                <w:rFonts w:eastAsia="游明朝" w:hint="eastAsia"/>
                <w:lang w:eastAsia="ja-JP"/>
              </w:rPr>
              <w:t xml:space="preserve">UEs not supporting NTN in </w:t>
            </w:r>
            <w:proofErr w:type="gramStart"/>
            <w:r>
              <w:rPr>
                <w:rFonts w:eastAsia="游明朝" w:hint="eastAsia"/>
                <w:lang w:eastAsia="ja-JP"/>
              </w:rPr>
              <w:t>a</w:t>
            </w:r>
            <w:proofErr w:type="gramEnd"/>
            <w:r>
              <w:rPr>
                <w:rFonts w:eastAsia="游明朝" w:hint="eastAsia"/>
                <w:lang w:eastAsia="ja-JP"/>
              </w:rPr>
              <w:t xml:space="preserve"> upcoming system, and then too much </w:t>
            </w:r>
            <w:r>
              <w:rPr>
                <w:rFonts w:eastAsia="游明朝"/>
                <w:lang w:eastAsia="ja-JP"/>
              </w:rPr>
              <w:t>optimization</w:t>
            </w:r>
            <w:r>
              <w:rPr>
                <w:rFonts w:eastAsia="游明朝" w:hint="eastAsia"/>
                <w:lang w:eastAsia="ja-JP"/>
              </w:rPr>
              <w:t xml:space="preserve"> towards extreme use case could rather bring a risk of e.g., unreasonable cost, or non-enjoyable gain in real field. </w:t>
            </w:r>
          </w:p>
          <w:p w14:paraId="776C1BD3" w14:textId="77777777" w:rsidR="00812FCB" w:rsidRDefault="00812FCB" w:rsidP="00812FCB">
            <w:pPr>
              <w:rPr>
                <w:lang w:eastAsia="zh-CN"/>
              </w:rPr>
            </w:pP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5pt;height:15.45pt;mso-width-percent:0;mso-height-percent:0;mso-width-percent:0;mso-height-percent:0" o:ole="">
                  <v:imagedata r:id="rId53" o:title=""/>
                </v:shape>
                <o:OLEObject Type="Embed" ProgID="Equation.3" ShapeID="_x0000_i1025" DrawAspect="Content" ObjectID="_1817727184"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lastRenderedPageBreak/>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lastRenderedPageBreak/>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1C07C24A" w:rsidR="002C134E" w:rsidRPr="00812FCB" w:rsidRDefault="002C134E" w:rsidP="005B39E4">
            <w:pPr>
              <w:rPr>
                <w:rFonts w:eastAsia="游明朝" w:hint="eastAsia"/>
                <w:lang w:eastAsia="ja-JP"/>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r w:rsidR="00812FCB">
              <w:rPr>
                <w:rFonts w:eastAsia="游明朝" w:hint="eastAsia"/>
                <w:lang w:eastAsia="ja-JP"/>
              </w:rPr>
              <w:t>, DOCOMO</w:t>
            </w:r>
          </w:p>
        </w:tc>
      </w:tr>
      <w:tr w:rsidR="00C536DE" w:rsidRPr="00812FCB"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DC71E32" w:rsidR="00C536DE" w:rsidRPr="00812FCB" w:rsidRDefault="002C134E" w:rsidP="0019030B">
            <w:pPr>
              <w:rPr>
                <w:rFonts w:eastAsia="游明朝" w:hint="eastAsia"/>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游明朝" w:hint="eastAsia"/>
                <w:lang w:val="de-DE" w:eastAsia="ja-JP"/>
              </w:rPr>
              <w:t>, DOCOMO</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06F9A884" w:rsidR="00C536DE" w:rsidRPr="00812FCB" w:rsidRDefault="002C134E" w:rsidP="0019030B">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xml:space="preserve">, </w:t>
            </w:r>
            <w:proofErr w:type="spellStart"/>
            <w:r w:rsidR="00E56858">
              <w:t>Spreadtrum</w:t>
            </w:r>
            <w:proofErr w:type="spellEnd"/>
            <w:r w:rsidR="000E0556">
              <w:t>, Ericsson</w:t>
            </w:r>
            <w:r w:rsidR="000C74A8">
              <w:t xml:space="preserve">, IITH, </w:t>
            </w:r>
            <w:proofErr w:type="spellStart"/>
            <w:r w:rsidR="000C74A8">
              <w:t>Wisig</w:t>
            </w:r>
            <w:proofErr w:type="spellEnd"/>
            <w:r w:rsidR="00812FCB">
              <w:rPr>
                <w:rFonts w:eastAsia="游明朝" w:hint="eastAsia"/>
                <w:lang w:eastAsia="ja-JP"/>
              </w:rPr>
              <w:t>, DOCOMO</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08DB3C57" w:rsidR="00AF77CC" w:rsidRPr="00812FCB" w:rsidRDefault="002C134E" w:rsidP="0019030B">
            <w:pPr>
              <w:rPr>
                <w:rFonts w:eastAsia="游明朝" w:hint="eastAsia"/>
                <w:lang w:eastAsia="ja-JP"/>
              </w:rPr>
            </w:pPr>
            <w:proofErr w:type="spellStart"/>
            <w:r>
              <w:t>Ofinno</w:t>
            </w:r>
            <w:proofErr w:type="spellEnd"/>
            <w:r w:rsidR="00662159">
              <w:t>, Google</w:t>
            </w:r>
            <w:r w:rsidR="00F06549">
              <w:t>, Sony</w:t>
            </w:r>
            <w:r w:rsidR="00935787">
              <w:t>, QC</w:t>
            </w:r>
            <w:r w:rsidR="002028DA">
              <w:t>, Ericsson</w:t>
            </w:r>
            <w:r w:rsidR="00812FCB">
              <w:rPr>
                <w:rFonts w:eastAsia="游明朝" w:hint="eastAsia"/>
                <w:lang w:eastAsia="ja-JP"/>
              </w:rPr>
              <w:t>, DOCOMO</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lastRenderedPageBreak/>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7757A1F" w:rsidR="00F02FDB" w:rsidRPr="0003325A" w:rsidRDefault="00F02FDB" w:rsidP="005B39E4">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xml:space="preserve">, </w:t>
            </w:r>
            <w:proofErr w:type="spellStart"/>
            <w:r w:rsidR="00E56858">
              <w:t>Spreadtrum</w:t>
            </w:r>
            <w:proofErr w:type="spellEnd"/>
            <w:r w:rsidR="00854952">
              <w:t>, ETRI</w:t>
            </w:r>
            <w:r w:rsidR="00FF0BEF">
              <w:t>, Ericsson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lastRenderedPageBreak/>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812FCB"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763D26FE"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xml:space="preserve">, </w:t>
            </w:r>
            <w:proofErr w:type="spellStart"/>
            <w:r w:rsidR="00E56858">
              <w:t>Spreadtrum</w:t>
            </w:r>
            <w:proofErr w:type="spellEnd"/>
            <w:r w:rsidR="000C74A8">
              <w:t xml:space="preserve">, IITH, </w:t>
            </w:r>
            <w:proofErr w:type="spellStart"/>
            <w:r w:rsidR="000C74A8">
              <w:t>Wisig</w:t>
            </w:r>
            <w:proofErr w:type="spellEnd"/>
          </w:p>
        </w:tc>
        <w:tc>
          <w:tcPr>
            <w:tcW w:w="3329" w:type="dxa"/>
          </w:tcPr>
          <w:p w14:paraId="69A7B3F7" w14:textId="394291F1"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游明朝"/>
                <w:lang w:val="de-DE" w:eastAsia="ja-JP"/>
              </w:rPr>
              <w:t xml:space="preserve"> </w:t>
            </w:r>
            <w:r w:rsidR="00812FCB" w:rsidRPr="00812FCB">
              <w:rPr>
                <w:rFonts w:eastAsia="游明朝"/>
                <w:lang w:val="de-DE" w:eastAsia="ja-JP"/>
              </w:rPr>
              <w:t>DOCOMO</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proofErr w:type="spellStart"/>
            <w:r>
              <w:t>Spreadtrum</w:t>
            </w:r>
            <w:proofErr w:type="spellEnd"/>
          </w:p>
        </w:tc>
        <w:tc>
          <w:tcPr>
            <w:tcW w:w="7938" w:type="dxa"/>
          </w:tcPr>
          <w:p w14:paraId="350DA786" w14:textId="6DE38312" w:rsidR="00E56858" w:rsidRDefault="00E56858" w:rsidP="00226C6A">
            <w:pPr>
              <w:rPr>
                <w:lang w:eastAsia="zh-CN"/>
              </w:rPr>
            </w:pPr>
            <w:r>
              <w:rPr>
                <w:lang w:eastAsia="zh-CN"/>
              </w:rPr>
              <w:t>DL DFT-s-OFDM for NTN</w:t>
            </w:r>
          </w:p>
        </w:tc>
      </w:tr>
      <w:tr w:rsidR="000C74A8" w14:paraId="3239AD73" w14:textId="77777777" w:rsidTr="00397A76">
        <w:tc>
          <w:tcPr>
            <w:tcW w:w="1696" w:type="dxa"/>
          </w:tcPr>
          <w:p w14:paraId="68EC08FF" w14:textId="5B5F3E05" w:rsidR="000C74A8" w:rsidRDefault="000C74A8" w:rsidP="00226C6A">
            <w:r>
              <w:t xml:space="preserve">IITH, </w:t>
            </w:r>
            <w:proofErr w:type="spellStart"/>
            <w:r>
              <w:t>Wisig</w:t>
            </w:r>
            <w:proofErr w:type="spellEnd"/>
          </w:p>
        </w:tc>
        <w:tc>
          <w:tcPr>
            <w:tcW w:w="7938" w:type="dxa"/>
          </w:tcPr>
          <w:p w14:paraId="42222030" w14:textId="264BAF72" w:rsidR="000C74A8" w:rsidRDefault="000C74A8" w:rsidP="00226C6A">
            <w:pPr>
              <w:rPr>
                <w:lang w:eastAsia="zh-CN"/>
              </w:rPr>
            </w:pPr>
            <w:r>
              <w:rPr>
                <w:lang w:eastAsia="zh-CN"/>
              </w:rPr>
              <w:t>Same as other companies.</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lastRenderedPageBreak/>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812FCB" w14:paraId="51D301E6" w14:textId="77777777" w:rsidTr="00397A76">
        <w:tc>
          <w:tcPr>
            <w:tcW w:w="1696" w:type="dxa"/>
          </w:tcPr>
          <w:p w14:paraId="00097E6E" w14:textId="15DBC143" w:rsidR="00812FCB" w:rsidRPr="00854952" w:rsidRDefault="00812FCB" w:rsidP="00812FCB">
            <w:pPr>
              <w:rPr>
                <w:lang w:eastAsia="zh-CN"/>
              </w:rPr>
            </w:pPr>
            <w:r>
              <w:rPr>
                <w:rFonts w:eastAsia="游明朝"/>
                <w:lang w:eastAsia="ja-JP"/>
              </w:rPr>
              <w:t>NTT DOCOMO</w:t>
            </w:r>
          </w:p>
        </w:tc>
        <w:tc>
          <w:tcPr>
            <w:tcW w:w="7938" w:type="dxa"/>
          </w:tcPr>
          <w:p w14:paraId="0743DF1D" w14:textId="2A91DC64" w:rsidR="00812FCB" w:rsidRPr="00854952" w:rsidRDefault="00812FCB" w:rsidP="00812FCB">
            <w:pPr>
              <w:rPr>
                <w:lang w:eastAsia="zh-CN"/>
              </w:rPr>
            </w:pPr>
            <w:r>
              <w:rPr>
                <w:rFonts w:eastAsia="游明朝"/>
                <w:lang w:eastAsia="ja-JP"/>
              </w:rPr>
              <w:t>S</w:t>
            </w:r>
            <w:r>
              <w:rPr>
                <w:rFonts w:eastAsia="游明朝" w:hint="eastAsia"/>
                <w:lang w:eastAsia="ja-JP"/>
              </w:rPr>
              <w:t xml:space="preserve">ympathize with QC. </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lastRenderedPageBreak/>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lastRenderedPageBreak/>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r w:rsidR="006239AA" w14:paraId="24B8DA75" w14:textId="77777777" w:rsidTr="00854952">
        <w:tc>
          <w:tcPr>
            <w:tcW w:w="1371" w:type="dxa"/>
          </w:tcPr>
          <w:p w14:paraId="24C82301" w14:textId="7585F2FA" w:rsidR="006239AA" w:rsidRDefault="006239AA" w:rsidP="006239AA">
            <w:pPr>
              <w:rPr>
                <w:lang w:eastAsia="zh-CN"/>
              </w:rPr>
            </w:pPr>
            <w:r>
              <w:rPr>
                <w:lang w:eastAsia="zh-CN"/>
              </w:rPr>
              <w:t>InterDigital2</w:t>
            </w:r>
          </w:p>
        </w:tc>
        <w:tc>
          <w:tcPr>
            <w:tcW w:w="1349" w:type="dxa"/>
          </w:tcPr>
          <w:p w14:paraId="2CF397BC" w14:textId="12D99EB9" w:rsidR="006239AA" w:rsidRPr="00A307E8" w:rsidRDefault="006239AA" w:rsidP="006239AA">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1810CDE2" w14:textId="3E32D455" w:rsidR="006239AA" w:rsidRDefault="006239AA" w:rsidP="006239AA">
            <w:r>
              <w:t>UL</w:t>
            </w:r>
          </w:p>
        </w:tc>
        <w:tc>
          <w:tcPr>
            <w:tcW w:w="5326" w:type="dxa"/>
          </w:tcPr>
          <w:p w14:paraId="57B70E9F" w14:textId="6161BD46" w:rsidR="006239AA" w:rsidRPr="00854952" w:rsidRDefault="006239AA" w:rsidP="006239AA">
            <w:pPr>
              <w:rPr>
                <w:lang w:eastAsia="zh-CN"/>
              </w:rPr>
            </w:pPr>
            <w:r>
              <w:rPr>
                <w:lang w:eastAsia="zh-CN"/>
              </w:rPr>
              <w:t>-PAPR reduction for coverage enhancement</w:t>
            </w:r>
          </w:p>
        </w:tc>
      </w:tr>
      <w:tr w:rsidR="000C74A8" w14:paraId="628DE7EF" w14:textId="77777777" w:rsidTr="00854952">
        <w:tc>
          <w:tcPr>
            <w:tcW w:w="1371" w:type="dxa"/>
          </w:tcPr>
          <w:p w14:paraId="01F96DAC" w14:textId="18C2F43D" w:rsidR="000C74A8" w:rsidRDefault="000C74A8" w:rsidP="006239AA">
            <w:pPr>
              <w:rPr>
                <w:lang w:eastAsia="zh-CN"/>
              </w:rPr>
            </w:pPr>
            <w:r>
              <w:t xml:space="preserve">IITH, </w:t>
            </w:r>
            <w:proofErr w:type="spellStart"/>
            <w:r>
              <w:t>Wisig</w:t>
            </w:r>
            <w:proofErr w:type="spellEnd"/>
          </w:p>
        </w:tc>
        <w:tc>
          <w:tcPr>
            <w:tcW w:w="1349" w:type="dxa"/>
          </w:tcPr>
          <w:p w14:paraId="58F10912" w14:textId="673BEDD9" w:rsidR="000C74A8" w:rsidRPr="00A307E8" w:rsidRDefault="000C74A8" w:rsidP="006239AA">
            <w:pPr>
              <w:rPr>
                <w:rFonts w:eastAsia="Malgun Gothic"/>
                <w:color w:val="000000" w:themeColor="text1"/>
                <w:lang w:eastAsia="ko-KR"/>
              </w:rPr>
            </w:pPr>
            <w:r>
              <w:rPr>
                <w:rFonts w:eastAsia="Malgun Gothic"/>
                <w:color w:val="000000" w:themeColor="text1"/>
                <w:lang w:eastAsia="ko-KR"/>
              </w:rPr>
              <w:t>OTFDM</w:t>
            </w:r>
          </w:p>
        </w:tc>
        <w:tc>
          <w:tcPr>
            <w:tcW w:w="1583" w:type="dxa"/>
          </w:tcPr>
          <w:p w14:paraId="31F5CA1D" w14:textId="39F436CD" w:rsidR="000C74A8" w:rsidRDefault="000C74A8" w:rsidP="006239AA">
            <w:r>
              <w:t>Both</w:t>
            </w:r>
          </w:p>
        </w:tc>
        <w:tc>
          <w:tcPr>
            <w:tcW w:w="5326" w:type="dxa"/>
          </w:tcPr>
          <w:p w14:paraId="3D578B75" w14:textId="530CE106" w:rsidR="000C74A8" w:rsidRDefault="000C74A8" w:rsidP="006239AA">
            <w:pPr>
              <w:rPr>
                <w:lang w:eastAsia="zh-CN"/>
              </w:rPr>
            </w:pPr>
            <w:r>
              <w:rPr>
                <w:lang w:eastAsia="zh-CN"/>
              </w:rPr>
              <w:t>To improve PAPR, and support for high mobile users</w:t>
            </w:r>
          </w:p>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lastRenderedPageBreak/>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lastRenderedPageBreak/>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lastRenderedPageBreak/>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9124E8"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xml:space="preserve">, </w:t>
            </w:r>
            <w:proofErr w:type="spellStart"/>
            <w:r w:rsidR="00E56858">
              <w:t>Spreadtrum</w:t>
            </w:r>
            <w:proofErr w:type="spellEnd"/>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游明朝"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游明朝" w:hint="eastAsia"/>
                <w:lang w:eastAsia="ja-JP"/>
              </w:rPr>
              <w:t xml:space="preserve">Maybe it is not very clear what </w:t>
            </w:r>
            <w:r>
              <w:rPr>
                <w:rFonts w:eastAsia="游明朝"/>
                <w:lang w:eastAsia="ja-JP"/>
              </w:rPr>
              <w:t>“</w:t>
            </w:r>
            <w:r>
              <w:rPr>
                <w:rFonts w:eastAsia="游明朝" w:hint="eastAsia"/>
                <w:lang w:eastAsia="ja-JP"/>
              </w:rPr>
              <w:t>PAPR reduction</w:t>
            </w:r>
            <w:r>
              <w:rPr>
                <w:rFonts w:eastAsia="游明朝"/>
                <w:lang w:eastAsia="ja-JP"/>
              </w:rPr>
              <w:t>”</w:t>
            </w:r>
            <w:r>
              <w:rPr>
                <w:rFonts w:eastAsia="游明朝" w:hint="eastAsia"/>
                <w:lang w:eastAsia="ja-JP"/>
              </w:rPr>
              <w:t xml:space="preserve"> means. </w:t>
            </w:r>
            <w:r>
              <w:rPr>
                <w:rFonts w:eastAsia="游明朝"/>
                <w:lang w:eastAsia="ja-JP"/>
              </w:rPr>
              <w:t>W</w:t>
            </w:r>
            <w:r>
              <w:rPr>
                <w:rFonts w:eastAsia="游明朝" w:hint="eastAsia"/>
                <w:lang w:eastAsia="ja-JP"/>
              </w:rPr>
              <w:t xml:space="preserve">e are even discussing </w:t>
            </w:r>
            <w:r>
              <w:rPr>
                <w:rFonts w:eastAsia="游明朝"/>
                <w:lang w:eastAsia="ja-JP"/>
              </w:rPr>
              <w:t>“</w:t>
            </w:r>
            <w:r>
              <w:rPr>
                <w:rFonts w:eastAsia="游明朝" w:hint="eastAsia"/>
                <w:lang w:eastAsia="ja-JP"/>
              </w:rPr>
              <w:t>selection of waveform</w:t>
            </w:r>
            <w:r>
              <w:rPr>
                <w:rFonts w:eastAsia="游明朝"/>
                <w:lang w:eastAsia="ja-JP"/>
              </w:rPr>
              <w:t>”</w:t>
            </w:r>
            <w:r>
              <w:rPr>
                <w:rFonts w:eastAsia="游明朝" w:hint="eastAsia"/>
                <w:lang w:eastAsia="ja-JP"/>
              </w:rPr>
              <w:t xml:space="preserve"> in the context of PAPR. </w:t>
            </w:r>
            <w:r>
              <w:rPr>
                <w:rFonts w:eastAsia="游明朝"/>
                <w:lang w:eastAsia="ja-JP"/>
              </w:rPr>
              <w:t>W</w:t>
            </w:r>
            <w:r>
              <w:rPr>
                <w:rFonts w:eastAsia="游明朝" w:hint="eastAsia"/>
                <w:lang w:eastAsia="ja-JP"/>
              </w:rPr>
              <w:t xml:space="preserve">hat needs to be first and then what could follow? </w:t>
            </w:r>
          </w:p>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lastRenderedPageBreak/>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2DCBEE13" w:rsidR="00621EC5" w:rsidRPr="00812FCB" w:rsidRDefault="00621EC5" w:rsidP="007804D8">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游明朝" w:hint="eastAsia"/>
                <w:lang w:eastAsia="ja-JP"/>
              </w:rPr>
              <w:t xml:space="preserve">, DOCOMO, </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57065642"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游明朝" w:hint="eastAsia"/>
                <w:lang w:eastAsia="ja-JP"/>
              </w:rPr>
              <w:t>, DOCOMO,</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lastRenderedPageBreak/>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0C74A8" w:rsidRDefault="004F116E" w:rsidP="005B39E4">
            <w:proofErr w:type="spellStart"/>
            <w:r w:rsidRPr="000C74A8">
              <w:t>Ofinno</w:t>
            </w:r>
            <w:proofErr w:type="spellEnd"/>
            <w:r w:rsidR="00662159" w:rsidRPr="000C74A8">
              <w:t>, Google</w:t>
            </w:r>
            <w:r w:rsidR="00F046C4" w:rsidRPr="000C74A8">
              <w:rPr>
                <w:rFonts w:hint="eastAsia"/>
                <w:lang w:eastAsia="zh-CN"/>
              </w:rPr>
              <w:t>, Xiaomi</w:t>
            </w:r>
            <w:r w:rsidR="006B3B0D" w:rsidRPr="000C74A8">
              <w:rPr>
                <w:lang w:eastAsia="zh-CN"/>
              </w:rPr>
              <w:t xml:space="preserve">, </w:t>
            </w:r>
            <w:proofErr w:type="spellStart"/>
            <w:r w:rsidR="006B3B0D" w:rsidRPr="000C74A8">
              <w:rPr>
                <w:lang w:eastAsia="zh-CN"/>
              </w:rPr>
              <w:t>InterDigital</w:t>
            </w:r>
            <w:proofErr w:type="spellEnd"/>
            <w:r w:rsidR="00406F05" w:rsidRPr="000C74A8">
              <w:rPr>
                <w:lang w:eastAsia="zh-CN"/>
              </w:rPr>
              <w:t>, Sony</w:t>
            </w:r>
            <w:r w:rsidR="00935787" w:rsidRPr="000C74A8">
              <w:rPr>
                <w:lang w:eastAsia="zh-CN"/>
              </w:rPr>
              <w:t>, QC</w:t>
            </w:r>
            <w:r w:rsidR="0003325A" w:rsidRPr="000C74A8">
              <w:rPr>
                <w:lang w:eastAsia="zh-CN"/>
              </w:rPr>
              <w:t>, Nokia</w:t>
            </w:r>
            <w:r w:rsidR="002E5FD7" w:rsidRPr="000C74A8">
              <w:rPr>
                <w:lang w:eastAsia="zh-CN"/>
              </w:rPr>
              <w:t>, OPPO</w:t>
            </w:r>
            <w:r w:rsidR="008E56F9" w:rsidRPr="000C74A8">
              <w:rPr>
                <w:lang w:eastAsia="zh-CN"/>
              </w:rPr>
              <w:t>, Rakuten</w:t>
            </w:r>
            <w:r w:rsidR="00E56858" w:rsidRPr="000C74A8">
              <w:t xml:space="preserve">, </w:t>
            </w:r>
            <w:proofErr w:type="spellStart"/>
            <w:r w:rsidR="00E56858" w:rsidRPr="000C74A8">
              <w:t>Spreadtrum</w:t>
            </w:r>
            <w:proofErr w:type="spellEnd"/>
            <w:r w:rsidR="00854952" w:rsidRPr="000C74A8">
              <w:t>, ETRI</w:t>
            </w:r>
            <w:r w:rsidR="00AF509D" w:rsidRPr="000C74A8">
              <w:t>, Ericsson</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游明朝"/>
                <w:lang w:eastAsia="ja-JP"/>
              </w:rPr>
              <w:t>DOCOMO</w:t>
            </w:r>
          </w:p>
        </w:tc>
        <w:tc>
          <w:tcPr>
            <w:tcW w:w="7512" w:type="dxa"/>
          </w:tcPr>
          <w:p w14:paraId="693F70DF" w14:textId="5C3F539C" w:rsidR="00812FCB" w:rsidRDefault="00812FCB" w:rsidP="00812FCB">
            <w:r>
              <w:rPr>
                <w:rFonts w:eastAsia="游明朝"/>
                <w:lang w:eastAsia="ja-JP"/>
              </w:rPr>
              <w:t xml:space="preserve">In our view, even this agenda may not fit a discussion on dynamic switching., highly dependent on chosen waveforms (which we believe shouldn’t be very far from OFDM). </w:t>
            </w:r>
          </w:p>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0EE686C0" w:rsidR="006E22E1" w:rsidRPr="0003325A" w:rsidRDefault="006E22E1" w:rsidP="005B39E4">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xml:space="preserve">, </w:t>
            </w:r>
            <w:proofErr w:type="spellStart"/>
            <w:r w:rsidR="00E56858">
              <w:t>Spreadtrum</w:t>
            </w:r>
            <w:proofErr w:type="spellEnd"/>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lastRenderedPageBreak/>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1. </w:t>
            </w:r>
            <w:proofErr w:type="gramStart"/>
            <w:r w:rsidRPr="00136B63">
              <w:rPr>
                <w:rFonts w:ascii="Arial" w:eastAsia="Times New Roman" w:hAnsi="Arial" w:cs="Arial"/>
                <w:sz w:val="16"/>
                <w:szCs w:val="16"/>
                <w:lang w:val="en-US"/>
              </w:rPr>
              <w:t>New</w:t>
            </w:r>
            <w:proofErr w:type="gramEnd"/>
            <w:r w:rsidRPr="00136B63">
              <w:rPr>
                <w:rFonts w:ascii="Arial" w:eastAsia="Times New Roman" w:hAnsi="Arial" w:cs="Arial"/>
                <w:sz w:val="16"/>
                <w:szCs w:val="16"/>
                <w:lang w:val="en-US"/>
              </w:rPr>
              <w:t xml:space="preserve"> waveform which is more compatible with radar characteristics is not precluded (can be considered)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w:t>
            </w:r>
            <w:proofErr w:type="gramStart"/>
            <w:r w:rsidRPr="00136B63">
              <w:rPr>
                <w:rFonts w:ascii="Arial" w:eastAsia="Times New Roman" w:hAnsi="Arial" w:cs="Arial"/>
                <w:sz w:val="16"/>
                <w:szCs w:val="16"/>
                <w:lang w:val="en-US"/>
              </w:rPr>
              <w:t>UL</w:t>
            </w:r>
            <w:proofErr w:type="gramEnd"/>
            <w:r w:rsidRPr="00136B63">
              <w:rPr>
                <w:rFonts w:ascii="Arial" w:eastAsia="Times New Roman" w:hAnsi="Arial" w:cs="Arial"/>
                <w:sz w:val="16"/>
                <w:szCs w:val="16"/>
                <w:lang w:val="en-US"/>
              </w:rPr>
              <w:t xml:space="preserve">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w:t>
            </w:r>
            <w:proofErr w:type="gramStart"/>
            <w:r w:rsidRPr="00B32309">
              <w:rPr>
                <w:rFonts w:ascii="Arial" w:eastAsia="Times New Roman" w:hAnsi="Arial" w:cs="Arial"/>
                <w:sz w:val="16"/>
                <w:szCs w:val="16"/>
                <w:lang w:val="en-US"/>
              </w:rPr>
              <w:t>the</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increasing</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of</w:t>
            </w:r>
            <w:proofErr w:type="gramEnd"/>
            <w:r w:rsidRPr="00B32309">
              <w:rPr>
                <w:rFonts w:ascii="Arial" w:eastAsia="Times New Roman" w:hAnsi="Arial" w:cs="Arial"/>
                <w:sz w:val="16"/>
                <w:szCs w:val="16"/>
                <w:lang w:val="en-US"/>
              </w:rPr>
              <w:t xml:space="preserve">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t>
            </w:r>
            <w:proofErr w:type="gramStart"/>
            <w:r w:rsidRPr="00B32309">
              <w:rPr>
                <w:rFonts w:ascii="Arial" w:eastAsia="Times New Roman" w:hAnsi="Arial" w:cs="Arial"/>
                <w:sz w:val="16"/>
                <w:szCs w:val="16"/>
                <w:lang w:val="en-US"/>
              </w:rPr>
              <w:t>with</w:t>
            </w:r>
            <w:proofErr w:type="gramEnd"/>
            <w:r w:rsidRPr="00B32309">
              <w:rPr>
                <w:rFonts w:ascii="Arial" w:eastAsia="Times New Roman" w:hAnsi="Arial" w:cs="Arial"/>
                <w:sz w:val="16"/>
                <w:szCs w:val="16"/>
                <w:lang w:val="en-US"/>
              </w:rPr>
              <w:t xml:space="preserve"> considering </w:t>
            </w:r>
            <w:proofErr w:type="gramStart"/>
            <w:r w:rsidRPr="00B32309">
              <w:rPr>
                <w:rFonts w:ascii="Arial" w:eastAsia="Times New Roman" w:hAnsi="Arial" w:cs="Arial"/>
                <w:sz w:val="16"/>
                <w:szCs w:val="16"/>
                <w:lang w:val="en-US"/>
              </w:rPr>
              <w:t>following</w:t>
            </w:r>
            <w:proofErr w:type="gramEnd"/>
            <w:r w:rsidRPr="00B32309">
              <w:rPr>
                <w:rFonts w:ascii="Arial" w:eastAsia="Times New Roman" w:hAnsi="Arial" w:cs="Arial"/>
                <w:sz w:val="16"/>
                <w:szCs w:val="16"/>
                <w:lang w:val="en-US"/>
              </w:rPr>
              <w:t xml:space="preserve">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DFT-S-OFDM can be used on </w:t>
            </w:r>
            <w:proofErr w:type="gramStart"/>
            <w:r w:rsidRPr="00B32309">
              <w:rPr>
                <w:rFonts w:ascii="Arial" w:eastAsia="Times New Roman" w:hAnsi="Arial" w:cs="Arial"/>
                <w:sz w:val="16"/>
                <w:szCs w:val="16"/>
                <w:lang w:val="en-US"/>
              </w:rPr>
              <w:t>uplink</w:t>
            </w:r>
            <w:proofErr w:type="gramEnd"/>
            <w:r w:rsidRPr="00B32309">
              <w:rPr>
                <w:rFonts w:ascii="Arial" w:eastAsia="Times New Roman" w:hAnsi="Arial" w:cs="Arial"/>
                <w:sz w:val="16"/>
                <w:szCs w:val="16"/>
                <w:lang w:val="en-US"/>
              </w:rPr>
              <w:t xml:space="preserve"> channel, and the bandwidth of the uplink channel in terms of resource blocks should </w:t>
            </w:r>
            <w:proofErr w:type="gramStart"/>
            <w:r w:rsidRPr="00B32309">
              <w:rPr>
                <w:rFonts w:ascii="Arial" w:eastAsia="Times New Roman" w:hAnsi="Arial" w:cs="Arial"/>
                <w:sz w:val="16"/>
                <w:szCs w:val="16"/>
                <w:lang w:val="en-US"/>
              </w:rPr>
              <w:t>fulfill</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where</w:t>
            </w:r>
            <w:proofErr w:type="gramEnd"/>
            <w:r w:rsidRPr="00B32309">
              <w:rPr>
                <w:rFonts w:ascii="Arial" w:eastAsia="Times New Roman" w:hAnsi="Arial" w:cs="Arial"/>
                <w:sz w:val="16"/>
                <w:szCs w:val="16"/>
                <w:lang w:val="en-US"/>
              </w:rPr>
              <w:t xml:space="preserv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DCM than FDSS, FDSS-SE and TR for QPSK and 16QAM. For π/2- BPSK, CFR-SE and FDSS-SE </w:t>
            </w:r>
            <w:proofErr w:type="gramStart"/>
            <w:r w:rsidRPr="00B32309">
              <w:rPr>
                <w:rFonts w:ascii="Arial" w:eastAsia="Times New Roman" w:hAnsi="Arial" w:cs="Arial"/>
                <w:sz w:val="16"/>
                <w:szCs w:val="16"/>
                <w:lang w:val="en-US"/>
              </w:rPr>
              <w:t>achieves</w:t>
            </w:r>
            <w:proofErr w:type="gramEnd"/>
            <w:r w:rsidRPr="00B32309">
              <w:rPr>
                <w:rFonts w:ascii="Arial" w:eastAsia="Times New Roman" w:hAnsi="Arial" w:cs="Arial"/>
                <w:sz w:val="16"/>
                <w:szCs w:val="16"/>
                <w:lang w:val="en-US"/>
              </w:rPr>
              <w:t xml:space="preserve">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ＭＳ ゴシック" w:eastAsia="ＭＳ ゴシック" w:hAnsi="ＭＳ ゴシック" w:cs="ＭＳ ゴシック"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 xml:space="preserve">techniques may do, nor </w:t>
            </w:r>
            <w:proofErr w:type="gramStart"/>
            <w:r w:rsidRPr="00B32309">
              <w:rPr>
                <w:rFonts w:ascii="Arial" w:eastAsia="Times New Roman" w:hAnsi="Arial" w:cs="Arial"/>
                <w:sz w:val="16"/>
                <w:szCs w:val="16"/>
                <w:lang w:val="en-US"/>
              </w:rPr>
              <w:t>does</w:t>
            </w:r>
            <w:proofErr w:type="gramEnd"/>
            <w:r w:rsidRPr="00B32309">
              <w:rPr>
                <w:rFonts w:ascii="Arial" w:eastAsia="Times New Roman" w:hAnsi="Arial" w:cs="Arial"/>
                <w:sz w:val="16"/>
                <w:szCs w:val="16"/>
                <w:lang w:val="en-US"/>
              </w:rPr>
              <w:t xml:space="preserve">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 xml:space="preserve">-s-OFDM can achieve </w:t>
            </w:r>
            <w:proofErr w:type="gramStart"/>
            <w:r w:rsidRPr="004827DE">
              <w:rPr>
                <w:rFonts w:ascii="Arial" w:eastAsia="Times New Roman" w:hAnsi="Arial" w:cs="Arial"/>
                <w:sz w:val="16"/>
                <w:szCs w:val="16"/>
                <w:lang w:val="en-US"/>
              </w:rPr>
              <w:t>lower</w:t>
            </w:r>
            <w:proofErr w:type="gramEnd"/>
            <w:r w:rsidRPr="004827DE">
              <w:rPr>
                <w:rFonts w:ascii="Arial" w:eastAsia="Times New Roman" w:hAnsi="Arial" w:cs="Arial"/>
                <w:sz w:val="16"/>
                <w:szCs w:val="16"/>
                <w:lang w:val="en-US"/>
              </w:rPr>
              <w:t xml:space="preserve">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w:t>
            </w:r>
            <w:proofErr w:type="gramStart"/>
            <w:r w:rsidRPr="004827DE">
              <w:rPr>
                <w:rFonts w:ascii="Arial" w:eastAsia="Times New Roman" w:hAnsi="Arial" w:cs="Arial"/>
                <w:sz w:val="16"/>
                <w:szCs w:val="16"/>
                <w:lang w:val="en-US"/>
              </w:rPr>
              <w:t>type</w:t>
            </w:r>
            <w:proofErr w:type="gramEnd"/>
            <w:r w:rsidRPr="004827DE">
              <w:rPr>
                <w:rFonts w:ascii="Arial" w:eastAsia="Times New Roman" w:hAnsi="Arial" w:cs="Arial"/>
                <w:sz w:val="16"/>
                <w:szCs w:val="16"/>
                <w:lang w:val="en-US"/>
              </w:rPr>
              <w:t xml:space="preserv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w:t>
            </w:r>
            <w:proofErr w:type="gramStart"/>
            <w:r w:rsidRPr="00193C77">
              <w:rPr>
                <w:rFonts w:ascii="Arial" w:eastAsia="Times New Roman" w:hAnsi="Arial" w:cs="Arial"/>
                <w:sz w:val="16"/>
                <w:szCs w:val="16"/>
                <w:lang w:val="en-US"/>
              </w:rPr>
              <w:t>the</w:t>
            </w:r>
            <w:proofErr w:type="gramEnd"/>
            <w:r w:rsidRPr="00193C77">
              <w:rPr>
                <w:rFonts w:ascii="Arial" w:eastAsia="Times New Roman" w:hAnsi="Arial" w:cs="Arial"/>
                <w:sz w:val="16"/>
                <w:szCs w:val="16"/>
                <w:lang w:val="en-US"/>
              </w:rPr>
              <w:t xml:space="preserv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operation. </w:t>
            </w:r>
            <w:r w:rsidRPr="003B6D0F">
              <w:rPr>
                <w:rFonts w:ascii="Arial" w:eastAsia="Times New Roman" w:hAnsi="Arial" w:cs="Arial"/>
                <w:sz w:val="16"/>
                <w:szCs w:val="16"/>
                <w:lang w:val="en-US"/>
              </w:rPr>
              <w:lastRenderedPageBreak/>
              <w:t>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and typically performs 2D equalization after the frame completes decoding, </w:t>
            </w:r>
            <w:proofErr w:type="gramStart"/>
            <w:r w:rsidRPr="003B6D0F">
              <w:rPr>
                <w:rFonts w:ascii="Arial" w:eastAsia="Times New Roman" w:hAnsi="Arial" w:cs="Arial"/>
                <w:sz w:val="16"/>
                <w:szCs w:val="16"/>
                <w:lang w:val="en-US"/>
              </w:rPr>
              <w:t>waits</w:t>
            </w:r>
            <w:proofErr w:type="gramEnd"/>
            <w:r w:rsidRPr="003B6D0F">
              <w:rPr>
                <w:rFonts w:ascii="Arial" w:eastAsia="Times New Roman" w:hAnsi="Arial" w:cs="Arial"/>
                <w:sz w:val="16"/>
                <w:szCs w:val="16"/>
                <w:lang w:val="en-US"/>
              </w:rPr>
              <w:t xml:space="preserve">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MIMO scalability should be shown to be practically implementable, </w:t>
            </w:r>
            <w:proofErr w:type="gramStart"/>
            <w:r w:rsidRPr="00220279">
              <w:rPr>
                <w:rFonts w:ascii="Arial" w:eastAsia="Times New Roman" w:hAnsi="Arial" w:cs="Arial"/>
                <w:sz w:val="16"/>
                <w:szCs w:val="16"/>
                <w:lang w:val="en-US"/>
              </w:rPr>
              <w:t>including for</w:t>
            </w:r>
            <w:proofErr w:type="gram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At least 1 waveform in DL and 1 waveform in UL are mandatory supported </w:t>
            </w:r>
            <w:proofErr w:type="gramStart"/>
            <w:r w:rsidRPr="00B40C74">
              <w:rPr>
                <w:rFonts w:ascii="Arial" w:eastAsia="Times New Roman" w:hAnsi="Arial" w:cs="Arial"/>
                <w:sz w:val="16"/>
                <w:szCs w:val="16"/>
                <w:lang w:val="en-US"/>
              </w:rPr>
              <w:t>for</w:t>
            </w:r>
            <w:proofErr w:type="gramEnd"/>
            <w:r w:rsidRPr="00B40C74">
              <w:rPr>
                <w:rFonts w:ascii="Arial" w:eastAsia="Times New Roman" w:hAnsi="Arial" w:cs="Arial"/>
                <w:sz w:val="16"/>
                <w:szCs w:val="16"/>
                <w:lang w:val="en-US"/>
              </w:rPr>
              <w:t xml:space="preserve">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w:t>
            </w:r>
            <w:proofErr w:type="gramStart"/>
            <w:r w:rsidRPr="00F73230">
              <w:rPr>
                <w:rFonts w:ascii="Arial" w:eastAsia="Times New Roman" w:hAnsi="Arial" w:cs="Arial"/>
                <w:sz w:val="16"/>
                <w:szCs w:val="16"/>
                <w:lang w:val="en-US"/>
              </w:rPr>
              <w:t>characteristic</w:t>
            </w:r>
            <w:proofErr w:type="gramEnd"/>
            <w:r w:rsidRPr="00F73230">
              <w:rPr>
                <w:rFonts w:ascii="Arial" w:eastAsia="Times New Roman" w:hAnsi="Arial" w:cs="Arial"/>
                <w:sz w:val="16"/>
                <w:szCs w:val="16"/>
                <w:lang w:val="en-US"/>
              </w:rPr>
              <w:t xml:space="preserve">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w:t>
            </w:r>
            <w:proofErr w:type="gramStart"/>
            <w:r w:rsidRPr="00F73230">
              <w:rPr>
                <w:rFonts w:ascii="Arial" w:eastAsia="Times New Roman" w:hAnsi="Arial" w:cs="Arial"/>
                <w:sz w:val="16"/>
                <w:szCs w:val="16"/>
                <w:lang w:val="en-US"/>
              </w:rPr>
              <w:t>leave</w:t>
            </w:r>
            <w:proofErr w:type="gramEnd"/>
            <w:r w:rsidRPr="00F73230">
              <w:rPr>
                <w:rFonts w:ascii="Arial" w:eastAsia="Times New Roman" w:hAnsi="Arial" w:cs="Arial"/>
                <w:sz w:val="16"/>
                <w:szCs w:val="16"/>
                <w:lang w:val="en-US"/>
              </w:rPr>
              <w:t xml:space="preser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Enough level of performance benefits for selected target </w:t>
            </w:r>
            <w:proofErr w:type="gramStart"/>
            <w:r w:rsidRPr="00EE3FF3">
              <w:rPr>
                <w:rFonts w:ascii="Arial" w:eastAsia="Times New Roman" w:hAnsi="Arial" w:cs="Arial"/>
                <w:sz w:val="16"/>
                <w:szCs w:val="16"/>
                <w:lang w:val="en-US"/>
              </w:rPr>
              <w:t>use</w:t>
            </w:r>
            <w:proofErr w:type="gramEnd"/>
            <w:r w:rsidRPr="00EE3FF3">
              <w:rPr>
                <w:rFonts w:ascii="Arial" w:eastAsia="Times New Roman" w:hAnsi="Arial" w:cs="Arial"/>
                <w:sz w:val="16"/>
                <w:szCs w:val="16"/>
                <w:lang w:val="en-US"/>
              </w:rPr>
              <w:t xml:space="preserv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Overhead, which can be represented as the percentage of the decreased data rate </w:t>
            </w:r>
            <w:proofErr w:type="gramStart"/>
            <w:r w:rsidRPr="00EE3FF3">
              <w:rPr>
                <w:rFonts w:ascii="Arial" w:eastAsia="Times New Roman" w:hAnsi="Arial" w:cs="Arial"/>
                <w:sz w:val="16"/>
                <w:szCs w:val="16"/>
                <w:lang w:val="en-US"/>
              </w:rPr>
              <w:t>comparing</w:t>
            </w:r>
            <w:proofErr w:type="gramEnd"/>
            <w:r w:rsidRPr="00EE3FF3">
              <w:rPr>
                <w:rFonts w:ascii="Arial" w:eastAsia="Times New Roman" w:hAnsi="Arial" w:cs="Arial"/>
                <w:sz w:val="16"/>
                <w:szCs w:val="16"/>
                <w:lang w:val="en-US"/>
              </w:rPr>
              <w:t xml:space="preserve">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a few subcarriers of the system of smaller </w:t>
            </w:r>
            <w:proofErr w:type="gramStart"/>
            <w:r w:rsidRPr="00EE3FF3">
              <w:rPr>
                <w:rFonts w:ascii="Arial" w:eastAsia="Times New Roman" w:hAnsi="Arial" w:cs="Arial"/>
                <w:sz w:val="16"/>
                <w:szCs w:val="16"/>
                <w:lang w:val="en-US"/>
              </w:rPr>
              <w:t>subcarrier</w:t>
            </w:r>
            <w:proofErr w:type="gramEnd"/>
            <w:r w:rsidRPr="00EE3FF3">
              <w:rPr>
                <w:rFonts w:ascii="Arial" w:eastAsia="Times New Roman" w:hAnsi="Arial" w:cs="Arial"/>
                <w:sz w:val="16"/>
                <w:szCs w:val="16"/>
                <w:lang w:val="en-US"/>
              </w:rPr>
              <w:t xml:space="preserve">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w:t>
            </w:r>
            <w:proofErr w:type="gramStart"/>
            <w:r w:rsidRPr="00EE3FF3">
              <w:rPr>
                <w:rFonts w:ascii="Arial" w:eastAsia="Times New Roman" w:hAnsi="Arial" w:cs="Arial"/>
                <w:sz w:val="16"/>
                <w:szCs w:val="16"/>
                <w:lang w:val="en-US"/>
              </w:rPr>
              <w:t>only one</w:t>
            </w:r>
            <w:proofErr w:type="gramEnd"/>
            <w:r w:rsidRPr="00EE3FF3">
              <w:rPr>
                <w:rFonts w:ascii="Arial" w:eastAsia="Times New Roman" w:hAnsi="Arial" w:cs="Arial"/>
                <w:sz w:val="16"/>
                <w:szCs w:val="16"/>
                <w:lang w:val="en-US"/>
              </w:rPr>
              <w:t xml:space="preserve"> </w:t>
            </w:r>
            <w:proofErr w:type="gramStart"/>
            <w:r w:rsidRPr="00EE3FF3">
              <w:rPr>
                <w:rFonts w:ascii="Arial" w:eastAsia="Times New Roman" w:hAnsi="Arial" w:cs="Arial"/>
                <w:sz w:val="16"/>
                <w:szCs w:val="16"/>
                <w:lang w:val="en-US"/>
              </w:rPr>
              <w:t>the</w:t>
            </w:r>
            <w:proofErr w:type="gramEnd"/>
            <w:r w:rsidRPr="00EE3FF3">
              <w:rPr>
                <w:rFonts w:ascii="Arial" w:eastAsia="Times New Roman" w:hAnsi="Arial" w:cs="Arial"/>
                <w:sz w:val="16"/>
                <w:szCs w:val="16"/>
                <w:lang w:val="en-US"/>
              </w:rPr>
              <w:t xml:space="preserv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w:t>
            </w:r>
            <w:proofErr w:type="gramStart"/>
            <w:r w:rsidRPr="00EE3FF3">
              <w:rPr>
                <w:rFonts w:ascii="Arial" w:eastAsia="Times New Roman" w:hAnsi="Arial" w:cs="Arial"/>
                <w:sz w:val="16"/>
                <w:szCs w:val="16"/>
                <w:lang w:val="en-US"/>
              </w:rPr>
              <w:t>G use</w:t>
            </w:r>
            <w:proofErr w:type="gramEnd"/>
            <w:r w:rsidRPr="00EE3FF3">
              <w:rPr>
                <w:rFonts w:ascii="Arial" w:eastAsia="Times New Roman" w:hAnsi="Arial" w:cs="Arial"/>
                <w:sz w:val="16"/>
                <w:szCs w:val="16"/>
                <w:lang w:val="en-US"/>
              </w:rPr>
              <w:t xml:space="preserv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proofErr w:type="gramStart"/>
            <w:r w:rsidRPr="00B1237E">
              <w:rPr>
                <w:rFonts w:ascii="Arial" w:eastAsia="Times New Roman" w:hAnsi="Arial" w:cs="Arial"/>
                <w:sz w:val="16"/>
                <w:szCs w:val="16"/>
                <w:lang w:val="en-US"/>
              </w:rPr>
              <w:t>benecessary</w:t>
            </w:r>
            <w:proofErr w:type="spellEnd"/>
            <w:proofErr w:type="gram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w:t>
            </w:r>
            <w:proofErr w:type="gramStart"/>
            <w:r w:rsidRPr="00B1237E">
              <w:rPr>
                <w:rFonts w:ascii="Arial" w:eastAsia="Times New Roman" w:hAnsi="Arial" w:cs="Arial"/>
                <w:sz w:val="16"/>
                <w:szCs w:val="16"/>
                <w:lang w:val="en-US"/>
              </w:rPr>
              <w:t>, system</w:t>
            </w:r>
            <w:proofErr w:type="gramEnd"/>
            <w:r w:rsidRPr="00B1237E">
              <w:rPr>
                <w:rFonts w:ascii="Arial" w:eastAsia="Times New Roman" w:hAnsi="Arial" w:cs="Arial"/>
                <w:sz w:val="16"/>
                <w:szCs w:val="16"/>
                <w:lang w:val="en-US"/>
              </w:rPr>
              <w:t>-wise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proofErr w:type="gramStart"/>
            <w:r w:rsidRPr="0010004A">
              <w:rPr>
                <w:rFonts w:ascii="Arial" w:eastAsia="Times New Roman" w:hAnsi="Arial" w:cs="Arial"/>
                <w:sz w:val="16"/>
                <w:szCs w:val="16"/>
                <w:lang w:val="en-US"/>
              </w:rPr>
              <w:t>atleast</w:t>
            </w:r>
            <w:proofErr w:type="spellEnd"/>
            <w:proofErr w:type="gram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A110" w14:textId="77777777" w:rsidR="00C528E3" w:rsidRDefault="00C528E3">
      <w:r>
        <w:separator/>
      </w:r>
    </w:p>
  </w:endnote>
  <w:endnote w:type="continuationSeparator" w:id="0">
    <w:p w14:paraId="1666CA4D" w14:textId="77777777" w:rsidR="00C528E3" w:rsidRDefault="00C5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a9"/>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a9"/>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a9"/>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372A" w14:textId="77777777" w:rsidR="00C528E3" w:rsidRDefault="00C528E3">
      <w:r>
        <w:separator/>
      </w:r>
    </w:p>
  </w:footnote>
  <w:footnote w:type="continuationSeparator" w:id="0">
    <w:p w14:paraId="311EB137" w14:textId="77777777" w:rsidR="00C528E3" w:rsidRDefault="00C52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a4"/>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a4"/>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a4"/>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6"/>
  </w:num>
  <w:num w:numId="2" w16cid:durableId="536967885">
    <w:abstractNumId w:val="22"/>
  </w:num>
  <w:num w:numId="3" w16cid:durableId="380134874">
    <w:abstractNumId w:val="17"/>
  </w:num>
  <w:num w:numId="4" w16cid:durableId="1487743971">
    <w:abstractNumId w:val="16"/>
  </w:num>
  <w:num w:numId="5" w16cid:durableId="548344848">
    <w:abstractNumId w:val="9"/>
  </w:num>
  <w:num w:numId="6" w16cid:durableId="481967756">
    <w:abstractNumId w:val="5"/>
  </w:num>
  <w:num w:numId="7" w16cid:durableId="277371330">
    <w:abstractNumId w:val="20"/>
  </w:num>
  <w:num w:numId="8" w16cid:durableId="840899574">
    <w:abstractNumId w:val="14"/>
  </w:num>
  <w:num w:numId="9" w16cid:durableId="489635666">
    <w:abstractNumId w:val="3"/>
  </w:num>
  <w:num w:numId="10" w16cid:durableId="866721663">
    <w:abstractNumId w:val="23"/>
  </w:num>
  <w:num w:numId="11" w16cid:durableId="1569267249">
    <w:abstractNumId w:val="8"/>
  </w:num>
  <w:num w:numId="12" w16cid:durableId="863202635">
    <w:abstractNumId w:val="0"/>
  </w:num>
  <w:num w:numId="13" w16cid:durableId="795224384">
    <w:abstractNumId w:val="7"/>
  </w:num>
  <w:num w:numId="14" w16cid:durableId="1258754558">
    <w:abstractNumId w:val="10"/>
  </w:num>
  <w:num w:numId="15" w16cid:durableId="41095865">
    <w:abstractNumId w:val="19"/>
  </w:num>
  <w:num w:numId="16" w16cid:durableId="2088376575">
    <w:abstractNumId w:val="13"/>
  </w:num>
  <w:num w:numId="17" w16cid:durableId="1445882240">
    <w:abstractNumId w:val="11"/>
  </w:num>
  <w:num w:numId="18" w16cid:durableId="201791780">
    <w:abstractNumId w:val="15"/>
  </w:num>
  <w:num w:numId="19" w16cid:durableId="1874537042">
    <w:abstractNumId w:val="1"/>
  </w:num>
  <w:num w:numId="20" w16cid:durableId="1908032921">
    <w:abstractNumId w:val="18"/>
  </w:num>
  <w:num w:numId="21" w16cid:durableId="1390154330">
    <w:abstractNumId w:val="2"/>
  </w:num>
  <w:num w:numId="22" w16cid:durableId="366030960">
    <w:abstractNumId w:val="24"/>
  </w:num>
  <w:num w:numId="23" w16cid:durableId="1977444969">
    <w:abstractNumId w:val="12"/>
  </w:num>
  <w:num w:numId="24" w16cid:durableId="32311562">
    <w:abstractNumId w:val="4"/>
  </w:num>
  <w:num w:numId="25" w16cid:durableId="2123919598">
    <w:abstractNumId w:val="12"/>
  </w:num>
  <w:num w:numId="26" w16cid:durableId="20520717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C74A8"/>
    <w:rsid w:val="000E0556"/>
    <w:rsid w:val="000F27D2"/>
    <w:rsid w:val="0010004A"/>
    <w:rsid w:val="00102717"/>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44E2F"/>
    <w:rsid w:val="00556208"/>
    <w:rsid w:val="00562AB1"/>
    <w:rsid w:val="00574219"/>
    <w:rsid w:val="005855FC"/>
    <w:rsid w:val="005916C3"/>
    <w:rsid w:val="00595C44"/>
    <w:rsid w:val="005C0270"/>
    <w:rsid w:val="005C2953"/>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2FCB"/>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161D"/>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07CC2"/>
    <w:rsid w:val="00C342E2"/>
    <w:rsid w:val="00C349BC"/>
    <w:rsid w:val="00C363C5"/>
    <w:rsid w:val="00C40C30"/>
    <w:rsid w:val="00C44D05"/>
    <w:rsid w:val="00C528E3"/>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D6B2C"/>
    <w:rsid w:val="00EE3FF3"/>
    <w:rsid w:val="00EF63FB"/>
    <w:rsid w:val="00EF668A"/>
    <w:rsid w:val="00F02FDB"/>
    <w:rsid w:val="00F046C4"/>
    <w:rsid w:val="00F06549"/>
    <w:rsid w:val="00F162C1"/>
    <w:rsid w:val="00F20F06"/>
    <w:rsid w:val="00F21090"/>
    <w:rsid w:val="00F30FD1"/>
    <w:rsid w:val="00F431B2"/>
    <w:rsid w:val="00F4668E"/>
    <w:rsid w:val="00F527A9"/>
    <w:rsid w:val="00F57C87"/>
    <w:rsid w:val="00F61D4D"/>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5"/>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見出し 1 (文字)"/>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771B01"/>
    <w:rPr>
      <w:rFonts w:ascii="Arial" w:hAnsi="Arial"/>
      <w:sz w:val="32"/>
      <w:lang w:eastAsia="en-US"/>
    </w:rPr>
  </w:style>
  <w:style w:type="character" w:customStyle="1" w:styleId="30">
    <w:name w:val="見出し 3 (文字)"/>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36</Pages>
  <Words>21216</Words>
  <Characters>120935</Characters>
  <Application>Microsoft Office Word</Application>
  <DocSecurity>0</DocSecurity>
  <Lines>1007</Lines>
  <Paragraphs>283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Naoya Shibaike (芝池 尚哉)</cp:lastModifiedBy>
  <cp:revision>2</cp:revision>
  <cp:lastPrinted>1900-01-01T07:59:00Z</cp:lastPrinted>
  <dcterms:created xsi:type="dcterms:W3CDTF">2025-08-26T09:57:00Z</dcterms:created>
  <dcterms:modified xsi:type="dcterms:W3CDTF">2025-08-26T09:57:00Z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