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BodyText"/>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BodyText"/>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BodyText"/>
        <w:numPr>
          <w:ilvl w:val="0"/>
          <w:numId w:val="12"/>
        </w:numPr>
        <w:rPr>
          <w:lang w:val="en-US"/>
        </w:rPr>
      </w:pPr>
      <w:r>
        <w:rPr>
          <w:rFonts w:hint="eastAsia"/>
          <w:lang w:val="en-US"/>
        </w:rPr>
        <w:t>This RAN1 meeting</w:t>
      </w:r>
    </w:p>
    <w:p w14:paraId="2E5D12C5" w14:textId="77777777" w:rsidR="00903FEF" w:rsidRDefault="00903FEF" w:rsidP="00F47653">
      <w:pPr>
        <w:pStyle w:val="BodyText"/>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BodyText"/>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BodyText"/>
        <w:numPr>
          <w:ilvl w:val="1"/>
          <w:numId w:val="12"/>
        </w:numPr>
        <w:rPr>
          <w:lang w:val="en-US"/>
        </w:rPr>
      </w:pPr>
      <w:r w:rsidRPr="003B39CA">
        <w:rPr>
          <w:lang w:val="en-US"/>
        </w:rPr>
        <w:t>Waveform</w:t>
      </w:r>
    </w:p>
    <w:p w14:paraId="251A9C3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BodyText"/>
        <w:numPr>
          <w:ilvl w:val="1"/>
          <w:numId w:val="12"/>
        </w:numPr>
        <w:rPr>
          <w:lang w:val="en-US"/>
        </w:rPr>
      </w:pPr>
      <w:r w:rsidRPr="0035531D">
        <w:rPr>
          <w:bCs/>
          <w:lang w:val="en-GB"/>
        </w:rPr>
        <w:t>Frame structure</w:t>
      </w:r>
    </w:p>
    <w:p w14:paraId="3BCF1DCD"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BodyText"/>
        <w:numPr>
          <w:ilvl w:val="1"/>
          <w:numId w:val="12"/>
        </w:numPr>
        <w:rPr>
          <w:lang w:val="en-US"/>
        </w:rPr>
      </w:pPr>
      <w:r>
        <w:rPr>
          <w:rFonts w:hint="eastAsia"/>
          <w:lang w:val="en-US"/>
        </w:rPr>
        <w:lastRenderedPageBreak/>
        <w:t>Channel coding</w:t>
      </w:r>
    </w:p>
    <w:p w14:paraId="724C417B"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BodyText"/>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BodyText"/>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BodyText"/>
        <w:numPr>
          <w:ilvl w:val="1"/>
          <w:numId w:val="12"/>
        </w:numPr>
        <w:rPr>
          <w:lang w:val="en-US"/>
        </w:rPr>
      </w:pPr>
      <w:r w:rsidRPr="00B33FB3">
        <w:rPr>
          <w:lang w:val="en-US"/>
        </w:rPr>
        <w:t>AI/ML in 6GR interface</w:t>
      </w:r>
    </w:p>
    <w:p w14:paraId="73E8D466" w14:textId="77777777" w:rsidR="00903FEF" w:rsidRPr="00C151D4" w:rsidRDefault="00903FEF" w:rsidP="00F47653">
      <w:pPr>
        <w:pStyle w:val="BodyText"/>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BodyText"/>
        <w:numPr>
          <w:ilvl w:val="0"/>
          <w:numId w:val="12"/>
        </w:numPr>
        <w:rPr>
          <w:lang w:val="en-US"/>
        </w:rPr>
      </w:pPr>
      <w:r>
        <w:rPr>
          <w:rFonts w:hint="eastAsia"/>
          <w:lang w:val="en-US"/>
        </w:rPr>
        <w:t>Future RAN1 meetings</w:t>
      </w:r>
    </w:p>
    <w:p w14:paraId="37AE43EF" w14:textId="77777777" w:rsidR="00903FEF" w:rsidRDefault="00903FEF" w:rsidP="00F47653">
      <w:pPr>
        <w:pStyle w:val="BodyText"/>
        <w:numPr>
          <w:ilvl w:val="1"/>
          <w:numId w:val="12"/>
        </w:numPr>
        <w:rPr>
          <w:lang w:val="en-US"/>
        </w:rPr>
      </w:pPr>
      <w:r>
        <w:rPr>
          <w:rFonts w:hint="eastAsia"/>
          <w:lang w:val="en-US"/>
        </w:rPr>
        <w:t>Initial access</w:t>
      </w:r>
    </w:p>
    <w:p w14:paraId="3370F97F" w14:textId="77777777" w:rsidR="00903FEF" w:rsidRPr="00C151D4" w:rsidRDefault="00903FEF" w:rsidP="00F47653">
      <w:pPr>
        <w:pStyle w:val="BodyText"/>
        <w:numPr>
          <w:ilvl w:val="2"/>
          <w:numId w:val="12"/>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F47653">
      <w:pPr>
        <w:pStyle w:val="BodyText"/>
        <w:numPr>
          <w:ilvl w:val="1"/>
          <w:numId w:val="12"/>
        </w:numPr>
        <w:rPr>
          <w:lang w:val="en-US"/>
        </w:rPr>
      </w:pPr>
      <w:r w:rsidRPr="00EB24D2">
        <w:rPr>
          <w:lang w:val="en-US"/>
        </w:rPr>
        <w:t>MIMO operation</w:t>
      </w:r>
    </w:p>
    <w:p w14:paraId="43A44745"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BodyText"/>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BodyText"/>
        <w:numPr>
          <w:ilvl w:val="1"/>
          <w:numId w:val="12"/>
        </w:numPr>
        <w:rPr>
          <w:lang w:val="en-US"/>
        </w:rPr>
      </w:pPr>
      <w:r>
        <w:rPr>
          <w:rFonts w:hint="eastAsia"/>
          <w:lang w:val="en-US"/>
        </w:rPr>
        <w:t>Duplexing</w:t>
      </w:r>
    </w:p>
    <w:p w14:paraId="70B28102"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BodyText"/>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BodyText"/>
        <w:numPr>
          <w:ilvl w:val="1"/>
          <w:numId w:val="12"/>
        </w:numPr>
        <w:rPr>
          <w:lang w:val="en-US"/>
        </w:rPr>
      </w:pPr>
      <w:r>
        <w:rPr>
          <w:rFonts w:hint="eastAsia"/>
          <w:lang w:val="en-US"/>
        </w:rPr>
        <w:t>NTN</w:t>
      </w:r>
    </w:p>
    <w:p w14:paraId="7AEADBEE"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BodyText"/>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BodyText"/>
        <w:numPr>
          <w:ilvl w:val="1"/>
          <w:numId w:val="12"/>
        </w:numPr>
        <w:rPr>
          <w:lang w:val="en-US"/>
        </w:rPr>
      </w:pPr>
      <w:r>
        <w:rPr>
          <w:rFonts w:hint="eastAsia"/>
          <w:lang w:val="en-US"/>
        </w:rPr>
        <w:t>Sensing</w:t>
      </w:r>
    </w:p>
    <w:p w14:paraId="11557EEA"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422EC4C9">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46256AEF" w:rsidR="00CC0CBE" w:rsidRDefault="00010900" w:rsidP="00CC0CBE">
      <w:pPr>
        <w:pStyle w:val="Heading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ListParagraph"/>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ListParagraph"/>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ListParagraph"/>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ListParagraph"/>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BodyText"/>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BodyText"/>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r>
              <w:rPr>
                <w:rFonts w:eastAsia="PMingLiU"/>
                <w:sz w:val="21"/>
                <w:szCs w:val="21"/>
                <w:lang w:eastAsia="zh-TW"/>
              </w:rPr>
              <w:t>Yes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r>
              <w:rPr>
                <w:rFonts w:eastAsiaTheme="minorEastAsia"/>
                <w:sz w:val="21"/>
                <w:szCs w:val="21"/>
                <w:lang w:eastAsia="zh-CN"/>
              </w:rPr>
              <w:t>InterDigital</w:t>
            </w:r>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BodyTex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BodyText"/>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BodyText"/>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ListParagraph"/>
              <w:ind w:left="880"/>
              <w:rPr>
                <w:rFonts w:ascii="Times New Roman" w:hAnsi="Times New Roman" w:cs="Times New Roman"/>
                <w:sz w:val="21"/>
                <w:szCs w:val="21"/>
                <w:lang w:val="en-US"/>
              </w:rPr>
            </w:pPr>
          </w:p>
          <w:p w14:paraId="1191E945" w14:textId="1CC4B15B" w:rsidR="00E95572" w:rsidRDefault="00E95572" w:rsidP="00E95572">
            <w:pPr>
              <w:pStyle w:val="BodyText"/>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ListParagraph"/>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ListParagraph"/>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ListParagraph"/>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ListParagraph"/>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ListParagraph"/>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BodyText"/>
        <w:rPr>
          <w:lang w:val="en-US"/>
        </w:rPr>
      </w:pPr>
    </w:p>
    <w:p w14:paraId="21D11719" w14:textId="77777777" w:rsidR="009675CD" w:rsidRDefault="009675CD" w:rsidP="009675CD">
      <w:pPr>
        <w:pStyle w:val="Heading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TableGrid"/>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BodyText"/>
              <w:rPr>
                <w:lang w:val="en-GB"/>
              </w:rPr>
            </w:pPr>
            <w:r>
              <w:rPr>
                <w:rFonts w:hint="eastAsia"/>
                <w:lang w:val="en-GB"/>
              </w:rPr>
              <w:t>Generally companies are OK with the intention of the Proposal. Some update to reflect feedback:</w:t>
            </w:r>
          </w:p>
          <w:p w14:paraId="15AE3248" w14:textId="77777777" w:rsidR="009675CD" w:rsidRDefault="009675CD" w:rsidP="00F47653">
            <w:pPr>
              <w:pStyle w:val="BodyText"/>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BodyText"/>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BodyText"/>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BodyText"/>
              <w:rPr>
                <w:lang w:val="en-US"/>
              </w:rPr>
            </w:pPr>
            <w:r>
              <w:rPr>
                <w:lang w:val="en-US"/>
              </w:rPr>
              <w:t>Focus on unified and scalable design. for essential one-off features should be proposed in in dividual agenda items, however, companies could also be encouraged to bring on common designs that could benefit specific device type and eMBB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BodyText"/>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BodyText"/>
              <w:rPr>
                <w:lang w:val="en-US"/>
              </w:rPr>
            </w:pPr>
            <w:r>
              <w:rPr>
                <w:lang w:val="en-US"/>
              </w:rPr>
              <w:t>The updated proposal looks good to us</w:t>
            </w:r>
          </w:p>
        </w:tc>
      </w:tr>
      <w:tr w:rsidR="00E87A2B" w14:paraId="6975976E" w14:textId="77777777" w:rsidTr="006320F2">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6320F2">
        <w:tc>
          <w:tcPr>
            <w:tcW w:w="1479" w:type="dxa"/>
          </w:tcPr>
          <w:p w14:paraId="02623FF2" w14:textId="0C66D74D" w:rsidR="004E7459" w:rsidRDefault="004E7459" w:rsidP="00E87A2B">
            <w:pPr>
              <w:rPr>
                <w:rFonts w:eastAsia="Malgun Gothic" w:hint="eastAsia"/>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hint="eastAsia"/>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BodyText"/>
              <w:rPr>
                <w:rFonts w:eastAsia="Malgun Gothic" w:hint="eastAsia"/>
                <w:lang w:val="en-US" w:eastAsia="ko-KR"/>
              </w:rPr>
            </w:pPr>
          </w:p>
        </w:tc>
      </w:tr>
    </w:tbl>
    <w:p w14:paraId="00054CAA" w14:textId="77777777" w:rsidR="00010900" w:rsidRPr="009675CD" w:rsidRDefault="00010900" w:rsidP="006A75C2">
      <w:pPr>
        <w:pStyle w:val="BodyText"/>
        <w:rPr>
          <w:lang w:val="en-GB"/>
        </w:rPr>
      </w:pPr>
    </w:p>
    <w:p w14:paraId="4279C4E5" w14:textId="77777777" w:rsidR="00010900" w:rsidRDefault="00010900"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OLE_LINK5"/>
            <w:r w:rsidRPr="006A4926">
              <w:rPr>
                <w:rFonts w:ascii="Times" w:eastAsia="DengXian" w:hAnsi="Times"/>
                <w:szCs w:val="24"/>
                <w:lang w:eastAsia="zh-CN"/>
              </w:rPr>
              <w:t>Device type</w:t>
            </w:r>
            <w:bookmarkEnd w:id="7"/>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66"/>
            <w:bookmarkStart w:id="9"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_Hlk199342355"/>
            <w:bookmarkEnd w:id="9"/>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75"/>
            <w:bookmarkEnd w:id="10"/>
            <w:r w:rsidRPr="006A4926">
              <w:rPr>
                <w:rFonts w:ascii="Times" w:eastAsia="DengXian" w:hAnsi="Times"/>
                <w:szCs w:val="24"/>
                <w:lang w:eastAsia="zh-CN"/>
              </w:rPr>
              <w:t>Supp</w:t>
            </w:r>
            <w:bookmarkStart w:id="12" w:name="OLE_LINK74"/>
            <w:r w:rsidRPr="006A4926">
              <w:rPr>
                <w:rFonts w:ascii="Times" w:eastAsia="DengXian"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3"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3"/>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4"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_Hlk199341983"/>
            <w:r w:rsidRPr="006A4926">
              <w:rPr>
                <w:rFonts w:ascii="Times" w:eastAsia="DengXian" w:hAnsi="Times"/>
                <w:szCs w:val="24"/>
                <w:lang w:eastAsia="zh-CN"/>
              </w:rPr>
              <w:t xml:space="preserve">Supported maximum </w:t>
            </w:r>
            <w:bookmarkStart w:id="16" w:name="OLE_LINK76"/>
            <w:r w:rsidRPr="006A4926">
              <w:rPr>
                <w:rFonts w:ascii="Times" w:eastAsia="DengXian" w:hAnsi="Times"/>
                <w:szCs w:val="24"/>
                <w:lang w:eastAsia="zh-CN"/>
              </w:rPr>
              <w:t xml:space="preserve">uplink </w:t>
            </w:r>
            <w:bookmarkEnd w:id="16"/>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7" w:name="OLE_LINK77"/>
            <w:r w:rsidRPr="006A4926">
              <w:rPr>
                <w:rFonts w:ascii="Times" w:eastAsia="DengXian" w:hAnsi="Times"/>
                <w:szCs w:val="24"/>
                <w:lang w:eastAsia="zh-CN"/>
              </w:rPr>
              <w:t xml:space="preserve">100 </w:t>
            </w:r>
            <w:bookmarkEnd w:id="17"/>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69"/>
            <w:r w:rsidRPr="006A4926">
              <w:rPr>
                <w:rFonts w:ascii="Times" w:eastAsia="DengXian" w:hAnsi="Times"/>
                <w:szCs w:val="24"/>
                <w:lang w:eastAsia="zh-CN"/>
              </w:rPr>
              <w:t xml:space="preserve">Supported maximum Uplink MIMO </w:t>
            </w:r>
            <w:bookmarkEnd w:id="18"/>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AE97D55" w:rsidR="00AC6544" w:rsidRDefault="009675CD" w:rsidP="00AC6544">
      <w:pPr>
        <w:pStyle w:val="Heading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ListParagraph"/>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BodyText"/>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r>
              <w:rPr>
                <w:rFonts w:eastAsiaTheme="minorEastAsia"/>
                <w:sz w:val="21"/>
                <w:szCs w:val="21"/>
                <w:lang w:val="en-US" w:eastAsia="zh-CN"/>
              </w:rPr>
              <w:t>InterDigital</w:t>
            </w:r>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BodyText"/>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BodyText"/>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BodyText"/>
              <w:rPr>
                <w:lang w:val="en-GB"/>
              </w:rPr>
            </w:pPr>
            <w:r w:rsidRPr="005C0929">
              <w:rPr>
                <w:lang w:val="en-GB"/>
              </w:rPr>
              <w:t xml:space="preserve">Add 1 sub-bullet, </w:t>
            </w:r>
          </w:p>
          <w:p w14:paraId="65C13823" w14:textId="12D3F800" w:rsidR="005C0929" w:rsidRPr="005C0929" w:rsidRDefault="005C0929" w:rsidP="005C0929">
            <w:pPr>
              <w:pStyle w:val="BodyText"/>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BodyText"/>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BodyText"/>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BodyText"/>
              <w:rPr>
                <w:lang w:val="en-GB"/>
              </w:rPr>
            </w:pPr>
          </w:p>
          <w:p w14:paraId="68E9450A" w14:textId="77777777" w:rsidR="00E95572" w:rsidRDefault="00E9557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BodyText"/>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BodyText"/>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BodyText"/>
              <w:rPr>
                <w:lang w:val="en-GB"/>
              </w:rPr>
            </w:pPr>
          </w:p>
        </w:tc>
      </w:tr>
    </w:tbl>
    <w:p w14:paraId="37073A98" w14:textId="77777777" w:rsidR="00DE2ADA" w:rsidRPr="005F6E72" w:rsidRDefault="00DE2ADA" w:rsidP="006A75C2">
      <w:pPr>
        <w:pStyle w:val="BodyText"/>
        <w:rPr>
          <w:lang w:val="en-US"/>
        </w:rPr>
      </w:pPr>
    </w:p>
    <w:p w14:paraId="018F6A58" w14:textId="2BAC914C" w:rsidR="00F013AC" w:rsidRDefault="005D5117" w:rsidP="00F013AC">
      <w:pPr>
        <w:pStyle w:val="Heading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ListParagraph"/>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TableGrid"/>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BodyText"/>
              <w:rPr>
                <w:lang w:val="en-GB"/>
              </w:rPr>
            </w:pPr>
            <w:r>
              <w:rPr>
                <w:rFonts w:hint="eastAsia"/>
                <w:lang w:val="en-GB"/>
              </w:rPr>
              <w:t>Generally companies are OK with the intention of the Proposal. Some update to reflect feedback:</w:t>
            </w:r>
          </w:p>
          <w:p w14:paraId="31CCC09A" w14:textId="77777777" w:rsidR="00F013AC" w:rsidRDefault="00F013AC" w:rsidP="00F47653">
            <w:pPr>
              <w:pStyle w:val="BodyText"/>
              <w:numPr>
                <w:ilvl w:val="0"/>
                <w:numId w:val="57"/>
              </w:numPr>
              <w:rPr>
                <w:lang w:val="en-GB"/>
              </w:rPr>
            </w:pPr>
            <w:r>
              <w:rPr>
                <w:rFonts w:hint="eastAsia"/>
                <w:lang w:val="en-GB"/>
              </w:rPr>
              <w:lastRenderedPageBreak/>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BodyText"/>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19" w:name="_Hlk207176337"/>
            <w:r>
              <w:rPr>
                <w:rFonts w:hint="eastAsia"/>
                <w:lang w:val="en-GB"/>
              </w:rPr>
              <w:t xml:space="preserve">testability </w:t>
            </w:r>
            <w:bookmarkEnd w:id="19"/>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BodyText"/>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BodyText"/>
              <w:rPr>
                <w:lang w:val="en-US"/>
              </w:rPr>
            </w:pPr>
            <w:r>
              <w:rPr>
                <w:lang w:val="en-US"/>
              </w:rPr>
              <w:t>We also want to avoid excessive numbers of UE types, not only capabilities. For example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BodyText"/>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BodyText"/>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BodyText"/>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BodyText"/>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BodyText"/>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BodyText"/>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BodyText"/>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BodyText"/>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BodyText"/>
                    <w:rPr>
                      <w:lang w:val="en-US"/>
                    </w:rPr>
                  </w:pPr>
                  <w:r w:rsidRPr="00AC7FBA">
                    <w:rPr>
                      <w:lang w:val="en-US"/>
                    </w:rPr>
                    <w:t>High RedCap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BodyText"/>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BodyText"/>
                    <w:rPr>
                      <w:lang w:val="en-US"/>
                    </w:rPr>
                  </w:pPr>
                  <w:r w:rsidRPr="00AC7FBA">
                    <w:rPr>
                      <w:lang w:val="en-US"/>
                    </w:rPr>
                    <w:t>Low RedCap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BodyText"/>
                    <w:rPr>
                      <w:lang w:val="en-US"/>
                    </w:rPr>
                  </w:pPr>
                  <w:r w:rsidRPr="00AC7FBA">
                    <w:rPr>
                      <w:lang w:val="en-US"/>
                    </w:rPr>
                    <w:t>3 or 5 MHz</w:t>
                  </w:r>
                </w:p>
              </w:tc>
            </w:tr>
          </w:tbl>
          <w:p w14:paraId="1F58976F" w14:textId="76B091BD" w:rsidR="00AC7FBA" w:rsidRDefault="00AC7FBA" w:rsidP="006320F2">
            <w:pPr>
              <w:pStyle w:val="BodyText"/>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BodyText"/>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BodyText"/>
              <w:rPr>
                <w:lang w:val="en-US"/>
              </w:rPr>
            </w:pPr>
            <w:r>
              <w:rPr>
                <w:lang w:val="en-US"/>
              </w:rPr>
              <w:t>To ensure smooth new device types rollout at a future time, it is essential to incorporating “critical features” from NW side from day 1, not just for these devices types, but also make sure they are part of eMBB mandatory features on both NW and UE side, so that the functionalities could be tested from Day 1. Also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BodyText"/>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6B00439F" w14:textId="77777777" w:rsidR="00255B45" w:rsidRDefault="00255B45" w:rsidP="00255B45">
            <w:pPr>
              <w:pStyle w:val="BodyText"/>
              <w:rPr>
                <w:lang w:val="en-US"/>
              </w:rPr>
            </w:pPr>
            <w:r>
              <w:rPr>
                <w:lang w:val="en-US"/>
              </w:rPr>
              <w:t>The updated proposal looks good to us</w:t>
            </w:r>
          </w:p>
          <w:p w14:paraId="4530CA38" w14:textId="042F1F6E" w:rsidR="00255B45" w:rsidRDefault="00255B45" w:rsidP="00255B45">
            <w:pPr>
              <w:pStyle w:val="BodyText"/>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6320F2">
        <w:tc>
          <w:tcPr>
            <w:tcW w:w="1479"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659F5CA6" w14:textId="432FF966"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6320F2">
        <w:tc>
          <w:tcPr>
            <w:tcW w:w="1479" w:type="dxa"/>
          </w:tcPr>
          <w:p w14:paraId="7C590367" w14:textId="675B2494" w:rsidR="004E7459" w:rsidRDefault="004E7459" w:rsidP="00E87A2B">
            <w:pPr>
              <w:rPr>
                <w:rFonts w:eastAsia="Malgun Gothic" w:hint="eastAsia"/>
                <w:sz w:val="21"/>
                <w:szCs w:val="21"/>
                <w:lang w:val="en-US" w:eastAsia="ko-KR"/>
              </w:rPr>
            </w:pPr>
            <w:r>
              <w:rPr>
                <w:rFonts w:eastAsia="Malgun Gothic"/>
                <w:sz w:val="21"/>
                <w:szCs w:val="21"/>
                <w:lang w:val="en-US" w:eastAsia="ko-KR"/>
              </w:rPr>
              <w:t>Fraunhofer</w:t>
            </w:r>
          </w:p>
        </w:tc>
        <w:tc>
          <w:tcPr>
            <w:tcW w:w="1372" w:type="dxa"/>
          </w:tcPr>
          <w:p w14:paraId="7DE47F33" w14:textId="2E97323C" w:rsidR="004E7459" w:rsidRDefault="004E7459" w:rsidP="00E87A2B">
            <w:pPr>
              <w:rPr>
                <w:rFonts w:eastAsia="Malgun Gothic" w:hint="eastAsia"/>
                <w:sz w:val="21"/>
                <w:szCs w:val="21"/>
                <w:lang w:eastAsia="ko-KR"/>
              </w:rPr>
            </w:pPr>
            <w:r>
              <w:rPr>
                <w:rFonts w:eastAsia="Malgun Gothic"/>
                <w:sz w:val="21"/>
                <w:szCs w:val="21"/>
                <w:lang w:eastAsia="ko-KR"/>
              </w:rPr>
              <w:t>Y</w:t>
            </w:r>
          </w:p>
        </w:tc>
        <w:tc>
          <w:tcPr>
            <w:tcW w:w="6780" w:type="dxa"/>
          </w:tcPr>
          <w:p w14:paraId="41F0C03D" w14:textId="77777777" w:rsidR="004E7459" w:rsidRDefault="004E7459" w:rsidP="00E87A2B">
            <w:pPr>
              <w:pStyle w:val="BodyText"/>
              <w:rPr>
                <w:rFonts w:eastAsia="Malgun Gothic" w:hint="eastAsia"/>
                <w:lang w:val="en-US" w:eastAsia="ko-KR"/>
              </w:rPr>
            </w:pPr>
          </w:p>
        </w:tc>
      </w:tr>
    </w:tbl>
    <w:p w14:paraId="0DFE1F4F" w14:textId="77777777" w:rsidR="00DE2ADA" w:rsidRPr="00F013AC" w:rsidRDefault="00DE2ADA" w:rsidP="006A75C2">
      <w:pPr>
        <w:pStyle w:val="BodyText"/>
        <w:rPr>
          <w:lang w:val="en-GB"/>
        </w:rPr>
      </w:pPr>
    </w:p>
    <w:p w14:paraId="46EF1506" w14:textId="77777777" w:rsidR="009675CD" w:rsidRDefault="009675CD" w:rsidP="006A75C2">
      <w:pPr>
        <w:pStyle w:val="BodyText"/>
        <w:rPr>
          <w:lang w:val="en-US"/>
        </w:rPr>
      </w:pPr>
    </w:p>
    <w:p w14:paraId="569FC730" w14:textId="77777777" w:rsidR="009675CD" w:rsidRDefault="009675CD"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w:t>
      </w:r>
      <w:r w:rsidR="003E4B8B">
        <w:rPr>
          <w:rFonts w:hint="eastAsia"/>
          <w:lang w:val="en-US"/>
        </w:rPr>
        <w:lastRenderedPageBreak/>
        <w:t xml:space="preserve">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6098B0DD" w:rsidR="0094506C" w:rsidRDefault="00D57454" w:rsidP="0094506C">
      <w:pPr>
        <w:pStyle w:val="Heading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BodyText"/>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r>
              <w:rPr>
                <w:rFonts w:eastAsiaTheme="minorEastAsia"/>
                <w:sz w:val="21"/>
                <w:szCs w:val="21"/>
                <w:lang w:val="en-US" w:eastAsia="zh-CN"/>
              </w:rPr>
              <w:t>InterDigital</w:t>
            </w:r>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BodyText"/>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BodyText"/>
              <w:rPr>
                <w:rFonts w:eastAsiaTheme="minorEastAsia"/>
                <w:lang w:val="en-GB" w:eastAsia="zh-CN"/>
              </w:rPr>
            </w:pPr>
            <w:r w:rsidRPr="00782451">
              <w:rPr>
                <w:rFonts w:eastAsia="SimSun"/>
                <w:color w:val="FF0000"/>
                <w:lang w:val="en-US"/>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BodyText"/>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BodyText"/>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BodyText"/>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BodyText"/>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BodyText"/>
              <w:rPr>
                <w:rFonts w:eastAsiaTheme="minorEastAsia"/>
                <w:lang w:val="en-GB" w:eastAsia="zh-CN"/>
              </w:rPr>
            </w:pP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58EBFF60" w14:textId="77777777" w:rsidR="00F47653" w:rsidRDefault="00F47653" w:rsidP="00F47653">
      <w:pPr>
        <w:pStyle w:val="Heading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lastRenderedPageBreak/>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BodyText"/>
              <w:rPr>
                <w:lang w:val="en-GB"/>
              </w:rPr>
            </w:pPr>
            <w:r>
              <w:rPr>
                <w:rFonts w:hint="eastAsia"/>
                <w:lang w:val="en-GB"/>
              </w:rPr>
              <w:t xml:space="preserve">Generally companies are OK with the intention of the Proposal. As mentioned above, moderators has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BodyText"/>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BodyText"/>
              <w:rPr>
                <w:lang w:val="en-GB"/>
              </w:rPr>
            </w:pPr>
            <w:r>
              <w:rPr>
                <w:rFonts w:hint="eastAsia"/>
                <w:lang w:val="en-GB"/>
              </w:rPr>
              <w:t>Some update to reflect feedback:</w:t>
            </w:r>
          </w:p>
          <w:p w14:paraId="664B811C" w14:textId="77777777" w:rsidR="00F47653" w:rsidRPr="00B239EA" w:rsidRDefault="00F47653" w:rsidP="00F47653">
            <w:pPr>
              <w:pStyle w:val="BodyText"/>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BodyText"/>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BodyText"/>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BodyText"/>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6320F2">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BodyText"/>
              <w:rPr>
                <w:lang w:val="en-US"/>
              </w:rPr>
            </w:pPr>
            <w:r>
              <w:rPr>
                <w:lang w:val="en-US"/>
              </w:rPr>
              <w:t>The updated proposal looks good to us</w:t>
            </w:r>
          </w:p>
        </w:tc>
      </w:tr>
      <w:tr w:rsidR="00E87A2B" w14:paraId="500CCFE7" w14:textId="77777777" w:rsidTr="006320F2">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BodyText"/>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6320F2">
        <w:tc>
          <w:tcPr>
            <w:tcW w:w="1479" w:type="dxa"/>
          </w:tcPr>
          <w:p w14:paraId="0BE96811" w14:textId="4E532BD9" w:rsidR="004162CC" w:rsidRDefault="004162CC" w:rsidP="00E87A2B">
            <w:pPr>
              <w:rPr>
                <w:rFonts w:eastAsia="Malgun Gothic" w:hint="eastAsia"/>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BodyText"/>
              <w:rPr>
                <w:rFonts w:eastAsia="Malgun Gothic"/>
                <w:lang w:val="en-US" w:eastAsia="ko-KR"/>
              </w:rPr>
            </w:pPr>
          </w:p>
        </w:tc>
      </w:tr>
    </w:tbl>
    <w:p w14:paraId="327A81DD" w14:textId="77777777" w:rsidR="00D57454" w:rsidRPr="00F47653" w:rsidRDefault="00D57454">
      <w:pPr>
        <w:pStyle w:val="BodyText"/>
        <w:rPr>
          <w:lang w:val="en-GB"/>
        </w:rPr>
      </w:pPr>
    </w:p>
    <w:p w14:paraId="1D719BC9" w14:textId="77777777" w:rsidR="00D57454" w:rsidRDefault="00D57454">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lastRenderedPageBreak/>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1DF823CB" w:rsidR="000F4016" w:rsidRDefault="00986A2A" w:rsidP="000F4016">
      <w:pPr>
        <w:pStyle w:val="Heading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ListParagraph"/>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47653">
            <w:pPr>
              <w:pStyle w:val="BodyText"/>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ListParagraph"/>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lastRenderedPageBreak/>
              <w:t>A unified target for coverage (a MCL target) for all the signals/channels.</w:t>
            </w:r>
          </w:p>
          <w:p w14:paraId="41D83F0D" w14:textId="77777777" w:rsidR="00F929A0" w:rsidRPr="004456C6" w:rsidRDefault="00F929A0" w:rsidP="00F47653">
            <w:pPr>
              <w:pStyle w:val="ListParagraph"/>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ListParagraph"/>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ListParagraph"/>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ListParagraph"/>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ListParagraph"/>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BodyText"/>
              <w:numPr>
                <w:ilvl w:val="0"/>
                <w:numId w:val="50"/>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F47653">
            <w:pPr>
              <w:pStyle w:val="BodyText"/>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0" w:name="OLE_LINK28"/>
            <w:r w:rsidRPr="007747F6">
              <w:rPr>
                <w:rFonts w:eastAsiaTheme="minorEastAsia"/>
                <w:lang w:val="en-US" w:eastAsia="zh-CN"/>
              </w:rPr>
              <w:t xml:space="preserve">TN and </w:t>
            </w:r>
            <w:r w:rsidRPr="007747F6">
              <w:rPr>
                <w:rFonts w:eastAsiaTheme="minorEastAsia"/>
                <w:lang w:val="en-US" w:eastAsia="zh-CN"/>
              </w:rPr>
              <w:lastRenderedPageBreak/>
              <w:t>NTN</w:t>
            </w:r>
            <w:bookmarkEnd w:id="20"/>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lastRenderedPageBreak/>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make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r>
              <w:rPr>
                <w:rFonts w:eastAsia="Malgun Gothic"/>
                <w:sz w:val="21"/>
                <w:szCs w:val="21"/>
                <w:lang w:val="en-US" w:eastAsia="ko-KR"/>
              </w:rPr>
              <w:t>InterDigital</w:t>
            </w:r>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BodyText"/>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ListParagraph"/>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ListParagraph"/>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ListParagraph"/>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ListParagraph"/>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BodyText"/>
              <w:rPr>
                <w:lang w:val="en-GB"/>
              </w:rPr>
            </w:pPr>
            <w:r>
              <w:rPr>
                <w:lang w:val="en-GB"/>
              </w:rPr>
              <w:t>We also need to know what are coverage requirements for these device types</w:t>
            </w:r>
          </w:p>
          <w:p w14:paraId="4710DB7B" w14:textId="77777777" w:rsidR="00E95572" w:rsidRDefault="00E95572" w:rsidP="00E95572">
            <w:pPr>
              <w:pStyle w:val="BodyText"/>
              <w:rPr>
                <w:lang w:val="en-GB"/>
              </w:rPr>
            </w:pPr>
          </w:p>
          <w:p w14:paraId="6CC0DABE" w14:textId="77777777" w:rsidR="00E95572" w:rsidRPr="00D84114" w:rsidRDefault="00E9557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ListParagraph"/>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BodyText"/>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BodyText"/>
              <w:rPr>
                <w:rFonts w:eastAsiaTheme="minorEastAsia"/>
                <w:lang w:val="en-GB" w:eastAsia="zh-CN"/>
              </w:rPr>
            </w:pPr>
            <w:r>
              <w:rPr>
                <w:rFonts w:eastAsiaTheme="minorEastAsia"/>
                <w:lang w:val="en-GB" w:eastAsia="zh-CN"/>
              </w:rPr>
              <w:t>In our view, overall coverage enhancement/requirements is not only for cell edge coverage. Study should consider improved performance at each MCL points.</w:t>
            </w:r>
          </w:p>
          <w:p w14:paraId="32ED75AB" w14:textId="72E6A4CB" w:rsidR="00DE6DF9" w:rsidRDefault="00DE6DF9" w:rsidP="00DE6DF9">
            <w:pPr>
              <w:pStyle w:val="BodyText"/>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BodyText"/>
              <w:rPr>
                <w:rFonts w:eastAsiaTheme="minorEastAsia"/>
                <w:lang w:val="en-GB" w:eastAsia="zh-CN"/>
              </w:rPr>
            </w:pPr>
          </w:p>
        </w:tc>
      </w:tr>
    </w:tbl>
    <w:p w14:paraId="3C5394DA" w14:textId="77777777" w:rsidR="00102D7D" w:rsidRDefault="00102D7D" w:rsidP="00732056">
      <w:pPr>
        <w:pStyle w:val="BodyText"/>
        <w:rPr>
          <w:lang w:val="en-GB"/>
        </w:rPr>
      </w:pPr>
    </w:p>
    <w:p w14:paraId="3B1A6B4E" w14:textId="77777777" w:rsidR="00986A2A" w:rsidRDefault="00986A2A" w:rsidP="00732056">
      <w:pPr>
        <w:pStyle w:val="BodyText"/>
        <w:rPr>
          <w:lang w:val="en-GB"/>
        </w:rPr>
      </w:pPr>
    </w:p>
    <w:p w14:paraId="1DAEFC25" w14:textId="77777777" w:rsidR="009C4709" w:rsidRDefault="009C4709" w:rsidP="009C4709">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lastRenderedPageBreak/>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BodyText"/>
              <w:rPr>
                <w:lang w:val="en-GB"/>
              </w:rPr>
            </w:pPr>
            <w:r w:rsidRPr="007206A9">
              <w:rPr>
                <w:rFonts w:hint="eastAsia"/>
                <w:lang w:val="en-GB"/>
              </w:rPr>
              <w:t>Generally companies are OK with the intention of the Proposal. Some update to reflect feedback:</w:t>
            </w:r>
          </w:p>
          <w:p w14:paraId="57D2B808" w14:textId="77777777" w:rsidR="009C4709" w:rsidRPr="00594FF0" w:rsidRDefault="009C4709" w:rsidP="009C4709">
            <w:pPr>
              <w:pStyle w:val="ListParagraph"/>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ListParagraph"/>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ListParagraph"/>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6320F2">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6320F2">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6320F2">
        <w:tc>
          <w:tcPr>
            <w:tcW w:w="1479" w:type="dxa"/>
          </w:tcPr>
          <w:p w14:paraId="6C21C93B" w14:textId="195A5F07" w:rsidR="004162CC" w:rsidRDefault="004162CC" w:rsidP="00E87A2B">
            <w:pPr>
              <w:rPr>
                <w:rFonts w:eastAsia="Malgun Gothic" w:hint="eastAsia"/>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hint="eastAsia"/>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rFonts w:hint="eastAsia"/>
                <w:sz w:val="21"/>
                <w:szCs w:val="21"/>
                <w:lang w:val="en-US" w:eastAsia="ko-KR"/>
              </w:rPr>
            </w:pPr>
          </w:p>
        </w:tc>
      </w:tr>
    </w:tbl>
    <w:p w14:paraId="548FFC85" w14:textId="77777777" w:rsidR="00986A2A" w:rsidRPr="004F3DBE" w:rsidRDefault="00986A2A"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lastRenderedPageBreak/>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BodyText"/>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BodyText"/>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BodyText"/>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BodyText"/>
        <w:rPr>
          <w:lang w:val="en-GB"/>
        </w:rPr>
      </w:pPr>
    </w:p>
    <w:p w14:paraId="71779084" w14:textId="734FAFCC" w:rsidR="00C93E9A" w:rsidRDefault="00545B8A" w:rsidP="00C93E9A">
      <w:pPr>
        <w:pStyle w:val="Heading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ListParagraph"/>
              <w:numPr>
                <w:ilvl w:val="1"/>
                <w:numId w:val="10"/>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F47653">
            <w:pPr>
              <w:pStyle w:val="BodyText"/>
              <w:numPr>
                <w:ilvl w:val="0"/>
                <w:numId w:val="49"/>
              </w:numPr>
              <w:rPr>
                <w:lang w:val="en-GB"/>
              </w:rPr>
            </w:pPr>
            <w:r>
              <w:rPr>
                <w:lang w:val="en-GB"/>
              </w:rPr>
              <w:t xml:space="preserve">Remove the word “basic”, which is ambiguous. </w:t>
            </w:r>
          </w:p>
          <w:p w14:paraId="4481D0B9" w14:textId="77777777" w:rsidR="002A67BE" w:rsidRDefault="002A67BE" w:rsidP="00F47653">
            <w:pPr>
              <w:pStyle w:val="BodyText"/>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BodyText"/>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ListParagraph"/>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ListParagraph"/>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BodyText"/>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BodyText"/>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BodyText"/>
              <w:numPr>
                <w:ilvl w:val="0"/>
                <w:numId w:val="51"/>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ListParagraph"/>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lastRenderedPageBreak/>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BodyText"/>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BodyText"/>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BodyText"/>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F47653">
            <w:pPr>
              <w:pStyle w:val="ListParagraph"/>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We think it can be discussed later in initial access agenda. If we intend to agree something here, we agree with the proposed changes from CT and Spreadtrum.</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ListParagraph"/>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1"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1"/>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BodyText"/>
              <w:rPr>
                <w:rFonts w:eastAsiaTheme="minorEastAsia"/>
                <w:lang w:val="en-US" w:eastAsia="zh-CN"/>
              </w:rPr>
            </w:pPr>
            <w:r w:rsidRPr="00782451">
              <w:rPr>
                <w:lang w:val="en-US"/>
              </w:rPr>
              <w:t>Now may be a bit early to say ”</w:t>
            </w:r>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r>
              <w:rPr>
                <w:rFonts w:eastAsia="Malgun Gothic"/>
                <w:sz w:val="21"/>
                <w:szCs w:val="21"/>
                <w:lang w:val="en-US" w:eastAsia="ko-KR"/>
              </w:rPr>
              <w:t>InterDigital</w:t>
            </w:r>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BodyText"/>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HiSilicon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BodyText"/>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BodyText"/>
              <w:rPr>
                <w:lang w:val="en-GB"/>
              </w:rPr>
            </w:pPr>
            <w:r>
              <w:rPr>
                <w:lang w:val="en-GB"/>
              </w:rPr>
              <w:t xml:space="preserve">We can keep the text general, and not downselect at this stage to a particular solution direction </w:t>
            </w:r>
          </w:p>
          <w:p w14:paraId="32630502" w14:textId="77777777" w:rsidR="00A46162" w:rsidRPr="00D84114" w:rsidRDefault="00A4616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BodyText"/>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BodyText"/>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BodyText"/>
              <w:rPr>
                <w:rFonts w:eastAsiaTheme="minorEastAsia"/>
                <w:lang w:val="en-GB" w:eastAsia="zh-CN"/>
              </w:rPr>
            </w:pPr>
          </w:p>
        </w:tc>
      </w:tr>
    </w:tbl>
    <w:p w14:paraId="0BEB8C6D" w14:textId="77777777" w:rsidR="00C93E9A" w:rsidRDefault="00C93E9A" w:rsidP="00C93E9A">
      <w:pPr>
        <w:pStyle w:val="BodyText"/>
        <w:rPr>
          <w:lang w:val="en-US"/>
        </w:rPr>
      </w:pPr>
    </w:p>
    <w:p w14:paraId="3668717F" w14:textId="77777777" w:rsidR="009852AA" w:rsidRDefault="009852AA" w:rsidP="00C93E9A">
      <w:pPr>
        <w:pStyle w:val="BodyText"/>
        <w:rPr>
          <w:lang w:val="en-US"/>
        </w:rPr>
      </w:pPr>
    </w:p>
    <w:p w14:paraId="06E5E9FB" w14:textId="77777777" w:rsidR="009852AA" w:rsidRDefault="009852AA" w:rsidP="009852AA">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BodyText"/>
              <w:rPr>
                <w:lang w:val="en-GB"/>
              </w:rPr>
            </w:pPr>
            <w:r w:rsidRPr="007206A9">
              <w:rPr>
                <w:rFonts w:hint="eastAsia"/>
                <w:lang w:val="en-GB"/>
              </w:rPr>
              <w:t>Generally companies are OK with the intention of the Proposal. Some update to reflect feedback:</w:t>
            </w:r>
          </w:p>
          <w:p w14:paraId="24051080" w14:textId="77777777" w:rsidR="009852AA" w:rsidRPr="00DD71E6" w:rsidRDefault="009852AA" w:rsidP="009852AA">
            <w:pPr>
              <w:pStyle w:val="ListParagraph"/>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BodyText"/>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BodyText"/>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BodyText"/>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6320F2">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BodyText"/>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ListParagraph"/>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6320F2">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BodyText"/>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ListParagraph"/>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ListParagraph"/>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BodyText"/>
              <w:rPr>
                <w:rFonts w:ascii="Times" w:eastAsiaTheme="minorEastAsia" w:hAnsi="Times" w:cs="Times"/>
                <w:lang w:val="en-GB" w:eastAsia="zh-CN"/>
              </w:rPr>
            </w:pPr>
          </w:p>
        </w:tc>
      </w:tr>
      <w:tr w:rsidR="00D40DF2" w14:paraId="29B90119" w14:textId="77777777" w:rsidTr="006320F2">
        <w:tc>
          <w:tcPr>
            <w:tcW w:w="1479" w:type="dxa"/>
          </w:tcPr>
          <w:p w14:paraId="6C59AE6D" w14:textId="11454CB6" w:rsidR="00D40DF2" w:rsidRDefault="00D40DF2" w:rsidP="00D40DF2">
            <w:pPr>
              <w:rPr>
                <w:rFonts w:eastAsia="Malgun Gothic" w:hint="eastAsia"/>
                <w:sz w:val="21"/>
                <w:szCs w:val="21"/>
                <w:lang w:val="en-US" w:eastAsia="ko-KR"/>
              </w:rPr>
            </w:pPr>
            <w:r>
              <w:rPr>
                <w:rFonts w:eastAsiaTheme="minorEastAsia"/>
                <w:sz w:val="21"/>
                <w:szCs w:val="21"/>
                <w:lang w:val="en-US" w:eastAsia="zh-CN"/>
              </w:rPr>
              <w:lastRenderedPageBreak/>
              <w:t>Fraunhofer</w:t>
            </w:r>
          </w:p>
        </w:tc>
        <w:tc>
          <w:tcPr>
            <w:tcW w:w="1372" w:type="dxa"/>
          </w:tcPr>
          <w:p w14:paraId="47858DAC" w14:textId="238442C0" w:rsidR="00D40DF2" w:rsidRDefault="00D40DF2" w:rsidP="00D40DF2">
            <w:pPr>
              <w:rPr>
                <w:rFonts w:ascii="Times" w:eastAsia="Malgun Gothic" w:hAnsi="Times" w:cs="Times" w:hint="eastAsia"/>
                <w:sz w:val="21"/>
                <w:szCs w:val="21"/>
                <w:lang w:eastAsia="ko-KR"/>
              </w:rPr>
            </w:pPr>
          </w:p>
        </w:tc>
        <w:tc>
          <w:tcPr>
            <w:tcW w:w="6780" w:type="dxa"/>
          </w:tcPr>
          <w:p w14:paraId="562642BD" w14:textId="77777777" w:rsidR="00D40DF2" w:rsidRDefault="00D40DF2" w:rsidP="00D40DF2">
            <w:pPr>
              <w:pStyle w:val="BodyText"/>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BodyText"/>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BodyText"/>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BodyText"/>
              <w:numPr>
                <w:ilvl w:val="0"/>
                <w:numId w:val="13"/>
              </w:numPr>
            </w:pPr>
            <w:r>
              <w:t>Low-tier 6G devices: r</w:t>
            </w:r>
            <w:r w:rsidRPr="00562290">
              <w:t>educed SSB BW</w:t>
            </w:r>
          </w:p>
          <w:p w14:paraId="6998E5E9" w14:textId="32FEDAFA" w:rsidR="00D40DF2" w:rsidRDefault="00D40DF2" w:rsidP="00D40DF2">
            <w:pPr>
              <w:pStyle w:val="BodyText"/>
              <w:rPr>
                <w:rFonts w:ascii="Times" w:eastAsia="Malgun Gothic" w:hAnsi="Times" w:cs="Times" w:hint="eastAsia"/>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bl>
    <w:p w14:paraId="4F9E4C67" w14:textId="77777777" w:rsidR="009852AA" w:rsidRPr="00470F86" w:rsidRDefault="009852A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 xml:space="preserve">channel coding and so on. All these aspects </w:t>
      </w:r>
      <w:r w:rsidR="00872920" w:rsidRPr="00DB75D2">
        <w:rPr>
          <w:rFonts w:hint="eastAsia"/>
          <w:highlight w:val="magenta"/>
          <w:lang w:val="en-US"/>
        </w:rPr>
        <w:lastRenderedPageBreak/>
        <w:t>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BodyText"/>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BodyText"/>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135A6954" w:rsidR="00A768D0" w:rsidRDefault="00470F86" w:rsidP="00A768D0">
      <w:pPr>
        <w:pStyle w:val="Heading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ListParagraph"/>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lastRenderedPageBreak/>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ListParagraph"/>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ListParagraph"/>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lastRenderedPageBreak/>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BodyText"/>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BodyText"/>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ListParagraph"/>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r>
              <w:rPr>
                <w:rFonts w:eastAsia="Malgun Gothic"/>
                <w:sz w:val="21"/>
                <w:szCs w:val="21"/>
                <w:lang w:val="en-US" w:eastAsia="ko-KR"/>
              </w:rPr>
              <w:t>InterDigital</w:t>
            </w:r>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BodyText"/>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BodyText"/>
              <w:rPr>
                <w:lang w:val="en-GB"/>
              </w:rPr>
            </w:pPr>
            <w:r>
              <w:rPr>
                <w:lang w:val="en-GB"/>
              </w:rPr>
              <w:t xml:space="preserve">We can keep it general by deleting the options, </w:t>
            </w:r>
          </w:p>
          <w:p w14:paraId="76BCCC8B" w14:textId="77777777" w:rsidR="006A679C" w:rsidRPr="00D84114" w:rsidRDefault="006A679C" w:rsidP="00F47653">
            <w:pPr>
              <w:pStyle w:val="ListParagraph"/>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BodyText"/>
              <w:rPr>
                <w:lang w:val="en-US"/>
              </w:rPr>
            </w:pPr>
          </w:p>
          <w:p w14:paraId="0C1B6A4B" w14:textId="1692F106" w:rsidR="006A679C" w:rsidRDefault="006A679C" w:rsidP="006A679C">
            <w:pPr>
              <w:pStyle w:val="BodyText"/>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BodyText"/>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BodyText"/>
              <w:rPr>
                <w:rFonts w:eastAsiaTheme="minorEastAsia"/>
                <w:lang w:val="en-GB" w:eastAsia="zh-CN"/>
              </w:rPr>
            </w:pPr>
            <w:r>
              <w:rPr>
                <w:rFonts w:eastAsiaTheme="minorEastAsia"/>
                <w:lang w:val="en-GB" w:eastAsia="zh-CN"/>
              </w:rPr>
              <w:t xml:space="preserve">Our general view is that NR and 6GR MRSS should be studied however 6GR signal/channel design should not be restricted by NR design, but sharing NR signal/channel would have such risk. TDM/FDM of NR and 6GR resources </w:t>
            </w:r>
            <w:r>
              <w:rPr>
                <w:rFonts w:eastAsiaTheme="minorEastAsia"/>
                <w:lang w:val="en-GB" w:eastAsia="zh-CN"/>
              </w:rPr>
              <w:lastRenderedPageBreak/>
              <w:t>maybe supported by configuration, however the study should focus on rate matching.</w:t>
            </w:r>
          </w:p>
          <w:p w14:paraId="3F1CAA3B" w14:textId="6943476E" w:rsidR="00DB1488" w:rsidRDefault="00DB1488" w:rsidP="00DB1488">
            <w:pPr>
              <w:pStyle w:val="BodyText"/>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BodyText"/>
              <w:rPr>
                <w:rFonts w:eastAsiaTheme="minorEastAsia"/>
                <w:lang w:val="en-GB" w:eastAsia="zh-CN"/>
              </w:rPr>
            </w:pPr>
          </w:p>
        </w:tc>
      </w:tr>
    </w:tbl>
    <w:p w14:paraId="18C818E1" w14:textId="77777777" w:rsidR="00A768D0" w:rsidRDefault="00A768D0" w:rsidP="00A768D0">
      <w:pPr>
        <w:pStyle w:val="BodyText"/>
        <w:rPr>
          <w:lang w:val="en-GB"/>
        </w:rPr>
      </w:pPr>
    </w:p>
    <w:p w14:paraId="10E728D1" w14:textId="77777777" w:rsidR="009E4A04" w:rsidRDefault="009E4A04" w:rsidP="00A768D0">
      <w:pPr>
        <w:pStyle w:val="BodyText"/>
        <w:rPr>
          <w:lang w:val="en-GB"/>
        </w:rPr>
      </w:pPr>
    </w:p>
    <w:p w14:paraId="4AA2E94E" w14:textId="77777777" w:rsidR="009E4A04" w:rsidRDefault="009E4A04" w:rsidP="009E4A04">
      <w:pPr>
        <w:pStyle w:val="Heading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ListParagraph"/>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BodyText"/>
              <w:rPr>
                <w:lang w:val="en-GB"/>
              </w:rPr>
            </w:pPr>
            <w:r w:rsidRPr="007206A9">
              <w:rPr>
                <w:rFonts w:hint="eastAsia"/>
                <w:lang w:val="en-GB"/>
              </w:rPr>
              <w:t>Generally companies are OK with the intention of the Proposal. Some update to reflect feedback:</w:t>
            </w:r>
          </w:p>
          <w:p w14:paraId="212F3D17" w14:textId="77777777" w:rsidR="009E4A04" w:rsidRPr="00007C1A"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Delete last sub-bullet, which is subject to RANp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BodyText"/>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BodyText"/>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6320F2">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BodyText"/>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6320F2">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BodyText"/>
              <w:rPr>
                <w:lang w:val="en-US"/>
              </w:rPr>
            </w:pPr>
            <w:r>
              <w:rPr>
                <w:lang w:val="en-US"/>
              </w:rPr>
              <w:t>The updated proposal looks good to us</w:t>
            </w:r>
          </w:p>
        </w:tc>
      </w:tr>
      <w:tr w:rsidR="00E87A2B" w14:paraId="2214E4F4" w14:textId="77777777" w:rsidTr="006320F2">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BodyText"/>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BodyText"/>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BodyText"/>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BodyText"/>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BodyText"/>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6320F2">
        <w:tc>
          <w:tcPr>
            <w:tcW w:w="1479" w:type="dxa"/>
          </w:tcPr>
          <w:p w14:paraId="6D7A67C4" w14:textId="3B1D5EFD" w:rsidR="008B2BFF" w:rsidRDefault="008B2BFF" w:rsidP="00E87A2B">
            <w:pPr>
              <w:rPr>
                <w:rFonts w:eastAsia="Malgun Gothic" w:hint="eastAsia"/>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hint="eastAsia"/>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BodyText"/>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bl>
    <w:p w14:paraId="4C67F15A" w14:textId="77777777" w:rsidR="009E4A04" w:rsidRPr="009E4A04" w:rsidRDefault="009E4A04"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ListParagraph"/>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BodyText"/>
              <w:rPr>
                <w:lang w:val="en-US"/>
              </w:rPr>
            </w:pPr>
            <w:r w:rsidRPr="0089310D">
              <w:rPr>
                <w:lang w:val="en-US"/>
              </w:rPr>
              <w:lastRenderedPageBreak/>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HiSilicon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BodyText"/>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BodyText"/>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SimSun"/>
                <w:sz w:val="21"/>
                <w:szCs w:val="21"/>
                <w:lang w:val="en-US" w:eastAsia="zh-CN"/>
              </w:rPr>
            </w:pPr>
            <w:r>
              <w:rPr>
                <w:rFonts w:eastAsia="SimSun"/>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BodyText"/>
              <w:rPr>
                <w:rFonts w:eastAsia="SimSun"/>
                <w:lang w:val="en-US" w:eastAsia="zh-CN"/>
              </w:rPr>
            </w:pP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00BBF8F0" w:rsidR="00B87560" w:rsidRPr="00C17422" w:rsidRDefault="00496D94" w:rsidP="00B87560">
      <w:pPr>
        <w:pStyle w:val="Heading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BodyText"/>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BodyText"/>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BodyText"/>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BodyText"/>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BodyText"/>
        <w:numPr>
          <w:ilvl w:val="0"/>
          <w:numId w:val="29"/>
        </w:numPr>
        <w:ind w:left="284" w:hanging="284"/>
        <w:rPr>
          <w:lang w:val="en-GB"/>
        </w:rPr>
      </w:pPr>
      <w:r w:rsidRPr="00EB26BE">
        <w:rPr>
          <w:lang w:val="en-GB"/>
        </w:rPr>
        <w:t>BWP types</w:t>
      </w:r>
    </w:p>
    <w:p w14:paraId="216C794A" w14:textId="2E8DFC64" w:rsidR="00ED7E8F" w:rsidRDefault="00EB26BE" w:rsidP="00F47653">
      <w:pPr>
        <w:pStyle w:val="BodyText"/>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BodyText"/>
        <w:numPr>
          <w:ilvl w:val="0"/>
          <w:numId w:val="29"/>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F47653">
      <w:pPr>
        <w:pStyle w:val="BodyText"/>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BodyText"/>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lastRenderedPageBreak/>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7D3DBF1C" w:rsidR="00B87560" w:rsidRDefault="00CE0885" w:rsidP="00B87560">
      <w:pPr>
        <w:pStyle w:val="Heading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lastRenderedPageBreak/>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r>
              <w:rPr>
                <w:rFonts w:eastAsia="Malgun Gothic" w:hint="eastAsia"/>
                <w:sz w:val="21"/>
                <w:szCs w:val="21"/>
                <w:lang w:val="en-US" w:eastAsia="ko-KR"/>
              </w:rPr>
              <w:t>InterDigital</w:t>
            </w:r>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BodyText"/>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BodyText"/>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BodyText"/>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BodyText"/>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BodyText"/>
              <w:rPr>
                <w:lang w:val="en-GB"/>
              </w:rPr>
            </w:pPr>
          </w:p>
        </w:tc>
      </w:tr>
    </w:tbl>
    <w:p w14:paraId="33EFD351" w14:textId="77777777" w:rsidR="00B87560" w:rsidRDefault="00B87560" w:rsidP="00191056">
      <w:pPr>
        <w:pStyle w:val="BodyText"/>
        <w:rPr>
          <w:lang w:val="en-GB"/>
        </w:rPr>
      </w:pPr>
    </w:p>
    <w:p w14:paraId="67FFAFBE" w14:textId="77777777" w:rsidR="00CE0885" w:rsidRDefault="00CE0885" w:rsidP="00191056">
      <w:pPr>
        <w:pStyle w:val="BodyText"/>
        <w:rPr>
          <w:lang w:val="en-GB"/>
        </w:rPr>
      </w:pPr>
    </w:p>
    <w:p w14:paraId="6AF455FF" w14:textId="77777777" w:rsidR="00BF177D" w:rsidRDefault="00BF177D" w:rsidP="00BF177D">
      <w:pPr>
        <w:pStyle w:val="Heading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TableGrid"/>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BodyText"/>
              <w:rPr>
                <w:lang w:val="en-GB"/>
              </w:rPr>
            </w:pPr>
            <w:r w:rsidRPr="007206A9">
              <w:rPr>
                <w:rFonts w:hint="eastAsia"/>
                <w:lang w:val="en-GB"/>
              </w:rPr>
              <w:t>Generally companies are OK with the intention of the Proposal. Some update to reflect feedback:</w:t>
            </w:r>
          </w:p>
          <w:p w14:paraId="156F8675" w14:textId="77777777" w:rsidR="00BF177D" w:rsidRPr="00E45EF9" w:rsidRDefault="00BF177D" w:rsidP="00BF177D">
            <w:pPr>
              <w:pStyle w:val="ListParagraph"/>
              <w:numPr>
                <w:ilvl w:val="0"/>
                <w:numId w:val="57"/>
              </w:numPr>
              <w:rPr>
                <w:b w:val="0"/>
                <w:bCs w:val="0"/>
                <w:sz w:val="21"/>
                <w:szCs w:val="21"/>
                <w:lang w:val="en-US"/>
              </w:rPr>
            </w:pPr>
            <w:r w:rsidRPr="00AB2619">
              <w:rPr>
                <w:rFonts w:hint="eastAsia"/>
                <w:b w:val="0"/>
                <w:bCs w:val="0"/>
                <w:sz w:val="21"/>
                <w:szCs w:val="21"/>
                <w:lang w:val="en-US"/>
              </w:rPr>
              <w:t xml:space="preserve">Rephrase to avoid </w:t>
            </w:r>
            <w:r w:rsidRPr="00AB2619">
              <w:rPr>
                <w:b w:val="0"/>
                <w:bCs w:val="0"/>
                <w:sz w:val="21"/>
                <w:szCs w:val="21"/>
                <w:lang w:val="en-US"/>
              </w:rPr>
              <w:t>”</w:t>
            </w:r>
            <w:r w:rsidRPr="00AB2619">
              <w:rPr>
                <w:rFonts w:hint="eastAsia"/>
                <w:b w:val="0"/>
                <w:bCs w:val="0"/>
                <w:sz w:val="21"/>
                <w:szCs w:val="21"/>
                <w:lang w:val="en-US"/>
              </w:rPr>
              <w:t>BWP</w:t>
            </w:r>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ListParagraph"/>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BodyText"/>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BodyText"/>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BodyText"/>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BodyText"/>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BodyText"/>
              <w:rPr>
                <w:rFonts w:eastAsiaTheme="minorEastAsia"/>
                <w:lang w:val="en-GB" w:eastAsia="zh-CN"/>
              </w:rPr>
            </w:pPr>
            <w:r>
              <w:rPr>
                <w:lang w:val="en-GB"/>
              </w:rPr>
              <w:t>The updated proposal looks good to us, but the original version is better (more focused).</w:t>
            </w:r>
          </w:p>
        </w:tc>
      </w:tr>
      <w:tr w:rsidR="00E87A2B" w14:paraId="58583C61" w14:textId="77777777" w:rsidTr="006320F2">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BodyText"/>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BodyText"/>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6320F2">
        <w:tc>
          <w:tcPr>
            <w:tcW w:w="1479" w:type="dxa"/>
          </w:tcPr>
          <w:p w14:paraId="5D6B9601" w14:textId="42449F3F" w:rsidR="006C3794" w:rsidRDefault="006C3794" w:rsidP="00E87A2B">
            <w:pPr>
              <w:rPr>
                <w:rFonts w:eastAsia="Malgun Gothic" w:hint="eastAsia"/>
                <w:sz w:val="21"/>
                <w:szCs w:val="21"/>
                <w:lang w:val="en-US" w:eastAsia="ko-KR"/>
              </w:rPr>
            </w:pPr>
            <w:r>
              <w:rPr>
                <w:rFonts w:eastAsia="Malgun Gothic"/>
                <w:sz w:val="21"/>
                <w:szCs w:val="21"/>
                <w:lang w:val="en-US" w:eastAsia="ko-KR"/>
              </w:rPr>
              <w:lastRenderedPageBreak/>
              <w:t>Fraunhofer</w:t>
            </w:r>
          </w:p>
        </w:tc>
        <w:tc>
          <w:tcPr>
            <w:tcW w:w="1372" w:type="dxa"/>
          </w:tcPr>
          <w:p w14:paraId="036688EC" w14:textId="5D9E113F" w:rsidR="006C3794" w:rsidRDefault="006C3794" w:rsidP="00E87A2B">
            <w:pPr>
              <w:rPr>
                <w:rFonts w:ascii="Times" w:eastAsia="Malgun Gothic" w:hAnsi="Times" w:cs="Times" w:hint="eastAsia"/>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BodyText"/>
              <w:rPr>
                <w:rFonts w:eastAsia="Malgun Gothic" w:hint="eastAsia"/>
                <w:lang w:val="en-GB" w:eastAsia="ko-KR"/>
              </w:rPr>
            </w:pPr>
          </w:p>
        </w:tc>
      </w:tr>
    </w:tbl>
    <w:p w14:paraId="1D4F4769" w14:textId="77777777" w:rsidR="00CE0885" w:rsidRPr="00BF177D" w:rsidRDefault="00CE0885"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3250DA94" w:rsidR="00C04E80" w:rsidRDefault="00BF177D" w:rsidP="00C04E80">
      <w:pPr>
        <w:pStyle w:val="Heading4"/>
      </w:pPr>
      <w:r>
        <w:rPr>
          <w:rFonts w:hint="eastAsia"/>
          <w:highlight w:val="yellow"/>
        </w:rPr>
        <w:lastRenderedPageBreak/>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ListParagraph"/>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ListParagraph"/>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BodyText"/>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lastRenderedPageBreak/>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ListParagraph"/>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lastRenderedPageBreak/>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BodyText"/>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r>
              <w:rPr>
                <w:rFonts w:eastAsia="Malgun Gothic" w:hint="eastAsia"/>
                <w:sz w:val="21"/>
                <w:szCs w:val="21"/>
                <w:lang w:val="en-US" w:eastAsia="ko-KR"/>
              </w:rPr>
              <w:t>InterDigital</w:t>
            </w:r>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BodyText"/>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fine to study the other options further either in RAN1 or RANp considering the device complexity, power consumption, target use case, deployment scenarios and impact on system design.</w:t>
            </w:r>
          </w:p>
          <w:p w14:paraId="34700B7F" w14:textId="773C4345" w:rsidR="00F422C8" w:rsidRPr="00D67872" w:rsidRDefault="006D2190" w:rsidP="00D67872">
            <w:pPr>
              <w:pStyle w:val="BodyText"/>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BodyText"/>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BodyText"/>
              <w:rPr>
                <w:lang w:val="en-GB"/>
              </w:rPr>
            </w:pPr>
          </w:p>
          <w:p w14:paraId="4EFB5EFE" w14:textId="7923CF24" w:rsidR="00570309" w:rsidRDefault="00570309" w:rsidP="00570309">
            <w:pPr>
              <w:pStyle w:val="BodyText"/>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BodyText"/>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BodyText"/>
              <w:rPr>
                <w:lang w:val="en-GB"/>
              </w:rPr>
            </w:pPr>
            <w:r>
              <w:rPr>
                <w:lang w:val="en-GB"/>
              </w:rPr>
              <w:t xml:space="preserve">We can remove these options and keep the following text. </w:t>
            </w:r>
          </w:p>
          <w:p w14:paraId="62C60F90" w14:textId="77777777" w:rsidR="006A679C" w:rsidRDefault="006A679C" w:rsidP="006A679C">
            <w:pPr>
              <w:pStyle w:val="BodyText"/>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BodyText"/>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BodyText"/>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BodyText"/>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BodyText"/>
              <w:rPr>
                <w:rFonts w:eastAsiaTheme="minorEastAsia"/>
                <w:lang w:val="en-GB" w:eastAsia="zh-CN"/>
              </w:rPr>
            </w:pPr>
          </w:p>
        </w:tc>
      </w:tr>
    </w:tbl>
    <w:p w14:paraId="2DCA199B" w14:textId="77777777" w:rsidR="00191056" w:rsidRDefault="00191056" w:rsidP="00C93E9A">
      <w:pPr>
        <w:pStyle w:val="BodyText"/>
        <w:rPr>
          <w:lang w:val="en-US"/>
        </w:rPr>
      </w:pPr>
    </w:p>
    <w:p w14:paraId="5E399467" w14:textId="28D1514D" w:rsidR="00596900" w:rsidRDefault="00596900" w:rsidP="00596900">
      <w:pPr>
        <w:pStyle w:val="Heading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TableGrid"/>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BodyText"/>
              <w:rPr>
                <w:lang w:val="en-GB"/>
              </w:rPr>
            </w:pPr>
            <w:r w:rsidRPr="007206A9">
              <w:rPr>
                <w:rFonts w:hint="eastAsia"/>
                <w:lang w:val="en-GB"/>
              </w:rPr>
              <w:t>Generally companies are OK with the intention of the Proposal. Some update to reflect feedback:</w:t>
            </w:r>
          </w:p>
          <w:p w14:paraId="5A67C026" w14:textId="77777777" w:rsidR="00596900" w:rsidRPr="004D231C" w:rsidRDefault="00596900" w:rsidP="00596900">
            <w:pPr>
              <w:pStyle w:val="ListParagraph"/>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BodyText"/>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BodyText"/>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BodyText"/>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BodyText"/>
              <w:rPr>
                <w:lang w:val="en-GB"/>
              </w:rPr>
            </w:pPr>
            <w:r>
              <w:rPr>
                <w:lang w:val="en-GB"/>
              </w:rPr>
              <w:t xml:space="preserve">The updated proposal looks good to us, even though we do not see the necessity of the note </w:t>
            </w:r>
          </w:p>
        </w:tc>
      </w:tr>
      <w:tr w:rsidR="00E87A2B" w:rsidRPr="009352A5" w14:paraId="5935E85A" w14:textId="77777777" w:rsidTr="00991494">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BodyText"/>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BodyText"/>
              <w:rPr>
                <w:rFonts w:eastAsia="Malgun Gothic"/>
                <w:lang w:val="en-US" w:eastAsia="ko-KR"/>
              </w:rPr>
            </w:pPr>
          </w:p>
        </w:tc>
      </w:tr>
      <w:tr w:rsidR="00E87A2B" w14:paraId="3FD5CA56" w14:textId="77777777" w:rsidTr="006320F2">
        <w:tc>
          <w:tcPr>
            <w:tcW w:w="1479" w:type="dxa"/>
          </w:tcPr>
          <w:p w14:paraId="589A3C26" w14:textId="2D2AD65C" w:rsidR="00E87A2B" w:rsidRPr="00E87A2B" w:rsidRDefault="00E87A2B" w:rsidP="00922C85">
            <w:pPr>
              <w:rPr>
                <w:rFonts w:eastAsia="Yu Mincho"/>
                <w:sz w:val="21"/>
                <w:szCs w:val="21"/>
                <w:lang w:val="en-US" w:eastAsia="ja-JP"/>
              </w:rPr>
            </w:pPr>
          </w:p>
        </w:tc>
        <w:tc>
          <w:tcPr>
            <w:tcW w:w="1372" w:type="dxa"/>
          </w:tcPr>
          <w:p w14:paraId="30025D31" w14:textId="64DCAB78" w:rsidR="00E87A2B" w:rsidRDefault="00E87A2B" w:rsidP="00922C85">
            <w:pPr>
              <w:rPr>
                <w:rFonts w:eastAsia="Yu Mincho"/>
                <w:sz w:val="21"/>
                <w:szCs w:val="21"/>
                <w:lang w:eastAsia="ja-JP"/>
              </w:rPr>
            </w:pPr>
          </w:p>
        </w:tc>
        <w:tc>
          <w:tcPr>
            <w:tcW w:w="6780" w:type="dxa"/>
          </w:tcPr>
          <w:p w14:paraId="65BDDD0B" w14:textId="77777777" w:rsidR="00E87A2B" w:rsidRDefault="00E87A2B" w:rsidP="00922C85">
            <w:pPr>
              <w:pStyle w:val="BodyText"/>
              <w:rPr>
                <w:lang w:val="en-GB"/>
              </w:rPr>
            </w:pPr>
          </w:p>
        </w:tc>
      </w:tr>
    </w:tbl>
    <w:p w14:paraId="700DD88D" w14:textId="77777777" w:rsidR="00596900" w:rsidRPr="00596900" w:rsidRDefault="00596900"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lastRenderedPageBreak/>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1D6161B5" w:rsidR="00C04E80" w:rsidRDefault="00E26401" w:rsidP="00C04E80">
      <w:pPr>
        <w:pStyle w:val="Heading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ListParagraph"/>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lastRenderedPageBreak/>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lastRenderedPageBreak/>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ListParagraph"/>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ListParagraph"/>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ListParagraph"/>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lastRenderedPageBreak/>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lastRenderedPageBreak/>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r>
              <w:rPr>
                <w:rFonts w:eastAsia="Malgun Gothic" w:hint="eastAsia"/>
                <w:sz w:val="21"/>
                <w:szCs w:val="21"/>
                <w:lang w:val="en-US" w:eastAsia="ko-KR"/>
              </w:rPr>
              <w:t>InterDigital</w:t>
            </w:r>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BodyText"/>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BodyText"/>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BodyText"/>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BodyText"/>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BodyText"/>
              <w:rPr>
                <w:lang w:val="en-GB"/>
              </w:rPr>
            </w:pPr>
          </w:p>
        </w:tc>
      </w:tr>
    </w:tbl>
    <w:p w14:paraId="2DF48AE2" w14:textId="77777777" w:rsidR="00C04E80" w:rsidRDefault="00C04E80" w:rsidP="00C93E9A">
      <w:pPr>
        <w:pStyle w:val="BodyText"/>
        <w:rPr>
          <w:lang w:val="en-US"/>
        </w:rPr>
      </w:pPr>
    </w:p>
    <w:p w14:paraId="36EE993C" w14:textId="77777777" w:rsidR="00E26401" w:rsidRDefault="00E26401" w:rsidP="00C93E9A">
      <w:pPr>
        <w:pStyle w:val="BodyText"/>
        <w:rPr>
          <w:lang w:val="en-US"/>
        </w:rPr>
      </w:pPr>
    </w:p>
    <w:p w14:paraId="1B1E0F01" w14:textId="77777777" w:rsidR="00F508A2" w:rsidRDefault="00F508A2" w:rsidP="00F508A2">
      <w:pPr>
        <w:pStyle w:val="Heading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ListParagraph"/>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TableGrid"/>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BodyText"/>
              <w:rPr>
                <w:lang w:val="en-GB"/>
              </w:rPr>
            </w:pPr>
            <w:r w:rsidRPr="00646651">
              <w:rPr>
                <w:rFonts w:hint="eastAsia"/>
                <w:lang w:val="en-GB"/>
              </w:rPr>
              <w:t>Generally companies are OK with the intention of the Proposal. Some update to reflect feedback:</w:t>
            </w:r>
          </w:p>
          <w:p w14:paraId="6DA84814" w14:textId="77777777" w:rsidR="00F508A2" w:rsidRPr="00646651" w:rsidRDefault="00F508A2" w:rsidP="00F508A2">
            <w:pPr>
              <w:pStyle w:val="ListParagraph"/>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BodyText"/>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BodyText"/>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BodyText"/>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BodyText"/>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BodyText"/>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6320F2">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BodyText"/>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6320F2">
        <w:tc>
          <w:tcPr>
            <w:tcW w:w="1479" w:type="dxa"/>
          </w:tcPr>
          <w:p w14:paraId="55EEF312" w14:textId="06B6EBCF" w:rsidR="006A6766" w:rsidRDefault="006A6766" w:rsidP="00E87A2B">
            <w:pPr>
              <w:rPr>
                <w:rFonts w:ascii="Times" w:eastAsia="Malgun Gothic" w:hAnsi="Times" w:cs="Times" w:hint="eastAsia"/>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hint="eastAsia"/>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BodyText"/>
              <w:rPr>
                <w:rFonts w:ascii="Times" w:eastAsia="Malgun Gothic" w:hAnsi="Times" w:cs="Times" w:hint="eastAsia"/>
                <w:lang w:val="en-GB" w:eastAsia="ko-KR"/>
              </w:rPr>
            </w:pPr>
          </w:p>
        </w:tc>
      </w:tr>
    </w:tbl>
    <w:p w14:paraId="1FD6548D" w14:textId="77777777" w:rsidR="00E26401" w:rsidRPr="00F508A2" w:rsidRDefault="00E26401"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lastRenderedPageBreak/>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2" w:name="_Hlk170725311"/>
            <w:r w:rsidRPr="00582A6D">
              <w:rPr>
                <w:rFonts w:eastAsia="Microsoft YaHei"/>
                <w:b w:val="0"/>
                <w:sz w:val="20"/>
                <w:szCs w:val="20"/>
                <w:lang w:val="en-GB"/>
              </w:rPr>
              <w:t xml:space="preserve">UE-perceived </w:t>
            </w:r>
            <w:bookmarkEnd w:id="22"/>
            <w:r w:rsidRPr="00582A6D">
              <w:rPr>
                <w:rFonts w:eastAsia="Microsoft YaHei"/>
                <w:b w:val="0"/>
                <w:sz w:val="20"/>
                <w:szCs w:val="20"/>
                <w:lang w:val="en-GB"/>
              </w:rPr>
              <w:t>cell-free operation starting from T0;</w:t>
            </w:r>
          </w:p>
          <w:p w14:paraId="3244F3F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We think that spectrum efficiency is important, but can be discussed under other agendas (e.g. multi-TRP and coherent joint TXRX can be considered in the MIMO AI, non-uniform constellations can be considered in the modulation AI etc).</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lastRenderedPageBreak/>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BodyText"/>
        <w:numPr>
          <w:ilvl w:val="0"/>
          <w:numId w:val="43"/>
        </w:numPr>
        <w:rPr>
          <w:lang w:val="en-US"/>
        </w:rPr>
      </w:pPr>
      <w:r>
        <w:rPr>
          <w:rFonts w:hint="eastAsia"/>
          <w:lang w:val="en-US"/>
        </w:rPr>
        <w:t>FD-FDD</w:t>
      </w:r>
    </w:p>
    <w:p w14:paraId="114AF7DB" w14:textId="5A80AFD8" w:rsidR="00E76575" w:rsidRDefault="00E76575" w:rsidP="00F47653">
      <w:pPr>
        <w:pStyle w:val="BodyText"/>
        <w:numPr>
          <w:ilvl w:val="0"/>
          <w:numId w:val="43"/>
        </w:numPr>
        <w:rPr>
          <w:lang w:val="en-US"/>
        </w:rPr>
      </w:pPr>
      <w:r>
        <w:rPr>
          <w:rFonts w:hint="eastAsia"/>
          <w:lang w:val="en-US"/>
        </w:rPr>
        <w:t>Semi-static TDD</w:t>
      </w:r>
    </w:p>
    <w:p w14:paraId="2E4065CC" w14:textId="6F10EC12" w:rsidR="00F614DA" w:rsidRDefault="00F614DA" w:rsidP="00F47653">
      <w:pPr>
        <w:pStyle w:val="BodyText"/>
        <w:numPr>
          <w:ilvl w:val="0"/>
          <w:numId w:val="43"/>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BodyText"/>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BodyText"/>
        <w:numPr>
          <w:ilvl w:val="0"/>
          <w:numId w:val="44"/>
        </w:numPr>
        <w:rPr>
          <w:lang w:val="en-US"/>
        </w:rPr>
      </w:pPr>
      <w:r>
        <w:rPr>
          <w:rFonts w:hint="eastAsia"/>
          <w:lang w:val="en-US"/>
        </w:rPr>
        <w:lastRenderedPageBreak/>
        <w:t>Dynamic TDD, especially on whether to support SFI</w:t>
      </w:r>
    </w:p>
    <w:p w14:paraId="102EAB69" w14:textId="25577AB2" w:rsidR="00AA2883" w:rsidRDefault="00AA2883" w:rsidP="00F47653">
      <w:pPr>
        <w:pStyle w:val="BodyText"/>
        <w:numPr>
          <w:ilvl w:val="0"/>
          <w:numId w:val="44"/>
        </w:numPr>
        <w:rPr>
          <w:lang w:val="en-US"/>
        </w:rPr>
      </w:pPr>
      <w:r>
        <w:rPr>
          <w:rFonts w:hint="eastAsia"/>
          <w:lang w:val="en-US"/>
        </w:rPr>
        <w:t>gNB dynamic SBFD</w:t>
      </w:r>
    </w:p>
    <w:p w14:paraId="4109F697" w14:textId="607491BF" w:rsidR="00AA2883" w:rsidRDefault="00AA2883" w:rsidP="00F47653">
      <w:pPr>
        <w:pStyle w:val="BodyText"/>
        <w:numPr>
          <w:ilvl w:val="0"/>
          <w:numId w:val="44"/>
        </w:numPr>
        <w:rPr>
          <w:lang w:val="en-US"/>
        </w:rPr>
      </w:pPr>
      <w:r>
        <w:rPr>
          <w:rFonts w:hint="eastAsia"/>
          <w:lang w:val="en-US"/>
        </w:rPr>
        <w:t>UE SBFD</w:t>
      </w:r>
    </w:p>
    <w:p w14:paraId="336210DE" w14:textId="78710B37" w:rsidR="00E221C0" w:rsidRPr="00E76575" w:rsidRDefault="00E221C0" w:rsidP="00F47653">
      <w:pPr>
        <w:pStyle w:val="BodyText"/>
        <w:numPr>
          <w:ilvl w:val="0"/>
          <w:numId w:val="44"/>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8EB4F84" w:rsidR="00C04E80" w:rsidRDefault="000107A1" w:rsidP="00C04E80">
      <w:pPr>
        <w:pStyle w:val="Heading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lastRenderedPageBreak/>
              <w:t>UE SBFD</w:t>
            </w:r>
          </w:p>
          <w:p w14:paraId="60C93F1B" w14:textId="2DB91585" w:rsidR="00CE04DF" w:rsidRPr="00AD4CBB" w:rsidRDefault="00CE04DF" w:rsidP="00F47653">
            <w:pPr>
              <w:pStyle w:val="ListParagraph"/>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BodyText"/>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00AB2619">
              <w:rPr>
                <w:lang w:val="en-US"/>
              </w:rPr>
              <w:t xml:space="preserve">Fine with the proposal in general. Regarding FFS, UE SBFD is a beneficial feature for certain scenarios, where UL throughput and latency requirements </w:t>
            </w:r>
            <w:r w:rsidRPr="00AB2619">
              <w:rPr>
                <w:lang w:val="en-US"/>
              </w:rPr>
              <w:lastRenderedPageBreak/>
              <w:t>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lastRenderedPageBreak/>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BodyText"/>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r>
              <w:rPr>
                <w:rFonts w:eastAsia="Malgun Gothic" w:hint="eastAsia"/>
                <w:sz w:val="21"/>
                <w:szCs w:val="21"/>
                <w:lang w:val="en-US" w:eastAsia="ko-KR"/>
              </w:rPr>
              <w:t>InterDigital</w:t>
            </w:r>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 HiSilicon</w:t>
            </w:r>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BodyText"/>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BodyText"/>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BodyText"/>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BodyText"/>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BodyText"/>
              <w:rPr>
                <w:lang w:val="en-GB"/>
              </w:rPr>
            </w:pPr>
            <w:r>
              <w:rPr>
                <w:rFonts w:eastAsiaTheme="minorEastAsia"/>
                <w:lang w:val="en-GB" w:eastAsia="zh-CN"/>
              </w:rPr>
              <w:t xml:space="preserve">We believe HD-FDD and dynamic TDD should also be supported in 6G in general, these should be included the same level of gNB semi-static SBFD. </w:t>
            </w:r>
            <w:r>
              <w:rPr>
                <w:rFonts w:eastAsiaTheme="minorEastAsia"/>
                <w:lang w:val="en-GB" w:eastAsia="zh-CN"/>
              </w:rPr>
              <w:lastRenderedPageBreak/>
              <w:t xml:space="preserve">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BodyText"/>
              <w:rPr>
                <w:rFonts w:eastAsiaTheme="minorEastAsia"/>
                <w:lang w:val="en-GB" w:eastAsia="zh-CN"/>
              </w:rPr>
            </w:pPr>
          </w:p>
        </w:tc>
      </w:tr>
    </w:tbl>
    <w:p w14:paraId="4ADFE879" w14:textId="77777777" w:rsidR="00C04E80" w:rsidRDefault="00C04E80" w:rsidP="00C04E80">
      <w:pPr>
        <w:pStyle w:val="BodyText"/>
        <w:rPr>
          <w:lang w:val="en-GB"/>
        </w:rPr>
      </w:pPr>
    </w:p>
    <w:p w14:paraId="480B1659" w14:textId="77777777" w:rsidR="00607D83" w:rsidRDefault="00607D83" w:rsidP="00607D83">
      <w:pPr>
        <w:pStyle w:val="Heading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ListParagraph"/>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ListParagraph"/>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BodyText"/>
              <w:rPr>
                <w:lang w:val="en-GB"/>
              </w:rPr>
            </w:pPr>
            <w:r w:rsidRPr="00646651">
              <w:rPr>
                <w:rFonts w:hint="eastAsia"/>
                <w:lang w:val="en-GB"/>
              </w:rPr>
              <w:t>Generally companies are OK with the intention of the Proposal. Some update to reflect feedback:</w:t>
            </w:r>
          </w:p>
          <w:p w14:paraId="1F1D740D" w14:textId="77777777" w:rsidR="00607D83" w:rsidRPr="00266A5D" w:rsidRDefault="00607D83" w:rsidP="00607D83">
            <w:pPr>
              <w:pStyle w:val="BodyText"/>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BodyText"/>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BodyText"/>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BodyText"/>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6320F2">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BodyText"/>
              <w:rPr>
                <w:lang w:val="en-GB"/>
              </w:rPr>
            </w:pPr>
            <w:r>
              <w:rPr>
                <w:lang w:val="en-US"/>
              </w:rPr>
              <w:t>The updated proposal looks good to us</w:t>
            </w:r>
          </w:p>
        </w:tc>
      </w:tr>
      <w:tr w:rsidR="00E87A2B" w14:paraId="21683AD2" w14:textId="77777777" w:rsidTr="006320F2">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BodyText"/>
              <w:rPr>
                <w:lang w:val="en-US"/>
              </w:rPr>
            </w:pPr>
            <w:r>
              <w:rPr>
                <w:lang w:val="en-US"/>
              </w:rPr>
              <w:t>Support</w:t>
            </w:r>
          </w:p>
        </w:tc>
      </w:tr>
      <w:tr w:rsidR="004335CF" w14:paraId="6B84D1DD" w14:textId="77777777" w:rsidTr="006320F2">
        <w:tc>
          <w:tcPr>
            <w:tcW w:w="1479" w:type="dxa"/>
          </w:tcPr>
          <w:p w14:paraId="113A5C96" w14:textId="7E58FAA3" w:rsidR="004335CF" w:rsidRDefault="004335CF" w:rsidP="00E87A2B">
            <w:pPr>
              <w:rPr>
                <w:rFonts w:eastAsia="Malgun Gothic" w:hint="eastAsia"/>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BodyText"/>
              <w:rPr>
                <w:lang w:val="en-US"/>
              </w:rPr>
            </w:pPr>
          </w:p>
        </w:tc>
      </w:tr>
    </w:tbl>
    <w:p w14:paraId="23C49815" w14:textId="77777777" w:rsidR="00607D83" w:rsidRPr="00607D83" w:rsidRDefault="00607D83"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31B67106" w:rsidR="00E84F61" w:rsidRDefault="005359E4" w:rsidP="00E84F61">
      <w:pPr>
        <w:pStyle w:val="Heading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w:t>
            </w:r>
            <w:r>
              <w:rPr>
                <w:lang w:val="en-GB"/>
              </w:rPr>
              <w:lastRenderedPageBreak/>
              <w:t xml:space="preserve">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 xml:space="preserve">he study should instead focus on an integrated TN-NTN design between TN and NTN from the initial stage of the 6GR specifications, under the premise that such </w:t>
            </w:r>
            <w:r w:rsidRPr="00164AC7">
              <w:rPr>
                <w:lang w:val="en-GB"/>
              </w:rPr>
              <w:lastRenderedPageBreak/>
              <w:t>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F47653">
            <w:pPr>
              <w:pStyle w:val="BodyText"/>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BodyText"/>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BodyText"/>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 xml:space="preserve">Integrated NTN support should be part of the 6G design. It is important not to have deviating solutions for NTN and TN (e.g. in terms of frame structure, waveform, modulation schemes, etc) as any differences likely means delayed </w:t>
            </w:r>
            <w:r w:rsidRPr="00161B3F">
              <w:rPr>
                <w:lang w:val="en-GB"/>
              </w:rPr>
              <w:lastRenderedPageBreak/>
              <w:t>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it will affect to the frame structure design (e.g., TBoMS)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3" w:name="OLE_LINK41"/>
            <w:bookmarkStart w:id="24" w:name="OLE_LINK42"/>
            <w:r>
              <w:rPr>
                <w:lang w:val="en-GB"/>
              </w:rPr>
              <w:t xml:space="preserve">discussed in coverage part, i.e., Proposal 4.1, </w:t>
            </w:r>
            <w:bookmarkEnd w:id="23"/>
            <w:bookmarkEnd w:id="24"/>
            <w:r>
              <w:rPr>
                <w:lang w:val="en-GB"/>
              </w:rPr>
              <w:t>based on the harmonization of TN and NTN.</w:t>
            </w:r>
          </w:p>
          <w:p w14:paraId="6ABEC05C" w14:textId="77777777" w:rsidR="00F32662" w:rsidRDefault="00F32662" w:rsidP="00F32662">
            <w:pPr>
              <w:pStyle w:val="BodyText"/>
              <w:rPr>
                <w:lang w:val="en-GB"/>
              </w:rPr>
            </w:pPr>
            <w:bookmarkStart w:id="25"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6" w:name="OLE_LINK44"/>
            <w:bookmarkStart w:id="27" w:name="OLE_LINK45"/>
            <w:r w:rsidRPr="00D70197">
              <w:rPr>
                <w:lang w:val="en-GB"/>
              </w:rPr>
              <w:t>incorporated into the pre</w:t>
            </w:r>
            <w:r>
              <w:rPr>
                <w:lang w:val="en-GB"/>
              </w:rPr>
              <w:t>vious</w:t>
            </w:r>
            <w:r w:rsidRPr="00D70197">
              <w:rPr>
                <w:lang w:val="en-GB"/>
              </w:rPr>
              <w:t xml:space="preserve"> section</w:t>
            </w:r>
            <w:bookmarkEnd w:id="26"/>
            <w:bookmarkEnd w:id="27"/>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5"/>
          <w:p w14:paraId="32E6710C" w14:textId="77777777" w:rsidR="00F32662" w:rsidRDefault="00F32662" w:rsidP="00F32662">
            <w:pPr>
              <w:pStyle w:val="BodyText"/>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BodyText"/>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w:t>
            </w:r>
            <w:r>
              <w:rPr>
                <w:lang w:val="en-GB"/>
              </w:rPr>
              <w:lastRenderedPageBreak/>
              <w:t>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BodyText"/>
              <w:rPr>
                <w:lang w:val="en-GB"/>
              </w:rPr>
            </w:pPr>
            <w:r>
              <w:rPr>
                <w:lang w:val="en-GB"/>
              </w:rPr>
              <w:t>As a starting point, we think item i),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BodyText"/>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BodyText"/>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BodyText"/>
        <w:rPr>
          <w:lang w:val="en-GB"/>
        </w:rPr>
      </w:pPr>
    </w:p>
    <w:p w14:paraId="7FAE67B6" w14:textId="77777777" w:rsidR="005359E4" w:rsidRDefault="005359E4" w:rsidP="00E84F61">
      <w:pPr>
        <w:pStyle w:val="BodyText"/>
        <w:rPr>
          <w:lang w:val="en-GB"/>
        </w:rPr>
      </w:pPr>
    </w:p>
    <w:p w14:paraId="2AB92A03" w14:textId="51024371" w:rsidR="00D655F4" w:rsidRDefault="00D655F4" w:rsidP="00D655F4">
      <w:pPr>
        <w:pStyle w:val="Heading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ListParagraph"/>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ListParagraph"/>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i) Beam hopping and longer SSB periodicity</w:t>
      </w:r>
    </w:p>
    <w:p w14:paraId="5944AC9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TableGrid"/>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BodyText"/>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BodyText"/>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BodyText"/>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BodyText"/>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BodyText"/>
              <w:rPr>
                <w:rFonts w:eastAsiaTheme="minorEastAsia"/>
                <w:lang w:val="en-GB" w:eastAsia="zh-CN"/>
              </w:rPr>
            </w:pPr>
            <w:r>
              <w:rPr>
                <w:rFonts w:eastAsiaTheme="minorEastAsia"/>
                <w:lang w:val="en-GB" w:eastAsia="zh-CN"/>
              </w:rPr>
              <w:t>The updated proposal looks good to us</w:t>
            </w:r>
          </w:p>
        </w:tc>
      </w:tr>
      <w:tr w:rsidR="00E87A2B" w14:paraId="3628B295" w14:textId="77777777" w:rsidTr="006320F2">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BodyText"/>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6320F2">
        <w:tc>
          <w:tcPr>
            <w:tcW w:w="1479" w:type="dxa"/>
          </w:tcPr>
          <w:p w14:paraId="253E8852" w14:textId="5E771B00" w:rsidR="004335CF" w:rsidRDefault="004335CF" w:rsidP="00E87A2B">
            <w:pPr>
              <w:rPr>
                <w:rFonts w:eastAsia="Malgun Gothic" w:hint="eastAsia"/>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BodyText"/>
              <w:rPr>
                <w:rFonts w:eastAsia="Malgun Gothic"/>
                <w:lang w:val="en-GB" w:eastAsia="ko-KR"/>
              </w:rPr>
            </w:pPr>
          </w:p>
        </w:tc>
      </w:tr>
    </w:tbl>
    <w:p w14:paraId="4F9F56F2" w14:textId="77777777" w:rsidR="005359E4" w:rsidRPr="00D655F4" w:rsidRDefault="005359E4"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8"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8"/>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20"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9"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9"/>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E745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lastRenderedPageBreak/>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9B1D" w14:textId="77777777" w:rsidR="002339A1" w:rsidRDefault="002339A1">
      <w:pPr>
        <w:spacing w:line="240" w:lineRule="auto"/>
      </w:pPr>
      <w:r>
        <w:separator/>
      </w:r>
    </w:p>
  </w:endnote>
  <w:endnote w:type="continuationSeparator" w:id="0">
    <w:p w14:paraId="2D59E3EA" w14:textId="77777777" w:rsidR="002339A1" w:rsidRDefault="002339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6FF3" w14:textId="77777777" w:rsidR="002339A1" w:rsidRDefault="002339A1">
      <w:pPr>
        <w:spacing w:after="0"/>
      </w:pPr>
      <w:r>
        <w:separator/>
      </w:r>
    </w:p>
  </w:footnote>
  <w:footnote w:type="continuationSeparator" w:id="0">
    <w:p w14:paraId="16A29860" w14:textId="77777777" w:rsidR="002339A1" w:rsidRDefault="002339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2047216668">
    <w:abstractNumId w:val="16"/>
  </w:num>
  <w:num w:numId="2" w16cid:durableId="1781879017">
    <w:abstractNumId w:val="1"/>
  </w:num>
  <w:num w:numId="3" w16cid:durableId="1437208508">
    <w:abstractNumId w:val="0"/>
  </w:num>
  <w:num w:numId="4" w16cid:durableId="1387224083">
    <w:abstractNumId w:val="19"/>
  </w:num>
  <w:num w:numId="5" w16cid:durableId="1243880161">
    <w:abstractNumId w:val="22"/>
    <w:lvlOverride w:ilvl="0">
      <w:startOverride w:val="1"/>
    </w:lvlOverride>
  </w:num>
  <w:num w:numId="6" w16cid:durableId="1360006009">
    <w:abstractNumId w:val="23"/>
  </w:num>
  <w:num w:numId="7" w16cid:durableId="1864707421">
    <w:abstractNumId w:val="37"/>
  </w:num>
  <w:num w:numId="8" w16cid:durableId="1736976743">
    <w:abstractNumId w:val="45"/>
  </w:num>
  <w:num w:numId="9" w16cid:durableId="733745602">
    <w:abstractNumId w:val="7"/>
  </w:num>
  <w:num w:numId="10" w16cid:durableId="1859351883">
    <w:abstractNumId w:val="33"/>
  </w:num>
  <w:num w:numId="11" w16cid:durableId="530606252">
    <w:abstractNumId w:val="50"/>
  </w:num>
  <w:num w:numId="12" w16cid:durableId="1928802120">
    <w:abstractNumId w:val="20"/>
  </w:num>
  <w:num w:numId="13" w16cid:durableId="1165628669">
    <w:abstractNumId w:val="40"/>
  </w:num>
  <w:num w:numId="14" w16cid:durableId="398871648">
    <w:abstractNumId w:val="29"/>
  </w:num>
  <w:num w:numId="15" w16cid:durableId="267468666">
    <w:abstractNumId w:val="42"/>
  </w:num>
  <w:num w:numId="16" w16cid:durableId="1597592710">
    <w:abstractNumId w:val="51"/>
  </w:num>
  <w:num w:numId="17" w16cid:durableId="712460805">
    <w:abstractNumId w:val="30"/>
  </w:num>
  <w:num w:numId="18" w16cid:durableId="531070557">
    <w:abstractNumId w:val="57"/>
  </w:num>
  <w:num w:numId="19" w16cid:durableId="1912232568">
    <w:abstractNumId w:val="6"/>
  </w:num>
  <w:num w:numId="20" w16cid:durableId="161315794">
    <w:abstractNumId w:val="54"/>
  </w:num>
  <w:num w:numId="21" w16cid:durableId="1746951705">
    <w:abstractNumId w:val="38"/>
  </w:num>
  <w:num w:numId="22" w16cid:durableId="917520604">
    <w:abstractNumId w:val="9"/>
  </w:num>
  <w:num w:numId="23" w16cid:durableId="1931355951">
    <w:abstractNumId w:val="44"/>
  </w:num>
  <w:num w:numId="24" w16cid:durableId="1333296221">
    <w:abstractNumId w:val="5"/>
  </w:num>
  <w:num w:numId="25" w16cid:durableId="1387148633">
    <w:abstractNumId w:val="25"/>
  </w:num>
  <w:num w:numId="26" w16cid:durableId="1790080084">
    <w:abstractNumId w:val="14"/>
  </w:num>
  <w:num w:numId="27" w16cid:durableId="989673873">
    <w:abstractNumId w:val="28"/>
  </w:num>
  <w:num w:numId="28" w16cid:durableId="1811053691">
    <w:abstractNumId w:val="47"/>
  </w:num>
  <w:num w:numId="29" w16cid:durableId="1540627785">
    <w:abstractNumId w:val="49"/>
  </w:num>
  <w:num w:numId="30" w16cid:durableId="1859615522">
    <w:abstractNumId w:val="10"/>
  </w:num>
  <w:num w:numId="31" w16cid:durableId="1782722219">
    <w:abstractNumId w:val="48"/>
  </w:num>
  <w:num w:numId="32" w16cid:durableId="785850120">
    <w:abstractNumId w:val="56"/>
  </w:num>
  <w:num w:numId="33" w16cid:durableId="1055003777">
    <w:abstractNumId w:val="34"/>
  </w:num>
  <w:num w:numId="34" w16cid:durableId="583880551">
    <w:abstractNumId w:val="26"/>
  </w:num>
  <w:num w:numId="35" w16cid:durableId="1959725840">
    <w:abstractNumId w:val="46"/>
  </w:num>
  <w:num w:numId="36" w16cid:durableId="871039304">
    <w:abstractNumId w:val="17"/>
  </w:num>
  <w:num w:numId="37" w16cid:durableId="1392848428">
    <w:abstractNumId w:val="2"/>
  </w:num>
  <w:num w:numId="38" w16cid:durableId="1692755751">
    <w:abstractNumId w:val="21"/>
  </w:num>
  <w:num w:numId="39" w16cid:durableId="1053625130">
    <w:abstractNumId w:val="12"/>
  </w:num>
  <w:num w:numId="40" w16cid:durableId="1834295802">
    <w:abstractNumId w:val="11"/>
  </w:num>
  <w:num w:numId="41" w16cid:durableId="719481648">
    <w:abstractNumId w:val="52"/>
  </w:num>
  <w:num w:numId="42" w16cid:durableId="779110395">
    <w:abstractNumId w:val="39"/>
  </w:num>
  <w:num w:numId="43" w16cid:durableId="1899900859">
    <w:abstractNumId w:val="41"/>
  </w:num>
  <w:num w:numId="44" w16cid:durableId="1977099487">
    <w:abstractNumId w:val="13"/>
  </w:num>
  <w:num w:numId="45" w16cid:durableId="1919512439">
    <w:abstractNumId w:val="4"/>
  </w:num>
  <w:num w:numId="46" w16cid:durableId="2012369992">
    <w:abstractNumId w:val="31"/>
  </w:num>
  <w:num w:numId="47" w16cid:durableId="1523594983">
    <w:abstractNumId w:val="43"/>
  </w:num>
  <w:num w:numId="48" w16cid:durableId="155386575">
    <w:abstractNumId w:val="24"/>
  </w:num>
  <w:num w:numId="49" w16cid:durableId="2132089866">
    <w:abstractNumId w:val="32"/>
  </w:num>
  <w:num w:numId="50" w16cid:durableId="1534030837">
    <w:abstractNumId w:val="18"/>
  </w:num>
  <w:num w:numId="51" w16cid:durableId="337200363">
    <w:abstractNumId w:val="8"/>
  </w:num>
  <w:num w:numId="52" w16cid:durableId="1631746979">
    <w:abstractNumId w:val="36"/>
  </w:num>
  <w:num w:numId="53" w16cid:durableId="1861047535">
    <w:abstractNumId w:val="55"/>
  </w:num>
  <w:num w:numId="54" w16cid:durableId="1320883551">
    <w:abstractNumId w:val="53"/>
  </w:num>
  <w:num w:numId="55" w16cid:durableId="578097173">
    <w:abstractNumId w:val="3"/>
  </w:num>
  <w:num w:numId="56" w16cid:durableId="813066675">
    <w:abstractNumId w:val="35"/>
  </w:num>
  <w:num w:numId="57" w16cid:durableId="1390034611">
    <w:abstractNumId w:val="15"/>
  </w:num>
  <w:num w:numId="58" w16cid:durableId="833496397">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B77063B-020D-49CD-9349-CBABDB9DF6E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65</Pages>
  <Words>22155</Words>
  <Characters>139581</Characters>
  <Application>Microsoft Office Word</Application>
  <DocSecurity>0</DocSecurity>
  <Lines>1163</Lines>
  <Paragraphs>322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George, Geordie</cp:lastModifiedBy>
  <cp:revision>13</cp:revision>
  <dcterms:created xsi:type="dcterms:W3CDTF">2025-08-27T09:36:00Z</dcterms:created>
  <dcterms:modified xsi:type="dcterms:W3CDTF">2025-08-27T09:47:00Z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