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D08EE" w14:textId="6EAABF31" w:rsidR="007E68C7" w:rsidRDefault="00AB3264">
      <w:pPr>
        <w:pStyle w:val="ac"/>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ac"/>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a8"/>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F47653">
      <w:pPr>
        <w:pStyle w:val="a8"/>
        <w:numPr>
          <w:ilvl w:val="0"/>
          <w:numId w:val="11"/>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F47653">
      <w:pPr>
        <w:pStyle w:val="a8"/>
        <w:numPr>
          <w:ilvl w:val="0"/>
          <w:numId w:val="11"/>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af2"/>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a8"/>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F47653">
      <w:pPr>
        <w:pStyle w:val="a8"/>
        <w:numPr>
          <w:ilvl w:val="0"/>
          <w:numId w:val="12"/>
        </w:numPr>
        <w:rPr>
          <w:lang w:val="en-US"/>
        </w:rPr>
      </w:pPr>
      <w:r>
        <w:rPr>
          <w:rFonts w:hint="eastAsia"/>
          <w:lang w:val="en-US"/>
        </w:rPr>
        <w:t>This RAN1 meeting</w:t>
      </w:r>
    </w:p>
    <w:p w14:paraId="2E5D12C5" w14:textId="77777777" w:rsidR="00903FEF" w:rsidRDefault="00903FEF" w:rsidP="00F47653">
      <w:pPr>
        <w:pStyle w:val="a8"/>
        <w:numPr>
          <w:ilvl w:val="1"/>
          <w:numId w:val="12"/>
        </w:numPr>
        <w:rPr>
          <w:lang w:val="en-US"/>
        </w:rPr>
      </w:pPr>
      <w:r w:rsidRPr="00DF52B3">
        <w:rPr>
          <w:lang w:val="en-US"/>
        </w:rPr>
        <w:t>Evaluation assumptions for 6GR air interface</w:t>
      </w:r>
    </w:p>
    <w:p w14:paraId="43A5E0B7" w14:textId="77777777" w:rsidR="00903FEF" w:rsidRPr="00C151D4" w:rsidRDefault="00903FEF" w:rsidP="00F47653">
      <w:pPr>
        <w:pStyle w:val="a8"/>
        <w:numPr>
          <w:ilvl w:val="2"/>
          <w:numId w:val="12"/>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F47653">
      <w:pPr>
        <w:pStyle w:val="a8"/>
        <w:numPr>
          <w:ilvl w:val="1"/>
          <w:numId w:val="12"/>
        </w:numPr>
        <w:rPr>
          <w:lang w:val="en-US"/>
        </w:rPr>
      </w:pPr>
      <w:r w:rsidRPr="003B39CA">
        <w:rPr>
          <w:lang w:val="en-US"/>
        </w:rPr>
        <w:t>Waveform</w:t>
      </w:r>
    </w:p>
    <w:p w14:paraId="251A9C37" w14:textId="77777777" w:rsidR="00903FEF" w:rsidRPr="00C151D4" w:rsidRDefault="00903FEF" w:rsidP="00F47653">
      <w:pPr>
        <w:pStyle w:val="a8"/>
        <w:numPr>
          <w:ilvl w:val="2"/>
          <w:numId w:val="12"/>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F47653">
      <w:pPr>
        <w:pStyle w:val="a8"/>
        <w:numPr>
          <w:ilvl w:val="1"/>
          <w:numId w:val="12"/>
        </w:numPr>
        <w:rPr>
          <w:lang w:val="en-US"/>
        </w:rPr>
      </w:pPr>
      <w:r w:rsidRPr="0035531D">
        <w:rPr>
          <w:bCs/>
          <w:lang w:val="en-GB"/>
        </w:rPr>
        <w:t>Frame structure</w:t>
      </w:r>
    </w:p>
    <w:p w14:paraId="3BCF1DCD" w14:textId="77777777" w:rsidR="00903FEF" w:rsidRPr="00C151D4" w:rsidRDefault="00903FEF" w:rsidP="00F47653">
      <w:pPr>
        <w:pStyle w:val="a8"/>
        <w:numPr>
          <w:ilvl w:val="2"/>
          <w:numId w:val="12"/>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F47653">
      <w:pPr>
        <w:pStyle w:val="a8"/>
        <w:numPr>
          <w:ilvl w:val="1"/>
          <w:numId w:val="12"/>
        </w:numPr>
        <w:rPr>
          <w:lang w:val="en-US"/>
        </w:rPr>
      </w:pPr>
      <w:r>
        <w:rPr>
          <w:rFonts w:hint="eastAsia"/>
          <w:lang w:val="en-US"/>
        </w:rPr>
        <w:lastRenderedPageBreak/>
        <w:t>Channel coding</w:t>
      </w:r>
    </w:p>
    <w:p w14:paraId="724C417B" w14:textId="77777777" w:rsidR="00903FEF" w:rsidRPr="00C151D4" w:rsidRDefault="00903FEF" w:rsidP="00F47653">
      <w:pPr>
        <w:pStyle w:val="a8"/>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F47653">
      <w:pPr>
        <w:pStyle w:val="a8"/>
        <w:numPr>
          <w:ilvl w:val="1"/>
          <w:numId w:val="12"/>
        </w:numPr>
        <w:rPr>
          <w:lang w:val="en-US"/>
        </w:rPr>
      </w:pPr>
      <w:r w:rsidRPr="00063D7F">
        <w:rPr>
          <w:lang w:val="en-US"/>
        </w:rPr>
        <w:t>Modulation, joint channel coding and modulation</w:t>
      </w:r>
    </w:p>
    <w:p w14:paraId="29622E49" w14:textId="77777777" w:rsidR="00903FEF" w:rsidRPr="00C151D4" w:rsidRDefault="00903FEF" w:rsidP="00F47653">
      <w:pPr>
        <w:pStyle w:val="a8"/>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F47653">
      <w:pPr>
        <w:pStyle w:val="a8"/>
        <w:numPr>
          <w:ilvl w:val="1"/>
          <w:numId w:val="12"/>
        </w:numPr>
        <w:rPr>
          <w:lang w:val="en-US"/>
        </w:rPr>
      </w:pPr>
      <w:bookmarkStart w:id="2" w:name="_Hlk206882328"/>
      <w:r w:rsidRPr="00AC6769">
        <w:rPr>
          <w:lang w:val="en-GB"/>
        </w:rPr>
        <w:t>Energy efficiency</w:t>
      </w:r>
      <w:bookmarkEnd w:id="2"/>
    </w:p>
    <w:p w14:paraId="42BC49A7" w14:textId="77777777" w:rsidR="00903FEF" w:rsidRPr="00C151D4" w:rsidRDefault="00903FEF" w:rsidP="00F47653">
      <w:pPr>
        <w:pStyle w:val="a8"/>
        <w:numPr>
          <w:ilvl w:val="2"/>
          <w:numId w:val="12"/>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F47653">
      <w:pPr>
        <w:pStyle w:val="a8"/>
        <w:numPr>
          <w:ilvl w:val="1"/>
          <w:numId w:val="12"/>
        </w:numPr>
        <w:rPr>
          <w:lang w:val="en-US"/>
        </w:rPr>
      </w:pPr>
      <w:r w:rsidRPr="00B33FB3">
        <w:rPr>
          <w:lang w:val="en-US"/>
        </w:rPr>
        <w:t>AI/ML in 6GR interface</w:t>
      </w:r>
    </w:p>
    <w:p w14:paraId="73E8D466" w14:textId="77777777" w:rsidR="00903FEF" w:rsidRPr="00C151D4" w:rsidRDefault="00903FEF" w:rsidP="00F47653">
      <w:pPr>
        <w:pStyle w:val="a8"/>
        <w:numPr>
          <w:ilvl w:val="2"/>
          <w:numId w:val="12"/>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F47653">
      <w:pPr>
        <w:pStyle w:val="a8"/>
        <w:numPr>
          <w:ilvl w:val="0"/>
          <w:numId w:val="12"/>
        </w:numPr>
        <w:rPr>
          <w:lang w:val="en-US"/>
        </w:rPr>
      </w:pPr>
      <w:r>
        <w:rPr>
          <w:rFonts w:hint="eastAsia"/>
          <w:lang w:val="en-US"/>
        </w:rPr>
        <w:t>Future RAN1 meetings</w:t>
      </w:r>
    </w:p>
    <w:p w14:paraId="37AE43EF" w14:textId="77777777" w:rsidR="00903FEF" w:rsidRDefault="00903FEF" w:rsidP="00F47653">
      <w:pPr>
        <w:pStyle w:val="a8"/>
        <w:numPr>
          <w:ilvl w:val="1"/>
          <w:numId w:val="12"/>
        </w:numPr>
        <w:rPr>
          <w:lang w:val="en-US"/>
        </w:rPr>
      </w:pPr>
      <w:r>
        <w:rPr>
          <w:rFonts w:hint="eastAsia"/>
          <w:lang w:val="en-US"/>
        </w:rPr>
        <w:t>Initial access</w:t>
      </w:r>
    </w:p>
    <w:p w14:paraId="3370F97F" w14:textId="77777777" w:rsidR="00903FEF" w:rsidRPr="00C151D4" w:rsidRDefault="00903FEF" w:rsidP="00F47653">
      <w:pPr>
        <w:pStyle w:val="a8"/>
        <w:numPr>
          <w:ilvl w:val="2"/>
          <w:numId w:val="12"/>
        </w:numPr>
        <w:ind w:left="1134" w:hanging="254"/>
        <w:rPr>
          <w:i/>
          <w:iCs/>
          <w:lang w:val="en-US"/>
        </w:rPr>
      </w:pPr>
      <w:r w:rsidRPr="00C151D4">
        <w:rPr>
          <w:i/>
          <w:iCs/>
          <w:lang w:val="en-US"/>
        </w:rPr>
        <w:t>Placeholder only and to be broken down. No contributions before RAN1#124. Including synchronization signal and raster, broadcast signals/channel and physical random access channel, etc.</w:t>
      </w:r>
    </w:p>
    <w:p w14:paraId="10205688" w14:textId="77777777" w:rsidR="00903FEF" w:rsidRDefault="00903FEF" w:rsidP="00F47653">
      <w:pPr>
        <w:pStyle w:val="a8"/>
        <w:numPr>
          <w:ilvl w:val="1"/>
          <w:numId w:val="12"/>
        </w:numPr>
        <w:rPr>
          <w:lang w:val="en-US"/>
        </w:rPr>
      </w:pPr>
      <w:r w:rsidRPr="00EB24D2">
        <w:rPr>
          <w:lang w:val="en-US"/>
        </w:rPr>
        <w:t>MIMO operation</w:t>
      </w:r>
    </w:p>
    <w:p w14:paraId="43A44745" w14:textId="77777777" w:rsidR="00903FEF" w:rsidRPr="00C151D4" w:rsidRDefault="00903FEF" w:rsidP="00F47653">
      <w:pPr>
        <w:pStyle w:val="a8"/>
        <w:numPr>
          <w:ilvl w:val="2"/>
          <w:numId w:val="12"/>
        </w:numPr>
        <w:rPr>
          <w:i/>
          <w:iCs/>
          <w:lang w:val="en-US"/>
        </w:rPr>
      </w:pPr>
      <w:r w:rsidRPr="00C151D4">
        <w:rPr>
          <w:i/>
          <w:iCs/>
          <w:lang w:val="en-US"/>
        </w:rPr>
        <w:t>Placeholder only and to be broken down. No contributions before RAN1#124.</w:t>
      </w:r>
    </w:p>
    <w:p w14:paraId="104EEDD2" w14:textId="77777777" w:rsidR="00903FEF" w:rsidRDefault="00903FEF" w:rsidP="00F47653">
      <w:pPr>
        <w:pStyle w:val="a8"/>
        <w:numPr>
          <w:ilvl w:val="1"/>
          <w:numId w:val="12"/>
        </w:numPr>
        <w:rPr>
          <w:lang w:val="en-US"/>
        </w:rPr>
      </w:pPr>
      <w:r w:rsidRPr="00F70B06">
        <w:rPr>
          <w:lang w:val="en-US"/>
        </w:rPr>
        <w:t>Physical layer control, data scheduling and HARQ operation</w:t>
      </w:r>
    </w:p>
    <w:p w14:paraId="3F065D44" w14:textId="77777777" w:rsidR="00903FEF" w:rsidRPr="00C151D4" w:rsidRDefault="00903FEF" w:rsidP="00F47653">
      <w:pPr>
        <w:pStyle w:val="a8"/>
        <w:numPr>
          <w:ilvl w:val="2"/>
          <w:numId w:val="12"/>
        </w:numPr>
        <w:rPr>
          <w:i/>
          <w:iCs/>
          <w:lang w:val="en-US"/>
        </w:rPr>
      </w:pPr>
      <w:r w:rsidRPr="00C151D4">
        <w:rPr>
          <w:i/>
          <w:iCs/>
          <w:lang w:val="en-US"/>
        </w:rPr>
        <w:t>Placeholder only and to be broken down. No contributions before RAN1#124.</w:t>
      </w:r>
    </w:p>
    <w:p w14:paraId="7234DA95" w14:textId="77777777" w:rsidR="00903FEF" w:rsidRDefault="00903FEF" w:rsidP="00F47653">
      <w:pPr>
        <w:pStyle w:val="a8"/>
        <w:numPr>
          <w:ilvl w:val="1"/>
          <w:numId w:val="12"/>
        </w:numPr>
        <w:rPr>
          <w:lang w:val="en-US"/>
        </w:rPr>
      </w:pPr>
      <w:r>
        <w:rPr>
          <w:rFonts w:hint="eastAsia"/>
          <w:lang w:val="en-US"/>
        </w:rPr>
        <w:t>Duplexing</w:t>
      </w:r>
    </w:p>
    <w:p w14:paraId="70B28102" w14:textId="77777777" w:rsidR="00903FEF" w:rsidRPr="00C151D4" w:rsidRDefault="00903FEF" w:rsidP="00F47653">
      <w:pPr>
        <w:pStyle w:val="a8"/>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F47653">
      <w:pPr>
        <w:pStyle w:val="a8"/>
        <w:numPr>
          <w:ilvl w:val="1"/>
          <w:numId w:val="12"/>
        </w:numPr>
        <w:rPr>
          <w:lang w:val="en-US"/>
        </w:rPr>
      </w:pPr>
      <w:r w:rsidRPr="00626386">
        <w:rPr>
          <w:lang w:val="en-GB"/>
        </w:rPr>
        <w:t>6GR spectrum utilization and aggregation</w:t>
      </w:r>
    </w:p>
    <w:p w14:paraId="6C106873" w14:textId="77777777" w:rsidR="00903FEF" w:rsidRPr="00C151D4" w:rsidRDefault="00903FEF" w:rsidP="00F47653">
      <w:pPr>
        <w:pStyle w:val="a8"/>
        <w:numPr>
          <w:ilvl w:val="2"/>
          <w:numId w:val="12"/>
        </w:numPr>
        <w:rPr>
          <w:i/>
          <w:iCs/>
          <w:lang w:val="en-US"/>
        </w:rPr>
      </w:pPr>
      <w:r w:rsidRPr="00C151D4">
        <w:rPr>
          <w:i/>
          <w:iCs/>
          <w:lang w:val="en-US"/>
        </w:rPr>
        <w:t>Placeholder only and to be broken down. No contributions before RAN1#124.</w:t>
      </w:r>
    </w:p>
    <w:p w14:paraId="4C83E4BC" w14:textId="77777777" w:rsidR="00903FEF" w:rsidRDefault="00903FEF" w:rsidP="00F47653">
      <w:pPr>
        <w:pStyle w:val="a8"/>
        <w:numPr>
          <w:ilvl w:val="1"/>
          <w:numId w:val="12"/>
        </w:numPr>
        <w:rPr>
          <w:lang w:val="en-US"/>
        </w:rPr>
      </w:pPr>
      <w:r>
        <w:rPr>
          <w:rFonts w:hint="eastAsia"/>
          <w:lang w:val="en-US"/>
        </w:rPr>
        <w:t>NTN</w:t>
      </w:r>
    </w:p>
    <w:p w14:paraId="7AEADBEE" w14:textId="77777777" w:rsidR="00903FEF" w:rsidRPr="00C151D4" w:rsidRDefault="00903FEF" w:rsidP="00F47653">
      <w:pPr>
        <w:pStyle w:val="a8"/>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F47653">
      <w:pPr>
        <w:pStyle w:val="a8"/>
        <w:numPr>
          <w:ilvl w:val="1"/>
          <w:numId w:val="12"/>
        </w:numPr>
        <w:rPr>
          <w:lang w:val="en-US"/>
        </w:rPr>
      </w:pPr>
      <w:r w:rsidRPr="00200E8C">
        <w:rPr>
          <w:lang w:val="en-GB"/>
        </w:rPr>
        <w:t>Other physical layer signals, channels and procedures</w:t>
      </w:r>
    </w:p>
    <w:p w14:paraId="00FC96E2" w14:textId="77777777" w:rsidR="00903FEF" w:rsidRPr="00C151D4" w:rsidRDefault="00903FEF" w:rsidP="00F47653">
      <w:pPr>
        <w:pStyle w:val="a8"/>
        <w:numPr>
          <w:ilvl w:val="2"/>
          <w:numId w:val="12"/>
        </w:numPr>
        <w:rPr>
          <w:i/>
          <w:iCs/>
          <w:lang w:val="en-US"/>
        </w:rPr>
      </w:pPr>
      <w:r w:rsidRPr="00C151D4">
        <w:rPr>
          <w:i/>
          <w:iCs/>
          <w:lang w:val="en-US"/>
        </w:rPr>
        <w:t>Placeholder only and to be broken down. No contributions before RAN1#124.</w:t>
      </w:r>
    </w:p>
    <w:p w14:paraId="75351AE3" w14:textId="77777777" w:rsidR="00903FEF" w:rsidRDefault="00903FEF" w:rsidP="00F47653">
      <w:pPr>
        <w:pStyle w:val="a8"/>
        <w:numPr>
          <w:ilvl w:val="1"/>
          <w:numId w:val="12"/>
        </w:numPr>
        <w:rPr>
          <w:lang w:val="en-US"/>
        </w:rPr>
      </w:pPr>
      <w:r>
        <w:rPr>
          <w:rFonts w:hint="eastAsia"/>
          <w:lang w:val="en-US"/>
        </w:rPr>
        <w:t>Sensing</w:t>
      </w:r>
    </w:p>
    <w:p w14:paraId="11557EEA" w14:textId="77777777" w:rsidR="00903FEF" w:rsidRPr="00C151D4" w:rsidRDefault="00903FEF" w:rsidP="00F47653">
      <w:pPr>
        <w:pStyle w:val="a8"/>
        <w:numPr>
          <w:ilvl w:val="2"/>
          <w:numId w:val="12"/>
        </w:numPr>
        <w:ind w:left="1134" w:hanging="254"/>
        <w:rPr>
          <w:i/>
          <w:iCs/>
          <w:lang w:val="en-US"/>
        </w:rPr>
      </w:pPr>
      <w:r w:rsidRPr="00C151D4">
        <w:rPr>
          <w:i/>
          <w:iCs/>
          <w:lang w:val="en-US"/>
        </w:rPr>
        <w:t xml:space="preserve">Including PHY functions and procedures for sensing technology (e.g., waveform. reference signals, measurement feedback, etc…), aspects of integration with communication services. </w:t>
      </w:r>
    </w:p>
    <w:p w14:paraId="17F28D2F" w14:textId="77777777" w:rsidR="00903FEF" w:rsidRPr="00C151D4" w:rsidRDefault="00903FEF" w:rsidP="00F47653">
      <w:pPr>
        <w:pStyle w:val="a8"/>
        <w:numPr>
          <w:ilvl w:val="2"/>
          <w:numId w:val="12"/>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a8"/>
        <w:rPr>
          <w:lang w:val="en-GB"/>
        </w:rPr>
      </w:pPr>
    </w:p>
    <w:p w14:paraId="73EBB84B" w14:textId="483E13FA" w:rsidR="00903FEF" w:rsidRDefault="00903FEF" w:rsidP="00903FEF">
      <w:pPr>
        <w:pStyle w:val="a8"/>
        <w:rPr>
          <w:lang w:val="en-GB"/>
        </w:rPr>
      </w:pPr>
      <w:r w:rsidRPr="00486D22">
        <w:rPr>
          <w:rFonts w:hint="eastAsia"/>
          <w:highlight w:val="magenta"/>
          <w:lang w:val="en-GB"/>
        </w:rPr>
        <w:t xml:space="preserve">Similarly, a number of companies </w:t>
      </w:r>
      <w:r w:rsidRPr="00486D22">
        <w:rPr>
          <w:rFonts w:hint="eastAsia"/>
          <w:highlight w:val="magenta"/>
          <w:lang w:val="en-US"/>
        </w:rPr>
        <w:t>provide views on 6G RAN requirements, which is subject to the progress in RANp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2"/>
        <w:rPr>
          <w:b/>
          <w:bCs/>
        </w:rPr>
      </w:pPr>
      <w:r w:rsidRPr="00C17422">
        <w:rPr>
          <w:b/>
          <w:bCs/>
        </w:rPr>
        <w:t>2.1</w:t>
      </w:r>
      <w:r w:rsidRPr="00C17422">
        <w:rPr>
          <w:b/>
          <w:bCs/>
        </w:rPr>
        <w:tab/>
        <w:t xml:space="preserve">Proposals for </w:t>
      </w:r>
      <w:r w:rsidR="00B91A49" w:rsidRPr="00C17422">
        <w:rPr>
          <w:rFonts w:eastAsia="Yu Mincho" w:hint="eastAsia"/>
          <w:b/>
          <w:bCs/>
          <w:highlight w:val="yellow"/>
          <w:lang w:eastAsia="ja-JP"/>
        </w:rPr>
        <w:t>xxxday</w:t>
      </w:r>
      <w:r w:rsidRPr="00C17422">
        <w:rPr>
          <w:b/>
          <w:bCs/>
        </w:rPr>
        <w:t xml:space="preserve"> Online</w:t>
      </w:r>
    </w:p>
    <w:p w14:paraId="2DE8C3C5" w14:textId="3E241F07" w:rsidR="00703FA1" w:rsidRPr="002668BA" w:rsidRDefault="002668BA">
      <w:pPr>
        <w:pStyle w:val="a8"/>
        <w:rPr>
          <w:highlight w:val="yellow"/>
          <w:lang w:val="en-GB"/>
        </w:rPr>
      </w:pPr>
      <w:r w:rsidRPr="002668BA">
        <w:rPr>
          <w:rFonts w:hint="eastAsia"/>
          <w:highlight w:val="yellow"/>
          <w:lang w:val="en-GB"/>
        </w:rPr>
        <w:t>To be updated</w:t>
      </w:r>
    </w:p>
    <w:p w14:paraId="271FD8D7" w14:textId="77777777" w:rsidR="00047B5B" w:rsidRPr="00812458" w:rsidRDefault="00047B5B">
      <w:pPr>
        <w:pStyle w:val="a8"/>
        <w:rPr>
          <w:highlight w:val="magenta"/>
          <w:lang w:val="en-US"/>
        </w:rPr>
      </w:pPr>
    </w:p>
    <w:p w14:paraId="7BE8BE1C" w14:textId="767099F3" w:rsidR="006A75C2" w:rsidRPr="00C17422" w:rsidRDefault="006A75C2" w:rsidP="00561BC5">
      <w:pPr>
        <w:pStyle w:val="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a8"/>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af2"/>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09316AFB"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F47653">
            <w:pPr>
              <w:numPr>
                <w:ilvl w:val="1"/>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F47653">
            <w:pPr>
              <w:numPr>
                <w:ilvl w:val="2"/>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a8"/>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 xml:space="preserve">Basic sync signal structure and associated periodicity(ies)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a8"/>
        <w:rPr>
          <w:lang w:val="en-US"/>
        </w:rPr>
      </w:pPr>
    </w:p>
    <w:p w14:paraId="6BC32467" w14:textId="23F68477" w:rsidR="00C95A1D" w:rsidRPr="007A1E95" w:rsidRDefault="00897D74" w:rsidP="006A75C2">
      <w:pPr>
        <w:pStyle w:val="a8"/>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is men</w:t>
      </w:r>
      <w:r w:rsidR="00574A0A">
        <w:rPr>
          <w:rFonts w:hint="eastAsia"/>
          <w:lang w:val="en-US"/>
        </w:rPr>
        <w:t>t</w:t>
      </w:r>
      <w:r w:rsidR="009D55F3">
        <w:rPr>
          <w:rFonts w:hint="eastAsia"/>
          <w:lang w:val="en-US"/>
        </w:rPr>
        <w:t>iend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a8"/>
        <w:rPr>
          <w:lang w:val="en-US"/>
        </w:rPr>
      </w:pPr>
    </w:p>
    <w:p w14:paraId="50A68E85" w14:textId="7E8493A6" w:rsidR="00DF4A66" w:rsidRDefault="00DF4A66" w:rsidP="009D55F3">
      <w:pPr>
        <w:pStyle w:val="a8"/>
        <w:jc w:val="center"/>
        <w:rPr>
          <w:lang w:val="en-US"/>
        </w:rPr>
      </w:pPr>
      <w:r>
        <w:rPr>
          <w:bCs/>
          <w:noProof/>
          <w:lang w:val="en-US" w:eastAsia="zh-CN"/>
        </w:rPr>
        <w:drawing>
          <wp:inline distT="0" distB="0" distL="0" distR="0" wp14:anchorId="3F21464F" wp14:editId="45C39EC3">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a8"/>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a8"/>
        <w:rPr>
          <w:lang w:val="en-US"/>
        </w:rPr>
      </w:pPr>
    </w:p>
    <w:p w14:paraId="742B54A9" w14:textId="4B5F7368" w:rsidR="00D63FD1" w:rsidRDefault="006C4827" w:rsidP="00D63FD1">
      <w:pPr>
        <w:pStyle w:val="a8"/>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a8"/>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a8"/>
        <w:rPr>
          <w:lang w:val="en-US"/>
        </w:rPr>
      </w:pPr>
    </w:p>
    <w:p w14:paraId="73166020" w14:textId="46CA2862" w:rsidR="00D63FD1" w:rsidRDefault="008031B8" w:rsidP="00D63FD1">
      <w:pPr>
        <w:pStyle w:val="a8"/>
        <w:jc w:val="center"/>
        <w:rPr>
          <w:lang w:val="en-US"/>
        </w:rPr>
      </w:pPr>
      <w:r w:rsidRPr="00726EBF">
        <w:rPr>
          <w:rFonts w:ascii="Calibri" w:eastAsia="맑은 고딕"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3"/>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a8"/>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a8"/>
        <w:rPr>
          <w:lang w:val="en-US"/>
        </w:rPr>
      </w:pPr>
    </w:p>
    <w:p w14:paraId="6DA919C6" w14:textId="70D774A4" w:rsidR="00CB0E6E" w:rsidRDefault="00CB0E6E" w:rsidP="006A75C2">
      <w:pPr>
        <w:pStyle w:val="a8"/>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a8"/>
        <w:rPr>
          <w:lang w:val="en-US"/>
        </w:rPr>
      </w:pPr>
    </w:p>
    <w:p w14:paraId="40D41F09" w14:textId="46256AEF" w:rsidR="00CC0CBE" w:rsidRDefault="00010900" w:rsidP="00CC0CBE">
      <w:pPr>
        <w:pStyle w:val="4"/>
      </w:pPr>
      <w:r>
        <w:rPr>
          <w:rFonts w:hint="eastAsia"/>
          <w:highlight w:val="yellow"/>
        </w:rPr>
        <w:t>[Old]</w:t>
      </w:r>
      <w:r w:rsidR="00CC0CBE">
        <w:rPr>
          <w:highlight w:val="yellow"/>
        </w:rPr>
        <w:t>Proposal 3.</w:t>
      </w:r>
      <w:r w:rsidR="00CC0CBE">
        <w:rPr>
          <w:rFonts w:hint="eastAsia"/>
          <w:highlight w:val="yellow"/>
        </w:rPr>
        <w:t>1</w:t>
      </w:r>
      <w:r w:rsidR="00CC0CBE">
        <w:rPr>
          <w:highlight w:val="yellow"/>
        </w:rPr>
        <w:t>:</w:t>
      </w:r>
    </w:p>
    <w:p w14:paraId="24B78625" w14:textId="44F41D5F" w:rsidR="00CC0CBE" w:rsidRDefault="00CC0CBE"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F47653">
      <w:pPr>
        <w:pStyle w:val="af9"/>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F47653">
      <w:pPr>
        <w:pStyle w:val="af9"/>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af2"/>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a8"/>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a8"/>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a8"/>
              <w:rPr>
                <w:lang w:val="en-US"/>
              </w:rPr>
            </w:pPr>
            <w:r>
              <w:rPr>
                <w:rFonts w:eastAsiaTheme="minorEastAsia" w:hint="eastAsia"/>
                <w:lang w:val="en-GB" w:eastAsia="zh-CN"/>
              </w:rPr>
              <w:t>I</w:t>
            </w:r>
            <w:r>
              <w:rPr>
                <w:rFonts w:eastAsiaTheme="minorEastAsia"/>
                <w:lang w:val="en-GB" w:eastAsia="zh-CN"/>
              </w:rPr>
              <w:t xml:space="preserve">f a basic feature set can be applicable to all 6G use cases/device types, it should be based on the low-end IoT, because all use cases </w:t>
            </w:r>
            <w:proofErr w:type="gramStart"/>
            <w:r>
              <w:rPr>
                <w:rFonts w:eastAsiaTheme="minorEastAsia"/>
                <w:lang w:val="en-GB" w:eastAsia="zh-CN"/>
              </w:rPr>
              <w:t>needs</w:t>
            </w:r>
            <w:proofErr w:type="gramEnd"/>
            <w:r>
              <w:rPr>
                <w:rFonts w:eastAsiaTheme="minorEastAsia"/>
                <w:lang w:val="en-GB" w:eastAsia="zh-CN"/>
              </w:rPr>
              <w:t xml:space="preserve">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a8"/>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a8"/>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a8"/>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featruer is only applicable (can only be deployed) to specific use cases / device types. </w:t>
            </w:r>
          </w:p>
          <w:p w14:paraId="67D22EBF" w14:textId="77777777" w:rsidR="00C161CB" w:rsidRPr="00DC40B5" w:rsidRDefault="00C161CB" w:rsidP="00C161CB">
            <w:pPr>
              <w:pStyle w:val="a8"/>
              <w:rPr>
                <w:sz w:val="20"/>
                <w:szCs w:val="20"/>
                <w:lang w:val="en-GB"/>
              </w:rPr>
            </w:pPr>
            <w:r w:rsidRPr="00DC40B5">
              <w:rPr>
                <w:sz w:val="20"/>
                <w:szCs w:val="20"/>
                <w:lang w:val="en-GB"/>
              </w:rPr>
              <w:t xml:space="preserve">In NR, we do have extensive discussion on whether a NR-U feature should be applicable to Uu, a NTN feature should be applicable to TN, etc. </w:t>
            </w:r>
          </w:p>
          <w:p w14:paraId="055852AC" w14:textId="77777777" w:rsidR="00C161CB" w:rsidRPr="00DC40B5" w:rsidRDefault="00C161CB" w:rsidP="00C161CB">
            <w:pPr>
              <w:pStyle w:val="a8"/>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a8"/>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F47653">
            <w:pPr>
              <w:pStyle w:val="af9"/>
              <w:numPr>
                <w:ilvl w:val="0"/>
                <w:numId w:val="10"/>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F47653">
            <w:pPr>
              <w:pStyle w:val="af9"/>
              <w:numPr>
                <w:ilvl w:val="1"/>
                <w:numId w:val="10"/>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F47653">
            <w:pPr>
              <w:pStyle w:val="af9"/>
              <w:numPr>
                <w:ilvl w:val="1"/>
                <w:numId w:val="10"/>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맑은 고딕"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0665C398" w14:textId="77777777" w:rsidR="00996C88" w:rsidRPr="00DC40B5" w:rsidRDefault="00996C88" w:rsidP="00996C88">
            <w:pPr>
              <w:pStyle w:val="a8"/>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416B9E2E" w14:textId="67534B0E" w:rsidR="002A67BE" w:rsidRDefault="002A67BE" w:rsidP="002A67BE">
            <w:pPr>
              <w:rPr>
                <w:rFonts w:eastAsia="맑은 고딕"/>
                <w:sz w:val="21"/>
                <w:szCs w:val="21"/>
                <w:lang w:eastAsia="ko-KR"/>
              </w:rPr>
            </w:pPr>
            <w:r>
              <w:rPr>
                <w:rFonts w:eastAsia="맑은 고딕" w:hint="eastAsia"/>
                <w:sz w:val="21"/>
                <w:szCs w:val="21"/>
                <w:lang w:eastAsia="ko-KR"/>
              </w:rPr>
              <w:t>Y</w:t>
            </w:r>
          </w:p>
        </w:tc>
        <w:tc>
          <w:tcPr>
            <w:tcW w:w="6780" w:type="dxa"/>
          </w:tcPr>
          <w:p w14:paraId="017334A0" w14:textId="77777777" w:rsidR="002A67BE" w:rsidRDefault="002A67BE" w:rsidP="002A67BE">
            <w:pPr>
              <w:pStyle w:val="a8"/>
              <w:rPr>
                <w:rFonts w:eastAsia="맑은 고딕"/>
                <w:lang w:val="en-GB" w:eastAsia="ko-KR"/>
              </w:rPr>
            </w:pPr>
            <w:r w:rsidRPr="00164AC7">
              <w:rPr>
                <w:rFonts w:eastAsia="맑은 고딕"/>
                <w:lang w:val="en-GB" w:eastAsia="ko-KR"/>
              </w:rPr>
              <w:t xml:space="preserve">We have a clarification question for this proposal. We understand the intention but the current formulation may imply the possibility of introducing massive add-on features dedicated for diversge use cases and device types which is not aligned with a high-level direction of 6GR. We suggest to </w:t>
            </w:r>
            <w:r>
              <w:rPr>
                <w:rFonts w:eastAsia="맑은 고딕"/>
                <w:lang w:val="en-GB" w:eastAsia="ko-KR"/>
              </w:rPr>
              <w:t>update as follows</w:t>
            </w:r>
          </w:p>
          <w:p w14:paraId="3BB69E1D" w14:textId="77777777" w:rsidR="002A67BE" w:rsidRDefault="002A67BE"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F47653">
            <w:pPr>
              <w:pStyle w:val="af9"/>
              <w:numPr>
                <w:ilvl w:val="1"/>
                <w:numId w:val="10"/>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a8"/>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맑은 고딕"/>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We think the direction is right to go. To better undestand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oes it imply that add-on features are assumed indivitial to each other, and all built on top of basic features?</w:t>
            </w:r>
          </w:p>
          <w:p w14:paraId="35668730" w14:textId="58B1A529" w:rsidR="00B94A75" w:rsidRPr="00164AC7" w:rsidRDefault="00B94A75" w:rsidP="002A67BE">
            <w:pPr>
              <w:pStyle w:val="a8"/>
              <w:rPr>
                <w:rFonts w:eastAsia="맑은 고딕"/>
                <w:lang w:val="en-GB" w:eastAsia="ko-KR"/>
              </w:rPr>
            </w:pPr>
            <w:r>
              <w:rPr>
                <w:rFonts w:eastAsiaTheme="minorEastAsia" w:hint="eastAsia"/>
                <w:lang w:val="en-GB" w:eastAsia="zh-CN"/>
              </w:rPr>
              <w:t>(2) If the basic feature set is designed based on low capability UE, e.g. IoT UE, does it mean some low-hand fruit feature (e.g. 200 MHz BW, 2 layer, Tx switching</w:t>
            </w:r>
            <w:r>
              <w:rPr>
                <w:rFonts w:eastAsiaTheme="minorEastAsia"/>
                <w:lang w:val="en-GB" w:eastAsia="zh-CN"/>
              </w:rPr>
              <w:t>…</w:t>
            </w:r>
            <w:r>
              <w:rPr>
                <w:rFonts w:eastAsiaTheme="minorEastAsia" w:hint="eastAsia"/>
                <w:lang w:val="en-GB" w:eastAsia="zh-CN"/>
              </w:rPr>
              <w:t xml:space="preserve">) will be addn-on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a8"/>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a8"/>
              <w:rPr>
                <w:lang w:val="en-GB"/>
              </w:rPr>
            </w:pPr>
            <w:r>
              <w:rPr>
                <w:sz w:val="20"/>
                <w:szCs w:val="20"/>
                <w:lang w:val="en-GB"/>
              </w:rPr>
              <w:t>We need to focus on the common framework for the scaleable design with basic features usable for all device types incl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a8"/>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a8"/>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F47653">
            <w:pPr>
              <w:pStyle w:val="a8"/>
              <w:numPr>
                <w:ilvl w:val="0"/>
                <w:numId w:val="13"/>
              </w:numPr>
              <w:rPr>
                <w:sz w:val="20"/>
                <w:szCs w:val="20"/>
                <w:lang w:val="en-GB"/>
              </w:rPr>
            </w:pPr>
            <w:r>
              <w:rPr>
                <w:rFonts w:eastAsiaTheme="minorEastAsia"/>
                <w:lang w:val="en-GB" w:eastAsia="zh-CN"/>
              </w:rPr>
              <w:t>Provide reference for all 6G use cases</w:t>
            </w:r>
          </w:p>
          <w:p w14:paraId="4B70C6B0" w14:textId="7F6EE226" w:rsidR="004D27AA" w:rsidRDefault="004D27AA" w:rsidP="00F47653">
            <w:pPr>
              <w:pStyle w:val="a8"/>
              <w:numPr>
                <w:ilvl w:val="0"/>
                <w:numId w:val="13"/>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a8"/>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a8"/>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a8"/>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he 2nd sub-bullet seems a bit strong. Add-on features “may” be specific to certain types of device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맑은 고딕" w:hint="eastAsia"/>
                <w:sz w:val="21"/>
                <w:szCs w:val="21"/>
                <w:lang w:val="en-US" w:eastAsia="ko-KR"/>
              </w:rPr>
              <w:t>Y</w:t>
            </w:r>
          </w:p>
        </w:tc>
        <w:tc>
          <w:tcPr>
            <w:tcW w:w="6780" w:type="dxa"/>
          </w:tcPr>
          <w:p w14:paraId="34AA183D" w14:textId="77777777" w:rsidR="007D56D4" w:rsidRDefault="007D56D4" w:rsidP="007D56D4">
            <w:pPr>
              <w:pStyle w:val="a8"/>
              <w:rPr>
                <w:rFonts w:eastAsia="맑은 고딕"/>
                <w:lang w:val="en-GB" w:eastAsia="ko-KR"/>
              </w:rPr>
            </w:pPr>
            <w:r>
              <w:rPr>
                <w:rFonts w:eastAsia="맑은 고딕"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맑은 고딕"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taken into account.</w:t>
            </w:r>
            <w:r>
              <w:rPr>
                <w:rFonts w:eastAsia="맑은 고딕" w:hint="eastAsia"/>
                <w:lang w:eastAsia="ko-KR"/>
              </w:rPr>
              <w:t xml:space="preserve"> We think that</w:t>
            </w:r>
            <w:r w:rsidRPr="00602B23">
              <w:rPr>
                <w:rFonts w:eastAsiaTheme="minorEastAsia"/>
                <w:lang w:eastAsia="zh-CN"/>
              </w:rPr>
              <w:t xml:space="preserve"> it </w:t>
            </w:r>
            <w:r>
              <w:rPr>
                <w:rFonts w:eastAsia="맑은 고딕" w:hint="eastAsia"/>
                <w:lang w:eastAsia="ko-KR"/>
              </w:rPr>
              <w:t>would</w:t>
            </w:r>
            <w:r w:rsidRPr="00602B23">
              <w:rPr>
                <w:rFonts w:eastAsiaTheme="minorEastAsia"/>
                <w:lang w:eastAsia="zh-CN"/>
              </w:rPr>
              <w:t xml:space="preserve"> be effective to define the </w:t>
            </w:r>
            <w:r>
              <w:rPr>
                <w:rFonts w:eastAsia="맑은 고딕" w:hint="eastAsia"/>
                <w:lang w:eastAsia="ko-KR"/>
              </w:rPr>
              <w:t>basic</w:t>
            </w:r>
            <w:r w:rsidRPr="00602B23">
              <w:rPr>
                <w:rFonts w:eastAsiaTheme="minorEastAsia"/>
                <w:lang w:eastAsia="zh-CN"/>
              </w:rPr>
              <w:t xml:space="preserve"> capabilities for 6G which need to supported by all the types of 6G UE so as to ensure no backward compatibility issue in the later release</w:t>
            </w:r>
            <w:r>
              <w:rPr>
                <w:rFonts w:eastAsia="맑은 고딕"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r w:rsidRPr="330E48C3">
              <w:rPr>
                <w:rFonts w:eastAsia="Times New Roman"/>
                <w:sz w:val="21"/>
                <w:szCs w:val="21"/>
                <w:lang w:val="en-US"/>
              </w:rPr>
              <w:t>CEWiT</w:t>
            </w:r>
          </w:p>
        </w:tc>
        <w:tc>
          <w:tcPr>
            <w:tcW w:w="1372" w:type="dxa"/>
          </w:tcPr>
          <w:p w14:paraId="04767551" w14:textId="24D5A7E4" w:rsidR="00A841C1" w:rsidRDefault="00A841C1" w:rsidP="00A841C1">
            <w:pPr>
              <w:rPr>
                <w:rFonts w:eastAsia="맑은 고딕"/>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a8"/>
              <w:rPr>
                <w:rFonts w:eastAsia="맑은 고딕"/>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a8"/>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5C3ACA" w14:paraId="1DBCD923" w14:textId="77777777" w:rsidTr="006A449B">
        <w:tc>
          <w:tcPr>
            <w:tcW w:w="1479" w:type="dxa"/>
          </w:tcPr>
          <w:p w14:paraId="33CA0271" w14:textId="0C719A6A" w:rsidR="005C3ACA" w:rsidRDefault="005C3ACA" w:rsidP="005C3ACA">
            <w:pPr>
              <w:rPr>
                <w:rFonts w:eastAsiaTheme="minorEastAsia"/>
                <w:sz w:val="21"/>
                <w:szCs w:val="21"/>
                <w:lang w:eastAsia="zh-CN"/>
              </w:rPr>
            </w:pPr>
            <w:r>
              <w:rPr>
                <w:rFonts w:eastAsia="Yu Mincho"/>
                <w:sz w:val="21"/>
                <w:szCs w:val="21"/>
                <w:lang w:val="en-US" w:eastAsia="ja-JP"/>
              </w:rPr>
              <w:t>Sharp</w:t>
            </w:r>
          </w:p>
        </w:tc>
        <w:tc>
          <w:tcPr>
            <w:tcW w:w="1372" w:type="dxa"/>
          </w:tcPr>
          <w:p w14:paraId="67CC75B3" w14:textId="7D3D90F9"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9CC4D43" w14:textId="77777777" w:rsidR="005C3ACA" w:rsidRDefault="005C3ACA" w:rsidP="005C3ACA">
            <w:pPr>
              <w:pStyle w:val="a8"/>
              <w:rPr>
                <w:rFonts w:eastAsiaTheme="minorEastAsia"/>
                <w:lang w:val="en-GB" w:eastAsia="zh-CN"/>
              </w:rPr>
            </w:pPr>
          </w:p>
        </w:tc>
      </w:tr>
      <w:tr w:rsidR="009B258E" w14:paraId="3BBB73CA" w14:textId="77777777" w:rsidTr="006A449B">
        <w:tc>
          <w:tcPr>
            <w:tcW w:w="1479" w:type="dxa"/>
          </w:tcPr>
          <w:p w14:paraId="13DF2981" w14:textId="7AE0A71B" w:rsidR="009B258E" w:rsidRDefault="00E214E5" w:rsidP="009B258E">
            <w:pPr>
              <w:rPr>
                <w:rFonts w:eastAsia="Yu Mincho"/>
                <w:sz w:val="21"/>
                <w:szCs w:val="21"/>
                <w:lang w:val="en-US" w:eastAsia="ja-JP"/>
              </w:rPr>
            </w:pPr>
            <w:r>
              <w:rPr>
                <w:rFonts w:eastAsiaTheme="minorEastAsia"/>
                <w:sz w:val="21"/>
                <w:szCs w:val="21"/>
                <w:lang w:val="en-US" w:eastAsia="zh-CN"/>
              </w:rPr>
              <w:t>SONY</w:t>
            </w:r>
          </w:p>
        </w:tc>
        <w:tc>
          <w:tcPr>
            <w:tcW w:w="1372" w:type="dxa"/>
          </w:tcPr>
          <w:p w14:paraId="73480863" w14:textId="0A6F4E99" w:rsidR="009B258E" w:rsidRDefault="009B258E" w:rsidP="009B258E">
            <w:pPr>
              <w:rPr>
                <w:rFonts w:eastAsia="Yu Mincho"/>
                <w:sz w:val="21"/>
                <w:szCs w:val="21"/>
                <w:lang w:eastAsia="ja-JP"/>
              </w:rPr>
            </w:pPr>
            <w:r>
              <w:rPr>
                <w:rFonts w:eastAsia="맑은 고딕"/>
                <w:sz w:val="21"/>
                <w:szCs w:val="21"/>
                <w:lang w:val="en-US" w:eastAsia="ko-KR"/>
              </w:rPr>
              <w:t>Y</w:t>
            </w:r>
          </w:p>
        </w:tc>
        <w:tc>
          <w:tcPr>
            <w:tcW w:w="6780" w:type="dxa"/>
          </w:tcPr>
          <w:p w14:paraId="2D76A598" w14:textId="6B26F1BD" w:rsidR="009B258E" w:rsidRDefault="009B258E" w:rsidP="009B258E">
            <w:pPr>
              <w:pStyle w:val="a8"/>
              <w:rPr>
                <w:rFonts w:eastAsiaTheme="minorEastAsia"/>
                <w:lang w:val="en-GB" w:eastAsia="zh-CN"/>
              </w:rPr>
            </w:pPr>
            <w:r>
              <w:rPr>
                <w:rFonts w:eastAsia="맑은 고딕"/>
                <w:lang w:val="en-GB" w:eastAsia="ko-KR"/>
              </w:rPr>
              <w:t xml:space="preserve">While we agree with the proposal, the difficulty will be in defining what the basic feature set / framework is. We assume that the basic feature </w:t>
            </w:r>
            <w:proofErr w:type="spellStart"/>
            <w:r>
              <w:rPr>
                <w:rFonts w:eastAsia="맑은 고딕"/>
                <w:lang w:val="en-GB" w:eastAsia="ko-KR"/>
              </w:rPr>
              <w:t>inlcudes</w:t>
            </w:r>
            <w:proofErr w:type="spellEnd"/>
            <w:r>
              <w:rPr>
                <w:rFonts w:eastAsia="맑은 고딕"/>
                <w:lang w:val="en-GB" w:eastAsia="ko-KR"/>
              </w:rPr>
              <w:t xml:space="preserve"> a device to perform initial access to the network.</w:t>
            </w:r>
          </w:p>
        </w:tc>
      </w:tr>
      <w:tr w:rsidR="0024180A" w14:paraId="459D2E64" w14:textId="77777777" w:rsidTr="006A449B">
        <w:tc>
          <w:tcPr>
            <w:tcW w:w="1479" w:type="dxa"/>
          </w:tcPr>
          <w:p w14:paraId="7862738F" w14:textId="31E27F2D" w:rsidR="0024180A" w:rsidRDefault="0024180A" w:rsidP="0024180A">
            <w:pPr>
              <w:rPr>
                <w:rFonts w:eastAsiaTheme="minorEastAsia"/>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73F82424" w14:textId="5935AA1A" w:rsidR="0024180A" w:rsidRDefault="0024180A" w:rsidP="0024180A">
            <w:pPr>
              <w:rPr>
                <w:rFonts w:eastAsia="맑은 고딕"/>
                <w:sz w:val="21"/>
                <w:szCs w:val="21"/>
                <w:lang w:val="en-US" w:eastAsia="ko-KR"/>
              </w:rPr>
            </w:pPr>
            <w:r>
              <w:rPr>
                <w:rFonts w:eastAsiaTheme="minorEastAsia" w:hint="eastAsia"/>
                <w:sz w:val="21"/>
                <w:szCs w:val="21"/>
                <w:lang w:eastAsia="zh-CN"/>
              </w:rPr>
              <w:t>Y</w:t>
            </w:r>
          </w:p>
        </w:tc>
        <w:tc>
          <w:tcPr>
            <w:tcW w:w="6780" w:type="dxa"/>
          </w:tcPr>
          <w:p w14:paraId="118F6833" w14:textId="7ACB8F98" w:rsidR="0024180A" w:rsidRDefault="0024180A" w:rsidP="0024180A">
            <w:pPr>
              <w:pStyle w:val="a8"/>
              <w:rPr>
                <w:rFonts w:eastAsia="맑은 고딕"/>
                <w:lang w:val="en-GB" w:eastAsia="ko-KR"/>
              </w:rPr>
            </w:pPr>
            <w:bookmarkStart w:id="4" w:name="OLE_LINK26"/>
            <w:bookmarkStart w:id="5" w:name="OLE_LINK27"/>
            <w:bookmarkStart w:id="6" w:name="OLE_LINK34"/>
            <w:r>
              <w:rPr>
                <w:rFonts w:eastAsiaTheme="minorEastAsia" w:hint="eastAsia"/>
                <w:lang w:val="en-US" w:eastAsia="zh-CN"/>
              </w:rPr>
              <w:t>Base</w:t>
            </w:r>
            <w:r>
              <w:rPr>
                <w:rFonts w:eastAsiaTheme="minorEastAsia"/>
                <w:lang w:val="en-US" w:eastAsia="zh-CN"/>
              </w:rPr>
              <w:t xml:space="preserve">d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 xml:space="preserve"> </w:t>
            </w:r>
            <w:bookmarkEnd w:id="4"/>
            <w:bookmarkEnd w:id="5"/>
            <w:bookmarkEnd w:id="6"/>
            <w:r>
              <w:rPr>
                <w:rFonts w:eastAsiaTheme="minorEastAsia"/>
                <w:lang w:val="en-US" w:eastAsia="zh-CN"/>
              </w:rPr>
              <w:t xml:space="preserve">NTN characteristics should be incorporated in the </w:t>
            </w:r>
            <w:r w:rsidRPr="007747F6">
              <w:rPr>
                <w:rFonts w:eastAsiaTheme="minorEastAsia"/>
                <w:lang w:val="en-US" w:eastAsia="zh-CN"/>
              </w:rPr>
              <w:t xml:space="preserve">basic feature set / framework </w:t>
            </w:r>
            <w:r>
              <w:rPr>
                <w:rFonts w:eastAsiaTheme="minorEastAsia"/>
                <w:lang w:val="en-US" w:eastAsia="zh-CN"/>
              </w:rPr>
              <w:t>design.</w:t>
            </w:r>
          </w:p>
        </w:tc>
      </w:tr>
      <w:tr w:rsidR="000858F4" w14:paraId="003769B4" w14:textId="77777777" w:rsidTr="006A449B">
        <w:tc>
          <w:tcPr>
            <w:tcW w:w="1479" w:type="dxa"/>
          </w:tcPr>
          <w:p w14:paraId="07D4BEE6" w14:textId="474881C5" w:rsidR="000858F4" w:rsidRDefault="000858F4" w:rsidP="0024180A">
            <w:pPr>
              <w:rPr>
                <w:rFonts w:eastAsiaTheme="minorEastAsia"/>
                <w:sz w:val="21"/>
                <w:szCs w:val="21"/>
                <w:lang w:val="en-US" w:eastAsia="zh-CN"/>
              </w:rPr>
            </w:pPr>
            <w:r>
              <w:rPr>
                <w:rFonts w:eastAsia="PMingLiU"/>
                <w:sz w:val="21"/>
                <w:szCs w:val="21"/>
                <w:lang w:val="en-US" w:eastAsia="zh-TW"/>
              </w:rPr>
              <w:t>Fujitsu</w:t>
            </w:r>
          </w:p>
        </w:tc>
        <w:tc>
          <w:tcPr>
            <w:tcW w:w="1372" w:type="dxa"/>
          </w:tcPr>
          <w:p w14:paraId="07AC2BDD" w14:textId="76EE74A4" w:rsidR="000858F4" w:rsidRDefault="000858F4" w:rsidP="0024180A">
            <w:pPr>
              <w:rPr>
                <w:rFonts w:eastAsiaTheme="minorEastAsia"/>
                <w:sz w:val="21"/>
                <w:szCs w:val="21"/>
                <w:lang w:eastAsia="zh-CN"/>
              </w:rPr>
            </w:pPr>
            <w:r>
              <w:rPr>
                <w:rFonts w:eastAsia="PMingLiU"/>
                <w:sz w:val="21"/>
                <w:szCs w:val="21"/>
                <w:lang w:eastAsia="zh-TW"/>
              </w:rPr>
              <w:t>Yes in principle</w:t>
            </w:r>
          </w:p>
        </w:tc>
        <w:tc>
          <w:tcPr>
            <w:tcW w:w="6780" w:type="dxa"/>
          </w:tcPr>
          <w:p w14:paraId="2C878521" w14:textId="77777777" w:rsidR="000858F4" w:rsidRDefault="000858F4" w:rsidP="000858F4">
            <w:pPr>
              <w:pStyle w:val="a8"/>
              <w:rPr>
                <w:lang w:val="en-US"/>
              </w:rPr>
            </w:pPr>
            <w:r>
              <w:rPr>
                <w:lang w:val="en-US"/>
              </w:rPr>
              <w:t>We understand the intention of this proposal and would like to support this principle in principle.</w:t>
            </w:r>
          </w:p>
          <w:p w14:paraId="660B1269" w14:textId="77777777" w:rsidR="000858F4" w:rsidRDefault="000858F4" w:rsidP="000858F4">
            <w:pPr>
              <w:pStyle w:val="a8"/>
              <w:rPr>
                <w:lang w:val="en-US"/>
              </w:rPr>
            </w:pPr>
            <w:r>
              <w:rPr>
                <w:lang w:val="en-US"/>
              </w:rPr>
              <w:t xml:space="preserve">It seems the proposal needs to be further polished to make sure companies would be on the same page of the exact meaning of, such as, ‘scalable’ and ‘add-on’. This can help to avoid unnecessary misunderstanding the future discussion, e.g., on how to identify which part is basic and which part is add-on. </w:t>
            </w:r>
            <w:proofErr w:type="spellStart"/>
            <w:r>
              <w:rPr>
                <w:lang w:val="en-US"/>
              </w:rPr>
              <w:t>Acutually</w:t>
            </w:r>
            <w:proofErr w:type="spellEnd"/>
            <w:r>
              <w:rPr>
                <w:lang w:val="en-US"/>
              </w:rPr>
              <w:t xml:space="preserve">, in our </w:t>
            </w:r>
            <w:proofErr w:type="spellStart"/>
            <w:r>
              <w:rPr>
                <w:lang w:val="en-US"/>
              </w:rPr>
              <w:t>undersatanding</w:t>
            </w:r>
            <w:proofErr w:type="spellEnd"/>
            <w:r>
              <w:rPr>
                <w:lang w:val="en-US"/>
              </w:rPr>
              <w:t>, it is more like ‘common need’ and ‘individual need’ for the support of devices/services.</w:t>
            </w:r>
          </w:p>
          <w:p w14:paraId="731B7A80" w14:textId="77777777" w:rsidR="000858F4" w:rsidRDefault="000858F4" w:rsidP="0024180A">
            <w:pPr>
              <w:pStyle w:val="a8"/>
              <w:rPr>
                <w:rFonts w:eastAsiaTheme="minorEastAsia"/>
                <w:lang w:val="en-US" w:eastAsia="zh-CN"/>
              </w:rPr>
            </w:pPr>
          </w:p>
        </w:tc>
      </w:tr>
      <w:tr w:rsidR="005D763C" w14:paraId="62AEC4A7" w14:textId="77777777" w:rsidTr="006A449B">
        <w:tc>
          <w:tcPr>
            <w:tcW w:w="1479" w:type="dxa"/>
          </w:tcPr>
          <w:p w14:paraId="1EB5FFF0" w14:textId="056B1C2E" w:rsidR="005D763C" w:rsidRDefault="005D763C" w:rsidP="005D763C">
            <w:pPr>
              <w:rPr>
                <w:rFonts w:eastAsia="PMingLiU"/>
                <w:sz w:val="21"/>
                <w:szCs w:val="21"/>
                <w:lang w:val="en-US" w:eastAsia="zh-TW"/>
              </w:rPr>
            </w:pPr>
            <w:r>
              <w:rPr>
                <w:rFonts w:eastAsiaTheme="minorEastAsia"/>
                <w:sz w:val="21"/>
                <w:szCs w:val="21"/>
                <w:lang w:eastAsia="zh-CN"/>
              </w:rPr>
              <w:t>InterDigital</w:t>
            </w:r>
          </w:p>
        </w:tc>
        <w:tc>
          <w:tcPr>
            <w:tcW w:w="1372" w:type="dxa"/>
          </w:tcPr>
          <w:p w14:paraId="47285A7A" w14:textId="7924B187" w:rsidR="005D763C" w:rsidRDefault="005D763C" w:rsidP="005D763C">
            <w:pPr>
              <w:rPr>
                <w:rFonts w:eastAsia="PMingLiU"/>
                <w:sz w:val="21"/>
                <w:szCs w:val="21"/>
                <w:lang w:eastAsia="zh-TW"/>
              </w:rPr>
            </w:pPr>
            <w:r>
              <w:rPr>
                <w:rFonts w:eastAsia="맑은 고딕"/>
                <w:sz w:val="21"/>
                <w:szCs w:val="21"/>
                <w:lang w:val="en-US" w:eastAsia="ko-KR"/>
              </w:rPr>
              <w:t>Y</w:t>
            </w:r>
          </w:p>
        </w:tc>
        <w:tc>
          <w:tcPr>
            <w:tcW w:w="6780" w:type="dxa"/>
          </w:tcPr>
          <w:p w14:paraId="7223CE50" w14:textId="0FBB7751" w:rsidR="005D763C" w:rsidRDefault="005D763C" w:rsidP="005D763C">
            <w:pPr>
              <w:pStyle w:val="a8"/>
              <w:rPr>
                <w:lang w:val="en-US"/>
              </w:rPr>
            </w:pPr>
            <w:r>
              <w:rPr>
                <w:rFonts w:eastAsiaTheme="minorEastAsia"/>
                <w:lang w:val="en-GB" w:eastAsia="zh-CN"/>
              </w:rPr>
              <w:t>We support the direction but whether it is feasible and/or efficient is highly dependent on how to define basic feature set and add-on features.</w:t>
            </w:r>
          </w:p>
        </w:tc>
      </w:tr>
      <w:tr w:rsidR="00C56A05" w14:paraId="231C4FF4" w14:textId="77777777" w:rsidTr="006A449B">
        <w:tc>
          <w:tcPr>
            <w:tcW w:w="1479" w:type="dxa"/>
          </w:tcPr>
          <w:p w14:paraId="44767F67" w14:textId="2B34F076" w:rsidR="00F422C8" w:rsidRPr="00AE5915" w:rsidRDefault="006D2190" w:rsidP="00C56A05">
            <w:pPr>
              <w:rPr>
                <w:rFonts w:eastAsiaTheme="minorEastAsia"/>
                <w:sz w:val="21"/>
                <w:szCs w:val="21"/>
                <w:lang w:val="en-US" w:eastAsia="zh-CN"/>
              </w:rPr>
            </w:pPr>
            <w:r>
              <w:rPr>
                <w:rFonts w:eastAsia="Yu Mincho"/>
                <w:sz w:val="21"/>
                <w:szCs w:val="21"/>
                <w:lang w:val="en-US" w:eastAsia="ja-JP"/>
              </w:rPr>
              <w:t>Huawei</w:t>
            </w:r>
          </w:p>
        </w:tc>
        <w:tc>
          <w:tcPr>
            <w:tcW w:w="1372" w:type="dxa"/>
          </w:tcPr>
          <w:p w14:paraId="11027BD8" w14:textId="22D5AB87" w:rsidR="00F422C8" w:rsidRDefault="006D2190" w:rsidP="00C56A05">
            <w:pPr>
              <w:rPr>
                <w:rFonts w:eastAsiaTheme="minorEastAsia"/>
                <w:sz w:val="21"/>
                <w:szCs w:val="21"/>
                <w:lang w:eastAsia="zh-CN"/>
              </w:rPr>
            </w:pPr>
            <w:r>
              <w:rPr>
                <w:rFonts w:eastAsiaTheme="minorEastAsia"/>
                <w:sz w:val="21"/>
                <w:szCs w:val="21"/>
                <w:lang w:eastAsia="zh-CN"/>
              </w:rPr>
              <w:t>partly</w:t>
            </w:r>
          </w:p>
        </w:tc>
        <w:tc>
          <w:tcPr>
            <w:tcW w:w="6780" w:type="dxa"/>
          </w:tcPr>
          <w:p w14:paraId="6CE16CD3" w14:textId="77777777" w:rsidR="00F422C8" w:rsidRDefault="006D2190" w:rsidP="00C56A05">
            <w:pPr>
              <w:pStyle w:val="a8"/>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support to have a scalable 6GR design for diverse device types</w:t>
            </w:r>
            <w:r>
              <w:rPr>
                <w:rFonts w:eastAsiaTheme="minorEastAsia" w:hint="eastAsia"/>
                <w:lang w:val="en-US" w:eastAsia="zh-CN"/>
              </w:rPr>
              <w:t xml:space="preserve">. However, how to achieve such scalable design would still depend on the </w:t>
            </w:r>
            <w:proofErr w:type="spellStart"/>
            <w:r>
              <w:rPr>
                <w:rFonts w:eastAsiaTheme="minorEastAsia" w:hint="eastAsia"/>
                <w:lang w:val="en-US" w:eastAsia="zh-CN"/>
              </w:rPr>
              <w:t>defintions</w:t>
            </w:r>
            <w:proofErr w:type="spellEnd"/>
            <w:r>
              <w:rPr>
                <w:rFonts w:eastAsiaTheme="minorEastAsia" w:hint="eastAsia"/>
                <w:lang w:val="en-US" w:eastAsia="zh-CN"/>
              </w:rPr>
              <w:t xml:space="preserve"> of the device types, e.g. we cannot assume that basic features are based on the low end IoT as commented by a few companies. </w:t>
            </w:r>
          </w:p>
          <w:p w14:paraId="48A18A0E" w14:textId="77777777" w:rsidR="00F422C8" w:rsidRDefault="006D2190" w:rsidP="00C56A05">
            <w:pPr>
              <w:pStyle w:val="a8"/>
              <w:rPr>
                <w:rFonts w:eastAsiaTheme="minorEastAsia"/>
                <w:lang w:val="en-US" w:eastAsia="zh-CN"/>
              </w:rPr>
            </w:pPr>
            <w:r>
              <w:rPr>
                <w:rFonts w:eastAsiaTheme="minorEastAsia" w:hint="eastAsia"/>
                <w:lang w:val="en-US" w:eastAsia="zh-CN"/>
              </w:rPr>
              <w:t>In addition</w:t>
            </w:r>
            <w:r>
              <w:rPr>
                <w:rFonts w:eastAsiaTheme="minorEastAsia"/>
                <w:lang w:val="en-US" w:eastAsia="zh-CN"/>
              </w:rPr>
              <w:t xml:space="preserve">, it is a bit risky at this stage to </w:t>
            </w:r>
            <w:r>
              <w:rPr>
                <w:rFonts w:eastAsiaTheme="minorEastAsia" w:hint="eastAsia"/>
                <w:lang w:val="en-US" w:eastAsia="zh-CN"/>
              </w:rPr>
              <w:t>say</w:t>
            </w:r>
            <w:r>
              <w:rPr>
                <w:rFonts w:eastAsiaTheme="minorEastAsia"/>
                <w:lang w:val="en-US" w:eastAsia="zh-CN"/>
              </w:rPr>
              <w:t xml:space="preserve"> that there will be a basic </w:t>
            </w:r>
            <w:proofErr w:type="spellStart"/>
            <w:r>
              <w:rPr>
                <w:rFonts w:eastAsiaTheme="minorEastAsia"/>
                <w:lang w:val="en-US" w:eastAsia="zh-CN"/>
              </w:rPr>
              <w:t>featue</w:t>
            </w:r>
            <w:proofErr w:type="spellEnd"/>
            <w:r>
              <w:rPr>
                <w:rFonts w:eastAsiaTheme="minorEastAsia"/>
                <w:lang w:val="en-US" w:eastAsia="zh-CN"/>
              </w:rPr>
              <w:t xml:space="preserve"> set/framework that can be commonly applicable to “all” 6G use cases/device types, especially we are not sure whether companies share the same understanding </w:t>
            </w:r>
            <w:r>
              <w:rPr>
                <w:rFonts w:eastAsiaTheme="minorEastAsia" w:hint="eastAsia"/>
                <w:lang w:val="en-US" w:eastAsia="zh-CN"/>
              </w:rPr>
              <w:t>on</w:t>
            </w:r>
            <w:r>
              <w:rPr>
                <w:rFonts w:eastAsiaTheme="minorEastAsia"/>
                <w:lang w:val="en-US" w:eastAsia="zh-CN"/>
              </w:rPr>
              <w:t xml:space="preserve"> 6G use cases and device types in terms of their capabilities.</w:t>
            </w:r>
          </w:p>
          <w:p w14:paraId="70C45784" w14:textId="12981056" w:rsidR="00F422C8" w:rsidRDefault="006D2190" w:rsidP="00CE741C">
            <w:pPr>
              <w:pStyle w:val="a8"/>
              <w:rPr>
                <w:rFonts w:eastAsiaTheme="minorEastAsia"/>
                <w:lang w:val="en-US" w:eastAsia="zh-CN"/>
              </w:rPr>
            </w:pPr>
            <w:r>
              <w:rPr>
                <w:rFonts w:eastAsiaTheme="minorEastAsia" w:hint="eastAsia"/>
                <w:lang w:val="en-US" w:eastAsia="zh-CN"/>
              </w:rPr>
              <w:lastRenderedPageBreak/>
              <w:t xml:space="preserve">Therefore, it is pre-mature to have such proposal at this moment. If we really want to achieve </w:t>
            </w:r>
            <w:r>
              <w:rPr>
                <w:rFonts w:eastAsiaTheme="minorEastAsia"/>
                <w:lang w:val="en-US" w:eastAsia="zh-CN"/>
              </w:rPr>
              <w:t>something</w:t>
            </w:r>
            <w:r>
              <w:rPr>
                <w:rFonts w:eastAsiaTheme="minorEastAsia" w:hint="eastAsia"/>
                <w:lang w:val="en-US" w:eastAsia="zh-CN"/>
              </w:rPr>
              <w:t xml:space="preserve"> here, we can make this proposal focus more on diverse types:</w:t>
            </w:r>
          </w:p>
          <w:p w14:paraId="375E542C" w14:textId="487FF978" w:rsidR="00F422C8" w:rsidRDefault="006D2190"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 xml:space="preserve">for </w:t>
            </w:r>
            <w:r>
              <w:rPr>
                <w:rFonts w:ascii="Times New Roman" w:eastAsiaTheme="minorEastAsia" w:hAnsi="Times New Roman" w:cs="Times New Roman" w:hint="eastAsia"/>
                <w:color w:val="FF0000"/>
                <w:sz w:val="21"/>
                <w:szCs w:val="21"/>
                <w:lang w:val="en-US" w:eastAsia="zh-CN"/>
              </w:rPr>
              <w:t>diverse</w:t>
            </w:r>
            <w:r w:rsidRPr="005F4CC4">
              <w:rPr>
                <w:rFonts w:ascii="Times New Roman" w:eastAsiaTheme="minorEastAsia" w:hAnsi="Times New Roman" w:cs="Times New Roman" w:hint="eastAsia"/>
                <w:color w:val="FF0000"/>
                <w:sz w:val="21"/>
                <w:szCs w:val="21"/>
                <w:lang w:val="en-US" w:eastAsia="zh-CN"/>
              </w:rPr>
              <w:t xml:space="preserve"> device types</w:t>
            </w:r>
            <w:r w:rsidRPr="005F4CC4">
              <w:rPr>
                <w:rFonts w:ascii="Times New Roman" w:hAnsi="Times New Roman" w:cs="Times New Roman" w:hint="eastAsia"/>
                <w:color w:val="FF0000"/>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8CFE125" w14:textId="77777777" w:rsidR="00F422C8" w:rsidRDefault="006D2190" w:rsidP="00F47653">
            <w:pPr>
              <w:pStyle w:val="af9"/>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w:t>
            </w:r>
            <w:r w:rsidRPr="005F4CC4">
              <w:rPr>
                <w:rFonts w:ascii="Times New Roman" w:hAnsi="Times New Roman" w:cs="Times New Roman"/>
                <w:strike/>
                <w:color w:val="FF0000"/>
                <w:sz w:val="21"/>
                <w:szCs w:val="21"/>
                <w:lang w:val="en-US"/>
              </w:rPr>
              <w:t xml:space="preserve">6G use cases / </w:t>
            </w:r>
            <w:r w:rsidRPr="008C3397">
              <w:rPr>
                <w:rFonts w:ascii="Times New Roman" w:hAnsi="Times New Roman" w:cs="Times New Roman"/>
                <w:sz w:val="21"/>
                <w:szCs w:val="21"/>
                <w:lang w:val="en-US"/>
              </w:rPr>
              <w:t>device types</w:t>
            </w:r>
          </w:p>
          <w:p w14:paraId="2755D6C0" w14:textId="762A1768" w:rsidR="00F422C8" w:rsidRPr="005F4CC4" w:rsidRDefault="006D2190" w:rsidP="00F47653">
            <w:pPr>
              <w:pStyle w:val="af9"/>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add-on features dedicated to specific </w:t>
            </w:r>
            <w:r w:rsidRPr="005F4CC4">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if any</w:t>
            </w:r>
          </w:p>
        </w:tc>
      </w:tr>
      <w:tr w:rsidR="00E95572" w14:paraId="25AEC25A" w14:textId="77777777" w:rsidTr="006A449B">
        <w:tc>
          <w:tcPr>
            <w:tcW w:w="1479" w:type="dxa"/>
          </w:tcPr>
          <w:p w14:paraId="19B734C8" w14:textId="6D184367" w:rsidR="00E95572" w:rsidRDefault="00E95572" w:rsidP="00E95572">
            <w:pPr>
              <w:rPr>
                <w:rFonts w:eastAsia="Yu Mincho"/>
                <w:sz w:val="21"/>
                <w:szCs w:val="21"/>
                <w:lang w:val="en-US" w:eastAsia="ja-JP"/>
              </w:rPr>
            </w:pPr>
            <w:r>
              <w:rPr>
                <w:rFonts w:eastAsia="Yu Mincho"/>
                <w:sz w:val="21"/>
                <w:szCs w:val="21"/>
                <w:lang w:val="en-US" w:eastAsia="ja-JP"/>
              </w:rPr>
              <w:lastRenderedPageBreak/>
              <w:t xml:space="preserve">Lenovo </w:t>
            </w:r>
          </w:p>
        </w:tc>
        <w:tc>
          <w:tcPr>
            <w:tcW w:w="1372" w:type="dxa"/>
          </w:tcPr>
          <w:p w14:paraId="2470AC62" w14:textId="56DEB828" w:rsidR="00E95572" w:rsidRDefault="00E95572" w:rsidP="00E95572">
            <w:pPr>
              <w:rPr>
                <w:rFonts w:eastAsiaTheme="minorEastAsia"/>
                <w:sz w:val="21"/>
                <w:szCs w:val="21"/>
                <w:lang w:eastAsia="zh-CN"/>
              </w:rPr>
            </w:pPr>
            <w:r>
              <w:rPr>
                <w:rFonts w:eastAsia="Yu Mincho"/>
                <w:sz w:val="21"/>
                <w:szCs w:val="21"/>
                <w:lang w:eastAsia="ja-JP"/>
              </w:rPr>
              <w:t>Y</w:t>
            </w:r>
          </w:p>
        </w:tc>
        <w:tc>
          <w:tcPr>
            <w:tcW w:w="6780" w:type="dxa"/>
          </w:tcPr>
          <w:p w14:paraId="394BCC8B" w14:textId="77777777" w:rsidR="00E95572" w:rsidRPr="00D84114" w:rsidRDefault="00E95572" w:rsidP="00E95572">
            <w:pPr>
              <w:pStyle w:val="af9"/>
              <w:jc w:val="left"/>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The scalable design should </w:t>
            </w:r>
            <w:r>
              <w:rPr>
                <w:rFonts w:ascii="Times New Roman" w:hAnsi="Times New Roman" w:cs="Times New Roman"/>
                <w:b w:val="0"/>
                <w:bCs w:val="0"/>
                <w:sz w:val="21"/>
                <w:szCs w:val="21"/>
                <w:lang w:val="en-US"/>
              </w:rPr>
              <w:t xml:space="preserve">also </w:t>
            </w:r>
            <w:r w:rsidRPr="00D84114">
              <w:rPr>
                <w:rFonts w:ascii="Times New Roman" w:hAnsi="Times New Roman" w:cs="Times New Roman"/>
                <w:b w:val="0"/>
                <w:bCs w:val="0"/>
                <w:sz w:val="21"/>
                <w:szCs w:val="21"/>
                <w:lang w:val="en-US"/>
              </w:rPr>
              <w:t>consider different frequency range</w:t>
            </w:r>
            <w:r>
              <w:rPr>
                <w:rFonts w:ascii="Times New Roman" w:hAnsi="Times New Roman" w:cs="Times New Roman"/>
                <w:b w:val="0"/>
                <w:bCs w:val="0"/>
                <w:sz w:val="21"/>
                <w:szCs w:val="21"/>
                <w:lang w:val="en-US"/>
              </w:rPr>
              <w:t>, TN/NTN deployments.</w:t>
            </w:r>
          </w:p>
          <w:p w14:paraId="2BF2CD8F" w14:textId="77777777" w:rsidR="00E95572" w:rsidRDefault="00E95572" w:rsidP="00E95572">
            <w:pPr>
              <w:pStyle w:val="af9"/>
              <w:ind w:left="880"/>
              <w:rPr>
                <w:rFonts w:ascii="Times New Roman" w:hAnsi="Times New Roman" w:cs="Times New Roman"/>
                <w:sz w:val="21"/>
                <w:szCs w:val="21"/>
                <w:lang w:val="en-US"/>
              </w:rPr>
            </w:pPr>
          </w:p>
          <w:p w14:paraId="1191E945" w14:textId="1CC4B15B" w:rsidR="00E95572" w:rsidRDefault="00E95572" w:rsidP="00E95572">
            <w:pPr>
              <w:pStyle w:val="a8"/>
              <w:rPr>
                <w:rFonts w:eastAsiaTheme="minorEastAsia"/>
                <w:lang w:val="en-US" w:eastAsia="zh-CN"/>
              </w:rPr>
            </w:pPr>
            <w:r w:rsidRPr="008C3397">
              <w:rPr>
                <w:lang w:val="en-US"/>
              </w:rPr>
              <w:t>basic feature set / framework commonly applicable to all 6G use cases / device types</w:t>
            </w:r>
            <w:r>
              <w:rPr>
                <w:lang w:val="en-US"/>
              </w:rPr>
              <w:t xml:space="preserve">, </w:t>
            </w:r>
            <w:r w:rsidRPr="00E753FA">
              <w:rPr>
                <w:color w:val="FF0000"/>
                <w:lang w:val="en-US"/>
              </w:rPr>
              <w:t>frequency range, TN/NTN deployments</w:t>
            </w:r>
            <w:r>
              <w:rPr>
                <w:lang w:val="en-US"/>
              </w:rPr>
              <w:t>.</w:t>
            </w:r>
          </w:p>
        </w:tc>
      </w:tr>
      <w:tr w:rsidR="002D3C2E" w14:paraId="2A375643" w14:textId="77777777" w:rsidTr="006A449B">
        <w:tc>
          <w:tcPr>
            <w:tcW w:w="1479" w:type="dxa"/>
          </w:tcPr>
          <w:p w14:paraId="27600C75" w14:textId="7CF643B9" w:rsidR="002D3C2E" w:rsidRPr="002D3C2E" w:rsidRDefault="002D3C2E" w:rsidP="00E95572">
            <w:pPr>
              <w:rPr>
                <w:rFonts w:eastAsia="Yu Mincho"/>
                <w:sz w:val="21"/>
                <w:szCs w:val="21"/>
                <w:lang w:eastAsia="ja-JP"/>
              </w:rPr>
            </w:pPr>
            <w:r>
              <w:rPr>
                <w:rFonts w:eastAsia="Yu Mincho"/>
                <w:sz w:val="21"/>
                <w:szCs w:val="21"/>
                <w:lang w:eastAsia="ja-JP"/>
              </w:rPr>
              <w:t>Google</w:t>
            </w:r>
          </w:p>
        </w:tc>
        <w:tc>
          <w:tcPr>
            <w:tcW w:w="1372" w:type="dxa"/>
          </w:tcPr>
          <w:p w14:paraId="2ACAB32E" w14:textId="1D35F6F7" w:rsidR="002D3C2E" w:rsidRDefault="002D3C2E" w:rsidP="00E95572">
            <w:pPr>
              <w:rPr>
                <w:rFonts w:eastAsia="Yu Mincho"/>
                <w:sz w:val="21"/>
                <w:szCs w:val="21"/>
                <w:lang w:eastAsia="ja-JP"/>
              </w:rPr>
            </w:pPr>
            <w:r>
              <w:rPr>
                <w:rFonts w:eastAsia="Yu Mincho"/>
                <w:sz w:val="21"/>
                <w:szCs w:val="21"/>
                <w:lang w:eastAsia="ja-JP"/>
              </w:rPr>
              <w:t>OK in principle</w:t>
            </w:r>
          </w:p>
        </w:tc>
        <w:tc>
          <w:tcPr>
            <w:tcW w:w="6780" w:type="dxa"/>
          </w:tcPr>
          <w:p w14:paraId="3D48BAE9" w14:textId="60A54F72" w:rsidR="002D3C2E" w:rsidRPr="00D84114" w:rsidRDefault="002D3C2E" w:rsidP="00E95572">
            <w:pPr>
              <w:pStyle w:val="af9"/>
              <w:jc w:val="left"/>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We also think the last bullet can be FFS</w:t>
            </w:r>
          </w:p>
        </w:tc>
      </w:tr>
      <w:tr w:rsidR="00436CB0" w:rsidRPr="00436CB0" w14:paraId="221105F6" w14:textId="77777777" w:rsidTr="006A449B">
        <w:tc>
          <w:tcPr>
            <w:tcW w:w="1479" w:type="dxa"/>
          </w:tcPr>
          <w:p w14:paraId="34CC1B1D" w14:textId="4E0DEA8E" w:rsidR="00436CB0" w:rsidRPr="00436CB0" w:rsidRDefault="00436CB0" w:rsidP="00436CB0">
            <w:pPr>
              <w:pStyle w:val="af9"/>
              <w:jc w:val="left"/>
              <w:rPr>
                <w:rFonts w:ascii="Times New Roman" w:hAnsi="Times New Roman" w:cs="Times New Roman"/>
                <w:b w:val="0"/>
                <w:bCs w:val="0"/>
                <w:sz w:val="21"/>
                <w:szCs w:val="21"/>
                <w:lang w:val="en-US"/>
              </w:rPr>
            </w:pPr>
            <w:r w:rsidRPr="00436CB0">
              <w:rPr>
                <w:rFonts w:ascii="Times New Roman" w:hAnsi="Times New Roman" w:cs="Times New Roman" w:hint="eastAsia"/>
                <w:b w:val="0"/>
                <w:bCs w:val="0"/>
                <w:sz w:val="21"/>
                <w:szCs w:val="21"/>
                <w:lang w:val="en-US"/>
              </w:rPr>
              <w:t>v</w:t>
            </w:r>
            <w:r w:rsidRPr="00436CB0">
              <w:rPr>
                <w:rFonts w:ascii="Times New Roman" w:hAnsi="Times New Roman" w:cs="Times New Roman"/>
                <w:b w:val="0"/>
                <w:bCs w:val="0"/>
                <w:sz w:val="21"/>
                <w:szCs w:val="21"/>
                <w:lang w:val="en-US"/>
              </w:rPr>
              <w:t>ivo</w:t>
            </w:r>
          </w:p>
        </w:tc>
        <w:tc>
          <w:tcPr>
            <w:tcW w:w="1372" w:type="dxa"/>
          </w:tcPr>
          <w:p w14:paraId="1538F071" w14:textId="77777777" w:rsidR="00436CB0" w:rsidRPr="00436CB0" w:rsidRDefault="00436CB0" w:rsidP="00436CB0">
            <w:pPr>
              <w:pStyle w:val="af9"/>
              <w:jc w:val="left"/>
              <w:rPr>
                <w:rFonts w:ascii="Times New Roman" w:hAnsi="Times New Roman" w:cs="Times New Roman"/>
                <w:b w:val="0"/>
                <w:bCs w:val="0"/>
                <w:sz w:val="21"/>
                <w:szCs w:val="21"/>
                <w:lang w:val="en-US"/>
              </w:rPr>
            </w:pPr>
          </w:p>
        </w:tc>
        <w:tc>
          <w:tcPr>
            <w:tcW w:w="6780" w:type="dxa"/>
          </w:tcPr>
          <w:p w14:paraId="446CEEC6" w14:textId="06EC23A7" w:rsidR="00436CB0" w:rsidRDefault="00436CB0" w:rsidP="00436CB0">
            <w:pPr>
              <w:pStyle w:val="af9"/>
              <w:jc w:val="left"/>
              <w:rPr>
                <w:rFonts w:ascii="Times New Roman" w:hAnsi="Times New Roman" w:cs="Times New Roman"/>
                <w:b w:val="0"/>
                <w:bCs w:val="0"/>
                <w:sz w:val="21"/>
                <w:szCs w:val="21"/>
                <w:lang w:val="en-US"/>
              </w:rPr>
            </w:pPr>
            <w:r w:rsidRPr="00436CB0">
              <w:rPr>
                <w:rFonts w:ascii="Times New Roman" w:hAnsi="Times New Roman" w:cs="Times New Roman"/>
                <w:b w:val="0"/>
                <w:bCs w:val="0"/>
                <w:sz w:val="21"/>
                <w:szCs w:val="21"/>
                <w:lang w:val="en-US"/>
              </w:rPr>
              <w:t>It is fine in general, however the sub-bullets sound like a specific design in mind. In our view, proposal 3.1 has some relation with proposal 3.2. The basic feature set can be designed/defined for each device types rather than defining a feature set of for example IoT (Device Type C in the table below) then add-on features for other device types (Device Type A and B).</w:t>
            </w:r>
          </w:p>
        </w:tc>
      </w:tr>
      <w:tr w:rsidR="00484825" w:rsidRPr="00436CB0" w14:paraId="1DE507F7" w14:textId="77777777" w:rsidTr="006A449B">
        <w:tc>
          <w:tcPr>
            <w:tcW w:w="1479" w:type="dxa"/>
          </w:tcPr>
          <w:p w14:paraId="721F1C3D" w14:textId="3F99C1DA" w:rsidR="00484825" w:rsidRPr="00484825" w:rsidRDefault="00484825" w:rsidP="00436CB0">
            <w:pPr>
              <w:pStyle w:val="af9"/>
              <w:jc w:val="left"/>
              <w:rPr>
                <w:rFonts w:ascii="Times New Roman" w:hAnsi="Times New Roman" w:cs="Times New Roman"/>
                <w:b w:val="0"/>
                <w:bCs w:val="0"/>
                <w:sz w:val="21"/>
                <w:szCs w:val="21"/>
                <w:lang w:val="en-GB"/>
              </w:rPr>
            </w:pPr>
            <w:r>
              <w:rPr>
                <w:rFonts w:ascii="Times New Roman" w:hAnsi="Times New Roman" w:cs="Times New Roman"/>
                <w:b w:val="0"/>
                <w:bCs w:val="0"/>
                <w:sz w:val="21"/>
                <w:szCs w:val="21"/>
                <w:lang w:val="en-GB"/>
              </w:rPr>
              <w:t>HONOR</w:t>
            </w:r>
          </w:p>
        </w:tc>
        <w:tc>
          <w:tcPr>
            <w:tcW w:w="1372" w:type="dxa"/>
          </w:tcPr>
          <w:p w14:paraId="2E8B408E" w14:textId="45CCCAE7" w:rsidR="00484825" w:rsidRPr="00484825" w:rsidRDefault="00484825" w:rsidP="00436CB0">
            <w:pPr>
              <w:pStyle w:val="af9"/>
              <w:jc w:val="left"/>
              <w:rPr>
                <w:rFonts w:ascii="Times New Roman" w:eastAsiaTheme="minorEastAsia" w:hAnsi="Times New Roman" w:cs="Times New Roman"/>
                <w:b w:val="0"/>
                <w:bCs w:val="0"/>
                <w:sz w:val="21"/>
                <w:szCs w:val="21"/>
                <w:lang w:val="en-US" w:eastAsia="zh-CN"/>
              </w:rPr>
            </w:pPr>
            <w:r>
              <w:rPr>
                <w:rFonts w:ascii="Times New Roman" w:eastAsiaTheme="minorEastAsia" w:hAnsi="Times New Roman" w:cs="Times New Roman"/>
                <w:b w:val="0"/>
                <w:bCs w:val="0"/>
                <w:sz w:val="21"/>
                <w:szCs w:val="21"/>
                <w:lang w:val="en-US" w:eastAsia="zh-CN"/>
              </w:rPr>
              <w:t>Y</w:t>
            </w:r>
          </w:p>
        </w:tc>
        <w:tc>
          <w:tcPr>
            <w:tcW w:w="6780" w:type="dxa"/>
          </w:tcPr>
          <w:p w14:paraId="2F384CBF" w14:textId="77777777" w:rsidR="00484825" w:rsidRPr="00436CB0" w:rsidRDefault="00484825" w:rsidP="00436CB0">
            <w:pPr>
              <w:pStyle w:val="af9"/>
              <w:jc w:val="left"/>
              <w:rPr>
                <w:rFonts w:ascii="Times New Roman" w:hAnsi="Times New Roman" w:cs="Times New Roman"/>
                <w:b w:val="0"/>
                <w:bCs w:val="0"/>
                <w:sz w:val="21"/>
                <w:szCs w:val="21"/>
                <w:lang w:val="en-US"/>
              </w:rPr>
            </w:pPr>
          </w:p>
        </w:tc>
      </w:tr>
    </w:tbl>
    <w:p w14:paraId="413AA7C9" w14:textId="77777777" w:rsidR="0073698B" w:rsidRDefault="0073698B" w:rsidP="006A75C2">
      <w:pPr>
        <w:pStyle w:val="a8"/>
        <w:rPr>
          <w:lang w:val="en-US"/>
        </w:rPr>
      </w:pPr>
    </w:p>
    <w:p w14:paraId="21D11719" w14:textId="77777777" w:rsidR="009675CD" w:rsidRDefault="009675CD" w:rsidP="009675CD">
      <w:pPr>
        <w:pStyle w:val="4"/>
      </w:pPr>
      <w:r>
        <w:rPr>
          <w:highlight w:val="yellow"/>
        </w:rPr>
        <w:t>Proposal 3.</w:t>
      </w:r>
      <w:r>
        <w:rPr>
          <w:rFonts w:hint="eastAsia"/>
          <w:highlight w:val="yellow"/>
        </w:rPr>
        <w:t>1a</w:t>
      </w:r>
      <w:r>
        <w:rPr>
          <w:highlight w:val="yellow"/>
        </w:rPr>
        <w:t>:</w:t>
      </w:r>
    </w:p>
    <w:p w14:paraId="6D6FD533" w14:textId="77777777" w:rsidR="009675CD" w:rsidRDefault="009675CD"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sidRPr="00A57087">
        <w:rPr>
          <w:rFonts w:ascii="Times New Roman" w:hAnsi="Times New Roman" w:cs="Times New Roman" w:hint="eastAsia"/>
          <w:color w:val="FF0000"/>
          <w:sz w:val="21"/>
          <w:szCs w:val="21"/>
          <w:lang w:val="en-US"/>
        </w:rPr>
        <w:t>for diverse device types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7652EB6D" w14:textId="77777777" w:rsidR="009675CD" w:rsidRDefault="009675CD" w:rsidP="00F47653">
      <w:pPr>
        <w:pStyle w:val="af9"/>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6G </w:t>
      </w:r>
      <w:r w:rsidRPr="00A57087">
        <w:rPr>
          <w:rFonts w:ascii="Times New Roman" w:hAnsi="Times New Roman" w:cs="Times New Roman"/>
          <w:strike/>
          <w:color w:val="FF0000"/>
          <w:sz w:val="21"/>
          <w:szCs w:val="21"/>
          <w:lang w:val="en-US"/>
        </w:rPr>
        <w:t>use cases</w:t>
      </w:r>
      <w:r w:rsidRPr="00A57087">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z w:val="21"/>
          <w:szCs w:val="21"/>
          <w:lang w:val="en-US"/>
        </w:rPr>
        <w:t xml:space="preserve"> </w:t>
      </w:r>
      <w:r w:rsidRPr="008C3397">
        <w:rPr>
          <w:rFonts w:ascii="Times New Roman" w:hAnsi="Times New Roman" w:cs="Times New Roman"/>
          <w:sz w:val="21"/>
          <w:szCs w:val="21"/>
          <w:lang w:val="en-US"/>
        </w:rPr>
        <w:t>device types</w:t>
      </w:r>
    </w:p>
    <w:p w14:paraId="661EB5FF" w14:textId="77777777" w:rsidR="009675CD" w:rsidRDefault="009675CD" w:rsidP="00F47653">
      <w:pPr>
        <w:pStyle w:val="af9"/>
        <w:numPr>
          <w:ilvl w:val="1"/>
          <w:numId w:val="10"/>
        </w:numPr>
        <w:rPr>
          <w:rFonts w:ascii="Times New Roman" w:hAnsi="Times New Roman" w:cs="Times New Roman"/>
          <w:sz w:val="21"/>
          <w:szCs w:val="21"/>
          <w:lang w:val="en-US"/>
        </w:rPr>
      </w:pPr>
      <w:r w:rsidRPr="000401EF">
        <w:rPr>
          <w:rFonts w:ascii="Times New Roman" w:hAnsi="Times New Roman" w:cs="Times New Roman" w:hint="eastAsia"/>
          <w:color w:val="FF0000"/>
          <w:sz w:val="21"/>
          <w:szCs w:val="21"/>
          <w:lang w:val="en-US"/>
        </w:rPr>
        <w:t xml:space="preserve">FFS: </w:t>
      </w:r>
      <w:r w:rsidRPr="008C3397">
        <w:rPr>
          <w:rFonts w:ascii="Times New Roman" w:hAnsi="Times New Roman" w:cs="Times New Roman"/>
          <w:sz w:val="21"/>
          <w:szCs w:val="21"/>
          <w:lang w:val="en-US"/>
        </w:rPr>
        <w:t xml:space="preserve">add-on features dedicated to specific </w:t>
      </w:r>
      <w:r w:rsidRPr="007A2B42">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sidRPr="007A2B42">
        <w:rPr>
          <w:rFonts w:ascii="Times New Roman" w:hAnsi="Times New Roman" w:cs="Times New Roman" w:hint="eastAsia"/>
          <w:color w:val="FF0000"/>
          <w:sz w:val="21"/>
          <w:szCs w:val="21"/>
          <w:lang w:val="en-US"/>
        </w:rPr>
        <w:t>, if any</w:t>
      </w:r>
    </w:p>
    <w:tbl>
      <w:tblPr>
        <w:tblStyle w:val="af2"/>
        <w:tblW w:w="9631" w:type="dxa"/>
        <w:tblLayout w:type="fixed"/>
        <w:tblLook w:val="04A0" w:firstRow="1" w:lastRow="0" w:firstColumn="1" w:lastColumn="0" w:noHBand="0" w:noVBand="1"/>
      </w:tblPr>
      <w:tblGrid>
        <w:gridCol w:w="1479"/>
        <w:gridCol w:w="1372"/>
        <w:gridCol w:w="6780"/>
      </w:tblGrid>
      <w:tr w:rsidR="009675CD" w14:paraId="7F9E2B3D" w14:textId="77777777" w:rsidTr="006320F2">
        <w:tc>
          <w:tcPr>
            <w:tcW w:w="1479" w:type="dxa"/>
            <w:shd w:val="clear" w:color="auto" w:fill="D9D9D9" w:themeFill="background1" w:themeFillShade="D9"/>
          </w:tcPr>
          <w:p w14:paraId="4338EC26" w14:textId="77777777" w:rsidR="009675CD" w:rsidRDefault="009675CD" w:rsidP="006320F2">
            <w:pPr>
              <w:rPr>
                <w:sz w:val="21"/>
                <w:szCs w:val="21"/>
              </w:rPr>
            </w:pPr>
            <w:r>
              <w:rPr>
                <w:sz w:val="21"/>
                <w:szCs w:val="21"/>
              </w:rPr>
              <w:t>Company</w:t>
            </w:r>
          </w:p>
        </w:tc>
        <w:tc>
          <w:tcPr>
            <w:tcW w:w="1372" w:type="dxa"/>
            <w:shd w:val="clear" w:color="auto" w:fill="D9D9D9" w:themeFill="background1" w:themeFillShade="D9"/>
          </w:tcPr>
          <w:p w14:paraId="79C858F3" w14:textId="77777777" w:rsidR="009675CD" w:rsidRDefault="009675CD" w:rsidP="006320F2">
            <w:pPr>
              <w:rPr>
                <w:sz w:val="21"/>
                <w:szCs w:val="21"/>
              </w:rPr>
            </w:pPr>
            <w:r>
              <w:rPr>
                <w:sz w:val="21"/>
                <w:szCs w:val="21"/>
              </w:rPr>
              <w:t>Y/N</w:t>
            </w:r>
          </w:p>
        </w:tc>
        <w:tc>
          <w:tcPr>
            <w:tcW w:w="6780" w:type="dxa"/>
            <w:shd w:val="clear" w:color="auto" w:fill="D9D9D9" w:themeFill="background1" w:themeFillShade="D9"/>
          </w:tcPr>
          <w:p w14:paraId="160958BE" w14:textId="77777777" w:rsidR="009675CD" w:rsidRDefault="009675CD" w:rsidP="006320F2">
            <w:pPr>
              <w:rPr>
                <w:sz w:val="21"/>
                <w:szCs w:val="21"/>
              </w:rPr>
            </w:pPr>
            <w:r>
              <w:rPr>
                <w:sz w:val="21"/>
                <w:szCs w:val="21"/>
              </w:rPr>
              <w:t>Comments</w:t>
            </w:r>
          </w:p>
        </w:tc>
      </w:tr>
      <w:tr w:rsidR="009675CD" w14:paraId="5F0476D9" w14:textId="77777777" w:rsidTr="006320F2">
        <w:tc>
          <w:tcPr>
            <w:tcW w:w="1479" w:type="dxa"/>
          </w:tcPr>
          <w:p w14:paraId="71EDC888" w14:textId="77777777" w:rsidR="009675CD" w:rsidRDefault="009675CD"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A32EF89" w14:textId="77777777" w:rsidR="009675CD" w:rsidRDefault="009675CD" w:rsidP="006320F2">
            <w:pPr>
              <w:rPr>
                <w:rFonts w:eastAsia="Yu Mincho"/>
                <w:sz w:val="21"/>
                <w:szCs w:val="21"/>
                <w:lang w:eastAsia="ja-JP"/>
              </w:rPr>
            </w:pPr>
          </w:p>
        </w:tc>
        <w:tc>
          <w:tcPr>
            <w:tcW w:w="6780" w:type="dxa"/>
          </w:tcPr>
          <w:p w14:paraId="1F1C246D" w14:textId="77777777" w:rsidR="009675CD" w:rsidRDefault="009675CD" w:rsidP="006320F2">
            <w:pPr>
              <w:pStyle w:val="a8"/>
              <w:rPr>
                <w:lang w:val="en-GB"/>
              </w:rPr>
            </w:pPr>
            <w:r>
              <w:rPr>
                <w:rFonts w:hint="eastAsia"/>
                <w:lang w:val="en-GB"/>
              </w:rPr>
              <w:t>Generally companies are OK with the intention of the Proposal. Some update to reflect feedback:</w:t>
            </w:r>
          </w:p>
          <w:p w14:paraId="15AE3248" w14:textId="77777777" w:rsidR="009675CD" w:rsidRDefault="009675CD" w:rsidP="00F47653">
            <w:pPr>
              <w:pStyle w:val="a8"/>
              <w:numPr>
                <w:ilvl w:val="0"/>
                <w:numId w:val="57"/>
              </w:numPr>
              <w:rPr>
                <w:lang w:val="en-GB"/>
              </w:rPr>
            </w:pPr>
            <w:proofErr w:type="spellStart"/>
            <w:r>
              <w:rPr>
                <w:rFonts w:hint="eastAsia"/>
                <w:lang w:val="en-GB"/>
              </w:rPr>
              <w:t>Foucs</w:t>
            </w:r>
            <w:proofErr w:type="spellEnd"/>
            <w:r>
              <w:rPr>
                <w:rFonts w:hint="eastAsia"/>
                <w:lang w:val="en-GB"/>
              </w:rPr>
              <w:t xml:space="preserve"> on </w:t>
            </w:r>
            <w:r>
              <w:rPr>
                <w:lang w:val="en-GB"/>
              </w:rPr>
              <w:t>the</w:t>
            </w:r>
            <w:r>
              <w:rPr>
                <w:rFonts w:hint="eastAsia"/>
                <w:lang w:val="en-GB"/>
              </w:rPr>
              <w:t xml:space="preserve"> scalable </w:t>
            </w:r>
            <w:r>
              <w:rPr>
                <w:lang w:val="en-GB"/>
              </w:rPr>
              <w:t>design</w:t>
            </w:r>
            <w:r>
              <w:rPr>
                <w:rFonts w:hint="eastAsia"/>
                <w:lang w:val="en-GB"/>
              </w:rPr>
              <w:t xml:space="preserve"> for </w:t>
            </w:r>
            <w:proofErr w:type="spellStart"/>
            <w:r>
              <w:rPr>
                <w:rFonts w:hint="eastAsia"/>
                <w:lang w:val="en-GB"/>
              </w:rPr>
              <w:t>diverce</w:t>
            </w:r>
            <w:proofErr w:type="spellEnd"/>
            <w:r>
              <w:rPr>
                <w:rFonts w:hint="eastAsia"/>
                <w:lang w:val="en-GB"/>
              </w:rPr>
              <w:t xml:space="preserve"> device types</w:t>
            </w:r>
          </w:p>
          <w:p w14:paraId="56CBAEF9" w14:textId="77777777" w:rsidR="009675CD" w:rsidRPr="00011B85" w:rsidRDefault="009675CD" w:rsidP="00F47653">
            <w:pPr>
              <w:pStyle w:val="a8"/>
              <w:numPr>
                <w:ilvl w:val="0"/>
                <w:numId w:val="57"/>
              </w:numPr>
              <w:rPr>
                <w:lang w:val="en-GB"/>
              </w:rPr>
            </w:pPr>
            <w:r>
              <w:rPr>
                <w:rFonts w:hint="eastAsia"/>
                <w:lang w:val="en-GB"/>
              </w:rPr>
              <w:t>Soften 2</w:t>
            </w:r>
            <w:r w:rsidRPr="000401EF">
              <w:rPr>
                <w:rFonts w:hint="eastAsia"/>
                <w:vertAlign w:val="superscript"/>
                <w:lang w:val="en-GB"/>
              </w:rPr>
              <w:t>nd</w:t>
            </w:r>
            <w:r>
              <w:rPr>
                <w:rFonts w:hint="eastAsia"/>
                <w:lang w:val="en-GB"/>
              </w:rPr>
              <w:t xml:space="preserve"> sub-bullet to </w:t>
            </w:r>
            <w:proofErr w:type="spellStart"/>
            <w:r>
              <w:rPr>
                <w:rFonts w:hint="eastAsia"/>
                <w:lang w:val="en-GB"/>
              </w:rPr>
              <w:t>maximuze</w:t>
            </w:r>
            <w:proofErr w:type="spellEnd"/>
            <w:r>
              <w:rPr>
                <w:rFonts w:hint="eastAsia"/>
                <w:lang w:val="en-GB"/>
              </w:rPr>
              <w:t xml:space="preserve"> the scale of 1</w:t>
            </w:r>
            <w:r w:rsidRPr="000401EF">
              <w:rPr>
                <w:rFonts w:hint="eastAsia"/>
                <w:vertAlign w:val="superscript"/>
                <w:lang w:val="en-GB"/>
              </w:rPr>
              <w:t>st</w:t>
            </w:r>
            <w:r>
              <w:rPr>
                <w:rFonts w:hint="eastAsia"/>
                <w:lang w:val="en-GB"/>
              </w:rPr>
              <w:t xml:space="preserve"> sub-bullet</w:t>
            </w:r>
          </w:p>
        </w:tc>
      </w:tr>
      <w:tr w:rsidR="009675CD" w14:paraId="1042BAD1" w14:textId="77777777" w:rsidTr="006320F2">
        <w:tc>
          <w:tcPr>
            <w:tcW w:w="1479" w:type="dxa"/>
          </w:tcPr>
          <w:p w14:paraId="49504E5B" w14:textId="35E820D4" w:rsidR="009675CD" w:rsidRDefault="00AC7FBA"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28DAC5A3" w14:textId="25403198" w:rsidR="009675CD" w:rsidRDefault="00AC7FBA" w:rsidP="006320F2">
            <w:pPr>
              <w:rPr>
                <w:rFonts w:eastAsia="Yu Mincho"/>
                <w:sz w:val="21"/>
                <w:szCs w:val="21"/>
                <w:lang w:eastAsia="ja-JP"/>
              </w:rPr>
            </w:pPr>
            <w:r>
              <w:rPr>
                <w:rFonts w:eastAsia="Yu Mincho"/>
                <w:sz w:val="21"/>
                <w:szCs w:val="21"/>
                <w:lang w:eastAsia="ja-JP"/>
              </w:rPr>
              <w:t>Y</w:t>
            </w:r>
          </w:p>
        </w:tc>
        <w:tc>
          <w:tcPr>
            <w:tcW w:w="6780" w:type="dxa"/>
          </w:tcPr>
          <w:p w14:paraId="6BDCCA1D" w14:textId="77777777" w:rsidR="009675CD" w:rsidRDefault="009675CD" w:rsidP="006320F2">
            <w:pPr>
              <w:pStyle w:val="a8"/>
              <w:rPr>
                <w:lang w:val="en-US"/>
              </w:rPr>
            </w:pPr>
          </w:p>
        </w:tc>
      </w:tr>
      <w:tr w:rsidR="009675CD" w14:paraId="34B7651C" w14:textId="77777777" w:rsidTr="006320F2">
        <w:tc>
          <w:tcPr>
            <w:tcW w:w="1479" w:type="dxa"/>
          </w:tcPr>
          <w:p w14:paraId="6B059633" w14:textId="3F7C52A0" w:rsidR="009675CD" w:rsidRDefault="009C0698"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50601E29" w14:textId="1F7AACE1" w:rsidR="009675CD" w:rsidRDefault="009C0698" w:rsidP="006320F2">
            <w:pPr>
              <w:rPr>
                <w:rFonts w:eastAsia="Yu Mincho"/>
                <w:sz w:val="21"/>
                <w:szCs w:val="21"/>
                <w:lang w:eastAsia="ja-JP"/>
              </w:rPr>
            </w:pPr>
            <w:r>
              <w:rPr>
                <w:rFonts w:eastAsia="Yu Mincho"/>
                <w:sz w:val="21"/>
                <w:szCs w:val="21"/>
                <w:lang w:eastAsia="ja-JP"/>
              </w:rPr>
              <w:t>Y</w:t>
            </w:r>
          </w:p>
        </w:tc>
        <w:tc>
          <w:tcPr>
            <w:tcW w:w="6780" w:type="dxa"/>
          </w:tcPr>
          <w:p w14:paraId="1271D9A6" w14:textId="3B79FF11" w:rsidR="009675CD" w:rsidRDefault="009C0698" w:rsidP="006320F2">
            <w:pPr>
              <w:pStyle w:val="a8"/>
              <w:rPr>
                <w:lang w:val="en-US"/>
              </w:rPr>
            </w:pPr>
            <w:r>
              <w:rPr>
                <w:lang w:val="en-US"/>
              </w:rPr>
              <w:t>Focus on unified and scalable design. for essential one-off features should be proposed in in dividual agenda items, however, companies could also be encouraged to bring on common designs that could benefit specific device type and eMBB and other verticals in general.</w:t>
            </w:r>
          </w:p>
        </w:tc>
      </w:tr>
      <w:tr w:rsidR="00782451" w14:paraId="55D1FC31" w14:textId="77777777" w:rsidTr="006320F2">
        <w:tc>
          <w:tcPr>
            <w:tcW w:w="1479" w:type="dxa"/>
          </w:tcPr>
          <w:p w14:paraId="6CA9FA00" w14:textId="6FC6DC00" w:rsidR="00782451" w:rsidRDefault="00782451"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4FE8C6D0" w14:textId="3AF2E097" w:rsidR="00782451" w:rsidRDefault="00782451" w:rsidP="006320F2">
            <w:pPr>
              <w:rPr>
                <w:rFonts w:eastAsia="Yu Mincho"/>
                <w:sz w:val="21"/>
                <w:szCs w:val="21"/>
                <w:lang w:eastAsia="ja-JP"/>
              </w:rPr>
            </w:pPr>
            <w:r>
              <w:rPr>
                <w:rFonts w:eastAsia="Yu Mincho"/>
                <w:sz w:val="21"/>
                <w:szCs w:val="21"/>
                <w:lang w:eastAsia="ja-JP"/>
              </w:rPr>
              <w:t>Y</w:t>
            </w:r>
          </w:p>
        </w:tc>
        <w:tc>
          <w:tcPr>
            <w:tcW w:w="6780" w:type="dxa"/>
          </w:tcPr>
          <w:p w14:paraId="301FFA4C" w14:textId="2FAA58B5" w:rsidR="00782451" w:rsidRDefault="00AB2619" w:rsidP="006320F2">
            <w:pPr>
              <w:pStyle w:val="a8"/>
              <w:rPr>
                <w:lang w:val="en-US"/>
              </w:rPr>
            </w:pPr>
            <w:r w:rsidRPr="00AB2619">
              <w:rPr>
                <w:lang w:val="en-US"/>
              </w:rPr>
              <w:t>We are fine with the proposal (the softening of the second bullet partially addresses our earlier comment “optimized for the main stream solution supporting a majority of deployments”)</w:t>
            </w:r>
            <w:r>
              <w:rPr>
                <w:lang w:val="en-US"/>
              </w:rPr>
              <w:t>. Details are to be handled in the respective agenda item.</w:t>
            </w:r>
            <w:r w:rsidR="00D80CE7">
              <w:rPr>
                <w:lang w:val="en-US"/>
              </w:rPr>
              <w:t xml:space="preserve"> Important that </w:t>
            </w:r>
            <w:r w:rsidR="006455CB">
              <w:rPr>
                <w:lang w:val="en-US"/>
              </w:rPr>
              <w:t>fundamental aspects such as initial access are designed to handle all types of devices from the start.</w:t>
            </w:r>
          </w:p>
        </w:tc>
      </w:tr>
      <w:tr w:rsidR="00255B45" w14:paraId="11D88D0C" w14:textId="77777777" w:rsidTr="006320F2">
        <w:tc>
          <w:tcPr>
            <w:tcW w:w="1479" w:type="dxa"/>
          </w:tcPr>
          <w:p w14:paraId="7E972752" w14:textId="7B2CD982"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1372" w:type="dxa"/>
          </w:tcPr>
          <w:p w14:paraId="07CC6ACE" w14:textId="02A15D19"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482A179C" w14:textId="037D27C8" w:rsidR="00255B45" w:rsidRPr="00AB2619" w:rsidRDefault="00255B45" w:rsidP="00255B45">
            <w:pPr>
              <w:pStyle w:val="a8"/>
              <w:rPr>
                <w:lang w:val="en-US"/>
              </w:rPr>
            </w:pPr>
            <w:r>
              <w:rPr>
                <w:lang w:val="en-US"/>
              </w:rPr>
              <w:t>The updated proposal looks good to us</w:t>
            </w:r>
          </w:p>
        </w:tc>
      </w:tr>
      <w:tr w:rsidR="00E87A2B" w14:paraId="6975976E" w14:textId="77777777" w:rsidTr="006320F2">
        <w:tc>
          <w:tcPr>
            <w:tcW w:w="1479" w:type="dxa"/>
          </w:tcPr>
          <w:p w14:paraId="5E631E37" w14:textId="30C50F7B" w:rsidR="00E87A2B" w:rsidRPr="00E87A2B" w:rsidRDefault="00E87A2B" w:rsidP="00E87A2B">
            <w:pPr>
              <w:rPr>
                <w:rFonts w:eastAsia="Yu Mincho"/>
                <w:sz w:val="21"/>
                <w:szCs w:val="21"/>
                <w:lang w:eastAsia="ja-JP"/>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1B8B02D8" w14:textId="11BD7812" w:rsidR="00E87A2B" w:rsidRPr="00E87A2B" w:rsidRDefault="00E87A2B" w:rsidP="00E87A2B">
            <w:pPr>
              <w:rPr>
                <w:rFonts w:eastAsia="맑은 고딕" w:hint="eastAsia"/>
                <w:sz w:val="21"/>
                <w:szCs w:val="21"/>
                <w:lang w:eastAsia="ko-KR"/>
              </w:rPr>
            </w:pPr>
            <w:r>
              <w:rPr>
                <w:rFonts w:eastAsia="맑은 고딕" w:hint="eastAsia"/>
                <w:sz w:val="21"/>
                <w:szCs w:val="21"/>
                <w:lang w:eastAsia="ko-KR"/>
              </w:rPr>
              <w:t>Y</w:t>
            </w:r>
          </w:p>
        </w:tc>
        <w:tc>
          <w:tcPr>
            <w:tcW w:w="6780" w:type="dxa"/>
          </w:tcPr>
          <w:p w14:paraId="3EF8CA4C" w14:textId="12EFB9F4" w:rsidR="00E87A2B" w:rsidRDefault="00E87A2B" w:rsidP="00E87A2B">
            <w:pPr>
              <w:pStyle w:val="a8"/>
              <w:rPr>
                <w:lang w:val="en-US"/>
              </w:rPr>
            </w:pPr>
            <w:r>
              <w:rPr>
                <w:rFonts w:eastAsia="맑은 고딕" w:hint="eastAsia"/>
                <w:lang w:val="en-US" w:eastAsia="ko-KR"/>
              </w:rPr>
              <w:t>W</w:t>
            </w:r>
            <w:r>
              <w:rPr>
                <w:rFonts w:eastAsia="맑은 고딕"/>
                <w:lang w:val="en-US" w:eastAsia="ko-KR"/>
              </w:rPr>
              <w:t>e are generally OK.</w:t>
            </w:r>
          </w:p>
        </w:tc>
      </w:tr>
    </w:tbl>
    <w:p w14:paraId="00054CAA" w14:textId="77777777" w:rsidR="00010900" w:rsidRPr="009675CD" w:rsidRDefault="00010900" w:rsidP="006A75C2">
      <w:pPr>
        <w:pStyle w:val="a8"/>
        <w:rPr>
          <w:lang w:val="en-GB"/>
        </w:rPr>
      </w:pPr>
    </w:p>
    <w:p w14:paraId="4279C4E5" w14:textId="77777777" w:rsidR="00010900" w:rsidRDefault="00010900" w:rsidP="006A75C2">
      <w:pPr>
        <w:pStyle w:val="a8"/>
        <w:rPr>
          <w:lang w:val="en-US"/>
        </w:rPr>
      </w:pPr>
    </w:p>
    <w:p w14:paraId="47A1EC85" w14:textId="77777777" w:rsidR="00FC2AD5" w:rsidRDefault="00FC2AD5" w:rsidP="006A75C2">
      <w:pPr>
        <w:pStyle w:val="a8"/>
        <w:rPr>
          <w:lang w:val="en-US"/>
        </w:rPr>
      </w:pPr>
    </w:p>
    <w:p w14:paraId="781D1EA7" w14:textId="3C65E9AD" w:rsidR="0073698B" w:rsidRDefault="00AC43D1" w:rsidP="006A75C2">
      <w:pPr>
        <w:pStyle w:val="a8"/>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a8"/>
        <w:rPr>
          <w:lang w:val="en-US"/>
        </w:rPr>
      </w:pPr>
    </w:p>
    <w:p w14:paraId="78083CCB" w14:textId="2DF04765" w:rsidR="006A4926" w:rsidRDefault="00E6092E" w:rsidP="00E6092E">
      <w:pPr>
        <w:pStyle w:val="a8"/>
        <w:jc w:val="center"/>
        <w:rPr>
          <w:lang w:val="en-US"/>
        </w:rPr>
      </w:pPr>
      <w:r>
        <w:rPr>
          <w:rFonts w:hint="eastAsia"/>
          <w:lang w:val="en-US"/>
        </w:rPr>
        <w:t>Device types in [10]</w:t>
      </w:r>
    </w:p>
    <w:tbl>
      <w:tblPr>
        <w:tblStyle w:val="af2"/>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7" w:name="OLE_LINK5"/>
            <w:r w:rsidRPr="006A4926">
              <w:rPr>
                <w:rFonts w:ascii="Times" w:eastAsia="DengXian" w:hAnsi="Times"/>
                <w:szCs w:val="24"/>
                <w:lang w:eastAsia="zh-CN"/>
              </w:rPr>
              <w:t>Device type</w:t>
            </w:r>
            <w:bookmarkEnd w:id="7"/>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Smartphones, immersive eMBB,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Reduced capability eMBB,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66"/>
            <w:bookmarkStart w:id="9"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8"/>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0" w:name="_Hlk199342355"/>
            <w:bookmarkEnd w:id="9"/>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A841C1"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1" w:name="OLE_LINK75"/>
            <w:bookmarkEnd w:id="10"/>
            <w:r w:rsidRPr="006A4926">
              <w:rPr>
                <w:rFonts w:ascii="Times" w:eastAsia="DengXian" w:hAnsi="Times"/>
                <w:szCs w:val="24"/>
                <w:lang w:eastAsia="zh-CN"/>
              </w:rPr>
              <w:t>Supp</w:t>
            </w:r>
            <w:bookmarkStart w:id="12" w:name="OLE_LINK74"/>
            <w:r w:rsidRPr="006A4926">
              <w:rPr>
                <w:rFonts w:ascii="Times" w:eastAsia="DengXian" w:hAnsi="Times"/>
                <w:szCs w:val="24"/>
                <w:lang w:eastAsia="zh-CN"/>
              </w:rPr>
              <w:t>orted maximum downlink channel bandwidth</w:t>
            </w:r>
            <w:bookmarkEnd w:id="11"/>
            <w:bookmarkEnd w:id="12"/>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3"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3"/>
            <w:r w:rsidRPr="006A4926">
              <w:rPr>
                <w:rFonts w:ascii="Times" w:eastAsia="DengXian"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bookmarkStart w:id="14" w:name="OLE_LINK80"/>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bookmarkEnd w:id="14"/>
          <w:p w14:paraId="21DE63B7"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tr w:rsidR="006A4926" w:rsidRPr="00A841C1"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5" w:name="_Hlk199341983"/>
            <w:r w:rsidRPr="006A4926">
              <w:rPr>
                <w:rFonts w:ascii="Times" w:eastAsia="DengXian" w:hAnsi="Times"/>
                <w:szCs w:val="24"/>
                <w:lang w:eastAsia="zh-CN"/>
              </w:rPr>
              <w:t xml:space="preserve">Supported maximum </w:t>
            </w:r>
            <w:bookmarkStart w:id="16" w:name="OLE_LINK76"/>
            <w:r w:rsidRPr="006A4926">
              <w:rPr>
                <w:rFonts w:ascii="Times" w:eastAsia="DengXian" w:hAnsi="Times"/>
                <w:szCs w:val="24"/>
                <w:lang w:eastAsia="zh-CN"/>
              </w:rPr>
              <w:t xml:space="preserve">uplink </w:t>
            </w:r>
            <w:bookmarkEnd w:id="16"/>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7" w:name="OLE_LINK77"/>
            <w:r w:rsidRPr="006A4926">
              <w:rPr>
                <w:rFonts w:ascii="Times" w:eastAsia="DengXian" w:hAnsi="Times"/>
                <w:szCs w:val="24"/>
                <w:lang w:eastAsia="zh-CN"/>
              </w:rPr>
              <w:t xml:space="preserve">100 </w:t>
            </w:r>
            <w:bookmarkEnd w:id="17"/>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bookmarkEnd w:id="15"/>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8" w:name="OLE_LINK69"/>
            <w:r w:rsidRPr="006A4926">
              <w:rPr>
                <w:rFonts w:ascii="Times" w:eastAsia="DengXian" w:hAnsi="Times"/>
                <w:szCs w:val="24"/>
                <w:lang w:eastAsia="zh-CN"/>
              </w:rPr>
              <w:t xml:space="preserve">Supported maximum Uplink MIMO </w:t>
            </w:r>
            <w:bookmarkEnd w:id="18"/>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a8"/>
        <w:rPr>
          <w:lang w:val="en-US"/>
        </w:rPr>
      </w:pPr>
    </w:p>
    <w:p w14:paraId="3B76D98A" w14:textId="77777777" w:rsidR="00201DBE" w:rsidRDefault="00201DBE" w:rsidP="00201DBE">
      <w:pPr>
        <w:pStyle w:val="a8"/>
        <w:jc w:val="center"/>
        <w:rPr>
          <w:lang w:val="en-US"/>
        </w:rPr>
      </w:pPr>
      <w:r>
        <w:rPr>
          <w:noProof/>
          <w:lang w:val="en-US" w:eastAsia="zh-CN"/>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4"/>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a8"/>
        <w:jc w:val="center"/>
        <w:rPr>
          <w:lang w:val="en-US"/>
        </w:rPr>
      </w:pPr>
      <w:r>
        <w:rPr>
          <w:rFonts w:hint="eastAsia"/>
          <w:lang w:val="en-US"/>
        </w:rPr>
        <w:t>Device types in [12]</w:t>
      </w:r>
    </w:p>
    <w:p w14:paraId="1C81D28B" w14:textId="77777777" w:rsidR="00201DBE" w:rsidRDefault="00201DBE" w:rsidP="006A75C2">
      <w:pPr>
        <w:pStyle w:val="a8"/>
        <w:rPr>
          <w:lang w:val="en-US"/>
        </w:rPr>
      </w:pPr>
    </w:p>
    <w:p w14:paraId="18352F03" w14:textId="4B595656" w:rsidR="00A53656" w:rsidRPr="00441796" w:rsidRDefault="00A53656" w:rsidP="00A53656">
      <w:pPr>
        <w:pStyle w:val="a8"/>
        <w:jc w:val="center"/>
        <w:rPr>
          <w:lang w:val="en-US"/>
        </w:rPr>
      </w:pPr>
      <w:r w:rsidRPr="004941F4">
        <w:rPr>
          <w:noProof/>
          <w:lang w:val="en-US" w:eastAsia="zh-CN"/>
        </w:rPr>
        <w:lastRenderedPageBreak/>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5"/>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a8"/>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a8"/>
        <w:rPr>
          <w:lang w:val="en-US"/>
        </w:rPr>
      </w:pPr>
    </w:p>
    <w:p w14:paraId="326C9D19" w14:textId="7C9B6B47" w:rsidR="00AC6544" w:rsidRDefault="00AC6544" w:rsidP="00AC6544">
      <w:pPr>
        <w:pStyle w:val="a8"/>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a8"/>
        <w:rPr>
          <w:lang w:val="en-US"/>
        </w:rPr>
      </w:pPr>
    </w:p>
    <w:p w14:paraId="4E7C68FD" w14:textId="5AE97D55" w:rsidR="00AC6544" w:rsidRDefault="009675CD" w:rsidP="00AC6544">
      <w:pPr>
        <w:pStyle w:val="4"/>
      </w:pPr>
      <w:r>
        <w:rPr>
          <w:rFonts w:hint="eastAsia"/>
          <w:highlight w:val="yellow"/>
        </w:rPr>
        <w:t>[Old]</w:t>
      </w:r>
      <w:r w:rsidR="00AC6544">
        <w:rPr>
          <w:highlight w:val="yellow"/>
        </w:rPr>
        <w:t>Proposal 3.</w:t>
      </w:r>
      <w:r w:rsidR="008505FC">
        <w:rPr>
          <w:rFonts w:hint="eastAsia"/>
          <w:highlight w:val="yellow"/>
        </w:rPr>
        <w:t>2</w:t>
      </w:r>
      <w:r w:rsidR="00AC6544">
        <w:rPr>
          <w:highlight w:val="yellow"/>
        </w:rPr>
        <w:t>:</w:t>
      </w:r>
    </w:p>
    <w:p w14:paraId="15D48156" w14:textId="0AF8B238" w:rsidR="00AC6544" w:rsidRDefault="00AC6544"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suppored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af2"/>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a8"/>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a8"/>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a8"/>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a8"/>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5A3EF004" w14:textId="77777777" w:rsidR="00DB6DCD" w:rsidRDefault="00DB6DCD"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F47653">
            <w:pPr>
              <w:pStyle w:val="af9"/>
              <w:numPr>
                <w:ilvl w:val="1"/>
                <w:numId w:val="10"/>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a8"/>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a8"/>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a8"/>
              <w:rPr>
                <w:sz w:val="20"/>
                <w:szCs w:val="20"/>
                <w:lang w:val="en-GB"/>
              </w:rPr>
            </w:pPr>
            <w:r w:rsidRPr="00894BC5">
              <w:rPr>
                <w:sz w:val="20"/>
                <w:szCs w:val="20"/>
                <w:lang w:val="en-GB"/>
              </w:rPr>
              <w:t>We prefer to add the following based on the online presention from operators</w:t>
            </w:r>
          </w:p>
          <w:p w14:paraId="72D5BA43" w14:textId="3D8EA6BD" w:rsidR="00894BC5" w:rsidRPr="00894BC5" w:rsidRDefault="00894BC5" w:rsidP="00F47653">
            <w:pPr>
              <w:pStyle w:val="af9"/>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How to ensure that the manadatory feature can be IoDT’d</w:t>
            </w:r>
          </w:p>
          <w:p w14:paraId="158A2DE8" w14:textId="77777777" w:rsidR="00894BC5" w:rsidRPr="00894BC5" w:rsidRDefault="00894BC5" w:rsidP="00894BC5">
            <w:pPr>
              <w:pStyle w:val="af9"/>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F47653">
            <w:pPr>
              <w:pStyle w:val="af9"/>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맑은 고딕" w:hint="eastAsia"/>
                <w:sz w:val="21"/>
                <w:szCs w:val="21"/>
                <w:lang w:val="en-US" w:eastAsia="ko-KR"/>
              </w:rPr>
              <w:lastRenderedPageBreak/>
              <w:t>ETRI</w:t>
            </w:r>
          </w:p>
        </w:tc>
        <w:tc>
          <w:tcPr>
            <w:tcW w:w="1372" w:type="dxa"/>
          </w:tcPr>
          <w:p w14:paraId="162D1EC3" w14:textId="29B5C763"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5C01EF16" w14:textId="77777777" w:rsidR="00996C88" w:rsidRPr="00894BC5" w:rsidRDefault="00996C88" w:rsidP="00996C88">
            <w:pPr>
              <w:pStyle w:val="a8"/>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306DA450" w14:textId="423039EE" w:rsidR="002A67BE" w:rsidRDefault="002A67BE" w:rsidP="002A67BE">
            <w:pPr>
              <w:rPr>
                <w:rFonts w:eastAsia="맑은 고딕"/>
                <w:sz w:val="21"/>
                <w:szCs w:val="21"/>
                <w:lang w:eastAsia="ko-KR"/>
              </w:rPr>
            </w:pPr>
            <w:r>
              <w:rPr>
                <w:rFonts w:eastAsia="맑은 고딕"/>
                <w:sz w:val="21"/>
                <w:szCs w:val="21"/>
                <w:lang w:eastAsia="ko-KR"/>
              </w:rPr>
              <w:t>N</w:t>
            </w:r>
          </w:p>
        </w:tc>
        <w:tc>
          <w:tcPr>
            <w:tcW w:w="6780" w:type="dxa"/>
          </w:tcPr>
          <w:p w14:paraId="4F2B44C3" w14:textId="77777777" w:rsidR="002A67BE" w:rsidRDefault="002A67BE" w:rsidP="002A67BE">
            <w:pPr>
              <w:rPr>
                <w:rFonts w:eastAsia="맑은 고딕"/>
                <w:lang w:val="en-US" w:eastAsia="ko-KR"/>
              </w:rPr>
            </w:pPr>
            <w:r>
              <w:rPr>
                <w:rFonts w:eastAsia="맑은 고딕" w:hint="eastAsia"/>
                <w:lang w:val="en-US" w:eastAsia="ko-KR"/>
              </w:rPr>
              <w:t>W</w:t>
            </w:r>
            <w:r>
              <w:rPr>
                <w:rFonts w:eastAsia="맑은 고딕"/>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F47653">
            <w:pPr>
              <w:pStyle w:val="af9"/>
              <w:numPr>
                <w:ilvl w:val="0"/>
                <w:numId w:val="48"/>
              </w:numPr>
              <w:spacing w:line="480" w:lineRule="auto"/>
              <w:rPr>
                <w:rFonts w:eastAsia="맑은 고딕"/>
                <w:b w:val="0"/>
                <w:bCs w:val="0"/>
                <w:sz w:val="20"/>
                <w:szCs w:val="20"/>
                <w:lang w:val="en-US" w:eastAsia="ko-KR"/>
              </w:rPr>
            </w:pPr>
            <w:r w:rsidRPr="00C26CE6">
              <w:rPr>
                <w:rFonts w:eastAsia="맑은 고딕"/>
                <w:b w:val="0"/>
                <w:bCs w:val="0"/>
                <w:sz w:val="20"/>
                <w:szCs w:val="20"/>
                <w:lang w:val="en-US" w:eastAsia="ko-KR"/>
              </w:rPr>
              <w:t xml:space="preserve">How to define UE types, </w:t>
            </w:r>
            <w:r w:rsidRPr="00C26CE6">
              <w:rPr>
                <w:rFonts w:eastAsia="맑은 고딕" w:hint="eastAsia"/>
                <w:b w:val="0"/>
                <w:bCs w:val="0"/>
                <w:sz w:val="20"/>
                <w:szCs w:val="20"/>
                <w:lang w:val="en-US" w:eastAsia="ko-KR"/>
              </w:rPr>
              <w:t>s</w:t>
            </w:r>
            <w:r w:rsidRPr="00C26CE6">
              <w:rPr>
                <w:rFonts w:eastAsia="맑은 고딕"/>
                <w:b w:val="0"/>
                <w:bCs w:val="0"/>
                <w:sz w:val="20"/>
                <w:szCs w:val="20"/>
                <w:lang w:val="en-US" w:eastAsia="ko-KR"/>
              </w:rPr>
              <w:t>uch as form factor, use case, or capability</w:t>
            </w:r>
          </w:p>
          <w:p w14:paraId="119AAC9B" w14:textId="77777777" w:rsidR="002A67BE" w:rsidRPr="00C26CE6" w:rsidRDefault="002A67BE" w:rsidP="00F47653">
            <w:pPr>
              <w:pStyle w:val="af9"/>
              <w:numPr>
                <w:ilvl w:val="0"/>
                <w:numId w:val="48"/>
              </w:numPr>
              <w:spacing w:line="480" w:lineRule="auto"/>
              <w:rPr>
                <w:rFonts w:eastAsia="맑은 고딕"/>
                <w:b w:val="0"/>
                <w:bCs w:val="0"/>
                <w:sz w:val="20"/>
                <w:szCs w:val="20"/>
                <w:lang w:val="en-US" w:eastAsia="ko-KR"/>
              </w:rPr>
            </w:pPr>
            <w:r w:rsidRPr="00C26CE6">
              <w:rPr>
                <w:rFonts w:eastAsia="맑은 고딕"/>
                <w:b w:val="0"/>
                <w:bCs w:val="0"/>
                <w:sz w:val="20"/>
                <w:szCs w:val="20"/>
                <w:lang w:val="en-US" w:eastAsia="ko-KR"/>
              </w:rPr>
              <w:t>How to define/update/signaling of UE capabilities</w:t>
            </w:r>
          </w:p>
          <w:p w14:paraId="75DC7120" w14:textId="77777777" w:rsidR="002A67BE" w:rsidRDefault="002A67BE" w:rsidP="00F47653">
            <w:pPr>
              <w:pStyle w:val="af9"/>
              <w:numPr>
                <w:ilvl w:val="0"/>
                <w:numId w:val="48"/>
              </w:numPr>
              <w:spacing w:line="480" w:lineRule="auto"/>
              <w:rPr>
                <w:rFonts w:eastAsia="맑은 고딕"/>
                <w:b w:val="0"/>
                <w:bCs w:val="0"/>
                <w:sz w:val="20"/>
                <w:szCs w:val="20"/>
                <w:lang w:val="en-US" w:eastAsia="ko-KR"/>
              </w:rPr>
            </w:pPr>
            <w:r w:rsidRPr="00C26CE6">
              <w:rPr>
                <w:rFonts w:eastAsia="맑은 고딕"/>
                <w:b w:val="0"/>
                <w:bCs w:val="0"/>
                <w:sz w:val="20"/>
                <w:szCs w:val="20"/>
                <w:lang w:val="en-US" w:eastAsia="ko-KR"/>
              </w:rPr>
              <w:t xml:space="preserve">Which </w:t>
            </w:r>
            <w:r>
              <w:rPr>
                <w:rFonts w:eastAsia="맑은 고딕"/>
                <w:b w:val="0"/>
                <w:bCs w:val="0"/>
                <w:sz w:val="20"/>
                <w:szCs w:val="20"/>
                <w:lang w:val="en-US" w:eastAsia="ko-KR"/>
              </w:rPr>
              <w:t>metrics/features</w:t>
            </w:r>
            <w:r w:rsidRPr="00C26CE6">
              <w:rPr>
                <w:rFonts w:eastAsia="맑은 고딕"/>
                <w:b w:val="0"/>
                <w:bCs w:val="0"/>
                <w:sz w:val="20"/>
                <w:szCs w:val="20"/>
                <w:lang w:val="en-US" w:eastAsia="ko-KR"/>
              </w:rPr>
              <w:t xml:space="preserve"> should be included in </w:t>
            </w:r>
            <w:r>
              <w:rPr>
                <w:rFonts w:eastAsia="맑은 고딕"/>
                <w:b w:val="0"/>
                <w:bCs w:val="0"/>
                <w:sz w:val="20"/>
                <w:szCs w:val="20"/>
                <w:lang w:val="en-US" w:eastAsia="ko-KR"/>
              </w:rPr>
              <w:t xml:space="preserve">a </w:t>
            </w:r>
            <w:r w:rsidRPr="00C26CE6">
              <w:rPr>
                <w:rFonts w:eastAsia="맑은 고딕"/>
                <w:b w:val="0"/>
                <w:bCs w:val="0"/>
                <w:sz w:val="20"/>
                <w:szCs w:val="20"/>
                <w:lang w:val="en-US" w:eastAsia="ko-KR"/>
              </w:rPr>
              <w:t>capability set</w:t>
            </w:r>
          </w:p>
          <w:p w14:paraId="24ECC905" w14:textId="77777777" w:rsidR="002A67BE" w:rsidRDefault="002A67BE" w:rsidP="002A67BE">
            <w:pPr>
              <w:spacing w:line="480" w:lineRule="auto"/>
              <w:rPr>
                <w:rFonts w:eastAsia="맑은 고딕"/>
                <w:lang w:val="en-US" w:eastAsia="ko-KR"/>
              </w:rPr>
            </w:pPr>
            <w:r>
              <w:rPr>
                <w:rFonts w:eastAsia="맑은 고딕" w:hint="eastAsia"/>
                <w:lang w:val="en-US" w:eastAsia="ko-KR"/>
              </w:rPr>
              <w:t>B</w:t>
            </w:r>
            <w:r>
              <w:rPr>
                <w:rFonts w:eastAsia="맑은 고딕"/>
                <w:lang w:val="en-US" w:eastAsia="ko-KR"/>
              </w:rPr>
              <w:t xml:space="preserve">ased on that, we suggest to modify </w:t>
            </w:r>
          </w:p>
          <w:p w14:paraId="2AE889FA" w14:textId="77777777" w:rsidR="002A67BE" w:rsidRDefault="002A67BE"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36020866" w14:textId="77777777" w:rsidR="002A67BE" w:rsidRPr="00C26CE6" w:rsidRDefault="002A67BE" w:rsidP="00F47653">
            <w:pPr>
              <w:pStyle w:val="af9"/>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F47653">
            <w:pPr>
              <w:pStyle w:val="af9"/>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F47653">
            <w:pPr>
              <w:pStyle w:val="af9"/>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metrics/featues</w:t>
            </w:r>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a8"/>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맑은 고딕"/>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맑은 고딕"/>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a8"/>
              <w:rPr>
                <w:lang w:val="en-GB"/>
              </w:rPr>
            </w:pPr>
            <w:r>
              <w:rPr>
                <w:lang w:val="en-GB"/>
              </w:rPr>
              <w:t>It’s somehow overlapped with previous proposal with some “mis-alignment”. For exsample,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a8"/>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a8"/>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a8"/>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a8"/>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r w:rsidRPr="003312E6">
              <w:t>Fainity</w:t>
            </w:r>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a8"/>
              <w:rPr>
                <w:lang w:val="en-GB"/>
              </w:rPr>
            </w:pPr>
            <w:r w:rsidRPr="003935DA">
              <w:rPr>
                <w:lang w:val="en-US"/>
              </w:rPr>
              <w:t>Basic feature set refer mandatory capabilities for all devie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a8"/>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a8"/>
              <w:rPr>
                <w:lang w:val="en-US"/>
              </w:rPr>
            </w:pPr>
            <w:r w:rsidRPr="00A514E4">
              <w:rPr>
                <w:rFonts w:eastAsiaTheme="minorEastAsia"/>
                <w:lang w:val="en-US"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맑은 고딕" w:hint="eastAsia"/>
                <w:sz w:val="21"/>
                <w:szCs w:val="21"/>
                <w:lang w:val="en-US" w:eastAsia="ko-KR"/>
              </w:rPr>
              <w:t>Y</w:t>
            </w:r>
          </w:p>
        </w:tc>
        <w:tc>
          <w:tcPr>
            <w:tcW w:w="6780" w:type="dxa"/>
          </w:tcPr>
          <w:p w14:paraId="3E7CDDA3" w14:textId="41574BC9" w:rsidR="007D56D4" w:rsidRPr="00A514E4" w:rsidRDefault="007D56D4" w:rsidP="007D56D4">
            <w:pPr>
              <w:pStyle w:val="a8"/>
              <w:rPr>
                <w:rFonts w:eastAsiaTheme="minorEastAsia"/>
                <w:lang w:val="en-US" w:eastAsia="zh-CN"/>
              </w:rPr>
            </w:pPr>
            <w:r>
              <w:rPr>
                <w:rFonts w:eastAsia="맑은 고딕" w:hint="eastAsia"/>
                <w:lang w:val="en-GB" w:eastAsia="ko-KR"/>
              </w:rPr>
              <w:t xml:space="preserve">Recollecting </w:t>
            </w:r>
            <w:r w:rsidR="00EB3373">
              <w:rPr>
                <w:rFonts w:eastAsia="맑은 고딕" w:hint="eastAsia"/>
                <w:lang w:val="en-GB" w:eastAsia="ko-KR"/>
              </w:rPr>
              <w:t xml:space="preserve">all the complexity of </w:t>
            </w:r>
            <w:r>
              <w:rPr>
                <w:rFonts w:eastAsia="맑은 고딕"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2E1437BE" w14:textId="41CD910B" w:rsidR="00C21BC4" w:rsidRDefault="00C21BC4" w:rsidP="00C21BC4">
            <w:pPr>
              <w:rPr>
                <w:rFonts w:eastAsia="맑은 고딕"/>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a8"/>
              <w:rPr>
                <w:rFonts w:eastAsia="맑은 고딕"/>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a8"/>
              <w:rPr>
                <w:rFonts w:eastAsia="맑은 고딕"/>
                <w:lang w:val="en-GB" w:eastAsia="ko-KR"/>
              </w:rPr>
            </w:pPr>
          </w:p>
        </w:tc>
      </w:tr>
      <w:tr w:rsidR="005C3ACA" w14:paraId="5F501660" w14:textId="77777777" w:rsidTr="006A449B">
        <w:tc>
          <w:tcPr>
            <w:tcW w:w="1479" w:type="dxa"/>
          </w:tcPr>
          <w:p w14:paraId="06EB3AF3" w14:textId="32AC7CF2" w:rsidR="005C3ACA" w:rsidRDefault="005C3ACA" w:rsidP="005C3ACA">
            <w:pPr>
              <w:rPr>
                <w:rFonts w:eastAsiaTheme="minorEastAsia"/>
                <w:sz w:val="21"/>
                <w:szCs w:val="21"/>
                <w:lang w:val="en-US" w:eastAsia="zh-CN"/>
              </w:rPr>
            </w:pPr>
            <w:r>
              <w:rPr>
                <w:rFonts w:eastAsia="Yu Mincho"/>
                <w:sz w:val="21"/>
                <w:szCs w:val="21"/>
                <w:lang w:val="en-US" w:eastAsia="ja-JP"/>
              </w:rPr>
              <w:t>Sharp</w:t>
            </w:r>
          </w:p>
        </w:tc>
        <w:tc>
          <w:tcPr>
            <w:tcW w:w="1372" w:type="dxa"/>
          </w:tcPr>
          <w:p w14:paraId="09412E68" w14:textId="1E421214"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49E131D" w14:textId="77777777" w:rsidR="005C3ACA" w:rsidRDefault="005C3ACA" w:rsidP="005C3ACA">
            <w:pPr>
              <w:pStyle w:val="a8"/>
              <w:rPr>
                <w:rFonts w:eastAsia="맑은 고딕"/>
                <w:lang w:val="en-GB" w:eastAsia="ko-KR"/>
              </w:rPr>
            </w:pPr>
          </w:p>
        </w:tc>
      </w:tr>
      <w:tr w:rsidR="00847209" w14:paraId="25D65243" w14:textId="77777777" w:rsidTr="006A449B">
        <w:tc>
          <w:tcPr>
            <w:tcW w:w="1479" w:type="dxa"/>
          </w:tcPr>
          <w:p w14:paraId="7B69C122" w14:textId="62E36BCE" w:rsidR="00847209" w:rsidRDefault="00E214E5" w:rsidP="00847209">
            <w:pPr>
              <w:rPr>
                <w:rFonts w:eastAsia="Yu Mincho"/>
                <w:sz w:val="21"/>
                <w:szCs w:val="21"/>
                <w:lang w:val="en-US" w:eastAsia="ja-JP"/>
              </w:rPr>
            </w:pPr>
            <w:r>
              <w:rPr>
                <w:rFonts w:eastAsiaTheme="minorEastAsia"/>
                <w:sz w:val="21"/>
                <w:szCs w:val="21"/>
                <w:lang w:val="en-US" w:eastAsia="zh-CN"/>
              </w:rPr>
              <w:t>SONY</w:t>
            </w:r>
          </w:p>
        </w:tc>
        <w:tc>
          <w:tcPr>
            <w:tcW w:w="1372" w:type="dxa"/>
          </w:tcPr>
          <w:p w14:paraId="23233A6D" w14:textId="18EE9E32" w:rsidR="00847209" w:rsidRDefault="00847209" w:rsidP="00847209">
            <w:pPr>
              <w:rPr>
                <w:rFonts w:eastAsia="Yu Mincho"/>
                <w:sz w:val="21"/>
                <w:szCs w:val="21"/>
                <w:lang w:eastAsia="ja-JP"/>
              </w:rPr>
            </w:pPr>
            <w:r>
              <w:rPr>
                <w:rFonts w:eastAsia="맑은 고딕"/>
                <w:sz w:val="21"/>
                <w:szCs w:val="21"/>
                <w:lang w:val="en-US" w:eastAsia="ko-KR"/>
              </w:rPr>
              <w:t>Y</w:t>
            </w:r>
          </w:p>
        </w:tc>
        <w:tc>
          <w:tcPr>
            <w:tcW w:w="6780" w:type="dxa"/>
          </w:tcPr>
          <w:p w14:paraId="198531DB" w14:textId="77777777" w:rsidR="00847209" w:rsidRDefault="00847209" w:rsidP="00847209">
            <w:pPr>
              <w:pStyle w:val="a8"/>
              <w:rPr>
                <w:rFonts w:eastAsia="맑은 고딕"/>
                <w:lang w:val="en-GB" w:eastAsia="ko-KR"/>
              </w:rPr>
            </w:pPr>
          </w:p>
        </w:tc>
      </w:tr>
      <w:tr w:rsidR="00A20AD8" w14:paraId="51815F2E" w14:textId="77777777" w:rsidTr="006A449B">
        <w:tc>
          <w:tcPr>
            <w:tcW w:w="1479" w:type="dxa"/>
          </w:tcPr>
          <w:p w14:paraId="4259EA36" w14:textId="77777777" w:rsidR="00A20AD8" w:rsidRDefault="00A20AD8" w:rsidP="00847209">
            <w:pPr>
              <w:rPr>
                <w:rFonts w:eastAsiaTheme="minorEastAsia"/>
                <w:sz w:val="21"/>
                <w:szCs w:val="21"/>
                <w:lang w:val="en-US" w:eastAsia="zh-CN"/>
              </w:rPr>
            </w:pPr>
          </w:p>
        </w:tc>
        <w:tc>
          <w:tcPr>
            <w:tcW w:w="1372" w:type="dxa"/>
          </w:tcPr>
          <w:p w14:paraId="0E7AFCC0" w14:textId="77777777" w:rsidR="00A20AD8" w:rsidRDefault="00A20AD8" w:rsidP="00847209">
            <w:pPr>
              <w:rPr>
                <w:rFonts w:eastAsia="맑은 고딕"/>
                <w:sz w:val="21"/>
                <w:szCs w:val="21"/>
                <w:lang w:val="en-US" w:eastAsia="ko-KR"/>
              </w:rPr>
            </w:pPr>
          </w:p>
        </w:tc>
        <w:tc>
          <w:tcPr>
            <w:tcW w:w="6780" w:type="dxa"/>
          </w:tcPr>
          <w:p w14:paraId="1F3F1124" w14:textId="77777777" w:rsidR="00A20AD8" w:rsidRDefault="00A20AD8" w:rsidP="00847209">
            <w:pPr>
              <w:pStyle w:val="a8"/>
              <w:rPr>
                <w:rFonts w:eastAsia="맑은 고딕"/>
                <w:lang w:val="en-GB" w:eastAsia="ko-KR"/>
              </w:rPr>
            </w:pPr>
          </w:p>
        </w:tc>
      </w:tr>
      <w:tr w:rsidR="005F6E72" w:rsidRPr="00822B57" w14:paraId="5889F562" w14:textId="77777777" w:rsidTr="005F6E72">
        <w:tc>
          <w:tcPr>
            <w:tcW w:w="1479" w:type="dxa"/>
          </w:tcPr>
          <w:p w14:paraId="42402D7E" w14:textId="77777777" w:rsidR="005F6E72" w:rsidRPr="004821DF" w:rsidRDefault="005F6E72" w:rsidP="00DA05C1">
            <w:pPr>
              <w:rPr>
                <w:rFonts w:eastAsia="맑은 고딕"/>
                <w:sz w:val="21"/>
                <w:szCs w:val="21"/>
                <w:lang w:val="en-US" w:eastAsia="ko-KR"/>
              </w:rPr>
            </w:pPr>
            <w:r w:rsidRPr="004821DF">
              <w:rPr>
                <w:rFonts w:eastAsia="맑은 고딕" w:hint="eastAsia"/>
                <w:sz w:val="21"/>
                <w:szCs w:val="21"/>
                <w:lang w:val="en-US" w:eastAsia="ko-KR"/>
              </w:rPr>
              <w:t>L</w:t>
            </w:r>
            <w:r w:rsidRPr="004821DF">
              <w:rPr>
                <w:rFonts w:eastAsia="맑은 고딕"/>
                <w:sz w:val="21"/>
                <w:szCs w:val="21"/>
                <w:lang w:val="en-US" w:eastAsia="ko-KR"/>
              </w:rPr>
              <w:t>GE</w:t>
            </w:r>
          </w:p>
        </w:tc>
        <w:tc>
          <w:tcPr>
            <w:tcW w:w="1372" w:type="dxa"/>
          </w:tcPr>
          <w:p w14:paraId="331E2386" w14:textId="77777777" w:rsidR="005F6E72" w:rsidRPr="004821DF" w:rsidRDefault="005F6E72" w:rsidP="00DA05C1">
            <w:pPr>
              <w:rPr>
                <w:rFonts w:eastAsia="맑은 고딕"/>
                <w:sz w:val="21"/>
                <w:szCs w:val="21"/>
                <w:lang w:eastAsia="ko-KR"/>
              </w:rPr>
            </w:pPr>
            <w:r w:rsidRPr="004821DF">
              <w:rPr>
                <w:rFonts w:eastAsia="맑은 고딕" w:hint="eastAsia"/>
                <w:sz w:val="21"/>
                <w:szCs w:val="21"/>
                <w:lang w:eastAsia="ko-KR"/>
              </w:rPr>
              <w:t>Y</w:t>
            </w:r>
          </w:p>
        </w:tc>
        <w:tc>
          <w:tcPr>
            <w:tcW w:w="6780" w:type="dxa"/>
          </w:tcPr>
          <w:p w14:paraId="2645A2F9" w14:textId="77777777" w:rsidR="005F6E72" w:rsidRPr="004821DF" w:rsidRDefault="005F6E72" w:rsidP="00DA05C1">
            <w:pPr>
              <w:pStyle w:val="a8"/>
              <w:rPr>
                <w:rFonts w:eastAsia="맑은 고딕"/>
                <w:lang w:val="en-US" w:eastAsia="ko-KR"/>
              </w:rPr>
            </w:pPr>
            <w:r w:rsidRPr="004821DF">
              <w:rPr>
                <w:rFonts w:eastAsia="맑은 고딕"/>
                <w:lang w:val="en-US" w:eastAsia="ko-KR"/>
              </w:rPr>
              <w:t xml:space="preserve">While it is also a topic for study whether to introduce mandatory capability set for each device type, it is worth to study this approach. </w:t>
            </w:r>
          </w:p>
        </w:tc>
      </w:tr>
      <w:tr w:rsidR="007A7999" w:rsidRPr="00822B57" w14:paraId="5A632378" w14:textId="77777777" w:rsidTr="005F6E72">
        <w:tc>
          <w:tcPr>
            <w:tcW w:w="1479" w:type="dxa"/>
          </w:tcPr>
          <w:p w14:paraId="764F75A0" w14:textId="43A4EA0D" w:rsidR="007A7999" w:rsidRPr="004821DF" w:rsidRDefault="007A7999" w:rsidP="007A7999">
            <w:pPr>
              <w:rPr>
                <w:rFonts w:eastAsia="맑은 고딕"/>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616083CB" w14:textId="28B3BD8E" w:rsidR="007A7999" w:rsidRPr="004821DF" w:rsidRDefault="007A7999" w:rsidP="007A7999">
            <w:pPr>
              <w:rPr>
                <w:rFonts w:eastAsia="맑은 고딕"/>
                <w:sz w:val="21"/>
                <w:szCs w:val="21"/>
                <w:lang w:eastAsia="ko-KR"/>
              </w:rPr>
            </w:pPr>
            <w:r>
              <w:rPr>
                <w:rFonts w:eastAsiaTheme="minorEastAsia" w:hint="eastAsia"/>
                <w:lang w:eastAsia="zh-CN"/>
              </w:rPr>
              <w:t>Y</w:t>
            </w:r>
          </w:p>
        </w:tc>
        <w:tc>
          <w:tcPr>
            <w:tcW w:w="6780" w:type="dxa"/>
          </w:tcPr>
          <w:p w14:paraId="4EACE893" w14:textId="127BB958" w:rsidR="007A7999" w:rsidRPr="004821DF" w:rsidRDefault="007A7999" w:rsidP="007A7999">
            <w:pPr>
              <w:pStyle w:val="a8"/>
              <w:rPr>
                <w:rFonts w:eastAsia="맑은 고딕"/>
                <w:lang w:val="en-US" w:eastAsia="ko-KR"/>
              </w:rPr>
            </w:pPr>
            <w:r w:rsidRPr="00B76F8D">
              <w:rPr>
                <w:rFonts w:eastAsiaTheme="minorEastAsia"/>
                <w:lang w:val="en-US" w:eastAsia="zh-CN"/>
              </w:rPr>
              <w:t>We a</w:t>
            </w:r>
            <w:r>
              <w:rPr>
                <w:rFonts w:eastAsiaTheme="minorEastAsia"/>
                <w:lang w:val="en-US" w:eastAsia="zh-CN"/>
              </w:rPr>
              <w:t>gree</w:t>
            </w:r>
            <w:r w:rsidRPr="00B76F8D">
              <w:rPr>
                <w:rFonts w:eastAsiaTheme="minorEastAsia"/>
                <w:lang w:val="en-US" w:eastAsia="zh-CN"/>
              </w:rPr>
              <w:t xml:space="preserve"> with </w:t>
            </w:r>
            <w:r>
              <w:rPr>
                <w:rFonts w:eastAsiaTheme="minorEastAsia"/>
                <w:lang w:val="en-US" w:eastAsia="zh-CN"/>
              </w:rPr>
              <w:t xml:space="preserve">this </w:t>
            </w:r>
            <w:r w:rsidRPr="00B76F8D">
              <w:rPr>
                <w:rFonts w:eastAsiaTheme="minorEastAsia"/>
                <w:lang w:val="en-US" w:eastAsia="zh-CN"/>
              </w:rPr>
              <w:t>proposal</w:t>
            </w:r>
            <w:r>
              <w:rPr>
                <w:rFonts w:eastAsiaTheme="minorEastAsia"/>
                <w:lang w:val="en-US" w:eastAsia="zh-CN"/>
              </w:rPr>
              <w:t xml:space="preserve"> in principle</w:t>
            </w:r>
            <w:r>
              <w:rPr>
                <w:lang w:val="en-US"/>
              </w:rPr>
              <w:t>.</w:t>
            </w:r>
            <w:r w:rsidRPr="00EF6280">
              <w:rPr>
                <w:rFonts w:eastAsiaTheme="minorEastAsia"/>
                <w:lang w:val="en-US" w:eastAsia="zh-CN"/>
              </w:rPr>
              <w:t xml:space="preserve"> However, </w:t>
            </w:r>
            <w:r>
              <w:rPr>
                <w:rFonts w:eastAsiaTheme="minorEastAsia"/>
                <w:lang w:val="en-US" w:eastAsia="zh-CN"/>
              </w:rPr>
              <w:t xml:space="preserve">before the </w:t>
            </w:r>
            <w:r w:rsidRPr="00B76F8D">
              <w:rPr>
                <w:rFonts w:eastAsiaTheme="minorEastAsia"/>
                <w:lang w:val="en-US" w:eastAsia="zh-CN"/>
              </w:rPr>
              <w:t>detailed discussion</w:t>
            </w:r>
            <w:r>
              <w:rPr>
                <w:rFonts w:eastAsiaTheme="minorEastAsia"/>
                <w:lang w:val="en-US" w:eastAsia="zh-CN"/>
              </w:rPr>
              <w:t>,</w:t>
            </w:r>
            <w:r w:rsidRPr="00B76F8D">
              <w:rPr>
                <w:rFonts w:eastAsiaTheme="minorEastAsia"/>
                <w:lang w:val="en-US" w:eastAsia="zh-CN"/>
              </w:rPr>
              <w:t xml:space="preserve"> use cases</w:t>
            </w:r>
            <w:r w:rsidRPr="00A514E4">
              <w:rPr>
                <w:lang w:val="en-US"/>
              </w:rPr>
              <w:t xml:space="preserve"> for all </w:t>
            </w:r>
            <w:proofErr w:type="spellStart"/>
            <w:r w:rsidRPr="00A514E4">
              <w:rPr>
                <w:lang w:val="en-US"/>
              </w:rPr>
              <w:t>devie</w:t>
            </w:r>
            <w:proofErr w:type="spellEnd"/>
            <w:r w:rsidRPr="00A514E4">
              <w:rPr>
                <w:lang w:val="en-US"/>
              </w:rPr>
              <w:t xml:space="preserve"> types</w:t>
            </w:r>
            <w:r w:rsidRPr="00B76F8D">
              <w:rPr>
                <w:rFonts w:eastAsiaTheme="minorEastAsia"/>
                <w:lang w:val="en-US" w:eastAsia="zh-CN"/>
              </w:rPr>
              <w:t xml:space="preserve"> </w:t>
            </w:r>
            <w:r>
              <w:rPr>
                <w:rFonts w:eastAsiaTheme="minorEastAsia"/>
                <w:lang w:val="en-US" w:eastAsia="zh-CN"/>
              </w:rPr>
              <w:t xml:space="preserve">should be determined considering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w:t>
            </w:r>
          </w:p>
        </w:tc>
      </w:tr>
      <w:tr w:rsidR="000858F4" w:rsidRPr="00822B57" w14:paraId="0A68173D" w14:textId="77777777" w:rsidTr="005F6E72">
        <w:tc>
          <w:tcPr>
            <w:tcW w:w="1479" w:type="dxa"/>
          </w:tcPr>
          <w:p w14:paraId="1F5B8C3F" w14:textId="3560DF00" w:rsidR="000858F4" w:rsidRDefault="000858F4" w:rsidP="007A7999">
            <w:pPr>
              <w:rPr>
                <w:rFonts w:eastAsiaTheme="minorEastAsia"/>
                <w:lang w:eastAsia="zh-CN"/>
              </w:rPr>
            </w:pPr>
            <w:r>
              <w:rPr>
                <w:rFonts w:eastAsiaTheme="minorEastAsia"/>
                <w:lang w:eastAsia="zh-CN"/>
              </w:rPr>
              <w:t>Fujitsu</w:t>
            </w:r>
          </w:p>
        </w:tc>
        <w:tc>
          <w:tcPr>
            <w:tcW w:w="1372" w:type="dxa"/>
          </w:tcPr>
          <w:p w14:paraId="16201CEA" w14:textId="6057CFCD" w:rsidR="000858F4" w:rsidRDefault="000858F4" w:rsidP="007A7999">
            <w:pPr>
              <w:rPr>
                <w:rFonts w:eastAsiaTheme="minorEastAsia"/>
                <w:lang w:eastAsia="zh-CN"/>
              </w:rPr>
            </w:pPr>
            <w:r>
              <w:rPr>
                <w:rFonts w:eastAsiaTheme="minorEastAsia"/>
                <w:lang w:eastAsia="zh-CN"/>
              </w:rPr>
              <w:t>Y</w:t>
            </w:r>
          </w:p>
        </w:tc>
        <w:tc>
          <w:tcPr>
            <w:tcW w:w="6780" w:type="dxa"/>
          </w:tcPr>
          <w:p w14:paraId="6901F02F" w14:textId="77777777" w:rsidR="000858F4" w:rsidRPr="00B76F8D" w:rsidRDefault="000858F4" w:rsidP="007A7999">
            <w:pPr>
              <w:pStyle w:val="a8"/>
              <w:rPr>
                <w:rFonts w:eastAsiaTheme="minorEastAsia"/>
                <w:lang w:val="en-US" w:eastAsia="zh-CN"/>
              </w:rPr>
            </w:pPr>
          </w:p>
        </w:tc>
      </w:tr>
      <w:tr w:rsidR="006E21FA" w:rsidRPr="00822B57" w14:paraId="6A1D03A7" w14:textId="77777777" w:rsidTr="005F6E72">
        <w:tc>
          <w:tcPr>
            <w:tcW w:w="1479" w:type="dxa"/>
          </w:tcPr>
          <w:p w14:paraId="06676813" w14:textId="3F5EF6F1" w:rsidR="006E21FA" w:rsidRDefault="006E21FA" w:rsidP="006E21FA">
            <w:pPr>
              <w:rPr>
                <w:rFonts w:eastAsiaTheme="minorEastAsia"/>
                <w:lang w:eastAsia="zh-CN"/>
              </w:rPr>
            </w:pPr>
            <w:r>
              <w:rPr>
                <w:rFonts w:eastAsiaTheme="minorEastAsia"/>
                <w:sz w:val="21"/>
                <w:szCs w:val="21"/>
                <w:lang w:val="en-US" w:eastAsia="zh-CN"/>
              </w:rPr>
              <w:t>InterDigital</w:t>
            </w:r>
          </w:p>
        </w:tc>
        <w:tc>
          <w:tcPr>
            <w:tcW w:w="1372" w:type="dxa"/>
          </w:tcPr>
          <w:p w14:paraId="48104DC9" w14:textId="3934637A" w:rsidR="006E21FA" w:rsidRDefault="006E21FA" w:rsidP="006E21FA">
            <w:pPr>
              <w:rPr>
                <w:rFonts w:eastAsiaTheme="minorEastAsia"/>
                <w:lang w:eastAsia="zh-CN"/>
              </w:rPr>
            </w:pPr>
            <w:r>
              <w:rPr>
                <w:rFonts w:eastAsia="맑은 고딕"/>
                <w:sz w:val="21"/>
                <w:szCs w:val="21"/>
                <w:lang w:val="en-US" w:eastAsia="ko-KR"/>
              </w:rPr>
              <w:t>Y</w:t>
            </w:r>
          </w:p>
        </w:tc>
        <w:tc>
          <w:tcPr>
            <w:tcW w:w="6780" w:type="dxa"/>
          </w:tcPr>
          <w:p w14:paraId="3484EA4B" w14:textId="77777777" w:rsidR="006E21FA" w:rsidRPr="00B76F8D" w:rsidRDefault="006E21FA" w:rsidP="006E21FA">
            <w:pPr>
              <w:pStyle w:val="a8"/>
              <w:rPr>
                <w:rFonts w:eastAsiaTheme="minorEastAsia"/>
                <w:lang w:val="en-US" w:eastAsia="zh-CN"/>
              </w:rPr>
            </w:pPr>
          </w:p>
        </w:tc>
      </w:tr>
      <w:tr w:rsidR="008961BA" w14:paraId="5B155D06" w14:textId="77777777" w:rsidTr="006A449B">
        <w:tc>
          <w:tcPr>
            <w:tcW w:w="1479" w:type="dxa"/>
          </w:tcPr>
          <w:p w14:paraId="565CD5A1" w14:textId="24633F79"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27C71CE" w14:textId="57521C99" w:rsidR="00F422C8" w:rsidRDefault="006D2190" w:rsidP="00DE6357">
            <w:pPr>
              <w:rPr>
                <w:rFonts w:eastAsiaTheme="minorEastAsia"/>
                <w:sz w:val="21"/>
                <w:szCs w:val="21"/>
                <w:lang w:eastAsia="zh-CN"/>
              </w:rPr>
            </w:pPr>
            <w:r>
              <w:rPr>
                <w:rFonts w:eastAsiaTheme="minorEastAsia" w:hint="eastAsia"/>
                <w:sz w:val="21"/>
                <w:szCs w:val="21"/>
                <w:lang w:eastAsia="zh-CN"/>
              </w:rPr>
              <w:t>partly</w:t>
            </w:r>
          </w:p>
        </w:tc>
        <w:tc>
          <w:tcPr>
            <w:tcW w:w="6780" w:type="dxa"/>
          </w:tcPr>
          <w:p w14:paraId="7BBBF2A0" w14:textId="4E56B9B8" w:rsidR="00F422C8" w:rsidRPr="00B66BA4" w:rsidRDefault="006D2190" w:rsidP="00DE6357">
            <w:pPr>
              <w:pStyle w:val="a8"/>
              <w:rPr>
                <w:rFonts w:eastAsiaTheme="minorEastAsia"/>
                <w:lang w:val="en-GB" w:eastAsia="zh-CN"/>
              </w:rPr>
            </w:pPr>
            <w:r>
              <w:rPr>
                <w:rFonts w:eastAsiaTheme="minorEastAsia" w:hint="eastAsia"/>
                <w:lang w:val="en-GB" w:eastAsia="zh-CN"/>
              </w:rPr>
              <w:t xml:space="preserve">We are fine with the </w:t>
            </w:r>
            <w:r>
              <w:rPr>
                <w:rFonts w:eastAsiaTheme="minorEastAsia"/>
                <w:lang w:val="en-GB" w:eastAsia="zh-CN"/>
              </w:rPr>
              <w:t>proposal</w:t>
            </w:r>
            <w:r>
              <w:rPr>
                <w:rFonts w:eastAsiaTheme="minorEastAsia" w:hint="eastAsia"/>
                <w:lang w:val="en-GB" w:eastAsia="zh-CN"/>
              </w:rPr>
              <w:t xml:space="preserve"> except the second sub-bullet. It is not clear to us what does mandatory capability set here mean, does it mean mandatory UE features or just the mandatory device capability, e.g. supported maximum bandwidth, </w:t>
            </w:r>
            <w:r>
              <w:rPr>
                <w:rFonts w:eastAsiaTheme="minorEastAsia"/>
                <w:lang w:val="en-GB" w:eastAsia="zh-CN"/>
              </w:rPr>
              <w:t>coverag</w:t>
            </w:r>
            <w:r>
              <w:rPr>
                <w:rFonts w:eastAsiaTheme="minorEastAsia" w:hint="eastAsia"/>
                <w:lang w:val="en-GB" w:eastAsia="zh-CN"/>
              </w:rPr>
              <w:t xml:space="preserve">e target, form factor. At this stage, </w:t>
            </w:r>
            <w:r>
              <w:rPr>
                <w:rFonts w:eastAsiaTheme="minorEastAsia"/>
                <w:lang w:val="en-GB" w:eastAsia="zh-CN"/>
              </w:rPr>
              <w:t>I</w:t>
            </w:r>
            <w:r>
              <w:rPr>
                <w:rFonts w:eastAsiaTheme="minorEastAsia" w:hint="eastAsia"/>
                <w:lang w:val="en-GB" w:eastAsia="zh-CN"/>
              </w:rPr>
              <w:t xml:space="preserve"> think the only thing we can study is the device capability, </w:t>
            </w:r>
            <w:r>
              <w:rPr>
                <w:rFonts w:eastAsiaTheme="minorEastAsia"/>
                <w:lang w:val="en-GB" w:eastAsia="zh-CN"/>
              </w:rPr>
              <w:t>therefore</w:t>
            </w:r>
            <w:r>
              <w:rPr>
                <w:rFonts w:eastAsiaTheme="minorEastAsia" w:hint="eastAsia"/>
                <w:lang w:val="en-GB" w:eastAsia="zh-CN"/>
              </w:rPr>
              <w:t xml:space="preserve"> we can update the </w:t>
            </w:r>
            <w:r>
              <w:rPr>
                <w:rFonts w:eastAsiaTheme="minorEastAsia"/>
                <w:lang w:val="en-GB" w:eastAsia="zh-CN"/>
              </w:rPr>
              <w:t>proposal</w:t>
            </w:r>
            <w:r>
              <w:rPr>
                <w:rFonts w:eastAsiaTheme="minorEastAsia" w:hint="eastAsia"/>
                <w:lang w:val="en-GB" w:eastAsia="zh-CN"/>
              </w:rPr>
              <w:t xml:space="preserve"> as below:</w:t>
            </w:r>
          </w:p>
          <w:p w14:paraId="7457CFF2" w14:textId="77777777" w:rsidR="00F422C8" w:rsidRDefault="006D2190"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67D15F70" w14:textId="77777777" w:rsidR="00F422C8" w:rsidRDefault="006D2190"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66473483" w14:textId="01FF65FB" w:rsidR="00F422C8" w:rsidRPr="008849B5" w:rsidRDefault="006D2190"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w:t>
            </w:r>
            <w:r w:rsidRPr="00B66BA4">
              <w:rPr>
                <w:rFonts w:ascii="Times New Roman" w:hAnsi="Times New Roman" w:cs="Times New Roman" w:hint="eastAsia"/>
                <w:color w:val="FF0000"/>
                <w:sz w:val="21"/>
                <w:szCs w:val="21"/>
                <w:lang w:val="en-US"/>
              </w:rPr>
              <w:t xml:space="preserve"> </w:t>
            </w:r>
            <w:r w:rsidRPr="00B66BA4">
              <w:rPr>
                <w:rFonts w:ascii="Times New Roman" w:eastAsiaTheme="minorEastAsia" w:hAnsi="Times New Roman" w:cs="Times New Roman" w:hint="eastAsia"/>
                <w:color w:val="FF0000"/>
                <w:sz w:val="21"/>
                <w:szCs w:val="21"/>
                <w:lang w:val="en-US" w:eastAsia="zh-CN"/>
              </w:rPr>
              <w:t>device</w:t>
            </w:r>
            <w:r>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hint="eastAsia"/>
                <w:sz w:val="21"/>
                <w:szCs w:val="21"/>
                <w:lang w:val="en-US"/>
              </w:rPr>
              <w:t>capability set in each device type</w:t>
            </w:r>
            <w:r w:rsidRPr="00B66BA4">
              <w:rPr>
                <w:rFonts w:ascii="Times New Roman" w:eastAsiaTheme="minorEastAsia" w:hAnsi="Times New Roman" w:cs="Times New Roman" w:hint="eastAsia"/>
                <w:color w:val="FF0000"/>
                <w:sz w:val="21"/>
                <w:szCs w:val="21"/>
                <w:lang w:val="en-US" w:eastAsia="zh-CN"/>
              </w:rPr>
              <w:t>, e.g.</w:t>
            </w:r>
            <w:r>
              <w:rPr>
                <w:rFonts w:ascii="Times New Roman" w:eastAsiaTheme="minorEastAsia" w:hAnsi="Times New Roman" w:cs="Times New Roman" w:hint="eastAsia"/>
                <w:color w:val="FF0000"/>
                <w:sz w:val="21"/>
                <w:szCs w:val="21"/>
                <w:lang w:val="en-US" w:eastAsia="zh-CN"/>
              </w:rPr>
              <w:t xml:space="preserve"> UE bandwidth, form factor, coverage target, etc. </w:t>
            </w:r>
          </w:p>
          <w:p w14:paraId="3B26D064" w14:textId="77777777" w:rsidR="00F422C8" w:rsidRPr="008961BA" w:rsidRDefault="00F422C8" w:rsidP="00DE6357">
            <w:pPr>
              <w:pStyle w:val="a8"/>
              <w:rPr>
                <w:rFonts w:eastAsiaTheme="minorEastAsia"/>
                <w:lang w:val="en-US" w:eastAsia="zh-CN"/>
              </w:rPr>
            </w:pPr>
          </w:p>
        </w:tc>
      </w:tr>
      <w:tr w:rsidR="005C0929" w14:paraId="40938F20" w14:textId="77777777" w:rsidTr="006A449B">
        <w:tc>
          <w:tcPr>
            <w:tcW w:w="1479" w:type="dxa"/>
          </w:tcPr>
          <w:p w14:paraId="517CD1B2" w14:textId="613C388A" w:rsidR="005C0929" w:rsidRPr="005C0929" w:rsidRDefault="005C0929" w:rsidP="005C0929">
            <w:pPr>
              <w:rPr>
                <w:rFonts w:eastAsiaTheme="minorEastAsia"/>
                <w:sz w:val="21"/>
                <w:szCs w:val="21"/>
                <w:lang w:val="en-US" w:eastAsia="zh-CN"/>
              </w:rPr>
            </w:pPr>
            <w:r w:rsidRPr="005C0929">
              <w:rPr>
                <w:rFonts w:eastAsia="Yu Mincho"/>
                <w:sz w:val="21"/>
                <w:szCs w:val="21"/>
                <w:lang w:val="en-US" w:eastAsia="ja-JP"/>
              </w:rPr>
              <w:t xml:space="preserve">Nordic </w:t>
            </w:r>
          </w:p>
        </w:tc>
        <w:tc>
          <w:tcPr>
            <w:tcW w:w="1372" w:type="dxa"/>
          </w:tcPr>
          <w:p w14:paraId="3C856D5C" w14:textId="0A73D24F" w:rsidR="005C0929" w:rsidRPr="005C0929" w:rsidRDefault="005C0929" w:rsidP="005C0929">
            <w:pPr>
              <w:rPr>
                <w:rFonts w:eastAsiaTheme="minorEastAsia"/>
                <w:sz w:val="21"/>
                <w:szCs w:val="21"/>
                <w:lang w:eastAsia="zh-CN"/>
              </w:rPr>
            </w:pPr>
            <w:r w:rsidRPr="005C0929">
              <w:rPr>
                <w:rFonts w:eastAsia="Yu Mincho"/>
                <w:sz w:val="21"/>
                <w:szCs w:val="21"/>
                <w:lang w:eastAsia="ja-JP"/>
              </w:rPr>
              <w:t>Y</w:t>
            </w:r>
          </w:p>
        </w:tc>
        <w:tc>
          <w:tcPr>
            <w:tcW w:w="6780" w:type="dxa"/>
          </w:tcPr>
          <w:p w14:paraId="7B234326" w14:textId="77777777" w:rsidR="005C0929" w:rsidRPr="005C0929" w:rsidRDefault="005C0929" w:rsidP="005C0929">
            <w:pPr>
              <w:pStyle w:val="a8"/>
              <w:rPr>
                <w:lang w:val="en-GB"/>
              </w:rPr>
            </w:pPr>
            <w:r w:rsidRPr="005C0929">
              <w:rPr>
                <w:lang w:val="en-GB"/>
              </w:rPr>
              <w:t xml:space="preserve">Add 1 sub-bullet, </w:t>
            </w:r>
          </w:p>
          <w:p w14:paraId="65C13823" w14:textId="12D3F800" w:rsidR="005C0929" w:rsidRPr="005C0929" w:rsidRDefault="005C0929" w:rsidP="005C0929">
            <w:pPr>
              <w:pStyle w:val="a8"/>
              <w:rPr>
                <w:rFonts w:eastAsiaTheme="minorEastAsia"/>
                <w:lang w:val="en-GB" w:eastAsia="zh-CN"/>
              </w:rPr>
            </w:pPr>
            <w:r w:rsidRPr="005C0929">
              <w:rPr>
                <w:lang w:val="en-GB"/>
              </w:rPr>
              <w:t xml:space="preserve">whether mandatory capability is applicable also to network  </w:t>
            </w:r>
          </w:p>
        </w:tc>
      </w:tr>
      <w:tr w:rsidR="00E95572" w14:paraId="286561D8" w14:textId="77777777" w:rsidTr="006A449B">
        <w:tc>
          <w:tcPr>
            <w:tcW w:w="1479" w:type="dxa"/>
          </w:tcPr>
          <w:p w14:paraId="6BEE30AD" w14:textId="39333623" w:rsidR="00E95572" w:rsidRPr="005C0929" w:rsidRDefault="00E95572" w:rsidP="00E95572">
            <w:pPr>
              <w:rPr>
                <w:rFonts w:eastAsia="Yu Mincho"/>
                <w:sz w:val="21"/>
                <w:szCs w:val="21"/>
                <w:lang w:val="en-US" w:eastAsia="ja-JP"/>
              </w:rPr>
            </w:pPr>
            <w:r>
              <w:rPr>
                <w:rFonts w:eastAsia="Yu Mincho"/>
                <w:sz w:val="21"/>
                <w:szCs w:val="21"/>
                <w:lang w:val="en-US" w:eastAsia="ja-JP"/>
              </w:rPr>
              <w:t>Lenovo</w:t>
            </w:r>
          </w:p>
        </w:tc>
        <w:tc>
          <w:tcPr>
            <w:tcW w:w="1372" w:type="dxa"/>
          </w:tcPr>
          <w:p w14:paraId="2BCE4107" w14:textId="7CB0A804" w:rsidR="00E95572" w:rsidRPr="005C0929" w:rsidRDefault="00E95572" w:rsidP="00E95572">
            <w:pPr>
              <w:rPr>
                <w:rFonts w:eastAsia="Yu Mincho"/>
                <w:sz w:val="21"/>
                <w:szCs w:val="21"/>
                <w:lang w:eastAsia="ja-JP"/>
              </w:rPr>
            </w:pPr>
            <w:r>
              <w:rPr>
                <w:rFonts w:eastAsia="Yu Mincho"/>
                <w:sz w:val="21"/>
                <w:szCs w:val="21"/>
                <w:lang w:eastAsia="ja-JP"/>
              </w:rPr>
              <w:t>Y</w:t>
            </w:r>
          </w:p>
        </w:tc>
        <w:tc>
          <w:tcPr>
            <w:tcW w:w="6780" w:type="dxa"/>
          </w:tcPr>
          <w:p w14:paraId="202A9059" w14:textId="77777777" w:rsidR="00E95572" w:rsidRDefault="00E95572" w:rsidP="00E95572">
            <w:pPr>
              <w:pStyle w:val="a8"/>
              <w:rPr>
                <w:lang w:val="en-GB"/>
              </w:rPr>
            </w:pPr>
            <w:r>
              <w:rPr>
                <w:lang w:val="en-GB"/>
              </w:rPr>
              <w:t>Similar to LTE, UE device type can be introduced in 6G, However, excessive device categories (Cat 1 to Cat 21) should not be introduced like in LTE.</w:t>
            </w:r>
          </w:p>
          <w:p w14:paraId="1BF07994" w14:textId="77777777" w:rsidR="00E95572" w:rsidRDefault="00E95572" w:rsidP="00E95572">
            <w:pPr>
              <w:pStyle w:val="a8"/>
              <w:rPr>
                <w:lang w:val="en-GB"/>
              </w:rPr>
            </w:pPr>
            <w:r>
              <w:rPr>
                <w:lang w:val="en-GB"/>
              </w:rPr>
              <w:t xml:space="preserve">What aspects needs to be taken when defining new device type in 6G should be discussed. </w:t>
            </w:r>
          </w:p>
          <w:p w14:paraId="7374F509" w14:textId="77777777" w:rsidR="00E95572" w:rsidRDefault="00E95572" w:rsidP="00E95572">
            <w:pPr>
              <w:pStyle w:val="a8"/>
              <w:rPr>
                <w:lang w:val="en-GB"/>
              </w:rPr>
            </w:pPr>
          </w:p>
          <w:p w14:paraId="68E9450A" w14:textId="77777777" w:rsidR="00E95572" w:rsidRDefault="00E95572"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80A8AB1" w14:textId="77777777" w:rsidR="00E95572" w:rsidRDefault="00E95572"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r>
              <w:rPr>
                <w:rFonts w:ascii="Times New Roman" w:hAnsi="Times New Roman" w:cs="Times New Roman"/>
                <w:sz w:val="21"/>
                <w:szCs w:val="21"/>
                <w:lang w:val="en-US"/>
              </w:rPr>
              <w:t xml:space="preserve">, and </w:t>
            </w:r>
            <w:r w:rsidRPr="00E753FA">
              <w:rPr>
                <w:rFonts w:ascii="Times New Roman" w:hAnsi="Times New Roman" w:cs="Times New Roman"/>
                <w:color w:val="FF0000"/>
                <w:sz w:val="21"/>
                <w:szCs w:val="21"/>
                <w:lang w:val="en-US"/>
              </w:rPr>
              <w:t xml:space="preserve">aspects to be taken into consideration to define device type </w:t>
            </w:r>
          </w:p>
          <w:p w14:paraId="22A17DD7" w14:textId="7219302F" w:rsidR="00E95572" w:rsidRPr="00E95572" w:rsidRDefault="00E95572"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c>
      </w:tr>
      <w:tr w:rsidR="002D3C2E" w14:paraId="6A2ADEEE" w14:textId="77777777" w:rsidTr="006A449B">
        <w:tc>
          <w:tcPr>
            <w:tcW w:w="1479" w:type="dxa"/>
          </w:tcPr>
          <w:p w14:paraId="266D2BB4" w14:textId="3648E157"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45324F77" w14:textId="24F986E5"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361F4F1D" w14:textId="3DEE1BA0" w:rsidR="002D3C2E" w:rsidRDefault="002D3C2E" w:rsidP="00E95572">
            <w:pPr>
              <w:pStyle w:val="a8"/>
              <w:rPr>
                <w:lang w:val="en-GB"/>
              </w:rPr>
            </w:pPr>
            <w:r>
              <w:rPr>
                <w:lang w:val="en-GB"/>
              </w:rPr>
              <w:t>We do not think we need to define a basic capability set for all devices. The mandatory capability set should be defined per device type.</w:t>
            </w:r>
          </w:p>
        </w:tc>
      </w:tr>
      <w:tr w:rsidR="00AD7E20" w14:paraId="741D1AAC" w14:textId="77777777" w:rsidTr="006A449B">
        <w:tc>
          <w:tcPr>
            <w:tcW w:w="1479" w:type="dxa"/>
          </w:tcPr>
          <w:p w14:paraId="77B0E001" w14:textId="1D8400D9"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78E72A2" w14:textId="6C213682" w:rsidR="00AD7E20" w:rsidRDefault="00AD7E20" w:rsidP="00AD7E20">
            <w:pPr>
              <w:rPr>
                <w:rFonts w:eastAsia="Yu Mincho"/>
                <w:sz w:val="21"/>
                <w:szCs w:val="21"/>
                <w:lang w:eastAsia="ja-JP"/>
              </w:rPr>
            </w:pPr>
            <w:r>
              <w:rPr>
                <w:rFonts w:eastAsiaTheme="minorEastAsia" w:hint="eastAsia"/>
                <w:sz w:val="21"/>
                <w:szCs w:val="21"/>
                <w:lang w:eastAsia="zh-CN"/>
              </w:rPr>
              <w:t>Y</w:t>
            </w:r>
          </w:p>
        </w:tc>
        <w:tc>
          <w:tcPr>
            <w:tcW w:w="6780" w:type="dxa"/>
          </w:tcPr>
          <w:p w14:paraId="0ED09CD4" w14:textId="77777777" w:rsidR="00AD7E20" w:rsidRDefault="00AD7E20" w:rsidP="00AD7E20">
            <w:pPr>
              <w:pStyle w:val="a8"/>
              <w:rPr>
                <w:lang w:val="en-GB"/>
              </w:rPr>
            </w:pPr>
          </w:p>
        </w:tc>
      </w:tr>
      <w:tr w:rsidR="00484825" w14:paraId="43DF4739" w14:textId="77777777" w:rsidTr="006A449B">
        <w:tc>
          <w:tcPr>
            <w:tcW w:w="1479" w:type="dxa"/>
          </w:tcPr>
          <w:p w14:paraId="2331DFE0" w14:textId="00704878" w:rsidR="00484825" w:rsidRDefault="00484825" w:rsidP="00AD7E20">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4B665DA8" w14:textId="6E98DE09" w:rsid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3123C23C" w14:textId="77777777" w:rsidR="00484825" w:rsidRDefault="00484825" w:rsidP="00AD7E20">
            <w:pPr>
              <w:pStyle w:val="a8"/>
              <w:rPr>
                <w:lang w:val="en-GB"/>
              </w:rPr>
            </w:pPr>
          </w:p>
        </w:tc>
      </w:tr>
    </w:tbl>
    <w:p w14:paraId="37073A98" w14:textId="77777777" w:rsidR="00DE2ADA" w:rsidRPr="005F6E72" w:rsidRDefault="00DE2ADA" w:rsidP="006A75C2">
      <w:pPr>
        <w:pStyle w:val="a8"/>
        <w:rPr>
          <w:lang w:val="en-US"/>
        </w:rPr>
      </w:pPr>
    </w:p>
    <w:p w14:paraId="018F6A58" w14:textId="2BAC914C" w:rsidR="00F013AC" w:rsidRDefault="005D5117" w:rsidP="00F013AC">
      <w:pPr>
        <w:pStyle w:val="4"/>
      </w:pPr>
      <w:r>
        <w:rPr>
          <w:highlight w:val="yellow"/>
        </w:rPr>
        <w:tab/>
      </w:r>
      <w:r w:rsidR="00F013AC">
        <w:rPr>
          <w:highlight w:val="yellow"/>
        </w:rPr>
        <w:t>Proposal 3.</w:t>
      </w:r>
      <w:r w:rsidR="00F013AC">
        <w:rPr>
          <w:rFonts w:hint="eastAsia"/>
          <w:highlight w:val="yellow"/>
        </w:rPr>
        <w:t>2a</w:t>
      </w:r>
      <w:r w:rsidR="00F013AC">
        <w:rPr>
          <w:highlight w:val="yellow"/>
        </w:rPr>
        <w:t>:</w:t>
      </w:r>
    </w:p>
    <w:p w14:paraId="75EF5375" w14:textId="77777777" w:rsidR="00F013AC" w:rsidRDefault="00F013AC"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7961B71F" w14:textId="77777777" w:rsidR="00F013AC" w:rsidRDefault="00F013AC"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4BB232A" w14:textId="77777777" w:rsidR="00F013AC" w:rsidRPr="003B477E" w:rsidRDefault="00F013AC" w:rsidP="00F47653">
      <w:pPr>
        <w:pStyle w:val="af9"/>
        <w:numPr>
          <w:ilvl w:val="1"/>
          <w:numId w:val="10"/>
        </w:numPr>
        <w:rPr>
          <w:rFonts w:ascii="Times New Roman" w:hAnsi="Times New Roman" w:cs="Times New Roman"/>
          <w:sz w:val="21"/>
          <w:szCs w:val="21"/>
          <w:lang w:val="en-US"/>
        </w:rPr>
      </w:pPr>
      <w:r w:rsidRPr="0029067A">
        <w:rPr>
          <w:rFonts w:ascii="Times New Roman" w:hAnsi="Times New Roman" w:cs="Times New Roman" w:hint="eastAsia"/>
          <w:color w:val="FF0000"/>
          <w:sz w:val="21"/>
          <w:szCs w:val="21"/>
          <w:lang w:val="en-US"/>
        </w:rPr>
        <w:t xml:space="preserve">How to define </w:t>
      </w:r>
      <w:r>
        <w:rPr>
          <w:rFonts w:ascii="Times New Roman" w:hAnsi="Times New Roman" w:cs="Times New Roman" w:hint="eastAsia"/>
          <w:sz w:val="21"/>
          <w:szCs w:val="21"/>
          <w:lang w:val="en-US"/>
        </w:rPr>
        <w:t xml:space="preserve">mandatory capability set in each device type </w:t>
      </w:r>
      <w:r w:rsidRPr="0029067A">
        <w:rPr>
          <w:rFonts w:ascii="Times New Roman" w:hAnsi="Times New Roman" w:cs="Times New Roman" w:hint="eastAsia"/>
          <w:color w:val="FF0000"/>
          <w:sz w:val="21"/>
          <w:szCs w:val="21"/>
          <w:lang w:val="en-US"/>
        </w:rPr>
        <w:t>(e.g., form factor, UE BW)</w:t>
      </w:r>
      <w:r w:rsidRPr="003B477E">
        <w:rPr>
          <w:rFonts w:ascii="Times New Roman" w:hAnsi="Times New Roman" w:cs="Times New Roman" w:hint="eastAsia"/>
          <w:color w:val="FF0000"/>
          <w:sz w:val="21"/>
          <w:szCs w:val="21"/>
          <w:lang w:val="en-US"/>
        </w:rPr>
        <w:t>, including h</w:t>
      </w:r>
      <w:r w:rsidRPr="003B477E">
        <w:rPr>
          <w:rFonts w:hint="eastAsia"/>
          <w:color w:val="FF0000"/>
          <w:sz w:val="21"/>
          <w:szCs w:val="21"/>
          <w:lang w:val="en-US"/>
        </w:rPr>
        <w:t>ow to ensure the</w:t>
      </w:r>
      <w:r w:rsidRPr="00A514E4">
        <w:rPr>
          <w:lang w:val="en-US"/>
        </w:rPr>
        <w:t xml:space="preserve"> </w:t>
      </w:r>
      <w:r w:rsidRPr="003B477E">
        <w:rPr>
          <w:color w:val="FF0000"/>
          <w:sz w:val="21"/>
          <w:szCs w:val="21"/>
          <w:lang w:val="en-US"/>
        </w:rPr>
        <w:t>testability</w:t>
      </w:r>
      <w:r>
        <w:rPr>
          <w:rFonts w:hint="eastAsia"/>
          <w:color w:val="FF0000"/>
          <w:sz w:val="21"/>
          <w:szCs w:val="21"/>
          <w:lang w:val="en-US"/>
        </w:rPr>
        <w:t xml:space="preserve"> of</w:t>
      </w:r>
      <w:r w:rsidRPr="003B477E">
        <w:rPr>
          <w:rFonts w:hint="eastAsia"/>
          <w:color w:val="FF0000"/>
          <w:sz w:val="21"/>
          <w:szCs w:val="21"/>
          <w:lang w:val="en-US"/>
        </w:rPr>
        <w:t xml:space="preserve"> mandatory capability set with NW</w:t>
      </w:r>
    </w:p>
    <w:p w14:paraId="0A40C253" w14:textId="77777777" w:rsidR="00F013AC" w:rsidRPr="003335FB" w:rsidRDefault="00F013AC" w:rsidP="00F47653">
      <w:pPr>
        <w:pStyle w:val="af9"/>
        <w:numPr>
          <w:ilvl w:val="1"/>
          <w:numId w:val="10"/>
        </w:numPr>
        <w:rPr>
          <w:rFonts w:ascii="Times New Roman" w:hAnsi="Times New Roman" w:cs="Times New Roman"/>
          <w:color w:val="FF0000"/>
          <w:sz w:val="21"/>
          <w:szCs w:val="21"/>
          <w:lang w:val="en-US"/>
        </w:rPr>
      </w:pPr>
      <w:r w:rsidRPr="003335FB">
        <w:rPr>
          <w:rFonts w:ascii="Times New Roman" w:hAnsi="Times New Roman" w:cs="Times New Roman" w:hint="eastAsia"/>
          <w:color w:val="FF0000"/>
          <w:sz w:val="21"/>
          <w:szCs w:val="21"/>
          <w:lang w:val="en-US"/>
        </w:rPr>
        <w:t>Note: This requires involvement with other WGs</w:t>
      </w:r>
    </w:p>
    <w:tbl>
      <w:tblPr>
        <w:tblStyle w:val="af2"/>
        <w:tblW w:w="9631" w:type="dxa"/>
        <w:tblLayout w:type="fixed"/>
        <w:tblLook w:val="04A0" w:firstRow="1" w:lastRow="0" w:firstColumn="1" w:lastColumn="0" w:noHBand="0" w:noVBand="1"/>
      </w:tblPr>
      <w:tblGrid>
        <w:gridCol w:w="1479"/>
        <w:gridCol w:w="1372"/>
        <w:gridCol w:w="6780"/>
      </w:tblGrid>
      <w:tr w:rsidR="00F013AC" w14:paraId="1757870C" w14:textId="77777777" w:rsidTr="006320F2">
        <w:tc>
          <w:tcPr>
            <w:tcW w:w="1479" w:type="dxa"/>
            <w:shd w:val="clear" w:color="auto" w:fill="D9D9D9" w:themeFill="background1" w:themeFillShade="D9"/>
          </w:tcPr>
          <w:p w14:paraId="716BA93D" w14:textId="77777777" w:rsidR="00F013AC" w:rsidRDefault="00F013AC" w:rsidP="006320F2">
            <w:pPr>
              <w:rPr>
                <w:sz w:val="21"/>
                <w:szCs w:val="21"/>
              </w:rPr>
            </w:pPr>
            <w:r>
              <w:rPr>
                <w:sz w:val="21"/>
                <w:szCs w:val="21"/>
              </w:rPr>
              <w:t>Company</w:t>
            </w:r>
          </w:p>
        </w:tc>
        <w:tc>
          <w:tcPr>
            <w:tcW w:w="1372" w:type="dxa"/>
            <w:shd w:val="clear" w:color="auto" w:fill="D9D9D9" w:themeFill="background1" w:themeFillShade="D9"/>
          </w:tcPr>
          <w:p w14:paraId="4A48871D" w14:textId="77777777" w:rsidR="00F013AC" w:rsidRDefault="00F013AC" w:rsidP="006320F2">
            <w:pPr>
              <w:rPr>
                <w:sz w:val="21"/>
                <w:szCs w:val="21"/>
              </w:rPr>
            </w:pPr>
            <w:r>
              <w:rPr>
                <w:sz w:val="21"/>
                <w:szCs w:val="21"/>
              </w:rPr>
              <w:t>Y/N</w:t>
            </w:r>
          </w:p>
        </w:tc>
        <w:tc>
          <w:tcPr>
            <w:tcW w:w="6780" w:type="dxa"/>
            <w:shd w:val="clear" w:color="auto" w:fill="D9D9D9" w:themeFill="background1" w:themeFillShade="D9"/>
          </w:tcPr>
          <w:p w14:paraId="5B744A69" w14:textId="77777777" w:rsidR="00F013AC" w:rsidRDefault="00F013AC" w:rsidP="006320F2">
            <w:pPr>
              <w:rPr>
                <w:sz w:val="21"/>
                <w:szCs w:val="21"/>
              </w:rPr>
            </w:pPr>
            <w:r>
              <w:rPr>
                <w:sz w:val="21"/>
                <w:szCs w:val="21"/>
              </w:rPr>
              <w:t>Comments</w:t>
            </w:r>
          </w:p>
        </w:tc>
      </w:tr>
      <w:tr w:rsidR="00F013AC" w14:paraId="0B728EA0" w14:textId="77777777" w:rsidTr="006320F2">
        <w:tc>
          <w:tcPr>
            <w:tcW w:w="1479" w:type="dxa"/>
          </w:tcPr>
          <w:p w14:paraId="13E4963A" w14:textId="77777777" w:rsidR="00F013AC" w:rsidRDefault="00F013AC"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363F1C2" w14:textId="77777777" w:rsidR="00F013AC" w:rsidRDefault="00F013AC" w:rsidP="006320F2">
            <w:pPr>
              <w:rPr>
                <w:rFonts w:eastAsia="Yu Mincho"/>
                <w:sz w:val="21"/>
                <w:szCs w:val="21"/>
                <w:lang w:eastAsia="ja-JP"/>
              </w:rPr>
            </w:pPr>
          </w:p>
        </w:tc>
        <w:tc>
          <w:tcPr>
            <w:tcW w:w="6780" w:type="dxa"/>
          </w:tcPr>
          <w:p w14:paraId="6C3E6C47" w14:textId="77777777" w:rsidR="00F013AC" w:rsidRDefault="00F013AC" w:rsidP="006320F2">
            <w:pPr>
              <w:pStyle w:val="a8"/>
              <w:rPr>
                <w:lang w:val="en-GB"/>
              </w:rPr>
            </w:pPr>
            <w:r>
              <w:rPr>
                <w:rFonts w:hint="eastAsia"/>
                <w:lang w:val="en-GB"/>
              </w:rPr>
              <w:t>Generally companies are OK with the intention of the Proposal. Some update to reflect feedback:</w:t>
            </w:r>
          </w:p>
          <w:p w14:paraId="31CCC09A" w14:textId="77777777" w:rsidR="00F013AC" w:rsidRDefault="00F013AC" w:rsidP="00F47653">
            <w:pPr>
              <w:pStyle w:val="a8"/>
              <w:numPr>
                <w:ilvl w:val="0"/>
                <w:numId w:val="57"/>
              </w:numPr>
              <w:rPr>
                <w:lang w:val="en-GB"/>
              </w:rPr>
            </w:pPr>
            <w:r>
              <w:rPr>
                <w:rFonts w:hint="eastAsia"/>
                <w:lang w:val="en-GB"/>
              </w:rPr>
              <w:lastRenderedPageBreak/>
              <w:t>Make the intention of 2</w:t>
            </w:r>
            <w:r w:rsidRPr="0029067A">
              <w:rPr>
                <w:rFonts w:hint="eastAsia"/>
                <w:vertAlign w:val="superscript"/>
                <w:lang w:val="en-GB"/>
              </w:rPr>
              <w:t>nd</w:t>
            </w:r>
            <w:r>
              <w:rPr>
                <w:rFonts w:hint="eastAsia"/>
                <w:lang w:val="en-GB"/>
              </w:rPr>
              <w:t xml:space="preserve"> bullet clear</w:t>
            </w:r>
          </w:p>
          <w:p w14:paraId="1705A180" w14:textId="77777777" w:rsidR="00F013AC" w:rsidRDefault="00F013AC" w:rsidP="00F47653">
            <w:pPr>
              <w:pStyle w:val="a8"/>
              <w:numPr>
                <w:ilvl w:val="0"/>
                <w:numId w:val="57"/>
              </w:numPr>
              <w:rPr>
                <w:lang w:val="en-GB"/>
              </w:rPr>
            </w:pPr>
            <w:r>
              <w:rPr>
                <w:rFonts w:hint="eastAsia"/>
                <w:lang w:val="en-GB"/>
              </w:rPr>
              <w:t xml:space="preserve">Add </w:t>
            </w:r>
            <w:r>
              <w:rPr>
                <w:lang w:val="en-GB"/>
              </w:rPr>
              <w:t>the</w:t>
            </w:r>
            <w:r>
              <w:rPr>
                <w:rFonts w:hint="eastAsia"/>
                <w:lang w:val="en-GB"/>
              </w:rPr>
              <w:t xml:space="preserve"> </w:t>
            </w:r>
            <w:bookmarkStart w:id="19" w:name="_Hlk207176337"/>
            <w:r>
              <w:rPr>
                <w:rFonts w:hint="eastAsia"/>
                <w:lang w:val="en-GB"/>
              </w:rPr>
              <w:t xml:space="preserve">testability </w:t>
            </w:r>
            <w:bookmarkEnd w:id="19"/>
            <w:r>
              <w:rPr>
                <w:rFonts w:hint="eastAsia"/>
                <w:lang w:val="en-GB"/>
              </w:rPr>
              <w:t>aspect in the 2</w:t>
            </w:r>
            <w:r w:rsidRPr="003B477E">
              <w:rPr>
                <w:rFonts w:hint="eastAsia"/>
                <w:vertAlign w:val="superscript"/>
                <w:lang w:val="en-GB"/>
              </w:rPr>
              <w:t>nd</w:t>
            </w:r>
            <w:r>
              <w:rPr>
                <w:rFonts w:hint="eastAsia"/>
                <w:lang w:val="en-GB"/>
              </w:rPr>
              <w:t xml:space="preserve"> sub-bullet</w:t>
            </w:r>
          </w:p>
          <w:p w14:paraId="4E115EE6" w14:textId="77777777" w:rsidR="00F013AC" w:rsidRPr="001E38CB" w:rsidRDefault="00F013AC" w:rsidP="00F47653">
            <w:pPr>
              <w:pStyle w:val="a8"/>
              <w:numPr>
                <w:ilvl w:val="0"/>
                <w:numId w:val="57"/>
              </w:numPr>
              <w:rPr>
                <w:lang w:val="en-GB"/>
              </w:rPr>
            </w:pPr>
            <w:r>
              <w:rPr>
                <w:rFonts w:hint="eastAsia"/>
                <w:lang w:val="en-GB"/>
              </w:rPr>
              <w:t>Add a note that other WGs needs to be involved, while RAN1 can lead the discussion</w:t>
            </w:r>
          </w:p>
        </w:tc>
      </w:tr>
      <w:tr w:rsidR="00F013AC" w14:paraId="24B637B2" w14:textId="77777777" w:rsidTr="006320F2">
        <w:tc>
          <w:tcPr>
            <w:tcW w:w="1479" w:type="dxa"/>
          </w:tcPr>
          <w:p w14:paraId="44D64746" w14:textId="1BE60760" w:rsidR="00F013AC" w:rsidRDefault="00AC7FBA" w:rsidP="006320F2">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6B791647" w14:textId="62B5A206" w:rsidR="00F013AC" w:rsidRDefault="00AC7FBA" w:rsidP="006320F2">
            <w:pPr>
              <w:rPr>
                <w:rFonts w:eastAsia="Yu Mincho"/>
                <w:sz w:val="21"/>
                <w:szCs w:val="21"/>
                <w:lang w:eastAsia="ja-JP"/>
              </w:rPr>
            </w:pPr>
            <w:r>
              <w:rPr>
                <w:rFonts w:eastAsia="Yu Mincho"/>
                <w:sz w:val="21"/>
                <w:szCs w:val="21"/>
                <w:lang w:eastAsia="ja-JP"/>
              </w:rPr>
              <w:t>Y</w:t>
            </w:r>
          </w:p>
        </w:tc>
        <w:tc>
          <w:tcPr>
            <w:tcW w:w="6780" w:type="dxa"/>
          </w:tcPr>
          <w:p w14:paraId="572B0619" w14:textId="069A0C5C" w:rsidR="00F013AC" w:rsidRDefault="00AC7FBA" w:rsidP="006320F2">
            <w:pPr>
              <w:pStyle w:val="a8"/>
              <w:rPr>
                <w:lang w:val="en-US"/>
              </w:rPr>
            </w:pPr>
            <w:r>
              <w:rPr>
                <w:lang w:val="en-US"/>
              </w:rPr>
              <w:t>We also want to avoid excessive numbers of UE types, not only capabilities. For example 5 types + a form factor exception for the ‘normal’ types may be sufficient. (RP-2505143)</w:t>
            </w:r>
          </w:p>
          <w:tbl>
            <w:tblPr>
              <w:tblW w:w="10440" w:type="dxa"/>
              <w:tblLayout w:type="fixed"/>
              <w:tblCellMar>
                <w:left w:w="0" w:type="dxa"/>
                <w:right w:w="0" w:type="dxa"/>
              </w:tblCellMar>
              <w:tblLook w:val="0420" w:firstRow="1" w:lastRow="0" w:firstColumn="0" w:lastColumn="0" w:noHBand="0" w:noVBand="1"/>
            </w:tblPr>
            <w:tblGrid>
              <w:gridCol w:w="5220"/>
              <w:gridCol w:w="5220"/>
            </w:tblGrid>
            <w:tr w:rsidR="00AC7FBA" w:rsidRPr="00AC7FBA" w14:paraId="5E379A14" w14:textId="77777777" w:rsidTr="00AC7FBA">
              <w:trPr>
                <w:trHeight w:val="584"/>
              </w:trPr>
              <w:tc>
                <w:tcPr>
                  <w:tcW w:w="5220"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0660CBFA" w14:textId="77777777" w:rsidR="00AC7FBA" w:rsidRPr="00AC7FBA" w:rsidRDefault="00AC7FBA" w:rsidP="00AC7FBA">
                  <w:pPr>
                    <w:pStyle w:val="a8"/>
                    <w:rPr>
                      <w:lang w:val="en-US"/>
                    </w:rPr>
                  </w:pPr>
                  <w:r w:rsidRPr="00AC7FBA">
                    <w:rPr>
                      <w:b/>
                      <w:bCs/>
                      <w:lang w:val="en-US"/>
                    </w:rPr>
                    <w:t>Type</w:t>
                  </w:r>
                </w:p>
              </w:tc>
              <w:tc>
                <w:tcPr>
                  <w:tcW w:w="5220"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4A7DFBF4" w14:textId="77777777" w:rsidR="00AC7FBA" w:rsidRPr="00AC7FBA" w:rsidRDefault="00AC7FBA" w:rsidP="00AC7FBA">
                  <w:pPr>
                    <w:pStyle w:val="a8"/>
                    <w:rPr>
                      <w:lang w:val="en-US"/>
                    </w:rPr>
                  </w:pPr>
                  <w:r w:rsidRPr="00AC7FBA">
                    <w:rPr>
                      <w:b/>
                      <w:bCs/>
                      <w:lang w:val="en-US"/>
                    </w:rPr>
                    <w:t>Bandwidth</w:t>
                  </w:r>
                </w:p>
              </w:tc>
            </w:tr>
            <w:tr w:rsidR="00AC7FBA" w:rsidRPr="00AC7FBA" w14:paraId="7BEED49F" w14:textId="77777777" w:rsidTr="00AC7FBA">
              <w:trPr>
                <w:trHeight w:val="584"/>
              </w:trPr>
              <w:tc>
                <w:tcPr>
                  <w:tcW w:w="5220"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61ED453" w14:textId="77777777" w:rsidR="00AC7FBA" w:rsidRPr="00AC7FBA" w:rsidRDefault="00AC7FBA" w:rsidP="00AC7FBA">
                  <w:pPr>
                    <w:pStyle w:val="a8"/>
                    <w:rPr>
                      <w:lang w:val="en-US"/>
                    </w:rPr>
                  </w:pPr>
                  <w:r w:rsidRPr="00AC7FBA">
                    <w:rPr>
                      <w:lang w:val="en-US"/>
                    </w:rPr>
                    <w:t>High Normal (e.g. FWA)</w:t>
                  </w:r>
                </w:p>
              </w:tc>
              <w:tc>
                <w:tcPr>
                  <w:tcW w:w="5220"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7C42C93" w14:textId="77777777" w:rsidR="00AC7FBA" w:rsidRPr="00AC7FBA" w:rsidRDefault="00AC7FBA" w:rsidP="00AC7FBA">
                  <w:pPr>
                    <w:pStyle w:val="a8"/>
                    <w:rPr>
                      <w:lang w:val="en-US"/>
                    </w:rPr>
                  </w:pPr>
                  <w:r w:rsidRPr="00AC7FBA">
                    <w:rPr>
                      <w:lang w:val="en-US"/>
                    </w:rPr>
                    <w:t>400MHz</w:t>
                  </w:r>
                </w:p>
              </w:tc>
            </w:tr>
            <w:tr w:rsidR="00AC7FBA" w:rsidRPr="00AC7FBA" w14:paraId="2584D65E"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145FD412" w14:textId="77777777" w:rsidR="00AC7FBA" w:rsidRPr="00AC7FBA" w:rsidRDefault="00AC7FBA" w:rsidP="00AC7FBA">
                  <w:pPr>
                    <w:pStyle w:val="a8"/>
                    <w:rPr>
                      <w:lang w:val="en-US"/>
                    </w:rPr>
                  </w:pPr>
                  <w:r w:rsidRPr="00AC7FBA">
                    <w:rPr>
                      <w:lang w:val="en-US"/>
                    </w:rPr>
                    <w:t>Normal (e.g., smartphone)</w:t>
                  </w:r>
                </w:p>
              </w:tc>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3B577734" w14:textId="77777777" w:rsidR="00AC7FBA" w:rsidRPr="00AC7FBA" w:rsidRDefault="00AC7FBA" w:rsidP="00AC7FBA">
                  <w:pPr>
                    <w:pStyle w:val="a8"/>
                    <w:rPr>
                      <w:lang w:val="en-US"/>
                    </w:rPr>
                  </w:pPr>
                  <w:r w:rsidRPr="00AC7FBA">
                    <w:rPr>
                      <w:lang w:val="en-US"/>
                    </w:rPr>
                    <w:t>200MHz</w:t>
                  </w:r>
                </w:p>
              </w:tc>
            </w:tr>
            <w:tr w:rsidR="00AC7FBA" w:rsidRPr="00AC7FBA" w14:paraId="6F6D88E7"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4208AC5" w14:textId="77777777" w:rsidR="00AC7FBA" w:rsidRPr="00AC7FBA" w:rsidRDefault="00AC7FBA" w:rsidP="00AC7FBA">
                  <w:pPr>
                    <w:pStyle w:val="a8"/>
                    <w:rPr>
                      <w:lang w:val="en-US"/>
                    </w:rPr>
                  </w:pPr>
                  <w:r w:rsidRPr="00AC7FBA">
                    <w:rPr>
                      <w:lang w:val="en-US"/>
                    </w:rPr>
                    <w:t>Low Normal (e.g. low-complexity smartphone)</w:t>
                  </w:r>
                </w:p>
              </w:tc>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F78915E" w14:textId="77777777" w:rsidR="00AC7FBA" w:rsidRPr="00AC7FBA" w:rsidRDefault="00AC7FBA" w:rsidP="00AC7FBA">
                  <w:pPr>
                    <w:pStyle w:val="a8"/>
                    <w:rPr>
                      <w:lang w:val="en-US"/>
                    </w:rPr>
                  </w:pPr>
                  <w:r w:rsidRPr="00AC7FBA">
                    <w:rPr>
                      <w:lang w:val="en-US"/>
                    </w:rPr>
                    <w:t>100MHz</w:t>
                  </w:r>
                </w:p>
              </w:tc>
            </w:tr>
            <w:tr w:rsidR="00AC7FBA" w:rsidRPr="00AC7FBA" w14:paraId="729FBDF0"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82A0A3D" w14:textId="77777777" w:rsidR="00AC7FBA" w:rsidRPr="00AC7FBA" w:rsidRDefault="00AC7FBA" w:rsidP="00AC7FBA">
                  <w:pPr>
                    <w:pStyle w:val="a8"/>
                    <w:rPr>
                      <w:lang w:val="en-US"/>
                    </w:rPr>
                  </w:pPr>
                  <w:r w:rsidRPr="00AC7FBA">
                    <w:rPr>
                      <w:lang w:val="en-US"/>
                    </w:rPr>
                    <w:t>High RedCap (e.g., wearable)</w:t>
                  </w:r>
                </w:p>
              </w:tc>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FD7BDF8" w14:textId="77777777" w:rsidR="00AC7FBA" w:rsidRPr="00AC7FBA" w:rsidRDefault="00AC7FBA" w:rsidP="00AC7FBA">
                  <w:pPr>
                    <w:pStyle w:val="a8"/>
                    <w:rPr>
                      <w:lang w:val="en-US"/>
                    </w:rPr>
                  </w:pPr>
                  <w:r w:rsidRPr="00AC7FBA">
                    <w:rPr>
                      <w:lang w:val="en-US"/>
                    </w:rPr>
                    <w:t>40 or 50 MHz</w:t>
                  </w:r>
                </w:p>
              </w:tc>
            </w:tr>
            <w:tr w:rsidR="00AC7FBA" w:rsidRPr="00AC7FBA" w14:paraId="7C11523D"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546A123" w14:textId="77777777" w:rsidR="00AC7FBA" w:rsidRPr="00AC7FBA" w:rsidRDefault="00AC7FBA" w:rsidP="00AC7FBA">
                  <w:pPr>
                    <w:pStyle w:val="a8"/>
                    <w:rPr>
                      <w:lang w:val="en-US"/>
                    </w:rPr>
                  </w:pPr>
                  <w:r w:rsidRPr="00AC7FBA">
                    <w:rPr>
                      <w:lang w:val="en-US"/>
                    </w:rPr>
                    <w:t>Low RedCap (e.g., sensor)</w:t>
                  </w:r>
                </w:p>
              </w:tc>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1A0ACC8" w14:textId="77777777" w:rsidR="00AC7FBA" w:rsidRPr="00AC7FBA" w:rsidRDefault="00AC7FBA" w:rsidP="00AC7FBA">
                  <w:pPr>
                    <w:pStyle w:val="a8"/>
                    <w:rPr>
                      <w:lang w:val="en-US"/>
                    </w:rPr>
                  </w:pPr>
                  <w:r w:rsidRPr="00AC7FBA">
                    <w:rPr>
                      <w:lang w:val="en-US"/>
                    </w:rPr>
                    <w:t>3 or 5 MHz</w:t>
                  </w:r>
                </w:p>
              </w:tc>
            </w:tr>
          </w:tbl>
          <w:p w14:paraId="1F58976F" w14:textId="76B091BD" w:rsidR="00AC7FBA" w:rsidRDefault="00AC7FBA" w:rsidP="006320F2">
            <w:pPr>
              <w:pStyle w:val="a8"/>
              <w:rPr>
                <w:lang w:val="en-US"/>
              </w:rPr>
            </w:pPr>
          </w:p>
        </w:tc>
      </w:tr>
      <w:tr w:rsidR="00F013AC" w14:paraId="00A4E6E2" w14:textId="77777777" w:rsidTr="006320F2">
        <w:tc>
          <w:tcPr>
            <w:tcW w:w="1479" w:type="dxa"/>
          </w:tcPr>
          <w:p w14:paraId="7D836E3E" w14:textId="086F1A7E" w:rsidR="00F013AC" w:rsidRDefault="00A30759"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362944C6" w14:textId="295802AE" w:rsidR="00F013AC" w:rsidRDefault="00A30759" w:rsidP="006320F2">
            <w:pPr>
              <w:rPr>
                <w:rFonts w:eastAsia="Yu Mincho"/>
                <w:sz w:val="21"/>
                <w:szCs w:val="21"/>
                <w:lang w:eastAsia="ja-JP"/>
              </w:rPr>
            </w:pPr>
            <w:r>
              <w:rPr>
                <w:rFonts w:eastAsia="Yu Mincho"/>
                <w:sz w:val="21"/>
                <w:szCs w:val="21"/>
                <w:lang w:eastAsia="ja-JP"/>
              </w:rPr>
              <w:t>Y</w:t>
            </w:r>
          </w:p>
        </w:tc>
        <w:tc>
          <w:tcPr>
            <w:tcW w:w="6780" w:type="dxa"/>
          </w:tcPr>
          <w:p w14:paraId="7F753515" w14:textId="77777777" w:rsidR="00F013AC" w:rsidRDefault="00D84FDD" w:rsidP="006320F2">
            <w:pPr>
              <w:pStyle w:val="a8"/>
              <w:rPr>
                <w:lang w:val="en-US"/>
              </w:rPr>
            </w:pPr>
            <w:r>
              <w:rPr>
                <w:lang w:val="en-US"/>
              </w:rPr>
              <w:t xml:space="preserve">Max, min bandwidth discussed in individual sessions. Tradeoff between UE capability reporting complexity vs. modem area efficiency </w:t>
            </w:r>
            <w:r w:rsidR="00F97FCF">
              <w:rPr>
                <w:lang w:val="en-US"/>
              </w:rPr>
              <w:t>need to be carefully considered especially at the envelope.</w:t>
            </w:r>
          </w:p>
          <w:p w14:paraId="68402A55" w14:textId="6A99542B" w:rsidR="00522F43" w:rsidRDefault="00522F43" w:rsidP="006320F2">
            <w:pPr>
              <w:pStyle w:val="a8"/>
              <w:rPr>
                <w:lang w:val="en-US"/>
              </w:rPr>
            </w:pPr>
            <w:r>
              <w:rPr>
                <w:lang w:val="en-US"/>
              </w:rPr>
              <w:t xml:space="preserve">To ensure smooth new device types rollout at a future time, it is essential to incorporating “critical features” from NW side from day 1, not just for these </w:t>
            </w:r>
            <w:proofErr w:type="gramStart"/>
            <w:r>
              <w:rPr>
                <w:lang w:val="en-US"/>
              </w:rPr>
              <w:t>devices</w:t>
            </w:r>
            <w:proofErr w:type="gramEnd"/>
            <w:r>
              <w:rPr>
                <w:lang w:val="en-US"/>
              </w:rPr>
              <w:t xml:space="preserve"> types, but also make sure they are part of eMBB mandatory features on both NW and UE side, so that the functionalities could be tested from Day 1. </w:t>
            </w:r>
            <w:proofErr w:type="gramStart"/>
            <w:r>
              <w:rPr>
                <w:lang w:val="en-US"/>
              </w:rPr>
              <w:t>Also</w:t>
            </w:r>
            <w:proofErr w:type="gramEnd"/>
            <w:r>
              <w:rPr>
                <w:lang w:val="en-US"/>
              </w:rPr>
              <w:t xml:space="preserve"> future device side rollout will require minimum network side upgrade</w:t>
            </w:r>
          </w:p>
        </w:tc>
      </w:tr>
      <w:tr w:rsidR="00D80CE7" w14:paraId="3CFB4A87" w14:textId="77777777" w:rsidTr="006320F2">
        <w:tc>
          <w:tcPr>
            <w:tcW w:w="1479" w:type="dxa"/>
          </w:tcPr>
          <w:p w14:paraId="7E98BF4F" w14:textId="1CF48217" w:rsidR="00D80CE7" w:rsidRDefault="00D80CE7" w:rsidP="00D80CE7">
            <w:pPr>
              <w:rPr>
                <w:rFonts w:eastAsia="Yu Mincho"/>
                <w:sz w:val="21"/>
                <w:szCs w:val="21"/>
                <w:lang w:val="en-US" w:eastAsia="ja-JP"/>
              </w:rPr>
            </w:pPr>
            <w:r>
              <w:rPr>
                <w:rFonts w:eastAsia="Yu Mincho"/>
                <w:sz w:val="21"/>
                <w:szCs w:val="21"/>
                <w:lang w:val="en-US" w:eastAsia="ja-JP"/>
              </w:rPr>
              <w:t>Ericsson</w:t>
            </w:r>
          </w:p>
        </w:tc>
        <w:tc>
          <w:tcPr>
            <w:tcW w:w="1372" w:type="dxa"/>
          </w:tcPr>
          <w:p w14:paraId="44F02FF0" w14:textId="1E8FEFF5" w:rsidR="00D80CE7" w:rsidRDefault="00D80CE7" w:rsidP="00D80CE7">
            <w:pPr>
              <w:rPr>
                <w:rFonts w:eastAsia="Yu Mincho"/>
                <w:sz w:val="21"/>
                <w:szCs w:val="21"/>
                <w:lang w:eastAsia="ja-JP"/>
              </w:rPr>
            </w:pPr>
            <w:r>
              <w:rPr>
                <w:rFonts w:eastAsia="Yu Mincho"/>
                <w:sz w:val="21"/>
                <w:szCs w:val="21"/>
                <w:lang w:eastAsia="ja-JP"/>
              </w:rPr>
              <w:t>Y</w:t>
            </w:r>
          </w:p>
        </w:tc>
        <w:tc>
          <w:tcPr>
            <w:tcW w:w="6780" w:type="dxa"/>
          </w:tcPr>
          <w:p w14:paraId="4D6BD5F1" w14:textId="1534055D" w:rsidR="00D80CE7" w:rsidRDefault="00D80CE7" w:rsidP="00D80CE7">
            <w:pPr>
              <w:pStyle w:val="a8"/>
              <w:rPr>
                <w:lang w:val="en-US"/>
              </w:rPr>
            </w:pPr>
            <w:r>
              <w:rPr>
                <w:lang w:val="en-US"/>
              </w:rPr>
              <w:t>The intention of discussing g</w:t>
            </w:r>
            <w:r w:rsidRPr="00ED728C">
              <w:rPr>
                <w:lang w:val="en-US"/>
              </w:rPr>
              <w:t>eneral principles</w:t>
            </w:r>
            <w:r>
              <w:rPr>
                <w:lang w:val="en-US"/>
              </w:rPr>
              <w:t xml:space="preserve"> is fine</w:t>
            </w:r>
            <w:r w:rsidRPr="00ED728C">
              <w:rPr>
                <w:lang w:val="en-US"/>
              </w:rPr>
              <w:t>.</w:t>
            </w:r>
          </w:p>
        </w:tc>
      </w:tr>
      <w:tr w:rsidR="00255B45" w14:paraId="7BCA8D26" w14:textId="77777777" w:rsidTr="006320F2">
        <w:tc>
          <w:tcPr>
            <w:tcW w:w="1479" w:type="dxa"/>
          </w:tcPr>
          <w:p w14:paraId="5F9669DE" w14:textId="7A786FD0"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1372" w:type="dxa"/>
          </w:tcPr>
          <w:p w14:paraId="2868527A" w14:textId="7966776B"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6B00439F" w14:textId="77777777" w:rsidR="00255B45" w:rsidRDefault="00255B45" w:rsidP="00255B45">
            <w:pPr>
              <w:pStyle w:val="a8"/>
              <w:rPr>
                <w:lang w:val="en-US"/>
              </w:rPr>
            </w:pPr>
            <w:r>
              <w:rPr>
                <w:lang w:val="en-US"/>
              </w:rPr>
              <w:t>The updated proposal looks good to us</w:t>
            </w:r>
          </w:p>
          <w:p w14:paraId="4530CA38" w14:textId="042F1F6E" w:rsidR="00255B45" w:rsidRDefault="00255B45" w:rsidP="00255B45">
            <w:pPr>
              <w:pStyle w:val="a8"/>
              <w:rPr>
                <w:lang w:val="en-US"/>
              </w:rPr>
            </w:pPr>
            <w:r>
              <w:rPr>
                <w:lang w:val="en-US"/>
              </w:rPr>
              <w:t xml:space="preserve">One thing to clarify is that for the second sub-bullet, to ensure the testability, it should include all the mandatory capabilities, not just limit to the mandatory </w:t>
            </w:r>
            <w:proofErr w:type="spellStart"/>
            <w:r>
              <w:rPr>
                <w:lang w:val="en-US"/>
              </w:rPr>
              <w:t>capabilies</w:t>
            </w:r>
            <w:proofErr w:type="spellEnd"/>
            <w:r>
              <w:rPr>
                <w:lang w:val="en-US"/>
              </w:rPr>
              <w:t xml:space="preserve"> that are used to differentiate different device types. Ther can also be many mandatory </w:t>
            </w:r>
            <w:proofErr w:type="spellStart"/>
            <w:r>
              <w:rPr>
                <w:lang w:val="en-US"/>
              </w:rPr>
              <w:t>capabilies</w:t>
            </w:r>
            <w:proofErr w:type="spellEnd"/>
            <w:r>
              <w:rPr>
                <w:lang w:val="en-US"/>
              </w:rPr>
              <w:t xml:space="preserve"> that are common for multiple or all device types.</w:t>
            </w:r>
          </w:p>
        </w:tc>
      </w:tr>
      <w:tr w:rsidR="00E87A2B" w14:paraId="2DB23954" w14:textId="77777777" w:rsidTr="006320F2">
        <w:tc>
          <w:tcPr>
            <w:tcW w:w="1479" w:type="dxa"/>
          </w:tcPr>
          <w:p w14:paraId="1A56D96A" w14:textId="37B5594F" w:rsidR="00E87A2B" w:rsidRDefault="00E87A2B" w:rsidP="00E87A2B">
            <w:pPr>
              <w:rPr>
                <w:rFonts w:eastAsia="Yu Mincho"/>
                <w:sz w:val="21"/>
                <w:szCs w:val="21"/>
                <w:lang w:val="en-US" w:eastAsia="ja-JP"/>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10DF67D7" w14:textId="227FA5C2" w:rsidR="00E87A2B" w:rsidRPr="00E87A2B" w:rsidRDefault="00E87A2B" w:rsidP="00E87A2B">
            <w:pPr>
              <w:rPr>
                <w:rFonts w:eastAsia="맑은 고딕" w:hint="eastAsia"/>
                <w:sz w:val="21"/>
                <w:szCs w:val="21"/>
                <w:lang w:eastAsia="ko-KR"/>
              </w:rPr>
            </w:pPr>
            <w:r>
              <w:rPr>
                <w:rFonts w:eastAsia="맑은 고딕" w:hint="eastAsia"/>
                <w:sz w:val="21"/>
                <w:szCs w:val="21"/>
                <w:lang w:eastAsia="ko-KR"/>
              </w:rPr>
              <w:t>Y</w:t>
            </w:r>
          </w:p>
        </w:tc>
        <w:tc>
          <w:tcPr>
            <w:tcW w:w="6780" w:type="dxa"/>
          </w:tcPr>
          <w:p w14:paraId="659F5CA6" w14:textId="432FF966" w:rsidR="00E87A2B" w:rsidRDefault="00E87A2B" w:rsidP="00E87A2B">
            <w:pPr>
              <w:pStyle w:val="a8"/>
              <w:rPr>
                <w:lang w:val="en-US"/>
              </w:rPr>
            </w:pPr>
            <w:r>
              <w:rPr>
                <w:rFonts w:eastAsia="맑은 고딕" w:hint="eastAsia"/>
                <w:lang w:val="en-US" w:eastAsia="ko-KR"/>
              </w:rPr>
              <w:t>W</w:t>
            </w:r>
            <w:r>
              <w:rPr>
                <w:rFonts w:eastAsia="맑은 고딕"/>
                <w:lang w:val="en-US" w:eastAsia="ko-KR"/>
              </w:rPr>
              <w:t>e are ok with this proposal.</w:t>
            </w:r>
          </w:p>
        </w:tc>
      </w:tr>
    </w:tbl>
    <w:p w14:paraId="0DFE1F4F" w14:textId="77777777" w:rsidR="00DE2ADA" w:rsidRPr="00F013AC" w:rsidRDefault="00DE2ADA" w:rsidP="006A75C2">
      <w:pPr>
        <w:pStyle w:val="a8"/>
        <w:rPr>
          <w:lang w:val="en-GB"/>
        </w:rPr>
      </w:pPr>
    </w:p>
    <w:p w14:paraId="46EF1506" w14:textId="77777777" w:rsidR="009675CD" w:rsidRDefault="009675CD" w:rsidP="006A75C2">
      <w:pPr>
        <w:pStyle w:val="a8"/>
        <w:rPr>
          <w:lang w:val="en-US"/>
        </w:rPr>
      </w:pPr>
    </w:p>
    <w:p w14:paraId="569FC730" w14:textId="77777777" w:rsidR="009675CD" w:rsidRDefault="009675CD" w:rsidP="006A75C2">
      <w:pPr>
        <w:pStyle w:val="a8"/>
        <w:rPr>
          <w:lang w:val="en-US"/>
        </w:rPr>
      </w:pPr>
    </w:p>
    <w:p w14:paraId="78091092" w14:textId="5F220835" w:rsidR="0074266B" w:rsidRDefault="00D1391D" w:rsidP="006A75C2">
      <w:pPr>
        <w:pStyle w:val="a8"/>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lastRenderedPageBreak/>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a8"/>
        <w:rPr>
          <w:lang w:val="en-US"/>
        </w:rPr>
      </w:pPr>
      <w:r>
        <w:rPr>
          <w:rFonts w:hint="eastAsia"/>
          <w:lang w:val="en-US"/>
        </w:rPr>
        <w:t>TBD: the value X</w:t>
      </w:r>
    </w:p>
    <w:p w14:paraId="07925517" w14:textId="77777777" w:rsidR="003F41AD" w:rsidRDefault="003F41AD" w:rsidP="006A75C2">
      <w:pPr>
        <w:pStyle w:val="a8"/>
        <w:rPr>
          <w:lang w:val="en-US"/>
        </w:rPr>
      </w:pPr>
    </w:p>
    <w:p w14:paraId="71BB737D" w14:textId="3392C499" w:rsidR="00D1391D" w:rsidRDefault="00861276" w:rsidP="006A75C2">
      <w:pPr>
        <w:pStyle w:val="a8"/>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a8"/>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agenda item since this would not have much impact on overall design d</w:t>
      </w:r>
      <w:r w:rsidR="00FC33D4" w:rsidRPr="00ED0630">
        <w:rPr>
          <w:rFonts w:hint="eastAsia"/>
          <w:highlight w:val="magenta"/>
          <w:lang w:val="en-US"/>
        </w:rPr>
        <w:t xml:space="preserve">esign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a8"/>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a8"/>
        <w:rPr>
          <w:lang w:val="en-GB"/>
        </w:rPr>
      </w:pPr>
    </w:p>
    <w:p w14:paraId="0CA4DC78" w14:textId="6098B0DD" w:rsidR="0094506C" w:rsidRDefault="00D57454" w:rsidP="0094506C">
      <w:pPr>
        <w:pStyle w:val="4"/>
      </w:pPr>
      <w:r>
        <w:rPr>
          <w:rFonts w:hint="eastAsia"/>
          <w:highlight w:val="yellow"/>
        </w:rPr>
        <w:t>[Old]</w:t>
      </w:r>
      <w:r w:rsidR="0094506C">
        <w:rPr>
          <w:highlight w:val="yellow"/>
        </w:rPr>
        <w:t>Proposal 3.</w:t>
      </w:r>
      <w:r w:rsidR="00D56C36">
        <w:rPr>
          <w:rFonts w:hint="eastAsia"/>
          <w:highlight w:val="yellow"/>
        </w:rPr>
        <w:t>3</w:t>
      </w:r>
      <w:r w:rsidR="0094506C">
        <w:rPr>
          <w:highlight w:val="yellow"/>
        </w:rPr>
        <w:t>:</w:t>
      </w:r>
    </w:p>
    <w:p w14:paraId="752AFF50" w14:textId="4FCE8166" w:rsidR="00643028" w:rsidRDefault="00FD120E"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47653">
      <w:pPr>
        <w:pStyle w:val="af9"/>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af2"/>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a8"/>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a8"/>
              <w:rPr>
                <w:lang w:val="en-US"/>
              </w:rPr>
            </w:pPr>
            <w:r w:rsidRPr="0F75F221">
              <w:rPr>
                <w:lang w:val="en-GB"/>
              </w:rPr>
              <w:t xml:space="preserve">Indeed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a8"/>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a8"/>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a8"/>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w:t>
            </w:r>
            <w:r>
              <w:rPr>
                <w:rFonts w:asciiTheme="minorEastAsia" w:eastAsiaTheme="minorEastAsia" w:hAnsiTheme="minorEastAsia" w:hint="eastAsia"/>
                <w:lang w:val="en-GB" w:eastAsia="zh-CN"/>
              </w:rPr>
              <w:lastRenderedPageBreak/>
              <w:t xml:space="preserve">RAN4 decided to define 40MHz as minimum CBW for n79. We can keep TBD for now. </w:t>
            </w:r>
          </w:p>
          <w:p w14:paraId="5146C115" w14:textId="77777777" w:rsidR="00C34C96" w:rsidRPr="002C7997" w:rsidRDefault="00C34C96" w:rsidP="00C34C96">
            <w:pPr>
              <w:pStyle w:val="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F47653">
            <w:pPr>
              <w:pStyle w:val="a8"/>
              <w:numPr>
                <w:ilvl w:val="0"/>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F47653">
            <w:pPr>
              <w:pStyle w:val="a8"/>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F47653">
            <w:pPr>
              <w:pStyle w:val="a8"/>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a8"/>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a8"/>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맑은 고딕" w:hint="eastAsia"/>
                <w:sz w:val="21"/>
                <w:szCs w:val="21"/>
                <w:lang w:eastAsia="ko-KR"/>
              </w:rPr>
              <w:t>Y</w:t>
            </w:r>
          </w:p>
        </w:tc>
        <w:tc>
          <w:tcPr>
            <w:tcW w:w="6780" w:type="dxa"/>
          </w:tcPr>
          <w:p w14:paraId="183D3363" w14:textId="77777777" w:rsidR="00996C88" w:rsidRDefault="00996C88" w:rsidP="00996C88">
            <w:pPr>
              <w:pStyle w:val="a8"/>
              <w:rPr>
                <w:lang w:val="en-GB"/>
              </w:rPr>
            </w:pPr>
          </w:p>
        </w:tc>
      </w:tr>
      <w:tr w:rsidR="002A67BE" w14:paraId="5DB94B2D" w14:textId="77777777" w:rsidTr="00E25AB6">
        <w:tc>
          <w:tcPr>
            <w:tcW w:w="1479" w:type="dxa"/>
          </w:tcPr>
          <w:p w14:paraId="304B9580" w14:textId="7B0DF462" w:rsidR="002A67BE"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5EB31FBF" w14:textId="61654604" w:rsidR="002A67BE" w:rsidRDefault="002A67BE" w:rsidP="002A67BE">
            <w:pPr>
              <w:rPr>
                <w:rFonts w:eastAsia="맑은 고딕"/>
                <w:sz w:val="21"/>
                <w:szCs w:val="21"/>
                <w:lang w:eastAsia="ko-KR"/>
              </w:rPr>
            </w:pPr>
            <w:r>
              <w:rPr>
                <w:rFonts w:eastAsia="맑은 고딕" w:hint="eastAsia"/>
                <w:sz w:val="21"/>
                <w:szCs w:val="21"/>
                <w:lang w:eastAsia="ko-KR"/>
              </w:rPr>
              <w:t>Y</w:t>
            </w:r>
          </w:p>
        </w:tc>
        <w:tc>
          <w:tcPr>
            <w:tcW w:w="6780" w:type="dxa"/>
          </w:tcPr>
          <w:p w14:paraId="18D5D0D5" w14:textId="053BEF62" w:rsidR="002A67BE" w:rsidRDefault="002A67BE" w:rsidP="002A67BE">
            <w:pPr>
              <w:pStyle w:val="a8"/>
              <w:rPr>
                <w:lang w:val="en-GB"/>
              </w:rPr>
            </w:pPr>
            <w:r>
              <w:rPr>
                <w:rFonts w:eastAsia="맑은 고딕" w:hint="eastAsia"/>
                <w:lang w:val="en-GB" w:eastAsia="ko-KR"/>
              </w:rPr>
              <w:t>W</w:t>
            </w:r>
            <w:r>
              <w:rPr>
                <w:rFonts w:eastAsia="맑은 고딕"/>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맑은 고딕"/>
                <w:sz w:val="21"/>
                <w:szCs w:val="21"/>
                <w:lang w:eastAsia="ko-KR"/>
              </w:rPr>
            </w:pPr>
          </w:p>
        </w:tc>
        <w:tc>
          <w:tcPr>
            <w:tcW w:w="6780" w:type="dxa"/>
          </w:tcPr>
          <w:p w14:paraId="7D383509"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a8"/>
              <w:rPr>
                <w:rFonts w:eastAsia="맑은 고딕"/>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a8"/>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r w:rsidRPr="00AE5915">
              <w:rPr>
                <w:rFonts w:eastAsiaTheme="minorEastAsia"/>
                <w:sz w:val="21"/>
                <w:szCs w:val="21"/>
                <w:lang w:val="en-US" w:eastAsia="zh-CN"/>
              </w:rPr>
              <w:t>Spreadtrum</w:t>
            </w:r>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a8"/>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a8"/>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a8"/>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a8"/>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a8"/>
              <w:rPr>
                <w:rFonts w:eastAsiaTheme="minorEastAsia"/>
                <w:lang w:val="en-GB" w:eastAsia="zh-CN"/>
              </w:rPr>
            </w:pPr>
            <w:r>
              <w:rPr>
                <w:rFonts w:eastAsiaTheme="minorEastAsia"/>
                <w:lang w:val="en-GB" w:eastAsia="zh-CN"/>
              </w:rPr>
              <w:t>Suggest to discuss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a8"/>
              <w:rPr>
                <w:rFonts w:eastAsiaTheme="minorEastAsia"/>
                <w:lang w:val="en-GB" w:eastAsia="zh-CN"/>
              </w:rPr>
            </w:pPr>
            <w:r w:rsidRPr="00602B23">
              <w:rPr>
                <w:rFonts w:eastAsiaTheme="minorEastAsia" w:hint="eastAsia"/>
                <w:lang w:val="en-US" w:eastAsia="zh-CN"/>
              </w:rPr>
              <w:t xml:space="preserve">We are </w:t>
            </w:r>
            <w:r>
              <w:rPr>
                <w:rFonts w:eastAsia="맑은 고딕" w:hint="eastAsia"/>
                <w:lang w:val="en-US" w:eastAsia="ko-KR"/>
              </w:rPr>
              <w:t>generally fine</w:t>
            </w:r>
            <w:r w:rsidRPr="00602B23">
              <w:rPr>
                <w:rFonts w:eastAsiaTheme="minorEastAsia" w:hint="eastAsia"/>
                <w:lang w:val="en-US" w:eastAsia="zh-CN"/>
              </w:rPr>
              <w:t xml:space="preserve"> for the proposal but </w:t>
            </w:r>
            <w:r>
              <w:rPr>
                <w:rFonts w:eastAsia="맑은 고딕"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맑은 고딕" w:hint="eastAsia"/>
                <w:lang w:val="en-US" w:eastAsia="ko-KR"/>
              </w:rPr>
              <w:t>s</w:t>
            </w:r>
            <w:r w:rsidRPr="00602B23">
              <w:rPr>
                <w:rFonts w:eastAsiaTheme="minorEastAsia" w:hint="eastAsia"/>
                <w:lang w:val="en-US" w:eastAsia="zh-CN"/>
              </w:rPr>
              <w:t xml:space="preserve"> to be further discussed.</w:t>
            </w:r>
            <w:r>
              <w:rPr>
                <w:rFonts w:asciiTheme="minorEastAsia" w:eastAsia="맑은 고딕"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a8"/>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a8"/>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0326A0" w14:paraId="4FFF3965" w14:textId="77777777" w:rsidTr="006A449B">
        <w:tc>
          <w:tcPr>
            <w:tcW w:w="1479" w:type="dxa"/>
          </w:tcPr>
          <w:p w14:paraId="25FADFA2" w14:textId="070402EC" w:rsidR="000326A0" w:rsidRDefault="000326A0" w:rsidP="000326A0">
            <w:pPr>
              <w:rPr>
                <w:rFonts w:eastAsiaTheme="minorEastAsia"/>
                <w:sz w:val="21"/>
                <w:szCs w:val="21"/>
                <w:lang w:val="en-US" w:eastAsia="zh-CN"/>
              </w:rPr>
            </w:pPr>
            <w:r>
              <w:rPr>
                <w:rFonts w:eastAsia="Yu Mincho"/>
                <w:sz w:val="21"/>
                <w:szCs w:val="21"/>
                <w:lang w:val="en-US" w:eastAsia="ja-JP"/>
              </w:rPr>
              <w:t>Sharp</w:t>
            </w:r>
          </w:p>
        </w:tc>
        <w:tc>
          <w:tcPr>
            <w:tcW w:w="1372" w:type="dxa"/>
          </w:tcPr>
          <w:p w14:paraId="246208CC" w14:textId="3FF0D3E7" w:rsidR="000326A0" w:rsidRDefault="000326A0" w:rsidP="000326A0">
            <w:pPr>
              <w:rPr>
                <w:rFonts w:eastAsiaTheme="minorEastAsia"/>
                <w:sz w:val="21"/>
                <w:szCs w:val="21"/>
                <w:lang w:eastAsia="zh-CN"/>
              </w:rPr>
            </w:pPr>
            <w:r>
              <w:rPr>
                <w:rFonts w:eastAsia="Yu Mincho"/>
                <w:sz w:val="21"/>
                <w:szCs w:val="21"/>
                <w:lang w:eastAsia="ja-JP"/>
              </w:rPr>
              <w:t>Y</w:t>
            </w:r>
          </w:p>
        </w:tc>
        <w:tc>
          <w:tcPr>
            <w:tcW w:w="6780" w:type="dxa"/>
          </w:tcPr>
          <w:p w14:paraId="5FF83467" w14:textId="14FE194A" w:rsidR="000326A0" w:rsidRDefault="000326A0" w:rsidP="000326A0">
            <w:pPr>
              <w:pStyle w:val="a8"/>
              <w:rPr>
                <w:rFonts w:eastAsiaTheme="minorEastAsia"/>
                <w:lang w:val="en-GB" w:eastAsia="zh-CN"/>
              </w:rPr>
            </w:pPr>
            <w:r>
              <w:rPr>
                <w:lang w:val="en-GB"/>
              </w:rPr>
              <w:t xml:space="preserve">Minimum CBW will have potential impact on sync. signal design, and thus, we support to discuss this under AI11.1. </w:t>
            </w:r>
          </w:p>
        </w:tc>
      </w:tr>
      <w:tr w:rsidR="004A658E" w14:paraId="43267D80" w14:textId="77777777" w:rsidTr="006A449B">
        <w:tc>
          <w:tcPr>
            <w:tcW w:w="1479" w:type="dxa"/>
          </w:tcPr>
          <w:p w14:paraId="453D4BE3" w14:textId="5AE30B9C" w:rsidR="004A658E" w:rsidRDefault="00E214E5" w:rsidP="004A658E">
            <w:pPr>
              <w:rPr>
                <w:rFonts w:eastAsia="Yu Mincho"/>
                <w:sz w:val="21"/>
                <w:szCs w:val="21"/>
                <w:lang w:val="en-US" w:eastAsia="ja-JP"/>
              </w:rPr>
            </w:pPr>
            <w:r>
              <w:rPr>
                <w:rFonts w:eastAsiaTheme="minorEastAsia"/>
                <w:sz w:val="21"/>
                <w:szCs w:val="21"/>
                <w:lang w:val="en-US" w:eastAsia="zh-CN"/>
              </w:rPr>
              <w:lastRenderedPageBreak/>
              <w:t>SONY</w:t>
            </w:r>
          </w:p>
        </w:tc>
        <w:tc>
          <w:tcPr>
            <w:tcW w:w="1372" w:type="dxa"/>
          </w:tcPr>
          <w:p w14:paraId="5B952D7D" w14:textId="39E8F2BA" w:rsidR="004A658E" w:rsidRDefault="004A658E" w:rsidP="004A658E">
            <w:pPr>
              <w:rPr>
                <w:rFonts w:eastAsia="Yu Mincho"/>
                <w:sz w:val="21"/>
                <w:szCs w:val="21"/>
                <w:lang w:eastAsia="ja-JP"/>
              </w:rPr>
            </w:pPr>
            <w:r>
              <w:rPr>
                <w:rFonts w:eastAsia="Yu Mincho"/>
                <w:sz w:val="21"/>
                <w:szCs w:val="21"/>
                <w:lang w:eastAsia="ja-JP"/>
              </w:rPr>
              <w:t>Y for CBW</w:t>
            </w:r>
          </w:p>
        </w:tc>
        <w:tc>
          <w:tcPr>
            <w:tcW w:w="6780" w:type="dxa"/>
          </w:tcPr>
          <w:p w14:paraId="38B4AA87" w14:textId="77777777" w:rsidR="004A658E" w:rsidRDefault="004A658E" w:rsidP="004A658E">
            <w:pPr>
              <w:pStyle w:val="a8"/>
              <w:rPr>
                <w:rFonts w:eastAsiaTheme="minorEastAsia"/>
                <w:lang w:val="en-US" w:eastAsia="zh-CN"/>
              </w:rPr>
            </w:pPr>
            <w:r>
              <w:rPr>
                <w:rFonts w:eastAsiaTheme="minorEastAsia"/>
                <w:lang w:val="en-US" w:eastAsia="zh-CN"/>
              </w:rPr>
              <w:t xml:space="preserve">The proposal is about channel bandwidth. We agree with the minimum CBWs. The maximum UE bandwidth can be less than the minimum channel bandwidth, to enable low complexity IoT devices. </w:t>
            </w:r>
          </w:p>
          <w:p w14:paraId="04FEEF14" w14:textId="05FED889" w:rsidR="004A658E" w:rsidRDefault="004A658E" w:rsidP="004A658E">
            <w:pPr>
              <w:pStyle w:val="a8"/>
              <w:rPr>
                <w:lang w:val="en-GB"/>
              </w:rPr>
            </w:pPr>
            <w:r>
              <w:rPr>
                <w:rFonts w:eastAsiaTheme="minorEastAsia"/>
                <w:lang w:val="en-US" w:eastAsia="zh-CN"/>
              </w:rPr>
              <w:t>For the maximum UE bandwidth, we think that UL bandwidth is particularly important, where an UL bandwidth of 3MHz allows for SAW-less multi-band devices, which significantly reduces UE and module complexity. This UL bandwidth applies for FR1 and for FDD and TDD.</w:t>
            </w:r>
          </w:p>
        </w:tc>
      </w:tr>
      <w:tr w:rsidR="004F3DBE" w:rsidRPr="00E363B9" w14:paraId="5E04CE6D" w14:textId="77777777" w:rsidTr="004F3DBE">
        <w:tc>
          <w:tcPr>
            <w:tcW w:w="1479" w:type="dxa"/>
          </w:tcPr>
          <w:p w14:paraId="661F25EE" w14:textId="77777777" w:rsidR="004F3DBE" w:rsidRPr="004821DF" w:rsidRDefault="004F3DBE" w:rsidP="00DA05C1">
            <w:pPr>
              <w:rPr>
                <w:rFonts w:eastAsia="Yu Mincho"/>
                <w:sz w:val="21"/>
                <w:szCs w:val="21"/>
                <w:lang w:val="en-US" w:eastAsia="ja-JP"/>
              </w:rPr>
            </w:pPr>
            <w:r w:rsidRPr="004821DF">
              <w:rPr>
                <w:rFonts w:eastAsia="맑은 고딕" w:hint="eastAsia"/>
                <w:sz w:val="21"/>
                <w:szCs w:val="21"/>
                <w:lang w:val="en-US" w:eastAsia="ko-KR"/>
              </w:rPr>
              <w:t>LG Electronics</w:t>
            </w:r>
          </w:p>
        </w:tc>
        <w:tc>
          <w:tcPr>
            <w:tcW w:w="1372" w:type="dxa"/>
          </w:tcPr>
          <w:p w14:paraId="53FEFE24" w14:textId="77777777" w:rsidR="004F3DBE" w:rsidRPr="004821DF" w:rsidRDefault="004F3DBE" w:rsidP="00DA05C1">
            <w:pPr>
              <w:rPr>
                <w:rFonts w:eastAsia="Yu Mincho"/>
                <w:sz w:val="21"/>
                <w:szCs w:val="21"/>
                <w:lang w:eastAsia="ja-JP"/>
              </w:rPr>
            </w:pPr>
            <w:r w:rsidRPr="004821DF">
              <w:rPr>
                <w:rFonts w:eastAsia="맑은 고딕" w:hint="eastAsia"/>
                <w:sz w:val="21"/>
                <w:szCs w:val="21"/>
                <w:lang w:eastAsia="ko-KR"/>
              </w:rPr>
              <w:t>Y</w:t>
            </w:r>
          </w:p>
        </w:tc>
        <w:tc>
          <w:tcPr>
            <w:tcW w:w="6780" w:type="dxa"/>
          </w:tcPr>
          <w:p w14:paraId="78688D62" w14:textId="77777777" w:rsidR="004F3DBE" w:rsidRPr="004821DF" w:rsidRDefault="004F3DBE" w:rsidP="00DA05C1">
            <w:pPr>
              <w:pStyle w:val="a8"/>
              <w:rPr>
                <w:lang w:val="en-US"/>
              </w:rPr>
            </w:pPr>
            <w:r w:rsidRPr="004821DF">
              <w:rPr>
                <w:rFonts w:eastAsia="맑은 고딕" w:hint="eastAsia"/>
                <w:lang w:val="en-GB" w:eastAsia="ko-KR"/>
              </w:rPr>
              <w:t xml:space="preserve">We are fine with discussing on minimum CBW in this Agenda. </w:t>
            </w:r>
          </w:p>
        </w:tc>
      </w:tr>
      <w:tr w:rsidR="009B1F1B" w:rsidRPr="00E363B9" w14:paraId="40A0068B" w14:textId="77777777" w:rsidTr="004F3DBE">
        <w:tc>
          <w:tcPr>
            <w:tcW w:w="1479" w:type="dxa"/>
          </w:tcPr>
          <w:p w14:paraId="09B199A8" w14:textId="66EF937D" w:rsidR="009B1F1B" w:rsidRPr="004821DF" w:rsidRDefault="009B1F1B" w:rsidP="009B1F1B">
            <w:pPr>
              <w:rPr>
                <w:rFonts w:eastAsia="맑은 고딕"/>
                <w:sz w:val="21"/>
                <w:szCs w:val="21"/>
                <w:lang w:val="en-US" w:eastAsia="ko-KR"/>
              </w:rPr>
            </w:pPr>
            <w:r>
              <w:rPr>
                <w:rFonts w:eastAsiaTheme="minorEastAsia"/>
                <w:sz w:val="21"/>
                <w:szCs w:val="21"/>
                <w:lang w:val="en-US" w:eastAsia="zh-CN"/>
              </w:rPr>
              <w:t>InterDigital</w:t>
            </w:r>
          </w:p>
        </w:tc>
        <w:tc>
          <w:tcPr>
            <w:tcW w:w="1372" w:type="dxa"/>
          </w:tcPr>
          <w:p w14:paraId="7D608863" w14:textId="0FFA20F8" w:rsidR="009B1F1B" w:rsidRPr="004821DF" w:rsidRDefault="009B1F1B" w:rsidP="009B1F1B">
            <w:pPr>
              <w:rPr>
                <w:rFonts w:eastAsia="맑은 고딕"/>
                <w:sz w:val="21"/>
                <w:szCs w:val="21"/>
                <w:lang w:eastAsia="ko-KR"/>
              </w:rPr>
            </w:pPr>
            <w:r>
              <w:rPr>
                <w:rFonts w:eastAsia="Yu Mincho"/>
                <w:sz w:val="21"/>
                <w:szCs w:val="21"/>
                <w:lang w:eastAsia="ja-JP"/>
              </w:rPr>
              <w:t>Y</w:t>
            </w:r>
          </w:p>
        </w:tc>
        <w:tc>
          <w:tcPr>
            <w:tcW w:w="6780" w:type="dxa"/>
          </w:tcPr>
          <w:p w14:paraId="7B5D2D4E" w14:textId="09CF758E" w:rsidR="009B1F1B" w:rsidRPr="004821DF" w:rsidRDefault="009B1F1B" w:rsidP="009B1F1B">
            <w:pPr>
              <w:pStyle w:val="a8"/>
              <w:rPr>
                <w:rFonts w:eastAsia="맑은 고딕"/>
                <w:lang w:val="en-GB" w:eastAsia="ko-KR"/>
              </w:rPr>
            </w:pPr>
            <w:r>
              <w:rPr>
                <w:rFonts w:eastAsiaTheme="minorEastAsia"/>
                <w:lang w:val="en-GB" w:eastAsia="zh-CN"/>
              </w:rPr>
              <w:t>Support 3MHz as minimum CBW for FR1 as in 5G NR</w:t>
            </w:r>
          </w:p>
        </w:tc>
      </w:tr>
      <w:tr w:rsidR="009E1B50" w14:paraId="28BEF177" w14:textId="77777777" w:rsidTr="006A449B">
        <w:tc>
          <w:tcPr>
            <w:tcW w:w="1479" w:type="dxa"/>
          </w:tcPr>
          <w:p w14:paraId="7CD97EFA" w14:textId="49B37081"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3EE9251F" w14:textId="77777777" w:rsidR="00F422C8" w:rsidRDefault="00F422C8" w:rsidP="00DE6357">
            <w:pPr>
              <w:rPr>
                <w:rFonts w:eastAsia="Yu Mincho"/>
                <w:sz w:val="21"/>
                <w:szCs w:val="21"/>
                <w:lang w:eastAsia="ja-JP"/>
              </w:rPr>
            </w:pPr>
          </w:p>
        </w:tc>
        <w:tc>
          <w:tcPr>
            <w:tcW w:w="6780" w:type="dxa"/>
          </w:tcPr>
          <w:p w14:paraId="1141EA1C" w14:textId="7387E132" w:rsidR="00F422C8" w:rsidRDefault="006D2190" w:rsidP="00DE6357">
            <w:pPr>
              <w:pStyle w:val="a8"/>
              <w:rPr>
                <w:rFonts w:eastAsiaTheme="minorEastAsia"/>
                <w:lang w:val="en-GB" w:eastAsia="zh-CN"/>
              </w:rPr>
            </w:pPr>
            <w:r>
              <w:rPr>
                <w:rFonts w:eastAsiaTheme="minorEastAsia" w:hint="eastAsia"/>
                <w:lang w:val="en-GB" w:eastAsia="zh-CN"/>
              </w:rPr>
              <w:t>We support the update from CMCC</w:t>
            </w:r>
          </w:p>
        </w:tc>
      </w:tr>
      <w:tr w:rsidR="0060797C" w14:paraId="4A015B78" w14:textId="77777777" w:rsidTr="006A449B">
        <w:tc>
          <w:tcPr>
            <w:tcW w:w="1479" w:type="dxa"/>
          </w:tcPr>
          <w:p w14:paraId="736B7211" w14:textId="3F2E3C7B" w:rsidR="0060797C" w:rsidRDefault="0060797C" w:rsidP="0060797C">
            <w:pPr>
              <w:rPr>
                <w:rFonts w:eastAsiaTheme="minorEastAsia"/>
                <w:sz w:val="21"/>
                <w:szCs w:val="21"/>
                <w:lang w:val="en-US" w:eastAsia="zh-CN"/>
              </w:rPr>
            </w:pPr>
            <w:r>
              <w:rPr>
                <w:rFonts w:eastAsia="Yu Mincho"/>
                <w:sz w:val="21"/>
                <w:szCs w:val="21"/>
                <w:lang w:val="en-US" w:eastAsia="ja-JP"/>
              </w:rPr>
              <w:t>Nordic</w:t>
            </w:r>
          </w:p>
        </w:tc>
        <w:tc>
          <w:tcPr>
            <w:tcW w:w="1372" w:type="dxa"/>
          </w:tcPr>
          <w:p w14:paraId="7C03E0CC" w14:textId="11ADA58D" w:rsidR="0060797C" w:rsidRDefault="0060797C" w:rsidP="0060797C">
            <w:pPr>
              <w:rPr>
                <w:rFonts w:eastAsia="Yu Mincho"/>
                <w:sz w:val="21"/>
                <w:szCs w:val="21"/>
                <w:lang w:eastAsia="ja-JP"/>
              </w:rPr>
            </w:pPr>
            <w:r>
              <w:rPr>
                <w:rFonts w:eastAsia="Yu Mincho"/>
                <w:sz w:val="21"/>
                <w:szCs w:val="21"/>
                <w:lang w:eastAsia="ja-JP"/>
              </w:rPr>
              <w:t>N</w:t>
            </w:r>
          </w:p>
        </w:tc>
        <w:tc>
          <w:tcPr>
            <w:tcW w:w="6780" w:type="dxa"/>
          </w:tcPr>
          <w:p w14:paraId="3BD3DE3B" w14:textId="6BD300E4" w:rsidR="0060797C" w:rsidRDefault="0060797C" w:rsidP="0060797C">
            <w:pPr>
              <w:pStyle w:val="a8"/>
              <w:rPr>
                <w:rFonts w:eastAsiaTheme="minorEastAsia"/>
                <w:lang w:val="en-GB" w:eastAsia="zh-CN"/>
              </w:rPr>
            </w:pPr>
            <w:r w:rsidRPr="00782451">
              <w:rPr>
                <w:rFonts w:eastAsia="SimSun"/>
                <w:color w:val="FF0000"/>
                <w:lang w:val="en-US"/>
              </w:rPr>
              <w:t>400 MHz – 6.425 GHz -&gt;  3 UL/5DL for (FDD) 3UL/10DL (TDD)</w:t>
            </w:r>
          </w:p>
        </w:tc>
      </w:tr>
      <w:tr w:rsidR="00E95572" w14:paraId="7EBBE829" w14:textId="77777777" w:rsidTr="006A449B">
        <w:tc>
          <w:tcPr>
            <w:tcW w:w="1479" w:type="dxa"/>
          </w:tcPr>
          <w:p w14:paraId="417A8C68" w14:textId="1DD1CBA2" w:rsidR="00E95572" w:rsidRDefault="00E95572" w:rsidP="00E95572">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15694734" w14:textId="147DC58B"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3810281C" w14:textId="77777777" w:rsidR="00E95572" w:rsidRDefault="00E95572" w:rsidP="00E95572">
            <w:pPr>
              <w:pStyle w:val="a8"/>
              <w:rPr>
                <w:lang w:val="en-GB"/>
              </w:rPr>
            </w:pPr>
            <w:r>
              <w:rPr>
                <w:lang w:val="en-GB"/>
              </w:rPr>
              <w:t xml:space="preserve">We should further discuss whether optimizing system design for the min CBW of 3 MHz is needed or not. </w:t>
            </w:r>
          </w:p>
          <w:p w14:paraId="5EDF8001" w14:textId="77777777" w:rsidR="00E95572" w:rsidRDefault="00E95572" w:rsidP="00E95572">
            <w:pPr>
              <w:pStyle w:val="a8"/>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 Impact of min. CBW on the synchronization raster needs further consideration as well.</w:t>
            </w:r>
          </w:p>
          <w:p w14:paraId="02DD4C11" w14:textId="3F3E8B4B" w:rsidR="00E95572" w:rsidRPr="00782451" w:rsidRDefault="00E95572" w:rsidP="00E95572">
            <w:pPr>
              <w:pStyle w:val="a8"/>
              <w:rPr>
                <w:rFonts w:eastAsia="SimSun"/>
                <w:color w:val="FF0000"/>
                <w:lang w:val="en-US"/>
              </w:rPr>
            </w:pPr>
            <w:r>
              <w:rPr>
                <w:lang w:val="en-GB"/>
              </w:rPr>
              <w:t>For the moment, we can put [3 MHz] in the bracket.</w:t>
            </w:r>
          </w:p>
        </w:tc>
      </w:tr>
      <w:tr w:rsidR="002D3C2E" w14:paraId="4EB565A4" w14:textId="77777777" w:rsidTr="006A449B">
        <w:tc>
          <w:tcPr>
            <w:tcW w:w="1479" w:type="dxa"/>
          </w:tcPr>
          <w:p w14:paraId="2149A2B9" w14:textId="230A3D93"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20F45166" w14:textId="77777777" w:rsidR="002D3C2E" w:rsidRDefault="002D3C2E" w:rsidP="00E95572">
            <w:pPr>
              <w:rPr>
                <w:rFonts w:eastAsia="Yu Mincho"/>
                <w:sz w:val="21"/>
                <w:szCs w:val="21"/>
                <w:lang w:eastAsia="ja-JP"/>
              </w:rPr>
            </w:pPr>
          </w:p>
        </w:tc>
        <w:tc>
          <w:tcPr>
            <w:tcW w:w="6780" w:type="dxa"/>
          </w:tcPr>
          <w:p w14:paraId="57E386C0" w14:textId="27180A8B" w:rsidR="002D3C2E" w:rsidRDefault="002D3C2E" w:rsidP="00E95572">
            <w:pPr>
              <w:pStyle w:val="a8"/>
              <w:rPr>
                <w:lang w:val="en-GB"/>
              </w:rPr>
            </w:pPr>
            <w:r>
              <w:rPr>
                <w:lang w:val="en-GB"/>
              </w:rPr>
              <w:t>Probably for new FR, we can study more on the min CBW.</w:t>
            </w:r>
          </w:p>
        </w:tc>
      </w:tr>
      <w:tr w:rsidR="00AD7E20" w14:paraId="2F364FE5" w14:textId="77777777" w:rsidTr="006A449B">
        <w:tc>
          <w:tcPr>
            <w:tcW w:w="1479" w:type="dxa"/>
          </w:tcPr>
          <w:p w14:paraId="30CC2B69" w14:textId="058759AC"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23AA1FA2" w14:textId="77777777" w:rsidR="00AD7E20" w:rsidRDefault="00AD7E20" w:rsidP="00AD7E20">
            <w:pPr>
              <w:rPr>
                <w:rFonts w:eastAsia="Yu Mincho"/>
                <w:sz w:val="21"/>
                <w:szCs w:val="21"/>
                <w:lang w:eastAsia="ja-JP"/>
              </w:rPr>
            </w:pPr>
          </w:p>
        </w:tc>
        <w:tc>
          <w:tcPr>
            <w:tcW w:w="6780" w:type="dxa"/>
          </w:tcPr>
          <w:p w14:paraId="508C3E13" w14:textId="3487BED9" w:rsidR="00AD7E20" w:rsidRDefault="00AD7E20" w:rsidP="00AD7E20">
            <w:pPr>
              <w:pStyle w:val="a8"/>
              <w:rPr>
                <w:lang w:val="en-GB"/>
              </w:rPr>
            </w:pPr>
            <w:r>
              <w:rPr>
                <w:rFonts w:eastAsiaTheme="minorEastAsia"/>
                <w:lang w:val="en-GB" w:eastAsia="zh-CN"/>
              </w:rPr>
              <w:t xml:space="preserve">It should be clarified that whether the minimum CBW is from </w:t>
            </w:r>
            <w:proofErr w:type="spellStart"/>
            <w:r>
              <w:rPr>
                <w:rFonts w:eastAsiaTheme="minorEastAsia"/>
                <w:lang w:val="en-GB" w:eastAsia="zh-CN"/>
              </w:rPr>
              <w:t>newtwork</w:t>
            </w:r>
            <w:proofErr w:type="spellEnd"/>
            <w:r>
              <w:rPr>
                <w:rFonts w:eastAsiaTheme="minorEastAsia"/>
                <w:lang w:val="en-GB" w:eastAsia="zh-CN"/>
              </w:rPr>
              <w:t xml:space="preserve"> perspective or device perspective. For example, minimum CBW supported by the device could be 20MHz but the same device can also operate in a network operating with 3MHz bandwidth </w:t>
            </w:r>
          </w:p>
        </w:tc>
      </w:tr>
      <w:tr w:rsidR="00484825" w14:paraId="23158BC0" w14:textId="77777777" w:rsidTr="006A449B">
        <w:tc>
          <w:tcPr>
            <w:tcW w:w="1479" w:type="dxa"/>
          </w:tcPr>
          <w:p w14:paraId="31F75CA2" w14:textId="0321206C" w:rsidR="00484825" w:rsidRDefault="00484825" w:rsidP="00AD7E20">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9A99049" w14:textId="28E57141" w:rsidR="00484825" w:rsidRP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79112DC3" w14:textId="77777777" w:rsidR="00484825" w:rsidRDefault="00484825" w:rsidP="00AD7E20">
            <w:pPr>
              <w:pStyle w:val="a8"/>
              <w:rPr>
                <w:rFonts w:eastAsiaTheme="minorEastAsia"/>
                <w:lang w:val="en-GB" w:eastAsia="zh-CN"/>
              </w:rPr>
            </w:pPr>
          </w:p>
        </w:tc>
      </w:tr>
    </w:tbl>
    <w:p w14:paraId="7D565A74" w14:textId="77777777" w:rsidR="006A75C2" w:rsidRPr="004F3DBE" w:rsidRDefault="006A75C2" w:rsidP="006A75C2">
      <w:pPr>
        <w:pStyle w:val="a8"/>
        <w:rPr>
          <w:lang w:val="en-US"/>
        </w:rPr>
      </w:pPr>
    </w:p>
    <w:bookmarkEnd w:id="3"/>
    <w:p w14:paraId="15BDA89C" w14:textId="77777777" w:rsidR="007E68C7" w:rsidRDefault="007E68C7">
      <w:pPr>
        <w:pStyle w:val="a8"/>
        <w:rPr>
          <w:lang w:val="en-GB"/>
        </w:rPr>
      </w:pPr>
    </w:p>
    <w:p w14:paraId="58EBFF60" w14:textId="77777777" w:rsidR="00F47653" w:rsidRDefault="00F47653" w:rsidP="00F47653">
      <w:pPr>
        <w:pStyle w:val="4"/>
      </w:pPr>
      <w:r>
        <w:rPr>
          <w:highlight w:val="yellow"/>
        </w:rPr>
        <w:t>Proposal 3.</w:t>
      </w:r>
      <w:r>
        <w:rPr>
          <w:rFonts w:hint="eastAsia"/>
          <w:highlight w:val="yellow"/>
        </w:rPr>
        <w:t>3a</w:t>
      </w:r>
      <w:r>
        <w:rPr>
          <w:highlight w:val="yellow"/>
        </w:rPr>
        <w:t>:</w:t>
      </w:r>
    </w:p>
    <w:p w14:paraId="70B0FA16" w14:textId="77777777" w:rsidR="00F47653" w:rsidRDefault="00F47653"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507713A1" w14:textId="77777777" w:rsidR="00F47653" w:rsidRDefault="00F47653"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338E83A" w14:textId="77777777" w:rsidR="00F47653" w:rsidRPr="006618EA" w:rsidRDefault="00F47653" w:rsidP="00F47653">
      <w:pPr>
        <w:pStyle w:val="af9"/>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is not defined, i.e., common values in </w:t>
      </w:r>
      <w:r>
        <w:rPr>
          <w:rFonts w:ascii="Times New Roman" w:hAnsi="Times New Roman" w:cs="Times New Roman" w:hint="eastAsia"/>
          <w:sz w:val="21"/>
          <w:szCs w:val="21"/>
          <w:lang w:val="en-US"/>
        </w:rPr>
        <w:t>the new</w:t>
      </w:r>
      <w:r w:rsidRPr="006618EA">
        <w:rPr>
          <w:rFonts w:ascii="Times New Roman" w:hAnsi="Times New Roman" w:cs="Times New Roman" w:hint="eastAsia"/>
          <w:sz w:val="21"/>
          <w:szCs w:val="21"/>
          <w:lang w:val="en-US"/>
        </w:rPr>
        <w:t xml:space="preserve"> FR</w:t>
      </w:r>
      <w:r>
        <w:rPr>
          <w:rFonts w:ascii="Times New Roman" w:hAnsi="Times New Roman" w:cs="Times New Roman" w:hint="eastAsia"/>
          <w:sz w:val="21"/>
          <w:szCs w:val="21"/>
          <w:lang w:val="en-US"/>
        </w:rPr>
        <w:t>(s)</w:t>
      </w:r>
      <w:r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F47653" w:rsidRPr="001734B6" w14:paraId="3E2CEE85" w14:textId="77777777" w:rsidTr="006320F2">
        <w:trPr>
          <w:cantSplit/>
          <w:trHeight w:val="300"/>
        </w:trPr>
        <w:tc>
          <w:tcPr>
            <w:tcW w:w="1335" w:type="pct"/>
            <w:shd w:val="clear" w:color="auto" w:fill="BFBFBF"/>
            <w:vAlign w:val="center"/>
          </w:tcPr>
          <w:p w14:paraId="3931994A"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3ED289C5"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DFC2BE6"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F47653" w:rsidRPr="001734B6" w14:paraId="652A25D8" w14:textId="77777777" w:rsidTr="006320F2">
        <w:trPr>
          <w:cantSplit/>
          <w:trHeight w:val="300"/>
        </w:trPr>
        <w:tc>
          <w:tcPr>
            <w:tcW w:w="1335" w:type="pct"/>
            <w:vMerge w:val="restart"/>
            <w:vAlign w:val="center"/>
          </w:tcPr>
          <w:p w14:paraId="5CC74798"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641285E8"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35A80081"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09282BE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F47653" w:rsidRPr="001734B6" w14:paraId="556BB61B" w14:textId="77777777" w:rsidTr="006320F2">
        <w:trPr>
          <w:cantSplit/>
          <w:trHeight w:val="300"/>
        </w:trPr>
        <w:tc>
          <w:tcPr>
            <w:tcW w:w="1335" w:type="pct"/>
            <w:vMerge/>
            <w:vAlign w:val="center"/>
          </w:tcPr>
          <w:p w14:paraId="1CFACE40" w14:textId="77777777" w:rsidR="00F47653" w:rsidRPr="001734B6" w:rsidRDefault="00F47653" w:rsidP="006320F2">
            <w:pPr>
              <w:tabs>
                <w:tab w:val="left" w:pos="851"/>
              </w:tabs>
              <w:spacing w:before="60" w:after="60" w:line="240" w:lineRule="auto"/>
              <w:contextualSpacing/>
              <w:jc w:val="center"/>
              <w:rPr>
                <w:rFonts w:eastAsia="SimSun"/>
              </w:rPr>
            </w:pPr>
          </w:p>
        </w:tc>
        <w:tc>
          <w:tcPr>
            <w:tcW w:w="1834" w:type="pct"/>
            <w:vAlign w:val="center"/>
          </w:tcPr>
          <w:p w14:paraId="5CC72D9D" w14:textId="77777777" w:rsidR="00F47653" w:rsidRPr="001734B6" w:rsidRDefault="00F47653"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02DBAF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706F74F9" w14:textId="77777777" w:rsidTr="006320F2">
        <w:trPr>
          <w:cantSplit/>
          <w:trHeight w:val="300"/>
        </w:trPr>
        <w:tc>
          <w:tcPr>
            <w:tcW w:w="1335" w:type="pct"/>
            <w:vMerge w:val="restart"/>
            <w:vAlign w:val="center"/>
          </w:tcPr>
          <w:p w14:paraId="2036121C"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55619004"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1ADECD1C"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2952F20E" w14:textId="77777777" w:rsidTr="006320F2">
        <w:trPr>
          <w:cantSplit/>
          <w:trHeight w:val="300"/>
        </w:trPr>
        <w:tc>
          <w:tcPr>
            <w:tcW w:w="1335" w:type="pct"/>
            <w:vMerge/>
            <w:vAlign w:val="center"/>
          </w:tcPr>
          <w:p w14:paraId="7EE7716F" w14:textId="77777777" w:rsidR="00F47653" w:rsidRPr="001734B6" w:rsidRDefault="00F47653" w:rsidP="006320F2">
            <w:pPr>
              <w:tabs>
                <w:tab w:val="left" w:pos="851"/>
              </w:tabs>
              <w:spacing w:before="60" w:after="60" w:line="240" w:lineRule="auto"/>
              <w:contextualSpacing/>
              <w:jc w:val="center"/>
              <w:rPr>
                <w:rFonts w:eastAsia="SimSun"/>
              </w:rPr>
            </w:pPr>
          </w:p>
        </w:tc>
        <w:tc>
          <w:tcPr>
            <w:tcW w:w="1834" w:type="pct"/>
            <w:vAlign w:val="center"/>
          </w:tcPr>
          <w:p w14:paraId="0FF7AEA1"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2BF32158" w14:textId="77777777" w:rsidR="00F47653" w:rsidRPr="001C1F2A"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42311D7B" w14:textId="77777777" w:rsidTr="006320F2">
        <w:trPr>
          <w:cantSplit/>
          <w:trHeight w:val="300"/>
        </w:trPr>
        <w:tc>
          <w:tcPr>
            <w:tcW w:w="1335" w:type="pct"/>
            <w:vAlign w:val="center"/>
          </w:tcPr>
          <w:p w14:paraId="6E1CC8B1"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614C24B0"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1284D7A"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7144E18E" w14:textId="77777777" w:rsidR="00F47653" w:rsidRPr="00D56C36" w:rsidRDefault="00F47653" w:rsidP="00F47653">
      <w:pPr>
        <w:rPr>
          <w:rFonts w:eastAsia="Yu Mincho"/>
          <w:sz w:val="21"/>
          <w:szCs w:val="21"/>
          <w:lang w:val="en-US" w:eastAsia="ja-JP"/>
        </w:rPr>
      </w:pPr>
    </w:p>
    <w:tbl>
      <w:tblPr>
        <w:tblStyle w:val="af2"/>
        <w:tblW w:w="9631" w:type="dxa"/>
        <w:tblLayout w:type="fixed"/>
        <w:tblLook w:val="04A0" w:firstRow="1" w:lastRow="0" w:firstColumn="1" w:lastColumn="0" w:noHBand="0" w:noVBand="1"/>
      </w:tblPr>
      <w:tblGrid>
        <w:gridCol w:w="1479"/>
        <w:gridCol w:w="1372"/>
        <w:gridCol w:w="6780"/>
      </w:tblGrid>
      <w:tr w:rsidR="00F47653" w14:paraId="58072FEE" w14:textId="77777777" w:rsidTr="006320F2">
        <w:tc>
          <w:tcPr>
            <w:tcW w:w="1479" w:type="dxa"/>
            <w:shd w:val="clear" w:color="auto" w:fill="D9D9D9" w:themeFill="background1" w:themeFillShade="D9"/>
          </w:tcPr>
          <w:p w14:paraId="7A8DF7AC" w14:textId="77777777" w:rsidR="00F47653" w:rsidRDefault="00F47653" w:rsidP="006320F2">
            <w:pPr>
              <w:rPr>
                <w:sz w:val="21"/>
                <w:szCs w:val="21"/>
              </w:rPr>
            </w:pPr>
            <w:r>
              <w:rPr>
                <w:sz w:val="21"/>
                <w:szCs w:val="21"/>
              </w:rPr>
              <w:t>Company</w:t>
            </w:r>
          </w:p>
        </w:tc>
        <w:tc>
          <w:tcPr>
            <w:tcW w:w="1372" w:type="dxa"/>
            <w:shd w:val="clear" w:color="auto" w:fill="D9D9D9" w:themeFill="background1" w:themeFillShade="D9"/>
          </w:tcPr>
          <w:p w14:paraId="336381B0" w14:textId="77777777" w:rsidR="00F47653" w:rsidRDefault="00F47653" w:rsidP="006320F2">
            <w:pPr>
              <w:rPr>
                <w:sz w:val="21"/>
                <w:szCs w:val="21"/>
              </w:rPr>
            </w:pPr>
            <w:r>
              <w:rPr>
                <w:sz w:val="21"/>
                <w:szCs w:val="21"/>
              </w:rPr>
              <w:t>Y/N</w:t>
            </w:r>
          </w:p>
        </w:tc>
        <w:tc>
          <w:tcPr>
            <w:tcW w:w="6780" w:type="dxa"/>
            <w:shd w:val="clear" w:color="auto" w:fill="D9D9D9" w:themeFill="background1" w:themeFillShade="D9"/>
          </w:tcPr>
          <w:p w14:paraId="0B730EB0" w14:textId="77777777" w:rsidR="00F47653" w:rsidRDefault="00F47653" w:rsidP="006320F2">
            <w:pPr>
              <w:rPr>
                <w:sz w:val="21"/>
                <w:szCs w:val="21"/>
              </w:rPr>
            </w:pPr>
            <w:r>
              <w:rPr>
                <w:sz w:val="21"/>
                <w:szCs w:val="21"/>
              </w:rPr>
              <w:t>Comments</w:t>
            </w:r>
          </w:p>
        </w:tc>
      </w:tr>
      <w:tr w:rsidR="00F47653" w14:paraId="79A4ED47" w14:textId="77777777" w:rsidTr="006320F2">
        <w:tc>
          <w:tcPr>
            <w:tcW w:w="1479" w:type="dxa"/>
          </w:tcPr>
          <w:p w14:paraId="26C6ADEE" w14:textId="77777777" w:rsidR="00F47653" w:rsidRDefault="00F47653" w:rsidP="006320F2">
            <w:pPr>
              <w:rPr>
                <w:rFonts w:eastAsia="Yu Mincho"/>
                <w:sz w:val="21"/>
                <w:szCs w:val="21"/>
                <w:lang w:val="en-US" w:eastAsia="ja-JP"/>
              </w:rPr>
            </w:pPr>
            <w:r>
              <w:rPr>
                <w:rFonts w:eastAsia="Yu Mincho" w:hint="eastAsia"/>
                <w:sz w:val="21"/>
                <w:szCs w:val="21"/>
                <w:lang w:val="en-US" w:eastAsia="ja-JP"/>
              </w:rPr>
              <w:lastRenderedPageBreak/>
              <w:t>Moderator</w:t>
            </w:r>
          </w:p>
        </w:tc>
        <w:tc>
          <w:tcPr>
            <w:tcW w:w="1372" w:type="dxa"/>
          </w:tcPr>
          <w:p w14:paraId="2F0B4F97" w14:textId="77777777" w:rsidR="00F47653" w:rsidRDefault="00F47653" w:rsidP="006320F2">
            <w:pPr>
              <w:rPr>
                <w:rFonts w:eastAsia="Yu Mincho"/>
                <w:sz w:val="21"/>
                <w:szCs w:val="21"/>
                <w:lang w:eastAsia="ja-JP"/>
              </w:rPr>
            </w:pPr>
          </w:p>
        </w:tc>
        <w:tc>
          <w:tcPr>
            <w:tcW w:w="6780" w:type="dxa"/>
          </w:tcPr>
          <w:p w14:paraId="5FF91C4F" w14:textId="77777777" w:rsidR="00F47653" w:rsidRDefault="00F47653" w:rsidP="006320F2">
            <w:pPr>
              <w:pStyle w:val="a8"/>
              <w:rPr>
                <w:lang w:val="en-GB"/>
              </w:rPr>
            </w:pPr>
            <w:r>
              <w:rPr>
                <w:rFonts w:hint="eastAsia"/>
                <w:lang w:val="en-GB"/>
              </w:rPr>
              <w:t xml:space="preserve">Generally companies are OK with the intention of the Proposal. As mentioned above, moderators </w:t>
            </w:r>
            <w:proofErr w:type="gramStart"/>
            <w:r>
              <w:rPr>
                <w:rFonts w:hint="eastAsia"/>
                <w:lang w:val="en-GB"/>
              </w:rPr>
              <w:t>has</w:t>
            </w:r>
            <w:proofErr w:type="gramEnd"/>
            <w:r>
              <w:rPr>
                <w:rFonts w:hint="eastAsia"/>
                <w:lang w:val="en-GB"/>
              </w:rPr>
              <w:t xml:space="preserve"> coordinated </w:t>
            </w:r>
            <w:r>
              <w:rPr>
                <w:lang w:val="en-GB"/>
              </w:rPr>
              <w:t>and</w:t>
            </w:r>
            <w:r>
              <w:rPr>
                <w:rFonts w:hint="eastAsia"/>
                <w:lang w:val="en-GB"/>
              </w:rPr>
              <w:t xml:space="preserve"> decided min CBW is discussed in this agenda, and others (including SCS) are discussed under AI 11.3.2.</w:t>
            </w:r>
          </w:p>
          <w:p w14:paraId="72BFF556" w14:textId="77777777" w:rsidR="00F47653" w:rsidRPr="008A7EA9" w:rsidRDefault="00F47653" w:rsidP="006320F2">
            <w:pPr>
              <w:pStyle w:val="a8"/>
              <w:rPr>
                <w:lang w:val="en-GB"/>
              </w:rPr>
            </w:pPr>
            <w:r>
              <w:rPr>
                <w:rFonts w:hint="eastAsia"/>
                <w:lang w:val="en-GB"/>
              </w:rPr>
              <w:t xml:space="preserve">Note </w:t>
            </w:r>
            <w:r>
              <w:rPr>
                <w:lang w:val="en-GB"/>
              </w:rPr>
              <w:t>that</w:t>
            </w:r>
            <w:r>
              <w:rPr>
                <w:rFonts w:hint="eastAsia"/>
                <w:lang w:val="en-GB"/>
              </w:rPr>
              <w:t xml:space="preserve"> this proposal discussed min CBW (i.e. system perspective). UE BW especially for low-tier device is discussed in Section 9.</w:t>
            </w:r>
          </w:p>
          <w:p w14:paraId="4933E0FF" w14:textId="77777777" w:rsidR="00F47653" w:rsidRDefault="00F47653" w:rsidP="006320F2">
            <w:pPr>
              <w:pStyle w:val="a8"/>
              <w:rPr>
                <w:lang w:val="en-GB"/>
              </w:rPr>
            </w:pPr>
            <w:r>
              <w:rPr>
                <w:rFonts w:hint="eastAsia"/>
                <w:lang w:val="en-GB"/>
              </w:rPr>
              <w:t>Some update to reflect feedback:</w:t>
            </w:r>
          </w:p>
          <w:p w14:paraId="664B811C" w14:textId="77777777" w:rsidR="00F47653" w:rsidRPr="00B239EA" w:rsidRDefault="00F47653" w:rsidP="00F47653">
            <w:pPr>
              <w:pStyle w:val="a8"/>
              <w:numPr>
                <w:ilvl w:val="0"/>
                <w:numId w:val="57"/>
              </w:numPr>
              <w:rPr>
                <w:lang w:val="en-GB"/>
              </w:rPr>
            </w:pPr>
            <w:r>
              <w:rPr>
                <w:rFonts w:hint="eastAsia"/>
                <w:lang w:val="en-GB"/>
              </w:rPr>
              <w:t>Add 40MHz min CBW to three sub-ranges</w:t>
            </w:r>
          </w:p>
        </w:tc>
      </w:tr>
      <w:tr w:rsidR="00F47653" w14:paraId="1BAD1D13" w14:textId="77777777" w:rsidTr="006320F2">
        <w:tc>
          <w:tcPr>
            <w:tcW w:w="1479" w:type="dxa"/>
          </w:tcPr>
          <w:p w14:paraId="472FC264" w14:textId="369184DC" w:rsidR="00F47653"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0E414B13" w14:textId="07A2C0F8" w:rsidR="00F47653" w:rsidRDefault="00214B30" w:rsidP="006320F2">
            <w:pPr>
              <w:rPr>
                <w:rFonts w:eastAsia="Yu Mincho"/>
                <w:sz w:val="21"/>
                <w:szCs w:val="21"/>
                <w:lang w:eastAsia="ja-JP"/>
              </w:rPr>
            </w:pPr>
            <w:r>
              <w:rPr>
                <w:rFonts w:eastAsia="Yu Mincho"/>
                <w:sz w:val="21"/>
                <w:szCs w:val="21"/>
                <w:lang w:eastAsia="ja-JP"/>
              </w:rPr>
              <w:t>Y</w:t>
            </w:r>
          </w:p>
        </w:tc>
        <w:tc>
          <w:tcPr>
            <w:tcW w:w="6780" w:type="dxa"/>
          </w:tcPr>
          <w:p w14:paraId="79E9DC15" w14:textId="5875CD8A" w:rsidR="00F47653" w:rsidRDefault="00214B30" w:rsidP="006320F2">
            <w:pPr>
              <w:pStyle w:val="a8"/>
              <w:rPr>
                <w:lang w:val="en-US"/>
              </w:rPr>
            </w:pPr>
            <w:r>
              <w:rPr>
                <w:lang w:val="en-US"/>
              </w:rPr>
              <w:t>Assuming that just one value per band is selected from these candidates</w:t>
            </w:r>
          </w:p>
        </w:tc>
      </w:tr>
      <w:tr w:rsidR="00D41ABB" w14:paraId="5D771238" w14:textId="77777777" w:rsidTr="006320F2">
        <w:tc>
          <w:tcPr>
            <w:tcW w:w="1479" w:type="dxa"/>
          </w:tcPr>
          <w:p w14:paraId="5B4116BA" w14:textId="1F871ABB" w:rsidR="00D41ABB" w:rsidRDefault="00D41ABB" w:rsidP="00D41ABB">
            <w:pPr>
              <w:rPr>
                <w:rFonts w:eastAsia="Yu Mincho"/>
                <w:sz w:val="21"/>
                <w:szCs w:val="21"/>
                <w:lang w:val="en-US" w:eastAsia="ja-JP"/>
              </w:rPr>
            </w:pPr>
            <w:r>
              <w:rPr>
                <w:rFonts w:eastAsiaTheme="minorEastAsia"/>
                <w:sz w:val="21"/>
                <w:szCs w:val="21"/>
                <w:lang w:val="en-US" w:eastAsia="zh-CN"/>
              </w:rPr>
              <w:t>Qualcomm</w:t>
            </w:r>
          </w:p>
        </w:tc>
        <w:tc>
          <w:tcPr>
            <w:tcW w:w="1372" w:type="dxa"/>
          </w:tcPr>
          <w:p w14:paraId="6B11B994" w14:textId="1D1935E7" w:rsidR="00D41ABB" w:rsidRDefault="00D41ABB" w:rsidP="00D41ABB">
            <w:pPr>
              <w:rPr>
                <w:rFonts w:eastAsia="Yu Mincho"/>
                <w:sz w:val="21"/>
                <w:szCs w:val="21"/>
                <w:lang w:eastAsia="ja-JP"/>
              </w:rPr>
            </w:pPr>
            <w:r>
              <w:rPr>
                <w:rFonts w:eastAsia="Yu Mincho"/>
                <w:sz w:val="21"/>
                <w:szCs w:val="21"/>
                <w:lang w:eastAsia="ja-JP"/>
              </w:rPr>
              <w:t>Y</w:t>
            </w:r>
          </w:p>
        </w:tc>
        <w:tc>
          <w:tcPr>
            <w:tcW w:w="6780" w:type="dxa"/>
          </w:tcPr>
          <w:p w14:paraId="22096511" w14:textId="0D98FC9C" w:rsidR="00D41ABB" w:rsidRDefault="00D41ABB" w:rsidP="00D41ABB">
            <w:pPr>
              <w:pStyle w:val="a8"/>
              <w:rPr>
                <w:lang w:val="en-US"/>
              </w:rPr>
            </w:pPr>
            <w:r>
              <w:rPr>
                <w:rFonts w:eastAsiaTheme="minorEastAsia"/>
                <w:lang w:val="en-GB" w:eastAsia="zh-CN"/>
              </w:rPr>
              <w:t>This discussion should take place in numerology/frame structure agenda item as is going on now.</w:t>
            </w:r>
          </w:p>
        </w:tc>
      </w:tr>
      <w:tr w:rsidR="0058385C" w14:paraId="62009192" w14:textId="77777777" w:rsidTr="006320F2">
        <w:tc>
          <w:tcPr>
            <w:tcW w:w="1479" w:type="dxa"/>
          </w:tcPr>
          <w:p w14:paraId="2EB04083" w14:textId="0866DC4A" w:rsidR="0058385C" w:rsidRDefault="0058385C" w:rsidP="0058385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AA79F1B" w14:textId="6D1DAC9E" w:rsidR="0058385C" w:rsidRDefault="0058385C" w:rsidP="0058385C">
            <w:pPr>
              <w:rPr>
                <w:rFonts w:eastAsia="Yu Mincho"/>
                <w:sz w:val="21"/>
                <w:szCs w:val="21"/>
                <w:lang w:eastAsia="ja-JP"/>
              </w:rPr>
            </w:pPr>
            <w:r>
              <w:rPr>
                <w:rFonts w:eastAsia="Yu Mincho"/>
                <w:sz w:val="21"/>
                <w:szCs w:val="21"/>
                <w:lang w:eastAsia="ja-JP"/>
              </w:rPr>
              <w:t>Y</w:t>
            </w:r>
          </w:p>
        </w:tc>
        <w:tc>
          <w:tcPr>
            <w:tcW w:w="6780" w:type="dxa"/>
          </w:tcPr>
          <w:p w14:paraId="4B8FAD84" w14:textId="55F570D3" w:rsidR="0058385C" w:rsidRDefault="0058385C" w:rsidP="0058385C">
            <w:pPr>
              <w:pStyle w:val="a8"/>
              <w:rPr>
                <w:rFonts w:eastAsiaTheme="minorEastAsia"/>
                <w:lang w:val="en-GB" w:eastAsia="zh-CN"/>
              </w:rPr>
            </w:pPr>
            <w:r>
              <w:rPr>
                <w:lang w:val="en-US"/>
              </w:rPr>
              <w:t>We are fine with the proposal as long as we avoid discussing the topic under multiple agenda points.</w:t>
            </w:r>
          </w:p>
        </w:tc>
      </w:tr>
      <w:tr w:rsidR="00255B45" w14:paraId="258D3784" w14:textId="77777777" w:rsidTr="006320F2">
        <w:tc>
          <w:tcPr>
            <w:tcW w:w="1479" w:type="dxa"/>
          </w:tcPr>
          <w:p w14:paraId="1A101EC6" w14:textId="26E7D594" w:rsidR="00255B45" w:rsidRDefault="00255B45" w:rsidP="00255B45">
            <w:pPr>
              <w:rPr>
                <w:rFonts w:eastAsiaTheme="minorEastAsia"/>
                <w:sz w:val="21"/>
                <w:szCs w:val="21"/>
                <w:lang w:val="en-US" w:eastAsia="zh-CN"/>
              </w:rPr>
            </w:pPr>
            <w:r>
              <w:rPr>
                <w:rFonts w:eastAsia="Yu Mincho"/>
                <w:sz w:val="21"/>
                <w:szCs w:val="21"/>
                <w:lang w:val="en-US" w:eastAsia="ja-JP"/>
              </w:rPr>
              <w:t>Apple</w:t>
            </w:r>
          </w:p>
        </w:tc>
        <w:tc>
          <w:tcPr>
            <w:tcW w:w="1372" w:type="dxa"/>
          </w:tcPr>
          <w:p w14:paraId="777960D3" w14:textId="26F95E57"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06848920" w14:textId="47A505B3" w:rsidR="00255B45" w:rsidRDefault="00255B45" w:rsidP="00255B45">
            <w:pPr>
              <w:pStyle w:val="a8"/>
              <w:rPr>
                <w:lang w:val="en-US"/>
              </w:rPr>
            </w:pPr>
            <w:r>
              <w:rPr>
                <w:lang w:val="en-US"/>
              </w:rPr>
              <w:t>The updated proposal looks good to us</w:t>
            </w:r>
          </w:p>
        </w:tc>
      </w:tr>
      <w:tr w:rsidR="00E87A2B" w14:paraId="500CCFE7" w14:textId="77777777" w:rsidTr="006320F2">
        <w:tc>
          <w:tcPr>
            <w:tcW w:w="1479" w:type="dxa"/>
          </w:tcPr>
          <w:p w14:paraId="1AA52A8B" w14:textId="16A533FF" w:rsidR="00E87A2B" w:rsidRDefault="00E87A2B" w:rsidP="00E87A2B">
            <w:pPr>
              <w:rPr>
                <w:rFonts w:eastAsia="Yu Mincho"/>
                <w:sz w:val="21"/>
                <w:szCs w:val="21"/>
                <w:lang w:val="en-US" w:eastAsia="ja-JP"/>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4D5DE03A" w14:textId="77777777" w:rsidR="00E87A2B" w:rsidRDefault="00E87A2B" w:rsidP="00E87A2B">
            <w:pPr>
              <w:rPr>
                <w:rFonts w:eastAsia="Yu Mincho"/>
                <w:sz w:val="21"/>
                <w:szCs w:val="21"/>
                <w:lang w:eastAsia="ja-JP"/>
              </w:rPr>
            </w:pPr>
          </w:p>
        </w:tc>
        <w:tc>
          <w:tcPr>
            <w:tcW w:w="6780" w:type="dxa"/>
          </w:tcPr>
          <w:p w14:paraId="256FE0B9" w14:textId="5AC87BFA" w:rsidR="00E87A2B" w:rsidRDefault="00E87A2B" w:rsidP="00E87A2B">
            <w:pPr>
              <w:pStyle w:val="a8"/>
              <w:rPr>
                <w:lang w:val="en-US"/>
              </w:rPr>
            </w:pPr>
            <w:r>
              <w:rPr>
                <w:rFonts w:eastAsia="맑은 고딕"/>
                <w:lang w:val="en-US" w:eastAsia="ko-KR"/>
              </w:rPr>
              <w:t>We would also like to note that this topic is also discussed in Frame Structure agenda. To prevent duplication, it is perhaps better to address this topic only in one agenda.</w:t>
            </w:r>
          </w:p>
        </w:tc>
      </w:tr>
    </w:tbl>
    <w:p w14:paraId="327A81DD" w14:textId="77777777" w:rsidR="00D57454" w:rsidRPr="00F47653" w:rsidRDefault="00D57454">
      <w:pPr>
        <w:pStyle w:val="a8"/>
        <w:rPr>
          <w:lang w:val="en-GB"/>
        </w:rPr>
      </w:pPr>
    </w:p>
    <w:p w14:paraId="1D719BC9" w14:textId="77777777" w:rsidR="00D57454" w:rsidRDefault="00D57454">
      <w:pPr>
        <w:pStyle w:val="a8"/>
        <w:rPr>
          <w:lang w:val="en-GB"/>
        </w:rPr>
      </w:pPr>
    </w:p>
    <w:p w14:paraId="022ED72E" w14:textId="7DC66571" w:rsidR="00732056" w:rsidRPr="00C17422" w:rsidRDefault="00A768D0" w:rsidP="00732056">
      <w:pPr>
        <w:pStyle w:val="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a8"/>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af2"/>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F47653">
            <w:pPr>
              <w:numPr>
                <w:ilvl w:val="0"/>
                <w:numId w:val="1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a8"/>
        <w:rPr>
          <w:lang w:val="en-US"/>
        </w:rPr>
      </w:pPr>
    </w:p>
    <w:p w14:paraId="0102820D" w14:textId="084B98FB" w:rsidR="00102D7D" w:rsidRDefault="00C021EF" w:rsidP="00732056">
      <w:pPr>
        <w:pStyle w:val="a8"/>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RANp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a8"/>
        <w:rPr>
          <w:lang w:val="en-US"/>
        </w:rPr>
      </w:pPr>
      <w:r>
        <w:rPr>
          <w:rFonts w:hint="eastAsia"/>
          <w:lang w:val="en-US"/>
        </w:rPr>
        <w:lastRenderedPageBreak/>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a8"/>
        <w:rPr>
          <w:lang w:val="en-US"/>
        </w:rPr>
      </w:pPr>
    </w:p>
    <w:p w14:paraId="457C9033" w14:textId="1DF823CB" w:rsidR="000F4016" w:rsidRDefault="00986A2A" w:rsidP="000F4016">
      <w:pPr>
        <w:pStyle w:val="4"/>
      </w:pPr>
      <w:r>
        <w:rPr>
          <w:rFonts w:hint="eastAsia"/>
          <w:highlight w:val="yellow"/>
        </w:rPr>
        <w:t>[Old]</w:t>
      </w:r>
      <w:r w:rsidR="000F4016">
        <w:rPr>
          <w:highlight w:val="yellow"/>
        </w:rPr>
        <w:t xml:space="preserve">Proposal </w:t>
      </w:r>
      <w:r w:rsidR="000F4016">
        <w:rPr>
          <w:rFonts w:hint="eastAsia"/>
          <w:highlight w:val="yellow"/>
        </w:rPr>
        <w:t>4</w:t>
      </w:r>
      <w:r w:rsidR="000F4016">
        <w:rPr>
          <w:highlight w:val="yellow"/>
        </w:rPr>
        <w:t>.</w:t>
      </w:r>
      <w:r w:rsidR="000F4016">
        <w:rPr>
          <w:rFonts w:hint="eastAsia"/>
          <w:highlight w:val="yellow"/>
        </w:rPr>
        <w:t>1</w:t>
      </w:r>
      <w:r w:rsidR="000F4016">
        <w:rPr>
          <w:highlight w:val="yellow"/>
        </w:rPr>
        <w:t>:</w:t>
      </w:r>
    </w:p>
    <w:p w14:paraId="56B4BE1B" w14:textId="13C938F2" w:rsidR="000F4016" w:rsidRDefault="00741A9B"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F47653">
      <w:pPr>
        <w:pStyle w:val="af9"/>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F47653">
      <w:pPr>
        <w:pStyle w:val="af9"/>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af2"/>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a8"/>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F47653">
            <w:pPr>
              <w:pStyle w:val="af9"/>
              <w:numPr>
                <w:ilvl w:val="0"/>
                <w:numId w:val="10"/>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a8"/>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a8"/>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a8"/>
              <w:rPr>
                <w:lang w:val="en-US"/>
              </w:rPr>
            </w:pPr>
            <w:r>
              <w:rPr>
                <w:lang w:val="en-GB"/>
              </w:rPr>
              <w:t>Generally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a8"/>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a8"/>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a8"/>
              <w:rPr>
                <w:rFonts w:eastAsiaTheme="minorEastAsia"/>
                <w:lang w:val="en-GB" w:eastAsia="zh-CN"/>
              </w:rPr>
            </w:pPr>
            <w:r>
              <w:rPr>
                <w:rFonts w:eastAsiaTheme="minorEastAsia" w:hint="eastAsia"/>
                <w:lang w:val="en-GB" w:eastAsia="zh-CN"/>
              </w:rPr>
              <w:t>For the first bullet, which signals/channels need to be improved should based on evaluation, e.g. under agenda 11.2.</w:t>
            </w:r>
          </w:p>
          <w:p w14:paraId="0DCFBB0C" w14:textId="77777777" w:rsidR="00F929A0" w:rsidRDefault="00F929A0" w:rsidP="00F929A0">
            <w:pPr>
              <w:pStyle w:val="a8"/>
              <w:rPr>
                <w:rFonts w:eastAsiaTheme="minorEastAsia"/>
                <w:lang w:val="en-GB" w:eastAsia="zh-CN"/>
              </w:rPr>
            </w:pPr>
            <w:r>
              <w:rPr>
                <w:rFonts w:eastAsiaTheme="minorEastAsia" w:hint="eastAsia"/>
                <w:lang w:val="en-GB" w:eastAsia="zh-CN"/>
              </w:rPr>
              <w:t>What can be dicussed under agenda 11.1 is the target for coverage enhancement. Hence, we propose to add another bullet for study:</w:t>
            </w:r>
          </w:p>
          <w:p w14:paraId="75476A56" w14:textId="77777777" w:rsidR="00F929A0" w:rsidRPr="00FD7E88" w:rsidRDefault="00F929A0" w:rsidP="00F47653">
            <w:pPr>
              <w:pStyle w:val="a8"/>
              <w:numPr>
                <w:ilvl w:val="0"/>
                <w:numId w:val="47"/>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47653">
            <w:pPr>
              <w:pStyle w:val="af9"/>
              <w:numPr>
                <w:ilvl w:val="1"/>
                <w:numId w:val="10"/>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47653">
            <w:pPr>
              <w:pStyle w:val="af9"/>
              <w:numPr>
                <w:ilvl w:val="1"/>
                <w:numId w:val="10"/>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47653">
            <w:pPr>
              <w:pStyle w:val="af9"/>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lastRenderedPageBreak/>
              <w:t>which UEs/device types need to support features for coverage enhancements</w:t>
            </w:r>
          </w:p>
          <w:p w14:paraId="2A028ECA" w14:textId="77777777" w:rsidR="00F929A0" w:rsidRPr="00F929A0" w:rsidRDefault="00F929A0" w:rsidP="00DB6DCD">
            <w:pPr>
              <w:pStyle w:val="a8"/>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a8"/>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Of cousse, MCL should be coupled with the perfo</w:t>
            </w:r>
            <w:r w:rsidRPr="006257AB">
              <w:rPr>
                <w:sz w:val="20"/>
                <w:szCs w:val="20"/>
                <w:lang w:val="en-GB"/>
              </w:rPr>
              <w:t xml:space="preserve">rmance requirement, e.g., control channel (e.g,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F47653">
            <w:pPr>
              <w:pStyle w:val="af9"/>
              <w:numPr>
                <w:ilvl w:val="0"/>
                <w:numId w:val="10"/>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F47653">
            <w:pPr>
              <w:pStyle w:val="af9"/>
              <w:numPr>
                <w:ilvl w:val="1"/>
                <w:numId w:val="10"/>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F47653">
            <w:pPr>
              <w:pStyle w:val="af9"/>
              <w:numPr>
                <w:ilvl w:val="1"/>
                <w:numId w:val="10"/>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F47653">
            <w:pPr>
              <w:pStyle w:val="af9"/>
              <w:numPr>
                <w:ilvl w:val="1"/>
                <w:numId w:val="10"/>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7B97AC1C" w14:textId="7E1ACF33" w:rsidR="00996C88" w:rsidRDefault="00996C88" w:rsidP="00996C88">
            <w:pPr>
              <w:pStyle w:val="a8"/>
              <w:rPr>
                <w:lang w:val="en-GB"/>
              </w:rPr>
            </w:pPr>
            <w:r>
              <w:rPr>
                <w:rFonts w:eastAsia="맑은 고딕" w:hint="eastAsia"/>
                <w:lang w:val="en-GB" w:eastAsia="ko-KR"/>
              </w:rPr>
              <w:t xml:space="preserve">Based on the learning from 5G, at least all UL signals/channels should be improved. The improvement of DL signals/channel </w:t>
            </w:r>
            <w:r>
              <w:rPr>
                <w:rFonts w:eastAsia="맑은 고딕"/>
                <w:lang w:val="en-GB" w:eastAsia="ko-KR"/>
              </w:rPr>
              <w:t>can</w:t>
            </w:r>
            <w:r>
              <w:rPr>
                <w:rFonts w:eastAsia="맑은 고딕"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0651BDDA" w14:textId="03B0151E" w:rsidR="002A67BE" w:rsidRDefault="002A67BE" w:rsidP="002A67BE">
            <w:pPr>
              <w:rPr>
                <w:rFonts w:eastAsia="맑은 고딕"/>
                <w:sz w:val="21"/>
                <w:szCs w:val="21"/>
                <w:lang w:eastAsia="ko-KR"/>
              </w:rPr>
            </w:pPr>
            <w:r>
              <w:rPr>
                <w:rFonts w:eastAsia="맑은 고딕" w:hint="eastAsia"/>
                <w:sz w:val="21"/>
                <w:szCs w:val="21"/>
                <w:lang w:eastAsia="ko-KR"/>
              </w:rPr>
              <w:t>N</w:t>
            </w:r>
          </w:p>
        </w:tc>
        <w:tc>
          <w:tcPr>
            <w:tcW w:w="6780" w:type="dxa"/>
          </w:tcPr>
          <w:p w14:paraId="1526C118" w14:textId="77777777" w:rsidR="002A67BE" w:rsidRDefault="002A67BE" w:rsidP="002A67BE">
            <w:pPr>
              <w:pStyle w:val="a8"/>
              <w:rPr>
                <w:rFonts w:eastAsia="맑은 고딕"/>
                <w:lang w:val="en-GB" w:eastAsia="ko-KR"/>
              </w:rPr>
            </w:pPr>
            <w:r>
              <w:rPr>
                <w:rFonts w:eastAsia="맑은 고딕" w:hint="eastAsia"/>
                <w:lang w:val="en-GB" w:eastAsia="ko-KR"/>
              </w:rPr>
              <w:t>W</w:t>
            </w:r>
            <w:r>
              <w:rPr>
                <w:rFonts w:eastAsia="맑은 고딕"/>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a8"/>
              <w:rPr>
                <w:rFonts w:eastAsia="맑은 고딕"/>
                <w:lang w:val="en-GB" w:eastAsia="ko-KR"/>
              </w:rPr>
            </w:pPr>
            <w:r>
              <w:rPr>
                <w:rFonts w:eastAsia="맑은 고딕"/>
                <w:lang w:val="en-GB" w:eastAsia="ko-KR"/>
              </w:rPr>
              <w:t>It is more important to have a common understanding, such as 6GR should consider coverage enhancemenets from the first release and RAN1 should support coverage enhancement schemes, when needed, to all applicable channels and signals.</w:t>
            </w:r>
          </w:p>
          <w:p w14:paraId="08ED159D" w14:textId="14E175EE" w:rsidR="002A67BE" w:rsidRDefault="002A67BE" w:rsidP="002A67BE">
            <w:pPr>
              <w:pStyle w:val="a8"/>
              <w:rPr>
                <w:rFonts w:eastAsia="맑은 고딕"/>
                <w:lang w:val="en-GB" w:eastAsia="ko-KR"/>
              </w:rPr>
            </w:pPr>
            <w:r>
              <w:rPr>
                <w:rFonts w:eastAsia="맑은 고딕"/>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맑은 고딕"/>
                <w:sz w:val="21"/>
                <w:szCs w:val="21"/>
                <w:lang w:eastAsia="ko-KR"/>
              </w:rPr>
            </w:pPr>
          </w:p>
        </w:tc>
        <w:tc>
          <w:tcPr>
            <w:tcW w:w="6780" w:type="dxa"/>
          </w:tcPr>
          <w:p w14:paraId="18A8C2AD"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a8"/>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F47653">
            <w:pPr>
              <w:pStyle w:val="a8"/>
              <w:numPr>
                <w:ilvl w:val="0"/>
                <w:numId w:val="50"/>
              </w:numPr>
              <w:rPr>
                <w:rFonts w:eastAsiaTheme="minorEastAsia"/>
                <w:lang w:val="en-GB" w:eastAsia="zh-CN"/>
              </w:rPr>
            </w:pPr>
            <w:r>
              <w:rPr>
                <w:rFonts w:eastAsiaTheme="minorEastAsia" w:hint="eastAsia"/>
                <w:lang w:val="en-GB" w:eastAsia="zh-CN"/>
              </w:rPr>
              <w:t xml:space="preserve">Abosolute target value (and metric such as MCL, MPL, or MIL), or </w:t>
            </w:r>
          </w:p>
          <w:p w14:paraId="0351C4CE" w14:textId="77777777" w:rsidR="00B94A75" w:rsidRDefault="00B94A75" w:rsidP="00F47653">
            <w:pPr>
              <w:pStyle w:val="a8"/>
              <w:numPr>
                <w:ilvl w:val="0"/>
                <w:numId w:val="50"/>
              </w:numPr>
              <w:rPr>
                <w:rFonts w:eastAsiaTheme="minorEastAsia"/>
                <w:lang w:val="en-GB" w:eastAsia="zh-CN"/>
              </w:rPr>
            </w:pPr>
            <w:r>
              <w:rPr>
                <w:rFonts w:eastAsiaTheme="minorEastAsia"/>
                <w:lang w:val="en-GB" w:eastAsia="zh-CN"/>
              </w:rPr>
              <w:t>T</w:t>
            </w:r>
            <w:r>
              <w:rPr>
                <w:rFonts w:eastAsiaTheme="minorEastAsia" w:hint="eastAsia"/>
                <w:lang w:val="en-GB" w:eastAsia="zh-CN"/>
              </w:rPr>
              <w:t>arget reference channel (e.g. using which channel as refrence for comparison and bottlenect channel identification)</w:t>
            </w:r>
          </w:p>
          <w:p w14:paraId="1F67FD77" w14:textId="72F7C7E2" w:rsidR="00B94A75" w:rsidRDefault="00B94A75" w:rsidP="002A67BE">
            <w:pPr>
              <w:pStyle w:val="a8"/>
              <w:rPr>
                <w:rFonts w:eastAsia="맑은 고딕"/>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r>
              <w:rPr>
                <w:rFonts w:eastAsia="Yu Mincho"/>
                <w:sz w:val="21"/>
                <w:szCs w:val="21"/>
                <w:lang w:eastAsia="ja-JP"/>
              </w:rPr>
              <w:t>Slighly No</w:t>
            </w:r>
          </w:p>
        </w:tc>
        <w:tc>
          <w:tcPr>
            <w:tcW w:w="6780" w:type="dxa"/>
          </w:tcPr>
          <w:p w14:paraId="114BDBC7" w14:textId="77777777" w:rsidR="006A449B" w:rsidRDefault="006A449B" w:rsidP="0090366A">
            <w:pPr>
              <w:pStyle w:val="a8"/>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a8"/>
              <w:rPr>
                <w:lang w:val="en-GB"/>
              </w:rPr>
            </w:pPr>
            <w:r>
              <w:rPr>
                <w:lang w:val="en-GB"/>
              </w:rPr>
              <w:t>The last bullet should be deleted … all UE should at least be able to optioally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a8"/>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lastRenderedPageBreak/>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a8"/>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a8"/>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a8"/>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a8"/>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a8"/>
              <w:rPr>
                <w:rFonts w:eastAsia="PMingLiU"/>
                <w:lang w:val="en-GB" w:eastAsia="zh-TW"/>
              </w:rPr>
            </w:pPr>
            <w:r>
              <w:rPr>
                <w:lang w:val="en-GB"/>
              </w:rPr>
              <w:t>Relevant coverage-enhancements features introduced in later NR releases (e.g. dynamic repetition and TBoMS)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13BD0A4A" w:rsidR="00FA63B9" w:rsidRDefault="009811BE">
            <w:pPr>
              <w:rPr>
                <w:rFonts w:eastAsiaTheme="minorEastAsia"/>
                <w:sz w:val="21"/>
                <w:szCs w:val="21"/>
                <w:lang w:val="en-US" w:eastAsia="zh-CN"/>
              </w:rPr>
            </w:pPr>
            <w:r>
              <w:rPr>
                <w:rFonts w:eastAsiaTheme="minorEastAsia"/>
                <w:sz w:val="21"/>
                <w:szCs w:val="21"/>
                <w:lang w:val="en-US" w:eastAsia="zh-CN"/>
              </w:rPr>
              <w:t>Partially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a8"/>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맑은 고딕" w:hint="eastAsia"/>
                <w:sz w:val="21"/>
                <w:szCs w:val="21"/>
                <w:lang w:val="en-US" w:eastAsia="ko-KR"/>
              </w:rPr>
              <w:t>SK Telecom</w:t>
            </w:r>
          </w:p>
        </w:tc>
        <w:tc>
          <w:tcPr>
            <w:tcW w:w="1372" w:type="dxa"/>
          </w:tcPr>
          <w:p w14:paraId="458BFC6C" w14:textId="66CA684D" w:rsidR="007D56D4" w:rsidRDefault="007D56D4" w:rsidP="007D56D4">
            <w:pPr>
              <w:rPr>
                <w:rFonts w:eastAsia="Yu Mincho"/>
                <w:sz w:val="21"/>
                <w:szCs w:val="21"/>
                <w:lang w:eastAsia="ja-JP"/>
              </w:rPr>
            </w:pPr>
            <w:r>
              <w:rPr>
                <w:rFonts w:eastAsia="맑은 고딕" w:hint="eastAsia"/>
                <w:sz w:val="21"/>
                <w:szCs w:val="21"/>
                <w:lang w:eastAsia="ko-KR"/>
              </w:rPr>
              <w:t>Y</w:t>
            </w:r>
          </w:p>
        </w:tc>
        <w:tc>
          <w:tcPr>
            <w:tcW w:w="6780" w:type="dxa"/>
          </w:tcPr>
          <w:p w14:paraId="265F9EBE" w14:textId="0AA21711" w:rsidR="007D56D4" w:rsidRDefault="007D56D4" w:rsidP="007D56D4">
            <w:pPr>
              <w:pStyle w:val="a8"/>
              <w:rPr>
                <w:lang w:val="en-GB"/>
              </w:rPr>
            </w:pPr>
            <w:r>
              <w:rPr>
                <w:rFonts w:eastAsia="맑은 고딕" w:hint="eastAsia"/>
                <w:lang w:val="en-GB" w:eastAsia="ko-KR"/>
              </w:rPr>
              <w:t xml:space="preserve">From our perspective, the overall coverage is very important topic which </w:t>
            </w:r>
            <w:proofErr w:type="gramStart"/>
            <w:r>
              <w:rPr>
                <w:rFonts w:eastAsia="맑은 고딕" w:hint="eastAsia"/>
                <w:lang w:val="en-GB" w:eastAsia="ko-KR"/>
              </w:rPr>
              <w:t>should be definitely studied,</w:t>
            </w:r>
            <w:proofErr w:type="gramEnd"/>
            <w:r>
              <w:rPr>
                <w:rFonts w:eastAsia="맑은 고딕" w:hint="eastAsia"/>
                <w:lang w:val="en-GB" w:eastAsia="ko-KR"/>
              </w:rPr>
              <w:t xml:space="preserve"> however it seems a bit unclear what the baseline would be when we say </w:t>
            </w:r>
            <w:r>
              <w:rPr>
                <w:rFonts w:eastAsia="맑은 고딕"/>
                <w:lang w:val="en-GB" w:eastAsia="ko-KR"/>
              </w:rPr>
              <w:t>‘</w:t>
            </w:r>
            <w:r>
              <w:rPr>
                <w:rFonts w:eastAsia="맑은 고딕" w:hint="eastAsia"/>
                <w:lang w:val="en-GB" w:eastAsia="ko-KR"/>
              </w:rPr>
              <w:t>enhance</w:t>
            </w:r>
            <w:r>
              <w:rPr>
                <w:rFonts w:eastAsia="맑은 고딕"/>
                <w:lang w:val="en-GB" w:eastAsia="ko-KR"/>
              </w:rPr>
              <w:t>’</w:t>
            </w:r>
            <w:r>
              <w:rPr>
                <w:rFonts w:eastAsia="맑은 고딕"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맑은 고딕"/>
                <w:sz w:val="21"/>
                <w:szCs w:val="21"/>
                <w:lang w:val="en-US" w:eastAsia="ko-KR"/>
              </w:rPr>
            </w:pPr>
            <w:r>
              <w:rPr>
                <w:rFonts w:eastAsiaTheme="minorEastAsia"/>
                <w:sz w:val="21"/>
                <w:szCs w:val="21"/>
                <w:lang w:val="en-US" w:eastAsia="zh-CN"/>
              </w:rPr>
              <w:t>CEWiT</w:t>
            </w:r>
          </w:p>
        </w:tc>
        <w:tc>
          <w:tcPr>
            <w:tcW w:w="1372" w:type="dxa"/>
          </w:tcPr>
          <w:p w14:paraId="7BB5B358" w14:textId="62B2A69E" w:rsidR="002435D5" w:rsidRDefault="002435D5" w:rsidP="002435D5">
            <w:pPr>
              <w:rPr>
                <w:rFonts w:eastAsia="맑은 고딕"/>
                <w:sz w:val="21"/>
                <w:szCs w:val="21"/>
                <w:lang w:eastAsia="ko-KR"/>
              </w:rPr>
            </w:pPr>
            <w:r>
              <w:rPr>
                <w:rFonts w:eastAsiaTheme="minorEastAsia"/>
                <w:sz w:val="21"/>
                <w:szCs w:val="21"/>
                <w:lang w:eastAsia="zh-CN"/>
              </w:rPr>
              <w:t>Conditonal Y</w:t>
            </w:r>
          </w:p>
        </w:tc>
        <w:tc>
          <w:tcPr>
            <w:tcW w:w="6780" w:type="dxa"/>
          </w:tcPr>
          <w:p w14:paraId="04AE1FB9" w14:textId="7AAEF1DB" w:rsidR="002435D5" w:rsidRDefault="002435D5" w:rsidP="002435D5">
            <w:pPr>
              <w:pStyle w:val="a8"/>
              <w:rPr>
                <w:rFonts w:eastAsia="맑은 고딕"/>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a8"/>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392A02" w14:paraId="496E8A17" w14:textId="77777777" w:rsidTr="00FA63B9">
        <w:tc>
          <w:tcPr>
            <w:tcW w:w="1479" w:type="dxa"/>
          </w:tcPr>
          <w:p w14:paraId="60EC7362" w14:textId="790D839B" w:rsidR="00392A02" w:rsidRDefault="00392A02" w:rsidP="00392A02">
            <w:pPr>
              <w:rPr>
                <w:rFonts w:eastAsiaTheme="minorEastAsia"/>
                <w:sz w:val="21"/>
                <w:szCs w:val="21"/>
                <w:lang w:val="en-US" w:eastAsia="zh-CN"/>
              </w:rPr>
            </w:pPr>
            <w:r>
              <w:rPr>
                <w:rFonts w:eastAsia="Yu Mincho"/>
                <w:sz w:val="21"/>
                <w:szCs w:val="21"/>
                <w:lang w:val="en-US" w:eastAsia="ja-JP"/>
              </w:rPr>
              <w:t>Sharp</w:t>
            </w:r>
          </w:p>
        </w:tc>
        <w:tc>
          <w:tcPr>
            <w:tcW w:w="1372" w:type="dxa"/>
          </w:tcPr>
          <w:p w14:paraId="6A136558" w14:textId="77777777" w:rsidR="00392A02" w:rsidRDefault="00392A02" w:rsidP="00392A02">
            <w:pPr>
              <w:rPr>
                <w:rFonts w:eastAsiaTheme="minorEastAsia"/>
                <w:sz w:val="21"/>
                <w:szCs w:val="21"/>
                <w:lang w:eastAsia="zh-CN"/>
              </w:rPr>
            </w:pPr>
          </w:p>
        </w:tc>
        <w:tc>
          <w:tcPr>
            <w:tcW w:w="6780" w:type="dxa"/>
          </w:tcPr>
          <w:p w14:paraId="0523CCA5" w14:textId="208D243E" w:rsidR="00392A02" w:rsidRDefault="00392A02" w:rsidP="00392A02">
            <w:pPr>
              <w:pStyle w:val="a8"/>
              <w:rPr>
                <w:rFonts w:eastAsiaTheme="minorEastAsia"/>
                <w:lang w:val="en-GB" w:eastAsia="zh-CN"/>
              </w:rPr>
            </w:pPr>
            <w:r>
              <w:rPr>
                <w:lang w:val="en-GB"/>
              </w:rPr>
              <w:t>NR SSB could be the coverage baseline. How much coverage extension compared to NR SSB is required can be discussed.</w:t>
            </w:r>
          </w:p>
        </w:tc>
      </w:tr>
      <w:tr w:rsidR="003C18F3" w14:paraId="46657215" w14:textId="77777777" w:rsidTr="00FA63B9">
        <w:tc>
          <w:tcPr>
            <w:tcW w:w="1479" w:type="dxa"/>
          </w:tcPr>
          <w:p w14:paraId="36006542" w14:textId="1F78DEFA" w:rsidR="003C18F3" w:rsidRDefault="00E214E5" w:rsidP="003C18F3">
            <w:pPr>
              <w:rPr>
                <w:rFonts w:eastAsia="Yu Mincho"/>
                <w:sz w:val="21"/>
                <w:szCs w:val="21"/>
                <w:lang w:val="en-US" w:eastAsia="ja-JP"/>
              </w:rPr>
            </w:pPr>
            <w:r>
              <w:rPr>
                <w:rFonts w:eastAsia="맑은 고딕"/>
                <w:sz w:val="21"/>
                <w:szCs w:val="21"/>
                <w:lang w:val="en-US" w:eastAsia="ko-KR"/>
              </w:rPr>
              <w:t>SONY</w:t>
            </w:r>
          </w:p>
        </w:tc>
        <w:tc>
          <w:tcPr>
            <w:tcW w:w="1372" w:type="dxa"/>
          </w:tcPr>
          <w:p w14:paraId="48396EBE" w14:textId="5446D893" w:rsidR="003C18F3" w:rsidRDefault="003C18F3" w:rsidP="003C18F3">
            <w:pPr>
              <w:rPr>
                <w:rFonts w:eastAsiaTheme="minorEastAsia"/>
                <w:sz w:val="21"/>
                <w:szCs w:val="21"/>
                <w:lang w:eastAsia="zh-CN"/>
              </w:rPr>
            </w:pPr>
            <w:r>
              <w:rPr>
                <w:rFonts w:eastAsia="맑은 고딕"/>
                <w:sz w:val="21"/>
                <w:szCs w:val="21"/>
                <w:lang w:eastAsia="ko-KR"/>
              </w:rPr>
              <w:t>Y</w:t>
            </w:r>
          </w:p>
        </w:tc>
        <w:tc>
          <w:tcPr>
            <w:tcW w:w="6780" w:type="dxa"/>
          </w:tcPr>
          <w:p w14:paraId="5E5A39BA" w14:textId="3CEF53BC" w:rsidR="003C18F3" w:rsidRDefault="003C18F3" w:rsidP="003C18F3">
            <w:pPr>
              <w:pStyle w:val="a8"/>
              <w:rPr>
                <w:lang w:val="en-GB"/>
              </w:rPr>
            </w:pPr>
            <w:r>
              <w:rPr>
                <w:rFonts w:eastAsia="맑은 고딕"/>
                <w:lang w:val="en-GB" w:eastAsia="ko-KR"/>
              </w:rPr>
              <w:t>It is not clear whether a +5dB / +10dB coverage improvement relative to 5G is a “coverage enhancement” or a “native support of deep coverage”.</w:t>
            </w:r>
          </w:p>
        </w:tc>
      </w:tr>
      <w:tr w:rsidR="004F3DBE" w:rsidRPr="00E363B9" w14:paraId="47A73EC3" w14:textId="77777777" w:rsidTr="004F3DBE">
        <w:tc>
          <w:tcPr>
            <w:tcW w:w="1479" w:type="dxa"/>
          </w:tcPr>
          <w:p w14:paraId="04F7910D" w14:textId="77777777" w:rsidR="004F3DBE" w:rsidRPr="004821DF" w:rsidRDefault="004F3DBE" w:rsidP="00DA05C1">
            <w:pPr>
              <w:rPr>
                <w:rFonts w:eastAsia="맑은 고딕"/>
                <w:sz w:val="21"/>
                <w:szCs w:val="21"/>
                <w:lang w:val="en-US" w:eastAsia="ko-KR"/>
              </w:rPr>
            </w:pPr>
            <w:r w:rsidRPr="004821DF">
              <w:rPr>
                <w:rFonts w:eastAsia="맑은 고딕" w:hint="eastAsia"/>
                <w:sz w:val="21"/>
                <w:szCs w:val="21"/>
                <w:lang w:val="en-US" w:eastAsia="ko-KR"/>
              </w:rPr>
              <w:t>LG Electronics</w:t>
            </w:r>
          </w:p>
        </w:tc>
        <w:tc>
          <w:tcPr>
            <w:tcW w:w="1372" w:type="dxa"/>
          </w:tcPr>
          <w:p w14:paraId="2884560C" w14:textId="77777777" w:rsidR="004F3DBE" w:rsidRPr="004821DF" w:rsidRDefault="004F3DBE" w:rsidP="00DA05C1">
            <w:pPr>
              <w:rPr>
                <w:rFonts w:eastAsia="맑은 고딕"/>
                <w:sz w:val="21"/>
                <w:szCs w:val="21"/>
                <w:lang w:eastAsia="ko-KR"/>
              </w:rPr>
            </w:pPr>
          </w:p>
        </w:tc>
        <w:tc>
          <w:tcPr>
            <w:tcW w:w="6780" w:type="dxa"/>
          </w:tcPr>
          <w:p w14:paraId="77E5D848" w14:textId="77777777" w:rsidR="004F3DBE" w:rsidRPr="004821DF" w:rsidRDefault="004F3DBE" w:rsidP="00DA05C1">
            <w:pPr>
              <w:pStyle w:val="a8"/>
              <w:rPr>
                <w:rFonts w:eastAsia="맑은 고딕"/>
                <w:lang w:val="en-GB" w:eastAsia="ko-KR"/>
              </w:rPr>
            </w:pPr>
            <w:r w:rsidRPr="004821DF">
              <w:rPr>
                <w:rFonts w:eastAsia="맑은 고딕" w:hint="eastAsia"/>
                <w:lang w:val="en-GB" w:eastAsia="ko-KR"/>
              </w:rPr>
              <w:t xml:space="preserve">We think that it is good to study the coverage requirement for 6GR in this Agenda 11.1. </w:t>
            </w:r>
          </w:p>
        </w:tc>
      </w:tr>
      <w:tr w:rsidR="00C320CB" w:rsidRPr="00E363B9" w14:paraId="38F4BB57" w14:textId="77777777" w:rsidTr="004F3DBE">
        <w:tc>
          <w:tcPr>
            <w:tcW w:w="1479" w:type="dxa"/>
          </w:tcPr>
          <w:p w14:paraId="17F6B304" w14:textId="54985CFB" w:rsidR="00C320CB" w:rsidRPr="004821DF" w:rsidRDefault="00C320CB" w:rsidP="00C320CB">
            <w:pPr>
              <w:rPr>
                <w:rFonts w:eastAsia="맑은 고딕"/>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6E3E5A5F" w14:textId="77777777" w:rsidR="00C320CB" w:rsidRPr="004821DF" w:rsidRDefault="00C320CB" w:rsidP="00C320CB">
            <w:pPr>
              <w:rPr>
                <w:rFonts w:eastAsia="맑은 고딕"/>
                <w:sz w:val="21"/>
                <w:szCs w:val="21"/>
                <w:lang w:eastAsia="ko-KR"/>
              </w:rPr>
            </w:pPr>
          </w:p>
        </w:tc>
        <w:tc>
          <w:tcPr>
            <w:tcW w:w="6780" w:type="dxa"/>
          </w:tcPr>
          <w:p w14:paraId="691DD802" w14:textId="7433DA07" w:rsidR="00C320CB" w:rsidRPr="004821DF" w:rsidRDefault="00C320CB" w:rsidP="00C320CB">
            <w:pPr>
              <w:pStyle w:val="a8"/>
              <w:rPr>
                <w:rFonts w:eastAsia="맑은 고딕"/>
                <w:lang w:val="en-GB" w:eastAsia="ko-KR"/>
              </w:rPr>
            </w:pPr>
            <w:r>
              <w:rPr>
                <w:rFonts w:eastAsiaTheme="minorEastAsia"/>
                <w:lang w:val="en-GB" w:eastAsia="zh-CN"/>
              </w:rPr>
              <w:t>T</w:t>
            </w:r>
            <w:r w:rsidRPr="004F136C">
              <w:rPr>
                <w:rFonts w:eastAsiaTheme="minorEastAsia"/>
                <w:lang w:val="en-GB" w:eastAsia="zh-CN"/>
              </w:rPr>
              <w:t>o achieve the unified air interface design</w:t>
            </w: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the coverage for both DL and UL should be studied b</w:t>
            </w:r>
            <w:proofErr w:type="spellStart"/>
            <w:r>
              <w:rPr>
                <w:rFonts w:eastAsiaTheme="minorEastAsia" w:hint="eastAsia"/>
                <w:lang w:val="en-US" w:eastAsia="zh-CN"/>
              </w:rPr>
              <w:t>ase</w:t>
            </w:r>
            <w:r>
              <w:rPr>
                <w:rFonts w:eastAsiaTheme="minorEastAsia"/>
                <w:lang w:val="en-US" w:eastAsia="zh-CN"/>
              </w:rPr>
              <w:t>d</w:t>
            </w:r>
            <w:proofErr w:type="spellEnd"/>
            <w:r>
              <w:rPr>
                <w:rFonts w:eastAsiaTheme="minorEastAsia"/>
                <w:lang w:val="en-US" w:eastAsia="zh-CN"/>
              </w:rPr>
              <w:t xml:space="preserve">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 xml:space="preserve">for </w:t>
            </w:r>
            <w:bookmarkStart w:id="20" w:name="OLE_LINK28"/>
            <w:r w:rsidRPr="007747F6">
              <w:rPr>
                <w:rFonts w:eastAsiaTheme="minorEastAsia"/>
                <w:lang w:val="en-US" w:eastAsia="zh-CN"/>
              </w:rPr>
              <w:t>TN and NTN</w:t>
            </w:r>
            <w:bookmarkEnd w:id="20"/>
            <w:r>
              <w:rPr>
                <w:rFonts w:eastAsiaTheme="minorEastAsia"/>
                <w:lang w:val="en-GB" w:eastAsia="zh-CN"/>
              </w:rPr>
              <w:t xml:space="preserve">. Besides, the </w:t>
            </w:r>
            <w:proofErr w:type="spellStart"/>
            <w:r>
              <w:rPr>
                <w:rFonts w:eastAsiaTheme="minorEastAsia"/>
                <w:lang w:val="en-GB" w:eastAsia="zh-CN"/>
              </w:rPr>
              <w:t>requirments</w:t>
            </w:r>
            <w:proofErr w:type="spellEnd"/>
            <w:r>
              <w:rPr>
                <w:rFonts w:eastAsiaTheme="minorEastAsia"/>
                <w:lang w:val="en-GB" w:eastAsia="zh-CN"/>
              </w:rPr>
              <w:t xml:space="preserve"> originated from the practical </w:t>
            </w:r>
            <w:r w:rsidRPr="00D04437">
              <w:rPr>
                <w:rFonts w:eastAsiaTheme="minorEastAsia"/>
                <w:lang w:val="en-GB" w:eastAsia="zh-CN"/>
              </w:rPr>
              <w:t>deployment</w:t>
            </w:r>
            <w:r>
              <w:rPr>
                <w:rFonts w:eastAsiaTheme="minorEastAsia"/>
                <w:lang w:val="en-GB" w:eastAsia="zh-CN"/>
              </w:rPr>
              <w:t xml:space="preserve"> scenarios also could be considered, such as the sparse network.</w:t>
            </w:r>
          </w:p>
        </w:tc>
      </w:tr>
      <w:tr w:rsidR="000858F4" w:rsidRPr="00E363B9" w14:paraId="34241B6C" w14:textId="77777777" w:rsidTr="004F3DBE">
        <w:tc>
          <w:tcPr>
            <w:tcW w:w="1479" w:type="dxa"/>
          </w:tcPr>
          <w:p w14:paraId="4EF7B905" w14:textId="5EA77645"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1081D255" w14:textId="77777777" w:rsidR="000858F4" w:rsidRPr="004821DF" w:rsidRDefault="000858F4" w:rsidP="000858F4">
            <w:pPr>
              <w:rPr>
                <w:rFonts w:eastAsia="맑은 고딕"/>
                <w:sz w:val="21"/>
                <w:szCs w:val="21"/>
                <w:lang w:eastAsia="ko-KR"/>
              </w:rPr>
            </w:pPr>
          </w:p>
        </w:tc>
        <w:tc>
          <w:tcPr>
            <w:tcW w:w="6780" w:type="dxa"/>
          </w:tcPr>
          <w:p w14:paraId="5F6EAE5D" w14:textId="59711460" w:rsidR="000858F4" w:rsidRDefault="000858F4" w:rsidP="000858F4">
            <w:pPr>
              <w:pStyle w:val="a8"/>
              <w:rPr>
                <w:rFonts w:eastAsiaTheme="minorEastAsia"/>
                <w:lang w:val="en-GB" w:eastAsia="zh-CN"/>
              </w:rPr>
            </w:pPr>
            <w:r>
              <w:rPr>
                <w:rFonts w:eastAsia="PMingLiU"/>
                <w:lang w:val="en-GB" w:eastAsia="zh-TW"/>
              </w:rPr>
              <w:t xml:space="preserve">We think ‘coverage enhancement’ may not be proper, because now is the start of 6G. We </w:t>
            </w:r>
            <w:proofErr w:type="spellStart"/>
            <w:r>
              <w:rPr>
                <w:rFonts w:eastAsia="PMingLiU"/>
                <w:lang w:val="en-GB" w:eastAsia="zh-TW"/>
              </w:rPr>
              <w:t>silghtly</w:t>
            </w:r>
            <w:proofErr w:type="spellEnd"/>
            <w:r>
              <w:rPr>
                <w:rFonts w:eastAsia="PMingLiU"/>
                <w:lang w:val="en-GB" w:eastAsia="zh-TW"/>
              </w:rPr>
              <w:t xml:space="preserve"> ‘coverage requirement’ used by Apple in their proposal. A mandate common coverage requirement for all devices does </w:t>
            </w:r>
            <w:proofErr w:type="gramStart"/>
            <w:r>
              <w:rPr>
                <w:rFonts w:eastAsia="PMingLiU"/>
                <w:lang w:val="en-GB" w:eastAsia="zh-TW"/>
              </w:rPr>
              <w:t>make</w:t>
            </w:r>
            <w:proofErr w:type="gramEnd"/>
            <w:r>
              <w:rPr>
                <w:rFonts w:eastAsia="PMingLiU"/>
                <w:lang w:val="en-GB" w:eastAsia="zh-TW"/>
              </w:rPr>
              <w:t xml:space="preserve"> sense. </w:t>
            </w:r>
          </w:p>
        </w:tc>
      </w:tr>
      <w:tr w:rsidR="00C9629F" w:rsidRPr="00E363B9" w14:paraId="76452765" w14:textId="77777777" w:rsidTr="004F3DBE">
        <w:tc>
          <w:tcPr>
            <w:tcW w:w="1479" w:type="dxa"/>
          </w:tcPr>
          <w:p w14:paraId="03A2B125" w14:textId="698841C9" w:rsidR="00C9629F" w:rsidRDefault="00C9629F" w:rsidP="00C9629F">
            <w:pPr>
              <w:rPr>
                <w:rFonts w:eastAsia="PMingLiU"/>
                <w:sz w:val="21"/>
                <w:szCs w:val="21"/>
                <w:lang w:val="en-US" w:eastAsia="zh-TW"/>
              </w:rPr>
            </w:pPr>
            <w:r>
              <w:rPr>
                <w:rFonts w:eastAsia="맑은 고딕"/>
                <w:sz w:val="21"/>
                <w:szCs w:val="21"/>
                <w:lang w:val="en-US" w:eastAsia="ko-KR"/>
              </w:rPr>
              <w:lastRenderedPageBreak/>
              <w:t>InterDigital</w:t>
            </w:r>
          </w:p>
        </w:tc>
        <w:tc>
          <w:tcPr>
            <w:tcW w:w="1372" w:type="dxa"/>
          </w:tcPr>
          <w:p w14:paraId="137287CD" w14:textId="77777777" w:rsidR="00C9629F" w:rsidRPr="004821DF" w:rsidRDefault="00C9629F" w:rsidP="00C9629F">
            <w:pPr>
              <w:rPr>
                <w:rFonts w:eastAsia="맑은 고딕"/>
                <w:sz w:val="21"/>
                <w:szCs w:val="21"/>
                <w:lang w:eastAsia="ko-KR"/>
              </w:rPr>
            </w:pPr>
          </w:p>
        </w:tc>
        <w:tc>
          <w:tcPr>
            <w:tcW w:w="6780" w:type="dxa"/>
          </w:tcPr>
          <w:p w14:paraId="2BD06F28" w14:textId="400C64FF" w:rsidR="00C9629F" w:rsidRDefault="00C9629F" w:rsidP="00C9629F">
            <w:pPr>
              <w:pStyle w:val="a8"/>
              <w:rPr>
                <w:rFonts w:eastAsia="PMingLiU"/>
                <w:lang w:val="en-GB" w:eastAsia="zh-TW"/>
              </w:rPr>
            </w:pPr>
            <w:r>
              <w:rPr>
                <w:rFonts w:eastAsia="맑은 고딕"/>
                <w:lang w:val="en-GB" w:eastAsia="ko-KR"/>
              </w:rPr>
              <w:t xml:space="preserve">As we don’t have a 6GR signals/channels yet, it is hard to make any decision which signals/channels require coverage enhancement. Also, target MCL is missing too. Under this agenda, it would be good enough to make decision on the overall target coverage requirements </w:t>
            </w:r>
          </w:p>
        </w:tc>
      </w:tr>
      <w:tr w:rsidR="00FA635B" w14:paraId="1DA9C18E" w14:textId="77777777" w:rsidTr="006A449B">
        <w:tc>
          <w:tcPr>
            <w:tcW w:w="1479" w:type="dxa"/>
          </w:tcPr>
          <w:p w14:paraId="23A076A6" w14:textId="770723BC" w:rsidR="00F422C8" w:rsidRPr="00AE5915" w:rsidRDefault="006D2190" w:rsidP="00FA635B">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5DF47F0B" w14:textId="77777777" w:rsidR="00F422C8" w:rsidRDefault="00F422C8" w:rsidP="00FA635B">
            <w:pPr>
              <w:rPr>
                <w:rFonts w:eastAsia="Yu Mincho"/>
                <w:sz w:val="21"/>
                <w:szCs w:val="21"/>
                <w:lang w:eastAsia="ja-JP"/>
              </w:rPr>
            </w:pPr>
          </w:p>
        </w:tc>
        <w:tc>
          <w:tcPr>
            <w:tcW w:w="6780" w:type="dxa"/>
          </w:tcPr>
          <w:p w14:paraId="3835A01A" w14:textId="5839247E" w:rsidR="00F422C8" w:rsidRDefault="006D2190" w:rsidP="00FA635B">
            <w:pPr>
              <w:pStyle w:val="a8"/>
              <w:rPr>
                <w:rFonts w:eastAsiaTheme="minorEastAsia"/>
                <w:lang w:val="en-GB" w:eastAsia="zh-CN"/>
              </w:rPr>
            </w:pPr>
            <w:r>
              <w:rPr>
                <w:rFonts w:eastAsiaTheme="minorEastAsia" w:hint="eastAsia"/>
                <w:lang w:val="en-GB" w:eastAsia="zh-CN"/>
              </w:rPr>
              <w:t xml:space="preserve">We agree coverage is a very critical aspect for 6GR study and the moderator proposal is a good starting point. The first step to study is what evaluation methodology to take, it is pre-mature to conclude taking MCL at this moment. </w:t>
            </w:r>
          </w:p>
          <w:p w14:paraId="49C1538E" w14:textId="77777777" w:rsidR="00F422C8" w:rsidRDefault="006D2190"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6B8409EA" w14:textId="09D9B7A4" w:rsidR="00F422C8" w:rsidRPr="001474AE" w:rsidRDefault="006D2190" w:rsidP="00F47653">
            <w:pPr>
              <w:pStyle w:val="af9"/>
              <w:numPr>
                <w:ilvl w:val="1"/>
                <w:numId w:val="10"/>
              </w:numPr>
              <w:rPr>
                <w:rFonts w:ascii="Times New Roman" w:hAnsi="Times New Roman" w:cs="Times New Roman"/>
                <w:color w:val="FF0000"/>
                <w:sz w:val="21"/>
                <w:szCs w:val="21"/>
                <w:lang w:val="en-US"/>
              </w:rPr>
            </w:pPr>
            <w:r w:rsidRPr="001474AE">
              <w:rPr>
                <w:rFonts w:ascii="Times New Roman" w:eastAsiaTheme="minorEastAsia" w:hAnsi="Times New Roman" w:cs="Times New Roman" w:hint="eastAsia"/>
                <w:color w:val="FF0000"/>
                <w:sz w:val="21"/>
                <w:szCs w:val="21"/>
                <w:lang w:val="en-US" w:eastAsia="zh-CN"/>
              </w:rPr>
              <w:t xml:space="preserve">Evaluation </w:t>
            </w:r>
            <w:r w:rsidRPr="001474AE">
              <w:rPr>
                <w:rFonts w:ascii="Times New Roman" w:eastAsiaTheme="minorEastAsia" w:hAnsi="Times New Roman" w:cs="Times New Roman"/>
                <w:color w:val="FF0000"/>
                <w:sz w:val="21"/>
                <w:szCs w:val="21"/>
                <w:lang w:val="en-US" w:eastAsia="zh-CN"/>
              </w:rPr>
              <w:t>methodology</w:t>
            </w:r>
            <w:r w:rsidRPr="001474AE">
              <w:rPr>
                <w:rFonts w:ascii="Times New Roman" w:eastAsiaTheme="minorEastAsia" w:hAnsi="Times New Roman" w:cs="Times New Roman" w:hint="eastAsia"/>
                <w:color w:val="FF0000"/>
                <w:sz w:val="21"/>
                <w:szCs w:val="21"/>
                <w:lang w:val="en-US" w:eastAsia="zh-CN"/>
              </w:rPr>
              <w:t xml:space="preserve"> </w:t>
            </w:r>
          </w:p>
          <w:p w14:paraId="18AF51F2" w14:textId="3EA92D78" w:rsidR="00F422C8" w:rsidRDefault="006D2190" w:rsidP="00F47653">
            <w:pPr>
              <w:pStyle w:val="af9"/>
              <w:numPr>
                <w:ilvl w:val="1"/>
                <w:numId w:val="10"/>
              </w:numPr>
              <w:rPr>
                <w:rFonts w:ascii="Times New Roman" w:hAnsi="Times New Roman" w:cs="Times New Roman"/>
                <w:sz w:val="21"/>
                <w:szCs w:val="21"/>
                <w:lang w:val="en-US"/>
              </w:rPr>
            </w:pPr>
            <w:r w:rsidRPr="001474AE">
              <w:rPr>
                <w:rFonts w:ascii="Times New Roman" w:eastAsiaTheme="minorEastAsia" w:hAnsi="Times New Roman" w:cs="Times New Roman"/>
                <w:color w:val="FF0000"/>
                <w:sz w:val="21"/>
                <w:szCs w:val="21"/>
                <w:lang w:val="en-US" w:eastAsia="zh-CN"/>
              </w:rPr>
              <w:t>I</w:t>
            </w:r>
            <w:r w:rsidRPr="001474AE">
              <w:rPr>
                <w:rFonts w:ascii="Times New Roman" w:eastAsiaTheme="minorEastAsia" w:hAnsi="Times New Roman" w:cs="Times New Roman" w:hint="eastAsia"/>
                <w:color w:val="FF0000"/>
                <w:sz w:val="21"/>
                <w:szCs w:val="21"/>
                <w:lang w:val="en-US" w:eastAsia="zh-CN"/>
              </w:rPr>
              <w:t>dentify</w:t>
            </w:r>
            <w:r>
              <w:rPr>
                <w:rFonts w:ascii="Times New Roman" w:eastAsiaTheme="minorEastAsia" w:hAnsi="Times New Roman" w:cs="Times New Roman" w:hint="eastAsia"/>
                <w:sz w:val="21"/>
                <w:szCs w:val="21"/>
                <w:lang w:val="en-US" w:eastAsia="zh-CN"/>
              </w:rPr>
              <w:t xml:space="preserve"> </w:t>
            </w:r>
            <w:r w:rsidRPr="003537B3">
              <w:rPr>
                <w:rFonts w:ascii="Times New Roman" w:hAnsi="Times New Roman" w:cs="Times New Roman"/>
                <w:sz w:val="21"/>
                <w:szCs w:val="21"/>
                <w:lang w:val="en-US"/>
              </w:rPr>
              <w:t>which signals/channels need to be improved</w:t>
            </w:r>
            <w:r>
              <w:rPr>
                <w:rFonts w:ascii="Times New Roman" w:eastAsiaTheme="minorEastAsia" w:hAnsi="Times New Roman" w:cs="Times New Roman" w:hint="eastAsia"/>
                <w:sz w:val="21"/>
                <w:szCs w:val="21"/>
                <w:lang w:val="en-US" w:eastAsia="zh-CN"/>
              </w:rPr>
              <w:t xml:space="preserve"> </w:t>
            </w:r>
            <w:r w:rsidRPr="001474AE">
              <w:rPr>
                <w:rFonts w:ascii="Times New Roman" w:eastAsiaTheme="minorEastAsia" w:hAnsi="Times New Roman" w:cs="Times New Roman" w:hint="eastAsia"/>
                <w:color w:val="FF0000"/>
                <w:sz w:val="21"/>
                <w:szCs w:val="21"/>
                <w:lang w:val="en-US" w:eastAsia="zh-CN"/>
              </w:rPr>
              <w:t xml:space="preserve">and the </w:t>
            </w:r>
            <w:r w:rsidRPr="001474AE">
              <w:rPr>
                <w:rFonts w:ascii="Times New Roman" w:eastAsiaTheme="minorEastAsia" w:hAnsi="Times New Roman" w:cs="Times New Roman"/>
                <w:color w:val="FF0000"/>
                <w:sz w:val="21"/>
                <w:szCs w:val="21"/>
                <w:lang w:val="en-US" w:eastAsia="zh-CN"/>
              </w:rPr>
              <w:t>corresponding</w:t>
            </w:r>
            <w:r w:rsidRPr="001474AE">
              <w:rPr>
                <w:rFonts w:ascii="Times New Roman" w:eastAsiaTheme="minorEastAsia" w:hAnsi="Times New Roman" w:cs="Times New Roman" w:hint="eastAsia"/>
                <w:color w:val="FF0000"/>
                <w:sz w:val="21"/>
                <w:szCs w:val="21"/>
                <w:lang w:val="en-US" w:eastAsia="zh-CN"/>
              </w:rPr>
              <w:t xml:space="preserve"> target</w:t>
            </w:r>
            <w:r>
              <w:rPr>
                <w:rFonts w:ascii="Times New Roman" w:eastAsiaTheme="minorEastAsia" w:hAnsi="Times New Roman" w:cs="Times New Roman" w:hint="eastAsia"/>
                <w:color w:val="FF0000"/>
                <w:sz w:val="21"/>
                <w:szCs w:val="21"/>
                <w:lang w:val="en-US" w:eastAsia="zh-CN"/>
              </w:rPr>
              <w:t xml:space="preserve"> taking into account divers device types</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11ED5095" w14:textId="77777777" w:rsidR="00F422C8" w:rsidRPr="00870744" w:rsidRDefault="006D2190" w:rsidP="00F47653">
            <w:pPr>
              <w:pStyle w:val="af9"/>
              <w:numPr>
                <w:ilvl w:val="1"/>
                <w:numId w:val="10"/>
              </w:numPr>
              <w:rPr>
                <w:rFonts w:ascii="Times New Roman" w:hAnsi="Times New Roman" w:cs="Times New Roman"/>
                <w:strike/>
                <w:color w:val="FF0000"/>
                <w:sz w:val="21"/>
                <w:szCs w:val="21"/>
                <w:lang w:val="en-US"/>
              </w:rPr>
            </w:pPr>
            <w:r w:rsidRPr="00870744">
              <w:rPr>
                <w:rFonts w:ascii="Times New Roman" w:hAnsi="Times New Roman" w:cs="Times New Roman"/>
                <w:strike/>
                <w:color w:val="FF0000"/>
                <w:sz w:val="21"/>
                <w:szCs w:val="21"/>
                <w:lang w:val="en-US"/>
              </w:rPr>
              <w:t>which UEs/device types need to support features for coverage enhancements</w:t>
            </w:r>
          </w:p>
          <w:p w14:paraId="07BAA071" w14:textId="2F90221B" w:rsidR="00F422C8" w:rsidRPr="00870744" w:rsidRDefault="00F422C8" w:rsidP="00870744">
            <w:pPr>
              <w:pStyle w:val="af9"/>
              <w:ind w:left="880"/>
              <w:rPr>
                <w:rFonts w:ascii="Times New Roman" w:hAnsi="Times New Roman" w:cs="Times New Roman"/>
                <w:strike/>
                <w:color w:val="FF0000"/>
                <w:sz w:val="21"/>
                <w:szCs w:val="21"/>
                <w:lang w:val="en-US"/>
              </w:rPr>
            </w:pPr>
          </w:p>
        </w:tc>
      </w:tr>
      <w:tr w:rsidR="00E95572" w14:paraId="482D29F4" w14:textId="77777777" w:rsidTr="006A449B">
        <w:tc>
          <w:tcPr>
            <w:tcW w:w="1479" w:type="dxa"/>
          </w:tcPr>
          <w:p w14:paraId="2DA7740F" w14:textId="034D52AE" w:rsidR="00E95572" w:rsidRDefault="00E95572" w:rsidP="00E95572">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C1C2E3B" w14:textId="4869861F"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134B33DA" w14:textId="77777777" w:rsidR="00E95572" w:rsidRDefault="00E95572" w:rsidP="00E95572">
            <w:pPr>
              <w:pStyle w:val="a8"/>
              <w:rPr>
                <w:lang w:val="en-GB"/>
              </w:rPr>
            </w:pPr>
            <w:r>
              <w:rPr>
                <w:lang w:val="en-GB"/>
              </w:rPr>
              <w:t>We also need to know what are coverage requirements for these device types</w:t>
            </w:r>
          </w:p>
          <w:p w14:paraId="4710DB7B" w14:textId="77777777" w:rsidR="00E95572" w:rsidRDefault="00E95572" w:rsidP="00E95572">
            <w:pPr>
              <w:pStyle w:val="a8"/>
              <w:rPr>
                <w:lang w:val="en-GB"/>
              </w:rPr>
            </w:pPr>
          </w:p>
          <w:p w14:paraId="6CC0DABE" w14:textId="77777777" w:rsidR="00E95572" w:rsidRPr="00D84114" w:rsidRDefault="00E95572" w:rsidP="00F47653">
            <w:pPr>
              <w:pStyle w:val="af9"/>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Study how to enhance overall coverage, including at least</w:t>
            </w:r>
          </w:p>
          <w:p w14:paraId="3D949BCA" w14:textId="77777777" w:rsidR="00E95572" w:rsidRPr="001940CC" w:rsidRDefault="00E95572" w:rsidP="00F47653">
            <w:pPr>
              <w:pStyle w:val="af9"/>
              <w:numPr>
                <w:ilvl w:val="1"/>
                <w:numId w:val="10"/>
              </w:numPr>
              <w:rPr>
                <w:rFonts w:ascii="Times New Roman" w:hAnsi="Times New Roman" w:cs="Times New Roman"/>
                <w:b w:val="0"/>
                <w:bCs w:val="0"/>
                <w:color w:val="FF0000"/>
                <w:sz w:val="21"/>
                <w:szCs w:val="21"/>
                <w:lang w:val="en-US"/>
              </w:rPr>
            </w:pPr>
            <w:r w:rsidRPr="001940CC">
              <w:rPr>
                <w:rFonts w:ascii="Times New Roman" w:hAnsi="Times New Roman" w:cs="Times New Roman"/>
                <w:b w:val="0"/>
                <w:bCs w:val="0"/>
                <w:color w:val="FF0000"/>
                <w:sz w:val="21"/>
                <w:szCs w:val="21"/>
                <w:lang w:val="en-US"/>
              </w:rPr>
              <w:t xml:space="preserve">Coverage requirements </w:t>
            </w:r>
          </w:p>
          <w:p w14:paraId="09297C76" w14:textId="77777777" w:rsidR="00E95572" w:rsidRPr="00D84114" w:rsidRDefault="00E95572" w:rsidP="00F47653">
            <w:pPr>
              <w:pStyle w:val="af9"/>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signals/channels need to be improved, including both cell-common and UE-dedicated signals/channels</w:t>
            </w:r>
          </w:p>
          <w:p w14:paraId="30264B8D" w14:textId="6D85A523" w:rsidR="00E95572" w:rsidRPr="00E95572" w:rsidRDefault="00E95572" w:rsidP="00F47653">
            <w:pPr>
              <w:pStyle w:val="af9"/>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UEs/device types need to support features for coverage enhancements</w:t>
            </w:r>
          </w:p>
        </w:tc>
      </w:tr>
      <w:tr w:rsidR="002D3C2E" w14:paraId="0317FFE0" w14:textId="77777777" w:rsidTr="006A449B">
        <w:tc>
          <w:tcPr>
            <w:tcW w:w="1479" w:type="dxa"/>
          </w:tcPr>
          <w:p w14:paraId="2D136C44" w14:textId="03EEC898"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5D2D4A10" w14:textId="7A921F2B"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2D7F2E17" w14:textId="0B46A4E7" w:rsidR="002D3C2E" w:rsidRDefault="002D3C2E" w:rsidP="00E95572">
            <w:pPr>
              <w:pStyle w:val="a8"/>
              <w:rPr>
                <w:lang w:val="en-GB"/>
              </w:rPr>
            </w:pPr>
            <w:r>
              <w:rPr>
                <w:lang w:val="en-GB"/>
              </w:rPr>
              <w:t>We think the coverage related aspects are important and should be supported as a Day-1 feature.</w:t>
            </w:r>
          </w:p>
        </w:tc>
      </w:tr>
      <w:tr w:rsidR="00DE6DF9" w14:paraId="5AC800F4" w14:textId="77777777" w:rsidTr="006A449B">
        <w:tc>
          <w:tcPr>
            <w:tcW w:w="1479" w:type="dxa"/>
          </w:tcPr>
          <w:p w14:paraId="4C62077C" w14:textId="053D3BA9" w:rsidR="00DE6DF9" w:rsidRDefault="00DE6DF9" w:rsidP="00DE6DF9">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7C60652" w14:textId="77777777" w:rsidR="00DE6DF9" w:rsidRDefault="00DE6DF9" w:rsidP="00DE6DF9">
            <w:pPr>
              <w:rPr>
                <w:rFonts w:eastAsia="Yu Mincho"/>
                <w:sz w:val="21"/>
                <w:szCs w:val="21"/>
                <w:lang w:eastAsia="ja-JP"/>
              </w:rPr>
            </w:pPr>
          </w:p>
        </w:tc>
        <w:tc>
          <w:tcPr>
            <w:tcW w:w="6780" w:type="dxa"/>
          </w:tcPr>
          <w:p w14:paraId="192671C0" w14:textId="77777777" w:rsidR="00DE6DF9" w:rsidRDefault="00DE6DF9" w:rsidP="00DE6DF9">
            <w:pPr>
              <w:pStyle w:val="a8"/>
              <w:rPr>
                <w:rFonts w:eastAsiaTheme="minorEastAsia"/>
                <w:lang w:val="en-GB" w:eastAsia="zh-CN"/>
              </w:rPr>
            </w:pPr>
            <w:r>
              <w:rPr>
                <w:rFonts w:eastAsiaTheme="minorEastAsia"/>
                <w:lang w:val="en-GB" w:eastAsia="zh-CN"/>
              </w:rPr>
              <w:t xml:space="preserve">In our view, overall coverage enhancement/requirements </w:t>
            </w:r>
            <w:proofErr w:type="gramStart"/>
            <w:r>
              <w:rPr>
                <w:rFonts w:eastAsiaTheme="minorEastAsia"/>
                <w:lang w:val="en-GB" w:eastAsia="zh-CN"/>
              </w:rPr>
              <w:t>is</w:t>
            </w:r>
            <w:proofErr w:type="gramEnd"/>
            <w:r>
              <w:rPr>
                <w:rFonts w:eastAsiaTheme="minorEastAsia"/>
                <w:lang w:val="en-GB" w:eastAsia="zh-CN"/>
              </w:rPr>
              <w:t xml:space="preserve"> not only for cell edge coverage. Study should consider improved performance at each MCL points.</w:t>
            </w:r>
          </w:p>
          <w:p w14:paraId="32ED75AB" w14:textId="72E6A4CB" w:rsidR="00DE6DF9" w:rsidRDefault="00DE6DF9" w:rsidP="00DE6DF9">
            <w:pPr>
              <w:pStyle w:val="a8"/>
              <w:rPr>
                <w:lang w:val="en-GB"/>
              </w:rPr>
            </w:pPr>
            <w:r>
              <w:rPr>
                <w:rFonts w:eastAsiaTheme="minorEastAsia"/>
                <w:lang w:val="en-GB" w:eastAsia="zh-CN"/>
              </w:rPr>
              <w:t>We have concern on the second sub-bullet, our view is</w:t>
            </w:r>
            <w:r w:rsidRPr="00782451">
              <w:rPr>
                <w:rFonts w:eastAsiaTheme="minorEastAsia"/>
                <w:lang w:val="en-US" w:eastAsia="zh-CN"/>
              </w:rPr>
              <w:t xml:space="preserve"> that coverage enhancements should applicable for all device type, this should be the design principle by default.</w:t>
            </w:r>
          </w:p>
        </w:tc>
      </w:tr>
      <w:tr w:rsidR="00484825" w14:paraId="0A77E989" w14:textId="77777777" w:rsidTr="006A449B">
        <w:tc>
          <w:tcPr>
            <w:tcW w:w="1479" w:type="dxa"/>
          </w:tcPr>
          <w:p w14:paraId="531836BE" w14:textId="444BE956" w:rsidR="00484825" w:rsidRDefault="00484825" w:rsidP="00DE6DF9">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62F8E88B" w14:textId="2F436814" w:rsidR="00484825" w:rsidRPr="00484825" w:rsidRDefault="00484825" w:rsidP="00DE6DF9">
            <w:pPr>
              <w:rPr>
                <w:rFonts w:eastAsiaTheme="minorEastAsia"/>
                <w:sz w:val="21"/>
                <w:szCs w:val="21"/>
                <w:lang w:eastAsia="zh-CN"/>
              </w:rPr>
            </w:pPr>
            <w:r>
              <w:rPr>
                <w:rFonts w:eastAsiaTheme="minorEastAsia" w:hint="eastAsia"/>
                <w:sz w:val="21"/>
                <w:szCs w:val="21"/>
                <w:lang w:eastAsia="zh-CN"/>
              </w:rPr>
              <w:t>Y</w:t>
            </w:r>
          </w:p>
        </w:tc>
        <w:tc>
          <w:tcPr>
            <w:tcW w:w="6780" w:type="dxa"/>
          </w:tcPr>
          <w:p w14:paraId="01FE0E51" w14:textId="77777777" w:rsidR="00484825" w:rsidRDefault="00484825" w:rsidP="00DE6DF9">
            <w:pPr>
              <w:pStyle w:val="a8"/>
              <w:rPr>
                <w:rFonts w:eastAsiaTheme="minorEastAsia"/>
                <w:lang w:val="en-GB" w:eastAsia="zh-CN"/>
              </w:rPr>
            </w:pPr>
          </w:p>
        </w:tc>
      </w:tr>
    </w:tbl>
    <w:p w14:paraId="3C5394DA" w14:textId="77777777" w:rsidR="00102D7D" w:rsidRDefault="00102D7D" w:rsidP="00732056">
      <w:pPr>
        <w:pStyle w:val="a8"/>
        <w:rPr>
          <w:lang w:val="en-GB"/>
        </w:rPr>
      </w:pPr>
    </w:p>
    <w:p w14:paraId="3B1A6B4E" w14:textId="77777777" w:rsidR="00986A2A" w:rsidRDefault="00986A2A" w:rsidP="00732056">
      <w:pPr>
        <w:pStyle w:val="a8"/>
        <w:rPr>
          <w:lang w:val="en-GB"/>
        </w:rPr>
      </w:pPr>
    </w:p>
    <w:p w14:paraId="1DAEFC25" w14:textId="77777777" w:rsidR="009C4709" w:rsidRDefault="009C4709" w:rsidP="009C4709">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5D0BD69B" w14:textId="77777777" w:rsidR="009C4709" w:rsidRDefault="009C4709" w:rsidP="009C4709">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2A34D6DF" w14:textId="77777777" w:rsidR="009C4709" w:rsidRDefault="009C4709" w:rsidP="009C4709">
      <w:pPr>
        <w:pStyle w:val="af9"/>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4823E554" w14:textId="77777777" w:rsidR="009C4709" w:rsidRPr="00E718F0" w:rsidRDefault="009C4709" w:rsidP="009C4709">
      <w:pPr>
        <w:pStyle w:val="af9"/>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2421A9D3" w14:textId="77777777" w:rsidR="009C4709" w:rsidRDefault="009C4709" w:rsidP="009C4709">
      <w:pPr>
        <w:pStyle w:val="af9"/>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3A7CC31E" w14:textId="77777777" w:rsidR="009C4709" w:rsidRPr="00594FF0" w:rsidRDefault="009C4709" w:rsidP="009C4709">
      <w:pPr>
        <w:pStyle w:val="af9"/>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tbl>
      <w:tblPr>
        <w:tblStyle w:val="af2"/>
        <w:tblW w:w="9631" w:type="dxa"/>
        <w:tblLayout w:type="fixed"/>
        <w:tblLook w:val="04A0" w:firstRow="1" w:lastRow="0" w:firstColumn="1" w:lastColumn="0" w:noHBand="0" w:noVBand="1"/>
      </w:tblPr>
      <w:tblGrid>
        <w:gridCol w:w="1479"/>
        <w:gridCol w:w="1372"/>
        <w:gridCol w:w="6780"/>
      </w:tblGrid>
      <w:tr w:rsidR="009C4709" w14:paraId="3EFAB2AE" w14:textId="77777777" w:rsidTr="006320F2">
        <w:tc>
          <w:tcPr>
            <w:tcW w:w="1479" w:type="dxa"/>
            <w:shd w:val="clear" w:color="auto" w:fill="D9D9D9" w:themeFill="background1" w:themeFillShade="D9"/>
          </w:tcPr>
          <w:p w14:paraId="5F5629F7" w14:textId="77777777" w:rsidR="009C4709" w:rsidRDefault="009C4709" w:rsidP="006320F2">
            <w:pPr>
              <w:rPr>
                <w:sz w:val="21"/>
                <w:szCs w:val="21"/>
              </w:rPr>
            </w:pPr>
            <w:r>
              <w:rPr>
                <w:sz w:val="21"/>
                <w:szCs w:val="21"/>
              </w:rPr>
              <w:t>Company</w:t>
            </w:r>
          </w:p>
        </w:tc>
        <w:tc>
          <w:tcPr>
            <w:tcW w:w="1372" w:type="dxa"/>
            <w:shd w:val="clear" w:color="auto" w:fill="D9D9D9" w:themeFill="background1" w:themeFillShade="D9"/>
          </w:tcPr>
          <w:p w14:paraId="0794E14B" w14:textId="77777777" w:rsidR="009C4709" w:rsidRDefault="009C4709" w:rsidP="006320F2">
            <w:pPr>
              <w:rPr>
                <w:sz w:val="21"/>
                <w:szCs w:val="21"/>
              </w:rPr>
            </w:pPr>
            <w:r>
              <w:rPr>
                <w:sz w:val="21"/>
                <w:szCs w:val="21"/>
              </w:rPr>
              <w:t>Y/N</w:t>
            </w:r>
          </w:p>
        </w:tc>
        <w:tc>
          <w:tcPr>
            <w:tcW w:w="6780" w:type="dxa"/>
            <w:shd w:val="clear" w:color="auto" w:fill="D9D9D9" w:themeFill="background1" w:themeFillShade="D9"/>
          </w:tcPr>
          <w:p w14:paraId="7593B7AF" w14:textId="77777777" w:rsidR="009C4709" w:rsidRDefault="009C4709" w:rsidP="006320F2">
            <w:pPr>
              <w:rPr>
                <w:sz w:val="21"/>
                <w:szCs w:val="21"/>
              </w:rPr>
            </w:pPr>
            <w:r>
              <w:rPr>
                <w:sz w:val="21"/>
                <w:szCs w:val="21"/>
              </w:rPr>
              <w:t>Comments</w:t>
            </w:r>
          </w:p>
        </w:tc>
      </w:tr>
      <w:tr w:rsidR="009C4709" w14:paraId="6A284109" w14:textId="77777777" w:rsidTr="006320F2">
        <w:tc>
          <w:tcPr>
            <w:tcW w:w="1479" w:type="dxa"/>
          </w:tcPr>
          <w:p w14:paraId="32A58BA9" w14:textId="77777777" w:rsidR="009C4709" w:rsidRPr="007206A9" w:rsidRDefault="009C4709"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13EBB30E" w14:textId="77777777" w:rsidR="009C4709" w:rsidRPr="007206A9" w:rsidRDefault="009C4709" w:rsidP="006320F2">
            <w:pPr>
              <w:rPr>
                <w:rFonts w:eastAsia="Yu Mincho"/>
                <w:sz w:val="21"/>
                <w:szCs w:val="21"/>
                <w:lang w:eastAsia="ja-JP"/>
              </w:rPr>
            </w:pPr>
          </w:p>
        </w:tc>
        <w:tc>
          <w:tcPr>
            <w:tcW w:w="6780" w:type="dxa"/>
          </w:tcPr>
          <w:p w14:paraId="5440DFB3" w14:textId="77777777" w:rsidR="009C4709" w:rsidRPr="007206A9" w:rsidRDefault="009C4709" w:rsidP="006320F2">
            <w:pPr>
              <w:pStyle w:val="a8"/>
              <w:rPr>
                <w:lang w:val="en-GB"/>
              </w:rPr>
            </w:pPr>
            <w:r w:rsidRPr="007206A9">
              <w:rPr>
                <w:rFonts w:hint="eastAsia"/>
                <w:lang w:val="en-GB"/>
              </w:rPr>
              <w:t>Generally companies are OK with the intention of the Proposal. Some update to reflect feedback:</w:t>
            </w:r>
          </w:p>
          <w:p w14:paraId="57D2B808" w14:textId="77777777" w:rsidR="009C4709" w:rsidRPr="00594FF0" w:rsidRDefault="009C4709" w:rsidP="009C4709">
            <w:pPr>
              <w:pStyle w:val="af9"/>
              <w:numPr>
                <w:ilvl w:val="0"/>
                <w:numId w:val="57"/>
              </w:numPr>
              <w:rPr>
                <w:b w:val="0"/>
                <w:bCs w:val="0"/>
                <w:sz w:val="21"/>
                <w:szCs w:val="21"/>
                <w:lang w:val="en-US"/>
              </w:rPr>
            </w:pPr>
            <w:r w:rsidRPr="007206A9">
              <w:rPr>
                <w:rFonts w:hint="eastAsia"/>
                <w:b w:val="0"/>
                <w:bCs w:val="0"/>
                <w:sz w:val="21"/>
                <w:szCs w:val="21"/>
              </w:rPr>
              <w:t xml:space="preserve">Add </w:t>
            </w:r>
            <w:r>
              <w:rPr>
                <w:rFonts w:hint="eastAsia"/>
                <w:b w:val="0"/>
                <w:bCs w:val="0"/>
                <w:sz w:val="21"/>
                <w:szCs w:val="21"/>
              </w:rPr>
              <w:t>to study evaluation methodology</w:t>
            </w:r>
          </w:p>
          <w:p w14:paraId="49EAFB39" w14:textId="77777777" w:rsidR="009C4709" w:rsidRPr="007206A9" w:rsidRDefault="009C4709" w:rsidP="009C4709">
            <w:pPr>
              <w:pStyle w:val="af9"/>
              <w:numPr>
                <w:ilvl w:val="0"/>
                <w:numId w:val="57"/>
              </w:numPr>
              <w:rPr>
                <w:b w:val="0"/>
                <w:bCs w:val="0"/>
                <w:sz w:val="21"/>
                <w:szCs w:val="21"/>
                <w:lang w:val="en-US"/>
              </w:rPr>
            </w:pPr>
            <w:r w:rsidRPr="00782451">
              <w:rPr>
                <w:rFonts w:hint="eastAsia"/>
                <w:b w:val="0"/>
                <w:bCs w:val="0"/>
                <w:sz w:val="21"/>
                <w:szCs w:val="21"/>
                <w:lang w:val="en-US"/>
              </w:rPr>
              <w:t xml:space="preserve">Add to identify coverage target for </w:t>
            </w:r>
            <w:r w:rsidRPr="00782451">
              <w:rPr>
                <w:b w:val="0"/>
                <w:bCs w:val="0"/>
                <w:sz w:val="21"/>
                <w:szCs w:val="21"/>
                <w:lang w:val="en-US"/>
              </w:rPr>
              <w:t>diverse use cases and device types</w:t>
            </w:r>
          </w:p>
          <w:p w14:paraId="56B49E42" w14:textId="77777777" w:rsidR="009C4709" w:rsidRPr="007206A9" w:rsidRDefault="009C4709" w:rsidP="009C4709">
            <w:pPr>
              <w:pStyle w:val="af9"/>
              <w:numPr>
                <w:ilvl w:val="0"/>
                <w:numId w:val="57"/>
              </w:numPr>
              <w:rPr>
                <w:b w:val="0"/>
                <w:bCs w:val="0"/>
                <w:sz w:val="21"/>
                <w:szCs w:val="21"/>
                <w:lang w:val="en-US"/>
              </w:rPr>
            </w:pPr>
            <w:r>
              <w:rPr>
                <w:rFonts w:hint="eastAsia"/>
                <w:b w:val="0"/>
                <w:bCs w:val="0"/>
                <w:sz w:val="21"/>
                <w:szCs w:val="21"/>
                <w:lang w:val="en-US"/>
              </w:rPr>
              <w:t>Delete last sub-bullet</w:t>
            </w:r>
          </w:p>
        </w:tc>
      </w:tr>
      <w:tr w:rsidR="009C4709" w14:paraId="052ABD3D" w14:textId="77777777" w:rsidTr="006320F2">
        <w:tc>
          <w:tcPr>
            <w:tcW w:w="1479" w:type="dxa"/>
          </w:tcPr>
          <w:p w14:paraId="2553E82A" w14:textId="00988E5F" w:rsidR="009C4709" w:rsidRPr="003E46E7" w:rsidRDefault="007E4AFC" w:rsidP="006320F2">
            <w:pPr>
              <w:rPr>
                <w:rFonts w:eastAsiaTheme="minorEastAsia"/>
                <w:sz w:val="21"/>
                <w:szCs w:val="21"/>
                <w:lang w:val="en-US" w:eastAsia="zh-CN"/>
              </w:rPr>
            </w:pPr>
            <w:r>
              <w:rPr>
                <w:rFonts w:eastAsiaTheme="minorEastAsia"/>
                <w:sz w:val="21"/>
                <w:szCs w:val="21"/>
                <w:lang w:val="en-US" w:eastAsia="zh-CN"/>
              </w:rPr>
              <w:lastRenderedPageBreak/>
              <w:t>FUTUREWEI</w:t>
            </w:r>
          </w:p>
        </w:tc>
        <w:tc>
          <w:tcPr>
            <w:tcW w:w="1372" w:type="dxa"/>
          </w:tcPr>
          <w:p w14:paraId="1EFE4A55" w14:textId="779A896E" w:rsidR="009C4709" w:rsidRPr="007031A1" w:rsidRDefault="007E4AFC" w:rsidP="006320F2">
            <w:pPr>
              <w:rPr>
                <w:rFonts w:eastAsia="Yu Mincho"/>
                <w:sz w:val="21"/>
                <w:szCs w:val="21"/>
                <w:lang w:eastAsia="ja-JP"/>
              </w:rPr>
            </w:pPr>
            <w:r>
              <w:rPr>
                <w:rFonts w:eastAsia="Yu Mincho"/>
                <w:sz w:val="21"/>
                <w:szCs w:val="21"/>
                <w:lang w:eastAsia="ja-JP"/>
              </w:rPr>
              <w:t>Y</w:t>
            </w:r>
          </w:p>
        </w:tc>
        <w:tc>
          <w:tcPr>
            <w:tcW w:w="6780" w:type="dxa"/>
          </w:tcPr>
          <w:p w14:paraId="1C7665C3" w14:textId="77777777" w:rsidR="009C4709" w:rsidRPr="00344463" w:rsidRDefault="009C4709" w:rsidP="006320F2">
            <w:pPr>
              <w:rPr>
                <w:rFonts w:eastAsia="Yu Mincho"/>
                <w:lang w:val="en-US" w:eastAsia="ja-JP"/>
              </w:rPr>
            </w:pPr>
          </w:p>
        </w:tc>
      </w:tr>
      <w:tr w:rsidR="009C4709" w14:paraId="6FB0B804" w14:textId="77777777" w:rsidTr="006320F2">
        <w:tc>
          <w:tcPr>
            <w:tcW w:w="1479" w:type="dxa"/>
          </w:tcPr>
          <w:p w14:paraId="53AA8701" w14:textId="4CF750A0" w:rsidR="009C4709" w:rsidRPr="003E46E7" w:rsidRDefault="00370D6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500A13E5" w14:textId="46DCF127" w:rsidR="009C4709" w:rsidRPr="007031A1" w:rsidRDefault="00370D65" w:rsidP="006320F2">
            <w:pPr>
              <w:rPr>
                <w:rFonts w:eastAsia="Yu Mincho"/>
                <w:sz w:val="21"/>
                <w:szCs w:val="21"/>
                <w:lang w:eastAsia="ja-JP"/>
              </w:rPr>
            </w:pPr>
            <w:r>
              <w:rPr>
                <w:rFonts w:eastAsia="Yu Mincho"/>
                <w:sz w:val="21"/>
                <w:szCs w:val="21"/>
                <w:lang w:eastAsia="ja-JP"/>
              </w:rPr>
              <w:t>Y</w:t>
            </w:r>
          </w:p>
        </w:tc>
        <w:tc>
          <w:tcPr>
            <w:tcW w:w="6780" w:type="dxa"/>
          </w:tcPr>
          <w:p w14:paraId="2DAA0C90" w14:textId="7839979C" w:rsidR="009C4709" w:rsidRPr="00344463" w:rsidRDefault="00370D65" w:rsidP="006320F2">
            <w:pPr>
              <w:rPr>
                <w:rFonts w:eastAsia="Yu Mincho"/>
                <w:lang w:val="en-US" w:eastAsia="ja-JP"/>
              </w:rPr>
            </w:pPr>
            <w:r>
              <w:rPr>
                <w:rFonts w:eastAsia="Yu Mincho"/>
                <w:lang w:val="en-US" w:eastAsia="ja-JP"/>
              </w:rPr>
              <w:t>Each relevant agenda item should be encouraged to discuss aspects for coverage improvements (waveform, MIMO</w:t>
            </w:r>
            <w:r w:rsidR="000A00C3">
              <w:rPr>
                <w:rFonts w:eastAsia="Yu Mincho"/>
                <w:lang w:val="en-US" w:eastAsia="ja-JP"/>
              </w:rPr>
              <w:t>, etc.</w:t>
            </w:r>
            <w:r>
              <w:rPr>
                <w:rFonts w:eastAsia="Yu Mincho"/>
                <w:lang w:val="en-US" w:eastAsia="ja-JP"/>
              </w:rPr>
              <w:t>)</w:t>
            </w:r>
          </w:p>
        </w:tc>
      </w:tr>
      <w:tr w:rsidR="0058385C" w14:paraId="5092E474" w14:textId="77777777" w:rsidTr="006320F2">
        <w:tc>
          <w:tcPr>
            <w:tcW w:w="1479" w:type="dxa"/>
          </w:tcPr>
          <w:p w14:paraId="061D7445" w14:textId="01056828" w:rsidR="0058385C" w:rsidRDefault="0058385C"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021BBC" w14:textId="47797F67" w:rsidR="0058385C" w:rsidRDefault="0058385C" w:rsidP="006320F2">
            <w:pPr>
              <w:rPr>
                <w:rFonts w:eastAsia="Yu Mincho"/>
                <w:sz w:val="21"/>
                <w:szCs w:val="21"/>
                <w:lang w:eastAsia="ja-JP"/>
              </w:rPr>
            </w:pPr>
            <w:r>
              <w:rPr>
                <w:rFonts w:eastAsia="Yu Mincho"/>
                <w:sz w:val="21"/>
                <w:szCs w:val="21"/>
                <w:lang w:eastAsia="ja-JP"/>
              </w:rPr>
              <w:t>Y</w:t>
            </w:r>
          </w:p>
        </w:tc>
        <w:tc>
          <w:tcPr>
            <w:tcW w:w="6780" w:type="dxa"/>
          </w:tcPr>
          <w:p w14:paraId="72EEDCA0" w14:textId="2DD9579C" w:rsidR="0058385C" w:rsidRDefault="00B121BD" w:rsidP="006320F2">
            <w:pPr>
              <w:rPr>
                <w:rFonts w:eastAsia="Yu Mincho"/>
                <w:lang w:val="en-US" w:eastAsia="ja-JP"/>
              </w:rPr>
            </w:pPr>
            <w:r w:rsidRPr="00B121BD">
              <w:rPr>
                <w:rFonts w:eastAsia="Yu Mincho"/>
                <w:lang w:val="en-US" w:eastAsia="ja-JP"/>
              </w:rPr>
              <w:t>We are in general fine with the proposal assuming that the evaluation methodology is aligned with discussions under agenda point 11.2 to avoid duplicate work.</w:t>
            </w:r>
            <w:r>
              <w:rPr>
                <w:rFonts w:eastAsia="Yu Mincho"/>
                <w:lang w:val="en-US" w:eastAsia="ja-JP"/>
              </w:rPr>
              <w:t xml:space="preserve"> Detailed </w:t>
            </w:r>
            <w:proofErr w:type="spellStart"/>
            <w:r>
              <w:rPr>
                <w:rFonts w:eastAsia="Yu Mincho"/>
                <w:lang w:val="en-US" w:eastAsia="ja-JP"/>
              </w:rPr>
              <w:t>solutiosn</w:t>
            </w:r>
            <w:proofErr w:type="spellEnd"/>
            <w:r>
              <w:rPr>
                <w:rFonts w:eastAsia="Yu Mincho"/>
                <w:lang w:val="en-US" w:eastAsia="ja-JP"/>
              </w:rPr>
              <w:t xml:space="preserve"> to be handled under the respective agenda point.</w:t>
            </w:r>
          </w:p>
        </w:tc>
      </w:tr>
      <w:tr w:rsidR="00255B45" w14:paraId="7D3637BA" w14:textId="77777777" w:rsidTr="006320F2">
        <w:tc>
          <w:tcPr>
            <w:tcW w:w="1479" w:type="dxa"/>
          </w:tcPr>
          <w:p w14:paraId="05C7B1A6" w14:textId="5712EF5F"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58F6DE28" w14:textId="0C75F81D"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11B58EDC" w14:textId="24BC39E4" w:rsidR="00255B45" w:rsidRPr="00B121BD" w:rsidRDefault="00255B45" w:rsidP="00255B45">
            <w:pPr>
              <w:rPr>
                <w:rFonts w:eastAsia="Yu Mincho"/>
                <w:lang w:val="en-US" w:eastAsia="ja-JP"/>
              </w:rPr>
            </w:pPr>
            <w:r>
              <w:rPr>
                <w:rFonts w:eastAsia="Yu Mincho"/>
                <w:lang w:val="en-US" w:eastAsia="ja-JP"/>
              </w:rPr>
              <w:t>The updated proposal looks good to us</w:t>
            </w:r>
          </w:p>
        </w:tc>
      </w:tr>
      <w:tr w:rsidR="00E87A2B" w14:paraId="7221A65E" w14:textId="77777777" w:rsidTr="006320F2">
        <w:tc>
          <w:tcPr>
            <w:tcW w:w="1479" w:type="dxa"/>
          </w:tcPr>
          <w:p w14:paraId="62CC0A83" w14:textId="59C95377" w:rsidR="00E87A2B" w:rsidRDefault="00E87A2B" w:rsidP="00E87A2B">
            <w:pPr>
              <w:rPr>
                <w:rFonts w:eastAsiaTheme="minorEastAsia"/>
                <w:sz w:val="21"/>
                <w:szCs w:val="21"/>
                <w:lang w:val="en-US" w:eastAsia="zh-CN"/>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48BC22D3" w14:textId="1B93D253" w:rsidR="00E87A2B" w:rsidRDefault="00E87A2B" w:rsidP="00E87A2B">
            <w:pPr>
              <w:rPr>
                <w:rFonts w:eastAsia="Yu Mincho"/>
                <w:sz w:val="21"/>
                <w:szCs w:val="21"/>
                <w:lang w:eastAsia="ja-JP"/>
              </w:rPr>
            </w:pPr>
            <w:r>
              <w:rPr>
                <w:rFonts w:eastAsia="맑은 고딕" w:hint="eastAsia"/>
                <w:sz w:val="21"/>
                <w:szCs w:val="21"/>
                <w:lang w:eastAsia="ko-KR"/>
              </w:rPr>
              <w:t>Y</w:t>
            </w:r>
          </w:p>
        </w:tc>
        <w:tc>
          <w:tcPr>
            <w:tcW w:w="6780" w:type="dxa"/>
          </w:tcPr>
          <w:p w14:paraId="10F888AE" w14:textId="77777777" w:rsidR="00E87A2B" w:rsidRPr="00E5585B" w:rsidRDefault="00E87A2B" w:rsidP="00E87A2B">
            <w:pPr>
              <w:rPr>
                <w:sz w:val="21"/>
                <w:szCs w:val="21"/>
                <w:lang w:val="en-US" w:eastAsia="ko-KR"/>
              </w:rPr>
            </w:pPr>
            <w:r>
              <w:rPr>
                <w:rFonts w:hint="eastAsia"/>
                <w:sz w:val="21"/>
                <w:szCs w:val="21"/>
                <w:lang w:val="en-US" w:eastAsia="ko-KR"/>
              </w:rPr>
              <w:t>S</w:t>
            </w:r>
            <w:r>
              <w:rPr>
                <w:sz w:val="21"/>
                <w:szCs w:val="21"/>
                <w:lang w:val="en-US" w:eastAsia="ko-KR"/>
              </w:rPr>
              <w:t>upport moderator’s proposal.</w:t>
            </w:r>
          </w:p>
          <w:p w14:paraId="7490CD52" w14:textId="77777777" w:rsidR="00E87A2B" w:rsidRDefault="00E87A2B" w:rsidP="00E87A2B">
            <w:pPr>
              <w:rPr>
                <w:rFonts w:eastAsia="Yu Mincho"/>
                <w:lang w:val="en-US" w:eastAsia="ja-JP"/>
              </w:rPr>
            </w:pPr>
          </w:p>
        </w:tc>
      </w:tr>
    </w:tbl>
    <w:p w14:paraId="548FFC85" w14:textId="77777777" w:rsidR="00986A2A" w:rsidRPr="004F3DBE" w:rsidRDefault="00986A2A" w:rsidP="00732056">
      <w:pPr>
        <w:pStyle w:val="a8"/>
        <w:rPr>
          <w:lang w:val="en-GB"/>
        </w:rPr>
      </w:pPr>
    </w:p>
    <w:p w14:paraId="00EB21A9" w14:textId="77777777" w:rsidR="009917D7" w:rsidRDefault="009917D7" w:rsidP="00732056">
      <w:pPr>
        <w:pStyle w:val="a8"/>
        <w:rPr>
          <w:lang w:val="en-US"/>
        </w:rPr>
      </w:pPr>
    </w:p>
    <w:p w14:paraId="084E717E" w14:textId="67223657" w:rsidR="00732056" w:rsidRDefault="00750934" w:rsidP="00732056">
      <w:pPr>
        <w:pStyle w:val="a8"/>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RANp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a8"/>
        <w:rPr>
          <w:lang w:val="en-GB"/>
        </w:rPr>
      </w:pPr>
    </w:p>
    <w:p w14:paraId="47BE3958" w14:textId="1AE3BC86" w:rsidR="00C93E9A" w:rsidRPr="00C17422" w:rsidRDefault="00A768D0" w:rsidP="00C93E9A">
      <w:pPr>
        <w:pStyle w:val="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a8"/>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2"/>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F47653">
            <w:pPr>
              <w:numPr>
                <w:ilvl w:val="0"/>
                <w:numId w:val="2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synchronization signal and raster, broadcast signals/channel and physical </w:t>
            </w:r>
            <w:proofErr w:type="gramStart"/>
            <w:r w:rsidRPr="0018510B">
              <w:rPr>
                <w:rFonts w:eastAsia="MS Mincho"/>
                <w:color w:val="000000"/>
                <w:highlight w:val="cyan"/>
                <w:lang w:eastAsia="en-GB"/>
              </w:rPr>
              <w:t>random access</w:t>
            </w:r>
            <w:proofErr w:type="gramEnd"/>
            <w:r w:rsidRPr="0018510B">
              <w:rPr>
                <w:rFonts w:eastAsia="MS Mincho"/>
                <w:color w:val="000000"/>
                <w:highlight w:val="cyan"/>
                <w:lang w:eastAsia="en-GB"/>
              </w:rPr>
              <w:t xml:space="preserve"> channel [RAN1, RAN4]</w:t>
            </w:r>
          </w:p>
          <w:p w14:paraId="5ADE904C"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F47653">
            <w:pPr>
              <w:numPr>
                <w:ilvl w:val="0"/>
                <w:numId w:val="21"/>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F47653">
            <w:pPr>
              <w:numPr>
                <w:ilvl w:val="0"/>
                <w:numId w:val="2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a8"/>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 xml:space="preserve">Basic sync signal structure and associated periodicity(ies)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lastRenderedPageBreak/>
              <w:t>For objectives where RAN4 may be impacted, RAN1 shall coordinate with RAN4 early to enable the above assessment by June 2026.</w:t>
            </w:r>
          </w:p>
        </w:tc>
      </w:tr>
    </w:tbl>
    <w:p w14:paraId="4F9DF3E9" w14:textId="77777777" w:rsidR="00A91842" w:rsidRDefault="00A91842" w:rsidP="00C93E9A">
      <w:pPr>
        <w:pStyle w:val="a8"/>
        <w:rPr>
          <w:lang w:val="en-US"/>
        </w:rPr>
      </w:pPr>
    </w:p>
    <w:p w14:paraId="3991637E" w14:textId="2C8C48E0" w:rsidR="00C80509" w:rsidRPr="00C7504F" w:rsidRDefault="00C80509" w:rsidP="00C93E9A">
      <w:pPr>
        <w:pStyle w:val="a8"/>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periodicity(ies)</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a8"/>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r w:rsidR="00E935DD" w:rsidRPr="00C7504F">
        <w:rPr>
          <w:rFonts w:hint="eastAsia"/>
          <w:color w:val="000000" w:themeColor="text1"/>
          <w:highlight w:val="magenta"/>
          <w:lang w:val="en-US"/>
        </w:rPr>
        <w:t xml:space="preserve">gaing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this aspects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a8"/>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a8"/>
        <w:rPr>
          <w:lang w:val="en-US"/>
        </w:rPr>
      </w:pPr>
    </w:p>
    <w:p w14:paraId="165BB297" w14:textId="56DF0DC4" w:rsidR="00244902" w:rsidRDefault="00244902" w:rsidP="00E15921">
      <w:pPr>
        <w:pStyle w:val="a8"/>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a8"/>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a8"/>
        <w:jc w:val="center"/>
        <w:rPr>
          <w:lang w:val="en-GB"/>
        </w:rPr>
      </w:pPr>
    </w:p>
    <w:p w14:paraId="1DEA809F" w14:textId="7DF54A0D" w:rsidR="004B6EB5" w:rsidRDefault="00E15921" w:rsidP="00E15921">
      <w:pPr>
        <w:pStyle w:val="a8"/>
        <w:jc w:val="center"/>
        <w:rPr>
          <w:lang w:val="en-US"/>
        </w:rPr>
      </w:pPr>
      <w:r w:rsidRPr="002849EA">
        <w:rPr>
          <w:rFonts w:hint="eastAsia"/>
          <w:noProof/>
          <w:lang w:val="en-US" w:eastAsia="zh-CN"/>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a8"/>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a8"/>
        <w:jc w:val="center"/>
        <w:rPr>
          <w:lang w:val="en-GB"/>
        </w:rPr>
      </w:pPr>
    </w:p>
    <w:p w14:paraId="33FBFDE6" w14:textId="379EB077" w:rsidR="00244902" w:rsidRPr="00C7504F" w:rsidRDefault="00CF5A26" w:rsidP="00C93E9A">
      <w:pPr>
        <w:pStyle w:val="a8"/>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F47653">
      <w:pPr>
        <w:pStyle w:val="a8"/>
        <w:numPr>
          <w:ilvl w:val="0"/>
          <w:numId w:val="23"/>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F47653">
      <w:pPr>
        <w:pStyle w:val="a8"/>
        <w:numPr>
          <w:ilvl w:val="0"/>
          <w:numId w:val="23"/>
        </w:numPr>
        <w:rPr>
          <w:lang w:val="en-GB"/>
        </w:rPr>
      </w:pPr>
      <w:r>
        <w:rPr>
          <w:rFonts w:hint="eastAsia"/>
          <w:lang w:val="en-GB"/>
        </w:rPr>
        <w:lastRenderedPageBreak/>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F47653">
      <w:pPr>
        <w:pStyle w:val="a8"/>
        <w:numPr>
          <w:ilvl w:val="0"/>
          <w:numId w:val="23"/>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a8"/>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w:t>
      </w:r>
      <w:proofErr w:type="gramStart"/>
      <w:r w:rsidR="00704E54" w:rsidRPr="00D436E5">
        <w:rPr>
          <w:rFonts w:hint="eastAsia"/>
          <w:highlight w:val="magenta"/>
          <w:lang w:val="en-GB"/>
        </w:rPr>
        <w:t>include</w:t>
      </w:r>
      <w:proofErr w:type="gramEnd"/>
      <w:r w:rsidR="00704E54" w:rsidRPr="00D436E5">
        <w:rPr>
          <w:rFonts w:hint="eastAsia"/>
          <w:highlight w:val="magenta"/>
          <w:lang w:val="en-GB"/>
        </w:rPr>
        <w:t xml:space="preserve"> multiple aspects (not only NES), and hence, moderator suggest discussing </w:t>
      </w:r>
      <w:r w:rsidR="00804B62" w:rsidRPr="00D436E5">
        <w:rPr>
          <w:rFonts w:hint="eastAsia"/>
          <w:highlight w:val="magenta"/>
          <w:lang w:val="en-GB"/>
        </w:rPr>
        <w:t>SSB sturcure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imvolvement.</w:t>
      </w:r>
    </w:p>
    <w:p w14:paraId="7708CC50" w14:textId="77777777" w:rsidR="004E4308" w:rsidRDefault="004E4308" w:rsidP="00C93E9A">
      <w:pPr>
        <w:pStyle w:val="a8"/>
        <w:rPr>
          <w:lang w:val="en-GB"/>
        </w:rPr>
      </w:pPr>
    </w:p>
    <w:p w14:paraId="71779084" w14:textId="734FAFCC" w:rsidR="00C93E9A" w:rsidRDefault="00545B8A" w:rsidP="00C93E9A">
      <w:pPr>
        <w:pStyle w:val="4"/>
      </w:pPr>
      <w:r>
        <w:rPr>
          <w:rFonts w:hint="eastAsia"/>
          <w:highlight w:val="yellow"/>
        </w:rPr>
        <w:t>[Old]</w:t>
      </w:r>
      <w:r w:rsidR="00C93E9A">
        <w:rPr>
          <w:highlight w:val="yellow"/>
        </w:rPr>
        <w:t xml:space="preserve">Proposal </w:t>
      </w:r>
      <w:r w:rsidR="00A768D0">
        <w:rPr>
          <w:rFonts w:hint="eastAsia"/>
          <w:highlight w:val="yellow"/>
        </w:rPr>
        <w:t>5</w:t>
      </w:r>
      <w:r w:rsidR="00C93E9A">
        <w:rPr>
          <w:highlight w:val="yellow"/>
        </w:rPr>
        <w:t>.</w:t>
      </w:r>
      <w:r w:rsidR="00C93E9A">
        <w:rPr>
          <w:rFonts w:hint="eastAsia"/>
          <w:highlight w:val="yellow"/>
        </w:rPr>
        <w:t>1</w:t>
      </w:r>
      <w:r w:rsidR="00C93E9A">
        <w:rPr>
          <w:highlight w:val="yellow"/>
        </w:rPr>
        <w:t>:</w:t>
      </w:r>
    </w:p>
    <w:p w14:paraId="12F0122A" w14:textId="4165A1E8" w:rsidR="00C93E9A" w:rsidRDefault="005200E2"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2"/>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a8"/>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w:t>
            </w:r>
            <w:proofErr w:type="gramStart"/>
            <w:r>
              <w:rPr>
                <w:rFonts w:ascii="Times" w:eastAsiaTheme="minorEastAsia" w:hAnsi="Times" w:cs="Times" w:hint="eastAsia"/>
                <w:lang w:val="en-GB" w:eastAsia="zh-CN"/>
              </w:rPr>
              <w:t>high level</w:t>
            </w:r>
            <w:proofErr w:type="gramEnd"/>
            <w:r>
              <w:rPr>
                <w:rFonts w:ascii="Times" w:eastAsiaTheme="minorEastAsia" w:hAnsi="Times" w:cs="Times" w:hint="eastAsia"/>
                <w:lang w:val="en-GB" w:eastAsia="zh-CN"/>
              </w:rPr>
              <w:t xml:space="preserve"> design is considered for this agenda, we suggest to make it simple as follows:</w:t>
            </w:r>
          </w:p>
          <w:p w14:paraId="4A9E6DE6" w14:textId="77777777" w:rsidR="00C22BE3" w:rsidRDefault="00C22BE3" w:rsidP="00C22BE3">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F47653">
            <w:pPr>
              <w:pStyle w:val="af9"/>
              <w:numPr>
                <w:ilvl w:val="1"/>
                <w:numId w:val="10"/>
              </w:numPr>
              <w:rPr>
                <w:rFonts w:ascii="Times New Roman" w:hAnsi="Times New Roman" w:cs="Times New Roman"/>
                <w:color w:val="EE0000"/>
                <w:sz w:val="21"/>
                <w:szCs w:val="21"/>
                <w:lang w:val="en-US"/>
              </w:rPr>
            </w:pPr>
            <w:r w:rsidRPr="00C22BE3">
              <w:rPr>
                <w:rFonts w:ascii="Times New Roman" w:eastAsiaTheme="minorEastAsia" w:hAnsi="Times New Roman" w:cs="Times New Roman" w:hint="eastAsia"/>
                <w:color w:val="EE0000"/>
                <w:sz w:val="21"/>
                <w:szCs w:val="21"/>
                <w:lang w:val="en-US" w:eastAsia="zh-CN"/>
              </w:rPr>
              <w:t>Wheter optimization is needed</w:t>
            </w:r>
          </w:p>
          <w:p w14:paraId="3FE3A4CE" w14:textId="66A133FA" w:rsidR="00C22BE3" w:rsidRPr="00C22BE3" w:rsidRDefault="00C22BE3" w:rsidP="00F47653">
            <w:pPr>
              <w:pStyle w:val="af9"/>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F47653">
            <w:pPr>
              <w:pStyle w:val="af9"/>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a8"/>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a8"/>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a8"/>
              <w:rPr>
                <w:lang w:val="en-GB"/>
              </w:rPr>
            </w:pPr>
            <w:r>
              <w:rPr>
                <w:lang w:val="en-GB"/>
              </w:rPr>
              <w:t xml:space="preserve">More number of symbols to improve the detection performance &amp; study whether new services can </w:t>
            </w:r>
            <w:proofErr w:type="gramStart"/>
            <w:r>
              <w:rPr>
                <w:lang w:val="en-GB"/>
              </w:rPr>
              <w:t>signalled</w:t>
            </w:r>
            <w:proofErr w:type="gramEnd"/>
            <w:r>
              <w:rPr>
                <w:lang w:val="en-GB"/>
              </w:rPr>
              <w:t xml:space="preserve">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a8"/>
              <w:rPr>
                <w:lang w:val="en-US"/>
              </w:rPr>
            </w:pPr>
            <w:r w:rsidRPr="001E0C1C">
              <w:rPr>
                <w:lang w:val="en-GB"/>
              </w:rPr>
              <w:t xml:space="preserve">Support as a starting point, with the implicit assumption that this means pursuing a basic sync signal structure that is NES-friendly and that it does not prevent us from pursuing alignment between different scenarios, e.g. NTN, if possible. </w:t>
            </w:r>
            <w:proofErr w:type="gramStart"/>
            <w:r w:rsidRPr="001E0C1C">
              <w:rPr>
                <w:lang w:val="en-GB"/>
              </w:rPr>
              <w:t>Also</w:t>
            </w:r>
            <w:proofErr w:type="gramEnd"/>
            <w:r w:rsidRPr="001E0C1C">
              <w:rPr>
                <w:lang w:val="en-GB"/>
              </w:rPr>
              <w:t xml:space="preserve">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a8"/>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a8"/>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a8"/>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a8"/>
              <w:rPr>
                <w:rFonts w:eastAsiaTheme="minorEastAsia"/>
                <w:lang w:val="en-GB" w:eastAsia="zh-CN"/>
              </w:rPr>
            </w:pPr>
            <w:r>
              <w:rPr>
                <w:rFonts w:eastAsiaTheme="minorEastAsia" w:hint="eastAsia"/>
                <w:lang w:val="en-GB" w:eastAsia="zh-CN"/>
              </w:rPr>
              <w:lastRenderedPageBreak/>
              <w:t>Also, we think increasing number of OFDM symbols for sync signal need to be discussed based on evaluation and it may be more appropriate to be discussed under initial access agneda.</w:t>
            </w:r>
          </w:p>
          <w:p w14:paraId="0D12FA2F" w14:textId="77777777" w:rsidR="00F929A0" w:rsidRDefault="00F929A0" w:rsidP="00F929A0">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47653">
            <w:pPr>
              <w:pStyle w:val="af9"/>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47653">
            <w:pPr>
              <w:pStyle w:val="af9"/>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a8"/>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a8"/>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CBW  </w:t>
            </w:r>
            <w:r w:rsidRPr="00AE387D">
              <w:rPr>
                <w:rFonts w:ascii="Times New Roman" w:hAnsi="Times New Roman" w:cs="Times New Roman" w:hint="eastAsia"/>
                <w:strike/>
                <w:color w:val="EE0000"/>
                <w:sz w:val="21"/>
                <w:szCs w:val="21"/>
                <w:lang w:val="en-US"/>
              </w:rPr>
              <w:t>NES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a8"/>
              <w:rPr>
                <w:lang w:val="en-GB"/>
              </w:rPr>
            </w:pPr>
            <w:r>
              <w:rPr>
                <w:rFonts w:eastAsia="맑은 고딕"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맑은 고딕" w:hint="eastAsia"/>
                <w:sz w:val="21"/>
                <w:szCs w:val="21"/>
                <w:lang w:eastAsia="ko-KR"/>
              </w:rPr>
              <w:t>N</w:t>
            </w:r>
          </w:p>
        </w:tc>
        <w:tc>
          <w:tcPr>
            <w:tcW w:w="6780" w:type="dxa"/>
          </w:tcPr>
          <w:p w14:paraId="7AFB976D" w14:textId="77777777" w:rsidR="002A67BE" w:rsidRDefault="002A67BE" w:rsidP="002A67BE">
            <w:pPr>
              <w:pStyle w:val="a8"/>
              <w:rPr>
                <w:rFonts w:eastAsia="맑은 고딕"/>
                <w:lang w:val="en-GB" w:eastAsia="ko-KR"/>
              </w:rPr>
            </w:pPr>
            <w:r w:rsidRPr="00164AC7">
              <w:rPr>
                <w:rFonts w:eastAsia="맑은 고딕"/>
                <w:lang w:val="en-GB" w:eastAsia="ko-KR"/>
              </w:rPr>
              <w:t>The meaning of “N</w:t>
            </w:r>
            <w:r>
              <w:rPr>
                <w:rFonts w:eastAsia="맑은 고딕"/>
                <w:lang w:val="en-GB" w:eastAsia="ko-KR"/>
              </w:rPr>
              <w:t>R</w:t>
            </w:r>
            <w:r w:rsidRPr="00164AC7">
              <w:rPr>
                <w:rFonts w:eastAsia="맑은 고딕"/>
                <w:lang w:val="en-GB" w:eastAsia="ko-KR"/>
              </w:rPr>
              <w:t xml:space="preserve"> SSB as baseline” is unclear/premature. As many companies mentioned in tdocs, </w:t>
            </w:r>
            <w:r>
              <w:rPr>
                <w:rFonts w:eastAsia="맑은 고딕"/>
                <w:lang w:val="en-GB" w:eastAsia="ko-KR"/>
              </w:rPr>
              <w:t xml:space="preserve">when </w:t>
            </w:r>
            <w:r w:rsidRPr="00164AC7">
              <w:rPr>
                <w:rFonts w:eastAsia="맑은 고딕"/>
                <w:lang w:val="en-GB" w:eastAsia="ko-KR"/>
              </w:rPr>
              <w:t xml:space="preserve">considering </w:t>
            </w:r>
            <w:r>
              <w:rPr>
                <w:rFonts w:eastAsia="맑은 고딕"/>
                <w:lang w:val="en-GB" w:eastAsia="ko-KR"/>
              </w:rPr>
              <w:t>the</w:t>
            </w:r>
            <w:r w:rsidRPr="00164AC7">
              <w:rPr>
                <w:rFonts w:eastAsia="맑은 고딕"/>
                <w:lang w:val="en-GB" w:eastAsia="ko-KR"/>
              </w:rPr>
              <w:t xml:space="preserve"> NES impact with longer SSB periodicity, we </w:t>
            </w:r>
            <w:r>
              <w:rPr>
                <w:rFonts w:eastAsia="맑은 고딕"/>
                <w:lang w:val="en-GB" w:eastAsia="ko-KR"/>
              </w:rPr>
              <w:t xml:space="preserve">first </w:t>
            </w:r>
            <w:r w:rsidRPr="00164AC7">
              <w:rPr>
                <w:rFonts w:eastAsia="맑은 고딕"/>
                <w:lang w:val="en-GB" w:eastAsia="ko-KR"/>
              </w:rPr>
              <w:t>need to identify wh</w:t>
            </w:r>
            <w:r>
              <w:rPr>
                <w:rFonts w:eastAsia="맑은 고딕"/>
                <w:lang w:val="en-GB" w:eastAsia="ko-KR"/>
              </w:rPr>
              <w:t>ich parts of NR design must be m</w:t>
            </w:r>
            <w:r w:rsidRPr="00164AC7">
              <w:rPr>
                <w:rFonts w:eastAsia="맑은 고딕"/>
                <w:lang w:val="en-GB" w:eastAsia="ko-KR"/>
              </w:rPr>
              <w:t xml:space="preserve">odified </w:t>
            </w:r>
            <w:r>
              <w:rPr>
                <w:rFonts w:eastAsia="맑은 고딕"/>
                <w:lang w:val="en-GB" w:eastAsia="ko-KR"/>
              </w:rPr>
              <w:t xml:space="preserve"> </w:t>
            </w:r>
            <w:r w:rsidRPr="00164AC7">
              <w:rPr>
                <w:rFonts w:eastAsia="맑은 고딕"/>
                <w:lang w:val="en-GB" w:eastAsia="ko-KR"/>
              </w:rPr>
              <w:t>to achieve 6GR requirements. We suggest the following revisions</w:t>
            </w:r>
            <w:r>
              <w:rPr>
                <w:rFonts w:eastAsia="맑은 고딕"/>
                <w:lang w:val="en-GB" w:eastAsia="ko-KR"/>
              </w:rPr>
              <w:t>.</w:t>
            </w:r>
          </w:p>
          <w:p w14:paraId="20ED23C4" w14:textId="77777777" w:rsidR="002A67BE" w:rsidRDefault="002A67BE" w:rsidP="00F47653">
            <w:pPr>
              <w:pStyle w:val="a8"/>
              <w:numPr>
                <w:ilvl w:val="0"/>
                <w:numId w:val="49"/>
              </w:numPr>
              <w:rPr>
                <w:lang w:val="en-GB"/>
              </w:rPr>
            </w:pPr>
            <w:r>
              <w:rPr>
                <w:lang w:val="en-GB"/>
              </w:rPr>
              <w:t xml:space="preserve">Remove the word “basic”, which is ambiguous. </w:t>
            </w:r>
          </w:p>
          <w:p w14:paraId="4481D0B9" w14:textId="77777777" w:rsidR="002A67BE" w:rsidRDefault="002A67BE" w:rsidP="00F47653">
            <w:pPr>
              <w:pStyle w:val="a8"/>
              <w:numPr>
                <w:ilvl w:val="0"/>
                <w:numId w:val="49"/>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F47653">
            <w:pPr>
              <w:pStyle w:val="a8"/>
              <w:numPr>
                <w:ilvl w:val="0"/>
                <w:numId w:val="49"/>
              </w:numPr>
              <w:rPr>
                <w:lang w:val="en-GB"/>
              </w:rPr>
            </w:pPr>
            <w:r>
              <w:rPr>
                <w:lang w:val="en-GB"/>
              </w:rPr>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a8"/>
              <w:rPr>
                <w:rFonts w:eastAsia="맑은 고딕"/>
                <w:lang w:val="en-GB" w:eastAsia="ko-KR"/>
              </w:rPr>
            </w:pPr>
          </w:p>
          <w:p w14:paraId="2AB58F0F" w14:textId="77777777" w:rsidR="002A67BE" w:rsidRDefault="002A67BE"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F47653">
            <w:pPr>
              <w:pStyle w:val="af9"/>
              <w:numPr>
                <w:ilvl w:val="1"/>
                <w:numId w:val="10"/>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F47653">
            <w:pPr>
              <w:pStyle w:val="af9"/>
              <w:numPr>
                <w:ilvl w:val="1"/>
                <w:numId w:val="10"/>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a8"/>
              <w:rPr>
                <w:rFonts w:eastAsia="맑은 고딕"/>
                <w:lang w:val="en-GB" w:eastAsia="ko-KR"/>
              </w:rPr>
            </w:pPr>
          </w:p>
        </w:tc>
      </w:tr>
      <w:tr w:rsidR="00B94A75" w14:paraId="3B5AAB98" w14:textId="77777777" w:rsidTr="00FB2F1A">
        <w:tc>
          <w:tcPr>
            <w:tcW w:w="1479" w:type="dxa"/>
          </w:tcPr>
          <w:p w14:paraId="1B6B85A9" w14:textId="6CCDAEC7"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06F36476" w14:textId="77777777" w:rsidR="00B94A75" w:rsidRDefault="00B94A75" w:rsidP="002A67BE">
            <w:pPr>
              <w:rPr>
                <w:rFonts w:eastAsia="맑은 고딕"/>
                <w:sz w:val="21"/>
                <w:szCs w:val="21"/>
                <w:lang w:eastAsia="ko-KR"/>
              </w:rPr>
            </w:pPr>
          </w:p>
        </w:tc>
        <w:tc>
          <w:tcPr>
            <w:tcW w:w="6780" w:type="dxa"/>
          </w:tcPr>
          <w:p w14:paraId="29B6FDB5" w14:textId="77777777" w:rsidR="00B94A75" w:rsidRDefault="00B94A75" w:rsidP="00B83DD3">
            <w:pPr>
              <w:pStyle w:val="a8"/>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F47653">
            <w:pPr>
              <w:pStyle w:val="a8"/>
              <w:numPr>
                <w:ilvl w:val="0"/>
                <w:numId w:val="51"/>
              </w:numPr>
              <w:rPr>
                <w:rFonts w:eastAsiaTheme="minorEastAsia"/>
                <w:lang w:val="en-GB" w:eastAsia="zh-CN"/>
              </w:rPr>
            </w:pPr>
            <w:r>
              <w:rPr>
                <w:rFonts w:eastAsiaTheme="minorEastAsia"/>
                <w:lang w:val="en-GB" w:eastAsia="zh-CN"/>
              </w:rPr>
              <w:lastRenderedPageBreak/>
              <w:t>I</w:t>
            </w:r>
            <w:r>
              <w:rPr>
                <w:rFonts w:eastAsiaTheme="minorEastAsia" w:hint="eastAsia"/>
                <w:lang w:val="en-GB" w:eastAsia="zh-CN"/>
              </w:rPr>
              <w:t>t is unclear the min CBW so far, which impacts SSB BW.</w:t>
            </w:r>
          </w:p>
          <w:p w14:paraId="01F84B35" w14:textId="77777777" w:rsidR="00B94A75" w:rsidRDefault="00B94A75" w:rsidP="00F47653">
            <w:pPr>
              <w:pStyle w:val="a8"/>
              <w:numPr>
                <w:ilvl w:val="1"/>
                <w:numId w:val="51"/>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F47653">
            <w:pPr>
              <w:pStyle w:val="a8"/>
              <w:numPr>
                <w:ilvl w:val="0"/>
                <w:numId w:val="51"/>
              </w:numPr>
              <w:rPr>
                <w:rFonts w:eastAsia="맑은 고딕"/>
                <w:lang w:val="en-GB" w:eastAsia="ko-KR"/>
              </w:rPr>
            </w:pPr>
            <w:r>
              <w:rPr>
                <w:rFonts w:eastAsiaTheme="minorEastAsia" w:hint="eastAsia"/>
                <w:lang w:val="en-GB" w:eastAsia="zh-CN"/>
              </w:rPr>
              <w:t>It looks like opening the door for different SSB designs for several aspects, e.g. IoT v.s.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lastRenderedPageBreak/>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a8"/>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a8"/>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a8"/>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r>
              <w:rPr>
                <w:rFonts w:eastAsiaTheme="minorEastAsia"/>
                <w:sz w:val="21"/>
                <w:szCs w:val="21"/>
                <w:lang w:eastAsia="zh-CN"/>
              </w:rPr>
              <w:t>S</w:t>
            </w:r>
            <w:r>
              <w:rPr>
                <w:rFonts w:eastAsiaTheme="minorEastAsia" w:hint="eastAsia"/>
                <w:sz w:val="21"/>
                <w:szCs w:val="21"/>
                <w:lang w:eastAsia="zh-CN"/>
              </w:rPr>
              <w:t>preadtrum</w:t>
            </w:r>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a8"/>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F47653">
            <w:pPr>
              <w:pStyle w:val="af9"/>
              <w:numPr>
                <w:ilvl w:val="1"/>
                <w:numId w:val="10"/>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a8"/>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a8"/>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a8"/>
              <w:rPr>
                <w:rFonts w:eastAsiaTheme="minorEastAsia"/>
                <w:lang w:val="en-GB" w:eastAsia="zh-CN"/>
              </w:rPr>
            </w:pPr>
            <w:r>
              <w:rPr>
                <w:lang w:val="en-GB"/>
              </w:rPr>
              <w:t>We would like to highlight that the study for sync signal structure needs to consider the work in 11.5. There are many different proposed enhancements to 5G SSB design. We feel at this stage if we are going to list options/potential enhancements it is better to be comprehensive. So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r w:rsidRPr="00CA2A35">
              <w:t>Fainity</w:t>
            </w:r>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a8"/>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a8"/>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ms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Pr="00782451" w:rsidRDefault="001A107D" w:rsidP="00A650DD">
            <w:pPr>
              <w:pStyle w:val="a8"/>
              <w:rPr>
                <w:rFonts w:eastAsiaTheme="minorEastAsia"/>
                <w:lang w:val="en-US" w:eastAsia="zh-CN"/>
              </w:rPr>
            </w:pPr>
            <w:r w:rsidRPr="00782451">
              <w:rPr>
                <w:rFonts w:eastAsiaTheme="minorEastAsia"/>
                <w:lang w:val="en-US"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a8"/>
              <w:rPr>
                <w:lang w:val="en-US"/>
              </w:rPr>
            </w:pPr>
            <w:r w:rsidRPr="00782451">
              <w:rPr>
                <w:rFonts w:eastAsiaTheme="minorEastAsia"/>
                <w:lang w:val="en-US" w:eastAsia="zh-CN"/>
              </w:rPr>
              <w:t xml:space="preserve">Maybe those impacting objectives should be first identified/elaborated and aligned on as considerations before going into design details. </w:t>
            </w:r>
            <w:r>
              <w:rPr>
                <w:rFonts w:eastAsiaTheme="minorEastAsia"/>
                <w:lang w:eastAsia="zh-CN"/>
              </w:rPr>
              <w:t>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맑은 고딕"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a8"/>
              <w:rPr>
                <w:rFonts w:eastAsia="맑은 고딕"/>
                <w:lang w:val="en-GB" w:eastAsia="ko-KR"/>
              </w:rPr>
            </w:pPr>
            <w:r>
              <w:rPr>
                <w:rFonts w:eastAsia="맑은 고딕"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4"/>
            </w:pPr>
            <w:r>
              <w:rPr>
                <w:highlight w:val="yellow"/>
              </w:rPr>
              <w:lastRenderedPageBreak/>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F47653">
            <w:pPr>
              <w:pStyle w:val="af9"/>
              <w:numPr>
                <w:ilvl w:val="1"/>
                <w:numId w:val="10"/>
              </w:numPr>
              <w:rPr>
                <w:rFonts w:ascii="Times New Roman" w:hAnsi="Times New Roman" w:cs="Times New Roman"/>
                <w:sz w:val="21"/>
                <w:szCs w:val="21"/>
                <w:lang w:val="en-US"/>
              </w:rPr>
            </w:pPr>
            <w:r>
              <w:rPr>
                <w:rFonts w:ascii="Times New Roman" w:eastAsia="맑은 고딕"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F47653">
            <w:pPr>
              <w:pStyle w:val="af9"/>
              <w:numPr>
                <w:ilvl w:val="1"/>
                <w:numId w:val="10"/>
              </w:numPr>
              <w:rPr>
                <w:rFonts w:ascii="Times New Roman" w:hAnsi="Times New Roman" w:cs="Times New Roman"/>
                <w:sz w:val="21"/>
                <w:szCs w:val="21"/>
                <w:lang w:val="en-US"/>
              </w:rPr>
            </w:pPr>
            <w:r>
              <w:rPr>
                <w:rFonts w:ascii="Times New Roman" w:eastAsia="맑은 고딕" w:hAnsi="Times New Roman" w:cs="Times New Roman" w:hint="eastAsia"/>
                <w:sz w:val="21"/>
                <w:szCs w:val="21"/>
                <w:lang w:val="en-US" w:eastAsia="ko-KR"/>
              </w:rPr>
              <w:t>How to properly support diverse UE types</w:t>
            </w:r>
          </w:p>
          <w:p w14:paraId="45D908ED" w14:textId="77777777" w:rsidR="007D56D4" w:rsidRPr="00782451" w:rsidRDefault="007D56D4" w:rsidP="007D56D4">
            <w:pPr>
              <w:pStyle w:val="a8"/>
              <w:rPr>
                <w:rFonts w:eastAsiaTheme="minorEastAsia"/>
                <w:lang w:val="en-US" w:eastAsia="zh-CN"/>
              </w:rPr>
            </w:pPr>
          </w:p>
        </w:tc>
      </w:tr>
      <w:tr w:rsidR="00845886" w14:paraId="3EB302F8" w14:textId="77777777" w:rsidTr="006A449B">
        <w:tc>
          <w:tcPr>
            <w:tcW w:w="1479" w:type="dxa"/>
          </w:tcPr>
          <w:p w14:paraId="6EE7CC86" w14:textId="4806C045" w:rsidR="00845886" w:rsidRDefault="00845886" w:rsidP="00845886">
            <w:pPr>
              <w:rPr>
                <w:rFonts w:eastAsia="맑은 고딕"/>
                <w:sz w:val="21"/>
                <w:szCs w:val="21"/>
                <w:lang w:val="en-US" w:eastAsia="ko-KR"/>
              </w:rPr>
            </w:pPr>
            <w:r w:rsidRPr="330E48C3">
              <w:rPr>
                <w:rFonts w:eastAsia="Times New Roman"/>
                <w:sz w:val="21"/>
                <w:szCs w:val="21"/>
                <w:lang w:val="en-US"/>
              </w:rPr>
              <w:lastRenderedPageBreak/>
              <w:t>CEWiT</w:t>
            </w:r>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a8"/>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F47653">
            <w:pPr>
              <w:pStyle w:val="a8"/>
              <w:numPr>
                <w:ilvl w:val="0"/>
                <w:numId w:val="55"/>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F47653">
            <w:pPr>
              <w:pStyle w:val="a8"/>
              <w:numPr>
                <w:ilvl w:val="0"/>
                <w:numId w:val="55"/>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 xml:space="preserve">(3MHz) </w:t>
            </w:r>
            <w:r w:rsidRPr="00DB428E">
              <w:rPr>
                <w:rFonts w:eastAsiaTheme="minorEastAsia"/>
                <w:lang w:val="en-GB" w:eastAsia="zh-CN"/>
              </w:rPr>
              <w:t xml:space="preserve">; </w:t>
            </w:r>
          </w:p>
          <w:p w14:paraId="3A73E173" w14:textId="77777777" w:rsidR="00845886" w:rsidRDefault="00845886" w:rsidP="00F47653">
            <w:pPr>
              <w:pStyle w:val="a8"/>
              <w:numPr>
                <w:ilvl w:val="0"/>
                <w:numId w:val="55"/>
              </w:numPr>
              <w:rPr>
                <w:rFonts w:eastAsiaTheme="minorEastAsia"/>
                <w:lang w:val="en-GB" w:eastAsia="zh-CN"/>
              </w:rPr>
            </w:pPr>
            <w:r w:rsidRPr="00DB428E">
              <w:rPr>
                <w:rFonts w:eastAsiaTheme="minorEastAsia"/>
                <w:lang w:val="en-GB" w:eastAsia="zh-CN"/>
              </w:rPr>
              <w:t xml:space="preserve">NTN, NES requiring larger periodicity; </w:t>
            </w:r>
          </w:p>
          <w:p w14:paraId="0A9CD0BF" w14:textId="77777777" w:rsidR="00845886" w:rsidRDefault="00845886" w:rsidP="00F47653">
            <w:pPr>
              <w:pStyle w:val="a8"/>
              <w:numPr>
                <w:ilvl w:val="0"/>
                <w:numId w:val="55"/>
              </w:numPr>
              <w:rPr>
                <w:rFonts w:eastAsiaTheme="minorEastAsia"/>
                <w:lang w:val="en-GB" w:eastAsia="zh-CN"/>
              </w:rPr>
            </w:pPr>
            <w:r w:rsidRPr="00DB428E">
              <w:rPr>
                <w:rFonts w:eastAsiaTheme="minorEastAsia"/>
                <w:lang w:val="en-GB" w:eastAsia="zh-CN"/>
              </w:rPr>
              <w:t xml:space="preserve">eMBB,FWA UEs requiring faster beam acquisition </w:t>
            </w:r>
          </w:p>
          <w:p w14:paraId="3D00EC4E" w14:textId="77777777" w:rsidR="00845886" w:rsidRDefault="00845886" w:rsidP="00845886">
            <w:pPr>
              <w:pStyle w:val="a8"/>
              <w:rPr>
                <w:lang w:val="en-GB"/>
              </w:rPr>
            </w:pPr>
            <w:r>
              <w:rPr>
                <w:rFonts w:eastAsiaTheme="minorEastAsia"/>
                <w:lang w:val="en-GB" w:eastAsia="zh-CN"/>
              </w:rPr>
              <w:t xml:space="preserve">Considering all the above requirements and also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a8"/>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So we propose the following corrections </w:t>
            </w:r>
          </w:p>
          <w:p w14:paraId="3D8EF39E" w14:textId="77777777" w:rsidR="00845886" w:rsidRDefault="00845886" w:rsidP="00F47653">
            <w:pPr>
              <w:pStyle w:val="af9"/>
              <w:numPr>
                <w:ilvl w:val="0"/>
                <w:numId w:val="10"/>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6F5335D0" w14:textId="77777777" w:rsidR="00845886" w:rsidRDefault="0084588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a8"/>
              <w:rPr>
                <w:rFonts w:eastAsia="맑은 고딕"/>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a8"/>
              <w:rPr>
                <w:rFonts w:eastAsiaTheme="minorEastAsia"/>
                <w:lang w:val="en-GB" w:eastAsia="zh-CN"/>
              </w:rPr>
            </w:pPr>
            <w:r>
              <w:rPr>
                <w:rFonts w:eastAsiaTheme="minorEastAsia" w:hint="eastAsia"/>
                <w:lang w:val="en-GB" w:eastAsia="zh-CN"/>
              </w:rPr>
              <w:t>We think it can be discussed later in initial access agenda. If we intend to agree something here, we agree with the proposed changes from CT and Spreadtrum.</w:t>
            </w:r>
          </w:p>
        </w:tc>
      </w:tr>
      <w:tr w:rsidR="003B6049" w14:paraId="07942649" w14:textId="77777777" w:rsidTr="006A449B">
        <w:tc>
          <w:tcPr>
            <w:tcW w:w="1479" w:type="dxa"/>
          </w:tcPr>
          <w:p w14:paraId="427860D3" w14:textId="4017FCBA" w:rsidR="003B6049" w:rsidRDefault="003B6049" w:rsidP="003B6049">
            <w:pPr>
              <w:rPr>
                <w:rFonts w:eastAsiaTheme="minorEastAsia"/>
                <w:sz w:val="21"/>
                <w:szCs w:val="21"/>
                <w:lang w:eastAsia="zh-CN"/>
              </w:rPr>
            </w:pPr>
            <w:r>
              <w:rPr>
                <w:rFonts w:eastAsia="Yu Mincho"/>
                <w:sz w:val="21"/>
                <w:szCs w:val="21"/>
                <w:lang w:val="en-US" w:eastAsia="ja-JP"/>
              </w:rPr>
              <w:t>Sharp</w:t>
            </w:r>
          </w:p>
        </w:tc>
        <w:tc>
          <w:tcPr>
            <w:tcW w:w="1372" w:type="dxa"/>
          </w:tcPr>
          <w:p w14:paraId="1F274BD5" w14:textId="77777777" w:rsidR="003B6049" w:rsidRPr="330E48C3" w:rsidRDefault="003B6049" w:rsidP="003B6049">
            <w:pPr>
              <w:rPr>
                <w:rFonts w:eastAsia="Times New Roman"/>
                <w:sz w:val="21"/>
                <w:szCs w:val="21"/>
              </w:rPr>
            </w:pPr>
          </w:p>
        </w:tc>
        <w:tc>
          <w:tcPr>
            <w:tcW w:w="6780" w:type="dxa"/>
          </w:tcPr>
          <w:p w14:paraId="4194E14D" w14:textId="73473200" w:rsidR="003B6049" w:rsidRDefault="003B6049" w:rsidP="003B6049">
            <w:pPr>
              <w:pStyle w:val="a8"/>
              <w:rPr>
                <w:rFonts w:eastAsiaTheme="minorEastAsia"/>
                <w:lang w:val="en-GB" w:eastAsia="zh-CN"/>
              </w:rPr>
            </w:pPr>
            <w:r>
              <w:rPr>
                <w:lang w:val="en-GB"/>
              </w:rPr>
              <w:t>The 3</w:t>
            </w:r>
            <w:r w:rsidRPr="00872FF6">
              <w:rPr>
                <w:vertAlign w:val="superscript"/>
                <w:lang w:val="en-GB"/>
              </w:rPr>
              <w:t>rd</w:t>
            </w:r>
            <w:r>
              <w:rPr>
                <w:lang w:val="en-GB"/>
              </w:rPr>
              <w:t xml:space="preserve"> sub-bullet could be rephased to broader concept like “study how to achieve coverage level identified in the 6G study.”</w:t>
            </w:r>
          </w:p>
        </w:tc>
      </w:tr>
      <w:tr w:rsidR="00B85597" w14:paraId="3A118298" w14:textId="77777777" w:rsidTr="006A449B">
        <w:tc>
          <w:tcPr>
            <w:tcW w:w="1479" w:type="dxa"/>
          </w:tcPr>
          <w:p w14:paraId="40F03862" w14:textId="01E6CA75" w:rsidR="00B85597" w:rsidRDefault="00E214E5" w:rsidP="00B85597">
            <w:pPr>
              <w:rPr>
                <w:rFonts w:eastAsia="Yu Mincho"/>
                <w:sz w:val="21"/>
                <w:szCs w:val="21"/>
                <w:lang w:val="en-US" w:eastAsia="ja-JP"/>
              </w:rPr>
            </w:pPr>
            <w:r>
              <w:rPr>
                <w:rFonts w:eastAsia="맑은 고딕"/>
                <w:sz w:val="21"/>
                <w:szCs w:val="21"/>
                <w:lang w:val="en-US" w:eastAsia="ko-KR"/>
              </w:rPr>
              <w:t>SONY</w:t>
            </w:r>
          </w:p>
        </w:tc>
        <w:tc>
          <w:tcPr>
            <w:tcW w:w="1372" w:type="dxa"/>
          </w:tcPr>
          <w:p w14:paraId="5AAFDCA5" w14:textId="5A82626D" w:rsidR="00B85597" w:rsidRPr="330E48C3" w:rsidRDefault="00B85597" w:rsidP="00B85597">
            <w:pPr>
              <w:rPr>
                <w:rFonts w:eastAsia="Times New Roman"/>
                <w:sz w:val="21"/>
                <w:szCs w:val="21"/>
              </w:rPr>
            </w:pPr>
            <w:r>
              <w:t>Y</w:t>
            </w:r>
          </w:p>
        </w:tc>
        <w:tc>
          <w:tcPr>
            <w:tcW w:w="6780" w:type="dxa"/>
          </w:tcPr>
          <w:p w14:paraId="27B08600" w14:textId="5706C4CA" w:rsidR="00B85597" w:rsidRDefault="00B85597" w:rsidP="00B85597">
            <w:pPr>
              <w:pStyle w:val="a8"/>
              <w:rPr>
                <w:lang w:val="en-GB"/>
              </w:rPr>
            </w:pPr>
            <w:r>
              <w:rPr>
                <w:rFonts w:eastAsia="맑은 고딕"/>
                <w:lang w:val="en-GB" w:eastAsia="ko-KR"/>
              </w:rPr>
              <w:t xml:space="preserve">While NR SSB can be considered as a baseline, it is important to consider support of low-tier 6G devices. Our view on low-tier devices is that the UL bandwidth is more critical than the DL bandwidth, so the NR SSB as a baseline is probably OK for low-tier devices. </w:t>
            </w:r>
          </w:p>
        </w:tc>
      </w:tr>
      <w:tr w:rsidR="004F3DBE" w:rsidRPr="00424AE0" w14:paraId="1E880331" w14:textId="77777777" w:rsidTr="004F3DBE">
        <w:tc>
          <w:tcPr>
            <w:tcW w:w="1479" w:type="dxa"/>
          </w:tcPr>
          <w:p w14:paraId="362A0E55" w14:textId="77777777" w:rsidR="004F3DBE" w:rsidRPr="004821DF" w:rsidRDefault="004F3DBE" w:rsidP="00DA05C1">
            <w:pPr>
              <w:rPr>
                <w:rFonts w:eastAsia="맑은 고딕"/>
                <w:sz w:val="21"/>
                <w:szCs w:val="21"/>
                <w:highlight w:val="yellow"/>
                <w:lang w:val="en-US" w:eastAsia="ko-KR"/>
              </w:rPr>
            </w:pPr>
            <w:r w:rsidRPr="004821DF">
              <w:rPr>
                <w:rFonts w:eastAsia="맑은 고딕" w:hint="eastAsia"/>
                <w:sz w:val="21"/>
                <w:szCs w:val="21"/>
                <w:lang w:val="en-US" w:eastAsia="ko-KR"/>
              </w:rPr>
              <w:t>L</w:t>
            </w:r>
            <w:r w:rsidRPr="004821DF">
              <w:rPr>
                <w:rFonts w:eastAsia="맑은 고딕"/>
                <w:sz w:val="21"/>
                <w:szCs w:val="21"/>
                <w:lang w:val="en-US" w:eastAsia="ko-KR"/>
              </w:rPr>
              <w:t>GE</w:t>
            </w:r>
          </w:p>
        </w:tc>
        <w:tc>
          <w:tcPr>
            <w:tcW w:w="1372" w:type="dxa"/>
          </w:tcPr>
          <w:p w14:paraId="0674A8D3" w14:textId="77777777" w:rsidR="004F3DBE" w:rsidRPr="004821DF" w:rsidRDefault="004F3DBE" w:rsidP="00DA05C1">
            <w:pPr>
              <w:rPr>
                <w:rFonts w:eastAsia="Yu Mincho"/>
                <w:sz w:val="21"/>
                <w:szCs w:val="21"/>
                <w:highlight w:val="yellow"/>
                <w:lang w:eastAsia="ja-JP"/>
              </w:rPr>
            </w:pPr>
          </w:p>
        </w:tc>
        <w:tc>
          <w:tcPr>
            <w:tcW w:w="6780" w:type="dxa"/>
          </w:tcPr>
          <w:p w14:paraId="447D673E" w14:textId="77777777" w:rsidR="004F3DBE" w:rsidRPr="004821DF" w:rsidRDefault="004F3DBE" w:rsidP="00DA05C1">
            <w:pPr>
              <w:pStyle w:val="a8"/>
              <w:rPr>
                <w:rFonts w:eastAsia="맑은 고딕"/>
                <w:lang w:val="en-US" w:eastAsia="ko-KR"/>
              </w:rPr>
            </w:pPr>
            <w:r w:rsidRPr="004821DF">
              <w:rPr>
                <w:rFonts w:eastAsia="맑은 고딕" w:hint="eastAsia"/>
                <w:lang w:val="en-US" w:eastAsia="ko-KR"/>
              </w:rPr>
              <w:t xml:space="preserve">We are fine with discussing on the SSB design in this Agenda Item. One of important usage case for 6GR is NTN. </w:t>
            </w:r>
          </w:p>
          <w:p w14:paraId="19EE7F08" w14:textId="77777777" w:rsidR="004F3DBE" w:rsidRPr="004821DF" w:rsidRDefault="004F3DBE" w:rsidP="00DA05C1">
            <w:pPr>
              <w:pStyle w:val="a8"/>
              <w:rPr>
                <w:rFonts w:eastAsia="맑은 고딕"/>
                <w:lang w:val="en-US" w:eastAsia="ko-KR"/>
              </w:rPr>
            </w:pPr>
            <w:proofErr w:type="spellStart"/>
            <w:r w:rsidRPr="004821DF">
              <w:rPr>
                <w:rFonts w:eastAsia="맑은 고딕" w:hint="eastAsia"/>
                <w:lang w:val="en-US" w:eastAsia="ko-KR"/>
              </w:rPr>
              <w:t>Integeration</w:t>
            </w:r>
            <w:proofErr w:type="spellEnd"/>
            <w:r w:rsidRPr="004821DF">
              <w:rPr>
                <w:rFonts w:eastAsia="맑은 고딕" w:hint="eastAsia"/>
                <w:lang w:val="en-US" w:eastAsia="ko-KR"/>
              </w:rPr>
              <w:t xml:space="preserve"> of TN and NTN should be considered for SSB structure design and periodicity </w:t>
            </w:r>
            <w:r w:rsidRPr="004821DF">
              <w:rPr>
                <w:rFonts w:eastAsia="맑은 고딕"/>
                <w:lang w:val="en-US" w:eastAsia="ko-KR"/>
              </w:rPr>
              <w:t>decision</w:t>
            </w:r>
            <w:r w:rsidRPr="004821DF">
              <w:rPr>
                <w:rFonts w:eastAsia="맑은 고딕" w:hint="eastAsia"/>
                <w:lang w:val="en-US" w:eastAsia="ko-KR"/>
              </w:rPr>
              <w:t xml:space="preserve">. </w:t>
            </w:r>
          </w:p>
          <w:p w14:paraId="6D8C10A6" w14:textId="77777777" w:rsidR="004F3DBE" w:rsidRPr="004821DF" w:rsidRDefault="004F3DBE" w:rsidP="00DA05C1">
            <w:pPr>
              <w:pStyle w:val="a8"/>
              <w:rPr>
                <w:rFonts w:eastAsia="맑은 고딕"/>
                <w:lang w:val="en-US" w:eastAsia="ko-KR"/>
              </w:rPr>
            </w:pPr>
            <w:r w:rsidRPr="004821DF">
              <w:rPr>
                <w:rFonts w:eastAsia="맑은 고딕" w:hint="eastAsia"/>
                <w:lang w:val="en-US" w:eastAsia="ko-KR"/>
              </w:rPr>
              <w:t xml:space="preserve">One suggestion is to delete </w:t>
            </w:r>
            <w:r w:rsidRPr="004821DF">
              <w:rPr>
                <w:rFonts w:eastAsia="맑은 고딕"/>
                <w:lang w:val="en-US" w:eastAsia="ko-KR"/>
              </w:rPr>
              <w:t>‘</w:t>
            </w:r>
            <w:r w:rsidRPr="004821DF">
              <w:rPr>
                <w:rFonts w:eastAsia="맑은 고딕" w:hint="eastAsia"/>
                <w:lang w:val="en-US" w:eastAsia="ko-KR"/>
              </w:rPr>
              <w:t>basic</w:t>
            </w:r>
            <w:r w:rsidRPr="004821DF">
              <w:rPr>
                <w:rFonts w:eastAsia="맑은 고딕"/>
                <w:lang w:val="en-US" w:eastAsia="ko-KR"/>
              </w:rPr>
              <w:t>’</w:t>
            </w:r>
            <w:r w:rsidRPr="004821DF">
              <w:rPr>
                <w:rFonts w:eastAsia="맑은 고딕" w:hint="eastAsia"/>
                <w:lang w:val="en-US" w:eastAsia="ko-KR"/>
              </w:rPr>
              <w:t xml:space="preserve"> in the text. </w:t>
            </w:r>
          </w:p>
          <w:p w14:paraId="316799BB" w14:textId="77777777" w:rsidR="004F3DBE" w:rsidRPr="004821DF" w:rsidRDefault="004F3DBE" w:rsidP="00DA05C1">
            <w:pPr>
              <w:pStyle w:val="4"/>
            </w:pPr>
            <w:r w:rsidRPr="004821DF">
              <w:t xml:space="preserve">Proposal </w:t>
            </w:r>
            <w:r w:rsidRPr="004821DF">
              <w:rPr>
                <w:rFonts w:hint="eastAsia"/>
              </w:rPr>
              <w:t>5</w:t>
            </w:r>
            <w:r w:rsidRPr="004821DF">
              <w:t>.</w:t>
            </w:r>
            <w:r w:rsidRPr="004821DF">
              <w:rPr>
                <w:rFonts w:hint="eastAsia"/>
              </w:rPr>
              <w:t>1</w:t>
            </w:r>
            <w:r w:rsidRPr="004821DF">
              <w:t>:</w:t>
            </w:r>
          </w:p>
          <w:p w14:paraId="6E816449" w14:textId="77777777" w:rsidR="004F3DBE" w:rsidRPr="004821DF" w:rsidRDefault="004F3DBE" w:rsidP="00F47653">
            <w:pPr>
              <w:pStyle w:val="af9"/>
              <w:numPr>
                <w:ilvl w:val="0"/>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 xml:space="preserve">Study the </w:t>
            </w:r>
            <w:r w:rsidRPr="004821DF">
              <w:rPr>
                <w:rFonts w:ascii="Times New Roman" w:hAnsi="Times New Roman" w:cs="Times New Roman"/>
                <w:strike/>
                <w:color w:val="FF0000"/>
                <w:sz w:val="21"/>
                <w:szCs w:val="21"/>
                <w:lang w:val="en-US"/>
              </w:rPr>
              <w:t xml:space="preserve">basic </w:t>
            </w:r>
            <w:r w:rsidRPr="004821DF">
              <w:rPr>
                <w:rFonts w:ascii="Times New Roman" w:hAnsi="Times New Roman" w:cs="Times New Roman"/>
                <w:sz w:val="21"/>
                <w:szCs w:val="21"/>
                <w:lang w:val="en-US"/>
              </w:rPr>
              <w:t>sync signal structure</w:t>
            </w:r>
            <w:r w:rsidRPr="004821DF">
              <w:rPr>
                <w:rFonts w:ascii="Times New Roman" w:hAnsi="Times New Roman" w:cs="Times New Roman" w:hint="eastAsia"/>
                <w:sz w:val="21"/>
                <w:szCs w:val="21"/>
                <w:lang w:val="en-US"/>
              </w:rPr>
              <w:t xml:space="preserve"> considering at least following aspects:</w:t>
            </w:r>
          </w:p>
          <w:p w14:paraId="74F13E0D" w14:textId="77777777" w:rsidR="004F3DBE" w:rsidRPr="004821DF" w:rsidRDefault="004F3DBE" w:rsidP="00F47653">
            <w:pPr>
              <w:pStyle w:val="af9"/>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lastRenderedPageBreak/>
              <w:t>NR SSB as baseline</w:t>
            </w:r>
          </w:p>
          <w:p w14:paraId="65E66A89" w14:textId="77777777" w:rsidR="004F3DBE" w:rsidRPr="004821DF" w:rsidRDefault="004F3DBE" w:rsidP="00F47653">
            <w:pPr>
              <w:pStyle w:val="af9"/>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 xml:space="preserve">hether to reduce SSB BW </w:t>
            </w:r>
            <w:r w:rsidRPr="004821DF">
              <w:rPr>
                <w:rFonts w:ascii="Times New Roman" w:hAnsi="Times New Roman" w:cs="Times New Roman"/>
                <w:sz w:val="21"/>
                <w:szCs w:val="21"/>
                <w:lang w:val="en-US"/>
              </w:rPr>
              <w:t>considering</w:t>
            </w:r>
            <w:r w:rsidRPr="004821DF">
              <w:rPr>
                <w:rFonts w:ascii="Times New Roman" w:hAnsi="Times New Roman" w:cs="Times New Roman" w:hint="eastAsia"/>
                <w:sz w:val="21"/>
                <w:szCs w:val="21"/>
                <w:lang w:val="en-US"/>
              </w:rPr>
              <w:t xml:space="preserve"> at least NES and low-tier 6G device</w:t>
            </w:r>
          </w:p>
          <w:p w14:paraId="539206AD" w14:textId="77777777" w:rsidR="004F3DBE" w:rsidRPr="004821DF" w:rsidRDefault="004F3DBE" w:rsidP="00F47653">
            <w:pPr>
              <w:pStyle w:val="af9"/>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hether to increase the number of OFDM symbols considering at least detection performance</w:t>
            </w:r>
          </w:p>
          <w:p w14:paraId="2416ECD2" w14:textId="77777777" w:rsidR="004F3DBE" w:rsidRPr="004821DF" w:rsidRDefault="004F3DBE" w:rsidP="00F47653">
            <w:pPr>
              <w:pStyle w:val="af9"/>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Note: RAN4 involvement is necessary</w:t>
            </w:r>
          </w:p>
        </w:tc>
      </w:tr>
      <w:tr w:rsidR="00CF733F" w:rsidRPr="00424AE0" w14:paraId="74B89CD8" w14:textId="77777777" w:rsidTr="004F3DBE">
        <w:tc>
          <w:tcPr>
            <w:tcW w:w="1479" w:type="dxa"/>
          </w:tcPr>
          <w:p w14:paraId="7710A911" w14:textId="63154BE6" w:rsidR="00CF733F" w:rsidRPr="004821DF" w:rsidRDefault="00CF733F" w:rsidP="00CF733F">
            <w:pPr>
              <w:rPr>
                <w:rFonts w:eastAsia="맑은 고딕"/>
                <w:sz w:val="21"/>
                <w:szCs w:val="21"/>
                <w:lang w:val="en-US" w:eastAsia="ko-KR"/>
              </w:rPr>
            </w:pPr>
            <w:r>
              <w:rPr>
                <w:rFonts w:eastAsiaTheme="minorEastAsia" w:hint="eastAsia"/>
                <w:lang w:eastAsia="zh-CN"/>
              </w:rPr>
              <w:lastRenderedPageBreak/>
              <w:t>C</w:t>
            </w:r>
            <w:r>
              <w:rPr>
                <w:rFonts w:eastAsiaTheme="minorEastAsia"/>
                <w:lang w:eastAsia="zh-CN"/>
              </w:rPr>
              <w:t>SCN</w:t>
            </w:r>
          </w:p>
        </w:tc>
        <w:tc>
          <w:tcPr>
            <w:tcW w:w="1372" w:type="dxa"/>
          </w:tcPr>
          <w:p w14:paraId="5532F845" w14:textId="77777777" w:rsidR="00CF733F" w:rsidRPr="004821DF" w:rsidRDefault="00CF733F" w:rsidP="00CF733F">
            <w:pPr>
              <w:rPr>
                <w:rFonts w:eastAsia="Yu Mincho"/>
                <w:sz w:val="21"/>
                <w:szCs w:val="21"/>
                <w:highlight w:val="yellow"/>
                <w:lang w:eastAsia="ja-JP"/>
              </w:rPr>
            </w:pPr>
          </w:p>
        </w:tc>
        <w:tc>
          <w:tcPr>
            <w:tcW w:w="6780" w:type="dxa"/>
          </w:tcPr>
          <w:p w14:paraId="1F6B5C17" w14:textId="430DA440" w:rsidR="00CF733F" w:rsidRPr="004821DF" w:rsidRDefault="00CF733F" w:rsidP="00CF733F">
            <w:pPr>
              <w:pStyle w:val="a8"/>
              <w:rPr>
                <w:rFonts w:eastAsia="맑은 고딕"/>
                <w:lang w:val="en-US" w:eastAsia="ko-KR"/>
              </w:rPr>
            </w:pPr>
            <w:bookmarkStart w:id="21" w:name="OLE_LINK31"/>
            <w:r w:rsidRPr="00782451">
              <w:rPr>
                <w:rFonts w:eastAsiaTheme="minorEastAsia" w:hint="eastAsia"/>
                <w:lang w:val="en-US" w:eastAsia="zh-CN"/>
              </w:rPr>
              <w:t>T</w:t>
            </w:r>
            <w:r w:rsidRPr="00782451">
              <w:rPr>
                <w:rFonts w:eastAsiaTheme="minorEastAsia"/>
                <w:lang w:val="en-US" w:eastAsia="zh-CN"/>
              </w:rPr>
              <w:t xml:space="preserve">he SSB periodicity extension is essential for both NTN and NES, which should be </w:t>
            </w:r>
            <w:bookmarkEnd w:id="21"/>
            <w:r w:rsidRPr="00782451">
              <w:rPr>
                <w:rFonts w:eastAsiaTheme="minorEastAsia"/>
                <w:lang w:val="en-US" w:eastAsia="zh-CN"/>
              </w:rPr>
              <w:t xml:space="preserve">discussed in this AI. Furthermore, the number of </w:t>
            </w:r>
            <w:r w:rsidRPr="00782451">
              <w:rPr>
                <w:rFonts w:eastAsiaTheme="minorEastAsia" w:hint="eastAsia"/>
                <w:lang w:val="en-US" w:eastAsia="zh-CN"/>
              </w:rPr>
              <w:t>S</w:t>
            </w:r>
            <w:r w:rsidRPr="00782451">
              <w:rPr>
                <w:rFonts w:eastAsiaTheme="minorEastAsia"/>
                <w:lang w:val="en-US" w:eastAsia="zh-CN"/>
              </w:rPr>
              <w:t>SBs could be increased to improve deployment flexibility.</w:t>
            </w:r>
          </w:p>
        </w:tc>
      </w:tr>
      <w:tr w:rsidR="000858F4" w:rsidRPr="00424AE0" w14:paraId="1ABAC620" w14:textId="77777777" w:rsidTr="004F3DBE">
        <w:tc>
          <w:tcPr>
            <w:tcW w:w="1479" w:type="dxa"/>
          </w:tcPr>
          <w:p w14:paraId="177E3C0B" w14:textId="0EF2E21B" w:rsidR="000858F4" w:rsidRDefault="000858F4" w:rsidP="000858F4">
            <w:pPr>
              <w:rPr>
                <w:rFonts w:eastAsiaTheme="minorEastAsia"/>
                <w:lang w:eastAsia="zh-CN"/>
              </w:rPr>
            </w:pPr>
            <w:r>
              <w:t>Fujitsu</w:t>
            </w:r>
          </w:p>
        </w:tc>
        <w:tc>
          <w:tcPr>
            <w:tcW w:w="1372" w:type="dxa"/>
          </w:tcPr>
          <w:p w14:paraId="60D235F5" w14:textId="77777777" w:rsidR="000858F4" w:rsidRPr="004821DF" w:rsidRDefault="000858F4" w:rsidP="000858F4">
            <w:pPr>
              <w:rPr>
                <w:rFonts w:eastAsia="Yu Mincho"/>
                <w:sz w:val="21"/>
                <w:szCs w:val="21"/>
                <w:highlight w:val="yellow"/>
                <w:lang w:eastAsia="ja-JP"/>
              </w:rPr>
            </w:pPr>
          </w:p>
        </w:tc>
        <w:tc>
          <w:tcPr>
            <w:tcW w:w="6780" w:type="dxa"/>
          </w:tcPr>
          <w:p w14:paraId="7B6CDF2D" w14:textId="16D8E247" w:rsidR="000858F4" w:rsidRPr="00782451" w:rsidRDefault="000858F4" w:rsidP="000858F4">
            <w:pPr>
              <w:pStyle w:val="a8"/>
              <w:rPr>
                <w:rFonts w:eastAsiaTheme="minorEastAsia"/>
                <w:lang w:val="en-US" w:eastAsia="zh-CN"/>
              </w:rPr>
            </w:pPr>
            <w:r w:rsidRPr="00782451">
              <w:rPr>
                <w:lang w:val="en-US"/>
              </w:rPr>
              <w:t>Now may be a bit early to say ”</w:t>
            </w:r>
            <w:r>
              <w:rPr>
                <w:rFonts w:hint="eastAsia"/>
                <w:lang w:val="en-US"/>
              </w:rPr>
              <w:t xml:space="preserve"> NR SSB as baseline</w:t>
            </w:r>
            <w:r w:rsidRPr="00782451">
              <w:rPr>
                <w:lang w:val="en-US"/>
              </w:rPr>
              <w:t>”. We may need to discuss the BW of SSB first.</w:t>
            </w:r>
          </w:p>
        </w:tc>
      </w:tr>
      <w:tr w:rsidR="00B35BD1" w:rsidRPr="00424AE0" w14:paraId="550BCC64" w14:textId="77777777" w:rsidTr="004F3DBE">
        <w:tc>
          <w:tcPr>
            <w:tcW w:w="1479" w:type="dxa"/>
          </w:tcPr>
          <w:p w14:paraId="0D0AFC7E" w14:textId="25BE319D" w:rsidR="00B35BD1" w:rsidRDefault="00B35BD1" w:rsidP="00B35BD1">
            <w:r>
              <w:rPr>
                <w:rFonts w:eastAsia="맑은 고딕"/>
                <w:sz w:val="21"/>
                <w:szCs w:val="21"/>
                <w:lang w:val="en-US" w:eastAsia="ko-KR"/>
              </w:rPr>
              <w:t>InterDigital</w:t>
            </w:r>
          </w:p>
        </w:tc>
        <w:tc>
          <w:tcPr>
            <w:tcW w:w="1372" w:type="dxa"/>
          </w:tcPr>
          <w:p w14:paraId="79851376" w14:textId="77777777" w:rsidR="00B35BD1" w:rsidRPr="004821DF" w:rsidRDefault="00B35BD1" w:rsidP="00B35BD1">
            <w:pPr>
              <w:rPr>
                <w:rFonts w:eastAsia="Yu Mincho"/>
                <w:sz w:val="21"/>
                <w:szCs w:val="21"/>
                <w:highlight w:val="yellow"/>
                <w:lang w:eastAsia="ja-JP"/>
              </w:rPr>
            </w:pPr>
          </w:p>
        </w:tc>
        <w:tc>
          <w:tcPr>
            <w:tcW w:w="6780" w:type="dxa"/>
          </w:tcPr>
          <w:p w14:paraId="01487DB9" w14:textId="0C821E4B" w:rsidR="00B35BD1" w:rsidRPr="00782451" w:rsidRDefault="00B35BD1" w:rsidP="00B35BD1">
            <w:pPr>
              <w:pStyle w:val="a8"/>
              <w:rPr>
                <w:lang w:val="en-US"/>
              </w:rPr>
            </w:pPr>
            <w:r>
              <w:rPr>
                <w:rFonts w:eastAsia="맑은 고딕"/>
                <w:lang w:val="en-GB" w:eastAsia="ko-KR"/>
              </w:rPr>
              <w:t>The baseline and details of basic sync signal structure can be discussed in the dedicated initial access agenda. We better focus on what is the desired design consideration for 6GR sync signal structure including coverage, energy efficiency, MRSS, and so on.</w:t>
            </w:r>
          </w:p>
        </w:tc>
      </w:tr>
      <w:tr w:rsidR="009137C5" w14:paraId="0CBCF131" w14:textId="77777777" w:rsidTr="006A449B">
        <w:tc>
          <w:tcPr>
            <w:tcW w:w="1479" w:type="dxa"/>
          </w:tcPr>
          <w:p w14:paraId="39E11C71" w14:textId="0658D5CD" w:rsidR="00F422C8" w:rsidRDefault="006D2190" w:rsidP="00DE6357">
            <w:pPr>
              <w:rPr>
                <w:rFonts w:eastAsiaTheme="minorEastAsia"/>
                <w:sz w:val="21"/>
                <w:szCs w:val="21"/>
                <w:lang w:eastAsia="zh-CN"/>
              </w:rPr>
            </w:pPr>
            <w:r>
              <w:rPr>
                <w:rFonts w:eastAsiaTheme="minorEastAsia" w:hint="eastAsia"/>
                <w:sz w:val="21"/>
                <w:szCs w:val="21"/>
                <w:lang w:eastAsia="zh-CN"/>
              </w:rPr>
              <w:t xml:space="preserve">Huawei, HiSilicon </w:t>
            </w:r>
          </w:p>
        </w:tc>
        <w:tc>
          <w:tcPr>
            <w:tcW w:w="1372" w:type="dxa"/>
          </w:tcPr>
          <w:p w14:paraId="0C0CF81D" w14:textId="39375400" w:rsidR="00F422C8" w:rsidRPr="009137C5" w:rsidRDefault="006D2190" w:rsidP="00DE6357">
            <w:pPr>
              <w:rPr>
                <w:rFonts w:eastAsiaTheme="minorEastAsia"/>
                <w:sz w:val="21"/>
                <w:szCs w:val="21"/>
                <w:lang w:eastAsia="zh-CN"/>
              </w:rPr>
            </w:pPr>
            <w:r>
              <w:rPr>
                <w:rFonts w:eastAsiaTheme="minorEastAsia" w:hint="eastAsia"/>
                <w:sz w:val="21"/>
                <w:szCs w:val="21"/>
                <w:lang w:eastAsia="zh-CN"/>
              </w:rPr>
              <w:t>N</w:t>
            </w:r>
          </w:p>
        </w:tc>
        <w:tc>
          <w:tcPr>
            <w:tcW w:w="6780" w:type="dxa"/>
          </w:tcPr>
          <w:p w14:paraId="68973AF0" w14:textId="0D7477B9" w:rsidR="00F422C8" w:rsidRPr="009137C5" w:rsidRDefault="006D2190" w:rsidP="00DE6357">
            <w:pPr>
              <w:pStyle w:val="a8"/>
              <w:rPr>
                <w:rFonts w:eastAsiaTheme="minorEastAsia"/>
                <w:lang w:val="en-GB" w:eastAsia="zh-CN"/>
              </w:rPr>
            </w:pPr>
            <w:r>
              <w:rPr>
                <w:rFonts w:eastAsiaTheme="minorEastAsia" w:hint="eastAsia"/>
                <w:lang w:val="en-GB" w:eastAsia="zh-CN"/>
              </w:rPr>
              <w:t xml:space="preserve">The basic sync structure design would depend on requirements from quite many aspects, e.g. energy saving, requirement from NTN, spectrum allocations, etc. Therefore, we think it is too early to discuss such kind of details at this moment. </w:t>
            </w:r>
          </w:p>
        </w:tc>
      </w:tr>
      <w:tr w:rsidR="00A46162" w14:paraId="449CBC35" w14:textId="77777777" w:rsidTr="006A449B">
        <w:tc>
          <w:tcPr>
            <w:tcW w:w="1479" w:type="dxa"/>
          </w:tcPr>
          <w:p w14:paraId="251191FF" w14:textId="61064FEA" w:rsidR="00A46162" w:rsidRDefault="00A46162" w:rsidP="00A46162">
            <w:pPr>
              <w:rPr>
                <w:rFonts w:eastAsiaTheme="minorEastAsia"/>
                <w:sz w:val="21"/>
                <w:szCs w:val="21"/>
                <w:lang w:eastAsia="zh-CN"/>
              </w:rPr>
            </w:pPr>
            <w:r>
              <w:rPr>
                <w:rFonts w:eastAsia="Yu Mincho"/>
                <w:sz w:val="21"/>
                <w:szCs w:val="21"/>
                <w:lang w:val="en-US" w:eastAsia="ja-JP"/>
              </w:rPr>
              <w:t xml:space="preserve">Lenovo </w:t>
            </w:r>
          </w:p>
        </w:tc>
        <w:tc>
          <w:tcPr>
            <w:tcW w:w="1372" w:type="dxa"/>
          </w:tcPr>
          <w:p w14:paraId="2E1A9C36" w14:textId="4A34A63D" w:rsidR="00A46162" w:rsidRDefault="00A46162" w:rsidP="00A46162">
            <w:pPr>
              <w:rPr>
                <w:rFonts w:eastAsiaTheme="minorEastAsia"/>
                <w:sz w:val="21"/>
                <w:szCs w:val="21"/>
                <w:lang w:eastAsia="zh-CN"/>
              </w:rPr>
            </w:pPr>
            <w:r>
              <w:rPr>
                <w:rFonts w:eastAsia="Yu Mincho"/>
                <w:sz w:val="21"/>
                <w:szCs w:val="21"/>
                <w:lang w:eastAsia="ja-JP"/>
              </w:rPr>
              <w:t>Y</w:t>
            </w:r>
          </w:p>
        </w:tc>
        <w:tc>
          <w:tcPr>
            <w:tcW w:w="6780" w:type="dxa"/>
          </w:tcPr>
          <w:p w14:paraId="60DA5105" w14:textId="0F7B03A3" w:rsidR="00A46162" w:rsidRDefault="00A46162" w:rsidP="00A46162">
            <w:pPr>
              <w:pStyle w:val="a8"/>
              <w:rPr>
                <w:lang w:val="en-GB"/>
              </w:rPr>
            </w:pPr>
            <w:r>
              <w:rPr>
                <w:lang w:val="en-GB"/>
              </w:rPr>
              <w:t xml:space="preserve">We can keep the text general, and not downselect at this stage to a particular solution direction </w:t>
            </w:r>
          </w:p>
          <w:p w14:paraId="32630502" w14:textId="77777777" w:rsidR="00A46162" w:rsidRPr="00D84114" w:rsidRDefault="00A46162" w:rsidP="00F47653">
            <w:pPr>
              <w:pStyle w:val="af9"/>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Study the basic sync signal structure considering at least </w:t>
            </w:r>
            <w:r w:rsidRPr="002F4FC3">
              <w:rPr>
                <w:rFonts w:ascii="Times New Roman" w:hAnsi="Times New Roman" w:cs="Times New Roman"/>
                <w:b w:val="0"/>
                <w:bCs w:val="0"/>
                <w:color w:val="FF0000"/>
                <w:sz w:val="21"/>
                <w:szCs w:val="21"/>
                <w:lang w:val="en-US"/>
              </w:rPr>
              <w:t>with</w:t>
            </w:r>
            <w:r>
              <w:rPr>
                <w:rFonts w:ascii="Times New Roman" w:hAnsi="Times New Roman" w:cs="Times New Roman"/>
                <w:b w:val="0"/>
                <w:bCs w:val="0"/>
                <w:sz w:val="21"/>
                <w:szCs w:val="21"/>
                <w:lang w:val="en-US"/>
              </w:rPr>
              <w:t xml:space="preserve"> </w:t>
            </w:r>
            <w:r w:rsidRPr="00D84114">
              <w:rPr>
                <w:rFonts w:ascii="Times New Roman" w:hAnsi="Times New Roman" w:cs="Times New Roman"/>
                <w:b w:val="0"/>
                <w:bCs w:val="0"/>
                <w:sz w:val="21"/>
                <w:szCs w:val="21"/>
                <w:lang w:val="en-US"/>
              </w:rPr>
              <w:t>following aspects:</w:t>
            </w:r>
          </w:p>
          <w:p w14:paraId="1BC3EF8D" w14:textId="77777777" w:rsidR="00A46162" w:rsidRPr="00D84114" w:rsidRDefault="00A46162" w:rsidP="00F47653">
            <w:pPr>
              <w:pStyle w:val="af9"/>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NR SSB as baseline</w:t>
            </w:r>
          </w:p>
          <w:p w14:paraId="46C9B52F" w14:textId="77777777" w:rsidR="00A46162" w:rsidRPr="002F4FC3" w:rsidRDefault="00A46162" w:rsidP="00F47653">
            <w:pPr>
              <w:pStyle w:val="af9"/>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reduce SSB BW</w:t>
            </w:r>
            <w:r w:rsidRPr="002F4FC3">
              <w:rPr>
                <w:rFonts w:ascii="Times New Roman" w:hAnsi="Times New Roman" w:cs="Times New Roman"/>
                <w:b w:val="0"/>
                <w:bCs w:val="0"/>
                <w:sz w:val="21"/>
                <w:szCs w:val="21"/>
                <w:lang w:val="en-US"/>
              </w:rPr>
              <w:t xml:space="preserve"> considering at least NES and low-tier 6G device</w:t>
            </w:r>
          </w:p>
          <w:p w14:paraId="4338B86C" w14:textId="77777777" w:rsidR="00A46162" w:rsidRPr="00D84114" w:rsidRDefault="00A46162" w:rsidP="00F47653">
            <w:pPr>
              <w:pStyle w:val="af9"/>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increase the number of OFDM symbols considering at least</w:t>
            </w:r>
            <w:r w:rsidRPr="002F4FC3">
              <w:rPr>
                <w:rFonts w:ascii="Times New Roman" w:hAnsi="Times New Roman" w:cs="Times New Roman"/>
                <w:b w:val="0"/>
                <w:bCs w:val="0"/>
                <w:color w:val="FF0000"/>
                <w:sz w:val="21"/>
                <w:szCs w:val="21"/>
                <w:lang w:val="en-US"/>
              </w:rPr>
              <w:t xml:space="preserve"> </w:t>
            </w:r>
            <w:r w:rsidRPr="002F4FC3">
              <w:rPr>
                <w:rFonts w:ascii="Times New Roman" w:hAnsi="Times New Roman" w:cs="Times New Roman"/>
                <w:b w:val="0"/>
                <w:bCs w:val="0"/>
                <w:sz w:val="21"/>
                <w:szCs w:val="21"/>
                <w:lang w:val="en-US"/>
              </w:rPr>
              <w:t>detection</w:t>
            </w:r>
            <w:r w:rsidRPr="00D84114">
              <w:rPr>
                <w:rFonts w:ascii="Times New Roman" w:hAnsi="Times New Roman" w:cs="Times New Roman"/>
                <w:b w:val="0"/>
                <w:bCs w:val="0"/>
                <w:sz w:val="21"/>
                <w:szCs w:val="21"/>
                <w:lang w:val="en-US"/>
              </w:rPr>
              <w:t xml:space="preserve"> performance</w:t>
            </w:r>
          </w:p>
          <w:p w14:paraId="4DE77C6A" w14:textId="73794C8F" w:rsidR="00A46162" w:rsidRPr="00A46162" w:rsidRDefault="00A46162" w:rsidP="00F47653">
            <w:pPr>
              <w:pStyle w:val="af9"/>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Note: RAN4 involvement is necessary</w:t>
            </w:r>
          </w:p>
        </w:tc>
      </w:tr>
      <w:tr w:rsidR="002D3C2E" w14:paraId="2160A819" w14:textId="77777777" w:rsidTr="006A449B">
        <w:tc>
          <w:tcPr>
            <w:tcW w:w="1479" w:type="dxa"/>
          </w:tcPr>
          <w:p w14:paraId="5D2CF05C" w14:textId="71FAE36A" w:rsidR="002D3C2E" w:rsidRDefault="002D3C2E" w:rsidP="00A46162">
            <w:pPr>
              <w:rPr>
                <w:rFonts w:eastAsia="Yu Mincho"/>
                <w:sz w:val="21"/>
                <w:szCs w:val="21"/>
                <w:lang w:val="en-US" w:eastAsia="ja-JP"/>
              </w:rPr>
            </w:pPr>
            <w:r>
              <w:rPr>
                <w:rFonts w:eastAsia="Yu Mincho"/>
                <w:sz w:val="21"/>
                <w:szCs w:val="21"/>
                <w:lang w:val="en-US" w:eastAsia="ja-JP"/>
              </w:rPr>
              <w:t>Google</w:t>
            </w:r>
          </w:p>
        </w:tc>
        <w:tc>
          <w:tcPr>
            <w:tcW w:w="1372" w:type="dxa"/>
          </w:tcPr>
          <w:p w14:paraId="200DDF2D" w14:textId="40F343FB" w:rsidR="002D3C2E" w:rsidRDefault="002D3C2E" w:rsidP="00A46162">
            <w:pPr>
              <w:rPr>
                <w:rFonts w:eastAsia="Yu Mincho"/>
                <w:sz w:val="21"/>
                <w:szCs w:val="21"/>
                <w:lang w:eastAsia="ja-JP"/>
              </w:rPr>
            </w:pPr>
            <w:r>
              <w:rPr>
                <w:rFonts w:eastAsia="Yu Mincho"/>
                <w:sz w:val="21"/>
                <w:szCs w:val="21"/>
                <w:lang w:eastAsia="ja-JP"/>
              </w:rPr>
              <w:t>N</w:t>
            </w:r>
          </w:p>
        </w:tc>
        <w:tc>
          <w:tcPr>
            <w:tcW w:w="6780" w:type="dxa"/>
          </w:tcPr>
          <w:p w14:paraId="4F378E73" w14:textId="1403C1E1" w:rsidR="002D3C2E" w:rsidRDefault="002D3C2E" w:rsidP="00A46162">
            <w:pPr>
              <w:pStyle w:val="a8"/>
              <w:rPr>
                <w:lang w:val="en-GB"/>
              </w:rPr>
            </w:pPr>
            <w:r>
              <w:rPr>
                <w:lang w:val="en-GB"/>
              </w:rPr>
              <w:t>We do not think NR-SSB should be the baseline. The min CBW is the first step to determine whether the NR-SSB can be the baseline or not.</w:t>
            </w:r>
          </w:p>
        </w:tc>
      </w:tr>
      <w:tr w:rsidR="00CE0484" w14:paraId="3B3A0391" w14:textId="77777777" w:rsidTr="006A449B">
        <w:tc>
          <w:tcPr>
            <w:tcW w:w="1479" w:type="dxa"/>
          </w:tcPr>
          <w:p w14:paraId="55E696AC" w14:textId="63DF6BB1" w:rsidR="00CE0484" w:rsidRDefault="00CE0484" w:rsidP="00CE0484">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A2F2FC9" w14:textId="0D3340F1" w:rsidR="00CE0484" w:rsidRDefault="00CE0484" w:rsidP="00CE0484">
            <w:pPr>
              <w:rPr>
                <w:rFonts w:eastAsia="Yu Mincho"/>
                <w:sz w:val="21"/>
                <w:szCs w:val="21"/>
                <w:lang w:eastAsia="ja-JP"/>
              </w:rPr>
            </w:pPr>
            <w:r>
              <w:rPr>
                <w:rFonts w:eastAsiaTheme="minorEastAsia"/>
                <w:sz w:val="21"/>
                <w:szCs w:val="21"/>
                <w:lang w:eastAsia="zh-CN"/>
              </w:rPr>
              <w:t>N</w:t>
            </w:r>
          </w:p>
        </w:tc>
        <w:tc>
          <w:tcPr>
            <w:tcW w:w="6780" w:type="dxa"/>
          </w:tcPr>
          <w:p w14:paraId="4F48E9B1" w14:textId="024F16A6" w:rsidR="00CE0484" w:rsidRDefault="00CE0484" w:rsidP="00CE0484">
            <w:pPr>
              <w:pStyle w:val="a8"/>
              <w:rPr>
                <w:lang w:val="en-GB"/>
              </w:rPr>
            </w:pPr>
            <w:r>
              <w:rPr>
                <w:rFonts w:eastAsiaTheme="minorEastAsia"/>
                <w:lang w:val="en-GB" w:eastAsia="zh-CN"/>
              </w:rPr>
              <w:t>Maybe “</w:t>
            </w:r>
            <w:r>
              <w:rPr>
                <w:rFonts w:eastAsiaTheme="minorEastAsia" w:hint="eastAsia"/>
                <w:lang w:val="en-GB" w:eastAsia="zh-CN"/>
              </w:rPr>
              <w:t>N</w:t>
            </w:r>
            <w:r>
              <w:rPr>
                <w:rFonts w:eastAsiaTheme="minorEastAsia"/>
                <w:lang w:val="en-GB" w:eastAsia="zh-CN"/>
              </w:rPr>
              <w:t>R SSB as baseline” needs more clarification, in our view, NR SSB design principle can be taken as starting point while supporting various device types in one framework taking energy efficiency and performance requirements including latency and UE complexity during cell search etc. T</w:t>
            </w:r>
            <w:r w:rsidRPr="00782451">
              <w:rPr>
                <w:rFonts w:eastAsiaTheme="minorEastAsia"/>
                <w:lang w:val="en-US" w:eastAsia="zh-CN"/>
              </w:rPr>
              <w:t>his topic should be addressed in energy saving and later in initial access agenda item</w:t>
            </w:r>
          </w:p>
        </w:tc>
      </w:tr>
      <w:tr w:rsidR="00484825" w14:paraId="6221BDFA" w14:textId="77777777" w:rsidTr="006A449B">
        <w:tc>
          <w:tcPr>
            <w:tcW w:w="1479" w:type="dxa"/>
          </w:tcPr>
          <w:p w14:paraId="2A31225D" w14:textId="099B3167" w:rsidR="00484825" w:rsidRDefault="00484825" w:rsidP="00CE0484">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3A0016F6" w14:textId="21C2E21C" w:rsidR="00484825" w:rsidRDefault="00484825" w:rsidP="00CE0484">
            <w:pPr>
              <w:rPr>
                <w:rFonts w:eastAsiaTheme="minorEastAsia"/>
                <w:sz w:val="21"/>
                <w:szCs w:val="21"/>
                <w:lang w:eastAsia="zh-CN"/>
              </w:rPr>
            </w:pPr>
            <w:r>
              <w:rPr>
                <w:rFonts w:eastAsiaTheme="minorEastAsia" w:hint="eastAsia"/>
                <w:sz w:val="21"/>
                <w:szCs w:val="21"/>
                <w:lang w:eastAsia="zh-CN"/>
              </w:rPr>
              <w:t>Y</w:t>
            </w:r>
          </w:p>
        </w:tc>
        <w:tc>
          <w:tcPr>
            <w:tcW w:w="6780" w:type="dxa"/>
          </w:tcPr>
          <w:p w14:paraId="307DB8A7" w14:textId="77777777" w:rsidR="00484825" w:rsidRDefault="00484825" w:rsidP="00CE0484">
            <w:pPr>
              <w:pStyle w:val="a8"/>
              <w:rPr>
                <w:rFonts w:eastAsiaTheme="minorEastAsia"/>
                <w:lang w:val="en-GB" w:eastAsia="zh-CN"/>
              </w:rPr>
            </w:pPr>
          </w:p>
        </w:tc>
      </w:tr>
    </w:tbl>
    <w:p w14:paraId="0BEB8C6D" w14:textId="77777777" w:rsidR="00C93E9A" w:rsidRDefault="00C93E9A" w:rsidP="00C93E9A">
      <w:pPr>
        <w:pStyle w:val="a8"/>
        <w:rPr>
          <w:lang w:val="en-US"/>
        </w:rPr>
      </w:pPr>
    </w:p>
    <w:p w14:paraId="3668717F" w14:textId="77777777" w:rsidR="009852AA" w:rsidRDefault="009852AA" w:rsidP="00C93E9A">
      <w:pPr>
        <w:pStyle w:val="a8"/>
        <w:rPr>
          <w:lang w:val="en-US"/>
        </w:rPr>
      </w:pPr>
    </w:p>
    <w:p w14:paraId="06E5E9FB" w14:textId="77777777" w:rsidR="009852AA" w:rsidRDefault="009852AA" w:rsidP="009852AA">
      <w:pPr>
        <w:pStyle w:val="4"/>
      </w:pPr>
      <w:r>
        <w:rPr>
          <w:highlight w:val="yellow"/>
        </w:rPr>
        <w:t xml:space="preserve">Proposal </w:t>
      </w:r>
      <w:r>
        <w:rPr>
          <w:rFonts w:hint="eastAsia"/>
          <w:highlight w:val="yellow"/>
        </w:rPr>
        <w:t>5</w:t>
      </w:r>
      <w:r>
        <w:rPr>
          <w:highlight w:val="yellow"/>
        </w:rPr>
        <w:t>.</w:t>
      </w:r>
      <w:r>
        <w:rPr>
          <w:rFonts w:hint="eastAsia"/>
          <w:highlight w:val="yellow"/>
        </w:rPr>
        <w:t>1a</w:t>
      </w:r>
      <w:r>
        <w:rPr>
          <w:highlight w:val="yellow"/>
        </w:rPr>
        <w:t>:</w:t>
      </w:r>
    </w:p>
    <w:p w14:paraId="3D4DFE80" w14:textId="77777777" w:rsidR="009852AA" w:rsidRDefault="009852AA" w:rsidP="009852AA">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742956CE" w14:textId="77777777" w:rsidR="009852AA" w:rsidRDefault="009852AA" w:rsidP="009852AA">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70F402A9" w14:textId="77777777" w:rsidR="009852AA" w:rsidRPr="004711CF" w:rsidRDefault="009852AA" w:rsidP="009852AA">
      <w:pPr>
        <w:pStyle w:val="af9"/>
        <w:numPr>
          <w:ilvl w:val="1"/>
          <w:numId w:val="10"/>
        </w:numPr>
        <w:rPr>
          <w:rFonts w:ascii="Times New Roman" w:hAnsi="Times New Roman" w:cs="Times New Roman"/>
          <w:color w:val="FF0000"/>
          <w:sz w:val="21"/>
          <w:szCs w:val="21"/>
          <w:lang w:val="en-US"/>
        </w:rPr>
      </w:pPr>
      <w:r w:rsidRPr="004711CF">
        <w:rPr>
          <w:rFonts w:ascii="Times New Roman" w:hAnsi="Times New Roman" w:cs="Times New Roman" w:hint="eastAsia"/>
          <w:color w:val="FF0000"/>
          <w:sz w:val="21"/>
          <w:szCs w:val="21"/>
          <w:lang w:val="en-US"/>
        </w:rPr>
        <w:t xml:space="preserve">Identify </w:t>
      </w:r>
      <w:r w:rsidRPr="004711CF">
        <w:rPr>
          <w:rFonts w:ascii="Times New Roman" w:hAnsi="Times New Roman" w:cs="Times New Roman"/>
          <w:color w:val="FF0000"/>
          <w:sz w:val="21"/>
          <w:szCs w:val="21"/>
          <w:lang w:val="en-US"/>
        </w:rPr>
        <w:t>the</w:t>
      </w:r>
      <w:r w:rsidRPr="004711CF">
        <w:rPr>
          <w:rFonts w:ascii="Times New Roman" w:hAnsi="Times New Roman" w:cs="Times New Roman" w:hint="eastAsia"/>
          <w:color w:val="FF0000"/>
          <w:sz w:val="21"/>
          <w:szCs w:val="21"/>
          <w:lang w:val="en-US"/>
        </w:rPr>
        <w:t xml:space="preserve"> aspects which </w:t>
      </w:r>
      <w:r w:rsidRPr="004711CF">
        <w:rPr>
          <w:rFonts w:ascii="Times New Roman" w:hAnsi="Times New Roman" w:cs="Times New Roman"/>
          <w:color w:val="FF0000"/>
          <w:sz w:val="21"/>
          <w:szCs w:val="21"/>
          <w:lang w:val="en-US"/>
        </w:rPr>
        <w:t>impact</w:t>
      </w:r>
      <w:r w:rsidRPr="004711CF">
        <w:rPr>
          <w:rFonts w:ascii="Times New Roman" w:hAnsi="Times New Roman" w:cs="Times New Roman" w:hint="eastAsia"/>
          <w:color w:val="FF0000"/>
          <w:sz w:val="21"/>
          <w:szCs w:val="21"/>
          <w:lang w:val="en-US"/>
        </w:rPr>
        <w:t xml:space="preserve"> on the structure, e.g., min CBW, NES, low-tier 6G device, detection performance</w:t>
      </w:r>
    </w:p>
    <w:p w14:paraId="5C1707E7" w14:textId="77777777" w:rsidR="009852AA" w:rsidRPr="004711CF" w:rsidRDefault="009852AA" w:rsidP="009852AA">
      <w:pPr>
        <w:pStyle w:val="af9"/>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 xml:space="preserve">hether to reduce SSB BW </w:t>
      </w:r>
      <w:r w:rsidRPr="004711CF">
        <w:rPr>
          <w:rFonts w:ascii="Times New Roman" w:hAnsi="Times New Roman" w:cs="Times New Roman"/>
          <w:strike/>
          <w:color w:val="FF0000"/>
          <w:sz w:val="21"/>
          <w:szCs w:val="21"/>
          <w:lang w:val="en-US"/>
        </w:rPr>
        <w:t>considering</w:t>
      </w:r>
      <w:r w:rsidRPr="004711CF">
        <w:rPr>
          <w:rFonts w:ascii="Times New Roman" w:hAnsi="Times New Roman" w:cs="Times New Roman" w:hint="eastAsia"/>
          <w:strike/>
          <w:color w:val="FF0000"/>
          <w:sz w:val="21"/>
          <w:szCs w:val="21"/>
          <w:lang w:val="en-US"/>
        </w:rPr>
        <w:t xml:space="preserve"> at least NES and low-tier 6G device</w:t>
      </w:r>
    </w:p>
    <w:p w14:paraId="7A970228" w14:textId="77777777" w:rsidR="009852AA" w:rsidRPr="004711CF" w:rsidRDefault="009852AA" w:rsidP="009852AA">
      <w:pPr>
        <w:pStyle w:val="af9"/>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hether to increase the number of OFDM symbols considering at least detection performance</w:t>
      </w:r>
    </w:p>
    <w:p w14:paraId="0E3A9F30" w14:textId="77777777" w:rsidR="009852AA" w:rsidRPr="00F043E0" w:rsidRDefault="009852AA" w:rsidP="009852AA">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2"/>
        <w:tblW w:w="9631" w:type="dxa"/>
        <w:tblLayout w:type="fixed"/>
        <w:tblLook w:val="04A0" w:firstRow="1" w:lastRow="0" w:firstColumn="1" w:lastColumn="0" w:noHBand="0" w:noVBand="1"/>
      </w:tblPr>
      <w:tblGrid>
        <w:gridCol w:w="1479"/>
        <w:gridCol w:w="1372"/>
        <w:gridCol w:w="6780"/>
      </w:tblGrid>
      <w:tr w:rsidR="009852AA" w14:paraId="26784394" w14:textId="77777777" w:rsidTr="006320F2">
        <w:tc>
          <w:tcPr>
            <w:tcW w:w="1479" w:type="dxa"/>
            <w:shd w:val="clear" w:color="auto" w:fill="D9D9D9" w:themeFill="background1" w:themeFillShade="D9"/>
          </w:tcPr>
          <w:p w14:paraId="79F9A237" w14:textId="77777777" w:rsidR="009852AA" w:rsidRDefault="009852AA" w:rsidP="006320F2">
            <w:pPr>
              <w:rPr>
                <w:sz w:val="21"/>
                <w:szCs w:val="21"/>
              </w:rPr>
            </w:pPr>
            <w:r>
              <w:rPr>
                <w:sz w:val="21"/>
                <w:szCs w:val="21"/>
              </w:rPr>
              <w:lastRenderedPageBreak/>
              <w:t>Company</w:t>
            </w:r>
          </w:p>
        </w:tc>
        <w:tc>
          <w:tcPr>
            <w:tcW w:w="1372" w:type="dxa"/>
            <w:shd w:val="clear" w:color="auto" w:fill="D9D9D9" w:themeFill="background1" w:themeFillShade="D9"/>
          </w:tcPr>
          <w:p w14:paraId="78D11781" w14:textId="77777777" w:rsidR="009852AA" w:rsidRDefault="009852AA" w:rsidP="006320F2">
            <w:pPr>
              <w:rPr>
                <w:sz w:val="21"/>
                <w:szCs w:val="21"/>
              </w:rPr>
            </w:pPr>
            <w:r>
              <w:rPr>
                <w:sz w:val="21"/>
                <w:szCs w:val="21"/>
              </w:rPr>
              <w:t>Y/N</w:t>
            </w:r>
          </w:p>
        </w:tc>
        <w:tc>
          <w:tcPr>
            <w:tcW w:w="6780" w:type="dxa"/>
            <w:shd w:val="clear" w:color="auto" w:fill="D9D9D9" w:themeFill="background1" w:themeFillShade="D9"/>
          </w:tcPr>
          <w:p w14:paraId="087FB610" w14:textId="77777777" w:rsidR="009852AA" w:rsidRDefault="009852AA" w:rsidP="006320F2">
            <w:pPr>
              <w:rPr>
                <w:sz w:val="21"/>
                <w:szCs w:val="21"/>
              </w:rPr>
            </w:pPr>
            <w:r>
              <w:rPr>
                <w:sz w:val="21"/>
                <w:szCs w:val="21"/>
              </w:rPr>
              <w:t>Comments</w:t>
            </w:r>
          </w:p>
        </w:tc>
      </w:tr>
      <w:tr w:rsidR="009852AA" w14:paraId="7156C30F" w14:textId="77777777" w:rsidTr="006320F2">
        <w:tc>
          <w:tcPr>
            <w:tcW w:w="1479" w:type="dxa"/>
          </w:tcPr>
          <w:p w14:paraId="6EC54E58" w14:textId="77777777" w:rsidR="009852AA" w:rsidRPr="00C22BE3" w:rsidRDefault="009852AA"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5B6E0C" w14:textId="77777777" w:rsidR="009852AA" w:rsidRPr="00C22BE3" w:rsidRDefault="009852AA" w:rsidP="006320F2">
            <w:pPr>
              <w:rPr>
                <w:rFonts w:ascii="Times" w:eastAsiaTheme="minorEastAsia" w:hAnsi="Times" w:cs="Times"/>
                <w:sz w:val="21"/>
                <w:szCs w:val="21"/>
                <w:lang w:eastAsia="zh-CN"/>
              </w:rPr>
            </w:pPr>
          </w:p>
        </w:tc>
        <w:tc>
          <w:tcPr>
            <w:tcW w:w="6780" w:type="dxa"/>
          </w:tcPr>
          <w:p w14:paraId="28998160" w14:textId="77777777" w:rsidR="009852AA" w:rsidRPr="007206A9" w:rsidRDefault="009852AA" w:rsidP="006320F2">
            <w:pPr>
              <w:pStyle w:val="a8"/>
              <w:rPr>
                <w:lang w:val="en-GB"/>
              </w:rPr>
            </w:pPr>
            <w:r w:rsidRPr="007206A9">
              <w:rPr>
                <w:rFonts w:hint="eastAsia"/>
                <w:lang w:val="en-GB"/>
              </w:rPr>
              <w:t>Generally companies are OK with the intention of the Proposal. Some update to reflect feedback:</w:t>
            </w:r>
          </w:p>
          <w:p w14:paraId="24051080" w14:textId="77777777" w:rsidR="009852AA" w:rsidRPr="00DD71E6" w:rsidRDefault="009852AA" w:rsidP="009852AA">
            <w:pPr>
              <w:pStyle w:val="af9"/>
              <w:numPr>
                <w:ilvl w:val="0"/>
                <w:numId w:val="57"/>
              </w:numPr>
              <w:rPr>
                <w:b w:val="0"/>
                <w:bCs w:val="0"/>
                <w:sz w:val="21"/>
                <w:szCs w:val="21"/>
                <w:lang w:val="en-US"/>
              </w:rPr>
            </w:pPr>
            <w:r w:rsidRPr="00782451">
              <w:rPr>
                <w:rFonts w:hint="eastAsia"/>
                <w:b w:val="0"/>
                <w:bCs w:val="0"/>
                <w:sz w:val="21"/>
                <w:szCs w:val="21"/>
                <w:lang w:val="en-US"/>
              </w:rPr>
              <w:t xml:space="preserve">Soften the words to clarify that the main focus in this agenda is to identify which aspects need to be considered when </w:t>
            </w:r>
            <w:proofErr w:type="spellStart"/>
            <w:r w:rsidRPr="00782451">
              <w:rPr>
                <w:rFonts w:hint="eastAsia"/>
                <w:b w:val="0"/>
                <w:bCs w:val="0"/>
                <w:sz w:val="21"/>
                <w:szCs w:val="21"/>
                <w:lang w:val="en-US"/>
              </w:rPr>
              <w:t>designning</w:t>
            </w:r>
            <w:proofErr w:type="spellEnd"/>
            <w:r w:rsidRPr="00782451">
              <w:rPr>
                <w:rFonts w:hint="eastAsia"/>
                <w:b w:val="0"/>
                <w:bCs w:val="0"/>
                <w:sz w:val="21"/>
                <w:szCs w:val="21"/>
                <w:lang w:val="en-US"/>
              </w:rPr>
              <w:t xml:space="preserve"> the basic sync signal beyond NR SSB</w:t>
            </w:r>
          </w:p>
        </w:tc>
      </w:tr>
      <w:tr w:rsidR="007E4AFC" w14:paraId="79C3D5B5" w14:textId="77777777" w:rsidTr="006320F2">
        <w:tc>
          <w:tcPr>
            <w:tcW w:w="1479" w:type="dxa"/>
          </w:tcPr>
          <w:p w14:paraId="2885F802" w14:textId="000CCDAD" w:rsidR="007E4AFC" w:rsidRPr="00C22BE3" w:rsidRDefault="007E4AFC" w:rsidP="007E4AFC">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36882B63" w14:textId="063B05EC" w:rsidR="007E4AFC" w:rsidRPr="00C22BE3" w:rsidRDefault="007E4AFC"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20F53375" w14:textId="0D2146D5" w:rsidR="007E4AFC" w:rsidRPr="00C22BE3" w:rsidRDefault="007E4AFC" w:rsidP="007E4AFC">
            <w:pPr>
              <w:pStyle w:val="a8"/>
              <w:rPr>
                <w:rFonts w:ascii="Times" w:eastAsiaTheme="minorEastAsia" w:hAnsi="Times" w:cs="Times"/>
                <w:lang w:val="en-GB" w:eastAsia="zh-CN"/>
              </w:rPr>
            </w:pPr>
            <w:r>
              <w:rPr>
                <w:lang w:val="en-GB"/>
              </w:rPr>
              <w:t xml:space="preserve">The </w:t>
            </w:r>
            <w:r w:rsidR="00B654FE">
              <w:rPr>
                <w:lang w:val="en-GB"/>
              </w:rPr>
              <w:t xml:space="preserve">unpunctured </w:t>
            </w:r>
            <w:r>
              <w:rPr>
                <w:lang w:val="en-GB"/>
              </w:rPr>
              <w:t xml:space="preserve">NR SSB is too wide in frequency for </w:t>
            </w:r>
            <w:r w:rsidR="00B654FE">
              <w:rPr>
                <w:lang w:val="en-GB"/>
              </w:rPr>
              <w:t>a 3MHz</w:t>
            </w:r>
            <w:r>
              <w:rPr>
                <w:lang w:val="en-GB"/>
              </w:rPr>
              <w:t xml:space="preserve"> CBW, so the meaning of taking it as a baseline in a </w:t>
            </w:r>
            <w:proofErr w:type="spellStart"/>
            <w:r>
              <w:rPr>
                <w:lang w:val="en-GB"/>
              </w:rPr>
              <w:t>scaleable</w:t>
            </w:r>
            <w:proofErr w:type="spellEnd"/>
            <w:r>
              <w:rPr>
                <w:lang w:val="en-GB"/>
              </w:rPr>
              <w:t xml:space="preserve"> design is unclear</w:t>
            </w:r>
            <w:r w:rsidR="00B654FE">
              <w:rPr>
                <w:lang w:val="en-GB"/>
              </w:rPr>
              <w:t>. Or does “NR SSB as baseline” also mean that the 3MHz NR SSB</w:t>
            </w:r>
            <w:r w:rsidR="00214B30">
              <w:rPr>
                <w:lang w:val="en-GB"/>
              </w:rPr>
              <w:t xml:space="preserve"> is baseline? Perhaps starting point is a better term.</w:t>
            </w:r>
          </w:p>
        </w:tc>
      </w:tr>
      <w:tr w:rsidR="007E4AFC" w14:paraId="2A8BCCDE" w14:textId="77777777" w:rsidTr="006320F2">
        <w:tc>
          <w:tcPr>
            <w:tcW w:w="1479" w:type="dxa"/>
          </w:tcPr>
          <w:p w14:paraId="68EA8886" w14:textId="5661AF62" w:rsidR="007E4AFC" w:rsidRPr="00C22BE3" w:rsidRDefault="00FE0CD6" w:rsidP="007E4AFC">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08845B9E" w14:textId="29590ADF" w:rsidR="007E4AFC" w:rsidRPr="00C22BE3" w:rsidRDefault="00571CF5"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58BB7531" w14:textId="04331F84" w:rsidR="00B3645D" w:rsidRPr="00FE0CD6" w:rsidRDefault="00FE0CD6" w:rsidP="007E4AFC">
            <w:pPr>
              <w:pStyle w:val="a8"/>
              <w:rPr>
                <w:lang w:val="en-US"/>
              </w:rPr>
            </w:pPr>
            <w:r>
              <w:rPr>
                <w:lang w:val="en-US"/>
              </w:rPr>
              <w:t xml:space="preserve">Assuming NR SSB as a baseline is premature at this point of time. From our perspectives, this type of proposal can be discussed under 6GR initial access in </w:t>
            </w:r>
            <w:proofErr w:type="spellStart"/>
            <w:r>
              <w:rPr>
                <w:lang w:val="en-US"/>
              </w:rPr>
              <w:t>Feburary</w:t>
            </w:r>
            <w:proofErr w:type="spellEnd"/>
            <w:r>
              <w:rPr>
                <w:lang w:val="en-US"/>
              </w:rPr>
              <w:t xml:space="preserve">. </w:t>
            </w:r>
            <w:r w:rsidR="00B3645D">
              <w:rPr>
                <w:lang w:val="en-US"/>
              </w:rPr>
              <w:t>H</w:t>
            </w:r>
            <w:r>
              <w:rPr>
                <w:lang w:val="en-US"/>
              </w:rPr>
              <w:t>igh level consideratio</w:t>
            </w:r>
            <w:r w:rsidR="00B3645D">
              <w:rPr>
                <w:lang w:val="en-US"/>
              </w:rPr>
              <w:t>ns for SSB design regards: 1) NW energy saving vs. UE complexity/user experience impact</w:t>
            </w:r>
            <w:r w:rsidR="00F3283E">
              <w:rPr>
                <w:lang w:val="en-US"/>
              </w:rPr>
              <w:t>.</w:t>
            </w:r>
            <w:r w:rsidR="002A524F">
              <w:rPr>
                <w:lang w:val="en-US"/>
              </w:rPr>
              <w:t xml:space="preserve"> 2) support for variety of device types with a unified initial access framework</w:t>
            </w:r>
            <w:r w:rsidR="00C653AD">
              <w:rPr>
                <w:lang w:val="en-US"/>
              </w:rPr>
              <w:t>. 3) evaluation assumptions for SSB design discussions.</w:t>
            </w:r>
          </w:p>
        </w:tc>
      </w:tr>
      <w:tr w:rsidR="00B121BD" w14:paraId="2E5FAB6D" w14:textId="77777777" w:rsidTr="006320F2">
        <w:tc>
          <w:tcPr>
            <w:tcW w:w="1479" w:type="dxa"/>
          </w:tcPr>
          <w:p w14:paraId="117C6C78" w14:textId="760F3D6C" w:rsidR="00B121BD" w:rsidRDefault="00A72D0B" w:rsidP="007E4AF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6D5A0165" w14:textId="41B451D8" w:rsidR="00B121BD" w:rsidRDefault="00A72D0B" w:rsidP="007E4AF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0F47CAC" w14:textId="0FACDC70" w:rsidR="00B121BD" w:rsidRDefault="00A72D0B" w:rsidP="007E4AFC">
            <w:pPr>
              <w:pStyle w:val="a8"/>
              <w:rPr>
                <w:lang w:val="en-US"/>
              </w:rPr>
            </w:pPr>
            <w:r>
              <w:rPr>
                <w:lang w:val="en-US"/>
              </w:rPr>
              <w:t>We are fine to take the 5G SSB as a starting point and to discuss some general requirements/design directions. Detail</w:t>
            </w:r>
            <w:r w:rsidR="00984A43">
              <w:rPr>
                <w:lang w:val="en-US"/>
              </w:rPr>
              <w:t>e</w:t>
            </w:r>
            <w:r>
              <w:rPr>
                <w:lang w:val="en-US"/>
              </w:rPr>
              <w:t>d discussions will take pla</w:t>
            </w:r>
            <w:r w:rsidR="00984A43">
              <w:rPr>
                <w:lang w:val="en-US"/>
              </w:rPr>
              <w:t>ce under the initial access agenda item.</w:t>
            </w:r>
          </w:p>
        </w:tc>
      </w:tr>
      <w:tr w:rsidR="00255B45" w14:paraId="468A21C4" w14:textId="77777777" w:rsidTr="006320F2">
        <w:tc>
          <w:tcPr>
            <w:tcW w:w="1479" w:type="dxa"/>
          </w:tcPr>
          <w:p w14:paraId="41566EDC" w14:textId="6B14FCC7"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2BE7D181" w14:textId="77777777" w:rsidR="00255B45" w:rsidRDefault="00255B45" w:rsidP="00255B45">
            <w:pPr>
              <w:rPr>
                <w:rFonts w:ascii="Times" w:eastAsiaTheme="minorEastAsia" w:hAnsi="Times" w:cs="Times"/>
                <w:sz w:val="21"/>
                <w:szCs w:val="21"/>
                <w:lang w:eastAsia="zh-CN"/>
              </w:rPr>
            </w:pPr>
          </w:p>
        </w:tc>
        <w:tc>
          <w:tcPr>
            <w:tcW w:w="6780" w:type="dxa"/>
          </w:tcPr>
          <w:p w14:paraId="1F324FD0" w14:textId="77777777" w:rsidR="00255B45" w:rsidRDefault="00255B45" w:rsidP="00255B45">
            <w:pPr>
              <w:pStyle w:val="a8"/>
              <w:rPr>
                <w:rFonts w:ascii="Times" w:eastAsiaTheme="minorEastAsia" w:hAnsi="Times" w:cs="Times"/>
                <w:lang w:val="en-GB" w:eastAsia="zh-CN"/>
              </w:rPr>
            </w:pPr>
            <w:r>
              <w:rPr>
                <w:rFonts w:ascii="Times" w:eastAsiaTheme="minorEastAsia" w:hAnsi="Times" w:cs="Times"/>
                <w:lang w:val="en-GB" w:eastAsia="zh-CN"/>
              </w:rPr>
              <w:t>We slightly prefer to remove “NR SSB as baseline”</w:t>
            </w:r>
          </w:p>
          <w:p w14:paraId="775D04B2" w14:textId="7BB3547F" w:rsidR="00255B45" w:rsidRPr="00255B45" w:rsidRDefault="00255B45" w:rsidP="00255B45">
            <w:pPr>
              <w:pStyle w:val="af9"/>
              <w:numPr>
                <w:ilvl w:val="1"/>
                <w:numId w:val="10"/>
              </w:numPr>
              <w:rPr>
                <w:rFonts w:ascii="Times New Roman" w:hAnsi="Times New Roman" w:cs="Times New Roman"/>
                <w:strike/>
                <w:sz w:val="21"/>
                <w:szCs w:val="21"/>
                <w:lang w:val="en-US"/>
              </w:rPr>
            </w:pPr>
            <w:r w:rsidRPr="00255B45">
              <w:rPr>
                <w:rFonts w:ascii="Times New Roman" w:hAnsi="Times New Roman" w:cs="Times New Roman" w:hint="eastAsia"/>
                <w:strike/>
                <w:color w:val="EE0000"/>
                <w:sz w:val="21"/>
                <w:szCs w:val="21"/>
                <w:lang w:val="en-US"/>
              </w:rPr>
              <w:t>NR SSB as baseline</w:t>
            </w:r>
          </w:p>
        </w:tc>
      </w:tr>
      <w:tr w:rsidR="00E87A2B" w14:paraId="25AC975B" w14:textId="77777777" w:rsidTr="006320F2">
        <w:tc>
          <w:tcPr>
            <w:tcW w:w="1479" w:type="dxa"/>
          </w:tcPr>
          <w:p w14:paraId="28C20BA1" w14:textId="26D7A238" w:rsidR="00E87A2B" w:rsidRDefault="00E87A2B" w:rsidP="00E87A2B">
            <w:pPr>
              <w:rPr>
                <w:rFonts w:eastAsiaTheme="minorEastAsia"/>
                <w:sz w:val="21"/>
                <w:szCs w:val="21"/>
                <w:lang w:val="en-US" w:eastAsia="zh-CN"/>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3744EEB0" w14:textId="3976FAF6" w:rsidR="00E87A2B" w:rsidRDefault="00E87A2B" w:rsidP="00E87A2B">
            <w:pPr>
              <w:rPr>
                <w:rFonts w:ascii="Times" w:eastAsiaTheme="minorEastAsia" w:hAnsi="Times" w:cs="Times"/>
                <w:sz w:val="21"/>
                <w:szCs w:val="21"/>
                <w:lang w:eastAsia="zh-CN"/>
              </w:rPr>
            </w:pPr>
            <w:r>
              <w:rPr>
                <w:rFonts w:ascii="Times" w:eastAsia="맑은 고딕" w:hAnsi="Times" w:cs="Times" w:hint="eastAsia"/>
                <w:sz w:val="21"/>
                <w:szCs w:val="21"/>
                <w:lang w:eastAsia="ko-KR"/>
              </w:rPr>
              <w:t>N</w:t>
            </w:r>
          </w:p>
        </w:tc>
        <w:tc>
          <w:tcPr>
            <w:tcW w:w="6780" w:type="dxa"/>
          </w:tcPr>
          <w:p w14:paraId="2486872F" w14:textId="77777777" w:rsidR="00E87A2B" w:rsidRDefault="00E87A2B" w:rsidP="00E87A2B">
            <w:pPr>
              <w:pStyle w:val="a8"/>
              <w:rPr>
                <w:rFonts w:ascii="Times" w:eastAsia="맑은 고딕" w:hAnsi="Times" w:cs="Times"/>
                <w:lang w:val="en-GB" w:eastAsia="ko-KR"/>
              </w:rPr>
            </w:pPr>
            <w:r>
              <w:rPr>
                <w:rFonts w:ascii="Times" w:eastAsia="맑은 고딕" w:hAnsi="Times" w:cs="Times" w:hint="eastAsia"/>
                <w:lang w:val="en-GB" w:eastAsia="ko-KR"/>
              </w:rPr>
              <w:t>W</w:t>
            </w:r>
            <w:r>
              <w:rPr>
                <w:rFonts w:ascii="Times" w:eastAsia="맑은 고딕" w:hAnsi="Times" w:cs="Times"/>
                <w:lang w:val="en-GB" w:eastAsia="ko-KR"/>
              </w:rPr>
              <w:t>e still have a concern on the first sub-bullet “NB SSB as baseline”, because this may imply that NR SSB will be used in 6G. We suggest to remove that bullet and modify the second bullet.</w:t>
            </w:r>
          </w:p>
          <w:p w14:paraId="57FCEB6B" w14:textId="77777777" w:rsidR="00E87A2B" w:rsidRDefault="00E87A2B" w:rsidP="00E87A2B">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1CE03D71" w14:textId="77777777" w:rsidR="00E87A2B" w:rsidRPr="00981F74" w:rsidRDefault="00E87A2B" w:rsidP="00E87A2B">
            <w:pPr>
              <w:pStyle w:val="af9"/>
              <w:numPr>
                <w:ilvl w:val="1"/>
                <w:numId w:val="10"/>
              </w:numPr>
              <w:rPr>
                <w:rFonts w:ascii="Times New Roman" w:hAnsi="Times New Roman" w:cs="Times New Roman"/>
                <w:strike/>
                <w:color w:val="FF0000"/>
                <w:sz w:val="21"/>
                <w:szCs w:val="21"/>
                <w:lang w:val="en-US"/>
              </w:rPr>
            </w:pPr>
            <w:r w:rsidRPr="00981F74">
              <w:rPr>
                <w:rFonts w:ascii="Times New Roman" w:hAnsi="Times New Roman" w:cs="Times New Roman" w:hint="eastAsia"/>
                <w:strike/>
                <w:color w:val="FF0000"/>
                <w:sz w:val="21"/>
                <w:szCs w:val="21"/>
                <w:lang w:val="en-US"/>
              </w:rPr>
              <w:t>NR SSB as baseline</w:t>
            </w:r>
          </w:p>
          <w:p w14:paraId="61A1DC29" w14:textId="77777777" w:rsidR="00E87A2B" w:rsidRPr="00981F74" w:rsidRDefault="00E87A2B" w:rsidP="00E87A2B">
            <w:pPr>
              <w:pStyle w:val="af9"/>
              <w:numPr>
                <w:ilvl w:val="1"/>
                <w:numId w:val="10"/>
              </w:numPr>
              <w:rPr>
                <w:rFonts w:ascii="Times New Roman" w:hAnsi="Times New Roman" w:cs="Times New Roman"/>
                <w:sz w:val="21"/>
                <w:szCs w:val="21"/>
                <w:lang w:val="en-US"/>
              </w:rPr>
            </w:pPr>
            <w:r w:rsidRPr="00981F74">
              <w:rPr>
                <w:rFonts w:ascii="Times New Roman" w:hAnsi="Times New Roman" w:cs="Times New Roman" w:hint="eastAsia"/>
                <w:sz w:val="21"/>
                <w:szCs w:val="21"/>
                <w:lang w:val="en-US"/>
              </w:rPr>
              <w:t xml:space="preserve">Identify </w:t>
            </w:r>
            <w:r w:rsidRPr="00981F74">
              <w:rPr>
                <w:rFonts w:ascii="Times New Roman" w:hAnsi="Times New Roman" w:cs="Times New Roman"/>
                <w:sz w:val="21"/>
                <w:szCs w:val="21"/>
                <w:lang w:val="en-US"/>
              </w:rPr>
              <w:t>the</w:t>
            </w:r>
            <w:r w:rsidRPr="00981F74">
              <w:rPr>
                <w:rFonts w:ascii="Times New Roman" w:hAnsi="Times New Roman" w:cs="Times New Roman" w:hint="eastAsia"/>
                <w:sz w:val="21"/>
                <w:szCs w:val="21"/>
                <w:lang w:val="en-US"/>
              </w:rPr>
              <w:t xml:space="preserve"> aspects which </w:t>
            </w:r>
            <w:r w:rsidRPr="00981F74">
              <w:rPr>
                <w:rFonts w:ascii="Times New Roman" w:hAnsi="Times New Roman" w:cs="Times New Roman"/>
                <w:sz w:val="21"/>
                <w:szCs w:val="21"/>
                <w:lang w:val="en-US"/>
              </w:rPr>
              <w:t>impact</w:t>
            </w:r>
            <w:r w:rsidRPr="00981F74">
              <w:rPr>
                <w:rFonts w:ascii="Times New Roman" w:hAnsi="Times New Roman" w:cs="Times New Roman" w:hint="eastAsia"/>
                <w:sz w:val="21"/>
                <w:szCs w:val="21"/>
                <w:lang w:val="en-US"/>
              </w:rPr>
              <w:t xml:space="preserve"> on the structure</w:t>
            </w:r>
            <w:r>
              <w:rPr>
                <w:rFonts w:ascii="Times New Roman" w:hAnsi="Times New Roman" w:cs="Times New Roman"/>
                <w:sz w:val="21"/>
                <w:szCs w:val="21"/>
                <w:lang w:val="en-US"/>
              </w:rPr>
              <w:t xml:space="preserve"> </w:t>
            </w:r>
            <w:r w:rsidRPr="00981F74">
              <w:rPr>
                <w:rFonts w:ascii="Times New Roman" w:hAnsi="Times New Roman" w:cs="Times New Roman"/>
                <w:color w:val="FF0000"/>
                <w:sz w:val="21"/>
                <w:szCs w:val="21"/>
                <w:lang w:val="en-US"/>
              </w:rPr>
              <w:t>compared to NR SSB</w:t>
            </w:r>
            <w:r w:rsidRPr="00981F74">
              <w:rPr>
                <w:rFonts w:ascii="Times New Roman" w:hAnsi="Times New Roman" w:cs="Times New Roman" w:hint="eastAsia"/>
                <w:sz w:val="21"/>
                <w:szCs w:val="21"/>
                <w:lang w:val="en-US"/>
              </w:rPr>
              <w:t>, e.g., min CBW, NES, low-tier 6G device, detection performance</w:t>
            </w:r>
          </w:p>
          <w:p w14:paraId="6A85AF8D" w14:textId="77777777" w:rsidR="00E87A2B" w:rsidRDefault="00E87A2B" w:rsidP="00E87A2B">
            <w:pPr>
              <w:pStyle w:val="a8"/>
              <w:rPr>
                <w:rFonts w:ascii="Times" w:eastAsiaTheme="minorEastAsia" w:hAnsi="Times" w:cs="Times"/>
                <w:lang w:val="en-GB" w:eastAsia="zh-CN"/>
              </w:rPr>
            </w:pPr>
          </w:p>
        </w:tc>
      </w:tr>
    </w:tbl>
    <w:p w14:paraId="4F9E4C67" w14:textId="77777777" w:rsidR="009852AA" w:rsidRPr="00470F86" w:rsidRDefault="009852AA" w:rsidP="00C93E9A">
      <w:pPr>
        <w:pStyle w:val="a8"/>
        <w:rPr>
          <w:lang w:val="en-GB"/>
        </w:rPr>
      </w:pPr>
    </w:p>
    <w:p w14:paraId="6676DB8E" w14:textId="77777777" w:rsidR="00C93E9A" w:rsidRDefault="00C93E9A" w:rsidP="00C93E9A">
      <w:pPr>
        <w:pStyle w:val="a8"/>
        <w:rPr>
          <w:lang w:val="en-GB"/>
        </w:rPr>
      </w:pPr>
    </w:p>
    <w:p w14:paraId="01FFFE9B" w14:textId="21B4BE54" w:rsidR="00A768D0" w:rsidRPr="00C17422" w:rsidRDefault="00A768D0" w:rsidP="00A768D0">
      <w:pPr>
        <w:pStyle w:val="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a8"/>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af2"/>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F47653">
            <w:pPr>
              <w:numPr>
                <w:ilvl w:val="0"/>
                <w:numId w:val="2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Initial access [RAN1, RAN2, RAN4]</w:t>
            </w:r>
          </w:p>
          <w:p w14:paraId="4D7C901C"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3EB17018"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F47653">
            <w:pPr>
              <w:numPr>
                <w:ilvl w:val="1"/>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F47653">
            <w:pPr>
              <w:numPr>
                <w:ilvl w:val="2"/>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a8"/>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F47653">
            <w:pPr>
              <w:numPr>
                <w:ilvl w:val="0"/>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a8"/>
        <w:rPr>
          <w:lang w:val="en-US"/>
        </w:rPr>
      </w:pPr>
    </w:p>
    <w:p w14:paraId="054AEBF6" w14:textId="5EC62960" w:rsidR="00A07405" w:rsidRPr="00D47396" w:rsidRDefault="009515A3" w:rsidP="00A07405">
      <w:pPr>
        <w:pStyle w:val="a8"/>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a8"/>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F47653">
      <w:pPr>
        <w:pStyle w:val="a8"/>
        <w:numPr>
          <w:ilvl w:val="0"/>
          <w:numId w:val="28"/>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F47653">
      <w:pPr>
        <w:pStyle w:val="a8"/>
        <w:numPr>
          <w:ilvl w:val="0"/>
          <w:numId w:val="28"/>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a8"/>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n that coexistence with eMTC/NB-IoT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a8"/>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a8"/>
        <w:rPr>
          <w:lang w:val="en-GB"/>
        </w:rPr>
      </w:pPr>
    </w:p>
    <w:p w14:paraId="54D560D0" w14:textId="135A6954" w:rsidR="00A768D0" w:rsidRDefault="00470F86" w:rsidP="00A768D0">
      <w:pPr>
        <w:pStyle w:val="4"/>
      </w:pPr>
      <w:r>
        <w:rPr>
          <w:rFonts w:hint="eastAsia"/>
          <w:highlight w:val="yellow"/>
        </w:rPr>
        <w:t>[Old]</w:t>
      </w:r>
      <w:r w:rsidR="00A768D0">
        <w:rPr>
          <w:highlight w:val="yellow"/>
        </w:rPr>
        <w:t xml:space="preserve">Proposal </w:t>
      </w:r>
      <w:r w:rsidR="00A768D0">
        <w:rPr>
          <w:rFonts w:hint="eastAsia"/>
          <w:highlight w:val="yellow"/>
        </w:rPr>
        <w:t>6</w:t>
      </w:r>
      <w:r w:rsidR="00A768D0">
        <w:rPr>
          <w:highlight w:val="yellow"/>
        </w:rPr>
        <w:t>.</w:t>
      </w:r>
      <w:r w:rsidR="00A768D0">
        <w:rPr>
          <w:rFonts w:hint="eastAsia"/>
          <w:highlight w:val="yellow"/>
        </w:rPr>
        <w:t>1</w:t>
      </w:r>
      <w:r w:rsidR="00A768D0">
        <w:rPr>
          <w:highlight w:val="yellow"/>
        </w:rPr>
        <w:t>:</w:t>
      </w:r>
    </w:p>
    <w:p w14:paraId="18EFEE9F" w14:textId="7F24DB40" w:rsidR="00A768D0" w:rsidRDefault="00D3304B"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af2"/>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a8"/>
              <w:rPr>
                <w:rFonts w:eastAsiaTheme="minorEastAsia"/>
                <w:lang w:val="en-GB" w:eastAsia="zh-CN"/>
              </w:rPr>
            </w:pPr>
            <w:r>
              <w:rPr>
                <w:rFonts w:eastAsiaTheme="minorEastAsia" w:hint="eastAsia"/>
                <w:lang w:val="en-GB" w:eastAsia="zh-CN"/>
              </w:rPr>
              <w:t xml:space="preserve">Opt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a8"/>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a8"/>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lastRenderedPageBreak/>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a8"/>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a8"/>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a8"/>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a8"/>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a8"/>
              <w:rPr>
                <w:sz w:val="20"/>
                <w:szCs w:val="20"/>
                <w:lang w:val="en-GB"/>
              </w:rPr>
            </w:pPr>
            <w:r w:rsidRPr="00DA0F0D">
              <w:rPr>
                <w:sz w:val="20"/>
                <w:szCs w:val="20"/>
                <w:lang w:val="en-GB"/>
              </w:rPr>
              <w:t>We are okay, but we propose to delete the FFS</w:t>
            </w:r>
          </w:p>
          <w:p w14:paraId="1AD6DBE4" w14:textId="788769FA" w:rsidR="00CD20CB" w:rsidRDefault="00CD20CB" w:rsidP="00F47653">
            <w:pPr>
              <w:pStyle w:val="af9"/>
              <w:numPr>
                <w:ilvl w:val="1"/>
                <w:numId w:val="10"/>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af9"/>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a8"/>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a8"/>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a8"/>
              <w:rPr>
                <w:sz w:val="20"/>
                <w:szCs w:val="20"/>
                <w:lang w:val="en-GB"/>
              </w:rPr>
            </w:pPr>
            <w:r w:rsidRPr="005147D7">
              <w:rPr>
                <w:rFonts w:eastAsia="맑은 고딕"/>
                <w:lang w:val="en-GB" w:eastAsia="ko-KR"/>
              </w:rPr>
              <w:t xml:space="preserve">At least for the data </w:t>
            </w:r>
            <w:r>
              <w:rPr>
                <w:rFonts w:eastAsia="맑은 고딕" w:hint="eastAsia"/>
                <w:lang w:val="en-GB" w:eastAsia="ko-KR"/>
              </w:rPr>
              <w:t>region</w:t>
            </w:r>
            <w:r w:rsidRPr="005147D7">
              <w:rPr>
                <w:rFonts w:eastAsia="맑은 고딕"/>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맑은 고딕" w:hint="eastAsia"/>
                <w:sz w:val="21"/>
                <w:szCs w:val="21"/>
                <w:lang w:eastAsia="ko-KR"/>
              </w:rPr>
              <w:t>N</w:t>
            </w:r>
          </w:p>
        </w:tc>
        <w:tc>
          <w:tcPr>
            <w:tcW w:w="6780" w:type="dxa"/>
          </w:tcPr>
          <w:p w14:paraId="511E1179" w14:textId="77777777" w:rsidR="002A67BE" w:rsidRDefault="002A67BE" w:rsidP="002A67BE">
            <w:pPr>
              <w:pStyle w:val="a8"/>
              <w:rPr>
                <w:lang w:val="en-GB"/>
              </w:rPr>
            </w:pPr>
            <w:r>
              <w:rPr>
                <w:rFonts w:eastAsia="맑은 고딕" w:hint="eastAsia"/>
                <w:lang w:val="en-GB" w:eastAsia="ko-KR"/>
              </w:rPr>
              <w:t>W</w:t>
            </w:r>
            <w:r>
              <w:rPr>
                <w:rFonts w:eastAsia="맑은 고딕"/>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Whether NR signals/channels can be shared will depends on decisions for the design of those 6G channels/signals. Morever, how the NR/6GR resources are shared can be transparent to the UE – e.g., may even be in spatial domain. Therefore, we suggest:</w:t>
            </w:r>
          </w:p>
          <w:p w14:paraId="0991286D" w14:textId="77777777" w:rsidR="002A67BE" w:rsidRDefault="002A67BE"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F47653">
            <w:pPr>
              <w:pStyle w:val="af9"/>
              <w:numPr>
                <w:ilvl w:val="1"/>
                <w:numId w:val="10"/>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F47653">
            <w:pPr>
              <w:pStyle w:val="af9"/>
              <w:numPr>
                <w:ilvl w:val="1"/>
                <w:numId w:val="10"/>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a8"/>
              <w:rPr>
                <w:rFonts w:eastAsia="맑은 고딕"/>
                <w:lang w:val="en-GB" w:eastAsia="ko-KR"/>
              </w:rPr>
            </w:pPr>
          </w:p>
        </w:tc>
      </w:tr>
      <w:tr w:rsidR="00B94A75" w14:paraId="35539CC2" w14:textId="77777777" w:rsidTr="00FB2F1A">
        <w:tc>
          <w:tcPr>
            <w:tcW w:w="1479" w:type="dxa"/>
          </w:tcPr>
          <w:p w14:paraId="5420312F" w14:textId="39F4A40C"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맑은 고딕"/>
                <w:sz w:val="21"/>
                <w:szCs w:val="21"/>
                <w:lang w:eastAsia="ko-KR"/>
              </w:rPr>
            </w:pPr>
          </w:p>
        </w:tc>
        <w:tc>
          <w:tcPr>
            <w:tcW w:w="6780" w:type="dxa"/>
          </w:tcPr>
          <w:p w14:paraId="79463DA4"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a8"/>
              <w:rPr>
                <w:rFonts w:eastAsia="맑은 고딕"/>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a8"/>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a8"/>
              <w:rPr>
                <w:lang w:val="en-GB"/>
              </w:rPr>
            </w:pPr>
            <w:r>
              <w:rPr>
                <w:rFonts w:eastAsia="SimSun" w:hint="eastAsia"/>
                <w:lang w:val="en-US" w:eastAsia="zh-CN"/>
              </w:rPr>
              <w:t xml:space="preserve">Also, </w:t>
            </w:r>
            <w:r>
              <w:rPr>
                <w:rFonts w:eastAsia="SimSun"/>
                <w:lang w:val="en-US" w:eastAsia="zh-CN"/>
              </w:rPr>
              <w:t xml:space="preserve">the last </w:t>
            </w:r>
            <w:r>
              <w:rPr>
                <w:rFonts w:eastAsia="SimSun" w:hint="eastAsia"/>
                <w:lang w:val="en-US" w:eastAsia="zh-CN"/>
              </w:rPr>
              <w:t xml:space="preserve">FFS bullet should not be discussed in RAN1. The note from 6G SID is copied here: </w:t>
            </w:r>
            <w:r>
              <w:rPr>
                <w:rFonts w:eastAsia="SimSun"/>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SimSun"/>
                <w:color w:val="000000" w:themeColor="text1"/>
                <w:lang w:val="en-US" w:eastAsia="zh-CN"/>
              </w:rPr>
              <w:t>’</w:t>
            </w:r>
            <w:r>
              <w:rPr>
                <w:rFonts w:eastAsia="SimSun" w:hint="eastAsia"/>
                <w:color w:val="000000" w:themeColor="text1"/>
                <w:lang w:val="en-US" w:eastAsia="zh-CN"/>
              </w:rPr>
              <w:t xml:space="preserve">. </w:t>
            </w:r>
            <w:r>
              <w:rPr>
                <w:rFonts w:eastAsia="SimSun" w:hint="eastAsia"/>
                <w:color w:val="000000" w:themeColor="text1"/>
                <w:lang w:val="en-US" w:eastAsia="zh-CN"/>
              </w:rPr>
              <w:lastRenderedPageBreak/>
              <w:t>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a8"/>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a8"/>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a8"/>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a8"/>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a8"/>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a8"/>
              <w:rPr>
                <w:rFonts w:eastAsiaTheme="minorEastAsia"/>
                <w:lang w:val="en-GB" w:eastAsia="zh-CN"/>
              </w:rPr>
            </w:pPr>
            <w:r>
              <w:rPr>
                <w:lang w:val="en-GB"/>
              </w:rPr>
              <w:t xml:space="preserve">We agree with China Telecom that Opt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r>
              <w:rPr>
                <w:rFonts w:eastAsia="PMingLiU" w:hint="eastAsia"/>
                <w:sz w:val="21"/>
                <w:szCs w:val="21"/>
                <w:lang w:val="en-US" w:eastAsia="zh-TW"/>
              </w:rPr>
              <w:t>Fainity</w:t>
            </w:r>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a8"/>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a8"/>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a8"/>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a8"/>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a8"/>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Pr="00782451" w:rsidRDefault="001A107D" w:rsidP="00A81B1B">
            <w:pPr>
              <w:pStyle w:val="a8"/>
              <w:rPr>
                <w:rFonts w:eastAsiaTheme="minorEastAsia"/>
                <w:lang w:val="en-US" w:eastAsia="zh-CN"/>
              </w:rPr>
            </w:pPr>
            <w:r w:rsidRPr="00782451">
              <w:rPr>
                <w:rFonts w:eastAsiaTheme="minorEastAsia"/>
                <w:lang w:val="en-US"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a8"/>
              <w:rPr>
                <w:rFonts w:eastAsia="PMingLiU"/>
                <w:lang w:val="en-GB" w:eastAsia="zh-TW"/>
              </w:rPr>
            </w:pPr>
            <w:r w:rsidRPr="00782451">
              <w:rPr>
                <w:rFonts w:eastAsiaTheme="minorEastAsia"/>
                <w:lang w:val="en-US" w:eastAsia="zh-CN"/>
              </w:rPr>
              <w:t xml:space="preserve">We do not think LTE/6G MRSS is required (can be semi-static sharing only), fine with plenary </w:t>
            </w:r>
            <w:proofErr w:type="spellStart"/>
            <w:r w:rsidRPr="00782451">
              <w:rPr>
                <w:rFonts w:eastAsiaTheme="minorEastAsia"/>
                <w:lang w:val="en-US" w:eastAsia="zh-CN"/>
              </w:rPr>
              <w:t>furtther</w:t>
            </w:r>
            <w:proofErr w:type="spellEnd"/>
            <w:r w:rsidRPr="00782451">
              <w:rPr>
                <w:rFonts w:eastAsiaTheme="minorEastAsia"/>
                <w:lang w:val="en-US" w:eastAsia="zh-CN"/>
              </w:rPr>
              <w:t xml:space="preserve">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맑은 고딕"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맑은 고딕" w:hint="eastAsia"/>
                <w:sz w:val="21"/>
                <w:szCs w:val="21"/>
                <w:lang w:eastAsia="ko-KR"/>
              </w:rPr>
              <w:t>Y</w:t>
            </w:r>
          </w:p>
        </w:tc>
        <w:tc>
          <w:tcPr>
            <w:tcW w:w="6780" w:type="dxa"/>
          </w:tcPr>
          <w:p w14:paraId="12010DE2" w14:textId="7B7C3F04" w:rsidR="007D56D4" w:rsidRPr="00782451" w:rsidRDefault="007D56D4" w:rsidP="007D56D4">
            <w:pPr>
              <w:pStyle w:val="a8"/>
              <w:rPr>
                <w:rFonts w:eastAsiaTheme="minorEastAsia"/>
                <w:lang w:val="en-US" w:eastAsia="zh-CN"/>
              </w:rPr>
            </w:pPr>
            <w:r>
              <w:rPr>
                <w:rFonts w:eastAsia="맑은 고딕"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맑은 고딕"/>
                <w:sz w:val="21"/>
                <w:szCs w:val="21"/>
                <w:lang w:val="en-US" w:eastAsia="ko-KR"/>
              </w:rPr>
            </w:pPr>
            <w:r>
              <w:rPr>
                <w:rFonts w:eastAsiaTheme="minorEastAsia"/>
                <w:sz w:val="21"/>
                <w:szCs w:val="21"/>
                <w:lang w:val="en-US" w:eastAsia="zh-CN"/>
              </w:rPr>
              <w:t>CEWiT</w:t>
            </w:r>
          </w:p>
        </w:tc>
        <w:tc>
          <w:tcPr>
            <w:tcW w:w="1372" w:type="dxa"/>
          </w:tcPr>
          <w:p w14:paraId="598E7377" w14:textId="41306DDC" w:rsidR="00D62A69" w:rsidRDefault="00D62A69" w:rsidP="00D62A69">
            <w:pPr>
              <w:rPr>
                <w:rFonts w:eastAsia="맑은 고딕"/>
                <w:sz w:val="21"/>
                <w:szCs w:val="21"/>
                <w:lang w:eastAsia="ko-KR"/>
              </w:rPr>
            </w:pPr>
            <w:r>
              <w:rPr>
                <w:rFonts w:eastAsia="맑은 고딕"/>
                <w:sz w:val="21"/>
                <w:szCs w:val="21"/>
                <w:lang w:eastAsia="ko-KR"/>
              </w:rPr>
              <w:t>In principle, Y</w:t>
            </w:r>
          </w:p>
        </w:tc>
        <w:tc>
          <w:tcPr>
            <w:tcW w:w="6780" w:type="dxa"/>
          </w:tcPr>
          <w:p w14:paraId="79F36909" w14:textId="77777777" w:rsidR="00D62A69" w:rsidRDefault="00D62A69" w:rsidP="00D62A69">
            <w:pPr>
              <w:pStyle w:val="a8"/>
              <w:rPr>
                <w:rFonts w:eastAsiaTheme="minorEastAsia"/>
                <w:lang w:val="en-GB" w:eastAsia="zh-CN"/>
              </w:rPr>
            </w:pPr>
            <w:r>
              <w:rPr>
                <w:rFonts w:eastAsiaTheme="minorEastAsia"/>
                <w:lang w:val="en-GB" w:eastAsia="zh-CN"/>
              </w:rPr>
              <w:t xml:space="preserve">Though we agree with the proposed text, we believe the intention is not very clear between having Opt1 and Opt2. Our interpretation of the proposal is either 5G and 6G resources are TDMed/FDMed or 6GR shares 5G signals/channels. Even with some of the 5G signals/channels reused by 6GR, resources other than the one occupied by the shared signals/channels can be </w:t>
            </w:r>
            <w:r>
              <w:rPr>
                <w:rFonts w:eastAsiaTheme="minorEastAsia"/>
                <w:lang w:val="en-GB" w:eastAsia="zh-CN"/>
              </w:rPr>
              <w:lastRenderedPageBreak/>
              <w:t>multiplexed with other 5G resources. Hence, we propose the following minor change.</w:t>
            </w:r>
          </w:p>
          <w:p w14:paraId="0A116F7D" w14:textId="77777777" w:rsidR="00D62A69" w:rsidRDefault="00D62A69" w:rsidP="00D62A69">
            <w:pPr>
              <w:pStyle w:val="a8"/>
              <w:rPr>
                <w:rFonts w:eastAsiaTheme="minorEastAsia"/>
                <w:lang w:val="en-GB" w:eastAsia="zh-CN"/>
              </w:rPr>
            </w:pPr>
          </w:p>
          <w:p w14:paraId="59EED391" w14:textId="77777777" w:rsidR="00D62A69" w:rsidRDefault="00D62A69"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F47653">
            <w:pPr>
              <w:pStyle w:val="af9"/>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F47653">
            <w:pPr>
              <w:pStyle w:val="af9"/>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a8"/>
              <w:rPr>
                <w:rFonts w:eastAsia="맑은 고딕"/>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lastRenderedPageBreak/>
              <w:t>KDDI</w:t>
            </w:r>
          </w:p>
        </w:tc>
        <w:tc>
          <w:tcPr>
            <w:tcW w:w="1372" w:type="dxa"/>
          </w:tcPr>
          <w:p w14:paraId="140935B6" w14:textId="74BAEA09" w:rsidR="00A8735C" w:rsidRDefault="00A8735C" w:rsidP="00A8735C">
            <w:pPr>
              <w:rPr>
                <w:rFonts w:eastAsia="맑은 고딕"/>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a8"/>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sz w:val="21"/>
                <w:szCs w:val="21"/>
                <w:lang w:eastAsia="ja-JP"/>
              </w:rPr>
            </w:pPr>
            <w:r>
              <w:rPr>
                <w:rFonts w:eastAsiaTheme="minorEastAsia" w:hint="eastAsia"/>
                <w:sz w:val="21"/>
                <w:szCs w:val="21"/>
                <w:lang w:val="en-US" w:eastAsia="zh-CN"/>
              </w:rPr>
              <w:t>Xiaomi</w:t>
            </w:r>
          </w:p>
        </w:tc>
        <w:tc>
          <w:tcPr>
            <w:tcW w:w="1372" w:type="dxa"/>
          </w:tcPr>
          <w:p w14:paraId="4336DACD" w14:textId="57692743" w:rsidR="008E1415" w:rsidRDefault="008E1415" w:rsidP="008E1415">
            <w:pPr>
              <w:rPr>
                <w:rFonts w:eastAsia="Yu Mincho"/>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a8"/>
              <w:rPr>
                <w:lang w:val="en-GB"/>
              </w:rPr>
            </w:pPr>
            <w:r>
              <w:rPr>
                <w:rFonts w:eastAsiaTheme="minorEastAsia" w:hint="eastAsia"/>
                <w:lang w:val="en-GB" w:eastAsia="zh-CN"/>
              </w:rPr>
              <w:t xml:space="preserve">We are generally fine with the proposal. For </w:t>
            </w:r>
            <w:proofErr w:type="spellStart"/>
            <w:r>
              <w:rPr>
                <w:rFonts w:eastAsiaTheme="minorEastAsia" w:hint="eastAsia"/>
                <w:lang w:val="en-GB" w:eastAsia="zh-CN"/>
              </w:rPr>
              <w:t>Opt</w:t>
            </w:r>
            <w:proofErr w:type="spellEnd"/>
            <w:r>
              <w:rPr>
                <w:rFonts w:eastAsiaTheme="minorEastAsia" w:hint="eastAsia"/>
                <w:lang w:val="en-GB" w:eastAsia="zh-CN"/>
              </w:rPr>
              <w:t xml:space="preserve"> 2, our understanding of the intention is to share some of the NR signals/channels and would like to confirm the understanding.</w:t>
            </w:r>
          </w:p>
        </w:tc>
      </w:tr>
      <w:tr w:rsidR="003C3AFB" w14:paraId="3C05C170" w14:textId="77777777" w:rsidTr="006A449B">
        <w:tc>
          <w:tcPr>
            <w:tcW w:w="1479" w:type="dxa"/>
          </w:tcPr>
          <w:p w14:paraId="79D095CA" w14:textId="3BF96E9C" w:rsidR="003C3AFB" w:rsidRDefault="003C3AFB" w:rsidP="003C3AFB">
            <w:pPr>
              <w:rPr>
                <w:rFonts w:eastAsiaTheme="minorEastAsia"/>
                <w:sz w:val="21"/>
                <w:szCs w:val="21"/>
                <w:lang w:val="en-US" w:eastAsia="zh-CN"/>
              </w:rPr>
            </w:pPr>
            <w:r>
              <w:rPr>
                <w:rFonts w:eastAsia="Yu Mincho"/>
                <w:sz w:val="21"/>
                <w:szCs w:val="21"/>
                <w:lang w:val="en-US" w:eastAsia="ja-JP"/>
              </w:rPr>
              <w:t>Sharp</w:t>
            </w:r>
          </w:p>
        </w:tc>
        <w:tc>
          <w:tcPr>
            <w:tcW w:w="1372" w:type="dxa"/>
          </w:tcPr>
          <w:p w14:paraId="520F689B" w14:textId="77777777" w:rsidR="003C3AFB" w:rsidRDefault="003C3AFB" w:rsidP="003C3AFB">
            <w:pPr>
              <w:rPr>
                <w:rFonts w:eastAsiaTheme="minorEastAsia"/>
                <w:sz w:val="21"/>
                <w:szCs w:val="21"/>
                <w:lang w:eastAsia="zh-CN"/>
              </w:rPr>
            </w:pPr>
          </w:p>
        </w:tc>
        <w:tc>
          <w:tcPr>
            <w:tcW w:w="6780" w:type="dxa"/>
          </w:tcPr>
          <w:p w14:paraId="342CF6D3" w14:textId="6B152BCA" w:rsidR="003C3AFB" w:rsidRDefault="003C3AFB" w:rsidP="003C3AFB">
            <w:pPr>
              <w:pStyle w:val="a8"/>
              <w:rPr>
                <w:rFonts w:eastAsiaTheme="minor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r w:rsidR="00076341" w14:paraId="4590327D" w14:textId="77777777" w:rsidTr="006A449B">
        <w:tc>
          <w:tcPr>
            <w:tcW w:w="1479" w:type="dxa"/>
          </w:tcPr>
          <w:p w14:paraId="0AA561C9" w14:textId="0AEFE4B9" w:rsidR="00076341" w:rsidRDefault="00E214E5" w:rsidP="00076341">
            <w:pPr>
              <w:rPr>
                <w:rFonts w:eastAsia="Yu Mincho"/>
                <w:sz w:val="21"/>
                <w:szCs w:val="21"/>
                <w:lang w:val="en-US" w:eastAsia="ja-JP"/>
              </w:rPr>
            </w:pPr>
            <w:r>
              <w:rPr>
                <w:rFonts w:eastAsia="맑은 고딕"/>
                <w:sz w:val="21"/>
                <w:szCs w:val="21"/>
                <w:lang w:val="en-US" w:eastAsia="ko-KR"/>
              </w:rPr>
              <w:t>SONY</w:t>
            </w:r>
          </w:p>
        </w:tc>
        <w:tc>
          <w:tcPr>
            <w:tcW w:w="1372" w:type="dxa"/>
          </w:tcPr>
          <w:p w14:paraId="05A501DD" w14:textId="035BEF3E" w:rsidR="00076341" w:rsidRDefault="00076341" w:rsidP="00076341">
            <w:pPr>
              <w:rPr>
                <w:rFonts w:eastAsiaTheme="minorEastAsia"/>
                <w:sz w:val="21"/>
                <w:szCs w:val="21"/>
                <w:lang w:eastAsia="zh-CN"/>
              </w:rPr>
            </w:pPr>
            <w:r>
              <w:rPr>
                <w:rFonts w:eastAsia="맑은 고딕"/>
                <w:sz w:val="21"/>
                <w:szCs w:val="21"/>
                <w:lang w:eastAsia="ko-KR"/>
              </w:rPr>
              <w:t>Needs update</w:t>
            </w:r>
          </w:p>
        </w:tc>
        <w:tc>
          <w:tcPr>
            <w:tcW w:w="6780" w:type="dxa"/>
          </w:tcPr>
          <w:p w14:paraId="78F5CBAD" w14:textId="77777777" w:rsidR="00076341" w:rsidRDefault="00076341" w:rsidP="00076341">
            <w:pPr>
              <w:pStyle w:val="a8"/>
              <w:rPr>
                <w:rFonts w:eastAsia="맑은 고딕"/>
                <w:lang w:val="en-GB" w:eastAsia="ko-KR"/>
              </w:rPr>
            </w:pPr>
            <w:r>
              <w:rPr>
                <w:rFonts w:eastAsia="맑은 고딕"/>
                <w:lang w:val="en-GB" w:eastAsia="ko-KR"/>
              </w:rPr>
              <w:t>It is important to support coexistence with 4G-IoT, based on the longevity requirements of 4G-IoT services. We think that 6GR and 4G-IoT can be split via TDM / FDM, including rate matching. Note that 4G-IoT does not need reservation of 4G-PDCCH resources since 4G-IoT does not use 4G-PDCCH.</w:t>
            </w:r>
          </w:p>
          <w:p w14:paraId="0893A7DC" w14:textId="77777777" w:rsidR="00076341" w:rsidRDefault="00076341" w:rsidP="00076341">
            <w:pPr>
              <w:pStyle w:val="a8"/>
              <w:rPr>
                <w:rFonts w:eastAsia="맑은 고딕"/>
                <w:lang w:val="en-GB" w:eastAsia="ko-KR"/>
              </w:rPr>
            </w:pPr>
            <w:r>
              <w:rPr>
                <w:rFonts w:eastAsia="맑은 고딕"/>
                <w:lang w:val="en-GB" w:eastAsia="ko-KR"/>
              </w:rPr>
              <w:t>A proposal is that RAN1 also studies how to support 4G-IoT/6GR coexistence.</w:t>
            </w:r>
          </w:p>
          <w:p w14:paraId="239B47B7" w14:textId="77777777" w:rsidR="00076341" w:rsidRDefault="00076341" w:rsidP="00076341">
            <w:pPr>
              <w:pStyle w:val="a8"/>
              <w:rPr>
                <w:rFonts w:eastAsia="맑은 고딕"/>
                <w:lang w:val="en-GB" w:eastAsia="ko-KR"/>
              </w:rPr>
            </w:pPr>
          </w:p>
          <w:p w14:paraId="171AF214" w14:textId="77777777" w:rsidR="00076341" w:rsidRDefault="00076341"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7FC59E63" w14:textId="77777777" w:rsidR="00076341" w:rsidRPr="002924CE" w:rsidRDefault="00076341"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5B5A33D9" w14:textId="77777777" w:rsidR="00076341" w:rsidRPr="002924CE" w:rsidRDefault="00076341"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E83FDA6" w14:textId="77777777" w:rsidR="00076341" w:rsidRDefault="00076341"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18A69FC6" w14:textId="77777777" w:rsidR="00076341" w:rsidRPr="00BA0B65" w:rsidRDefault="00076341" w:rsidP="00F47653">
            <w:pPr>
              <w:pStyle w:val="af9"/>
              <w:numPr>
                <w:ilvl w:val="1"/>
                <w:numId w:val="10"/>
              </w:numPr>
              <w:rPr>
                <w:rFonts w:ascii="Times New Roman" w:hAnsi="Times New Roman" w:cs="Times New Roman"/>
                <w:color w:val="0070C0"/>
                <w:sz w:val="21"/>
                <w:szCs w:val="21"/>
                <w:lang w:val="en-US"/>
              </w:rPr>
            </w:pPr>
            <w:r w:rsidRPr="00BA0B65">
              <w:rPr>
                <w:rFonts w:ascii="Times New Roman" w:hAnsi="Times New Roman" w:cs="Times New Roman"/>
                <w:color w:val="0070C0"/>
                <w:sz w:val="21"/>
                <w:szCs w:val="21"/>
                <w:lang w:val="en-US"/>
              </w:rPr>
              <w:t>Study how to support 4G-IoT</w:t>
            </w:r>
            <w:r>
              <w:rPr>
                <w:rFonts w:ascii="Times New Roman" w:hAnsi="Times New Roman" w:cs="Times New Roman"/>
                <w:color w:val="0070C0"/>
                <w:sz w:val="21"/>
                <w:szCs w:val="21"/>
                <w:lang w:val="en-US"/>
              </w:rPr>
              <w:t>/</w:t>
            </w:r>
            <w:r w:rsidRPr="00BA0B65">
              <w:rPr>
                <w:rFonts w:ascii="Times New Roman" w:hAnsi="Times New Roman" w:cs="Times New Roman"/>
                <w:color w:val="0070C0"/>
                <w:sz w:val="21"/>
                <w:szCs w:val="21"/>
                <w:lang w:val="en-US"/>
              </w:rPr>
              <w:t>6GR coexistence</w:t>
            </w:r>
          </w:p>
          <w:p w14:paraId="26452459" w14:textId="77777777" w:rsidR="00076341" w:rsidRDefault="00076341" w:rsidP="00076341">
            <w:pPr>
              <w:pStyle w:val="a8"/>
              <w:rPr>
                <w:lang w:val="en-GB"/>
              </w:rPr>
            </w:pPr>
          </w:p>
        </w:tc>
      </w:tr>
      <w:tr w:rsidR="003E606A" w:rsidRPr="00421A99" w14:paraId="53AC8D08" w14:textId="77777777" w:rsidTr="003E606A">
        <w:tc>
          <w:tcPr>
            <w:tcW w:w="1479" w:type="dxa"/>
          </w:tcPr>
          <w:p w14:paraId="4148F666" w14:textId="77777777" w:rsidR="003E606A" w:rsidRPr="004821DF" w:rsidRDefault="003E606A" w:rsidP="00DA05C1">
            <w:pPr>
              <w:rPr>
                <w:rFonts w:eastAsia="Yu Mincho"/>
                <w:sz w:val="21"/>
                <w:szCs w:val="21"/>
                <w:lang w:val="en-US" w:eastAsia="ja-JP"/>
              </w:rPr>
            </w:pPr>
            <w:r w:rsidRPr="004821DF">
              <w:rPr>
                <w:rFonts w:eastAsia="맑은 고딕" w:hint="eastAsia"/>
                <w:sz w:val="21"/>
                <w:szCs w:val="21"/>
                <w:lang w:val="en-US" w:eastAsia="ko-KR"/>
              </w:rPr>
              <w:t>L</w:t>
            </w:r>
            <w:r w:rsidRPr="004821DF">
              <w:rPr>
                <w:rFonts w:eastAsia="맑은 고딕"/>
                <w:sz w:val="21"/>
                <w:szCs w:val="21"/>
                <w:lang w:val="en-US" w:eastAsia="ko-KR"/>
              </w:rPr>
              <w:t>GE</w:t>
            </w:r>
          </w:p>
        </w:tc>
        <w:tc>
          <w:tcPr>
            <w:tcW w:w="1372" w:type="dxa"/>
          </w:tcPr>
          <w:p w14:paraId="27217D39" w14:textId="77777777" w:rsidR="003E606A" w:rsidRPr="004821DF" w:rsidRDefault="003E606A" w:rsidP="00DA05C1">
            <w:pPr>
              <w:rPr>
                <w:rFonts w:eastAsia="Yu Mincho"/>
                <w:sz w:val="21"/>
                <w:szCs w:val="21"/>
                <w:lang w:eastAsia="ja-JP"/>
              </w:rPr>
            </w:pPr>
            <w:r w:rsidRPr="004821DF">
              <w:rPr>
                <w:rFonts w:eastAsia="맑은 고딕" w:hint="eastAsia"/>
                <w:sz w:val="21"/>
                <w:szCs w:val="21"/>
                <w:lang w:eastAsia="ko-KR"/>
              </w:rPr>
              <w:t>Y</w:t>
            </w:r>
          </w:p>
        </w:tc>
        <w:tc>
          <w:tcPr>
            <w:tcW w:w="6780" w:type="dxa"/>
          </w:tcPr>
          <w:p w14:paraId="4ACDC933" w14:textId="77777777" w:rsidR="003E606A" w:rsidRPr="004821DF" w:rsidRDefault="003E606A" w:rsidP="00DA05C1">
            <w:pPr>
              <w:pStyle w:val="a8"/>
              <w:rPr>
                <w:rFonts w:eastAsia="맑은 고딕"/>
                <w:lang w:val="en-GB" w:eastAsia="ko-KR"/>
              </w:rPr>
            </w:pPr>
            <w:r w:rsidRPr="004821DF">
              <w:rPr>
                <w:rFonts w:eastAsia="맑은 고딕"/>
                <w:lang w:val="en-GB" w:eastAsia="ko-KR"/>
              </w:rPr>
              <w:t xml:space="preserve">We are fine with the proposal from a high-level perspective. If understood correctly, this proposal aims to make a high-level decision on the study scope for MRSS, with the details to be explored under suitable agenda items. Specifically, we believe that topics such as whether and how to support rate matching or puncturing, and the sharing of NR signals/channels, can be discussed under agenda items 11.9 </w:t>
            </w:r>
            <w:r w:rsidRPr="004821DF">
              <w:rPr>
                <w:rFonts w:eastAsia="맑은 고딕" w:hint="eastAsia"/>
                <w:lang w:val="en-GB" w:eastAsia="ko-KR"/>
              </w:rPr>
              <w:t>a</w:t>
            </w:r>
            <w:r w:rsidRPr="004821DF">
              <w:rPr>
                <w:rFonts w:eastAsia="맑은 고딕"/>
                <w:lang w:val="en-GB" w:eastAsia="ko-KR"/>
              </w:rPr>
              <w:t>nd/or 11.13 and/or 11.7. Of course, we remain open to further high-level discussions on MRSS if needed.</w:t>
            </w:r>
          </w:p>
        </w:tc>
      </w:tr>
      <w:tr w:rsidR="000858F4" w:rsidRPr="00421A99" w14:paraId="29A0963E" w14:textId="77777777" w:rsidTr="003E606A">
        <w:tc>
          <w:tcPr>
            <w:tcW w:w="1479" w:type="dxa"/>
          </w:tcPr>
          <w:p w14:paraId="47CF0693" w14:textId="57918883" w:rsidR="000858F4" w:rsidRPr="004821DF" w:rsidRDefault="000858F4" w:rsidP="000858F4">
            <w:pPr>
              <w:rPr>
                <w:rFonts w:eastAsia="맑은 고딕"/>
                <w:sz w:val="21"/>
                <w:szCs w:val="21"/>
                <w:lang w:val="en-US" w:eastAsia="ko-KR"/>
              </w:rPr>
            </w:pPr>
            <w:r>
              <w:rPr>
                <w:rFonts w:eastAsia="PMingLiU"/>
                <w:sz w:val="21"/>
                <w:szCs w:val="21"/>
                <w:lang w:val="en-US" w:eastAsia="zh-TW"/>
              </w:rPr>
              <w:t>Fujitsu</w:t>
            </w:r>
          </w:p>
        </w:tc>
        <w:tc>
          <w:tcPr>
            <w:tcW w:w="1372" w:type="dxa"/>
          </w:tcPr>
          <w:p w14:paraId="6C3C165B" w14:textId="77777777" w:rsidR="000858F4" w:rsidRPr="004821DF" w:rsidRDefault="000858F4" w:rsidP="000858F4">
            <w:pPr>
              <w:rPr>
                <w:rFonts w:eastAsia="맑은 고딕"/>
                <w:sz w:val="21"/>
                <w:szCs w:val="21"/>
                <w:lang w:eastAsia="ko-KR"/>
              </w:rPr>
            </w:pPr>
          </w:p>
        </w:tc>
        <w:tc>
          <w:tcPr>
            <w:tcW w:w="6780" w:type="dxa"/>
          </w:tcPr>
          <w:p w14:paraId="5832A2E8" w14:textId="052EEBD3" w:rsidR="000858F4" w:rsidRPr="004821DF" w:rsidRDefault="000858F4" w:rsidP="000858F4">
            <w:pPr>
              <w:pStyle w:val="a8"/>
              <w:rPr>
                <w:rFonts w:eastAsia="맑은 고딕"/>
                <w:lang w:val="en-GB" w:eastAsia="ko-KR"/>
              </w:rPr>
            </w:pPr>
            <w:r>
              <w:rPr>
                <w:rFonts w:eastAsia="PMingLiU"/>
                <w:lang w:val="en-GB" w:eastAsia="zh-TW"/>
              </w:rPr>
              <w:t xml:space="preserve">Agree with CMCC. We may need to </w:t>
            </w:r>
            <w:proofErr w:type="spellStart"/>
            <w:r>
              <w:rPr>
                <w:rFonts w:eastAsia="PMingLiU"/>
                <w:lang w:val="en-GB" w:eastAsia="zh-TW"/>
              </w:rPr>
              <w:t>discus</w:t>
            </w:r>
            <w:proofErr w:type="spellEnd"/>
            <w:r>
              <w:rPr>
                <w:rFonts w:eastAsia="PMingLiU"/>
                <w:lang w:val="en-GB" w:eastAsia="zh-TW"/>
              </w:rPr>
              <w:t xml:space="preserve"> use cases first. For example, in which cases we may need rate matching. Regarding the FFS bullet, some clarification may be needed. Perhaps, the intention of the FFS bullet is for some IoT devices rather than LTE smart phones. </w:t>
            </w:r>
          </w:p>
        </w:tc>
      </w:tr>
      <w:tr w:rsidR="00960A05" w:rsidRPr="00421A99" w14:paraId="0B191FFA" w14:textId="77777777" w:rsidTr="003E606A">
        <w:tc>
          <w:tcPr>
            <w:tcW w:w="1479" w:type="dxa"/>
          </w:tcPr>
          <w:p w14:paraId="16BDC257" w14:textId="2F5FA139" w:rsidR="00960A05" w:rsidRDefault="00960A05" w:rsidP="00960A05">
            <w:pPr>
              <w:rPr>
                <w:rFonts w:eastAsia="PMingLiU"/>
                <w:sz w:val="21"/>
                <w:szCs w:val="21"/>
                <w:lang w:val="en-US" w:eastAsia="zh-TW"/>
              </w:rPr>
            </w:pPr>
            <w:r>
              <w:rPr>
                <w:rFonts w:eastAsia="맑은 고딕"/>
                <w:sz w:val="21"/>
                <w:szCs w:val="21"/>
                <w:lang w:val="en-US" w:eastAsia="ko-KR"/>
              </w:rPr>
              <w:t>InterDigital</w:t>
            </w:r>
          </w:p>
        </w:tc>
        <w:tc>
          <w:tcPr>
            <w:tcW w:w="1372" w:type="dxa"/>
          </w:tcPr>
          <w:p w14:paraId="08D53968" w14:textId="02B8D2CA" w:rsidR="00960A05" w:rsidRPr="004821DF" w:rsidRDefault="00960A05" w:rsidP="00960A05">
            <w:pPr>
              <w:rPr>
                <w:rFonts w:eastAsia="맑은 고딕"/>
                <w:sz w:val="21"/>
                <w:szCs w:val="21"/>
                <w:lang w:eastAsia="ko-KR"/>
              </w:rPr>
            </w:pPr>
            <w:r>
              <w:rPr>
                <w:rFonts w:eastAsia="맑은 고딕"/>
                <w:sz w:val="21"/>
                <w:szCs w:val="21"/>
                <w:lang w:eastAsia="ko-KR"/>
              </w:rPr>
              <w:t>Y</w:t>
            </w:r>
          </w:p>
        </w:tc>
        <w:tc>
          <w:tcPr>
            <w:tcW w:w="6780" w:type="dxa"/>
          </w:tcPr>
          <w:p w14:paraId="77080E4A" w14:textId="0A707D9F" w:rsidR="00960A05" w:rsidRDefault="00960A05" w:rsidP="00960A05">
            <w:pPr>
              <w:pStyle w:val="a8"/>
              <w:rPr>
                <w:rFonts w:eastAsia="PMingLiU"/>
                <w:lang w:val="en-GB" w:eastAsia="zh-TW"/>
              </w:rPr>
            </w:pPr>
            <w:r>
              <w:rPr>
                <w:rFonts w:eastAsia="맑은 고딕"/>
                <w:lang w:val="en-GB" w:eastAsia="ko-KR"/>
              </w:rPr>
              <w:t>Support to remove FFS bullet as well as suggested by some companies.</w:t>
            </w:r>
          </w:p>
        </w:tc>
      </w:tr>
      <w:tr w:rsidR="00306F7B" w14:paraId="505F80E2" w14:textId="77777777" w:rsidTr="006A449B">
        <w:tc>
          <w:tcPr>
            <w:tcW w:w="1479" w:type="dxa"/>
          </w:tcPr>
          <w:p w14:paraId="629F3F79" w14:textId="6601A70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lastRenderedPageBreak/>
              <w:t xml:space="preserve">Huawei, HiSilicon </w:t>
            </w:r>
          </w:p>
        </w:tc>
        <w:tc>
          <w:tcPr>
            <w:tcW w:w="1372" w:type="dxa"/>
          </w:tcPr>
          <w:p w14:paraId="1252EF5C" w14:textId="77777777" w:rsidR="00F422C8" w:rsidRDefault="00F422C8" w:rsidP="00DE6357">
            <w:pPr>
              <w:rPr>
                <w:rFonts w:eastAsia="Yu Mincho"/>
                <w:sz w:val="21"/>
                <w:szCs w:val="21"/>
                <w:lang w:eastAsia="ja-JP"/>
              </w:rPr>
            </w:pPr>
          </w:p>
        </w:tc>
        <w:tc>
          <w:tcPr>
            <w:tcW w:w="6780" w:type="dxa"/>
          </w:tcPr>
          <w:p w14:paraId="12B54D34" w14:textId="474F7628" w:rsidR="00F422C8" w:rsidRPr="001743CF" w:rsidRDefault="006D2190" w:rsidP="00DE6357">
            <w:pPr>
              <w:pStyle w:val="a8"/>
              <w:rPr>
                <w:rFonts w:eastAsiaTheme="minorEastAsia"/>
                <w:lang w:val="en-GB" w:eastAsia="zh-CN"/>
              </w:rPr>
            </w:pPr>
            <w:r>
              <w:rPr>
                <w:rFonts w:eastAsiaTheme="minorEastAsia" w:hint="eastAsia"/>
                <w:lang w:val="en-GB" w:eastAsia="zh-CN"/>
              </w:rPr>
              <w:t>It is too early to discuss how to do MRSS. Without better understanding how the 6GR channel/</w:t>
            </w:r>
            <w:r>
              <w:rPr>
                <w:rFonts w:eastAsiaTheme="minorEastAsia"/>
                <w:lang w:val="en-GB" w:eastAsia="zh-CN"/>
              </w:rPr>
              <w:t>signal</w:t>
            </w:r>
            <w:r>
              <w:rPr>
                <w:rFonts w:eastAsiaTheme="minorEastAsia" w:hint="eastAsia"/>
                <w:lang w:val="en-GB" w:eastAsia="zh-CN"/>
              </w:rPr>
              <w:t xml:space="preserve"> would look like, difficult to judge which way is better.   </w:t>
            </w:r>
          </w:p>
        </w:tc>
      </w:tr>
      <w:tr w:rsidR="006A679C" w14:paraId="12C96D68" w14:textId="77777777" w:rsidTr="006A449B">
        <w:tc>
          <w:tcPr>
            <w:tcW w:w="1479" w:type="dxa"/>
          </w:tcPr>
          <w:p w14:paraId="5F0AC9E5" w14:textId="0057AB3E"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3BF04888" w14:textId="3E51083F" w:rsidR="006A679C" w:rsidRDefault="006A679C" w:rsidP="006A679C">
            <w:pPr>
              <w:rPr>
                <w:rFonts w:eastAsia="Yu Mincho"/>
                <w:sz w:val="21"/>
                <w:szCs w:val="21"/>
                <w:lang w:eastAsia="ja-JP"/>
              </w:rPr>
            </w:pPr>
            <w:r>
              <w:rPr>
                <w:rFonts w:eastAsia="Yu Mincho"/>
                <w:sz w:val="21"/>
                <w:szCs w:val="21"/>
                <w:lang w:eastAsia="ja-JP"/>
              </w:rPr>
              <w:t>Y</w:t>
            </w:r>
          </w:p>
        </w:tc>
        <w:tc>
          <w:tcPr>
            <w:tcW w:w="6780" w:type="dxa"/>
          </w:tcPr>
          <w:p w14:paraId="45B61E7F" w14:textId="77777777" w:rsidR="006A679C" w:rsidRDefault="006A679C" w:rsidP="006A679C">
            <w:pPr>
              <w:pStyle w:val="a8"/>
              <w:rPr>
                <w:lang w:val="en-GB"/>
              </w:rPr>
            </w:pPr>
            <w:r>
              <w:rPr>
                <w:lang w:val="en-GB"/>
              </w:rPr>
              <w:t xml:space="preserve">We can keep it general by deleting the options, </w:t>
            </w:r>
          </w:p>
          <w:p w14:paraId="76BCCC8B" w14:textId="77777777" w:rsidR="006A679C" w:rsidRPr="00D84114" w:rsidRDefault="006A679C" w:rsidP="00F47653">
            <w:pPr>
              <w:pStyle w:val="af9"/>
              <w:numPr>
                <w:ilvl w:val="0"/>
                <w:numId w:val="10"/>
              </w:numPr>
              <w:ind w:left="284" w:hanging="284"/>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For NR-6GR MRSS support, study</w:t>
            </w:r>
            <w:r>
              <w:rPr>
                <w:rFonts w:ascii="Times New Roman" w:hAnsi="Times New Roman" w:cs="Times New Roman"/>
                <w:b w:val="0"/>
                <w:bCs w:val="0"/>
                <w:sz w:val="21"/>
                <w:szCs w:val="21"/>
                <w:lang w:val="en-US"/>
              </w:rPr>
              <w:t xml:space="preserve"> </w:t>
            </w:r>
            <w:r w:rsidRPr="002F4FC3">
              <w:rPr>
                <w:rFonts w:ascii="Times New Roman" w:hAnsi="Times New Roman" w:cs="Times New Roman"/>
                <w:b w:val="0"/>
                <w:bCs w:val="0"/>
                <w:color w:val="FF0000"/>
                <w:sz w:val="21"/>
                <w:szCs w:val="21"/>
                <w:lang w:val="en-US"/>
              </w:rPr>
              <w:t xml:space="preserve">which cell common channels/UE dedicated channels are affected </w:t>
            </w:r>
            <w:r w:rsidRPr="002F4FC3">
              <w:rPr>
                <w:rFonts w:ascii="Times New Roman" w:hAnsi="Times New Roman" w:cs="Times New Roman"/>
                <w:b w:val="0"/>
                <w:bCs w:val="0"/>
                <w:strike/>
                <w:color w:val="FF0000"/>
                <w:sz w:val="21"/>
                <w:szCs w:val="21"/>
                <w:lang w:val="en-US"/>
              </w:rPr>
              <w:t>the following options</w:t>
            </w:r>
            <w:r w:rsidRPr="002F4FC3">
              <w:rPr>
                <w:rFonts w:ascii="Times New Roman" w:hAnsi="Times New Roman" w:cs="Times New Roman"/>
                <w:b w:val="0"/>
                <w:bCs w:val="0"/>
                <w:color w:val="FF0000"/>
                <w:sz w:val="21"/>
                <w:szCs w:val="21"/>
                <w:lang w:val="en-US"/>
              </w:rPr>
              <w:t xml:space="preserve"> </w:t>
            </w:r>
            <w:r w:rsidRPr="00D84114">
              <w:rPr>
                <w:rFonts w:ascii="Times New Roman" w:hAnsi="Times New Roman" w:cs="Times New Roman"/>
                <w:b w:val="0"/>
                <w:bCs w:val="0"/>
                <w:sz w:val="21"/>
                <w:szCs w:val="21"/>
                <w:lang w:val="en-US"/>
              </w:rPr>
              <w:t>for the coexistence with NR signals/channels on MRSS carrier</w:t>
            </w:r>
          </w:p>
          <w:p w14:paraId="43FFEB9A" w14:textId="77777777" w:rsidR="006A679C" w:rsidRPr="002F4FC3" w:rsidRDefault="006A679C" w:rsidP="00F47653">
            <w:pPr>
              <w:pStyle w:val="af9"/>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Opt1: NR/6GR resources are split via TDM/FDM, including rate-matching</w:t>
            </w:r>
          </w:p>
          <w:p w14:paraId="4BFE5D91" w14:textId="77777777" w:rsidR="006A679C" w:rsidRPr="002F4FC3" w:rsidRDefault="006A679C" w:rsidP="00F47653">
            <w:pPr>
              <w:pStyle w:val="af9"/>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Opt2: 6GR shares NR signals/channels</w:t>
            </w:r>
          </w:p>
          <w:p w14:paraId="78586FB8" w14:textId="77777777" w:rsidR="006A679C" w:rsidRPr="00D84114" w:rsidRDefault="006A679C" w:rsidP="00F47653">
            <w:pPr>
              <w:pStyle w:val="af9"/>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FFS: whether/how to support LTE-6GR MRSS</w:t>
            </w:r>
          </w:p>
          <w:p w14:paraId="73C2E332" w14:textId="77777777" w:rsidR="006A679C" w:rsidRPr="00D84114" w:rsidRDefault="006A679C" w:rsidP="006A679C">
            <w:pPr>
              <w:pStyle w:val="a8"/>
              <w:rPr>
                <w:lang w:val="en-US"/>
              </w:rPr>
            </w:pPr>
          </w:p>
          <w:p w14:paraId="0C1B6A4B" w14:textId="1692F106" w:rsidR="006A679C" w:rsidRDefault="006A679C" w:rsidP="006A679C">
            <w:pPr>
              <w:pStyle w:val="a8"/>
              <w:rPr>
                <w:rFonts w:eastAsiaTheme="minorEastAsia"/>
                <w:lang w:val="en-GB" w:eastAsia="zh-CN"/>
              </w:rPr>
            </w:pPr>
            <w:r>
              <w:rPr>
                <w:lang w:val="en-GB"/>
              </w:rPr>
              <w:t xml:space="preserve">We still need to study on how to do RAT identification in MRSS and complexity from UE side. </w:t>
            </w:r>
          </w:p>
        </w:tc>
      </w:tr>
      <w:tr w:rsidR="002D3C2E" w14:paraId="095E501D" w14:textId="77777777" w:rsidTr="006A449B">
        <w:tc>
          <w:tcPr>
            <w:tcW w:w="1479" w:type="dxa"/>
          </w:tcPr>
          <w:p w14:paraId="51936FA9" w14:textId="318AA81D"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02F85A1" w14:textId="2F602253"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5A264628" w14:textId="4B23D8EC" w:rsidR="002D3C2E" w:rsidRDefault="002D3C2E" w:rsidP="006A679C">
            <w:pPr>
              <w:pStyle w:val="a8"/>
              <w:rPr>
                <w:lang w:val="en-GB"/>
              </w:rPr>
            </w:pPr>
            <w:r>
              <w:rPr>
                <w:lang w:val="en-GB"/>
              </w:rPr>
              <w:t>The basic option (TDM/FDM) should be supported.</w:t>
            </w:r>
          </w:p>
        </w:tc>
      </w:tr>
      <w:tr w:rsidR="00DB1488" w14:paraId="49BB72E6" w14:textId="77777777" w:rsidTr="006A449B">
        <w:tc>
          <w:tcPr>
            <w:tcW w:w="1479" w:type="dxa"/>
          </w:tcPr>
          <w:p w14:paraId="7A64C56B" w14:textId="09426107" w:rsidR="00DB1488" w:rsidRDefault="00DB1488" w:rsidP="00DB1488">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6F6A4CB" w14:textId="5290ED82" w:rsidR="00DB1488" w:rsidRDefault="00DB1488" w:rsidP="00DB1488">
            <w:pPr>
              <w:rPr>
                <w:rFonts w:eastAsia="Yu Mincho"/>
                <w:sz w:val="21"/>
                <w:szCs w:val="21"/>
                <w:lang w:eastAsia="ja-JP"/>
              </w:rPr>
            </w:pPr>
            <w:r>
              <w:rPr>
                <w:rFonts w:eastAsiaTheme="minorEastAsia"/>
                <w:sz w:val="21"/>
                <w:szCs w:val="21"/>
                <w:lang w:eastAsia="zh-CN"/>
              </w:rPr>
              <w:t>N</w:t>
            </w:r>
          </w:p>
        </w:tc>
        <w:tc>
          <w:tcPr>
            <w:tcW w:w="6780" w:type="dxa"/>
          </w:tcPr>
          <w:p w14:paraId="1CF47543" w14:textId="77777777" w:rsidR="00DB1488" w:rsidRDefault="00DB1488" w:rsidP="00DB1488">
            <w:pPr>
              <w:pStyle w:val="a8"/>
              <w:rPr>
                <w:rFonts w:eastAsiaTheme="minorEastAsia"/>
                <w:lang w:val="en-GB" w:eastAsia="zh-CN"/>
              </w:rPr>
            </w:pPr>
            <w:r>
              <w:rPr>
                <w:rFonts w:eastAsiaTheme="minorEastAsia"/>
                <w:lang w:val="en-GB" w:eastAsia="zh-CN"/>
              </w:rPr>
              <w:t>Our general view is that NR and 6GR MRSS should be studied however 6GR signal/channel design should not be restricted by NR design, but sharing NR signal/channel would have such risk. TDM/FDM of NR and 6GR resources maybe supported by configuration, however the study should focus on rate matching.</w:t>
            </w:r>
          </w:p>
          <w:p w14:paraId="3F1CAA3B" w14:textId="6943476E" w:rsidR="00DB1488" w:rsidRDefault="00DB1488" w:rsidP="00DB1488">
            <w:pPr>
              <w:pStyle w:val="a8"/>
              <w:rPr>
                <w:lang w:val="en-GB"/>
              </w:rPr>
            </w:pPr>
            <w:r>
              <w:rPr>
                <w:rFonts w:eastAsiaTheme="minorEastAsia"/>
                <w:lang w:val="en-GB" w:eastAsia="zh-CN"/>
              </w:rPr>
              <w:t>For the sharing, we need to understand the need first.</w:t>
            </w:r>
          </w:p>
        </w:tc>
      </w:tr>
      <w:tr w:rsidR="00484825" w14:paraId="73313C69" w14:textId="77777777" w:rsidTr="006A449B">
        <w:tc>
          <w:tcPr>
            <w:tcW w:w="1479" w:type="dxa"/>
          </w:tcPr>
          <w:p w14:paraId="42847FC3" w14:textId="4122A008" w:rsidR="00484825" w:rsidRDefault="00484825" w:rsidP="00DB1488">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0262139" w14:textId="686225DA" w:rsidR="00484825" w:rsidRDefault="00484825" w:rsidP="00DB1488">
            <w:pPr>
              <w:rPr>
                <w:rFonts w:eastAsiaTheme="minorEastAsia"/>
                <w:sz w:val="21"/>
                <w:szCs w:val="21"/>
                <w:lang w:eastAsia="zh-CN"/>
              </w:rPr>
            </w:pPr>
            <w:r>
              <w:rPr>
                <w:rFonts w:eastAsiaTheme="minorEastAsia" w:hint="eastAsia"/>
                <w:sz w:val="21"/>
                <w:szCs w:val="21"/>
                <w:lang w:eastAsia="zh-CN"/>
              </w:rPr>
              <w:t>Y</w:t>
            </w:r>
          </w:p>
        </w:tc>
        <w:tc>
          <w:tcPr>
            <w:tcW w:w="6780" w:type="dxa"/>
          </w:tcPr>
          <w:p w14:paraId="01D56931" w14:textId="77777777" w:rsidR="00484825" w:rsidRDefault="00484825" w:rsidP="00DB1488">
            <w:pPr>
              <w:pStyle w:val="a8"/>
              <w:rPr>
                <w:rFonts w:eastAsiaTheme="minorEastAsia"/>
                <w:lang w:val="en-GB" w:eastAsia="zh-CN"/>
              </w:rPr>
            </w:pPr>
          </w:p>
        </w:tc>
      </w:tr>
    </w:tbl>
    <w:p w14:paraId="18C818E1" w14:textId="77777777" w:rsidR="00A768D0" w:rsidRDefault="00A768D0" w:rsidP="00A768D0">
      <w:pPr>
        <w:pStyle w:val="a8"/>
        <w:rPr>
          <w:lang w:val="en-GB"/>
        </w:rPr>
      </w:pPr>
    </w:p>
    <w:p w14:paraId="10E728D1" w14:textId="77777777" w:rsidR="009E4A04" w:rsidRDefault="009E4A04" w:rsidP="00A768D0">
      <w:pPr>
        <w:pStyle w:val="a8"/>
        <w:rPr>
          <w:lang w:val="en-GB"/>
        </w:rPr>
      </w:pPr>
    </w:p>
    <w:p w14:paraId="4AA2E94E" w14:textId="77777777" w:rsidR="009E4A04" w:rsidRDefault="009E4A04" w:rsidP="009E4A04">
      <w:pPr>
        <w:pStyle w:val="4"/>
      </w:pPr>
      <w:r>
        <w:rPr>
          <w:highlight w:val="yellow"/>
        </w:rPr>
        <w:t xml:space="preserve">Proposal </w:t>
      </w:r>
      <w:r>
        <w:rPr>
          <w:rFonts w:hint="eastAsia"/>
          <w:highlight w:val="yellow"/>
        </w:rPr>
        <w:t>6</w:t>
      </w:r>
      <w:r>
        <w:rPr>
          <w:highlight w:val="yellow"/>
        </w:rPr>
        <w:t>.</w:t>
      </w:r>
      <w:r>
        <w:rPr>
          <w:rFonts w:hint="eastAsia"/>
          <w:highlight w:val="yellow"/>
        </w:rPr>
        <w:t>1a</w:t>
      </w:r>
      <w:r>
        <w:rPr>
          <w:highlight w:val="yellow"/>
        </w:rPr>
        <w:t>:</w:t>
      </w:r>
    </w:p>
    <w:p w14:paraId="66DD267B" w14:textId="77777777" w:rsidR="009E4A04" w:rsidRDefault="009E4A04" w:rsidP="009E4A04">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NR-6GR MRSS support, study the following options </w:t>
      </w:r>
      <w:r w:rsidRPr="004A6DB5">
        <w:rPr>
          <w:rFonts w:ascii="Times New Roman" w:hAnsi="Times New Roman" w:cs="Times New Roman" w:hint="eastAsia"/>
          <w:color w:val="FF0000"/>
          <w:sz w:val="21"/>
          <w:szCs w:val="21"/>
          <w:lang w:val="en-US"/>
        </w:rPr>
        <w:t xml:space="preserve">and </w:t>
      </w:r>
      <w:r w:rsidRPr="004A6DB5">
        <w:rPr>
          <w:rFonts w:ascii="Times New Roman" w:hAnsi="Times New Roman" w:cs="Times New Roman"/>
          <w:color w:val="FF0000"/>
          <w:sz w:val="21"/>
          <w:szCs w:val="21"/>
          <w:lang w:val="en-US"/>
        </w:rPr>
        <w:t>applicable</w:t>
      </w:r>
      <w:r w:rsidRPr="004A6DB5">
        <w:rPr>
          <w:rFonts w:ascii="Times New Roman" w:hAnsi="Times New Roman" w:cs="Times New Roman" w:hint="eastAsia"/>
          <w:color w:val="FF0000"/>
          <w:sz w:val="21"/>
          <w:szCs w:val="21"/>
          <w:lang w:val="en-US"/>
        </w:rPr>
        <w:t xml:space="preserve"> scenarios</w:t>
      </w:r>
      <w:r>
        <w:rPr>
          <w:rFonts w:ascii="Times New Roman" w:hAnsi="Times New Roman" w:cs="Times New Roman" w:hint="eastAsia"/>
          <w:sz w:val="21"/>
          <w:szCs w:val="21"/>
          <w:lang w:val="en-US"/>
        </w:rPr>
        <w:t xml:space="preserve"> for the coexistence with NR signals/channels on MRSS carrier</w:t>
      </w:r>
    </w:p>
    <w:p w14:paraId="4D1A3205" w14:textId="77777777" w:rsidR="009E4A04" w:rsidRPr="002924CE" w:rsidRDefault="009E4A04" w:rsidP="009E4A04">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00FDD4E5" w14:textId="77777777" w:rsidR="009E4A04" w:rsidRPr="002924CE" w:rsidRDefault="009E4A04" w:rsidP="009E4A04">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4DCF7F6" w14:textId="77777777" w:rsidR="009E4A04" w:rsidRPr="004A6DB5" w:rsidRDefault="009E4A04" w:rsidP="009E4A04">
      <w:pPr>
        <w:pStyle w:val="af9"/>
        <w:numPr>
          <w:ilvl w:val="1"/>
          <w:numId w:val="10"/>
        </w:numPr>
        <w:rPr>
          <w:rFonts w:ascii="Times New Roman" w:hAnsi="Times New Roman" w:cs="Times New Roman"/>
          <w:strike/>
          <w:sz w:val="21"/>
          <w:szCs w:val="21"/>
          <w:lang w:val="en-US"/>
        </w:rPr>
      </w:pPr>
      <w:r w:rsidRPr="004A6DB5">
        <w:rPr>
          <w:rFonts w:ascii="Times New Roman" w:hAnsi="Times New Roman" w:cs="Times New Roman" w:hint="eastAsia"/>
          <w:strike/>
          <w:color w:val="FF0000"/>
          <w:sz w:val="21"/>
          <w:szCs w:val="21"/>
          <w:lang w:val="en-US"/>
        </w:rPr>
        <w:t xml:space="preserve">FFS: </w:t>
      </w:r>
      <w:r w:rsidRPr="004A6DB5">
        <w:rPr>
          <w:rFonts w:ascii="Times New Roman" w:hAnsi="Times New Roman" w:cs="Times New Roman"/>
          <w:strike/>
          <w:color w:val="FF0000"/>
          <w:sz w:val="21"/>
          <w:szCs w:val="21"/>
          <w:lang w:val="en-US"/>
        </w:rPr>
        <w:t>whether</w:t>
      </w:r>
      <w:r w:rsidRPr="004A6DB5">
        <w:rPr>
          <w:rFonts w:ascii="Times New Roman" w:hAnsi="Times New Roman" w:cs="Times New Roman" w:hint="eastAsia"/>
          <w:strike/>
          <w:color w:val="FF0000"/>
          <w:sz w:val="21"/>
          <w:szCs w:val="21"/>
          <w:lang w:val="en-US"/>
        </w:rPr>
        <w:t>/how to support LTE-6GR MRSS</w:t>
      </w:r>
    </w:p>
    <w:tbl>
      <w:tblPr>
        <w:tblStyle w:val="af2"/>
        <w:tblW w:w="9631" w:type="dxa"/>
        <w:tblLayout w:type="fixed"/>
        <w:tblLook w:val="04A0" w:firstRow="1" w:lastRow="0" w:firstColumn="1" w:lastColumn="0" w:noHBand="0" w:noVBand="1"/>
      </w:tblPr>
      <w:tblGrid>
        <w:gridCol w:w="1479"/>
        <w:gridCol w:w="1372"/>
        <w:gridCol w:w="6780"/>
      </w:tblGrid>
      <w:tr w:rsidR="009E4A04" w14:paraId="7340A24C" w14:textId="77777777" w:rsidTr="006320F2">
        <w:tc>
          <w:tcPr>
            <w:tcW w:w="1479" w:type="dxa"/>
            <w:shd w:val="clear" w:color="auto" w:fill="D9D9D9" w:themeFill="background1" w:themeFillShade="D9"/>
          </w:tcPr>
          <w:p w14:paraId="4C2156A2" w14:textId="77777777" w:rsidR="009E4A04" w:rsidRDefault="009E4A04" w:rsidP="006320F2">
            <w:pPr>
              <w:rPr>
                <w:sz w:val="21"/>
                <w:szCs w:val="21"/>
              </w:rPr>
            </w:pPr>
            <w:r>
              <w:rPr>
                <w:sz w:val="21"/>
                <w:szCs w:val="21"/>
              </w:rPr>
              <w:t>Company</w:t>
            </w:r>
          </w:p>
        </w:tc>
        <w:tc>
          <w:tcPr>
            <w:tcW w:w="1372" w:type="dxa"/>
            <w:shd w:val="clear" w:color="auto" w:fill="D9D9D9" w:themeFill="background1" w:themeFillShade="D9"/>
          </w:tcPr>
          <w:p w14:paraId="36056805" w14:textId="77777777" w:rsidR="009E4A04" w:rsidRDefault="009E4A04" w:rsidP="006320F2">
            <w:pPr>
              <w:rPr>
                <w:sz w:val="21"/>
                <w:szCs w:val="21"/>
              </w:rPr>
            </w:pPr>
            <w:r>
              <w:rPr>
                <w:sz w:val="21"/>
                <w:szCs w:val="21"/>
              </w:rPr>
              <w:t>Y/N</w:t>
            </w:r>
          </w:p>
        </w:tc>
        <w:tc>
          <w:tcPr>
            <w:tcW w:w="6780" w:type="dxa"/>
            <w:shd w:val="clear" w:color="auto" w:fill="D9D9D9" w:themeFill="background1" w:themeFillShade="D9"/>
          </w:tcPr>
          <w:p w14:paraId="08745DD6" w14:textId="77777777" w:rsidR="009E4A04" w:rsidRDefault="009E4A04" w:rsidP="006320F2">
            <w:pPr>
              <w:rPr>
                <w:sz w:val="21"/>
                <w:szCs w:val="21"/>
              </w:rPr>
            </w:pPr>
            <w:r>
              <w:rPr>
                <w:sz w:val="21"/>
                <w:szCs w:val="21"/>
              </w:rPr>
              <w:t>Comments</w:t>
            </w:r>
          </w:p>
        </w:tc>
      </w:tr>
      <w:tr w:rsidR="009E4A04" w14:paraId="4AC143D9" w14:textId="77777777" w:rsidTr="006320F2">
        <w:tc>
          <w:tcPr>
            <w:tcW w:w="1479" w:type="dxa"/>
          </w:tcPr>
          <w:p w14:paraId="119F295C" w14:textId="77777777" w:rsidR="009E4A04" w:rsidRPr="00AE7A7A" w:rsidRDefault="009E4A04"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0269B1" w14:textId="77777777" w:rsidR="009E4A04" w:rsidRDefault="009E4A04" w:rsidP="006320F2">
            <w:pPr>
              <w:rPr>
                <w:rFonts w:eastAsia="Yu Mincho"/>
                <w:sz w:val="21"/>
                <w:szCs w:val="21"/>
                <w:lang w:eastAsia="ja-JP"/>
              </w:rPr>
            </w:pPr>
          </w:p>
        </w:tc>
        <w:tc>
          <w:tcPr>
            <w:tcW w:w="6780" w:type="dxa"/>
          </w:tcPr>
          <w:p w14:paraId="519D78C7" w14:textId="77777777" w:rsidR="009E4A04" w:rsidRPr="007206A9" w:rsidRDefault="009E4A04" w:rsidP="006320F2">
            <w:pPr>
              <w:pStyle w:val="a8"/>
              <w:rPr>
                <w:lang w:val="en-GB"/>
              </w:rPr>
            </w:pPr>
            <w:r w:rsidRPr="007206A9">
              <w:rPr>
                <w:rFonts w:hint="eastAsia"/>
                <w:lang w:val="en-GB"/>
              </w:rPr>
              <w:t>Generally companies are OK with the intention of the Proposal. Some update to reflect feedback:</w:t>
            </w:r>
          </w:p>
          <w:p w14:paraId="212F3D17" w14:textId="77777777" w:rsidR="009E4A04" w:rsidRPr="00007C1A" w:rsidRDefault="009E4A04" w:rsidP="009E4A04">
            <w:pPr>
              <w:pStyle w:val="af9"/>
              <w:numPr>
                <w:ilvl w:val="0"/>
                <w:numId w:val="57"/>
              </w:numPr>
              <w:rPr>
                <w:b w:val="0"/>
                <w:bCs w:val="0"/>
                <w:sz w:val="21"/>
                <w:szCs w:val="21"/>
                <w:lang w:val="en-US"/>
              </w:rPr>
            </w:pPr>
            <w:r w:rsidRPr="00AB2619">
              <w:rPr>
                <w:rFonts w:hint="eastAsia"/>
                <w:b w:val="0"/>
                <w:bCs w:val="0"/>
                <w:sz w:val="21"/>
                <w:szCs w:val="21"/>
                <w:lang w:val="en-US"/>
              </w:rPr>
              <w:t>To clarify that the study includes to identify the applicable scenarios for each option</w:t>
            </w:r>
          </w:p>
          <w:p w14:paraId="2C476A2E" w14:textId="77777777" w:rsidR="009E4A04" w:rsidRPr="002F0339" w:rsidRDefault="009E4A04" w:rsidP="009E4A04">
            <w:pPr>
              <w:pStyle w:val="af9"/>
              <w:numPr>
                <w:ilvl w:val="0"/>
                <w:numId w:val="57"/>
              </w:numPr>
              <w:rPr>
                <w:b w:val="0"/>
                <w:bCs w:val="0"/>
                <w:sz w:val="21"/>
                <w:szCs w:val="21"/>
                <w:lang w:val="en-US"/>
              </w:rPr>
            </w:pPr>
            <w:r w:rsidRPr="00AB2619">
              <w:rPr>
                <w:rFonts w:hint="eastAsia"/>
                <w:b w:val="0"/>
                <w:bCs w:val="0"/>
                <w:sz w:val="21"/>
                <w:szCs w:val="21"/>
                <w:lang w:val="en-US"/>
              </w:rPr>
              <w:t>Delete last sub-bullet, which is subject to RANp study</w:t>
            </w:r>
          </w:p>
        </w:tc>
      </w:tr>
      <w:tr w:rsidR="009E4A04" w14:paraId="1CDAA0EC" w14:textId="77777777" w:rsidTr="006320F2">
        <w:tc>
          <w:tcPr>
            <w:tcW w:w="1479" w:type="dxa"/>
          </w:tcPr>
          <w:p w14:paraId="7354AD34" w14:textId="347E983A" w:rsidR="009E4A04"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128587C6" w14:textId="77A2C3A8" w:rsidR="009E4A04" w:rsidRDefault="00214B30" w:rsidP="006320F2">
            <w:pPr>
              <w:rPr>
                <w:rFonts w:eastAsia="Yu Mincho"/>
                <w:sz w:val="21"/>
                <w:szCs w:val="21"/>
                <w:lang w:eastAsia="ja-JP"/>
              </w:rPr>
            </w:pPr>
            <w:r>
              <w:rPr>
                <w:rFonts w:eastAsia="Yu Mincho"/>
                <w:sz w:val="21"/>
                <w:szCs w:val="21"/>
                <w:lang w:eastAsia="ja-JP"/>
              </w:rPr>
              <w:t>N</w:t>
            </w:r>
          </w:p>
        </w:tc>
        <w:tc>
          <w:tcPr>
            <w:tcW w:w="6780" w:type="dxa"/>
          </w:tcPr>
          <w:p w14:paraId="27B66F5A" w14:textId="67209CC8" w:rsidR="009E4A04" w:rsidRDefault="00214B30" w:rsidP="006320F2">
            <w:pPr>
              <w:pStyle w:val="a8"/>
              <w:rPr>
                <w:lang w:val="en-US"/>
              </w:rPr>
            </w:pPr>
            <w:r>
              <w:rPr>
                <w:lang w:val="en-US"/>
              </w:rPr>
              <w:t xml:space="preserve">Too early to discuss, should be in a different AI later. </w:t>
            </w:r>
            <w:proofErr w:type="spellStart"/>
            <w:r>
              <w:rPr>
                <w:lang w:val="en-US"/>
              </w:rPr>
              <w:t>Opt</w:t>
            </w:r>
            <w:proofErr w:type="spellEnd"/>
            <w:r>
              <w:rPr>
                <w:lang w:val="en-US"/>
              </w:rPr>
              <w:t xml:space="preserve"> 2 seems not a good way </w:t>
            </w:r>
            <w:r w:rsidR="0016422B">
              <w:rPr>
                <w:lang w:val="en-US"/>
              </w:rPr>
              <w:t>to study for 6GR.</w:t>
            </w:r>
          </w:p>
        </w:tc>
      </w:tr>
      <w:tr w:rsidR="009E4A04" w14:paraId="7C6E171C" w14:textId="77777777" w:rsidTr="006320F2">
        <w:tc>
          <w:tcPr>
            <w:tcW w:w="1479" w:type="dxa"/>
          </w:tcPr>
          <w:p w14:paraId="0A5C2D51" w14:textId="0A73818E" w:rsidR="009E4A04" w:rsidRDefault="00C653AD"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0D433D04" w14:textId="0C3DD78A" w:rsidR="009E4A04" w:rsidRDefault="00C653AD" w:rsidP="006320F2">
            <w:pPr>
              <w:rPr>
                <w:rFonts w:eastAsia="Yu Mincho"/>
                <w:sz w:val="21"/>
                <w:szCs w:val="21"/>
                <w:lang w:eastAsia="ja-JP"/>
              </w:rPr>
            </w:pPr>
            <w:r>
              <w:rPr>
                <w:rFonts w:eastAsia="Yu Mincho"/>
                <w:sz w:val="21"/>
                <w:szCs w:val="21"/>
                <w:lang w:eastAsia="ja-JP"/>
              </w:rPr>
              <w:t>N</w:t>
            </w:r>
          </w:p>
        </w:tc>
        <w:tc>
          <w:tcPr>
            <w:tcW w:w="6780" w:type="dxa"/>
          </w:tcPr>
          <w:p w14:paraId="67888BF5" w14:textId="46231EDC" w:rsidR="009E4A04" w:rsidRDefault="00D346D5" w:rsidP="006320F2">
            <w:pPr>
              <w:pStyle w:val="a8"/>
              <w:rPr>
                <w:lang w:val="en-US"/>
              </w:rPr>
            </w:pPr>
            <w:r>
              <w:rPr>
                <w:lang w:val="en-US"/>
              </w:rPr>
              <w:t>Too early to discuss detailed MRSS design aspect. Companies should be encouraged to continue to highlight 4G/5G DSS lessons learned and pain point analysis and which directions to look at to avoid the same issue instead of detailed proposal discussions.</w:t>
            </w:r>
          </w:p>
        </w:tc>
      </w:tr>
      <w:tr w:rsidR="00984A43" w14:paraId="656F1779" w14:textId="77777777" w:rsidTr="006320F2">
        <w:tc>
          <w:tcPr>
            <w:tcW w:w="1479" w:type="dxa"/>
          </w:tcPr>
          <w:p w14:paraId="41622EED" w14:textId="31416DE3" w:rsidR="00984A43" w:rsidRDefault="005827B8"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EAF1F79" w14:textId="36216147" w:rsidR="00984A43" w:rsidRDefault="005827B8" w:rsidP="006320F2">
            <w:pPr>
              <w:rPr>
                <w:rFonts w:eastAsia="Yu Mincho"/>
                <w:sz w:val="21"/>
                <w:szCs w:val="21"/>
                <w:lang w:eastAsia="ja-JP"/>
              </w:rPr>
            </w:pPr>
            <w:r>
              <w:rPr>
                <w:rFonts w:eastAsia="Yu Mincho"/>
                <w:sz w:val="21"/>
                <w:szCs w:val="21"/>
                <w:lang w:eastAsia="ja-JP"/>
              </w:rPr>
              <w:t>Y</w:t>
            </w:r>
          </w:p>
        </w:tc>
        <w:tc>
          <w:tcPr>
            <w:tcW w:w="6780" w:type="dxa"/>
          </w:tcPr>
          <w:p w14:paraId="4F575BF1" w14:textId="424359CC" w:rsidR="00984A43" w:rsidRDefault="00AA6165" w:rsidP="006320F2">
            <w:pPr>
              <w:pStyle w:val="a8"/>
              <w:rPr>
                <w:lang w:val="en-US"/>
              </w:rPr>
            </w:pPr>
            <w:r w:rsidRPr="00AA6165">
              <w:rPr>
                <w:lang w:val="en-US"/>
              </w:rPr>
              <w:t>We are fine with the proposal.</w:t>
            </w:r>
            <w:r>
              <w:rPr>
                <w:lang w:val="en-US"/>
              </w:rPr>
              <w:t xml:space="preserve"> The discussion should focus on general aspects, e.g. </w:t>
            </w:r>
            <w:r w:rsidRPr="00AA6165">
              <w:rPr>
                <w:lang w:val="en-US"/>
              </w:rPr>
              <w:t xml:space="preserve">how to handle NB-IoT/LTE-M devices (no need for as dynamic sharing as </w:t>
            </w:r>
            <w:r>
              <w:rPr>
                <w:lang w:val="en-US"/>
              </w:rPr>
              <w:t xml:space="preserve">is the case for </w:t>
            </w:r>
            <w:r w:rsidRPr="00AA6165">
              <w:rPr>
                <w:lang w:val="en-US"/>
              </w:rPr>
              <w:t>5G</w:t>
            </w:r>
            <w:r>
              <w:rPr>
                <w:lang w:val="en-US"/>
              </w:rPr>
              <w:t>-6G MRSS</w:t>
            </w:r>
            <w:r w:rsidRPr="00AA6165">
              <w:rPr>
                <w:lang w:val="en-US"/>
              </w:rPr>
              <w:t xml:space="preserve">). </w:t>
            </w:r>
            <w:proofErr w:type="spellStart"/>
            <w:r w:rsidRPr="00AA6165">
              <w:rPr>
                <w:lang w:val="en-US"/>
              </w:rPr>
              <w:t>Opt</w:t>
            </w:r>
            <w:proofErr w:type="spellEnd"/>
            <w:r w:rsidRPr="00AA6165">
              <w:rPr>
                <w:lang w:val="en-US"/>
              </w:rPr>
              <w:t xml:space="preserve"> 1 is </w:t>
            </w:r>
            <w:r>
              <w:rPr>
                <w:lang w:val="en-US"/>
              </w:rPr>
              <w:t>our</w:t>
            </w:r>
            <w:r w:rsidRPr="00AA6165">
              <w:rPr>
                <w:lang w:val="en-US"/>
              </w:rPr>
              <w:t xml:space="preserve"> preference; we can consider opt 2 in addition on a case-by-case basis</w:t>
            </w:r>
            <w:r w:rsidR="004B65D7">
              <w:rPr>
                <w:lang w:val="en-US"/>
              </w:rPr>
              <w:t xml:space="preserve"> once we get to these details.</w:t>
            </w:r>
          </w:p>
        </w:tc>
      </w:tr>
      <w:tr w:rsidR="00922C85" w14:paraId="3D069881" w14:textId="77777777" w:rsidTr="006320F2">
        <w:tc>
          <w:tcPr>
            <w:tcW w:w="1479" w:type="dxa"/>
          </w:tcPr>
          <w:p w14:paraId="4A168F34" w14:textId="47004FCF" w:rsidR="00922C85" w:rsidRDefault="00922C85" w:rsidP="00922C85">
            <w:pPr>
              <w:rPr>
                <w:rFonts w:eastAsia="Yu Mincho"/>
                <w:sz w:val="21"/>
                <w:szCs w:val="21"/>
                <w:lang w:val="en-US" w:eastAsia="ja-JP"/>
              </w:rPr>
            </w:pPr>
            <w:r>
              <w:rPr>
                <w:rFonts w:eastAsia="Yu Mincho"/>
                <w:sz w:val="21"/>
                <w:szCs w:val="21"/>
                <w:lang w:val="en-US" w:eastAsia="ja-JP"/>
              </w:rPr>
              <w:lastRenderedPageBreak/>
              <w:t>Apple</w:t>
            </w:r>
          </w:p>
        </w:tc>
        <w:tc>
          <w:tcPr>
            <w:tcW w:w="1372" w:type="dxa"/>
          </w:tcPr>
          <w:p w14:paraId="5E808AD7" w14:textId="72028AD8"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045B48DA" w14:textId="669567B8" w:rsidR="00922C85" w:rsidRPr="00AA6165" w:rsidRDefault="00922C85" w:rsidP="00922C85">
            <w:pPr>
              <w:pStyle w:val="a8"/>
              <w:rPr>
                <w:lang w:val="en-US"/>
              </w:rPr>
            </w:pPr>
            <w:r>
              <w:rPr>
                <w:lang w:val="en-US"/>
              </w:rPr>
              <w:t>The updated proposal looks good to us</w:t>
            </w:r>
          </w:p>
        </w:tc>
      </w:tr>
      <w:tr w:rsidR="00E87A2B" w14:paraId="2214E4F4" w14:textId="77777777" w:rsidTr="006320F2">
        <w:tc>
          <w:tcPr>
            <w:tcW w:w="1479" w:type="dxa"/>
          </w:tcPr>
          <w:p w14:paraId="1899D068" w14:textId="0DD5DDD4" w:rsidR="00E87A2B" w:rsidRDefault="00E87A2B" w:rsidP="00E87A2B">
            <w:pPr>
              <w:rPr>
                <w:rFonts w:eastAsia="Yu Mincho"/>
                <w:sz w:val="21"/>
                <w:szCs w:val="21"/>
                <w:lang w:val="en-US" w:eastAsia="ja-JP"/>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5FDCE8D7" w14:textId="60ABCCE1" w:rsidR="00E87A2B" w:rsidRDefault="00E87A2B" w:rsidP="00E87A2B">
            <w:pPr>
              <w:rPr>
                <w:rFonts w:eastAsia="Yu Mincho"/>
                <w:sz w:val="21"/>
                <w:szCs w:val="21"/>
                <w:lang w:eastAsia="ja-JP"/>
              </w:rPr>
            </w:pPr>
            <w:r>
              <w:rPr>
                <w:rFonts w:eastAsia="맑은 고딕" w:hint="eastAsia"/>
                <w:sz w:val="21"/>
                <w:szCs w:val="21"/>
                <w:lang w:eastAsia="ko-KR"/>
              </w:rPr>
              <w:t>N</w:t>
            </w:r>
          </w:p>
        </w:tc>
        <w:tc>
          <w:tcPr>
            <w:tcW w:w="6780" w:type="dxa"/>
          </w:tcPr>
          <w:p w14:paraId="39DFBCCA" w14:textId="77777777" w:rsidR="00E87A2B" w:rsidRDefault="00E87A2B" w:rsidP="00E87A2B">
            <w:pPr>
              <w:pStyle w:val="a8"/>
              <w:rPr>
                <w:rFonts w:eastAsia="맑은 고딕"/>
                <w:lang w:val="en-US" w:eastAsia="ko-KR"/>
              </w:rPr>
            </w:pPr>
            <w:r w:rsidRPr="00981F74">
              <w:rPr>
                <w:rFonts w:eastAsia="맑은 고딕"/>
                <w:lang w:val="en-US" w:eastAsia="ko-KR"/>
              </w:rPr>
              <w:t>We do not consider it appropriate to classify MRSS into Option 1 vs. Option 2. The mechanisms are coupled rather than mutually exclusive, and their applicability depends on the overall design.</w:t>
            </w:r>
            <w:r>
              <w:rPr>
                <w:rFonts w:eastAsia="맑은 고딕"/>
                <w:lang w:val="en-US" w:eastAsia="ko-KR"/>
              </w:rPr>
              <w:t xml:space="preserve"> Separation may even be in the spatial domain and have no TDM/FDM separation (also note that any TDM/FDM separation is transparent for LTE-NR coexistence).</w:t>
            </w:r>
          </w:p>
          <w:p w14:paraId="575A5E2F" w14:textId="77777777" w:rsidR="00E87A2B" w:rsidRDefault="00E87A2B" w:rsidP="00E87A2B">
            <w:pPr>
              <w:pStyle w:val="a8"/>
              <w:rPr>
                <w:rFonts w:eastAsia="맑은 고딕"/>
                <w:lang w:val="en-US" w:eastAsia="ko-KR"/>
              </w:rPr>
            </w:pPr>
            <w:r>
              <w:rPr>
                <w:rFonts w:eastAsia="맑은 고딕"/>
                <w:lang w:val="en-US" w:eastAsia="ko-KR"/>
              </w:rPr>
              <w:t>Whether or not 6GR shares NR signals/channels may also depend on the design of 6GR signals/channels and may be transparent. For example, SSB may not be shared, CORESETs or CSI-RS may be transparently shared.</w:t>
            </w:r>
          </w:p>
          <w:p w14:paraId="40DC11E2" w14:textId="77777777" w:rsidR="00E87A2B" w:rsidRDefault="00E87A2B" w:rsidP="00E87A2B">
            <w:pPr>
              <w:pStyle w:val="a8"/>
              <w:rPr>
                <w:rFonts w:eastAsia="맑은 고딕"/>
                <w:lang w:val="en-US" w:eastAsia="ko-KR"/>
              </w:rPr>
            </w:pPr>
            <w:r>
              <w:rPr>
                <w:rFonts w:eastAsia="맑은 고딕"/>
                <w:lang w:val="en-US" w:eastAsia="ko-KR"/>
              </w:rPr>
              <w:t>We would also like to note that this topic is also discussed in Frame Structure agenda. To prevent duplication, it is perhaps better to address this topic only in one agenda.</w:t>
            </w:r>
          </w:p>
          <w:p w14:paraId="55A6D8A7" w14:textId="77777777" w:rsidR="00E87A2B" w:rsidRDefault="00E87A2B" w:rsidP="00E87A2B">
            <w:pPr>
              <w:pStyle w:val="a8"/>
              <w:rPr>
                <w:rFonts w:eastAsia="맑은 고딕"/>
                <w:lang w:val="en-US" w:eastAsia="ko-KR"/>
              </w:rPr>
            </w:pPr>
            <w:r>
              <w:rPr>
                <w:rFonts w:eastAsia="맑은 고딕"/>
                <w:lang w:val="en-US" w:eastAsia="ko-KR"/>
              </w:rPr>
              <w:t>We suggest the following update to have a generic statement at this point.</w:t>
            </w:r>
          </w:p>
          <w:p w14:paraId="38DD6FC0" w14:textId="7CD2586E" w:rsidR="00E87A2B" w:rsidRDefault="00E87A2B" w:rsidP="00E87A2B">
            <w:pPr>
              <w:pStyle w:val="a8"/>
              <w:rPr>
                <w:lang w:val="en-US"/>
              </w:rPr>
            </w:pPr>
            <w:r>
              <w:rPr>
                <w:rFonts w:hint="eastAsia"/>
                <w:lang w:val="en-US"/>
              </w:rPr>
              <w:t>For NR-6GR MRSS, study coexistence with NR signals/channels</w:t>
            </w:r>
            <w:r>
              <w:rPr>
                <w:lang w:val="en-US"/>
              </w:rPr>
              <w:t xml:space="preserve"> and requirements for rate-matching patterns</w:t>
            </w:r>
          </w:p>
        </w:tc>
      </w:tr>
    </w:tbl>
    <w:p w14:paraId="4C67F15A" w14:textId="77777777" w:rsidR="009E4A04" w:rsidRPr="009E4A04" w:rsidRDefault="009E4A04" w:rsidP="00A768D0">
      <w:pPr>
        <w:pStyle w:val="a8"/>
        <w:rPr>
          <w:lang w:val="en-GB"/>
        </w:rPr>
      </w:pPr>
    </w:p>
    <w:p w14:paraId="7743E047" w14:textId="77777777" w:rsidR="00A768D0" w:rsidRDefault="00A768D0" w:rsidP="00C93E9A">
      <w:pPr>
        <w:pStyle w:val="a8"/>
        <w:rPr>
          <w:lang w:val="en-GB"/>
        </w:rPr>
      </w:pPr>
    </w:p>
    <w:p w14:paraId="3D45136B" w14:textId="015C28B3" w:rsidR="00191056" w:rsidRPr="00C17422" w:rsidRDefault="00191056" w:rsidP="00191056">
      <w:pPr>
        <w:pStyle w:val="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a8"/>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a8"/>
        <w:rPr>
          <w:lang w:val="en-GB"/>
        </w:rPr>
      </w:pPr>
    </w:p>
    <w:p w14:paraId="3EE537B7" w14:textId="3FE03057" w:rsidR="00191056" w:rsidRDefault="007B5D4D" w:rsidP="00191056">
      <w:pPr>
        <w:pStyle w:val="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F47653">
      <w:pPr>
        <w:pStyle w:val="af9"/>
        <w:numPr>
          <w:ilvl w:val="0"/>
          <w:numId w:val="10"/>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af2"/>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a8"/>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a8"/>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a8"/>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a8"/>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a8"/>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맑은 고딕" w:hint="eastAsia"/>
                <w:sz w:val="21"/>
                <w:szCs w:val="21"/>
                <w:lang w:val="en-US" w:eastAsia="ko-KR"/>
              </w:rPr>
              <w:t>S</w:t>
            </w:r>
            <w:r w:rsidRPr="00E161B1">
              <w:rPr>
                <w:rFonts w:eastAsia="맑은 고딕"/>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맑은 고딕" w:hint="eastAsia"/>
                <w:sz w:val="21"/>
                <w:szCs w:val="21"/>
                <w:lang w:eastAsia="ko-KR"/>
              </w:rPr>
              <w:t>N</w:t>
            </w:r>
          </w:p>
        </w:tc>
        <w:tc>
          <w:tcPr>
            <w:tcW w:w="6780" w:type="dxa"/>
          </w:tcPr>
          <w:p w14:paraId="3D5F6254" w14:textId="77777777" w:rsidR="002A67BE" w:rsidRPr="00E161B1" w:rsidRDefault="002A67BE" w:rsidP="002A67BE">
            <w:pPr>
              <w:pStyle w:val="a8"/>
              <w:rPr>
                <w:rFonts w:eastAsia="맑은 고딕"/>
                <w:lang w:val="en-GB" w:eastAsia="ko-KR"/>
              </w:rPr>
            </w:pPr>
            <w:r>
              <w:rPr>
                <w:rFonts w:eastAsia="맑은 고딕"/>
                <w:lang w:val="en-GB" w:eastAsia="ko-KR"/>
              </w:rPr>
              <w:t>Suggest to discuss in Agenda 11.9</w:t>
            </w:r>
          </w:p>
          <w:p w14:paraId="44D16B6B" w14:textId="0F4C1380" w:rsidR="002A67BE" w:rsidRDefault="002A67BE" w:rsidP="002A67BE">
            <w:pPr>
              <w:pStyle w:val="a8"/>
              <w:rPr>
                <w:lang w:val="en-GB"/>
              </w:rPr>
            </w:pPr>
            <w:r w:rsidRPr="00E161B1">
              <w:rPr>
                <w:rFonts w:eastAsia="맑은 고딕"/>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맑은 고딕"/>
                <w:sz w:val="21"/>
                <w:szCs w:val="21"/>
                <w:lang w:val="en-US" w:eastAsia="ko-KR"/>
              </w:rPr>
            </w:pPr>
            <w:r>
              <w:rPr>
                <w:rFonts w:eastAsiaTheme="minorEastAsia" w:hint="eastAsia"/>
                <w:sz w:val="21"/>
                <w:szCs w:val="21"/>
                <w:lang w:val="en-US" w:eastAsia="zh-CN"/>
              </w:rPr>
              <w:lastRenderedPageBreak/>
              <w:t>CATT, CICTCI</w:t>
            </w:r>
          </w:p>
        </w:tc>
        <w:tc>
          <w:tcPr>
            <w:tcW w:w="1372" w:type="dxa"/>
          </w:tcPr>
          <w:p w14:paraId="0ACA8132" w14:textId="77777777" w:rsidR="00B94A75" w:rsidRDefault="00B94A75" w:rsidP="002A67BE">
            <w:pPr>
              <w:rPr>
                <w:rFonts w:eastAsia="맑은 고딕"/>
                <w:sz w:val="21"/>
                <w:szCs w:val="21"/>
                <w:lang w:eastAsia="ko-KR"/>
              </w:rPr>
            </w:pPr>
          </w:p>
        </w:tc>
        <w:tc>
          <w:tcPr>
            <w:tcW w:w="6780" w:type="dxa"/>
          </w:tcPr>
          <w:p w14:paraId="37A4DFF0"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a8"/>
              <w:rPr>
                <w:rFonts w:eastAsia="맑은 고딕"/>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a8"/>
              <w:rPr>
                <w:rFonts w:eastAsia="SimSun"/>
                <w:lang w:val="en-US" w:eastAsia="zh-CN"/>
              </w:rPr>
            </w:pPr>
            <w:r>
              <w:rPr>
                <w:rFonts w:eastAsia="SimSun"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a8"/>
              <w:rPr>
                <w:rFonts w:eastAsia="SimSun"/>
                <w:b/>
                <w:bCs/>
                <w:lang w:val="en-US" w:eastAsia="zh-CN"/>
              </w:rPr>
            </w:pPr>
            <w:r>
              <w:rPr>
                <w:rFonts w:eastAsia="SimSun" w:hint="eastAsia"/>
                <w:b/>
                <w:bCs/>
                <w:lang w:val="en-US" w:eastAsia="zh-CN"/>
              </w:rPr>
              <w:t>Proposal:</w:t>
            </w:r>
          </w:p>
          <w:p w14:paraId="3E5D530C" w14:textId="77777777" w:rsidR="006A449B" w:rsidRDefault="006A449B" w:rsidP="0090366A">
            <w:pPr>
              <w:pStyle w:val="a8"/>
              <w:rPr>
                <w:rFonts w:eastAsia="SimSun"/>
                <w:lang w:val="en-US" w:eastAsia="zh-CN"/>
              </w:rPr>
            </w:pPr>
            <w:r>
              <w:rPr>
                <w:rFonts w:eastAsia="SimSun" w:hint="eastAsia"/>
                <w:lang w:val="en-US" w:eastAsia="zh-CN"/>
              </w:rPr>
              <w:t>Study simplifying UCI multiplexing rules on PUSCH/PUCCH with unified timeline.</w:t>
            </w:r>
          </w:p>
          <w:p w14:paraId="1D47B8D2" w14:textId="77777777" w:rsidR="006A449B" w:rsidRDefault="006A449B" w:rsidP="0090366A">
            <w:pPr>
              <w:pStyle w:val="a8"/>
              <w:rPr>
                <w:rFonts w:eastAsia="SimSun"/>
                <w:lang w:val="en-GB" w:eastAsia="zh-CN"/>
              </w:rPr>
            </w:pPr>
            <w:r>
              <w:rPr>
                <w:rFonts w:eastAsia="SimSun"/>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SimSun"/>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a8"/>
              <w:rPr>
                <w:rFonts w:eastAsia="SimSun"/>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a8"/>
              <w:rPr>
                <w:lang w:val="en-US"/>
              </w:rPr>
            </w:pPr>
            <w:r w:rsidRPr="0089310D">
              <w:rPr>
                <w:lang w:val="en-US"/>
              </w:rPr>
              <w:t>The overall system (including uplink-downink interaction form higher-layer protocols) needs to be looked at, not only individual design choices in isolation. Details can be discussed in tthe respective agenda item.</w:t>
            </w:r>
          </w:p>
          <w:p w14:paraId="73387FCF" w14:textId="7CC1493E" w:rsidR="00A81B1B" w:rsidRDefault="0089310D" w:rsidP="0089310D">
            <w:pPr>
              <w:pStyle w:val="a8"/>
              <w:rPr>
                <w:lang w:val="en-US"/>
              </w:rPr>
            </w:pPr>
            <w:r w:rsidRPr="0089310D">
              <w:rPr>
                <w:lang w:val="en-US"/>
              </w:rPr>
              <w:t>As an example, the UCI handling in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a8"/>
              <w:rPr>
                <w:lang w:val="en-US"/>
              </w:rPr>
            </w:pPr>
            <w:r>
              <w:rPr>
                <w:lang w:val="en-US"/>
              </w:rPr>
              <w:t>Discuss in the relevant agenda items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r>
              <w:rPr>
                <w:rFonts w:eastAsia="맑은 고딕"/>
                <w:sz w:val="21"/>
                <w:szCs w:val="21"/>
                <w:lang w:val="en-US" w:eastAsia="ko-KR"/>
              </w:rPr>
              <w:t>CEWiT</w:t>
            </w:r>
          </w:p>
        </w:tc>
        <w:tc>
          <w:tcPr>
            <w:tcW w:w="1372" w:type="dxa"/>
          </w:tcPr>
          <w:p w14:paraId="27D7014D" w14:textId="193AEED8" w:rsidR="0029253A" w:rsidRDefault="0029253A" w:rsidP="0029253A">
            <w:pPr>
              <w:rPr>
                <w:rFonts w:eastAsia="Yu Mincho"/>
                <w:sz w:val="21"/>
                <w:szCs w:val="21"/>
                <w:lang w:eastAsia="ja-JP"/>
              </w:rPr>
            </w:pPr>
            <w:r>
              <w:rPr>
                <w:rFonts w:eastAsia="맑은 고딕"/>
                <w:sz w:val="21"/>
                <w:szCs w:val="21"/>
                <w:lang w:eastAsia="ko-KR"/>
              </w:rPr>
              <w:t>N</w:t>
            </w:r>
          </w:p>
        </w:tc>
        <w:tc>
          <w:tcPr>
            <w:tcW w:w="6780" w:type="dxa"/>
          </w:tcPr>
          <w:p w14:paraId="7E59A11D" w14:textId="04E98D45" w:rsidR="0029253A" w:rsidRDefault="0029253A" w:rsidP="0029253A">
            <w:pPr>
              <w:pStyle w:val="a8"/>
              <w:rPr>
                <w:lang w:val="en-US"/>
              </w:rPr>
            </w:pPr>
            <w:r>
              <w:rPr>
                <w:rFonts w:eastAsia="맑은 고딕"/>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a8"/>
              <w:rPr>
                <w:rFonts w:eastAsia="맑은 고딕"/>
                <w:lang w:val="en-GB" w:eastAsia="ko-KR"/>
              </w:rPr>
            </w:pPr>
          </w:p>
        </w:tc>
      </w:tr>
      <w:tr w:rsidR="003D27C2" w14:paraId="29D34EF7" w14:textId="77777777" w:rsidTr="006A449B">
        <w:tc>
          <w:tcPr>
            <w:tcW w:w="1479" w:type="dxa"/>
          </w:tcPr>
          <w:p w14:paraId="2860AECC" w14:textId="56D3D0A5" w:rsidR="003D27C2" w:rsidRDefault="003D27C2" w:rsidP="003D27C2">
            <w:pPr>
              <w:rPr>
                <w:rFonts w:eastAsiaTheme="minorEastAsia"/>
                <w:sz w:val="21"/>
                <w:szCs w:val="21"/>
                <w:lang w:val="en-US" w:eastAsia="zh-CN"/>
              </w:rPr>
            </w:pPr>
            <w:r>
              <w:rPr>
                <w:rFonts w:eastAsia="Yu Mincho"/>
                <w:sz w:val="21"/>
                <w:szCs w:val="21"/>
                <w:lang w:val="en-US" w:eastAsia="ja-JP"/>
              </w:rPr>
              <w:t>Sharp</w:t>
            </w:r>
          </w:p>
        </w:tc>
        <w:tc>
          <w:tcPr>
            <w:tcW w:w="1372" w:type="dxa"/>
          </w:tcPr>
          <w:p w14:paraId="201E8447" w14:textId="77777777" w:rsidR="003D27C2" w:rsidRDefault="003D27C2" w:rsidP="003D27C2">
            <w:pPr>
              <w:rPr>
                <w:rFonts w:eastAsiaTheme="minorEastAsia"/>
                <w:sz w:val="21"/>
                <w:szCs w:val="21"/>
                <w:lang w:eastAsia="zh-CN"/>
              </w:rPr>
            </w:pPr>
          </w:p>
        </w:tc>
        <w:tc>
          <w:tcPr>
            <w:tcW w:w="6780" w:type="dxa"/>
          </w:tcPr>
          <w:p w14:paraId="4DC56C29" w14:textId="1EEA2C5C" w:rsidR="003D27C2" w:rsidRPr="005735F4" w:rsidRDefault="003D27C2" w:rsidP="005735F4">
            <w:pPr>
              <w:pStyle w:val="a8"/>
              <w:rPr>
                <w:lang w:val="en-GB"/>
              </w:rPr>
            </w:pPr>
            <w:r>
              <w:rPr>
                <w:lang w:val="en-GB"/>
              </w:rPr>
              <w:t>We understand that 5G NR has some complexity in s</w:t>
            </w:r>
            <w:r w:rsidRPr="00420B49">
              <w:rPr>
                <w:lang w:val="en-GB"/>
              </w:rPr>
              <w:t>ervice/channel multiplexing/collision, including concurrence of UL transmissions</w:t>
            </w:r>
            <w:r>
              <w:rPr>
                <w:lang w:val="en-GB"/>
              </w:rPr>
              <w:t xml:space="preserve">. However, discussion should be technical oriented, rather than in terms of specification complexity. </w:t>
            </w:r>
            <w:r w:rsidR="005735F4">
              <w:rPr>
                <w:lang w:val="en-GB"/>
              </w:rPr>
              <w:t xml:space="preserve">The issue can be discussed in </w:t>
            </w:r>
            <w:r w:rsidR="00A4003D">
              <w:rPr>
                <w:lang w:val="en-GB"/>
              </w:rPr>
              <w:t>corresponding agendas.</w:t>
            </w:r>
          </w:p>
        </w:tc>
      </w:tr>
      <w:tr w:rsidR="003E606A" w:rsidRPr="00822B57" w14:paraId="22A652E8" w14:textId="77777777" w:rsidTr="003E606A">
        <w:tc>
          <w:tcPr>
            <w:tcW w:w="1479" w:type="dxa"/>
          </w:tcPr>
          <w:p w14:paraId="2FB3105A" w14:textId="77777777" w:rsidR="003E606A" w:rsidRPr="004821DF" w:rsidRDefault="003E606A" w:rsidP="00DA05C1">
            <w:pPr>
              <w:rPr>
                <w:rFonts w:eastAsia="맑은 고딕"/>
                <w:sz w:val="21"/>
                <w:szCs w:val="21"/>
                <w:lang w:val="en-US" w:eastAsia="ko-KR"/>
              </w:rPr>
            </w:pPr>
            <w:r w:rsidRPr="004821DF">
              <w:rPr>
                <w:rFonts w:eastAsia="맑은 고딕" w:hint="eastAsia"/>
                <w:sz w:val="21"/>
                <w:szCs w:val="21"/>
                <w:lang w:val="en-US" w:eastAsia="ko-KR"/>
              </w:rPr>
              <w:t>LG</w:t>
            </w:r>
            <w:r w:rsidRPr="004821DF">
              <w:rPr>
                <w:rFonts w:eastAsia="맑은 고딕"/>
                <w:sz w:val="21"/>
                <w:szCs w:val="21"/>
                <w:lang w:val="en-US" w:eastAsia="ko-KR"/>
              </w:rPr>
              <w:t>E</w:t>
            </w:r>
          </w:p>
        </w:tc>
        <w:tc>
          <w:tcPr>
            <w:tcW w:w="1372" w:type="dxa"/>
          </w:tcPr>
          <w:p w14:paraId="03871933" w14:textId="77777777" w:rsidR="003E606A" w:rsidRPr="004821DF" w:rsidRDefault="003E606A" w:rsidP="00DA05C1">
            <w:pPr>
              <w:rPr>
                <w:rFonts w:eastAsia="맑은 고딕"/>
                <w:sz w:val="21"/>
                <w:szCs w:val="21"/>
                <w:lang w:eastAsia="ko-KR"/>
              </w:rPr>
            </w:pPr>
            <w:r w:rsidRPr="004821DF">
              <w:rPr>
                <w:rFonts w:eastAsia="맑은 고딕" w:hint="eastAsia"/>
                <w:sz w:val="21"/>
                <w:szCs w:val="21"/>
                <w:lang w:eastAsia="ko-KR"/>
              </w:rPr>
              <w:t>N</w:t>
            </w:r>
          </w:p>
        </w:tc>
        <w:tc>
          <w:tcPr>
            <w:tcW w:w="6780" w:type="dxa"/>
          </w:tcPr>
          <w:p w14:paraId="70DE7E75" w14:textId="77777777" w:rsidR="003E606A" w:rsidRPr="004821DF" w:rsidRDefault="003E606A" w:rsidP="00DA05C1">
            <w:pPr>
              <w:pStyle w:val="a8"/>
              <w:rPr>
                <w:rFonts w:eastAsia="맑은 고딕"/>
                <w:lang w:val="en-US" w:eastAsia="ko-KR"/>
              </w:rPr>
            </w:pPr>
            <w:r w:rsidRPr="004821DF">
              <w:rPr>
                <w:rFonts w:eastAsia="맑은 고딕"/>
                <w:lang w:val="en-US" w:eastAsia="ko-KR"/>
              </w:rPr>
              <w:t>O</w:t>
            </w:r>
            <w:r w:rsidRPr="004821DF">
              <w:rPr>
                <w:rFonts w:eastAsia="맑은 고딕" w:hint="eastAsia"/>
                <w:lang w:val="en-US" w:eastAsia="ko-KR"/>
              </w:rPr>
              <w:t>ur understanding on FL</w:t>
            </w:r>
            <w:r w:rsidRPr="004821DF">
              <w:rPr>
                <w:rFonts w:eastAsia="맑은 고딕"/>
                <w:lang w:val="en-US" w:eastAsia="ko-KR"/>
              </w:rPr>
              <w:t>’</w:t>
            </w:r>
            <w:r w:rsidRPr="004821DF">
              <w:rPr>
                <w:rFonts w:eastAsia="맑은 고딕" w:hint="eastAsia"/>
                <w:lang w:val="en-US" w:eastAsia="ko-KR"/>
              </w:rPr>
              <w:t>s question is whether to discuss (or are there) any features in this agenda other than the features to be treated later under the agendas 11.9 and 11.13.</w:t>
            </w:r>
          </w:p>
        </w:tc>
      </w:tr>
      <w:tr w:rsidR="00D57421" w:rsidRPr="00822B57" w14:paraId="36010398" w14:textId="77777777" w:rsidTr="003E606A">
        <w:tc>
          <w:tcPr>
            <w:tcW w:w="1479" w:type="dxa"/>
          </w:tcPr>
          <w:p w14:paraId="2EA3B188" w14:textId="5246E396" w:rsidR="00D57421" w:rsidRPr="004821DF" w:rsidRDefault="00D57421" w:rsidP="00D57421">
            <w:pPr>
              <w:rPr>
                <w:rFonts w:eastAsia="맑은 고딕"/>
                <w:sz w:val="21"/>
                <w:szCs w:val="21"/>
                <w:lang w:val="en-US" w:eastAsia="ko-KR"/>
              </w:rPr>
            </w:pPr>
            <w:r>
              <w:rPr>
                <w:rFonts w:eastAsia="맑은 고딕" w:hint="eastAsia"/>
                <w:sz w:val="21"/>
                <w:szCs w:val="21"/>
                <w:lang w:val="en-US" w:eastAsia="ko-KR"/>
              </w:rPr>
              <w:t>Inter</w:t>
            </w:r>
            <w:r>
              <w:rPr>
                <w:rFonts w:eastAsia="맑은 고딕"/>
                <w:sz w:val="21"/>
                <w:szCs w:val="21"/>
                <w:lang w:val="en-US" w:eastAsia="ko-KR"/>
              </w:rPr>
              <w:t>D</w:t>
            </w:r>
            <w:r>
              <w:rPr>
                <w:rFonts w:eastAsia="맑은 고딕" w:hint="eastAsia"/>
                <w:sz w:val="21"/>
                <w:szCs w:val="21"/>
                <w:lang w:val="en-US" w:eastAsia="ko-KR"/>
              </w:rPr>
              <w:t>igital</w:t>
            </w:r>
          </w:p>
        </w:tc>
        <w:tc>
          <w:tcPr>
            <w:tcW w:w="1372" w:type="dxa"/>
          </w:tcPr>
          <w:p w14:paraId="58DE7224" w14:textId="5F52B365" w:rsidR="00D57421" w:rsidRPr="004821DF" w:rsidRDefault="00D57421" w:rsidP="00D57421">
            <w:pPr>
              <w:rPr>
                <w:rFonts w:eastAsia="맑은 고딕"/>
                <w:sz w:val="21"/>
                <w:szCs w:val="21"/>
                <w:lang w:eastAsia="ko-KR"/>
              </w:rPr>
            </w:pPr>
            <w:r>
              <w:rPr>
                <w:rFonts w:eastAsia="맑은 고딕" w:hint="eastAsia"/>
                <w:sz w:val="21"/>
                <w:szCs w:val="21"/>
                <w:lang w:eastAsia="ko-KR"/>
              </w:rPr>
              <w:t>N</w:t>
            </w:r>
          </w:p>
        </w:tc>
        <w:tc>
          <w:tcPr>
            <w:tcW w:w="6780" w:type="dxa"/>
          </w:tcPr>
          <w:p w14:paraId="68CDB0B5" w14:textId="02B90A94" w:rsidR="00D57421" w:rsidRPr="004821DF" w:rsidRDefault="00D57421" w:rsidP="00D57421">
            <w:pPr>
              <w:pStyle w:val="a8"/>
              <w:rPr>
                <w:rFonts w:eastAsia="맑은 고딕"/>
                <w:lang w:val="en-US" w:eastAsia="ko-KR"/>
              </w:rPr>
            </w:pPr>
            <w:r>
              <w:rPr>
                <w:rFonts w:eastAsia="맑은 고딕" w:hint="eastAsia"/>
                <w:lang w:val="en-GB" w:eastAsia="ko-KR"/>
              </w:rPr>
              <w:t>It is a bit too much details under this agenda. Better to be discussed in the dedicated agenda.</w:t>
            </w:r>
          </w:p>
        </w:tc>
      </w:tr>
      <w:tr w:rsidR="00F423F8" w14:paraId="1251F4BD" w14:textId="77777777" w:rsidTr="006A449B">
        <w:tc>
          <w:tcPr>
            <w:tcW w:w="1479" w:type="dxa"/>
          </w:tcPr>
          <w:p w14:paraId="7EA0C6D5" w14:textId="2D5B7B32" w:rsidR="00F422C8" w:rsidRDefault="006D2190" w:rsidP="0090366A">
            <w:pPr>
              <w:rPr>
                <w:rFonts w:eastAsia="SimSun"/>
                <w:sz w:val="21"/>
                <w:szCs w:val="21"/>
                <w:lang w:val="en-US" w:eastAsia="zh-CN"/>
              </w:rPr>
            </w:pPr>
            <w:r>
              <w:rPr>
                <w:rFonts w:eastAsia="SimSun" w:hint="eastAsia"/>
                <w:sz w:val="21"/>
                <w:szCs w:val="21"/>
                <w:lang w:val="en-US" w:eastAsia="zh-CN"/>
              </w:rPr>
              <w:t xml:space="preserve">Huawei, HiSilicon </w:t>
            </w:r>
          </w:p>
        </w:tc>
        <w:tc>
          <w:tcPr>
            <w:tcW w:w="1372" w:type="dxa"/>
          </w:tcPr>
          <w:p w14:paraId="78F8C87F" w14:textId="77777777" w:rsidR="00F422C8" w:rsidRDefault="00F422C8" w:rsidP="0090366A">
            <w:pPr>
              <w:rPr>
                <w:rFonts w:eastAsia="Yu Mincho"/>
                <w:sz w:val="21"/>
                <w:szCs w:val="21"/>
                <w:lang w:eastAsia="ja-JP"/>
              </w:rPr>
            </w:pPr>
          </w:p>
        </w:tc>
        <w:tc>
          <w:tcPr>
            <w:tcW w:w="6780" w:type="dxa"/>
          </w:tcPr>
          <w:p w14:paraId="7B30985C" w14:textId="211297F3" w:rsidR="00F422C8" w:rsidRDefault="006D2190" w:rsidP="0090366A">
            <w:pPr>
              <w:pStyle w:val="a8"/>
              <w:rPr>
                <w:rFonts w:eastAsia="SimSun"/>
                <w:lang w:val="en-US" w:eastAsia="zh-CN"/>
              </w:rPr>
            </w:pPr>
            <w:r>
              <w:rPr>
                <w:rFonts w:eastAsia="SimSun" w:hint="eastAsia"/>
                <w:lang w:val="en-US" w:eastAsia="zh-CN"/>
              </w:rPr>
              <w:t>Slightly prefer to leave such detailed discussion to agenda 11.9.</w:t>
            </w:r>
          </w:p>
        </w:tc>
      </w:tr>
      <w:tr w:rsidR="002D3C2E" w14:paraId="798ABBE0" w14:textId="77777777" w:rsidTr="006A449B">
        <w:tc>
          <w:tcPr>
            <w:tcW w:w="1479" w:type="dxa"/>
          </w:tcPr>
          <w:p w14:paraId="064AE938" w14:textId="1ED39D58" w:rsidR="002D3C2E" w:rsidRDefault="002D3C2E" w:rsidP="0090366A">
            <w:pPr>
              <w:rPr>
                <w:rFonts w:eastAsia="SimSun"/>
                <w:sz w:val="21"/>
                <w:szCs w:val="21"/>
                <w:lang w:val="en-US" w:eastAsia="zh-CN"/>
              </w:rPr>
            </w:pPr>
            <w:r>
              <w:rPr>
                <w:rFonts w:eastAsia="SimSun"/>
                <w:sz w:val="21"/>
                <w:szCs w:val="21"/>
                <w:lang w:val="en-US" w:eastAsia="zh-CN"/>
              </w:rPr>
              <w:t>Google</w:t>
            </w:r>
          </w:p>
        </w:tc>
        <w:tc>
          <w:tcPr>
            <w:tcW w:w="1372" w:type="dxa"/>
          </w:tcPr>
          <w:p w14:paraId="02E1AF09" w14:textId="77777777" w:rsidR="002D3C2E" w:rsidRDefault="002D3C2E" w:rsidP="0090366A">
            <w:pPr>
              <w:rPr>
                <w:rFonts w:eastAsia="Yu Mincho"/>
                <w:sz w:val="21"/>
                <w:szCs w:val="21"/>
                <w:lang w:eastAsia="ja-JP"/>
              </w:rPr>
            </w:pPr>
          </w:p>
        </w:tc>
        <w:tc>
          <w:tcPr>
            <w:tcW w:w="6780" w:type="dxa"/>
          </w:tcPr>
          <w:p w14:paraId="2704ADC2" w14:textId="47CBD972" w:rsidR="002D3C2E" w:rsidRDefault="002D3C2E" w:rsidP="0090366A">
            <w:pPr>
              <w:pStyle w:val="a8"/>
              <w:rPr>
                <w:rFonts w:eastAsia="SimSun"/>
                <w:lang w:val="en-US" w:eastAsia="zh-CN"/>
              </w:rPr>
            </w:pPr>
            <w:r>
              <w:rPr>
                <w:rFonts w:eastAsia="SimSun"/>
                <w:lang w:val="en-US" w:eastAsia="zh-CN"/>
              </w:rPr>
              <w:t>We also think such detailed aspects should be in other agenda and discussed later</w:t>
            </w:r>
          </w:p>
        </w:tc>
      </w:tr>
      <w:tr w:rsidR="00A5513D" w14:paraId="318B646D" w14:textId="77777777" w:rsidTr="006A449B">
        <w:tc>
          <w:tcPr>
            <w:tcW w:w="1479" w:type="dxa"/>
          </w:tcPr>
          <w:p w14:paraId="787A9ED5" w14:textId="36F52D56" w:rsidR="00A5513D" w:rsidRDefault="00A5513D" w:rsidP="0090366A">
            <w:pPr>
              <w:rPr>
                <w:rFonts w:eastAsia="SimSun"/>
                <w:sz w:val="21"/>
                <w:szCs w:val="21"/>
                <w:lang w:val="en-US" w:eastAsia="zh-CN"/>
              </w:rPr>
            </w:pPr>
          </w:p>
        </w:tc>
        <w:tc>
          <w:tcPr>
            <w:tcW w:w="1372" w:type="dxa"/>
          </w:tcPr>
          <w:p w14:paraId="132C5C13" w14:textId="77777777" w:rsidR="00A5513D" w:rsidRDefault="00A5513D" w:rsidP="0090366A">
            <w:pPr>
              <w:rPr>
                <w:rFonts w:eastAsia="Yu Mincho"/>
                <w:sz w:val="21"/>
                <w:szCs w:val="21"/>
                <w:lang w:eastAsia="ja-JP"/>
              </w:rPr>
            </w:pPr>
          </w:p>
        </w:tc>
        <w:tc>
          <w:tcPr>
            <w:tcW w:w="6780" w:type="dxa"/>
          </w:tcPr>
          <w:p w14:paraId="27D500C6" w14:textId="77777777" w:rsidR="00A5513D" w:rsidRDefault="00A5513D" w:rsidP="0090366A">
            <w:pPr>
              <w:pStyle w:val="a8"/>
              <w:rPr>
                <w:rFonts w:eastAsia="SimSun"/>
                <w:lang w:val="en-US" w:eastAsia="zh-CN"/>
              </w:rPr>
            </w:pPr>
          </w:p>
        </w:tc>
      </w:tr>
    </w:tbl>
    <w:p w14:paraId="6D704121" w14:textId="77777777" w:rsidR="00191056" w:rsidRPr="003E606A" w:rsidRDefault="00191056" w:rsidP="00191056">
      <w:pPr>
        <w:pStyle w:val="a8"/>
        <w:rPr>
          <w:lang w:val="en-US"/>
        </w:rPr>
      </w:pPr>
    </w:p>
    <w:p w14:paraId="128A8A1E" w14:textId="77777777" w:rsidR="00B87560" w:rsidRDefault="00B87560" w:rsidP="00B87560">
      <w:pPr>
        <w:pStyle w:val="a8"/>
        <w:rPr>
          <w:lang w:val="en-GB"/>
        </w:rPr>
      </w:pPr>
    </w:p>
    <w:p w14:paraId="67E16382" w14:textId="00BBF8F0" w:rsidR="00B87560" w:rsidRPr="00C17422" w:rsidRDefault="00496D94" w:rsidP="00B87560">
      <w:pPr>
        <w:pStyle w:val="1"/>
        <w:ind w:left="284" w:hanging="284"/>
        <w:rPr>
          <w:b/>
          <w:bCs/>
        </w:rPr>
      </w:pPr>
      <w:r>
        <w:rPr>
          <w:rFonts w:eastAsia="Yu Mincho" w:hint="eastAsia"/>
          <w:b/>
          <w:bCs/>
          <w:lang w:eastAsia="ja-JP"/>
        </w:rPr>
        <w:lastRenderedPageBreak/>
        <w:t xml:space="preserve">8 </w:t>
      </w:r>
      <w:r w:rsidR="00753FF0" w:rsidRPr="00753FF0">
        <w:rPr>
          <w:rFonts w:eastAsia="Yu Mincho"/>
          <w:b/>
          <w:bCs/>
          <w:lang w:eastAsia="ja-JP"/>
        </w:rPr>
        <w:t>Concept and operation of bandwidth</w:t>
      </w:r>
    </w:p>
    <w:p w14:paraId="4CB35E6C" w14:textId="51F2EBA3" w:rsidR="00B87560" w:rsidRDefault="006C46DC" w:rsidP="00B87560">
      <w:pPr>
        <w:pStyle w:val="a8"/>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F47653">
      <w:pPr>
        <w:pStyle w:val="a8"/>
        <w:numPr>
          <w:ilvl w:val="0"/>
          <w:numId w:val="29"/>
        </w:numPr>
        <w:ind w:left="284" w:hanging="284"/>
        <w:rPr>
          <w:lang w:val="en-GB"/>
        </w:rPr>
      </w:pPr>
      <w:r w:rsidRPr="00EB26BE">
        <w:rPr>
          <w:lang w:val="en-GB"/>
        </w:rPr>
        <w:t>SCS switching</w:t>
      </w:r>
    </w:p>
    <w:p w14:paraId="1178B4C7" w14:textId="2A9EB972" w:rsidR="00EB26BE" w:rsidRPr="00EB26BE" w:rsidRDefault="00EB26BE" w:rsidP="00F47653">
      <w:pPr>
        <w:pStyle w:val="a8"/>
        <w:numPr>
          <w:ilvl w:val="0"/>
          <w:numId w:val="29"/>
        </w:numPr>
        <w:ind w:left="284" w:hanging="284"/>
        <w:rPr>
          <w:lang w:val="en-GB"/>
        </w:rPr>
      </w:pPr>
      <w:r w:rsidRPr="00EB26BE">
        <w:rPr>
          <w:lang w:val="en-GB"/>
        </w:rPr>
        <w:t>Association with CORESET/Search space</w:t>
      </w:r>
    </w:p>
    <w:p w14:paraId="5EBBF070" w14:textId="76ACE8AB" w:rsidR="00EB26BE" w:rsidRPr="00EB26BE" w:rsidRDefault="00EB26BE" w:rsidP="00F47653">
      <w:pPr>
        <w:pStyle w:val="a8"/>
        <w:numPr>
          <w:ilvl w:val="0"/>
          <w:numId w:val="29"/>
        </w:numPr>
        <w:ind w:left="284" w:hanging="284"/>
        <w:rPr>
          <w:lang w:val="en-GB"/>
        </w:rPr>
      </w:pPr>
      <w:r w:rsidRPr="00EB26BE">
        <w:rPr>
          <w:lang w:val="en-GB"/>
        </w:rPr>
        <w:t>BWP switching delay</w:t>
      </w:r>
    </w:p>
    <w:p w14:paraId="6B03D0BA" w14:textId="153D5C28" w:rsidR="00EB26BE" w:rsidRPr="00EB26BE" w:rsidRDefault="00EB26BE" w:rsidP="00F47653">
      <w:pPr>
        <w:pStyle w:val="a8"/>
        <w:numPr>
          <w:ilvl w:val="0"/>
          <w:numId w:val="29"/>
        </w:numPr>
        <w:ind w:left="284" w:hanging="284"/>
        <w:rPr>
          <w:lang w:val="en-GB"/>
        </w:rPr>
      </w:pPr>
      <w:r w:rsidRPr="00EB26BE">
        <w:rPr>
          <w:lang w:val="en-GB"/>
        </w:rPr>
        <w:t>RRC configuration overhead</w:t>
      </w:r>
    </w:p>
    <w:p w14:paraId="0C6B59D2" w14:textId="54F5890E" w:rsidR="00EB26BE" w:rsidRPr="00EB26BE" w:rsidRDefault="00EB26BE" w:rsidP="00F47653">
      <w:pPr>
        <w:pStyle w:val="a8"/>
        <w:numPr>
          <w:ilvl w:val="0"/>
          <w:numId w:val="29"/>
        </w:numPr>
        <w:ind w:left="284" w:hanging="284"/>
        <w:rPr>
          <w:lang w:val="en-GB"/>
        </w:rPr>
      </w:pPr>
      <w:r w:rsidRPr="00EB26BE">
        <w:rPr>
          <w:lang w:val="en-GB"/>
        </w:rPr>
        <w:t>BWP types</w:t>
      </w:r>
    </w:p>
    <w:p w14:paraId="216C794A" w14:textId="2E8DFC64" w:rsidR="00ED7E8F" w:rsidRDefault="00EB26BE" w:rsidP="00F47653">
      <w:pPr>
        <w:pStyle w:val="a8"/>
        <w:numPr>
          <w:ilvl w:val="0"/>
          <w:numId w:val="29"/>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F47653">
      <w:pPr>
        <w:pStyle w:val="a8"/>
        <w:numPr>
          <w:ilvl w:val="0"/>
          <w:numId w:val="29"/>
        </w:numPr>
        <w:ind w:left="284" w:hanging="284"/>
        <w:rPr>
          <w:lang w:val="en-GB"/>
        </w:rPr>
      </w:pPr>
      <w:r>
        <w:rPr>
          <w:lang w:val="en-US"/>
        </w:rPr>
        <w:t>D</w:t>
      </w:r>
      <w:r>
        <w:rPr>
          <w:rFonts w:hint="eastAsia"/>
          <w:lang w:val="en-US"/>
        </w:rPr>
        <w:t>iscuntiguous frequency resources within BWP</w:t>
      </w:r>
    </w:p>
    <w:p w14:paraId="443B6BE5" w14:textId="3BB07ED2" w:rsidR="007D2CD5" w:rsidRPr="00BE786C" w:rsidRDefault="007D2CD5" w:rsidP="00F47653">
      <w:pPr>
        <w:pStyle w:val="a8"/>
        <w:numPr>
          <w:ilvl w:val="0"/>
          <w:numId w:val="29"/>
        </w:numPr>
        <w:ind w:left="284" w:hanging="284"/>
        <w:rPr>
          <w:lang w:val="en-GB"/>
        </w:rPr>
      </w:pPr>
      <w:r>
        <w:rPr>
          <w:rFonts w:hint="eastAsia"/>
          <w:lang w:val="en-US"/>
        </w:rPr>
        <w:t>Combined with TCI framework</w:t>
      </w:r>
    </w:p>
    <w:p w14:paraId="1615C500" w14:textId="39A93110" w:rsidR="00BE786C" w:rsidRPr="00EB26BE" w:rsidRDefault="00BE786C" w:rsidP="00F47653">
      <w:pPr>
        <w:pStyle w:val="a8"/>
        <w:numPr>
          <w:ilvl w:val="0"/>
          <w:numId w:val="29"/>
        </w:numPr>
        <w:ind w:left="284" w:hanging="284"/>
        <w:rPr>
          <w:lang w:val="en-GB"/>
        </w:rPr>
      </w:pPr>
      <w:r>
        <w:rPr>
          <w:rFonts w:hint="eastAsia"/>
          <w:lang w:val="en-US"/>
        </w:rPr>
        <w:t>Support diverse device types</w:t>
      </w:r>
    </w:p>
    <w:p w14:paraId="4B36BB75" w14:textId="77777777" w:rsidR="00EA2B6A" w:rsidRDefault="00EA2B6A" w:rsidP="00B87560">
      <w:pPr>
        <w:pStyle w:val="a8"/>
        <w:rPr>
          <w:lang w:val="en-US"/>
        </w:rPr>
      </w:pPr>
    </w:p>
    <w:p w14:paraId="00935F76" w14:textId="220583F7" w:rsidR="005955F3" w:rsidRDefault="005955F3" w:rsidP="00B87560">
      <w:pPr>
        <w:pStyle w:val="a8"/>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a8"/>
        <w:rPr>
          <w:lang w:val="en-GB"/>
        </w:rPr>
      </w:pPr>
    </w:p>
    <w:p w14:paraId="0F26C19D" w14:textId="7D3DBF1C" w:rsidR="00B87560" w:rsidRDefault="00CE0885" w:rsidP="00B87560">
      <w:pPr>
        <w:pStyle w:val="4"/>
      </w:pPr>
      <w:r>
        <w:rPr>
          <w:rFonts w:hint="eastAsia"/>
          <w:highlight w:val="yellow"/>
        </w:rPr>
        <w:t>[Old]</w:t>
      </w:r>
      <w:r w:rsidR="00B87560">
        <w:rPr>
          <w:highlight w:val="yellow"/>
        </w:rPr>
        <w:t xml:space="preserve">Proposal </w:t>
      </w:r>
      <w:r w:rsidR="00753FF0">
        <w:rPr>
          <w:rFonts w:hint="eastAsia"/>
          <w:highlight w:val="yellow"/>
        </w:rPr>
        <w:t>8</w:t>
      </w:r>
      <w:r w:rsidR="00B87560">
        <w:rPr>
          <w:highlight w:val="yellow"/>
        </w:rPr>
        <w:t>.</w:t>
      </w:r>
      <w:r w:rsidR="00B87560">
        <w:rPr>
          <w:rFonts w:hint="eastAsia"/>
          <w:highlight w:val="yellow"/>
        </w:rPr>
        <w:t>1</w:t>
      </w:r>
      <w:r w:rsidR="00B87560">
        <w:rPr>
          <w:highlight w:val="yellow"/>
        </w:rPr>
        <w:t>:</w:t>
      </w:r>
    </w:p>
    <w:p w14:paraId="5CDE5CFB" w14:textId="468CA14F" w:rsidR="00B87560" w:rsidRDefault="005B1ED8"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af2"/>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a8"/>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a8"/>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a8"/>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but in any case 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a8"/>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a8"/>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a8"/>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맑은 고딕" w:hint="eastAsia"/>
                <w:sz w:val="21"/>
                <w:szCs w:val="21"/>
                <w:lang w:eastAsia="ko-KR"/>
              </w:rPr>
              <w:t>Y</w:t>
            </w:r>
          </w:p>
        </w:tc>
        <w:tc>
          <w:tcPr>
            <w:tcW w:w="6780" w:type="dxa"/>
          </w:tcPr>
          <w:p w14:paraId="0F26B3ED" w14:textId="1C10E015" w:rsidR="00996C88" w:rsidRDefault="00996C88" w:rsidP="00996C88">
            <w:pPr>
              <w:pStyle w:val="a8"/>
              <w:rPr>
                <w:lang w:val="en-GB"/>
              </w:rPr>
            </w:pPr>
            <w:r>
              <w:rPr>
                <w:rFonts w:eastAsia="맑은 고딕" w:hint="eastAsia"/>
                <w:lang w:val="en-GB" w:eastAsia="ko-KR"/>
              </w:rPr>
              <w:t>Simplfied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맑은 고딕"/>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맑은 고딕"/>
                <w:sz w:val="21"/>
                <w:szCs w:val="21"/>
                <w:lang w:eastAsia="ko-KR"/>
              </w:rPr>
            </w:pPr>
            <w:r>
              <w:rPr>
                <w:rFonts w:eastAsia="맑은 고딕"/>
                <w:sz w:val="21"/>
                <w:szCs w:val="21"/>
                <w:lang w:eastAsia="ko-KR"/>
              </w:rPr>
              <w:t>Y</w:t>
            </w:r>
          </w:p>
        </w:tc>
        <w:tc>
          <w:tcPr>
            <w:tcW w:w="6780" w:type="dxa"/>
          </w:tcPr>
          <w:p w14:paraId="0320DE2F" w14:textId="7F2E1CAC" w:rsidR="002A67BE" w:rsidRDefault="002A67BE" w:rsidP="002A67BE">
            <w:pPr>
              <w:pStyle w:val="a8"/>
              <w:rPr>
                <w:rFonts w:eastAsia="맑은 고딕"/>
                <w:lang w:val="en-GB" w:eastAsia="ko-KR"/>
              </w:rPr>
            </w:pPr>
            <w:r>
              <w:rPr>
                <w:lang w:val="en-GB"/>
              </w:rPr>
              <w:t>Need to also discuss the scope/ultility of BWPs in 6GR and what aspects from NR regarding BWP operation are to be kept/disarded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lastRenderedPageBreak/>
              <w:t>CATT, CICTCI</w:t>
            </w:r>
          </w:p>
        </w:tc>
        <w:tc>
          <w:tcPr>
            <w:tcW w:w="1372" w:type="dxa"/>
          </w:tcPr>
          <w:p w14:paraId="30DF93B8" w14:textId="3344C057" w:rsidR="00B94A75" w:rsidRDefault="00B94A75" w:rsidP="002A67BE">
            <w:pPr>
              <w:rPr>
                <w:rFonts w:eastAsia="맑은 고딕"/>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a8"/>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a8"/>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a8"/>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a8"/>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a8"/>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a8"/>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r w:rsidRPr="00D71248">
              <w:t>Fainity</w:t>
            </w:r>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a8"/>
              <w:rPr>
                <w:lang w:val="en-GB"/>
              </w:rPr>
            </w:pPr>
            <w:r w:rsidRPr="00C7504F">
              <w:rPr>
                <w:lang w:val="en-US"/>
              </w:rPr>
              <w:t>Support the simplification at least on (1) Assoicaiton with CORESET/Search space (2) RRC configuration overhead (3) BWP types (4) Discuntigious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a8"/>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a8"/>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capabilties, for example search space set group switching where in theory the BWP mechanism could have been used. </w:t>
            </w:r>
          </w:p>
          <w:p w14:paraId="10D6052A" w14:textId="34582335" w:rsidR="0089310D" w:rsidRPr="00C7504F" w:rsidRDefault="00C04795" w:rsidP="00C04795">
            <w:pPr>
              <w:pStyle w:val="a8"/>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a8"/>
              <w:rPr>
                <w:lang w:val="en-US"/>
              </w:rPr>
            </w:pPr>
            <w:r w:rsidRPr="00AB2619">
              <w:rPr>
                <w:rFonts w:eastAsiaTheme="minorEastAsia"/>
                <w:lang w:val="en-US"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맑은 고딕" w:hint="eastAsia"/>
                <w:sz w:val="21"/>
                <w:szCs w:val="21"/>
                <w:lang w:val="en-US" w:eastAsia="ko-KR"/>
              </w:rPr>
              <w:t>SK Telecom</w:t>
            </w:r>
          </w:p>
        </w:tc>
        <w:tc>
          <w:tcPr>
            <w:tcW w:w="1372" w:type="dxa"/>
          </w:tcPr>
          <w:p w14:paraId="3B148EB3" w14:textId="02AE5679" w:rsidR="007D56D4" w:rsidRDefault="007D56D4" w:rsidP="007D56D4">
            <w:r>
              <w:rPr>
                <w:rFonts w:eastAsia="맑은 고딕" w:hint="eastAsia"/>
                <w:sz w:val="21"/>
                <w:szCs w:val="21"/>
                <w:lang w:eastAsia="ko-KR"/>
              </w:rPr>
              <w:t>Y</w:t>
            </w:r>
          </w:p>
        </w:tc>
        <w:tc>
          <w:tcPr>
            <w:tcW w:w="6780" w:type="dxa"/>
          </w:tcPr>
          <w:p w14:paraId="1EB3450B" w14:textId="383AAE2D" w:rsidR="007D56D4" w:rsidRDefault="007D56D4" w:rsidP="007D56D4">
            <w:pPr>
              <w:pStyle w:val="a8"/>
              <w:rPr>
                <w:rFonts w:eastAsiaTheme="minorEastAsia"/>
                <w:lang w:eastAsia="zh-CN"/>
              </w:rPr>
            </w:pPr>
            <w:r>
              <w:rPr>
                <w:rFonts w:eastAsia="맑은 고딕"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맑은 고딕"/>
                <w:sz w:val="21"/>
                <w:szCs w:val="21"/>
                <w:lang w:val="en-US" w:eastAsia="ko-KR"/>
              </w:rPr>
            </w:pPr>
            <w:r>
              <w:rPr>
                <w:rFonts w:eastAsiaTheme="minorEastAsia"/>
                <w:sz w:val="21"/>
                <w:szCs w:val="21"/>
                <w:lang w:val="en-US" w:eastAsia="zh-CN"/>
              </w:rPr>
              <w:t>CEWiT</w:t>
            </w:r>
          </w:p>
        </w:tc>
        <w:tc>
          <w:tcPr>
            <w:tcW w:w="1372" w:type="dxa"/>
          </w:tcPr>
          <w:p w14:paraId="1608FADA" w14:textId="28F2106E" w:rsidR="00CF3520" w:rsidRDefault="00CF3520" w:rsidP="00CF3520">
            <w:pPr>
              <w:rPr>
                <w:rFonts w:eastAsia="맑은 고딕"/>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a8"/>
              <w:rPr>
                <w:rFonts w:eastAsia="맑은 고딕"/>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and also some of the freq-domain NES schemes, 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a8"/>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767420" w14:paraId="110009BF" w14:textId="77777777" w:rsidTr="006A449B">
        <w:tc>
          <w:tcPr>
            <w:tcW w:w="1479" w:type="dxa"/>
          </w:tcPr>
          <w:p w14:paraId="5BFDAF27" w14:textId="6976F6A9" w:rsidR="00767420" w:rsidRDefault="00767420" w:rsidP="00767420">
            <w:pPr>
              <w:rPr>
                <w:rFonts w:eastAsiaTheme="minorEastAsia"/>
                <w:sz w:val="21"/>
                <w:szCs w:val="21"/>
                <w:lang w:val="en-US" w:eastAsia="zh-CN"/>
              </w:rPr>
            </w:pPr>
            <w:r>
              <w:rPr>
                <w:rFonts w:eastAsia="Yu Mincho"/>
                <w:sz w:val="21"/>
                <w:szCs w:val="21"/>
                <w:lang w:val="en-US" w:eastAsia="ja-JP"/>
              </w:rPr>
              <w:t>Sharp</w:t>
            </w:r>
          </w:p>
        </w:tc>
        <w:tc>
          <w:tcPr>
            <w:tcW w:w="1372" w:type="dxa"/>
          </w:tcPr>
          <w:p w14:paraId="2E3556C4" w14:textId="77777777" w:rsidR="00767420" w:rsidRDefault="00767420" w:rsidP="00767420">
            <w:pPr>
              <w:rPr>
                <w:rFonts w:eastAsia="Yu Mincho"/>
                <w:sz w:val="21"/>
                <w:szCs w:val="21"/>
                <w:lang w:eastAsia="ja-JP"/>
              </w:rPr>
            </w:pPr>
          </w:p>
        </w:tc>
        <w:tc>
          <w:tcPr>
            <w:tcW w:w="6780" w:type="dxa"/>
          </w:tcPr>
          <w:p w14:paraId="4F4E7C36" w14:textId="13E1A40A" w:rsidR="00767420" w:rsidRDefault="00767420" w:rsidP="00767420">
            <w:pPr>
              <w:pStyle w:val="a8"/>
              <w:rPr>
                <w:rFonts w:eastAsiaTheme="minorEastAsia"/>
                <w:lang w:val="en-GB" w:eastAsia="zh-CN"/>
              </w:rPr>
            </w:pPr>
            <w:r>
              <w:rPr>
                <w:lang w:val="en-GB"/>
              </w:rPr>
              <w:t>In our understanding, the motivation of having this discussion is “</w:t>
            </w:r>
            <w:r w:rsidRPr="00807DD0">
              <w:rPr>
                <w:lang w:val="en-GB"/>
              </w:rPr>
              <w:t>avoiding multiple numerologies for the same band / sub-range</w:t>
            </w:r>
            <w:r>
              <w:rPr>
                <w:lang w:val="en-GB"/>
              </w:rPr>
              <w:t>” in SID. Thus, we suggest focusing on whether SCS switching is necessary for BWP switching.</w:t>
            </w:r>
          </w:p>
        </w:tc>
      </w:tr>
      <w:tr w:rsidR="00DD4780" w14:paraId="66D096FE" w14:textId="77777777" w:rsidTr="006A449B">
        <w:tc>
          <w:tcPr>
            <w:tcW w:w="1479" w:type="dxa"/>
          </w:tcPr>
          <w:p w14:paraId="63B0ADEE" w14:textId="44C33FCF" w:rsidR="00DD4780" w:rsidRDefault="00E214E5" w:rsidP="00DD4780">
            <w:pPr>
              <w:rPr>
                <w:rFonts w:eastAsia="Yu Mincho"/>
                <w:sz w:val="21"/>
                <w:szCs w:val="21"/>
                <w:lang w:val="en-US" w:eastAsia="ja-JP"/>
              </w:rPr>
            </w:pPr>
            <w:r>
              <w:rPr>
                <w:rFonts w:eastAsia="맑은 고딕"/>
                <w:sz w:val="21"/>
                <w:szCs w:val="21"/>
                <w:lang w:val="en-US" w:eastAsia="ko-KR"/>
              </w:rPr>
              <w:t>SONY</w:t>
            </w:r>
          </w:p>
        </w:tc>
        <w:tc>
          <w:tcPr>
            <w:tcW w:w="1372" w:type="dxa"/>
          </w:tcPr>
          <w:p w14:paraId="0C0D6B3D" w14:textId="37257A77" w:rsidR="00DD4780" w:rsidRDefault="00DD4780" w:rsidP="00DD4780">
            <w:pPr>
              <w:rPr>
                <w:rFonts w:eastAsia="Yu Mincho"/>
                <w:sz w:val="21"/>
                <w:szCs w:val="21"/>
                <w:lang w:eastAsia="ja-JP"/>
              </w:rPr>
            </w:pPr>
            <w:r>
              <w:rPr>
                <w:rFonts w:eastAsia="맑은 고딕"/>
                <w:sz w:val="21"/>
                <w:szCs w:val="21"/>
                <w:lang w:eastAsia="ko-KR"/>
              </w:rPr>
              <w:t>Y</w:t>
            </w:r>
          </w:p>
        </w:tc>
        <w:tc>
          <w:tcPr>
            <w:tcW w:w="6780" w:type="dxa"/>
          </w:tcPr>
          <w:p w14:paraId="33D7EE30" w14:textId="77777777" w:rsidR="00DD4780" w:rsidRDefault="00DD4780" w:rsidP="00DD4780">
            <w:pPr>
              <w:pStyle w:val="a8"/>
              <w:rPr>
                <w:rFonts w:eastAsia="맑은 고딕"/>
                <w:lang w:val="en-GB" w:eastAsia="ko-KR"/>
              </w:rPr>
            </w:pPr>
            <w:r>
              <w:rPr>
                <w:rFonts w:eastAsia="맑은 고딕"/>
                <w:lang w:val="en-GB" w:eastAsia="ko-KR"/>
              </w:rPr>
              <w:t>We might not want to use the term BWP, but talk generally about bandwidth adaptation.</w:t>
            </w:r>
          </w:p>
          <w:p w14:paraId="7DD981CC" w14:textId="77777777" w:rsidR="00DD4780" w:rsidRDefault="00DD4780" w:rsidP="00DD4780">
            <w:pPr>
              <w:pStyle w:val="a8"/>
              <w:rPr>
                <w:rFonts w:eastAsia="맑은 고딕"/>
                <w:lang w:val="en-GB" w:eastAsia="ko-KR"/>
              </w:rPr>
            </w:pPr>
          </w:p>
          <w:p w14:paraId="1C557190" w14:textId="77777777" w:rsidR="00DD4780" w:rsidRDefault="00DD4780"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2E652C">
              <w:rPr>
                <w:rFonts w:ascii="Times New Roman" w:hAnsi="Times New Roman" w:cs="Times New Roman" w:hint="eastAsia"/>
                <w:strike/>
                <w:color w:val="0070C0"/>
                <w:sz w:val="21"/>
                <w:szCs w:val="21"/>
                <w:lang w:val="en-US"/>
              </w:rPr>
              <w:t>BWP framework</w:t>
            </w:r>
            <w:r w:rsidRPr="002E652C">
              <w:rPr>
                <w:rFonts w:ascii="Times New Roman" w:hAnsi="Times New Roman" w:cs="Times New Roman" w:hint="eastAsia"/>
                <w:color w:val="0070C0"/>
                <w:sz w:val="21"/>
                <w:szCs w:val="21"/>
                <w:lang w:val="en-US"/>
              </w:rPr>
              <w:t xml:space="preserve"> </w:t>
            </w:r>
            <w:r w:rsidRPr="002E652C">
              <w:rPr>
                <w:rFonts w:ascii="Times New Roman" w:hAnsi="Times New Roman" w:cs="Times New Roman"/>
                <w:color w:val="0070C0"/>
                <w:sz w:val="21"/>
                <w:szCs w:val="21"/>
                <w:lang w:val="en-US"/>
              </w:rPr>
              <w:t xml:space="preserve">bandwidth adaptation </w:t>
            </w:r>
            <w:r>
              <w:rPr>
                <w:rFonts w:ascii="Times New Roman" w:hAnsi="Times New Roman" w:cs="Times New Roman" w:hint="eastAsia"/>
                <w:sz w:val="21"/>
                <w:szCs w:val="21"/>
                <w:lang w:val="en-US"/>
              </w:rPr>
              <w:t>for 6GR</w:t>
            </w:r>
          </w:p>
          <w:p w14:paraId="79D7CC96" w14:textId="77777777" w:rsidR="00DD4780" w:rsidRDefault="00DD4780" w:rsidP="00DD4780">
            <w:pPr>
              <w:pStyle w:val="a8"/>
              <w:rPr>
                <w:lang w:val="en-GB"/>
              </w:rPr>
            </w:pPr>
          </w:p>
        </w:tc>
      </w:tr>
      <w:tr w:rsidR="003E606A" w:rsidRPr="00D94189" w14:paraId="4ACCB4A0" w14:textId="77777777" w:rsidTr="003E606A">
        <w:tc>
          <w:tcPr>
            <w:tcW w:w="1479" w:type="dxa"/>
          </w:tcPr>
          <w:p w14:paraId="41E3F0F9" w14:textId="77777777" w:rsidR="003E606A" w:rsidRPr="004821DF" w:rsidRDefault="003E606A" w:rsidP="00DA05C1">
            <w:pPr>
              <w:rPr>
                <w:rFonts w:eastAsia="맑은 고딕"/>
                <w:sz w:val="21"/>
                <w:szCs w:val="21"/>
                <w:lang w:val="en-US" w:eastAsia="ko-KR"/>
              </w:rPr>
            </w:pPr>
            <w:r w:rsidRPr="004821DF">
              <w:rPr>
                <w:rFonts w:eastAsia="맑은 고딕" w:hint="eastAsia"/>
                <w:sz w:val="21"/>
                <w:szCs w:val="21"/>
                <w:lang w:val="en-US" w:eastAsia="ko-KR"/>
              </w:rPr>
              <w:lastRenderedPageBreak/>
              <w:t>LGE</w:t>
            </w:r>
          </w:p>
        </w:tc>
        <w:tc>
          <w:tcPr>
            <w:tcW w:w="1372" w:type="dxa"/>
          </w:tcPr>
          <w:p w14:paraId="60A057C0" w14:textId="77777777" w:rsidR="003E606A" w:rsidRPr="004821DF" w:rsidRDefault="003E606A" w:rsidP="00DA05C1">
            <w:pPr>
              <w:rPr>
                <w:rFonts w:eastAsia="Yu Mincho"/>
                <w:sz w:val="21"/>
                <w:szCs w:val="21"/>
                <w:lang w:eastAsia="ja-JP"/>
              </w:rPr>
            </w:pPr>
            <w:r w:rsidRPr="004821DF">
              <w:rPr>
                <w:rFonts w:eastAsia="Yu Mincho"/>
                <w:sz w:val="21"/>
                <w:szCs w:val="21"/>
                <w:lang w:eastAsia="ja-JP"/>
              </w:rPr>
              <w:t>Y</w:t>
            </w:r>
          </w:p>
        </w:tc>
        <w:tc>
          <w:tcPr>
            <w:tcW w:w="6780" w:type="dxa"/>
          </w:tcPr>
          <w:p w14:paraId="025342AF" w14:textId="77777777" w:rsidR="003E606A" w:rsidRPr="004821DF" w:rsidRDefault="003E606A" w:rsidP="00DA05C1">
            <w:pPr>
              <w:pStyle w:val="a8"/>
              <w:rPr>
                <w:rFonts w:eastAsia="맑은 고딕"/>
                <w:lang w:val="en-GB" w:eastAsia="ko-KR"/>
              </w:rPr>
            </w:pPr>
            <w:r w:rsidRPr="004821DF">
              <w:rPr>
                <w:rFonts w:eastAsia="맑은 고딕"/>
                <w:lang w:val="en-GB" w:eastAsia="ko-KR"/>
              </w:rPr>
              <w:t>T</w:t>
            </w:r>
            <w:r w:rsidRPr="004821DF">
              <w:rPr>
                <w:rFonts w:eastAsia="맑은 고딕" w:hint="eastAsia"/>
                <w:lang w:val="en-GB" w:eastAsia="ko-KR"/>
              </w:rPr>
              <w:t>he study should also include BWP operation (e.g. structure/</w:t>
            </w:r>
            <w:proofErr w:type="spellStart"/>
            <w:r w:rsidRPr="004821DF">
              <w:rPr>
                <w:rFonts w:eastAsia="맑은 고딕" w:hint="eastAsia"/>
                <w:lang w:val="en-GB" w:eastAsia="ko-KR"/>
              </w:rPr>
              <w:t>configutation</w:t>
            </w:r>
            <w:proofErr w:type="spellEnd"/>
            <w:r w:rsidRPr="004821DF">
              <w:rPr>
                <w:rFonts w:eastAsia="맑은 고딕" w:hint="eastAsia"/>
                <w:lang w:val="en-GB" w:eastAsia="ko-KR"/>
              </w:rPr>
              <w:t xml:space="preserve">) as well as BW adaptation (e.g. carrier </w:t>
            </w:r>
            <w:r w:rsidRPr="004821DF">
              <w:rPr>
                <w:rFonts w:eastAsia="맑은 고딕"/>
                <w:lang w:val="en-GB" w:eastAsia="ko-KR"/>
              </w:rPr>
              <w:t>activation</w:t>
            </w:r>
            <w:r w:rsidRPr="004821DF">
              <w:rPr>
                <w:rFonts w:eastAsia="맑은 고딕" w:hint="eastAsia"/>
                <w:lang w:val="en-GB" w:eastAsia="ko-KR"/>
              </w:rPr>
              <w:t>/deactivation) of multi-carrier single cell.</w:t>
            </w:r>
          </w:p>
          <w:p w14:paraId="4F31F68F" w14:textId="77777777" w:rsidR="003E606A" w:rsidRPr="004821DF" w:rsidRDefault="003E606A" w:rsidP="00DA05C1">
            <w:pPr>
              <w:pStyle w:val="a8"/>
              <w:rPr>
                <w:rFonts w:eastAsia="맑은 고딕"/>
                <w:lang w:val="en-GB" w:eastAsia="ko-KR"/>
              </w:rPr>
            </w:pPr>
            <w:r w:rsidRPr="004821DF">
              <w:rPr>
                <w:rFonts w:eastAsia="맑은 고딕"/>
                <w:lang w:val="en-GB" w:eastAsia="ko-KR"/>
              </w:rPr>
              <w:t xml:space="preserve">Meanwhile, it is </w:t>
            </w:r>
            <w:proofErr w:type="spellStart"/>
            <w:r w:rsidRPr="004821DF">
              <w:rPr>
                <w:rFonts w:eastAsia="맑은 고딕"/>
                <w:lang w:val="en-GB" w:eastAsia="ko-KR"/>
              </w:rPr>
              <w:t>worth while</w:t>
            </w:r>
            <w:proofErr w:type="spellEnd"/>
            <w:r w:rsidRPr="004821DF">
              <w:rPr>
                <w:rFonts w:eastAsia="맑은 고딕"/>
                <w:lang w:val="en-GB" w:eastAsia="ko-KR"/>
              </w:rPr>
              <w:t xml:space="preserve"> that BWP-related issues are also being discussed via email under agenda item 11.1. We may need to address and resolve any potential overlaps or conflicts between different agenda items.</w:t>
            </w:r>
          </w:p>
        </w:tc>
      </w:tr>
      <w:tr w:rsidR="000858F4" w:rsidRPr="00D94189" w14:paraId="6D472FAC" w14:textId="77777777" w:rsidTr="003E606A">
        <w:tc>
          <w:tcPr>
            <w:tcW w:w="1479" w:type="dxa"/>
          </w:tcPr>
          <w:p w14:paraId="14B568F2" w14:textId="3ED0A3BE" w:rsidR="000858F4" w:rsidRPr="004821DF" w:rsidRDefault="000858F4" w:rsidP="000858F4">
            <w:pPr>
              <w:rPr>
                <w:rFonts w:eastAsia="맑은 고딕"/>
                <w:sz w:val="21"/>
                <w:szCs w:val="21"/>
                <w:lang w:val="en-US" w:eastAsia="ko-KR"/>
              </w:rPr>
            </w:pPr>
            <w:r>
              <w:t>Fujitsu</w:t>
            </w:r>
          </w:p>
        </w:tc>
        <w:tc>
          <w:tcPr>
            <w:tcW w:w="1372" w:type="dxa"/>
          </w:tcPr>
          <w:p w14:paraId="0E87C6BC" w14:textId="65268B0F" w:rsidR="000858F4" w:rsidRPr="004821DF" w:rsidRDefault="000858F4" w:rsidP="000858F4">
            <w:pPr>
              <w:rPr>
                <w:rFonts w:eastAsia="Yu Mincho"/>
                <w:sz w:val="21"/>
                <w:szCs w:val="21"/>
                <w:lang w:eastAsia="ja-JP"/>
              </w:rPr>
            </w:pPr>
            <w:r>
              <w:t>Y</w:t>
            </w:r>
          </w:p>
        </w:tc>
        <w:tc>
          <w:tcPr>
            <w:tcW w:w="6780" w:type="dxa"/>
          </w:tcPr>
          <w:p w14:paraId="09DFE454" w14:textId="77777777" w:rsidR="000858F4" w:rsidRPr="004821DF" w:rsidRDefault="000858F4" w:rsidP="000858F4">
            <w:pPr>
              <w:pStyle w:val="a8"/>
              <w:rPr>
                <w:rFonts w:eastAsia="맑은 고딕"/>
                <w:lang w:val="en-GB" w:eastAsia="ko-KR"/>
              </w:rPr>
            </w:pPr>
          </w:p>
        </w:tc>
      </w:tr>
      <w:tr w:rsidR="00117FDA" w:rsidRPr="00D94189" w14:paraId="4A5756B8" w14:textId="77777777" w:rsidTr="003E606A">
        <w:tc>
          <w:tcPr>
            <w:tcW w:w="1479" w:type="dxa"/>
          </w:tcPr>
          <w:p w14:paraId="6C1C9384" w14:textId="3A1D0764" w:rsidR="00117FDA" w:rsidRDefault="00117FDA" w:rsidP="00117FDA">
            <w:r>
              <w:rPr>
                <w:rFonts w:eastAsia="맑은 고딕" w:hint="eastAsia"/>
                <w:sz w:val="21"/>
                <w:szCs w:val="21"/>
                <w:lang w:val="en-US" w:eastAsia="ko-KR"/>
              </w:rPr>
              <w:t>InterDigital</w:t>
            </w:r>
          </w:p>
        </w:tc>
        <w:tc>
          <w:tcPr>
            <w:tcW w:w="1372" w:type="dxa"/>
          </w:tcPr>
          <w:p w14:paraId="1F5412C3" w14:textId="77777777" w:rsidR="00117FDA" w:rsidRDefault="00117FDA" w:rsidP="00117FDA"/>
        </w:tc>
        <w:tc>
          <w:tcPr>
            <w:tcW w:w="6780" w:type="dxa"/>
          </w:tcPr>
          <w:p w14:paraId="06B15449" w14:textId="77777777" w:rsidR="00117FDA" w:rsidRPr="003B3720" w:rsidRDefault="00117FDA" w:rsidP="00117FDA">
            <w:pPr>
              <w:pStyle w:val="a8"/>
              <w:rPr>
                <w:rFonts w:eastAsia="맑은 고딕"/>
                <w:lang w:val="en-US" w:eastAsia="ko-KR"/>
              </w:rPr>
            </w:pPr>
            <w:r w:rsidRPr="00AB2619">
              <w:rPr>
                <w:rFonts w:eastAsiaTheme="minorEastAsia"/>
                <w:lang w:val="en-US" w:eastAsia="zh-CN"/>
              </w:rPr>
              <w:t>Let’s not take “BWP” as a starting point, as if 5G design would be baseline. We should rather formulate in terms of what we want to achieve, e.g.:</w:t>
            </w:r>
          </w:p>
          <w:p w14:paraId="5BFB1689" w14:textId="77777777" w:rsidR="00117FDA" w:rsidRPr="003B3720" w:rsidRDefault="00117FDA" w:rsidP="00117FDA">
            <w:pPr>
              <w:pStyle w:val="a8"/>
              <w:rPr>
                <w:rFonts w:eastAsiaTheme="minorEastAsia"/>
                <w:lang w:val="en-US" w:eastAsia="zh-CN"/>
              </w:rPr>
            </w:pPr>
            <w:r w:rsidRPr="00AB2619">
              <w:rPr>
                <w:rFonts w:eastAsiaTheme="minorEastAsia"/>
                <w:lang w:val="en-US" w:eastAsia="zh-CN"/>
              </w:rPr>
              <w:t>Study control of UE operating bandwidth for 6GR:</w:t>
            </w:r>
          </w:p>
          <w:p w14:paraId="4A9C7171" w14:textId="77777777" w:rsidR="00117FDA" w:rsidRPr="003B3720" w:rsidRDefault="00117FDA" w:rsidP="00F47653">
            <w:pPr>
              <w:pStyle w:val="a8"/>
              <w:numPr>
                <w:ilvl w:val="1"/>
                <w:numId w:val="56"/>
              </w:numPr>
              <w:rPr>
                <w:rFonts w:eastAsiaTheme="minorEastAsia"/>
                <w:lang w:val="en-US" w:eastAsia="zh-CN"/>
              </w:rPr>
            </w:pPr>
            <w:r w:rsidRPr="00AB2619">
              <w:rPr>
                <w:rFonts w:eastAsiaTheme="minorEastAsia"/>
                <w:lang w:val="en-US" w:eastAsia="zh-CN"/>
              </w:rPr>
              <w:t>Minimize switching delay between narrowband and wideband operation</w:t>
            </w:r>
          </w:p>
          <w:p w14:paraId="6EB8D690" w14:textId="77777777" w:rsidR="00117FDA" w:rsidRPr="003B3720" w:rsidRDefault="00117FDA" w:rsidP="00F47653">
            <w:pPr>
              <w:pStyle w:val="a8"/>
              <w:numPr>
                <w:ilvl w:val="1"/>
                <w:numId w:val="56"/>
              </w:numPr>
              <w:rPr>
                <w:rFonts w:eastAsiaTheme="minorEastAsia"/>
                <w:lang w:val="en-US" w:eastAsia="zh-CN"/>
              </w:rPr>
            </w:pPr>
            <w:r w:rsidRPr="00AB2619">
              <w:rPr>
                <w:rFonts w:eastAsiaTheme="minorEastAsia"/>
                <w:lang w:val="en-US" w:eastAsia="zh-CN"/>
              </w:rPr>
              <w:t>Minimize UE complexity and signaling overhead</w:t>
            </w:r>
          </w:p>
          <w:p w14:paraId="77607437" w14:textId="440C3C56" w:rsidR="00117FDA" w:rsidRPr="004821DF" w:rsidRDefault="00117FDA" w:rsidP="00117FDA">
            <w:pPr>
              <w:pStyle w:val="a8"/>
              <w:rPr>
                <w:rFonts w:eastAsia="맑은 고딕"/>
                <w:lang w:val="en-GB" w:eastAsia="ko-KR"/>
              </w:rPr>
            </w:pPr>
            <w:r w:rsidRPr="003B3720">
              <w:rPr>
                <w:rFonts w:eastAsiaTheme="minorEastAsia"/>
                <w:lang w:eastAsia="zh-CN"/>
              </w:rPr>
              <w:t>[…]</w:t>
            </w:r>
          </w:p>
        </w:tc>
      </w:tr>
      <w:tr w:rsidR="00FC4819" w14:paraId="33527089" w14:textId="77777777" w:rsidTr="006A449B">
        <w:tc>
          <w:tcPr>
            <w:tcW w:w="1479" w:type="dxa"/>
          </w:tcPr>
          <w:p w14:paraId="7AA81775" w14:textId="1B8AE473"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1D98CCA1" w14:textId="3A6ADF6D" w:rsidR="00F422C8" w:rsidRDefault="006D2190"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09EF1056" w14:textId="023A6245" w:rsidR="00F422C8" w:rsidRPr="00FC4819" w:rsidRDefault="006D2190" w:rsidP="00DE6357">
            <w:pPr>
              <w:pStyle w:val="a8"/>
              <w:rPr>
                <w:rFonts w:eastAsiaTheme="minorEastAsia"/>
                <w:lang w:val="en-GB" w:eastAsia="zh-CN"/>
              </w:rPr>
            </w:pPr>
            <w:r>
              <w:rPr>
                <w:rFonts w:eastAsiaTheme="minorEastAsia" w:hint="eastAsia"/>
                <w:lang w:val="en-GB" w:eastAsia="zh-CN"/>
              </w:rPr>
              <w:t xml:space="preserve">Agree that how to improve/simplify BWP framework for 6GR should be studied. Detailed </w:t>
            </w:r>
            <w:r>
              <w:rPr>
                <w:rFonts w:eastAsiaTheme="minorEastAsia"/>
                <w:lang w:val="en-GB" w:eastAsia="zh-CN"/>
              </w:rPr>
              <w:t>study</w:t>
            </w:r>
            <w:r>
              <w:rPr>
                <w:rFonts w:eastAsiaTheme="minorEastAsia" w:hint="eastAsia"/>
                <w:lang w:val="en-GB" w:eastAsia="zh-CN"/>
              </w:rPr>
              <w:t xml:space="preserve"> might need go to the specific agenda though.  </w:t>
            </w:r>
          </w:p>
        </w:tc>
      </w:tr>
      <w:tr w:rsidR="006A679C" w14:paraId="1115DFCE" w14:textId="77777777" w:rsidTr="006A449B">
        <w:tc>
          <w:tcPr>
            <w:tcW w:w="1479" w:type="dxa"/>
          </w:tcPr>
          <w:p w14:paraId="527134BB" w14:textId="677AB03D"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C00DC1F" w14:textId="68C812DD"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28098A93" w14:textId="5E88880B" w:rsidR="006A679C" w:rsidRDefault="006A679C" w:rsidP="006A679C">
            <w:pPr>
              <w:pStyle w:val="a8"/>
              <w:rPr>
                <w:rFonts w:eastAsiaTheme="minorEastAsia"/>
                <w:lang w:val="en-GB" w:eastAsia="zh-CN"/>
              </w:rPr>
            </w:pPr>
            <w:r>
              <w:rPr>
                <w:lang w:val="en-GB"/>
              </w:rPr>
              <w:t>Improving BWP framework is needed in 6GR by splitting the BWP parameters into cell common/group common and UE dedicated to simplify the adaptation of BWP for NES and UEPS.</w:t>
            </w:r>
          </w:p>
        </w:tc>
      </w:tr>
      <w:tr w:rsidR="002D3C2E" w14:paraId="28E5415A" w14:textId="77777777" w:rsidTr="006A449B">
        <w:tc>
          <w:tcPr>
            <w:tcW w:w="1479" w:type="dxa"/>
          </w:tcPr>
          <w:p w14:paraId="0A029C73" w14:textId="274E6C61"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1389FC0" w14:textId="06A07F50"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14555687" w14:textId="33C77BE3" w:rsidR="002D3C2E" w:rsidRDefault="002D3C2E" w:rsidP="006A679C">
            <w:pPr>
              <w:pStyle w:val="a8"/>
              <w:rPr>
                <w:lang w:val="en-GB"/>
              </w:rPr>
            </w:pPr>
            <w:r>
              <w:rPr>
                <w:lang w:val="en-GB"/>
              </w:rPr>
              <w:t>As a starting point, we should avoid unnecessary BWP-specific parameters.</w:t>
            </w:r>
          </w:p>
        </w:tc>
      </w:tr>
      <w:tr w:rsidR="00A5513D" w14:paraId="3B97B16C" w14:textId="77777777" w:rsidTr="006A449B">
        <w:tc>
          <w:tcPr>
            <w:tcW w:w="1479" w:type="dxa"/>
          </w:tcPr>
          <w:p w14:paraId="52A9A949" w14:textId="33E558E0" w:rsidR="00A5513D" w:rsidRDefault="00A5513D" w:rsidP="00A5513D">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1D02E75" w14:textId="008F67B7" w:rsidR="00A5513D" w:rsidRDefault="00A5513D" w:rsidP="00A5513D">
            <w:pPr>
              <w:rPr>
                <w:rFonts w:eastAsia="Yu Mincho"/>
                <w:sz w:val="21"/>
                <w:szCs w:val="21"/>
                <w:lang w:eastAsia="ja-JP"/>
              </w:rPr>
            </w:pPr>
            <w:r>
              <w:rPr>
                <w:rFonts w:eastAsiaTheme="minorEastAsia" w:hint="eastAsia"/>
                <w:sz w:val="21"/>
                <w:szCs w:val="21"/>
                <w:lang w:eastAsia="zh-CN"/>
              </w:rPr>
              <w:t>Y</w:t>
            </w:r>
          </w:p>
        </w:tc>
        <w:tc>
          <w:tcPr>
            <w:tcW w:w="6780" w:type="dxa"/>
          </w:tcPr>
          <w:p w14:paraId="3A932FA5" w14:textId="77777777" w:rsidR="00A5513D" w:rsidRDefault="00A5513D" w:rsidP="00A5513D">
            <w:pPr>
              <w:pStyle w:val="a8"/>
              <w:rPr>
                <w:lang w:val="en-GB"/>
              </w:rPr>
            </w:pPr>
          </w:p>
        </w:tc>
      </w:tr>
      <w:tr w:rsidR="00484825" w14:paraId="32AAA539" w14:textId="77777777" w:rsidTr="006A449B">
        <w:tc>
          <w:tcPr>
            <w:tcW w:w="1479" w:type="dxa"/>
          </w:tcPr>
          <w:p w14:paraId="560E49AF" w14:textId="6FC58E99" w:rsidR="00484825" w:rsidRDefault="00484825" w:rsidP="00A5513D">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D2D9A6F" w14:textId="08FC6405" w:rsidR="00484825" w:rsidRDefault="00484825" w:rsidP="00A5513D">
            <w:pPr>
              <w:rPr>
                <w:rFonts w:eastAsiaTheme="minorEastAsia"/>
                <w:sz w:val="21"/>
                <w:szCs w:val="21"/>
                <w:lang w:eastAsia="zh-CN"/>
              </w:rPr>
            </w:pPr>
            <w:r>
              <w:rPr>
                <w:rFonts w:eastAsiaTheme="minorEastAsia" w:hint="eastAsia"/>
                <w:sz w:val="21"/>
                <w:szCs w:val="21"/>
                <w:lang w:eastAsia="zh-CN"/>
              </w:rPr>
              <w:t>Y</w:t>
            </w:r>
          </w:p>
        </w:tc>
        <w:tc>
          <w:tcPr>
            <w:tcW w:w="6780" w:type="dxa"/>
          </w:tcPr>
          <w:p w14:paraId="598A88B0" w14:textId="77777777" w:rsidR="00484825" w:rsidRDefault="00484825" w:rsidP="00A5513D">
            <w:pPr>
              <w:pStyle w:val="a8"/>
              <w:rPr>
                <w:lang w:val="en-GB"/>
              </w:rPr>
            </w:pPr>
          </w:p>
        </w:tc>
      </w:tr>
    </w:tbl>
    <w:p w14:paraId="33EFD351" w14:textId="77777777" w:rsidR="00B87560" w:rsidRDefault="00B87560" w:rsidP="00191056">
      <w:pPr>
        <w:pStyle w:val="a8"/>
        <w:rPr>
          <w:lang w:val="en-GB"/>
        </w:rPr>
      </w:pPr>
    </w:p>
    <w:p w14:paraId="67FFAFBE" w14:textId="77777777" w:rsidR="00CE0885" w:rsidRDefault="00CE0885" w:rsidP="00191056">
      <w:pPr>
        <w:pStyle w:val="a8"/>
        <w:rPr>
          <w:lang w:val="en-GB"/>
        </w:rPr>
      </w:pPr>
    </w:p>
    <w:p w14:paraId="6AF455FF" w14:textId="77777777" w:rsidR="00BF177D" w:rsidRDefault="00BF177D" w:rsidP="00BF177D">
      <w:pPr>
        <w:pStyle w:val="4"/>
      </w:pPr>
      <w:r>
        <w:rPr>
          <w:highlight w:val="yellow"/>
        </w:rPr>
        <w:t xml:space="preserve">Proposal </w:t>
      </w:r>
      <w:r>
        <w:rPr>
          <w:rFonts w:hint="eastAsia"/>
          <w:highlight w:val="yellow"/>
        </w:rPr>
        <w:t>8</w:t>
      </w:r>
      <w:r>
        <w:rPr>
          <w:highlight w:val="yellow"/>
        </w:rPr>
        <w:t>.</w:t>
      </w:r>
      <w:r>
        <w:rPr>
          <w:rFonts w:hint="eastAsia"/>
          <w:highlight w:val="yellow"/>
        </w:rPr>
        <w:t>1a</w:t>
      </w:r>
      <w:r>
        <w:rPr>
          <w:highlight w:val="yellow"/>
        </w:rPr>
        <w:t>:</w:t>
      </w:r>
    </w:p>
    <w:p w14:paraId="3A9417D7" w14:textId="77777777" w:rsidR="00BF177D" w:rsidRDefault="00BF177D" w:rsidP="00BF177D">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E45EF9">
        <w:rPr>
          <w:rFonts w:ascii="Times New Roman" w:hAnsi="Times New Roman" w:cs="Times New Roman" w:hint="eastAsia"/>
          <w:strike/>
          <w:color w:val="FF0000"/>
          <w:sz w:val="21"/>
          <w:szCs w:val="21"/>
          <w:lang w:val="en-US"/>
        </w:rPr>
        <w:t>BWP</w:t>
      </w:r>
      <w:r w:rsidRPr="00E45EF9">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 xml:space="preserve">framework </w:t>
      </w:r>
      <w:r w:rsidRPr="00E45EF9">
        <w:rPr>
          <w:rFonts w:ascii="Times New Roman" w:hAnsi="Times New Roman" w:cs="Times New Roman" w:hint="eastAsia"/>
          <w:color w:val="FF0000"/>
          <w:sz w:val="21"/>
          <w:szCs w:val="21"/>
          <w:lang w:val="en-US"/>
        </w:rPr>
        <w:t>for UE operating BW</w:t>
      </w:r>
      <w:r>
        <w:rPr>
          <w:rFonts w:ascii="Times New Roman" w:hAnsi="Times New Roman" w:cs="Times New Roman" w:hint="eastAsia"/>
          <w:sz w:val="21"/>
          <w:szCs w:val="21"/>
          <w:lang w:val="en-US"/>
        </w:rPr>
        <w:t xml:space="preserve"> for 6GR</w:t>
      </w:r>
      <w:r w:rsidRPr="00386813">
        <w:rPr>
          <w:rFonts w:ascii="Times New Roman" w:hAnsi="Times New Roman" w:cs="Times New Roman" w:hint="eastAsia"/>
          <w:color w:val="FF0000"/>
          <w:sz w:val="21"/>
          <w:szCs w:val="21"/>
          <w:lang w:val="en-US"/>
        </w:rPr>
        <w:t>, including</w:t>
      </w:r>
    </w:p>
    <w:p w14:paraId="5E6364DA" w14:textId="77777777" w:rsidR="00BF177D" w:rsidRPr="00E45EF9" w:rsidRDefault="00BF177D" w:rsidP="00BF177D">
      <w:pPr>
        <w:pStyle w:val="af9"/>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BWP framework</w:t>
      </w:r>
    </w:p>
    <w:tbl>
      <w:tblPr>
        <w:tblStyle w:val="af2"/>
        <w:tblW w:w="9631" w:type="dxa"/>
        <w:tblLayout w:type="fixed"/>
        <w:tblLook w:val="04A0" w:firstRow="1" w:lastRow="0" w:firstColumn="1" w:lastColumn="0" w:noHBand="0" w:noVBand="1"/>
      </w:tblPr>
      <w:tblGrid>
        <w:gridCol w:w="1479"/>
        <w:gridCol w:w="1372"/>
        <w:gridCol w:w="6780"/>
      </w:tblGrid>
      <w:tr w:rsidR="00BF177D" w14:paraId="2BBAC26B" w14:textId="77777777" w:rsidTr="006320F2">
        <w:tc>
          <w:tcPr>
            <w:tcW w:w="1479" w:type="dxa"/>
            <w:shd w:val="clear" w:color="auto" w:fill="D9D9D9" w:themeFill="background1" w:themeFillShade="D9"/>
          </w:tcPr>
          <w:p w14:paraId="2620DF8E" w14:textId="77777777" w:rsidR="00BF177D" w:rsidRDefault="00BF177D" w:rsidP="006320F2">
            <w:pPr>
              <w:rPr>
                <w:sz w:val="21"/>
                <w:szCs w:val="21"/>
              </w:rPr>
            </w:pPr>
            <w:r>
              <w:rPr>
                <w:sz w:val="21"/>
                <w:szCs w:val="21"/>
              </w:rPr>
              <w:t>Company</w:t>
            </w:r>
          </w:p>
        </w:tc>
        <w:tc>
          <w:tcPr>
            <w:tcW w:w="1372" w:type="dxa"/>
            <w:shd w:val="clear" w:color="auto" w:fill="D9D9D9" w:themeFill="background1" w:themeFillShade="D9"/>
          </w:tcPr>
          <w:p w14:paraId="562D14B0" w14:textId="77777777" w:rsidR="00BF177D" w:rsidRDefault="00BF177D" w:rsidP="006320F2">
            <w:pPr>
              <w:rPr>
                <w:sz w:val="21"/>
                <w:szCs w:val="21"/>
              </w:rPr>
            </w:pPr>
            <w:r>
              <w:rPr>
                <w:sz w:val="21"/>
                <w:szCs w:val="21"/>
              </w:rPr>
              <w:t>Y/N</w:t>
            </w:r>
          </w:p>
        </w:tc>
        <w:tc>
          <w:tcPr>
            <w:tcW w:w="6780" w:type="dxa"/>
            <w:shd w:val="clear" w:color="auto" w:fill="D9D9D9" w:themeFill="background1" w:themeFillShade="D9"/>
          </w:tcPr>
          <w:p w14:paraId="1A7F966E" w14:textId="77777777" w:rsidR="00BF177D" w:rsidRDefault="00BF177D" w:rsidP="006320F2">
            <w:pPr>
              <w:rPr>
                <w:sz w:val="21"/>
                <w:szCs w:val="21"/>
              </w:rPr>
            </w:pPr>
            <w:r>
              <w:rPr>
                <w:sz w:val="21"/>
                <w:szCs w:val="21"/>
              </w:rPr>
              <w:t>Comments</w:t>
            </w:r>
          </w:p>
        </w:tc>
      </w:tr>
      <w:tr w:rsidR="00BF177D" w14:paraId="17DB236F" w14:textId="77777777" w:rsidTr="006320F2">
        <w:tc>
          <w:tcPr>
            <w:tcW w:w="1479" w:type="dxa"/>
          </w:tcPr>
          <w:p w14:paraId="36C14F26" w14:textId="77777777" w:rsidR="00BF177D" w:rsidRPr="006847B0" w:rsidRDefault="00BF177D"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31063B33" w14:textId="77777777" w:rsidR="00BF177D" w:rsidRPr="006847B0" w:rsidRDefault="00BF177D" w:rsidP="006320F2">
            <w:pPr>
              <w:rPr>
                <w:rFonts w:ascii="Times" w:eastAsiaTheme="minorEastAsia" w:hAnsi="Times" w:cs="Times"/>
                <w:sz w:val="21"/>
                <w:szCs w:val="21"/>
                <w:lang w:eastAsia="zh-CN"/>
              </w:rPr>
            </w:pPr>
          </w:p>
        </w:tc>
        <w:tc>
          <w:tcPr>
            <w:tcW w:w="6780" w:type="dxa"/>
          </w:tcPr>
          <w:p w14:paraId="5719D790" w14:textId="77777777" w:rsidR="00BF177D" w:rsidRPr="007206A9" w:rsidRDefault="00BF177D" w:rsidP="006320F2">
            <w:pPr>
              <w:pStyle w:val="a8"/>
              <w:rPr>
                <w:lang w:val="en-GB"/>
              </w:rPr>
            </w:pPr>
            <w:r w:rsidRPr="007206A9">
              <w:rPr>
                <w:rFonts w:hint="eastAsia"/>
                <w:lang w:val="en-GB"/>
              </w:rPr>
              <w:t>Generally companies are OK with the intention of the Proposal. Some update to reflect feedback:</w:t>
            </w:r>
          </w:p>
          <w:p w14:paraId="156F8675" w14:textId="77777777" w:rsidR="00BF177D" w:rsidRPr="00E45EF9" w:rsidRDefault="00BF177D" w:rsidP="00BF177D">
            <w:pPr>
              <w:pStyle w:val="af9"/>
              <w:numPr>
                <w:ilvl w:val="0"/>
                <w:numId w:val="57"/>
              </w:numPr>
              <w:rPr>
                <w:b w:val="0"/>
                <w:bCs w:val="0"/>
                <w:sz w:val="21"/>
                <w:szCs w:val="21"/>
                <w:lang w:val="en-US"/>
              </w:rPr>
            </w:pPr>
            <w:r w:rsidRPr="00AB2619">
              <w:rPr>
                <w:rFonts w:hint="eastAsia"/>
                <w:b w:val="0"/>
                <w:bCs w:val="0"/>
                <w:sz w:val="21"/>
                <w:szCs w:val="21"/>
                <w:lang w:val="en-US"/>
              </w:rPr>
              <w:t xml:space="preserve">Rephrase to avoid </w:t>
            </w:r>
            <w:r w:rsidRPr="00AB2619">
              <w:rPr>
                <w:b w:val="0"/>
                <w:bCs w:val="0"/>
                <w:sz w:val="21"/>
                <w:szCs w:val="21"/>
                <w:lang w:val="en-US"/>
              </w:rPr>
              <w:t>”</w:t>
            </w:r>
            <w:r w:rsidRPr="00AB2619">
              <w:rPr>
                <w:rFonts w:hint="eastAsia"/>
                <w:b w:val="0"/>
                <w:bCs w:val="0"/>
                <w:sz w:val="21"/>
                <w:szCs w:val="21"/>
                <w:lang w:val="en-US"/>
              </w:rPr>
              <w:t>BWP</w:t>
            </w:r>
            <w:r w:rsidRPr="00AB2619">
              <w:rPr>
                <w:b w:val="0"/>
                <w:bCs w:val="0"/>
                <w:sz w:val="21"/>
                <w:szCs w:val="21"/>
                <w:lang w:val="en-US"/>
              </w:rPr>
              <w:t>”</w:t>
            </w:r>
            <w:r w:rsidRPr="00AB2619">
              <w:rPr>
                <w:rFonts w:hint="eastAsia"/>
                <w:b w:val="0"/>
                <w:bCs w:val="0"/>
                <w:sz w:val="21"/>
                <w:szCs w:val="21"/>
                <w:lang w:val="en-US"/>
              </w:rPr>
              <w:t xml:space="preserve"> for 6GR</w:t>
            </w:r>
          </w:p>
          <w:p w14:paraId="7285F37E" w14:textId="77777777" w:rsidR="00BF177D" w:rsidRPr="003C3BF5" w:rsidRDefault="00BF177D" w:rsidP="00BF177D">
            <w:pPr>
              <w:pStyle w:val="af9"/>
              <w:numPr>
                <w:ilvl w:val="0"/>
                <w:numId w:val="57"/>
              </w:numPr>
              <w:rPr>
                <w:b w:val="0"/>
                <w:bCs w:val="0"/>
                <w:sz w:val="21"/>
                <w:szCs w:val="21"/>
                <w:lang w:val="en-US"/>
              </w:rPr>
            </w:pPr>
            <w:r>
              <w:rPr>
                <w:rFonts w:hint="eastAsia"/>
                <w:b w:val="0"/>
                <w:bCs w:val="0"/>
                <w:sz w:val="21"/>
                <w:szCs w:val="21"/>
                <w:lang w:val="en-US"/>
              </w:rPr>
              <w:t xml:space="preserve">The focus of this study </w:t>
            </w:r>
            <w:r>
              <w:rPr>
                <w:b w:val="0"/>
                <w:bCs w:val="0"/>
                <w:sz w:val="21"/>
                <w:szCs w:val="21"/>
                <w:lang w:val="en-US"/>
              </w:rPr>
              <w:t>include</w:t>
            </w:r>
            <w:r>
              <w:rPr>
                <w:rFonts w:hint="eastAsia"/>
                <w:b w:val="0"/>
                <w:bCs w:val="0"/>
                <w:sz w:val="21"/>
                <w:szCs w:val="21"/>
                <w:lang w:val="en-US"/>
              </w:rPr>
              <w:t>s to identify the pain points of NR BWP</w:t>
            </w:r>
          </w:p>
        </w:tc>
      </w:tr>
      <w:tr w:rsidR="00BF177D" w14:paraId="6CCB67C5" w14:textId="77777777" w:rsidTr="006320F2">
        <w:tc>
          <w:tcPr>
            <w:tcW w:w="1479" w:type="dxa"/>
          </w:tcPr>
          <w:p w14:paraId="4CEB1A23" w14:textId="76FEA49D" w:rsidR="00BF177D"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72568F1F" w14:textId="1C00DE14" w:rsidR="00BF177D" w:rsidRPr="006847B0"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7DBD935E" w14:textId="0F45DEB1" w:rsidR="00BF177D" w:rsidRPr="007206A9" w:rsidRDefault="0016422B" w:rsidP="006320F2">
            <w:pPr>
              <w:pStyle w:val="a8"/>
              <w:rPr>
                <w:lang w:val="en-GB"/>
              </w:rPr>
            </w:pPr>
            <w:r>
              <w:rPr>
                <w:lang w:val="en-GB"/>
              </w:rPr>
              <w:t>No need to abandon BWP at this stage, especially considering other proposals that take NR as a baseline.</w:t>
            </w:r>
          </w:p>
        </w:tc>
      </w:tr>
      <w:tr w:rsidR="000D619E" w14:paraId="16C54B00" w14:textId="77777777" w:rsidTr="006320F2">
        <w:tc>
          <w:tcPr>
            <w:tcW w:w="1479" w:type="dxa"/>
          </w:tcPr>
          <w:p w14:paraId="5258DCB0" w14:textId="3E5C5154" w:rsidR="000D619E" w:rsidRPr="007206A9" w:rsidRDefault="000D619E" w:rsidP="000D619E">
            <w:pPr>
              <w:rPr>
                <w:rFonts w:eastAsia="Yu Mincho"/>
                <w:sz w:val="21"/>
                <w:szCs w:val="21"/>
                <w:lang w:val="en-US" w:eastAsia="ja-JP"/>
              </w:rPr>
            </w:pPr>
            <w:r>
              <w:rPr>
                <w:rFonts w:eastAsiaTheme="minorEastAsia"/>
                <w:sz w:val="21"/>
                <w:szCs w:val="21"/>
                <w:lang w:val="en-US" w:eastAsia="zh-CN"/>
              </w:rPr>
              <w:t>Qualcomm</w:t>
            </w:r>
          </w:p>
        </w:tc>
        <w:tc>
          <w:tcPr>
            <w:tcW w:w="1372" w:type="dxa"/>
          </w:tcPr>
          <w:p w14:paraId="361729F9" w14:textId="75A0CAB3" w:rsidR="000D619E" w:rsidRPr="006847B0" w:rsidRDefault="000D619E" w:rsidP="000D619E">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31B20DB9" w14:textId="28F8C358" w:rsidR="000D619E" w:rsidRPr="007206A9" w:rsidRDefault="000D619E" w:rsidP="000D619E">
            <w:pPr>
              <w:pStyle w:val="a8"/>
              <w:rPr>
                <w:lang w:val="en-GB"/>
              </w:rPr>
            </w:pPr>
            <w:r>
              <w:rPr>
                <w:rFonts w:eastAsiaTheme="minorEastAsia"/>
                <w:lang w:val="en-GB" w:eastAsia="zh-CN"/>
              </w:rPr>
              <w:t xml:space="preserve">Agree with </w:t>
            </w:r>
            <w:proofErr w:type="spellStart"/>
            <w:r>
              <w:rPr>
                <w:rFonts w:eastAsiaTheme="minorEastAsia"/>
                <w:lang w:val="en-GB" w:eastAsia="zh-CN"/>
              </w:rPr>
              <w:t>FutureWei</w:t>
            </w:r>
            <w:proofErr w:type="spellEnd"/>
            <w:r>
              <w:rPr>
                <w:rFonts w:eastAsiaTheme="minorEastAsia"/>
                <w:lang w:val="en-GB" w:eastAsia="zh-CN"/>
              </w:rPr>
              <w:t xml:space="preserve">. Important to bring in design pain points and directions to pursue at this point. Detailed design follows later and the name is of the least concern at this point. </w:t>
            </w:r>
            <w:proofErr w:type="spellStart"/>
            <w:r>
              <w:rPr>
                <w:rFonts w:eastAsiaTheme="minorEastAsia"/>
                <w:lang w:val="en-GB" w:eastAsia="zh-CN"/>
              </w:rPr>
              <w:t>Evovling</w:t>
            </w:r>
            <w:proofErr w:type="spellEnd"/>
            <w:r>
              <w:rPr>
                <w:rFonts w:eastAsiaTheme="minorEastAsia"/>
                <w:lang w:val="en-GB" w:eastAsia="zh-CN"/>
              </w:rPr>
              <w:t xml:space="preserve"> BWP framework gives enough clarity at this point of time.</w:t>
            </w:r>
          </w:p>
        </w:tc>
      </w:tr>
      <w:tr w:rsidR="004B65D7" w14:paraId="7BEC76F6" w14:textId="77777777" w:rsidTr="006320F2">
        <w:tc>
          <w:tcPr>
            <w:tcW w:w="1479" w:type="dxa"/>
          </w:tcPr>
          <w:p w14:paraId="6AFE27B8" w14:textId="0E90B00A" w:rsidR="004B65D7" w:rsidRDefault="004B65D7" w:rsidP="000D619E">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469DFA" w14:textId="79D94005" w:rsidR="004B65D7" w:rsidRDefault="0035749A" w:rsidP="000D619E">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1BCE1F96" w14:textId="77777777" w:rsidR="004B65D7" w:rsidRDefault="0035749A" w:rsidP="000D619E">
            <w:pPr>
              <w:pStyle w:val="a8"/>
              <w:rPr>
                <w:rFonts w:eastAsiaTheme="minorEastAsia"/>
                <w:lang w:val="en-GB" w:eastAsia="zh-CN"/>
              </w:rPr>
            </w:pPr>
            <w:r w:rsidRPr="0035749A">
              <w:rPr>
                <w:rFonts w:eastAsiaTheme="minorEastAsia"/>
                <w:lang w:val="en-GB" w:eastAsia="zh-CN"/>
              </w:rPr>
              <w:t>We are ok with the refined proposal.</w:t>
            </w:r>
          </w:p>
          <w:p w14:paraId="44A05211" w14:textId="1F3EC420" w:rsidR="0035749A" w:rsidRPr="0035749A" w:rsidRDefault="0035749A" w:rsidP="0035749A">
            <w:pPr>
              <w:pStyle w:val="a8"/>
              <w:rPr>
                <w:rFonts w:eastAsiaTheme="minorEastAsia"/>
                <w:lang w:val="en-GB" w:eastAsia="zh-CN"/>
              </w:rPr>
            </w:pPr>
            <w:r w:rsidRPr="0035749A">
              <w:rPr>
                <w:rFonts w:eastAsiaTheme="minorEastAsia"/>
                <w:lang w:val="en-GB" w:eastAsia="zh-CN"/>
              </w:rPr>
              <w:t xml:space="preserve">The word “BWP” should be avoided as </w:t>
            </w:r>
            <w:proofErr w:type="spellStart"/>
            <w:r w:rsidRPr="0035749A">
              <w:rPr>
                <w:rFonts w:eastAsiaTheme="minorEastAsia"/>
                <w:lang w:val="en-GB" w:eastAsia="zh-CN"/>
              </w:rPr>
              <w:t>it</w:t>
            </w:r>
            <w:r w:rsidR="00CC21EB">
              <w:rPr>
                <w:rFonts w:eastAsiaTheme="minorEastAsia"/>
                <w:lang w:val="en-GB" w:eastAsia="zh-CN"/>
              </w:rPr>
              <w:t>might</w:t>
            </w:r>
            <w:proofErr w:type="spellEnd"/>
            <w:r w:rsidR="00CC21EB">
              <w:rPr>
                <w:rFonts w:eastAsiaTheme="minorEastAsia"/>
                <w:lang w:val="en-GB" w:eastAsia="zh-CN"/>
              </w:rPr>
              <w:t xml:space="preserve"> imply to copy the complex 5G solution</w:t>
            </w:r>
            <w:r w:rsidRPr="0035749A">
              <w:rPr>
                <w:rFonts w:eastAsiaTheme="minorEastAsia"/>
                <w:lang w:val="en-GB" w:eastAsia="zh-CN"/>
              </w:rPr>
              <w:t xml:space="preserve">; we should identify the problems we need to solve and (later) solutions </w:t>
            </w:r>
            <w:r w:rsidRPr="0035749A">
              <w:rPr>
                <w:rFonts w:eastAsiaTheme="minorEastAsia"/>
                <w:lang w:val="en-GB" w:eastAsia="zh-CN"/>
              </w:rPr>
              <w:lastRenderedPageBreak/>
              <w:t>to them rather than using a term for which different companies can have different interpretations.</w:t>
            </w:r>
          </w:p>
          <w:p w14:paraId="557921ED" w14:textId="6DDB00B4" w:rsidR="0035749A" w:rsidRPr="0035749A" w:rsidRDefault="0035749A" w:rsidP="0035749A">
            <w:pPr>
              <w:pStyle w:val="a8"/>
              <w:rPr>
                <w:rFonts w:eastAsiaTheme="minorEastAsia"/>
                <w:lang w:val="en-GB" w:eastAsia="zh-CN"/>
              </w:rPr>
            </w:pPr>
            <w:r w:rsidRPr="0035749A">
              <w:rPr>
                <w:rFonts w:eastAsiaTheme="minorEastAsia"/>
                <w:lang w:val="en-GB" w:eastAsia="zh-CN"/>
              </w:rPr>
              <w:t xml:space="preserve">The BWP handling in 5G is a very complex tool, not only adjusting the UE bandwidth but also changing a large part of the RRC configuration. </w:t>
            </w:r>
          </w:p>
          <w:p w14:paraId="37275B75" w14:textId="23177371" w:rsidR="0035749A" w:rsidRDefault="0035749A" w:rsidP="0035749A">
            <w:pPr>
              <w:pStyle w:val="a8"/>
              <w:rPr>
                <w:rFonts w:eastAsiaTheme="minorEastAsia"/>
                <w:lang w:val="en-GB" w:eastAsia="zh-CN"/>
              </w:rPr>
            </w:pPr>
            <w:r w:rsidRPr="0035749A">
              <w:rPr>
                <w:rFonts w:eastAsiaTheme="minorEastAsia"/>
                <w:lang w:val="en-GB" w:eastAsia="zh-CN"/>
              </w:rPr>
              <w:t>6G should provide a simple and generic mechanism for rapidly switching between different RRC configurations (e.g. LTM-like operation, beam management, …) and a separate mechanism for changing the UE bandwidth only.</w:t>
            </w:r>
          </w:p>
        </w:tc>
      </w:tr>
      <w:tr w:rsidR="00922C85" w14:paraId="0AC537A9" w14:textId="77777777" w:rsidTr="006320F2">
        <w:tc>
          <w:tcPr>
            <w:tcW w:w="1479" w:type="dxa"/>
          </w:tcPr>
          <w:p w14:paraId="3C4B9E8D" w14:textId="21C1A63A" w:rsidR="00922C85" w:rsidRDefault="00922C85" w:rsidP="00922C85">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C0E65B5" w14:textId="1D12C475"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0F60AC78" w14:textId="50AAF8CC" w:rsidR="00922C85" w:rsidRPr="0035749A" w:rsidRDefault="00922C85" w:rsidP="00922C85">
            <w:pPr>
              <w:pStyle w:val="a8"/>
              <w:rPr>
                <w:rFonts w:eastAsiaTheme="minorEastAsia"/>
                <w:lang w:val="en-GB" w:eastAsia="zh-CN"/>
              </w:rPr>
            </w:pPr>
            <w:r>
              <w:rPr>
                <w:lang w:val="en-GB"/>
              </w:rPr>
              <w:t>The updated proposal looks good to us, but the original version is better (more focused).</w:t>
            </w:r>
          </w:p>
        </w:tc>
      </w:tr>
      <w:tr w:rsidR="00E87A2B" w14:paraId="58583C61" w14:textId="77777777" w:rsidTr="006320F2">
        <w:tc>
          <w:tcPr>
            <w:tcW w:w="1479" w:type="dxa"/>
          </w:tcPr>
          <w:p w14:paraId="25468AF3" w14:textId="673A57DD" w:rsidR="00E87A2B" w:rsidRDefault="00E87A2B" w:rsidP="00E87A2B">
            <w:pPr>
              <w:rPr>
                <w:rFonts w:eastAsia="Yu Mincho"/>
                <w:sz w:val="21"/>
                <w:szCs w:val="21"/>
                <w:lang w:val="en-US" w:eastAsia="ja-JP"/>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1E4D5F4D" w14:textId="44499DB0" w:rsidR="00E87A2B" w:rsidRDefault="00E87A2B" w:rsidP="00E87A2B">
            <w:pPr>
              <w:rPr>
                <w:rFonts w:ascii="Times" w:eastAsiaTheme="minorEastAsia" w:hAnsi="Times" w:cs="Times"/>
                <w:sz w:val="21"/>
                <w:szCs w:val="21"/>
                <w:lang w:eastAsia="zh-CN"/>
              </w:rPr>
            </w:pPr>
            <w:r>
              <w:rPr>
                <w:rFonts w:ascii="Times" w:eastAsia="맑은 고딕" w:hAnsi="Times" w:cs="Times" w:hint="eastAsia"/>
                <w:sz w:val="21"/>
                <w:szCs w:val="21"/>
                <w:lang w:eastAsia="ko-KR"/>
              </w:rPr>
              <w:t>Y</w:t>
            </w:r>
          </w:p>
        </w:tc>
        <w:tc>
          <w:tcPr>
            <w:tcW w:w="6780" w:type="dxa"/>
          </w:tcPr>
          <w:p w14:paraId="57335210" w14:textId="77777777" w:rsidR="00E87A2B" w:rsidRDefault="00E87A2B" w:rsidP="00E87A2B">
            <w:pPr>
              <w:pStyle w:val="a8"/>
              <w:rPr>
                <w:rFonts w:eastAsia="맑은 고딕"/>
                <w:lang w:val="en-GB" w:eastAsia="ko-KR"/>
              </w:rPr>
            </w:pPr>
            <w:r>
              <w:rPr>
                <w:rFonts w:eastAsia="맑은 고딕" w:hint="eastAsia"/>
                <w:lang w:val="en-GB" w:eastAsia="ko-KR"/>
              </w:rPr>
              <w:t>S</w:t>
            </w:r>
            <w:r>
              <w:rPr>
                <w:rFonts w:eastAsia="맑은 고딕"/>
                <w:lang w:val="en-GB" w:eastAsia="ko-KR"/>
              </w:rPr>
              <w:t>upport in general.</w:t>
            </w:r>
          </w:p>
          <w:p w14:paraId="194DCA57" w14:textId="66E00395" w:rsidR="00E87A2B" w:rsidRDefault="00E87A2B" w:rsidP="00E87A2B">
            <w:pPr>
              <w:pStyle w:val="a8"/>
              <w:rPr>
                <w:lang w:val="en-GB"/>
              </w:rPr>
            </w:pPr>
            <w:r>
              <w:rPr>
                <w:rFonts w:eastAsia="맑은 고딕"/>
                <w:lang w:val="en-GB" w:eastAsia="ko-KR"/>
              </w:rPr>
              <w:t>The support is with the understanding that the study will include the basic question on the need to have configuration of multiple BWPs to a UE in 6GR in conjunction with possible support of other mechanisms, and how to avoid duplicated functionalities (</w:t>
            </w:r>
            <w:proofErr w:type="gramStart"/>
            <w:r>
              <w:rPr>
                <w:rFonts w:eastAsia="맑은 고딕"/>
                <w:lang w:val="en-GB" w:eastAsia="ko-KR"/>
              </w:rPr>
              <w:t>i.e.</w:t>
            </w:r>
            <w:proofErr w:type="gramEnd"/>
            <w:r>
              <w:rPr>
                <w:rFonts w:eastAsia="맑은 고딕"/>
                <w:lang w:val="en-GB" w:eastAsia="ko-KR"/>
              </w:rPr>
              <w:t xml:space="preserve"> the existence of the NR BWP framework is not assumed as agreed for 6GR). </w:t>
            </w:r>
          </w:p>
        </w:tc>
      </w:tr>
    </w:tbl>
    <w:p w14:paraId="1D4F4769" w14:textId="77777777" w:rsidR="00CE0885" w:rsidRPr="00BF177D" w:rsidRDefault="00CE0885" w:rsidP="00191056">
      <w:pPr>
        <w:pStyle w:val="a8"/>
        <w:rPr>
          <w:lang w:val="en-GB"/>
        </w:rPr>
      </w:pPr>
    </w:p>
    <w:p w14:paraId="203E3BA0" w14:textId="77777777" w:rsidR="00C04E80" w:rsidRDefault="00C04E80" w:rsidP="00C04E80">
      <w:pPr>
        <w:pStyle w:val="a8"/>
        <w:rPr>
          <w:lang w:val="en-GB"/>
        </w:rPr>
      </w:pPr>
    </w:p>
    <w:p w14:paraId="0E821FC0" w14:textId="2C1AAA1B" w:rsidR="00C04E80" w:rsidRPr="00C17422" w:rsidRDefault="002536C7" w:rsidP="00C04E80">
      <w:pPr>
        <w:pStyle w:val="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a8"/>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2"/>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F47653">
            <w:pPr>
              <w:numPr>
                <w:ilvl w:val="0"/>
                <w:numId w:val="3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a8"/>
        <w:rPr>
          <w:lang w:val="en-US"/>
        </w:rPr>
      </w:pPr>
    </w:p>
    <w:p w14:paraId="047F26E3" w14:textId="489438E3" w:rsidR="00646AF0" w:rsidRDefault="00782E6F" w:rsidP="00646AF0">
      <w:pPr>
        <w:pStyle w:val="a8"/>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RANp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RedCap),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xml:space="preserve">. </w:t>
      </w:r>
      <w:r w:rsidR="00AA598F" w:rsidRPr="00A42865">
        <w:rPr>
          <w:rFonts w:hint="eastAsia"/>
          <w:highlight w:val="magenta"/>
          <w:lang w:val="en-US"/>
        </w:rPr>
        <w:lastRenderedPageBreak/>
        <w:t>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RANp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a8"/>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RedCap),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a8"/>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and so on, can be discussed in RANp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a8"/>
        <w:rPr>
          <w:lang w:val="en-GB"/>
        </w:rPr>
      </w:pPr>
    </w:p>
    <w:p w14:paraId="38B2F3EC" w14:textId="3250DA94" w:rsidR="00C04E80" w:rsidRDefault="00BF177D" w:rsidP="00C04E80">
      <w:pPr>
        <w:pStyle w:val="4"/>
      </w:pPr>
      <w:r>
        <w:rPr>
          <w:rFonts w:hint="eastAsia"/>
          <w:highlight w:val="yellow"/>
        </w:rPr>
        <w:t>[Old]</w:t>
      </w:r>
      <w:r w:rsidR="00C04E80">
        <w:rPr>
          <w:highlight w:val="yellow"/>
        </w:rPr>
        <w:t xml:space="preserve">Proposal </w:t>
      </w:r>
      <w:r w:rsidR="002536C7">
        <w:rPr>
          <w:rFonts w:hint="eastAsia"/>
          <w:highlight w:val="yellow"/>
        </w:rPr>
        <w:t>9</w:t>
      </w:r>
      <w:r w:rsidR="00C04E80">
        <w:rPr>
          <w:highlight w:val="yellow"/>
        </w:rPr>
        <w:t>.</w:t>
      </w:r>
      <w:r w:rsidR="00C04E80">
        <w:rPr>
          <w:rFonts w:hint="eastAsia"/>
          <w:highlight w:val="yellow"/>
        </w:rPr>
        <w:t>1</w:t>
      </w:r>
      <w:r w:rsidR="00C04E80">
        <w:rPr>
          <w:highlight w:val="yellow"/>
        </w:rPr>
        <w:t>:</w:t>
      </w:r>
    </w:p>
    <w:p w14:paraId="3D803590" w14:textId="510C5C5F" w:rsidR="005007F6" w:rsidRDefault="005007F6"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af2"/>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a8"/>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a8"/>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a8"/>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a8"/>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a8"/>
              <w:rPr>
                <w:rFonts w:eastAsiaTheme="minorEastAsia"/>
                <w:lang w:val="en-GB" w:eastAsia="zh-CN"/>
              </w:rPr>
            </w:pPr>
            <w:r>
              <w:rPr>
                <w:rFonts w:eastAsiaTheme="minorEastAsia" w:hint="eastAsia"/>
                <w:lang w:val="en-GB" w:eastAsia="zh-CN"/>
              </w:rPr>
              <w:t>It is better to add a note: this should be equal to the minimum CBW in proposal 3.3..</w:t>
            </w:r>
          </w:p>
          <w:p w14:paraId="112EF4B1" w14:textId="77777777" w:rsidR="00DB5BE6" w:rsidRDefault="00DB5BE6" w:rsidP="00DB5BE6">
            <w:pPr>
              <w:pStyle w:val="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a8"/>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a8"/>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맑은 고딕"/>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맑은 고딕"/>
                <w:sz w:val="21"/>
                <w:szCs w:val="21"/>
                <w:lang w:eastAsia="ko-KR"/>
              </w:rPr>
              <w:t>Y</w:t>
            </w:r>
          </w:p>
        </w:tc>
        <w:tc>
          <w:tcPr>
            <w:tcW w:w="6780" w:type="dxa"/>
          </w:tcPr>
          <w:p w14:paraId="10BAF01E" w14:textId="76445920" w:rsidR="002A67BE" w:rsidRDefault="002A67BE" w:rsidP="002A67BE">
            <w:pPr>
              <w:pStyle w:val="a8"/>
              <w:rPr>
                <w:lang w:val="en-GB"/>
              </w:rPr>
            </w:pPr>
            <w:r>
              <w:rPr>
                <w:rFonts w:eastAsia="맑은 고딕"/>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맑은 고딕"/>
                <w:sz w:val="21"/>
                <w:szCs w:val="21"/>
                <w:lang w:val="en-US" w:eastAsia="ko-KR"/>
              </w:rPr>
            </w:pPr>
            <w:r>
              <w:rPr>
                <w:rFonts w:eastAsiaTheme="minorEastAsia" w:hint="eastAsia"/>
                <w:sz w:val="21"/>
                <w:szCs w:val="21"/>
                <w:lang w:val="en-US" w:eastAsia="zh-CN"/>
              </w:rPr>
              <w:lastRenderedPageBreak/>
              <w:t>CATT, CICTCI</w:t>
            </w:r>
          </w:p>
        </w:tc>
        <w:tc>
          <w:tcPr>
            <w:tcW w:w="1372" w:type="dxa"/>
          </w:tcPr>
          <w:p w14:paraId="523FE738" w14:textId="77777777" w:rsidR="00B94A75" w:rsidRDefault="00B94A75" w:rsidP="002A67BE">
            <w:pPr>
              <w:rPr>
                <w:rFonts w:eastAsia="맑은 고딕"/>
                <w:sz w:val="21"/>
                <w:szCs w:val="21"/>
                <w:lang w:eastAsia="ko-KR"/>
              </w:rPr>
            </w:pPr>
          </w:p>
        </w:tc>
        <w:tc>
          <w:tcPr>
            <w:tcW w:w="6780" w:type="dxa"/>
          </w:tcPr>
          <w:p w14:paraId="0C79FA2C"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F47653">
            <w:pPr>
              <w:pStyle w:val="af9"/>
              <w:numPr>
                <w:ilvl w:val="0"/>
                <w:numId w:val="10"/>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F47653">
            <w:pPr>
              <w:pStyle w:val="af9"/>
              <w:numPr>
                <w:ilvl w:val="1"/>
                <w:numId w:val="10"/>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a8"/>
              <w:rPr>
                <w:lang w:val="en-GB"/>
              </w:rPr>
            </w:pPr>
            <w:r>
              <w:rPr>
                <w:lang w:val="en-GB"/>
              </w:rPr>
              <w:t>It seems overlapped with proposal in other sectionm, e.g., section 3. It can be jointly discussed as one aspect for UE device type.</w:t>
            </w:r>
          </w:p>
          <w:p w14:paraId="7D62EDBE" w14:textId="77777777" w:rsidR="006A449B" w:rsidRDefault="006A449B" w:rsidP="0090366A">
            <w:pPr>
              <w:pStyle w:val="a8"/>
              <w:rPr>
                <w:rFonts w:eastAsia="SimSun"/>
                <w:lang w:val="en-US" w:eastAsia="zh-CN"/>
              </w:rPr>
            </w:pPr>
            <w:r>
              <w:rPr>
                <w:rFonts w:eastAsia="SimSun" w:hint="eastAsia"/>
                <w:lang w:val="en-US" w:eastAsia="zh-CN"/>
              </w:rPr>
              <w:t xml:space="preserve">Besides, we think we can also try to categorize the services need to be studied in high level. For example, </w:t>
            </w:r>
          </w:p>
          <w:p w14:paraId="5747875C" w14:textId="77777777" w:rsidR="006A449B" w:rsidRDefault="006A449B" w:rsidP="00F47653">
            <w:pPr>
              <w:pStyle w:val="a8"/>
              <w:numPr>
                <w:ilvl w:val="0"/>
                <w:numId w:val="53"/>
              </w:numPr>
              <w:rPr>
                <w:rFonts w:eastAsia="SimSun"/>
                <w:lang w:val="en-US" w:eastAsia="zh-CN"/>
              </w:rPr>
            </w:pPr>
            <w:r>
              <w:rPr>
                <w:rFonts w:eastAsia="SimSun" w:hint="eastAsia"/>
                <w:lang w:val="en-US" w:eastAsia="zh-CN"/>
              </w:rPr>
              <w:t>The following services are studied in RAN1</w:t>
            </w:r>
          </w:p>
          <w:p w14:paraId="6E20BFA4" w14:textId="77777777" w:rsidR="006A449B" w:rsidRDefault="006A449B" w:rsidP="0090366A">
            <w:pPr>
              <w:pStyle w:val="a8"/>
              <w:rPr>
                <w:lang w:val="en-GB"/>
              </w:rPr>
            </w:pPr>
            <w:r>
              <w:rPr>
                <w:rFonts w:eastAsia="SimSun"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a8"/>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a8"/>
              <w:rPr>
                <w:lang w:val="en-GB"/>
              </w:rPr>
            </w:pPr>
            <w:r w:rsidRPr="00DD7EDF">
              <w:rPr>
                <w:rFonts w:eastAsiaTheme="minorEastAsia"/>
                <w:lang w:val="en-GB" w:eastAsia="zh-CN"/>
              </w:rPr>
              <w:t>We suggest to define different maximum UE BW for different duplex modes. We prefer 5MHz for FDD and 10MHz for TDD for LPWA devices, where it can achieve the comparable data rate for different duplex modes.  Besides, we also support 20MHz for 6G RedCap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a8"/>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a8"/>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a8"/>
              <w:rPr>
                <w:lang w:val="en-US"/>
              </w:rPr>
            </w:pPr>
            <w:r w:rsidRPr="007E0DD6">
              <w:rPr>
                <w:lang w:val="en-US"/>
              </w:rPr>
              <w:t xml:space="preserve">Important aspect but better discussed under 11.3.2. </w:t>
            </w:r>
          </w:p>
          <w:p w14:paraId="2CAD077C" w14:textId="678BEF73" w:rsidR="00463F06" w:rsidRDefault="007E0DD6" w:rsidP="007E0DD6">
            <w:pPr>
              <w:pStyle w:val="a8"/>
              <w:rPr>
                <w:lang w:val="en-US"/>
              </w:rPr>
            </w:pPr>
            <w:r w:rsidRPr="007E0DD6">
              <w:rPr>
                <w:lang w:val="en-US"/>
              </w:rPr>
              <w:t>The UE bandwidth for low-end devices (e.g. targeting IoT applications) should be ~5 MHz for FDD (15 kHz scs) and ~10 MHz for TDD (30 kHz scs).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7FFFDD4C" w:rsidR="001A107D" w:rsidRDefault="009811BE" w:rsidP="00464A53">
            <w:pPr>
              <w:rPr>
                <w:rFonts w:eastAsia="Yu Mincho"/>
                <w:sz w:val="21"/>
                <w:szCs w:val="21"/>
                <w:lang w:eastAsia="ja-JP"/>
              </w:rPr>
            </w:pPr>
            <w:r>
              <w:rPr>
                <w:rFonts w:eastAsia="Yu Mincho"/>
                <w:sz w:val="21"/>
                <w:szCs w:val="21"/>
                <w:lang w:eastAsia="ja-JP"/>
              </w:rPr>
              <w:t>Y</w:t>
            </w:r>
          </w:p>
        </w:tc>
        <w:tc>
          <w:tcPr>
            <w:tcW w:w="6780" w:type="dxa"/>
          </w:tcPr>
          <w:p w14:paraId="159BC50F" w14:textId="2F0B82F6" w:rsidR="000A5EBF" w:rsidRDefault="000A5EBF" w:rsidP="000A5EBF">
            <w:pPr>
              <w:pStyle w:val="a8"/>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a8"/>
              <w:rPr>
                <w:lang w:val="en-US"/>
              </w:rPr>
            </w:pPr>
            <w:r w:rsidRPr="00AB2619">
              <w:rPr>
                <w:rFonts w:eastAsiaTheme="minorEastAsia"/>
                <w:lang w:val="en-US"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맑은 고딕" w:hint="eastAsia"/>
                <w:sz w:val="21"/>
                <w:szCs w:val="21"/>
                <w:lang w:val="en-US" w:eastAsia="ko-KR"/>
              </w:rPr>
              <w:t>SK Telecom</w:t>
            </w:r>
          </w:p>
        </w:tc>
        <w:tc>
          <w:tcPr>
            <w:tcW w:w="1372" w:type="dxa"/>
          </w:tcPr>
          <w:p w14:paraId="1FC6BE4D" w14:textId="2A08281E" w:rsidR="007D56D4" w:rsidRDefault="007D56D4" w:rsidP="007D56D4">
            <w:pPr>
              <w:rPr>
                <w:rFonts w:eastAsia="Yu Mincho"/>
                <w:sz w:val="21"/>
                <w:szCs w:val="21"/>
                <w:lang w:eastAsia="ja-JP"/>
              </w:rPr>
            </w:pPr>
            <w:r>
              <w:rPr>
                <w:rFonts w:eastAsia="맑은 고딕" w:hint="eastAsia"/>
                <w:sz w:val="21"/>
                <w:szCs w:val="21"/>
                <w:lang w:eastAsia="ko-KR"/>
              </w:rPr>
              <w:t>Y</w:t>
            </w:r>
          </w:p>
        </w:tc>
        <w:tc>
          <w:tcPr>
            <w:tcW w:w="6780" w:type="dxa"/>
          </w:tcPr>
          <w:p w14:paraId="267F6398" w14:textId="2570BE93" w:rsidR="007D56D4" w:rsidRDefault="007D56D4" w:rsidP="007D56D4">
            <w:pPr>
              <w:pStyle w:val="a8"/>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맑은 고딕"/>
                <w:sz w:val="21"/>
                <w:szCs w:val="21"/>
                <w:lang w:val="en-US" w:eastAsia="ko-KR"/>
              </w:rPr>
            </w:pPr>
            <w:r>
              <w:rPr>
                <w:rFonts w:eastAsiaTheme="minorEastAsia"/>
                <w:sz w:val="21"/>
                <w:szCs w:val="21"/>
                <w:lang w:val="en-US" w:eastAsia="zh-CN"/>
              </w:rPr>
              <w:t>CEWiT</w:t>
            </w:r>
          </w:p>
        </w:tc>
        <w:tc>
          <w:tcPr>
            <w:tcW w:w="1372" w:type="dxa"/>
          </w:tcPr>
          <w:p w14:paraId="230F2A18" w14:textId="43226DCD" w:rsidR="00135669" w:rsidRDefault="00135669" w:rsidP="00135669">
            <w:pPr>
              <w:rPr>
                <w:rFonts w:eastAsia="맑은 고딕"/>
                <w:sz w:val="21"/>
                <w:szCs w:val="21"/>
                <w:lang w:eastAsia="ko-KR"/>
              </w:rPr>
            </w:pPr>
            <w:r>
              <w:rPr>
                <w:rFonts w:eastAsia="맑은 고딕"/>
                <w:sz w:val="21"/>
                <w:szCs w:val="21"/>
                <w:lang w:eastAsia="ko-KR"/>
              </w:rPr>
              <w:t>Y</w:t>
            </w:r>
          </w:p>
        </w:tc>
        <w:tc>
          <w:tcPr>
            <w:tcW w:w="6780" w:type="dxa"/>
          </w:tcPr>
          <w:p w14:paraId="17CEAC2B" w14:textId="77777777" w:rsidR="00135669" w:rsidRDefault="00135669" w:rsidP="00135669">
            <w:pPr>
              <w:pStyle w:val="a8"/>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맑은 고딕"/>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a8"/>
              <w:rPr>
                <w:rFonts w:eastAsiaTheme="minorEastAsia"/>
                <w:lang w:val="en-GB" w:eastAsia="zh-CN"/>
              </w:rPr>
            </w:pPr>
            <w:r>
              <w:rPr>
                <w:rFonts w:eastAsiaTheme="minorEastAsia" w:hint="eastAsia"/>
                <w:lang w:val="en-GB" w:eastAsia="zh-CN"/>
              </w:rPr>
              <w:t xml:space="preserve">We do not think </w:t>
            </w:r>
            <w:proofErr w:type="spellStart"/>
            <w:r>
              <w:rPr>
                <w:rFonts w:eastAsiaTheme="minorEastAsia" w:hint="eastAsia"/>
                <w:lang w:val="en-GB" w:eastAsia="zh-CN"/>
              </w:rPr>
              <w:t>Opt</w:t>
            </w:r>
            <w:proofErr w:type="spellEnd"/>
            <w:r>
              <w:rPr>
                <w:rFonts w:eastAsiaTheme="minorEastAsia" w:hint="eastAsia"/>
                <w:lang w:val="en-GB" w:eastAsia="zh-CN"/>
              </w:rPr>
              <w:t xml:space="preserve"> 1 is can achieve meaningful complexing/power reduction compared with 5MHz and propose to remove the option.</w:t>
            </w:r>
          </w:p>
        </w:tc>
      </w:tr>
      <w:tr w:rsidR="004652CC" w14:paraId="05E02E17" w14:textId="77777777" w:rsidTr="006A449B">
        <w:tc>
          <w:tcPr>
            <w:tcW w:w="1479" w:type="dxa"/>
          </w:tcPr>
          <w:p w14:paraId="23DBDAA0" w14:textId="2C0F8D89" w:rsidR="004652CC" w:rsidRDefault="004652CC" w:rsidP="004652CC">
            <w:pPr>
              <w:rPr>
                <w:rFonts w:eastAsiaTheme="minorEastAsia"/>
                <w:sz w:val="21"/>
                <w:szCs w:val="21"/>
                <w:lang w:val="en-US" w:eastAsia="zh-CN"/>
              </w:rPr>
            </w:pPr>
            <w:r>
              <w:rPr>
                <w:rFonts w:eastAsia="Yu Mincho"/>
                <w:sz w:val="21"/>
                <w:szCs w:val="21"/>
                <w:lang w:val="en-US" w:eastAsia="ja-JP"/>
              </w:rPr>
              <w:t>Sharp</w:t>
            </w:r>
          </w:p>
        </w:tc>
        <w:tc>
          <w:tcPr>
            <w:tcW w:w="1372" w:type="dxa"/>
          </w:tcPr>
          <w:p w14:paraId="445F03B7" w14:textId="6000405D" w:rsidR="004652CC" w:rsidRDefault="004652CC" w:rsidP="004652CC">
            <w:pPr>
              <w:rPr>
                <w:rFonts w:eastAsiaTheme="minorEastAsia"/>
                <w:sz w:val="21"/>
                <w:szCs w:val="21"/>
                <w:lang w:eastAsia="zh-CN"/>
              </w:rPr>
            </w:pPr>
            <w:r>
              <w:rPr>
                <w:rFonts w:eastAsia="Yu Mincho"/>
                <w:sz w:val="21"/>
                <w:szCs w:val="21"/>
                <w:lang w:eastAsia="ja-JP"/>
              </w:rPr>
              <w:t>Y</w:t>
            </w:r>
          </w:p>
        </w:tc>
        <w:tc>
          <w:tcPr>
            <w:tcW w:w="6780" w:type="dxa"/>
          </w:tcPr>
          <w:p w14:paraId="0C1E6A49" w14:textId="2F8C14C5" w:rsidR="004652CC" w:rsidRDefault="004652CC" w:rsidP="004652CC">
            <w:pPr>
              <w:pStyle w:val="a8"/>
              <w:rPr>
                <w:rFonts w:eastAsiaTheme="minorEastAsia"/>
                <w:lang w:val="en-GB" w:eastAsia="zh-CN"/>
              </w:rPr>
            </w:pPr>
            <w:r>
              <w:rPr>
                <w:lang w:val="en-GB"/>
              </w:rPr>
              <w:t>At this stage, we should not preclude other values.</w:t>
            </w:r>
          </w:p>
        </w:tc>
      </w:tr>
      <w:tr w:rsidR="00BD1038" w14:paraId="5A8E6383" w14:textId="77777777" w:rsidTr="006A449B">
        <w:tc>
          <w:tcPr>
            <w:tcW w:w="1479" w:type="dxa"/>
          </w:tcPr>
          <w:p w14:paraId="6C095007" w14:textId="214C66C8" w:rsidR="00BD1038" w:rsidRDefault="00E214E5" w:rsidP="00BD1038">
            <w:pPr>
              <w:rPr>
                <w:rFonts w:eastAsia="Yu Mincho"/>
                <w:sz w:val="21"/>
                <w:szCs w:val="21"/>
                <w:lang w:val="en-US" w:eastAsia="ja-JP"/>
              </w:rPr>
            </w:pPr>
            <w:r>
              <w:rPr>
                <w:rFonts w:eastAsia="맑은 고딕"/>
                <w:sz w:val="21"/>
                <w:szCs w:val="21"/>
                <w:lang w:val="en-US" w:eastAsia="ko-KR"/>
              </w:rPr>
              <w:lastRenderedPageBreak/>
              <w:t>SONY</w:t>
            </w:r>
          </w:p>
        </w:tc>
        <w:tc>
          <w:tcPr>
            <w:tcW w:w="1372" w:type="dxa"/>
          </w:tcPr>
          <w:p w14:paraId="3C500B10" w14:textId="0E7F2B8B" w:rsidR="00BD1038" w:rsidRDefault="00BD1038" w:rsidP="00BD1038">
            <w:pPr>
              <w:rPr>
                <w:rFonts w:eastAsia="Yu Mincho"/>
                <w:sz w:val="21"/>
                <w:szCs w:val="21"/>
                <w:lang w:eastAsia="ja-JP"/>
              </w:rPr>
            </w:pPr>
            <w:r>
              <w:rPr>
                <w:rFonts w:eastAsia="맑은 고딕"/>
                <w:sz w:val="21"/>
                <w:szCs w:val="21"/>
                <w:lang w:eastAsia="ko-KR"/>
              </w:rPr>
              <w:t>Y</w:t>
            </w:r>
          </w:p>
        </w:tc>
        <w:tc>
          <w:tcPr>
            <w:tcW w:w="6780" w:type="dxa"/>
          </w:tcPr>
          <w:p w14:paraId="3FB62134" w14:textId="77777777" w:rsidR="00BD1038" w:rsidRDefault="00BD1038" w:rsidP="00BD1038">
            <w:pPr>
              <w:pStyle w:val="a8"/>
              <w:rPr>
                <w:rFonts w:eastAsiaTheme="minorEastAsia"/>
                <w:lang w:val="en-GB" w:eastAsia="zh-CN"/>
              </w:rPr>
            </w:pPr>
            <w:r>
              <w:rPr>
                <w:rFonts w:eastAsiaTheme="minorEastAsia"/>
                <w:lang w:val="en-GB" w:eastAsia="zh-CN"/>
              </w:rPr>
              <w:t>Support for Opt1 (3MHz) UL bandwidth is important for enabling a low complexity SAW-less multi-band low tier UE. Hence, we strongly support studying this maximum bandwidth.</w:t>
            </w:r>
          </w:p>
          <w:p w14:paraId="49249A16" w14:textId="77777777" w:rsidR="00BD1038" w:rsidRDefault="00BD1038" w:rsidP="00BD1038">
            <w:pPr>
              <w:pStyle w:val="a8"/>
              <w:rPr>
                <w:rFonts w:eastAsiaTheme="minorEastAsia"/>
                <w:lang w:val="en-GB" w:eastAsia="zh-CN"/>
              </w:rPr>
            </w:pPr>
            <w:r>
              <w:rPr>
                <w:rFonts w:eastAsiaTheme="minorEastAsia"/>
                <w:lang w:val="en-GB" w:eastAsia="zh-CN"/>
              </w:rPr>
              <w:t>Even if the max bandwidth is 3MHz, the DL bandwidth can be wider, while still supporting a low complexity design. We could add a note:</w:t>
            </w:r>
            <w:r>
              <w:rPr>
                <w:rFonts w:eastAsiaTheme="minorEastAsia"/>
                <w:lang w:val="en-GB" w:eastAsia="zh-CN"/>
              </w:rPr>
              <w:br/>
            </w:r>
          </w:p>
          <w:p w14:paraId="1C3821CD" w14:textId="77777777" w:rsidR="00BD1038" w:rsidRDefault="00BD1038"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307566DA" w14:textId="77777777" w:rsidR="00BD1038" w:rsidRDefault="00BD1038"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2F78793" w14:textId="77777777" w:rsidR="00BD1038" w:rsidRDefault="00BD1038"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D18C5BB" w14:textId="77777777" w:rsidR="00BD1038" w:rsidRDefault="00BD1038"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0A665AAC" w14:textId="77777777" w:rsidR="00BD1038" w:rsidRDefault="00BD1038"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13B133C1" w14:textId="77777777" w:rsidR="00BD1038" w:rsidRPr="002C6ABC" w:rsidRDefault="00BD1038" w:rsidP="00F47653">
            <w:pPr>
              <w:pStyle w:val="af9"/>
              <w:numPr>
                <w:ilvl w:val="1"/>
                <w:numId w:val="10"/>
              </w:numPr>
              <w:rPr>
                <w:rFonts w:ascii="Times New Roman" w:hAnsi="Times New Roman" w:cs="Times New Roman"/>
                <w:sz w:val="21"/>
                <w:szCs w:val="21"/>
                <w:lang w:val="en-US"/>
              </w:rPr>
            </w:pPr>
            <w:r w:rsidRPr="00524DA3">
              <w:rPr>
                <w:rFonts w:ascii="Times New Roman" w:hAnsi="Times New Roman" w:cs="Times New Roman"/>
                <w:color w:val="0070C0"/>
                <w:sz w:val="21"/>
                <w:szCs w:val="21"/>
                <w:lang w:val="en-US"/>
              </w:rPr>
              <w:t>Note: the UL bandwidth may be different to the DL bandwidth</w:t>
            </w:r>
          </w:p>
          <w:p w14:paraId="65C53BA7" w14:textId="77777777" w:rsidR="00BD1038" w:rsidRDefault="00BD1038" w:rsidP="00BD1038">
            <w:pPr>
              <w:pStyle w:val="a8"/>
              <w:rPr>
                <w:lang w:val="en-GB"/>
              </w:rPr>
            </w:pPr>
          </w:p>
        </w:tc>
      </w:tr>
      <w:tr w:rsidR="003E606A" w:rsidRPr="00360D0E" w14:paraId="1B10F260" w14:textId="77777777" w:rsidTr="003E606A">
        <w:tc>
          <w:tcPr>
            <w:tcW w:w="1479" w:type="dxa"/>
          </w:tcPr>
          <w:p w14:paraId="5F2433D5" w14:textId="77777777" w:rsidR="003E606A" w:rsidRPr="004821DF" w:rsidRDefault="003E606A" w:rsidP="00DA05C1">
            <w:pPr>
              <w:rPr>
                <w:rFonts w:eastAsia="맑은 고딕"/>
                <w:sz w:val="21"/>
                <w:szCs w:val="21"/>
                <w:lang w:val="en-US" w:eastAsia="ko-KR"/>
              </w:rPr>
            </w:pPr>
            <w:r w:rsidRPr="004821DF">
              <w:rPr>
                <w:rFonts w:eastAsia="맑은 고딕" w:hint="eastAsia"/>
                <w:sz w:val="21"/>
                <w:szCs w:val="21"/>
                <w:lang w:val="en-US" w:eastAsia="ko-KR"/>
              </w:rPr>
              <w:t>LGE</w:t>
            </w:r>
          </w:p>
        </w:tc>
        <w:tc>
          <w:tcPr>
            <w:tcW w:w="1372" w:type="dxa"/>
          </w:tcPr>
          <w:p w14:paraId="0AE54B2C" w14:textId="77777777" w:rsidR="003E606A" w:rsidRPr="004821DF" w:rsidRDefault="003E606A" w:rsidP="00DA05C1">
            <w:pPr>
              <w:rPr>
                <w:rFonts w:eastAsia="맑은 고딕"/>
                <w:sz w:val="21"/>
                <w:szCs w:val="21"/>
                <w:lang w:eastAsia="ko-KR"/>
              </w:rPr>
            </w:pPr>
            <w:r w:rsidRPr="004821DF">
              <w:rPr>
                <w:rFonts w:eastAsia="맑은 고딕" w:hint="eastAsia"/>
                <w:sz w:val="21"/>
                <w:szCs w:val="21"/>
                <w:lang w:eastAsia="ko-KR"/>
              </w:rPr>
              <w:t>Y</w:t>
            </w:r>
          </w:p>
        </w:tc>
        <w:tc>
          <w:tcPr>
            <w:tcW w:w="6780" w:type="dxa"/>
          </w:tcPr>
          <w:p w14:paraId="198193D4" w14:textId="77777777" w:rsidR="003E606A" w:rsidRPr="004821DF" w:rsidRDefault="003E606A" w:rsidP="00DA05C1">
            <w:pPr>
              <w:pStyle w:val="a8"/>
              <w:rPr>
                <w:rFonts w:eastAsia="맑은 고딕"/>
                <w:lang w:val="en-US" w:eastAsia="ko-KR"/>
              </w:rPr>
            </w:pPr>
            <w:r w:rsidRPr="00AB2619">
              <w:rPr>
                <w:rFonts w:hint="eastAsia"/>
                <w:lang w:val="en-US" w:eastAsia="ko-KR"/>
              </w:rPr>
              <w:t>We are fine to study the list-up options. We think option 1 (i.e. 3MHz as the minimum UE BW) needs to be included in the study as the current proposal.</w:t>
            </w:r>
          </w:p>
        </w:tc>
      </w:tr>
      <w:tr w:rsidR="000858F4" w:rsidRPr="00360D0E" w14:paraId="414573F4" w14:textId="77777777" w:rsidTr="003E606A">
        <w:tc>
          <w:tcPr>
            <w:tcW w:w="1479" w:type="dxa"/>
          </w:tcPr>
          <w:p w14:paraId="7737A1A0" w14:textId="74F6BB33" w:rsidR="000858F4" w:rsidRPr="004821DF" w:rsidRDefault="000858F4" w:rsidP="000858F4">
            <w:pPr>
              <w:rPr>
                <w:rFonts w:eastAsia="맑은 고딕"/>
                <w:sz w:val="21"/>
                <w:szCs w:val="21"/>
                <w:lang w:val="en-US" w:eastAsia="ko-KR"/>
              </w:rPr>
            </w:pPr>
            <w:r>
              <w:rPr>
                <w:rFonts w:eastAsia="Yu Mincho"/>
                <w:sz w:val="21"/>
                <w:szCs w:val="21"/>
                <w:lang w:val="en-US" w:eastAsia="ja-JP"/>
              </w:rPr>
              <w:t>Fujitsu</w:t>
            </w:r>
          </w:p>
        </w:tc>
        <w:tc>
          <w:tcPr>
            <w:tcW w:w="1372" w:type="dxa"/>
          </w:tcPr>
          <w:p w14:paraId="2C405BD5" w14:textId="3878990D" w:rsidR="000858F4" w:rsidRPr="004821DF" w:rsidRDefault="000858F4" w:rsidP="000858F4">
            <w:pPr>
              <w:rPr>
                <w:rFonts w:eastAsia="맑은 고딕"/>
                <w:sz w:val="21"/>
                <w:szCs w:val="21"/>
                <w:lang w:eastAsia="ko-KR"/>
              </w:rPr>
            </w:pPr>
            <w:r>
              <w:rPr>
                <w:rFonts w:eastAsia="Yu Mincho"/>
                <w:sz w:val="21"/>
                <w:szCs w:val="21"/>
                <w:lang w:eastAsia="ja-JP"/>
              </w:rPr>
              <w:t>Y</w:t>
            </w:r>
          </w:p>
        </w:tc>
        <w:tc>
          <w:tcPr>
            <w:tcW w:w="6780" w:type="dxa"/>
          </w:tcPr>
          <w:p w14:paraId="3C0FB2A7" w14:textId="05945594" w:rsidR="000858F4" w:rsidRPr="00AB2619" w:rsidRDefault="000858F4" w:rsidP="000858F4">
            <w:pPr>
              <w:pStyle w:val="a8"/>
              <w:rPr>
                <w:lang w:val="en-US" w:eastAsia="ko-KR"/>
              </w:rPr>
            </w:pPr>
            <w:r>
              <w:rPr>
                <w:lang w:val="en-US"/>
              </w:rPr>
              <w:t>We think this is a good start.</w:t>
            </w:r>
          </w:p>
        </w:tc>
      </w:tr>
      <w:tr w:rsidR="007D3E41" w:rsidRPr="00360D0E" w14:paraId="4F535956" w14:textId="77777777" w:rsidTr="003E606A">
        <w:tc>
          <w:tcPr>
            <w:tcW w:w="1479" w:type="dxa"/>
          </w:tcPr>
          <w:p w14:paraId="5CDAC704" w14:textId="12A4A5CD" w:rsidR="007D3E41" w:rsidRDefault="007D3E41" w:rsidP="007D3E41">
            <w:pPr>
              <w:rPr>
                <w:rFonts w:eastAsia="Yu Mincho"/>
                <w:sz w:val="21"/>
                <w:szCs w:val="21"/>
                <w:lang w:val="en-US" w:eastAsia="ja-JP"/>
              </w:rPr>
            </w:pPr>
            <w:r>
              <w:rPr>
                <w:rFonts w:eastAsia="맑은 고딕" w:hint="eastAsia"/>
                <w:sz w:val="21"/>
                <w:szCs w:val="21"/>
                <w:lang w:val="en-US" w:eastAsia="ko-KR"/>
              </w:rPr>
              <w:t>InterDigital</w:t>
            </w:r>
          </w:p>
        </w:tc>
        <w:tc>
          <w:tcPr>
            <w:tcW w:w="1372" w:type="dxa"/>
          </w:tcPr>
          <w:p w14:paraId="5011D691" w14:textId="51796B7C" w:rsidR="007D3E41" w:rsidRDefault="007D3E41" w:rsidP="007D3E41">
            <w:pPr>
              <w:rPr>
                <w:rFonts w:eastAsia="Yu Mincho"/>
                <w:sz w:val="21"/>
                <w:szCs w:val="21"/>
                <w:lang w:eastAsia="ja-JP"/>
              </w:rPr>
            </w:pPr>
            <w:r>
              <w:rPr>
                <w:rFonts w:eastAsia="맑은 고딕" w:hint="eastAsia"/>
                <w:sz w:val="21"/>
                <w:szCs w:val="21"/>
                <w:lang w:eastAsia="ko-KR"/>
              </w:rPr>
              <w:t>Y</w:t>
            </w:r>
          </w:p>
        </w:tc>
        <w:tc>
          <w:tcPr>
            <w:tcW w:w="6780" w:type="dxa"/>
          </w:tcPr>
          <w:p w14:paraId="57616B04" w14:textId="77777777" w:rsidR="007D3E41" w:rsidRDefault="007D3E41" w:rsidP="007D3E41">
            <w:pPr>
              <w:pStyle w:val="a8"/>
              <w:rPr>
                <w:lang w:val="en-US"/>
              </w:rPr>
            </w:pPr>
          </w:p>
        </w:tc>
      </w:tr>
      <w:tr w:rsidR="00D67872" w14:paraId="4975C840" w14:textId="77777777" w:rsidTr="006A449B">
        <w:tc>
          <w:tcPr>
            <w:tcW w:w="1479" w:type="dxa"/>
          </w:tcPr>
          <w:p w14:paraId="5951B953" w14:textId="3C75561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2F3F8F7A" w14:textId="77777777" w:rsidR="00F422C8" w:rsidRDefault="00F422C8" w:rsidP="00DE6357">
            <w:pPr>
              <w:rPr>
                <w:rFonts w:eastAsia="Yu Mincho"/>
                <w:sz w:val="21"/>
                <w:szCs w:val="21"/>
                <w:lang w:eastAsia="ja-JP"/>
              </w:rPr>
            </w:pPr>
          </w:p>
        </w:tc>
        <w:tc>
          <w:tcPr>
            <w:tcW w:w="6780" w:type="dxa"/>
          </w:tcPr>
          <w:p w14:paraId="7C738584" w14:textId="77777777" w:rsidR="00F422C8" w:rsidRDefault="006D2190" w:rsidP="00D67872">
            <w:pPr>
              <w:pStyle w:val="a8"/>
              <w:rPr>
                <w:rFonts w:eastAsiaTheme="minorEastAsia"/>
                <w:lang w:val="en-US" w:eastAsia="zh-CN"/>
              </w:rPr>
            </w:pPr>
            <w:r>
              <w:rPr>
                <w:rFonts w:eastAsiaTheme="minorEastAsia"/>
                <w:lang w:val="en-US" w:eastAsia="zh-CN"/>
              </w:rPr>
              <w:t>It is not clear why 3M</w:t>
            </w:r>
            <w:r>
              <w:rPr>
                <w:rFonts w:eastAsiaTheme="minorEastAsia" w:hint="eastAsia"/>
                <w:lang w:val="en-US" w:eastAsia="zh-CN"/>
              </w:rPr>
              <w:t>H</w:t>
            </w:r>
            <w:r>
              <w:rPr>
                <w:rFonts w:eastAsiaTheme="minorEastAsia"/>
                <w:lang w:val="en-US" w:eastAsia="zh-CN"/>
              </w:rPr>
              <w:t>z is listed as an option. We could understand there are 3MHz in a small number of FDD bands in FR1 but why should lower-tier IoT capability be tied with this?</w:t>
            </w:r>
          </w:p>
          <w:p w14:paraId="0EC615AC" w14:textId="77777777" w:rsidR="00F422C8" w:rsidRDefault="006D2190" w:rsidP="00D67872">
            <w:pPr>
              <w:pStyle w:val="a8"/>
              <w:rPr>
                <w:rFonts w:eastAsiaTheme="minorEastAsia"/>
                <w:lang w:val="en-US" w:eastAsia="zh-CN"/>
              </w:rPr>
            </w:pPr>
            <w:r>
              <w:rPr>
                <w:rFonts w:eastAsiaTheme="minorEastAsia" w:hint="eastAsia"/>
                <w:lang w:val="en-US" w:eastAsia="zh-CN"/>
              </w:rPr>
              <w:t>W</w:t>
            </w:r>
            <w:r>
              <w:rPr>
                <w:rFonts w:eastAsiaTheme="minorEastAsia"/>
                <w:lang w:val="en-US" w:eastAsia="zh-CN"/>
              </w:rPr>
              <w:t>e are fine to study the other options further either in RAN1 or RANp considering the device complexity, power consumption, target use case, deployment scenarios and impact on system design.</w:t>
            </w:r>
          </w:p>
          <w:p w14:paraId="34700B7F" w14:textId="773C4345" w:rsidR="00F422C8" w:rsidRPr="00D67872" w:rsidRDefault="006D2190" w:rsidP="00D67872">
            <w:pPr>
              <w:pStyle w:val="a8"/>
              <w:rPr>
                <w:rFonts w:eastAsiaTheme="minorEastAsia"/>
                <w:lang w:val="en-US" w:eastAsia="zh-CN"/>
              </w:rPr>
            </w:pPr>
            <w:r>
              <w:rPr>
                <w:rFonts w:eastAsiaTheme="minorEastAsia" w:hint="eastAsia"/>
                <w:lang w:val="en-US" w:eastAsia="zh-CN"/>
              </w:rPr>
              <w:t xml:space="preserve">In our view, option 4 is more appropriate considering that </w:t>
            </w:r>
            <w:r>
              <w:rPr>
                <w:rFonts w:eastAsiaTheme="minorEastAsia"/>
                <w:lang w:val="en-US" w:eastAsia="zh-CN"/>
              </w:rPr>
              <w:t>bandwidth</w:t>
            </w:r>
            <w:r>
              <w:rPr>
                <w:rFonts w:eastAsiaTheme="minorEastAsia" w:hint="eastAsia"/>
                <w:lang w:val="en-US" w:eastAsia="zh-CN"/>
              </w:rPr>
              <w:t xml:space="preserve"> really not contribute quite much at least from the cost perspective.  </w:t>
            </w:r>
          </w:p>
        </w:tc>
      </w:tr>
      <w:tr w:rsidR="00570309" w14:paraId="79346C95" w14:textId="77777777" w:rsidTr="006A449B">
        <w:tc>
          <w:tcPr>
            <w:tcW w:w="1479" w:type="dxa"/>
          </w:tcPr>
          <w:p w14:paraId="047794E8" w14:textId="15F7EB78" w:rsidR="00570309" w:rsidRPr="00570309" w:rsidRDefault="00570309" w:rsidP="00570309">
            <w:pPr>
              <w:rPr>
                <w:rFonts w:eastAsiaTheme="minorEastAsia"/>
                <w:sz w:val="21"/>
                <w:szCs w:val="21"/>
                <w:lang w:val="en-US" w:eastAsia="zh-CN"/>
              </w:rPr>
            </w:pPr>
            <w:r w:rsidRPr="00570309">
              <w:rPr>
                <w:rFonts w:eastAsia="Yu Mincho"/>
                <w:sz w:val="21"/>
                <w:szCs w:val="21"/>
                <w:lang w:eastAsia="ja-JP"/>
              </w:rPr>
              <w:t>Nordic</w:t>
            </w:r>
          </w:p>
        </w:tc>
        <w:tc>
          <w:tcPr>
            <w:tcW w:w="1372" w:type="dxa"/>
          </w:tcPr>
          <w:p w14:paraId="7A9829C5" w14:textId="63110C0B" w:rsidR="00570309" w:rsidRPr="00570309" w:rsidRDefault="00570309" w:rsidP="00570309">
            <w:pPr>
              <w:rPr>
                <w:rFonts w:eastAsia="Yu Mincho"/>
                <w:sz w:val="21"/>
                <w:szCs w:val="21"/>
                <w:lang w:eastAsia="ja-JP"/>
              </w:rPr>
            </w:pPr>
          </w:p>
        </w:tc>
        <w:tc>
          <w:tcPr>
            <w:tcW w:w="6780" w:type="dxa"/>
          </w:tcPr>
          <w:p w14:paraId="6D9CB7F5" w14:textId="1EB50AEA" w:rsidR="00570309" w:rsidRDefault="00570309" w:rsidP="00570309">
            <w:pPr>
              <w:pStyle w:val="a8"/>
              <w:rPr>
                <w:lang w:val="en-GB"/>
              </w:rPr>
            </w:pPr>
            <w:r>
              <w:rPr>
                <w:lang w:val="en-GB"/>
              </w:rPr>
              <w:t xml:space="preserve">Our </w:t>
            </w:r>
            <w:proofErr w:type="spellStart"/>
            <w:r>
              <w:rPr>
                <w:lang w:val="en-GB"/>
              </w:rPr>
              <w:t>prefrerence</w:t>
            </w:r>
            <w:proofErr w:type="spellEnd"/>
            <w:r>
              <w:rPr>
                <w:lang w:val="en-GB"/>
              </w:rPr>
              <w:t xml:space="preserve"> is </w:t>
            </w:r>
            <w:r w:rsidRPr="00570309">
              <w:rPr>
                <w:lang w:val="en-GB"/>
              </w:rPr>
              <w:t>Option 1 for UL, and Option 2 for DL FDD, Option 3 for DL TDD</w:t>
            </w:r>
          </w:p>
          <w:p w14:paraId="26335282" w14:textId="77777777" w:rsidR="00570309" w:rsidRDefault="00570309" w:rsidP="00570309">
            <w:pPr>
              <w:pStyle w:val="a8"/>
              <w:rPr>
                <w:lang w:val="en-GB"/>
              </w:rPr>
            </w:pPr>
          </w:p>
          <w:p w14:paraId="4EFB5EFE" w14:textId="7923CF24" w:rsidR="00570309" w:rsidRDefault="00570309" w:rsidP="00570309">
            <w:pPr>
              <w:pStyle w:val="a8"/>
              <w:rPr>
                <w:lang w:val="en-GB"/>
              </w:rPr>
            </w:pPr>
            <w:r>
              <w:rPr>
                <w:lang w:val="en-GB"/>
              </w:rPr>
              <w:t xml:space="preserve">3MHz </w:t>
            </w:r>
            <w:r w:rsidR="00A45193">
              <w:rPr>
                <w:lang w:val="en-GB"/>
              </w:rPr>
              <w:t xml:space="preserve">in UL, when coupled with HD-FDD may significantly reduce module </w:t>
            </w:r>
            <w:proofErr w:type="spellStart"/>
            <w:r w:rsidR="00A45193">
              <w:rPr>
                <w:lang w:val="en-GB"/>
              </w:rPr>
              <w:t>complexty</w:t>
            </w:r>
            <w:proofErr w:type="spellEnd"/>
            <w:r w:rsidR="00A45193">
              <w:rPr>
                <w:lang w:val="en-GB"/>
              </w:rPr>
              <w:t>, particularly regarding RF front-end.</w:t>
            </w:r>
          </w:p>
          <w:p w14:paraId="3A877230" w14:textId="725A7F39" w:rsidR="00570309" w:rsidRPr="00570309" w:rsidRDefault="00570309" w:rsidP="00570309">
            <w:pPr>
              <w:pStyle w:val="a8"/>
              <w:rPr>
                <w:rFonts w:eastAsiaTheme="minorEastAsia"/>
                <w:lang w:val="en-US" w:eastAsia="zh-CN"/>
              </w:rPr>
            </w:pPr>
          </w:p>
        </w:tc>
      </w:tr>
      <w:tr w:rsidR="006A679C" w14:paraId="7B3E1011" w14:textId="77777777" w:rsidTr="006A449B">
        <w:tc>
          <w:tcPr>
            <w:tcW w:w="1479" w:type="dxa"/>
          </w:tcPr>
          <w:p w14:paraId="255BDA0B" w14:textId="1379844B" w:rsidR="006A679C" w:rsidRPr="00570309" w:rsidRDefault="006A679C" w:rsidP="006A679C">
            <w:pPr>
              <w:rPr>
                <w:rFonts w:eastAsia="Yu Mincho"/>
                <w:sz w:val="21"/>
                <w:szCs w:val="21"/>
                <w:lang w:eastAsia="ja-JP"/>
              </w:rPr>
            </w:pPr>
            <w:r>
              <w:rPr>
                <w:rFonts w:eastAsia="Yu Mincho"/>
                <w:sz w:val="21"/>
                <w:szCs w:val="21"/>
                <w:lang w:val="en-US" w:eastAsia="ja-JP"/>
              </w:rPr>
              <w:t xml:space="preserve">Lenovo </w:t>
            </w:r>
          </w:p>
        </w:tc>
        <w:tc>
          <w:tcPr>
            <w:tcW w:w="1372" w:type="dxa"/>
          </w:tcPr>
          <w:p w14:paraId="4FC89390" w14:textId="37D4E46C" w:rsidR="006A679C" w:rsidRPr="00570309" w:rsidRDefault="006A679C" w:rsidP="006A679C">
            <w:pPr>
              <w:rPr>
                <w:rFonts w:eastAsia="Yu Mincho"/>
                <w:sz w:val="21"/>
                <w:szCs w:val="21"/>
                <w:lang w:eastAsia="ja-JP"/>
              </w:rPr>
            </w:pPr>
            <w:r>
              <w:rPr>
                <w:rFonts w:eastAsia="Yu Mincho"/>
                <w:sz w:val="21"/>
                <w:szCs w:val="21"/>
                <w:lang w:eastAsia="ja-JP"/>
              </w:rPr>
              <w:t>Y</w:t>
            </w:r>
          </w:p>
        </w:tc>
        <w:tc>
          <w:tcPr>
            <w:tcW w:w="6780" w:type="dxa"/>
          </w:tcPr>
          <w:p w14:paraId="7D4BDF65" w14:textId="77777777" w:rsidR="006A679C" w:rsidRDefault="006A679C" w:rsidP="006A679C">
            <w:pPr>
              <w:pStyle w:val="a8"/>
              <w:rPr>
                <w:lang w:val="en-GB"/>
              </w:rPr>
            </w:pPr>
            <w:r>
              <w:rPr>
                <w:lang w:val="en-GB"/>
              </w:rPr>
              <w:t xml:space="preserve">We can remove these options and keep the following text. </w:t>
            </w:r>
          </w:p>
          <w:p w14:paraId="62C60F90" w14:textId="77777777" w:rsidR="006A679C" w:rsidRDefault="006A679C" w:rsidP="006A679C">
            <w:pPr>
              <w:pStyle w:val="a8"/>
              <w:rPr>
                <w:lang w:val="en-GB"/>
              </w:rPr>
            </w:pPr>
            <w:r>
              <w:rPr>
                <w:lang w:val="en-GB"/>
              </w:rPr>
              <w:t xml:space="preserve">We should discuss in order to support a min CBW of 3 MHz whether optimizing system design for the min CBW. of 3 MHz is needed or not. </w:t>
            </w:r>
          </w:p>
          <w:p w14:paraId="5CD1E4A9" w14:textId="634FFA7A" w:rsidR="006A679C" w:rsidRDefault="006A679C" w:rsidP="006A679C">
            <w:pPr>
              <w:pStyle w:val="a8"/>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w:t>
            </w:r>
          </w:p>
        </w:tc>
      </w:tr>
      <w:tr w:rsidR="002D3C2E" w14:paraId="5C7304AB" w14:textId="77777777" w:rsidTr="006A449B">
        <w:tc>
          <w:tcPr>
            <w:tcW w:w="1479" w:type="dxa"/>
          </w:tcPr>
          <w:p w14:paraId="6F665909" w14:textId="5F18575C"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4728F01" w14:textId="43DC442E"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79E4E004" w14:textId="77777777" w:rsidR="002D3C2E" w:rsidRDefault="002D3C2E" w:rsidP="006A679C">
            <w:pPr>
              <w:pStyle w:val="a8"/>
              <w:rPr>
                <w:lang w:val="en-GB"/>
              </w:rPr>
            </w:pPr>
          </w:p>
        </w:tc>
      </w:tr>
      <w:tr w:rsidR="000876F1" w14:paraId="08D1F849" w14:textId="77777777" w:rsidTr="006A449B">
        <w:tc>
          <w:tcPr>
            <w:tcW w:w="1479" w:type="dxa"/>
          </w:tcPr>
          <w:p w14:paraId="11A66126" w14:textId="0326B7A7" w:rsidR="000876F1" w:rsidRDefault="000876F1" w:rsidP="000876F1">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36E9A342" w14:textId="7F6030B8" w:rsidR="000876F1" w:rsidRDefault="000876F1" w:rsidP="000876F1">
            <w:pPr>
              <w:rPr>
                <w:rFonts w:eastAsia="Yu Mincho"/>
                <w:sz w:val="21"/>
                <w:szCs w:val="21"/>
                <w:lang w:eastAsia="ja-JP"/>
              </w:rPr>
            </w:pPr>
            <w:r>
              <w:rPr>
                <w:rFonts w:eastAsiaTheme="minorEastAsia"/>
                <w:sz w:val="21"/>
                <w:szCs w:val="21"/>
                <w:lang w:eastAsia="zh-CN"/>
              </w:rPr>
              <w:t>N</w:t>
            </w:r>
          </w:p>
        </w:tc>
        <w:tc>
          <w:tcPr>
            <w:tcW w:w="6780" w:type="dxa"/>
          </w:tcPr>
          <w:p w14:paraId="283A05BF" w14:textId="77777777" w:rsidR="000876F1" w:rsidRPr="00AB2619" w:rsidRDefault="000876F1" w:rsidP="000876F1">
            <w:pPr>
              <w:pStyle w:val="a8"/>
              <w:rPr>
                <w:rFonts w:eastAsiaTheme="minorEastAsia"/>
                <w:lang w:val="en-US" w:eastAsia="zh-CN"/>
              </w:rPr>
            </w:pPr>
            <w:r>
              <w:rPr>
                <w:rFonts w:eastAsiaTheme="minorEastAsia"/>
                <w:lang w:val="en-GB" w:eastAsia="zh-CN"/>
              </w:rPr>
              <w:t xml:space="preserve">In our view, the maximum support BW by low-tier device (Device Type C as discussed above), depends on for example FDD or TDD operation. </w:t>
            </w:r>
            <w:r w:rsidRPr="00AB2619">
              <w:rPr>
                <w:rFonts w:eastAsiaTheme="minorEastAsia"/>
                <w:lang w:val="en-US" w:eastAsia="zh-CN"/>
              </w:rPr>
              <w:t xml:space="preserve">A device capable of up to 3MHz should not be considered any further as its application scenario is very </w:t>
            </w:r>
            <w:proofErr w:type="spellStart"/>
            <w:r w:rsidRPr="00AB2619">
              <w:rPr>
                <w:rFonts w:eastAsiaTheme="minorEastAsia"/>
                <w:lang w:val="en-US" w:eastAsia="zh-CN"/>
              </w:rPr>
              <w:t>limted</w:t>
            </w:r>
            <w:proofErr w:type="spellEnd"/>
            <w:r w:rsidRPr="00AB2619">
              <w:rPr>
                <w:rFonts w:eastAsiaTheme="minorEastAsia"/>
                <w:lang w:val="en-US" w:eastAsia="zh-CN"/>
              </w:rPr>
              <w:t>. It should be noted that a device capable of larger BW (e.g. 5/10/20MHz) are expected to support operation under network of 3MHz BW</w:t>
            </w:r>
          </w:p>
          <w:p w14:paraId="3C28EB27" w14:textId="54FB4761" w:rsidR="000876F1" w:rsidRDefault="000876F1" w:rsidP="000876F1">
            <w:pPr>
              <w:pStyle w:val="a8"/>
              <w:rPr>
                <w:lang w:val="en-GB"/>
              </w:rPr>
            </w:pPr>
            <w:r w:rsidRPr="00AB2619">
              <w:rPr>
                <w:rFonts w:eastAsiaTheme="minorEastAsia"/>
                <w:lang w:val="en-US" w:eastAsia="zh-CN"/>
              </w:rPr>
              <w:t xml:space="preserve">Our proposal would be to further study among option 2, 3 and 4. </w:t>
            </w:r>
          </w:p>
        </w:tc>
      </w:tr>
      <w:tr w:rsidR="00484825" w14:paraId="453CACDB" w14:textId="77777777" w:rsidTr="006A449B">
        <w:tc>
          <w:tcPr>
            <w:tcW w:w="1479" w:type="dxa"/>
          </w:tcPr>
          <w:p w14:paraId="4E09609E" w14:textId="17938F30" w:rsidR="00484825" w:rsidRDefault="00484825" w:rsidP="000876F1">
            <w:pPr>
              <w:rPr>
                <w:rFonts w:eastAsiaTheme="minorEastAsia"/>
                <w:sz w:val="21"/>
                <w:szCs w:val="21"/>
                <w:lang w:val="en-US" w:eastAsia="zh-CN"/>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2" w:type="dxa"/>
          </w:tcPr>
          <w:p w14:paraId="58CC78FF" w14:textId="12E8E7E0" w:rsidR="00484825" w:rsidRDefault="00484825" w:rsidP="000876F1">
            <w:pPr>
              <w:rPr>
                <w:rFonts w:eastAsiaTheme="minorEastAsia"/>
                <w:sz w:val="21"/>
                <w:szCs w:val="21"/>
                <w:lang w:eastAsia="zh-CN"/>
              </w:rPr>
            </w:pPr>
            <w:r>
              <w:rPr>
                <w:rFonts w:eastAsiaTheme="minorEastAsia" w:hint="eastAsia"/>
                <w:sz w:val="21"/>
                <w:szCs w:val="21"/>
                <w:lang w:eastAsia="zh-CN"/>
              </w:rPr>
              <w:t>Y</w:t>
            </w:r>
          </w:p>
        </w:tc>
        <w:tc>
          <w:tcPr>
            <w:tcW w:w="6780" w:type="dxa"/>
          </w:tcPr>
          <w:p w14:paraId="374AA22F" w14:textId="77777777" w:rsidR="00484825" w:rsidRDefault="00484825" w:rsidP="000876F1">
            <w:pPr>
              <w:pStyle w:val="a8"/>
              <w:rPr>
                <w:rFonts w:eastAsiaTheme="minorEastAsia"/>
                <w:lang w:val="en-GB" w:eastAsia="zh-CN"/>
              </w:rPr>
            </w:pPr>
          </w:p>
        </w:tc>
      </w:tr>
    </w:tbl>
    <w:p w14:paraId="2DCA199B" w14:textId="77777777" w:rsidR="00191056" w:rsidRDefault="00191056" w:rsidP="00C93E9A">
      <w:pPr>
        <w:pStyle w:val="a8"/>
        <w:rPr>
          <w:lang w:val="en-US"/>
        </w:rPr>
      </w:pPr>
    </w:p>
    <w:p w14:paraId="5E399467" w14:textId="28D1514D" w:rsidR="00596900" w:rsidRDefault="00596900" w:rsidP="00596900">
      <w:pPr>
        <w:pStyle w:val="4"/>
      </w:pPr>
      <w:r>
        <w:rPr>
          <w:highlight w:val="yellow"/>
        </w:rPr>
        <w:t xml:space="preserve">Proposal </w:t>
      </w:r>
      <w:r>
        <w:rPr>
          <w:rFonts w:hint="eastAsia"/>
          <w:highlight w:val="yellow"/>
        </w:rPr>
        <w:t>9</w:t>
      </w:r>
      <w:r>
        <w:rPr>
          <w:highlight w:val="yellow"/>
        </w:rPr>
        <w:t>.</w:t>
      </w:r>
      <w:r>
        <w:rPr>
          <w:rFonts w:hint="eastAsia"/>
          <w:highlight w:val="yellow"/>
        </w:rPr>
        <w:t>1a</w:t>
      </w:r>
      <w:r>
        <w:rPr>
          <w:highlight w:val="yellow"/>
        </w:rPr>
        <w:t>:</w:t>
      </w:r>
    </w:p>
    <w:p w14:paraId="61FF24EF" w14:textId="77777777" w:rsidR="00596900" w:rsidRDefault="00596900" w:rsidP="00596900">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1438C5C9" w14:textId="77777777" w:rsidR="00596900" w:rsidRDefault="00596900" w:rsidP="00596900">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1086524" w14:textId="77777777" w:rsidR="00596900" w:rsidRDefault="00596900" w:rsidP="00596900">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A1D0DF7" w14:textId="77777777" w:rsidR="00596900" w:rsidRDefault="00596900" w:rsidP="00596900">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67AD882E" w14:textId="77777777" w:rsidR="00596900" w:rsidRDefault="00596900" w:rsidP="00596900">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074E498C" w14:textId="77777777" w:rsidR="00596900" w:rsidRPr="002C6ABC" w:rsidRDefault="00596900" w:rsidP="00596900">
      <w:pPr>
        <w:pStyle w:val="af9"/>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tbl>
      <w:tblPr>
        <w:tblStyle w:val="af2"/>
        <w:tblW w:w="9631" w:type="dxa"/>
        <w:tblLayout w:type="fixed"/>
        <w:tblLook w:val="04A0" w:firstRow="1" w:lastRow="0" w:firstColumn="1" w:lastColumn="0" w:noHBand="0" w:noVBand="1"/>
      </w:tblPr>
      <w:tblGrid>
        <w:gridCol w:w="1479"/>
        <w:gridCol w:w="1372"/>
        <w:gridCol w:w="6780"/>
      </w:tblGrid>
      <w:tr w:rsidR="00596900" w14:paraId="702D6434" w14:textId="77777777" w:rsidTr="006320F2">
        <w:tc>
          <w:tcPr>
            <w:tcW w:w="1479" w:type="dxa"/>
            <w:shd w:val="clear" w:color="auto" w:fill="D9D9D9" w:themeFill="background1" w:themeFillShade="D9"/>
          </w:tcPr>
          <w:p w14:paraId="6168247F" w14:textId="77777777" w:rsidR="00596900" w:rsidRDefault="00596900" w:rsidP="006320F2">
            <w:pPr>
              <w:rPr>
                <w:sz w:val="21"/>
                <w:szCs w:val="21"/>
              </w:rPr>
            </w:pPr>
            <w:r>
              <w:rPr>
                <w:sz w:val="21"/>
                <w:szCs w:val="21"/>
              </w:rPr>
              <w:t>Company</w:t>
            </w:r>
          </w:p>
        </w:tc>
        <w:tc>
          <w:tcPr>
            <w:tcW w:w="1372" w:type="dxa"/>
            <w:shd w:val="clear" w:color="auto" w:fill="D9D9D9" w:themeFill="background1" w:themeFillShade="D9"/>
          </w:tcPr>
          <w:p w14:paraId="734D1585" w14:textId="77777777" w:rsidR="00596900" w:rsidRDefault="00596900" w:rsidP="006320F2">
            <w:pPr>
              <w:rPr>
                <w:sz w:val="21"/>
                <w:szCs w:val="21"/>
              </w:rPr>
            </w:pPr>
            <w:r>
              <w:rPr>
                <w:sz w:val="21"/>
                <w:szCs w:val="21"/>
              </w:rPr>
              <w:t>Y/N</w:t>
            </w:r>
          </w:p>
        </w:tc>
        <w:tc>
          <w:tcPr>
            <w:tcW w:w="6780" w:type="dxa"/>
            <w:shd w:val="clear" w:color="auto" w:fill="D9D9D9" w:themeFill="background1" w:themeFillShade="D9"/>
          </w:tcPr>
          <w:p w14:paraId="6F3F730B" w14:textId="77777777" w:rsidR="00596900" w:rsidRDefault="00596900" w:rsidP="006320F2">
            <w:pPr>
              <w:rPr>
                <w:sz w:val="21"/>
                <w:szCs w:val="21"/>
              </w:rPr>
            </w:pPr>
            <w:r>
              <w:rPr>
                <w:sz w:val="21"/>
                <w:szCs w:val="21"/>
              </w:rPr>
              <w:t>Comments</w:t>
            </w:r>
          </w:p>
        </w:tc>
      </w:tr>
      <w:tr w:rsidR="00596900" w14:paraId="05C829F8" w14:textId="77777777" w:rsidTr="006320F2">
        <w:tc>
          <w:tcPr>
            <w:tcW w:w="1479" w:type="dxa"/>
          </w:tcPr>
          <w:p w14:paraId="186A1ECC" w14:textId="77777777" w:rsidR="00596900" w:rsidRDefault="00596900"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3A2C2DFC" w14:textId="77777777" w:rsidR="00596900" w:rsidRDefault="00596900" w:rsidP="006320F2">
            <w:pPr>
              <w:rPr>
                <w:rFonts w:eastAsia="Yu Mincho"/>
                <w:sz w:val="21"/>
                <w:szCs w:val="21"/>
                <w:lang w:eastAsia="ja-JP"/>
              </w:rPr>
            </w:pPr>
          </w:p>
        </w:tc>
        <w:tc>
          <w:tcPr>
            <w:tcW w:w="6780" w:type="dxa"/>
          </w:tcPr>
          <w:p w14:paraId="4BECE706" w14:textId="77777777" w:rsidR="00596900" w:rsidRPr="007206A9" w:rsidRDefault="00596900" w:rsidP="006320F2">
            <w:pPr>
              <w:pStyle w:val="a8"/>
              <w:rPr>
                <w:lang w:val="en-GB"/>
              </w:rPr>
            </w:pPr>
            <w:r w:rsidRPr="007206A9">
              <w:rPr>
                <w:rFonts w:hint="eastAsia"/>
                <w:lang w:val="en-GB"/>
              </w:rPr>
              <w:t>Generally companies are OK with the intention of the Proposal. Some update to reflect feedback:</w:t>
            </w:r>
          </w:p>
          <w:p w14:paraId="5A67C026" w14:textId="77777777" w:rsidR="00596900" w:rsidRPr="004D231C" w:rsidRDefault="00596900" w:rsidP="00596900">
            <w:pPr>
              <w:pStyle w:val="af9"/>
              <w:numPr>
                <w:ilvl w:val="0"/>
                <w:numId w:val="57"/>
              </w:numPr>
              <w:rPr>
                <w:b w:val="0"/>
                <w:bCs w:val="0"/>
                <w:sz w:val="21"/>
                <w:szCs w:val="21"/>
                <w:lang w:val="en-US"/>
              </w:rPr>
            </w:pPr>
            <w:r w:rsidRPr="00AB2619">
              <w:rPr>
                <w:rFonts w:hint="eastAsia"/>
                <w:b w:val="0"/>
                <w:bCs w:val="0"/>
                <w:sz w:val="21"/>
                <w:szCs w:val="21"/>
                <w:lang w:val="en-US"/>
              </w:rPr>
              <w:t xml:space="preserve">Add a note to allow the </w:t>
            </w:r>
            <w:proofErr w:type="spellStart"/>
            <w:r w:rsidRPr="00AB2619">
              <w:rPr>
                <w:rFonts w:hint="eastAsia"/>
                <w:b w:val="0"/>
                <w:bCs w:val="0"/>
                <w:sz w:val="21"/>
                <w:szCs w:val="21"/>
                <w:lang w:val="en-US"/>
              </w:rPr>
              <w:t>possiblity</w:t>
            </w:r>
            <w:proofErr w:type="spellEnd"/>
            <w:r w:rsidRPr="00AB2619">
              <w:rPr>
                <w:rFonts w:hint="eastAsia"/>
                <w:b w:val="0"/>
                <w:bCs w:val="0"/>
                <w:sz w:val="21"/>
                <w:szCs w:val="21"/>
                <w:lang w:val="en-US"/>
              </w:rPr>
              <w:t xml:space="preserve"> to have different UL/DL max UE BW</w:t>
            </w:r>
          </w:p>
          <w:p w14:paraId="59434C04" w14:textId="77777777" w:rsidR="00596900" w:rsidRPr="004D231C" w:rsidRDefault="00596900" w:rsidP="006320F2">
            <w:pPr>
              <w:rPr>
                <w:rFonts w:eastAsia="Yu Mincho"/>
                <w:sz w:val="21"/>
                <w:szCs w:val="21"/>
                <w:lang w:val="en-US" w:eastAsia="ja-JP"/>
              </w:rPr>
            </w:pPr>
          </w:p>
        </w:tc>
      </w:tr>
      <w:tr w:rsidR="00596900" w14:paraId="255E572A" w14:textId="77777777" w:rsidTr="006320F2">
        <w:tc>
          <w:tcPr>
            <w:tcW w:w="1479" w:type="dxa"/>
          </w:tcPr>
          <w:p w14:paraId="6AFED3E0" w14:textId="45174AD5" w:rsidR="00596900"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4D132ED6" w14:textId="299E9862" w:rsidR="00596900" w:rsidRDefault="0016422B" w:rsidP="006320F2">
            <w:pPr>
              <w:rPr>
                <w:rFonts w:eastAsia="Yu Mincho"/>
                <w:sz w:val="21"/>
                <w:szCs w:val="21"/>
                <w:lang w:eastAsia="ja-JP"/>
              </w:rPr>
            </w:pPr>
            <w:r>
              <w:rPr>
                <w:rFonts w:eastAsia="Yu Mincho"/>
                <w:sz w:val="21"/>
                <w:szCs w:val="21"/>
                <w:lang w:eastAsia="ja-JP"/>
              </w:rPr>
              <w:t>Y</w:t>
            </w:r>
          </w:p>
        </w:tc>
        <w:tc>
          <w:tcPr>
            <w:tcW w:w="6780" w:type="dxa"/>
          </w:tcPr>
          <w:p w14:paraId="73F8A852" w14:textId="77777777" w:rsidR="00596900" w:rsidRPr="007206A9" w:rsidRDefault="00596900" w:rsidP="006320F2">
            <w:pPr>
              <w:pStyle w:val="a8"/>
              <w:rPr>
                <w:lang w:val="en-GB"/>
              </w:rPr>
            </w:pPr>
          </w:p>
        </w:tc>
      </w:tr>
      <w:tr w:rsidR="00596900" w14:paraId="6D6C7D86" w14:textId="77777777" w:rsidTr="006320F2">
        <w:tc>
          <w:tcPr>
            <w:tcW w:w="1479" w:type="dxa"/>
          </w:tcPr>
          <w:p w14:paraId="2F42A606" w14:textId="0C49B41B" w:rsidR="00596900" w:rsidRPr="007206A9" w:rsidRDefault="00FB3E99"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2AE7FDC3" w14:textId="028F3725" w:rsidR="00596900" w:rsidRDefault="00FB3E99" w:rsidP="006320F2">
            <w:pPr>
              <w:rPr>
                <w:rFonts w:eastAsia="Yu Mincho"/>
                <w:sz w:val="21"/>
                <w:szCs w:val="21"/>
                <w:lang w:eastAsia="ja-JP"/>
              </w:rPr>
            </w:pPr>
            <w:r>
              <w:rPr>
                <w:rFonts w:eastAsia="Yu Mincho"/>
                <w:sz w:val="21"/>
                <w:szCs w:val="21"/>
                <w:lang w:eastAsia="ja-JP"/>
              </w:rPr>
              <w:t>Y</w:t>
            </w:r>
          </w:p>
        </w:tc>
        <w:tc>
          <w:tcPr>
            <w:tcW w:w="6780" w:type="dxa"/>
          </w:tcPr>
          <w:p w14:paraId="20FEE38E" w14:textId="1530755B" w:rsidR="00596900" w:rsidRPr="007206A9" w:rsidRDefault="00FB3E99" w:rsidP="006320F2">
            <w:pPr>
              <w:pStyle w:val="a8"/>
              <w:rPr>
                <w:lang w:val="en-GB"/>
              </w:rPr>
            </w:pPr>
            <w:r>
              <w:rPr>
                <w:lang w:val="en-GB"/>
              </w:rPr>
              <w:t>This topic should be discussed in numerology/frame structure session</w:t>
            </w:r>
            <w:r w:rsidR="004D0399">
              <w:rPr>
                <w:lang w:val="en-GB"/>
              </w:rPr>
              <w:t xml:space="preserve"> to streamline the workload</w:t>
            </w:r>
          </w:p>
        </w:tc>
      </w:tr>
      <w:tr w:rsidR="00C3310F" w14:paraId="7A08091C" w14:textId="77777777" w:rsidTr="006320F2">
        <w:tc>
          <w:tcPr>
            <w:tcW w:w="1479" w:type="dxa"/>
          </w:tcPr>
          <w:p w14:paraId="2C1CC4E3" w14:textId="7F10452C" w:rsidR="00C3310F" w:rsidRDefault="00C3310F"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6BA0D82" w14:textId="0E27BCF6" w:rsidR="00C3310F" w:rsidRDefault="00DD349C" w:rsidP="006320F2">
            <w:pPr>
              <w:rPr>
                <w:rFonts w:eastAsia="Yu Mincho"/>
                <w:sz w:val="21"/>
                <w:szCs w:val="21"/>
                <w:lang w:eastAsia="ja-JP"/>
              </w:rPr>
            </w:pPr>
            <w:r>
              <w:rPr>
                <w:rFonts w:eastAsia="Yu Mincho"/>
                <w:sz w:val="21"/>
                <w:szCs w:val="21"/>
                <w:lang w:eastAsia="ja-JP"/>
              </w:rPr>
              <w:t>Y</w:t>
            </w:r>
          </w:p>
        </w:tc>
        <w:tc>
          <w:tcPr>
            <w:tcW w:w="6780" w:type="dxa"/>
          </w:tcPr>
          <w:p w14:paraId="0AA5144A" w14:textId="01CE5838" w:rsidR="00C3310F" w:rsidRDefault="00DD349C" w:rsidP="006320F2">
            <w:pPr>
              <w:pStyle w:val="a8"/>
              <w:rPr>
                <w:lang w:val="en-GB"/>
              </w:rPr>
            </w:pPr>
            <w:r w:rsidRPr="00DD349C">
              <w:rPr>
                <w:lang w:val="en-GB"/>
              </w:rPr>
              <w:t xml:space="preserve">We are ok with the revised proposal with the understanding it applies to FR1. The UE bandwidth may depend on the </w:t>
            </w:r>
            <w:proofErr w:type="spellStart"/>
            <w:r w:rsidRPr="00DD349C">
              <w:rPr>
                <w:lang w:val="en-GB"/>
              </w:rPr>
              <w:t>scs</w:t>
            </w:r>
            <w:proofErr w:type="spellEnd"/>
            <w:r w:rsidRPr="00DD349C">
              <w:rPr>
                <w:lang w:val="en-GB"/>
              </w:rPr>
              <w:t xml:space="preserve"> used.</w:t>
            </w:r>
            <w:r>
              <w:rPr>
                <w:lang w:val="en-GB"/>
              </w:rPr>
              <w:t xml:space="preserve"> Align with </w:t>
            </w:r>
            <w:r w:rsidR="00187CD2">
              <w:rPr>
                <w:lang w:val="en-GB"/>
              </w:rPr>
              <w:t xml:space="preserve">the </w:t>
            </w:r>
            <w:proofErr w:type="spellStart"/>
            <w:r w:rsidR="00187CD2">
              <w:rPr>
                <w:lang w:val="en-GB"/>
              </w:rPr>
              <w:t>frane</w:t>
            </w:r>
            <w:proofErr w:type="spellEnd"/>
            <w:r w:rsidR="00187CD2">
              <w:rPr>
                <w:lang w:val="en-GB"/>
              </w:rPr>
              <w:t xml:space="preserve"> structure agenda point to avoid </w:t>
            </w:r>
            <w:proofErr w:type="spellStart"/>
            <w:r w:rsidR="00187CD2">
              <w:rPr>
                <w:lang w:val="en-GB"/>
              </w:rPr>
              <w:t>t´discussing</w:t>
            </w:r>
            <w:proofErr w:type="spellEnd"/>
            <w:r w:rsidR="00187CD2">
              <w:rPr>
                <w:lang w:val="en-GB"/>
              </w:rPr>
              <w:t xml:space="preserve"> the same issue under multiple agenda points.</w:t>
            </w:r>
          </w:p>
        </w:tc>
      </w:tr>
      <w:tr w:rsidR="00922C85" w14:paraId="74DEF8E4" w14:textId="77777777" w:rsidTr="006320F2">
        <w:tc>
          <w:tcPr>
            <w:tcW w:w="1479" w:type="dxa"/>
          </w:tcPr>
          <w:p w14:paraId="2FCC9172" w14:textId="138611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5F4A060" w14:textId="194B8E6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24B9542D" w14:textId="02A3E656" w:rsidR="00922C85" w:rsidRPr="00DD349C" w:rsidRDefault="00922C85" w:rsidP="00922C85">
            <w:pPr>
              <w:pStyle w:val="a8"/>
              <w:rPr>
                <w:lang w:val="en-GB"/>
              </w:rPr>
            </w:pPr>
            <w:r>
              <w:rPr>
                <w:lang w:val="en-GB"/>
              </w:rPr>
              <w:t xml:space="preserve">The updated proposal looks good to us, even though we do not see the necessity of the note </w:t>
            </w:r>
          </w:p>
        </w:tc>
      </w:tr>
      <w:tr w:rsidR="00E87A2B" w:rsidRPr="009352A5" w14:paraId="5935E85A" w14:textId="77777777" w:rsidTr="00991494">
        <w:tc>
          <w:tcPr>
            <w:tcW w:w="1479" w:type="dxa"/>
          </w:tcPr>
          <w:p w14:paraId="368598CD" w14:textId="77777777" w:rsidR="00E87A2B" w:rsidRPr="00981F74" w:rsidRDefault="00E87A2B" w:rsidP="00991494">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3E43C764" w14:textId="77777777" w:rsidR="00E87A2B" w:rsidRPr="00981F74" w:rsidRDefault="00E87A2B" w:rsidP="00991494">
            <w:pPr>
              <w:rPr>
                <w:rFonts w:eastAsia="맑은 고딕"/>
                <w:sz w:val="21"/>
                <w:szCs w:val="21"/>
                <w:lang w:eastAsia="ko-KR"/>
              </w:rPr>
            </w:pPr>
          </w:p>
        </w:tc>
        <w:tc>
          <w:tcPr>
            <w:tcW w:w="6780" w:type="dxa"/>
          </w:tcPr>
          <w:p w14:paraId="494515C7" w14:textId="77777777" w:rsidR="00E87A2B" w:rsidRDefault="00E87A2B" w:rsidP="00991494">
            <w:pPr>
              <w:pStyle w:val="a8"/>
              <w:rPr>
                <w:rFonts w:eastAsia="맑은 고딕"/>
                <w:lang w:val="en-GB" w:eastAsia="ko-KR"/>
              </w:rPr>
            </w:pPr>
            <w:r>
              <w:rPr>
                <w:rFonts w:eastAsia="맑은 고딕" w:hint="eastAsia"/>
                <w:lang w:val="en-GB" w:eastAsia="ko-KR"/>
              </w:rPr>
              <w:t>W</w:t>
            </w:r>
            <w:r>
              <w:rPr>
                <w:rFonts w:eastAsia="맑은 고딕"/>
                <w:lang w:val="en-GB" w:eastAsia="ko-KR"/>
              </w:rPr>
              <w:t>e want to clarify “UE BW” is RF or BB. As far as we understand this should be RF, so we suggest to modify:</w:t>
            </w:r>
          </w:p>
          <w:p w14:paraId="7A6153F2" w14:textId="77777777" w:rsidR="00E87A2B" w:rsidRDefault="00E87A2B" w:rsidP="00991494">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xml:space="preserve">, study following options for maximum supported </w:t>
            </w:r>
            <w:r w:rsidRPr="009352A5">
              <w:rPr>
                <w:rFonts w:ascii="Times New Roman" w:hAnsi="Times New Roman" w:cs="Times New Roman"/>
                <w:color w:val="FF0000"/>
                <w:sz w:val="21"/>
                <w:szCs w:val="21"/>
                <w:lang w:val="en-US"/>
              </w:rPr>
              <w:t>RF</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UE BW</w:t>
            </w:r>
          </w:p>
          <w:p w14:paraId="02DE7742" w14:textId="77777777" w:rsidR="00E87A2B" w:rsidRDefault="00E87A2B" w:rsidP="00991494">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B91DAB2" w14:textId="77777777" w:rsidR="00E87A2B" w:rsidRDefault="00E87A2B" w:rsidP="00991494">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57FAF98" w14:textId="77777777" w:rsidR="00E87A2B" w:rsidRDefault="00E87A2B" w:rsidP="00991494">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5E8004ED" w14:textId="77777777" w:rsidR="00E87A2B" w:rsidRDefault="00E87A2B" w:rsidP="00991494">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049E677" w14:textId="77777777" w:rsidR="00E87A2B" w:rsidRPr="002C6ABC" w:rsidRDefault="00E87A2B" w:rsidP="00991494">
            <w:pPr>
              <w:pStyle w:val="af9"/>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p w14:paraId="5E1B526C" w14:textId="77777777" w:rsidR="00E87A2B" w:rsidRPr="009352A5" w:rsidRDefault="00E87A2B" w:rsidP="00991494">
            <w:pPr>
              <w:pStyle w:val="a8"/>
              <w:rPr>
                <w:rFonts w:eastAsia="맑은 고딕"/>
                <w:lang w:val="en-US" w:eastAsia="ko-KR"/>
              </w:rPr>
            </w:pPr>
          </w:p>
        </w:tc>
      </w:tr>
      <w:tr w:rsidR="00E87A2B" w14:paraId="3FD5CA56" w14:textId="77777777" w:rsidTr="006320F2">
        <w:tc>
          <w:tcPr>
            <w:tcW w:w="1479" w:type="dxa"/>
          </w:tcPr>
          <w:p w14:paraId="589A3C26" w14:textId="77777777" w:rsidR="00E87A2B" w:rsidRPr="00E87A2B" w:rsidRDefault="00E87A2B" w:rsidP="00922C85">
            <w:pPr>
              <w:rPr>
                <w:rFonts w:eastAsia="Yu Mincho"/>
                <w:sz w:val="21"/>
                <w:szCs w:val="21"/>
                <w:lang w:val="en-US" w:eastAsia="ja-JP"/>
              </w:rPr>
            </w:pPr>
          </w:p>
        </w:tc>
        <w:tc>
          <w:tcPr>
            <w:tcW w:w="1372" w:type="dxa"/>
          </w:tcPr>
          <w:p w14:paraId="30025D31" w14:textId="77777777" w:rsidR="00E87A2B" w:rsidRDefault="00E87A2B" w:rsidP="00922C85">
            <w:pPr>
              <w:rPr>
                <w:rFonts w:eastAsia="Yu Mincho"/>
                <w:sz w:val="21"/>
                <w:szCs w:val="21"/>
                <w:lang w:eastAsia="ja-JP"/>
              </w:rPr>
            </w:pPr>
          </w:p>
        </w:tc>
        <w:tc>
          <w:tcPr>
            <w:tcW w:w="6780" w:type="dxa"/>
          </w:tcPr>
          <w:p w14:paraId="65BDDD0B" w14:textId="77777777" w:rsidR="00E87A2B" w:rsidRDefault="00E87A2B" w:rsidP="00922C85">
            <w:pPr>
              <w:pStyle w:val="a8"/>
              <w:rPr>
                <w:lang w:val="en-GB"/>
              </w:rPr>
            </w:pPr>
          </w:p>
        </w:tc>
      </w:tr>
    </w:tbl>
    <w:p w14:paraId="700DD88D" w14:textId="77777777" w:rsidR="00596900" w:rsidRPr="00596900" w:rsidRDefault="00596900" w:rsidP="00C93E9A">
      <w:pPr>
        <w:pStyle w:val="a8"/>
        <w:rPr>
          <w:lang w:val="en-GB"/>
        </w:rPr>
      </w:pPr>
    </w:p>
    <w:p w14:paraId="1980D705" w14:textId="77777777" w:rsidR="00C04E80" w:rsidRDefault="00C04E80" w:rsidP="00C04E80">
      <w:pPr>
        <w:pStyle w:val="a8"/>
        <w:rPr>
          <w:lang w:val="en-GB"/>
        </w:rPr>
      </w:pPr>
    </w:p>
    <w:p w14:paraId="7EC5A943" w14:textId="064247AF" w:rsidR="00C04E80" w:rsidRPr="00C17422" w:rsidRDefault="00237BAA" w:rsidP="00C04E80">
      <w:pPr>
        <w:pStyle w:val="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a8"/>
        <w:rPr>
          <w:lang w:val="en-US"/>
        </w:rPr>
      </w:pPr>
      <w:r>
        <w:rPr>
          <w:rFonts w:hint="eastAsia"/>
          <w:lang w:val="en-US"/>
        </w:rPr>
        <w:t>Related to these aspects, the SID states following objectives:</w:t>
      </w:r>
    </w:p>
    <w:tbl>
      <w:tblPr>
        <w:tblStyle w:val="af2"/>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Energy efficiency and energy saving: both for network and device.</w:t>
            </w:r>
          </w:p>
          <w:p w14:paraId="549063B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75E255F6"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F47653">
            <w:pPr>
              <w:numPr>
                <w:ilvl w:val="0"/>
                <w:numId w:val="3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F47653">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a8"/>
        <w:rPr>
          <w:lang w:val="en-US"/>
        </w:rPr>
      </w:pPr>
    </w:p>
    <w:p w14:paraId="3B0553D2" w14:textId="7AC8334E" w:rsidR="00A816D8" w:rsidRDefault="0032679D" w:rsidP="00A816D8">
      <w:pPr>
        <w:pStyle w:val="a8"/>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a8"/>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a8"/>
        <w:rPr>
          <w:lang w:val="en-US"/>
        </w:rPr>
      </w:pPr>
    </w:p>
    <w:p w14:paraId="475BAAB3" w14:textId="22B064B7" w:rsidR="00B23594" w:rsidRDefault="00B23594" w:rsidP="00B23594">
      <w:pPr>
        <w:pStyle w:val="a8"/>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a8"/>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a8"/>
        <w:rPr>
          <w:lang w:val="en-US"/>
        </w:rPr>
      </w:pPr>
    </w:p>
    <w:p w14:paraId="04B97FD7" w14:textId="15A7D829" w:rsidR="003302FA" w:rsidRDefault="003302FA" w:rsidP="003302FA">
      <w:pPr>
        <w:pStyle w:val="a8"/>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a8"/>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a8"/>
        <w:rPr>
          <w:lang w:val="en-US"/>
        </w:rPr>
      </w:pPr>
    </w:p>
    <w:p w14:paraId="43C9FBEC" w14:textId="4A7B61D7" w:rsidR="0007018D" w:rsidRPr="00EB1FB1" w:rsidRDefault="0007018D" w:rsidP="00A816D8">
      <w:pPr>
        <w:pStyle w:val="a8"/>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wold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a8"/>
        <w:rPr>
          <w:lang w:val="en-GB"/>
        </w:rPr>
      </w:pPr>
    </w:p>
    <w:p w14:paraId="417C377E" w14:textId="1D6161B5" w:rsidR="00C04E80" w:rsidRDefault="00E26401" w:rsidP="00C04E80">
      <w:pPr>
        <w:pStyle w:val="4"/>
      </w:pPr>
      <w:r>
        <w:rPr>
          <w:rFonts w:hint="eastAsia"/>
          <w:highlight w:val="yellow"/>
        </w:rPr>
        <w:t>[Old]</w:t>
      </w:r>
      <w:r w:rsidR="00C04E80">
        <w:rPr>
          <w:highlight w:val="yellow"/>
        </w:rPr>
        <w:t xml:space="preserve">Proposal </w:t>
      </w:r>
      <w:r w:rsidR="00EE1674">
        <w:rPr>
          <w:rFonts w:hint="eastAsia"/>
          <w:highlight w:val="yellow"/>
        </w:rPr>
        <w:t>10</w:t>
      </w:r>
      <w:r w:rsidR="00C04E80">
        <w:rPr>
          <w:highlight w:val="yellow"/>
        </w:rPr>
        <w:t>.</w:t>
      </w:r>
      <w:r w:rsidR="00C04E80">
        <w:rPr>
          <w:rFonts w:hint="eastAsia"/>
          <w:highlight w:val="yellow"/>
        </w:rPr>
        <w:t>1</w:t>
      </w:r>
      <w:r w:rsidR="00C04E80">
        <w:rPr>
          <w:highlight w:val="yellow"/>
        </w:rPr>
        <w:t>:</w:t>
      </w:r>
    </w:p>
    <w:p w14:paraId="6973D13B" w14:textId="270EACE8" w:rsidR="0033576D" w:rsidRDefault="0033576D"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F47653">
      <w:pPr>
        <w:pStyle w:val="af9"/>
        <w:numPr>
          <w:ilvl w:val="1"/>
          <w:numId w:val="10"/>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af2"/>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a8"/>
              <w:rPr>
                <w:rFonts w:ascii="Times" w:eastAsiaTheme="minorEastAsia" w:hAnsi="Times" w:cs="Times"/>
                <w:lang w:val="en-GB" w:eastAsia="zh-CN"/>
              </w:rPr>
            </w:pPr>
            <w:r>
              <w:rPr>
                <w:rFonts w:ascii="Times" w:eastAsiaTheme="minorEastAsia" w:hAnsi="Times" w:cs="Times" w:hint="eastAsia"/>
                <w:lang w:val="en-GB" w:eastAsia="zh-CN"/>
              </w:rPr>
              <w:t>Support the mainbullet</w:t>
            </w:r>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a8"/>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a8"/>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a8"/>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a8"/>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a8"/>
              <w:rPr>
                <w:lang w:val="en-GB"/>
              </w:rPr>
            </w:pPr>
            <w:r>
              <w:rPr>
                <w:rFonts w:eastAsiaTheme="minorEastAsia" w:hint="eastAsia"/>
                <w:lang w:val="en-GB" w:eastAsia="zh-CN"/>
              </w:rPr>
              <w:t>D</w:t>
            </w:r>
            <w:r>
              <w:rPr>
                <w:rFonts w:eastAsiaTheme="minorEastAsia"/>
                <w:lang w:val="en-GB" w:eastAsia="zh-CN"/>
              </w:rPr>
              <w:t>etails should be dicussed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a8"/>
              <w:rPr>
                <w:lang w:val="en-GB"/>
              </w:rPr>
            </w:pPr>
            <w:r>
              <w:rPr>
                <w:lang w:val="en-GB"/>
              </w:rPr>
              <w:t xml:space="preserve">We propose to focus on the carrier aggregation </w:t>
            </w:r>
          </w:p>
          <w:p w14:paraId="32579CE8" w14:textId="77777777" w:rsidR="001A7E07" w:rsidRDefault="001A7E07"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carrier aggretation</w:t>
            </w:r>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af9"/>
              <w:ind w:left="440"/>
              <w:rPr>
                <w:rFonts w:ascii="Times New Roman" w:hAnsi="Times New Roman" w:cs="Times New Roman"/>
                <w:sz w:val="21"/>
                <w:szCs w:val="21"/>
                <w:lang w:val="en-US"/>
              </w:rPr>
            </w:pPr>
          </w:p>
          <w:p w14:paraId="24154C77" w14:textId="77777777" w:rsidR="001A7E07" w:rsidRDefault="001A7E07" w:rsidP="001A7E07">
            <w:pPr>
              <w:pStyle w:val="a8"/>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lastRenderedPageBreak/>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a8"/>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맑은 고딕" w:hint="eastAsia"/>
                <w:sz w:val="21"/>
                <w:szCs w:val="21"/>
                <w:lang w:val="en-US" w:eastAsia="ko-KR"/>
              </w:rPr>
              <w:lastRenderedPageBreak/>
              <w:t>ETRI</w:t>
            </w:r>
          </w:p>
        </w:tc>
        <w:tc>
          <w:tcPr>
            <w:tcW w:w="1372" w:type="dxa"/>
          </w:tcPr>
          <w:p w14:paraId="3D4185B4" w14:textId="25924B0F"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15B31E2A" w14:textId="78563E49" w:rsidR="00996C88" w:rsidRDefault="00996C88" w:rsidP="00996C88">
            <w:pPr>
              <w:pStyle w:val="a8"/>
              <w:rPr>
                <w:lang w:val="en-GB"/>
              </w:rPr>
            </w:pPr>
            <w:r>
              <w:rPr>
                <w:rFonts w:eastAsia="맑은 고딕"/>
                <w:lang w:val="en-GB" w:eastAsia="ko-KR"/>
              </w:rPr>
              <w:t>A</w:t>
            </w:r>
            <w:r>
              <w:rPr>
                <w:rFonts w:eastAsia="맑은 고딕" w:hint="eastAsia"/>
                <w:lang w:val="en-GB" w:eastAsia="ko-KR"/>
              </w:rPr>
              <w:t xml:space="preserve">t least </w:t>
            </w:r>
            <w:r>
              <w:rPr>
                <w:rFonts w:eastAsia="맑은 고딕"/>
                <w:lang w:val="en-GB" w:eastAsia="ko-KR"/>
              </w:rPr>
              <w:t>virtual</w:t>
            </w:r>
            <w:r>
              <w:rPr>
                <w:rFonts w:eastAsia="맑은 고딕"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2F16E070" w14:textId="0F4840A4" w:rsidR="002A67BE" w:rsidRDefault="002A67BE" w:rsidP="002A67BE">
            <w:pPr>
              <w:rPr>
                <w:rFonts w:eastAsia="맑은 고딕"/>
                <w:sz w:val="21"/>
                <w:szCs w:val="21"/>
                <w:lang w:eastAsia="ko-KR"/>
              </w:rPr>
            </w:pPr>
            <w:r>
              <w:rPr>
                <w:rFonts w:eastAsia="맑은 고딕" w:hint="eastAsia"/>
                <w:sz w:val="21"/>
                <w:szCs w:val="21"/>
                <w:lang w:eastAsia="ko-KR"/>
              </w:rPr>
              <w:t>Y</w:t>
            </w:r>
          </w:p>
        </w:tc>
        <w:tc>
          <w:tcPr>
            <w:tcW w:w="6780" w:type="dxa"/>
          </w:tcPr>
          <w:p w14:paraId="1BAD0693" w14:textId="61E48A6D" w:rsidR="002A67BE" w:rsidRDefault="002A67BE" w:rsidP="002A67BE">
            <w:pPr>
              <w:pStyle w:val="a8"/>
              <w:rPr>
                <w:rFonts w:eastAsia="맑은 고딕"/>
                <w:lang w:val="en-GB" w:eastAsia="ko-KR"/>
              </w:rPr>
            </w:pPr>
            <w:r w:rsidRPr="00164AC7">
              <w:rPr>
                <w:rFonts w:eastAsia="맑은 고딕"/>
                <w:lang w:val="en-GB" w:eastAsia="ko-KR"/>
              </w:rPr>
              <w:t xml:space="preserve">We are generally </w:t>
            </w:r>
            <w:r>
              <w:rPr>
                <w:rFonts w:eastAsia="맑은 고딕"/>
                <w:lang w:val="en-GB" w:eastAsia="ko-KR"/>
              </w:rPr>
              <w:t>OK</w:t>
            </w:r>
            <w:r w:rsidRPr="00164AC7">
              <w:rPr>
                <w:rFonts w:eastAsia="맑은 고딕"/>
                <w:lang w:val="en-GB" w:eastAsia="ko-KR"/>
              </w:rPr>
              <w:t xml:space="preserve"> with </w:t>
            </w:r>
            <w:r>
              <w:rPr>
                <w:rFonts w:eastAsia="맑은 고딕"/>
                <w:lang w:val="en-GB" w:eastAsia="ko-KR"/>
              </w:rPr>
              <w:t>P</w:t>
            </w:r>
            <w:r w:rsidRPr="00164AC7">
              <w:rPr>
                <w:rFonts w:eastAsia="맑은 고딕"/>
                <w:lang w:val="en-GB" w:eastAsia="ko-KR"/>
              </w:rPr>
              <w:t xml:space="preserve">roposal 10.1 but want to clarify whether </w:t>
            </w:r>
            <w:r>
              <w:rPr>
                <w:rFonts w:eastAsia="맑은 고딕"/>
                <w:lang w:val="en-GB" w:eastAsia="ko-KR"/>
              </w:rPr>
              <w:t>“</w:t>
            </w:r>
            <w:r w:rsidRPr="00164AC7">
              <w:rPr>
                <w:rFonts w:eastAsia="맑은 고딕"/>
                <w:lang w:val="en-GB" w:eastAsia="ko-KR"/>
              </w:rPr>
              <w:t>multi-carrier opertaitons</w:t>
            </w:r>
            <w:r>
              <w:rPr>
                <w:rFonts w:eastAsia="맑은 고딕"/>
                <w:lang w:val="en-GB" w:eastAsia="ko-KR"/>
              </w:rPr>
              <w:t>”</w:t>
            </w:r>
            <w:r w:rsidRPr="00164AC7">
              <w:rPr>
                <w:rFonts w:eastAsia="맑은 고딕"/>
                <w:lang w:val="en-GB" w:eastAsia="ko-KR"/>
              </w:rPr>
              <w:t xml:space="preserve"> include both multi-carrier in same band and in different-bands. As </w:t>
            </w:r>
            <w:r>
              <w:rPr>
                <w:rFonts w:eastAsia="맑은 고딕"/>
                <w:lang w:val="en-GB" w:eastAsia="ko-KR"/>
              </w:rPr>
              <w:t>reflected in several tdoc</w:t>
            </w:r>
            <w:r w:rsidRPr="00164AC7">
              <w:rPr>
                <w:rFonts w:eastAsia="맑은 고딕"/>
                <w:lang w:val="en-GB" w:eastAsia="ko-KR"/>
              </w:rPr>
              <w:t xml:space="preserve">, layered (high-band and low-band, anchor carrier/non-anchor, coverage/capacity cell) approaches </w:t>
            </w:r>
            <w:r>
              <w:rPr>
                <w:rFonts w:eastAsia="맑은 고딕"/>
                <w:lang w:val="en-GB" w:eastAsia="ko-KR"/>
              </w:rPr>
              <w:t>depend on</w:t>
            </w:r>
            <w:r w:rsidRPr="00164AC7">
              <w:rPr>
                <w:rFonts w:eastAsia="맑은 고딕"/>
                <w:lang w:val="en-GB" w:eastAsia="ko-KR"/>
              </w:rPr>
              <w:t xml:space="preserve"> carrier utilization with </w:t>
            </w:r>
            <w:r>
              <w:rPr>
                <w:rFonts w:eastAsia="맑은 고딕"/>
                <w:lang w:val="en-GB" w:eastAsia="ko-KR"/>
              </w:rPr>
              <w:t>accros</w:t>
            </w:r>
            <w:r w:rsidRPr="00164AC7">
              <w:rPr>
                <w:rFonts w:eastAsia="맑은 고딕"/>
                <w:lang w:val="en-GB" w:eastAsia="ko-KR"/>
              </w:rPr>
              <w:t xml:space="preserve"> different bands</w:t>
            </w:r>
            <w:r>
              <w:rPr>
                <w:rFonts w:eastAsia="맑은 고딕"/>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맑은 고딕"/>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a8"/>
              <w:rPr>
                <w:rFonts w:eastAsia="맑은 고딕"/>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7F13D287" w14:textId="77777777" w:rsidR="006A449B" w:rsidRDefault="006A449B" w:rsidP="0090366A">
            <w:pPr>
              <w:rPr>
                <w:rFonts w:eastAsia="SimSun"/>
                <w:sz w:val="21"/>
                <w:szCs w:val="21"/>
                <w:lang w:val="en-US" w:eastAsia="ja-JP"/>
              </w:rPr>
            </w:pPr>
          </w:p>
        </w:tc>
        <w:tc>
          <w:tcPr>
            <w:tcW w:w="6780" w:type="dxa"/>
          </w:tcPr>
          <w:p w14:paraId="36809342" w14:textId="77777777" w:rsidR="006A449B" w:rsidRDefault="006A449B" w:rsidP="0090366A">
            <w:pPr>
              <w:pStyle w:val="a8"/>
              <w:rPr>
                <w:rFonts w:eastAsia="SimSun"/>
                <w:sz w:val="20"/>
                <w:lang w:val="en-US" w:eastAsia="zh-CN"/>
              </w:rPr>
            </w:pPr>
            <w:r w:rsidRPr="00532B95">
              <w:rPr>
                <w:rFonts w:hint="eastAsia"/>
                <w:sz w:val="20"/>
                <w:lang w:val="en-US"/>
              </w:rPr>
              <w:t>In 5G, different technologies are designed for multi-carrier operation even for the same requirement</w:t>
            </w:r>
            <w:r>
              <w:rPr>
                <w:rFonts w:eastAsia="SimSun" w:hint="eastAsia"/>
                <w:sz w:val="20"/>
                <w:lang w:val="en-US" w:eastAsia="zh-CN"/>
              </w:rPr>
              <w:t xml:space="preserve">. We think a unified framework is very important. </w:t>
            </w:r>
          </w:p>
          <w:p w14:paraId="7D9E1B85" w14:textId="77777777" w:rsidR="006A449B" w:rsidRDefault="006A449B" w:rsidP="00F47653">
            <w:pPr>
              <w:pStyle w:val="af9"/>
              <w:numPr>
                <w:ilvl w:val="0"/>
                <w:numId w:val="10"/>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F47653">
            <w:pPr>
              <w:pStyle w:val="af9"/>
              <w:numPr>
                <w:ilvl w:val="1"/>
                <w:numId w:val="10"/>
              </w:numPr>
              <w:ind w:left="851" w:hanging="411"/>
              <w:rPr>
                <w:rFonts w:ascii="Times New Roman" w:hAnsi="Times New Roman" w:cs="Times New Roman"/>
                <w:b w:val="0"/>
                <w:bCs w:val="0"/>
                <w:color w:val="C00000"/>
                <w:sz w:val="21"/>
                <w:szCs w:val="21"/>
                <w:lang w:val="en-US"/>
              </w:rPr>
            </w:pPr>
            <w:r>
              <w:rPr>
                <w:rFonts w:ascii="Times New Roman" w:eastAsia="SimSun"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F47653">
            <w:pPr>
              <w:pStyle w:val="af9"/>
              <w:numPr>
                <w:ilvl w:val="1"/>
                <w:numId w:val="10"/>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a8"/>
              <w:rPr>
                <w:rFonts w:eastAsia="SimSun"/>
                <w:sz w:val="20"/>
                <w:lang w:val="en-GB" w:eastAsia="zh-CN"/>
              </w:rPr>
            </w:pPr>
            <w:r>
              <w:rPr>
                <w:rFonts w:eastAsia="SimSun"/>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SimSun"/>
                <w:sz w:val="21"/>
                <w:szCs w:val="21"/>
                <w:lang w:val="en-US" w:eastAsia="zh-CN"/>
              </w:rPr>
            </w:pPr>
            <w:r>
              <w:rPr>
                <w:rFonts w:eastAsia="Yu Mincho"/>
                <w:sz w:val="21"/>
                <w:szCs w:val="21"/>
                <w:lang w:val="en-US" w:eastAsia="ja-JP"/>
              </w:rPr>
              <w:t>FUTUREWEI</w:t>
            </w:r>
          </w:p>
        </w:tc>
        <w:tc>
          <w:tcPr>
            <w:tcW w:w="1372" w:type="dxa"/>
          </w:tcPr>
          <w:p w14:paraId="7AF30BAD" w14:textId="77777777" w:rsidR="00D0388C" w:rsidRDefault="00D0388C" w:rsidP="00D0388C">
            <w:pPr>
              <w:rPr>
                <w:rFonts w:eastAsia="SimSun"/>
                <w:sz w:val="21"/>
                <w:szCs w:val="21"/>
                <w:lang w:val="en-US" w:eastAsia="ja-JP"/>
              </w:rPr>
            </w:pPr>
          </w:p>
        </w:tc>
        <w:tc>
          <w:tcPr>
            <w:tcW w:w="6780" w:type="dxa"/>
          </w:tcPr>
          <w:p w14:paraId="5913DC64" w14:textId="67AD2715" w:rsidR="00D0388C" w:rsidRDefault="00D0388C" w:rsidP="00D0388C">
            <w:pPr>
              <w:pStyle w:val="a8"/>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783C6B43" w14:textId="2F14EEA6" w:rsidR="00DE6357" w:rsidRDefault="00DE6357" w:rsidP="00DE6357">
            <w:pPr>
              <w:rPr>
                <w:rFonts w:eastAsia="SimSun"/>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a8"/>
              <w:rPr>
                <w:lang w:val="en-GB"/>
              </w:rPr>
            </w:pPr>
            <w:r w:rsidRPr="001743CF">
              <w:rPr>
                <w:rFonts w:eastAsiaTheme="minorEastAsia"/>
                <w:lang w:val="en-GB" w:eastAsia="zh-CN"/>
              </w:rPr>
              <w:t xml:space="preserve">We suggest to list some potential high-level solutions, such as multiple </w:t>
            </w:r>
            <w:proofErr w:type="gramStart"/>
            <w:r w:rsidRPr="001743CF">
              <w:rPr>
                <w:rFonts w:eastAsiaTheme="minorEastAsia"/>
                <w:lang w:val="en-GB" w:eastAsia="zh-CN"/>
              </w:rPr>
              <w:t>carriers</w:t>
            </w:r>
            <w:proofErr w:type="gramEnd"/>
            <w:r w:rsidRPr="001743CF">
              <w:rPr>
                <w:rFonts w:eastAsiaTheme="minorEastAsia"/>
                <w:lang w:val="en-GB" w:eastAsia="zh-CN"/>
              </w:rPr>
              <w:t xml:space="preserve">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a8"/>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r w:rsidRPr="00F97AAB">
              <w:t>Fainity</w:t>
            </w:r>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a8"/>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a8"/>
              <w:rPr>
                <w:lang w:val="en-US"/>
              </w:rPr>
            </w:pPr>
            <w:r w:rsidRPr="002B3233">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14:textId="5E0773AB" w:rsidR="007E0DD6" w:rsidRPr="00532B95" w:rsidRDefault="002B3233" w:rsidP="002B3233">
            <w:pPr>
              <w:pStyle w:val="a8"/>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a8"/>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맑은 고딕" w:hint="eastAsia"/>
                <w:sz w:val="21"/>
                <w:szCs w:val="21"/>
                <w:lang w:val="en-US" w:eastAsia="ko-KR"/>
              </w:rPr>
              <w:t>SK Telecom</w:t>
            </w:r>
          </w:p>
        </w:tc>
        <w:tc>
          <w:tcPr>
            <w:tcW w:w="1372" w:type="dxa"/>
          </w:tcPr>
          <w:p w14:paraId="146A47B1" w14:textId="43D3BE2D" w:rsidR="007D56D4" w:rsidRDefault="007D56D4" w:rsidP="007D56D4">
            <w:r>
              <w:rPr>
                <w:rFonts w:eastAsia="맑은 고딕" w:hint="eastAsia"/>
                <w:sz w:val="21"/>
                <w:szCs w:val="21"/>
                <w:lang w:eastAsia="ko-KR"/>
              </w:rPr>
              <w:t>Y</w:t>
            </w:r>
          </w:p>
        </w:tc>
        <w:tc>
          <w:tcPr>
            <w:tcW w:w="6780" w:type="dxa"/>
          </w:tcPr>
          <w:p w14:paraId="4C4D12A3" w14:textId="2D3395CC" w:rsidR="007D56D4" w:rsidRDefault="007D56D4" w:rsidP="007D56D4">
            <w:pPr>
              <w:pStyle w:val="a8"/>
              <w:rPr>
                <w:lang w:val="en-US"/>
              </w:rPr>
            </w:pPr>
            <w:r>
              <w:rPr>
                <w:rFonts w:eastAsia="맑은 고딕" w:hint="eastAsia"/>
                <w:lang w:val="en-GB" w:eastAsia="ko-KR"/>
              </w:rPr>
              <w:t xml:space="preserve">Generally fine but unclear what exactly </w:t>
            </w:r>
            <w:r>
              <w:rPr>
                <w:rFonts w:eastAsia="맑은 고딕"/>
                <w:lang w:val="en-GB" w:eastAsia="ko-KR"/>
              </w:rPr>
              <w:t>‘</w:t>
            </w:r>
            <w:r>
              <w:rPr>
                <w:rFonts w:eastAsia="맑은 고딕" w:hint="eastAsia"/>
                <w:lang w:val="en-GB" w:eastAsia="ko-KR"/>
              </w:rPr>
              <w:t>high-level decision</w:t>
            </w:r>
            <w:r>
              <w:rPr>
                <w:rFonts w:eastAsia="맑은 고딕"/>
                <w:lang w:val="en-GB" w:eastAsia="ko-KR"/>
              </w:rPr>
              <w:t>’</w:t>
            </w:r>
            <w:r>
              <w:rPr>
                <w:rFonts w:eastAsia="맑은 고딕"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맑은 고딕"/>
                <w:sz w:val="21"/>
                <w:szCs w:val="21"/>
                <w:lang w:val="en-US" w:eastAsia="ko-KR"/>
              </w:rPr>
            </w:pPr>
            <w:r>
              <w:rPr>
                <w:rFonts w:eastAsia="맑은 고딕"/>
                <w:sz w:val="21"/>
                <w:szCs w:val="21"/>
                <w:lang w:val="en-US" w:eastAsia="ko-KR"/>
              </w:rPr>
              <w:lastRenderedPageBreak/>
              <w:t>CEWIT</w:t>
            </w:r>
          </w:p>
        </w:tc>
        <w:tc>
          <w:tcPr>
            <w:tcW w:w="1372" w:type="dxa"/>
          </w:tcPr>
          <w:p w14:paraId="71FB9EDC" w14:textId="58DE35C4" w:rsidR="005B5256" w:rsidRDefault="005B5256" w:rsidP="005B5256">
            <w:pPr>
              <w:rPr>
                <w:rFonts w:eastAsia="맑은 고딕"/>
                <w:sz w:val="21"/>
                <w:szCs w:val="21"/>
                <w:lang w:eastAsia="ko-KR"/>
              </w:rPr>
            </w:pPr>
            <w:r>
              <w:rPr>
                <w:rFonts w:eastAsia="맑은 고딕"/>
                <w:sz w:val="21"/>
                <w:szCs w:val="21"/>
                <w:lang w:eastAsia="ko-KR"/>
              </w:rPr>
              <w:t>Y</w:t>
            </w:r>
          </w:p>
        </w:tc>
        <w:tc>
          <w:tcPr>
            <w:tcW w:w="6780" w:type="dxa"/>
          </w:tcPr>
          <w:p w14:paraId="5D0A61DF" w14:textId="5FC194B7" w:rsidR="005B5256" w:rsidRDefault="005B5256" w:rsidP="005B5256">
            <w:pPr>
              <w:pStyle w:val="a8"/>
              <w:rPr>
                <w:rFonts w:eastAsia="맑은 고딕"/>
                <w:lang w:val="en-GB" w:eastAsia="ko-KR"/>
              </w:rPr>
            </w:pPr>
            <w:r>
              <w:rPr>
                <w:rFonts w:eastAsia="맑은 고딕"/>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맑은 고딕"/>
                <w:sz w:val="21"/>
                <w:szCs w:val="21"/>
                <w:lang w:val="en-US" w:eastAsia="ko-KR"/>
              </w:rPr>
            </w:pPr>
            <w:r>
              <w:rPr>
                <w:rFonts w:eastAsiaTheme="minorEastAsia" w:hint="eastAsia"/>
                <w:sz w:val="21"/>
                <w:szCs w:val="21"/>
                <w:lang w:val="en-US" w:eastAsia="zh-CN"/>
              </w:rPr>
              <w:t>Xiaomi</w:t>
            </w:r>
          </w:p>
        </w:tc>
        <w:tc>
          <w:tcPr>
            <w:tcW w:w="1372" w:type="dxa"/>
          </w:tcPr>
          <w:p w14:paraId="06ADAB4B" w14:textId="77777777" w:rsidR="008E1415" w:rsidRDefault="008E1415" w:rsidP="008E1415">
            <w:pPr>
              <w:rPr>
                <w:rFonts w:eastAsia="맑은 고딕"/>
                <w:sz w:val="21"/>
                <w:szCs w:val="21"/>
                <w:lang w:eastAsia="ko-KR"/>
              </w:rPr>
            </w:pPr>
          </w:p>
        </w:tc>
        <w:tc>
          <w:tcPr>
            <w:tcW w:w="6780" w:type="dxa"/>
          </w:tcPr>
          <w:p w14:paraId="4F911604" w14:textId="4D802F75" w:rsidR="008E1415" w:rsidRDefault="008E1415" w:rsidP="008E1415">
            <w:pPr>
              <w:pStyle w:val="a8"/>
              <w:rPr>
                <w:rFonts w:eastAsia="맑은 고딕"/>
                <w:lang w:val="en-GB" w:eastAsia="ko-KR"/>
              </w:rPr>
            </w:pPr>
            <w:r>
              <w:rPr>
                <w:rFonts w:eastAsiaTheme="minorEastAsia" w:hint="eastAsia"/>
                <w:lang w:val="en-GB" w:eastAsia="zh-CN"/>
              </w:rPr>
              <w:t>We think this can be discussed later in the related agenda.</w:t>
            </w:r>
          </w:p>
        </w:tc>
      </w:tr>
      <w:tr w:rsidR="000046AB" w14:paraId="655A1AD3" w14:textId="77777777" w:rsidTr="006A449B">
        <w:tc>
          <w:tcPr>
            <w:tcW w:w="1479" w:type="dxa"/>
          </w:tcPr>
          <w:p w14:paraId="3D0DC948" w14:textId="0D8F94C2" w:rsidR="000046AB" w:rsidRDefault="000046AB" w:rsidP="000046AB">
            <w:pPr>
              <w:rPr>
                <w:rFonts w:eastAsiaTheme="minorEastAsia"/>
                <w:sz w:val="21"/>
                <w:szCs w:val="21"/>
                <w:lang w:val="en-US" w:eastAsia="zh-CN"/>
              </w:rPr>
            </w:pPr>
            <w:r>
              <w:rPr>
                <w:rFonts w:eastAsia="Yu Mincho"/>
                <w:sz w:val="21"/>
                <w:szCs w:val="21"/>
                <w:lang w:val="en-US" w:eastAsia="ja-JP"/>
              </w:rPr>
              <w:t>Sharp</w:t>
            </w:r>
          </w:p>
        </w:tc>
        <w:tc>
          <w:tcPr>
            <w:tcW w:w="1372" w:type="dxa"/>
          </w:tcPr>
          <w:p w14:paraId="54EFB0B6" w14:textId="584A993D" w:rsidR="000046AB" w:rsidRDefault="000046AB" w:rsidP="000046AB">
            <w:pPr>
              <w:rPr>
                <w:rFonts w:eastAsia="맑은 고딕"/>
                <w:sz w:val="21"/>
                <w:szCs w:val="21"/>
                <w:lang w:eastAsia="ko-KR"/>
              </w:rPr>
            </w:pPr>
            <w:r>
              <w:rPr>
                <w:rFonts w:eastAsia="Yu Mincho"/>
                <w:sz w:val="21"/>
                <w:szCs w:val="21"/>
                <w:lang w:eastAsia="ja-JP"/>
              </w:rPr>
              <w:t>Y</w:t>
            </w:r>
          </w:p>
        </w:tc>
        <w:tc>
          <w:tcPr>
            <w:tcW w:w="6780" w:type="dxa"/>
          </w:tcPr>
          <w:p w14:paraId="0A5B22FE" w14:textId="77777777" w:rsidR="000046AB" w:rsidRDefault="000046AB" w:rsidP="000046AB">
            <w:pPr>
              <w:pStyle w:val="a8"/>
              <w:rPr>
                <w:rFonts w:eastAsiaTheme="minorEastAsia"/>
                <w:lang w:val="en-GB" w:eastAsia="zh-CN"/>
              </w:rPr>
            </w:pPr>
          </w:p>
        </w:tc>
      </w:tr>
      <w:tr w:rsidR="00B1235F" w14:paraId="231B7052" w14:textId="77777777" w:rsidTr="006A449B">
        <w:tc>
          <w:tcPr>
            <w:tcW w:w="1479" w:type="dxa"/>
          </w:tcPr>
          <w:p w14:paraId="4218F61F" w14:textId="76B4CCE4" w:rsidR="00B1235F" w:rsidRDefault="00E214E5" w:rsidP="00B1235F">
            <w:pPr>
              <w:rPr>
                <w:rFonts w:eastAsia="Yu Mincho"/>
                <w:sz w:val="21"/>
                <w:szCs w:val="21"/>
                <w:lang w:val="en-US" w:eastAsia="ja-JP"/>
              </w:rPr>
            </w:pPr>
            <w:r>
              <w:rPr>
                <w:rFonts w:eastAsia="맑은 고딕"/>
                <w:sz w:val="21"/>
                <w:szCs w:val="21"/>
                <w:lang w:val="en-US" w:eastAsia="ko-KR"/>
              </w:rPr>
              <w:t>SONY</w:t>
            </w:r>
          </w:p>
        </w:tc>
        <w:tc>
          <w:tcPr>
            <w:tcW w:w="1372" w:type="dxa"/>
          </w:tcPr>
          <w:p w14:paraId="52A6ECCC" w14:textId="65ACDA3C" w:rsidR="00B1235F" w:rsidRDefault="00B1235F" w:rsidP="00B1235F">
            <w:pPr>
              <w:rPr>
                <w:rFonts w:eastAsia="Yu Mincho"/>
                <w:sz w:val="21"/>
                <w:szCs w:val="21"/>
                <w:lang w:eastAsia="ja-JP"/>
              </w:rPr>
            </w:pPr>
            <w:r>
              <w:rPr>
                <w:rFonts w:eastAsia="맑은 고딕"/>
                <w:sz w:val="21"/>
                <w:szCs w:val="21"/>
                <w:lang w:eastAsia="ko-KR"/>
              </w:rPr>
              <w:t>Y</w:t>
            </w:r>
          </w:p>
        </w:tc>
        <w:tc>
          <w:tcPr>
            <w:tcW w:w="6780" w:type="dxa"/>
          </w:tcPr>
          <w:p w14:paraId="68D7350F" w14:textId="77777777" w:rsidR="00B1235F" w:rsidRDefault="00B1235F" w:rsidP="00B1235F">
            <w:pPr>
              <w:pStyle w:val="a8"/>
              <w:rPr>
                <w:rFonts w:eastAsiaTheme="minorEastAsia"/>
                <w:lang w:val="en-GB" w:eastAsia="zh-CN"/>
              </w:rPr>
            </w:pPr>
          </w:p>
        </w:tc>
      </w:tr>
      <w:tr w:rsidR="003E606A" w:rsidRPr="001B0B58" w14:paraId="29694AEF" w14:textId="77777777" w:rsidTr="003E606A">
        <w:tc>
          <w:tcPr>
            <w:tcW w:w="1479" w:type="dxa"/>
          </w:tcPr>
          <w:p w14:paraId="786A4D27" w14:textId="77777777" w:rsidR="003E606A" w:rsidRPr="004821DF" w:rsidRDefault="003E606A" w:rsidP="00DA05C1">
            <w:pPr>
              <w:rPr>
                <w:rFonts w:eastAsia="맑은 고딕"/>
                <w:sz w:val="21"/>
                <w:szCs w:val="21"/>
                <w:lang w:eastAsia="ko-KR"/>
              </w:rPr>
            </w:pPr>
            <w:r w:rsidRPr="004821DF">
              <w:rPr>
                <w:rFonts w:eastAsia="맑은 고딕"/>
                <w:sz w:val="21"/>
                <w:szCs w:val="21"/>
                <w:lang w:eastAsia="ko-KR"/>
              </w:rPr>
              <w:t>LGE</w:t>
            </w:r>
          </w:p>
        </w:tc>
        <w:tc>
          <w:tcPr>
            <w:tcW w:w="1372" w:type="dxa"/>
          </w:tcPr>
          <w:p w14:paraId="211ED9FD" w14:textId="77777777" w:rsidR="003E606A" w:rsidRPr="004821DF" w:rsidRDefault="003E606A" w:rsidP="00DA05C1">
            <w:pPr>
              <w:rPr>
                <w:rFonts w:eastAsia="맑은 고딕"/>
                <w:sz w:val="21"/>
                <w:szCs w:val="21"/>
                <w:lang w:eastAsia="ko-KR"/>
              </w:rPr>
            </w:pPr>
            <w:r w:rsidRPr="004821DF">
              <w:rPr>
                <w:rFonts w:eastAsia="맑은 고딕" w:hint="eastAsia"/>
                <w:sz w:val="21"/>
                <w:szCs w:val="21"/>
                <w:lang w:eastAsia="ko-KR"/>
              </w:rPr>
              <w:t>Y</w:t>
            </w:r>
          </w:p>
        </w:tc>
        <w:tc>
          <w:tcPr>
            <w:tcW w:w="6780" w:type="dxa"/>
          </w:tcPr>
          <w:p w14:paraId="379D8C76" w14:textId="77777777" w:rsidR="003E606A" w:rsidRPr="004821DF" w:rsidRDefault="003E606A" w:rsidP="00DA05C1">
            <w:pPr>
              <w:pStyle w:val="a8"/>
              <w:rPr>
                <w:rFonts w:eastAsia="맑은 고딕"/>
                <w:lang w:val="en-GB" w:eastAsia="ko-KR"/>
              </w:rPr>
            </w:pPr>
            <w:r w:rsidRPr="004821DF">
              <w:rPr>
                <w:rFonts w:eastAsia="맑은 고딕"/>
                <w:lang w:val="en-GB" w:eastAsia="ko-KR"/>
              </w:rPr>
              <w:t xml:space="preserve">We can see diverse view on multi carrier operation in 6G. It would be beneficial to make an early high-level decision on which topics will be considered for the 6G study, as this could impact several areas, such as BWP, </w:t>
            </w:r>
            <w:r w:rsidRPr="004821DF">
              <w:rPr>
                <w:rFonts w:eastAsia="맑은 고딕" w:hint="eastAsia"/>
                <w:lang w:val="en-GB" w:eastAsia="ko-KR"/>
              </w:rPr>
              <w:t xml:space="preserve">DL/UL control channel, </w:t>
            </w:r>
            <w:r w:rsidRPr="004821DF">
              <w:rPr>
                <w:rFonts w:eastAsia="맑은 고딕"/>
                <w:lang w:val="en-GB" w:eastAsia="ko-KR"/>
              </w:rPr>
              <w:t xml:space="preserve">scheduling, PDSCH/PUSCH design, HARQ, </w:t>
            </w:r>
            <w:r w:rsidRPr="004821DF">
              <w:rPr>
                <w:rFonts w:eastAsia="맑은 고딕" w:hint="eastAsia"/>
                <w:lang w:val="en-GB" w:eastAsia="ko-KR"/>
              </w:rPr>
              <w:t xml:space="preserve">RACH allocation, </w:t>
            </w:r>
            <w:r w:rsidRPr="004821DF">
              <w:rPr>
                <w:rFonts w:eastAsia="맑은 고딕"/>
                <w:lang w:val="en-GB" w:eastAsia="ko-KR"/>
              </w:rPr>
              <w:t>and more. Therefore, we would like to suggest listing candidate features for multi-carrier operation, including the following:</w:t>
            </w:r>
          </w:p>
          <w:p w14:paraId="322264A2" w14:textId="77777777" w:rsidR="003E606A" w:rsidRPr="004821DF" w:rsidRDefault="003E606A" w:rsidP="00DA05C1">
            <w:pPr>
              <w:pStyle w:val="a8"/>
              <w:rPr>
                <w:rFonts w:eastAsia="맑은 고딕"/>
                <w:lang w:val="en-GB" w:eastAsia="ko-KR"/>
              </w:rPr>
            </w:pPr>
            <w:r w:rsidRPr="004821DF">
              <w:rPr>
                <w:rFonts w:eastAsia="맑은 고딕" w:hint="eastAsia"/>
                <w:lang w:val="en-GB" w:eastAsia="ko-KR"/>
              </w:rPr>
              <w:t>- multi-carrier single cell operation</w:t>
            </w:r>
          </w:p>
          <w:p w14:paraId="6C7B658D" w14:textId="77777777" w:rsidR="003E606A" w:rsidRPr="004821DF" w:rsidRDefault="003E606A" w:rsidP="00DA05C1">
            <w:pPr>
              <w:pStyle w:val="a8"/>
              <w:rPr>
                <w:rFonts w:eastAsia="맑은 고딕"/>
                <w:lang w:val="en-US" w:eastAsia="ko-KR"/>
              </w:rPr>
            </w:pPr>
            <w:r w:rsidRPr="004821DF">
              <w:rPr>
                <w:rFonts w:eastAsia="맑은 고딕" w:hint="eastAsia"/>
                <w:lang w:val="en-US" w:eastAsia="ko-KR"/>
              </w:rPr>
              <w:t>- carrier adaptation (e.g. switching, activation/deactivation)</w:t>
            </w:r>
          </w:p>
          <w:p w14:paraId="54F3D618" w14:textId="77777777" w:rsidR="003E606A" w:rsidRPr="004821DF" w:rsidRDefault="003E606A" w:rsidP="00DA05C1">
            <w:pPr>
              <w:pStyle w:val="a8"/>
              <w:rPr>
                <w:rFonts w:eastAsia="맑은 고딕"/>
                <w:lang w:val="en-US" w:eastAsia="ko-KR"/>
              </w:rPr>
            </w:pPr>
            <w:r w:rsidRPr="004821DF">
              <w:rPr>
                <w:rFonts w:eastAsia="맑은 고딕" w:hint="eastAsia"/>
                <w:lang w:val="en-US" w:eastAsia="ko-KR"/>
              </w:rPr>
              <w:t>- flexible DL-UL carrier association</w:t>
            </w:r>
          </w:p>
        </w:tc>
      </w:tr>
      <w:tr w:rsidR="000858F4" w:rsidRPr="001B0B58" w14:paraId="31CB8A8E" w14:textId="77777777" w:rsidTr="003E606A">
        <w:tc>
          <w:tcPr>
            <w:tcW w:w="1479" w:type="dxa"/>
          </w:tcPr>
          <w:p w14:paraId="46FA5089" w14:textId="4D4A09C6" w:rsidR="000858F4" w:rsidRPr="004821DF" w:rsidRDefault="000858F4" w:rsidP="000858F4">
            <w:pPr>
              <w:rPr>
                <w:rFonts w:eastAsia="맑은 고딕"/>
                <w:sz w:val="21"/>
                <w:szCs w:val="21"/>
                <w:lang w:eastAsia="ko-KR"/>
              </w:rPr>
            </w:pPr>
            <w:r>
              <w:t>Fujitsu</w:t>
            </w:r>
          </w:p>
        </w:tc>
        <w:tc>
          <w:tcPr>
            <w:tcW w:w="1372" w:type="dxa"/>
          </w:tcPr>
          <w:p w14:paraId="0BF0834C" w14:textId="2C65C560" w:rsidR="000858F4" w:rsidRPr="004821DF" w:rsidRDefault="000858F4" w:rsidP="000858F4">
            <w:pPr>
              <w:rPr>
                <w:rFonts w:eastAsia="맑은 고딕"/>
                <w:sz w:val="21"/>
                <w:szCs w:val="21"/>
                <w:lang w:eastAsia="ko-KR"/>
              </w:rPr>
            </w:pPr>
            <w:r>
              <w:t>Y</w:t>
            </w:r>
          </w:p>
        </w:tc>
        <w:tc>
          <w:tcPr>
            <w:tcW w:w="6780" w:type="dxa"/>
          </w:tcPr>
          <w:p w14:paraId="24E9A0D3" w14:textId="77777777" w:rsidR="000858F4" w:rsidRPr="004821DF" w:rsidRDefault="000858F4" w:rsidP="000858F4">
            <w:pPr>
              <w:pStyle w:val="a8"/>
              <w:rPr>
                <w:rFonts w:eastAsia="맑은 고딕"/>
                <w:lang w:val="en-GB" w:eastAsia="ko-KR"/>
              </w:rPr>
            </w:pPr>
          </w:p>
        </w:tc>
      </w:tr>
      <w:tr w:rsidR="007D3E41" w:rsidRPr="001B0B58" w14:paraId="12F21C6B" w14:textId="77777777" w:rsidTr="003E606A">
        <w:tc>
          <w:tcPr>
            <w:tcW w:w="1479" w:type="dxa"/>
          </w:tcPr>
          <w:p w14:paraId="1BF8E51A" w14:textId="18549137" w:rsidR="007D3E41" w:rsidRDefault="007D3E41" w:rsidP="007D3E41">
            <w:r>
              <w:rPr>
                <w:rFonts w:eastAsia="맑은 고딕" w:hint="eastAsia"/>
                <w:sz w:val="21"/>
                <w:szCs w:val="21"/>
                <w:lang w:val="en-US" w:eastAsia="ko-KR"/>
              </w:rPr>
              <w:t>InterDigital</w:t>
            </w:r>
          </w:p>
        </w:tc>
        <w:tc>
          <w:tcPr>
            <w:tcW w:w="1372" w:type="dxa"/>
          </w:tcPr>
          <w:p w14:paraId="3679DDA1" w14:textId="7F539AA2" w:rsidR="007D3E41" w:rsidRDefault="007D3E41" w:rsidP="007D3E41">
            <w:r>
              <w:rPr>
                <w:rFonts w:eastAsia="맑은 고딕" w:hint="eastAsia"/>
                <w:sz w:val="21"/>
                <w:szCs w:val="21"/>
                <w:lang w:eastAsia="ko-KR"/>
              </w:rPr>
              <w:t>Y</w:t>
            </w:r>
          </w:p>
        </w:tc>
        <w:tc>
          <w:tcPr>
            <w:tcW w:w="6780" w:type="dxa"/>
          </w:tcPr>
          <w:p w14:paraId="7C383264" w14:textId="77777777" w:rsidR="007D3E41" w:rsidRPr="004821DF" w:rsidRDefault="007D3E41" w:rsidP="007D3E41">
            <w:pPr>
              <w:pStyle w:val="a8"/>
              <w:rPr>
                <w:rFonts w:eastAsia="맑은 고딕"/>
                <w:lang w:val="en-GB" w:eastAsia="ko-KR"/>
              </w:rPr>
            </w:pPr>
          </w:p>
        </w:tc>
      </w:tr>
      <w:tr w:rsidR="00E05BEF" w14:paraId="1812BC3E" w14:textId="77777777" w:rsidTr="006A449B">
        <w:tc>
          <w:tcPr>
            <w:tcW w:w="1479" w:type="dxa"/>
          </w:tcPr>
          <w:p w14:paraId="4F3203BC" w14:textId="274D9F1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CC6139F" w14:textId="77777777" w:rsidR="00F422C8" w:rsidRDefault="00F422C8" w:rsidP="00DE6357">
            <w:pPr>
              <w:rPr>
                <w:rFonts w:eastAsiaTheme="minorEastAsia"/>
                <w:sz w:val="21"/>
                <w:szCs w:val="21"/>
                <w:lang w:eastAsia="zh-CN"/>
              </w:rPr>
            </w:pPr>
          </w:p>
        </w:tc>
        <w:tc>
          <w:tcPr>
            <w:tcW w:w="6780" w:type="dxa"/>
          </w:tcPr>
          <w:p w14:paraId="65EB89CF" w14:textId="414B622B" w:rsidR="00F422C8" w:rsidRPr="00904120" w:rsidRDefault="006D2190" w:rsidP="00904120">
            <w:pPr>
              <w:pStyle w:val="a8"/>
              <w:rPr>
                <w:lang w:val="en-GB"/>
              </w:rPr>
            </w:pPr>
            <w:r>
              <w:rPr>
                <w:rFonts w:eastAsiaTheme="minorEastAsia" w:hint="eastAsia"/>
                <w:lang w:val="en-GB" w:eastAsia="zh-CN"/>
              </w:rPr>
              <w:t xml:space="preserve">We can understand the intention, but it seems better to leave such </w:t>
            </w:r>
            <w:r>
              <w:rPr>
                <w:rFonts w:eastAsiaTheme="minorEastAsia"/>
                <w:lang w:val="en-GB" w:eastAsia="zh-CN"/>
              </w:rPr>
              <w:t>discussion</w:t>
            </w:r>
            <w:r>
              <w:rPr>
                <w:rFonts w:eastAsiaTheme="minorEastAsia" w:hint="eastAsia"/>
                <w:lang w:val="en-GB" w:eastAsia="zh-CN"/>
              </w:rPr>
              <w:t xml:space="preserve"> to the specific agenda. </w:t>
            </w:r>
          </w:p>
        </w:tc>
      </w:tr>
      <w:tr w:rsidR="006A679C" w14:paraId="38825C0A" w14:textId="77777777" w:rsidTr="006A449B">
        <w:tc>
          <w:tcPr>
            <w:tcW w:w="1479" w:type="dxa"/>
          </w:tcPr>
          <w:p w14:paraId="2322F6E0" w14:textId="751C51DB"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F65A2DB" w14:textId="5A7D31DF"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492556DE" w14:textId="0FEF26D5" w:rsidR="006A679C" w:rsidRDefault="006A679C" w:rsidP="006A679C">
            <w:pPr>
              <w:pStyle w:val="a8"/>
              <w:rPr>
                <w:rFonts w:eastAsiaTheme="minorEastAsia"/>
                <w:lang w:val="en-GB" w:eastAsia="zh-CN"/>
              </w:rPr>
            </w:pPr>
            <w:r>
              <w:rPr>
                <w:lang w:val="en-GB"/>
              </w:rPr>
              <w:t>Fine with proposal.</w:t>
            </w:r>
          </w:p>
        </w:tc>
      </w:tr>
      <w:tr w:rsidR="00FF2B90" w14:paraId="0A008ECB" w14:textId="77777777" w:rsidTr="006A449B">
        <w:tc>
          <w:tcPr>
            <w:tcW w:w="1479" w:type="dxa"/>
          </w:tcPr>
          <w:p w14:paraId="183F2455" w14:textId="69D7F902"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961A180" w14:textId="1D78B20C"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417D966C" w14:textId="77777777" w:rsidR="00FF2B90" w:rsidRDefault="00FF2B90" w:rsidP="006A679C">
            <w:pPr>
              <w:pStyle w:val="a8"/>
              <w:rPr>
                <w:lang w:val="en-GB"/>
              </w:rPr>
            </w:pPr>
          </w:p>
        </w:tc>
      </w:tr>
      <w:tr w:rsidR="00310D9E" w14:paraId="03719712" w14:textId="77777777" w:rsidTr="006A449B">
        <w:tc>
          <w:tcPr>
            <w:tcW w:w="1479" w:type="dxa"/>
          </w:tcPr>
          <w:p w14:paraId="7141162B" w14:textId="428D4FE8"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8FC53DF" w14:textId="423F4369" w:rsidR="00310D9E" w:rsidRDefault="00310D9E" w:rsidP="00310D9E">
            <w:pPr>
              <w:rPr>
                <w:rFonts w:eastAsia="Yu Mincho"/>
                <w:sz w:val="21"/>
                <w:szCs w:val="21"/>
                <w:lang w:eastAsia="ja-JP"/>
              </w:rPr>
            </w:pPr>
            <w:r>
              <w:rPr>
                <w:rFonts w:eastAsiaTheme="minorEastAsia" w:hint="eastAsia"/>
                <w:sz w:val="21"/>
                <w:szCs w:val="21"/>
                <w:lang w:eastAsia="zh-CN"/>
              </w:rPr>
              <w:t>Y</w:t>
            </w:r>
          </w:p>
        </w:tc>
        <w:tc>
          <w:tcPr>
            <w:tcW w:w="6780" w:type="dxa"/>
          </w:tcPr>
          <w:p w14:paraId="332A93B7" w14:textId="77777777" w:rsidR="00310D9E" w:rsidRDefault="00310D9E" w:rsidP="00310D9E">
            <w:pPr>
              <w:pStyle w:val="a8"/>
              <w:rPr>
                <w:lang w:val="en-GB"/>
              </w:rPr>
            </w:pPr>
          </w:p>
        </w:tc>
      </w:tr>
      <w:tr w:rsidR="00484825" w14:paraId="5985653A" w14:textId="77777777" w:rsidTr="006A449B">
        <w:tc>
          <w:tcPr>
            <w:tcW w:w="1479" w:type="dxa"/>
          </w:tcPr>
          <w:p w14:paraId="255EEC56" w14:textId="59BFE866"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459D6A18" w14:textId="32436B45"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42FC062B" w14:textId="77777777" w:rsidR="00484825" w:rsidRDefault="00484825" w:rsidP="00310D9E">
            <w:pPr>
              <w:pStyle w:val="a8"/>
              <w:rPr>
                <w:lang w:val="en-GB"/>
              </w:rPr>
            </w:pPr>
          </w:p>
        </w:tc>
      </w:tr>
    </w:tbl>
    <w:p w14:paraId="2DF48AE2" w14:textId="77777777" w:rsidR="00C04E80" w:rsidRDefault="00C04E80" w:rsidP="00C93E9A">
      <w:pPr>
        <w:pStyle w:val="a8"/>
        <w:rPr>
          <w:lang w:val="en-US"/>
        </w:rPr>
      </w:pPr>
    </w:p>
    <w:p w14:paraId="36EE993C" w14:textId="77777777" w:rsidR="00E26401" w:rsidRDefault="00E26401" w:rsidP="00C93E9A">
      <w:pPr>
        <w:pStyle w:val="a8"/>
        <w:rPr>
          <w:lang w:val="en-US"/>
        </w:rPr>
      </w:pPr>
    </w:p>
    <w:p w14:paraId="1B1E0F01" w14:textId="77777777" w:rsidR="00F508A2" w:rsidRDefault="00F508A2" w:rsidP="00F508A2">
      <w:pPr>
        <w:pStyle w:val="4"/>
      </w:pPr>
      <w:r>
        <w:rPr>
          <w:highlight w:val="yellow"/>
        </w:rPr>
        <w:t xml:space="preserve">Proposal </w:t>
      </w:r>
      <w:r>
        <w:rPr>
          <w:rFonts w:hint="eastAsia"/>
          <w:highlight w:val="yellow"/>
        </w:rPr>
        <w:t>10</w:t>
      </w:r>
      <w:r>
        <w:rPr>
          <w:highlight w:val="yellow"/>
        </w:rPr>
        <w:t>.</w:t>
      </w:r>
      <w:r>
        <w:rPr>
          <w:rFonts w:hint="eastAsia"/>
          <w:highlight w:val="yellow"/>
        </w:rPr>
        <w:t>1a</w:t>
      </w:r>
      <w:r>
        <w:rPr>
          <w:highlight w:val="yellow"/>
        </w:rPr>
        <w:t>:</w:t>
      </w:r>
    </w:p>
    <w:p w14:paraId="6B324FC2" w14:textId="77777777" w:rsidR="00F508A2" w:rsidRDefault="00F508A2" w:rsidP="00F508A2">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multi-carrier operations</w:t>
      </w:r>
    </w:p>
    <w:p w14:paraId="042AC0BD" w14:textId="77777777" w:rsidR="00F508A2" w:rsidRPr="00EB6C76" w:rsidRDefault="00F508A2" w:rsidP="00F508A2">
      <w:pPr>
        <w:pStyle w:val="af9"/>
        <w:numPr>
          <w:ilvl w:val="1"/>
          <w:numId w:val="10"/>
        </w:numPr>
        <w:ind w:left="851" w:hanging="411"/>
        <w:rPr>
          <w:rFonts w:ascii="Times New Roman" w:hAnsi="Times New Roman" w:cs="Times New Roman"/>
          <w:strike/>
          <w:color w:val="FF0000"/>
          <w:sz w:val="21"/>
          <w:szCs w:val="21"/>
          <w:lang w:val="en-US"/>
        </w:rPr>
      </w:pPr>
      <w:r w:rsidRPr="00EB6C76">
        <w:rPr>
          <w:rFonts w:ascii="Times New Roman" w:hAnsi="Times New Roman" w:cs="Times New Roman" w:hint="eastAsia"/>
          <w:strike/>
          <w:color w:val="FF0000"/>
          <w:sz w:val="21"/>
          <w:szCs w:val="21"/>
          <w:lang w:val="en-US"/>
        </w:rPr>
        <w:t xml:space="preserve">Note: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study under this agenda item should be kept on high-level directions, and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technical </w:t>
      </w:r>
      <w:r w:rsidRPr="00EB6C76">
        <w:rPr>
          <w:rFonts w:ascii="Times New Roman" w:hAnsi="Times New Roman" w:cs="Times New Roman"/>
          <w:strike/>
          <w:color w:val="FF0000"/>
          <w:sz w:val="21"/>
          <w:szCs w:val="21"/>
          <w:lang w:val="en-US"/>
        </w:rPr>
        <w:t>details</w:t>
      </w:r>
      <w:r w:rsidRPr="00EB6C76">
        <w:rPr>
          <w:rFonts w:ascii="Times New Roman" w:hAnsi="Times New Roman" w:cs="Times New Roman" w:hint="eastAsia"/>
          <w:strike/>
          <w:color w:val="FF0000"/>
          <w:sz w:val="21"/>
          <w:szCs w:val="21"/>
          <w:lang w:val="en-US"/>
        </w:rPr>
        <w:t xml:space="preserve"> can be studied under other agendas in future RAN1 meetings</w:t>
      </w:r>
    </w:p>
    <w:p w14:paraId="7730BE7D" w14:textId="77777777" w:rsidR="00F508A2" w:rsidRPr="00E45EF9" w:rsidRDefault="00F508A2" w:rsidP="00F508A2">
      <w:pPr>
        <w:pStyle w:val="af9"/>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w:t>
      </w:r>
      <w:r>
        <w:rPr>
          <w:rFonts w:ascii="Times New Roman" w:hAnsi="Times New Roman" w:cs="Times New Roman" w:hint="eastAsia"/>
          <w:color w:val="FF0000"/>
          <w:sz w:val="21"/>
          <w:szCs w:val="21"/>
          <w:lang w:val="en-US"/>
        </w:rPr>
        <w:t>CA</w:t>
      </w:r>
      <w:r w:rsidRPr="00E45EF9">
        <w:rPr>
          <w:rFonts w:ascii="Times New Roman" w:hAnsi="Times New Roman" w:cs="Times New Roman" w:hint="eastAsia"/>
          <w:color w:val="FF0000"/>
          <w:sz w:val="21"/>
          <w:szCs w:val="21"/>
          <w:lang w:val="en-US"/>
        </w:rPr>
        <w:t xml:space="preserve"> framework</w:t>
      </w:r>
    </w:p>
    <w:tbl>
      <w:tblPr>
        <w:tblStyle w:val="af2"/>
        <w:tblW w:w="9631" w:type="dxa"/>
        <w:tblLayout w:type="fixed"/>
        <w:tblLook w:val="04A0" w:firstRow="1" w:lastRow="0" w:firstColumn="1" w:lastColumn="0" w:noHBand="0" w:noVBand="1"/>
      </w:tblPr>
      <w:tblGrid>
        <w:gridCol w:w="1479"/>
        <w:gridCol w:w="1372"/>
        <w:gridCol w:w="6780"/>
      </w:tblGrid>
      <w:tr w:rsidR="00F508A2" w14:paraId="08A856A4" w14:textId="77777777" w:rsidTr="006320F2">
        <w:tc>
          <w:tcPr>
            <w:tcW w:w="1479" w:type="dxa"/>
            <w:shd w:val="clear" w:color="auto" w:fill="D9D9D9" w:themeFill="background1" w:themeFillShade="D9"/>
          </w:tcPr>
          <w:p w14:paraId="2408CB94" w14:textId="77777777" w:rsidR="00F508A2" w:rsidRDefault="00F508A2" w:rsidP="006320F2">
            <w:pPr>
              <w:rPr>
                <w:sz w:val="21"/>
                <w:szCs w:val="21"/>
              </w:rPr>
            </w:pPr>
            <w:r>
              <w:rPr>
                <w:sz w:val="21"/>
                <w:szCs w:val="21"/>
              </w:rPr>
              <w:t>Company</w:t>
            </w:r>
          </w:p>
        </w:tc>
        <w:tc>
          <w:tcPr>
            <w:tcW w:w="1372" w:type="dxa"/>
            <w:shd w:val="clear" w:color="auto" w:fill="D9D9D9" w:themeFill="background1" w:themeFillShade="D9"/>
          </w:tcPr>
          <w:p w14:paraId="0076C483" w14:textId="77777777" w:rsidR="00F508A2" w:rsidRDefault="00F508A2" w:rsidP="006320F2">
            <w:pPr>
              <w:rPr>
                <w:sz w:val="21"/>
                <w:szCs w:val="21"/>
              </w:rPr>
            </w:pPr>
            <w:r>
              <w:rPr>
                <w:sz w:val="21"/>
                <w:szCs w:val="21"/>
              </w:rPr>
              <w:t>Y/N</w:t>
            </w:r>
          </w:p>
        </w:tc>
        <w:tc>
          <w:tcPr>
            <w:tcW w:w="6780" w:type="dxa"/>
            <w:shd w:val="clear" w:color="auto" w:fill="D9D9D9" w:themeFill="background1" w:themeFillShade="D9"/>
          </w:tcPr>
          <w:p w14:paraId="675D7D99" w14:textId="77777777" w:rsidR="00F508A2" w:rsidRDefault="00F508A2" w:rsidP="006320F2">
            <w:pPr>
              <w:rPr>
                <w:sz w:val="21"/>
                <w:szCs w:val="21"/>
              </w:rPr>
            </w:pPr>
            <w:r>
              <w:rPr>
                <w:sz w:val="21"/>
                <w:szCs w:val="21"/>
              </w:rPr>
              <w:t>Comments</w:t>
            </w:r>
          </w:p>
        </w:tc>
      </w:tr>
      <w:tr w:rsidR="00F508A2" w14:paraId="6BE21ABA" w14:textId="77777777" w:rsidTr="006320F2">
        <w:tc>
          <w:tcPr>
            <w:tcW w:w="1479" w:type="dxa"/>
          </w:tcPr>
          <w:p w14:paraId="3D107A6A" w14:textId="77777777" w:rsidR="00F508A2" w:rsidRPr="00A746C8" w:rsidRDefault="00F508A2" w:rsidP="006320F2">
            <w:pPr>
              <w:rPr>
                <w:rFonts w:ascii="Times" w:eastAsiaTheme="minorEastAsia" w:hAnsi="Times" w:cs="Times"/>
                <w:sz w:val="21"/>
                <w:szCs w:val="21"/>
                <w:lang w:val="en-US" w:eastAsia="zh-CN"/>
              </w:rPr>
            </w:pPr>
            <w:r w:rsidRPr="007206A9">
              <w:rPr>
                <w:rFonts w:eastAsia="Yu Mincho" w:hint="eastAsia"/>
                <w:sz w:val="21"/>
                <w:szCs w:val="21"/>
                <w:lang w:val="en-US" w:eastAsia="ja-JP"/>
              </w:rPr>
              <w:t>Moderator</w:t>
            </w:r>
          </w:p>
        </w:tc>
        <w:tc>
          <w:tcPr>
            <w:tcW w:w="1372" w:type="dxa"/>
          </w:tcPr>
          <w:p w14:paraId="3C350E1F" w14:textId="77777777" w:rsidR="00F508A2" w:rsidRPr="00646651" w:rsidRDefault="00F508A2" w:rsidP="006320F2">
            <w:pPr>
              <w:rPr>
                <w:rFonts w:ascii="Times" w:eastAsiaTheme="minorEastAsia" w:hAnsi="Times" w:cs="Times"/>
                <w:sz w:val="21"/>
                <w:szCs w:val="21"/>
                <w:lang w:eastAsia="zh-CN"/>
              </w:rPr>
            </w:pPr>
          </w:p>
        </w:tc>
        <w:tc>
          <w:tcPr>
            <w:tcW w:w="6780" w:type="dxa"/>
          </w:tcPr>
          <w:p w14:paraId="5A6B9E64" w14:textId="77777777" w:rsidR="00F508A2" w:rsidRPr="00646651" w:rsidRDefault="00F508A2" w:rsidP="006320F2">
            <w:pPr>
              <w:pStyle w:val="a8"/>
              <w:rPr>
                <w:lang w:val="en-GB"/>
              </w:rPr>
            </w:pPr>
            <w:r w:rsidRPr="00646651">
              <w:rPr>
                <w:rFonts w:hint="eastAsia"/>
                <w:lang w:val="en-GB"/>
              </w:rPr>
              <w:t>Generally companies are OK with the intention of the Proposal. Some update to reflect feedback:</w:t>
            </w:r>
          </w:p>
          <w:p w14:paraId="6DA84814" w14:textId="77777777" w:rsidR="00F508A2" w:rsidRPr="00646651" w:rsidRDefault="00F508A2" w:rsidP="00F508A2">
            <w:pPr>
              <w:pStyle w:val="af9"/>
              <w:numPr>
                <w:ilvl w:val="0"/>
                <w:numId w:val="57"/>
              </w:numPr>
              <w:rPr>
                <w:b w:val="0"/>
                <w:bCs w:val="0"/>
                <w:sz w:val="21"/>
                <w:szCs w:val="21"/>
                <w:lang w:val="en-US"/>
              </w:rPr>
            </w:pPr>
            <w:r w:rsidRPr="00646651">
              <w:rPr>
                <w:rFonts w:hint="eastAsia"/>
                <w:b w:val="0"/>
                <w:bCs w:val="0"/>
                <w:sz w:val="21"/>
                <w:szCs w:val="21"/>
                <w:lang w:val="en-US"/>
              </w:rPr>
              <w:t xml:space="preserve">The focus of this study </w:t>
            </w:r>
            <w:r w:rsidRPr="00646651">
              <w:rPr>
                <w:b w:val="0"/>
                <w:bCs w:val="0"/>
                <w:sz w:val="21"/>
                <w:szCs w:val="21"/>
                <w:lang w:val="en-US"/>
              </w:rPr>
              <w:t>include</w:t>
            </w:r>
            <w:r w:rsidRPr="00646651">
              <w:rPr>
                <w:rFonts w:hint="eastAsia"/>
                <w:b w:val="0"/>
                <w:bCs w:val="0"/>
                <w:sz w:val="21"/>
                <w:szCs w:val="21"/>
                <w:lang w:val="en-US"/>
              </w:rPr>
              <w:t>s to identify the pain points of NR CA framework</w:t>
            </w:r>
          </w:p>
        </w:tc>
      </w:tr>
      <w:tr w:rsidR="00F508A2" w14:paraId="279B8508" w14:textId="77777777" w:rsidTr="006320F2">
        <w:tc>
          <w:tcPr>
            <w:tcW w:w="1479" w:type="dxa"/>
          </w:tcPr>
          <w:p w14:paraId="5C284E53" w14:textId="0FEACC22" w:rsidR="00F508A2" w:rsidRPr="00A746C8" w:rsidRDefault="0016422B"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FUTUREWEI</w:t>
            </w:r>
          </w:p>
        </w:tc>
        <w:tc>
          <w:tcPr>
            <w:tcW w:w="1372" w:type="dxa"/>
          </w:tcPr>
          <w:p w14:paraId="1151B0A1" w14:textId="0120E96F" w:rsidR="00F508A2" w:rsidRPr="00A746C8"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 xml:space="preserve">Can accept the </w:t>
            </w:r>
            <w:proofErr w:type="spellStart"/>
            <w:r>
              <w:rPr>
                <w:rFonts w:ascii="Times" w:eastAsiaTheme="minorEastAsia" w:hAnsi="Times" w:cs="Times"/>
                <w:sz w:val="21"/>
                <w:szCs w:val="21"/>
                <w:lang w:eastAsia="zh-CN"/>
              </w:rPr>
              <w:t>subbullet</w:t>
            </w:r>
            <w:proofErr w:type="spellEnd"/>
          </w:p>
        </w:tc>
        <w:tc>
          <w:tcPr>
            <w:tcW w:w="6780" w:type="dxa"/>
          </w:tcPr>
          <w:p w14:paraId="7C95A11C" w14:textId="4C7BDE27" w:rsidR="00F508A2" w:rsidRDefault="0016422B" w:rsidP="006320F2">
            <w:pPr>
              <w:pStyle w:val="a8"/>
              <w:rPr>
                <w:rFonts w:ascii="Times" w:eastAsiaTheme="minorEastAsia" w:hAnsi="Times" w:cs="Times"/>
                <w:lang w:val="en-GB" w:eastAsia="zh-CN"/>
              </w:rPr>
            </w:pPr>
            <w:r>
              <w:rPr>
                <w:rFonts w:ascii="Times" w:eastAsiaTheme="minorEastAsia" w:hAnsi="Times" w:cs="Times"/>
                <w:lang w:val="en-GB" w:eastAsia="zh-CN"/>
              </w:rPr>
              <w:t xml:space="preserve">Detailed discussing solutions belongs in another agenda item, but OK for identifying pain points here. From that perspective, only the </w:t>
            </w:r>
            <w:proofErr w:type="spellStart"/>
            <w:r>
              <w:rPr>
                <w:rFonts w:ascii="Times" w:eastAsiaTheme="minorEastAsia" w:hAnsi="Times" w:cs="Times"/>
                <w:lang w:val="en-GB" w:eastAsia="zh-CN"/>
              </w:rPr>
              <w:t>subbullet</w:t>
            </w:r>
            <w:proofErr w:type="spellEnd"/>
            <w:r>
              <w:rPr>
                <w:rFonts w:ascii="Times" w:eastAsiaTheme="minorEastAsia" w:hAnsi="Times" w:cs="Times"/>
                <w:lang w:val="en-GB" w:eastAsia="zh-CN"/>
              </w:rPr>
              <w:t xml:space="preserve"> (without “To” should be the proposal.</w:t>
            </w:r>
          </w:p>
          <w:p w14:paraId="05F1C83D" w14:textId="63AA3561" w:rsidR="0016422B" w:rsidRPr="00A746C8" w:rsidRDefault="0016422B" w:rsidP="006320F2">
            <w:pPr>
              <w:pStyle w:val="a8"/>
              <w:rPr>
                <w:rFonts w:ascii="Times" w:eastAsiaTheme="minorEastAsia" w:hAnsi="Times" w:cs="Times"/>
                <w:lang w:val="en-GB" w:eastAsia="zh-CN"/>
              </w:rPr>
            </w:pPr>
          </w:p>
        </w:tc>
      </w:tr>
      <w:tr w:rsidR="00F508A2" w14:paraId="71BEAA56" w14:textId="77777777" w:rsidTr="006320F2">
        <w:tc>
          <w:tcPr>
            <w:tcW w:w="1479" w:type="dxa"/>
          </w:tcPr>
          <w:p w14:paraId="144B5894" w14:textId="0D4F4A14" w:rsidR="00F508A2" w:rsidRPr="00A746C8" w:rsidRDefault="00F42C30"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Qualcomm</w:t>
            </w:r>
          </w:p>
        </w:tc>
        <w:tc>
          <w:tcPr>
            <w:tcW w:w="1372" w:type="dxa"/>
          </w:tcPr>
          <w:p w14:paraId="2991E2FC" w14:textId="35D99771" w:rsidR="00F508A2" w:rsidRPr="00A746C8" w:rsidRDefault="00F42C30" w:rsidP="006320F2">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5CBDA062" w14:textId="35A848E3" w:rsidR="00F508A2" w:rsidRPr="00A746C8" w:rsidRDefault="00F42C30" w:rsidP="006320F2">
            <w:pPr>
              <w:pStyle w:val="a8"/>
              <w:rPr>
                <w:rFonts w:ascii="Times" w:eastAsiaTheme="minorEastAsia" w:hAnsi="Times" w:cs="Times"/>
                <w:lang w:val="en-GB" w:eastAsia="zh-CN"/>
              </w:rPr>
            </w:pPr>
            <w:r>
              <w:rPr>
                <w:rFonts w:ascii="Times" w:eastAsiaTheme="minorEastAsia" w:hAnsi="Times" w:cs="Times"/>
                <w:lang w:val="en-GB" w:eastAsia="zh-CN"/>
              </w:rPr>
              <w:t>Companies should be encouraged to continue to bring in design pain point considerations for multicarrier aspects in 5G NR</w:t>
            </w:r>
          </w:p>
        </w:tc>
      </w:tr>
      <w:tr w:rsidR="007E3E46" w14:paraId="46DA7BEF" w14:textId="77777777" w:rsidTr="006320F2">
        <w:tc>
          <w:tcPr>
            <w:tcW w:w="1479" w:type="dxa"/>
          </w:tcPr>
          <w:p w14:paraId="47930B00" w14:textId="087E77C8" w:rsidR="007E3E46" w:rsidRDefault="007E3E46" w:rsidP="007E3E46">
            <w:pPr>
              <w:rPr>
                <w:rFonts w:ascii="Times" w:eastAsiaTheme="minorEastAsia" w:hAnsi="Times" w:cs="Times"/>
                <w:sz w:val="21"/>
                <w:szCs w:val="21"/>
                <w:lang w:val="en-US" w:eastAsia="zh-CN"/>
              </w:rPr>
            </w:pPr>
            <w:r>
              <w:rPr>
                <w:rFonts w:ascii="Times" w:eastAsiaTheme="minorEastAsia" w:hAnsi="Times" w:cs="Times"/>
                <w:sz w:val="21"/>
                <w:szCs w:val="21"/>
                <w:lang w:val="en-US" w:eastAsia="zh-CN"/>
              </w:rPr>
              <w:lastRenderedPageBreak/>
              <w:t>Ericsson</w:t>
            </w:r>
          </w:p>
        </w:tc>
        <w:tc>
          <w:tcPr>
            <w:tcW w:w="1372" w:type="dxa"/>
          </w:tcPr>
          <w:p w14:paraId="6F19E041" w14:textId="76C5DFDC" w:rsidR="007E3E46" w:rsidRDefault="007E3E46" w:rsidP="007E3E46">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4EBD14F9" w14:textId="461691C5" w:rsidR="007E3E46" w:rsidRDefault="007E3E46" w:rsidP="007E3E46">
            <w:pPr>
              <w:pStyle w:val="a8"/>
              <w:rPr>
                <w:rFonts w:ascii="Times" w:eastAsiaTheme="minorEastAsia" w:hAnsi="Times" w:cs="Times"/>
                <w:lang w:val="en-GB" w:eastAsia="zh-CN"/>
              </w:rPr>
            </w:pPr>
            <w:r>
              <w:rPr>
                <w:rFonts w:ascii="Times" w:eastAsiaTheme="minorEastAsia" w:hAnsi="Times" w:cs="Times"/>
                <w:lang w:val="en-GB" w:eastAsia="zh-CN"/>
              </w:rPr>
              <w:t xml:space="preserve">We are fined with the refined proposal. The focus should be on </w:t>
            </w:r>
            <w:proofErr w:type="spellStart"/>
            <w:r>
              <w:rPr>
                <w:rFonts w:ascii="Times" w:eastAsiaTheme="minorEastAsia" w:hAnsi="Times" w:cs="Times"/>
                <w:lang w:val="en-GB" w:eastAsia="zh-CN"/>
              </w:rPr>
              <w:t>identifyting</w:t>
            </w:r>
            <w:proofErr w:type="spellEnd"/>
            <w:r>
              <w:rPr>
                <w:rFonts w:ascii="Times" w:eastAsiaTheme="minorEastAsia" w:hAnsi="Times" w:cs="Times"/>
                <w:lang w:val="en-GB" w:eastAsia="zh-CN"/>
              </w:rPr>
              <w:t xml:space="preserve"> the problems and the high-level direction for the solutions. Details can be discussed under other </w:t>
            </w:r>
            <w:proofErr w:type="spellStart"/>
            <w:r>
              <w:rPr>
                <w:rFonts w:ascii="Times" w:eastAsiaTheme="minorEastAsia" w:hAnsi="Times" w:cs="Times"/>
                <w:lang w:val="en-GB" w:eastAsia="zh-CN"/>
              </w:rPr>
              <w:t>agernda</w:t>
            </w:r>
            <w:proofErr w:type="spellEnd"/>
            <w:r>
              <w:rPr>
                <w:rFonts w:ascii="Times" w:eastAsiaTheme="minorEastAsia" w:hAnsi="Times" w:cs="Times"/>
                <w:lang w:val="en-GB" w:eastAsia="zh-CN"/>
              </w:rPr>
              <w:t xml:space="preserve"> items. Avoid multiple solutions to the same problem, </w:t>
            </w:r>
          </w:p>
        </w:tc>
      </w:tr>
      <w:tr w:rsidR="00922C85" w14:paraId="3E0D8E32" w14:textId="77777777" w:rsidTr="006320F2">
        <w:tc>
          <w:tcPr>
            <w:tcW w:w="1479" w:type="dxa"/>
          </w:tcPr>
          <w:p w14:paraId="56DB780F" w14:textId="2EDB1436" w:rsidR="00922C85" w:rsidRDefault="00922C85" w:rsidP="00922C85">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Apple</w:t>
            </w:r>
          </w:p>
        </w:tc>
        <w:tc>
          <w:tcPr>
            <w:tcW w:w="1372" w:type="dxa"/>
          </w:tcPr>
          <w:p w14:paraId="3C99B124" w14:textId="25A32533"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6F2D75D0" w14:textId="7ED6D73C" w:rsidR="00922C85" w:rsidRDefault="00922C85" w:rsidP="00922C85">
            <w:pPr>
              <w:pStyle w:val="a8"/>
              <w:rPr>
                <w:rFonts w:ascii="Times" w:eastAsiaTheme="minorEastAsia" w:hAnsi="Times" w:cs="Times"/>
                <w:lang w:val="en-GB" w:eastAsia="zh-CN"/>
              </w:rPr>
            </w:pPr>
            <w:r>
              <w:rPr>
                <w:rFonts w:ascii="Times" w:eastAsiaTheme="minorEastAsia" w:hAnsi="Times" w:cs="Times"/>
                <w:lang w:val="en-GB" w:eastAsia="zh-CN"/>
              </w:rPr>
              <w:t>The updated proposal looks good to us</w:t>
            </w:r>
          </w:p>
        </w:tc>
      </w:tr>
      <w:tr w:rsidR="00E87A2B" w14:paraId="090D0A7D" w14:textId="77777777" w:rsidTr="006320F2">
        <w:tc>
          <w:tcPr>
            <w:tcW w:w="1479" w:type="dxa"/>
          </w:tcPr>
          <w:p w14:paraId="34919C74" w14:textId="38A55D11" w:rsidR="00E87A2B" w:rsidRDefault="00E87A2B" w:rsidP="00E87A2B">
            <w:pPr>
              <w:rPr>
                <w:rFonts w:ascii="Times" w:eastAsiaTheme="minorEastAsia" w:hAnsi="Times" w:cs="Times"/>
                <w:sz w:val="21"/>
                <w:szCs w:val="21"/>
                <w:lang w:val="en-US" w:eastAsia="zh-CN"/>
              </w:rPr>
            </w:pPr>
            <w:r>
              <w:rPr>
                <w:rFonts w:ascii="Times" w:eastAsia="맑은 고딕" w:hAnsi="Times" w:cs="Times" w:hint="eastAsia"/>
                <w:sz w:val="21"/>
                <w:szCs w:val="21"/>
                <w:lang w:val="en-US" w:eastAsia="ko-KR"/>
              </w:rPr>
              <w:t>S</w:t>
            </w:r>
            <w:r>
              <w:rPr>
                <w:rFonts w:ascii="Times" w:eastAsia="맑은 고딕" w:hAnsi="Times" w:cs="Times"/>
                <w:sz w:val="21"/>
                <w:szCs w:val="21"/>
                <w:lang w:val="en-US" w:eastAsia="ko-KR"/>
              </w:rPr>
              <w:t>amsung</w:t>
            </w:r>
          </w:p>
        </w:tc>
        <w:tc>
          <w:tcPr>
            <w:tcW w:w="1372" w:type="dxa"/>
          </w:tcPr>
          <w:p w14:paraId="512BD46C" w14:textId="3AF0280C" w:rsidR="00E87A2B" w:rsidRDefault="00E87A2B" w:rsidP="00E87A2B">
            <w:pPr>
              <w:rPr>
                <w:rFonts w:ascii="Times" w:eastAsiaTheme="minorEastAsia" w:hAnsi="Times" w:cs="Times"/>
                <w:sz w:val="21"/>
                <w:szCs w:val="21"/>
                <w:lang w:eastAsia="zh-CN"/>
              </w:rPr>
            </w:pPr>
            <w:r>
              <w:rPr>
                <w:rFonts w:ascii="Times" w:eastAsia="맑은 고딕" w:hAnsi="Times" w:cs="Times" w:hint="eastAsia"/>
                <w:sz w:val="21"/>
                <w:szCs w:val="21"/>
                <w:lang w:eastAsia="ko-KR"/>
              </w:rPr>
              <w:t>Y</w:t>
            </w:r>
          </w:p>
        </w:tc>
        <w:tc>
          <w:tcPr>
            <w:tcW w:w="6780" w:type="dxa"/>
          </w:tcPr>
          <w:p w14:paraId="19811B9D" w14:textId="2A3D2A27" w:rsidR="00E87A2B" w:rsidRDefault="00E87A2B" w:rsidP="00E87A2B">
            <w:pPr>
              <w:pStyle w:val="a8"/>
              <w:rPr>
                <w:rFonts w:ascii="Times" w:eastAsiaTheme="minorEastAsia" w:hAnsi="Times" w:cs="Times"/>
                <w:lang w:val="en-GB" w:eastAsia="zh-CN"/>
              </w:rPr>
            </w:pPr>
            <w:r>
              <w:rPr>
                <w:rFonts w:ascii="Times" w:eastAsia="맑은 고딕" w:hAnsi="Times" w:cs="Times" w:hint="eastAsia"/>
                <w:lang w:val="en-GB" w:eastAsia="ko-KR"/>
              </w:rPr>
              <w:t>O</w:t>
            </w:r>
            <w:r>
              <w:rPr>
                <w:rFonts w:ascii="Times" w:eastAsia="맑은 고딕" w:hAnsi="Times" w:cs="Times"/>
                <w:lang w:val="en-GB" w:eastAsia="ko-KR"/>
              </w:rPr>
              <w:t>K</w:t>
            </w:r>
          </w:p>
        </w:tc>
      </w:tr>
    </w:tbl>
    <w:p w14:paraId="1FD6548D" w14:textId="77777777" w:rsidR="00E26401" w:rsidRPr="00F508A2" w:rsidRDefault="00E26401" w:rsidP="00C93E9A">
      <w:pPr>
        <w:pStyle w:val="a8"/>
        <w:rPr>
          <w:lang w:val="en-GB"/>
        </w:rPr>
      </w:pPr>
    </w:p>
    <w:p w14:paraId="2EB151A7" w14:textId="77777777" w:rsidR="00C04E80" w:rsidRDefault="00C04E80" w:rsidP="00C04E80">
      <w:pPr>
        <w:pStyle w:val="a8"/>
        <w:rPr>
          <w:lang w:val="en-GB"/>
        </w:rPr>
      </w:pPr>
    </w:p>
    <w:p w14:paraId="6396329B" w14:textId="74CAF4CB" w:rsidR="00C04E80" w:rsidRPr="00C17422" w:rsidRDefault="00A469A8" w:rsidP="00C04E80">
      <w:pPr>
        <w:pStyle w:val="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a8"/>
        <w:rPr>
          <w:lang w:val="en-US"/>
        </w:rPr>
      </w:pPr>
      <w:r>
        <w:rPr>
          <w:rFonts w:hint="eastAsia"/>
          <w:lang w:val="en-US"/>
        </w:rPr>
        <w:t>Related to these aspects, the SID states following objectives:</w:t>
      </w:r>
    </w:p>
    <w:tbl>
      <w:tblPr>
        <w:tblStyle w:val="af2"/>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4BBA2F1E"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F47653">
            <w:pPr>
              <w:numPr>
                <w:ilvl w:val="0"/>
                <w:numId w:val="3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F47653">
            <w:pPr>
              <w:numPr>
                <w:ilvl w:val="0"/>
                <w:numId w:val="3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a8"/>
        <w:rPr>
          <w:lang w:val="en-US"/>
        </w:rPr>
      </w:pPr>
    </w:p>
    <w:p w14:paraId="14205454" w14:textId="67491510" w:rsidR="00C04E80" w:rsidRPr="00922959" w:rsidRDefault="00F66C18" w:rsidP="00C04E80">
      <w:pPr>
        <w:pStyle w:val="a8"/>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RANp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RANp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a8"/>
        <w:rPr>
          <w:lang w:val="en-GB"/>
        </w:rPr>
      </w:pPr>
    </w:p>
    <w:p w14:paraId="3CEADE5D" w14:textId="107FAD43" w:rsidR="00C04E80" w:rsidRDefault="001F45DD" w:rsidP="00C04E80">
      <w:pPr>
        <w:pStyle w:val="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af2"/>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a8"/>
              <w:rPr>
                <w:lang w:val="en-GB"/>
              </w:rPr>
            </w:pPr>
            <w:r>
              <w:rPr>
                <w:lang w:val="en-GB"/>
              </w:rPr>
              <w:t>Relook at Guardband &amp; Guard-time and reduced rolloff in conjuction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맑은 고딕" w:hint="eastAsia"/>
                <w:sz w:val="21"/>
                <w:szCs w:val="21"/>
                <w:lang w:eastAsia="ko-KR"/>
              </w:rPr>
              <w:t>N</w:t>
            </w:r>
          </w:p>
        </w:tc>
        <w:tc>
          <w:tcPr>
            <w:tcW w:w="6780" w:type="dxa"/>
          </w:tcPr>
          <w:p w14:paraId="0D3E29EA" w14:textId="46068E31" w:rsidR="002A67BE" w:rsidRDefault="002A67BE" w:rsidP="002A67BE">
            <w:pPr>
              <w:pStyle w:val="a8"/>
              <w:rPr>
                <w:lang w:val="en-US"/>
              </w:rPr>
            </w:pPr>
            <w:r>
              <w:rPr>
                <w:rFonts w:eastAsia="맑은 고딕" w:hint="eastAsia"/>
                <w:lang w:val="en-GB" w:eastAsia="ko-KR"/>
              </w:rPr>
              <w:t>W</w:t>
            </w:r>
            <w:r>
              <w:rPr>
                <w:rFonts w:eastAsia="맑은 고딕"/>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a8"/>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Microsoft YaHei"/>
              </w:rPr>
            </w:pPr>
            <w:r>
              <w:rPr>
                <w:rFonts w:eastAsia="Microsoft YaHei"/>
              </w:rPr>
              <w:t xml:space="preserve">First of all, we tend to agree that </w:t>
            </w:r>
            <w:r w:rsidRPr="00582A6D">
              <w:rPr>
                <w:rFonts w:eastAsia="Microsoft YaHei"/>
              </w:rPr>
              <w:t xml:space="preserve">most of </w:t>
            </w:r>
            <w:r>
              <w:rPr>
                <w:rFonts w:eastAsia="Microsoft YaHei"/>
              </w:rPr>
              <w:t>the improvement on spectrum efficiency can fall into other agendas like</w:t>
            </w:r>
            <w:r w:rsidRPr="00582A6D">
              <w:rPr>
                <w:rFonts w:eastAsia="Microsoft YaHei"/>
              </w:rPr>
              <w:t xml:space="preserve"> MIMO and AI/ML</w:t>
            </w:r>
            <w:r>
              <w:rPr>
                <w:rFonts w:eastAsia="Microsoft YaHei"/>
              </w:rPr>
              <w:t xml:space="preserve"> which will be discussed later in RAN1.  We can just use this agenda to share views what to be considered in other agendas like MIMO.  e.g. From ZTE perspective, the following should be considerd.</w:t>
            </w:r>
          </w:p>
          <w:p w14:paraId="794093B0" w14:textId="77777777" w:rsidR="006A449B" w:rsidRPr="00582A6D" w:rsidRDefault="006A449B" w:rsidP="00F47653">
            <w:pPr>
              <w:pStyle w:val="af9"/>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Scheme-1</w:t>
            </w:r>
            <w:r>
              <w:rPr>
                <w:rFonts w:eastAsia="Microsoft YaHei"/>
                <w:b w:val="0"/>
                <w:sz w:val="20"/>
                <w:szCs w:val="20"/>
                <w:lang w:val="en-GB"/>
              </w:rPr>
              <w:t>: Single-TRP transmission scheme for supporting u</w:t>
            </w:r>
            <w:r w:rsidRPr="00582A6D">
              <w:rPr>
                <w:rFonts w:eastAsia="Microsoft YaHei"/>
                <w:b w:val="0"/>
                <w:sz w:val="20"/>
                <w:szCs w:val="20"/>
                <w:lang w:val="en-GB"/>
              </w:rPr>
              <w:t>ltra-massive MIMO (involving both gNB and UE);</w:t>
            </w:r>
          </w:p>
          <w:p w14:paraId="3D6ECE1C" w14:textId="77777777" w:rsidR="006A449B" w:rsidRPr="00582A6D" w:rsidRDefault="006A449B" w:rsidP="00F47653">
            <w:pPr>
              <w:pStyle w:val="af9"/>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 xml:space="preserve">Scheme-2 </w:t>
            </w:r>
            <w:r>
              <w:rPr>
                <w:rFonts w:eastAsia="Microsoft YaHei"/>
                <w:b w:val="0"/>
                <w:sz w:val="20"/>
                <w:szCs w:val="20"/>
                <w:lang w:val="en-GB"/>
              </w:rPr>
              <w:t>Multi-TRP operation, e.g., c</w:t>
            </w:r>
            <w:r w:rsidRPr="00582A6D">
              <w:rPr>
                <w:rFonts w:eastAsia="Microsoft YaHei"/>
                <w:b w:val="0"/>
                <w:sz w:val="20"/>
                <w:szCs w:val="20"/>
                <w:lang w:val="en-GB"/>
              </w:rPr>
              <w:t>oherent joint transmission</w:t>
            </w:r>
            <w:r>
              <w:rPr>
                <w:rFonts w:eastAsia="Microsoft YaHei"/>
                <w:b w:val="0"/>
                <w:sz w:val="20"/>
                <w:szCs w:val="20"/>
                <w:lang w:val="en-GB"/>
              </w:rPr>
              <w:t xml:space="preserve"> among multi-TRP</w:t>
            </w:r>
            <w:r w:rsidRPr="00582A6D">
              <w:rPr>
                <w:rFonts w:eastAsia="Microsoft YaHei"/>
                <w:b w:val="0"/>
                <w:sz w:val="20"/>
                <w:szCs w:val="20"/>
                <w:lang w:val="en-GB"/>
              </w:rPr>
              <w:t>;</w:t>
            </w:r>
          </w:p>
          <w:p w14:paraId="5EE5D5B9" w14:textId="77777777" w:rsidR="006A449B" w:rsidRPr="00582A6D" w:rsidRDefault="006A449B" w:rsidP="00F47653">
            <w:pPr>
              <w:pStyle w:val="af9"/>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Scheme-3</w:t>
            </w:r>
            <w:r>
              <w:rPr>
                <w:rFonts w:eastAsia="Microsoft YaHei"/>
                <w:b w:val="0"/>
                <w:sz w:val="20"/>
                <w:szCs w:val="20"/>
                <w:lang w:val="en-GB"/>
              </w:rPr>
              <w:t>:</w:t>
            </w:r>
            <w:r w:rsidRPr="00582A6D">
              <w:rPr>
                <w:rFonts w:eastAsia="Microsoft YaHei"/>
                <w:b w:val="0"/>
                <w:sz w:val="20"/>
                <w:szCs w:val="20"/>
                <w:lang w:val="en-GB"/>
              </w:rPr>
              <w:t xml:space="preserve"> </w:t>
            </w:r>
            <w:bookmarkStart w:id="22" w:name="_Hlk170725311"/>
            <w:r w:rsidRPr="00582A6D">
              <w:rPr>
                <w:rFonts w:eastAsia="Microsoft YaHei"/>
                <w:b w:val="0"/>
                <w:sz w:val="20"/>
                <w:szCs w:val="20"/>
                <w:lang w:val="en-GB"/>
              </w:rPr>
              <w:t xml:space="preserve">UE-perceived </w:t>
            </w:r>
            <w:bookmarkEnd w:id="22"/>
            <w:r w:rsidRPr="00582A6D">
              <w:rPr>
                <w:rFonts w:eastAsia="Microsoft YaHei"/>
                <w:b w:val="0"/>
                <w:sz w:val="20"/>
                <w:szCs w:val="20"/>
                <w:lang w:val="en-GB"/>
              </w:rPr>
              <w:t>cell-free operation starting from T0;</w:t>
            </w:r>
          </w:p>
          <w:p w14:paraId="3244F3F9" w14:textId="77777777" w:rsidR="006A449B" w:rsidRPr="00582A6D" w:rsidRDefault="006A449B" w:rsidP="00F47653">
            <w:pPr>
              <w:pStyle w:val="af9"/>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Scheme-4</w:t>
            </w:r>
            <w:r>
              <w:rPr>
                <w:rFonts w:eastAsia="Microsoft YaHei"/>
                <w:b w:val="0"/>
                <w:sz w:val="20"/>
                <w:szCs w:val="20"/>
                <w:lang w:val="en-GB"/>
              </w:rPr>
              <w:t>:</w:t>
            </w:r>
            <w:r w:rsidRPr="00582A6D">
              <w:rPr>
                <w:rFonts w:eastAsia="Microsoft YaHei"/>
                <w:b w:val="0"/>
                <w:sz w:val="20"/>
                <w:szCs w:val="20"/>
                <w:lang w:val="en-GB"/>
              </w:rPr>
              <w:t xml:space="preserve"> Near field communications:</w:t>
            </w:r>
          </w:p>
          <w:p w14:paraId="1A50622A" w14:textId="77777777" w:rsidR="006A449B" w:rsidRPr="0009278B" w:rsidRDefault="006A449B" w:rsidP="00F47653">
            <w:pPr>
              <w:pStyle w:val="af9"/>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Scheme-5</w:t>
            </w:r>
            <w:r>
              <w:rPr>
                <w:rFonts w:eastAsia="Microsoft YaHei"/>
                <w:b w:val="0"/>
                <w:sz w:val="20"/>
                <w:szCs w:val="20"/>
                <w:lang w:val="en-GB"/>
              </w:rPr>
              <w:t>:</w:t>
            </w:r>
            <w:r w:rsidRPr="00582A6D">
              <w:rPr>
                <w:rFonts w:eastAsia="Microsoft YaHei"/>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Microsoft YaHei"/>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control overheads will impact spectral efficiency, so should not be excluded from that discussion. Also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lastRenderedPageBreak/>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r>
              <w:rPr>
                <w:rFonts w:eastAsia="Yu Mincho"/>
                <w:sz w:val="21"/>
                <w:szCs w:val="21"/>
                <w:lang w:val="en-US" w:eastAsia="ja-JP"/>
              </w:rPr>
              <w:lastRenderedPageBreak/>
              <w:t>CEWiT</w:t>
            </w:r>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D321D3" w:rsidRPr="0009278B" w14:paraId="774D646C" w14:textId="77777777" w:rsidTr="006A449B">
        <w:tc>
          <w:tcPr>
            <w:tcW w:w="1479" w:type="dxa"/>
          </w:tcPr>
          <w:p w14:paraId="6680080B" w14:textId="4C550018" w:rsidR="00D321D3" w:rsidRDefault="00D321D3" w:rsidP="00D321D3">
            <w:pPr>
              <w:rPr>
                <w:rFonts w:eastAsia="Yu Mincho"/>
                <w:sz w:val="21"/>
                <w:szCs w:val="21"/>
                <w:lang w:val="en-US" w:eastAsia="ja-JP"/>
              </w:rPr>
            </w:pPr>
            <w:r>
              <w:rPr>
                <w:rFonts w:eastAsia="Yu Mincho"/>
                <w:sz w:val="21"/>
                <w:szCs w:val="21"/>
                <w:lang w:val="en-US" w:eastAsia="ja-JP"/>
              </w:rPr>
              <w:t>Sharp</w:t>
            </w:r>
          </w:p>
        </w:tc>
        <w:tc>
          <w:tcPr>
            <w:tcW w:w="1372" w:type="dxa"/>
          </w:tcPr>
          <w:p w14:paraId="58C182E2" w14:textId="77777777" w:rsidR="00D321D3" w:rsidRDefault="00D321D3" w:rsidP="00D321D3">
            <w:pPr>
              <w:rPr>
                <w:rFonts w:eastAsia="Yu Mincho"/>
                <w:sz w:val="21"/>
                <w:szCs w:val="21"/>
                <w:lang w:eastAsia="ja-JP"/>
              </w:rPr>
            </w:pPr>
          </w:p>
        </w:tc>
        <w:tc>
          <w:tcPr>
            <w:tcW w:w="6780" w:type="dxa"/>
          </w:tcPr>
          <w:p w14:paraId="12C6FFBB" w14:textId="73F17AA6" w:rsidR="00D321D3" w:rsidRDefault="00D321D3" w:rsidP="00D321D3">
            <w:pPr>
              <w:spacing w:before="120" w:after="120"/>
              <w:rPr>
                <w:lang w:val="en-US"/>
              </w:rPr>
            </w:pPr>
            <w:r>
              <w:t>Spectral efficiency aspect can be discussed under respective agendas while we suggest precoder design taking near-field propagation characteristics into account.</w:t>
            </w:r>
          </w:p>
        </w:tc>
      </w:tr>
      <w:tr w:rsidR="00683D90" w:rsidRPr="0009278B" w14:paraId="1C90E2B3" w14:textId="77777777" w:rsidTr="006A449B">
        <w:tc>
          <w:tcPr>
            <w:tcW w:w="1479" w:type="dxa"/>
          </w:tcPr>
          <w:p w14:paraId="467FB3BE" w14:textId="5ACD1623" w:rsidR="00683D90" w:rsidRDefault="00E214E5" w:rsidP="00683D90">
            <w:pPr>
              <w:rPr>
                <w:rFonts w:eastAsia="Yu Mincho"/>
                <w:sz w:val="21"/>
                <w:szCs w:val="21"/>
                <w:lang w:val="en-US" w:eastAsia="ja-JP"/>
              </w:rPr>
            </w:pPr>
            <w:r>
              <w:rPr>
                <w:rFonts w:eastAsia="PMingLiU"/>
                <w:sz w:val="21"/>
                <w:szCs w:val="21"/>
                <w:lang w:val="en-US" w:eastAsia="zh-TW"/>
              </w:rPr>
              <w:t>SONY</w:t>
            </w:r>
          </w:p>
        </w:tc>
        <w:tc>
          <w:tcPr>
            <w:tcW w:w="1372" w:type="dxa"/>
          </w:tcPr>
          <w:p w14:paraId="2C1F4A94" w14:textId="418153F9" w:rsidR="00683D90" w:rsidRDefault="00683D90" w:rsidP="00683D90">
            <w:pPr>
              <w:rPr>
                <w:rFonts w:eastAsia="Yu Mincho"/>
                <w:sz w:val="21"/>
                <w:szCs w:val="21"/>
                <w:lang w:eastAsia="ja-JP"/>
              </w:rPr>
            </w:pPr>
            <w:r>
              <w:rPr>
                <w:rFonts w:eastAsia="PMingLiU"/>
                <w:sz w:val="21"/>
                <w:szCs w:val="21"/>
                <w:lang w:eastAsia="zh-TW"/>
              </w:rPr>
              <w:t>N</w:t>
            </w:r>
          </w:p>
        </w:tc>
        <w:tc>
          <w:tcPr>
            <w:tcW w:w="6780" w:type="dxa"/>
          </w:tcPr>
          <w:p w14:paraId="477CDF57" w14:textId="197F4323" w:rsidR="00683D90" w:rsidRDefault="00683D90" w:rsidP="00683D90">
            <w:pPr>
              <w:spacing w:before="120" w:after="120"/>
            </w:pPr>
            <w:r>
              <w:rPr>
                <w:lang w:val="en-US"/>
              </w:rPr>
              <w:t>We think that spectrum efficiency is important, but can be discussed under other agendas (e.g. multi-TRP and coherent joint TXRX can be considered in the MIMO AI, non-uniform constellations can be considered in the modulation AI etc).</w:t>
            </w:r>
          </w:p>
        </w:tc>
      </w:tr>
      <w:tr w:rsidR="000858F4" w:rsidRPr="0009278B" w14:paraId="79FF1F86" w14:textId="77777777" w:rsidTr="006A449B">
        <w:tc>
          <w:tcPr>
            <w:tcW w:w="1479" w:type="dxa"/>
          </w:tcPr>
          <w:p w14:paraId="5D9CCCA3" w14:textId="74E0A09A" w:rsidR="000858F4" w:rsidRDefault="000858F4" w:rsidP="000858F4">
            <w:pPr>
              <w:rPr>
                <w:rFonts w:eastAsia="PMingLiU"/>
                <w:sz w:val="21"/>
                <w:szCs w:val="21"/>
                <w:lang w:val="en-US" w:eastAsia="zh-TW"/>
              </w:rPr>
            </w:pPr>
            <w:r>
              <w:rPr>
                <w:rFonts w:eastAsia="PMingLiU"/>
                <w:sz w:val="21"/>
                <w:szCs w:val="21"/>
                <w:lang w:val="en-US" w:eastAsia="zh-TW"/>
              </w:rPr>
              <w:t>Fujitsu</w:t>
            </w:r>
          </w:p>
        </w:tc>
        <w:tc>
          <w:tcPr>
            <w:tcW w:w="1372" w:type="dxa"/>
          </w:tcPr>
          <w:p w14:paraId="63636C31" w14:textId="687E1EA4" w:rsidR="000858F4" w:rsidRDefault="000858F4" w:rsidP="000858F4">
            <w:pPr>
              <w:rPr>
                <w:rFonts w:eastAsia="PMingLiU"/>
                <w:sz w:val="21"/>
                <w:szCs w:val="21"/>
                <w:lang w:eastAsia="zh-TW"/>
              </w:rPr>
            </w:pPr>
            <w:r>
              <w:rPr>
                <w:rFonts w:eastAsia="PMingLiU"/>
                <w:sz w:val="21"/>
                <w:szCs w:val="21"/>
                <w:lang w:eastAsia="zh-TW"/>
              </w:rPr>
              <w:t>N</w:t>
            </w:r>
          </w:p>
        </w:tc>
        <w:tc>
          <w:tcPr>
            <w:tcW w:w="6780" w:type="dxa"/>
          </w:tcPr>
          <w:p w14:paraId="783A91FA" w14:textId="496A6C98" w:rsidR="000858F4" w:rsidRDefault="000858F4" w:rsidP="000858F4">
            <w:pPr>
              <w:spacing w:before="120" w:after="120"/>
              <w:rPr>
                <w:lang w:val="en-US"/>
              </w:rPr>
            </w:pPr>
            <w:r>
              <w:rPr>
                <w:lang w:val="en-US"/>
              </w:rPr>
              <w:t>We think it would be better to consider spectrum efficiency in the agenda where the specific features belong to.</w:t>
            </w:r>
          </w:p>
        </w:tc>
      </w:tr>
      <w:tr w:rsidR="000A7EF4" w:rsidRPr="0009278B" w14:paraId="2FB52C0E" w14:textId="77777777" w:rsidTr="006A449B">
        <w:tc>
          <w:tcPr>
            <w:tcW w:w="1479" w:type="dxa"/>
          </w:tcPr>
          <w:p w14:paraId="46BA0433" w14:textId="5AA3FFC5" w:rsidR="00F422C8" w:rsidRDefault="006D2190" w:rsidP="0090366A">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693FF42A" w14:textId="77777777" w:rsidR="00F422C8" w:rsidRDefault="00F422C8" w:rsidP="0090366A">
            <w:pPr>
              <w:rPr>
                <w:rFonts w:eastAsia="Yu Mincho"/>
                <w:sz w:val="21"/>
                <w:szCs w:val="21"/>
                <w:lang w:eastAsia="ja-JP"/>
              </w:rPr>
            </w:pPr>
          </w:p>
        </w:tc>
        <w:tc>
          <w:tcPr>
            <w:tcW w:w="6780" w:type="dxa"/>
          </w:tcPr>
          <w:p w14:paraId="5586CEB7" w14:textId="66C21BE5" w:rsidR="00F422C8" w:rsidRDefault="006D2190" w:rsidP="0090366A">
            <w:pPr>
              <w:spacing w:before="120" w:after="120"/>
              <w:rPr>
                <w:rFonts w:eastAsia="Microsoft YaHei"/>
                <w:lang w:eastAsia="zh-CN"/>
              </w:rPr>
            </w:pPr>
            <w:r>
              <w:rPr>
                <w:rFonts w:eastAsia="Microsoft YaHei" w:hint="eastAsia"/>
                <w:lang w:eastAsia="zh-CN"/>
              </w:rPr>
              <w:t>It is better to leave such discussion to the specific agendas.</w:t>
            </w:r>
          </w:p>
        </w:tc>
      </w:tr>
      <w:tr w:rsidR="00FF2B90" w:rsidRPr="0009278B" w14:paraId="74B5543A" w14:textId="77777777" w:rsidTr="006A449B">
        <w:tc>
          <w:tcPr>
            <w:tcW w:w="1479" w:type="dxa"/>
          </w:tcPr>
          <w:p w14:paraId="4D7F09C6" w14:textId="586D2787" w:rsidR="00FF2B90" w:rsidRDefault="00FF2B90" w:rsidP="0090366A">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1DA6DE2D" w14:textId="77777777" w:rsidR="00FF2B90" w:rsidRDefault="00FF2B90" w:rsidP="0090366A">
            <w:pPr>
              <w:rPr>
                <w:rFonts w:eastAsia="Yu Mincho"/>
                <w:sz w:val="21"/>
                <w:szCs w:val="21"/>
                <w:lang w:eastAsia="ja-JP"/>
              </w:rPr>
            </w:pPr>
          </w:p>
        </w:tc>
        <w:tc>
          <w:tcPr>
            <w:tcW w:w="6780" w:type="dxa"/>
          </w:tcPr>
          <w:p w14:paraId="25A637BF" w14:textId="59B019D5" w:rsidR="00FF2B90" w:rsidRDefault="00FF2B90" w:rsidP="0090366A">
            <w:pPr>
              <w:spacing w:before="120" w:after="120"/>
              <w:rPr>
                <w:rFonts w:eastAsia="Microsoft YaHei"/>
                <w:lang w:eastAsia="zh-CN"/>
              </w:rPr>
            </w:pPr>
            <w:r>
              <w:rPr>
                <w:rFonts w:eastAsia="Microsoft YaHei"/>
                <w:lang w:eastAsia="zh-CN"/>
              </w:rPr>
              <w:t>It can be discussed in MIMO agenda later</w:t>
            </w:r>
          </w:p>
        </w:tc>
      </w:tr>
      <w:tr w:rsidR="00310D9E" w:rsidRPr="0009278B" w14:paraId="3175C92C" w14:textId="77777777" w:rsidTr="006A449B">
        <w:tc>
          <w:tcPr>
            <w:tcW w:w="1479" w:type="dxa"/>
          </w:tcPr>
          <w:p w14:paraId="0E0F0D7C" w14:textId="77777777" w:rsidR="00310D9E" w:rsidRDefault="00310D9E" w:rsidP="0090366A">
            <w:pPr>
              <w:rPr>
                <w:rFonts w:eastAsiaTheme="minorEastAsia"/>
                <w:sz w:val="21"/>
                <w:szCs w:val="21"/>
                <w:lang w:val="en-US" w:eastAsia="zh-CN"/>
              </w:rPr>
            </w:pPr>
          </w:p>
        </w:tc>
        <w:tc>
          <w:tcPr>
            <w:tcW w:w="1372" w:type="dxa"/>
          </w:tcPr>
          <w:p w14:paraId="7284FED3" w14:textId="77777777" w:rsidR="00310D9E" w:rsidRDefault="00310D9E" w:rsidP="0090366A">
            <w:pPr>
              <w:rPr>
                <w:rFonts w:eastAsia="Yu Mincho"/>
                <w:sz w:val="21"/>
                <w:szCs w:val="21"/>
                <w:lang w:eastAsia="ja-JP"/>
              </w:rPr>
            </w:pPr>
          </w:p>
        </w:tc>
        <w:tc>
          <w:tcPr>
            <w:tcW w:w="6780" w:type="dxa"/>
          </w:tcPr>
          <w:p w14:paraId="7330C801" w14:textId="77777777" w:rsidR="00310D9E" w:rsidRDefault="00310D9E" w:rsidP="0090366A">
            <w:pPr>
              <w:spacing w:before="120" w:after="120"/>
              <w:rPr>
                <w:rFonts w:eastAsia="Microsoft YaHei"/>
                <w:lang w:eastAsia="zh-CN"/>
              </w:rPr>
            </w:pPr>
          </w:p>
        </w:tc>
      </w:tr>
    </w:tbl>
    <w:p w14:paraId="2EAFF0B0" w14:textId="77777777" w:rsidR="00C04E80" w:rsidRDefault="00C04E80" w:rsidP="00C93E9A">
      <w:pPr>
        <w:pStyle w:val="a8"/>
        <w:rPr>
          <w:lang w:val="en-GB"/>
        </w:rPr>
      </w:pPr>
    </w:p>
    <w:p w14:paraId="78F19CDE" w14:textId="77777777" w:rsidR="00C04E80" w:rsidRDefault="00C04E80" w:rsidP="00C04E80">
      <w:pPr>
        <w:pStyle w:val="a8"/>
        <w:rPr>
          <w:lang w:val="en-GB"/>
        </w:rPr>
      </w:pPr>
    </w:p>
    <w:p w14:paraId="681BF425" w14:textId="51F2015B" w:rsidR="00C04E80" w:rsidRPr="00C17422" w:rsidRDefault="00971480" w:rsidP="00C04E80">
      <w:pPr>
        <w:pStyle w:val="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a8"/>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af2"/>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F47653">
            <w:pPr>
              <w:numPr>
                <w:ilvl w:val="0"/>
                <w:numId w:val="4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27C262CB"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F47653">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F47653">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a8"/>
        <w:rPr>
          <w:lang w:val="en-US"/>
        </w:rPr>
      </w:pPr>
    </w:p>
    <w:p w14:paraId="644B3CAA" w14:textId="25949469" w:rsidR="00246E7F" w:rsidRDefault="00246E7F" w:rsidP="00BF38D2">
      <w:pPr>
        <w:pStyle w:val="a8"/>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t>
      </w:r>
      <w:r w:rsidR="00241804" w:rsidRPr="00B02775">
        <w:rPr>
          <w:rFonts w:hint="eastAsia"/>
          <w:highlight w:val="magenta"/>
          <w:lang w:val="en-US"/>
        </w:rPr>
        <w:lastRenderedPageBreak/>
        <w:t xml:space="preserve">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a8"/>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F47653">
      <w:pPr>
        <w:pStyle w:val="a8"/>
        <w:numPr>
          <w:ilvl w:val="0"/>
          <w:numId w:val="43"/>
        </w:numPr>
        <w:rPr>
          <w:lang w:val="en-US"/>
        </w:rPr>
      </w:pPr>
      <w:r>
        <w:rPr>
          <w:rFonts w:hint="eastAsia"/>
          <w:lang w:val="en-US"/>
        </w:rPr>
        <w:t>FD-FDD</w:t>
      </w:r>
    </w:p>
    <w:p w14:paraId="114AF7DB" w14:textId="5A80AFD8" w:rsidR="00E76575" w:rsidRDefault="00E76575" w:rsidP="00F47653">
      <w:pPr>
        <w:pStyle w:val="a8"/>
        <w:numPr>
          <w:ilvl w:val="0"/>
          <w:numId w:val="43"/>
        </w:numPr>
        <w:rPr>
          <w:lang w:val="en-US"/>
        </w:rPr>
      </w:pPr>
      <w:r>
        <w:rPr>
          <w:rFonts w:hint="eastAsia"/>
          <w:lang w:val="en-US"/>
        </w:rPr>
        <w:t>Semi-static TDD</w:t>
      </w:r>
    </w:p>
    <w:p w14:paraId="2E4065CC" w14:textId="6F10EC12" w:rsidR="00F614DA" w:rsidRDefault="00F614DA" w:rsidP="00F47653">
      <w:pPr>
        <w:pStyle w:val="a8"/>
        <w:numPr>
          <w:ilvl w:val="0"/>
          <w:numId w:val="43"/>
        </w:numPr>
        <w:rPr>
          <w:lang w:val="en-US"/>
        </w:rPr>
      </w:pPr>
      <w:r>
        <w:rPr>
          <w:rFonts w:hint="eastAsia"/>
          <w:lang w:val="en-US"/>
        </w:rPr>
        <w:t>gNB semi-static SBFD</w:t>
      </w:r>
    </w:p>
    <w:p w14:paraId="180304FF" w14:textId="77777777" w:rsidR="008E4F28" w:rsidRDefault="008E4F28" w:rsidP="008E4F28">
      <w:pPr>
        <w:pStyle w:val="a8"/>
        <w:rPr>
          <w:lang w:val="en-US"/>
        </w:rPr>
      </w:pPr>
    </w:p>
    <w:p w14:paraId="09B1AD81" w14:textId="104BE269" w:rsidR="00F614DA" w:rsidRDefault="00F614DA" w:rsidP="00F614DA">
      <w:pPr>
        <w:pStyle w:val="a8"/>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F47653">
      <w:pPr>
        <w:pStyle w:val="a8"/>
        <w:numPr>
          <w:ilvl w:val="0"/>
          <w:numId w:val="44"/>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F47653">
      <w:pPr>
        <w:pStyle w:val="a8"/>
        <w:numPr>
          <w:ilvl w:val="0"/>
          <w:numId w:val="44"/>
        </w:numPr>
        <w:rPr>
          <w:lang w:val="en-US"/>
        </w:rPr>
      </w:pPr>
      <w:r>
        <w:rPr>
          <w:rFonts w:hint="eastAsia"/>
          <w:lang w:val="en-US"/>
        </w:rPr>
        <w:t>Dynamic TDD, especially on whether to support SFI</w:t>
      </w:r>
    </w:p>
    <w:p w14:paraId="102EAB69" w14:textId="25577AB2" w:rsidR="00AA2883" w:rsidRDefault="00AA2883" w:rsidP="00F47653">
      <w:pPr>
        <w:pStyle w:val="a8"/>
        <w:numPr>
          <w:ilvl w:val="0"/>
          <w:numId w:val="44"/>
        </w:numPr>
        <w:rPr>
          <w:lang w:val="en-US"/>
        </w:rPr>
      </w:pPr>
      <w:r>
        <w:rPr>
          <w:rFonts w:hint="eastAsia"/>
          <w:lang w:val="en-US"/>
        </w:rPr>
        <w:t>gNB dynamic SBFD</w:t>
      </w:r>
    </w:p>
    <w:p w14:paraId="4109F697" w14:textId="607491BF" w:rsidR="00AA2883" w:rsidRDefault="00AA2883" w:rsidP="00F47653">
      <w:pPr>
        <w:pStyle w:val="a8"/>
        <w:numPr>
          <w:ilvl w:val="0"/>
          <w:numId w:val="44"/>
        </w:numPr>
        <w:rPr>
          <w:lang w:val="en-US"/>
        </w:rPr>
      </w:pPr>
      <w:r>
        <w:rPr>
          <w:rFonts w:hint="eastAsia"/>
          <w:lang w:val="en-US"/>
        </w:rPr>
        <w:t>UE SBFD</w:t>
      </w:r>
    </w:p>
    <w:p w14:paraId="336210DE" w14:textId="78710B37" w:rsidR="00E221C0" w:rsidRPr="00E76575" w:rsidRDefault="00E221C0" w:rsidP="00F47653">
      <w:pPr>
        <w:pStyle w:val="a8"/>
        <w:numPr>
          <w:ilvl w:val="0"/>
          <w:numId w:val="44"/>
        </w:numPr>
        <w:rPr>
          <w:lang w:val="en-US"/>
        </w:rPr>
      </w:pPr>
      <w:r>
        <w:rPr>
          <w:rFonts w:hint="eastAsia"/>
          <w:lang w:val="en-US"/>
        </w:rPr>
        <w:t>gNB FD</w:t>
      </w:r>
    </w:p>
    <w:p w14:paraId="13722741" w14:textId="77777777" w:rsidR="00C04E80" w:rsidRDefault="00C04E80" w:rsidP="00C04E80">
      <w:pPr>
        <w:pStyle w:val="a8"/>
        <w:rPr>
          <w:lang w:val="en-US"/>
        </w:rPr>
      </w:pPr>
    </w:p>
    <w:p w14:paraId="44162EC9" w14:textId="2D99847F" w:rsidR="0051216C" w:rsidRPr="00BF38D2" w:rsidRDefault="0051216C" w:rsidP="00C04E80">
      <w:pPr>
        <w:pStyle w:val="a8"/>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a8"/>
        <w:rPr>
          <w:lang w:val="en-GB"/>
        </w:rPr>
      </w:pPr>
    </w:p>
    <w:p w14:paraId="7C3CFB1C" w14:textId="78EB4F84" w:rsidR="00C04E80" w:rsidRDefault="000107A1" w:rsidP="00C04E80">
      <w:pPr>
        <w:pStyle w:val="4"/>
      </w:pPr>
      <w:r>
        <w:rPr>
          <w:rFonts w:hint="eastAsia"/>
          <w:highlight w:val="yellow"/>
        </w:rPr>
        <w:t>[Old]</w:t>
      </w:r>
      <w:r w:rsidR="00C04E80">
        <w:rPr>
          <w:highlight w:val="yellow"/>
        </w:rPr>
        <w:t xml:space="preserve">Proposal </w:t>
      </w:r>
      <w:r w:rsidR="00932021">
        <w:rPr>
          <w:rFonts w:hint="eastAsia"/>
          <w:highlight w:val="yellow"/>
        </w:rPr>
        <w:t>12</w:t>
      </w:r>
      <w:r w:rsidR="00C04E80">
        <w:rPr>
          <w:highlight w:val="yellow"/>
        </w:rPr>
        <w:t>.</w:t>
      </w:r>
      <w:r w:rsidR="00C04E80">
        <w:rPr>
          <w:rFonts w:hint="eastAsia"/>
          <w:highlight w:val="yellow"/>
        </w:rPr>
        <w:t>1</w:t>
      </w:r>
      <w:r w:rsidR="00C04E80">
        <w:rPr>
          <w:highlight w:val="yellow"/>
        </w:rPr>
        <w:t>:</w:t>
      </w:r>
    </w:p>
    <w:p w14:paraId="4A7A5E14" w14:textId="604424E5" w:rsidR="00C04E80" w:rsidRDefault="002D5632"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F47653">
      <w:pPr>
        <w:pStyle w:val="af9"/>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F47653">
      <w:pPr>
        <w:pStyle w:val="af9"/>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F4765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F4765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F4765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F4765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F4765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2"/>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a8"/>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a8"/>
              <w:rPr>
                <w:lang w:val="en-GB"/>
              </w:rPr>
            </w:pPr>
            <w:r>
              <w:rPr>
                <w:lang w:val="en-GB"/>
              </w:rPr>
              <w:t xml:space="preserve">HD-FDD is required for NTN at higher frequencies, hence we suggest to include HD-FDD. </w:t>
            </w:r>
          </w:p>
          <w:p w14:paraId="582D6545" w14:textId="19D98AF4" w:rsidR="001227BC" w:rsidRDefault="001227BC" w:rsidP="001227BC">
            <w:pPr>
              <w:pStyle w:val="a8"/>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a8"/>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a8"/>
              <w:rPr>
                <w:lang w:val="en-GB"/>
              </w:rPr>
            </w:pPr>
            <w:r>
              <w:rPr>
                <w:lang w:val="en-GB"/>
              </w:rPr>
              <w:t xml:space="preserve">Agree that FD-FDD, Semi-static TDD and gNB semi-static SBFD should be studied. </w:t>
            </w:r>
          </w:p>
          <w:p w14:paraId="78363792" w14:textId="1B5250C3" w:rsidR="000D5925" w:rsidRDefault="000D5925" w:rsidP="000D5925">
            <w:pPr>
              <w:pStyle w:val="a8"/>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a8"/>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a8"/>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F47653">
            <w:pPr>
              <w:pStyle w:val="af9"/>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F47653">
            <w:pPr>
              <w:pStyle w:val="af9"/>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F47653">
            <w:pPr>
              <w:pStyle w:val="af9"/>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F47653">
            <w:pPr>
              <w:pStyle w:val="af9"/>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F4765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F4765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F47653">
            <w:pPr>
              <w:pStyle w:val="af9"/>
              <w:numPr>
                <w:ilvl w:val="1"/>
                <w:numId w:val="10"/>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a8"/>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맑은 고딕"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63C8B0DE" w14:textId="72A9737B" w:rsidR="00996C88" w:rsidRDefault="00996C88" w:rsidP="00996C88">
            <w:pPr>
              <w:rPr>
                <w:lang w:val="en-US"/>
              </w:rPr>
            </w:pPr>
            <w:r>
              <w:rPr>
                <w:rFonts w:eastAsia="맑은 고딕"/>
                <w:lang w:eastAsia="ko-KR"/>
              </w:rPr>
              <w:t xml:space="preserve">We think HD-FDD </w:t>
            </w:r>
            <w:r>
              <w:rPr>
                <w:rFonts w:eastAsia="맑은 고딕" w:hint="eastAsia"/>
                <w:lang w:eastAsia="ko-KR"/>
              </w:rPr>
              <w:t>f</w:t>
            </w:r>
            <w:r>
              <w:rPr>
                <w:rFonts w:eastAsia="맑은 고딕"/>
                <w:lang w:eastAsia="ko-KR"/>
              </w:rPr>
              <w:t>or RedCap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73EED23B" w14:textId="2ED4138A" w:rsidR="002A67BE" w:rsidRDefault="002A67BE" w:rsidP="002A67BE">
            <w:pPr>
              <w:rPr>
                <w:rFonts w:eastAsia="맑은 고딕"/>
                <w:sz w:val="21"/>
                <w:szCs w:val="21"/>
                <w:lang w:eastAsia="ko-KR"/>
              </w:rPr>
            </w:pPr>
            <w:r>
              <w:rPr>
                <w:rFonts w:eastAsia="맑은 고딕"/>
                <w:sz w:val="21"/>
                <w:szCs w:val="21"/>
                <w:lang w:eastAsia="ko-KR"/>
              </w:rPr>
              <w:t>N</w:t>
            </w:r>
          </w:p>
        </w:tc>
        <w:tc>
          <w:tcPr>
            <w:tcW w:w="6780" w:type="dxa"/>
          </w:tcPr>
          <w:p w14:paraId="18FE6B27" w14:textId="77777777" w:rsidR="002A67BE" w:rsidRPr="00164AC7" w:rsidRDefault="002A67BE" w:rsidP="002A67BE">
            <w:pPr>
              <w:pStyle w:val="a8"/>
              <w:rPr>
                <w:rFonts w:eastAsia="맑은 고딕"/>
                <w:lang w:val="en-GB" w:eastAsia="ko-KR"/>
              </w:rPr>
            </w:pPr>
            <w:r>
              <w:rPr>
                <w:rFonts w:eastAsia="맑은 고딕"/>
                <w:lang w:val="en-GB" w:eastAsia="ko-KR"/>
              </w:rPr>
              <w:t xml:space="preserve">Some clarifciaiton is be needed on whether “duplexing” is to be interpreted from the NW perspective only or both NW perspective and UE perspectives. If this includes both sides (UE and NW), we think </w:t>
            </w:r>
            <w:r w:rsidRPr="00164AC7">
              <w:rPr>
                <w:rFonts w:eastAsia="맑은 고딕"/>
                <w:lang w:val="en-GB" w:eastAsia="ko-KR"/>
              </w:rPr>
              <w:t xml:space="preserve">HD-FDD </w:t>
            </w:r>
            <w:r>
              <w:rPr>
                <w:rFonts w:eastAsia="맑은 고딕"/>
                <w:lang w:val="en-GB" w:eastAsia="ko-KR"/>
              </w:rPr>
              <w:t xml:space="preserve">should be </w:t>
            </w:r>
            <w:r w:rsidRPr="00164AC7">
              <w:rPr>
                <w:rFonts w:eastAsia="맑은 고딕"/>
                <w:lang w:val="en-GB" w:eastAsia="ko-KR"/>
              </w:rPr>
              <w:t xml:space="preserve">in the main bullet. If we support 6G IoT (LPWA) in a single RAT, it is obvious to support HF-FDD for cost reduction offor low-cost UE types. </w:t>
            </w:r>
          </w:p>
          <w:p w14:paraId="2C040C6F" w14:textId="73617EB9" w:rsidR="002A67BE" w:rsidRDefault="002A67BE" w:rsidP="002A67BE">
            <w:pPr>
              <w:rPr>
                <w:rFonts w:eastAsia="맑은 고딕"/>
                <w:lang w:eastAsia="ko-KR"/>
              </w:rPr>
            </w:pPr>
            <w:r w:rsidRPr="00164AC7">
              <w:rPr>
                <w:rFonts w:eastAsia="맑은 고딕"/>
                <w:lang w:eastAsia="ko-KR"/>
              </w:rPr>
              <w:t>Regarding the second bullet, we do not recommend study</w:t>
            </w:r>
            <w:r>
              <w:rPr>
                <w:rFonts w:eastAsia="맑은 고딕"/>
                <w:lang w:eastAsia="ko-KR"/>
              </w:rPr>
              <w:t>ing</w:t>
            </w:r>
            <w:r w:rsidRPr="00164AC7">
              <w:rPr>
                <w:rFonts w:eastAsia="맑은 고딕"/>
                <w:lang w:eastAsia="ko-KR"/>
              </w:rPr>
              <w:t xml:space="preserve"> those items in Rel-21 6GR. Based on lessons from NR (and even LTE in some cases) and on </w:t>
            </w:r>
            <w:r>
              <w:rPr>
                <w:rFonts w:eastAsia="맑은 고딕"/>
                <w:lang w:eastAsia="ko-KR"/>
              </w:rPr>
              <w:t xml:space="preserve">considering </w:t>
            </w:r>
            <w:r w:rsidRPr="00164AC7">
              <w:rPr>
                <w:rFonts w:eastAsia="맑은 고딕"/>
                <w:lang w:eastAsia="ko-KR"/>
              </w:rPr>
              <w:t xml:space="preserve">the gNB/UE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맑은 고딕"/>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a8"/>
              <w:rPr>
                <w:rFonts w:eastAsia="맑은 고딕"/>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a8"/>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a8"/>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a8"/>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a8"/>
              <w:rPr>
                <w:lang w:val="en-GB"/>
              </w:rPr>
            </w:pPr>
            <w:r w:rsidRPr="004262CD">
              <w:rPr>
                <w:lang w:val="en-GB"/>
              </w:rPr>
              <w:t>Semi-static TDD and dynamic TDD in NR are differentiated by the use of different TDD configurations between adjacent gNBs. However, it is worth noting that semi-static TDD with flexible symbols is effectively similar to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a8"/>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carrirers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a8"/>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lastRenderedPageBreak/>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a8"/>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0BC28403" w:rsidR="00853186" w:rsidRPr="00BB2D28" w:rsidRDefault="00853186" w:rsidP="00464A53">
            <w:pPr>
              <w:pStyle w:val="a8"/>
              <w:rPr>
                <w:lang w:val="en-GB"/>
              </w:rPr>
            </w:pPr>
            <w:r w:rsidRPr="00AB2619">
              <w:rPr>
                <w:lang w:val="en-US"/>
              </w:rPr>
              <w:t>Agree with the 1</w:t>
            </w:r>
            <w:r w:rsidRPr="00AB2619">
              <w:rPr>
                <w:vertAlign w:val="superscript"/>
                <w:lang w:val="en-US"/>
              </w:rPr>
              <w:t>st</w:t>
            </w:r>
            <w:r w:rsidRPr="00AB2619">
              <w:rPr>
                <w:lang w:val="en-US"/>
              </w:rPr>
              <w:t xml:space="preserve"> three bullets, but HD-FDD and UE SBFD should also be included in the study. Premature to try to conclude on advanced duplexing to </w:t>
            </w:r>
            <w:proofErr w:type="spellStart"/>
            <w:r w:rsidR="000B62E0" w:rsidRPr="00AB2619">
              <w:rPr>
                <w:lang w:val="en-US"/>
              </w:rPr>
              <w:t>downscoping</w:t>
            </w:r>
            <w:proofErr w:type="spellEnd"/>
            <w:r w:rsidR="000B62E0" w:rsidRPr="00AB2619">
              <w:rPr>
                <w:lang w:val="en-US"/>
              </w:rPr>
              <w:t xml:space="preserve"> </w:t>
            </w:r>
            <w:r w:rsidRPr="00AB2619">
              <w:rPr>
                <w:lang w:val="en-US"/>
              </w:rPr>
              <w:t>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맑은 고딕" w:hint="eastAsia"/>
                <w:sz w:val="21"/>
                <w:szCs w:val="21"/>
                <w:lang w:val="en-US" w:eastAsia="ko-KR"/>
              </w:rPr>
              <w:t>SK Telecom</w:t>
            </w:r>
          </w:p>
        </w:tc>
        <w:tc>
          <w:tcPr>
            <w:tcW w:w="1372" w:type="dxa"/>
          </w:tcPr>
          <w:p w14:paraId="263361EC" w14:textId="683738F9" w:rsidR="007D56D4" w:rsidRPr="007D56D4" w:rsidRDefault="007D56D4" w:rsidP="007D56D4">
            <w:pPr>
              <w:rPr>
                <w:rFonts w:eastAsia="맑은 고딕"/>
                <w:sz w:val="21"/>
                <w:szCs w:val="21"/>
                <w:lang w:eastAsia="ko-KR"/>
              </w:rPr>
            </w:pPr>
            <w:r>
              <w:rPr>
                <w:rFonts w:eastAsia="맑은 고딕" w:hint="eastAsia"/>
                <w:sz w:val="21"/>
                <w:szCs w:val="21"/>
                <w:lang w:eastAsia="ko-KR"/>
              </w:rPr>
              <w:t>N</w:t>
            </w:r>
          </w:p>
        </w:tc>
        <w:tc>
          <w:tcPr>
            <w:tcW w:w="6780" w:type="dxa"/>
          </w:tcPr>
          <w:p w14:paraId="1C4069A3" w14:textId="580F90EA" w:rsidR="007D56D4" w:rsidRPr="00AB2619" w:rsidRDefault="007D56D4" w:rsidP="007D56D4">
            <w:pPr>
              <w:pStyle w:val="a8"/>
              <w:rPr>
                <w:lang w:val="en-US"/>
              </w:rPr>
            </w:pPr>
            <w:r>
              <w:rPr>
                <w:rFonts w:eastAsia="맑은 고딕"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맑은 고딕"/>
                <w:sz w:val="21"/>
                <w:szCs w:val="21"/>
                <w:lang w:val="en-US" w:eastAsia="ko-KR"/>
              </w:rPr>
            </w:pPr>
            <w:r w:rsidRPr="330E48C3">
              <w:rPr>
                <w:rFonts w:eastAsia="Yu Mincho"/>
                <w:sz w:val="21"/>
                <w:szCs w:val="21"/>
                <w:lang w:val="en-US" w:eastAsia="ja-JP"/>
              </w:rPr>
              <w:t>CEWiT</w:t>
            </w:r>
          </w:p>
        </w:tc>
        <w:tc>
          <w:tcPr>
            <w:tcW w:w="1372" w:type="dxa"/>
          </w:tcPr>
          <w:p w14:paraId="4F5D85FA" w14:textId="5FCE9B32" w:rsidR="00C012D8" w:rsidRDefault="00C012D8" w:rsidP="00C012D8">
            <w:pPr>
              <w:rPr>
                <w:rFonts w:eastAsia="맑은 고딕"/>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a8"/>
              <w:rPr>
                <w:rFonts w:eastAsia="맑은 고딕"/>
                <w:lang w:val="en-GB" w:eastAsia="ko-KR"/>
              </w:rPr>
            </w:pPr>
            <w:r w:rsidRPr="00AB2619">
              <w:rPr>
                <w:lang w:val="en-US"/>
              </w:rPr>
              <w:t>Fine with the proposal in general. Regarding FFS, UE SBFD is a beneficial feature for certain scenarios, where UL throughput and latency requirements are comparable with DL (E.g., immersive communication) and in case of high capability devices (E.g., FWA)</w:t>
            </w:r>
          </w:p>
        </w:tc>
      </w:tr>
      <w:tr w:rsidR="006D29E3" w14:paraId="6AB0992F" w14:textId="77777777" w:rsidTr="006A449B">
        <w:tc>
          <w:tcPr>
            <w:tcW w:w="1479" w:type="dxa"/>
          </w:tcPr>
          <w:p w14:paraId="1E38A067" w14:textId="59E6C0E1" w:rsidR="006D29E3" w:rsidRPr="330E48C3" w:rsidRDefault="006D29E3" w:rsidP="006D29E3">
            <w:pPr>
              <w:rPr>
                <w:rFonts w:eastAsia="Yu Mincho"/>
                <w:sz w:val="21"/>
                <w:szCs w:val="21"/>
                <w:lang w:val="en-US" w:eastAsia="ja-JP"/>
              </w:rPr>
            </w:pPr>
            <w:r>
              <w:rPr>
                <w:rFonts w:eastAsia="Yu Mincho"/>
                <w:sz w:val="21"/>
                <w:szCs w:val="21"/>
                <w:lang w:val="en-US" w:eastAsia="ja-JP"/>
              </w:rPr>
              <w:t>Sharp</w:t>
            </w:r>
          </w:p>
        </w:tc>
        <w:tc>
          <w:tcPr>
            <w:tcW w:w="1372" w:type="dxa"/>
          </w:tcPr>
          <w:p w14:paraId="7D6E5EB0" w14:textId="04825866" w:rsidR="006D29E3" w:rsidRPr="330E48C3" w:rsidRDefault="006D29E3" w:rsidP="006D29E3">
            <w:pPr>
              <w:rPr>
                <w:rFonts w:eastAsia="Yu Mincho"/>
                <w:sz w:val="21"/>
                <w:szCs w:val="21"/>
                <w:lang w:eastAsia="ja-JP"/>
              </w:rPr>
            </w:pPr>
            <w:r>
              <w:rPr>
                <w:rFonts w:eastAsia="Yu Mincho"/>
                <w:sz w:val="21"/>
                <w:szCs w:val="21"/>
                <w:lang w:eastAsia="ja-JP"/>
              </w:rPr>
              <w:t>Y</w:t>
            </w:r>
          </w:p>
        </w:tc>
        <w:tc>
          <w:tcPr>
            <w:tcW w:w="6780" w:type="dxa"/>
          </w:tcPr>
          <w:p w14:paraId="0E338CE3" w14:textId="77777777" w:rsidR="006D29E3" w:rsidRPr="330E48C3" w:rsidRDefault="006D29E3" w:rsidP="006D29E3">
            <w:pPr>
              <w:pStyle w:val="a8"/>
            </w:pPr>
          </w:p>
        </w:tc>
      </w:tr>
      <w:tr w:rsidR="0046267A" w14:paraId="261FFAFC" w14:textId="77777777" w:rsidTr="006A449B">
        <w:tc>
          <w:tcPr>
            <w:tcW w:w="1479" w:type="dxa"/>
          </w:tcPr>
          <w:p w14:paraId="13261F07" w14:textId="4001A651" w:rsidR="0046267A" w:rsidRDefault="00E214E5" w:rsidP="0046267A">
            <w:pPr>
              <w:rPr>
                <w:rFonts w:eastAsia="Yu Mincho"/>
                <w:sz w:val="21"/>
                <w:szCs w:val="21"/>
                <w:lang w:val="en-US" w:eastAsia="ja-JP"/>
              </w:rPr>
            </w:pPr>
            <w:r>
              <w:rPr>
                <w:rFonts w:eastAsia="맑은 고딕"/>
                <w:sz w:val="21"/>
                <w:szCs w:val="21"/>
                <w:lang w:val="en-US" w:eastAsia="ko-KR"/>
              </w:rPr>
              <w:t>SONY</w:t>
            </w:r>
          </w:p>
        </w:tc>
        <w:tc>
          <w:tcPr>
            <w:tcW w:w="1372" w:type="dxa"/>
          </w:tcPr>
          <w:p w14:paraId="388118D3" w14:textId="23BB1469" w:rsidR="0046267A" w:rsidRDefault="0046267A" w:rsidP="0046267A">
            <w:pPr>
              <w:rPr>
                <w:rFonts w:eastAsia="Yu Mincho"/>
                <w:sz w:val="21"/>
                <w:szCs w:val="21"/>
                <w:lang w:eastAsia="ja-JP"/>
              </w:rPr>
            </w:pPr>
            <w:r>
              <w:rPr>
                <w:rFonts w:eastAsia="맑은 고딕"/>
                <w:sz w:val="21"/>
                <w:szCs w:val="21"/>
                <w:lang w:eastAsia="ko-KR"/>
              </w:rPr>
              <w:t>N</w:t>
            </w:r>
          </w:p>
        </w:tc>
        <w:tc>
          <w:tcPr>
            <w:tcW w:w="6780" w:type="dxa"/>
          </w:tcPr>
          <w:p w14:paraId="4BA222DB" w14:textId="5B0ABD6F" w:rsidR="0046267A" w:rsidRPr="00AB2619" w:rsidRDefault="0046267A" w:rsidP="0046267A">
            <w:pPr>
              <w:pStyle w:val="a8"/>
              <w:rPr>
                <w:lang w:val="en-US"/>
              </w:rPr>
            </w:pPr>
            <w:r>
              <w:rPr>
                <w:rFonts w:eastAsia="맑은 고딕"/>
                <w:lang w:val="en-GB" w:eastAsia="ko-KR"/>
              </w:rPr>
              <w:t xml:space="preserve">Agree with Ericsson: </w:t>
            </w:r>
            <w:r w:rsidRPr="00BB2D28">
              <w:rPr>
                <w:lang w:val="en-GB"/>
              </w:rPr>
              <w:t>at least FD-FDD, HD-FDD, and dynamic/semi-static TDD should be the basis</w:t>
            </w:r>
            <w:r>
              <w:rPr>
                <w:lang w:val="en-GB"/>
              </w:rPr>
              <w:t xml:space="preserve">. HD-FDD is a core duplexing mode for IoT devices that </w:t>
            </w:r>
            <w:proofErr w:type="spellStart"/>
            <w:r>
              <w:rPr>
                <w:lang w:val="en-GB"/>
              </w:rPr>
              <w:t>significanlt</w:t>
            </w:r>
            <w:proofErr w:type="spellEnd"/>
            <w:r>
              <w:rPr>
                <w:lang w:val="en-GB"/>
              </w:rPr>
              <w:t xml:space="preserve"> reduces complexity and enables multi-band support (which significantly reduces complexity).</w:t>
            </w:r>
          </w:p>
        </w:tc>
      </w:tr>
      <w:tr w:rsidR="003E606A" w:rsidRPr="00952F1C" w14:paraId="6E4BDC08" w14:textId="77777777" w:rsidTr="003E606A">
        <w:tc>
          <w:tcPr>
            <w:tcW w:w="1479" w:type="dxa"/>
          </w:tcPr>
          <w:p w14:paraId="01EE19D9" w14:textId="77777777" w:rsidR="003E606A" w:rsidRPr="004821DF" w:rsidRDefault="003E606A" w:rsidP="00DA05C1">
            <w:pPr>
              <w:rPr>
                <w:rFonts w:eastAsia="Yu Mincho"/>
                <w:sz w:val="21"/>
                <w:szCs w:val="21"/>
                <w:lang w:val="en-US" w:eastAsia="ja-JP"/>
              </w:rPr>
            </w:pPr>
            <w:r w:rsidRPr="004821DF">
              <w:rPr>
                <w:rFonts w:eastAsia="맑은 고딕" w:hint="eastAsia"/>
                <w:sz w:val="21"/>
                <w:szCs w:val="21"/>
                <w:lang w:val="en-US" w:eastAsia="ko-KR"/>
              </w:rPr>
              <w:t>LG</w:t>
            </w:r>
            <w:r w:rsidRPr="004821DF">
              <w:rPr>
                <w:rFonts w:eastAsia="맑은 고딕"/>
                <w:sz w:val="21"/>
                <w:szCs w:val="21"/>
                <w:lang w:val="en-US" w:eastAsia="ko-KR"/>
              </w:rPr>
              <w:t>E</w:t>
            </w:r>
          </w:p>
        </w:tc>
        <w:tc>
          <w:tcPr>
            <w:tcW w:w="1372" w:type="dxa"/>
          </w:tcPr>
          <w:p w14:paraId="266254CD" w14:textId="77777777" w:rsidR="003E606A" w:rsidRPr="004821DF" w:rsidRDefault="003E606A" w:rsidP="00DA05C1">
            <w:pPr>
              <w:rPr>
                <w:rFonts w:eastAsia="Yu Mincho"/>
                <w:sz w:val="21"/>
                <w:szCs w:val="21"/>
                <w:lang w:eastAsia="ja-JP"/>
              </w:rPr>
            </w:pPr>
            <w:r w:rsidRPr="004821DF">
              <w:rPr>
                <w:rFonts w:eastAsia="맑은 고딕" w:hint="eastAsia"/>
                <w:sz w:val="21"/>
                <w:szCs w:val="21"/>
                <w:lang w:eastAsia="ko-KR"/>
              </w:rPr>
              <w:t>N</w:t>
            </w:r>
          </w:p>
        </w:tc>
        <w:tc>
          <w:tcPr>
            <w:tcW w:w="6780" w:type="dxa"/>
          </w:tcPr>
          <w:p w14:paraId="255C1471" w14:textId="77777777" w:rsidR="003E606A" w:rsidRPr="004821DF" w:rsidRDefault="003E606A" w:rsidP="00DA05C1">
            <w:pPr>
              <w:pStyle w:val="a8"/>
              <w:rPr>
                <w:rFonts w:eastAsia="맑은 고딕"/>
                <w:lang w:val="en-GB" w:eastAsia="ko-KR"/>
              </w:rPr>
            </w:pPr>
            <w:r w:rsidRPr="004821DF">
              <w:rPr>
                <w:rFonts w:eastAsia="맑은 고딕"/>
                <w:lang w:val="en-GB" w:eastAsia="ko-KR"/>
              </w:rPr>
              <w:t xml:space="preserve">Ok with having first 3 bullets, but we think some other types of duplexing mode should be included as well. </w:t>
            </w:r>
          </w:p>
          <w:p w14:paraId="588906F8" w14:textId="77777777" w:rsidR="003E606A" w:rsidRPr="004821DF" w:rsidRDefault="003E606A" w:rsidP="00DA05C1">
            <w:pPr>
              <w:pStyle w:val="a8"/>
              <w:rPr>
                <w:rFonts w:eastAsia="맑은 고딕"/>
                <w:lang w:val="en-GB" w:eastAsia="ko-KR"/>
              </w:rPr>
            </w:pPr>
            <w:r w:rsidRPr="004821DF">
              <w:rPr>
                <w:rFonts w:eastAsia="맑은 고딕" w:hint="eastAsia"/>
                <w:lang w:val="en-GB" w:eastAsia="ko-KR"/>
              </w:rPr>
              <w:t>For HD-FDD, since it</w:t>
            </w:r>
            <w:r w:rsidRPr="004821DF">
              <w:rPr>
                <w:rFonts w:eastAsia="맑은 고딕"/>
                <w:lang w:val="en-GB" w:eastAsia="ko-KR"/>
              </w:rPr>
              <w:t xml:space="preserve"> is a practical and effective duplexing scheme for low-cost/complexity devices (e.g., 6G LPWA, 6G RedCap)</w:t>
            </w:r>
            <w:r w:rsidRPr="004821DF">
              <w:rPr>
                <w:rFonts w:eastAsia="맑은 고딕" w:hint="eastAsia"/>
                <w:lang w:val="en-GB" w:eastAsia="ko-KR"/>
              </w:rPr>
              <w:t xml:space="preserve">, it should be </w:t>
            </w:r>
            <w:r w:rsidRPr="004821DF">
              <w:rPr>
                <w:rFonts w:eastAsia="맑은 고딕"/>
                <w:lang w:val="en-GB" w:eastAsia="ko-KR"/>
              </w:rPr>
              <w:t>included</w:t>
            </w:r>
            <w:r w:rsidRPr="004821DF">
              <w:rPr>
                <w:rFonts w:eastAsia="맑은 고딕" w:hint="eastAsia"/>
                <w:lang w:val="en-GB" w:eastAsia="ko-KR"/>
              </w:rPr>
              <w:t xml:space="preserve"> in 6GR duplexing study. </w:t>
            </w:r>
          </w:p>
          <w:p w14:paraId="1BDD42B8" w14:textId="77777777" w:rsidR="003E606A" w:rsidRPr="004821DF" w:rsidRDefault="003E606A" w:rsidP="00DA05C1">
            <w:pPr>
              <w:pStyle w:val="a8"/>
              <w:rPr>
                <w:rFonts w:eastAsia="맑은 고딕"/>
                <w:lang w:val="en-GB" w:eastAsia="ko-KR"/>
              </w:rPr>
            </w:pPr>
            <w:r w:rsidRPr="004821DF">
              <w:rPr>
                <w:rFonts w:eastAsia="맑은 고딕" w:hint="eastAsia"/>
                <w:lang w:val="en-GB" w:eastAsia="ko-KR"/>
              </w:rPr>
              <w:t xml:space="preserve">For Dynamic TDD and gNB </w:t>
            </w:r>
            <w:r w:rsidRPr="004821DF">
              <w:rPr>
                <w:rFonts w:eastAsia="맑은 고딕"/>
                <w:lang w:val="en-GB" w:eastAsia="ko-KR"/>
              </w:rPr>
              <w:t>dynam</w:t>
            </w:r>
            <w:r w:rsidRPr="004821DF">
              <w:rPr>
                <w:rFonts w:eastAsia="맑은 고딕" w:hint="eastAsia"/>
                <w:lang w:val="en-GB" w:eastAsia="ko-KR"/>
              </w:rPr>
              <w:t xml:space="preserve">ic SBFD, what types of duplexing schemes to consider would make an impact on the fundamental design principles of frame structure. Dynamic TDD and gNB </w:t>
            </w:r>
            <w:r w:rsidRPr="004821DF">
              <w:rPr>
                <w:rFonts w:eastAsia="맑은 고딕"/>
                <w:lang w:val="en-GB" w:eastAsia="ko-KR"/>
              </w:rPr>
              <w:t>dynam</w:t>
            </w:r>
            <w:r w:rsidRPr="004821DF">
              <w:rPr>
                <w:rFonts w:eastAsia="맑은 고딕" w:hint="eastAsia"/>
                <w:lang w:val="en-GB" w:eastAsia="ko-KR"/>
              </w:rPr>
              <w:t xml:space="preserve">ic SBFD </w:t>
            </w:r>
            <w:r w:rsidRPr="004821DF">
              <w:rPr>
                <w:rFonts w:eastAsia="맑은 고딕"/>
                <w:lang w:val="en-GB" w:eastAsia="ko-KR"/>
              </w:rPr>
              <w:t xml:space="preserve">has large support so </w:t>
            </w:r>
            <w:r w:rsidRPr="004821DF">
              <w:rPr>
                <w:rFonts w:eastAsia="맑은 고딕" w:hint="eastAsia"/>
                <w:lang w:val="en-GB" w:eastAsia="ko-KR"/>
              </w:rPr>
              <w:t>could be included to stud</w:t>
            </w:r>
            <w:r w:rsidRPr="004821DF">
              <w:rPr>
                <w:rFonts w:eastAsia="맑은 고딕"/>
                <w:lang w:val="en-GB" w:eastAsia="ko-KR"/>
              </w:rPr>
              <w:t>y considering</w:t>
            </w:r>
            <w:r w:rsidRPr="004821DF">
              <w:rPr>
                <w:rFonts w:eastAsia="맑은 고딕" w:hint="eastAsia"/>
                <w:lang w:val="en-GB" w:eastAsia="ko-KR"/>
              </w:rPr>
              <w:t xml:space="preserve"> the unified and forward compatible frame </w:t>
            </w:r>
            <w:r w:rsidRPr="004821DF">
              <w:rPr>
                <w:rFonts w:eastAsia="맑은 고딕"/>
                <w:lang w:val="en-GB" w:eastAsia="ko-KR"/>
              </w:rPr>
              <w:t>structure</w:t>
            </w:r>
            <w:r w:rsidRPr="004821DF">
              <w:rPr>
                <w:rFonts w:eastAsia="맑은 고딕" w:hint="eastAsia"/>
                <w:lang w:val="en-GB" w:eastAsia="ko-KR"/>
              </w:rPr>
              <w:t xml:space="preserve">. </w:t>
            </w:r>
          </w:p>
          <w:p w14:paraId="12555288" w14:textId="77777777" w:rsidR="003E606A" w:rsidRPr="004821DF" w:rsidRDefault="003E606A" w:rsidP="00DA05C1">
            <w:pPr>
              <w:pStyle w:val="a8"/>
              <w:rPr>
                <w:lang w:val="en-GB"/>
              </w:rPr>
            </w:pPr>
            <w:r w:rsidRPr="004821DF">
              <w:rPr>
                <w:rFonts w:eastAsia="맑은 고딕" w:hint="eastAsia"/>
                <w:lang w:val="en-GB" w:eastAsia="ko-KR"/>
              </w:rPr>
              <w:t xml:space="preserve">For the forward compatible frame </w:t>
            </w:r>
            <w:r w:rsidRPr="004821DF">
              <w:rPr>
                <w:rFonts w:eastAsia="맑은 고딕"/>
                <w:lang w:val="en-GB" w:eastAsia="ko-KR"/>
              </w:rPr>
              <w:t>structure</w:t>
            </w:r>
            <w:r w:rsidRPr="004821DF">
              <w:rPr>
                <w:rFonts w:eastAsia="맑은 고딕" w:hint="eastAsia"/>
                <w:lang w:val="en-GB" w:eastAsia="ko-KR"/>
              </w:rPr>
              <w:t>, even though we prefer including UE SBFD and gNB FD for 6G duplexing study, we are ok with FFS as of now.</w:t>
            </w:r>
          </w:p>
        </w:tc>
      </w:tr>
      <w:tr w:rsidR="00F32662" w:rsidRPr="00952F1C" w14:paraId="4EC3EF98" w14:textId="77777777" w:rsidTr="003E606A">
        <w:tc>
          <w:tcPr>
            <w:tcW w:w="1479" w:type="dxa"/>
          </w:tcPr>
          <w:p w14:paraId="58B97902" w14:textId="10BD58F0" w:rsidR="00F32662" w:rsidRPr="004821DF" w:rsidRDefault="00F32662" w:rsidP="00F32662">
            <w:pPr>
              <w:rPr>
                <w:rFonts w:eastAsia="맑은 고딕"/>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5E641AF7" w14:textId="77777777" w:rsidR="00F32662" w:rsidRPr="004821DF" w:rsidRDefault="00F32662" w:rsidP="00F32662">
            <w:pPr>
              <w:rPr>
                <w:rFonts w:eastAsia="맑은 고딕"/>
                <w:sz w:val="21"/>
                <w:szCs w:val="21"/>
                <w:lang w:eastAsia="ko-KR"/>
              </w:rPr>
            </w:pPr>
          </w:p>
        </w:tc>
        <w:tc>
          <w:tcPr>
            <w:tcW w:w="6780" w:type="dxa"/>
          </w:tcPr>
          <w:p w14:paraId="416B5C62" w14:textId="4B09B818" w:rsidR="00F32662" w:rsidRPr="004821DF" w:rsidRDefault="00F32662" w:rsidP="00F32662">
            <w:pPr>
              <w:pStyle w:val="a8"/>
              <w:rPr>
                <w:rFonts w:eastAsia="맑은 고딕"/>
                <w:lang w:val="en-GB" w:eastAsia="ko-KR"/>
              </w:rPr>
            </w:pPr>
            <w:r>
              <w:rPr>
                <w:rFonts w:eastAsiaTheme="minorEastAsia" w:hint="eastAsia"/>
                <w:lang w:val="en-GB" w:eastAsia="zh-CN"/>
              </w:rPr>
              <w:t>W</w:t>
            </w:r>
            <w:r>
              <w:rPr>
                <w:rFonts w:eastAsiaTheme="minorEastAsia"/>
                <w:lang w:val="en-GB" w:eastAsia="zh-CN"/>
              </w:rPr>
              <w:t>e share the similar views with some companies that HD-FDD needs to be included. Besides, b</w:t>
            </w:r>
            <w:r w:rsidRPr="00F92E70">
              <w:rPr>
                <w:rFonts w:eastAsiaTheme="minorEastAsia"/>
                <w:lang w:val="en-GB" w:eastAsia="zh-CN"/>
              </w:rPr>
              <w:t>ased on the harmonized 6GR design principle for TN and NTN,</w:t>
            </w:r>
            <w:r>
              <w:rPr>
                <w:rFonts w:eastAsiaTheme="minorEastAsia"/>
                <w:lang w:val="en-GB" w:eastAsia="zh-CN"/>
              </w:rPr>
              <w:t xml:space="preserve"> NTN characteristics should be incorporated in the study of all </w:t>
            </w:r>
            <w:r w:rsidRPr="00F92E70">
              <w:rPr>
                <w:rFonts w:eastAsiaTheme="minorEastAsia"/>
                <w:lang w:val="en-GB" w:eastAsia="zh-CN"/>
              </w:rPr>
              <w:t>duplex types</w:t>
            </w:r>
            <w:r>
              <w:rPr>
                <w:rFonts w:eastAsiaTheme="minorEastAsia"/>
                <w:lang w:val="en-GB" w:eastAsia="zh-CN"/>
              </w:rPr>
              <w:t>, including FDD, TDD and HD-FDD.</w:t>
            </w:r>
          </w:p>
        </w:tc>
      </w:tr>
      <w:tr w:rsidR="000858F4" w:rsidRPr="00952F1C" w14:paraId="5B1C9D92" w14:textId="77777777" w:rsidTr="003E606A">
        <w:tc>
          <w:tcPr>
            <w:tcW w:w="1479" w:type="dxa"/>
          </w:tcPr>
          <w:p w14:paraId="42B86EFE" w14:textId="368CDC82"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3886CF08" w14:textId="54F429FD" w:rsidR="000858F4" w:rsidRPr="004821DF" w:rsidRDefault="000858F4" w:rsidP="000858F4">
            <w:pPr>
              <w:rPr>
                <w:rFonts w:eastAsia="맑은 고딕"/>
                <w:sz w:val="21"/>
                <w:szCs w:val="21"/>
                <w:lang w:eastAsia="ko-KR"/>
              </w:rPr>
            </w:pPr>
            <w:r>
              <w:rPr>
                <w:rFonts w:eastAsia="PMingLiU"/>
                <w:sz w:val="21"/>
                <w:szCs w:val="21"/>
                <w:lang w:eastAsia="zh-TW"/>
              </w:rPr>
              <w:t>Y</w:t>
            </w:r>
          </w:p>
        </w:tc>
        <w:tc>
          <w:tcPr>
            <w:tcW w:w="6780" w:type="dxa"/>
          </w:tcPr>
          <w:p w14:paraId="26C127B2" w14:textId="77777777" w:rsidR="000858F4" w:rsidRDefault="000858F4" w:rsidP="000858F4">
            <w:pPr>
              <w:pStyle w:val="a8"/>
              <w:rPr>
                <w:rFonts w:eastAsiaTheme="minorEastAsia"/>
                <w:lang w:val="en-GB" w:eastAsia="zh-CN"/>
              </w:rPr>
            </w:pPr>
          </w:p>
        </w:tc>
      </w:tr>
      <w:tr w:rsidR="003A728B" w:rsidRPr="00952F1C" w14:paraId="02C58B56" w14:textId="77777777" w:rsidTr="003E606A">
        <w:tc>
          <w:tcPr>
            <w:tcW w:w="1479" w:type="dxa"/>
          </w:tcPr>
          <w:p w14:paraId="3DB5F04B" w14:textId="1C488AD2" w:rsidR="003A728B" w:rsidRDefault="003A728B" w:rsidP="003A728B">
            <w:pPr>
              <w:rPr>
                <w:rFonts w:eastAsia="PMingLiU"/>
                <w:sz w:val="21"/>
                <w:szCs w:val="21"/>
                <w:lang w:val="en-US" w:eastAsia="zh-TW"/>
              </w:rPr>
            </w:pPr>
            <w:r>
              <w:rPr>
                <w:rFonts w:eastAsia="맑은 고딕" w:hint="eastAsia"/>
                <w:sz w:val="21"/>
                <w:szCs w:val="21"/>
                <w:lang w:val="en-US" w:eastAsia="ko-KR"/>
              </w:rPr>
              <w:t>InterDigital</w:t>
            </w:r>
          </w:p>
        </w:tc>
        <w:tc>
          <w:tcPr>
            <w:tcW w:w="1372" w:type="dxa"/>
          </w:tcPr>
          <w:p w14:paraId="07D03D93" w14:textId="26024F0A" w:rsidR="003A728B" w:rsidRDefault="003A728B" w:rsidP="003A728B">
            <w:pPr>
              <w:rPr>
                <w:rFonts w:eastAsia="PMingLiU"/>
                <w:sz w:val="21"/>
                <w:szCs w:val="21"/>
                <w:lang w:eastAsia="zh-TW"/>
              </w:rPr>
            </w:pPr>
            <w:r>
              <w:rPr>
                <w:rFonts w:eastAsia="맑은 고딕" w:hint="eastAsia"/>
                <w:sz w:val="21"/>
                <w:szCs w:val="21"/>
                <w:lang w:eastAsia="ko-KR"/>
              </w:rPr>
              <w:t>Y</w:t>
            </w:r>
          </w:p>
        </w:tc>
        <w:tc>
          <w:tcPr>
            <w:tcW w:w="6780" w:type="dxa"/>
          </w:tcPr>
          <w:p w14:paraId="0CF657E9" w14:textId="349603B2" w:rsidR="003A728B" w:rsidRPr="003F33EB" w:rsidRDefault="003A728B" w:rsidP="003A728B">
            <w:pPr>
              <w:pStyle w:val="a8"/>
              <w:rPr>
                <w:rFonts w:eastAsia="맑은 고딕"/>
                <w:lang w:val="en-US" w:eastAsia="ko-KR"/>
              </w:rPr>
            </w:pPr>
            <w:r w:rsidRPr="003F33EB">
              <w:rPr>
                <w:rFonts w:eastAsia="맑은 고딕"/>
                <w:lang w:val="en-US" w:eastAsia="ko-KR"/>
              </w:rPr>
              <w:t>Support the revised proposal by CMCC to include dynamic TDD in the 6G duplexing study scope, also suggested by Nokia and other companies. Neither semi-static TDD nor gNB semi-static SBFD can fully replace the benefits of dynamic TDD, particularly in isolated-cell deployments such as indoor factories, indoor hotspots, and small-cell scenarios, where cross-cell interference is limited and traffic asymmetry varies rapidly.</w:t>
            </w:r>
          </w:p>
          <w:p w14:paraId="5AD6F017" w14:textId="619733E0" w:rsidR="003A728B" w:rsidRDefault="003A728B" w:rsidP="003A728B">
            <w:pPr>
              <w:pStyle w:val="a8"/>
              <w:rPr>
                <w:rFonts w:eastAsiaTheme="minorEastAsia"/>
                <w:lang w:val="en-GB" w:eastAsia="zh-CN"/>
              </w:rPr>
            </w:pPr>
            <w:r w:rsidRPr="003F33EB">
              <w:rPr>
                <w:rFonts w:eastAsia="맑은 고딕"/>
                <w:lang w:val="en-US" w:eastAsia="ko-KR"/>
              </w:rPr>
              <w:t>We also support studying gNB dynamic SBFD as a potential alternative/complimentary approach to dynamic TDD, as also suggested by multiple companies. This could enable a more unified framework for supporting multiple duplex types across diverse deployments.</w:t>
            </w:r>
          </w:p>
        </w:tc>
      </w:tr>
      <w:tr w:rsidR="00A245AD" w14:paraId="7DF1122D" w14:textId="77777777" w:rsidTr="006A449B">
        <w:tc>
          <w:tcPr>
            <w:tcW w:w="1479" w:type="dxa"/>
          </w:tcPr>
          <w:p w14:paraId="3B79933A" w14:textId="7C612C72"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lastRenderedPageBreak/>
              <w:t>Huawei, HiSilicon</w:t>
            </w:r>
          </w:p>
        </w:tc>
        <w:tc>
          <w:tcPr>
            <w:tcW w:w="1372" w:type="dxa"/>
          </w:tcPr>
          <w:p w14:paraId="4211DBBB" w14:textId="77777777" w:rsidR="00F422C8" w:rsidRDefault="00F422C8" w:rsidP="00DE6357">
            <w:pPr>
              <w:rPr>
                <w:rFonts w:eastAsiaTheme="minorEastAsia"/>
                <w:sz w:val="21"/>
                <w:szCs w:val="21"/>
                <w:lang w:eastAsia="zh-CN"/>
              </w:rPr>
            </w:pPr>
          </w:p>
        </w:tc>
        <w:tc>
          <w:tcPr>
            <w:tcW w:w="6780" w:type="dxa"/>
          </w:tcPr>
          <w:p w14:paraId="42276F99" w14:textId="06CD5C31" w:rsidR="00F422C8" w:rsidRPr="00527A4D" w:rsidRDefault="006D2190" w:rsidP="00DE6357">
            <w:pPr>
              <w:pStyle w:val="a8"/>
              <w:rPr>
                <w:rFonts w:eastAsiaTheme="minorEastAsia"/>
                <w:lang w:val="en-GB" w:eastAsia="zh-CN"/>
              </w:rPr>
            </w:pPr>
            <w:r>
              <w:rPr>
                <w:rFonts w:eastAsiaTheme="minorEastAsia" w:hint="eastAsia"/>
                <w:lang w:val="en-GB" w:eastAsia="zh-CN"/>
              </w:rPr>
              <w:t xml:space="preserve">It is not good to preclude others without full study. We think better to leave such discussion to the frame </w:t>
            </w:r>
            <w:r>
              <w:rPr>
                <w:rFonts w:eastAsiaTheme="minorEastAsia"/>
                <w:lang w:val="en-GB" w:eastAsia="zh-CN"/>
              </w:rPr>
              <w:t>structure</w:t>
            </w:r>
            <w:r>
              <w:rPr>
                <w:rFonts w:eastAsiaTheme="minorEastAsia" w:hint="eastAsia"/>
                <w:lang w:val="en-GB" w:eastAsia="zh-CN"/>
              </w:rPr>
              <w:t>/duplex agenda, wher</w:t>
            </w:r>
            <w:r w:rsidR="008C46DE">
              <w:rPr>
                <w:rFonts w:eastAsiaTheme="minorEastAsia"/>
                <w:lang w:val="en-GB" w:eastAsia="zh-CN"/>
              </w:rPr>
              <w:t>e</w:t>
            </w:r>
            <w:r>
              <w:rPr>
                <w:rFonts w:eastAsiaTheme="minorEastAsia" w:hint="eastAsia"/>
                <w:lang w:val="en-GB" w:eastAsia="zh-CN"/>
              </w:rPr>
              <w:t xml:space="preserve"> solid study can be </w:t>
            </w:r>
            <w:proofErr w:type="spellStart"/>
            <w:r>
              <w:rPr>
                <w:rFonts w:eastAsiaTheme="minorEastAsia" w:hint="eastAsia"/>
                <w:lang w:val="en-GB" w:eastAsia="zh-CN"/>
              </w:rPr>
              <w:t>performaned</w:t>
            </w:r>
            <w:proofErr w:type="spellEnd"/>
            <w:r>
              <w:rPr>
                <w:rFonts w:eastAsiaTheme="minorEastAsia" w:hint="eastAsia"/>
                <w:lang w:val="en-GB" w:eastAsia="zh-CN"/>
              </w:rPr>
              <w:t xml:space="preserve"> before making any decision here. </w:t>
            </w:r>
          </w:p>
        </w:tc>
      </w:tr>
      <w:tr w:rsidR="00F422C8" w14:paraId="58A9E766" w14:textId="77777777" w:rsidTr="006A449B">
        <w:tc>
          <w:tcPr>
            <w:tcW w:w="1479" w:type="dxa"/>
          </w:tcPr>
          <w:p w14:paraId="1B33ED35" w14:textId="68F22F78" w:rsidR="00F422C8" w:rsidRPr="00F422C8" w:rsidRDefault="00F422C8" w:rsidP="00F422C8">
            <w:pPr>
              <w:rPr>
                <w:rFonts w:eastAsiaTheme="minorEastAsia"/>
                <w:sz w:val="21"/>
                <w:szCs w:val="21"/>
                <w:lang w:val="en-US" w:eastAsia="zh-CN"/>
              </w:rPr>
            </w:pPr>
            <w:r w:rsidRPr="00F422C8">
              <w:rPr>
                <w:rFonts w:eastAsia="Yu Mincho"/>
                <w:sz w:val="21"/>
                <w:szCs w:val="21"/>
                <w:lang w:val="en-US" w:eastAsia="ja-JP"/>
              </w:rPr>
              <w:t xml:space="preserve">Nordic </w:t>
            </w:r>
          </w:p>
        </w:tc>
        <w:tc>
          <w:tcPr>
            <w:tcW w:w="1372" w:type="dxa"/>
          </w:tcPr>
          <w:p w14:paraId="321FD69B" w14:textId="2E140CD9" w:rsidR="00F422C8" w:rsidRPr="00F422C8" w:rsidRDefault="00F422C8" w:rsidP="00F422C8">
            <w:pPr>
              <w:rPr>
                <w:rFonts w:eastAsiaTheme="minorEastAsia"/>
                <w:sz w:val="21"/>
                <w:szCs w:val="21"/>
                <w:lang w:eastAsia="zh-CN"/>
              </w:rPr>
            </w:pPr>
            <w:r w:rsidRPr="00F422C8">
              <w:rPr>
                <w:rFonts w:eastAsia="Yu Mincho"/>
                <w:sz w:val="21"/>
                <w:szCs w:val="21"/>
                <w:lang w:eastAsia="ja-JP"/>
              </w:rPr>
              <w:t>N</w:t>
            </w:r>
          </w:p>
        </w:tc>
        <w:tc>
          <w:tcPr>
            <w:tcW w:w="6780" w:type="dxa"/>
          </w:tcPr>
          <w:p w14:paraId="0A78D5AC" w14:textId="613BCFA2" w:rsidR="00F422C8" w:rsidRPr="00F422C8" w:rsidRDefault="00F422C8" w:rsidP="00F422C8">
            <w:pPr>
              <w:pStyle w:val="a8"/>
              <w:rPr>
                <w:rFonts w:eastAsiaTheme="minorEastAsia"/>
                <w:lang w:val="en-GB" w:eastAsia="zh-CN"/>
              </w:rPr>
            </w:pPr>
            <w:r w:rsidRPr="00F422C8">
              <w:rPr>
                <w:lang w:val="en-GB"/>
              </w:rPr>
              <w:t xml:space="preserve">at least HD-FDD should be part of study for </w:t>
            </w:r>
            <w:proofErr w:type="spellStart"/>
            <w:r w:rsidRPr="00F422C8">
              <w:rPr>
                <w:lang w:val="en-GB"/>
              </w:rPr>
              <w:t>Iot</w:t>
            </w:r>
            <w:proofErr w:type="spellEnd"/>
            <w:r w:rsidRPr="00F422C8">
              <w:rPr>
                <w:lang w:val="en-GB"/>
              </w:rPr>
              <w:t>-Low. If we exclude HD-FDD from day 1 for IoT Low, then no point to do IoT-Low at all.</w:t>
            </w:r>
          </w:p>
        </w:tc>
      </w:tr>
      <w:tr w:rsidR="006A679C" w14:paraId="5F7D1AFB" w14:textId="77777777" w:rsidTr="006A449B">
        <w:tc>
          <w:tcPr>
            <w:tcW w:w="1479" w:type="dxa"/>
          </w:tcPr>
          <w:p w14:paraId="5959F89B" w14:textId="2A5D16DC" w:rsidR="006A679C" w:rsidRPr="00F422C8" w:rsidRDefault="006A679C" w:rsidP="006A679C">
            <w:pPr>
              <w:rPr>
                <w:rFonts w:eastAsia="Yu Mincho"/>
                <w:sz w:val="21"/>
                <w:szCs w:val="21"/>
                <w:lang w:val="en-US" w:eastAsia="ja-JP"/>
              </w:rPr>
            </w:pPr>
            <w:r>
              <w:rPr>
                <w:rFonts w:eastAsia="Yu Mincho"/>
                <w:sz w:val="21"/>
                <w:szCs w:val="21"/>
                <w:lang w:val="en-US" w:eastAsia="ja-JP"/>
              </w:rPr>
              <w:t>Lenovo</w:t>
            </w:r>
          </w:p>
        </w:tc>
        <w:tc>
          <w:tcPr>
            <w:tcW w:w="1372" w:type="dxa"/>
          </w:tcPr>
          <w:p w14:paraId="6BA327F3" w14:textId="57BE6B76" w:rsidR="006A679C" w:rsidRPr="00F422C8" w:rsidRDefault="006A679C" w:rsidP="006A679C">
            <w:pPr>
              <w:rPr>
                <w:rFonts w:eastAsia="Yu Mincho"/>
                <w:sz w:val="21"/>
                <w:szCs w:val="21"/>
                <w:lang w:eastAsia="ja-JP"/>
              </w:rPr>
            </w:pPr>
            <w:r>
              <w:rPr>
                <w:rFonts w:eastAsia="Yu Mincho"/>
                <w:sz w:val="21"/>
                <w:szCs w:val="21"/>
                <w:lang w:eastAsia="ja-JP"/>
              </w:rPr>
              <w:t>Partially</w:t>
            </w:r>
          </w:p>
        </w:tc>
        <w:tc>
          <w:tcPr>
            <w:tcW w:w="6780" w:type="dxa"/>
          </w:tcPr>
          <w:p w14:paraId="6D4086B7" w14:textId="09CE031C" w:rsidR="006A679C" w:rsidRPr="00F422C8" w:rsidRDefault="006A679C" w:rsidP="006A679C">
            <w:pPr>
              <w:pStyle w:val="a8"/>
              <w:rPr>
                <w:lang w:val="en-GB"/>
              </w:rPr>
            </w:pPr>
            <w:r>
              <w:rPr>
                <w:lang w:val="en-GB"/>
              </w:rPr>
              <w:t xml:space="preserve">Fine with general proposed direction, but as many other companies noted, HD-FDD is critical for IoT-Low. Also, </w:t>
            </w:r>
            <w:r w:rsidR="008D4042" w:rsidRPr="008D4042">
              <w:rPr>
                <w:lang w:val="en-GB"/>
              </w:rPr>
              <w:t>UE SBFD</w:t>
            </w:r>
            <w:r w:rsidR="008D4042">
              <w:rPr>
                <w:lang w:val="en-GB"/>
              </w:rPr>
              <w:t xml:space="preserve"> should be further considered </w:t>
            </w:r>
            <w:r>
              <w:rPr>
                <w:lang w:val="en-GB"/>
              </w:rPr>
              <w:t xml:space="preserve">as </w:t>
            </w:r>
            <w:r w:rsidR="008D4042">
              <w:rPr>
                <w:lang w:val="en-GB"/>
              </w:rPr>
              <w:t>it would be premature to exclude at this stage.</w:t>
            </w:r>
            <w:r>
              <w:rPr>
                <w:lang w:val="en-GB"/>
              </w:rPr>
              <w:t xml:space="preserve"> </w:t>
            </w:r>
          </w:p>
        </w:tc>
      </w:tr>
      <w:tr w:rsidR="00FF2B90" w14:paraId="3ECD8703" w14:textId="77777777" w:rsidTr="006A449B">
        <w:tc>
          <w:tcPr>
            <w:tcW w:w="1479" w:type="dxa"/>
          </w:tcPr>
          <w:p w14:paraId="2B8B35CB" w14:textId="2B7194CF"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169B7069" w14:textId="3F668691"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64342071" w14:textId="7F6CC1E4" w:rsidR="00FF2B90" w:rsidRDefault="00FF2B90" w:rsidP="006A679C">
            <w:pPr>
              <w:pStyle w:val="a8"/>
              <w:rPr>
                <w:lang w:val="en-GB"/>
              </w:rPr>
            </w:pPr>
            <w:r>
              <w:rPr>
                <w:lang w:val="en-GB"/>
              </w:rPr>
              <w:t>We think this is a fair proposal as a good starting point</w:t>
            </w:r>
          </w:p>
        </w:tc>
      </w:tr>
      <w:tr w:rsidR="00310D9E" w14:paraId="3A6D75E4" w14:textId="77777777" w:rsidTr="006A449B">
        <w:tc>
          <w:tcPr>
            <w:tcW w:w="1479" w:type="dxa"/>
          </w:tcPr>
          <w:p w14:paraId="5FD0AD0B" w14:textId="21EB38EA"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38B6B57" w14:textId="57F334D6" w:rsidR="00310D9E" w:rsidRDefault="00310D9E" w:rsidP="00310D9E">
            <w:pPr>
              <w:rPr>
                <w:rFonts w:eastAsia="Yu Mincho"/>
                <w:sz w:val="21"/>
                <w:szCs w:val="21"/>
                <w:lang w:eastAsia="ja-JP"/>
              </w:rPr>
            </w:pPr>
            <w:r>
              <w:rPr>
                <w:rFonts w:eastAsiaTheme="minorEastAsia"/>
                <w:sz w:val="21"/>
                <w:szCs w:val="21"/>
                <w:lang w:eastAsia="zh-CN"/>
              </w:rPr>
              <w:t>N</w:t>
            </w:r>
          </w:p>
        </w:tc>
        <w:tc>
          <w:tcPr>
            <w:tcW w:w="6780" w:type="dxa"/>
          </w:tcPr>
          <w:p w14:paraId="76A1DB78" w14:textId="283EC8B1" w:rsidR="00310D9E" w:rsidRDefault="00310D9E" w:rsidP="00310D9E">
            <w:pPr>
              <w:pStyle w:val="a8"/>
              <w:rPr>
                <w:lang w:val="en-GB"/>
              </w:rPr>
            </w:pPr>
            <w:r>
              <w:rPr>
                <w:rFonts w:eastAsiaTheme="minorEastAsia"/>
                <w:lang w:val="en-GB" w:eastAsia="zh-CN"/>
              </w:rPr>
              <w:t xml:space="preserve">We believe HD-FDD and dynamic TDD should also be supported in 6G in general, these should be included the same level of gNB semi-static SBFD. However, we are open to simplify dynamic TDD operation to address companies concerns. </w:t>
            </w:r>
          </w:p>
        </w:tc>
      </w:tr>
      <w:tr w:rsidR="00484825" w14:paraId="618F4E02" w14:textId="77777777" w:rsidTr="006A449B">
        <w:tc>
          <w:tcPr>
            <w:tcW w:w="1479" w:type="dxa"/>
          </w:tcPr>
          <w:p w14:paraId="31A4EB93" w14:textId="318B100F"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1EEE456A" w14:textId="3EF3D55C"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35E9B346" w14:textId="77777777" w:rsidR="00484825" w:rsidRDefault="00484825" w:rsidP="00310D9E">
            <w:pPr>
              <w:pStyle w:val="a8"/>
              <w:rPr>
                <w:rFonts w:eastAsiaTheme="minorEastAsia"/>
                <w:lang w:val="en-GB" w:eastAsia="zh-CN"/>
              </w:rPr>
            </w:pPr>
          </w:p>
        </w:tc>
      </w:tr>
    </w:tbl>
    <w:p w14:paraId="4ADFE879" w14:textId="77777777" w:rsidR="00C04E80" w:rsidRDefault="00C04E80" w:rsidP="00C04E80">
      <w:pPr>
        <w:pStyle w:val="a8"/>
        <w:rPr>
          <w:lang w:val="en-GB"/>
        </w:rPr>
      </w:pPr>
    </w:p>
    <w:p w14:paraId="480B1659" w14:textId="77777777" w:rsidR="00607D83" w:rsidRDefault="00607D83" w:rsidP="00607D83">
      <w:pPr>
        <w:pStyle w:val="4"/>
      </w:pPr>
      <w:r>
        <w:rPr>
          <w:highlight w:val="yellow"/>
        </w:rPr>
        <w:t xml:space="preserve">Proposal </w:t>
      </w:r>
      <w:r>
        <w:rPr>
          <w:rFonts w:hint="eastAsia"/>
          <w:highlight w:val="yellow"/>
        </w:rPr>
        <w:t>12</w:t>
      </w:r>
      <w:r>
        <w:rPr>
          <w:highlight w:val="yellow"/>
        </w:rPr>
        <w:t>.</w:t>
      </w:r>
      <w:r>
        <w:rPr>
          <w:rFonts w:hint="eastAsia"/>
          <w:highlight w:val="yellow"/>
        </w:rPr>
        <w:t>1a</w:t>
      </w:r>
      <w:r>
        <w:rPr>
          <w:highlight w:val="yellow"/>
        </w:rPr>
        <w:t>:</w:t>
      </w:r>
    </w:p>
    <w:p w14:paraId="6C65416D" w14:textId="77777777" w:rsidR="00607D83" w:rsidRDefault="00607D83" w:rsidP="00607D8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38BDE6C" w14:textId="77777777" w:rsidR="00607D83" w:rsidRDefault="00607D83" w:rsidP="00607D8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7E09766" w14:textId="77777777" w:rsidR="00607D83" w:rsidRPr="00DF61F4" w:rsidRDefault="00607D83" w:rsidP="00607D83">
      <w:pPr>
        <w:pStyle w:val="af9"/>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6E1CE670" w14:textId="77777777" w:rsidR="00607D83" w:rsidRDefault="00607D83" w:rsidP="00607D83">
      <w:pPr>
        <w:pStyle w:val="af9"/>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65C15457" w14:textId="77777777" w:rsidR="00607D83" w:rsidRPr="0003072C" w:rsidRDefault="00607D83" w:rsidP="00607D83">
      <w:pPr>
        <w:pStyle w:val="af9"/>
        <w:numPr>
          <w:ilvl w:val="1"/>
          <w:numId w:val="10"/>
        </w:numPr>
        <w:rPr>
          <w:rFonts w:ascii="Times New Roman" w:hAnsi="Times New Roman" w:cs="Times New Roman"/>
          <w:color w:val="FF0000"/>
          <w:sz w:val="21"/>
          <w:szCs w:val="21"/>
          <w:lang w:val="en-US"/>
        </w:rPr>
      </w:pPr>
      <w:r w:rsidRPr="0003072C">
        <w:rPr>
          <w:rFonts w:ascii="Times New Roman" w:hAnsi="Times New Roman" w:cs="Times New Roman"/>
          <w:color w:val="FF0000"/>
          <w:sz w:val="21"/>
          <w:szCs w:val="21"/>
          <w:lang w:val="en-US"/>
        </w:rPr>
        <w:t>HD-FDD</w:t>
      </w:r>
    </w:p>
    <w:p w14:paraId="44CD7EF9" w14:textId="77777777" w:rsidR="00607D83" w:rsidRDefault="00607D83" w:rsidP="00607D8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1A8CE97B" w14:textId="77777777" w:rsidR="00607D83" w:rsidRPr="0003072C" w:rsidRDefault="00607D83" w:rsidP="00607D83">
      <w:pPr>
        <w:pStyle w:val="af9"/>
        <w:numPr>
          <w:ilvl w:val="1"/>
          <w:numId w:val="10"/>
        </w:numPr>
        <w:rPr>
          <w:rFonts w:ascii="Times New Roman" w:hAnsi="Times New Roman" w:cs="Times New Roman"/>
          <w:strike/>
          <w:color w:val="FF0000"/>
          <w:sz w:val="21"/>
          <w:szCs w:val="21"/>
          <w:lang w:val="en-US"/>
        </w:rPr>
      </w:pPr>
      <w:r w:rsidRPr="0003072C">
        <w:rPr>
          <w:rFonts w:ascii="Times New Roman" w:hAnsi="Times New Roman" w:cs="Times New Roman"/>
          <w:strike/>
          <w:color w:val="FF0000"/>
          <w:sz w:val="21"/>
          <w:szCs w:val="21"/>
          <w:lang w:val="en-US"/>
        </w:rPr>
        <w:t>HD-FDD</w:t>
      </w:r>
    </w:p>
    <w:p w14:paraId="2AE5D10D" w14:textId="77777777" w:rsidR="00607D83" w:rsidRPr="00BC7F3B" w:rsidRDefault="00607D83" w:rsidP="00607D8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4D91B07F" w14:textId="77777777" w:rsidR="00607D83" w:rsidRPr="00BC7F3B" w:rsidRDefault="00607D83" w:rsidP="00607D8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692CCAA1" w14:textId="77777777" w:rsidR="00607D83" w:rsidRPr="00BC7F3B" w:rsidRDefault="00607D83" w:rsidP="00607D8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7666822A" w14:textId="77777777" w:rsidR="00607D83" w:rsidRPr="00685D37" w:rsidRDefault="00607D83" w:rsidP="00607D8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2"/>
        <w:tblW w:w="9631" w:type="dxa"/>
        <w:tblLayout w:type="fixed"/>
        <w:tblLook w:val="04A0" w:firstRow="1" w:lastRow="0" w:firstColumn="1" w:lastColumn="0" w:noHBand="0" w:noVBand="1"/>
      </w:tblPr>
      <w:tblGrid>
        <w:gridCol w:w="1479"/>
        <w:gridCol w:w="1372"/>
        <w:gridCol w:w="6780"/>
      </w:tblGrid>
      <w:tr w:rsidR="00607D83" w14:paraId="0F1ABEAA" w14:textId="77777777" w:rsidTr="006320F2">
        <w:tc>
          <w:tcPr>
            <w:tcW w:w="1479" w:type="dxa"/>
            <w:shd w:val="clear" w:color="auto" w:fill="D9D9D9" w:themeFill="background1" w:themeFillShade="D9"/>
          </w:tcPr>
          <w:p w14:paraId="559C72E0" w14:textId="77777777" w:rsidR="00607D83" w:rsidRDefault="00607D83" w:rsidP="006320F2">
            <w:pPr>
              <w:rPr>
                <w:sz w:val="21"/>
                <w:szCs w:val="21"/>
              </w:rPr>
            </w:pPr>
            <w:r>
              <w:rPr>
                <w:sz w:val="21"/>
                <w:szCs w:val="21"/>
              </w:rPr>
              <w:t>Company</w:t>
            </w:r>
          </w:p>
        </w:tc>
        <w:tc>
          <w:tcPr>
            <w:tcW w:w="1372" w:type="dxa"/>
            <w:shd w:val="clear" w:color="auto" w:fill="D9D9D9" w:themeFill="background1" w:themeFillShade="D9"/>
          </w:tcPr>
          <w:p w14:paraId="6DEFF1AF" w14:textId="77777777" w:rsidR="00607D83" w:rsidRDefault="00607D83" w:rsidP="006320F2">
            <w:pPr>
              <w:rPr>
                <w:sz w:val="21"/>
                <w:szCs w:val="21"/>
              </w:rPr>
            </w:pPr>
            <w:r>
              <w:rPr>
                <w:sz w:val="21"/>
                <w:szCs w:val="21"/>
              </w:rPr>
              <w:t>Y/N</w:t>
            </w:r>
          </w:p>
        </w:tc>
        <w:tc>
          <w:tcPr>
            <w:tcW w:w="6780" w:type="dxa"/>
            <w:shd w:val="clear" w:color="auto" w:fill="D9D9D9" w:themeFill="background1" w:themeFillShade="D9"/>
          </w:tcPr>
          <w:p w14:paraId="2917BF83" w14:textId="77777777" w:rsidR="00607D83" w:rsidRDefault="00607D83" w:rsidP="006320F2">
            <w:pPr>
              <w:rPr>
                <w:sz w:val="21"/>
                <w:szCs w:val="21"/>
              </w:rPr>
            </w:pPr>
            <w:r>
              <w:rPr>
                <w:sz w:val="21"/>
                <w:szCs w:val="21"/>
              </w:rPr>
              <w:t>Comments</w:t>
            </w:r>
          </w:p>
        </w:tc>
      </w:tr>
      <w:tr w:rsidR="00607D83" w14:paraId="47F9D882" w14:textId="77777777" w:rsidTr="006320F2">
        <w:tc>
          <w:tcPr>
            <w:tcW w:w="1479" w:type="dxa"/>
          </w:tcPr>
          <w:p w14:paraId="10112A78" w14:textId="77777777" w:rsidR="00607D83" w:rsidRPr="00E97CFC" w:rsidRDefault="00607D83"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7D970599" w14:textId="77777777" w:rsidR="00607D83" w:rsidRPr="00E97CFC" w:rsidRDefault="00607D83" w:rsidP="006320F2">
            <w:pPr>
              <w:rPr>
                <w:rFonts w:eastAsiaTheme="minorEastAsia"/>
                <w:sz w:val="21"/>
                <w:szCs w:val="21"/>
                <w:lang w:eastAsia="zh-CN"/>
              </w:rPr>
            </w:pPr>
          </w:p>
        </w:tc>
        <w:tc>
          <w:tcPr>
            <w:tcW w:w="6780" w:type="dxa"/>
          </w:tcPr>
          <w:p w14:paraId="25BEADC7" w14:textId="77777777" w:rsidR="00607D83" w:rsidRPr="00646651" w:rsidRDefault="00607D83" w:rsidP="006320F2">
            <w:pPr>
              <w:pStyle w:val="a8"/>
              <w:rPr>
                <w:lang w:val="en-GB"/>
              </w:rPr>
            </w:pPr>
            <w:r w:rsidRPr="00646651">
              <w:rPr>
                <w:rFonts w:hint="eastAsia"/>
                <w:lang w:val="en-GB"/>
              </w:rPr>
              <w:t>Generally companies are OK with the intention of the Proposal. Some update to reflect feedback:</w:t>
            </w:r>
          </w:p>
          <w:p w14:paraId="1F1D740D" w14:textId="77777777" w:rsidR="00607D83" w:rsidRPr="00266A5D" w:rsidRDefault="00607D83" w:rsidP="00607D83">
            <w:pPr>
              <w:pStyle w:val="a8"/>
              <w:numPr>
                <w:ilvl w:val="0"/>
                <w:numId w:val="58"/>
              </w:numPr>
              <w:rPr>
                <w:rFonts w:eastAsiaTheme="minorEastAsia"/>
                <w:lang w:val="en-GB" w:eastAsia="zh-CN"/>
              </w:rPr>
            </w:pPr>
            <w:r>
              <w:rPr>
                <w:rFonts w:hint="eastAsia"/>
                <w:lang w:val="en-US"/>
              </w:rPr>
              <w:t>HD-FDD is moved under the 1</w:t>
            </w:r>
            <w:r w:rsidRPr="001430BC">
              <w:rPr>
                <w:rFonts w:hint="eastAsia"/>
                <w:vertAlign w:val="superscript"/>
                <w:lang w:val="en-US"/>
              </w:rPr>
              <w:t>st</w:t>
            </w:r>
            <w:r>
              <w:rPr>
                <w:rFonts w:hint="eastAsia"/>
                <w:lang w:val="en-US"/>
              </w:rPr>
              <w:t xml:space="preserve"> main bullet due to no objection and enough support</w:t>
            </w:r>
          </w:p>
        </w:tc>
      </w:tr>
      <w:tr w:rsidR="00607D83" w14:paraId="7D7D96CF" w14:textId="77777777" w:rsidTr="006320F2">
        <w:tc>
          <w:tcPr>
            <w:tcW w:w="1479" w:type="dxa"/>
          </w:tcPr>
          <w:p w14:paraId="56F3DF7F" w14:textId="34C818E1" w:rsidR="00607D83"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64D1F708" w14:textId="7B6F2C80" w:rsidR="00607D83" w:rsidRDefault="0016422B" w:rsidP="006320F2">
            <w:pPr>
              <w:rPr>
                <w:rFonts w:eastAsia="Yu Mincho"/>
                <w:sz w:val="21"/>
                <w:szCs w:val="21"/>
                <w:lang w:eastAsia="ja-JP"/>
              </w:rPr>
            </w:pPr>
            <w:r>
              <w:rPr>
                <w:rFonts w:eastAsia="Yu Mincho"/>
                <w:sz w:val="21"/>
                <w:szCs w:val="21"/>
                <w:lang w:eastAsia="ja-JP"/>
              </w:rPr>
              <w:t>Y</w:t>
            </w:r>
          </w:p>
        </w:tc>
        <w:tc>
          <w:tcPr>
            <w:tcW w:w="6780" w:type="dxa"/>
          </w:tcPr>
          <w:p w14:paraId="65FEDD53" w14:textId="77777777" w:rsidR="00607D83" w:rsidRDefault="00607D83" w:rsidP="006320F2">
            <w:pPr>
              <w:pStyle w:val="a8"/>
              <w:rPr>
                <w:lang w:val="en-US"/>
              </w:rPr>
            </w:pPr>
          </w:p>
        </w:tc>
      </w:tr>
      <w:tr w:rsidR="00BA17D4" w14:paraId="5E9FF153" w14:textId="77777777" w:rsidTr="006320F2">
        <w:tc>
          <w:tcPr>
            <w:tcW w:w="1479" w:type="dxa"/>
          </w:tcPr>
          <w:p w14:paraId="76981A88" w14:textId="0725A4B6" w:rsidR="00BA17D4" w:rsidRDefault="00BA17D4"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443EC43D" w14:textId="4A2C9D7A" w:rsidR="00BA17D4" w:rsidRDefault="00BA17D4" w:rsidP="006320F2">
            <w:pPr>
              <w:rPr>
                <w:rFonts w:eastAsia="Yu Mincho"/>
                <w:sz w:val="21"/>
                <w:szCs w:val="21"/>
                <w:lang w:eastAsia="ja-JP"/>
              </w:rPr>
            </w:pPr>
            <w:r>
              <w:rPr>
                <w:rFonts w:eastAsia="Yu Mincho"/>
                <w:sz w:val="21"/>
                <w:szCs w:val="21"/>
                <w:lang w:eastAsia="ja-JP"/>
              </w:rPr>
              <w:t>Y</w:t>
            </w:r>
          </w:p>
        </w:tc>
        <w:tc>
          <w:tcPr>
            <w:tcW w:w="6780" w:type="dxa"/>
          </w:tcPr>
          <w:p w14:paraId="36FB37FF" w14:textId="2006EE84" w:rsidR="00BA17D4" w:rsidRDefault="00BA17D4" w:rsidP="006320F2">
            <w:pPr>
              <w:pStyle w:val="a8"/>
              <w:rPr>
                <w:lang w:val="en-US"/>
              </w:rPr>
            </w:pPr>
            <w:r>
              <w:rPr>
                <w:lang w:val="en-US"/>
              </w:rPr>
              <w:t>Again, this should be discussed in frame structure and later duplexing session. In overview, the focus could be on high level idea on how to facilitate commercialization, discussion on implementation concerns and potential directions to address</w:t>
            </w:r>
            <w:r w:rsidR="00A47B72">
              <w:rPr>
                <w:lang w:val="en-US"/>
              </w:rPr>
              <w:t xml:space="preserve"> or facilitate the commercialization from day 1</w:t>
            </w:r>
          </w:p>
        </w:tc>
      </w:tr>
      <w:tr w:rsidR="00121DAD" w14:paraId="61CDB723" w14:textId="77777777" w:rsidTr="006320F2">
        <w:tc>
          <w:tcPr>
            <w:tcW w:w="1479" w:type="dxa"/>
          </w:tcPr>
          <w:p w14:paraId="44688143" w14:textId="0E852893" w:rsidR="00121DAD" w:rsidRDefault="00121DAD" w:rsidP="00121DAD">
            <w:pPr>
              <w:rPr>
                <w:rFonts w:eastAsia="Yu Mincho"/>
                <w:sz w:val="21"/>
                <w:szCs w:val="21"/>
                <w:lang w:val="en-US" w:eastAsia="ja-JP"/>
              </w:rPr>
            </w:pPr>
            <w:r>
              <w:rPr>
                <w:rFonts w:eastAsia="Yu Mincho"/>
                <w:sz w:val="21"/>
                <w:szCs w:val="21"/>
                <w:lang w:val="en-US" w:eastAsia="ja-JP"/>
              </w:rPr>
              <w:t>Ericsson</w:t>
            </w:r>
          </w:p>
        </w:tc>
        <w:tc>
          <w:tcPr>
            <w:tcW w:w="1372" w:type="dxa"/>
          </w:tcPr>
          <w:p w14:paraId="7833BC61" w14:textId="2572473A" w:rsidR="00121DAD" w:rsidRDefault="00121DAD" w:rsidP="00121DAD">
            <w:pPr>
              <w:rPr>
                <w:rFonts w:eastAsia="Yu Mincho"/>
                <w:sz w:val="21"/>
                <w:szCs w:val="21"/>
                <w:lang w:eastAsia="ja-JP"/>
              </w:rPr>
            </w:pPr>
            <w:r>
              <w:rPr>
                <w:rFonts w:eastAsia="Yu Mincho"/>
                <w:sz w:val="21"/>
                <w:szCs w:val="21"/>
                <w:lang w:eastAsia="ja-JP"/>
              </w:rPr>
              <w:t>Y</w:t>
            </w:r>
          </w:p>
        </w:tc>
        <w:tc>
          <w:tcPr>
            <w:tcW w:w="6780" w:type="dxa"/>
          </w:tcPr>
          <w:p w14:paraId="73CEDBA8" w14:textId="7D404C87" w:rsidR="00121DAD" w:rsidRDefault="00121DAD" w:rsidP="00121DAD">
            <w:pPr>
              <w:pStyle w:val="a8"/>
              <w:rPr>
                <w:lang w:val="en-US"/>
              </w:rPr>
            </w:pPr>
            <w:r>
              <w:rPr>
                <w:lang w:val="en-GB"/>
              </w:rPr>
              <w:t xml:space="preserve">We support the </w:t>
            </w:r>
            <w:proofErr w:type="spellStart"/>
            <w:r>
              <w:rPr>
                <w:lang w:val="en-GB"/>
              </w:rPr>
              <w:t>includion</w:t>
            </w:r>
            <w:proofErr w:type="spellEnd"/>
            <w:r>
              <w:rPr>
                <w:lang w:val="en-GB"/>
              </w:rPr>
              <w:t xml:space="preserve"> of HD-FDD in the first main </w:t>
            </w:r>
            <w:proofErr w:type="spellStart"/>
            <w:r>
              <w:rPr>
                <w:lang w:val="en-GB"/>
              </w:rPr>
              <w:t>bulet</w:t>
            </w:r>
            <w:proofErr w:type="spellEnd"/>
            <w:r>
              <w:rPr>
                <w:lang w:val="en-GB"/>
              </w:rPr>
              <w:t xml:space="preserve">. </w:t>
            </w:r>
            <w:r w:rsidRPr="00BB2D28">
              <w:rPr>
                <w:lang w:val="en-GB"/>
              </w:rPr>
              <w:t>The 5G duplex schemes (at least FD-FDD, HD-FDD, and dynamic/semi-static TDD) should be the basis. Details to be discussed under 11.10.</w:t>
            </w:r>
          </w:p>
        </w:tc>
      </w:tr>
      <w:tr w:rsidR="00922C85" w14:paraId="4A63C244" w14:textId="77777777" w:rsidTr="006320F2">
        <w:tc>
          <w:tcPr>
            <w:tcW w:w="1479" w:type="dxa"/>
          </w:tcPr>
          <w:p w14:paraId="5E43D47E" w14:textId="6C79B6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6B3BBE6A" w14:textId="144CBEB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6E04D4C7" w14:textId="5F3E73AF" w:rsidR="00922C85" w:rsidRDefault="00922C85" w:rsidP="00922C85">
            <w:pPr>
              <w:pStyle w:val="a8"/>
              <w:rPr>
                <w:lang w:val="en-GB"/>
              </w:rPr>
            </w:pPr>
            <w:r>
              <w:rPr>
                <w:lang w:val="en-US"/>
              </w:rPr>
              <w:t>The updated proposal looks good to us</w:t>
            </w:r>
          </w:p>
        </w:tc>
      </w:tr>
      <w:tr w:rsidR="00E87A2B" w14:paraId="21683AD2" w14:textId="77777777" w:rsidTr="006320F2">
        <w:tc>
          <w:tcPr>
            <w:tcW w:w="1479" w:type="dxa"/>
          </w:tcPr>
          <w:p w14:paraId="7BD01D68" w14:textId="308CB7ED" w:rsidR="00E87A2B" w:rsidRDefault="00E87A2B" w:rsidP="00E87A2B">
            <w:pPr>
              <w:rPr>
                <w:rFonts w:eastAsia="Yu Mincho"/>
                <w:sz w:val="21"/>
                <w:szCs w:val="21"/>
                <w:lang w:val="en-US" w:eastAsia="ja-JP"/>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7A051145" w14:textId="2178DAE3" w:rsidR="00E87A2B" w:rsidRDefault="00E87A2B" w:rsidP="00E87A2B">
            <w:pPr>
              <w:rPr>
                <w:rFonts w:eastAsia="Yu Mincho"/>
                <w:sz w:val="21"/>
                <w:szCs w:val="21"/>
                <w:lang w:eastAsia="ja-JP"/>
              </w:rPr>
            </w:pPr>
            <w:r>
              <w:rPr>
                <w:rFonts w:eastAsia="맑은 고딕"/>
                <w:sz w:val="21"/>
                <w:szCs w:val="21"/>
                <w:lang w:eastAsia="ko-KR"/>
              </w:rPr>
              <w:t>Y</w:t>
            </w:r>
          </w:p>
        </w:tc>
        <w:tc>
          <w:tcPr>
            <w:tcW w:w="6780" w:type="dxa"/>
          </w:tcPr>
          <w:p w14:paraId="2F7472E3" w14:textId="3471FD7F" w:rsidR="00E87A2B" w:rsidRDefault="00E87A2B" w:rsidP="00E87A2B">
            <w:pPr>
              <w:pStyle w:val="a8"/>
              <w:rPr>
                <w:lang w:val="en-US"/>
              </w:rPr>
            </w:pPr>
            <w:r>
              <w:rPr>
                <w:lang w:val="en-US"/>
              </w:rPr>
              <w:t>Support</w:t>
            </w:r>
          </w:p>
        </w:tc>
      </w:tr>
    </w:tbl>
    <w:p w14:paraId="23C49815" w14:textId="77777777" w:rsidR="00607D83" w:rsidRPr="00607D83" w:rsidRDefault="00607D83" w:rsidP="00C04E80">
      <w:pPr>
        <w:pStyle w:val="a8"/>
        <w:rPr>
          <w:lang w:val="en-GB"/>
        </w:rPr>
      </w:pPr>
    </w:p>
    <w:p w14:paraId="5E658D7B" w14:textId="77777777" w:rsidR="00C04E80" w:rsidRDefault="00C04E80" w:rsidP="00C93E9A">
      <w:pPr>
        <w:pStyle w:val="a8"/>
        <w:rPr>
          <w:lang w:val="en-GB"/>
        </w:rPr>
      </w:pPr>
    </w:p>
    <w:p w14:paraId="402D0B47" w14:textId="62C92AB1" w:rsidR="00E84F61" w:rsidRPr="00C17422" w:rsidRDefault="009A4D4E" w:rsidP="00E84F61">
      <w:pPr>
        <w:pStyle w:val="1"/>
        <w:ind w:left="284" w:hanging="284"/>
        <w:rPr>
          <w:b/>
          <w:bCs/>
        </w:rPr>
      </w:pPr>
      <w:r>
        <w:rPr>
          <w:rFonts w:eastAsia="Yu Mincho" w:hint="eastAsia"/>
          <w:b/>
          <w:bCs/>
          <w:lang w:eastAsia="ja-JP"/>
        </w:rPr>
        <w:lastRenderedPageBreak/>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a8"/>
        <w:rPr>
          <w:lang w:val="en-US"/>
        </w:rPr>
      </w:pPr>
      <w:r>
        <w:rPr>
          <w:rFonts w:hint="eastAsia"/>
          <w:lang w:val="en-US"/>
        </w:rPr>
        <w:t>Related to this aspect, the SID states following objectives:</w:t>
      </w:r>
    </w:p>
    <w:tbl>
      <w:tblPr>
        <w:tblStyle w:val="af2"/>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F47653">
            <w:pPr>
              <w:numPr>
                <w:ilvl w:val="0"/>
                <w:numId w:val="4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F47653">
            <w:pPr>
              <w:numPr>
                <w:ilvl w:val="0"/>
                <w:numId w:val="4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a8"/>
        <w:rPr>
          <w:lang w:val="en-US"/>
        </w:rPr>
      </w:pPr>
    </w:p>
    <w:p w14:paraId="44EE4A2D" w14:textId="64931FD2" w:rsidR="00234B1F" w:rsidRDefault="00F5776B" w:rsidP="00E84F61">
      <w:pPr>
        <w:pStyle w:val="a8"/>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Howerver,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a8"/>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a8"/>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RANp study for </w:t>
      </w:r>
      <w:r w:rsidR="00563A33">
        <w:rPr>
          <w:rFonts w:hint="eastAsia"/>
          <w:lang w:val="en-US"/>
        </w:rPr>
        <w:t>6G requirements.</w:t>
      </w:r>
    </w:p>
    <w:p w14:paraId="3625B596" w14:textId="77777777" w:rsidR="000E665E" w:rsidRPr="009A4031" w:rsidRDefault="000E665E" w:rsidP="00E84F61">
      <w:pPr>
        <w:pStyle w:val="a8"/>
        <w:rPr>
          <w:lang w:val="en-US"/>
        </w:rPr>
      </w:pPr>
    </w:p>
    <w:p w14:paraId="5E310C96" w14:textId="31B67106" w:rsidR="00E84F61" w:rsidRDefault="005359E4" w:rsidP="00E84F61">
      <w:pPr>
        <w:pStyle w:val="4"/>
      </w:pPr>
      <w:r>
        <w:rPr>
          <w:rFonts w:hint="eastAsia"/>
          <w:highlight w:val="yellow"/>
        </w:rPr>
        <w:t>[Old]</w:t>
      </w:r>
      <w:r w:rsidR="00E84F61">
        <w:rPr>
          <w:highlight w:val="yellow"/>
        </w:rPr>
        <w:t xml:space="preserve">Proposal </w:t>
      </w:r>
      <w:r w:rsidR="00932021">
        <w:rPr>
          <w:rFonts w:hint="eastAsia"/>
          <w:highlight w:val="yellow"/>
        </w:rPr>
        <w:t>13</w:t>
      </w:r>
      <w:r w:rsidR="00E84F61">
        <w:rPr>
          <w:highlight w:val="yellow"/>
        </w:rPr>
        <w:t>.</w:t>
      </w:r>
      <w:r w:rsidR="00E84F61">
        <w:rPr>
          <w:rFonts w:hint="eastAsia"/>
          <w:highlight w:val="yellow"/>
        </w:rPr>
        <w:t>1</w:t>
      </w:r>
      <w:r w:rsidR="00E84F61">
        <w:rPr>
          <w:highlight w:val="yellow"/>
        </w:rPr>
        <w:t>:</w:t>
      </w:r>
    </w:p>
    <w:p w14:paraId="1ABCCF47" w14:textId="4772DCB6" w:rsidR="00E84F61" w:rsidRDefault="006656FA"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47653">
      <w:pPr>
        <w:pStyle w:val="af9"/>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r w:rsidR="00B143FC">
        <w:rPr>
          <w:rFonts w:ascii="Times New Roman" w:hAnsi="Times New Roman" w:cs="Times New Roman" w:hint="eastAsia"/>
          <w:sz w:val="21"/>
          <w:szCs w:val="21"/>
          <w:lang w:val="en-US"/>
        </w:rPr>
        <w:t>Coverange enahncements</w:t>
      </w:r>
    </w:p>
    <w:p w14:paraId="30A53A77" w14:textId="42627162" w:rsidR="00B143FC" w:rsidRDefault="006B725A"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af2"/>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a8"/>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agnenda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a8"/>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a8"/>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general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a8"/>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a8"/>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a8"/>
              <w:rPr>
                <w:lang w:val="en-GB"/>
              </w:rPr>
            </w:pPr>
            <w:r>
              <w:rPr>
                <w:rFonts w:eastAsiaTheme="minorEastAsia"/>
                <w:lang w:val="en-US" w:eastAsia="zh-CN"/>
              </w:rPr>
              <w:t>Step 2: Design for 6G verticals (e.g. Sensing, NTN) can be studied based on the 6GR baseline design. Strive for reusing the 6GR baseline design (e.g. waveform, frame structure, channel coding, modulation) for 6GR verticals. But  Sensing-specific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a8"/>
              <w:rPr>
                <w:rFonts w:eastAsiaTheme="minorEastAsia"/>
                <w:lang w:val="en-GB" w:eastAsia="zh-CN"/>
              </w:rPr>
            </w:pPr>
            <w:r>
              <w:rPr>
                <w:rFonts w:eastAsiaTheme="minorEastAsia" w:hint="eastAsia"/>
                <w:lang w:val="en-GB" w:eastAsia="zh-CN"/>
              </w:rPr>
              <w:t>For Duplex type, TDD spectrums can be considered as addtiaonl resources to FDD spectrum providing more candidate spectrum resources fro deployments.</w:t>
            </w:r>
          </w:p>
          <w:p w14:paraId="6C6D47A6" w14:textId="77777777" w:rsidR="00697644" w:rsidRDefault="00697644" w:rsidP="00697644">
            <w:pPr>
              <w:pStyle w:val="a8"/>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w:t>
            </w:r>
            <w:proofErr w:type="gramStart"/>
            <w:r>
              <w:rPr>
                <w:rFonts w:eastAsiaTheme="minorEastAsia" w:hint="eastAsia"/>
                <w:lang w:val="en-GB" w:eastAsia="zh-CN"/>
              </w:rPr>
              <w:t>round trip</w:t>
            </w:r>
            <w:proofErr w:type="gramEnd"/>
            <w:r>
              <w:rPr>
                <w:rFonts w:eastAsiaTheme="minorEastAsia" w:hint="eastAsia"/>
                <w:lang w:val="en-GB" w:eastAsia="zh-CN"/>
              </w:rPr>
              <w:t xml:space="preserve">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a8"/>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freee access, such as GNSS with high accuracy of timingfor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behavior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a8"/>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fuctions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a8"/>
              <w:rPr>
                <w:lang w:val="en-GB"/>
              </w:rPr>
            </w:pPr>
            <w:r>
              <w:rPr>
                <w:lang w:val="en-GB"/>
              </w:rPr>
              <w:t xml:space="preserve">For us, the scope of the study is </w:t>
            </w:r>
            <w:proofErr w:type="gramStart"/>
            <w:r>
              <w:rPr>
                <w:lang w:val="en-GB"/>
              </w:rPr>
              <w:t>to</w:t>
            </w:r>
            <w:proofErr w:type="gramEnd"/>
            <w:r>
              <w:rPr>
                <w:lang w:val="en-GB"/>
              </w:rPr>
              <w:t xml:space="preserve"> large and may not fit into 6G day 1, we are mostly interested in </w:t>
            </w:r>
          </w:p>
          <w:p w14:paraId="7069F658" w14:textId="77777777" w:rsidR="00814F15" w:rsidRDefault="00814F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F47653">
            <w:pPr>
              <w:pStyle w:val="af9"/>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d) Coverange enahncements</w:t>
            </w:r>
          </w:p>
          <w:p w14:paraId="0C1B95AF" w14:textId="77777777" w:rsidR="00814F15" w:rsidRDefault="00814F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i) Beam hopping and longer SSB periodicity</w:t>
            </w:r>
          </w:p>
          <w:p w14:paraId="3F663E5D" w14:textId="77777777" w:rsidR="00814F15" w:rsidRDefault="00814F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맑은 고딕" w:hint="eastAsia"/>
                <w:sz w:val="21"/>
                <w:szCs w:val="21"/>
                <w:lang w:val="en-US" w:eastAsia="ko-KR"/>
              </w:rPr>
              <w:lastRenderedPageBreak/>
              <w:t>E</w:t>
            </w:r>
            <w:r>
              <w:rPr>
                <w:rFonts w:eastAsia="맑은 고딕"/>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맑은 고딕" w:hint="eastAsia"/>
                <w:sz w:val="21"/>
                <w:szCs w:val="21"/>
                <w:lang w:eastAsia="ko-KR"/>
              </w:rPr>
              <w:t>Y</w:t>
            </w:r>
          </w:p>
        </w:tc>
        <w:tc>
          <w:tcPr>
            <w:tcW w:w="6780" w:type="dxa"/>
          </w:tcPr>
          <w:p w14:paraId="4048F68D" w14:textId="1B125E11" w:rsidR="00996C88" w:rsidRDefault="00996C88" w:rsidP="00996C88">
            <w:pPr>
              <w:pStyle w:val="a8"/>
              <w:rPr>
                <w:lang w:val="en-GB"/>
              </w:rPr>
            </w:pPr>
            <w:r>
              <w:rPr>
                <w:rFonts w:eastAsia="맑은 고딕" w:hint="eastAsia"/>
                <w:lang w:val="en-GB" w:eastAsia="ko-KR"/>
              </w:rPr>
              <w:t>W</w:t>
            </w:r>
            <w:r>
              <w:rPr>
                <w:rFonts w:eastAsia="맑은 고딕"/>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맑은 고딕"/>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맑은 고딕"/>
                <w:sz w:val="21"/>
                <w:szCs w:val="21"/>
                <w:lang w:eastAsia="ko-KR"/>
              </w:rPr>
            </w:pPr>
            <w:r>
              <w:rPr>
                <w:rFonts w:eastAsia="맑은 고딕" w:hint="eastAsia"/>
                <w:sz w:val="21"/>
                <w:szCs w:val="21"/>
                <w:lang w:eastAsia="ko-KR"/>
              </w:rPr>
              <w:t>N</w:t>
            </w:r>
          </w:p>
        </w:tc>
        <w:tc>
          <w:tcPr>
            <w:tcW w:w="6780" w:type="dxa"/>
          </w:tcPr>
          <w:p w14:paraId="1AE15BA9" w14:textId="77777777" w:rsidR="002A67BE" w:rsidRPr="00164AC7" w:rsidRDefault="002A67BE" w:rsidP="002A67BE">
            <w:pPr>
              <w:pStyle w:val="a8"/>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a8"/>
              <w:rPr>
                <w:lang w:val="en-GB"/>
              </w:rPr>
            </w:pPr>
            <w:r w:rsidRPr="00164AC7">
              <w:rPr>
                <w:lang w:val="en-GB"/>
              </w:rPr>
              <w:t>Accordingly, we would like to suggest the following updated proposal:</w:t>
            </w:r>
          </w:p>
          <w:p w14:paraId="42E2E133" w14:textId="7FC4FDDE" w:rsidR="002A67BE" w:rsidRDefault="002A67BE" w:rsidP="002A67BE">
            <w:pPr>
              <w:pStyle w:val="a8"/>
              <w:rPr>
                <w:rFonts w:eastAsia="맑은 고딕"/>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underwith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맑은 고딕"/>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a8"/>
              <w:rPr>
                <w:rFonts w:eastAsiaTheme="minorEastAsia"/>
                <w:lang w:val="en-GB" w:eastAsia="zh-CN"/>
              </w:rPr>
            </w:pPr>
            <w:r>
              <w:rPr>
                <w:rFonts w:eastAsiaTheme="minorEastAsia" w:hint="eastAsia"/>
                <w:lang w:val="en-GB" w:eastAsia="zh-CN"/>
              </w:rPr>
              <w:t>In additionl to the above list, we propose the following directions:</w:t>
            </w:r>
          </w:p>
          <w:p w14:paraId="562AAF6B" w14:textId="77777777" w:rsidR="00B94A75" w:rsidRDefault="00B94A75" w:rsidP="00F47653">
            <w:pPr>
              <w:pStyle w:val="a8"/>
              <w:numPr>
                <w:ilvl w:val="0"/>
                <w:numId w:val="52"/>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F47653">
            <w:pPr>
              <w:pStyle w:val="a8"/>
              <w:numPr>
                <w:ilvl w:val="0"/>
                <w:numId w:val="52"/>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F47653">
            <w:pPr>
              <w:pStyle w:val="a8"/>
              <w:numPr>
                <w:ilvl w:val="0"/>
                <w:numId w:val="52"/>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a8"/>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a8"/>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that only high level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F47653">
            <w:pPr>
              <w:numPr>
                <w:ilvl w:val="0"/>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F47653">
            <w:pPr>
              <w:numPr>
                <w:ilvl w:val="2"/>
                <w:numId w:val="10"/>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Coverange enahncements</w:t>
            </w:r>
          </w:p>
          <w:p w14:paraId="37A2011F" w14:textId="77777777" w:rsidR="00DE6357" w:rsidRPr="00510210" w:rsidRDefault="00DE6357" w:rsidP="00F47653">
            <w:pPr>
              <w:numPr>
                <w:ilvl w:val="1"/>
                <w:numId w:val="10"/>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F47653">
            <w:pPr>
              <w:numPr>
                <w:ilvl w:val="1"/>
                <w:numId w:val="10"/>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d) Capactiy/throughput enhancements</w:t>
            </w:r>
          </w:p>
          <w:p w14:paraId="0E7282EF"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6D288126"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i) Beam hopping and longer SSB periodicity</w:t>
            </w:r>
          </w:p>
          <w:p w14:paraId="10F800C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lastRenderedPageBreak/>
              <w:t>n) Beam-specific signal/channel design</w:t>
            </w:r>
          </w:p>
          <w:p w14:paraId="6AEB6077" w14:textId="7A2CF7E2" w:rsidR="00DE6357" w:rsidRDefault="00DE6357" w:rsidP="00F47653">
            <w:pPr>
              <w:numPr>
                <w:ilvl w:val="1"/>
                <w:numId w:val="10"/>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Multi-orbits operation</w:t>
            </w:r>
            <w:r w:rsidRPr="00DE6357">
              <w:rPr>
                <w:rFonts w:eastAsia="Yu Mincho" w:hint="eastAsia"/>
                <w:b/>
                <w:bCs/>
                <w:strike/>
                <w:sz w:val="21"/>
                <w:szCs w:val="21"/>
                <w:lang w:val="en-US" w:eastAsia="ja-JP"/>
              </w:rPr>
              <w:t>Interference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a8"/>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w:t>
            </w:r>
            <w:proofErr w:type="gramStart"/>
            <w:r>
              <w:rPr>
                <w:lang w:val="en-GB"/>
              </w:rPr>
              <w:t>high level</w:t>
            </w:r>
            <w:proofErr w:type="gramEnd"/>
            <w:r>
              <w:rPr>
                <w:lang w:val="en-GB"/>
              </w:rPr>
              <w:t xml:space="preserve">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a8"/>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a8"/>
              <w:rPr>
                <w:lang w:val="en-GB"/>
              </w:rPr>
            </w:pPr>
            <w:r>
              <w:rPr>
                <w:lang w:val="en-GB"/>
              </w:rPr>
              <w:t>Would suggest to start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맑은 고딕"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a8"/>
              <w:rPr>
                <w:rFonts w:eastAsia="맑은 고딕"/>
                <w:lang w:val="en-GB" w:eastAsia="ko-KR"/>
              </w:rPr>
            </w:pPr>
            <w:r>
              <w:rPr>
                <w:rFonts w:eastAsia="맑은 고딕" w:hint="eastAsia"/>
                <w:lang w:val="en-GB" w:eastAsia="ko-KR"/>
              </w:rPr>
              <w:t>Among the items suggested by moderator, we are more interested in the following aspects:</w:t>
            </w:r>
          </w:p>
          <w:p w14:paraId="509D1726" w14:textId="77777777" w:rsidR="007D56D4" w:rsidRDefault="007D56D4"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a8"/>
              <w:rPr>
                <w:lang w:val="en-GB"/>
              </w:rPr>
            </w:pPr>
            <w:r>
              <w:rPr>
                <w:rFonts w:eastAsia="맑은 고딕"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맑은 고딕"/>
                <w:sz w:val="21"/>
                <w:szCs w:val="21"/>
                <w:lang w:val="en-US" w:eastAsia="ko-KR"/>
              </w:rPr>
            </w:pPr>
            <w:r>
              <w:rPr>
                <w:rFonts w:eastAsia="Yu Mincho"/>
                <w:sz w:val="21"/>
                <w:szCs w:val="21"/>
                <w:lang w:val="en-US" w:eastAsia="ja-JP"/>
              </w:rPr>
              <w:t>CEWiT</w:t>
            </w:r>
          </w:p>
        </w:tc>
        <w:tc>
          <w:tcPr>
            <w:tcW w:w="1372" w:type="dxa"/>
          </w:tcPr>
          <w:p w14:paraId="4939E0A8" w14:textId="1AA0062E" w:rsidR="00C06E8B" w:rsidRDefault="00C06E8B" w:rsidP="00C06E8B">
            <w:pPr>
              <w:rPr>
                <w:rFonts w:eastAsia="Yu Mincho"/>
                <w:sz w:val="21"/>
                <w:szCs w:val="21"/>
                <w:lang w:eastAsia="ja-JP"/>
              </w:rPr>
            </w:pPr>
            <w:r>
              <w:rPr>
                <w:rFonts w:eastAsia="맑은 고딕"/>
                <w:sz w:val="21"/>
                <w:szCs w:val="21"/>
                <w:lang w:eastAsia="ko-KR"/>
              </w:rPr>
              <w:t>Conditionally Y</w:t>
            </w:r>
          </w:p>
        </w:tc>
        <w:tc>
          <w:tcPr>
            <w:tcW w:w="6780" w:type="dxa"/>
          </w:tcPr>
          <w:p w14:paraId="4C6C6F90" w14:textId="0819C059" w:rsidR="00C06E8B" w:rsidRDefault="00C06E8B" w:rsidP="00C06E8B">
            <w:pPr>
              <w:pStyle w:val="a8"/>
              <w:rPr>
                <w:rFonts w:eastAsia="맑은 고딕"/>
                <w:lang w:val="en-GB" w:eastAsia="ko-KR"/>
              </w:rPr>
            </w:pPr>
            <w:r>
              <w:rPr>
                <w:lang w:val="en-GB"/>
              </w:rPr>
              <w:t xml:space="preserve">We are not very clear on what basis the moderator has formed the list. Mainly because some of the items are either unclear or totally immature to be included in the list at this stage. For eg DC/CA , it is not clear whether it is TN-NTN DC or NTN-NTN DC. Similarly for CA, whether </w:t>
            </w:r>
            <w:proofErr w:type="gramStart"/>
            <w:r>
              <w:rPr>
                <w:lang w:val="en-GB"/>
              </w:rPr>
              <w:t>it</w:t>
            </w:r>
            <w:proofErr w:type="gramEnd"/>
            <w:r>
              <w:rPr>
                <w:lang w:val="en-GB"/>
              </w:rPr>
              <w:t xml:space="preserve"> NTN-CA with single satellite or multiple satellites. The same goes with NTN/TN Mobility, which is too soon to be considered. So we propose to remove any item which has less revelance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t>Xiaomi</w:t>
            </w:r>
          </w:p>
        </w:tc>
        <w:tc>
          <w:tcPr>
            <w:tcW w:w="1372" w:type="dxa"/>
          </w:tcPr>
          <w:p w14:paraId="4B2BED3B" w14:textId="77777777" w:rsidR="008E1415" w:rsidRDefault="008E1415" w:rsidP="008E1415">
            <w:pPr>
              <w:rPr>
                <w:rFonts w:eastAsia="맑은 고딕"/>
                <w:sz w:val="21"/>
                <w:szCs w:val="21"/>
                <w:lang w:eastAsia="ko-KR"/>
              </w:rPr>
            </w:pPr>
          </w:p>
        </w:tc>
        <w:tc>
          <w:tcPr>
            <w:tcW w:w="6780" w:type="dxa"/>
          </w:tcPr>
          <w:p w14:paraId="6EBDCF62" w14:textId="77777777" w:rsidR="008E1415" w:rsidRDefault="008E1415" w:rsidP="008E1415">
            <w:pPr>
              <w:pStyle w:val="a8"/>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F47653">
            <w:pPr>
              <w:pStyle w:val="af9"/>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63AE6715"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913862" w14:textId="77777777" w:rsidR="008E1415" w:rsidRPr="009F560E" w:rsidRDefault="008E1415" w:rsidP="00F47653">
            <w:pPr>
              <w:pStyle w:val="af9"/>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4B44A40F" w14:textId="77777777" w:rsidR="008E1415" w:rsidRPr="009F560E" w:rsidRDefault="008E1415" w:rsidP="00F47653">
            <w:pPr>
              <w:pStyle w:val="af9"/>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Pr="009F560E">
              <w:rPr>
                <w:rFonts w:ascii="Times New Roman" w:hAnsi="Times New Roman" w:cs="Times New Roman" w:hint="eastAsia"/>
                <w:strike/>
                <w:color w:val="FF0000"/>
                <w:sz w:val="21"/>
                <w:szCs w:val="21"/>
                <w:lang w:val="en-US"/>
              </w:rPr>
              <w:t>DC/</w:t>
            </w:r>
            <w:r w:rsidRPr="009F560E">
              <w:rPr>
                <w:rFonts w:ascii="Times New Roman" w:eastAsiaTheme="minorEastAsia" w:hAnsi="Times New Roman" w:cs="Times New Roman" w:hint="eastAsia"/>
                <w:color w:val="FF0000"/>
                <w:sz w:val="21"/>
                <w:szCs w:val="21"/>
                <w:lang w:val="en-US" w:eastAsia="zh-CN"/>
              </w:rPr>
              <w:t xml:space="preserve">multi-satellite </w:t>
            </w:r>
            <w:r>
              <w:rPr>
                <w:rFonts w:ascii="Times New Roman" w:hAnsi="Times New Roman" w:cs="Times New Roman" w:hint="eastAsia"/>
                <w:sz w:val="21"/>
                <w:szCs w:val="21"/>
                <w:lang w:val="en-US"/>
              </w:rPr>
              <w:t>CA</w:t>
            </w:r>
            <w:r w:rsidRPr="009F560E">
              <w:rPr>
                <w:rFonts w:ascii="Times New Roman" w:eastAsiaTheme="minorEastAsia" w:hAnsi="Times New Roman" w:cs="Times New Roman" w:hint="eastAsia"/>
                <w:color w:val="FF0000"/>
                <w:sz w:val="21"/>
                <w:szCs w:val="21"/>
                <w:lang w:val="en-US" w:eastAsia="zh-CN"/>
              </w:rPr>
              <w:t>/distributed MIMO</w:t>
            </w:r>
          </w:p>
          <w:p w14:paraId="608399DF"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a8"/>
              <w:rPr>
                <w:lang w:val="en-GB"/>
              </w:rPr>
            </w:pPr>
          </w:p>
        </w:tc>
      </w:tr>
      <w:tr w:rsidR="00F41C3F" w14:paraId="53A05AA5" w14:textId="77777777" w:rsidTr="006A449B">
        <w:tc>
          <w:tcPr>
            <w:tcW w:w="1479" w:type="dxa"/>
          </w:tcPr>
          <w:p w14:paraId="31FAA377" w14:textId="4CB76788" w:rsidR="00F41C3F" w:rsidRDefault="00F41C3F" w:rsidP="00F41C3F">
            <w:pPr>
              <w:rPr>
                <w:rFonts w:eastAsiaTheme="minorEastAsia"/>
                <w:sz w:val="21"/>
                <w:szCs w:val="21"/>
                <w:lang w:val="en-US" w:eastAsia="zh-CN"/>
              </w:rPr>
            </w:pPr>
            <w:r>
              <w:rPr>
                <w:rFonts w:eastAsia="Yu Mincho"/>
                <w:sz w:val="21"/>
                <w:szCs w:val="21"/>
                <w:lang w:val="en-US" w:eastAsia="ja-JP"/>
              </w:rPr>
              <w:lastRenderedPageBreak/>
              <w:t>Sharp</w:t>
            </w:r>
          </w:p>
        </w:tc>
        <w:tc>
          <w:tcPr>
            <w:tcW w:w="1372" w:type="dxa"/>
          </w:tcPr>
          <w:p w14:paraId="775DD07D" w14:textId="77777777" w:rsidR="00F41C3F" w:rsidRDefault="00F41C3F" w:rsidP="00F41C3F">
            <w:pPr>
              <w:rPr>
                <w:rFonts w:eastAsia="맑은 고딕"/>
                <w:sz w:val="21"/>
                <w:szCs w:val="21"/>
                <w:lang w:eastAsia="ko-KR"/>
              </w:rPr>
            </w:pPr>
          </w:p>
        </w:tc>
        <w:tc>
          <w:tcPr>
            <w:tcW w:w="6780" w:type="dxa"/>
          </w:tcPr>
          <w:p w14:paraId="65143774" w14:textId="330B97B6" w:rsidR="00F41C3F" w:rsidRDefault="00F41C3F" w:rsidP="00F41C3F">
            <w:pPr>
              <w:pStyle w:val="a8"/>
              <w:rPr>
                <w:rFonts w:eastAsiaTheme="minorEastAsia"/>
                <w:lang w:val="en-US" w:eastAsia="zh-CN"/>
              </w:rPr>
            </w:pPr>
            <w:r>
              <w:rPr>
                <w:lang w:val="en-GB"/>
              </w:rPr>
              <w:t xml:space="preserve">Rather than listing all the potential technical aspects, we would suggest more generalized wording. For example, RAN1 strives to </w:t>
            </w:r>
            <w:proofErr w:type="spellStart"/>
            <w:r>
              <w:rPr>
                <w:lang w:val="en-GB"/>
              </w:rPr>
              <w:t>unifiy</w:t>
            </w:r>
            <w:proofErr w:type="spellEnd"/>
            <w:r>
              <w:rPr>
                <w:lang w:val="en-GB"/>
              </w:rPr>
              <w:t xml:space="preserve"> the basic feature set, and study how to minimize add-on features specific to NTN.</w:t>
            </w:r>
          </w:p>
        </w:tc>
      </w:tr>
      <w:tr w:rsidR="00386131" w14:paraId="769FC9A5" w14:textId="77777777" w:rsidTr="006A449B">
        <w:tc>
          <w:tcPr>
            <w:tcW w:w="1479" w:type="dxa"/>
          </w:tcPr>
          <w:p w14:paraId="28C06DCF" w14:textId="7A570C95" w:rsidR="00386131" w:rsidRDefault="00E214E5" w:rsidP="00386131">
            <w:pPr>
              <w:rPr>
                <w:rFonts w:eastAsia="Yu Mincho"/>
                <w:sz w:val="21"/>
                <w:szCs w:val="21"/>
                <w:lang w:val="en-US" w:eastAsia="ja-JP"/>
              </w:rPr>
            </w:pPr>
            <w:r>
              <w:rPr>
                <w:rFonts w:eastAsia="맑은 고딕"/>
                <w:sz w:val="21"/>
                <w:szCs w:val="21"/>
                <w:lang w:val="en-US" w:eastAsia="ko-KR"/>
              </w:rPr>
              <w:t>SONY</w:t>
            </w:r>
          </w:p>
        </w:tc>
        <w:tc>
          <w:tcPr>
            <w:tcW w:w="1372" w:type="dxa"/>
          </w:tcPr>
          <w:p w14:paraId="79415EC9" w14:textId="49A239A3" w:rsidR="00386131" w:rsidRDefault="00386131" w:rsidP="00386131">
            <w:pPr>
              <w:rPr>
                <w:rFonts w:eastAsia="맑은 고딕"/>
                <w:sz w:val="21"/>
                <w:szCs w:val="21"/>
                <w:lang w:eastAsia="ko-KR"/>
              </w:rPr>
            </w:pPr>
            <w:r>
              <w:rPr>
                <w:rFonts w:eastAsia="Yu Mincho"/>
                <w:sz w:val="21"/>
                <w:szCs w:val="21"/>
                <w:lang w:eastAsia="ja-JP"/>
              </w:rPr>
              <w:t>Y</w:t>
            </w:r>
          </w:p>
        </w:tc>
        <w:tc>
          <w:tcPr>
            <w:tcW w:w="6780" w:type="dxa"/>
          </w:tcPr>
          <w:p w14:paraId="5BDE34E3" w14:textId="6F8A0292" w:rsidR="00386131" w:rsidRDefault="00386131" w:rsidP="00386131">
            <w:pPr>
              <w:pStyle w:val="a8"/>
              <w:rPr>
                <w:lang w:val="en-GB"/>
              </w:rPr>
            </w:pPr>
            <w:r>
              <w:rPr>
                <w:rFonts w:eastAsia="맑은 고딕"/>
                <w:lang w:val="en-GB" w:eastAsia="ko-KR"/>
              </w:rPr>
              <w:t xml:space="preserve"> It is important to provide a list of NTN features/requirements and TN features/requirements and work out how we can achieve commonality. The list acts (in many respects) as such a checklist.</w:t>
            </w:r>
          </w:p>
        </w:tc>
      </w:tr>
      <w:tr w:rsidR="003E606A" w:rsidRPr="00602D39" w14:paraId="01BD896A" w14:textId="77777777" w:rsidTr="003E606A">
        <w:tc>
          <w:tcPr>
            <w:tcW w:w="1479" w:type="dxa"/>
          </w:tcPr>
          <w:p w14:paraId="5A84A469" w14:textId="77777777" w:rsidR="003E606A" w:rsidRPr="004821DF" w:rsidRDefault="003E606A" w:rsidP="00DA05C1">
            <w:pPr>
              <w:rPr>
                <w:rFonts w:eastAsia="Yu Mincho"/>
                <w:sz w:val="21"/>
                <w:szCs w:val="21"/>
                <w:lang w:val="en-US" w:eastAsia="ja-JP"/>
              </w:rPr>
            </w:pPr>
            <w:r w:rsidRPr="004821DF">
              <w:rPr>
                <w:rFonts w:eastAsia="맑은 고딕" w:hint="eastAsia"/>
                <w:sz w:val="21"/>
                <w:szCs w:val="21"/>
                <w:lang w:val="en-US" w:eastAsia="ko-KR"/>
              </w:rPr>
              <w:t>LGE</w:t>
            </w:r>
          </w:p>
        </w:tc>
        <w:tc>
          <w:tcPr>
            <w:tcW w:w="1372" w:type="dxa"/>
          </w:tcPr>
          <w:p w14:paraId="2DA43107" w14:textId="77777777" w:rsidR="003E606A" w:rsidRPr="004821DF" w:rsidRDefault="003E606A" w:rsidP="00DA05C1">
            <w:pPr>
              <w:rPr>
                <w:rFonts w:eastAsia="Yu Mincho"/>
                <w:sz w:val="21"/>
                <w:szCs w:val="21"/>
                <w:lang w:eastAsia="ja-JP"/>
              </w:rPr>
            </w:pPr>
          </w:p>
        </w:tc>
        <w:tc>
          <w:tcPr>
            <w:tcW w:w="6780" w:type="dxa"/>
          </w:tcPr>
          <w:p w14:paraId="0EF9AE11" w14:textId="77777777" w:rsidR="003E606A" w:rsidRPr="004821DF" w:rsidRDefault="003E606A" w:rsidP="00DA05C1">
            <w:pPr>
              <w:wordWrap w:val="0"/>
              <w:autoSpaceDE w:val="0"/>
              <w:autoSpaceDN w:val="0"/>
              <w:spacing w:after="0" w:line="240" w:lineRule="auto"/>
              <w:rPr>
                <w:rFonts w:eastAsia="맑은 고딕"/>
                <w:sz w:val="21"/>
                <w:szCs w:val="21"/>
                <w:lang w:eastAsia="ko-KR"/>
                <w14:ligatures w14:val="standardContextual"/>
              </w:rPr>
            </w:pPr>
            <w:r w:rsidRPr="004821DF">
              <w:rPr>
                <w:rFonts w:eastAsia="맑은 고딕"/>
                <w:sz w:val="21"/>
                <w:szCs w:val="21"/>
                <w:lang w:eastAsia="ko-KR"/>
                <w14:ligatures w14:val="standardContextual"/>
              </w:rPr>
              <w:t xml:space="preserve">From our side, it would be good to know which 6GR design parts may need to consider the NTN aspects. </w:t>
            </w:r>
          </w:p>
          <w:p w14:paraId="1B977175" w14:textId="77777777" w:rsidR="003E606A" w:rsidRPr="004821DF" w:rsidRDefault="003E606A" w:rsidP="00DA05C1">
            <w:pPr>
              <w:wordWrap w:val="0"/>
              <w:autoSpaceDE w:val="0"/>
              <w:autoSpaceDN w:val="0"/>
              <w:spacing w:after="0" w:line="240" w:lineRule="auto"/>
              <w:rPr>
                <w:rFonts w:eastAsia="맑은 고딕"/>
                <w:sz w:val="21"/>
                <w:szCs w:val="21"/>
                <w:lang w:eastAsia="ko-KR"/>
                <w14:ligatures w14:val="standardContextual"/>
              </w:rPr>
            </w:pPr>
          </w:p>
          <w:p w14:paraId="1BE86096" w14:textId="77777777" w:rsidR="003E606A" w:rsidRPr="004821DF" w:rsidRDefault="003E606A" w:rsidP="00DA05C1">
            <w:pPr>
              <w:wordWrap w:val="0"/>
              <w:autoSpaceDE w:val="0"/>
              <w:autoSpaceDN w:val="0"/>
              <w:spacing w:after="0" w:line="240" w:lineRule="auto"/>
              <w:rPr>
                <w:rFonts w:eastAsia="맑은 고딕"/>
                <w:sz w:val="21"/>
                <w:szCs w:val="21"/>
                <w:lang w:eastAsia="ko-KR"/>
                <w14:ligatures w14:val="standardContextual"/>
              </w:rPr>
            </w:pPr>
            <w:r w:rsidRPr="004821DF">
              <w:rPr>
                <w:rFonts w:eastAsia="맑은 고딕"/>
                <w:sz w:val="21"/>
                <w:szCs w:val="21"/>
                <w:lang w:eastAsia="ko-KR"/>
                <w14:ligatures w14:val="standardContextual"/>
              </w:rPr>
              <w:t>On “GNSS-</w:t>
            </w:r>
            <w:proofErr w:type="spellStart"/>
            <w:r w:rsidRPr="004821DF">
              <w:rPr>
                <w:rFonts w:eastAsia="맑은 고딕"/>
                <w:sz w:val="21"/>
                <w:szCs w:val="21"/>
                <w:lang w:eastAsia="ko-KR"/>
                <w14:ligatures w14:val="standardContextual"/>
              </w:rPr>
              <w:t>reselient</w:t>
            </w:r>
            <w:proofErr w:type="spellEnd"/>
            <w:r w:rsidRPr="004821DF">
              <w:rPr>
                <w:rFonts w:eastAsia="맑은 고딕"/>
                <w:sz w:val="21"/>
                <w:szCs w:val="21"/>
                <w:lang w:eastAsia="ko-KR"/>
                <w14:ligatures w14:val="standardContextual"/>
              </w:rPr>
              <w:t xml:space="preserve"> operation”, it would necessary to be modified to cover GNSS-less operation explicitly. The suggestion is to add “UEs without GNSS </w:t>
            </w:r>
            <w:proofErr w:type="spellStart"/>
            <w:r w:rsidRPr="004821DF">
              <w:rPr>
                <w:rFonts w:eastAsia="맑은 고딕"/>
                <w:sz w:val="21"/>
                <w:szCs w:val="21"/>
                <w:lang w:eastAsia="ko-KR"/>
                <w14:ligatures w14:val="standardContextual"/>
              </w:rPr>
              <w:t>capabiites</w:t>
            </w:r>
            <w:proofErr w:type="spellEnd"/>
            <w:r w:rsidRPr="004821DF">
              <w:rPr>
                <w:rFonts w:eastAsia="맑은 고딕"/>
                <w:sz w:val="21"/>
                <w:szCs w:val="21"/>
                <w:lang w:eastAsia="ko-KR"/>
                <w14:ligatures w14:val="standardContextual"/>
              </w:rPr>
              <w:t xml:space="preserve">”. In our understanding, they could target totally different things. When we consider the low-cost UE in NTN scenario, it is important to support the GNSS-less operation. In this case, the residual TO (time offset)/FO (frequency offset) after pre/post-compensation will affect to initial access and common channel design, and frame structure design. </w:t>
            </w:r>
          </w:p>
          <w:p w14:paraId="3CCE0E1E" w14:textId="77777777" w:rsidR="003E606A" w:rsidRPr="004821DF" w:rsidRDefault="003E606A" w:rsidP="00DA05C1">
            <w:pPr>
              <w:wordWrap w:val="0"/>
              <w:autoSpaceDE w:val="0"/>
              <w:autoSpaceDN w:val="0"/>
              <w:spacing w:after="0" w:line="240" w:lineRule="auto"/>
              <w:rPr>
                <w:rFonts w:eastAsia="맑은 고딕"/>
                <w:sz w:val="21"/>
                <w:szCs w:val="21"/>
                <w:lang w:eastAsia="ko-KR"/>
                <w14:ligatures w14:val="standardContextual"/>
              </w:rPr>
            </w:pPr>
          </w:p>
          <w:p w14:paraId="48007482" w14:textId="77777777" w:rsidR="003E606A" w:rsidRPr="004821DF" w:rsidRDefault="003E606A" w:rsidP="00DA05C1">
            <w:pPr>
              <w:wordWrap w:val="0"/>
              <w:autoSpaceDE w:val="0"/>
              <w:autoSpaceDN w:val="0"/>
              <w:spacing w:after="0" w:line="240" w:lineRule="auto"/>
              <w:rPr>
                <w:rFonts w:eastAsia="맑은 고딕"/>
                <w:sz w:val="21"/>
                <w:szCs w:val="21"/>
                <w:lang w:eastAsia="ko-KR"/>
                <w14:ligatures w14:val="standardContextual"/>
              </w:rPr>
            </w:pPr>
            <w:r w:rsidRPr="004821DF">
              <w:rPr>
                <w:rFonts w:eastAsia="맑은 고딕"/>
                <w:sz w:val="21"/>
                <w:szCs w:val="21"/>
                <w:lang w:eastAsia="ko-KR"/>
                <w14:ligatures w14:val="standardContextual"/>
              </w:rPr>
              <w:t xml:space="preserve">Since a single satellite can serve few hundreds or thousands of cells and the total EIRP or TX power will be limited, PAPR reduction even for DL and beam hopping and longer SSB periodicity would need to be studied. On PAPR reduction for DL, it will affect to the waveform design. Beam hopping and longer SSB periodicity will affect to the initial access and common channel design. </w:t>
            </w:r>
          </w:p>
          <w:p w14:paraId="5482705F" w14:textId="77777777" w:rsidR="003E606A" w:rsidRPr="004821DF" w:rsidRDefault="003E606A" w:rsidP="00DA05C1">
            <w:pPr>
              <w:wordWrap w:val="0"/>
              <w:autoSpaceDE w:val="0"/>
              <w:autoSpaceDN w:val="0"/>
              <w:spacing w:after="0" w:line="240" w:lineRule="auto"/>
              <w:rPr>
                <w:rFonts w:eastAsia="맑은 고딕"/>
                <w:sz w:val="21"/>
                <w:szCs w:val="21"/>
                <w:lang w:eastAsia="ko-KR"/>
                <w14:ligatures w14:val="standardContextual"/>
              </w:rPr>
            </w:pPr>
            <w:r w:rsidRPr="004821DF">
              <w:rPr>
                <w:rFonts w:eastAsia="맑은 고딕"/>
                <w:sz w:val="21"/>
                <w:szCs w:val="21"/>
                <w:lang w:eastAsia="ko-KR"/>
                <w14:ligatures w14:val="standardContextual"/>
              </w:rPr>
              <w:t xml:space="preserve">On the propagation </w:t>
            </w:r>
            <w:proofErr w:type="spellStart"/>
            <w:r w:rsidRPr="004821DF">
              <w:rPr>
                <w:rFonts w:eastAsia="맑은 고딕"/>
                <w:sz w:val="21"/>
                <w:szCs w:val="21"/>
                <w:lang w:eastAsia="ko-KR"/>
                <w14:ligatures w14:val="standardContextual"/>
              </w:rPr>
              <w:t>impariments</w:t>
            </w:r>
            <w:proofErr w:type="spellEnd"/>
            <w:r w:rsidRPr="004821DF">
              <w:rPr>
                <w:rFonts w:eastAsia="맑은 고딕"/>
                <w:sz w:val="21"/>
                <w:szCs w:val="21"/>
                <w:lang w:eastAsia="ko-KR"/>
                <w14:ligatures w14:val="standardContextual"/>
              </w:rPr>
              <w:t>, it will affect to the frame structure design (e.g., TBoMS) and coverage enhancement (including cell common channel target).</w:t>
            </w:r>
          </w:p>
          <w:p w14:paraId="2B1DE1DA" w14:textId="77777777" w:rsidR="003E606A" w:rsidRPr="004821DF" w:rsidRDefault="003E606A" w:rsidP="00DA05C1">
            <w:pPr>
              <w:wordWrap w:val="0"/>
              <w:autoSpaceDE w:val="0"/>
              <w:autoSpaceDN w:val="0"/>
              <w:spacing w:after="0" w:line="240" w:lineRule="auto"/>
              <w:rPr>
                <w:rFonts w:eastAsia="맑은 고딕"/>
                <w:sz w:val="21"/>
                <w:szCs w:val="21"/>
                <w:lang w:eastAsia="ko-KR"/>
                <w14:ligatures w14:val="standardContextual"/>
              </w:rPr>
            </w:pPr>
          </w:p>
          <w:p w14:paraId="346E2CE8" w14:textId="77777777" w:rsidR="003E606A" w:rsidRPr="004821DF" w:rsidRDefault="003E606A" w:rsidP="00DA05C1">
            <w:pPr>
              <w:pStyle w:val="a8"/>
              <w:rPr>
                <w:lang w:val="en-GB"/>
              </w:rPr>
            </w:pPr>
            <w:r w:rsidRPr="00AB2619">
              <w:rPr>
                <w:rFonts w:eastAsia="맑은 고딕"/>
                <w:lang w:val="en-US" w:eastAsia="ko-KR"/>
                <w14:ligatures w14:val="standardContextual"/>
              </w:rPr>
              <w:t xml:space="preserve">On the long propagation delay, it will affect to duplex type design, frame structure design. Moreover, to mitigate the long propagation delay, it can be considered to study the impact on the initial access and common channel design. It will also affect to the DL/UL scheduling design. </w:t>
            </w:r>
          </w:p>
        </w:tc>
      </w:tr>
      <w:tr w:rsidR="00F32662" w:rsidRPr="00602D39" w14:paraId="65702B5B" w14:textId="77777777" w:rsidTr="003E606A">
        <w:tc>
          <w:tcPr>
            <w:tcW w:w="1479" w:type="dxa"/>
          </w:tcPr>
          <w:p w14:paraId="45951D05" w14:textId="4F8C1E5C" w:rsidR="00F32662" w:rsidRPr="004821DF" w:rsidRDefault="00F32662" w:rsidP="00F32662">
            <w:pPr>
              <w:rPr>
                <w:rFonts w:eastAsia="맑은 고딕"/>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048723A2" w14:textId="33249658" w:rsidR="00F32662" w:rsidRPr="00351094" w:rsidRDefault="00351094" w:rsidP="00F32662">
            <w:pPr>
              <w:rPr>
                <w:rFonts w:eastAsiaTheme="minorEastAsia"/>
                <w:sz w:val="21"/>
                <w:szCs w:val="21"/>
                <w:lang w:eastAsia="zh-CN"/>
              </w:rPr>
            </w:pPr>
            <w:r>
              <w:rPr>
                <w:rFonts w:eastAsiaTheme="minorEastAsia" w:hint="eastAsia"/>
                <w:sz w:val="21"/>
                <w:szCs w:val="21"/>
                <w:lang w:eastAsia="zh-CN"/>
              </w:rPr>
              <w:t>Y</w:t>
            </w:r>
          </w:p>
        </w:tc>
        <w:tc>
          <w:tcPr>
            <w:tcW w:w="6780" w:type="dxa"/>
          </w:tcPr>
          <w:p w14:paraId="4D75A057" w14:textId="77777777" w:rsidR="00F32662" w:rsidRDefault="00F32662" w:rsidP="00F32662">
            <w:pPr>
              <w:pStyle w:val="a8"/>
              <w:rPr>
                <w:lang w:val="en-GB"/>
              </w:rPr>
            </w:pPr>
            <w:r>
              <w:rPr>
                <w:lang w:val="en-GB"/>
              </w:rPr>
              <w:t>For</w:t>
            </w:r>
            <w:r w:rsidRPr="00A87763">
              <w:rPr>
                <w:lang w:val="en-GB"/>
              </w:rPr>
              <w:t xml:space="preserve"> a), NTN without ephemeris and/or GNSS assistance </w:t>
            </w:r>
            <w:r>
              <w:rPr>
                <w:lang w:val="en-GB"/>
              </w:rPr>
              <w:t>c</w:t>
            </w:r>
            <w:r w:rsidRPr="00A87763">
              <w:rPr>
                <w:lang w:val="en-GB"/>
              </w:rPr>
              <w:t xml:space="preserve">ould be </w:t>
            </w:r>
            <w:r>
              <w:rPr>
                <w:lang w:val="en-GB"/>
              </w:rPr>
              <w:t xml:space="preserve">further studied </w:t>
            </w:r>
            <w:r w:rsidRPr="0078652C">
              <w:rPr>
                <w:lang w:val="en-GB"/>
              </w:rPr>
              <w:t>to enable</w:t>
            </w:r>
            <w:r>
              <w:rPr>
                <w:lang w:val="en-GB"/>
              </w:rPr>
              <w:t xml:space="preserve"> the </w:t>
            </w:r>
            <w:r w:rsidRPr="004D4D3F">
              <w:rPr>
                <w:lang w:val="en-GB"/>
              </w:rPr>
              <w:t>commercial deployment of NTN</w:t>
            </w:r>
            <w:r w:rsidRPr="00A87763">
              <w:rPr>
                <w:lang w:val="en-GB"/>
              </w:rPr>
              <w:t>.</w:t>
            </w:r>
          </w:p>
          <w:p w14:paraId="3494F92E" w14:textId="77777777" w:rsidR="00F32662" w:rsidRPr="005D23D4" w:rsidRDefault="00F32662" w:rsidP="00F32662">
            <w:pPr>
              <w:pStyle w:val="a8"/>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b) and c), the discussion should be </w:t>
            </w:r>
            <w:r w:rsidRPr="00D70197">
              <w:rPr>
                <w:lang w:val="en-GB"/>
              </w:rPr>
              <w:t xml:space="preserve">incorporated into the </w:t>
            </w:r>
            <w:r>
              <w:rPr>
                <w:lang w:val="en-GB"/>
              </w:rPr>
              <w:t>corresponding AIs, considering the harmonization of TN and NTN.</w:t>
            </w:r>
          </w:p>
          <w:p w14:paraId="52282FCE" w14:textId="77777777" w:rsidR="00F32662" w:rsidRDefault="00F32662" w:rsidP="00F32662">
            <w:pPr>
              <w:pStyle w:val="a8"/>
              <w:rPr>
                <w:lang w:val="en-GB"/>
              </w:rPr>
            </w:pPr>
            <w:r>
              <w:rPr>
                <w:lang w:val="en-GB"/>
              </w:rPr>
              <w:t>For d), f</w:t>
            </w:r>
            <w:r w:rsidRPr="002179FC">
              <w:rPr>
                <w:lang w:val="en-GB"/>
              </w:rPr>
              <w:t xml:space="preserve">rom the commercial perspective, </w:t>
            </w:r>
            <w:r>
              <w:rPr>
                <w:lang w:val="en-GB"/>
              </w:rPr>
              <w:t>both DL and UL</w:t>
            </w:r>
            <w:r w:rsidRPr="002179FC">
              <w:rPr>
                <w:lang w:val="en-GB"/>
              </w:rPr>
              <w:t xml:space="preserve"> coverage </w:t>
            </w:r>
            <w:r>
              <w:rPr>
                <w:lang w:val="en-GB"/>
              </w:rPr>
              <w:t>are</w:t>
            </w:r>
            <w:r w:rsidRPr="002179FC">
              <w:rPr>
                <w:lang w:val="en-GB"/>
              </w:rPr>
              <w:t xml:space="preserve"> important for operator</w:t>
            </w:r>
            <w:r>
              <w:rPr>
                <w:lang w:val="en-GB"/>
              </w:rPr>
              <w:t xml:space="preserve">s, and should be </w:t>
            </w:r>
            <w:bookmarkStart w:id="23" w:name="OLE_LINK41"/>
            <w:bookmarkStart w:id="24" w:name="OLE_LINK42"/>
            <w:r>
              <w:rPr>
                <w:lang w:val="en-GB"/>
              </w:rPr>
              <w:t xml:space="preserve">discussed in coverage part, i.e., Proposal 4.1, </w:t>
            </w:r>
            <w:bookmarkEnd w:id="23"/>
            <w:bookmarkEnd w:id="24"/>
            <w:r>
              <w:rPr>
                <w:lang w:val="en-GB"/>
              </w:rPr>
              <w:t>based on the harmonization of TN and NTN.</w:t>
            </w:r>
          </w:p>
          <w:p w14:paraId="6ABEC05C" w14:textId="77777777" w:rsidR="00F32662" w:rsidRDefault="00F32662" w:rsidP="00F32662">
            <w:pPr>
              <w:pStyle w:val="a8"/>
              <w:rPr>
                <w:lang w:val="en-GB"/>
              </w:rPr>
            </w:pPr>
            <w:bookmarkStart w:id="25" w:name="OLE_LINK43"/>
            <w:r>
              <w:rPr>
                <w:lang w:val="en-GB"/>
              </w:rPr>
              <w:t xml:space="preserve">For e), </w:t>
            </w:r>
            <w:r w:rsidRPr="00A87763">
              <w:rPr>
                <w:lang w:val="en-GB"/>
              </w:rPr>
              <w:t>FDD, TDD, and HD-FDD should be natively supported in 6G NTN</w:t>
            </w:r>
            <w:r>
              <w:rPr>
                <w:lang w:val="en-GB"/>
              </w:rPr>
              <w:t xml:space="preserve">. </w:t>
            </w:r>
            <w:r w:rsidRPr="00D70197">
              <w:rPr>
                <w:lang w:val="en-GB"/>
              </w:rPr>
              <w:t xml:space="preserve">The discussion of duplex types should be </w:t>
            </w:r>
            <w:bookmarkStart w:id="26" w:name="OLE_LINK44"/>
            <w:bookmarkStart w:id="27" w:name="OLE_LINK45"/>
            <w:r w:rsidRPr="00D70197">
              <w:rPr>
                <w:lang w:val="en-GB"/>
              </w:rPr>
              <w:t>incorporated into the pre</w:t>
            </w:r>
            <w:r>
              <w:rPr>
                <w:lang w:val="en-GB"/>
              </w:rPr>
              <w:t>vious</w:t>
            </w:r>
            <w:r w:rsidRPr="00D70197">
              <w:rPr>
                <w:lang w:val="en-GB"/>
              </w:rPr>
              <w:t xml:space="preserve"> section</w:t>
            </w:r>
            <w:bookmarkEnd w:id="26"/>
            <w:bookmarkEnd w:id="27"/>
            <w:r>
              <w:rPr>
                <w:lang w:val="en-GB"/>
              </w:rPr>
              <w:t xml:space="preserve">, i.e., Proposal 12.1, </w:t>
            </w:r>
            <w:r w:rsidRPr="0090565E">
              <w:rPr>
                <w:lang w:val="en-GB"/>
              </w:rPr>
              <w:t>taking into account the characteristics of both</w:t>
            </w:r>
            <w:r>
              <w:rPr>
                <w:lang w:val="en-GB"/>
              </w:rPr>
              <w:t xml:space="preserve"> TN and NTN to achieve the unified air interface.</w:t>
            </w:r>
          </w:p>
          <w:bookmarkEnd w:id="25"/>
          <w:p w14:paraId="32E6710C" w14:textId="77777777" w:rsidR="00F32662" w:rsidRDefault="00F32662" w:rsidP="00F32662">
            <w:pPr>
              <w:pStyle w:val="a8"/>
              <w:rPr>
                <w:lang w:val="en-GB"/>
              </w:rPr>
            </w:pPr>
            <w:r>
              <w:rPr>
                <w:lang w:val="en-GB"/>
              </w:rPr>
              <w:t>For i), due to the limited number of active beams, beam hopping and longer SSB periodicity should be studied to improve the coverage ratio in NTN.</w:t>
            </w:r>
          </w:p>
          <w:p w14:paraId="4D8BBB37" w14:textId="77777777" w:rsidR="00F32662" w:rsidRDefault="00F32662" w:rsidP="00F32662">
            <w:pPr>
              <w:pStyle w:val="a8"/>
              <w:rPr>
                <w:lang w:val="en-GB"/>
              </w:rPr>
            </w:pPr>
            <w:r>
              <w:rPr>
                <w:lang w:val="en-GB"/>
              </w:rPr>
              <w:t>For n), t</w:t>
            </w:r>
            <w:r w:rsidRPr="00D954E7">
              <w:rPr>
                <w:lang w:val="en-GB"/>
              </w:rPr>
              <w:t>o increase the flexibility and achieve better performance of NTN, lower latency and beam-specific signal/channel design for access and mobility should be supported</w:t>
            </w:r>
            <w:r>
              <w:rPr>
                <w:lang w:val="en-GB"/>
              </w:rPr>
              <w:t>.</w:t>
            </w:r>
          </w:p>
          <w:p w14:paraId="049A0F5E" w14:textId="77777777" w:rsidR="00F32662" w:rsidRPr="00F040A4" w:rsidRDefault="00F32662" w:rsidP="00F32662">
            <w:pPr>
              <w:pStyle w:val="a8"/>
              <w:rPr>
                <w:rFonts w:eastAsiaTheme="minorEastAsia"/>
                <w:lang w:val="en-GB" w:eastAsia="zh-CN"/>
              </w:rPr>
            </w:pPr>
            <w:r>
              <w:rPr>
                <w:rFonts w:eastAsiaTheme="minorEastAsia" w:hint="eastAsia"/>
                <w:lang w:val="en-GB" w:eastAsia="zh-CN"/>
              </w:rPr>
              <w:t>F</w:t>
            </w:r>
            <w:r>
              <w:rPr>
                <w:rFonts w:eastAsiaTheme="minorEastAsia"/>
                <w:lang w:val="en-GB" w:eastAsia="zh-CN"/>
              </w:rPr>
              <w:t>or o), with the similar consideration of above issues, we support the study of</w:t>
            </w:r>
            <w:r>
              <w:rPr>
                <w:lang w:val="en-GB"/>
              </w:rPr>
              <w:t xml:space="preserve"> i</w:t>
            </w:r>
            <w:r w:rsidRPr="00FC1126">
              <w:rPr>
                <w:rFonts w:eastAsiaTheme="minorEastAsia"/>
                <w:lang w:val="en-GB" w:eastAsia="zh-CN"/>
              </w:rPr>
              <w:t>nterference management for TN-NTN, inter-orbit, and inter-satellite cases</w:t>
            </w:r>
            <w:r>
              <w:rPr>
                <w:rFonts w:eastAsiaTheme="minorEastAsia"/>
                <w:lang w:val="en-GB" w:eastAsia="zh-CN"/>
              </w:rPr>
              <w:t>.</w:t>
            </w:r>
          </w:p>
          <w:p w14:paraId="4F6EB705" w14:textId="254C2938" w:rsidR="00F32662" w:rsidRPr="004821DF" w:rsidRDefault="00F32662" w:rsidP="00F32662">
            <w:pPr>
              <w:wordWrap w:val="0"/>
              <w:autoSpaceDE w:val="0"/>
              <w:autoSpaceDN w:val="0"/>
              <w:spacing w:after="0" w:line="240" w:lineRule="auto"/>
              <w:rPr>
                <w:rFonts w:eastAsia="맑은 고딕"/>
                <w:sz w:val="21"/>
                <w:szCs w:val="21"/>
                <w:lang w:eastAsia="ko-KR"/>
                <w14:ligatures w14:val="standardContextual"/>
              </w:rPr>
            </w:pPr>
            <w:r w:rsidRPr="00A87763">
              <w:lastRenderedPageBreak/>
              <w:t xml:space="preserve">Besides, NTN characteristics (e.g., distributed and lightweight computing power) </w:t>
            </w:r>
            <w:r>
              <w:t>c</w:t>
            </w:r>
            <w:r w:rsidRPr="00A87763">
              <w:t>ould be involved in native AI design.</w:t>
            </w:r>
          </w:p>
        </w:tc>
      </w:tr>
      <w:tr w:rsidR="00EE0AA3" w14:paraId="3DF29338" w14:textId="77777777" w:rsidTr="006A449B">
        <w:tc>
          <w:tcPr>
            <w:tcW w:w="1479" w:type="dxa"/>
          </w:tcPr>
          <w:p w14:paraId="3F2D94D1" w14:textId="6A1EB57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lastRenderedPageBreak/>
              <w:t>Huawei</w:t>
            </w:r>
          </w:p>
        </w:tc>
        <w:tc>
          <w:tcPr>
            <w:tcW w:w="1372" w:type="dxa"/>
          </w:tcPr>
          <w:p w14:paraId="52B2F023" w14:textId="77777777" w:rsidR="00F422C8" w:rsidRDefault="00F422C8" w:rsidP="00DE6357">
            <w:pPr>
              <w:rPr>
                <w:rFonts w:eastAsia="Yu Mincho"/>
                <w:sz w:val="21"/>
                <w:szCs w:val="21"/>
                <w:lang w:eastAsia="ja-JP"/>
              </w:rPr>
            </w:pPr>
          </w:p>
        </w:tc>
        <w:tc>
          <w:tcPr>
            <w:tcW w:w="6780" w:type="dxa"/>
          </w:tcPr>
          <w:p w14:paraId="35B3633B" w14:textId="4F42A877" w:rsidR="00F422C8" w:rsidRPr="007E083B" w:rsidRDefault="006D2190" w:rsidP="00DE6357">
            <w:pPr>
              <w:pStyle w:val="a8"/>
              <w:rPr>
                <w:rFonts w:eastAsiaTheme="minorEastAsia"/>
                <w:lang w:val="en-US" w:eastAsia="zh-CN"/>
              </w:rPr>
            </w:pPr>
            <w:r w:rsidRPr="00164AC7">
              <w:rPr>
                <w:lang w:val="en-GB"/>
              </w:rPr>
              <w:t xml:space="preserve">We appreciate the effort </w:t>
            </w:r>
            <w:r>
              <w:rPr>
                <w:rFonts w:eastAsiaTheme="minorEastAsia" w:hint="eastAsia"/>
                <w:lang w:val="en-GB" w:eastAsia="zh-CN"/>
              </w:rPr>
              <w:t xml:space="preserve">from feature lead to summarize such many aspects. However, </w:t>
            </w:r>
            <w:r>
              <w:rPr>
                <w:rFonts w:eastAsiaTheme="minorEastAsia" w:hint="eastAsia"/>
                <w:lang w:val="en-US" w:eastAsia="zh-CN"/>
              </w:rPr>
              <w:t xml:space="preserve">there is no need to discuss NTN-specific aspects in the overview agenda here, which can be left to the specific agenda. </w:t>
            </w:r>
            <w:r>
              <w:rPr>
                <w:rFonts w:eastAsiaTheme="minorEastAsia"/>
                <w:lang w:val="en-US" w:eastAsia="zh-CN"/>
              </w:rPr>
              <w:t>For</w:t>
            </w:r>
            <w:r>
              <w:rPr>
                <w:rFonts w:eastAsiaTheme="minorEastAsia" w:hint="eastAsia"/>
                <w:lang w:val="en-US" w:eastAsia="zh-CN"/>
              </w:rPr>
              <w:t xml:space="preserve"> this agenda, if needed, we can just simply identify the potential </w:t>
            </w:r>
            <w:r>
              <w:rPr>
                <w:rFonts w:eastAsiaTheme="minorEastAsia"/>
                <w:lang w:val="en-US" w:eastAsia="zh-CN"/>
              </w:rPr>
              <w:t>technical</w:t>
            </w:r>
            <w:r>
              <w:rPr>
                <w:rFonts w:eastAsiaTheme="minorEastAsia" w:hint="eastAsia"/>
                <w:lang w:val="en-US" w:eastAsia="zh-CN"/>
              </w:rPr>
              <w:t xml:space="preserve"> aspects affected by NTN characteristic, e.g. initial access, then let the specific agenda to study the corresponding details.     </w:t>
            </w:r>
          </w:p>
        </w:tc>
      </w:tr>
      <w:tr w:rsidR="00245957" w14:paraId="77C63BF5" w14:textId="77777777" w:rsidTr="006A449B">
        <w:tc>
          <w:tcPr>
            <w:tcW w:w="1479" w:type="dxa"/>
          </w:tcPr>
          <w:p w14:paraId="0DE60998" w14:textId="63F7A958" w:rsidR="00245957" w:rsidRDefault="00245957" w:rsidP="00245957">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4D0ABF78" w14:textId="2F287C25" w:rsidR="00245957" w:rsidRDefault="00245957" w:rsidP="00245957">
            <w:pPr>
              <w:rPr>
                <w:rFonts w:eastAsia="Yu Mincho"/>
                <w:sz w:val="21"/>
                <w:szCs w:val="21"/>
                <w:lang w:eastAsia="ja-JP"/>
              </w:rPr>
            </w:pPr>
            <w:r>
              <w:rPr>
                <w:rFonts w:eastAsia="Yu Mincho"/>
                <w:sz w:val="21"/>
                <w:szCs w:val="21"/>
                <w:lang w:eastAsia="ja-JP"/>
              </w:rPr>
              <w:t>Y</w:t>
            </w:r>
          </w:p>
        </w:tc>
        <w:tc>
          <w:tcPr>
            <w:tcW w:w="6780" w:type="dxa"/>
          </w:tcPr>
          <w:p w14:paraId="306041BA" w14:textId="3F2F75DA" w:rsidR="00245957" w:rsidRPr="00164AC7" w:rsidRDefault="00245957" w:rsidP="00245957">
            <w:pPr>
              <w:pStyle w:val="a8"/>
              <w:rPr>
                <w:lang w:val="en-GB"/>
              </w:rPr>
            </w:pPr>
            <w:r>
              <w:rPr>
                <w:lang w:val="en-GB"/>
              </w:rPr>
              <w:t>Some of these optimizations can also be done in Day-2. We want to minimize the impact to NTN in Rel-21. Only NTN minimal feature set that cannot be addressed using future forward-compatible design should be supported in Rel-21. Moreover, consider adding large delay dispersal into the list to account for the large delay variation among UEs in a same NTN cell.</w:t>
            </w:r>
          </w:p>
        </w:tc>
      </w:tr>
      <w:tr w:rsidR="00FF2B90" w14:paraId="394BE67F" w14:textId="77777777" w:rsidTr="006A449B">
        <w:tc>
          <w:tcPr>
            <w:tcW w:w="1479" w:type="dxa"/>
          </w:tcPr>
          <w:p w14:paraId="432F6FF1" w14:textId="43D19475" w:rsidR="00FF2B90" w:rsidRDefault="00FF2B90" w:rsidP="00245957">
            <w:pPr>
              <w:rPr>
                <w:rFonts w:eastAsia="Yu Mincho"/>
                <w:sz w:val="21"/>
                <w:szCs w:val="21"/>
                <w:lang w:val="en-US" w:eastAsia="ja-JP"/>
              </w:rPr>
            </w:pPr>
            <w:r>
              <w:rPr>
                <w:rFonts w:eastAsia="Yu Mincho"/>
                <w:sz w:val="21"/>
                <w:szCs w:val="21"/>
                <w:lang w:val="en-US" w:eastAsia="ja-JP"/>
              </w:rPr>
              <w:t>Google</w:t>
            </w:r>
          </w:p>
        </w:tc>
        <w:tc>
          <w:tcPr>
            <w:tcW w:w="1372" w:type="dxa"/>
          </w:tcPr>
          <w:p w14:paraId="0DE64586" w14:textId="01C17E71" w:rsidR="00FF2B90" w:rsidRDefault="00FF2B90" w:rsidP="00245957">
            <w:pPr>
              <w:rPr>
                <w:rFonts w:eastAsia="Yu Mincho"/>
                <w:sz w:val="21"/>
                <w:szCs w:val="21"/>
                <w:lang w:eastAsia="ja-JP"/>
              </w:rPr>
            </w:pPr>
            <w:r>
              <w:rPr>
                <w:rFonts w:eastAsia="Yu Mincho"/>
                <w:sz w:val="21"/>
                <w:szCs w:val="21"/>
                <w:lang w:eastAsia="ja-JP"/>
              </w:rPr>
              <w:t>Partially</w:t>
            </w:r>
          </w:p>
        </w:tc>
        <w:tc>
          <w:tcPr>
            <w:tcW w:w="6780" w:type="dxa"/>
          </w:tcPr>
          <w:p w14:paraId="5605D868" w14:textId="4D7F57BB" w:rsidR="00FF2B90" w:rsidRDefault="00FF2B90" w:rsidP="00245957">
            <w:pPr>
              <w:pStyle w:val="a8"/>
              <w:rPr>
                <w:lang w:val="en-GB"/>
              </w:rPr>
            </w:pPr>
            <w:r>
              <w:rPr>
                <w:lang w:val="en-GB"/>
              </w:rPr>
              <w:t>As a starting point, we think item i), j) and l) should be removed. We cannot study too many things in one release.</w:t>
            </w:r>
          </w:p>
        </w:tc>
      </w:tr>
      <w:tr w:rsidR="00C90DA4" w14:paraId="75BCBB83" w14:textId="77777777" w:rsidTr="006A449B">
        <w:tc>
          <w:tcPr>
            <w:tcW w:w="1479" w:type="dxa"/>
          </w:tcPr>
          <w:p w14:paraId="352CD2C6" w14:textId="38EBE670" w:rsidR="00C90DA4" w:rsidRDefault="00C90DA4" w:rsidP="00C90DA4">
            <w:pPr>
              <w:rPr>
                <w:rFonts w:eastAsia="Yu Mincho"/>
                <w:sz w:val="21"/>
                <w:szCs w:val="21"/>
                <w:lang w:val="en-US" w:eastAsia="ja-JP"/>
              </w:rPr>
            </w:pPr>
            <w:r>
              <w:rPr>
                <w:rFonts w:eastAsia="Yu Mincho"/>
                <w:sz w:val="21"/>
                <w:szCs w:val="21"/>
                <w:lang w:val="en-US" w:eastAsia="ja-JP"/>
              </w:rPr>
              <w:t>vivo</w:t>
            </w:r>
          </w:p>
        </w:tc>
        <w:tc>
          <w:tcPr>
            <w:tcW w:w="1372" w:type="dxa"/>
          </w:tcPr>
          <w:p w14:paraId="139EC4D5" w14:textId="77777777" w:rsidR="00C90DA4" w:rsidRDefault="00C90DA4" w:rsidP="00C90DA4">
            <w:pPr>
              <w:rPr>
                <w:rFonts w:eastAsia="Yu Mincho"/>
                <w:sz w:val="21"/>
                <w:szCs w:val="21"/>
                <w:lang w:eastAsia="ja-JP"/>
              </w:rPr>
            </w:pPr>
          </w:p>
        </w:tc>
        <w:tc>
          <w:tcPr>
            <w:tcW w:w="6780" w:type="dxa"/>
          </w:tcPr>
          <w:p w14:paraId="4CF1DD1F" w14:textId="4CF42510" w:rsidR="00C90DA4" w:rsidRDefault="00C90DA4" w:rsidP="00C90DA4">
            <w:pPr>
              <w:pStyle w:val="a8"/>
              <w:rPr>
                <w:lang w:val="en-GB"/>
              </w:rPr>
            </w:pPr>
            <w:r>
              <w:rPr>
                <w:lang w:val="en-GB"/>
              </w:rPr>
              <w:t xml:space="preserve">The sub-bullets seem to not only cover the other topics list above, e.g., </w:t>
            </w:r>
            <w:r w:rsidRPr="006B67B5">
              <w:rPr>
                <w:u w:val="single"/>
                <w:lang w:val="en-GB"/>
              </w:rPr>
              <w:t>e) Duplex types</w:t>
            </w:r>
            <w:r>
              <w:rPr>
                <w:lang w:val="en-GB"/>
              </w:rPr>
              <w:t xml:space="preserve"> vs </w:t>
            </w:r>
            <w:r w:rsidRPr="006B67B5">
              <w:rPr>
                <w:u w:val="single"/>
                <w:lang w:val="en-GB"/>
              </w:rPr>
              <w:t>12 All duplex types</w:t>
            </w:r>
            <w:r>
              <w:rPr>
                <w:lang w:val="en-GB"/>
              </w:rPr>
              <w:t xml:space="preserve">, and also other topics with separate AIs. It is a bit unclear how to manage the discussion, given the potential lots of interactions may happen. </w:t>
            </w:r>
          </w:p>
        </w:tc>
      </w:tr>
      <w:tr w:rsidR="00484825" w14:paraId="37ECE2D2" w14:textId="77777777" w:rsidTr="006A449B">
        <w:tc>
          <w:tcPr>
            <w:tcW w:w="1479" w:type="dxa"/>
          </w:tcPr>
          <w:p w14:paraId="0372C1F7" w14:textId="7E5333DB" w:rsidR="00484825" w:rsidRPr="00484825" w:rsidRDefault="00484825" w:rsidP="00C90DA4">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6487C179" w14:textId="6AB676D4" w:rsidR="00484825" w:rsidRDefault="00484825" w:rsidP="00C90DA4">
            <w:pPr>
              <w:rPr>
                <w:rFonts w:eastAsia="Yu Mincho"/>
                <w:sz w:val="21"/>
                <w:szCs w:val="21"/>
                <w:lang w:eastAsia="ja-JP"/>
              </w:rPr>
            </w:pPr>
            <w:r>
              <w:rPr>
                <w:rFonts w:eastAsia="Yu Mincho"/>
                <w:sz w:val="21"/>
                <w:szCs w:val="21"/>
                <w:lang w:eastAsia="ja-JP"/>
              </w:rPr>
              <w:t>Partially</w:t>
            </w:r>
          </w:p>
        </w:tc>
        <w:tc>
          <w:tcPr>
            <w:tcW w:w="6780" w:type="dxa"/>
          </w:tcPr>
          <w:p w14:paraId="47162742" w14:textId="51869A4D" w:rsidR="00484825" w:rsidRDefault="00484825" w:rsidP="00C90DA4">
            <w:pPr>
              <w:pStyle w:val="a8"/>
              <w:rPr>
                <w:lang w:val="en-GB"/>
              </w:rPr>
            </w:pPr>
            <w:r>
              <w:rPr>
                <w:lang w:val="en-GB"/>
              </w:rPr>
              <w:t>As a starting point, we think item b) should be removed. We cannot study too many things in one release.</w:t>
            </w:r>
          </w:p>
        </w:tc>
      </w:tr>
    </w:tbl>
    <w:p w14:paraId="77DEED97" w14:textId="77777777" w:rsidR="00E84F61" w:rsidRDefault="00E84F61" w:rsidP="00E84F61">
      <w:pPr>
        <w:pStyle w:val="a8"/>
        <w:rPr>
          <w:lang w:val="en-GB"/>
        </w:rPr>
      </w:pPr>
    </w:p>
    <w:p w14:paraId="7FAE67B6" w14:textId="77777777" w:rsidR="005359E4" w:rsidRDefault="005359E4" w:rsidP="00E84F61">
      <w:pPr>
        <w:pStyle w:val="a8"/>
        <w:rPr>
          <w:lang w:val="en-GB"/>
        </w:rPr>
      </w:pPr>
    </w:p>
    <w:p w14:paraId="2AB92A03" w14:textId="51024371" w:rsidR="00D655F4" w:rsidRDefault="00D655F4" w:rsidP="00D655F4">
      <w:pPr>
        <w:pStyle w:val="4"/>
      </w:pPr>
      <w:r>
        <w:rPr>
          <w:highlight w:val="yellow"/>
        </w:rPr>
        <w:t xml:space="preserve">Proposal </w:t>
      </w:r>
      <w:r>
        <w:rPr>
          <w:rFonts w:hint="eastAsia"/>
          <w:highlight w:val="yellow"/>
        </w:rPr>
        <w:t>13</w:t>
      </w:r>
      <w:r>
        <w:rPr>
          <w:highlight w:val="yellow"/>
        </w:rPr>
        <w:t>.</w:t>
      </w:r>
      <w:r>
        <w:rPr>
          <w:rFonts w:hint="eastAsia"/>
          <w:highlight w:val="yellow"/>
        </w:rPr>
        <w:t>1a</w:t>
      </w:r>
      <w:r>
        <w:rPr>
          <w:highlight w:val="yellow"/>
        </w:rPr>
        <w:t>:</w:t>
      </w:r>
    </w:p>
    <w:p w14:paraId="1C8D74DB" w14:textId="77777777" w:rsidR="00D655F4" w:rsidRPr="001B2482" w:rsidRDefault="00D655F4" w:rsidP="00D655F4">
      <w:pPr>
        <w:pStyle w:val="af9"/>
        <w:numPr>
          <w:ilvl w:val="0"/>
          <w:numId w:val="10"/>
        </w:numPr>
        <w:rPr>
          <w:rFonts w:ascii="Times New Roman" w:hAnsi="Times New Roman" w:cs="Times New Roman"/>
          <w:strike/>
          <w:color w:val="FF0000"/>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w:t>
      </w:r>
      <w:r w:rsidRPr="001B2482">
        <w:rPr>
          <w:rFonts w:ascii="Times New Roman" w:hAnsi="Times New Roman" w:cs="Times New Roman" w:hint="eastAsia"/>
          <w:strike/>
          <w:color w:val="FF0000"/>
          <w:sz w:val="21"/>
          <w:szCs w:val="21"/>
          <w:lang w:val="en-US"/>
        </w:rPr>
        <w:t>, including at least</w:t>
      </w:r>
    </w:p>
    <w:p w14:paraId="79C8BF23"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a) </w:t>
      </w:r>
      <w:r w:rsidRPr="001B2482">
        <w:rPr>
          <w:rFonts w:ascii="Times New Roman" w:hAnsi="Times New Roman" w:cs="Times New Roman"/>
          <w:strike/>
          <w:color w:val="FF0000"/>
          <w:sz w:val="21"/>
          <w:szCs w:val="21"/>
          <w:lang w:val="en-US"/>
        </w:rPr>
        <w:t>GNSS-</w:t>
      </w:r>
      <w:r w:rsidRPr="001B2482">
        <w:rPr>
          <w:rFonts w:ascii="Times New Roman" w:hAnsi="Times New Roman" w:cs="Times New Roman" w:hint="eastAsia"/>
          <w:strike/>
          <w:color w:val="FF0000"/>
          <w:sz w:val="21"/>
          <w:szCs w:val="21"/>
          <w:lang w:val="en-US"/>
        </w:rPr>
        <w:t>resilient</w:t>
      </w:r>
      <w:r w:rsidRPr="001B2482">
        <w:rPr>
          <w:rFonts w:ascii="Times New Roman" w:hAnsi="Times New Roman" w:cs="Times New Roman"/>
          <w:strike/>
          <w:color w:val="FF0000"/>
          <w:sz w:val="21"/>
          <w:szCs w:val="21"/>
          <w:lang w:val="en-US"/>
        </w:rPr>
        <w:t xml:space="preserve"> operation</w:t>
      </w:r>
    </w:p>
    <w:p w14:paraId="255989CB" w14:textId="77777777" w:rsidR="00D655F4" w:rsidRPr="001B2482" w:rsidRDefault="00D655F4" w:rsidP="00D655F4">
      <w:pPr>
        <w:pStyle w:val="af9"/>
        <w:numPr>
          <w:ilvl w:val="2"/>
          <w:numId w:val="10"/>
        </w:numPr>
        <w:rPr>
          <w:rFonts w:ascii="Times New Roman" w:hAnsi="Times New Roman" w:cs="Times New Roman"/>
          <w:strike/>
          <w:color w:val="FF0000"/>
          <w:sz w:val="21"/>
          <w:szCs w:val="21"/>
          <w:lang w:val="en-US"/>
        </w:rPr>
      </w:pPr>
      <w:r w:rsidRPr="001B2482">
        <w:rPr>
          <w:rFonts w:ascii="Times New Roman" w:hAnsi="Times New Roman" w:cs="Times New Roman"/>
          <w:strike/>
          <w:color w:val="FF0000"/>
          <w:sz w:val="21"/>
          <w:szCs w:val="21"/>
          <w:lang w:val="en-US"/>
        </w:rPr>
        <w:t>F</w:t>
      </w:r>
      <w:r w:rsidRPr="001B2482">
        <w:rPr>
          <w:rFonts w:ascii="Times New Roman" w:hAnsi="Times New Roman" w:cs="Times New Roman" w:hint="eastAsia"/>
          <w:strike/>
          <w:color w:val="FF0000"/>
          <w:sz w:val="21"/>
          <w:szCs w:val="21"/>
          <w:lang w:val="en-US"/>
        </w:rPr>
        <w:t>urther discuss how to avoid duplication with Rel-20 5G-A NR-NTN study</w:t>
      </w:r>
    </w:p>
    <w:p w14:paraId="7707EFC2"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b) PAPR reduction for NTN DL</w:t>
      </w:r>
    </w:p>
    <w:p w14:paraId="0685DC77"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c) Frame structure</w:t>
      </w:r>
    </w:p>
    <w:p w14:paraId="586785CA"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d) </w:t>
      </w:r>
      <w:proofErr w:type="spellStart"/>
      <w:r w:rsidRPr="001B2482">
        <w:rPr>
          <w:rFonts w:ascii="Times New Roman" w:hAnsi="Times New Roman" w:cs="Times New Roman" w:hint="eastAsia"/>
          <w:strike/>
          <w:color w:val="FF0000"/>
          <w:sz w:val="21"/>
          <w:szCs w:val="21"/>
          <w:lang w:val="en-US"/>
        </w:rPr>
        <w:t>Coverange</w:t>
      </w:r>
      <w:proofErr w:type="spellEnd"/>
      <w:r w:rsidRPr="001B2482">
        <w:rPr>
          <w:rFonts w:ascii="Times New Roman" w:hAnsi="Times New Roman" w:cs="Times New Roman" w:hint="eastAsia"/>
          <w:strike/>
          <w:color w:val="FF0000"/>
          <w:sz w:val="21"/>
          <w:szCs w:val="21"/>
          <w:lang w:val="en-US"/>
        </w:rPr>
        <w:t xml:space="preserve"> </w:t>
      </w:r>
      <w:proofErr w:type="spellStart"/>
      <w:r w:rsidRPr="001B2482">
        <w:rPr>
          <w:rFonts w:ascii="Times New Roman" w:hAnsi="Times New Roman" w:cs="Times New Roman" w:hint="eastAsia"/>
          <w:strike/>
          <w:color w:val="FF0000"/>
          <w:sz w:val="21"/>
          <w:szCs w:val="21"/>
          <w:lang w:val="en-US"/>
        </w:rPr>
        <w:t>enahncements</w:t>
      </w:r>
      <w:proofErr w:type="spellEnd"/>
    </w:p>
    <w:p w14:paraId="168477F1"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e) Duplex types</w:t>
      </w:r>
    </w:p>
    <w:p w14:paraId="72FA1F0E"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f) </w:t>
      </w:r>
      <w:r w:rsidRPr="001B2482">
        <w:rPr>
          <w:rFonts w:ascii="Times New Roman" w:hAnsi="Times New Roman" w:cs="Times New Roman"/>
          <w:strike/>
          <w:color w:val="FF0000"/>
          <w:sz w:val="21"/>
          <w:szCs w:val="21"/>
          <w:lang w:val="en-US"/>
        </w:rPr>
        <w:t>Propagation impairments</w:t>
      </w:r>
    </w:p>
    <w:p w14:paraId="0086595F"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g) L</w:t>
      </w:r>
      <w:r w:rsidRPr="001B2482">
        <w:rPr>
          <w:rFonts w:ascii="Times New Roman" w:hAnsi="Times New Roman" w:cs="Times New Roman"/>
          <w:strike/>
          <w:color w:val="FF0000"/>
          <w:sz w:val="21"/>
          <w:szCs w:val="21"/>
          <w:lang w:val="en-US"/>
        </w:rPr>
        <w:t>ong propagation delay</w:t>
      </w:r>
    </w:p>
    <w:p w14:paraId="3D1F3999"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h) Grant free access</w:t>
      </w:r>
    </w:p>
    <w:p w14:paraId="71F1833D"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i) Beam hopping and longer SSB periodicity</w:t>
      </w:r>
    </w:p>
    <w:p w14:paraId="5944AC9A"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j) Positioning/Location</w:t>
      </w:r>
    </w:p>
    <w:p w14:paraId="3A9E6A16"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k) NTN/TN mobility</w:t>
      </w:r>
    </w:p>
    <w:p w14:paraId="6A58952C"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l) DC/CA</w:t>
      </w:r>
    </w:p>
    <w:p w14:paraId="635FA840"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m) Coexistence with IoT-NTN/NR-NTN</w:t>
      </w:r>
    </w:p>
    <w:p w14:paraId="67C69556"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n) Beam-specific signal/channel design</w:t>
      </w:r>
    </w:p>
    <w:p w14:paraId="485BE845"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o) Interference management for TN-NTN, inter-orbit, and inter-satellite cases</w:t>
      </w:r>
    </w:p>
    <w:tbl>
      <w:tblPr>
        <w:tblStyle w:val="af2"/>
        <w:tblW w:w="9631" w:type="dxa"/>
        <w:tblLayout w:type="fixed"/>
        <w:tblLook w:val="04A0" w:firstRow="1" w:lastRow="0" w:firstColumn="1" w:lastColumn="0" w:noHBand="0" w:noVBand="1"/>
      </w:tblPr>
      <w:tblGrid>
        <w:gridCol w:w="1479"/>
        <w:gridCol w:w="1372"/>
        <w:gridCol w:w="6780"/>
      </w:tblGrid>
      <w:tr w:rsidR="00D655F4" w14:paraId="74417B06" w14:textId="77777777" w:rsidTr="006320F2">
        <w:tc>
          <w:tcPr>
            <w:tcW w:w="1479" w:type="dxa"/>
            <w:shd w:val="clear" w:color="auto" w:fill="D9D9D9" w:themeFill="background1" w:themeFillShade="D9"/>
          </w:tcPr>
          <w:p w14:paraId="08EA8BB7" w14:textId="77777777" w:rsidR="00D655F4" w:rsidRDefault="00D655F4" w:rsidP="006320F2">
            <w:pPr>
              <w:rPr>
                <w:sz w:val="21"/>
                <w:szCs w:val="21"/>
              </w:rPr>
            </w:pPr>
            <w:r>
              <w:rPr>
                <w:sz w:val="21"/>
                <w:szCs w:val="21"/>
              </w:rPr>
              <w:t>Company</w:t>
            </w:r>
          </w:p>
        </w:tc>
        <w:tc>
          <w:tcPr>
            <w:tcW w:w="1372" w:type="dxa"/>
            <w:shd w:val="clear" w:color="auto" w:fill="D9D9D9" w:themeFill="background1" w:themeFillShade="D9"/>
          </w:tcPr>
          <w:p w14:paraId="28FEAD7E" w14:textId="77777777" w:rsidR="00D655F4" w:rsidRDefault="00D655F4" w:rsidP="006320F2">
            <w:pPr>
              <w:rPr>
                <w:sz w:val="21"/>
                <w:szCs w:val="21"/>
              </w:rPr>
            </w:pPr>
            <w:r>
              <w:rPr>
                <w:sz w:val="21"/>
                <w:szCs w:val="21"/>
              </w:rPr>
              <w:t>Y/N</w:t>
            </w:r>
          </w:p>
        </w:tc>
        <w:tc>
          <w:tcPr>
            <w:tcW w:w="6780" w:type="dxa"/>
            <w:shd w:val="clear" w:color="auto" w:fill="D9D9D9" w:themeFill="background1" w:themeFillShade="D9"/>
          </w:tcPr>
          <w:p w14:paraId="4D529596" w14:textId="77777777" w:rsidR="00D655F4" w:rsidRDefault="00D655F4" w:rsidP="006320F2">
            <w:pPr>
              <w:rPr>
                <w:sz w:val="21"/>
                <w:szCs w:val="21"/>
              </w:rPr>
            </w:pPr>
            <w:r>
              <w:rPr>
                <w:sz w:val="21"/>
                <w:szCs w:val="21"/>
              </w:rPr>
              <w:t>Comments</w:t>
            </w:r>
          </w:p>
        </w:tc>
      </w:tr>
      <w:tr w:rsidR="00D655F4" w14:paraId="01670FEC" w14:textId="77777777" w:rsidTr="006320F2">
        <w:tc>
          <w:tcPr>
            <w:tcW w:w="1479" w:type="dxa"/>
          </w:tcPr>
          <w:p w14:paraId="0F1985BA" w14:textId="77777777" w:rsidR="00D655F4" w:rsidRPr="005E5A75" w:rsidRDefault="00D655F4"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12BDD73" w14:textId="77777777" w:rsidR="00D655F4" w:rsidRDefault="00D655F4" w:rsidP="006320F2">
            <w:pPr>
              <w:rPr>
                <w:rFonts w:eastAsia="Yu Mincho"/>
                <w:sz w:val="21"/>
                <w:szCs w:val="21"/>
                <w:lang w:eastAsia="ja-JP"/>
              </w:rPr>
            </w:pPr>
          </w:p>
        </w:tc>
        <w:tc>
          <w:tcPr>
            <w:tcW w:w="6780" w:type="dxa"/>
          </w:tcPr>
          <w:p w14:paraId="6ADB7D69" w14:textId="77777777" w:rsidR="00D655F4" w:rsidRPr="005E5A75" w:rsidRDefault="00D655F4" w:rsidP="006320F2">
            <w:pPr>
              <w:pStyle w:val="a8"/>
              <w:rPr>
                <w:lang w:val="en-US"/>
              </w:rPr>
            </w:pPr>
            <w:r>
              <w:rPr>
                <w:rFonts w:hint="eastAsia"/>
                <w:lang w:val="en-GB"/>
              </w:rPr>
              <w:t>T</w:t>
            </w:r>
            <w:r>
              <w:rPr>
                <w:lang w:val="en-GB"/>
              </w:rPr>
              <w:t>h</w:t>
            </w:r>
            <w:r>
              <w:rPr>
                <w:rFonts w:hint="eastAsia"/>
                <w:lang w:val="en-GB"/>
              </w:rPr>
              <w:t xml:space="preserve">e proposal is updated to be simple as other proposals. The main focus in this agenda is to identify </w:t>
            </w:r>
            <w:r>
              <w:rPr>
                <w:rFonts w:hint="eastAsia"/>
                <w:lang w:val="en-US"/>
              </w:rPr>
              <w:t xml:space="preserve">the technical aspects affected by NTN characteristics. The details of the </w:t>
            </w:r>
            <w:proofErr w:type="spellStart"/>
            <w:r>
              <w:rPr>
                <w:rFonts w:hint="eastAsia"/>
                <w:lang w:val="en-US"/>
              </w:rPr>
              <w:t>identidied</w:t>
            </w:r>
            <w:proofErr w:type="spellEnd"/>
            <w:r>
              <w:rPr>
                <w:rFonts w:hint="eastAsia"/>
                <w:lang w:val="en-US"/>
              </w:rPr>
              <w:t xml:space="preserve"> technical aspects will be further studied in </w:t>
            </w:r>
            <w:r>
              <w:rPr>
                <w:lang w:val="en-US"/>
              </w:rPr>
              <w:t>the</w:t>
            </w:r>
            <w:r>
              <w:rPr>
                <w:rFonts w:hint="eastAsia"/>
                <w:lang w:val="en-US"/>
              </w:rPr>
              <w:t xml:space="preserve"> corresponding agendas.</w:t>
            </w:r>
          </w:p>
        </w:tc>
      </w:tr>
      <w:tr w:rsidR="00D655F4" w14:paraId="12841C3F" w14:textId="77777777" w:rsidTr="006320F2">
        <w:tc>
          <w:tcPr>
            <w:tcW w:w="1479" w:type="dxa"/>
          </w:tcPr>
          <w:p w14:paraId="69DA7E10" w14:textId="65997163" w:rsidR="00D655F4" w:rsidRPr="00E97CFC" w:rsidRDefault="0016422B"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7E2327E4" w14:textId="4A9FDB4D" w:rsidR="00D655F4" w:rsidRDefault="0016422B" w:rsidP="006320F2">
            <w:pPr>
              <w:rPr>
                <w:rFonts w:eastAsia="Yu Mincho"/>
                <w:sz w:val="21"/>
                <w:szCs w:val="21"/>
                <w:lang w:eastAsia="ja-JP"/>
              </w:rPr>
            </w:pPr>
            <w:r>
              <w:rPr>
                <w:rFonts w:eastAsia="Yu Mincho"/>
                <w:sz w:val="21"/>
                <w:szCs w:val="21"/>
                <w:lang w:eastAsia="ja-JP"/>
              </w:rPr>
              <w:t>Y</w:t>
            </w:r>
          </w:p>
        </w:tc>
        <w:tc>
          <w:tcPr>
            <w:tcW w:w="6780" w:type="dxa"/>
          </w:tcPr>
          <w:p w14:paraId="25BE59B4" w14:textId="77777777" w:rsidR="00D655F4" w:rsidRPr="00AC1528" w:rsidRDefault="00D655F4" w:rsidP="006320F2">
            <w:pPr>
              <w:pStyle w:val="a8"/>
              <w:rPr>
                <w:rFonts w:eastAsiaTheme="minorEastAsia"/>
                <w:lang w:val="en-GB" w:eastAsia="zh-CN"/>
              </w:rPr>
            </w:pPr>
          </w:p>
        </w:tc>
      </w:tr>
      <w:tr w:rsidR="00D655F4" w14:paraId="72C528B2" w14:textId="77777777" w:rsidTr="006320F2">
        <w:tc>
          <w:tcPr>
            <w:tcW w:w="1479" w:type="dxa"/>
          </w:tcPr>
          <w:p w14:paraId="713C45CB" w14:textId="4FBE75A6" w:rsidR="00D655F4" w:rsidRPr="00E97CFC" w:rsidRDefault="008C0E95" w:rsidP="006320F2">
            <w:pPr>
              <w:rPr>
                <w:rFonts w:eastAsiaTheme="minorEastAsia"/>
                <w:sz w:val="21"/>
                <w:szCs w:val="21"/>
                <w:lang w:val="en-US" w:eastAsia="zh-CN"/>
              </w:rPr>
            </w:pPr>
            <w:r>
              <w:rPr>
                <w:rFonts w:eastAsiaTheme="minorEastAsia"/>
                <w:sz w:val="21"/>
                <w:szCs w:val="21"/>
                <w:lang w:val="en-US" w:eastAsia="zh-CN"/>
              </w:rPr>
              <w:lastRenderedPageBreak/>
              <w:t>Qualcomm</w:t>
            </w:r>
          </w:p>
        </w:tc>
        <w:tc>
          <w:tcPr>
            <w:tcW w:w="1372" w:type="dxa"/>
          </w:tcPr>
          <w:p w14:paraId="304E83B1" w14:textId="58B4312D" w:rsidR="00D655F4" w:rsidRDefault="008C0E95" w:rsidP="006320F2">
            <w:pPr>
              <w:rPr>
                <w:rFonts w:eastAsia="Yu Mincho"/>
                <w:sz w:val="21"/>
                <w:szCs w:val="21"/>
                <w:lang w:eastAsia="ja-JP"/>
              </w:rPr>
            </w:pPr>
            <w:r>
              <w:rPr>
                <w:rFonts w:eastAsia="Yu Mincho"/>
                <w:sz w:val="21"/>
                <w:szCs w:val="21"/>
                <w:lang w:eastAsia="ja-JP"/>
              </w:rPr>
              <w:t>Y</w:t>
            </w:r>
          </w:p>
        </w:tc>
        <w:tc>
          <w:tcPr>
            <w:tcW w:w="6780" w:type="dxa"/>
          </w:tcPr>
          <w:p w14:paraId="4F1EFC62" w14:textId="337FE7B5" w:rsidR="00D655F4" w:rsidRPr="00AC1528" w:rsidRDefault="00F42C30" w:rsidP="006320F2">
            <w:pPr>
              <w:pStyle w:val="a8"/>
              <w:rPr>
                <w:rFonts w:eastAsiaTheme="minorEastAsia"/>
                <w:lang w:val="en-GB" w:eastAsia="zh-CN"/>
              </w:rPr>
            </w:pPr>
            <w:r>
              <w:rPr>
                <w:rFonts w:eastAsiaTheme="minorEastAsia"/>
                <w:lang w:val="en-GB" w:eastAsia="zh-CN"/>
              </w:rPr>
              <w:t>It is too early to discuss technical details. At high level, a unified design for NT/NTN is highly preferred and</w:t>
            </w:r>
            <w:r w:rsidR="00D84FDD">
              <w:rPr>
                <w:rFonts w:eastAsiaTheme="minorEastAsia"/>
                <w:lang w:val="en-GB" w:eastAsia="zh-CN"/>
              </w:rPr>
              <w:t xml:space="preserve"> NTN specific time/frequency compensation readiness on device side from Day 1 is preferred, though testability is a big question to discuss.</w:t>
            </w:r>
          </w:p>
        </w:tc>
      </w:tr>
      <w:tr w:rsidR="00121DAD" w14:paraId="34D11C6B" w14:textId="77777777" w:rsidTr="006320F2">
        <w:tc>
          <w:tcPr>
            <w:tcW w:w="1479" w:type="dxa"/>
          </w:tcPr>
          <w:p w14:paraId="03A316A1" w14:textId="14703C50" w:rsidR="00121DAD" w:rsidRDefault="00121DAD"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22A7CF7E" w14:textId="2C88350C" w:rsidR="00121DAD" w:rsidRDefault="0053776E" w:rsidP="006320F2">
            <w:pPr>
              <w:rPr>
                <w:rFonts w:eastAsia="Yu Mincho"/>
                <w:sz w:val="21"/>
                <w:szCs w:val="21"/>
                <w:lang w:eastAsia="ja-JP"/>
              </w:rPr>
            </w:pPr>
            <w:r>
              <w:rPr>
                <w:rFonts w:eastAsia="Yu Mincho"/>
                <w:sz w:val="21"/>
                <w:szCs w:val="21"/>
                <w:lang w:eastAsia="ja-JP"/>
              </w:rPr>
              <w:t>Y</w:t>
            </w:r>
          </w:p>
        </w:tc>
        <w:tc>
          <w:tcPr>
            <w:tcW w:w="6780" w:type="dxa"/>
          </w:tcPr>
          <w:p w14:paraId="1ACFE6AC" w14:textId="64FDC01E" w:rsidR="00121DAD" w:rsidRDefault="0053776E" w:rsidP="006320F2">
            <w:pPr>
              <w:pStyle w:val="a8"/>
              <w:rPr>
                <w:rFonts w:eastAsiaTheme="minorEastAsia"/>
                <w:lang w:val="en-GB" w:eastAsia="zh-CN"/>
              </w:rPr>
            </w:pPr>
            <w:r w:rsidRPr="0053776E">
              <w:rPr>
                <w:rFonts w:eastAsiaTheme="minorEastAsia"/>
                <w:lang w:val="en-GB" w:eastAsia="zh-CN"/>
              </w:rPr>
              <w:t>We agree to the revised proposal</w:t>
            </w:r>
            <w:r>
              <w:rPr>
                <w:rFonts w:eastAsiaTheme="minorEastAsia"/>
                <w:lang w:val="en-GB" w:eastAsia="zh-CN"/>
              </w:rPr>
              <w:t xml:space="preserve"> with less focus on details</w:t>
            </w:r>
            <w:r w:rsidRPr="0053776E">
              <w:rPr>
                <w:rFonts w:eastAsiaTheme="minorEastAsia"/>
                <w:lang w:val="en-GB" w:eastAsia="zh-CN"/>
              </w:rPr>
              <w:t>.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922C85" w14:paraId="73880A3E" w14:textId="77777777" w:rsidTr="006320F2">
        <w:tc>
          <w:tcPr>
            <w:tcW w:w="1479" w:type="dxa"/>
          </w:tcPr>
          <w:p w14:paraId="496CE5D8" w14:textId="7EC760AB" w:rsidR="00922C85" w:rsidRDefault="00922C85" w:rsidP="00922C8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71BA69C1" w14:textId="41D48412" w:rsidR="00922C85" w:rsidRDefault="00922C85" w:rsidP="00922C85">
            <w:pPr>
              <w:rPr>
                <w:rFonts w:eastAsia="Yu Mincho"/>
                <w:sz w:val="21"/>
                <w:szCs w:val="21"/>
                <w:lang w:eastAsia="ja-JP"/>
              </w:rPr>
            </w:pPr>
            <w:r>
              <w:rPr>
                <w:rFonts w:eastAsia="Yu Mincho"/>
                <w:sz w:val="21"/>
                <w:szCs w:val="21"/>
                <w:lang w:eastAsia="ja-JP"/>
              </w:rPr>
              <w:t xml:space="preserve">Y </w:t>
            </w:r>
          </w:p>
        </w:tc>
        <w:tc>
          <w:tcPr>
            <w:tcW w:w="6780" w:type="dxa"/>
          </w:tcPr>
          <w:p w14:paraId="17780C99" w14:textId="10DB7B70" w:rsidR="00922C85" w:rsidRPr="0053776E" w:rsidRDefault="00922C85" w:rsidP="00922C85">
            <w:pPr>
              <w:pStyle w:val="a8"/>
              <w:rPr>
                <w:rFonts w:eastAsiaTheme="minorEastAsia"/>
                <w:lang w:val="en-GB" w:eastAsia="zh-CN"/>
              </w:rPr>
            </w:pPr>
            <w:r>
              <w:rPr>
                <w:rFonts w:eastAsiaTheme="minorEastAsia"/>
                <w:lang w:val="en-GB" w:eastAsia="zh-CN"/>
              </w:rPr>
              <w:t>The updated proposal looks good to us</w:t>
            </w:r>
          </w:p>
        </w:tc>
      </w:tr>
      <w:tr w:rsidR="00E87A2B" w14:paraId="3628B295" w14:textId="77777777" w:rsidTr="006320F2">
        <w:tc>
          <w:tcPr>
            <w:tcW w:w="1479" w:type="dxa"/>
          </w:tcPr>
          <w:p w14:paraId="26D9FF4E" w14:textId="3BE5C02C" w:rsidR="00E87A2B" w:rsidRDefault="00E87A2B" w:rsidP="00E87A2B">
            <w:pPr>
              <w:rPr>
                <w:rFonts w:eastAsiaTheme="minorEastAsia"/>
                <w:sz w:val="21"/>
                <w:szCs w:val="21"/>
                <w:lang w:val="en-US" w:eastAsia="zh-CN"/>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14242A2E" w14:textId="77777777" w:rsidR="00E87A2B" w:rsidRDefault="00E87A2B" w:rsidP="00E87A2B">
            <w:pPr>
              <w:rPr>
                <w:rFonts w:eastAsia="Yu Mincho"/>
                <w:sz w:val="21"/>
                <w:szCs w:val="21"/>
                <w:lang w:eastAsia="ja-JP"/>
              </w:rPr>
            </w:pPr>
          </w:p>
        </w:tc>
        <w:tc>
          <w:tcPr>
            <w:tcW w:w="6780" w:type="dxa"/>
          </w:tcPr>
          <w:p w14:paraId="4A72EE31" w14:textId="780A3DCF" w:rsidR="00E87A2B" w:rsidRDefault="00E87A2B" w:rsidP="00E87A2B">
            <w:pPr>
              <w:pStyle w:val="a8"/>
              <w:rPr>
                <w:rFonts w:eastAsiaTheme="minorEastAsia"/>
                <w:lang w:val="en-GB" w:eastAsia="zh-CN"/>
              </w:rPr>
            </w:pPr>
            <w:r>
              <w:rPr>
                <w:rFonts w:eastAsia="맑은 고딕"/>
                <w:lang w:val="en-GB" w:eastAsia="ko-KR"/>
              </w:rPr>
              <w:t xml:space="preserve">We suggest to add a note that “harmonization between TN and NTN </w:t>
            </w:r>
            <w:r>
              <w:rPr>
                <w:lang w:val="en-GB"/>
              </w:rPr>
              <w:t>shall</w:t>
            </w:r>
            <w:r w:rsidRPr="00164AC7">
              <w:rPr>
                <w:lang w:val="en-GB"/>
              </w:rPr>
              <w:t xml:space="preserve"> not cause any degradation, complexity, or limitation to TN performance and operation</w:t>
            </w:r>
            <w:r>
              <w:rPr>
                <w:lang w:val="en-GB"/>
              </w:rPr>
              <w:t xml:space="preserve">”. </w:t>
            </w:r>
          </w:p>
        </w:tc>
      </w:tr>
    </w:tbl>
    <w:p w14:paraId="4F9F56F2" w14:textId="77777777" w:rsidR="005359E4" w:rsidRPr="00D655F4" w:rsidRDefault="005359E4" w:rsidP="00E84F61">
      <w:pPr>
        <w:pStyle w:val="a8"/>
        <w:rPr>
          <w:lang w:val="en-GB"/>
        </w:rPr>
      </w:pPr>
    </w:p>
    <w:p w14:paraId="7858D3F8" w14:textId="77777777" w:rsidR="00FD7F26" w:rsidRDefault="00FD7F26">
      <w:pPr>
        <w:pStyle w:val="a8"/>
        <w:rPr>
          <w:lang w:val="en-GB"/>
        </w:rPr>
      </w:pPr>
    </w:p>
    <w:p w14:paraId="13933C57" w14:textId="6D7C7D7E" w:rsidR="00BA45FE" w:rsidRPr="00C17422" w:rsidRDefault="00BA45FE" w:rsidP="00BA45FE">
      <w:pPr>
        <w:pStyle w:val="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a8"/>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progress in RANp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/motivation, which need to be clarified in RANp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a8"/>
        <w:rPr>
          <w:lang w:val="en-GB"/>
        </w:rPr>
      </w:pPr>
    </w:p>
    <w:p w14:paraId="70AC8EA6" w14:textId="2982E059" w:rsidR="00BA45FE" w:rsidRDefault="00C27E3B" w:rsidP="00BA45FE">
      <w:pPr>
        <w:pStyle w:val="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af2"/>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a8"/>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a8"/>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a8"/>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t>ST Engineering iDirect</w:t>
            </w:r>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a8"/>
              <w:rPr>
                <w:lang w:val="en-US"/>
              </w:rPr>
            </w:pPr>
            <w:r>
              <w:rPr>
                <w:lang w:val="en-US"/>
              </w:rPr>
              <w:t>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on 6G security in the September plenary, and a discussion on requirements of PHY layer security could be part of that SID.</w:t>
            </w:r>
          </w:p>
        </w:tc>
      </w:tr>
      <w:tr w:rsidR="003E606A" w:rsidRPr="00952F1C" w14:paraId="16354F38" w14:textId="77777777" w:rsidTr="003E606A">
        <w:tc>
          <w:tcPr>
            <w:tcW w:w="1705" w:type="dxa"/>
          </w:tcPr>
          <w:p w14:paraId="681C1113" w14:textId="77777777" w:rsidR="003E606A" w:rsidRPr="004821DF" w:rsidRDefault="003E606A" w:rsidP="00DA05C1">
            <w:pPr>
              <w:rPr>
                <w:rFonts w:eastAsia="맑은 고딕"/>
                <w:sz w:val="21"/>
                <w:szCs w:val="21"/>
                <w:lang w:val="en-US" w:eastAsia="ko-KR"/>
              </w:rPr>
            </w:pPr>
            <w:r w:rsidRPr="004821DF">
              <w:rPr>
                <w:rFonts w:eastAsia="맑은 고딕" w:hint="eastAsia"/>
                <w:sz w:val="21"/>
                <w:szCs w:val="21"/>
                <w:lang w:val="en-US" w:eastAsia="ko-KR"/>
              </w:rPr>
              <w:lastRenderedPageBreak/>
              <w:t>L</w:t>
            </w:r>
            <w:r w:rsidRPr="004821DF">
              <w:rPr>
                <w:rFonts w:eastAsia="맑은 고딕"/>
                <w:sz w:val="21"/>
                <w:szCs w:val="21"/>
                <w:lang w:val="en-US" w:eastAsia="ko-KR"/>
              </w:rPr>
              <w:t>GE</w:t>
            </w:r>
          </w:p>
        </w:tc>
        <w:tc>
          <w:tcPr>
            <w:tcW w:w="1146" w:type="dxa"/>
          </w:tcPr>
          <w:p w14:paraId="17C80762" w14:textId="77777777" w:rsidR="003E606A" w:rsidRPr="004821DF" w:rsidRDefault="003E606A" w:rsidP="00DA05C1">
            <w:pPr>
              <w:rPr>
                <w:rFonts w:eastAsia="Yu Mincho"/>
                <w:sz w:val="21"/>
                <w:szCs w:val="21"/>
                <w:lang w:eastAsia="ja-JP"/>
              </w:rPr>
            </w:pPr>
          </w:p>
        </w:tc>
        <w:tc>
          <w:tcPr>
            <w:tcW w:w="6780" w:type="dxa"/>
          </w:tcPr>
          <w:p w14:paraId="6FCFE948" w14:textId="77777777" w:rsidR="003E606A" w:rsidRPr="004821DF" w:rsidRDefault="003E606A" w:rsidP="00DA05C1">
            <w:pPr>
              <w:pStyle w:val="a8"/>
              <w:rPr>
                <w:rFonts w:eastAsia="맑은 고딕"/>
                <w:lang w:val="en-GB" w:eastAsia="ko-KR"/>
              </w:rPr>
            </w:pPr>
            <w:r w:rsidRPr="004821DF">
              <w:rPr>
                <w:rFonts w:eastAsia="맑은 고딕" w:hint="eastAsia"/>
                <w:lang w:val="en-GB" w:eastAsia="ko-KR"/>
              </w:rPr>
              <w:t>W</w:t>
            </w:r>
            <w:r w:rsidRPr="004821DF">
              <w:rPr>
                <w:rFonts w:eastAsia="맑은 고딕"/>
                <w:lang w:val="en-GB" w:eastAsia="ko-KR"/>
              </w:rPr>
              <w:t xml:space="preserve">hile we are open to any further useful discussion, we should be careful to restrict the scope of discussion in this agenda to the topics which can lead to practical progress of the study rather than listing up all the candidates.  </w:t>
            </w:r>
          </w:p>
        </w:tc>
      </w:tr>
    </w:tbl>
    <w:p w14:paraId="4FF1DBCF" w14:textId="77777777" w:rsidR="00BA45FE" w:rsidRPr="003E606A" w:rsidRDefault="00BA45FE" w:rsidP="00BA45FE">
      <w:pPr>
        <w:pStyle w:val="a8"/>
        <w:rPr>
          <w:lang w:val="en-GB"/>
        </w:rPr>
      </w:pPr>
    </w:p>
    <w:p w14:paraId="13B95561" w14:textId="77777777" w:rsidR="00C95A1D" w:rsidRDefault="00C95A1D">
      <w:pPr>
        <w:pStyle w:val="a8"/>
        <w:rPr>
          <w:lang w:val="en-GB"/>
        </w:rPr>
      </w:pPr>
    </w:p>
    <w:p w14:paraId="27FA2E5B" w14:textId="0BFB8A97" w:rsidR="007E68C7" w:rsidRPr="00C17422" w:rsidRDefault="00FD7F26">
      <w:pPr>
        <w:pStyle w:val="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a8"/>
        <w:rPr>
          <w:lang w:val="en-GB"/>
        </w:rPr>
      </w:pPr>
      <w:r w:rsidRPr="00E51886">
        <w:rPr>
          <w:rFonts w:hint="eastAsia"/>
          <w:lang w:val="en-GB"/>
        </w:rPr>
        <w:t>Following agreements were made in this meeting:</w:t>
      </w:r>
    </w:p>
    <w:p w14:paraId="6D130210" w14:textId="7FF86163" w:rsidR="00761ABA" w:rsidRPr="00E51886" w:rsidRDefault="00D45998">
      <w:pPr>
        <w:pStyle w:val="a8"/>
        <w:rPr>
          <w:lang w:val="en-GB"/>
        </w:rPr>
      </w:pPr>
      <w:r w:rsidRPr="00735F95">
        <w:rPr>
          <w:rFonts w:hint="eastAsia"/>
          <w:highlight w:val="yellow"/>
          <w:lang w:val="en-GB"/>
        </w:rPr>
        <w:t>To be updated</w:t>
      </w:r>
    </w:p>
    <w:p w14:paraId="57450263" w14:textId="77777777" w:rsidR="007E68C7" w:rsidRDefault="007E68C7">
      <w:pPr>
        <w:pStyle w:val="a8"/>
        <w:rPr>
          <w:lang w:val="en-US"/>
        </w:rPr>
      </w:pPr>
    </w:p>
    <w:p w14:paraId="0D796E74" w14:textId="77777777" w:rsidR="007E68C7" w:rsidRPr="00C17422" w:rsidRDefault="00AB3264">
      <w:pPr>
        <w:pStyle w:val="1"/>
        <w:rPr>
          <w:b/>
          <w:bCs/>
        </w:rPr>
      </w:pPr>
      <w:bookmarkStart w:id="28"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28"/>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4F2E25" w:rsidP="002C72ED">
            <w:pPr>
              <w:spacing w:after="0"/>
              <w:rPr>
                <w:rStyle w:val="af6"/>
                <w:rFonts w:ascii="Arial" w:eastAsia="Yu Mincho" w:hAnsi="Arial" w:cs="Arial"/>
                <w:color w:val="0000FF"/>
                <w:sz w:val="16"/>
                <w:szCs w:val="16"/>
                <w:lang w:eastAsia="ja-JP"/>
              </w:rPr>
            </w:pPr>
            <w:hyperlink r:id="rId20" w:history="1">
              <w:r w:rsidR="008C574B" w:rsidRPr="002C72ED">
                <w:rPr>
                  <w:rStyle w:val="af6"/>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A841C1"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29"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4F2E25" w:rsidP="002C72ED">
            <w:pPr>
              <w:spacing w:after="0"/>
              <w:rPr>
                <w:rFonts w:ascii="Arial" w:hAnsi="Arial" w:cs="Arial"/>
                <w:color w:val="0000FF"/>
                <w:sz w:val="16"/>
                <w:szCs w:val="16"/>
              </w:rPr>
            </w:pPr>
            <w:hyperlink r:id="rId21" w:history="1">
              <w:r w:rsidR="00965001" w:rsidRPr="002C72ED">
                <w:rPr>
                  <w:rStyle w:val="af6"/>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29"/>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4F2E25" w:rsidP="002C72ED">
            <w:pPr>
              <w:spacing w:after="0"/>
              <w:rPr>
                <w:rFonts w:ascii="Arial" w:eastAsia="MS PGothic" w:hAnsi="Arial" w:cs="Arial"/>
                <w:color w:val="0000FF"/>
                <w:sz w:val="16"/>
                <w:szCs w:val="16"/>
                <w:u w:val="single"/>
              </w:rPr>
            </w:pPr>
            <w:hyperlink r:id="rId22" w:history="1">
              <w:r w:rsidR="002C72ED" w:rsidRPr="002C72ED">
                <w:rPr>
                  <w:rStyle w:val="af6"/>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4F2E25" w:rsidP="002C72ED">
            <w:pPr>
              <w:spacing w:after="0"/>
              <w:rPr>
                <w:rFonts w:ascii="Arial" w:eastAsia="MS PGothic" w:hAnsi="Arial" w:cs="Arial"/>
                <w:color w:val="0000FF"/>
                <w:sz w:val="16"/>
                <w:szCs w:val="16"/>
                <w:u w:val="single"/>
              </w:rPr>
            </w:pPr>
            <w:hyperlink r:id="rId23" w:history="1">
              <w:r w:rsidR="002C72ED" w:rsidRPr="002C72ED">
                <w:rPr>
                  <w:rStyle w:val="af6"/>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4F2E25" w:rsidP="002C72ED">
            <w:pPr>
              <w:spacing w:after="0"/>
              <w:rPr>
                <w:rFonts w:ascii="Arial" w:eastAsia="MS PGothic" w:hAnsi="Arial" w:cs="Arial"/>
                <w:color w:val="0000FF"/>
                <w:sz w:val="16"/>
                <w:szCs w:val="16"/>
                <w:u w:val="single"/>
              </w:rPr>
            </w:pPr>
            <w:hyperlink r:id="rId24" w:history="1">
              <w:r w:rsidR="002C72ED" w:rsidRPr="002C72ED">
                <w:rPr>
                  <w:rStyle w:val="af6"/>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4F2E25" w:rsidP="002C72ED">
            <w:pPr>
              <w:spacing w:after="0"/>
              <w:rPr>
                <w:rFonts w:ascii="Arial" w:eastAsia="MS PGothic" w:hAnsi="Arial" w:cs="Arial"/>
                <w:color w:val="0000FF"/>
                <w:sz w:val="16"/>
                <w:szCs w:val="16"/>
                <w:u w:val="single"/>
              </w:rPr>
            </w:pPr>
            <w:hyperlink r:id="rId25" w:history="1">
              <w:r w:rsidR="002C72ED" w:rsidRPr="002C72ED">
                <w:rPr>
                  <w:rStyle w:val="af6"/>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Huawei, HiSilicon</w:t>
            </w:r>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4F2E25" w:rsidP="002C72ED">
            <w:pPr>
              <w:spacing w:after="0"/>
              <w:rPr>
                <w:rFonts w:ascii="Arial" w:eastAsia="MS PGothic" w:hAnsi="Arial" w:cs="Arial"/>
                <w:color w:val="0000FF"/>
                <w:sz w:val="16"/>
                <w:szCs w:val="16"/>
                <w:u w:val="single"/>
              </w:rPr>
            </w:pPr>
            <w:hyperlink r:id="rId26" w:history="1">
              <w:r w:rsidR="002C72ED" w:rsidRPr="002C72ED">
                <w:rPr>
                  <w:rStyle w:val="af6"/>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4F2E25" w:rsidP="002C72ED">
            <w:pPr>
              <w:spacing w:after="0"/>
              <w:rPr>
                <w:sz w:val="16"/>
                <w:szCs w:val="16"/>
              </w:rPr>
            </w:pPr>
            <w:hyperlink r:id="rId27" w:history="1">
              <w:r w:rsidR="002C72ED" w:rsidRPr="002C72ED">
                <w:rPr>
                  <w:rStyle w:val="af6"/>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4F2E25" w:rsidP="002C72ED">
            <w:pPr>
              <w:spacing w:after="0"/>
              <w:rPr>
                <w:sz w:val="16"/>
                <w:szCs w:val="16"/>
              </w:rPr>
            </w:pPr>
            <w:hyperlink r:id="rId28" w:history="1">
              <w:r w:rsidR="002C72ED" w:rsidRPr="002C72ED">
                <w:rPr>
                  <w:rStyle w:val="af6"/>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4F2E25" w:rsidP="002C72ED">
            <w:pPr>
              <w:spacing w:after="0"/>
              <w:rPr>
                <w:rFonts w:ascii="Arial" w:eastAsia="MS PGothic" w:hAnsi="Arial" w:cs="Arial"/>
                <w:color w:val="0000FF"/>
                <w:sz w:val="16"/>
                <w:szCs w:val="16"/>
                <w:u w:val="single"/>
              </w:rPr>
            </w:pPr>
            <w:hyperlink r:id="rId29" w:history="1">
              <w:r w:rsidR="002C72ED" w:rsidRPr="002C72ED">
                <w:rPr>
                  <w:rStyle w:val="af6"/>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4F2E25" w:rsidP="002C72ED">
            <w:pPr>
              <w:spacing w:after="0"/>
              <w:rPr>
                <w:rFonts w:ascii="Arial" w:eastAsia="MS PGothic" w:hAnsi="Arial" w:cs="Arial"/>
                <w:color w:val="0000FF"/>
                <w:sz w:val="16"/>
                <w:szCs w:val="16"/>
                <w:u w:val="single"/>
              </w:rPr>
            </w:pPr>
            <w:hyperlink r:id="rId30" w:history="1">
              <w:r w:rsidR="002C72ED" w:rsidRPr="002C72ED">
                <w:rPr>
                  <w:rStyle w:val="af6"/>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4F2E25" w:rsidP="002C72ED">
            <w:pPr>
              <w:spacing w:after="0"/>
              <w:rPr>
                <w:rFonts w:ascii="Arial" w:eastAsia="MS PGothic" w:hAnsi="Arial" w:cs="Arial"/>
                <w:color w:val="0000FF"/>
                <w:sz w:val="16"/>
                <w:szCs w:val="16"/>
                <w:u w:val="single"/>
              </w:rPr>
            </w:pPr>
            <w:hyperlink r:id="rId31" w:history="1">
              <w:r w:rsidR="002C72ED" w:rsidRPr="002C72ED">
                <w:rPr>
                  <w:rStyle w:val="af6"/>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4F2E25" w:rsidP="002C72ED">
            <w:pPr>
              <w:spacing w:after="0"/>
              <w:rPr>
                <w:rFonts w:ascii="Arial" w:eastAsia="MS PGothic" w:hAnsi="Arial" w:cs="Arial"/>
                <w:color w:val="0000FF"/>
                <w:sz w:val="16"/>
                <w:szCs w:val="16"/>
                <w:u w:val="single"/>
              </w:rPr>
            </w:pPr>
            <w:hyperlink r:id="rId32" w:history="1">
              <w:r w:rsidR="002C72ED" w:rsidRPr="002C72ED">
                <w:rPr>
                  <w:rStyle w:val="af6"/>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4F2E25" w:rsidP="002C72ED">
            <w:pPr>
              <w:spacing w:after="0"/>
              <w:rPr>
                <w:rFonts w:ascii="Arial" w:eastAsia="MS PGothic" w:hAnsi="Arial" w:cs="Arial"/>
                <w:color w:val="0000FF"/>
                <w:sz w:val="16"/>
                <w:szCs w:val="16"/>
                <w:u w:val="single"/>
              </w:rPr>
            </w:pPr>
            <w:hyperlink r:id="rId33" w:history="1">
              <w:r w:rsidR="002C72ED" w:rsidRPr="002C72ED">
                <w:rPr>
                  <w:rStyle w:val="af6"/>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4F2E25" w:rsidP="002C72ED">
            <w:pPr>
              <w:spacing w:after="0"/>
              <w:rPr>
                <w:rFonts w:ascii="Arial" w:eastAsia="MS PGothic" w:hAnsi="Arial" w:cs="Arial"/>
                <w:color w:val="0000FF"/>
                <w:sz w:val="16"/>
                <w:szCs w:val="16"/>
                <w:u w:val="single"/>
              </w:rPr>
            </w:pPr>
            <w:hyperlink r:id="rId34" w:history="1">
              <w:r w:rsidR="002C72ED" w:rsidRPr="002C72ED">
                <w:rPr>
                  <w:rStyle w:val="af6"/>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4F2E25" w:rsidP="002C72ED">
            <w:pPr>
              <w:spacing w:after="0"/>
              <w:rPr>
                <w:rFonts w:ascii="Arial" w:eastAsia="MS PGothic" w:hAnsi="Arial" w:cs="Arial"/>
                <w:color w:val="0000FF"/>
                <w:sz w:val="16"/>
                <w:szCs w:val="16"/>
                <w:u w:val="single"/>
              </w:rPr>
            </w:pPr>
            <w:hyperlink r:id="rId35" w:history="1">
              <w:r w:rsidR="002C72ED" w:rsidRPr="002C72ED">
                <w:rPr>
                  <w:rStyle w:val="af6"/>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4F2E25" w:rsidP="002C72ED">
            <w:pPr>
              <w:spacing w:after="0"/>
              <w:rPr>
                <w:rFonts w:ascii="Arial" w:eastAsia="MS PGothic" w:hAnsi="Arial" w:cs="Arial"/>
                <w:color w:val="0000FF"/>
                <w:sz w:val="16"/>
                <w:szCs w:val="16"/>
                <w:u w:val="single"/>
              </w:rPr>
            </w:pPr>
            <w:hyperlink r:id="rId36" w:history="1">
              <w:r w:rsidR="002C72ED" w:rsidRPr="002C72ED">
                <w:rPr>
                  <w:rStyle w:val="af6"/>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4F2E25" w:rsidP="002C72ED">
            <w:pPr>
              <w:spacing w:after="0"/>
              <w:rPr>
                <w:rFonts w:ascii="Arial" w:eastAsia="MS PGothic" w:hAnsi="Arial" w:cs="Arial"/>
                <w:color w:val="0000FF"/>
                <w:sz w:val="16"/>
                <w:szCs w:val="16"/>
                <w:u w:val="single"/>
              </w:rPr>
            </w:pPr>
            <w:hyperlink r:id="rId37" w:history="1">
              <w:r w:rsidR="002C72ED" w:rsidRPr="002C72ED">
                <w:rPr>
                  <w:rStyle w:val="af6"/>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4F2E25" w:rsidP="002C72ED">
            <w:pPr>
              <w:spacing w:after="0"/>
              <w:rPr>
                <w:rFonts w:ascii="Arial" w:eastAsia="MS PGothic" w:hAnsi="Arial" w:cs="Arial"/>
                <w:color w:val="0000FF"/>
                <w:sz w:val="16"/>
                <w:szCs w:val="16"/>
                <w:u w:val="single"/>
              </w:rPr>
            </w:pPr>
            <w:hyperlink r:id="rId38" w:history="1">
              <w:r w:rsidR="002C72ED" w:rsidRPr="002C72ED">
                <w:rPr>
                  <w:rStyle w:val="af6"/>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Pengcheng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4F2E25" w:rsidP="002C72ED">
            <w:pPr>
              <w:spacing w:after="0"/>
              <w:rPr>
                <w:rFonts w:ascii="Arial" w:eastAsia="MS PGothic" w:hAnsi="Arial" w:cs="Arial"/>
                <w:color w:val="0000FF"/>
                <w:sz w:val="16"/>
                <w:szCs w:val="16"/>
                <w:u w:val="single"/>
              </w:rPr>
            </w:pPr>
            <w:hyperlink r:id="rId39" w:history="1">
              <w:r w:rsidR="002C72ED" w:rsidRPr="002C72ED">
                <w:rPr>
                  <w:rStyle w:val="af6"/>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4F2E25" w:rsidP="002C72ED">
            <w:pPr>
              <w:spacing w:after="0"/>
              <w:rPr>
                <w:rFonts w:ascii="Arial" w:eastAsia="MS PGothic" w:hAnsi="Arial" w:cs="Arial"/>
                <w:color w:val="0000FF"/>
                <w:sz w:val="16"/>
                <w:szCs w:val="16"/>
                <w:u w:val="single"/>
              </w:rPr>
            </w:pPr>
            <w:hyperlink r:id="rId40" w:history="1">
              <w:r w:rsidR="002C72ED" w:rsidRPr="002C72ED">
                <w:rPr>
                  <w:rStyle w:val="af6"/>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Fainity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4F2E25" w:rsidP="002C72ED">
            <w:pPr>
              <w:spacing w:after="0"/>
              <w:rPr>
                <w:rFonts w:ascii="Arial" w:eastAsia="MS PGothic" w:hAnsi="Arial" w:cs="Arial"/>
                <w:color w:val="0000FF"/>
                <w:sz w:val="16"/>
                <w:szCs w:val="16"/>
                <w:u w:val="single"/>
              </w:rPr>
            </w:pPr>
            <w:hyperlink r:id="rId41" w:history="1">
              <w:r w:rsidR="002C72ED" w:rsidRPr="002C72ED">
                <w:rPr>
                  <w:rStyle w:val="af6"/>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4F2E25" w:rsidP="002C72ED">
            <w:pPr>
              <w:spacing w:after="0"/>
              <w:rPr>
                <w:rFonts w:ascii="Arial" w:eastAsia="MS PGothic" w:hAnsi="Arial" w:cs="Arial"/>
                <w:color w:val="0000FF"/>
                <w:sz w:val="16"/>
                <w:szCs w:val="16"/>
                <w:u w:val="single"/>
              </w:rPr>
            </w:pPr>
            <w:hyperlink r:id="rId42" w:history="1">
              <w:r w:rsidR="002C72ED" w:rsidRPr="002C72ED">
                <w:rPr>
                  <w:rStyle w:val="af6"/>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4F2E25" w:rsidP="002C72ED">
            <w:pPr>
              <w:spacing w:after="0"/>
              <w:rPr>
                <w:rFonts w:ascii="Arial" w:eastAsia="MS PGothic" w:hAnsi="Arial" w:cs="Arial"/>
                <w:color w:val="0000FF"/>
                <w:sz w:val="16"/>
                <w:szCs w:val="16"/>
                <w:u w:val="single"/>
              </w:rPr>
            </w:pPr>
            <w:hyperlink r:id="rId43" w:history="1">
              <w:r w:rsidR="002C72ED" w:rsidRPr="002C72ED">
                <w:rPr>
                  <w:rStyle w:val="af6"/>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InterDigital,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4F2E25" w:rsidP="002C72ED">
            <w:pPr>
              <w:spacing w:after="0"/>
              <w:rPr>
                <w:rFonts w:ascii="Arial" w:eastAsia="MS PGothic" w:hAnsi="Arial" w:cs="Arial"/>
                <w:color w:val="0000FF"/>
                <w:sz w:val="16"/>
                <w:szCs w:val="16"/>
                <w:u w:val="single"/>
              </w:rPr>
            </w:pPr>
            <w:hyperlink r:id="rId44" w:history="1">
              <w:r w:rsidR="002C72ED" w:rsidRPr="002C72ED">
                <w:rPr>
                  <w:rStyle w:val="af6"/>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4F2E25" w:rsidP="002C72ED">
            <w:pPr>
              <w:spacing w:after="0"/>
              <w:rPr>
                <w:rFonts w:ascii="Arial" w:eastAsia="MS PGothic" w:hAnsi="Arial" w:cs="Arial"/>
                <w:color w:val="0000FF"/>
                <w:sz w:val="16"/>
                <w:szCs w:val="16"/>
                <w:u w:val="single"/>
              </w:rPr>
            </w:pPr>
            <w:hyperlink r:id="rId45" w:history="1">
              <w:r w:rsidR="002C72ED" w:rsidRPr="002C72ED">
                <w:rPr>
                  <w:rStyle w:val="af6"/>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4F2E25" w:rsidP="002C72ED">
            <w:pPr>
              <w:spacing w:after="0"/>
              <w:rPr>
                <w:rFonts w:ascii="Arial" w:eastAsia="MS PGothic" w:hAnsi="Arial" w:cs="Arial"/>
                <w:color w:val="0000FF"/>
                <w:sz w:val="16"/>
                <w:szCs w:val="16"/>
                <w:u w:val="single"/>
              </w:rPr>
            </w:pPr>
            <w:hyperlink r:id="rId46" w:history="1">
              <w:r w:rsidR="002C72ED" w:rsidRPr="002C72ED">
                <w:rPr>
                  <w:rStyle w:val="af6"/>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4F2E25" w:rsidP="002C72ED">
            <w:pPr>
              <w:spacing w:after="0"/>
              <w:rPr>
                <w:rFonts w:ascii="Arial" w:eastAsia="MS PGothic" w:hAnsi="Arial" w:cs="Arial"/>
                <w:color w:val="0000FF"/>
                <w:sz w:val="16"/>
                <w:szCs w:val="16"/>
                <w:u w:val="single"/>
              </w:rPr>
            </w:pPr>
            <w:hyperlink r:id="rId47" w:history="1">
              <w:r w:rsidR="002C72ED" w:rsidRPr="002C72ED">
                <w:rPr>
                  <w:rStyle w:val="af6"/>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4F2E25" w:rsidP="002C72ED">
            <w:pPr>
              <w:spacing w:after="0"/>
              <w:rPr>
                <w:rFonts w:ascii="Arial" w:eastAsia="MS PGothic" w:hAnsi="Arial" w:cs="Arial"/>
                <w:color w:val="0000FF"/>
                <w:sz w:val="16"/>
                <w:szCs w:val="16"/>
                <w:u w:val="single"/>
              </w:rPr>
            </w:pPr>
            <w:hyperlink r:id="rId48" w:history="1">
              <w:r w:rsidR="002C72ED" w:rsidRPr="002C72ED">
                <w:rPr>
                  <w:rStyle w:val="af6"/>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4F2E25" w:rsidP="002C72ED">
            <w:pPr>
              <w:spacing w:after="0"/>
              <w:rPr>
                <w:rFonts w:ascii="Arial" w:eastAsia="MS PGothic" w:hAnsi="Arial" w:cs="Arial"/>
                <w:color w:val="0000FF"/>
                <w:sz w:val="16"/>
                <w:szCs w:val="16"/>
                <w:u w:val="single"/>
              </w:rPr>
            </w:pPr>
            <w:hyperlink r:id="rId49" w:history="1">
              <w:r w:rsidR="002C72ED" w:rsidRPr="002C72ED">
                <w:rPr>
                  <w:rStyle w:val="af6"/>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4F2E25" w:rsidP="002C72ED">
            <w:pPr>
              <w:spacing w:after="0"/>
              <w:rPr>
                <w:rFonts w:ascii="Arial" w:eastAsia="Yu Mincho" w:hAnsi="Arial" w:cs="Arial"/>
                <w:color w:val="0000FF"/>
                <w:sz w:val="16"/>
                <w:szCs w:val="16"/>
                <w:u w:val="single"/>
                <w:lang w:eastAsia="ja-JP"/>
              </w:rPr>
            </w:pPr>
            <w:hyperlink r:id="rId50" w:history="1">
              <w:r w:rsidR="002C72ED" w:rsidRPr="002C72ED">
                <w:rPr>
                  <w:rStyle w:val="af6"/>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51" w:history="1">
              <w:r w:rsidR="000B67C6" w:rsidRPr="00F6141C">
                <w:rPr>
                  <w:rStyle w:val="af6"/>
                  <w:rFonts w:ascii="Arial" w:hAnsi="Arial" w:cs="Arial"/>
                  <w:color w:val="0000FF"/>
                  <w:sz w:val="16"/>
                  <w:szCs w:val="16"/>
                </w:rPr>
                <w:t>R1-</w:t>
              </w:r>
              <w:r w:rsidR="00F55EB6" w:rsidRPr="00F6141C">
                <w:rPr>
                  <w:rStyle w:val="af6"/>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4F2E25" w:rsidP="002C72ED">
            <w:pPr>
              <w:spacing w:after="0"/>
              <w:rPr>
                <w:rFonts w:ascii="Arial" w:eastAsia="MS PGothic" w:hAnsi="Arial" w:cs="Arial"/>
                <w:color w:val="0000FF"/>
                <w:sz w:val="16"/>
                <w:szCs w:val="16"/>
                <w:u w:val="single"/>
              </w:rPr>
            </w:pPr>
            <w:hyperlink r:id="rId52" w:history="1">
              <w:r w:rsidR="002C72ED" w:rsidRPr="002C72ED">
                <w:rPr>
                  <w:rStyle w:val="af6"/>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4F2E25" w:rsidP="002C72ED">
            <w:pPr>
              <w:spacing w:after="0"/>
              <w:rPr>
                <w:rFonts w:ascii="Arial" w:eastAsia="MS PGothic" w:hAnsi="Arial" w:cs="Arial"/>
                <w:color w:val="0000FF"/>
                <w:sz w:val="16"/>
                <w:szCs w:val="16"/>
                <w:u w:val="single"/>
              </w:rPr>
            </w:pPr>
            <w:hyperlink r:id="rId53" w:history="1">
              <w:r w:rsidR="002C72ED" w:rsidRPr="002C72ED">
                <w:rPr>
                  <w:rStyle w:val="af6"/>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4F2E25" w:rsidP="002C72ED">
            <w:pPr>
              <w:spacing w:after="0"/>
              <w:rPr>
                <w:rFonts w:ascii="Arial" w:eastAsia="MS PGothic" w:hAnsi="Arial" w:cs="Arial"/>
                <w:color w:val="0000FF"/>
                <w:sz w:val="16"/>
                <w:szCs w:val="16"/>
                <w:u w:val="single"/>
              </w:rPr>
            </w:pPr>
            <w:hyperlink r:id="rId54" w:history="1">
              <w:r w:rsidR="002C72ED" w:rsidRPr="002C72ED">
                <w:rPr>
                  <w:rStyle w:val="af6"/>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4F2E25" w:rsidP="002C72ED">
            <w:pPr>
              <w:spacing w:after="0"/>
              <w:rPr>
                <w:rFonts w:ascii="Arial" w:eastAsia="MS PGothic" w:hAnsi="Arial" w:cs="Arial"/>
                <w:color w:val="0000FF"/>
                <w:sz w:val="16"/>
                <w:szCs w:val="16"/>
                <w:u w:val="single"/>
              </w:rPr>
            </w:pPr>
            <w:hyperlink r:id="rId55" w:history="1">
              <w:r w:rsidR="002C72ED" w:rsidRPr="002C72ED">
                <w:rPr>
                  <w:rStyle w:val="af6"/>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4F2E25" w:rsidP="002C72ED">
            <w:pPr>
              <w:spacing w:after="0"/>
              <w:rPr>
                <w:rFonts w:ascii="Arial" w:eastAsia="MS PGothic" w:hAnsi="Arial" w:cs="Arial"/>
                <w:color w:val="0000FF"/>
                <w:sz w:val="16"/>
                <w:szCs w:val="16"/>
                <w:u w:val="single"/>
              </w:rPr>
            </w:pPr>
            <w:hyperlink r:id="rId56" w:history="1">
              <w:r w:rsidR="002C72ED" w:rsidRPr="002C72ED">
                <w:rPr>
                  <w:rStyle w:val="af6"/>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4F2E25" w:rsidP="002C72ED">
            <w:pPr>
              <w:spacing w:after="0"/>
              <w:rPr>
                <w:rFonts w:ascii="Arial" w:eastAsia="MS PGothic" w:hAnsi="Arial" w:cs="Arial"/>
                <w:color w:val="0000FF"/>
                <w:sz w:val="16"/>
                <w:szCs w:val="16"/>
                <w:u w:val="single"/>
              </w:rPr>
            </w:pPr>
            <w:hyperlink r:id="rId57" w:history="1">
              <w:r w:rsidR="002C72ED" w:rsidRPr="002C72ED">
                <w:rPr>
                  <w:rStyle w:val="af6"/>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4F2E25" w:rsidP="002C72ED">
            <w:pPr>
              <w:spacing w:after="0"/>
              <w:rPr>
                <w:rFonts w:ascii="Arial" w:eastAsia="MS PGothic" w:hAnsi="Arial" w:cs="Arial"/>
                <w:color w:val="0000FF"/>
                <w:sz w:val="16"/>
                <w:szCs w:val="16"/>
                <w:u w:val="single"/>
              </w:rPr>
            </w:pPr>
            <w:hyperlink r:id="rId58" w:history="1">
              <w:r w:rsidR="002C72ED" w:rsidRPr="002C72ED">
                <w:rPr>
                  <w:rStyle w:val="af6"/>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4F2E25" w:rsidP="002C72ED">
            <w:pPr>
              <w:spacing w:after="0"/>
              <w:rPr>
                <w:rFonts w:ascii="Arial" w:eastAsia="MS PGothic" w:hAnsi="Arial" w:cs="Arial"/>
                <w:color w:val="0000FF"/>
                <w:sz w:val="16"/>
                <w:szCs w:val="16"/>
                <w:u w:val="single"/>
              </w:rPr>
            </w:pPr>
            <w:hyperlink r:id="rId59" w:history="1">
              <w:r w:rsidR="002C72ED" w:rsidRPr="002C72ED">
                <w:rPr>
                  <w:rStyle w:val="af6"/>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4F2E25" w:rsidP="002C72ED">
            <w:pPr>
              <w:spacing w:after="0"/>
              <w:rPr>
                <w:rFonts w:ascii="Arial" w:eastAsia="MS PGothic" w:hAnsi="Arial" w:cs="Arial"/>
                <w:color w:val="0000FF"/>
                <w:sz w:val="16"/>
                <w:szCs w:val="16"/>
                <w:u w:val="single"/>
              </w:rPr>
            </w:pPr>
            <w:hyperlink r:id="rId60" w:history="1">
              <w:r w:rsidR="002C72ED" w:rsidRPr="002C72ED">
                <w:rPr>
                  <w:rStyle w:val="af6"/>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4F2E25" w:rsidP="002C72ED">
            <w:pPr>
              <w:spacing w:after="0"/>
              <w:rPr>
                <w:rFonts w:ascii="Arial" w:eastAsia="MS PGothic" w:hAnsi="Arial" w:cs="Arial"/>
                <w:color w:val="0000FF"/>
                <w:sz w:val="16"/>
                <w:szCs w:val="16"/>
                <w:u w:val="single"/>
              </w:rPr>
            </w:pPr>
            <w:hyperlink r:id="rId61" w:history="1">
              <w:r w:rsidR="002C72ED" w:rsidRPr="002C72ED">
                <w:rPr>
                  <w:rStyle w:val="af6"/>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4F2E25" w:rsidP="002C72ED">
            <w:pPr>
              <w:spacing w:after="0"/>
              <w:rPr>
                <w:rFonts w:ascii="Arial" w:eastAsia="MS PGothic" w:hAnsi="Arial" w:cs="Arial"/>
                <w:color w:val="0000FF"/>
                <w:sz w:val="16"/>
                <w:szCs w:val="16"/>
                <w:u w:val="single"/>
              </w:rPr>
            </w:pPr>
            <w:hyperlink r:id="rId62" w:history="1">
              <w:r w:rsidR="002C72ED" w:rsidRPr="002C72ED">
                <w:rPr>
                  <w:rStyle w:val="af6"/>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4F2E25" w:rsidP="002C72ED">
            <w:pPr>
              <w:spacing w:after="0"/>
              <w:rPr>
                <w:rFonts w:ascii="Arial" w:eastAsia="MS PGothic" w:hAnsi="Arial" w:cs="Arial"/>
                <w:color w:val="0000FF"/>
                <w:sz w:val="16"/>
                <w:szCs w:val="16"/>
                <w:u w:val="single"/>
              </w:rPr>
            </w:pPr>
            <w:hyperlink r:id="rId63" w:history="1">
              <w:r w:rsidR="002C72ED" w:rsidRPr="002C72ED">
                <w:rPr>
                  <w:rStyle w:val="af6"/>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ST Engineering iDirect,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4F2E25" w:rsidP="002C72ED">
            <w:pPr>
              <w:spacing w:after="0"/>
              <w:rPr>
                <w:rFonts w:ascii="Arial" w:eastAsia="MS PGothic" w:hAnsi="Arial" w:cs="Arial"/>
                <w:color w:val="0000FF"/>
                <w:sz w:val="16"/>
                <w:szCs w:val="16"/>
                <w:u w:val="single"/>
              </w:rPr>
            </w:pPr>
            <w:hyperlink r:id="rId64" w:history="1">
              <w:r w:rsidR="002C72ED" w:rsidRPr="002C72ED">
                <w:rPr>
                  <w:rStyle w:val="af6"/>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4F2E25" w:rsidP="002C72ED">
            <w:pPr>
              <w:spacing w:after="0"/>
              <w:rPr>
                <w:rFonts w:ascii="Arial" w:eastAsia="MS PGothic" w:hAnsi="Arial" w:cs="Arial"/>
                <w:color w:val="0000FF"/>
                <w:sz w:val="16"/>
                <w:szCs w:val="16"/>
                <w:u w:val="single"/>
              </w:rPr>
            </w:pPr>
            <w:hyperlink r:id="rId65" w:history="1">
              <w:r w:rsidR="002C72ED" w:rsidRPr="002C72ED">
                <w:rPr>
                  <w:rStyle w:val="af6"/>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4F2E25" w:rsidP="002C72ED">
            <w:pPr>
              <w:spacing w:after="0"/>
              <w:rPr>
                <w:rFonts w:ascii="Arial" w:eastAsia="MS PGothic" w:hAnsi="Arial" w:cs="Arial"/>
                <w:color w:val="0000FF"/>
                <w:sz w:val="16"/>
                <w:szCs w:val="16"/>
                <w:u w:val="single"/>
              </w:rPr>
            </w:pPr>
            <w:hyperlink r:id="rId66" w:history="1">
              <w:r w:rsidR="002C72ED" w:rsidRPr="002C72ED">
                <w:rPr>
                  <w:rStyle w:val="af6"/>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4F2E25" w:rsidP="002C72ED">
            <w:pPr>
              <w:spacing w:after="0"/>
              <w:rPr>
                <w:rFonts w:ascii="Arial" w:eastAsia="MS PGothic" w:hAnsi="Arial" w:cs="Arial"/>
                <w:color w:val="0000FF"/>
                <w:sz w:val="16"/>
                <w:szCs w:val="16"/>
                <w:u w:val="single"/>
              </w:rPr>
            </w:pPr>
            <w:hyperlink r:id="rId67" w:history="1">
              <w:r w:rsidR="002C72ED" w:rsidRPr="002C72ED">
                <w:rPr>
                  <w:rStyle w:val="af6"/>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4F2E25" w:rsidP="002C72ED">
            <w:pPr>
              <w:spacing w:after="0"/>
              <w:rPr>
                <w:rFonts w:ascii="Arial" w:eastAsia="MS PGothic" w:hAnsi="Arial" w:cs="Arial"/>
                <w:color w:val="0000FF"/>
                <w:sz w:val="16"/>
                <w:szCs w:val="16"/>
                <w:u w:val="single"/>
              </w:rPr>
            </w:pPr>
            <w:hyperlink r:id="rId68" w:history="1">
              <w:r w:rsidR="002C72ED" w:rsidRPr="002C72ED">
                <w:rPr>
                  <w:rStyle w:val="af6"/>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4F2E25" w:rsidP="002C72ED">
            <w:pPr>
              <w:spacing w:after="0"/>
              <w:rPr>
                <w:rFonts w:ascii="Arial" w:eastAsia="MS PGothic" w:hAnsi="Arial" w:cs="Arial"/>
                <w:color w:val="0000FF"/>
                <w:sz w:val="16"/>
                <w:szCs w:val="16"/>
                <w:u w:val="single"/>
              </w:rPr>
            </w:pPr>
            <w:hyperlink r:id="rId69" w:history="1">
              <w:r w:rsidR="002C72ED" w:rsidRPr="002C72ED">
                <w:rPr>
                  <w:rStyle w:val="af6"/>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4F2E25" w:rsidP="002C72ED">
            <w:pPr>
              <w:spacing w:after="0"/>
              <w:rPr>
                <w:rFonts w:ascii="Arial" w:eastAsia="MS PGothic" w:hAnsi="Arial" w:cs="Arial"/>
                <w:color w:val="0000FF"/>
                <w:sz w:val="16"/>
                <w:szCs w:val="16"/>
                <w:u w:val="single"/>
              </w:rPr>
            </w:pPr>
            <w:hyperlink r:id="rId70" w:history="1">
              <w:r w:rsidR="002C72ED" w:rsidRPr="002C72ED">
                <w:rPr>
                  <w:rStyle w:val="af6"/>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4F2E25" w:rsidP="002C72ED">
            <w:pPr>
              <w:spacing w:after="0"/>
              <w:rPr>
                <w:rFonts w:ascii="Arial" w:eastAsia="MS PGothic" w:hAnsi="Arial" w:cs="Arial"/>
                <w:color w:val="0000FF"/>
                <w:sz w:val="16"/>
                <w:szCs w:val="16"/>
                <w:u w:val="single"/>
              </w:rPr>
            </w:pPr>
            <w:hyperlink r:id="rId71" w:history="1">
              <w:r w:rsidR="002C72ED" w:rsidRPr="002C72ED">
                <w:rPr>
                  <w:rStyle w:val="af6"/>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4F2E25" w:rsidP="002C72ED">
            <w:pPr>
              <w:spacing w:after="0"/>
              <w:rPr>
                <w:rFonts w:ascii="Arial" w:eastAsia="MS PGothic" w:hAnsi="Arial" w:cs="Arial"/>
                <w:color w:val="0000FF"/>
                <w:sz w:val="16"/>
                <w:szCs w:val="16"/>
                <w:u w:val="single"/>
              </w:rPr>
            </w:pPr>
            <w:hyperlink r:id="rId72" w:history="1">
              <w:r w:rsidR="002C72ED" w:rsidRPr="002C72ED">
                <w:rPr>
                  <w:rStyle w:val="af6"/>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4F2E25" w:rsidP="002C72ED">
            <w:pPr>
              <w:spacing w:after="0"/>
              <w:rPr>
                <w:rFonts w:ascii="Arial" w:eastAsia="MS PGothic" w:hAnsi="Arial" w:cs="Arial"/>
                <w:color w:val="0000FF"/>
                <w:sz w:val="16"/>
                <w:szCs w:val="16"/>
                <w:u w:val="single"/>
              </w:rPr>
            </w:pPr>
            <w:hyperlink r:id="rId73" w:history="1">
              <w:r w:rsidR="002C72ED" w:rsidRPr="002C72ED">
                <w:rPr>
                  <w:rStyle w:val="af6"/>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4F2E25" w:rsidP="002C72ED">
            <w:pPr>
              <w:spacing w:after="0"/>
              <w:rPr>
                <w:rFonts w:ascii="Arial" w:eastAsia="MS PGothic" w:hAnsi="Arial" w:cs="Arial"/>
                <w:color w:val="0000FF"/>
                <w:sz w:val="16"/>
                <w:szCs w:val="16"/>
                <w:u w:val="single"/>
              </w:rPr>
            </w:pPr>
            <w:hyperlink r:id="rId74" w:history="1">
              <w:r w:rsidR="002C72ED" w:rsidRPr="002C72ED">
                <w:rPr>
                  <w:rStyle w:val="af6"/>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4F2E25" w:rsidP="002C72ED">
            <w:pPr>
              <w:spacing w:after="0"/>
              <w:rPr>
                <w:rFonts w:ascii="Arial" w:eastAsia="MS PGothic" w:hAnsi="Arial" w:cs="Arial"/>
                <w:color w:val="0000FF"/>
                <w:sz w:val="16"/>
                <w:szCs w:val="16"/>
                <w:u w:val="single"/>
              </w:rPr>
            </w:pPr>
            <w:hyperlink r:id="rId75" w:history="1">
              <w:r w:rsidR="002C72ED" w:rsidRPr="002C72ED">
                <w:rPr>
                  <w:rStyle w:val="af6"/>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4F2E25" w:rsidP="002C72ED">
            <w:pPr>
              <w:spacing w:after="0"/>
              <w:rPr>
                <w:rFonts w:ascii="Arial" w:eastAsia="MS PGothic" w:hAnsi="Arial" w:cs="Arial"/>
                <w:color w:val="0000FF"/>
                <w:sz w:val="16"/>
                <w:szCs w:val="16"/>
                <w:u w:val="single"/>
              </w:rPr>
            </w:pPr>
            <w:hyperlink r:id="rId76" w:history="1">
              <w:r w:rsidR="002C72ED" w:rsidRPr="002C72ED">
                <w:rPr>
                  <w:rStyle w:val="af6"/>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AB2619"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4F2E25" w:rsidP="002C72ED">
            <w:pPr>
              <w:spacing w:after="0"/>
              <w:rPr>
                <w:rFonts w:ascii="Arial" w:eastAsia="MS PGothic" w:hAnsi="Arial" w:cs="Arial"/>
                <w:color w:val="0000FF"/>
                <w:sz w:val="16"/>
                <w:szCs w:val="16"/>
                <w:u w:val="single"/>
              </w:rPr>
            </w:pPr>
            <w:hyperlink r:id="rId77" w:history="1">
              <w:r w:rsidR="002C72ED" w:rsidRPr="002C72ED">
                <w:rPr>
                  <w:rStyle w:val="af6"/>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1"/>
        <w:rPr>
          <w:b/>
          <w:bCs/>
        </w:rPr>
      </w:pPr>
      <w:r w:rsidRPr="00C17422">
        <w:rPr>
          <w:b/>
          <w:bCs/>
        </w:rPr>
        <w:t>RAN1 agreements</w:t>
      </w:r>
    </w:p>
    <w:p w14:paraId="520DCB4C" w14:textId="5D1AEE5E" w:rsidR="007E68C7" w:rsidRPr="00C17422" w:rsidRDefault="00AB3264">
      <w:pPr>
        <w:pStyle w:val="30"/>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1EB91" w14:textId="77777777" w:rsidR="004F2E25" w:rsidRDefault="004F2E25">
      <w:pPr>
        <w:spacing w:line="240" w:lineRule="auto"/>
      </w:pPr>
      <w:r>
        <w:separator/>
      </w:r>
    </w:p>
  </w:endnote>
  <w:endnote w:type="continuationSeparator" w:id="0">
    <w:p w14:paraId="58F38435" w14:textId="77777777" w:rsidR="004F2E25" w:rsidRDefault="004F2E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default"/>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auto"/>
    <w:pitch w:val="variable"/>
    <w:sig w:usb0="E00002FF" w:usb1="5000785B" w:usb2="00000000" w:usb3="00000000" w:csb0="0000019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EFA3A" w14:textId="77777777" w:rsidR="004F2E25" w:rsidRDefault="004F2E25">
      <w:pPr>
        <w:spacing w:after="0"/>
      </w:pPr>
      <w:r>
        <w:separator/>
      </w:r>
    </w:p>
  </w:footnote>
  <w:footnote w:type="continuationSeparator" w:id="0">
    <w:p w14:paraId="557E169D" w14:textId="77777777" w:rsidR="004F2E25" w:rsidRDefault="004F2E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맑은 고딕"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F5E3C1D"/>
    <w:multiLevelType w:val="hybridMultilevel"/>
    <w:tmpl w:val="A434E0AA"/>
    <w:lvl w:ilvl="0" w:tplc="0408F600">
      <w:start w:val="1"/>
      <w:numFmt w:val="decimal"/>
      <w:lvlText w:val="(%1)"/>
      <w:lvlJc w:val="left"/>
      <w:pPr>
        <w:ind w:left="720" w:hanging="360"/>
      </w:pPr>
      <w:rPr>
        <w:rFonts w:ascii="Times New Roman" w:eastAsia="맑은 고딕"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2"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3"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0297E65"/>
    <w:multiLevelType w:val="hybridMultilevel"/>
    <w:tmpl w:val="9704EFB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8"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7" w15:restartNumberingAfterBreak="0">
    <w:nsid w:val="412B5B8E"/>
    <w:multiLevelType w:val="hybridMultilevel"/>
    <w:tmpl w:val="4E3CCCC0"/>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2876A94"/>
    <w:multiLevelType w:val="hybridMultilevel"/>
    <w:tmpl w:val="E15AEF3C"/>
    <w:lvl w:ilvl="0" w:tplc="57804C4A">
      <w:start w:val="7"/>
      <w:numFmt w:val="decimal"/>
      <w:lvlText w:val="(%1)"/>
      <w:lvlJc w:val="left"/>
      <w:pPr>
        <w:ind w:left="720" w:hanging="360"/>
      </w:pPr>
      <w:rPr>
        <w:rFonts w:ascii="Times New Roman" w:eastAsia="맑은 고딕"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7751471"/>
    <w:multiLevelType w:val="hybridMultilevel"/>
    <w:tmpl w:val="9FE457F4"/>
    <w:lvl w:ilvl="0" w:tplc="558659D0">
      <w:start w:val="1"/>
      <w:numFmt w:val="decimal"/>
      <w:lvlText w:val="(%1)"/>
      <w:lvlJc w:val="left"/>
      <w:pPr>
        <w:ind w:left="720" w:hanging="360"/>
      </w:pPr>
      <w:rPr>
        <w:rFonts w:ascii="Times New Roman" w:eastAsia="맑은 고딕"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9D2427"/>
    <w:multiLevelType w:val="hybridMultilevel"/>
    <w:tmpl w:val="6CE623B8"/>
    <w:lvl w:ilvl="0" w:tplc="33C8DC0A">
      <w:start w:val="1"/>
      <w:numFmt w:val="decimal"/>
      <w:lvlText w:val="(%1)"/>
      <w:lvlJc w:val="left"/>
      <w:pPr>
        <w:ind w:left="720" w:hanging="360"/>
      </w:pPr>
      <w:rPr>
        <w:rFonts w:ascii="Times New Roman" w:eastAsia="맑은 고딕"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2"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5" w15:restartNumberingAfterBreak="0">
    <w:nsid w:val="538F52EA"/>
    <w:multiLevelType w:val="multilevel"/>
    <w:tmpl w:val="1FA09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8"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9"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40"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4513F94"/>
    <w:multiLevelType w:val="hybridMultilevel"/>
    <w:tmpl w:val="7F80BECE"/>
    <w:lvl w:ilvl="0" w:tplc="33C8DC0A">
      <w:start w:val="1"/>
      <w:numFmt w:val="decimal"/>
      <w:lvlText w:val="(%1)"/>
      <w:lvlJc w:val="left"/>
      <w:pPr>
        <w:ind w:left="720" w:hanging="360"/>
      </w:pPr>
      <w:rPr>
        <w:rFonts w:ascii="Times New Roman" w:eastAsia="맑은 고딕"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6" w15:restartNumberingAfterBreak="0">
    <w:nsid w:val="73F728E9"/>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9"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B6357C1"/>
    <w:multiLevelType w:val="hybridMultilevel"/>
    <w:tmpl w:val="5BF43A40"/>
    <w:lvl w:ilvl="0" w:tplc="33C8DC0A">
      <w:start w:val="1"/>
      <w:numFmt w:val="decimal"/>
      <w:lvlText w:val="(%1)"/>
      <w:lvlJc w:val="left"/>
      <w:pPr>
        <w:ind w:left="720" w:hanging="360"/>
      </w:pPr>
      <w:rPr>
        <w:rFonts w:ascii="Times New Roman" w:eastAsia="맑은 고딕"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5177CE"/>
    <w:multiLevelType w:val="hybridMultilevel"/>
    <w:tmpl w:val="F808FADE"/>
    <w:lvl w:ilvl="0" w:tplc="89E0BE1C">
      <w:start w:val="2"/>
      <w:numFmt w:val="decimal"/>
      <w:lvlText w:val="(%1)"/>
      <w:lvlJc w:val="left"/>
      <w:pPr>
        <w:ind w:left="600" w:hanging="360"/>
      </w:pPr>
      <w:rPr>
        <w:rFonts w:ascii="Times New Roman" w:eastAsia="맑은 고딕"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7D3373B6"/>
    <w:multiLevelType w:val="hybridMultilevel"/>
    <w:tmpl w:val="2FAAF344"/>
    <w:lvl w:ilvl="0" w:tplc="C6949330">
      <w:start w:val="5"/>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6D1A8F"/>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7EA84888"/>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abstractNumId w:val="16"/>
  </w:num>
  <w:num w:numId="2">
    <w:abstractNumId w:val="1"/>
  </w:num>
  <w:num w:numId="3">
    <w:abstractNumId w:val="0"/>
  </w:num>
  <w:num w:numId="4">
    <w:abstractNumId w:val="19"/>
  </w:num>
  <w:num w:numId="5">
    <w:abstractNumId w:val="22"/>
    <w:lvlOverride w:ilvl="0">
      <w:startOverride w:val="1"/>
    </w:lvlOverride>
  </w:num>
  <w:num w:numId="6">
    <w:abstractNumId w:val="23"/>
  </w:num>
  <w:num w:numId="7">
    <w:abstractNumId w:val="37"/>
  </w:num>
  <w:num w:numId="8">
    <w:abstractNumId w:val="45"/>
  </w:num>
  <w:num w:numId="9">
    <w:abstractNumId w:val="7"/>
  </w:num>
  <w:num w:numId="10">
    <w:abstractNumId w:val="33"/>
  </w:num>
  <w:num w:numId="11">
    <w:abstractNumId w:val="50"/>
  </w:num>
  <w:num w:numId="12">
    <w:abstractNumId w:val="20"/>
  </w:num>
  <w:num w:numId="13">
    <w:abstractNumId w:val="40"/>
  </w:num>
  <w:num w:numId="14">
    <w:abstractNumId w:val="29"/>
  </w:num>
  <w:num w:numId="15">
    <w:abstractNumId w:val="42"/>
  </w:num>
  <w:num w:numId="16">
    <w:abstractNumId w:val="51"/>
  </w:num>
  <w:num w:numId="17">
    <w:abstractNumId w:val="30"/>
  </w:num>
  <w:num w:numId="18">
    <w:abstractNumId w:val="57"/>
  </w:num>
  <w:num w:numId="19">
    <w:abstractNumId w:val="6"/>
  </w:num>
  <w:num w:numId="20">
    <w:abstractNumId w:val="54"/>
  </w:num>
  <w:num w:numId="21">
    <w:abstractNumId w:val="38"/>
  </w:num>
  <w:num w:numId="22">
    <w:abstractNumId w:val="9"/>
  </w:num>
  <w:num w:numId="23">
    <w:abstractNumId w:val="44"/>
  </w:num>
  <w:num w:numId="24">
    <w:abstractNumId w:val="5"/>
  </w:num>
  <w:num w:numId="25">
    <w:abstractNumId w:val="25"/>
  </w:num>
  <w:num w:numId="26">
    <w:abstractNumId w:val="14"/>
  </w:num>
  <w:num w:numId="27">
    <w:abstractNumId w:val="28"/>
  </w:num>
  <w:num w:numId="28">
    <w:abstractNumId w:val="47"/>
  </w:num>
  <w:num w:numId="29">
    <w:abstractNumId w:val="49"/>
  </w:num>
  <w:num w:numId="30">
    <w:abstractNumId w:val="10"/>
  </w:num>
  <w:num w:numId="31">
    <w:abstractNumId w:val="48"/>
  </w:num>
  <w:num w:numId="32">
    <w:abstractNumId w:val="56"/>
  </w:num>
  <w:num w:numId="33">
    <w:abstractNumId w:val="34"/>
  </w:num>
  <w:num w:numId="34">
    <w:abstractNumId w:val="26"/>
  </w:num>
  <w:num w:numId="35">
    <w:abstractNumId w:val="46"/>
  </w:num>
  <w:num w:numId="36">
    <w:abstractNumId w:val="17"/>
  </w:num>
  <w:num w:numId="37">
    <w:abstractNumId w:val="2"/>
  </w:num>
  <w:num w:numId="38">
    <w:abstractNumId w:val="21"/>
  </w:num>
  <w:num w:numId="39">
    <w:abstractNumId w:val="12"/>
  </w:num>
  <w:num w:numId="40">
    <w:abstractNumId w:val="11"/>
  </w:num>
  <w:num w:numId="41">
    <w:abstractNumId w:val="52"/>
  </w:num>
  <w:num w:numId="42">
    <w:abstractNumId w:val="39"/>
  </w:num>
  <w:num w:numId="43">
    <w:abstractNumId w:val="41"/>
  </w:num>
  <w:num w:numId="44">
    <w:abstractNumId w:val="13"/>
  </w:num>
  <w:num w:numId="45">
    <w:abstractNumId w:val="4"/>
  </w:num>
  <w:num w:numId="46">
    <w:abstractNumId w:val="31"/>
  </w:num>
  <w:num w:numId="47">
    <w:abstractNumId w:val="43"/>
  </w:num>
  <w:num w:numId="48">
    <w:abstractNumId w:val="24"/>
  </w:num>
  <w:num w:numId="49">
    <w:abstractNumId w:val="32"/>
  </w:num>
  <w:num w:numId="50">
    <w:abstractNumId w:val="18"/>
  </w:num>
  <w:num w:numId="51">
    <w:abstractNumId w:val="8"/>
  </w:num>
  <w:num w:numId="52">
    <w:abstractNumId w:val="36"/>
  </w:num>
  <w:num w:numId="53">
    <w:abstractNumId w:val="55"/>
  </w:num>
  <w:num w:numId="54">
    <w:abstractNumId w:val="53"/>
  </w:num>
  <w:num w:numId="55">
    <w:abstractNumId w:val="3"/>
  </w:num>
  <w:num w:numId="56">
    <w:abstractNumId w:val="35"/>
  </w:num>
  <w:num w:numId="57">
    <w:abstractNumId w:val="15"/>
  </w:num>
  <w:num w:numId="58">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CD2"/>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B7D4B"/>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B30"/>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1B9"/>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094"/>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58E"/>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C91"/>
    <w:rsid w:val="00607D83"/>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190"/>
    <w:rsid w:val="006D22AA"/>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1FA"/>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6FFC"/>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E41"/>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4EC"/>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1BE"/>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04"/>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4E4"/>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401"/>
    <w:rsid w:val="00DD4536"/>
    <w:rsid w:val="00DD4575"/>
    <w:rsid w:val="00DD46E2"/>
    <w:rsid w:val="00DD472A"/>
    <w:rsid w:val="00DD4780"/>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8E3"/>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DF9"/>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6A1"/>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CF056C"/>
  <w15:docId w15:val="{BA81742C-6CB1-409E-9A5A-CFA84D0C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바탕"/>
      <w:lang w:val="en-GB" w:eastAsia="en-US"/>
    </w:rPr>
  </w:style>
  <w:style w:type="paragraph" w:styleId="1">
    <w:name w:val="heading 1"/>
    <w:basedOn w:val="a0"/>
    <w:next w:val="a0"/>
    <w:link w:val="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Char"/>
    <w:uiPriority w:val="9"/>
    <w:qFormat/>
    <w:pPr>
      <w:tabs>
        <w:tab w:val="left" w:pos="772"/>
      </w:tabs>
      <w:spacing w:after="100" w:afterAutospacing="1"/>
      <w:outlineLvl w:val="1"/>
    </w:p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Char"/>
    <w:uiPriority w:val="9"/>
    <w:qFormat/>
    <w:pPr>
      <w:outlineLvl w:val="3"/>
    </w:pPr>
    <w:rPr>
      <w:rFonts w:eastAsia="Yu Mincho"/>
      <w:sz w:val="21"/>
      <w:szCs w:val="21"/>
      <w:lang w:eastAsia="ja-JP"/>
    </w:rPr>
  </w:style>
  <w:style w:type="paragraph" w:styleId="5">
    <w:name w:val="heading 5"/>
    <w:basedOn w:val="4"/>
    <w:next w:val="a0"/>
    <w:link w:val="5Char"/>
    <w:uiPriority w:val="9"/>
    <w:qFormat/>
    <w:pPr>
      <w:outlineLvl w:val="4"/>
    </w:pPr>
    <w:rPr>
      <w:sz w:val="22"/>
    </w:rPr>
  </w:style>
  <w:style w:type="paragraph" w:styleId="60">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Char"/>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5">
    <w:name w:val="caption"/>
    <w:basedOn w:val="a0"/>
    <w:next w:val="a0"/>
    <w:link w:val="Char0"/>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6">
    <w:name w:val="Document Map"/>
    <w:basedOn w:val="a0"/>
    <w:link w:val="Char1"/>
    <w:semiHidden/>
    <w:unhideWhenUsed/>
    <w:qFormat/>
    <w:rPr>
      <w:rFonts w:ascii="SimSun" w:eastAsia="SimSun"/>
      <w:sz w:val="18"/>
      <w:szCs w:val="18"/>
    </w:rPr>
  </w:style>
  <w:style w:type="paragraph" w:styleId="a7">
    <w:name w:val="annotation text"/>
    <w:basedOn w:val="a0"/>
    <w:link w:val="Char2"/>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0"/>
    <w:link w:val="Char3"/>
    <w:unhideWhenUsed/>
    <w:qFormat/>
    <w:pPr>
      <w:overflowPunct w:val="0"/>
      <w:spacing w:after="120"/>
    </w:pPr>
    <w:rPr>
      <w:rFonts w:eastAsia="Yu Mincho"/>
      <w:sz w:val="21"/>
      <w:szCs w:val="21"/>
      <w:lang w:val="sv-SE" w:eastAsia="ja-JP"/>
    </w:rPr>
  </w:style>
  <w:style w:type="paragraph" w:styleId="a9">
    <w:name w:val="Plain Text"/>
    <w:basedOn w:val="a0"/>
    <w:link w:val="Char4"/>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Char5"/>
    <w:qFormat/>
    <w:pPr>
      <w:widowControl w:val="0"/>
      <w:overflowPunct w:val="0"/>
      <w:textAlignment w:val="baseline"/>
    </w:pPr>
    <w:rPr>
      <w:rFonts w:ascii="Arial" w:hAnsi="Arial"/>
      <w:b/>
      <w:sz w:val="18"/>
      <w:lang w:eastAsia="ja-JP"/>
    </w:rPr>
  </w:style>
  <w:style w:type="paragraph" w:styleId="ad">
    <w:name w:val="List"/>
    <w:basedOn w:val="a8"/>
    <w:qFormat/>
    <w:rPr>
      <w:rFonts w:cs="Lohit Devanagari"/>
    </w:rPr>
  </w:style>
  <w:style w:type="paragraph" w:styleId="ae">
    <w:name w:val="footnote text"/>
    <w:basedOn w:val="a0"/>
    <w:link w:val="Char6"/>
    <w:uiPriority w:val="99"/>
    <w:unhideWhenUsed/>
    <w:qFormat/>
    <w:pPr>
      <w:spacing w:after="0"/>
    </w:pPr>
    <w:rPr>
      <w:rFonts w:eastAsiaTheme="minorHAnsi"/>
      <w:lang w:val="en-US"/>
    </w:rPr>
  </w:style>
  <w:style w:type="paragraph" w:styleId="af">
    <w:name w:val="table of figures"/>
    <w:basedOn w:val="a8"/>
    <w:next w:val="a0"/>
    <w:uiPriority w:val="99"/>
    <w:qFormat/>
    <w:pPr>
      <w:overflowPunct/>
      <w:ind w:left="1701" w:hanging="1701"/>
      <w:jc w:val="left"/>
    </w:pPr>
    <w:rPr>
      <w:rFonts w:eastAsiaTheme="minorHAnsi" w:cstheme="minorBidi"/>
      <w:b/>
      <w:bCs/>
      <w:sz w:val="22"/>
      <w:szCs w:val="22"/>
    </w:rPr>
  </w:style>
  <w:style w:type="paragraph" w:styleId="90">
    <w:name w:val="toc 9"/>
    <w:basedOn w:val="80"/>
    <w:next w:val="a0"/>
    <w:uiPriority w:val="39"/>
    <w:qFormat/>
    <w:pPr>
      <w:ind w:left="1418" w:hanging="1418"/>
    </w:pPr>
  </w:style>
  <w:style w:type="paragraph" w:styleId="af0">
    <w:name w:val="Normal (Web)"/>
    <w:basedOn w:val="a0"/>
    <w:uiPriority w:val="99"/>
    <w:unhideWhenUsed/>
    <w:qFormat/>
    <w:pPr>
      <w:spacing w:beforeAutospacing="1" w:afterAutospacing="1"/>
    </w:pPr>
    <w:rPr>
      <w:sz w:val="24"/>
      <w:szCs w:val="24"/>
      <w:lang w:eastAsia="en-GB"/>
    </w:rPr>
  </w:style>
  <w:style w:type="paragraph" w:styleId="af1">
    <w:name w:val="annotation subject"/>
    <w:basedOn w:val="a7"/>
    <w:next w:val="a7"/>
    <w:link w:val="Char7"/>
    <w:qFormat/>
    <w:rPr>
      <w:b/>
      <w:bCs/>
    </w:rPr>
  </w:style>
  <w:style w:type="table" w:styleId="af2">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FollowedHyperlink"/>
    <w:qFormat/>
    <w:rPr>
      <w:color w:val="954F72"/>
      <w:u w:val="single"/>
    </w:rPr>
  </w:style>
  <w:style w:type="character" w:styleId="af5">
    <w:name w:val="Emphasis"/>
    <w:basedOn w:val="a1"/>
    <w:qFormat/>
    <w:rPr>
      <w:i/>
      <w:iCs/>
    </w:rPr>
  </w:style>
  <w:style w:type="character" w:styleId="af6">
    <w:name w:val="Hyperlink"/>
    <w:basedOn w:val="a1"/>
    <w:uiPriority w:val="99"/>
    <w:unhideWhenUsed/>
    <w:qFormat/>
    <w:rPr>
      <w:color w:val="0563C1" w:themeColor="hyperlink"/>
      <w:u w:val="single"/>
    </w:rPr>
  </w:style>
  <w:style w:type="character" w:styleId="af7">
    <w:name w:val="annotation reference"/>
    <w:uiPriority w:val="99"/>
    <w:qFormat/>
    <w:rPr>
      <w:sz w:val="16"/>
      <w:szCs w:val="16"/>
    </w:rPr>
  </w:style>
  <w:style w:type="character" w:styleId="af8">
    <w:name w:val="footnote reference"/>
    <w:basedOn w:val="a1"/>
    <w:uiPriority w:val="99"/>
    <w:unhideWhenUsed/>
    <w:qFormat/>
    <w:rPr>
      <w:vertAlign w:val="superscript"/>
    </w:rPr>
  </w:style>
  <w:style w:type="character" w:customStyle="1" w:styleId="ZGSM">
    <w:name w:val="ZGSM"/>
    <w:qFormat/>
  </w:style>
  <w:style w:type="character" w:customStyle="1" w:styleId="Char5">
    <w:name w:val="머리글 Char"/>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uiPriority w:val="9"/>
    <w:qFormat/>
    <w:rPr>
      <w:rFonts w:ascii="Arial" w:eastAsia="바탕" w:hAnsi="Arial" w:cs="Times New Roman"/>
      <w:sz w:val="24"/>
      <w:szCs w:val="24"/>
      <w:lang w:eastAsia="en-US"/>
    </w:rPr>
  </w:style>
  <w:style w:type="character" w:customStyle="1" w:styleId="Char8">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列 Char"/>
    <w:link w:val="af9"/>
    <w:uiPriority w:val="34"/>
    <w:qFormat/>
    <w:locked/>
    <w:rPr>
      <w:rFonts w:ascii="Times" w:eastAsia="Yu Mincho" w:hAnsi="Times" w:cs="Times"/>
      <w:b/>
      <w:bCs/>
      <w:sz w:val="36"/>
      <w:szCs w:val="36"/>
      <w:lang w:val="sv-SE"/>
    </w:rPr>
  </w:style>
  <w:style w:type="paragraph" w:styleId="af9">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
    <w:basedOn w:val="a0"/>
    <w:link w:val="Char8"/>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har2">
    <w:name w:val="메모 텍스트 Char"/>
    <w:link w:val="a7"/>
    <w:uiPriority w:val="99"/>
    <w:qFormat/>
    <w:rPr>
      <w:lang w:val="en-GB" w:eastAsia="en-US"/>
    </w:rPr>
  </w:style>
  <w:style w:type="character" w:customStyle="1" w:styleId="Char7">
    <w:name w:val="메모 주제 Char"/>
    <w:link w:val="af1"/>
    <w:qFormat/>
    <w:rPr>
      <w:b/>
      <w:bCs/>
      <w:lang w:val="en-GB" w:eastAsia="en-US"/>
    </w:rPr>
  </w:style>
  <w:style w:type="character" w:customStyle="1" w:styleId="Char3">
    <w:name w:val="본문 Char"/>
    <w:link w:val="a8"/>
    <w:qFormat/>
    <w:rPr>
      <w:rFonts w:ascii="Times New Roman" w:eastAsia="Yu Mincho" w:hAnsi="Times New Roman" w:cs="Times New Roman"/>
      <w:sz w:val="21"/>
      <w:szCs w:val="21"/>
      <w:lang w:val="sv-SE"/>
    </w:rPr>
  </w:style>
  <w:style w:type="character" w:customStyle="1" w:styleId="Char0">
    <w:name w:val="캡션 Char"/>
    <w:basedOn w:val="a1"/>
    <w:link w:val="a5"/>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9">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8"/>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sz w:val="40"/>
      <w:lang w:val="en-GB" w:eastAsia="en-US"/>
    </w:rPr>
  </w:style>
  <w:style w:type="paragraph" w:customStyle="1" w:styleId="ZB">
    <w:name w:val="ZB"/>
    <w:qFormat/>
    <w:pPr>
      <w:widowControl w:val="0"/>
      <w:spacing w:after="160" w:line="259" w:lineRule="auto"/>
      <w:ind w:right="28"/>
      <w:jc w:val="right"/>
    </w:pPr>
    <w:rPr>
      <w:rFonts w:ascii="Arial" w:eastAsia="바탕" w:hAnsi="Arial"/>
      <w:i/>
      <w:lang w:val="en-GB" w:eastAsia="en-US"/>
    </w:rPr>
  </w:style>
  <w:style w:type="paragraph" w:customStyle="1" w:styleId="ZT">
    <w:name w:val="ZT"/>
    <w:qFormat/>
    <w:pPr>
      <w:widowControl w:val="0"/>
      <w:spacing w:after="160" w:line="240" w:lineRule="atLeast"/>
      <w:jc w:val="right"/>
    </w:pPr>
    <w:rPr>
      <w:rFonts w:ascii="Arial" w:eastAsia="바탕"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바탕"/>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6">
    <w:name w:val="각주 텍스트 Char"/>
    <w:basedOn w:val="a1"/>
    <w:link w:val="ae"/>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a">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8"/>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1">
    <w:name w:val="문서 구조 Char"/>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4">
    <w:name w:val="글자만 Char"/>
    <w:basedOn w:val="a1"/>
    <w:link w:val="a9"/>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바탕"/>
      <w:lang w:val="en-GB" w:eastAsia="en-US"/>
    </w:rPr>
  </w:style>
  <w:style w:type="paragraph" w:customStyle="1" w:styleId="15">
    <w:name w:val="修订1"/>
    <w:hidden/>
    <w:uiPriority w:val="99"/>
    <w:semiHidden/>
    <w:qFormat/>
    <w:pPr>
      <w:spacing w:after="160" w:line="259" w:lineRule="auto"/>
      <w:jc w:val="both"/>
    </w:pPr>
    <w:rPr>
      <w:rFonts w:eastAsia="바탕"/>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바탕"/>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바탕"/>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8"/>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바탕"/>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qFormat/>
    <w:pPr>
      <w:spacing w:after="160" w:line="259" w:lineRule="auto"/>
    </w:pPr>
    <w:rPr>
      <w:rFonts w:eastAsia="바탕"/>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바탕"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제목 5 Char"/>
    <w:basedOn w:val="a1"/>
    <w:link w:val="5"/>
    <w:qFormat/>
    <w:rPr>
      <w:rFonts w:ascii="Arial" w:eastAsia="바탕"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맑은 고딕"/>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바탕"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a">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Char">
    <w:name w:val="제목 4 Char"/>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바탕"/>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Char">
    <w:name w:val="제목 1 Char"/>
    <w:basedOn w:val="a1"/>
    <w:link w:val="1"/>
    <w:uiPriority w:val="9"/>
    <w:qFormat/>
    <w:rPr>
      <w:rFonts w:ascii="Arial" w:eastAsia="바탕" w:hAnsi="Arial" w:cs="Times New Roman"/>
      <w:sz w:val="28"/>
      <w:szCs w:val="28"/>
      <w:lang w:eastAsia="en-US"/>
    </w:rPr>
  </w:style>
  <w:style w:type="paragraph" w:customStyle="1" w:styleId="24">
    <w:name w:val="수정2"/>
    <w:hidden/>
    <w:uiPriority w:val="99"/>
    <w:unhideWhenUsed/>
    <w:qFormat/>
    <w:rPr>
      <w:rFonts w:eastAsia="바탕"/>
      <w:lang w:val="en-GB" w:eastAsia="en-US"/>
    </w:rPr>
  </w:style>
  <w:style w:type="character" w:customStyle="1" w:styleId="Char11">
    <w:name w:val="列出段落 Char1"/>
    <w:uiPriority w:val="34"/>
    <w:qFormat/>
    <w:locked/>
    <w:rPr>
      <w:rFonts w:ascii="Calibri" w:hAnsi="Calibri"/>
    </w:rPr>
  </w:style>
  <w:style w:type="paragraph" w:customStyle="1" w:styleId="Heading1unnumbered">
    <w:name w:val="Heading 1 unnumbered"/>
    <w:basedOn w:val="1"/>
    <w:next w:val="a8"/>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5">
    <w:name w:val="확인되지 않은 멘션2"/>
    <w:basedOn w:val="a1"/>
    <w:uiPriority w:val="99"/>
    <w:semiHidden/>
    <w:unhideWhenUsed/>
    <w:rPr>
      <w:color w:val="605E5C"/>
      <w:shd w:val="clear" w:color="auto" w:fill="E1DFDD"/>
    </w:rPr>
  </w:style>
  <w:style w:type="character" w:customStyle="1" w:styleId="1b">
    <w:name w:val="列表段落 字符1"/>
    <w:uiPriority w:val="34"/>
    <w:qFormat/>
    <w:locked/>
    <w:rPr>
      <w:rFonts w:ascii="Calibri" w:hAnsi="Calibri"/>
    </w:rPr>
  </w:style>
  <w:style w:type="character" w:customStyle="1" w:styleId="Char">
    <w:name w:val="매크로 텍스트 Char"/>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rsid w:val="00396839"/>
    <w:rPr>
      <w:color w:val="605E5C"/>
      <w:shd w:val="clear" w:color="auto" w:fill="E1DFDD"/>
    </w:rPr>
  </w:style>
  <w:style w:type="table" w:customStyle="1" w:styleId="1c">
    <w:name w:val="表 (格子)1"/>
    <w:basedOn w:val="a2"/>
    <w:next w:val="af2"/>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next w:val="af2"/>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next w:val="af2"/>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263.zip" TargetMode="External"/><Relationship Id="rId21" Type="http://schemas.openxmlformats.org/officeDocument/2006/relationships/hyperlink" Target="https://www.3gpp.org/ftp/tsg_ran/WG1_RL1/TSGR1_122/Docs/R1-2506303.zip" TargetMode="External"/><Relationship Id="rId42" Type="http://schemas.openxmlformats.org/officeDocument/2006/relationships/hyperlink" Target="https://www.3gpp.org/ftp/tsg_ran/WG1_RL1/TSGR1_122/Docs/R1-2505755.zip" TargetMode="External"/><Relationship Id="rId47" Type="http://schemas.openxmlformats.org/officeDocument/2006/relationships/hyperlink" Target="https://www.3gpp.org/ftp/tsg_ran/WG1_RL1/TSGR1_122/Docs/R1-2505813.zip" TargetMode="External"/><Relationship Id="rId63" Type="http://schemas.openxmlformats.org/officeDocument/2006/relationships/hyperlink" Target="https://www.3gpp.org/ftp/tsg_ran/WG1_RL1/TSGR1_122/Docs/R1-2506156.zip" TargetMode="External"/><Relationship Id="rId68" Type="http://schemas.openxmlformats.org/officeDocument/2006/relationships/hyperlink" Target="https://www.3gpp.org/ftp/tsg_ran/WG1_RL1/TSGR1_122/Docs/R1-2506304.zip" TargetMode="External"/><Relationship Id="rId16" Type="http://schemas.openxmlformats.org/officeDocument/2006/relationships/image" Target="media/image6.emf"/><Relationship Id="rId11" Type="http://schemas.openxmlformats.org/officeDocument/2006/relationships/image" Target="media/image1.png"/><Relationship Id="rId24" Type="http://schemas.openxmlformats.org/officeDocument/2006/relationships/hyperlink" Target="https://www.3gpp.org/ftp/tsg_ran/WG1_RL1/TSGR1_122/Docs/R1-2505170.zip" TargetMode="External"/><Relationship Id="rId32" Type="http://schemas.openxmlformats.org/officeDocument/2006/relationships/hyperlink" Target="https://www.3gpp.org/ftp/tsg_ran/WG1_RL1/TSGR1_122/Docs/R1-2505511.zip" TargetMode="External"/><Relationship Id="rId37" Type="http://schemas.openxmlformats.org/officeDocument/2006/relationships/hyperlink" Target="https://www.3gpp.org/ftp/tsg_ran/WG1_RL1/TSGR1_122/Docs/R1-2505627.zip" TargetMode="External"/><Relationship Id="rId40" Type="http://schemas.openxmlformats.org/officeDocument/2006/relationships/hyperlink" Target="https://www.3gpp.org/ftp/tsg_ran/WG1_RL1/TSGR1_122/Docs/R1-2505655.zip" TargetMode="External"/><Relationship Id="rId45" Type="http://schemas.openxmlformats.org/officeDocument/2006/relationships/hyperlink" Target="https://www.3gpp.org/ftp/tsg_ran/WG1_RL1/TSGR1_122/Docs/R1-2505790.zip" TargetMode="External"/><Relationship Id="rId53" Type="http://schemas.openxmlformats.org/officeDocument/2006/relationships/hyperlink" Target="https://www.3gpp.org/ftp/tsg_ran/WG1_RL1/TSGR1_122/Docs/R1-2505957.zip" TargetMode="External"/><Relationship Id="rId58" Type="http://schemas.openxmlformats.org/officeDocument/2006/relationships/hyperlink" Target="https://www.3gpp.org/ftp/tsg_ran/WG1_RL1/TSGR1_122/Docs/R1-2506063.zip" TargetMode="External"/><Relationship Id="rId66" Type="http://schemas.openxmlformats.org/officeDocument/2006/relationships/hyperlink" Target="https://www.3gpp.org/ftp/tsg_ran/WG1_RL1/TSGR1_122/Docs/R1-2506238.zip" TargetMode="External"/><Relationship Id="rId74" Type="http://schemas.openxmlformats.org/officeDocument/2006/relationships/hyperlink" Target="https://www.3gpp.org/ftp/tsg_ran/WG1_RL1/TSGR1_122/Docs/R1-2506358.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22/Docs/R1-2506139.zip" TargetMode="External"/><Relationship Id="rId19" Type="http://schemas.openxmlformats.org/officeDocument/2006/relationships/image" Target="media/image9.emf"/><Relationship Id="rId14" Type="http://schemas.openxmlformats.org/officeDocument/2006/relationships/image" Target="media/image4.png"/><Relationship Id="rId22" Type="http://schemas.openxmlformats.org/officeDocument/2006/relationships/hyperlink" Target="https://www.3gpp.org/ftp/tsg_ran/WG1_RL1/TSGR1_122/Docs/R1-2505125.zip" TargetMode="External"/><Relationship Id="rId27" Type="http://schemas.openxmlformats.org/officeDocument/2006/relationships/hyperlink" Target="https://www.3gpp.org/ftp/tsg_ran/WG1_RL1/TSGR1_122/Docs/R1-2505285.zip" TargetMode="External"/><Relationship Id="rId30" Type="http://schemas.openxmlformats.org/officeDocument/2006/relationships/hyperlink" Target="https://www.3gpp.org/ftp/tsg_ran/WG1_RL1/TSGR1_122/Docs/R1-2505461.zip" TargetMode="External"/><Relationship Id="rId35" Type="http://schemas.openxmlformats.org/officeDocument/2006/relationships/hyperlink" Target="https://www.3gpp.org/ftp/tsg_ran/WG1_RL1/TSGR1_122/Docs/R1-2505582.zip" TargetMode="External"/><Relationship Id="rId43" Type="http://schemas.openxmlformats.org/officeDocument/2006/relationships/hyperlink" Target="https://www.3gpp.org/ftp/tsg_ran/WG1_RL1/TSGR1_122/Docs/R1-2505763.zip" TargetMode="External"/><Relationship Id="rId48" Type="http://schemas.openxmlformats.org/officeDocument/2006/relationships/hyperlink" Target="https://www.3gpp.org/ftp/tsg_ran/WG1_RL1/TSGR1_122/Docs/R1-2505854.zip" TargetMode="External"/><Relationship Id="rId56" Type="http://schemas.openxmlformats.org/officeDocument/2006/relationships/hyperlink" Target="https://www.3gpp.org/ftp/tsg_ran/WG1_RL1/TSGR1_122/Docs/R1-2506002.zip" TargetMode="External"/><Relationship Id="rId64" Type="http://schemas.openxmlformats.org/officeDocument/2006/relationships/hyperlink" Target="https://www.3gpp.org/ftp/tsg_ran/WG1_RL1/TSGR1_122/Docs/R1-2506164.zip" TargetMode="External"/><Relationship Id="rId69" Type="http://schemas.openxmlformats.org/officeDocument/2006/relationships/hyperlink" Target="https://www.3gpp.org/ftp/tsg_ran/WG1_RL1/TSGR1_122/Docs/R1-2506323.zip" TargetMode="External"/><Relationship Id="rId77" Type="http://schemas.openxmlformats.org/officeDocument/2006/relationships/hyperlink" Target="https://www.3gpp.org/ftp/tsg_ran/WG1_RL1/TSGR1_122/Docs/R1-2506394.zip" TargetMode="External"/><Relationship Id="rId8" Type="http://schemas.openxmlformats.org/officeDocument/2006/relationships/webSettings" Target="webSettings.xml"/><Relationship Id="rId51" Type="http://schemas.openxmlformats.org/officeDocument/2006/relationships/hyperlink" Target="https://www.3gpp.org/ftp/tsg_ran/WG1_RL1/TSGR1_122/Inbox/R1-2506396.zip" TargetMode="External"/><Relationship Id="rId72" Type="http://schemas.openxmlformats.org/officeDocument/2006/relationships/hyperlink" Target="https://www.3gpp.org/ftp/tsg_ran/WG1_RL1/TSGR1_122/Docs/R1-2506327.zip" TargetMode="Externa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7.emf"/><Relationship Id="rId25" Type="http://schemas.openxmlformats.org/officeDocument/2006/relationships/hyperlink" Target="https://www.3gpp.org/ftp/tsg_ran/WG1_RL1/TSGR1_122/Docs/R1-2505181.zip" TargetMode="External"/><Relationship Id="rId33" Type="http://schemas.openxmlformats.org/officeDocument/2006/relationships/hyperlink" Target="https://www.3gpp.org/ftp/tsg_ran/WG1_RL1/TSGR1_122/Docs/R1-2505516.zip" TargetMode="External"/><Relationship Id="rId38" Type="http://schemas.openxmlformats.org/officeDocument/2006/relationships/hyperlink" Target="https://www.3gpp.org/ftp/tsg_ran/WG1_RL1/TSGR1_122/Docs/R1-2505648.zip" TargetMode="External"/><Relationship Id="rId46" Type="http://schemas.openxmlformats.org/officeDocument/2006/relationships/hyperlink" Target="https://www.3gpp.org/ftp/tsg_ran/WG1_RL1/TSGR1_122/Docs/R1-2505798.zip" TargetMode="External"/><Relationship Id="rId59" Type="http://schemas.openxmlformats.org/officeDocument/2006/relationships/hyperlink" Target="https://www.3gpp.org/ftp/tsg_ran/WG1_RL1/TSGR1_122/Docs/R1-2506095.zip" TargetMode="External"/><Relationship Id="rId67" Type="http://schemas.openxmlformats.org/officeDocument/2006/relationships/hyperlink" Target="https://www.3gpp.org/ftp/tsg_ran/WG1_RL1/TSGR1_122/Docs/R1-2506262.zip" TargetMode="External"/><Relationship Id="rId20" Type="http://schemas.openxmlformats.org/officeDocument/2006/relationships/hyperlink" Target="https://www.3gpp.org/ftp/tsg_ran/TSG_RAN/TSGR_108/Docs/RP-251881.zip" TargetMode="External"/><Relationship Id="rId41" Type="http://schemas.openxmlformats.org/officeDocument/2006/relationships/hyperlink" Target="https://www.3gpp.org/ftp/tsg_ran/WG1_RL1/TSGR1_122/Docs/R1-2505673.zip" TargetMode="External"/><Relationship Id="rId54" Type="http://schemas.openxmlformats.org/officeDocument/2006/relationships/hyperlink" Target="https://www.3gpp.org/ftp/tsg_ran/WG1_RL1/TSGR1_122/Docs/R1-2505967.zip" TargetMode="External"/><Relationship Id="rId62" Type="http://schemas.openxmlformats.org/officeDocument/2006/relationships/hyperlink" Target="https://www.3gpp.org/ftp/tsg_ran/WG1_RL1/TSGR1_122/Docs/R1-2506150.zip" TargetMode="External"/><Relationship Id="rId70" Type="http://schemas.openxmlformats.org/officeDocument/2006/relationships/hyperlink" Target="https://www.3gpp.org/ftp/tsg_ran/WG1_RL1/TSGR1_122/Docs/R1-2506325.zip" TargetMode="External"/><Relationship Id="rId75" Type="http://schemas.openxmlformats.org/officeDocument/2006/relationships/hyperlink" Target="https://www.3gpp.org/ftp/tsg_ran/WG1_RL1/TSGR1_122/Docs/R1-250636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3gpp.org/ftp/tsg_ran/WG1_RL1/TSGR1_122/Docs/R1-2505143.zip" TargetMode="External"/><Relationship Id="rId28" Type="http://schemas.openxmlformats.org/officeDocument/2006/relationships/hyperlink" Target="https://www.3gpp.org/ftp/tsg_ran/WG1_RL1/TSGR1_122/Docs/R1-2505295.zip" TargetMode="External"/><Relationship Id="rId36" Type="http://schemas.openxmlformats.org/officeDocument/2006/relationships/hyperlink" Target="https://www.3gpp.org/ftp/tsg_ran/WG1_RL1/TSGR1_122/Docs/R1-2505612.zip" TargetMode="External"/><Relationship Id="rId49" Type="http://schemas.openxmlformats.org/officeDocument/2006/relationships/hyperlink" Target="https://www.3gpp.org/ftp/tsg_ran/WG1_RL1/TSGR1_122/Docs/R1-2505865.zip" TargetMode="External"/><Relationship Id="rId57" Type="http://schemas.openxmlformats.org/officeDocument/2006/relationships/hyperlink" Target="https://www.3gpp.org/ftp/tsg_ran/WG1_RL1/TSGR1_122/Docs/R1-2506018.zip" TargetMode="External"/><Relationship Id="rId10" Type="http://schemas.openxmlformats.org/officeDocument/2006/relationships/endnotes" Target="endnotes.xml"/><Relationship Id="rId31" Type="http://schemas.openxmlformats.org/officeDocument/2006/relationships/hyperlink" Target="https://www.3gpp.org/ftp/tsg_ran/WG1_RL1/TSGR1_122/Docs/R1-2505509.zip" TargetMode="External"/><Relationship Id="rId44" Type="http://schemas.openxmlformats.org/officeDocument/2006/relationships/hyperlink" Target="https://www.3gpp.org/ftp/tsg_ran/WG1_RL1/TSGR1_122/Docs/R1-2505771.zip" TargetMode="External"/><Relationship Id="rId52" Type="http://schemas.openxmlformats.org/officeDocument/2006/relationships/hyperlink" Target="https://www.3gpp.org/ftp/tsg_ran/WG1_RL1/TSGR1_122/Docs/R1-2505933.zip" TargetMode="External"/><Relationship Id="rId60" Type="http://schemas.openxmlformats.org/officeDocument/2006/relationships/hyperlink" Target="https://www.3gpp.org/ftp/tsg_ran/WG1_RL1/TSGR1_122/Docs/R1-2506116.zip" TargetMode="External"/><Relationship Id="rId65" Type="http://schemas.openxmlformats.org/officeDocument/2006/relationships/hyperlink" Target="https://www.3gpp.org/ftp/tsg_ran/WG1_RL1/TSGR1_122/Docs/R1-2506216.zip" TargetMode="External"/><Relationship Id="rId73" Type="http://schemas.openxmlformats.org/officeDocument/2006/relationships/hyperlink" Target="https://www.3gpp.org/ftp/tsg_ran/WG1_RL1/TSGR1_122/Docs/R1-2506335.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3gpp.org/ftp/tsg_ran/WG1_RL1/TSGR1_122/Docs/R1-2505650.zip" TargetMode="External"/><Relationship Id="rId34" Type="http://schemas.openxmlformats.org/officeDocument/2006/relationships/hyperlink" Target="https://www.3gpp.org/ftp/tsg_ran/WG1_RL1/TSGR1_122/Docs/R1-2505519.zip" TargetMode="External"/><Relationship Id="rId50" Type="http://schemas.openxmlformats.org/officeDocument/2006/relationships/hyperlink" Target="https://www.3gpp.org/ftp/tsg_ran/WG1_RL1/TSGR1_122/Docs/R1-2505911.zip" TargetMode="External"/><Relationship Id="rId55" Type="http://schemas.openxmlformats.org/officeDocument/2006/relationships/hyperlink" Target="https://www.3gpp.org/ftp/tsg_ran/WG1_RL1/TSGR1_122/Docs/R1-2505982.zip" TargetMode="External"/><Relationship Id="rId76" Type="http://schemas.openxmlformats.org/officeDocument/2006/relationships/hyperlink" Target="https://www.3gpp.org/ftp/tsg_ran/WG1_RL1/TSGR1_122/Docs/R1-2506368.zip" TargetMode="External"/><Relationship Id="rId7" Type="http://schemas.openxmlformats.org/officeDocument/2006/relationships/settings" Target="settings.xml"/><Relationship Id="rId71" Type="http://schemas.openxmlformats.org/officeDocument/2006/relationships/hyperlink" Target="https://www.3gpp.org/ftp/tsg_ran/WG1_RL1/TSGR1_122/Docs/R1-2506326.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4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2.xml><?xml version="1.0" encoding="utf-8"?>
<ds:datastoreItem xmlns:ds="http://schemas.openxmlformats.org/officeDocument/2006/customXml" ds:itemID="{1B77063B-020D-49CD-9349-CBABDB9DF6EE}">
  <ds:schemaRefs>
    <ds:schemaRef ds:uri="http://schemas.openxmlformats.org/officeDocument/2006/bibliography"/>
  </ds:schemaRefs>
</ds:datastoreItem>
</file>

<file path=customXml/itemProps3.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28e5afa2-bf6f-419a-8cf6-b31c6e9e5e8d}" enabled="0" method="" siteId="{28e5afa2-bf6f-419a-8cf6-b31c6e9e5e8d}" removed="1"/>
  <clbl:label id="{32ea9713-c968-4858-9aa6-4bad09b07315}" enabled="1" method="Privileged" siteId="{6786d483-f51b-44bd-b40a-6fe409a5265e}" removed="0"/>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64</Pages>
  <Words>24010</Words>
  <Characters>136859</Characters>
  <Application>Microsoft Office Word</Application>
  <DocSecurity>0</DocSecurity>
  <Lines>1140</Lines>
  <Paragraphs>321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160548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Samsung</cp:lastModifiedBy>
  <cp:revision>3</cp:revision>
  <dcterms:created xsi:type="dcterms:W3CDTF">2025-08-27T09:22:00Z</dcterms:created>
  <dcterms:modified xsi:type="dcterms:W3CDTF">2025-08-27T09:25:00Z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eyJoZGlkIjoiZDUxOGM4M2VlM2M1NjBkYjE2ZmQ3MjVhMjhkZDY0NTUiLCJ1c2VySWQiOiI1NTg3MDM1NjIifQ==</vt:lpwstr>
  </property>
  <property fmtid="{D5CDD505-2E9C-101B-9397-08002B2CF9AE}" pid="53" name="FLCMData">
    <vt:lpwstr>39C7912106C2B749ACC7EF10047537A438914B869B25998B8C73186D4A8F7DEB399034AF6752B31DE27570C3118D0BB155BABCAB1450FBD2967D78E409F4F6C0</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