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8EE" w14:textId="6EAABF31" w:rsidR="007E68C7" w:rsidRDefault="00AB3264">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af2"/>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ac"/>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ac"/>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ac"/>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w:t>
      </w:r>
      <w:proofErr w:type="gramStart"/>
      <w:r w:rsidR="005913BC" w:rsidRPr="005F2F14">
        <w:rPr>
          <w:rFonts w:hint="eastAsia"/>
          <w:lang w:val="en-US"/>
        </w:rPr>
        <w:t>main focus</w:t>
      </w:r>
      <w:proofErr w:type="gramEnd"/>
      <w:r w:rsidR="005913BC" w:rsidRPr="005F2F14">
        <w:rPr>
          <w:rFonts w:hint="eastAsia"/>
          <w:lang w:val="en-US"/>
        </w:rPr>
        <w:t xml:space="preserve">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afa"/>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ac"/>
        <w:rPr>
          <w:lang w:val="en-US"/>
        </w:rPr>
      </w:pPr>
      <w:r w:rsidRPr="00486D22">
        <w:rPr>
          <w:rFonts w:hint="eastAsia"/>
          <w:highlight w:val="magenta"/>
          <w:lang w:val="en-US"/>
        </w:rPr>
        <w:t>Note:</w:t>
      </w:r>
      <w:r w:rsidR="00CF07B6" w:rsidRPr="00486D22">
        <w:rPr>
          <w:rFonts w:hint="eastAsia"/>
          <w:highlight w:val="magenta"/>
          <w:lang w:val="en-US"/>
        </w:rPr>
        <w:t xml:space="preserve"> </w:t>
      </w:r>
      <w:proofErr w:type="gramStart"/>
      <w:r w:rsidRPr="00486D22">
        <w:rPr>
          <w:rFonts w:hint="eastAsia"/>
          <w:highlight w:val="magenta"/>
          <w:lang w:val="en-US"/>
        </w:rPr>
        <w:t>A number of</w:t>
      </w:r>
      <w:proofErr w:type="gramEnd"/>
      <w:r w:rsidRPr="00486D22">
        <w:rPr>
          <w:rFonts w:hint="eastAsia"/>
          <w:highlight w:val="magenta"/>
          <w:lang w:val="en-US"/>
        </w:rPr>
        <w:t xml:space="preserve">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ac"/>
        <w:numPr>
          <w:ilvl w:val="0"/>
          <w:numId w:val="13"/>
        </w:numPr>
        <w:rPr>
          <w:lang w:val="en-US"/>
        </w:rPr>
      </w:pPr>
      <w:r>
        <w:rPr>
          <w:rFonts w:hint="eastAsia"/>
          <w:lang w:val="en-US"/>
        </w:rPr>
        <w:t>This RAN1 meeting</w:t>
      </w:r>
    </w:p>
    <w:p w14:paraId="2E5D12C5" w14:textId="77777777" w:rsidR="00903FEF" w:rsidRDefault="00903FEF" w:rsidP="00757740">
      <w:pPr>
        <w:pStyle w:val="ac"/>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ac"/>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ac"/>
        <w:numPr>
          <w:ilvl w:val="1"/>
          <w:numId w:val="13"/>
        </w:numPr>
        <w:rPr>
          <w:lang w:val="en-US"/>
        </w:rPr>
      </w:pPr>
      <w:r w:rsidRPr="003B39CA">
        <w:rPr>
          <w:lang w:val="en-US"/>
        </w:rPr>
        <w:t>Waveform</w:t>
      </w:r>
    </w:p>
    <w:p w14:paraId="251A9C37" w14:textId="77777777" w:rsidR="00903FEF" w:rsidRPr="00C151D4" w:rsidRDefault="00903FEF" w:rsidP="00757740">
      <w:pPr>
        <w:pStyle w:val="ac"/>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ac"/>
        <w:numPr>
          <w:ilvl w:val="1"/>
          <w:numId w:val="13"/>
        </w:numPr>
        <w:rPr>
          <w:lang w:val="en-US"/>
        </w:rPr>
      </w:pPr>
      <w:r w:rsidRPr="0035531D">
        <w:rPr>
          <w:bCs/>
          <w:lang w:val="en-GB"/>
        </w:rPr>
        <w:t>Frame structure</w:t>
      </w:r>
    </w:p>
    <w:p w14:paraId="3BCF1DCD" w14:textId="77777777" w:rsidR="00903FEF" w:rsidRPr="00C151D4" w:rsidRDefault="00903FEF" w:rsidP="00757740">
      <w:pPr>
        <w:pStyle w:val="ac"/>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ac"/>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ac"/>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ac"/>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ac"/>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ac"/>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ac"/>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ac"/>
        <w:numPr>
          <w:ilvl w:val="1"/>
          <w:numId w:val="13"/>
        </w:numPr>
        <w:rPr>
          <w:lang w:val="en-US"/>
        </w:rPr>
      </w:pPr>
      <w:r w:rsidRPr="00B33FB3">
        <w:rPr>
          <w:lang w:val="en-US"/>
        </w:rPr>
        <w:t>AI/ML in 6GR interface</w:t>
      </w:r>
    </w:p>
    <w:p w14:paraId="73E8D466" w14:textId="77777777" w:rsidR="00903FEF" w:rsidRPr="00C151D4" w:rsidRDefault="00903FEF" w:rsidP="00757740">
      <w:pPr>
        <w:pStyle w:val="ac"/>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ac"/>
        <w:numPr>
          <w:ilvl w:val="0"/>
          <w:numId w:val="13"/>
        </w:numPr>
        <w:rPr>
          <w:lang w:val="en-US"/>
        </w:rPr>
      </w:pPr>
      <w:r>
        <w:rPr>
          <w:rFonts w:hint="eastAsia"/>
          <w:lang w:val="en-US"/>
        </w:rPr>
        <w:t>Future RAN1 meetings</w:t>
      </w:r>
    </w:p>
    <w:p w14:paraId="37AE43EF" w14:textId="77777777" w:rsidR="00903FEF" w:rsidRDefault="00903FEF" w:rsidP="00757740">
      <w:pPr>
        <w:pStyle w:val="ac"/>
        <w:numPr>
          <w:ilvl w:val="1"/>
          <w:numId w:val="13"/>
        </w:numPr>
        <w:rPr>
          <w:lang w:val="en-US"/>
        </w:rPr>
      </w:pPr>
      <w:r>
        <w:rPr>
          <w:rFonts w:hint="eastAsia"/>
          <w:lang w:val="en-US"/>
        </w:rPr>
        <w:t>Initial access</w:t>
      </w:r>
    </w:p>
    <w:p w14:paraId="3370F97F"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Placeholder only and to be broken down. No contributions before RAN1#124. Including synchronization signal and raster, broadcast signals/channel and physical </w:t>
      </w:r>
      <w:proofErr w:type="gramStart"/>
      <w:r w:rsidRPr="00C151D4">
        <w:rPr>
          <w:i/>
          <w:iCs/>
          <w:lang w:val="en-US"/>
        </w:rPr>
        <w:t>random access</w:t>
      </w:r>
      <w:proofErr w:type="gramEnd"/>
      <w:r w:rsidRPr="00C151D4">
        <w:rPr>
          <w:i/>
          <w:iCs/>
          <w:lang w:val="en-US"/>
        </w:rPr>
        <w:t xml:space="preserve"> channel, etc.</w:t>
      </w:r>
    </w:p>
    <w:p w14:paraId="10205688" w14:textId="77777777" w:rsidR="00903FEF" w:rsidRDefault="00903FEF" w:rsidP="00757740">
      <w:pPr>
        <w:pStyle w:val="ac"/>
        <w:numPr>
          <w:ilvl w:val="1"/>
          <w:numId w:val="13"/>
        </w:numPr>
        <w:rPr>
          <w:lang w:val="en-US"/>
        </w:rPr>
      </w:pPr>
      <w:r w:rsidRPr="00EB24D2">
        <w:rPr>
          <w:lang w:val="en-US"/>
        </w:rPr>
        <w:t>MIMO operation</w:t>
      </w:r>
    </w:p>
    <w:p w14:paraId="43A44745"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ac"/>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ac"/>
        <w:numPr>
          <w:ilvl w:val="1"/>
          <w:numId w:val="13"/>
        </w:numPr>
        <w:rPr>
          <w:lang w:val="en-US"/>
        </w:rPr>
      </w:pPr>
      <w:r>
        <w:rPr>
          <w:rFonts w:hint="eastAsia"/>
          <w:lang w:val="en-US"/>
        </w:rPr>
        <w:t>Duplexing</w:t>
      </w:r>
    </w:p>
    <w:p w14:paraId="70B28102"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ac"/>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ac"/>
        <w:numPr>
          <w:ilvl w:val="1"/>
          <w:numId w:val="13"/>
        </w:numPr>
        <w:rPr>
          <w:lang w:val="en-US"/>
        </w:rPr>
      </w:pPr>
      <w:r>
        <w:rPr>
          <w:rFonts w:hint="eastAsia"/>
          <w:lang w:val="en-US"/>
        </w:rPr>
        <w:t>NTN</w:t>
      </w:r>
    </w:p>
    <w:p w14:paraId="7AEADBEE"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ac"/>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ac"/>
        <w:numPr>
          <w:ilvl w:val="1"/>
          <w:numId w:val="13"/>
        </w:numPr>
        <w:rPr>
          <w:lang w:val="en-US"/>
        </w:rPr>
      </w:pPr>
      <w:r>
        <w:rPr>
          <w:rFonts w:hint="eastAsia"/>
          <w:lang w:val="en-US"/>
        </w:rPr>
        <w:t>Sensing</w:t>
      </w:r>
    </w:p>
    <w:p w14:paraId="11557EEA"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c"/>
        <w:rPr>
          <w:lang w:val="en-GB"/>
        </w:rPr>
      </w:pPr>
    </w:p>
    <w:p w14:paraId="73EBB84B" w14:textId="483E13FA" w:rsidR="00903FEF" w:rsidRDefault="00903FEF" w:rsidP="00903FEF">
      <w:pPr>
        <w:pStyle w:val="ac"/>
        <w:rPr>
          <w:lang w:val="en-GB"/>
        </w:rPr>
      </w:pPr>
      <w:r w:rsidRPr="00486D22">
        <w:rPr>
          <w:rFonts w:hint="eastAsia"/>
          <w:highlight w:val="magenta"/>
          <w:lang w:val="en-GB"/>
        </w:rPr>
        <w:t xml:space="preserve">Similarly, </w:t>
      </w:r>
      <w:proofErr w:type="gramStart"/>
      <w:r w:rsidRPr="00486D22">
        <w:rPr>
          <w:rFonts w:hint="eastAsia"/>
          <w:highlight w:val="magenta"/>
          <w:lang w:val="en-GB"/>
        </w:rPr>
        <w:t>a number of</w:t>
      </w:r>
      <w:proofErr w:type="gramEnd"/>
      <w:r w:rsidRPr="00486D22">
        <w:rPr>
          <w:rFonts w:hint="eastAsia"/>
          <w:highlight w:val="magenta"/>
          <w:lang w:val="en-GB"/>
        </w:rPr>
        <w:t xml:space="preserve">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proofErr w:type="spellStart"/>
      <w:r w:rsidR="00B91A49" w:rsidRPr="00C17422">
        <w:rPr>
          <w:rFonts w:eastAsia="Yu Mincho"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ac"/>
        <w:rPr>
          <w:highlight w:val="yellow"/>
          <w:lang w:val="en-GB"/>
        </w:rPr>
      </w:pPr>
      <w:r w:rsidRPr="002668BA">
        <w:rPr>
          <w:rFonts w:hint="eastAsia"/>
          <w:highlight w:val="yellow"/>
          <w:lang w:val="en-GB"/>
        </w:rPr>
        <w:t>To be updated</w:t>
      </w:r>
    </w:p>
    <w:p w14:paraId="271FD8D7" w14:textId="77777777" w:rsidR="00047B5B" w:rsidRPr="00812458" w:rsidRDefault="00047B5B">
      <w:pPr>
        <w:pStyle w:val="ac"/>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ac"/>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934C60">
        <w:rPr>
          <w:color w:val="000000" w:themeColor="text1"/>
          <w:sz w:val="20"/>
        </w:rPr>
        <w:t>Interim Milestone</w:t>
      </w:r>
      <w:r>
        <w:rPr>
          <w:rFonts w:hint="eastAsia"/>
          <w:lang w:val="en-US"/>
        </w:rPr>
        <w:t>:</w:t>
      </w:r>
    </w:p>
    <w:tbl>
      <w:tblPr>
        <w:tblStyle w:val="afa"/>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 xml:space="preserve">the term stand-alone architecture does not imply any </w:t>
            </w:r>
            <w:proofErr w:type="gramStart"/>
            <w:r w:rsidRPr="00934C60">
              <w:rPr>
                <w:color w:val="000000" w:themeColor="text1"/>
                <w:lang w:eastAsia="ja-JP"/>
              </w:rPr>
              <w:t>particular Core</w:t>
            </w:r>
            <w:proofErr w:type="gramEnd"/>
            <w:r w:rsidRPr="00934C60">
              <w:rPr>
                <w:color w:val="000000" w:themeColor="text1"/>
                <w:lang w:eastAsia="ja-JP"/>
              </w:rPr>
              <w:t xml:space="preserve"> network architecture, which is up to SA2 discussion.</w:t>
            </w:r>
          </w:p>
          <w:p w14:paraId="6BCFBEEB" w14:textId="77777777" w:rsidR="006B3731" w:rsidRPr="00B4428B"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ac"/>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Basic sync signal structure and associated periodicity(</w:t>
            </w:r>
            <w:proofErr w:type="spellStart"/>
            <w:r w:rsidRPr="00641ED8">
              <w:rPr>
                <w:rFonts w:eastAsia="MS Mincho"/>
                <w:bCs/>
                <w:lang w:eastAsia="en-GB"/>
              </w:rPr>
              <w:t>ies</w:t>
            </w:r>
            <w:proofErr w:type="spellEnd"/>
            <w:r w:rsidRPr="00641ED8">
              <w:rPr>
                <w:rFonts w:eastAsia="MS Mincho"/>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c"/>
        <w:rPr>
          <w:lang w:val="en-US"/>
        </w:rPr>
      </w:pPr>
    </w:p>
    <w:p w14:paraId="6BC32467" w14:textId="23F68477" w:rsidR="00C95A1D" w:rsidRPr="007A1E95" w:rsidRDefault="00897D74" w:rsidP="006A75C2">
      <w:pPr>
        <w:pStyle w:val="ac"/>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t>ucleus</w:t>
      </w:r>
      <w:r w:rsidR="00854B2B">
        <w:rPr>
          <w:rFonts w:hint="eastAsia"/>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w:t>
      </w:r>
      <w:proofErr w:type="gramStart"/>
      <w:r w:rsidR="009D55F3">
        <w:rPr>
          <w:rFonts w:hint="eastAsia"/>
          <w:lang w:val="en-US"/>
        </w:rPr>
        <w:t>a numbe</w:t>
      </w:r>
      <w:r w:rsidR="00137948">
        <w:rPr>
          <w:rFonts w:hint="eastAsia"/>
          <w:lang w:val="en-US"/>
        </w:rPr>
        <w:t>r</w:t>
      </w:r>
      <w:r w:rsidR="009D55F3">
        <w:rPr>
          <w:rFonts w:hint="eastAsia"/>
          <w:lang w:val="en-US"/>
        </w:rPr>
        <w:t xml:space="preserve"> of</w:t>
      </w:r>
      <w:proofErr w:type="gramEnd"/>
      <w:r w:rsidR="009D55F3">
        <w:rPr>
          <w:rFonts w:hint="eastAsia"/>
          <w:lang w:val="en-US"/>
        </w:rPr>
        <w:t xml:space="preserve">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c"/>
        <w:rPr>
          <w:lang w:val="en-US"/>
        </w:rPr>
      </w:pPr>
    </w:p>
    <w:p w14:paraId="50A68E85" w14:textId="7E8493A6" w:rsidR="00DF4A66" w:rsidRDefault="00DF4A66" w:rsidP="009D55F3">
      <w:pPr>
        <w:pStyle w:val="ac"/>
        <w:jc w:val="center"/>
        <w:rPr>
          <w:lang w:val="en-US"/>
        </w:rPr>
      </w:pPr>
      <w:r>
        <w:rPr>
          <w:bCs/>
          <w:noProof/>
          <w:lang w:val="en-US" w:eastAsia="zh-CN"/>
        </w:rPr>
        <w:drawing>
          <wp:inline distT="0" distB="0" distL="0" distR="0" wp14:anchorId="3F21464F" wp14:editId="4585F17E">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c"/>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c"/>
        <w:rPr>
          <w:lang w:val="en-US"/>
        </w:rPr>
      </w:pPr>
    </w:p>
    <w:p w14:paraId="742B54A9" w14:textId="4B5F7368" w:rsidR="00D63FD1" w:rsidRDefault="006C4827" w:rsidP="00D63FD1">
      <w:pPr>
        <w:pStyle w:val="ac"/>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c"/>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c"/>
        <w:rPr>
          <w:lang w:val="en-US"/>
        </w:rPr>
      </w:pPr>
    </w:p>
    <w:p w14:paraId="73166020" w14:textId="46CA2862" w:rsidR="00D63FD1" w:rsidRDefault="008031B8" w:rsidP="00D63FD1">
      <w:pPr>
        <w:pStyle w:val="ac"/>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c"/>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c"/>
        <w:rPr>
          <w:lang w:val="en-US"/>
        </w:rPr>
      </w:pPr>
    </w:p>
    <w:p w14:paraId="6DA919C6" w14:textId="70D774A4" w:rsidR="00CB0E6E" w:rsidRDefault="00CB0E6E" w:rsidP="006A75C2">
      <w:pPr>
        <w:pStyle w:val="ac"/>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c"/>
        <w:rPr>
          <w:lang w:val="en-US"/>
        </w:rPr>
      </w:pPr>
    </w:p>
    <w:p w14:paraId="40D41F09" w14:textId="77777777" w:rsidR="00CC0CBE" w:rsidRDefault="00CC0CBE" w:rsidP="00CC0CBE">
      <w:pPr>
        <w:pStyle w:val="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aff2"/>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aff2"/>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a"/>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ac"/>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ac"/>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c"/>
              <w:rPr>
                <w:lang w:val="en-US"/>
              </w:rPr>
            </w:pPr>
            <w:r>
              <w:rPr>
                <w:rFonts w:eastAsiaTheme="minorEastAsia" w:hint="eastAsia"/>
                <w:lang w:val="en-GB" w:eastAsia="zh-CN"/>
              </w:rPr>
              <w:t>I</w:t>
            </w:r>
            <w:r>
              <w:rPr>
                <w:rFonts w:eastAsiaTheme="minorEastAsia"/>
                <w:lang w:val="en-GB" w:eastAsia="zh-CN"/>
              </w:rPr>
              <w:t xml:space="preserve">f a basic feature set can be applicable to all 6G use cases/device types, it should be based on the low-end IoT, because all use cases </w:t>
            </w:r>
            <w:proofErr w:type="gramStart"/>
            <w:r>
              <w:rPr>
                <w:rFonts w:eastAsiaTheme="minorEastAsia"/>
                <w:lang w:val="en-GB" w:eastAsia="zh-CN"/>
              </w:rPr>
              <w:t>needs</w:t>
            </w:r>
            <w:proofErr w:type="gramEnd"/>
            <w:r>
              <w:rPr>
                <w:rFonts w:eastAsiaTheme="minorEastAsia"/>
                <w:lang w:val="en-GB" w:eastAsia="zh-CN"/>
              </w:rPr>
              <w:t xml:space="preserve">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ac"/>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w:t>
            </w:r>
            <w:proofErr w:type="gramStart"/>
            <w:r w:rsidRPr="00FD7E88">
              <w:rPr>
                <w:rFonts w:eastAsiaTheme="minorEastAsia" w:hint="eastAsia"/>
                <w:lang w:val="en-GB" w:eastAsia="zh-CN"/>
              </w:rPr>
              <w:t>not only RAN1</w:t>
            </w:r>
            <w:proofErr w:type="gramEnd"/>
            <w:r w:rsidRPr="00FD7E88">
              <w:rPr>
                <w:rFonts w:eastAsiaTheme="minorEastAsia" w:hint="eastAsia"/>
                <w:lang w:val="en-GB" w:eastAsia="zh-CN"/>
              </w:rPr>
              <w:t xml:space="preserve">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ac"/>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ac"/>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w:t>
            </w:r>
            <w:proofErr w:type="spellStart"/>
            <w:r w:rsidRPr="00DC40B5">
              <w:rPr>
                <w:sz w:val="20"/>
                <w:szCs w:val="20"/>
                <w:lang w:val="en-GB"/>
              </w:rPr>
              <w:t>featruer</w:t>
            </w:r>
            <w:proofErr w:type="spellEnd"/>
            <w:r w:rsidRPr="00DC40B5">
              <w:rPr>
                <w:sz w:val="20"/>
                <w:szCs w:val="20"/>
                <w:lang w:val="en-GB"/>
              </w:rPr>
              <w:t xml:space="preserve"> is only applicable (can only be deployed) to specific use cases / device types. </w:t>
            </w:r>
          </w:p>
          <w:p w14:paraId="67D22EBF" w14:textId="77777777" w:rsidR="00C161CB" w:rsidRPr="00DC40B5" w:rsidRDefault="00C161CB" w:rsidP="00C161CB">
            <w:pPr>
              <w:pStyle w:val="ac"/>
              <w:rPr>
                <w:sz w:val="20"/>
                <w:szCs w:val="20"/>
                <w:lang w:val="en-GB"/>
              </w:rPr>
            </w:pPr>
            <w:r w:rsidRPr="00DC40B5">
              <w:rPr>
                <w:sz w:val="20"/>
                <w:szCs w:val="20"/>
                <w:lang w:val="en-GB"/>
              </w:rPr>
              <w:t xml:space="preserve">In NR, we do have extensive discussion on whether a NR-U feature should be applicable to </w:t>
            </w:r>
            <w:proofErr w:type="spellStart"/>
            <w:r w:rsidRPr="00DC40B5">
              <w:rPr>
                <w:sz w:val="20"/>
                <w:szCs w:val="20"/>
                <w:lang w:val="en-GB"/>
              </w:rPr>
              <w:t>Uu</w:t>
            </w:r>
            <w:proofErr w:type="spellEnd"/>
            <w:r w:rsidRPr="00DC40B5">
              <w:rPr>
                <w:sz w:val="20"/>
                <w:szCs w:val="20"/>
                <w:lang w:val="en-GB"/>
              </w:rPr>
              <w:t xml:space="preserve">, </w:t>
            </w:r>
            <w:proofErr w:type="gramStart"/>
            <w:r w:rsidRPr="00DC40B5">
              <w:rPr>
                <w:sz w:val="20"/>
                <w:szCs w:val="20"/>
                <w:lang w:val="en-GB"/>
              </w:rPr>
              <w:t>a</w:t>
            </w:r>
            <w:proofErr w:type="gramEnd"/>
            <w:r w:rsidRPr="00DC40B5">
              <w:rPr>
                <w:sz w:val="20"/>
                <w:szCs w:val="20"/>
                <w:lang w:val="en-GB"/>
              </w:rPr>
              <w:t xml:space="preserve"> NTN feature should be applicable to TN, etc. </w:t>
            </w:r>
          </w:p>
          <w:p w14:paraId="055852AC" w14:textId="77777777" w:rsidR="00C161CB" w:rsidRPr="00DC40B5" w:rsidRDefault="00C161CB" w:rsidP="00C161CB">
            <w:pPr>
              <w:pStyle w:val="ac"/>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ac"/>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C161CB">
            <w:pPr>
              <w:pStyle w:val="aff2"/>
              <w:numPr>
                <w:ilvl w:val="0"/>
                <w:numId w:val="11"/>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C161CB">
            <w:pPr>
              <w:pStyle w:val="aff2"/>
              <w:numPr>
                <w:ilvl w:val="1"/>
                <w:numId w:val="11"/>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C161CB">
            <w:pPr>
              <w:pStyle w:val="aff2"/>
              <w:numPr>
                <w:ilvl w:val="1"/>
                <w:numId w:val="11"/>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ac"/>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ac"/>
              <w:rPr>
                <w:rFonts w:eastAsia="Malgun Gothic"/>
                <w:lang w:val="en-GB" w:eastAsia="ko-KR"/>
              </w:rPr>
            </w:pPr>
            <w:r w:rsidRPr="00164AC7">
              <w:rPr>
                <w:rFonts w:eastAsia="Malgun Gothic"/>
                <w:lang w:val="en-GB" w:eastAsia="ko-KR"/>
              </w:rPr>
              <w:t xml:space="preserve">We have a clarification question for this proposal. We understand the </w:t>
            </w:r>
            <w:proofErr w:type="gramStart"/>
            <w:r w:rsidRPr="00164AC7">
              <w:rPr>
                <w:rFonts w:eastAsia="Malgun Gothic"/>
                <w:lang w:val="en-GB" w:eastAsia="ko-KR"/>
              </w:rPr>
              <w:t>intention</w:t>
            </w:r>
            <w:proofErr w:type="gramEnd"/>
            <w:r w:rsidRPr="00164AC7">
              <w:rPr>
                <w:rFonts w:eastAsia="Malgun Gothic"/>
                <w:lang w:val="en-GB" w:eastAsia="ko-KR"/>
              </w:rPr>
              <w:t xml:space="preserve"> but the current formulation may imply the possibility of introducing massive add-on features dedicated for </w:t>
            </w:r>
            <w:proofErr w:type="spellStart"/>
            <w:r w:rsidRPr="00164AC7">
              <w:rPr>
                <w:rFonts w:eastAsia="Malgun Gothic"/>
                <w:lang w:val="en-GB" w:eastAsia="ko-KR"/>
              </w:rPr>
              <w:t>diversge</w:t>
            </w:r>
            <w:proofErr w:type="spellEnd"/>
            <w:r w:rsidRPr="00164AC7">
              <w:rPr>
                <w:rFonts w:eastAsia="Malgun Gothic"/>
                <w:lang w:val="en-GB" w:eastAsia="ko-KR"/>
              </w:rPr>
              <w:t xml:space="preserve"> use cases and device types which is not aligned with a high-level direction of 6GR. We suggest </w:t>
            </w:r>
            <w:proofErr w:type="gramStart"/>
            <w:r w:rsidRPr="00164AC7">
              <w:rPr>
                <w:rFonts w:eastAsia="Malgun Gothic"/>
                <w:lang w:val="en-GB" w:eastAsia="ko-KR"/>
              </w:rPr>
              <w:t xml:space="preserve">to </w:t>
            </w:r>
            <w:r>
              <w:rPr>
                <w:rFonts w:eastAsia="Malgun Gothic"/>
                <w:lang w:val="en-GB" w:eastAsia="ko-KR"/>
              </w:rPr>
              <w:t>update</w:t>
            </w:r>
            <w:proofErr w:type="gramEnd"/>
            <w:r>
              <w:rPr>
                <w:rFonts w:eastAsia="Malgun Gothic"/>
                <w:lang w:val="en-GB" w:eastAsia="ko-KR"/>
              </w:rPr>
              <w:t xml:space="preserve"> as follows</w:t>
            </w:r>
          </w:p>
          <w:p w14:paraId="3BB69E1D" w14:textId="77777777" w:rsidR="002A67BE" w:rsidRDefault="002A67BE" w:rsidP="002A67BE">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2A67BE">
            <w:pPr>
              <w:pStyle w:val="aff2"/>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2A67BE">
            <w:pPr>
              <w:pStyle w:val="aff2"/>
              <w:numPr>
                <w:ilvl w:val="1"/>
                <w:numId w:val="11"/>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ac"/>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direction is right to go. To better </w:t>
            </w:r>
            <w:proofErr w:type="spellStart"/>
            <w:r>
              <w:rPr>
                <w:rFonts w:eastAsiaTheme="minorEastAsia" w:hint="eastAsia"/>
                <w:lang w:val="en-GB" w:eastAsia="zh-CN"/>
              </w:rPr>
              <w:t>undestand</w:t>
            </w:r>
            <w:proofErr w:type="spellEnd"/>
            <w:r>
              <w:rPr>
                <w:rFonts w:eastAsiaTheme="minorEastAsia" w:hint="eastAsia"/>
                <w:lang w:val="en-GB" w:eastAsia="zh-CN"/>
              </w:rPr>
              <w:t xml:space="preserve"> the relationship between basic feature and add-on feature, </w:t>
            </w:r>
            <w:proofErr w:type="gramStart"/>
            <w:r>
              <w:rPr>
                <w:rFonts w:eastAsiaTheme="minorEastAsia" w:hint="eastAsia"/>
                <w:lang w:val="en-GB" w:eastAsia="zh-CN"/>
              </w:rPr>
              <w:t>and also</w:t>
            </w:r>
            <w:proofErr w:type="gramEnd"/>
            <w:r>
              <w:rPr>
                <w:rFonts w:eastAsiaTheme="minorEastAsia" w:hint="eastAsia"/>
                <w:lang w:val="en-GB" w:eastAsia="zh-CN"/>
              </w:rPr>
              <w:t xml:space="preserve">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 xml:space="preserve">oes it imply that add-on features are assumed </w:t>
            </w:r>
            <w:proofErr w:type="spellStart"/>
            <w:r>
              <w:rPr>
                <w:rFonts w:eastAsiaTheme="minorEastAsia" w:hint="eastAsia"/>
                <w:lang w:val="en-GB" w:eastAsia="zh-CN"/>
              </w:rPr>
              <w:t>indivitial</w:t>
            </w:r>
            <w:proofErr w:type="spellEnd"/>
            <w:r>
              <w:rPr>
                <w:rFonts w:eastAsiaTheme="minorEastAsia" w:hint="eastAsia"/>
                <w:lang w:val="en-GB" w:eastAsia="zh-CN"/>
              </w:rPr>
              <w:t xml:space="preserve"> to each other, and all built on top of basic features?</w:t>
            </w:r>
          </w:p>
          <w:p w14:paraId="35668730" w14:textId="58B1A529" w:rsidR="00B94A75" w:rsidRPr="00164AC7" w:rsidRDefault="00B94A75" w:rsidP="002A67BE">
            <w:pPr>
              <w:pStyle w:val="ac"/>
              <w:rPr>
                <w:rFonts w:eastAsia="Malgun Gothic"/>
                <w:lang w:val="en-GB" w:eastAsia="ko-KR"/>
              </w:rPr>
            </w:pPr>
            <w:r>
              <w:rPr>
                <w:rFonts w:eastAsiaTheme="minorEastAsia" w:hint="eastAsia"/>
                <w:lang w:val="en-GB" w:eastAsia="zh-CN"/>
              </w:rPr>
              <w:t xml:space="preserve">(2) If the basic feature set is designed based on low capability UE, e.g. IoT UE, does it mean some low-hand fruit feature (e.g. 200 MHz BW, 2 </w:t>
            </w:r>
            <w:proofErr w:type="gramStart"/>
            <w:r>
              <w:rPr>
                <w:rFonts w:eastAsiaTheme="minorEastAsia" w:hint="eastAsia"/>
                <w:lang w:val="en-GB" w:eastAsia="zh-CN"/>
              </w:rPr>
              <w:t>layer</w:t>
            </w:r>
            <w:proofErr w:type="gramEnd"/>
            <w:r>
              <w:rPr>
                <w:rFonts w:eastAsiaTheme="minorEastAsia" w:hint="eastAsia"/>
                <w:lang w:val="en-GB" w:eastAsia="zh-CN"/>
              </w:rPr>
              <w:t>, Tx switching</w:t>
            </w:r>
            <w:r>
              <w:rPr>
                <w:rFonts w:eastAsiaTheme="minorEastAsia"/>
                <w:lang w:val="en-GB" w:eastAsia="zh-CN"/>
              </w:rPr>
              <w:t>…</w:t>
            </w:r>
            <w:r>
              <w:rPr>
                <w:rFonts w:eastAsiaTheme="minorEastAsia" w:hint="eastAsia"/>
                <w:lang w:val="en-GB" w:eastAsia="zh-CN"/>
              </w:rPr>
              <w:t xml:space="preserve">) will be </w:t>
            </w:r>
            <w:proofErr w:type="spellStart"/>
            <w:r>
              <w:rPr>
                <w:rFonts w:eastAsiaTheme="minorEastAsia" w:hint="eastAsia"/>
                <w:lang w:val="en-GB" w:eastAsia="zh-CN"/>
              </w:rPr>
              <w:t>addn</w:t>
            </w:r>
            <w:proofErr w:type="spellEnd"/>
            <w:r>
              <w:rPr>
                <w:rFonts w:eastAsiaTheme="minorEastAsia" w:hint="eastAsia"/>
                <w:lang w:val="en-GB" w:eastAsia="zh-CN"/>
              </w:rPr>
              <w:t xml:space="preserve">-on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ac"/>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ac"/>
              <w:rPr>
                <w:lang w:val="en-GB"/>
              </w:rPr>
            </w:pPr>
            <w:r>
              <w:rPr>
                <w:sz w:val="20"/>
                <w:szCs w:val="20"/>
                <w:lang w:val="en-GB"/>
              </w:rPr>
              <w:t xml:space="preserve">We need to focus on the common framework for the </w:t>
            </w:r>
            <w:proofErr w:type="spellStart"/>
            <w:r>
              <w:rPr>
                <w:sz w:val="20"/>
                <w:szCs w:val="20"/>
                <w:lang w:val="en-GB"/>
              </w:rPr>
              <w:t>scaleable</w:t>
            </w:r>
            <w:proofErr w:type="spellEnd"/>
            <w:r>
              <w:rPr>
                <w:sz w:val="20"/>
                <w:szCs w:val="20"/>
                <w:lang w:val="en-GB"/>
              </w:rPr>
              <w:t xml:space="preserve"> design with basic features usable for all device types </w:t>
            </w:r>
            <w:proofErr w:type="spellStart"/>
            <w:r>
              <w:rPr>
                <w:sz w:val="20"/>
                <w:szCs w:val="20"/>
                <w:lang w:val="en-GB"/>
              </w:rPr>
              <w:t>incl</w:t>
            </w:r>
            <w:proofErr w:type="spellEnd"/>
            <w:r>
              <w:rPr>
                <w:sz w:val="20"/>
                <w:szCs w:val="20"/>
                <w:lang w:val="en-GB"/>
              </w:rPr>
              <w:t xml:space="preserve">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ac"/>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ac"/>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4D27AA">
            <w:pPr>
              <w:pStyle w:val="ac"/>
              <w:numPr>
                <w:ilvl w:val="0"/>
                <w:numId w:val="15"/>
              </w:numPr>
              <w:rPr>
                <w:sz w:val="20"/>
                <w:szCs w:val="20"/>
                <w:lang w:val="en-GB"/>
              </w:rPr>
            </w:pPr>
            <w:r>
              <w:rPr>
                <w:rFonts w:eastAsiaTheme="minorEastAsia"/>
                <w:lang w:val="en-GB" w:eastAsia="zh-CN"/>
              </w:rPr>
              <w:t>Provide reference for all 6G use cases</w:t>
            </w:r>
          </w:p>
          <w:p w14:paraId="4B70C6B0" w14:textId="7F6EE226" w:rsidR="004D27AA" w:rsidRDefault="004D27AA" w:rsidP="004D27AA">
            <w:pPr>
              <w:pStyle w:val="ac"/>
              <w:numPr>
                <w:ilvl w:val="0"/>
                <w:numId w:val="15"/>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ac"/>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新細明體" w:hint="eastAsia"/>
                <w:sz w:val="21"/>
                <w:szCs w:val="21"/>
                <w:lang w:val="en-US" w:eastAsia="zh-TW"/>
              </w:rPr>
            </w:pPr>
            <w:r>
              <w:rPr>
                <w:rFonts w:eastAsia="新細明體" w:hint="eastAsia"/>
                <w:sz w:val="21"/>
                <w:szCs w:val="21"/>
                <w:lang w:val="en-US" w:eastAsia="zh-TW"/>
              </w:rPr>
              <w:t>Fainity</w:t>
            </w:r>
          </w:p>
        </w:tc>
        <w:tc>
          <w:tcPr>
            <w:tcW w:w="1372" w:type="dxa"/>
          </w:tcPr>
          <w:p w14:paraId="79900C2D" w14:textId="33AD1B6F" w:rsidR="00A650DD" w:rsidRPr="00A650DD" w:rsidRDefault="00A650DD" w:rsidP="00464A53">
            <w:pPr>
              <w:rPr>
                <w:rFonts w:eastAsia="新細明體" w:hint="eastAsia"/>
                <w:sz w:val="21"/>
                <w:szCs w:val="21"/>
                <w:lang w:eastAsia="zh-TW"/>
              </w:rPr>
            </w:pPr>
            <w:r>
              <w:rPr>
                <w:rFonts w:eastAsia="新細明體" w:hint="eastAsia"/>
                <w:sz w:val="21"/>
                <w:szCs w:val="21"/>
                <w:lang w:eastAsia="zh-TW"/>
              </w:rPr>
              <w:t>Y</w:t>
            </w:r>
          </w:p>
        </w:tc>
        <w:tc>
          <w:tcPr>
            <w:tcW w:w="6780" w:type="dxa"/>
          </w:tcPr>
          <w:p w14:paraId="2630239E" w14:textId="77777777" w:rsidR="00A650DD" w:rsidRDefault="00A650DD" w:rsidP="00464A53">
            <w:pPr>
              <w:pStyle w:val="ac"/>
              <w:rPr>
                <w:lang w:val="en-US"/>
              </w:rPr>
            </w:pPr>
          </w:p>
        </w:tc>
      </w:tr>
    </w:tbl>
    <w:p w14:paraId="413AA7C9" w14:textId="77777777" w:rsidR="0073698B" w:rsidRDefault="0073698B" w:rsidP="006A75C2">
      <w:pPr>
        <w:pStyle w:val="ac"/>
        <w:rPr>
          <w:lang w:val="en-US"/>
        </w:rPr>
      </w:pPr>
    </w:p>
    <w:p w14:paraId="47A1EC85" w14:textId="77777777" w:rsidR="00FC2AD5" w:rsidRDefault="00FC2AD5" w:rsidP="006A75C2">
      <w:pPr>
        <w:pStyle w:val="ac"/>
        <w:rPr>
          <w:lang w:val="en-US"/>
        </w:rPr>
      </w:pPr>
    </w:p>
    <w:p w14:paraId="781D1EA7" w14:textId="3C65E9AD" w:rsidR="0073698B" w:rsidRDefault="00AC43D1" w:rsidP="006A75C2">
      <w:pPr>
        <w:pStyle w:val="ac"/>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proofErr w:type="gramStart"/>
      <w:r w:rsidR="00565FB0">
        <w:rPr>
          <w:lang w:val="en-US"/>
        </w:rPr>
        <w:t>A</w:t>
      </w:r>
      <w:r w:rsidR="00565FB0">
        <w:rPr>
          <w:rFonts w:hint="eastAsia"/>
          <w:lang w:val="en-US"/>
        </w:rPr>
        <w:t xml:space="preserve"> number of</w:t>
      </w:r>
      <w:proofErr w:type="gramEnd"/>
      <w:r w:rsidR="00565FB0">
        <w:rPr>
          <w:rFonts w:hint="eastAsia"/>
          <w:lang w:val="en-US"/>
        </w:rPr>
        <w:t xml:space="preserve"> companies provide </w:t>
      </w:r>
      <w:proofErr w:type="gramStart"/>
      <w:r w:rsidR="00441796">
        <w:rPr>
          <w:rFonts w:hint="eastAsia"/>
          <w:lang w:val="en-US"/>
        </w:rPr>
        <w:t>views</w:t>
      </w:r>
      <w:proofErr w:type="gramEnd"/>
      <w:r w:rsidR="00441796">
        <w:rPr>
          <w:rFonts w:hint="eastAsia"/>
          <w:lang w:val="en-US"/>
        </w:rPr>
        <w:t xml:space="preserve">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w:t>
      </w:r>
      <w:proofErr w:type="gramStart"/>
      <w:r w:rsidR="002365A0">
        <w:rPr>
          <w:rFonts w:hint="eastAsia"/>
          <w:lang w:val="en-US"/>
        </w:rPr>
        <w:t>are</w:t>
      </w:r>
      <w:proofErr w:type="gramEnd"/>
      <w:r w:rsidR="002365A0">
        <w:rPr>
          <w:rFonts w:hint="eastAsia"/>
          <w:lang w:val="en-US"/>
        </w:rPr>
        <w:t xml:space="preserv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c"/>
        <w:rPr>
          <w:lang w:val="en-US"/>
        </w:rPr>
      </w:pPr>
    </w:p>
    <w:p w14:paraId="78083CCB" w14:textId="2DF04765" w:rsidR="006A4926" w:rsidRDefault="00E6092E" w:rsidP="00E6092E">
      <w:pPr>
        <w:pStyle w:val="ac"/>
        <w:jc w:val="center"/>
        <w:rPr>
          <w:lang w:val="en-US"/>
        </w:rPr>
      </w:pPr>
      <w:r>
        <w:rPr>
          <w:rFonts w:hint="eastAsia"/>
          <w:lang w:val="en-US"/>
        </w:rPr>
        <w:t>Device types in [10]</w:t>
      </w:r>
    </w:p>
    <w:tbl>
      <w:tblPr>
        <w:tblStyle w:val="afa"/>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4" w:name="OLE_LINK5"/>
            <w:r w:rsidRPr="006A4926">
              <w:rPr>
                <w:rFonts w:ascii="Times" w:eastAsia="DengXian" w:hAnsi="Times"/>
                <w:szCs w:val="24"/>
                <w:lang w:eastAsia="zh-CN"/>
              </w:rPr>
              <w:t>Device type</w:t>
            </w:r>
            <w:bookmarkEnd w:id="4"/>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Smartphones, immersive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Reduced capability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5" w:name="OLE_LINK66"/>
            <w:bookmarkStart w:id="6"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5"/>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7" w:name="_Hlk199342355"/>
            <w:bookmarkEnd w:id="6"/>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6A4926"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75"/>
            <w:bookmarkEnd w:id="7"/>
            <w:r w:rsidRPr="006A4926">
              <w:rPr>
                <w:rFonts w:ascii="Times" w:eastAsia="DengXian" w:hAnsi="Times"/>
                <w:szCs w:val="24"/>
                <w:lang w:eastAsia="zh-CN"/>
              </w:rPr>
              <w:t>Supp</w:t>
            </w:r>
            <w:bookmarkStart w:id="9" w:name="OLE_LINK74"/>
            <w:r w:rsidRPr="006A4926">
              <w:rPr>
                <w:rFonts w:ascii="Times" w:eastAsia="DengXian" w:hAnsi="Times"/>
                <w:szCs w:val="24"/>
                <w:lang w:eastAsia="zh-CN"/>
              </w:rPr>
              <w:t>orted maximum downlink channel bandwidth</w:t>
            </w:r>
            <w:bookmarkEnd w:id="8"/>
            <w:bookmarkEnd w:id="9"/>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0"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0"/>
            <w:r w:rsidRPr="006A4926">
              <w:rPr>
                <w:rFonts w:ascii="Times" w:eastAsia="DengXian" w:hAnsi="Times" w:hint="eastAsia"/>
                <w:szCs w:val="24"/>
                <w:lang w:eastAsia="zh-CN"/>
              </w:rPr>
              <w:t>z</w:t>
            </w:r>
          </w:p>
        </w:tc>
        <w:tc>
          <w:tcPr>
            <w:tcW w:w="1984" w:type="dxa"/>
          </w:tcPr>
          <w:p w14:paraId="6B25BD5C"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OLE_LINK80"/>
            <w:r w:rsidRPr="006A4926">
              <w:rPr>
                <w:rFonts w:ascii="Times" w:eastAsia="DengXian" w:hAnsi="Times"/>
                <w:szCs w:val="24"/>
                <w:lang w:eastAsia="zh-CN"/>
              </w:rPr>
              <w:t>~5M</w:t>
            </w:r>
            <w:r w:rsidRPr="006A4926">
              <w:rPr>
                <w:rFonts w:ascii="Times" w:eastAsia="DengXian" w:hAnsi="Times" w:hint="eastAsia"/>
                <w:szCs w:val="24"/>
                <w:lang w:eastAsia="zh-CN"/>
              </w:rPr>
              <w:t xml:space="preserve">Hz </w:t>
            </w:r>
            <w:r w:rsidRPr="006A4926">
              <w:rPr>
                <w:rFonts w:ascii="Times" w:eastAsia="DengXian" w:hAnsi="Times"/>
                <w:szCs w:val="24"/>
                <w:lang w:eastAsia="zh-CN"/>
              </w:rPr>
              <w:t>for FDD</w:t>
            </w:r>
          </w:p>
          <w:bookmarkEnd w:id="11"/>
          <w:p w14:paraId="21DE63B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20MHz for TDD</w:t>
            </w:r>
          </w:p>
        </w:tc>
      </w:tr>
      <w:tr w:rsidR="006A4926" w:rsidRPr="006A4926"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2" w:name="_Hlk199341983"/>
            <w:r w:rsidRPr="006A4926">
              <w:rPr>
                <w:rFonts w:ascii="Times" w:eastAsia="DengXian" w:hAnsi="Times"/>
                <w:szCs w:val="24"/>
                <w:lang w:eastAsia="zh-CN"/>
              </w:rPr>
              <w:t xml:space="preserve">Supported maximum </w:t>
            </w:r>
            <w:bookmarkStart w:id="13" w:name="OLE_LINK76"/>
            <w:r w:rsidRPr="006A4926">
              <w:rPr>
                <w:rFonts w:ascii="Times" w:eastAsia="DengXian" w:hAnsi="Times"/>
                <w:szCs w:val="24"/>
                <w:lang w:eastAsia="zh-CN"/>
              </w:rPr>
              <w:t xml:space="preserve">uplink </w:t>
            </w:r>
            <w:bookmarkEnd w:id="13"/>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4" w:name="OLE_LINK77"/>
            <w:r w:rsidRPr="006A4926">
              <w:rPr>
                <w:rFonts w:ascii="Times" w:eastAsia="DengXian" w:hAnsi="Times"/>
                <w:szCs w:val="24"/>
                <w:lang w:eastAsia="zh-CN"/>
              </w:rPr>
              <w:t xml:space="preserve">100 </w:t>
            </w:r>
            <w:bookmarkEnd w:id="14"/>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~5M</w:t>
            </w:r>
            <w:r w:rsidRPr="006A4926">
              <w:rPr>
                <w:rFonts w:ascii="Times" w:eastAsia="DengXian" w:hAnsi="Times" w:hint="eastAsia"/>
                <w:szCs w:val="24"/>
                <w:lang w:eastAsia="zh-CN"/>
              </w:rPr>
              <w:t xml:space="preserve">Hz </w:t>
            </w:r>
            <w:r w:rsidRPr="006A4926">
              <w:rPr>
                <w:rFonts w:ascii="Times" w:eastAsia="DengXian" w:hAnsi="Times"/>
                <w:szCs w:val="24"/>
                <w:lang w:eastAsia="zh-CN"/>
              </w:rPr>
              <w:t>for FDD</w:t>
            </w:r>
          </w:p>
          <w:p w14:paraId="1E457B8B"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20MHz for TDD</w:t>
            </w:r>
          </w:p>
        </w:tc>
      </w:tr>
      <w:bookmarkEnd w:id="12"/>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5" w:name="OLE_LINK69"/>
            <w:r w:rsidRPr="006A4926">
              <w:rPr>
                <w:rFonts w:ascii="Times" w:eastAsia="DengXian" w:hAnsi="Times"/>
                <w:szCs w:val="24"/>
                <w:lang w:eastAsia="zh-CN"/>
              </w:rPr>
              <w:t xml:space="preserve">Supported maximum Uplink MIMO </w:t>
            </w:r>
            <w:bookmarkEnd w:id="15"/>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ac"/>
        <w:rPr>
          <w:lang w:val="en-US"/>
        </w:rPr>
      </w:pPr>
    </w:p>
    <w:p w14:paraId="3B76D98A" w14:textId="77777777" w:rsidR="00201DBE" w:rsidRDefault="00201DBE" w:rsidP="00201DBE">
      <w:pPr>
        <w:pStyle w:val="ac"/>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c"/>
        <w:jc w:val="center"/>
        <w:rPr>
          <w:lang w:val="en-US"/>
        </w:rPr>
      </w:pPr>
      <w:r>
        <w:rPr>
          <w:rFonts w:hint="eastAsia"/>
          <w:lang w:val="en-US"/>
        </w:rPr>
        <w:t>Device types in [12]</w:t>
      </w:r>
    </w:p>
    <w:p w14:paraId="1C81D28B" w14:textId="77777777" w:rsidR="00201DBE" w:rsidRDefault="00201DBE" w:rsidP="006A75C2">
      <w:pPr>
        <w:pStyle w:val="ac"/>
        <w:rPr>
          <w:lang w:val="en-US"/>
        </w:rPr>
      </w:pPr>
    </w:p>
    <w:p w14:paraId="18352F03" w14:textId="4B595656" w:rsidR="00A53656" w:rsidRPr="00441796" w:rsidRDefault="00A53656" w:rsidP="00A53656">
      <w:pPr>
        <w:pStyle w:val="ac"/>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c"/>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c"/>
        <w:rPr>
          <w:lang w:val="en-US"/>
        </w:rPr>
      </w:pPr>
    </w:p>
    <w:p w14:paraId="326C9D19" w14:textId="7C9B6B47" w:rsidR="00AC6544" w:rsidRDefault="00AC6544" w:rsidP="00AC6544">
      <w:pPr>
        <w:pStyle w:val="ac"/>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c"/>
        <w:rPr>
          <w:lang w:val="en-US"/>
        </w:rPr>
      </w:pPr>
    </w:p>
    <w:p w14:paraId="4E7C68FD" w14:textId="5EBFA535" w:rsidR="00AC6544" w:rsidRDefault="00AC6544" w:rsidP="00AC6544">
      <w:pPr>
        <w:pStyle w:val="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aff2"/>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aff2"/>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a"/>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ac"/>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ac"/>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ac"/>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c"/>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A3EF004" w14:textId="77777777" w:rsidR="00DB6DCD" w:rsidRDefault="00DB6DCD" w:rsidP="00DB6DCD">
            <w:pPr>
              <w:pStyle w:val="aff2"/>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aff2"/>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aff2"/>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c"/>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ac"/>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ac"/>
              <w:rPr>
                <w:sz w:val="20"/>
                <w:szCs w:val="20"/>
                <w:lang w:val="en-GB"/>
              </w:rPr>
            </w:pPr>
            <w:r w:rsidRPr="00894BC5">
              <w:rPr>
                <w:sz w:val="20"/>
                <w:szCs w:val="20"/>
                <w:lang w:val="en-GB"/>
              </w:rPr>
              <w:t xml:space="preserve">We prefer to add the following based on the online </w:t>
            </w:r>
            <w:proofErr w:type="spellStart"/>
            <w:r w:rsidRPr="00894BC5">
              <w:rPr>
                <w:sz w:val="20"/>
                <w:szCs w:val="20"/>
                <w:lang w:val="en-GB"/>
              </w:rPr>
              <w:t>presention</w:t>
            </w:r>
            <w:proofErr w:type="spellEnd"/>
            <w:r w:rsidRPr="00894BC5">
              <w:rPr>
                <w:sz w:val="20"/>
                <w:szCs w:val="20"/>
                <w:lang w:val="en-GB"/>
              </w:rPr>
              <w:t xml:space="preserve"> from operators</w:t>
            </w:r>
          </w:p>
          <w:p w14:paraId="72D5BA43" w14:textId="3D8EA6BD" w:rsidR="00894BC5" w:rsidRPr="00894BC5" w:rsidRDefault="00894BC5" w:rsidP="00894BC5">
            <w:pPr>
              <w:pStyle w:val="aff2"/>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How to ensure that the </w:t>
            </w:r>
            <w:proofErr w:type="spellStart"/>
            <w:r w:rsidRPr="00894BC5">
              <w:rPr>
                <w:rFonts w:ascii="Times New Roman" w:hAnsi="Times New Roman" w:cs="Times New Roman"/>
                <w:color w:val="EE0000"/>
                <w:sz w:val="20"/>
                <w:szCs w:val="20"/>
                <w:lang w:val="en-US"/>
              </w:rPr>
              <w:t>manadatory</w:t>
            </w:r>
            <w:proofErr w:type="spellEnd"/>
            <w:r w:rsidRPr="00894BC5">
              <w:rPr>
                <w:rFonts w:ascii="Times New Roman" w:hAnsi="Times New Roman" w:cs="Times New Roman"/>
                <w:color w:val="EE0000"/>
                <w:sz w:val="20"/>
                <w:szCs w:val="20"/>
                <w:lang w:val="en-US"/>
              </w:rPr>
              <w:t xml:space="preserve"> feature can be </w:t>
            </w:r>
            <w:proofErr w:type="spellStart"/>
            <w:r w:rsidRPr="00894BC5">
              <w:rPr>
                <w:rFonts w:ascii="Times New Roman" w:hAnsi="Times New Roman" w:cs="Times New Roman"/>
                <w:color w:val="EE0000"/>
                <w:sz w:val="20"/>
                <w:szCs w:val="20"/>
                <w:lang w:val="en-US"/>
              </w:rPr>
              <w:t>IoDT’d</w:t>
            </w:r>
            <w:proofErr w:type="spellEnd"/>
          </w:p>
          <w:p w14:paraId="158A2DE8" w14:textId="77777777" w:rsidR="00894BC5" w:rsidRPr="00894BC5" w:rsidRDefault="00894BC5" w:rsidP="00894BC5">
            <w:pPr>
              <w:pStyle w:val="aff2"/>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894BC5">
            <w:pPr>
              <w:pStyle w:val="aff2"/>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ac"/>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2A67BE">
            <w:pPr>
              <w:pStyle w:val="aff2"/>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2A67BE">
            <w:pPr>
              <w:pStyle w:val="aff2"/>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w:t>
            </w:r>
            <w:proofErr w:type="gramStart"/>
            <w:r w:rsidRPr="00C26CE6">
              <w:rPr>
                <w:rFonts w:eastAsia="Malgun Gothic"/>
                <w:b w:val="0"/>
                <w:bCs w:val="0"/>
                <w:sz w:val="20"/>
                <w:szCs w:val="20"/>
                <w:lang w:val="en-US" w:eastAsia="ko-KR"/>
              </w:rPr>
              <w:t>define/update/signaling</w:t>
            </w:r>
            <w:proofErr w:type="gramEnd"/>
            <w:r w:rsidRPr="00C26CE6">
              <w:rPr>
                <w:rFonts w:eastAsia="Malgun Gothic"/>
                <w:b w:val="0"/>
                <w:bCs w:val="0"/>
                <w:sz w:val="20"/>
                <w:szCs w:val="20"/>
                <w:lang w:val="en-US" w:eastAsia="ko-KR"/>
              </w:rPr>
              <w:t xml:space="preserve"> of UE capabilities</w:t>
            </w:r>
          </w:p>
          <w:p w14:paraId="75DC7120" w14:textId="77777777" w:rsidR="002A67BE" w:rsidRDefault="002A67BE" w:rsidP="002A67BE">
            <w:pPr>
              <w:pStyle w:val="aff2"/>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w:t>
            </w:r>
            <w:proofErr w:type="gramStart"/>
            <w:r>
              <w:rPr>
                <w:rFonts w:eastAsia="Malgun Gothic"/>
                <w:lang w:val="en-US" w:eastAsia="ko-KR"/>
              </w:rPr>
              <w:t>to modify</w:t>
            </w:r>
            <w:proofErr w:type="gramEnd"/>
            <w:r>
              <w:rPr>
                <w:rFonts w:eastAsia="Malgun Gothic"/>
                <w:lang w:val="en-US" w:eastAsia="ko-KR"/>
              </w:rPr>
              <w:t xml:space="preserve"> </w:t>
            </w:r>
          </w:p>
          <w:p w14:paraId="2AE889FA" w14:textId="77777777" w:rsidR="002A67BE" w:rsidRDefault="002A67BE" w:rsidP="002A67BE">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6020866" w14:textId="77777777" w:rsidR="002A67BE" w:rsidRPr="00C26CE6" w:rsidRDefault="002A67BE" w:rsidP="002A67BE">
            <w:pPr>
              <w:pStyle w:val="aff2"/>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2A67BE">
            <w:pPr>
              <w:pStyle w:val="aff2"/>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How to </w:t>
            </w:r>
            <w:proofErr w:type="gramStart"/>
            <w:r w:rsidRPr="00C26CE6">
              <w:rPr>
                <w:rFonts w:ascii="Times New Roman" w:hAnsi="Times New Roman" w:cs="Times New Roman"/>
                <w:color w:val="FF0000"/>
                <w:sz w:val="21"/>
                <w:szCs w:val="21"/>
                <w:lang w:val="en-US"/>
              </w:rPr>
              <w:t>define/update/signaling</w:t>
            </w:r>
            <w:proofErr w:type="gramEnd"/>
            <w:r w:rsidRPr="00C26CE6">
              <w:rPr>
                <w:rFonts w:ascii="Times New Roman" w:hAnsi="Times New Roman" w:cs="Times New Roman"/>
                <w:color w:val="FF0000"/>
                <w:sz w:val="21"/>
                <w:szCs w:val="21"/>
                <w:lang w:val="en-US"/>
              </w:rPr>
              <w:t xml:space="preserve"> of UE capabilities</w:t>
            </w:r>
          </w:p>
          <w:p w14:paraId="7EDD1CEA" w14:textId="77777777" w:rsidR="002A67BE" w:rsidRDefault="002A67BE" w:rsidP="002A67BE">
            <w:pPr>
              <w:pStyle w:val="aff2"/>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w:t>
            </w:r>
            <w:proofErr w:type="spellStart"/>
            <w:r>
              <w:rPr>
                <w:rFonts w:ascii="Times New Roman" w:hAnsi="Times New Roman" w:cs="Times New Roman"/>
                <w:color w:val="FF0000"/>
                <w:sz w:val="21"/>
                <w:szCs w:val="21"/>
                <w:lang w:val="en-US"/>
              </w:rPr>
              <w:t>featues</w:t>
            </w:r>
            <w:proofErr w:type="spellEnd"/>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ac"/>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ac"/>
              <w:rPr>
                <w:lang w:val="en-GB"/>
              </w:rPr>
            </w:pPr>
            <w:r>
              <w:rPr>
                <w:lang w:val="en-GB"/>
              </w:rPr>
              <w:t>It’s somehow overlapped with previous proposal with some “</w:t>
            </w:r>
            <w:proofErr w:type="gramStart"/>
            <w:r>
              <w:rPr>
                <w:lang w:val="en-GB"/>
              </w:rPr>
              <w:t>mis-alignment</w:t>
            </w:r>
            <w:proofErr w:type="gramEnd"/>
            <w:r>
              <w:rPr>
                <w:lang w:val="en-GB"/>
              </w:rPr>
              <w:t xml:space="preserve">”. For </w:t>
            </w:r>
            <w:proofErr w:type="spellStart"/>
            <w:r>
              <w:rPr>
                <w:lang w:val="en-GB"/>
              </w:rPr>
              <w:t>exsample</w:t>
            </w:r>
            <w:proofErr w:type="spellEnd"/>
            <w:r>
              <w:rPr>
                <w:lang w:val="en-GB"/>
              </w:rPr>
              <w:t>,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ac"/>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ac"/>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ac"/>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ac"/>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新細明體" w:hint="eastAsia"/>
                <w:sz w:val="21"/>
                <w:szCs w:val="21"/>
                <w:lang w:val="en-US" w:eastAsia="zh-TW"/>
              </w:rPr>
            </w:pPr>
            <w:r w:rsidRPr="003312E6">
              <w:t>Fainity</w:t>
            </w:r>
          </w:p>
        </w:tc>
        <w:tc>
          <w:tcPr>
            <w:tcW w:w="1372" w:type="dxa"/>
          </w:tcPr>
          <w:p w14:paraId="631A437A" w14:textId="254D9310" w:rsidR="00A650DD" w:rsidRPr="00A650DD" w:rsidRDefault="00A650DD" w:rsidP="00A650DD">
            <w:pPr>
              <w:rPr>
                <w:rFonts w:eastAsia="新細明體" w:hint="eastAsia"/>
                <w:sz w:val="21"/>
                <w:szCs w:val="21"/>
                <w:lang w:eastAsia="zh-TW"/>
              </w:rPr>
            </w:pPr>
            <w:r w:rsidRPr="003312E6">
              <w:t>Y</w:t>
            </w:r>
          </w:p>
        </w:tc>
        <w:tc>
          <w:tcPr>
            <w:tcW w:w="6780" w:type="dxa"/>
          </w:tcPr>
          <w:p w14:paraId="019B9DF4" w14:textId="2C0F9079" w:rsidR="00A650DD" w:rsidRDefault="00A650DD" w:rsidP="00A650DD">
            <w:pPr>
              <w:pStyle w:val="ac"/>
              <w:rPr>
                <w:lang w:val="en-GB"/>
              </w:rPr>
            </w:pPr>
            <w:r w:rsidRPr="003312E6">
              <w:t>Basic feature set refer mandatory capabilities for all devie type and each device type may have corresponding mandatory capabilities additionally</w:t>
            </w:r>
          </w:p>
        </w:tc>
      </w:tr>
    </w:tbl>
    <w:p w14:paraId="37073A98" w14:textId="77777777" w:rsidR="00DE2ADA" w:rsidRDefault="00DE2ADA" w:rsidP="006A75C2">
      <w:pPr>
        <w:pStyle w:val="ac"/>
        <w:rPr>
          <w:lang w:val="en-US"/>
        </w:rPr>
      </w:pPr>
    </w:p>
    <w:p w14:paraId="0DFE1F4F" w14:textId="77777777" w:rsidR="00DE2ADA" w:rsidRDefault="00DE2ADA" w:rsidP="006A75C2">
      <w:pPr>
        <w:pStyle w:val="ac"/>
        <w:rPr>
          <w:lang w:val="en-US"/>
        </w:rPr>
      </w:pPr>
    </w:p>
    <w:p w14:paraId="78091092" w14:textId="5F220835" w:rsidR="0074266B" w:rsidRDefault="00D1391D" w:rsidP="006A75C2">
      <w:pPr>
        <w:pStyle w:val="ac"/>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 xml:space="preserve">BW for </w:t>
      </w:r>
      <w:proofErr w:type="gramStart"/>
      <w:r w:rsidR="00326214">
        <w:rPr>
          <w:rFonts w:hint="eastAsia"/>
          <w:lang w:val="en-US"/>
        </w:rPr>
        <w:t>low-tier</w:t>
      </w:r>
      <w:proofErr w:type="gramEnd"/>
      <w:r w:rsidR="00326214">
        <w:rPr>
          <w:rFonts w:hint="eastAsia"/>
          <w:lang w:val="en-US"/>
        </w:rPr>
        <w:t xml:space="preserve">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ac"/>
        <w:rPr>
          <w:lang w:val="en-US"/>
        </w:rPr>
      </w:pPr>
      <w:r>
        <w:rPr>
          <w:rFonts w:hint="eastAsia"/>
          <w:lang w:val="en-US"/>
        </w:rPr>
        <w:t xml:space="preserve">TBD: </w:t>
      </w:r>
      <w:proofErr w:type="gramStart"/>
      <w:r>
        <w:rPr>
          <w:rFonts w:hint="eastAsia"/>
          <w:lang w:val="en-US"/>
        </w:rPr>
        <w:t>the value</w:t>
      </w:r>
      <w:proofErr w:type="gramEnd"/>
      <w:r>
        <w:rPr>
          <w:rFonts w:hint="eastAsia"/>
          <w:lang w:val="en-US"/>
        </w:rPr>
        <w:t xml:space="preserve"> X</w:t>
      </w:r>
    </w:p>
    <w:p w14:paraId="07925517" w14:textId="77777777" w:rsidR="003F41AD" w:rsidRDefault="003F41AD" w:rsidP="006A75C2">
      <w:pPr>
        <w:pStyle w:val="ac"/>
        <w:rPr>
          <w:lang w:val="en-US"/>
        </w:rPr>
      </w:pPr>
    </w:p>
    <w:p w14:paraId="71BB737D" w14:textId="3392C499" w:rsidR="00D1391D" w:rsidRDefault="00861276" w:rsidP="006A75C2">
      <w:pPr>
        <w:pStyle w:val="ac"/>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proofErr w:type="gramStart"/>
      <w:r w:rsidR="00A849D1">
        <w:rPr>
          <w:rFonts w:hint="eastAsia"/>
          <w:lang w:val="en-US"/>
        </w:rPr>
        <w:t>situation</w:t>
      </w:r>
      <w:proofErr w:type="gramEnd"/>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c"/>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 xml:space="preserve">{SCS, </w:t>
      </w:r>
      <w:proofErr w:type="gramStart"/>
      <w:r w:rsidR="000710F6" w:rsidRPr="00ED0630">
        <w:rPr>
          <w:rFonts w:hint="eastAsia"/>
          <w:highlight w:val="magenta"/>
          <w:lang w:val="en-US"/>
        </w:rPr>
        <w:t>required</w:t>
      </w:r>
      <w:proofErr w:type="gramEnd"/>
      <w:r w:rsidR="000710F6" w:rsidRPr="00ED0630">
        <w:rPr>
          <w:rFonts w:hint="eastAsia"/>
          <w:highlight w:val="magenta"/>
          <w:lang w:val="en-US"/>
        </w:rPr>
        <w:t xml:space="preserve"> FFT size</w:t>
      </w:r>
      <w:proofErr w:type="gramStart"/>
      <w:r w:rsidR="000710F6" w:rsidRPr="00ED0630">
        <w:rPr>
          <w:rFonts w:hint="eastAsia"/>
          <w:highlight w:val="magenta"/>
          <w:lang w:val="en-US"/>
        </w:rPr>
        <w:t>, Max</w:t>
      </w:r>
      <w:proofErr w:type="gramEnd"/>
      <w:r w:rsidR="000710F6" w:rsidRPr="00ED0630">
        <w:rPr>
          <w:rFonts w:hint="eastAsia"/>
          <w:highlight w:val="magenta"/>
          <w:lang w:val="en-US"/>
        </w:rPr>
        <w:t xml:space="preserve"> CBW}</w:t>
      </w:r>
      <w:r w:rsidR="001830A7" w:rsidRPr="00ED0630">
        <w:rPr>
          <w:rFonts w:hint="eastAsia"/>
          <w:highlight w:val="magenta"/>
          <w:lang w:val="en-US"/>
        </w:rPr>
        <w:t xml:space="preserve"> </w:t>
      </w:r>
      <w:r w:rsidR="00222A4A" w:rsidRPr="00ED0630">
        <w:rPr>
          <w:rFonts w:hint="eastAsia"/>
          <w:highlight w:val="magenta"/>
          <w:lang w:val="en-US"/>
        </w:rPr>
        <w:t xml:space="preserve">are more suitable to </w:t>
      </w:r>
      <w:proofErr w:type="gramStart"/>
      <w:r w:rsidR="00222A4A" w:rsidRPr="00ED0630">
        <w:rPr>
          <w:rFonts w:hint="eastAsia"/>
          <w:highlight w:val="magenta"/>
          <w:lang w:val="en-US"/>
        </w:rPr>
        <w:t>be discussed</w:t>
      </w:r>
      <w:proofErr w:type="gramEnd"/>
      <w:r w:rsidR="00222A4A" w:rsidRPr="00ED0630">
        <w:rPr>
          <w:rFonts w:hint="eastAsia"/>
          <w:highlight w:val="magenta"/>
          <w:lang w:val="en-US"/>
        </w:rPr>
        <w:t xml:space="preserve">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 xml:space="preserve">agenda item since this would not have much impact on overall design </w:t>
      </w:r>
      <w:proofErr w:type="spellStart"/>
      <w:r w:rsidR="009C5BE0" w:rsidRPr="00ED0630">
        <w:rPr>
          <w:rFonts w:hint="eastAsia"/>
          <w:highlight w:val="magenta"/>
          <w:lang w:val="en-US"/>
        </w:rPr>
        <w:t>d</w:t>
      </w:r>
      <w:r w:rsidR="00FC33D4" w:rsidRPr="00ED0630">
        <w:rPr>
          <w:rFonts w:hint="eastAsia"/>
          <w:highlight w:val="magenta"/>
          <w:lang w:val="en-US"/>
        </w:rPr>
        <w:t>esign</w:t>
      </w:r>
      <w:proofErr w:type="spellEnd"/>
      <w:r w:rsidR="00FC33D4" w:rsidRPr="00ED0630">
        <w:rPr>
          <w:rFonts w:hint="eastAsia"/>
          <w:highlight w:val="magenta"/>
          <w:lang w:val="en-US"/>
        </w:rPr>
        <w:t xml:space="preserve">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w:t>
      </w:r>
      <w:proofErr w:type="gramStart"/>
      <w:r w:rsidR="00FC33D4" w:rsidRPr="00ED0630">
        <w:rPr>
          <w:rFonts w:hint="eastAsia"/>
          <w:highlight w:val="magenta"/>
          <w:lang w:val="en-US"/>
        </w:rPr>
        <w:t>low-tier</w:t>
      </w:r>
      <w:proofErr w:type="gramEnd"/>
      <w:r w:rsidR="00FC33D4" w:rsidRPr="00ED0630">
        <w:rPr>
          <w:rFonts w:hint="eastAsia"/>
          <w:highlight w:val="magenta"/>
          <w:lang w:val="en-US"/>
        </w:rPr>
        <w:t xml:space="preserve">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c"/>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c"/>
        <w:rPr>
          <w:lang w:val="en-GB"/>
        </w:rPr>
      </w:pPr>
    </w:p>
    <w:p w14:paraId="0CA4DC78" w14:textId="2825AD5E" w:rsidR="0094506C" w:rsidRDefault="0094506C" w:rsidP="0094506C">
      <w:pPr>
        <w:pStyle w:val="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aff2"/>
        <w:numPr>
          <w:ilvl w:val="1"/>
          <w:numId w:val="11"/>
        </w:numPr>
        <w:rPr>
          <w:sz w:val="21"/>
          <w:szCs w:val="21"/>
          <w:lang w:val="en-US"/>
        </w:rPr>
      </w:pPr>
      <w:r w:rsidRPr="006618EA">
        <w:rPr>
          <w:rFonts w:ascii="Times New Roman" w:hAnsi="Times New Roman" w:cs="Times New Roman" w:hint="eastAsia"/>
          <w:sz w:val="21"/>
          <w:szCs w:val="21"/>
          <w:lang w:val="en-US"/>
        </w:rPr>
        <w:lastRenderedPageBreak/>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afa"/>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ac"/>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ac"/>
              <w:rPr>
                <w:lang w:val="en-US"/>
              </w:rPr>
            </w:pPr>
            <w:proofErr w:type="gramStart"/>
            <w:r w:rsidRPr="0F75F221">
              <w:rPr>
                <w:lang w:val="en-GB"/>
              </w:rPr>
              <w:t>Indeed</w:t>
            </w:r>
            <w:proofErr w:type="gramEnd"/>
            <w:r w:rsidRPr="0F75F221">
              <w:rPr>
                <w:lang w:val="en-GB"/>
              </w:rPr>
              <w:t xml:space="preserve">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ac"/>
              <w:rPr>
                <w:lang w:val="en-US"/>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ac"/>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ac"/>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ac"/>
              <w:numPr>
                <w:ilvl w:val="0"/>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ac"/>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C34C96">
            <w:pPr>
              <w:pStyle w:val="ac"/>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ac"/>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ac"/>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ac"/>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ac"/>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ac"/>
              <w:rPr>
                <w:rFonts w:eastAsia="Malgun Gothic"/>
                <w:lang w:val="en-GB" w:eastAsia="ko-KR"/>
              </w:rPr>
            </w:pPr>
            <w:r>
              <w:rPr>
                <w:rFonts w:eastAsiaTheme="minorEastAsia" w:hint="eastAsia"/>
                <w:lang w:val="en-GB" w:eastAsia="zh-CN"/>
              </w:rPr>
              <w:lastRenderedPageBreak/>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ac"/>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proofErr w:type="spellStart"/>
            <w:r w:rsidRPr="00AE5915">
              <w:rPr>
                <w:rFonts w:eastAsiaTheme="minorEastAsia"/>
                <w:sz w:val="21"/>
                <w:szCs w:val="21"/>
                <w:lang w:val="en-US" w:eastAsia="zh-CN"/>
              </w:rPr>
              <w:t>Spreadtrum</w:t>
            </w:r>
            <w:proofErr w:type="spellEnd"/>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ac"/>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ac"/>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ac"/>
              <w:rPr>
                <w:rFonts w:eastAsiaTheme="minorEastAsia"/>
                <w:lang w:val="en-GB" w:eastAsia="zh-CN"/>
              </w:rPr>
            </w:pPr>
          </w:p>
        </w:tc>
      </w:tr>
    </w:tbl>
    <w:p w14:paraId="7D565A74" w14:textId="77777777" w:rsidR="006A75C2" w:rsidRDefault="006A75C2" w:rsidP="006A75C2">
      <w:pPr>
        <w:pStyle w:val="ac"/>
        <w:rPr>
          <w:lang w:val="en-GB"/>
        </w:rPr>
      </w:pPr>
    </w:p>
    <w:bookmarkEnd w:id="3"/>
    <w:p w14:paraId="15BDA89C" w14:textId="77777777" w:rsidR="007E68C7" w:rsidRDefault="007E68C7">
      <w:pPr>
        <w:pStyle w:val="ac"/>
        <w:rPr>
          <w:lang w:val="en-GB"/>
        </w:rPr>
      </w:pPr>
    </w:p>
    <w:p w14:paraId="022ED72E" w14:textId="7DC66571" w:rsidR="00732056" w:rsidRPr="00C17422" w:rsidRDefault="00A768D0" w:rsidP="00732056">
      <w:pPr>
        <w:pStyle w:val="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ac"/>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a"/>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 xml:space="preserve">the term stand-alone architecture does not imply any </w:t>
            </w:r>
            <w:proofErr w:type="gramStart"/>
            <w:r w:rsidRPr="007828FB">
              <w:rPr>
                <w:color w:val="000000" w:themeColor="text1"/>
                <w:lang w:eastAsia="ja-JP"/>
              </w:rPr>
              <w:t>particular Core</w:t>
            </w:r>
            <w:proofErr w:type="gramEnd"/>
            <w:r w:rsidRPr="007828FB">
              <w:rPr>
                <w:color w:val="000000" w:themeColor="text1"/>
                <w:lang w:eastAsia="ja-JP"/>
              </w:rPr>
              <w:t xml:space="preserve"> network architecture, which is up to SA2 discussion.</w:t>
            </w:r>
          </w:p>
        </w:tc>
      </w:tr>
    </w:tbl>
    <w:p w14:paraId="5A01B1FD" w14:textId="77777777" w:rsidR="00732056" w:rsidRPr="00102D7D" w:rsidRDefault="00732056" w:rsidP="00732056">
      <w:pPr>
        <w:pStyle w:val="ac"/>
        <w:rPr>
          <w:lang w:val="en-US"/>
        </w:rPr>
      </w:pPr>
    </w:p>
    <w:p w14:paraId="0102820D" w14:textId="084B98FB" w:rsidR="00102D7D" w:rsidRDefault="00C021EF" w:rsidP="00732056">
      <w:pPr>
        <w:pStyle w:val="ac"/>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c"/>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c"/>
        <w:rPr>
          <w:lang w:val="en-US"/>
        </w:rPr>
      </w:pPr>
    </w:p>
    <w:p w14:paraId="457C9033" w14:textId="77777777" w:rsidR="000F4016" w:rsidRDefault="000F4016" w:rsidP="000F4016">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aff2"/>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aff2"/>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a"/>
        <w:tblW w:w="9631" w:type="dxa"/>
        <w:tblLayout w:type="fixed"/>
        <w:tblLook w:val="04A0" w:firstRow="1" w:lastRow="0" w:firstColumn="1" w:lastColumn="0" w:noHBand="0" w:noVBand="1"/>
      </w:tblPr>
      <w:tblGrid>
        <w:gridCol w:w="1479"/>
        <w:gridCol w:w="1372"/>
        <w:gridCol w:w="6780"/>
      </w:tblGrid>
      <w:tr w:rsidR="000F4016" w14:paraId="55620C5E" w14:textId="77777777" w:rsidTr="00FB2F1A">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B2F1A">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ac"/>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aff2"/>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B2F1A">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ac"/>
              <w:rPr>
                <w:lang w:val="en-US"/>
              </w:rPr>
            </w:pPr>
            <w:r>
              <w:rPr>
                <w:lang w:val="en-GB"/>
              </w:rPr>
              <w:t>Support the proposal</w:t>
            </w:r>
          </w:p>
        </w:tc>
      </w:tr>
      <w:tr w:rsidR="00300908" w14:paraId="018589A6" w14:textId="77777777" w:rsidTr="00FB2F1A">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ac"/>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c"/>
              <w:rPr>
                <w:lang w:val="en-US"/>
              </w:rPr>
            </w:pPr>
            <w:proofErr w:type="gramStart"/>
            <w:r>
              <w:rPr>
                <w:lang w:val="en-GB"/>
              </w:rPr>
              <w:t>Generally</w:t>
            </w:r>
            <w:proofErr w:type="gramEnd"/>
            <w:r>
              <w:rPr>
                <w:lang w:val="en-GB"/>
              </w:rPr>
              <w:t xml:space="preserve"> the coverage enhancement features should be agnostic to device types. UE-type or scenario-specific enhancements may be considered on top at a later stage.</w:t>
            </w:r>
          </w:p>
        </w:tc>
      </w:tr>
      <w:tr w:rsidR="000D5925" w14:paraId="4298852E" w14:textId="77777777" w:rsidTr="00FB2F1A">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ac"/>
              <w:rPr>
                <w:lang w:val="en-GB"/>
              </w:rPr>
            </w:pPr>
          </w:p>
        </w:tc>
      </w:tr>
      <w:tr w:rsidR="00DB6DCD" w14:paraId="6F388463" w14:textId="77777777" w:rsidTr="00FB2F1A">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c"/>
              <w:rPr>
                <w:lang w:val="en-GB"/>
              </w:rPr>
            </w:pPr>
          </w:p>
        </w:tc>
      </w:tr>
      <w:tr w:rsidR="00F929A0" w14:paraId="3F2CA137" w14:textId="77777777" w:rsidTr="00FB2F1A">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For the first bullet, which signals/channels need to be improved should </w:t>
            </w:r>
            <w:proofErr w:type="spellStart"/>
            <w:r>
              <w:rPr>
                <w:rFonts w:eastAsiaTheme="minorEastAsia" w:hint="eastAsia"/>
                <w:lang w:val="en-GB" w:eastAsia="zh-CN"/>
              </w:rPr>
              <w:t>based</w:t>
            </w:r>
            <w:proofErr w:type="spellEnd"/>
            <w:r>
              <w:rPr>
                <w:rFonts w:eastAsiaTheme="minorEastAsia" w:hint="eastAsia"/>
                <w:lang w:val="en-GB" w:eastAsia="zh-CN"/>
              </w:rPr>
              <w:t xml:space="preserve"> on evaluation, e.g. under agenda 11.2.</w:t>
            </w:r>
          </w:p>
          <w:p w14:paraId="0DCFBB0C"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What can be </w:t>
            </w:r>
            <w:proofErr w:type="spellStart"/>
            <w:r>
              <w:rPr>
                <w:rFonts w:eastAsiaTheme="minorEastAsia" w:hint="eastAsia"/>
                <w:lang w:val="en-GB" w:eastAsia="zh-CN"/>
              </w:rPr>
              <w:t>dicussed</w:t>
            </w:r>
            <w:proofErr w:type="spellEnd"/>
            <w:r>
              <w:rPr>
                <w:rFonts w:eastAsiaTheme="minorEastAsia" w:hint="eastAsia"/>
                <w:lang w:val="en-GB" w:eastAsia="zh-CN"/>
              </w:rPr>
              <w:t xml:space="preserve"> under agenda 11.1 is the target for coverage enhancement. Hence, we propose to add another bullet for study:</w:t>
            </w:r>
          </w:p>
          <w:p w14:paraId="75476A56" w14:textId="77777777" w:rsidR="00F929A0" w:rsidRPr="00FD7E88" w:rsidRDefault="00F929A0" w:rsidP="00F929A0">
            <w:pPr>
              <w:pStyle w:val="ac"/>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aff2"/>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929A0">
            <w:pPr>
              <w:pStyle w:val="aff2"/>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aff2"/>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ac"/>
              <w:rPr>
                <w:lang w:val="en-US"/>
              </w:rPr>
            </w:pPr>
          </w:p>
        </w:tc>
      </w:tr>
      <w:tr w:rsidR="00D56CFC" w14:paraId="19BE308D" w14:textId="77777777" w:rsidTr="00FB2F1A">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ac"/>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xml:space="preserve">. Of </w:t>
            </w:r>
            <w:proofErr w:type="spellStart"/>
            <w:r>
              <w:rPr>
                <w:lang w:val="en-GB"/>
              </w:rPr>
              <w:t>cousse</w:t>
            </w:r>
            <w:proofErr w:type="spellEnd"/>
            <w:r>
              <w:rPr>
                <w:lang w:val="en-GB"/>
              </w:rPr>
              <w:t>, MCL should be coupled with the perfo</w:t>
            </w:r>
            <w:r w:rsidRPr="006257AB">
              <w:rPr>
                <w:sz w:val="20"/>
                <w:szCs w:val="20"/>
                <w:lang w:val="en-GB"/>
              </w:rPr>
              <w:t>rmance requirement, e.g., control channel (</w:t>
            </w:r>
            <w:proofErr w:type="spellStart"/>
            <w:r w:rsidRPr="006257AB">
              <w:rPr>
                <w:sz w:val="20"/>
                <w:szCs w:val="20"/>
                <w:lang w:val="en-GB"/>
              </w:rPr>
              <w:t>e.g</w:t>
            </w:r>
            <w:proofErr w:type="spellEnd"/>
            <w:r w:rsidRPr="006257AB">
              <w:rPr>
                <w:sz w:val="20"/>
                <w:szCs w:val="20"/>
                <w:lang w:val="en-GB"/>
              </w:rPr>
              <w:t xml:space="preserve">, PUCCH/PDCCH) reliability, data channel (e.g., PDSCH/PUSCH) minimum data rate, etc. Then each agenda </w:t>
            </w:r>
            <w:r w:rsidRPr="006257AB">
              <w:rPr>
                <w:sz w:val="20"/>
                <w:szCs w:val="20"/>
                <w:lang w:val="en-GB"/>
              </w:rPr>
              <w:lastRenderedPageBreak/>
              <w:t xml:space="preserve">should ensure that the design meets the coverage requirement in 6G day 1. Therefore, we propose </w:t>
            </w:r>
          </w:p>
          <w:p w14:paraId="7CAEA4FF" w14:textId="77777777" w:rsidR="00D56CFC" w:rsidRPr="006257AB" w:rsidRDefault="00D56CFC" w:rsidP="00D56CFC">
            <w:pPr>
              <w:pStyle w:val="aff2"/>
              <w:numPr>
                <w:ilvl w:val="0"/>
                <w:numId w:val="11"/>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D56CFC">
            <w:pPr>
              <w:pStyle w:val="aff2"/>
              <w:numPr>
                <w:ilvl w:val="1"/>
                <w:numId w:val="11"/>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D56CFC">
            <w:pPr>
              <w:pStyle w:val="aff2"/>
              <w:numPr>
                <w:ilvl w:val="1"/>
                <w:numId w:val="11"/>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D56CFC">
            <w:pPr>
              <w:pStyle w:val="aff2"/>
              <w:numPr>
                <w:ilvl w:val="1"/>
                <w:numId w:val="11"/>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B2F1A">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ac"/>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B2F1A">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ac"/>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w:t>
            </w:r>
            <w:proofErr w:type="gramStart"/>
            <w:r>
              <w:rPr>
                <w:rFonts w:eastAsia="Malgun Gothic"/>
                <w:lang w:val="en-GB" w:eastAsia="ko-KR"/>
              </w:rPr>
              <w:t>similar to</w:t>
            </w:r>
            <w:proofErr w:type="gramEnd"/>
            <w:r>
              <w:rPr>
                <w:rFonts w:eastAsia="Malgun Gothic"/>
                <w:lang w:val="en-GB" w:eastAsia="ko-KR"/>
              </w:rPr>
              <w:t xml:space="preserve">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ac"/>
              <w:rPr>
                <w:rFonts w:eastAsia="Malgun Gothic"/>
                <w:lang w:val="en-GB" w:eastAsia="ko-KR"/>
              </w:rPr>
            </w:pPr>
            <w:r>
              <w:rPr>
                <w:rFonts w:eastAsia="Malgun Gothic"/>
                <w:lang w:val="en-GB" w:eastAsia="ko-KR"/>
              </w:rPr>
              <w:t xml:space="preserve">It is more important to have a common understanding, such as 6GR should consider coverage </w:t>
            </w:r>
            <w:proofErr w:type="spellStart"/>
            <w:r>
              <w:rPr>
                <w:rFonts w:eastAsia="Malgun Gothic"/>
                <w:lang w:val="en-GB" w:eastAsia="ko-KR"/>
              </w:rPr>
              <w:t>enhancemenets</w:t>
            </w:r>
            <w:proofErr w:type="spellEnd"/>
            <w:r>
              <w:rPr>
                <w:rFonts w:eastAsia="Malgun Gothic"/>
                <w:lang w:val="en-GB" w:eastAsia="ko-KR"/>
              </w:rPr>
              <w:t xml:space="preserve"> from the first release and RAN1 should support coverage enhancement schemes, when needed, to all applicable channels and signals.</w:t>
            </w:r>
          </w:p>
          <w:p w14:paraId="08ED159D" w14:textId="14E175EE" w:rsidR="002A67BE" w:rsidRDefault="002A67BE" w:rsidP="002A67BE">
            <w:pPr>
              <w:pStyle w:val="ac"/>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B2F1A">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ac"/>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B94A75">
            <w:pPr>
              <w:pStyle w:val="ac"/>
              <w:numPr>
                <w:ilvl w:val="0"/>
                <w:numId w:val="52"/>
              </w:numPr>
              <w:rPr>
                <w:rFonts w:eastAsiaTheme="minorEastAsia"/>
                <w:lang w:val="en-GB" w:eastAsia="zh-CN"/>
              </w:rPr>
            </w:pPr>
            <w:proofErr w:type="spellStart"/>
            <w:r>
              <w:rPr>
                <w:rFonts w:eastAsiaTheme="minorEastAsia" w:hint="eastAsia"/>
                <w:lang w:val="en-GB" w:eastAsia="zh-CN"/>
              </w:rPr>
              <w:t>Abosolute</w:t>
            </w:r>
            <w:proofErr w:type="spellEnd"/>
            <w:r>
              <w:rPr>
                <w:rFonts w:eastAsiaTheme="minorEastAsia" w:hint="eastAsia"/>
                <w:lang w:val="en-GB" w:eastAsia="zh-CN"/>
              </w:rPr>
              <w:t xml:space="preserve"> target value (and metric such as MCL, MPL, or MIL), or </w:t>
            </w:r>
          </w:p>
          <w:p w14:paraId="0351C4CE" w14:textId="77777777" w:rsidR="00B94A75" w:rsidRDefault="00B94A75" w:rsidP="00B94A75">
            <w:pPr>
              <w:pStyle w:val="ac"/>
              <w:numPr>
                <w:ilvl w:val="0"/>
                <w:numId w:val="52"/>
              </w:numPr>
              <w:rPr>
                <w:rFonts w:eastAsiaTheme="minorEastAsia"/>
                <w:lang w:val="en-GB" w:eastAsia="zh-CN"/>
              </w:rPr>
            </w:pPr>
            <w:r>
              <w:rPr>
                <w:rFonts w:eastAsiaTheme="minorEastAsia"/>
                <w:lang w:val="en-GB" w:eastAsia="zh-CN"/>
              </w:rPr>
              <w:t>T</w:t>
            </w:r>
            <w:r>
              <w:rPr>
                <w:rFonts w:eastAsiaTheme="minorEastAsia" w:hint="eastAsia"/>
                <w:lang w:val="en-GB" w:eastAsia="zh-CN"/>
              </w:rPr>
              <w:t xml:space="preserve">arget reference channel (e.g. using which channel as </w:t>
            </w:r>
            <w:proofErr w:type="spellStart"/>
            <w:r>
              <w:rPr>
                <w:rFonts w:eastAsiaTheme="minorEastAsia" w:hint="eastAsia"/>
                <w:lang w:val="en-GB" w:eastAsia="zh-CN"/>
              </w:rPr>
              <w:t>refrence</w:t>
            </w:r>
            <w:proofErr w:type="spellEnd"/>
            <w:r>
              <w:rPr>
                <w:rFonts w:eastAsiaTheme="minorEastAsia" w:hint="eastAsia"/>
                <w:lang w:val="en-GB" w:eastAsia="zh-CN"/>
              </w:rPr>
              <w:t xml:space="preserve"> for comparison and </w:t>
            </w:r>
            <w:proofErr w:type="spellStart"/>
            <w:r>
              <w:rPr>
                <w:rFonts w:eastAsiaTheme="minorEastAsia" w:hint="eastAsia"/>
                <w:lang w:val="en-GB" w:eastAsia="zh-CN"/>
              </w:rPr>
              <w:t>bottlenect</w:t>
            </w:r>
            <w:proofErr w:type="spellEnd"/>
            <w:r>
              <w:rPr>
                <w:rFonts w:eastAsiaTheme="minorEastAsia" w:hint="eastAsia"/>
                <w:lang w:val="en-GB" w:eastAsia="zh-CN"/>
              </w:rPr>
              <w:t xml:space="preserve"> channel identification)</w:t>
            </w:r>
          </w:p>
          <w:p w14:paraId="1F67FD77" w14:textId="72F7C7E2" w:rsidR="00B94A75" w:rsidRDefault="00B94A75" w:rsidP="002A67BE">
            <w:pPr>
              <w:pStyle w:val="ac"/>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6A449B">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proofErr w:type="spellStart"/>
            <w:r>
              <w:rPr>
                <w:rFonts w:eastAsia="Yu Mincho"/>
                <w:sz w:val="21"/>
                <w:szCs w:val="21"/>
                <w:lang w:eastAsia="ja-JP"/>
              </w:rPr>
              <w:t>Slighly</w:t>
            </w:r>
            <w:proofErr w:type="spellEnd"/>
            <w:r>
              <w:rPr>
                <w:rFonts w:eastAsia="Yu Mincho"/>
                <w:sz w:val="21"/>
                <w:szCs w:val="21"/>
                <w:lang w:eastAsia="ja-JP"/>
              </w:rPr>
              <w:t xml:space="preserve"> No</w:t>
            </w:r>
          </w:p>
        </w:tc>
        <w:tc>
          <w:tcPr>
            <w:tcW w:w="6780" w:type="dxa"/>
          </w:tcPr>
          <w:p w14:paraId="114BDBC7" w14:textId="77777777" w:rsidR="006A449B" w:rsidRDefault="006A449B" w:rsidP="0090366A">
            <w:pPr>
              <w:pStyle w:val="ac"/>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6A449B">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ac"/>
              <w:rPr>
                <w:lang w:val="en-GB"/>
              </w:rPr>
            </w:pPr>
            <w:r>
              <w:rPr>
                <w:lang w:val="en-GB"/>
              </w:rPr>
              <w:t xml:space="preserve">The last bullet should be deleted … all UE should at least be able to </w:t>
            </w:r>
            <w:proofErr w:type="spellStart"/>
            <w:r>
              <w:rPr>
                <w:lang w:val="en-GB"/>
              </w:rPr>
              <w:t>optioally</w:t>
            </w:r>
            <w:proofErr w:type="spellEnd"/>
            <w:r>
              <w:rPr>
                <w:lang w:val="en-GB"/>
              </w:rPr>
              <w:t xml:space="preserve"> support the features for coverage enhancement.</w:t>
            </w:r>
          </w:p>
        </w:tc>
      </w:tr>
      <w:tr w:rsidR="00DE6357" w14:paraId="604F7E41" w14:textId="77777777" w:rsidTr="006A449B">
        <w:tc>
          <w:tcPr>
            <w:tcW w:w="1479" w:type="dxa"/>
          </w:tcPr>
          <w:p w14:paraId="282DFB27" w14:textId="1E095F53"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ac"/>
              <w:rPr>
                <w:lang w:val="en-GB"/>
              </w:rPr>
            </w:pPr>
            <w:r>
              <w:rPr>
                <w:rFonts w:hint="eastAsia"/>
                <w:lang w:val="en-GB"/>
              </w:rPr>
              <w:t>We agree with CTC that potential techniques/solutions can also be studied.</w:t>
            </w:r>
          </w:p>
        </w:tc>
      </w:tr>
      <w:tr w:rsidR="004D27AA" w14:paraId="66E060C6" w14:textId="77777777" w:rsidTr="006A449B">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ac"/>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6A449B">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ac"/>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6A449B">
        <w:tc>
          <w:tcPr>
            <w:tcW w:w="1479" w:type="dxa"/>
          </w:tcPr>
          <w:p w14:paraId="0B9268B0" w14:textId="3660E0A5" w:rsidR="00A650DD" w:rsidRDefault="00A650DD" w:rsidP="00A650DD">
            <w:pPr>
              <w:rPr>
                <w:rFonts w:eastAsia="Yu Mincho"/>
                <w:sz w:val="21"/>
                <w:szCs w:val="21"/>
                <w:lang w:val="en-US" w:eastAsia="ja-JP"/>
              </w:rPr>
            </w:pPr>
            <w:r>
              <w:rPr>
                <w:rFonts w:eastAsia="新細明體" w:hint="eastAsia"/>
                <w:sz w:val="21"/>
                <w:szCs w:val="21"/>
                <w:lang w:val="en-US" w:eastAsia="zh-TW"/>
              </w:rPr>
              <w:t>Fainity</w:t>
            </w:r>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ac"/>
              <w:rPr>
                <w:lang w:val="en-GB"/>
              </w:rPr>
            </w:pPr>
            <w:r>
              <w:rPr>
                <w:rFonts w:eastAsia="新細明體" w:hint="eastAsia"/>
                <w:lang w:val="en-GB" w:eastAsia="zh-TW"/>
              </w:rPr>
              <w:t>We think coverage enhancement is needed for all UEs/device types</w:t>
            </w:r>
            <w:r w:rsidRPr="5AB34AEF">
              <w:rPr>
                <w:rFonts w:eastAsia="新細明體"/>
                <w:lang w:val="en-GB" w:eastAsia="zh-TW"/>
              </w:rPr>
              <w:t xml:space="preserve">. </w:t>
            </w:r>
            <w:r w:rsidRPr="6653A5C0">
              <w:rPr>
                <w:rFonts w:eastAsia="新細明體"/>
                <w:lang w:val="en-GB" w:eastAsia="zh-TW"/>
              </w:rPr>
              <w:t xml:space="preserve">In addition, for </w:t>
            </w:r>
            <w:r w:rsidRPr="01BC8A22">
              <w:rPr>
                <w:rFonts w:eastAsia="新細明體"/>
                <w:lang w:val="en-GB" w:eastAsia="zh-TW"/>
              </w:rPr>
              <w:t xml:space="preserve">better UE experience </w:t>
            </w:r>
            <w:r w:rsidRPr="5B26C890">
              <w:rPr>
                <w:rFonts w:eastAsia="新細明體"/>
                <w:lang w:val="en-GB" w:eastAsia="zh-TW"/>
              </w:rPr>
              <w:t xml:space="preserve">to </w:t>
            </w:r>
            <w:r w:rsidRPr="642F60A9">
              <w:rPr>
                <w:rFonts w:eastAsia="新細明體"/>
                <w:lang w:val="en-GB" w:eastAsia="zh-TW"/>
              </w:rPr>
              <w:t>camp</w:t>
            </w:r>
            <w:r w:rsidRPr="00CA1DC0">
              <w:rPr>
                <w:rFonts w:eastAsia="新細明體"/>
                <w:lang w:val="en-GB" w:eastAsia="zh-TW"/>
              </w:rPr>
              <w:t xml:space="preserve"> on </w:t>
            </w:r>
            <w:r w:rsidRPr="690CAAD3">
              <w:rPr>
                <w:rFonts w:eastAsia="新細明體"/>
                <w:lang w:val="en-GB" w:eastAsia="zh-TW"/>
              </w:rPr>
              <w:t>and connect to</w:t>
            </w:r>
            <w:r w:rsidRPr="6FABC984">
              <w:rPr>
                <w:rFonts w:eastAsia="新細明體"/>
                <w:lang w:val="en-GB" w:eastAsia="zh-TW"/>
              </w:rPr>
              <w:t xml:space="preserve"> </w:t>
            </w:r>
            <w:r w:rsidRPr="00CA1DC0">
              <w:rPr>
                <w:rFonts w:eastAsia="新細明體"/>
                <w:lang w:val="en-GB" w:eastAsia="zh-TW"/>
              </w:rPr>
              <w:t>the cell</w:t>
            </w:r>
            <w:r w:rsidRPr="6FABC984">
              <w:rPr>
                <w:rFonts w:eastAsia="新細明體"/>
                <w:lang w:val="en-GB" w:eastAsia="zh-TW"/>
              </w:rPr>
              <w:t xml:space="preserve"> </w:t>
            </w:r>
            <w:r w:rsidRPr="12B904B6">
              <w:rPr>
                <w:rFonts w:eastAsia="新細明體"/>
                <w:lang w:val="en-GB" w:eastAsia="zh-TW"/>
              </w:rPr>
              <w:lastRenderedPageBreak/>
              <w:t xml:space="preserve">successfully, </w:t>
            </w:r>
            <w:r w:rsidRPr="4028B5C7">
              <w:rPr>
                <w:rFonts w:eastAsia="新細明體"/>
                <w:lang w:val="en-GB" w:eastAsia="zh-TW"/>
              </w:rPr>
              <w:t>study</w:t>
            </w:r>
            <w:r w:rsidRPr="6523D90D">
              <w:rPr>
                <w:rFonts w:eastAsia="新細明體"/>
                <w:lang w:val="en-GB" w:eastAsia="zh-TW"/>
              </w:rPr>
              <w:t xml:space="preserve"> </w:t>
            </w:r>
            <w:r w:rsidRPr="5AD5F999">
              <w:rPr>
                <w:rFonts w:eastAsia="新細明體"/>
                <w:lang w:val="en-GB" w:eastAsia="zh-TW"/>
              </w:rPr>
              <w:t xml:space="preserve">how to </w:t>
            </w:r>
            <w:r w:rsidRPr="10AEDE4A">
              <w:rPr>
                <w:rFonts w:eastAsia="新細明體"/>
                <w:lang w:val="en-GB" w:eastAsia="zh-TW"/>
              </w:rPr>
              <w:t xml:space="preserve">improve </w:t>
            </w:r>
            <w:r w:rsidRPr="45748634">
              <w:rPr>
                <w:rFonts w:eastAsia="新細明體"/>
                <w:lang w:val="en-GB" w:eastAsia="zh-TW"/>
              </w:rPr>
              <w:t xml:space="preserve">the </w:t>
            </w:r>
            <w:r w:rsidRPr="57A2A86F">
              <w:rPr>
                <w:rFonts w:eastAsia="新細明體"/>
                <w:lang w:val="en-GB" w:eastAsia="zh-TW"/>
              </w:rPr>
              <w:t xml:space="preserve">DL </w:t>
            </w:r>
            <w:r w:rsidRPr="3D37553A">
              <w:rPr>
                <w:rFonts w:eastAsia="新細明體"/>
                <w:lang w:val="en-GB" w:eastAsia="zh-TW"/>
              </w:rPr>
              <w:t xml:space="preserve">synchronizations (e.g., </w:t>
            </w:r>
            <w:r w:rsidRPr="384AD36F">
              <w:rPr>
                <w:rFonts w:eastAsia="新細明體"/>
                <w:lang w:val="en-GB" w:eastAsia="zh-TW"/>
              </w:rPr>
              <w:t xml:space="preserve">SSB) and </w:t>
            </w:r>
            <w:r w:rsidRPr="2DB9E11B">
              <w:rPr>
                <w:rFonts w:eastAsia="新細明體"/>
                <w:lang w:val="en-GB" w:eastAsia="zh-TW"/>
              </w:rPr>
              <w:t>PRACH</w:t>
            </w:r>
            <w:r w:rsidRPr="434B478A">
              <w:rPr>
                <w:rFonts w:eastAsia="新細明體"/>
                <w:lang w:val="en-GB" w:eastAsia="zh-TW"/>
              </w:rPr>
              <w:t xml:space="preserve"> </w:t>
            </w:r>
            <w:r w:rsidRPr="754146FF">
              <w:rPr>
                <w:rFonts w:eastAsia="新細明體"/>
                <w:lang w:val="en-GB" w:eastAsia="zh-TW"/>
              </w:rPr>
              <w:t xml:space="preserve">transmission </w:t>
            </w:r>
            <w:r w:rsidRPr="43A04AB5">
              <w:rPr>
                <w:rFonts w:eastAsia="新細明體"/>
                <w:lang w:val="en-GB" w:eastAsia="zh-TW"/>
              </w:rPr>
              <w:t>is needed.</w:t>
            </w:r>
          </w:p>
        </w:tc>
      </w:tr>
    </w:tbl>
    <w:p w14:paraId="3C5394DA" w14:textId="77777777" w:rsidR="00102D7D" w:rsidRDefault="00102D7D" w:rsidP="00732056">
      <w:pPr>
        <w:pStyle w:val="ac"/>
        <w:rPr>
          <w:lang w:val="en-US"/>
        </w:rPr>
      </w:pPr>
    </w:p>
    <w:p w14:paraId="00EB21A9" w14:textId="77777777" w:rsidR="009917D7" w:rsidRDefault="009917D7" w:rsidP="00732056">
      <w:pPr>
        <w:pStyle w:val="ac"/>
        <w:rPr>
          <w:lang w:val="en-US"/>
        </w:rPr>
      </w:pPr>
    </w:p>
    <w:p w14:paraId="084E717E" w14:textId="67223657" w:rsidR="00732056" w:rsidRDefault="00750934" w:rsidP="00732056">
      <w:pPr>
        <w:pStyle w:val="ac"/>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w:t>
      </w:r>
      <w:proofErr w:type="gramStart"/>
      <w:r w:rsidRPr="00434E9E">
        <w:rPr>
          <w:rFonts w:hint="eastAsia"/>
          <w:highlight w:val="magenta"/>
          <w:lang w:val="en-US"/>
        </w:rPr>
        <w:t>a number of</w:t>
      </w:r>
      <w:proofErr w:type="gramEnd"/>
      <w:r w:rsidRPr="00434E9E">
        <w:rPr>
          <w:rFonts w:hint="eastAsia"/>
          <w:highlight w:val="magenta"/>
          <w:lang w:val="en-US"/>
        </w:rPr>
        <w:t xml:space="preserve">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c"/>
        <w:rPr>
          <w:lang w:val="en-GB"/>
        </w:rPr>
      </w:pPr>
    </w:p>
    <w:p w14:paraId="47BE3958" w14:textId="1AE3BC86" w:rsidR="00C93E9A" w:rsidRPr="00C17422" w:rsidRDefault="00A768D0" w:rsidP="00C93E9A">
      <w:pPr>
        <w:pStyle w:val="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ac"/>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afa"/>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synchronization signal and raster, broadcast signals/channel and physical </w:t>
            </w:r>
            <w:proofErr w:type="gramStart"/>
            <w:r w:rsidRPr="0018510B">
              <w:rPr>
                <w:rFonts w:eastAsia="MS Mincho"/>
                <w:color w:val="000000"/>
                <w:highlight w:val="cyan"/>
                <w:lang w:eastAsia="en-GB"/>
              </w:rPr>
              <w:t>random access</w:t>
            </w:r>
            <w:proofErr w:type="gramEnd"/>
            <w:r w:rsidRPr="0018510B">
              <w:rPr>
                <w:rFonts w:eastAsia="MS Mincho"/>
                <w:color w:val="000000"/>
                <w:highlight w:val="cyan"/>
                <w:lang w:eastAsia="en-GB"/>
              </w:rPr>
              <w:t xml:space="preserve">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ac"/>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Basic sync signal structure and associated periodicity(</w:t>
            </w:r>
            <w:proofErr w:type="spellStart"/>
            <w:r w:rsidRPr="00641ED8">
              <w:rPr>
                <w:rFonts w:eastAsia="MS Mincho"/>
                <w:bCs/>
                <w:highlight w:val="cyan"/>
                <w:lang w:eastAsia="en-GB"/>
              </w:rPr>
              <w:t>ies</w:t>
            </w:r>
            <w:proofErr w:type="spellEnd"/>
            <w:r w:rsidRPr="00641ED8">
              <w:rPr>
                <w:rFonts w:eastAsia="MS Mincho"/>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ac"/>
        <w:rPr>
          <w:lang w:val="en-US"/>
        </w:rPr>
      </w:pPr>
    </w:p>
    <w:p w14:paraId="3991637E" w14:textId="2C8C48E0" w:rsidR="00C80509" w:rsidRDefault="00C80509" w:rsidP="00C93E9A">
      <w:pPr>
        <w:pStyle w:val="ac"/>
        <w:rPr>
          <w:color w:val="000000" w:themeColor="text1"/>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0B0605">
        <w:rPr>
          <w:color w:val="000000" w:themeColor="text1"/>
          <w:highlight w:val="magenta"/>
        </w:rPr>
        <w:t>Interim Milestone</w:t>
      </w:r>
      <w:r w:rsidR="00FB1340" w:rsidRPr="000B0605">
        <w:rPr>
          <w:rFonts w:hint="eastAsia"/>
          <w:color w:val="000000" w:themeColor="text1"/>
          <w:highlight w:val="magenta"/>
        </w:rPr>
        <w:t xml:space="preserve"> states that </w:t>
      </w:r>
      <w:r w:rsidR="00EE658E" w:rsidRPr="000B0605">
        <w:rPr>
          <w:rFonts w:hint="eastAsia"/>
          <w:color w:val="000000" w:themeColor="text1"/>
          <w:highlight w:val="magenta"/>
        </w:rPr>
        <w:t xml:space="preserve">RAN1 needs to provide </w:t>
      </w:r>
      <w:r w:rsidR="00EE658E" w:rsidRPr="000B0605">
        <w:rPr>
          <w:color w:val="000000" w:themeColor="text1"/>
          <w:highlight w:val="magenta"/>
        </w:rPr>
        <w:t>interim assessment</w:t>
      </w:r>
      <w:r w:rsidR="00EE658E" w:rsidRPr="000B0605">
        <w:rPr>
          <w:rFonts w:hint="eastAsia"/>
          <w:color w:val="000000" w:themeColor="text1"/>
          <w:highlight w:val="magenta"/>
        </w:rPr>
        <w:t xml:space="preserve"> on </w:t>
      </w:r>
      <w:r w:rsidR="00FB1340" w:rsidRPr="000B0605">
        <w:rPr>
          <w:rFonts w:hint="eastAsia"/>
          <w:color w:val="000000" w:themeColor="text1"/>
          <w:highlight w:val="magenta"/>
        </w:rPr>
        <w:t>the b</w:t>
      </w:r>
      <w:r w:rsidR="00FB1340" w:rsidRPr="000B0605">
        <w:rPr>
          <w:color w:val="000000" w:themeColor="text1"/>
          <w:highlight w:val="magenta"/>
        </w:rPr>
        <w:t>asic sync signal structure and associated periodicity(ies)</w:t>
      </w:r>
      <w:r w:rsidR="00FB1340" w:rsidRPr="000B0605">
        <w:rPr>
          <w:rFonts w:hint="eastAsia"/>
          <w:color w:val="000000" w:themeColor="text1"/>
          <w:highlight w:val="magenta"/>
        </w:rPr>
        <w:t xml:space="preserve"> </w:t>
      </w:r>
      <w:r w:rsidR="00EE658E" w:rsidRPr="000B0605">
        <w:rPr>
          <w:rFonts w:hint="eastAsia"/>
          <w:color w:val="000000" w:themeColor="text1"/>
          <w:highlight w:val="magenta"/>
        </w:rPr>
        <w:t>by June 2026</w:t>
      </w:r>
      <w:r w:rsidR="00974EC5" w:rsidRPr="000B0605">
        <w:rPr>
          <w:rFonts w:hint="eastAsia"/>
          <w:color w:val="000000" w:themeColor="text1"/>
          <w:highlight w:val="magenta"/>
        </w:rPr>
        <w:t xml:space="preserve">. Therefore, at least </w:t>
      </w:r>
      <w:r w:rsidR="004C247F" w:rsidRPr="000B0605">
        <w:rPr>
          <w:rFonts w:hint="eastAsia"/>
          <w:color w:val="000000" w:themeColor="text1"/>
          <w:highlight w:val="magenta"/>
        </w:rPr>
        <w:t>on these aspects, RAN1 should start discussion earlier to provide enough assessment.</w:t>
      </w:r>
    </w:p>
    <w:p w14:paraId="78503E7E" w14:textId="5AD550EB" w:rsidR="00BB05A1" w:rsidRDefault="00BB05A1" w:rsidP="00C93E9A">
      <w:pPr>
        <w:pStyle w:val="ac"/>
        <w:rPr>
          <w:color w:val="000000" w:themeColor="text1"/>
        </w:rPr>
      </w:pPr>
      <w:r w:rsidRPr="00FD6BD3">
        <w:rPr>
          <w:rFonts w:hint="eastAsia"/>
          <w:color w:val="000000" w:themeColor="text1"/>
          <w:highlight w:val="magenta"/>
        </w:rPr>
        <w:t xml:space="preserve">Regarding the basic sync signal periodicity, quite a few companies provide views to </w:t>
      </w:r>
      <w:r w:rsidR="007073F6" w:rsidRPr="00FD6BD3">
        <w:rPr>
          <w:rFonts w:hint="eastAsia"/>
          <w:color w:val="000000" w:themeColor="text1"/>
          <w:highlight w:val="magenta"/>
        </w:rPr>
        <w:t>introduce longer SSB periodicity than that assumed for NR initial access (i.e., 20ms)</w:t>
      </w:r>
      <w:r w:rsidR="005351AA" w:rsidRPr="00FD6BD3">
        <w:rPr>
          <w:rFonts w:hint="eastAsia"/>
          <w:color w:val="000000" w:themeColor="text1"/>
          <w:highlight w:val="magenta"/>
        </w:rPr>
        <w:t xml:space="preserve"> f</w:t>
      </w:r>
      <w:r w:rsidR="00E935DD" w:rsidRPr="00FD6BD3">
        <w:rPr>
          <w:rFonts w:hint="eastAsia"/>
          <w:color w:val="000000" w:themeColor="text1"/>
          <w:highlight w:val="magenta"/>
        </w:rPr>
        <w:t>rom NES perspective</w:t>
      </w:r>
      <w:r w:rsidR="007073F6" w:rsidRPr="00FD6BD3">
        <w:rPr>
          <w:rFonts w:hint="eastAsia"/>
          <w:color w:val="000000" w:themeColor="text1"/>
          <w:highlight w:val="magenta"/>
        </w:rPr>
        <w:t xml:space="preserve">. </w:t>
      </w:r>
      <w:r w:rsidR="000071C7" w:rsidRPr="00FD6BD3">
        <w:rPr>
          <w:rFonts w:hint="eastAsia"/>
          <w:color w:val="000000" w:themeColor="text1"/>
          <w:highlight w:val="magenta"/>
        </w:rPr>
        <w:t xml:space="preserve">The candidate values vary from 40ms to 320ms </w:t>
      </w:r>
      <w:r w:rsidR="005351AA" w:rsidRPr="00FD6BD3">
        <w:rPr>
          <w:rFonts w:hint="eastAsia"/>
          <w:color w:val="000000" w:themeColor="text1"/>
          <w:highlight w:val="magenta"/>
        </w:rPr>
        <w:t>and it was pointed out by some companies that</w:t>
      </w:r>
      <w:r w:rsidR="005351AA" w:rsidRPr="00FD6BD3">
        <w:rPr>
          <w:color w:val="000000" w:themeColor="text1"/>
          <w:highlight w:val="magenta"/>
        </w:rPr>
        <w:t xml:space="preserve"> </w:t>
      </w:r>
      <w:r w:rsidR="00E935DD" w:rsidRPr="00FD6BD3">
        <w:rPr>
          <w:rFonts w:hint="eastAsia"/>
          <w:color w:val="000000" w:themeColor="text1"/>
          <w:highlight w:val="magenta"/>
        </w:rPr>
        <w:t xml:space="preserve">RAN1 needs to consider the </w:t>
      </w:r>
      <w:r w:rsidR="005351AA" w:rsidRPr="00FD6BD3">
        <w:rPr>
          <w:color w:val="000000" w:themeColor="text1"/>
          <w:highlight w:val="magenta"/>
        </w:rPr>
        <w:t xml:space="preserve">trade-off between </w:t>
      </w:r>
      <w:r w:rsidR="005351AA" w:rsidRPr="00FD6BD3">
        <w:rPr>
          <w:color w:val="000000" w:themeColor="text1"/>
          <w:highlight w:val="magenta"/>
        </w:rPr>
        <w:lastRenderedPageBreak/>
        <w:t xml:space="preserve">NES </w:t>
      </w:r>
      <w:r w:rsidR="00E935DD" w:rsidRPr="00FD6BD3">
        <w:rPr>
          <w:rFonts w:hint="eastAsia"/>
          <w:color w:val="000000" w:themeColor="text1"/>
          <w:highlight w:val="magenta"/>
        </w:rPr>
        <w:t xml:space="preserve">gaing </w:t>
      </w:r>
      <w:r w:rsidR="005351AA" w:rsidRPr="00FD6BD3">
        <w:rPr>
          <w:color w:val="000000" w:themeColor="text1"/>
          <w:highlight w:val="magenta"/>
        </w:rPr>
        <w:t>and UE complexity</w:t>
      </w:r>
      <w:r w:rsidR="00E935DD" w:rsidRPr="00FD6BD3">
        <w:rPr>
          <w:rFonts w:hint="eastAsia"/>
          <w:color w:val="000000" w:themeColor="text1"/>
          <w:highlight w:val="magenta"/>
        </w:rPr>
        <w:t>.</w:t>
      </w:r>
      <w:r w:rsidR="001A7A07" w:rsidRPr="00FD6BD3">
        <w:rPr>
          <w:rFonts w:hint="eastAsia"/>
          <w:color w:val="000000" w:themeColor="text1"/>
          <w:highlight w:val="magenta"/>
        </w:rPr>
        <w:t xml:space="preserve"> </w:t>
      </w:r>
      <w:r w:rsidR="00252B4A" w:rsidRPr="00FD6BD3">
        <w:rPr>
          <w:rFonts w:hint="eastAsia"/>
          <w:color w:val="000000" w:themeColor="text1"/>
          <w:highlight w:val="magenta"/>
        </w:rPr>
        <w:t xml:space="preserve">As this aspects highly related to AI11.5 for </w:t>
      </w:r>
      <w:r w:rsidR="00252B4A" w:rsidRPr="00FD6BD3">
        <w:rPr>
          <w:color w:val="000000" w:themeColor="text1"/>
          <w:highlight w:val="magenta"/>
        </w:rPr>
        <w:t>Energy efficiency</w:t>
      </w:r>
      <w:r w:rsidR="00252B4A" w:rsidRPr="00FD6BD3">
        <w:rPr>
          <w:rFonts w:hint="eastAsia"/>
          <w:color w:val="000000" w:themeColor="text1"/>
          <w:highlight w:val="magenta"/>
        </w:rPr>
        <w:t>, moderator suggest discussing SSB periodicity in AI11.5.</w:t>
      </w:r>
    </w:p>
    <w:p w14:paraId="7D6F93B3" w14:textId="6A7D22FB" w:rsidR="00BB60F1" w:rsidRPr="00AD320D" w:rsidRDefault="00BB60F1" w:rsidP="00BB60F1">
      <w:pPr>
        <w:pStyle w:val="ac"/>
        <w:rPr>
          <w:lang w:val="en-US"/>
        </w:rPr>
      </w:pPr>
      <w:r>
        <w:rPr>
          <w:rFonts w:hint="eastAsia"/>
          <w:lang w:val="en-US"/>
        </w:rPr>
        <w:t xml:space="preserve">Also, it is interesting to note that multiple operators </w:t>
      </w:r>
      <w:r w:rsidR="00E46597">
        <w:rPr>
          <w:rFonts w:hint="eastAsia"/>
          <w:lang w:val="en-US"/>
        </w:rPr>
        <w:t xml:space="preserve">have similar concept to </w:t>
      </w:r>
      <w:proofErr w:type="gramStart"/>
      <w:r w:rsidR="006A6922">
        <w:rPr>
          <w:rFonts w:hint="eastAsia"/>
          <w:lang w:val="en-US"/>
        </w:rPr>
        <w:t>minimize</w:t>
      </w:r>
      <w:proofErr w:type="gramEnd"/>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c"/>
        <w:rPr>
          <w:lang w:val="en-US"/>
        </w:rPr>
      </w:pPr>
    </w:p>
    <w:p w14:paraId="165BB297" w14:textId="56DF0DC4" w:rsidR="00244902" w:rsidRDefault="00244902" w:rsidP="00E15921">
      <w:pPr>
        <w:pStyle w:val="ac"/>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c"/>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c"/>
        <w:jc w:val="center"/>
        <w:rPr>
          <w:lang w:val="en-GB"/>
        </w:rPr>
      </w:pPr>
    </w:p>
    <w:p w14:paraId="1DEA809F" w14:textId="7DF54A0D" w:rsidR="004B6EB5" w:rsidRDefault="00E15921" w:rsidP="00E15921">
      <w:pPr>
        <w:pStyle w:val="ac"/>
        <w:jc w:val="center"/>
        <w:rPr>
          <w:lang w:val="en-US"/>
        </w:rPr>
      </w:pPr>
      <w:r w:rsidRPr="002849EA">
        <w:rPr>
          <w:rFonts w:hint="eastAsia"/>
          <w:noProof/>
          <w:lang w:val="en-US" w:eastAsia="zh-CN"/>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c"/>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c"/>
        <w:jc w:val="center"/>
        <w:rPr>
          <w:lang w:val="en-GB"/>
        </w:rPr>
      </w:pPr>
    </w:p>
    <w:p w14:paraId="33FBFDE6" w14:textId="379EB077" w:rsidR="00244902" w:rsidRDefault="00CF5A26" w:rsidP="00C93E9A">
      <w:pPr>
        <w:pStyle w:val="ac"/>
        <w:rPr>
          <w:color w:val="000000" w:themeColor="text1"/>
        </w:rPr>
      </w:pPr>
      <w:r>
        <w:rPr>
          <w:rFonts w:hint="eastAsia"/>
          <w:color w:val="000000" w:themeColor="text1"/>
        </w:rPr>
        <w:t xml:space="preserve">Regarding the basic sync </w:t>
      </w:r>
      <w:r w:rsidR="009D4FA5">
        <w:rPr>
          <w:rFonts w:hint="eastAsia"/>
          <w:color w:val="000000" w:themeColor="text1"/>
        </w:rPr>
        <w:t xml:space="preserve">signal </w:t>
      </w:r>
      <w:r>
        <w:rPr>
          <w:rFonts w:hint="eastAsia"/>
          <w:color w:val="000000" w:themeColor="text1"/>
        </w:rPr>
        <w:t xml:space="preserve">structure, </w:t>
      </w:r>
      <w:r w:rsidR="00F11988">
        <w:rPr>
          <w:rFonts w:hint="eastAsia"/>
          <w:color w:val="000000" w:themeColor="text1"/>
        </w:rPr>
        <w:t xml:space="preserve">the design </w:t>
      </w:r>
      <w:r w:rsidR="00C9540B">
        <w:rPr>
          <w:rFonts w:hint="eastAsia"/>
          <w:color w:val="000000" w:themeColor="text1"/>
        </w:rPr>
        <w:t>needs to consider at least following aspects:</w:t>
      </w:r>
    </w:p>
    <w:p w14:paraId="11661BDF" w14:textId="17FB3F6A" w:rsidR="00C9540B" w:rsidRDefault="001B1746" w:rsidP="009D77A4">
      <w:pPr>
        <w:pStyle w:val="ac"/>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ac"/>
        <w:numPr>
          <w:ilvl w:val="0"/>
          <w:numId w:val="25"/>
        </w:numPr>
        <w:rPr>
          <w:lang w:val="en-GB"/>
        </w:rPr>
      </w:pPr>
      <w:proofErr w:type="gramStart"/>
      <w:r>
        <w:rPr>
          <w:rFonts w:hint="eastAsia"/>
          <w:lang w:val="en-GB"/>
        </w:rPr>
        <w:t>Low-tier</w:t>
      </w:r>
      <w:proofErr w:type="gramEnd"/>
      <w:r>
        <w:rPr>
          <w:rFonts w:hint="eastAsia"/>
          <w:lang w:val="en-GB"/>
        </w:rPr>
        <w:t xml:space="preserve">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ac"/>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c"/>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ac"/>
        <w:rPr>
          <w:lang w:val="en-GB"/>
        </w:rPr>
      </w:pPr>
    </w:p>
    <w:p w14:paraId="71779084" w14:textId="59B88C80" w:rsidR="00C93E9A" w:rsidRDefault="00C93E9A" w:rsidP="00C93E9A">
      <w:pPr>
        <w:pStyle w:val="4"/>
      </w:pPr>
      <w:r>
        <w:rPr>
          <w:highlight w:val="yellow"/>
        </w:rPr>
        <w:lastRenderedPageBreak/>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aff2"/>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w:t>
      </w:r>
      <w:proofErr w:type="gramStart"/>
      <w:r w:rsidR="00236970">
        <w:rPr>
          <w:rFonts w:ascii="Times New Roman" w:hAnsi="Times New Roman" w:cs="Times New Roman" w:hint="eastAsia"/>
          <w:sz w:val="21"/>
          <w:szCs w:val="21"/>
          <w:lang w:val="en-US"/>
        </w:rPr>
        <w:t>low-tier</w:t>
      </w:r>
      <w:proofErr w:type="gramEnd"/>
      <w:r w:rsidR="00236970">
        <w:rPr>
          <w:rFonts w:ascii="Times New Roman" w:hAnsi="Times New Roman" w:cs="Times New Roman" w:hint="eastAsia"/>
          <w:sz w:val="21"/>
          <w:szCs w:val="21"/>
          <w:lang w:val="en-US"/>
        </w:rPr>
        <w:t xml:space="preserve">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aff2"/>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a"/>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c"/>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w:t>
            </w:r>
            <w:proofErr w:type="gramStart"/>
            <w:r>
              <w:rPr>
                <w:rFonts w:ascii="Times" w:eastAsiaTheme="minorEastAsia" w:hAnsi="Times" w:cs="Times" w:hint="eastAsia"/>
                <w:lang w:val="en-GB" w:eastAsia="zh-CN"/>
              </w:rPr>
              <w:t>high level</w:t>
            </w:r>
            <w:proofErr w:type="gramEnd"/>
            <w:r>
              <w:rPr>
                <w:rFonts w:ascii="Times" w:eastAsiaTheme="minorEastAsia" w:hAnsi="Times" w:cs="Times" w:hint="eastAsia"/>
                <w:lang w:val="en-GB" w:eastAsia="zh-CN"/>
              </w:rPr>
              <w:t xml:space="preserve"> design is considered for this agenda, we suggest </w:t>
            </w:r>
            <w:proofErr w:type="gramStart"/>
            <w:r>
              <w:rPr>
                <w:rFonts w:ascii="Times" w:eastAsiaTheme="minorEastAsia" w:hAnsi="Times" w:cs="Times" w:hint="eastAsia"/>
                <w:lang w:val="en-GB" w:eastAsia="zh-CN"/>
              </w:rPr>
              <w:t>to make</w:t>
            </w:r>
            <w:proofErr w:type="gramEnd"/>
            <w:r>
              <w:rPr>
                <w:rFonts w:ascii="Times" w:eastAsiaTheme="minorEastAsia" w:hAnsi="Times" w:cs="Times" w:hint="eastAsia"/>
                <w:lang w:val="en-GB" w:eastAsia="zh-CN"/>
              </w:rPr>
              <w:t xml:space="preserv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aff2"/>
              <w:numPr>
                <w:ilvl w:val="1"/>
                <w:numId w:val="11"/>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C22BE3">
            <w:pPr>
              <w:pStyle w:val="aff2"/>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w:t>
            </w:r>
            <w:proofErr w:type="gramStart"/>
            <w:r w:rsidRPr="00C22BE3">
              <w:rPr>
                <w:rFonts w:ascii="Times New Roman" w:hAnsi="Times New Roman" w:cs="Times New Roman" w:hint="eastAsia"/>
                <w:strike/>
                <w:color w:val="EE0000"/>
                <w:sz w:val="21"/>
                <w:szCs w:val="21"/>
                <w:lang w:val="en-US"/>
              </w:rPr>
              <w:t>low-tier</w:t>
            </w:r>
            <w:proofErr w:type="gramEnd"/>
            <w:r w:rsidRPr="00C22BE3">
              <w:rPr>
                <w:rFonts w:ascii="Times New Roman" w:hAnsi="Times New Roman" w:cs="Times New Roman" w:hint="eastAsia"/>
                <w:strike/>
                <w:color w:val="EE0000"/>
                <w:sz w:val="21"/>
                <w:szCs w:val="21"/>
                <w:lang w:val="en-US"/>
              </w:rPr>
              <w:t xml:space="preserve"> 6G device</w:t>
            </w:r>
          </w:p>
          <w:p w14:paraId="1B3659A4" w14:textId="77777777" w:rsidR="00C22BE3" w:rsidRPr="00C22BE3" w:rsidRDefault="00C22BE3" w:rsidP="00C22BE3">
            <w:pPr>
              <w:pStyle w:val="aff2"/>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c"/>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ac"/>
              <w:rPr>
                <w:lang w:val="en-GB"/>
              </w:rPr>
            </w:pPr>
            <w:r>
              <w:rPr>
                <w:lang w:val="en-GB"/>
              </w:rPr>
              <w:t xml:space="preserve">In addition to this, we would like to include </w:t>
            </w:r>
            <w:proofErr w:type="gramStart"/>
            <w:r>
              <w:rPr>
                <w:lang w:val="en-GB"/>
              </w:rPr>
              <w:t>the what</w:t>
            </w:r>
            <w:proofErr w:type="gramEnd"/>
            <w:r>
              <w:rPr>
                <w:lang w:val="en-GB"/>
              </w:rPr>
              <w:t xml:space="preserve"> should be KPI should be used for 6G SSB</w:t>
            </w:r>
            <w:r w:rsidR="00680A41">
              <w:rPr>
                <w:lang w:val="en-GB"/>
              </w:rPr>
              <w:t xml:space="preserve">. </w:t>
            </w:r>
          </w:p>
          <w:p w14:paraId="345AC7E1" w14:textId="602BBD50" w:rsidR="00680A41" w:rsidRPr="00680A41" w:rsidRDefault="00680A41" w:rsidP="001227BC">
            <w:pPr>
              <w:pStyle w:val="ac"/>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ac"/>
              <w:rPr>
                <w:lang w:val="en-US"/>
              </w:rPr>
            </w:pPr>
            <w:r w:rsidRPr="001E0C1C">
              <w:rPr>
                <w:lang w:val="en-GB"/>
              </w:rPr>
              <w:t xml:space="preserve">Support as a starting point, with the implicit assumption that this means pursuing a basic sync signal structure that is NES-friendly and that it does not prevent us from pursuing alignment between different scenarios, e.g. NTN, if possible. </w:t>
            </w:r>
            <w:proofErr w:type="gramStart"/>
            <w:r w:rsidRPr="001E0C1C">
              <w:rPr>
                <w:lang w:val="en-GB"/>
              </w:rPr>
              <w:t>Also</w:t>
            </w:r>
            <w:proofErr w:type="gramEnd"/>
            <w:r w:rsidRPr="001E0C1C">
              <w:rPr>
                <w:lang w:val="en-GB"/>
              </w:rPr>
              <w:t xml:space="preserve"> we would like to clarify that we need to define a performance target for 6GR, </w:t>
            </w:r>
            <w:proofErr w:type="gramStart"/>
            <w:r w:rsidRPr="001E0C1C">
              <w:rPr>
                <w:lang w:val="en-GB"/>
              </w:rPr>
              <w:t>taking into account</w:t>
            </w:r>
            <w:proofErr w:type="gramEnd"/>
            <w:r w:rsidRPr="001E0C1C">
              <w:rPr>
                <w:lang w:val="en-GB"/>
              </w:rPr>
              <w:t xml:space="preserve"> the different </w:t>
            </w:r>
            <w:proofErr w:type="gramStart"/>
            <w:r w:rsidRPr="001E0C1C">
              <w:rPr>
                <w:lang w:val="en-GB"/>
              </w:rPr>
              <w:t>devices</w:t>
            </w:r>
            <w:proofErr w:type="gramEnd"/>
            <w:r w:rsidRPr="001E0C1C">
              <w:rPr>
                <w:lang w:val="en-GB"/>
              </w:rPr>
              <w:t xml:space="preserve">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ac"/>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ac"/>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Also, we think increasing number of OFDM symbols for sync signal need to be discussed based on evaluation and it may be more appropriate to be discussed under initial access </w:t>
            </w:r>
            <w:proofErr w:type="spellStart"/>
            <w:r>
              <w:rPr>
                <w:rFonts w:eastAsiaTheme="minorEastAsia" w:hint="eastAsia"/>
                <w:lang w:val="en-GB" w:eastAsia="zh-CN"/>
              </w:rPr>
              <w:t>agneda</w:t>
            </w:r>
            <w:proofErr w:type="spellEnd"/>
            <w:r>
              <w:rPr>
                <w:rFonts w:eastAsiaTheme="minorEastAsia" w:hint="eastAsia"/>
                <w:lang w:val="en-GB" w:eastAsia="zh-CN"/>
              </w:rPr>
              <w:t>.</w:t>
            </w:r>
          </w:p>
          <w:p w14:paraId="0D12FA2F" w14:textId="77777777" w:rsidR="00F929A0" w:rsidRDefault="00F929A0" w:rsidP="00F929A0">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aff2"/>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aff2"/>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w:t>
            </w:r>
            <w:proofErr w:type="gramStart"/>
            <w:r>
              <w:rPr>
                <w:rFonts w:ascii="Times New Roman" w:hAnsi="Times New Roman" w:cs="Times New Roman" w:hint="eastAsia"/>
                <w:sz w:val="21"/>
                <w:szCs w:val="21"/>
                <w:lang w:val="en-US"/>
              </w:rPr>
              <w:t>low-tier</w:t>
            </w:r>
            <w:proofErr w:type="gramEnd"/>
            <w:r>
              <w:rPr>
                <w:rFonts w:ascii="Times New Roman" w:hAnsi="Times New Roman" w:cs="Times New Roman" w:hint="eastAsia"/>
                <w:sz w:val="21"/>
                <w:szCs w:val="21"/>
                <w:lang w:val="en-US"/>
              </w:rPr>
              <w:t xml:space="preserve"> 6G device</w:t>
            </w:r>
          </w:p>
          <w:p w14:paraId="4082827C" w14:textId="77777777" w:rsidR="00F929A0" w:rsidRPr="00FA0C5C" w:rsidRDefault="00F929A0" w:rsidP="00F929A0">
            <w:pPr>
              <w:pStyle w:val="aff2"/>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ac"/>
              <w:rPr>
                <w:rFonts w:eastAsiaTheme="minorEastAsia"/>
                <w:lang w:val="en-GB" w:eastAsia="zh-CN"/>
              </w:rPr>
            </w:pPr>
            <w:r>
              <w:rPr>
                <w:rFonts w:hint="eastAsia"/>
                <w:lang w:val="en-US"/>
              </w:rPr>
              <w:lastRenderedPageBreak/>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ac"/>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AE387D">
            <w:pPr>
              <w:pStyle w:val="aff2"/>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w:t>
            </w:r>
            <w:proofErr w:type="gramStart"/>
            <w:r w:rsidRPr="00AE387D">
              <w:rPr>
                <w:rFonts w:ascii="Times New Roman" w:hAnsi="Times New Roman" w:cs="Times New Roman"/>
                <w:color w:val="EE0000"/>
                <w:sz w:val="21"/>
                <w:szCs w:val="21"/>
                <w:lang w:val="en-US"/>
              </w:rPr>
              <w:t xml:space="preserve">CBW  </w:t>
            </w:r>
            <w:r w:rsidRPr="00AE387D">
              <w:rPr>
                <w:rFonts w:ascii="Times New Roman" w:hAnsi="Times New Roman" w:cs="Times New Roman" w:hint="eastAsia"/>
                <w:strike/>
                <w:color w:val="EE0000"/>
                <w:sz w:val="21"/>
                <w:szCs w:val="21"/>
                <w:lang w:val="en-US"/>
              </w:rPr>
              <w:t>NES</w:t>
            </w:r>
            <w:proofErr w:type="gramEnd"/>
            <w:r w:rsidRPr="00AE387D">
              <w:rPr>
                <w:rFonts w:ascii="Times New Roman" w:hAnsi="Times New Roman" w:cs="Times New Roman" w:hint="eastAsia"/>
                <w:strike/>
                <w:color w:val="EE0000"/>
                <w:sz w:val="21"/>
                <w:szCs w:val="21"/>
                <w:lang w:val="en-US"/>
              </w:rPr>
              <w:t xml:space="preserve"> and </w:t>
            </w:r>
            <w:proofErr w:type="gramStart"/>
            <w:r w:rsidRPr="00AE387D">
              <w:rPr>
                <w:rFonts w:ascii="Times New Roman" w:hAnsi="Times New Roman" w:cs="Times New Roman" w:hint="eastAsia"/>
                <w:strike/>
                <w:color w:val="EE0000"/>
                <w:sz w:val="21"/>
                <w:szCs w:val="21"/>
                <w:lang w:val="en-US"/>
              </w:rPr>
              <w:t>low-tier</w:t>
            </w:r>
            <w:proofErr w:type="gramEnd"/>
            <w:r w:rsidRPr="00AE387D">
              <w:rPr>
                <w:rFonts w:ascii="Times New Roman" w:hAnsi="Times New Roman" w:cs="Times New Roman" w:hint="eastAsia"/>
                <w:strike/>
                <w:color w:val="EE0000"/>
                <w:sz w:val="21"/>
                <w:szCs w:val="21"/>
                <w:lang w:val="en-US"/>
              </w:rPr>
              <w:t xml:space="preserve">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ac"/>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ac"/>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w:t>
            </w:r>
            <w:proofErr w:type="spellStart"/>
            <w:r w:rsidRPr="00164AC7">
              <w:rPr>
                <w:rFonts w:eastAsia="Malgun Gothic"/>
                <w:lang w:val="en-GB" w:eastAsia="ko-KR"/>
              </w:rPr>
              <w:t>tdocs</w:t>
            </w:r>
            <w:proofErr w:type="spellEnd"/>
            <w:r w:rsidRPr="00164AC7">
              <w:rPr>
                <w:rFonts w:eastAsia="Malgun Gothic"/>
                <w:lang w:val="en-GB" w:eastAsia="ko-KR"/>
              </w:rPr>
              <w:t xml:space="preserve">,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 xml:space="preserve">ich parts of NR design must be </w:t>
            </w:r>
            <w:proofErr w:type="gramStart"/>
            <w:r>
              <w:rPr>
                <w:rFonts w:eastAsia="Malgun Gothic"/>
                <w:lang w:val="en-GB" w:eastAsia="ko-KR"/>
              </w:rPr>
              <w:t>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w:t>
            </w:r>
            <w:proofErr w:type="gramEnd"/>
            <w:r w:rsidRPr="00164AC7">
              <w:rPr>
                <w:rFonts w:eastAsia="Malgun Gothic"/>
                <w:lang w:val="en-GB" w:eastAsia="ko-KR"/>
              </w:rPr>
              <w:t xml:space="preserve"> achieve 6GR requirements. We suggest the following revisions</w:t>
            </w:r>
            <w:r>
              <w:rPr>
                <w:rFonts w:eastAsia="Malgun Gothic"/>
                <w:lang w:val="en-GB" w:eastAsia="ko-KR"/>
              </w:rPr>
              <w:t>.</w:t>
            </w:r>
          </w:p>
          <w:p w14:paraId="20ED23C4" w14:textId="77777777" w:rsidR="002A67BE" w:rsidRDefault="002A67BE" w:rsidP="002A67BE">
            <w:pPr>
              <w:pStyle w:val="ac"/>
              <w:numPr>
                <w:ilvl w:val="0"/>
                <w:numId w:val="51"/>
              </w:numPr>
              <w:rPr>
                <w:lang w:val="en-GB"/>
              </w:rPr>
            </w:pPr>
            <w:r>
              <w:rPr>
                <w:lang w:val="en-GB"/>
              </w:rPr>
              <w:t xml:space="preserve">Remove the word “basic”, which is ambiguous. </w:t>
            </w:r>
          </w:p>
          <w:p w14:paraId="4481D0B9" w14:textId="77777777" w:rsidR="002A67BE" w:rsidRDefault="002A67BE" w:rsidP="002A67BE">
            <w:pPr>
              <w:pStyle w:val="ac"/>
              <w:numPr>
                <w:ilvl w:val="0"/>
                <w:numId w:val="51"/>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2A67BE">
            <w:pPr>
              <w:pStyle w:val="ac"/>
              <w:numPr>
                <w:ilvl w:val="0"/>
                <w:numId w:val="51"/>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ac"/>
              <w:rPr>
                <w:rFonts w:eastAsia="Malgun Gothic"/>
                <w:lang w:val="en-GB" w:eastAsia="ko-KR"/>
              </w:rPr>
            </w:pPr>
          </w:p>
          <w:p w14:paraId="2AB58F0F" w14:textId="77777777" w:rsidR="002A67BE" w:rsidRDefault="002A67BE" w:rsidP="002A67BE">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2A67BE">
            <w:pPr>
              <w:pStyle w:val="aff2"/>
              <w:numPr>
                <w:ilvl w:val="1"/>
                <w:numId w:val="11"/>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2A67BE">
            <w:pPr>
              <w:pStyle w:val="aff2"/>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 xml:space="preserve">NES and </w:t>
            </w:r>
            <w:proofErr w:type="gramStart"/>
            <w:r>
              <w:rPr>
                <w:rFonts w:ascii="Times New Roman" w:hAnsi="Times New Roman" w:cs="Times New Roman" w:hint="eastAsia"/>
                <w:sz w:val="21"/>
                <w:szCs w:val="21"/>
                <w:lang w:val="en-US"/>
              </w:rPr>
              <w:t>low-tier</w:t>
            </w:r>
            <w:proofErr w:type="gramEnd"/>
            <w:r>
              <w:rPr>
                <w:rFonts w:ascii="Times New Roman" w:hAnsi="Times New Roman" w:cs="Times New Roman" w:hint="eastAsia"/>
                <w:sz w:val="21"/>
                <w:szCs w:val="21"/>
                <w:lang w:val="en-US"/>
              </w:rPr>
              <w:t xml:space="preserve"> 6G device</w:t>
            </w:r>
          </w:p>
          <w:p w14:paraId="7161A8C1" w14:textId="77777777" w:rsidR="002A67BE" w:rsidRDefault="002A67BE" w:rsidP="002A67BE">
            <w:pPr>
              <w:pStyle w:val="aff2"/>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2A67BE">
            <w:pPr>
              <w:pStyle w:val="aff2"/>
              <w:numPr>
                <w:ilvl w:val="1"/>
                <w:numId w:val="11"/>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2A67BE">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ac"/>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ac"/>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B94A75">
            <w:pPr>
              <w:pStyle w:val="ac"/>
              <w:numPr>
                <w:ilvl w:val="0"/>
                <w:numId w:val="53"/>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B94A75">
            <w:pPr>
              <w:pStyle w:val="ac"/>
              <w:numPr>
                <w:ilvl w:val="1"/>
                <w:numId w:val="53"/>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B94A75">
            <w:pPr>
              <w:pStyle w:val="ac"/>
              <w:numPr>
                <w:ilvl w:val="0"/>
                <w:numId w:val="53"/>
              </w:numPr>
              <w:rPr>
                <w:rFonts w:eastAsia="Malgun Gothic"/>
                <w:lang w:val="en-GB" w:eastAsia="ko-KR"/>
              </w:rPr>
            </w:pPr>
            <w:r>
              <w:rPr>
                <w:rFonts w:eastAsiaTheme="minorEastAsia" w:hint="eastAsia"/>
                <w:lang w:val="en-GB" w:eastAsia="zh-CN"/>
              </w:rPr>
              <w:t xml:space="preserve">It looks like opening the door for different SSB designs for several aspects, e.g. IoT </w:t>
            </w:r>
            <w:proofErr w:type="spellStart"/>
            <w:r>
              <w:rPr>
                <w:rFonts w:eastAsiaTheme="minorEastAsia" w:hint="eastAsia"/>
                <w:lang w:val="en-GB" w:eastAsia="zh-CN"/>
              </w:rPr>
              <w:t>v.s</w:t>
            </w:r>
            <w:proofErr w:type="spellEnd"/>
            <w:r>
              <w:rPr>
                <w:rFonts w:eastAsiaTheme="minorEastAsia" w:hint="eastAsia"/>
                <w:lang w:val="en-GB" w:eastAsia="zh-CN"/>
              </w:rPr>
              <w:t>.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ac"/>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ac"/>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ac"/>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proofErr w:type="spellStart"/>
            <w:r>
              <w:rPr>
                <w:rFonts w:eastAsiaTheme="minorEastAsia"/>
                <w:sz w:val="21"/>
                <w:szCs w:val="21"/>
                <w:lang w:eastAsia="zh-CN"/>
              </w:rPr>
              <w:t>S</w:t>
            </w:r>
            <w:r>
              <w:rPr>
                <w:rFonts w:eastAsiaTheme="minorEastAsia" w:hint="eastAsia"/>
                <w:sz w:val="21"/>
                <w:szCs w:val="21"/>
                <w:lang w:eastAsia="zh-CN"/>
              </w:rPr>
              <w:t>preadtrum</w:t>
            </w:r>
            <w:proofErr w:type="spellEnd"/>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ac"/>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 xml:space="preserve">we suggest </w:t>
            </w:r>
            <w:proofErr w:type="gramStart"/>
            <w:r w:rsidRPr="00B22384">
              <w:rPr>
                <w:rFonts w:eastAsiaTheme="minorEastAsia"/>
                <w:lang w:val="en-GB" w:eastAsia="zh-CN"/>
              </w:rPr>
              <w:t>to make</w:t>
            </w:r>
            <w:proofErr w:type="gramEnd"/>
            <w:r w:rsidRPr="00B22384">
              <w:rPr>
                <w:rFonts w:eastAsiaTheme="minorEastAsia"/>
                <w:lang w:val="en-GB" w:eastAsia="zh-CN"/>
              </w:rPr>
              <w:t xml:space="preserve"> it as follows:</w:t>
            </w:r>
          </w:p>
          <w:p w14:paraId="613795D7" w14:textId="77777777" w:rsidR="00DE6357" w:rsidRDefault="00DE6357" w:rsidP="00DE6357">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DE6357">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DE635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DE6357">
            <w:pPr>
              <w:pStyle w:val="aff2"/>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w:t>
            </w:r>
            <w:proofErr w:type="gramStart"/>
            <w:r>
              <w:rPr>
                <w:rFonts w:ascii="Times New Roman" w:hAnsi="Times New Roman" w:cs="Times New Roman" w:hint="eastAsia"/>
                <w:sz w:val="21"/>
                <w:szCs w:val="21"/>
                <w:lang w:val="en-US"/>
              </w:rPr>
              <w:t>low-tier</w:t>
            </w:r>
            <w:proofErr w:type="gramEnd"/>
            <w:r>
              <w:rPr>
                <w:rFonts w:ascii="Times New Roman" w:hAnsi="Times New Roman" w:cs="Times New Roman" w:hint="eastAsia"/>
                <w:sz w:val="21"/>
                <w:szCs w:val="21"/>
                <w:lang w:val="en-US"/>
              </w:rPr>
              <w:t xml:space="preserve"> 6G device</w:t>
            </w:r>
          </w:p>
          <w:p w14:paraId="3F697542" w14:textId="77777777" w:rsidR="00DE6357" w:rsidRPr="00B22384" w:rsidRDefault="00DE6357" w:rsidP="00DE6357">
            <w:pPr>
              <w:pStyle w:val="aff2"/>
              <w:numPr>
                <w:ilvl w:val="1"/>
                <w:numId w:val="11"/>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DE635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ac"/>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ac"/>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ac"/>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options/potential enhancements it is better to be comprehensive. </w:t>
            </w:r>
            <w:proofErr w:type="gramStart"/>
            <w:r>
              <w:rPr>
                <w:lang w:val="en-GB"/>
              </w:rPr>
              <w:t>So</w:t>
            </w:r>
            <w:proofErr w:type="gramEnd"/>
            <w:r>
              <w:rPr>
                <w:lang w:val="en-GB"/>
              </w:rPr>
              <w:t xml:space="preserve">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r w:rsidRPr="00CA2A35">
              <w:t>Fainity</w:t>
            </w:r>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ac"/>
              <w:rPr>
                <w:lang w:val="en-GB"/>
              </w:rPr>
            </w:pPr>
            <w:r w:rsidRPr="00CA2A35">
              <w:t>Support NR SSB as baseline, agree to reduce SSB BW with increasing the number of OFDM symbols for covering both NES and coverage purposes.</w:t>
            </w:r>
          </w:p>
        </w:tc>
      </w:tr>
    </w:tbl>
    <w:p w14:paraId="0BEB8C6D" w14:textId="77777777" w:rsidR="00C93E9A" w:rsidRDefault="00C93E9A" w:rsidP="00C93E9A">
      <w:pPr>
        <w:pStyle w:val="ac"/>
        <w:rPr>
          <w:lang w:val="en-GB"/>
        </w:rPr>
      </w:pPr>
    </w:p>
    <w:p w14:paraId="6676DB8E" w14:textId="77777777" w:rsidR="00C93E9A" w:rsidRDefault="00C93E9A" w:rsidP="00C93E9A">
      <w:pPr>
        <w:pStyle w:val="ac"/>
        <w:rPr>
          <w:lang w:val="en-GB"/>
        </w:rPr>
      </w:pPr>
    </w:p>
    <w:p w14:paraId="01FFFE9B" w14:textId="21B4BE54" w:rsidR="00A768D0" w:rsidRPr="00C17422" w:rsidRDefault="00A768D0" w:rsidP="00A768D0">
      <w:pPr>
        <w:pStyle w:val="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ac"/>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a"/>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lastRenderedPageBreak/>
              <w:t>RAN4 can be involved, if necessary, based on the LS from RAN1</w:t>
            </w:r>
          </w:p>
          <w:p w14:paraId="3F3862B5" w14:textId="77777777" w:rsidR="00A07405" w:rsidRDefault="00A07405" w:rsidP="00FB2F1A">
            <w:pPr>
              <w:pStyle w:val="ac"/>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ac"/>
        <w:rPr>
          <w:lang w:val="en-US"/>
        </w:rPr>
      </w:pPr>
    </w:p>
    <w:p w14:paraId="054AEBF6" w14:textId="5EC62960" w:rsidR="00A07405" w:rsidRPr="00D47396" w:rsidRDefault="009515A3" w:rsidP="00A07405">
      <w:pPr>
        <w:pStyle w:val="ac"/>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w:t>
      </w:r>
      <w:proofErr w:type="gramStart"/>
      <w:r w:rsidRPr="00DB75D2">
        <w:rPr>
          <w:rFonts w:hint="eastAsia"/>
          <w:highlight w:val="magenta"/>
          <w:lang w:val="en-US"/>
        </w:rPr>
        <w:t>a number of companies mention</w:t>
      </w:r>
      <w:proofErr w:type="gramEnd"/>
      <w:r w:rsidRPr="00DB75D2">
        <w:rPr>
          <w:rFonts w:hint="eastAsia"/>
          <w:highlight w:val="magenta"/>
          <w:lang w:val="en-US"/>
        </w:rPr>
        <w:t xml:space="preserve">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 xml:space="preserve">channel coding and so on. All these aspects are discussed in other AIs in RAN1, and hence, moderator </w:t>
      </w:r>
      <w:proofErr w:type="gramStart"/>
      <w:r w:rsidR="00872920" w:rsidRPr="00DB75D2">
        <w:rPr>
          <w:rFonts w:hint="eastAsia"/>
          <w:highlight w:val="magenta"/>
          <w:lang w:val="en-US"/>
        </w:rPr>
        <w:t>suggest</w:t>
      </w:r>
      <w:proofErr w:type="gramEnd"/>
      <w:r w:rsidR="00872920" w:rsidRPr="00DB75D2">
        <w:rPr>
          <w:rFonts w:hint="eastAsia"/>
          <w:highlight w:val="magenta"/>
          <w:lang w:val="en-US"/>
        </w:rPr>
        <w:t xml:space="preserve">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c"/>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ac"/>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ac"/>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c"/>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 xml:space="preserve">n that coexistence with </w:t>
      </w:r>
      <w:proofErr w:type="spellStart"/>
      <w:r w:rsidR="00D5744B">
        <w:rPr>
          <w:rFonts w:hint="eastAsia"/>
          <w:lang w:val="en-US"/>
        </w:rPr>
        <w:t>eMTC</w:t>
      </w:r>
      <w:proofErr w:type="spellEnd"/>
      <w:r w:rsidR="00D5744B">
        <w:rPr>
          <w:rFonts w:hint="eastAsia"/>
          <w:lang w:val="en-US"/>
        </w:rPr>
        <w:t>/NB-IoT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c"/>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c"/>
        <w:rPr>
          <w:lang w:val="en-GB"/>
        </w:rPr>
      </w:pPr>
    </w:p>
    <w:p w14:paraId="54D560D0" w14:textId="68823A50" w:rsidR="00A768D0" w:rsidRDefault="00A768D0" w:rsidP="00A768D0">
      <w:pPr>
        <w:pStyle w:val="4"/>
      </w:pP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aff2"/>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a"/>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ac"/>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ac"/>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ac"/>
              <w:rPr>
                <w:lang w:val="en-US"/>
              </w:rPr>
            </w:pPr>
            <w:r w:rsidRPr="49A54F1F">
              <w:rPr>
                <w:lang w:val="en-GB"/>
              </w:rPr>
              <w:t>Opt1 is the baseline</w:t>
            </w:r>
            <w:r>
              <w:rPr>
                <w:lang w:val="en-GB"/>
              </w:rPr>
              <w:t xml:space="preserve"> together with </w:t>
            </w:r>
            <w:proofErr w:type="gramStart"/>
            <w:r>
              <w:rPr>
                <w:lang w:val="en-GB"/>
              </w:rPr>
              <w:t>SDM</w:t>
            </w:r>
            <w:r w:rsidRPr="49A54F1F">
              <w:rPr>
                <w:lang w:val="en-GB"/>
              </w:rPr>
              <w:t>, but</w:t>
            </w:r>
            <w:proofErr w:type="gramEnd"/>
            <w:r w:rsidRPr="49A54F1F">
              <w:rPr>
                <w:lang w:val="en-GB"/>
              </w:rPr>
              <w:t xml:space="preserve">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ac"/>
              <w:rPr>
                <w:lang w:val="en-GB"/>
              </w:rPr>
            </w:pPr>
            <w:proofErr w:type="gramStart"/>
            <w:r>
              <w:rPr>
                <w:lang w:val="en-GB"/>
              </w:rPr>
              <w:t>As long as</w:t>
            </w:r>
            <w:proofErr w:type="gramEnd"/>
            <w:r>
              <w:rPr>
                <w:lang w:val="en-GB"/>
              </w:rPr>
              <w:t xml:space="preserve">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ac"/>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Before discussing whether to share or split, we need first to discuss the MRSS use cases, e.g. which signal/channel are going to be shared/rate mated. Once </w:t>
            </w:r>
            <w:r>
              <w:rPr>
                <w:rFonts w:eastAsiaTheme="minorEastAsia" w:hint="eastAsia"/>
                <w:lang w:val="en-GB" w:eastAsia="zh-CN"/>
              </w:rPr>
              <w:lastRenderedPageBreak/>
              <w:t>these are identified, detailed solution of MRSS can be discussed and evaluated under dedicated agendas.</w:t>
            </w:r>
          </w:p>
          <w:p w14:paraId="0C75A015" w14:textId="77777777" w:rsidR="00F929A0" w:rsidRDefault="00F929A0" w:rsidP="00F929A0">
            <w:pPr>
              <w:pStyle w:val="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ac"/>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ac"/>
              <w:rPr>
                <w:sz w:val="20"/>
                <w:szCs w:val="20"/>
                <w:lang w:val="en-GB"/>
              </w:rPr>
            </w:pPr>
            <w:r w:rsidRPr="00DA0F0D">
              <w:rPr>
                <w:sz w:val="20"/>
                <w:szCs w:val="20"/>
                <w:lang w:val="en-GB"/>
              </w:rPr>
              <w:t>We are okay, but we propose to delete the FFS</w:t>
            </w:r>
          </w:p>
          <w:p w14:paraId="1AD6DBE4" w14:textId="788769FA" w:rsidR="00CD20CB" w:rsidRDefault="00CD20CB" w:rsidP="00CD20CB">
            <w:pPr>
              <w:pStyle w:val="aff2"/>
              <w:numPr>
                <w:ilvl w:val="1"/>
                <w:numId w:val="11"/>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aff2"/>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ac"/>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ac"/>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ac"/>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ac"/>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w:t>
            </w:r>
            <w:proofErr w:type="gramStart"/>
            <w:r>
              <w:rPr>
                <w:rFonts w:eastAsia="Malgun Gothic"/>
                <w:lang w:val="en-GB" w:eastAsia="ko-KR"/>
              </w:rPr>
              <w:t>design-dependent</w:t>
            </w:r>
            <w:proofErr w:type="gramEnd"/>
            <w:r>
              <w:rPr>
                <w:rFonts w:eastAsia="Malgun Gothic"/>
                <w:lang w:val="en-GB" w:eastAsia="ko-KR"/>
              </w:rPr>
              <w:t xml:space="preserve">. </w:t>
            </w:r>
            <w:r>
              <w:rPr>
                <w:lang w:val="en-GB"/>
              </w:rPr>
              <w:t xml:space="preserve">Whether NR signals/channels can be shared will depends on decisions for the design of those 6G channels/signals. </w:t>
            </w:r>
            <w:proofErr w:type="spellStart"/>
            <w:r>
              <w:rPr>
                <w:lang w:val="en-GB"/>
              </w:rPr>
              <w:t>Morever</w:t>
            </w:r>
            <w:proofErr w:type="spellEnd"/>
            <w:r>
              <w:rPr>
                <w:lang w:val="en-GB"/>
              </w:rPr>
              <w:t>, how the NR/6GR resources are shared can be transparent to the UE – e.g., may even be in spatial domain. Therefore, we suggest:</w:t>
            </w:r>
          </w:p>
          <w:p w14:paraId="0991286D" w14:textId="77777777" w:rsidR="002A67BE" w:rsidRDefault="002A67BE" w:rsidP="002A67BE">
            <w:pPr>
              <w:pStyle w:val="aff2"/>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2A67BE">
            <w:pPr>
              <w:pStyle w:val="aff2"/>
              <w:numPr>
                <w:ilvl w:val="1"/>
                <w:numId w:val="11"/>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2A67BE">
            <w:pPr>
              <w:pStyle w:val="aff2"/>
              <w:numPr>
                <w:ilvl w:val="1"/>
                <w:numId w:val="11"/>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2A67BE">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ac"/>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ac"/>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ac"/>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ac"/>
              <w:rPr>
                <w:lang w:val="en-GB"/>
              </w:rPr>
            </w:pPr>
            <w:r>
              <w:rPr>
                <w:rFonts w:eastAsia="SimSun" w:hint="eastAsia"/>
                <w:lang w:val="en-US" w:eastAsia="zh-CN"/>
              </w:rPr>
              <w:t xml:space="preserve">Also, </w:t>
            </w:r>
            <w:r>
              <w:rPr>
                <w:rFonts w:eastAsia="SimSun"/>
                <w:lang w:val="en-US" w:eastAsia="zh-CN"/>
              </w:rPr>
              <w:t xml:space="preserve">the last </w:t>
            </w:r>
            <w:r>
              <w:rPr>
                <w:rFonts w:eastAsia="SimSun" w:hint="eastAsia"/>
                <w:lang w:val="en-US" w:eastAsia="zh-CN"/>
              </w:rPr>
              <w:t xml:space="preserve">FFS bullet should not be discussed in RAN1. The note from 6G SID is copied </w:t>
            </w:r>
            <w:proofErr w:type="gramStart"/>
            <w:r>
              <w:rPr>
                <w:rFonts w:eastAsia="SimSun" w:hint="eastAsia"/>
                <w:lang w:val="en-US" w:eastAsia="zh-CN"/>
              </w:rPr>
              <w:t xml:space="preserve">here: </w:t>
            </w:r>
            <w:r>
              <w:rPr>
                <w:rFonts w:eastAsia="SimSun"/>
                <w:lang w:val="en-US" w:eastAsia="zh-CN"/>
              </w:rPr>
              <w:t>‘</w:t>
            </w:r>
            <w:proofErr w:type="gramEnd"/>
            <w:r>
              <w:rPr>
                <w:rFonts w:hint="eastAsia"/>
                <w:color w:val="000000" w:themeColor="text1"/>
              </w:rPr>
              <w:t xml:space="preserve">Note: </w:t>
            </w:r>
            <w:r>
              <w:rPr>
                <w:color w:val="000000" w:themeColor="text1"/>
              </w:rPr>
              <w:t>Inclusion</w:t>
            </w:r>
            <w:r>
              <w:rPr>
                <w:rFonts w:hint="eastAsia"/>
                <w:color w:val="000000" w:themeColor="text1"/>
              </w:rPr>
              <w:t xml:space="preserve"> of LTE/6G interworking/coexistence aspects may be further discussed based on the requirement from RAN plenary</w:t>
            </w:r>
            <w:r>
              <w:rPr>
                <w:rFonts w:eastAsia="SimSun"/>
                <w:color w:val="000000" w:themeColor="text1"/>
                <w:lang w:val="en-US" w:eastAsia="zh-CN"/>
              </w:rPr>
              <w:t>’</w:t>
            </w:r>
            <w:r>
              <w:rPr>
                <w:rFonts w:eastAsia="SimSun"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ac"/>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 xml:space="preserve">For Option 2, similar view as CTC. We prefer not to support signals/channels sharing between 5G and 6G. It would complicate the 6G design and UE </w:t>
            </w:r>
            <w:r w:rsidRPr="001743CF">
              <w:rPr>
                <w:rFonts w:eastAsiaTheme="minorEastAsia"/>
                <w:lang w:val="en-GB" w:eastAsia="zh-CN"/>
              </w:rPr>
              <w:lastRenderedPageBreak/>
              <w:t>implementation complexity. The motivation and performance gains for Option 2 should be clarified by proponents. The discussion on Option 2 can be postponed.</w:t>
            </w:r>
          </w:p>
          <w:p w14:paraId="43905F78" w14:textId="69B083A3" w:rsidR="00DE6357" w:rsidRDefault="00DE6357" w:rsidP="00DE6357">
            <w:pPr>
              <w:pStyle w:val="ac"/>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lastRenderedPageBreak/>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ac"/>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ac"/>
              <w:rPr>
                <w:rFonts w:eastAsiaTheme="minorEastAsia"/>
                <w:lang w:val="en-GB" w:eastAsia="zh-CN"/>
              </w:rPr>
            </w:pPr>
            <w:r>
              <w:rPr>
                <w:lang w:val="en-GB"/>
              </w:rPr>
              <w:t xml:space="preserve">We agree with China Telecom that </w:t>
            </w:r>
            <w:proofErr w:type="spellStart"/>
            <w:r>
              <w:rPr>
                <w:lang w:val="en-GB"/>
              </w:rPr>
              <w:t>Opt</w:t>
            </w:r>
            <w:proofErr w:type="spellEnd"/>
            <w:r>
              <w:rPr>
                <w:lang w:val="en-GB"/>
              </w:rPr>
              <w:t xml:space="preserve">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r>
              <w:rPr>
                <w:rFonts w:eastAsia="新細明體" w:hint="eastAsia"/>
                <w:sz w:val="21"/>
                <w:szCs w:val="21"/>
                <w:lang w:val="en-US" w:eastAsia="zh-TW"/>
              </w:rPr>
              <w:t>Fainity</w:t>
            </w:r>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ac"/>
              <w:rPr>
                <w:rFonts w:eastAsia="新細明體"/>
                <w:lang w:val="en-GB" w:eastAsia="zh-TW"/>
              </w:rPr>
            </w:pPr>
            <w:r>
              <w:rPr>
                <w:rFonts w:eastAsia="新細明體" w:hint="eastAsia"/>
                <w:lang w:val="en-GB" w:eastAsia="zh-TW"/>
              </w:rPr>
              <w:t xml:space="preserve">OK for Opt1 and opt2 and further suggest </w:t>
            </w:r>
            <w:proofErr w:type="gramStart"/>
            <w:r>
              <w:rPr>
                <w:rFonts w:eastAsia="新細明體" w:hint="eastAsia"/>
                <w:lang w:val="en-GB" w:eastAsia="zh-TW"/>
              </w:rPr>
              <w:t>to discuss</w:t>
            </w:r>
            <w:proofErr w:type="gramEnd"/>
            <w:r w:rsidRPr="5C765AAE">
              <w:rPr>
                <w:rFonts w:eastAsia="新細明體"/>
                <w:lang w:val="en-GB" w:eastAsia="zh-TW"/>
              </w:rPr>
              <w:t xml:space="preserve"> Opt2 </w:t>
            </w:r>
            <w:r>
              <w:rPr>
                <w:rFonts w:eastAsia="新細明體" w:hint="eastAsia"/>
                <w:lang w:val="en-GB" w:eastAsia="zh-TW"/>
              </w:rPr>
              <w:t xml:space="preserve">and clarify which signals/channels could be shared </w:t>
            </w:r>
            <w:r w:rsidRPr="5C765AAE">
              <w:rPr>
                <w:rFonts w:eastAsia="新細明體"/>
                <w:lang w:val="en-GB" w:eastAsia="zh-TW"/>
              </w:rPr>
              <w:t>for better spectrum efficiency</w:t>
            </w:r>
            <w:r>
              <w:rPr>
                <w:rFonts w:eastAsia="新細明體" w:hint="eastAsia"/>
                <w:lang w:val="en-GB" w:eastAsia="zh-TW"/>
              </w:rPr>
              <w:t xml:space="preserve"> and</w:t>
            </w:r>
            <w:r w:rsidRPr="589EC28F">
              <w:rPr>
                <w:rFonts w:eastAsia="新細明體"/>
                <w:lang w:val="en-GB" w:eastAsia="zh-TW"/>
              </w:rPr>
              <w:t>.</w:t>
            </w:r>
          </w:p>
          <w:p w14:paraId="529B6DDF" w14:textId="5BF19992" w:rsidR="00A650DD" w:rsidRDefault="00A650DD" w:rsidP="00A650DD">
            <w:pPr>
              <w:pStyle w:val="ac"/>
              <w:rPr>
                <w:lang w:val="en-GB"/>
              </w:rPr>
            </w:pPr>
            <w:r>
              <w:rPr>
                <w:rFonts w:eastAsia="新細明體"/>
                <w:lang w:val="en-GB" w:eastAsia="zh-TW"/>
              </w:rPr>
              <w:t>N</w:t>
            </w:r>
            <w:r>
              <w:rPr>
                <w:rFonts w:eastAsia="新細明體" w:hint="eastAsia"/>
                <w:lang w:val="en-GB" w:eastAsia="zh-TW"/>
              </w:rPr>
              <w:t>ot support LTE-6GR MRSS</w:t>
            </w:r>
          </w:p>
        </w:tc>
      </w:tr>
    </w:tbl>
    <w:p w14:paraId="18C818E1" w14:textId="77777777" w:rsidR="00A768D0" w:rsidRDefault="00A768D0" w:rsidP="00A768D0">
      <w:pPr>
        <w:pStyle w:val="ac"/>
        <w:rPr>
          <w:lang w:val="en-GB"/>
        </w:rPr>
      </w:pPr>
    </w:p>
    <w:p w14:paraId="7743E047" w14:textId="77777777" w:rsidR="00A768D0" w:rsidRDefault="00A768D0" w:rsidP="00C93E9A">
      <w:pPr>
        <w:pStyle w:val="ac"/>
        <w:rPr>
          <w:lang w:val="en-GB"/>
        </w:rPr>
      </w:pPr>
    </w:p>
    <w:p w14:paraId="3D45136B" w14:textId="015C28B3" w:rsidR="00191056" w:rsidRPr="00C17422" w:rsidRDefault="00191056" w:rsidP="00191056">
      <w:pPr>
        <w:pStyle w:val="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ac"/>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c"/>
        <w:rPr>
          <w:lang w:val="en-GB"/>
        </w:rPr>
      </w:pPr>
    </w:p>
    <w:p w14:paraId="3EE537B7" w14:textId="3FE03057" w:rsidR="00191056" w:rsidRDefault="007B5D4D" w:rsidP="00191056">
      <w:pPr>
        <w:pStyle w:val="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aff2"/>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5708B7">
        <w:rPr>
          <w:sz w:val="21"/>
          <w:szCs w:val="21"/>
        </w:rPr>
        <w:t xml:space="preserve"> </w:t>
      </w:r>
      <w:r w:rsidR="007D15A4" w:rsidRPr="005708B7">
        <w:rPr>
          <w:rFonts w:hint="eastAsia"/>
          <w:sz w:val="21"/>
          <w:szCs w:val="21"/>
        </w:rPr>
        <w:t>improvement/</w:t>
      </w:r>
      <w:r w:rsidR="005708B7" w:rsidRPr="005708B7">
        <w:rPr>
          <w:rFonts w:hint="eastAsia"/>
          <w:sz w:val="21"/>
          <w:szCs w:val="21"/>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xml:space="preserve">, other than the features (to be) discussed in other agendas in RAN1. If yes, please elaborate which features need to be studied </w:t>
      </w:r>
      <w:proofErr w:type="gramStart"/>
      <w:r w:rsidRPr="005708B7">
        <w:rPr>
          <w:rFonts w:ascii="Times New Roman" w:hAnsi="Times New Roman" w:cs="Times New Roman" w:hint="eastAsia"/>
          <w:sz w:val="21"/>
          <w:szCs w:val="21"/>
          <w:lang w:val="en-US"/>
        </w:rPr>
        <w:t>in</w:t>
      </w:r>
      <w:proofErr w:type="gramEnd"/>
      <w:r w:rsidRPr="005708B7">
        <w:rPr>
          <w:rFonts w:ascii="Times New Roman" w:hAnsi="Times New Roman" w:cs="Times New Roman" w:hint="eastAsia"/>
          <w:sz w:val="21"/>
          <w:szCs w:val="21"/>
          <w:lang w:val="en-US"/>
        </w:rPr>
        <w:t xml:space="preserve"> this agenda.</w:t>
      </w:r>
    </w:p>
    <w:tbl>
      <w:tblPr>
        <w:tblStyle w:val="afa"/>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ac"/>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ac"/>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ac"/>
              <w:rPr>
                <w:lang w:val="en-US"/>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ac"/>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ac"/>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ac"/>
              <w:rPr>
                <w:rFonts w:eastAsia="Malgun Gothic"/>
                <w:lang w:val="en-GB" w:eastAsia="ko-KR"/>
              </w:rPr>
            </w:pPr>
            <w:r>
              <w:rPr>
                <w:rFonts w:eastAsia="Malgun Gothic"/>
                <w:lang w:val="en-GB" w:eastAsia="ko-KR"/>
              </w:rPr>
              <w:t xml:space="preserve">Suggest </w:t>
            </w:r>
            <w:proofErr w:type="gramStart"/>
            <w:r>
              <w:rPr>
                <w:rFonts w:eastAsia="Malgun Gothic"/>
                <w:lang w:val="en-GB" w:eastAsia="ko-KR"/>
              </w:rPr>
              <w:t>to discuss</w:t>
            </w:r>
            <w:proofErr w:type="gramEnd"/>
            <w:r>
              <w:rPr>
                <w:rFonts w:eastAsia="Malgun Gothic"/>
                <w:lang w:val="en-GB" w:eastAsia="ko-KR"/>
              </w:rPr>
              <w:t xml:space="preserve"> in Agenda 11.9</w:t>
            </w:r>
          </w:p>
          <w:p w14:paraId="44D16B6B" w14:textId="0F4C1380" w:rsidR="002A67BE" w:rsidRDefault="002A67BE" w:rsidP="002A67BE">
            <w:pPr>
              <w:pStyle w:val="ac"/>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ac"/>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ac"/>
              <w:rPr>
                <w:rFonts w:eastAsia="SimSun"/>
                <w:lang w:val="en-US" w:eastAsia="zh-CN"/>
              </w:rPr>
            </w:pPr>
            <w:r>
              <w:rPr>
                <w:rFonts w:eastAsia="SimSun" w:hint="eastAsia"/>
                <w:lang w:val="en-US" w:eastAsia="zh-CN"/>
              </w:rPr>
              <w:t xml:space="preserve">We see a lot of interest </w:t>
            </w:r>
            <w:proofErr w:type="gramStart"/>
            <w:r>
              <w:rPr>
                <w:rFonts w:eastAsia="SimSun" w:hint="eastAsia"/>
                <w:lang w:val="en-US" w:eastAsia="zh-CN"/>
              </w:rPr>
              <w:t>for</w:t>
            </w:r>
            <w:proofErr w:type="gramEnd"/>
            <w:r>
              <w:rPr>
                <w:rFonts w:eastAsia="SimSun" w:hint="eastAsia"/>
                <w:lang w:val="en-US" w:eastAsia="zh-CN"/>
              </w:rPr>
              <w:t xml:space="preserve"> UCI multiplexing simplification compared with NR. Not only for the multiplexing rules, but also for the timeline for UCI transmission, especially on HARQ. </w:t>
            </w:r>
          </w:p>
          <w:p w14:paraId="745D67A0" w14:textId="77777777" w:rsidR="006A449B" w:rsidRDefault="006A449B" w:rsidP="0090366A">
            <w:pPr>
              <w:pStyle w:val="ac"/>
              <w:rPr>
                <w:rFonts w:eastAsia="SimSun"/>
                <w:b/>
                <w:bCs/>
                <w:lang w:val="en-US" w:eastAsia="zh-CN"/>
              </w:rPr>
            </w:pPr>
            <w:r>
              <w:rPr>
                <w:rFonts w:eastAsia="SimSun" w:hint="eastAsia"/>
                <w:b/>
                <w:bCs/>
                <w:lang w:val="en-US" w:eastAsia="zh-CN"/>
              </w:rPr>
              <w:t>Proposal:</w:t>
            </w:r>
          </w:p>
          <w:p w14:paraId="3E5D530C" w14:textId="77777777" w:rsidR="006A449B" w:rsidRDefault="006A449B" w:rsidP="0090366A">
            <w:pPr>
              <w:pStyle w:val="ac"/>
              <w:rPr>
                <w:rFonts w:eastAsia="SimSun"/>
                <w:lang w:val="en-US" w:eastAsia="zh-CN"/>
              </w:rPr>
            </w:pPr>
            <w:r>
              <w:rPr>
                <w:rFonts w:eastAsia="SimSun" w:hint="eastAsia"/>
                <w:lang w:val="en-US" w:eastAsia="zh-CN"/>
              </w:rPr>
              <w:t>Study simplifying UCI multiplexing rules on PUSCH/PUCCH with unified timeline.</w:t>
            </w:r>
          </w:p>
          <w:p w14:paraId="1D47B8D2" w14:textId="77777777" w:rsidR="006A449B" w:rsidRDefault="006A449B" w:rsidP="0090366A">
            <w:pPr>
              <w:pStyle w:val="ac"/>
              <w:rPr>
                <w:rFonts w:eastAsia="SimSun"/>
                <w:lang w:val="en-GB" w:eastAsia="zh-CN"/>
              </w:rPr>
            </w:pPr>
            <w:r>
              <w:rPr>
                <w:rFonts w:eastAsia="SimSun"/>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SimSun"/>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ac"/>
              <w:rPr>
                <w:rFonts w:eastAsia="SimSun"/>
                <w:lang w:val="en-US" w:eastAsia="zh-CN"/>
              </w:rPr>
            </w:pPr>
            <w:r>
              <w:rPr>
                <w:lang w:val="en-US"/>
              </w:rPr>
              <w:t xml:space="preserve">Okay with the FL suggestion to discuss in the other AIs. </w:t>
            </w:r>
          </w:p>
        </w:tc>
      </w:tr>
    </w:tbl>
    <w:p w14:paraId="6D704121" w14:textId="77777777" w:rsidR="00191056" w:rsidRDefault="00191056" w:rsidP="00191056">
      <w:pPr>
        <w:pStyle w:val="ac"/>
        <w:rPr>
          <w:lang w:val="en-GB"/>
        </w:rPr>
      </w:pPr>
    </w:p>
    <w:p w14:paraId="128A8A1E" w14:textId="77777777" w:rsidR="00B87560" w:rsidRDefault="00B87560" w:rsidP="00B87560">
      <w:pPr>
        <w:pStyle w:val="ac"/>
        <w:rPr>
          <w:lang w:val="en-GB"/>
        </w:rPr>
      </w:pPr>
    </w:p>
    <w:p w14:paraId="67E16382" w14:textId="4BDEC49D" w:rsidR="00B87560" w:rsidRPr="00C17422" w:rsidRDefault="00753FF0" w:rsidP="00B87560">
      <w:pPr>
        <w:pStyle w:val="1"/>
        <w:ind w:left="284" w:hanging="284"/>
        <w:rPr>
          <w:b/>
          <w:bCs/>
        </w:rPr>
      </w:pPr>
      <w:r w:rsidRPr="00753FF0">
        <w:rPr>
          <w:rFonts w:eastAsia="Yu Mincho"/>
          <w:b/>
          <w:bCs/>
          <w:lang w:eastAsia="ja-JP"/>
        </w:rPr>
        <w:t>Concept and operation of bandwidth</w:t>
      </w:r>
    </w:p>
    <w:p w14:paraId="4CB35E6C" w14:textId="51F2EBA3" w:rsidR="00B87560" w:rsidRDefault="006C46DC" w:rsidP="00B87560">
      <w:pPr>
        <w:pStyle w:val="ac"/>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ac"/>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ac"/>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ac"/>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ac"/>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ac"/>
        <w:numPr>
          <w:ilvl w:val="0"/>
          <w:numId w:val="31"/>
        </w:numPr>
        <w:ind w:left="284" w:hanging="284"/>
        <w:rPr>
          <w:lang w:val="en-GB"/>
        </w:rPr>
      </w:pPr>
      <w:r w:rsidRPr="00EB26BE">
        <w:rPr>
          <w:lang w:val="en-GB"/>
        </w:rPr>
        <w:t>BWP types</w:t>
      </w:r>
    </w:p>
    <w:p w14:paraId="216C794A" w14:textId="2E8DFC64" w:rsidR="00ED7E8F" w:rsidRDefault="00EB26BE" w:rsidP="009D77A4">
      <w:pPr>
        <w:pStyle w:val="ac"/>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ac"/>
        <w:numPr>
          <w:ilvl w:val="0"/>
          <w:numId w:val="31"/>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9D77A4">
      <w:pPr>
        <w:pStyle w:val="ac"/>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ac"/>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ac"/>
        <w:rPr>
          <w:lang w:val="en-US"/>
        </w:rPr>
      </w:pPr>
    </w:p>
    <w:p w14:paraId="00935F76" w14:textId="220583F7" w:rsidR="005955F3" w:rsidRDefault="005955F3" w:rsidP="00B87560">
      <w:pPr>
        <w:pStyle w:val="ac"/>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c"/>
        <w:rPr>
          <w:lang w:val="en-GB"/>
        </w:rPr>
      </w:pPr>
    </w:p>
    <w:p w14:paraId="0F26C19D" w14:textId="3753D202" w:rsidR="00B87560" w:rsidRDefault="00B87560" w:rsidP="00B87560">
      <w:pPr>
        <w:pStyle w:val="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a"/>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c"/>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ac"/>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lastRenderedPageBreak/>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ac"/>
              <w:rPr>
                <w:lang w:val="en-US"/>
              </w:rPr>
            </w:pPr>
            <w:r w:rsidRPr="49A54F1F">
              <w:rPr>
                <w:lang w:val="en-GB"/>
              </w:rPr>
              <w:t xml:space="preserve">Robust operation of BWP is important for 6GR. </w:t>
            </w:r>
            <w:proofErr w:type="gramStart"/>
            <w:r w:rsidRPr="49A54F1F">
              <w:rPr>
                <w:lang w:val="en-GB"/>
              </w:rPr>
              <w:t>To a large extent it should be</w:t>
            </w:r>
            <w:proofErr w:type="gramEnd"/>
            <w:r w:rsidRPr="49A54F1F">
              <w:rPr>
                <w:lang w:val="en-GB"/>
              </w:rPr>
              <w:t xml:space="preserv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w:t>
            </w:r>
            <w:proofErr w:type="gramStart"/>
            <w:r>
              <w:rPr>
                <w:lang w:val="en-GB"/>
              </w:rPr>
              <w:t xml:space="preserve">but in any case </w:t>
            </w:r>
            <w:proofErr w:type="gramEnd"/>
            <w:r>
              <w:rPr>
                <w:lang w:val="en-GB"/>
              </w:rPr>
              <w:t>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ac"/>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ac"/>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ac"/>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ac"/>
              <w:rPr>
                <w:lang w:val="en-GB"/>
              </w:rPr>
            </w:pPr>
            <w:proofErr w:type="spellStart"/>
            <w:r>
              <w:rPr>
                <w:rFonts w:eastAsia="Malgun Gothic" w:hint="eastAsia"/>
                <w:lang w:val="en-GB" w:eastAsia="ko-KR"/>
              </w:rPr>
              <w:t>Simplfied</w:t>
            </w:r>
            <w:proofErr w:type="spellEnd"/>
            <w:r>
              <w:rPr>
                <w:rFonts w:eastAsia="Malgun Gothic" w:hint="eastAsia"/>
                <w:lang w:val="en-GB" w:eastAsia="ko-KR"/>
              </w:rPr>
              <w:t xml:space="preserve">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ac"/>
              <w:rPr>
                <w:rFonts w:eastAsia="Malgun Gothic"/>
                <w:lang w:val="en-GB" w:eastAsia="ko-KR"/>
              </w:rPr>
            </w:pPr>
            <w:r>
              <w:rPr>
                <w:lang w:val="en-GB"/>
              </w:rPr>
              <w:t>Need to also discuss the scope/</w:t>
            </w:r>
            <w:proofErr w:type="spellStart"/>
            <w:r>
              <w:rPr>
                <w:lang w:val="en-GB"/>
              </w:rPr>
              <w:t>ultility</w:t>
            </w:r>
            <w:proofErr w:type="spellEnd"/>
            <w:r>
              <w:rPr>
                <w:lang w:val="en-GB"/>
              </w:rPr>
              <w:t xml:space="preserve"> of BWPs in 6GR and what aspects from NR regarding BWP operation are to be kept/</w:t>
            </w:r>
            <w:proofErr w:type="spellStart"/>
            <w:r>
              <w:rPr>
                <w:lang w:val="en-GB"/>
              </w:rPr>
              <w:t>disarded</w:t>
            </w:r>
            <w:proofErr w:type="spellEnd"/>
            <w:r>
              <w:rPr>
                <w:lang w:val="en-GB"/>
              </w:rPr>
              <w:t xml:space="preserve">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ac"/>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ac"/>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ac"/>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ac"/>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ac"/>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ac"/>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r w:rsidRPr="00D71248">
              <w:t>Fainity</w:t>
            </w:r>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ac"/>
              <w:rPr>
                <w:lang w:val="en-GB"/>
              </w:rPr>
            </w:pPr>
            <w:r w:rsidRPr="00D71248">
              <w:t>Support the simplification at least on (1) Assoicaiton with CORESET/Search space (2) RRC configuration overhead (3) BWP types (4) Discuntigious frequency resources within BWP</w:t>
            </w:r>
          </w:p>
        </w:tc>
      </w:tr>
    </w:tbl>
    <w:p w14:paraId="33EFD351" w14:textId="77777777" w:rsidR="00B87560" w:rsidRDefault="00B87560" w:rsidP="00191056">
      <w:pPr>
        <w:pStyle w:val="ac"/>
        <w:rPr>
          <w:lang w:val="en-GB"/>
        </w:rPr>
      </w:pPr>
    </w:p>
    <w:p w14:paraId="203E3BA0" w14:textId="77777777" w:rsidR="00C04E80" w:rsidRDefault="00C04E80" w:rsidP="00C04E80">
      <w:pPr>
        <w:pStyle w:val="ac"/>
        <w:rPr>
          <w:lang w:val="en-GB"/>
        </w:rPr>
      </w:pPr>
    </w:p>
    <w:p w14:paraId="0E821FC0" w14:textId="2C1AAA1B" w:rsidR="00C04E80" w:rsidRPr="00C17422" w:rsidRDefault="002536C7" w:rsidP="00C04E80">
      <w:pPr>
        <w:pStyle w:val="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ac"/>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afa"/>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w:t>
            </w:r>
            <w:proofErr w:type="gramStart"/>
            <w:r w:rsidRPr="00934C60">
              <w:rPr>
                <w:color w:val="000000" w:themeColor="text1"/>
                <w:lang w:eastAsia="ja-JP"/>
              </w:rPr>
              <w:t>particular Core</w:t>
            </w:r>
            <w:proofErr w:type="gramEnd"/>
            <w:r w:rsidRPr="00934C60">
              <w:rPr>
                <w:color w:val="000000" w:themeColor="text1"/>
                <w:lang w:eastAsia="ja-JP"/>
              </w:rPr>
              <w:t xml:space="preserve"> network architecture, which is up to SA2 discussion.</w:t>
            </w:r>
          </w:p>
        </w:tc>
      </w:tr>
    </w:tbl>
    <w:p w14:paraId="44893CBF" w14:textId="77777777" w:rsidR="00646AF0" w:rsidRPr="00646AF0" w:rsidRDefault="00646AF0" w:rsidP="00646AF0">
      <w:pPr>
        <w:pStyle w:val="ac"/>
        <w:rPr>
          <w:lang w:val="en-US"/>
        </w:rPr>
      </w:pPr>
    </w:p>
    <w:p w14:paraId="047F26E3" w14:textId="489438E3" w:rsidR="00646AF0" w:rsidRDefault="00782E6F" w:rsidP="00646AF0">
      <w:pPr>
        <w:pStyle w:val="ac"/>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w:t>
      </w:r>
      <w:proofErr w:type="gramStart"/>
      <w:r w:rsidR="00C643CA">
        <w:rPr>
          <w:rFonts w:hint="eastAsia"/>
          <w:lang w:val="en-US"/>
        </w:rPr>
        <w:t>device</w:t>
      </w:r>
      <w:proofErr w:type="gramEnd"/>
      <w:r w:rsidR="00C643CA">
        <w:rPr>
          <w:rFonts w:hint="eastAsia"/>
          <w:lang w:val="en-US"/>
        </w:rPr>
        <w:t xml:space="preserve"> (e.g. IoT, LPWA, </w:t>
      </w:r>
      <w:proofErr w:type="spellStart"/>
      <w:r w:rsidR="00C643CA">
        <w:rPr>
          <w:rFonts w:hint="eastAsia"/>
          <w:lang w:val="en-US"/>
        </w:rPr>
        <w:t>RedCap</w:t>
      </w:r>
      <w:proofErr w:type="spellEnd"/>
      <w:r w:rsidR="00C643CA">
        <w:rPr>
          <w:rFonts w:hint="eastAsia"/>
          <w:lang w:val="en-US"/>
        </w:rPr>
        <w:t xml:space="preserve">),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w:t>
      </w:r>
      <w:proofErr w:type="gramStart"/>
      <w:r w:rsidR="00055ED4" w:rsidRPr="00A42865">
        <w:rPr>
          <w:rFonts w:hint="eastAsia"/>
          <w:highlight w:val="magenta"/>
          <w:lang w:val="en-US"/>
        </w:rPr>
        <w:t>Similar to</w:t>
      </w:r>
      <w:proofErr w:type="gramEnd"/>
      <w:r w:rsidR="00055ED4" w:rsidRPr="00A42865">
        <w:rPr>
          <w:rFonts w:hint="eastAsia"/>
          <w:highlight w:val="magenta"/>
          <w:lang w:val="en-US"/>
        </w:rPr>
        <w:t xml:space="preserve">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c"/>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w:t>
      </w:r>
      <w:proofErr w:type="spellStart"/>
      <w:r>
        <w:rPr>
          <w:rFonts w:hint="eastAsia"/>
          <w:lang w:val="en-US"/>
        </w:rPr>
        <w:t>RedCap</w:t>
      </w:r>
      <w:proofErr w:type="spellEnd"/>
      <w:r>
        <w:rPr>
          <w:rFonts w:hint="eastAsia"/>
          <w:lang w:val="en-US"/>
        </w:rPr>
        <w:t xml:space="preserve">),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w:t>
      </w:r>
      <w:proofErr w:type="gramStart"/>
      <w:r w:rsidR="008E642A">
        <w:rPr>
          <w:rFonts w:hint="eastAsia"/>
          <w:lang w:val="en-US"/>
        </w:rPr>
        <w:t>cause</w:t>
      </w:r>
      <w:proofErr w:type="gramEnd"/>
      <w:r w:rsidR="008E642A">
        <w:rPr>
          <w:rFonts w:hint="eastAsia"/>
          <w:lang w:val="en-US"/>
        </w:rPr>
        <w:t xml:space="preserve"> negative impact </w:t>
      </w:r>
      <w:proofErr w:type="gramStart"/>
      <w:r w:rsidR="008E642A">
        <w:rPr>
          <w:rFonts w:hint="eastAsia"/>
          <w:lang w:val="en-US"/>
        </w:rPr>
        <w:t>to</w:t>
      </w:r>
      <w:proofErr w:type="gramEnd"/>
      <w:r w:rsidR="008E642A">
        <w:rPr>
          <w:rFonts w:hint="eastAsia"/>
          <w:lang w:val="en-US"/>
        </w:rPr>
        <w:t xml:space="preserve">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c"/>
        <w:rPr>
          <w:lang w:val="en-US"/>
        </w:rPr>
      </w:pPr>
      <w:r w:rsidRPr="005E15FE">
        <w:rPr>
          <w:rFonts w:hint="eastAsia"/>
          <w:highlight w:val="magenta"/>
          <w:lang w:val="en-US"/>
        </w:rPr>
        <w:t xml:space="preserve">Other aspects for low-tier </w:t>
      </w:r>
      <w:proofErr w:type="gramStart"/>
      <w:r w:rsidRPr="005E15FE">
        <w:rPr>
          <w:rFonts w:hint="eastAsia"/>
          <w:highlight w:val="magenta"/>
          <w:lang w:val="en-US"/>
        </w:rPr>
        <w:t>device</w:t>
      </w:r>
      <w:proofErr w:type="gramEnd"/>
      <w:r w:rsidRPr="005E15FE">
        <w:rPr>
          <w:rFonts w:hint="eastAsia"/>
          <w:highlight w:val="magenta"/>
          <w:lang w:val="en-US"/>
        </w:rPr>
        <w:t xml:space="preserv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c"/>
        <w:rPr>
          <w:lang w:val="en-GB"/>
        </w:rPr>
      </w:pPr>
    </w:p>
    <w:p w14:paraId="38B2F3EC" w14:textId="2B17B2A8" w:rsidR="00C04E80" w:rsidRDefault="00C04E80" w:rsidP="00C04E80">
      <w:pPr>
        <w:pStyle w:val="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aff2"/>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a"/>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ac"/>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ac"/>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lastRenderedPageBreak/>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ac"/>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ac"/>
              <w:rPr>
                <w:lang w:val="en-US"/>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ac"/>
              <w:rPr>
                <w:rFonts w:eastAsiaTheme="minorEastAsia"/>
                <w:lang w:val="en-GB" w:eastAsia="zh-CN"/>
              </w:rPr>
            </w:pPr>
            <w:r>
              <w:rPr>
                <w:rFonts w:eastAsiaTheme="minorEastAsia" w:hint="eastAsia"/>
                <w:lang w:val="en-GB" w:eastAsia="zh-CN"/>
              </w:rPr>
              <w:t xml:space="preserve">It is better to add a note: this should be equal to the minimum CBW in proposal </w:t>
            </w:r>
            <w:proofErr w:type="gramStart"/>
            <w:r>
              <w:rPr>
                <w:rFonts w:eastAsiaTheme="minorEastAsia" w:hint="eastAsia"/>
                <w:lang w:val="en-GB" w:eastAsia="zh-CN"/>
              </w:rPr>
              <w:t>3.3..</w:t>
            </w:r>
            <w:proofErr w:type="gramEnd"/>
          </w:p>
          <w:p w14:paraId="112EF4B1" w14:textId="77777777" w:rsidR="00DB5BE6" w:rsidRDefault="00DB5BE6" w:rsidP="00DB5BE6">
            <w:pPr>
              <w:pStyle w:val="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aff2"/>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DB5BE6">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ac"/>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ac"/>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ac"/>
              <w:rPr>
                <w:lang w:val="en-GB"/>
              </w:rPr>
            </w:pPr>
            <w:r>
              <w:rPr>
                <w:rFonts w:eastAsia="Malgun Gothic"/>
                <w:lang w:val="en-GB" w:eastAsia="ko-KR"/>
              </w:rPr>
              <w:t xml:space="preserve">We are okay to study listed options. We support </w:t>
            </w:r>
            <w:r w:rsidRPr="00116056">
              <w:rPr>
                <w:b/>
                <w:bCs/>
                <w:lang w:val="en-GB"/>
              </w:rPr>
              <w:t>Opt4 (from UE perspective)</w:t>
            </w:r>
            <w:r w:rsidRPr="00116056">
              <w:rPr>
                <w:b/>
                <w:bC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B83DD3">
            <w:pPr>
              <w:pStyle w:val="aff2"/>
              <w:numPr>
                <w:ilvl w:val="0"/>
                <w:numId w:val="11"/>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proofErr w:type="gramStart"/>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also</w:t>
            </w:r>
            <w:proofErr w:type="gramEnd"/>
            <w:r>
              <w:rPr>
                <w:rFonts w:ascii="Times New Roman" w:eastAsiaTheme="minorEastAsia" w:hAnsi="Times New Roman" w:cs="Times New Roman" w:hint="eastAsia"/>
                <w:color w:val="FF0000"/>
                <w:sz w:val="21"/>
                <w:szCs w:val="21"/>
                <w:lang w:val="en-US" w:eastAsia="zh-CN"/>
              </w:rPr>
              <w:t xml:space="preserve">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B83DD3">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B83DD3">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B94A75">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B94A75">
            <w:pPr>
              <w:pStyle w:val="aff2"/>
              <w:numPr>
                <w:ilvl w:val="1"/>
                <w:numId w:val="11"/>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ac"/>
              <w:rPr>
                <w:lang w:val="en-GB"/>
              </w:rPr>
            </w:pPr>
            <w:r>
              <w:rPr>
                <w:lang w:val="en-GB"/>
              </w:rPr>
              <w:t xml:space="preserve">It seems overlapped with proposal in other </w:t>
            </w:r>
            <w:proofErr w:type="spellStart"/>
            <w:r>
              <w:rPr>
                <w:lang w:val="en-GB"/>
              </w:rPr>
              <w:t>sectionm</w:t>
            </w:r>
            <w:proofErr w:type="spellEnd"/>
            <w:r>
              <w:rPr>
                <w:lang w:val="en-GB"/>
              </w:rPr>
              <w:t>, e.g., section 3. It can be jointly discussed as one aspect for UE device type.</w:t>
            </w:r>
          </w:p>
          <w:p w14:paraId="7D62EDBE" w14:textId="77777777" w:rsidR="006A449B" w:rsidRDefault="006A449B" w:rsidP="0090366A">
            <w:pPr>
              <w:pStyle w:val="ac"/>
              <w:rPr>
                <w:rFonts w:eastAsia="SimSun"/>
                <w:lang w:val="en-US" w:eastAsia="zh-CN"/>
              </w:rPr>
            </w:pPr>
            <w:r>
              <w:rPr>
                <w:rFonts w:eastAsia="SimSun" w:hint="eastAsia"/>
                <w:lang w:val="en-US" w:eastAsia="zh-CN"/>
              </w:rPr>
              <w:t xml:space="preserve">Besides, we think we can also try to categorize the </w:t>
            </w:r>
            <w:proofErr w:type="gramStart"/>
            <w:r>
              <w:rPr>
                <w:rFonts w:eastAsia="SimSun" w:hint="eastAsia"/>
                <w:lang w:val="en-US" w:eastAsia="zh-CN"/>
              </w:rPr>
              <w:t>services</w:t>
            </w:r>
            <w:proofErr w:type="gramEnd"/>
            <w:r>
              <w:rPr>
                <w:rFonts w:eastAsia="SimSun" w:hint="eastAsia"/>
                <w:lang w:val="en-US" w:eastAsia="zh-CN"/>
              </w:rPr>
              <w:t xml:space="preserve"> need to be studied </w:t>
            </w:r>
            <w:proofErr w:type="gramStart"/>
            <w:r>
              <w:rPr>
                <w:rFonts w:eastAsia="SimSun" w:hint="eastAsia"/>
                <w:lang w:val="en-US" w:eastAsia="zh-CN"/>
              </w:rPr>
              <w:t>in high</w:t>
            </w:r>
            <w:proofErr w:type="gramEnd"/>
            <w:r>
              <w:rPr>
                <w:rFonts w:eastAsia="SimSun" w:hint="eastAsia"/>
                <w:lang w:val="en-US" w:eastAsia="zh-CN"/>
              </w:rPr>
              <w:t xml:space="preserve"> level. For example, </w:t>
            </w:r>
          </w:p>
          <w:p w14:paraId="5747875C" w14:textId="77777777" w:rsidR="006A449B" w:rsidRDefault="006A449B" w:rsidP="006A449B">
            <w:pPr>
              <w:pStyle w:val="ac"/>
              <w:numPr>
                <w:ilvl w:val="0"/>
                <w:numId w:val="55"/>
              </w:numPr>
              <w:rPr>
                <w:rFonts w:eastAsia="SimSun"/>
                <w:lang w:val="en-US" w:eastAsia="zh-CN"/>
              </w:rPr>
            </w:pPr>
            <w:r>
              <w:rPr>
                <w:rFonts w:eastAsia="SimSun" w:hint="eastAsia"/>
                <w:lang w:val="en-US" w:eastAsia="zh-CN"/>
              </w:rPr>
              <w:t>The following services are studied in RAN1</w:t>
            </w:r>
          </w:p>
          <w:p w14:paraId="6E20BFA4" w14:textId="77777777" w:rsidR="006A449B" w:rsidRDefault="006A449B" w:rsidP="0090366A">
            <w:pPr>
              <w:pStyle w:val="ac"/>
              <w:rPr>
                <w:lang w:val="en-GB"/>
              </w:rPr>
            </w:pPr>
            <w:r>
              <w:rPr>
                <w:rFonts w:eastAsia="SimSun"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ac"/>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ac"/>
              <w:rPr>
                <w:lang w:val="en-GB"/>
              </w:rPr>
            </w:pPr>
            <w:r w:rsidRPr="00DD7EDF">
              <w:rPr>
                <w:rFonts w:eastAsiaTheme="minorEastAsia"/>
                <w:lang w:val="en-GB" w:eastAsia="zh-CN"/>
              </w:rPr>
              <w:t xml:space="preserve">We suggest </w:t>
            </w:r>
            <w:proofErr w:type="gramStart"/>
            <w:r w:rsidRPr="00DD7EDF">
              <w:rPr>
                <w:rFonts w:eastAsiaTheme="minorEastAsia"/>
                <w:lang w:val="en-GB" w:eastAsia="zh-CN"/>
              </w:rPr>
              <w:t>to define</w:t>
            </w:r>
            <w:proofErr w:type="gramEnd"/>
            <w:r w:rsidRPr="00DD7EDF">
              <w:rPr>
                <w:rFonts w:eastAsiaTheme="minorEastAsia"/>
                <w:lang w:val="en-GB" w:eastAsia="zh-CN"/>
              </w:rPr>
              <w:t xml:space="preserve"> different maximum UE BW for different duplex modes. We prefer 5MHz for FDD and 10MHz for TDD for LPWA devices, where it can achieve the comparable data rate for different duplex modes.  Besides, we also support 20MHz for 6G </w:t>
            </w:r>
            <w:proofErr w:type="spellStart"/>
            <w:r w:rsidRPr="00DD7EDF">
              <w:rPr>
                <w:rFonts w:eastAsiaTheme="minorEastAsia"/>
                <w:lang w:val="en-GB" w:eastAsia="zh-CN"/>
              </w:rPr>
              <w:t>RedCap</w:t>
            </w:r>
            <w:proofErr w:type="spellEnd"/>
            <w:r w:rsidRPr="00DD7EDF">
              <w:rPr>
                <w:rFonts w:eastAsiaTheme="minorEastAsia"/>
                <w:lang w:val="en-GB" w:eastAsia="zh-CN"/>
              </w:rPr>
              <w:t xml:space="preserve">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ac"/>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ac"/>
              <w:rPr>
                <w:rFonts w:eastAsiaTheme="minorEastAsia"/>
                <w:lang w:val="en-GB" w:eastAsia="zh-CN"/>
              </w:rPr>
            </w:pPr>
            <w:r>
              <w:rPr>
                <w:lang w:val="en-US"/>
              </w:rPr>
              <w:t xml:space="preserve">Okay to study the different options. </w:t>
            </w:r>
          </w:p>
        </w:tc>
      </w:tr>
    </w:tbl>
    <w:p w14:paraId="2DCA199B" w14:textId="77777777" w:rsidR="00191056" w:rsidRDefault="00191056" w:rsidP="00C93E9A">
      <w:pPr>
        <w:pStyle w:val="ac"/>
        <w:rPr>
          <w:lang w:val="en-GB"/>
        </w:rPr>
      </w:pPr>
    </w:p>
    <w:p w14:paraId="1980D705" w14:textId="77777777" w:rsidR="00C04E80" w:rsidRDefault="00C04E80" w:rsidP="00C04E80">
      <w:pPr>
        <w:pStyle w:val="ac"/>
        <w:rPr>
          <w:lang w:val="en-GB"/>
        </w:rPr>
      </w:pPr>
    </w:p>
    <w:p w14:paraId="7EC5A943" w14:textId="064247AF" w:rsidR="00C04E80" w:rsidRPr="00C17422" w:rsidRDefault="00237BAA" w:rsidP="00C04E80">
      <w:pPr>
        <w:pStyle w:val="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ac"/>
        <w:rPr>
          <w:lang w:val="en-US"/>
        </w:rPr>
      </w:pPr>
      <w:r>
        <w:rPr>
          <w:rFonts w:hint="eastAsia"/>
          <w:lang w:val="en-US"/>
        </w:rPr>
        <w:t>Related to these aspects, the SID states following objectives:</w:t>
      </w:r>
    </w:p>
    <w:tbl>
      <w:tblPr>
        <w:tblStyle w:val="afa"/>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Improved spectrum utilization and operations </w:t>
            </w:r>
            <w:proofErr w:type="gramStart"/>
            <w:r w:rsidRPr="0057360A">
              <w:rPr>
                <w:rFonts w:eastAsia="MS Mincho"/>
                <w:color w:val="000000"/>
                <w:highlight w:val="cyan"/>
                <w:lang w:eastAsia="en-GB"/>
              </w:rPr>
              <w:t>taking into account</w:t>
            </w:r>
            <w:proofErr w:type="gramEnd"/>
            <w:r w:rsidRPr="0057360A">
              <w:rPr>
                <w:rFonts w:eastAsia="MS Mincho"/>
                <w:color w:val="000000"/>
                <w:highlight w:val="cyan"/>
                <w:lang w:eastAsia="en-GB"/>
              </w:rPr>
              <w:t xml:space="preserve">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 xml:space="preserve">the term stand-alone architecture does not imply any </w:t>
            </w:r>
            <w:proofErr w:type="gramStart"/>
            <w:r w:rsidRPr="00F7341D">
              <w:rPr>
                <w:color w:val="000000" w:themeColor="text1"/>
                <w:lang w:eastAsia="ja-JP"/>
              </w:rPr>
              <w:t>particular Core</w:t>
            </w:r>
            <w:proofErr w:type="gramEnd"/>
            <w:r w:rsidRPr="00F7341D">
              <w:rPr>
                <w:color w:val="000000" w:themeColor="text1"/>
                <w:lang w:eastAsia="ja-JP"/>
              </w:rPr>
              <w:t xml:space="preserve"> network architecture, which is up to SA2 discussion.</w:t>
            </w:r>
          </w:p>
          <w:p w14:paraId="617C0C24" w14:textId="77777777" w:rsidR="00DE6768" w:rsidRPr="00B4428B"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ac"/>
        <w:rPr>
          <w:lang w:val="en-US"/>
        </w:rPr>
      </w:pPr>
    </w:p>
    <w:p w14:paraId="3B0553D2" w14:textId="7AC8334E" w:rsidR="00A816D8" w:rsidRDefault="0032679D" w:rsidP="00A816D8">
      <w:pPr>
        <w:pStyle w:val="ac"/>
        <w:rPr>
          <w:lang w:val="en-US"/>
        </w:rPr>
      </w:pPr>
      <w:r>
        <w:rPr>
          <w:rFonts w:hint="eastAsia"/>
          <w:lang w:val="en-US"/>
        </w:rPr>
        <w:t xml:space="preserve">As discussed in Section 5, </w:t>
      </w:r>
      <w:r w:rsidR="00A816D8">
        <w:rPr>
          <w:rFonts w:hint="eastAsia"/>
          <w:lang w:val="en-US"/>
        </w:rPr>
        <w:t xml:space="preserve">multiple operators have similar </w:t>
      </w:r>
      <w:proofErr w:type="gramStart"/>
      <w:r w:rsidR="00A816D8">
        <w:rPr>
          <w:rFonts w:hint="eastAsia"/>
          <w:lang w:val="en-US"/>
        </w:rPr>
        <w:t>concept</w:t>
      </w:r>
      <w:proofErr w:type="gramEnd"/>
      <w:r w:rsidR="00A816D8">
        <w:rPr>
          <w:rFonts w:hint="eastAsia"/>
          <w:lang w:val="en-US"/>
        </w:rPr>
        <w:t xml:space="preserve"> to </w:t>
      </w:r>
      <w:proofErr w:type="gramStart"/>
      <w:r w:rsidR="00A816D8">
        <w:rPr>
          <w:rFonts w:hint="eastAsia"/>
          <w:lang w:val="en-US"/>
        </w:rPr>
        <w:t>minimize</w:t>
      </w:r>
      <w:proofErr w:type="gramEnd"/>
      <w:r w:rsidR="00A816D8">
        <w:rPr>
          <w:rFonts w:hint="eastAsia"/>
          <w:lang w:val="en-US"/>
        </w:rPr>
        <w:t xml:space="preserv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c"/>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w:t>
      </w:r>
      <w:proofErr w:type="gramStart"/>
      <w:r w:rsidR="00AB4A3E">
        <w:rPr>
          <w:rFonts w:hint="eastAsia"/>
          <w:lang w:val="en-US"/>
        </w:rPr>
        <w:t xml:space="preserve">the </w:t>
      </w:r>
      <w:r w:rsidR="00AB4A3E" w:rsidRPr="00AB4A3E">
        <w:rPr>
          <w:lang w:val="en-US"/>
        </w:rPr>
        <w:t>spectrum</w:t>
      </w:r>
      <w:proofErr w:type="gramEnd"/>
      <w:r w:rsidR="00AB4A3E" w:rsidRPr="00AB4A3E">
        <w:rPr>
          <w:lang w:val="en-US"/>
        </w:rPr>
        <w:t xml:space="preserve">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c"/>
        <w:rPr>
          <w:lang w:val="en-US"/>
        </w:rPr>
      </w:pPr>
    </w:p>
    <w:p w14:paraId="475BAAB3" w14:textId="22B064B7" w:rsidR="00B23594" w:rsidRDefault="00B23594" w:rsidP="00B23594">
      <w:pPr>
        <w:pStyle w:val="ac"/>
        <w:jc w:val="center"/>
        <w:rPr>
          <w:lang w:val="en-US"/>
        </w:rPr>
      </w:pPr>
      <w:r>
        <w:rPr>
          <w:b/>
          <w:bCs/>
          <w:noProof/>
          <w:lang w:val="en-US" w:eastAsia="zh-CN"/>
        </w:rPr>
        <w:lastRenderedPageBreak/>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c"/>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c"/>
        <w:rPr>
          <w:lang w:val="en-US"/>
        </w:rPr>
      </w:pPr>
    </w:p>
    <w:p w14:paraId="04B97FD7" w14:textId="15A7D829" w:rsidR="003302FA" w:rsidRDefault="003302FA" w:rsidP="003302FA">
      <w:pPr>
        <w:pStyle w:val="ac"/>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c"/>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c"/>
        <w:rPr>
          <w:lang w:val="en-US"/>
        </w:rPr>
      </w:pPr>
    </w:p>
    <w:p w14:paraId="43C9FBEC" w14:textId="4A7B61D7" w:rsidR="0007018D" w:rsidRPr="00EB1FB1" w:rsidRDefault="0007018D" w:rsidP="00A816D8">
      <w:pPr>
        <w:pStyle w:val="ac"/>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c"/>
        <w:rPr>
          <w:lang w:val="en-GB"/>
        </w:rPr>
      </w:pPr>
    </w:p>
    <w:p w14:paraId="417C377E" w14:textId="317F67AD" w:rsidR="00C04E80" w:rsidRDefault="00C04E80" w:rsidP="00C04E80">
      <w:pPr>
        <w:pStyle w:val="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33576D">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aff2"/>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a"/>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c"/>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ac"/>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ac"/>
              <w:rPr>
                <w:lang w:val="en-US"/>
              </w:rPr>
            </w:pPr>
            <w:r>
              <w:rPr>
                <w:lang w:val="en-GB"/>
              </w:rPr>
              <w:t xml:space="preserve">This is a relevant topic, though more specific discussion is expected to take place in dedicated AIs </w:t>
            </w:r>
            <w:proofErr w:type="gramStart"/>
            <w:r>
              <w:rPr>
                <w:lang w:val="en-GB"/>
              </w:rPr>
              <w:t>in the near future</w:t>
            </w:r>
            <w:proofErr w:type="gramEnd"/>
            <w:r>
              <w:rPr>
                <w:lang w:val="en-GB"/>
              </w:rPr>
              <w:t>.</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ac"/>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c"/>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ac"/>
              <w:rPr>
                <w:lang w:val="en-GB"/>
              </w:rPr>
            </w:pPr>
            <w:r>
              <w:rPr>
                <w:rFonts w:eastAsiaTheme="minorEastAsia" w:hint="eastAsia"/>
                <w:lang w:val="en-GB" w:eastAsia="zh-CN"/>
              </w:rPr>
              <w:lastRenderedPageBreak/>
              <w:t>D</w:t>
            </w:r>
            <w:r>
              <w:rPr>
                <w:rFonts w:eastAsiaTheme="minorEastAsia"/>
                <w:lang w:val="en-GB" w:eastAsia="zh-CN"/>
              </w:rPr>
              <w:t xml:space="preserve">etails should be </w:t>
            </w:r>
            <w:proofErr w:type="spellStart"/>
            <w:r>
              <w:rPr>
                <w:rFonts w:eastAsiaTheme="minorEastAsia"/>
                <w:lang w:val="en-GB" w:eastAsia="zh-CN"/>
              </w:rPr>
              <w:t>dicussed</w:t>
            </w:r>
            <w:proofErr w:type="spellEnd"/>
            <w:r>
              <w:rPr>
                <w:rFonts w:eastAsiaTheme="minorEastAsia"/>
                <w:lang w:val="en-GB" w:eastAsia="zh-CN"/>
              </w:rPr>
              <w:t xml:space="preserve">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ac"/>
              <w:rPr>
                <w:lang w:val="en-GB"/>
              </w:rPr>
            </w:pPr>
            <w:r>
              <w:rPr>
                <w:lang w:val="en-GB"/>
              </w:rPr>
              <w:t xml:space="preserve">We propose to focus on the carrier aggregation </w:t>
            </w:r>
          </w:p>
          <w:p w14:paraId="32579CE8" w14:textId="77777777" w:rsidR="001A7E07" w:rsidRDefault="001A7E07" w:rsidP="001A7E07">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33576D">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 xml:space="preserve">carrier </w:t>
            </w:r>
            <w:proofErr w:type="spellStart"/>
            <w:r w:rsidRPr="005162FA">
              <w:rPr>
                <w:rFonts w:ascii="Times New Roman" w:hAnsi="Times New Roman" w:cs="Times New Roman"/>
                <w:color w:val="EE0000"/>
                <w:sz w:val="21"/>
                <w:szCs w:val="21"/>
                <w:lang w:val="en-US"/>
              </w:rPr>
              <w:t>aggretation</w:t>
            </w:r>
            <w:proofErr w:type="spellEnd"/>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aff2"/>
              <w:ind w:left="440"/>
              <w:rPr>
                <w:rFonts w:ascii="Times New Roman" w:hAnsi="Times New Roman" w:cs="Times New Roman"/>
                <w:sz w:val="21"/>
                <w:szCs w:val="21"/>
                <w:lang w:val="en-US"/>
              </w:rPr>
            </w:pPr>
          </w:p>
          <w:p w14:paraId="24154C77" w14:textId="77777777" w:rsidR="001A7E07" w:rsidRDefault="001A7E07" w:rsidP="001A7E07">
            <w:pPr>
              <w:pStyle w:val="ac"/>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 xml:space="preserve">RAN plenary to </w:t>
            </w:r>
            <w:proofErr w:type="gramStart"/>
            <w:r w:rsidRPr="005901FA">
              <w:rPr>
                <w:bCs/>
                <w:i/>
                <w:iCs/>
              </w:rPr>
              <w:t>make a decision</w:t>
            </w:r>
            <w:proofErr w:type="gramEnd"/>
            <w:r w:rsidRPr="005901FA">
              <w:rPr>
                <w:bCs/>
                <w:i/>
                <w:iCs/>
              </w:rPr>
              <w:t xml:space="preserve"> on additional 6G-6G aggregation beyond 6G CA: 6G-6G DC. RAN plenary will task relevant RAN WGs for any specific technical analysis, as needed.</w:t>
            </w:r>
          </w:p>
          <w:p w14:paraId="708ED184" w14:textId="40779797" w:rsidR="001A7E07" w:rsidRDefault="001A7E07" w:rsidP="001A7E07">
            <w:pPr>
              <w:pStyle w:val="ac"/>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ac"/>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ac"/>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 xml:space="preserve">multi-carrier </w:t>
            </w:r>
            <w:proofErr w:type="spellStart"/>
            <w:r w:rsidRPr="00164AC7">
              <w:rPr>
                <w:rFonts w:eastAsia="Malgun Gothic"/>
                <w:lang w:val="en-GB" w:eastAsia="ko-KR"/>
              </w:rPr>
              <w:t>opertaitons</w:t>
            </w:r>
            <w:proofErr w:type="spellEnd"/>
            <w:r>
              <w:rPr>
                <w:rFonts w:eastAsia="Malgun Gothic"/>
                <w:lang w:val="en-GB" w:eastAsia="ko-KR"/>
              </w:rPr>
              <w:t>”</w:t>
            </w:r>
            <w:r w:rsidRPr="00164AC7">
              <w:rPr>
                <w:rFonts w:eastAsia="Malgun Gothic"/>
                <w:lang w:val="en-GB" w:eastAsia="ko-KR"/>
              </w:rPr>
              <w:t xml:space="preserve"> include both multi-carrier in same band and in </w:t>
            </w:r>
            <w:proofErr w:type="gramStart"/>
            <w:r w:rsidRPr="00164AC7">
              <w:rPr>
                <w:rFonts w:eastAsia="Malgun Gothic"/>
                <w:lang w:val="en-GB" w:eastAsia="ko-KR"/>
              </w:rPr>
              <w:t>different-bands</w:t>
            </w:r>
            <w:proofErr w:type="gramEnd"/>
            <w:r w:rsidRPr="00164AC7">
              <w:rPr>
                <w:rFonts w:eastAsia="Malgun Gothic"/>
                <w:lang w:val="en-GB" w:eastAsia="ko-KR"/>
              </w:rPr>
              <w:t xml:space="preserve">. As </w:t>
            </w:r>
            <w:r>
              <w:rPr>
                <w:rFonts w:eastAsia="Malgun Gothic"/>
                <w:lang w:val="en-GB" w:eastAsia="ko-KR"/>
              </w:rPr>
              <w:t xml:space="preserve">reflected in several </w:t>
            </w:r>
            <w:proofErr w:type="spellStart"/>
            <w:r>
              <w:rPr>
                <w:rFonts w:eastAsia="Malgun Gothic"/>
                <w:lang w:val="en-GB" w:eastAsia="ko-KR"/>
              </w:rPr>
              <w:t>tdoc</w:t>
            </w:r>
            <w:proofErr w:type="spellEnd"/>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proofErr w:type="spellStart"/>
            <w:r>
              <w:rPr>
                <w:rFonts w:eastAsia="Malgun Gothic"/>
                <w:lang w:val="en-GB" w:eastAsia="ko-KR"/>
              </w:rPr>
              <w:t>accros</w:t>
            </w:r>
            <w:proofErr w:type="spellEnd"/>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ac"/>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7F13D287" w14:textId="77777777" w:rsidR="006A449B" w:rsidRDefault="006A449B" w:rsidP="0090366A">
            <w:pPr>
              <w:rPr>
                <w:rFonts w:eastAsia="SimSun"/>
                <w:sz w:val="21"/>
                <w:szCs w:val="21"/>
                <w:lang w:val="en-US" w:eastAsia="ja-JP"/>
              </w:rPr>
            </w:pPr>
          </w:p>
        </w:tc>
        <w:tc>
          <w:tcPr>
            <w:tcW w:w="6780" w:type="dxa"/>
          </w:tcPr>
          <w:p w14:paraId="36809342" w14:textId="77777777" w:rsidR="006A449B" w:rsidRDefault="006A449B" w:rsidP="0090366A">
            <w:pPr>
              <w:pStyle w:val="ac"/>
              <w:rPr>
                <w:rFonts w:eastAsia="SimSun"/>
                <w:sz w:val="20"/>
                <w:lang w:val="en-US" w:eastAsia="zh-CN"/>
              </w:rPr>
            </w:pPr>
            <w:r>
              <w:rPr>
                <w:rFonts w:hint="eastAsia"/>
                <w:sz w:val="20"/>
              </w:rPr>
              <w:t>In 5G, different technologies are designed for multi-carrier operation even for the same requirement</w:t>
            </w:r>
            <w:r>
              <w:rPr>
                <w:rFonts w:eastAsia="SimSun" w:hint="eastAsia"/>
                <w:sz w:val="20"/>
                <w:lang w:val="en-US" w:eastAsia="zh-CN"/>
              </w:rPr>
              <w:t xml:space="preserve">. We think a unified framework is very important. </w:t>
            </w:r>
          </w:p>
          <w:p w14:paraId="7D9E1B85" w14:textId="77777777" w:rsidR="006A449B" w:rsidRDefault="006A449B" w:rsidP="006A449B">
            <w:pPr>
              <w:pStyle w:val="aff2"/>
              <w:numPr>
                <w:ilvl w:val="0"/>
                <w:numId w:val="11"/>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Pr>
                <w:b w:val="0"/>
                <w:bCs w:val="0"/>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6A449B">
            <w:pPr>
              <w:pStyle w:val="aff2"/>
              <w:numPr>
                <w:ilvl w:val="1"/>
                <w:numId w:val="11"/>
              </w:numPr>
              <w:ind w:left="851" w:hanging="411"/>
              <w:rPr>
                <w:rFonts w:ascii="Times New Roman" w:hAnsi="Times New Roman" w:cs="Times New Roman"/>
                <w:b w:val="0"/>
                <w:bCs w:val="0"/>
                <w:color w:val="C00000"/>
                <w:sz w:val="21"/>
                <w:szCs w:val="21"/>
                <w:lang w:val="en-US"/>
              </w:rPr>
            </w:pPr>
            <w:r>
              <w:rPr>
                <w:rFonts w:ascii="Times New Roman" w:eastAsia="SimSun"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6A449B">
            <w:pPr>
              <w:pStyle w:val="aff2"/>
              <w:numPr>
                <w:ilvl w:val="1"/>
                <w:numId w:val="11"/>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ac"/>
              <w:rPr>
                <w:rFonts w:eastAsia="SimSun"/>
                <w:sz w:val="20"/>
                <w:lang w:val="en-GB" w:eastAsia="zh-CN"/>
              </w:rPr>
            </w:pPr>
            <w:r>
              <w:rPr>
                <w:rFonts w:eastAsia="SimSun"/>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SimSun"/>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SimSun"/>
                <w:sz w:val="21"/>
                <w:szCs w:val="21"/>
                <w:lang w:val="en-US" w:eastAsia="ja-JP"/>
              </w:rPr>
            </w:pPr>
          </w:p>
        </w:tc>
        <w:tc>
          <w:tcPr>
            <w:tcW w:w="6780" w:type="dxa"/>
          </w:tcPr>
          <w:p w14:paraId="5913DC64" w14:textId="67AD2715" w:rsidR="00D0388C" w:rsidRDefault="00D0388C" w:rsidP="00D0388C">
            <w:pPr>
              <w:pStyle w:val="ac"/>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83C6B43" w14:textId="2F14EEA6" w:rsidR="00DE6357" w:rsidRDefault="00DE6357" w:rsidP="00DE6357">
            <w:pPr>
              <w:rPr>
                <w:rFonts w:eastAsia="SimSun"/>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ac"/>
              <w:rPr>
                <w:lang w:val="en-GB"/>
              </w:rPr>
            </w:pPr>
            <w:r w:rsidRPr="001743CF">
              <w:rPr>
                <w:rFonts w:eastAsiaTheme="minorEastAsia"/>
                <w:lang w:val="en-GB" w:eastAsia="zh-CN"/>
              </w:rPr>
              <w:t xml:space="preserve">We suggest </w:t>
            </w:r>
            <w:proofErr w:type="gramStart"/>
            <w:r w:rsidRPr="001743CF">
              <w:rPr>
                <w:rFonts w:eastAsiaTheme="minorEastAsia"/>
                <w:lang w:val="en-GB" w:eastAsia="zh-CN"/>
              </w:rPr>
              <w:t>to list</w:t>
            </w:r>
            <w:proofErr w:type="gramEnd"/>
            <w:r w:rsidRPr="001743CF">
              <w:rPr>
                <w:rFonts w:eastAsiaTheme="minorEastAsia"/>
                <w:lang w:val="en-GB" w:eastAsia="zh-CN"/>
              </w:rPr>
              <w:t xml:space="preserve"> some potential high-level solutions, such as multiple </w:t>
            </w:r>
            <w:proofErr w:type="gramStart"/>
            <w:r w:rsidRPr="001743CF">
              <w:rPr>
                <w:rFonts w:eastAsiaTheme="minorEastAsia"/>
                <w:lang w:val="en-GB" w:eastAsia="zh-CN"/>
              </w:rPr>
              <w:t>carriers</w:t>
            </w:r>
            <w:proofErr w:type="gramEnd"/>
            <w:r w:rsidRPr="001743CF">
              <w:rPr>
                <w:rFonts w:eastAsiaTheme="minorEastAsia"/>
                <w:lang w:val="en-GB" w:eastAsia="zh-CN"/>
              </w:rPr>
              <w:t xml:space="preserve">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ac"/>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r w:rsidRPr="00F97AAB">
              <w:t>Fainity</w:t>
            </w:r>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ac"/>
              <w:rPr>
                <w:rFonts w:eastAsiaTheme="minorEastAsia"/>
                <w:lang w:val="en-GB" w:eastAsia="zh-CN"/>
              </w:rPr>
            </w:pPr>
            <w:r w:rsidRPr="00F97AAB">
              <w:t>At least support study DL/UL decoupling</w:t>
            </w:r>
          </w:p>
        </w:tc>
      </w:tr>
    </w:tbl>
    <w:p w14:paraId="2DF48AE2" w14:textId="77777777" w:rsidR="00C04E80" w:rsidRDefault="00C04E80" w:rsidP="00C93E9A">
      <w:pPr>
        <w:pStyle w:val="ac"/>
        <w:rPr>
          <w:lang w:val="en-GB"/>
        </w:rPr>
      </w:pPr>
    </w:p>
    <w:p w14:paraId="2EB151A7" w14:textId="77777777" w:rsidR="00C04E80" w:rsidRDefault="00C04E80" w:rsidP="00C04E80">
      <w:pPr>
        <w:pStyle w:val="ac"/>
        <w:rPr>
          <w:lang w:val="en-GB"/>
        </w:rPr>
      </w:pPr>
    </w:p>
    <w:p w14:paraId="6396329B" w14:textId="74CAF4CB" w:rsidR="00C04E80" w:rsidRPr="00C17422" w:rsidRDefault="00A469A8" w:rsidP="00C04E80">
      <w:pPr>
        <w:pStyle w:val="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ac"/>
        <w:rPr>
          <w:lang w:val="en-US"/>
        </w:rPr>
      </w:pPr>
      <w:r>
        <w:rPr>
          <w:rFonts w:hint="eastAsia"/>
          <w:lang w:val="en-US"/>
        </w:rPr>
        <w:t>Related to these aspects, the SID states following objectives:</w:t>
      </w:r>
    </w:p>
    <w:tbl>
      <w:tblPr>
        <w:tblStyle w:val="afa"/>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 xml:space="preserve">the term stand-alone architecture does not imply any </w:t>
            </w:r>
            <w:proofErr w:type="gramStart"/>
            <w:r w:rsidRPr="00435C80">
              <w:rPr>
                <w:color w:val="000000" w:themeColor="text1"/>
                <w:lang w:eastAsia="ja-JP"/>
              </w:rPr>
              <w:t>particular Core</w:t>
            </w:r>
            <w:proofErr w:type="gramEnd"/>
            <w:r w:rsidRPr="00435C80">
              <w:rPr>
                <w:color w:val="000000" w:themeColor="text1"/>
                <w:lang w:eastAsia="ja-JP"/>
              </w:rPr>
              <w:t xml:space="preserve"> network architecture, which is up to SA2 discussion.</w:t>
            </w:r>
          </w:p>
          <w:p w14:paraId="07217DFA" w14:textId="77777777" w:rsidR="006B244A" w:rsidRPr="00B4428B"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ac"/>
        <w:rPr>
          <w:lang w:val="en-US"/>
        </w:rPr>
      </w:pPr>
    </w:p>
    <w:p w14:paraId="14205454" w14:textId="67491510" w:rsidR="00C04E80" w:rsidRPr="00922959" w:rsidRDefault="00F66C18" w:rsidP="00C04E80">
      <w:pPr>
        <w:pStyle w:val="ac"/>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w:t>
      </w:r>
      <w:proofErr w:type="gramStart"/>
      <w:r w:rsidR="005B1E66">
        <w:rPr>
          <w:rFonts w:hint="eastAsia"/>
          <w:lang w:val="en-US"/>
        </w:rPr>
        <w:t>has</w:t>
      </w:r>
      <w:proofErr w:type="gramEnd"/>
      <w:r w:rsidR="005B1E66">
        <w:rPr>
          <w:rFonts w:hint="eastAsia"/>
          <w:lang w:val="en-US"/>
        </w:rPr>
        <w:t xml:space="preserve">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c"/>
        <w:rPr>
          <w:lang w:val="en-GB"/>
        </w:rPr>
      </w:pPr>
    </w:p>
    <w:p w14:paraId="3CEADE5D" w14:textId="107FAD43" w:rsidR="00C04E80" w:rsidRDefault="001F45DD" w:rsidP="00C04E80">
      <w:pPr>
        <w:pStyle w:val="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aff2"/>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w:t>
      </w:r>
      <w:proofErr w:type="gramStart"/>
      <w:r w:rsidR="005B4F35">
        <w:rPr>
          <w:rFonts w:ascii="Times New Roman" w:hAnsi="Times New Roman" w:cs="Times New Roman" w:hint="eastAsia"/>
          <w:sz w:val="21"/>
          <w:szCs w:val="21"/>
          <w:lang w:val="en-US"/>
        </w:rPr>
        <w:t>in</w:t>
      </w:r>
      <w:proofErr w:type="gramEnd"/>
      <w:r w:rsidR="005B4F35">
        <w:rPr>
          <w:rFonts w:ascii="Times New Roman" w:hAnsi="Times New Roman" w:cs="Times New Roman" w:hint="eastAsia"/>
          <w:sz w:val="21"/>
          <w:szCs w:val="21"/>
          <w:lang w:val="en-US"/>
        </w:rPr>
        <w:t xml:space="preserve"> this agenda.</w:t>
      </w:r>
    </w:p>
    <w:tbl>
      <w:tblPr>
        <w:tblStyle w:val="afa"/>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ac"/>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ac"/>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ac"/>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Microsoft YaHei"/>
              </w:rPr>
            </w:pPr>
            <w:proofErr w:type="gramStart"/>
            <w:r>
              <w:rPr>
                <w:rFonts w:eastAsia="Microsoft YaHei"/>
              </w:rPr>
              <w:t>First of all</w:t>
            </w:r>
            <w:proofErr w:type="gramEnd"/>
            <w:r>
              <w:rPr>
                <w:rFonts w:eastAsia="Microsoft YaHei"/>
              </w:rPr>
              <w:t xml:space="preserve">, we tend to agree that </w:t>
            </w:r>
            <w:r w:rsidRPr="00582A6D">
              <w:rPr>
                <w:rFonts w:eastAsia="Microsoft YaHei"/>
              </w:rPr>
              <w:t xml:space="preserve">most of </w:t>
            </w:r>
            <w:r>
              <w:rPr>
                <w:rFonts w:eastAsia="Microsoft YaHei"/>
              </w:rPr>
              <w:t>the improvement on spectrum efficiency can fall into other agendas like</w:t>
            </w:r>
            <w:r w:rsidRPr="00582A6D">
              <w:rPr>
                <w:rFonts w:eastAsia="Microsoft YaHei"/>
              </w:rPr>
              <w:t xml:space="preserve"> MIMO and AI/ML</w:t>
            </w:r>
            <w:r>
              <w:rPr>
                <w:rFonts w:eastAsia="Microsoft YaHei"/>
              </w:rPr>
              <w:t xml:space="preserve"> which will be discussed later in RAN1.  We can just use this agenda to share views what to be considered in other agendas like MIMO.  e.g. From ZTE perspective, the following should be </w:t>
            </w:r>
            <w:proofErr w:type="spellStart"/>
            <w:r>
              <w:rPr>
                <w:rFonts w:eastAsia="Microsoft YaHei"/>
              </w:rPr>
              <w:t>considerd</w:t>
            </w:r>
            <w:proofErr w:type="spellEnd"/>
            <w:r>
              <w:rPr>
                <w:rFonts w:eastAsia="Microsoft YaHei"/>
              </w:rPr>
              <w:t>.</w:t>
            </w:r>
          </w:p>
          <w:p w14:paraId="794093B0" w14:textId="77777777" w:rsidR="006A449B" w:rsidRPr="00582A6D" w:rsidRDefault="006A449B" w:rsidP="006A449B">
            <w:pPr>
              <w:pStyle w:val="aff2"/>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Scheme-1</w:t>
            </w:r>
            <w:r>
              <w:rPr>
                <w:rFonts w:eastAsia="Microsoft YaHei"/>
                <w:b w:val="0"/>
                <w:sz w:val="20"/>
                <w:szCs w:val="20"/>
                <w:lang w:val="en-GB"/>
              </w:rPr>
              <w:t>: Single-TRP transmission scheme for supporting u</w:t>
            </w:r>
            <w:r w:rsidRPr="00582A6D">
              <w:rPr>
                <w:rFonts w:eastAsia="Microsoft YaHei"/>
                <w:b w:val="0"/>
                <w:sz w:val="20"/>
                <w:szCs w:val="20"/>
                <w:lang w:val="en-GB"/>
              </w:rPr>
              <w:t xml:space="preserve">ltra-massive MIMO (involving both </w:t>
            </w:r>
            <w:proofErr w:type="spellStart"/>
            <w:r w:rsidRPr="00582A6D">
              <w:rPr>
                <w:rFonts w:eastAsia="Microsoft YaHei"/>
                <w:b w:val="0"/>
                <w:sz w:val="20"/>
                <w:szCs w:val="20"/>
                <w:lang w:val="en-GB"/>
              </w:rPr>
              <w:t>gNB</w:t>
            </w:r>
            <w:proofErr w:type="spellEnd"/>
            <w:r w:rsidRPr="00582A6D">
              <w:rPr>
                <w:rFonts w:eastAsia="Microsoft YaHei"/>
                <w:b w:val="0"/>
                <w:sz w:val="20"/>
                <w:szCs w:val="20"/>
                <w:lang w:val="en-GB"/>
              </w:rPr>
              <w:t xml:space="preserve"> and UE</w:t>
            </w:r>
            <w:proofErr w:type="gramStart"/>
            <w:r w:rsidRPr="00582A6D">
              <w:rPr>
                <w:rFonts w:eastAsia="Microsoft YaHei"/>
                <w:b w:val="0"/>
                <w:sz w:val="20"/>
                <w:szCs w:val="20"/>
                <w:lang w:val="en-GB"/>
              </w:rPr>
              <w:t>);</w:t>
            </w:r>
            <w:proofErr w:type="gramEnd"/>
          </w:p>
          <w:p w14:paraId="3D6ECE1C" w14:textId="77777777" w:rsidR="006A449B" w:rsidRPr="00582A6D" w:rsidRDefault="006A449B" w:rsidP="006A449B">
            <w:pPr>
              <w:pStyle w:val="aff2"/>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 xml:space="preserve">Scheme-2 </w:t>
            </w:r>
            <w:proofErr w:type="gramStart"/>
            <w:r>
              <w:rPr>
                <w:rFonts w:eastAsia="Microsoft YaHei"/>
                <w:b w:val="0"/>
                <w:sz w:val="20"/>
                <w:szCs w:val="20"/>
                <w:lang w:val="en-GB"/>
              </w:rPr>
              <w:t>Multi-TRP</w:t>
            </w:r>
            <w:proofErr w:type="gramEnd"/>
            <w:r>
              <w:rPr>
                <w:rFonts w:eastAsia="Microsoft YaHei"/>
                <w:b w:val="0"/>
                <w:sz w:val="20"/>
                <w:szCs w:val="20"/>
                <w:lang w:val="en-GB"/>
              </w:rPr>
              <w:t xml:space="preserve"> operation, e.g., c</w:t>
            </w:r>
            <w:r w:rsidRPr="00582A6D">
              <w:rPr>
                <w:rFonts w:eastAsia="Microsoft YaHei"/>
                <w:b w:val="0"/>
                <w:sz w:val="20"/>
                <w:szCs w:val="20"/>
                <w:lang w:val="en-GB"/>
              </w:rPr>
              <w:t>oherent joint transmission</w:t>
            </w:r>
            <w:r>
              <w:rPr>
                <w:rFonts w:eastAsia="Microsoft YaHei"/>
                <w:b w:val="0"/>
                <w:sz w:val="20"/>
                <w:szCs w:val="20"/>
                <w:lang w:val="en-GB"/>
              </w:rPr>
              <w:t xml:space="preserve"> among multi-</w:t>
            </w:r>
            <w:proofErr w:type="gramStart"/>
            <w:r>
              <w:rPr>
                <w:rFonts w:eastAsia="Microsoft YaHei"/>
                <w:b w:val="0"/>
                <w:sz w:val="20"/>
                <w:szCs w:val="20"/>
                <w:lang w:val="en-GB"/>
              </w:rPr>
              <w:t>TRP</w:t>
            </w:r>
            <w:r w:rsidRPr="00582A6D">
              <w:rPr>
                <w:rFonts w:eastAsia="Microsoft YaHei"/>
                <w:b w:val="0"/>
                <w:sz w:val="20"/>
                <w:szCs w:val="20"/>
                <w:lang w:val="en-GB"/>
              </w:rPr>
              <w:t>;</w:t>
            </w:r>
            <w:proofErr w:type="gramEnd"/>
          </w:p>
          <w:p w14:paraId="5EE5D5B9" w14:textId="77777777" w:rsidR="006A449B" w:rsidRPr="00582A6D" w:rsidRDefault="006A449B" w:rsidP="006A449B">
            <w:pPr>
              <w:pStyle w:val="aff2"/>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Scheme-3</w:t>
            </w:r>
            <w:r>
              <w:rPr>
                <w:rFonts w:eastAsia="Microsoft YaHei"/>
                <w:b w:val="0"/>
                <w:sz w:val="20"/>
                <w:szCs w:val="20"/>
                <w:lang w:val="en-GB"/>
              </w:rPr>
              <w:t>:</w:t>
            </w:r>
            <w:r w:rsidRPr="00582A6D">
              <w:rPr>
                <w:rFonts w:eastAsia="Microsoft YaHei"/>
                <w:b w:val="0"/>
                <w:sz w:val="20"/>
                <w:szCs w:val="20"/>
                <w:lang w:val="en-GB"/>
              </w:rPr>
              <w:t xml:space="preserve"> </w:t>
            </w:r>
            <w:bookmarkStart w:id="16" w:name="_Hlk170725311"/>
            <w:r w:rsidRPr="00582A6D">
              <w:rPr>
                <w:rFonts w:eastAsia="Microsoft YaHei"/>
                <w:b w:val="0"/>
                <w:sz w:val="20"/>
                <w:szCs w:val="20"/>
                <w:lang w:val="en-GB"/>
              </w:rPr>
              <w:t xml:space="preserve">UE-perceived </w:t>
            </w:r>
            <w:bookmarkEnd w:id="16"/>
            <w:r w:rsidRPr="00582A6D">
              <w:rPr>
                <w:rFonts w:eastAsia="Microsoft YaHei"/>
                <w:b w:val="0"/>
                <w:sz w:val="20"/>
                <w:szCs w:val="20"/>
                <w:lang w:val="en-GB"/>
              </w:rPr>
              <w:t xml:space="preserve">cell-free operation starting from </w:t>
            </w:r>
            <w:proofErr w:type="gramStart"/>
            <w:r w:rsidRPr="00582A6D">
              <w:rPr>
                <w:rFonts w:eastAsia="Microsoft YaHei"/>
                <w:b w:val="0"/>
                <w:sz w:val="20"/>
                <w:szCs w:val="20"/>
                <w:lang w:val="en-GB"/>
              </w:rPr>
              <w:t>T0;</w:t>
            </w:r>
            <w:proofErr w:type="gramEnd"/>
          </w:p>
          <w:p w14:paraId="3244F3F9" w14:textId="77777777" w:rsidR="006A449B" w:rsidRPr="00582A6D" w:rsidRDefault="006A449B" w:rsidP="006A449B">
            <w:pPr>
              <w:pStyle w:val="aff2"/>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Scheme-4</w:t>
            </w:r>
            <w:r>
              <w:rPr>
                <w:rFonts w:eastAsia="Microsoft YaHei"/>
                <w:b w:val="0"/>
                <w:sz w:val="20"/>
                <w:szCs w:val="20"/>
                <w:lang w:val="en-GB"/>
              </w:rPr>
              <w:t>:</w:t>
            </w:r>
            <w:r w:rsidRPr="00582A6D">
              <w:rPr>
                <w:rFonts w:eastAsia="Microsoft YaHei"/>
                <w:b w:val="0"/>
                <w:sz w:val="20"/>
                <w:szCs w:val="20"/>
                <w:lang w:val="en-GB"/>
              </w:rPr>
              <w:t xml:space="preserve"> Near field communications:</w:t>
            </w:r>
          </w:p>
          <w:p w14:paraId="1A50622A" w14:textId="77777777" w:rsidR="006A449B" w:rsidRPr="0009278B" w:rsidRDefault="006A449B" w:rsidP="006A449B">
            <w:pPr>
              <w:pStyle w:val="aff2"/>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Scheme-5</w:t>
            </w:r>
            <w:r>
              <w:rPr>
                <w:rFonts w:eastAsia="Microsoft YaHei"/>
                <w:b w:val="0"/>
                <w:sz w:val="20"/>
                <w:szCs w:val="20"/>
                <w:lang w:val="en-GB"/>
              </w:rPr>
              <w:t>:</w:t>
            </w:r>
            <w:r w:rsidRPr="00582A6D">
              <w:rPr>
                <w:rFonts w:eastAsia="Microsoft YaHei"/>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Microsoft YaHei"/>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r>
              <w:rPr>
                <w:rFonts w:eastAsia="新細明體" w:hint="eastAsia"/>
                <w:sz w:val="21"/>
                <w:szCs w:val="21"/>
                <w:lang w:val="en-US" w:eastAsia="zh-TW"/>
              </w:rPr>
              <w:t>Fainity</w:t>
            </w:r>
          </w:p>
        </w:tc>
        <w:tc>
          <w:tcPr>
            <w:tcW w:w="1372" w:type="dxa"/>
          </w:tcPr>
          <w:p w14:paraId="53A35E09" w14:textId="46BA69F1" w:rsidR="00A650DD" w:rsidRDefault="00A650DD" w:rsidP="00A650DD">
            <w:pPr>
              <w:rPr>
                <w:rFonts w:eastAsia="Yu Mincho"/>
                <w:sz w:val="21"/>
                <w:szCs w:val="21"/>
                <w:lang w:eastAsia="ja-JP"/>
              </w:rPr>
            </w:pPr>
            <w:r>
              <w:rPr>
                <w:rFonts w:eastAsia="新細明體"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bl>
    <w:p w14:paraId="2EAFF0B0" w14:textId="77777777" w:rsidR="00C04E80" w:rsidRDefault="00C04E80" w:rsidP="00C93E9A">
      <w:pPr>
        <w:pStyle w:val="ac"/>
        <w:rPr>
          <w:lang w:val="en-GB"/>
        </w:rPr>
      </w:pPr>
    </w:p>
    <w:p w14:paraId="78F19CDE" w14:textId="77777777" w:rsidR="00C04E80" w:rsidRDefault="00C04E80" w:rsidP="00C04E80">
      <w:pPr>
        <w:pStyle w:val="ac"/>
        <w:rPr>
          <w:lang w:val="en-GB"/>
        </w:rPr>
      </w:pPr>
    </w:p>
    <w:p w14:paraId="681BF425" w14:textId="51F2015B" w:rsidR="00C04E80" w:rsidRPr="00C17422" w:rsidRDefault="00971480" w:rsidP="00C04E80">
      <w:pPr>
        <w:pStyle w:val="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ac"/>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a"/>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ac"/>
        <w:rPr>
          <w:lang w:val="en-US"/>
        </w:rPr>
      </w:pPr>
    </w:p>
    <w:p w14:paraId="644B3CAA" w14:textId="25949469" w:rsidR="00246E7F" w:rsidRDefault="00246E7F" w:rsidP="00BF38D2">
      <w:pPr>
        <w:pStyle w:val="ac"/>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c"/>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ac"/>
        <w:numPr>
          <w:ilvl w:val="0"/>
          <w:numId w:val="45"/>
        </w:numPr>
        <w:rPr>
          <w:lang w:val="en-US"/>
        </w:rPr>
      </w:pPr>
      <w:r>
        <w:rPr>
          <w:rFonts w:hint="eastAsia"/>
          <w:lang w:val="en-US"/>
        </w:rPr>
        <w:t>FD-FDD</w:t>
      </w:r>
    </w:p>
    <w:p w14:paraId="114AF7DB" w14:textId="5A80AFD8" w:rsidR="00E76575" w:rsidRDefault="00E76575" w:rsidP="009D77A4">
      <w:pPr>
        <w:pStyle w:val="ac"/>
        <w:numPr>
          <w:ilvl w:val="0"/>
          <w:numId w:val="45"/>
        </w:numPr>
        <w:rPr>
          <w:lang w:val="en-US"/>
        </w:rPr>
      </w:pPr>
      <w:r>
        <w:rPr>
          <w:rFonts w:hint="eastAsia"/>
          <w:lang w:val="en-US"/>
        </w:rPr>
        <w:t>Semi-static TDD</w:t>
      </w:r>
    </w:p>
    <w:p w14:paraId="2E4065CC" w14:textId="6F10EC12" w:rsidR="00F614DA" w:rsidRDefault="00F614DA" w:rsidP="009D77A4">
      <w:pPr>
        <w:pStyle w:val="ac"/>
        <w:numPr>
          <w:ilvl w:val="0"/>
          <w:numId w:val="45"/>
        </w:numPr>
        <w:rPr>
          <w:lang w:val="en-US"/>
        </w:rPr>
      </w:pPr>
      <w:proofErr w:type="spellStart"/>
      <w:r>
        <w:rPr>
          <w:rFonts w:hint="eastAsia"/>
          <w:lang w:val="en-US"/>
        </w:rPr>
        <w:t>gNB</w:t>
      </w:r>
      <w:proofErr w:type="spellEnd"/>
      <w:r>
        <w:rPr>
          <w:rFonts w:hint="eastAsia"/>
          <w:lang w:val="en-US"/>
        </w:rPr>
        <w:t xml:space="preserve"> semi-static SBFD</w:t>
      </w:r>
    </w:p>
    <w:p w14:paraId="180304FF" w14:textId="77777777" w:rsidR="008E4F28" w:rsidRDefault="008E4F28" w:rsidP="008E4F28">
      <w:pPr>
        <w:pStyle w:val="ac"/>
        <w:rPr>
          <w:lang w:val="en-US"/>
        </w:rPr>
      </w:pPr>
    </w:p>
    <w:p w14:paraId="09B1AD81" w14:textId="104BE269" w:rsidR="00F614DA" w:rsidRDefault="00F614DA" w:rsidP="00F614DA">
      <w:pPr>
        <w:pStyle w:val="ac"/>
        <w:rPr>
          <w:lang w:val="en-US"/>
        </w:rPr>
      </w:pPr>
      <w:proofErr w:type="gramStart"/>
      <w:r>
        <w:rPr>
          <w:rFonts w:hint="eastAsia"/>
          <w:lang w:val="en-US"/>
        </w:rPr>
        <w:t>while</w:t>
      </w:r>
      <w:proofErr w:type="gramEnd"/>
      <w:r>
        <w:rPr>
          <w:rFonts w:hint="eastAsia"/>
          <w:lang w:val="en-US"/>
        </w:rPr>
        <w:t xml:space="preserv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ac"/>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ac"/>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ac"/>
        <w:numPr>
          <w:ilvl w:val="0"/>
          <w:numId w:val="46"/>
        </w:numPr>
        <w:rPr>
          <w:lang w:val="en-US"/>
        </w:rPr>
      </w:pPr>
      <w:proofErr w:type="spellStart"/>
      <w:r>
        <w:rPr>
          <w:rFonts w:hint="eastAsia"/>
          <w:lang w:val="en-US"/>
        </w:rPr>
        <w:t>gNB</w:t>
      </w:r>
      <w:proofErr w:type="spellEnd"/>
      <w:r>
        <w:rPr>
          <w:rFonts w:hint="eastAsia"/>
          <w:lang w:val="en-US"/>
        </w:rPr>
        <w:t xml:space="preserve"> dynamic SBFD</w:t>
      </w:r>
    </w:p>
    <w:p w14:paraId="4109F697" w14:textId="607491BF" w:rsidR="00AA2883" w:rsidRDefault="00AA2883" w:rsidP="009D77A4">
      <w:pPr>
        <w:pStyle w:val="ac"/>
        <w:numPr>
          <w:ilvl w:val="0"/>
          <w:numId w:val="46"/>
        </w:numPr>
        <w:rPr>
          <w:lang w:val="en-US"/>
        </w:rPr>
      </w:pPr>
      <w:r>
        <w:rPr>
          <w:rFonts w:hint="eastAsia"/>
          <w:lang w:val="en-US"/>
        </w:rPr>
        <w:t>UE SBFD</w:t>
      </w:r>
    </w:p>
    <w:p w14:paraId="336210DE" w14:textId="78710B37" w:rsidR="00E221C0" w:rsidRPr="00E76575" w:rsidRDefault="00E221C0" w:rsidP="009D77A4">
      <w:pPr>
        <w:pStyle w:val="ac"/>
        <w:numPr>
          <w:ilvl w:val="0"/>
          <w:numId w:val="46"/>
        </w:numPr>
        <w:rPr>
          <w:lang w:val="en-US"/>
        </w:rPr>
      </w:pPr>
      <w:proofErr w:type="spellStart"/>
      <w:r>
        <w:rPr>
          <w:rFonts w:hint="eastAsia"/>
          <w:lang w:val="en-US"/>
        </w:rPr>
        <w:t>gNB</w:t>
      </w:r>
      <w:proofErr w:type="spellEnd"/>
      <w:r>
        <w:rPr>
          <w:rFonts w:hint="eastAsia"/>
          <w:lang w:val="en-US"/>
        </w:rPr>
        <w:t xml:space="preserve"> FD</w:t>
      </w:r>
    </w:p>
    <w:p w14:paraId="13722741" w14:textId="77777777" w:rsidR="00C04E80" w:rsidRDefault="00C04E80" w:rsidP="00C04E80">
      <w:pPr>
        <w:pStyle w:val="ac"/>
        <w:rPr>
          <w:lang w:val="en-US"/>
        </w:rPr>
      </w:pPr>
    </w:p>
    <w:p w14:paraId="44162EC9" w14:textId="2D99847F" w:rsidR="0051216C" w:rsidRPr="00BF38D2" w:rsidRDefault="0051216C" w:rsidP="00C04E80">
      <w:pPr>
        <w:pStyle w:val="ac"/>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c"/>
        <w:rPr>
          <w:lang w:val="en-GB"/>
        </w:rPr>
      </w:pPr>
    </w:p>
    <w:p w14:paraId="7C3CFB1C" w14:textId="7DDA28F2" w:rsidR="00C04E80" w:rsidRDefault="00C04E80" w:rsidP="00C04E80">
      <w:pPr>
        <w:pStyle w:val="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aff2"/>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aff2"/>
        <w:numPr>
          <w:ilvl w:val="1"/>
          <w:numId w:val="11"/>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t>gNB</w:t>
      </w:r>
      <w:proofErr w:type="spellEnd"/>
      <w:r w:rsidRPr="00DF61F4">
        <w:rPr>
          <w:rFonts w:ascii="Times New Roman" w:hAnsi="Times New Roman" w:cs="Times New Roman"/>
          <w:sz w:val="21"/>
          <w:szCs w:val="21"/>
          <w:lang w:val="en-US"/>
        </w:rPr>
        <w:t xml:space="preserve"> semi-static SBFD</w:t>
      </w:r>
    </w:p>
    <w:p w14:paraId="3B67FA47" w14:textId="64F26750" w:rsidR="002D5632" w:rsidRDefault="00DF61F4" w:rsidP="00DF61F4">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aff2"/>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aff2"/>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aff2"/>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2F7EB2E3" w14:textId="77777777" w:rsidR="00BC7F3B" w:rsidRPr="00BC7F3B" w:rsidRDefault="00BC7F3B" w:rsidP="00BC7F3B">
      <w:pPr>
        <w:pStyle w:val="aff2"/>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aff2"/>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FD</w:t>
      </w:r>
    </w:p>
    <w:tbl>
      <w:tblPr>
        <w:tblStyle w:val="afa"/>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c"/>
              <w:rPr>
                <w:rFonts w:eastAsiaTheme="minorEastAsia"/>
                <w:lang w:val="en-GB" w:eastAsia="zh-CN"/>
              </w:rPr>
            </w:pPr>
            <w:r>
              <w:rPr>
                <w:rFonts w:eastAsiaTheme="minorEastAsia" w:hint="eastAsia"/>
                <w:lang w:val="en-GB" w:eastAsia="zh-CN"/>
              </w:rPr>
              <w:t xml:space="preserve">We think </w:t>
            </w:r>
            <w:proofErr w:type="spellStart"/>
            <w:r>
              <w:rPr>
                <w:rFonts w:eastAsiaTheme="minorEastAsia" w:hint="eastAsia"/>
                <w:lang w:val="en-GB" w:eastAsia="zh-CN"/>
              </w:rPr>
              <w:t>gNB</w:t>
            </w:r>
            <w:proofErr w:type="spellEnd"/>
            <w:r>
              <w:rPr>
                <w:rFonts w:eastAsiaTheme="minorEastAsia" w:hint="eastAsia"/>
                <w:lang w:val="en-GB" w:eastAsia="zh-CN"/>
              </w:rPr>
              <w:t xml:space="preserve">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ac"/>
              <w:rPr>
                <w:lang w:val="en-GB"/>
              </w:rPr>
            </w:pPr>
            <w:r>
              <w:rPr>
                <w:lang w:val="en-GB"/>
              </w:rPr>
              <w:t xml:space="preserve">HD-FDD is required for NTN at higher frequencies, hence we suggest </w:t>
            </w:r>
            <w:proofErr w:type="gramStart"/>
            <w:r>
              <w:rPr>
                <w:lang w:val="en-GB"/>
              </w:rPr>
              <w:t>to include</w:t>
            </w:r>
            <w:proofErr w:type="gramEnd"/>
            <w:r>
              <w:rPr>
                <w:lang w:val="en-GB"/>
              </w:rPr>
              <w:t xml:space="preserve"> HD-FDD. </w:t>
            </w:r>
          </w:p>
          <w:p w14:paraId="582D6545" w14:textId="19D98AF4" w:rsidR="001227BC" w:rsidRDefault="001227BC" w:rsidP="001227BC">
            <w:pPr>
              <w:pStyle w:val="ac"/>
              <w:rPr>
                <w:lang w:val="en-US"/>
              </w:rPr>
            </w:pPr>
            <w:proofErr w:type="spellStart"/>
            <w:r>
              <w:rPr>
                <w:lang w:val="en-GB"/>
              </w:rPr>
              <w:t>gNB</w:t>
            </w:r>
            <w:proofErr w:type="spellEnd"/>
            <w:r>
              <w:rPr>
                <w:lang w:val="en-GB"/>
              </w:rPr>
              <w:t xml:space="preserve"> dynamic SBFD and </w:t>
            </w:r>
            <w:proofErr w:type="spellStart"/>
            <w:r>
              <w:rPr>
                <w:lang w:val="en-GB"/>
              </w:rPr>
              <w:t>gNB</w:t>
            </w:r>
            <w:proofErr w:type="spellEnd"/>
            <w:r>
              <w:rPr>
                <w:lang w:val="en-GB"/>
              </w:rPr>
              <w:t xml:space="preserve">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ac"/>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lastRenderedPageBreak/>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ac"/>
              <w:rPr>
                <w:lang w:val="en-GB"/>
              </w:rPr>
            </w:pPr>
            <w:r>
              <w:rPr>
                <w:lang w:val="en-GB"/>
              </w:rPr>
              <w:t xml:space="preserve">Agree that FD-FDD, Semi-static TDD and </w:t>
            </w:r>
            <w:proofErr w:type="spellStart"/>
            <w:r>
              <w:rPr>
                <w:lang w:val="en-GB"/>
              </w:rPr>
              <w:t>gNB</w:t>
            </w:r>
            <w:proofErr w:type="spellEnd"/>
            <w:r>
              <w:rPr>
                <w:lang w:val="en-GB"/>
              </w:rPr>
              <w:t xml:space="preserve"> semi-static SBFD should be studied. </w:t>
            </w:r>
          </w:p>
          <w:p w14:paraId="78363792" w14:textId="1B5250C3" w:rsidR="000D5925" w:rsidRDefault="000D5925" w:rsidP="000D5925">
            <w:pPr>
              <w:pStyle w:val="ac"/>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c"/>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ac"/>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aff2"/>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CE04DF">
            <w:pPr>
              <w:pStyle w:val="aff2"/>
              <w:numPr>
                <w:ilvl w:val="1"/>
                <w:numId w:val="11"/>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t>gNB</w:t>
            </w:r>
            <w:proofErr w:type="spellEnd"/>
            <w:r w:rsidRPr="00DF61F4">
              <w:rPr>
                <w:rFonts w:ascii="Times New Roman" w:hAnsi="Times New Roman" w:cs="Times New Roman"/>
                <w:sz w:val="21"/>
                <w:szCs w:val="21"/>
                <w:lang w:val="en-US"/>
              </w:rPr>
              <w:t xml:space="preserve"> semi-static SBFD</w:t>
            </w:r>
          </w:p>
          <w:p w14:paraId="3E9965B0" w14:textId="77777777" w:rsidR="00CE04DF" w:rsidRPr="001D0D61" w:rsidRDefault="00CE04DF" w:rsidP="00CE04DF">
            <w:pPr>
              <w:pStyle w:val="aff2"/>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aff2"/>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aff2"/>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307B566D" w14:textId="77777777" w:rsidR="00AD4CBB" w:rsidRPr="00AD4CBB" w:rsidRDefault="00CE04DF" w:rsidP="00CE04DF">
            <w:pPr>
              <w:pStyle w:val="aff2"/>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aff2"/>
              <w:numPr>
                <w:ilvl w:val="1"/>
                <w:numId w:val="11"/>
              </w:numPr>
              <w:rPr>
                <w:rFonts w:ascii="Times New Roman" w:hAnsi="Times New Roman" w:cs="Times New Roman"/>
                <w:sz w:val="21"/>
                <w:szCs w:val="21"/>
                <w:lang w:val="en-US"/>
              </w:rPr>
            </w:pPr>
            <w:proofErr w:type="spellStart"/>
            <w:r w:rsidRPr="00AD4CBB">
              <w:rPr>
                <w:rFonts w:ascii="Times New Roman" w:hAnsi="Times New Roman" w:cs="Times New Roman"/>
                <w:sz w:val="21"/>
                <w:szCs w:val="21"/>
                <w:lang w:val="en-US"/>
              </w:rPr>
              <w:t>gNB</w:t>
            </w:r>
            <w:proofErr w:type="spellEnd"/>
            <w:r w:rsidRPr="00AD4CBB">
              <w:rPr>
                <w:rFonts w:ascii="Times New Roman" w:hAnsi="Times New Roman" w:cs="Times New Roman"/>
                <w:sz w:val="21"/>
                <w:szCs w:val="21"/>
                <w:lang w:val="en-US"/>
              </w:rPr>
              <w:t xml:space="preserve">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ac"/>
              <w:rPr>
                <w:rFonts w:eastAsiaTheme="minorEastAsia"/>
                <w:lang w:val="en-GB" w:eastAsia="zh-CN"/>
              </w:rPr>
            </w:pPr>
            <w:r>
              <w:rPr>
                <w:lang w:val="en-US"/>
              </w:rPr>
              <w:t>We assume “</w:t>
            </w:r>
            <w:proofErr w:type="spellStart"/>
            <w:r>
              <w:rPr>
                <w:lang w:val="en-US"/>
              </w:rPr>
              <w:t>g</w:t>
            </w:r>
            <w:r w:rsidRPr="00901E0D">
              <w:rPr>
                <w:lang w:val="en-US"/>
              </w:rPr>
              <w:t>NB</w:t>
            </w:r>
            <w:proofErr w:type="spellEnd"/>
            <w:r w:rsidRPr="00901E0D">
              <w:rPr>
                <w:lang w:val="en-US"/>
              </w:rPr>
              <w:t xml:space="preserve">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 xml:space="preserve">or </w:t>
            </w:r>
            <w:proofErr w:type="spellStart"/>
            <w:r>
              <w:rPr>
                <w:rFonts w:eastAsia="Malgun Gothic"/>
                <w:lang w:eastAsia="ko-KR"/>
              </w:rPr>
              <w:t>RedCap</w:t>
            </w:r>
            <w:proofErr w:type="spellEnd"/>
            <w:r>
              <w:rPr>
                <w:rFonts w:eastAsia="Malgun Gothic"/>
                <w:lang w:eastAsia="ko-KR"/>
              </w:rPr>
              <w:t xml:space="preserve">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ac"/>
              <w:rPr>
                <w:rFonts w:eastAsia="Malgun Gothic"/>
                <w:lang w:val="en-GB" w:eastAsia="ko-KR"/>
              </w:rPr>
            </w:pPr>
            <w:r>
              <w:rPr>
                <w:rFonts w:eastAsia="Malgun Gothic"/>
                <w:lang w:val="en-GB" w:eastAsia="ko-KR"/>
              </w:rPr>
              <w:t xml:space="preserve">Some </w:t>
            </w:r>
            <w:proofErr w:type="spellStart"/>
            <w:r>
              <w:rPr>
                <w:rFonts w:eastAsia="Malgun Gothic"/>
                <w:lang w:val="en-GB" w:eastAsia="ko-KR"/>
              </w:rPr>
              <w:t>clarifciaiton</w:t>
            </w:r>
            <w:proofErr w:type="spellEnd"/>
            <w:r>
              <w:rPr>
                <w:rFonts w:eastAsia="Malgun Gothic"/>
                <w:lang w:val="en-GB" w:eastAsia="ko-KR"/>
              </w:rPr>
              <w:t xml:space="preserve">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w:t>
            </w:r>
            <w:proofErr w:type="spellStart"/>
            <w:r w:rsidRPr="00164AC7">
              <w:rPr>
                <w:rFonts w:eastAsia="Malgun Gothic"/>
                <w:lang w:val="en-GB" w:eastAsia="ko-KR"/>
              </w:rPr>
              <w:t>offor</w:t>
            </w:r>
            <w:proofErr w:type="spellEnd"/>
            <w:r w:rsidRPr="00164AC7">
              <w:rPr>
                <w:rFonts w:eastAsia="Malgun Gothic"/>
                <w:lang w:val="en-GB" w:eastAsia="ko-KR"/>
              </w:rPr>
              <w:t xml:space="preserve">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w:t>
            </w:r>
            <w:proofErr w:type="spellStart"/>
            <w:r w:rsidRPr="00164AC7">
              <w:rPr>
                <w:rFonts w:eastAsia="Malgun Gothic"/>
                <w:lang w:eastAsia="ko-KR"/>
              </w:rPr>
              <w:t>gNB</w:t>
            </w:r>
            <w:proofErr w:type="spellEnd"/>
            <w:r w:rsidRPr="00164AC7">
              <w:rPr>
                <w:rFonts w:eastAsia="Malgun Gothic"/>
                <w:lang w:eastAsia="ko-KR"/>
              </w:rPr>
              <w:t xml:space="preserve">/UE complexity, we suggest </w:t>
            </w:r>
            <w:proofErr w:type="gramStart"/>
            <w:r w:rsidRPr="00164AC7">
              <w:rPr>
                <w:rFonts w:eastAsia="Malgun Gothic"/>
                <w:lang w:eastAsia="ko-KR"/>
              </w:rPr>
              <w:t>to focus</w:t>
            </w:r>
            <w:proofErr w:type="gramEnd"/>
            <w:r w:rsidRPr="00164AC7">
              <w:rPr>
                <w:rFonts w:eastAsia="Malgun Gothic"/>
                <w:lang w:eastAsia="ko-KR"/>
              </w:rPr>
              <w:t xml:space="preserve">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ac"/>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ac"/>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ac"/>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ac"/>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ac"/>
              <w:rPr>
                <w:lang w:val="en-GB"/>
              </w:rPr>
            </w:pPr>
            <w:r w:rsidRPr="004262CD">
              <w:rPr>
                <w:lang w:val="en-GB"/>
              </w:rPr>
              <w:t xml:space="preserve">Semi-static TDD and dynamic TDD in NR are differentiated </w:t>
            </w:r>
            <w:proofErr w:type="gramStart"/>
            <w:r w:rsidRPr="004262CD">
              <w:rPr>
                <w:lang w:val="en-GB"/>
              </w:rPr>
              <w:t>by the use of</w:t>
            </w:r>
            <w:proofErr w:type="gramEnd"/>
            <w:r w:rsidRPr="004262CD">
              <w:rPr>
                <w:lang w:val="en-GB"/>
              </w:rPr>
              <w:t xml:space="preserve"> different TDD configurations between adjacent </w:t>
            </w:r>
            <w:proofErr w:type="spellStart"/>
            <w:r w:rsidRPr="004262CD">
              <w:rPr>
                <w:lang w:val="en-GB"/>
              </w:rPr>
              <w:t>gNBs</w:t>
            </w:r>
            <w:proofErr w:type="spellEnd"/>
            <w:r w:rsidRPr="004262CD">
              <w:rPr>
                <w:lang w:val="en-GB"/>
              </w:rPr>
              <w:t xml:space="preserve">. However, it is worth noting that semi-static TDD with flexible symbols is effectively </w:t>
            </w:r>
            <w:proofErr w:type="gramStart"/>
            <w:r w:rsidRPr="004262CD">
              <w:rPr>
                <w:lang w:val="en-GB"/>
              </w:rPr>
              <w:t>similar to</w:t>
            </w:r>
            <w:proofErr w:type="gramEnd"/>
            <w:r w:rsidRPr="004262CD">
              <w:rPr>
                <w:lang w:val="en-GB"/>
              </w:rPr>
              <w:t xml:space="preserve"> dynamic TDD. Although dynamic TDD has not been deployed in commercial </w:t>
            </w:r>
            <w:r w:rsidRPr="004262CD">
              <w:rPr>
                <w:lang w:val="en-GB"/>
              </w:rPr>
              <w:lastRenderedPageBreak/>
              <w:t>networks, 3GPP studies have demonstrated its benefits under certain circumstances. Therefore, it is premature to exclude this option at this stage.</w:t>
            </w:r>
          </w:p>
          <w:p w14:paraId="1BA1230B" w14:textId="683AC90E" w:rsidR="00464A53" w:rsidRDefault="00464A53" w:rsidP="00464A53">
            <w:pPr>
              <w:pStyle w:val="ac"/>
              <w:rPr>
                <w:lang w:val="en-GB"/>
              </w:rPr>
            </w:pPr>
            <w:r w:rsidRPr="004262CD">
              <w:rPr>
                <w:lang w:val="en-GB"/>
              </w:rPr>
              <w:t xml:space="preserve">Similarly, for </w:t>
            </w:r>
            <w:proofErr w:type="spellStart"/>
            <w:r w:rsidRPr="004262CD">
              <w:rPr>
                <w:lang w:val="en-GB"/>
              </w:rPr>
              <w:t>gNB</w:t>
            </w:r>
            <w:proofErr w:type="spellEnd"/>
            <w:r w:rsidRPr="004262CD">
              <w:rPr>
                <w:lang w:val="en-GB"/>
              </w:rPr>
              <w:t xml:space="preserve">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w:t>
            </w:r>
            <w:proofErr w:type="spellStart"/>
            <w:r>
              <w:rPr>
                <w:lang w:val="en-GB"/>
              </w:rPr>
              <w:t>carrirers</w:t>
            </w:r>
            <w:proofErr w:type="spellEnd"/>
            <w:r>
              <w:rPr>
                <w:lang w:val="en-GB"/>
              </w:rPr>
              <w:t xml:space="preserve">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新細明體" w:hint="eastAsia"/>
                <w:sz w:val="21"/>
                <w:szCs w:val="21"/>
                <w:lang w:val="en-US" w:eastAsia="zh-TW"/>
              </w:rPr>
            </w:pPr>
            <w:r>
              <w:rPr>
                <w:rFonts w:eastAsia="新細明體" w:hint="eastAsia"/>
                <w:sz w:val="21"/>
                <w:szCs w:val="21"/>
                <w:lang w:val="en-US" w:eastAsia="zh-TW"/>
              </w:rPr>
              <w:lastRenderedPageBreak/>
              <w:t>Fainity</w:t>
            </w:r>
          </w:p>
        </w:tc>
        <w:tc>
          <w:tcPr>
            <w:tcW w:w="1372" w:type="dxa"/>
          </w:tcPr>
          <w:p w14:paraId="7912E34B" w14:textId="5FE3E99C" w:rsidR="00A650DD" w:rsidRPr="00A650DD" w:rsidRDefault="00A650DD" w:rsidP="00464A53">
            <w:pPr>
              <w:rPr>
                <w:rFonts w:eastAsia="新細明體" w:hint="eastAsia"/>
                <w:sz w:val="21"/>
                <w:szCs w:val="21"/>
                <w:lang w:eastAsia="zh-TW"/>
              </w:rPr>
            </w:pPr>
            <w:r>
              <w:rPr>
                <w:rFonts w:eastAsia="新細明體" w:hint="eastAsia"/>
                <w:sz w:val="21"/>
                <w:szCs w:val="21"/>
                <w:lang w:eastAsia="zh-TW"/>
              </w:rPr>
              <w:t>Y</w:t>
            </w:r>
          </w:p>
        </w:tc>
        <w:tc>
          <w:tcPr>
            <w:tcW w:w="6780" w:type="dxa"/>
          </w:tcPr>
          <w:p w14:paraId="64A69BB8" w14:textId="77777777" w:rsidR="00A650DD" w:rsidRPr="004262CD" w:rsidRDefault="00A650DD" w:rsidP="00464A53">
            <w:pPr>
              <w:pStyle w:val="ac"/>
              <w:rPr>
                <w:lang w:val="en-GB"/>
              </w:rPr>
            </w:pPr>
          </w:p>
        </w:tc>
      </w:tr>
    </w:tbl>
    <w:p w14:paraId="4ADFE879" w14:textId="77777777" w:rsidR="00C04E80" w:rsidRDefault="00C04E80" w:rsidP="00C04E80">
      <w:pPr>
        <w:pStyle w:val="ac"/>
        <w:rPr>
          <w:lang w:val="en-GB"/>
        </w:rPr>
      </w:pPr>
    </w:p>
    <w:p w14:paraId="5E658D7B" w14:textId="77777777" w:rsidR="00C04E80" w:rsidRDefault="00C04E80" w:rsidP="00C93E9A">
      <w:pPr>
        <w:pStyle w:val="ac"/>
        <w:rPr>
          <w:lang w:val="en-GB"/>
        </w:rPr>
      </w:pPr>
    </w:p>
    <w:p w14:paraId="402D0B47" w14:textId="62C92AB1" w:rsidR="00E84F61" w:rsidRPr="00C17422" w:rsidRDefault="009A4D4E" w:rsidP="00E84F61">
      <w:pPr>
        <w:pStyle w:val="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ac"/>
        <w:rPr>
          <w:lang w:val="en-US"/>
        </w:rPr>
      </w:pPr>
      <w:r>
        <w:rPr>
          <w:rFonts w:hint="eastAsia"/>
          <w:lang w:val="en-US"/>
        </w:rPr>
        <w:t>Related to this aspect, the SID states following objectives:</w:t>
      </w:r>
    </w:p>
    <w:tbl>
      <w:tblPr>
        <w:tblStyle w:val="afa"/>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 xml:space="preserve">the term stand-alone architecture does not imply any </w:t>
            </w:r>
            <w:proofErr w:type="gramStart"/>
            <w:r w:rsidRPr="007828FB">
              <w:rPr>
                <w:color w:val="000000" w:themeColor="text1"/>
                <w:lang w:eastAsia="ja-JP"/>
              </w:rPr>
              <w:t>particular Core</w:t>
            </w:r>
            <w:proofErr w:type="gramEnd"/>
            <w:r w:rsidRPr="007828FB">
              <w:rPr>
                <w:color w:val="000000" w:themeColor="text1"/>
                <w:lang w:eastAsia="ja-JP"/>
              </w:rPr>
              <w:t xml:space="preserve"> network architecture, which is up to SA2 discussion.</w:t>
            </w:r>
          </w:p>
        </w:tc>
      </w:tr>
    </w:tbl>
    <w:p w14:paraId="1B167D4F" w14:textId="77777777" w:rsidR="00E84F61" w:rsidRPr="009D77A4" w:rsidRDefault="00E84F61" w:rsidP="00E84F61">
      <w:pPr>
        <w:pStyle w:val="ac"/>
        <w:rPr>
          <w:lang w:val="en-US"/>
        </w:rPr>
      </w:pPr>
    </w:p>
    <w:p w14:paraId="44EE4A2D" w14:textId="64931FD2" w:rsidR="00234B1F" w:rsidRDefault="00F5776B" w:rsidP="00E84F61">
      <w:pPr>
        <w:pStyle w:val="ac"/>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w:t>
      </w:r>
      <w:proofErr w:type="gramStart"/>
      <w:r w:rsidR="00D71D6A" w:rsidRPr="00D01A20">
        <w:rPr>
          <w:rFonts w:hint="eastAsia"/>
          <w:highlight w:val="magenta"/>
          <w:lang w:val="en-US"/>
        </w:rPr>
        <w:t>to identify</w:t>
      </w:r>
      <w:proofErr w:type="gramEnd"/>
      <w:r w:rsidR="00D71D6A" w:rsidRPr="00D01A20">
        <w:rPr>
          <w:rFonts w:hint="eastAsia"/>
          <w:highlight w:val="magenta"/>
          <w:lang w:val="en-US"/>
        </w:rPr>
        <w:t xml:space="preserve">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c"/>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w:t>
      </w:r>
      <w:proofErr w:type="gramStart"/>
      <w:r w:rsidR="00397F02">
        <w:rPr>
          <w:rFonts w:hint="eastAsia"/>
          <w:lang w:val="en-US"/>
        </w:rPr>
        <w:t>from</w:t>
      </w:r>
      <w:proofErr w:type="gramEnd"/>
      <w:r w:rsidR="00397F02">
        <w:rPr>
          <w:rFonts w:hint="eastAsia"/>
          <w:lang w:val="en-US"/>
        </w:rPr>
        <w:t xml:space="preserve">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c"/>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ac"/>
        <w:rPr>
          <w:lang w:val="en-US"/>
        </w:rPr>
      </w:pPr>
    </w:p>
    <w:p w14:paraId="5E310C96" w14:textId="4071B372" w:rsidR="00E84F61" w:rsidRDefault="00E84F61" w:rsidP="00E84F61">
      <w:pPr>
        <w:pStyle w:val="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aff2"/>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3D730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28A0EBDC" w14:textId="27C27112" w:rsidR="00EE0EC1" w:rsidRDefault="00EE0EC1" w:rsidP="003D730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aff2"/>
        <w:numPr>
          <w:ilvl w:val="1"/>
          <w:numId w:val="11"/>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xml:space="preserve">)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a"/>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ac"/>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ac"/>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ac"/>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w:t>
            </w:r>
            <w:proofErr w:type="gramStart"/>
            <w:r>
              <w:rPr>
                <w:lang w:val="en-GB"/>
              </w:rPr>
              <w:t>in the near future</w:t>
            </w:r>
            <w:proofErr w:type="gramEnd"/>
            <w:r>
              <w:rPr>
                <w:lang w:val="en-GB"/>
              </w:rPr>
              <w:t xml:space="preserve">. In </w:t>
            </w:r>
            <w:proofErr w:type="gramStart"/>
            <w:r>
              <w:rPr>
                <w:lang w:val="en-GB"/>
              </w:rPr>
              <w:t>general</w:t>
            </w:r>
            <w:proofErr w:type="gramEnd"/>
            <w:r>
              <w:rPr>
                <w:lang w:val="en-GB"/>
              </w:rPr>
              <w:t xml:space="preserve">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ac"/>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etails should be studied in Agenda 11.12. But </w:t>
            </w:r>
            <w:proofErr w:type="gramStart"/>
            <w:r>
              <w:rPr>
                <w:rFonts w:eastAsiaTheme="minorEastAsia"/>
                <w:lang w:val="en-US" w:eastAsia="zh-CN"/>
              </w:rPr>
              <w:t>in</w:t>
            </w:r>
            <w:proofErr w:type="gramEnd"/>
            <w:r>
              <w:rPr>
                <w:rFonts w:eastAsiaTheme="minorEastAsia"/>
                <w:lang w:val="en-US" w:eastAsia="zh-CN"/>
              </w:rPr>
              <w:t xml:space="preserve"> 11.1, we can discuss a general design principle for 6GR:</w:t>
            </w:r>
          </w:p>
          <w:p w14:paraId="1858923D" w14:textId="77777777" w:rsidR="00DB6DCD" w:rsidRDefault="00DB6DCD" w:rsidP="00DB6DCD">
            <w:pPr>
              <w:pStyle w:val="ac"/>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ac"/>
              <w:rPr>
                <w:lang w:val="en-GB"/>
              </w:rPr>
            </w:pPr>
            <w:r>
              <w:rPr>
                <w:rFonts w:eastAsiaTheme="minorEastAsia"/>
                <w:lang w:val="en-US" w:eastAsia="zh-CN"/>
              </w:rPr>
              <w:t xml:space="preserve">Step 2: Design for 6G verticals (e.g. Sensing, NTN) can be studied based on the 6GR baseline design. Strive for reusing the 6GR baseline design (e.g. waveform, frame structure, channel coding, modulation) for 6GR verticals. </w:t>
            </w:r>
            <w:proofErr w:type="gramStart"/>
            <w:r>
              <w:rPr>
                <w:rFonts w:eastAsiaTheme="minorEastAsia"/>
                <w:lang w:val="en-US" w:eastAsia="zh-CN"/>
              </w:rPr>
              <w:t>But  Sensing</w:t>
            </w:r>
            <w:proofErr w:type="gramEnd"/>
            <w:r>
              <w:rPr>
                <w:rFonts w:eastAsiaTheme="minorEastAsia"/>
                <w:lang w:val="en-US" w:eastAsia="zh-CN"/>
              </w:rPr>
              <w:t>-specific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ac"/>
              <w:rPr>
                <w:rFonts w:eastAsiaTheme="minorEastAsia"/>
                <w:lang w:val="en-GB" w:eastAsia="zh-CN"/>
              </w:rPr>
            </w:pPr>
            <w:r>
              <w:rPr>
                <w:rFonts w:eastAsiaTheme="minorEastAsia" w:hint="eastAsia"/>
                <w:lang w:val="en-GB" w:eastAsia="zh-CN"/>
              </w:rPr>
              <w:t xml:space="preserve">For Duplex type, TDD spectrums can be considered as </w:t>
            </w:r>
            <w:proofErr w:type="spellStart"/>
            <w:r>
              <w:rPr>
                <w:rFonts w:eastAsiaTheme="minorEastAsia" w:hint="eastAsia"/>
                <w:lang w:val="en-GB" w:eastAsia="zh-CN"/>
              </w:rPr>
              <w:t>addtiaonl</w:t>
            </w:r>
            <w:proofErr w:type="spellEnd"/>
            <w:r>
              <w:rPr>
                <w:rFonts w:eastAsiaTheme="minorEastAsia" w:hint="eastAsia"/>
                <w:lang w:val="en-GB" w:eastAsia="zh-CN"/>
              </w:rPr>
              <w:t xml:space="preserve"> resources to FDD spectrum providing more candidate spectrum resources </w:t>
            </w:r>
            <w:proofErr w:type="spellStart"/>
            <w:r>
              <w:rPr>
                <w:rFonts w:eastAsiaTheme="minorEastAsia" w:hint="eastAsia"/>
                <w:lang w:val="en-GB" w:eastAsia="zh-CN"/>
              </w:rPr>
              <w:t>fro</w:t>
            </w:r>
            <w:proofErr w:type="spellEnd"/>
            <w:r>
              <w:rPr>
                <w:rFonts w:eastAsiaTheme="minorEastAsia" w:hint="eastAsia"/>
                <w:lang w:val="en-GB" w:eastAsia="zh-CN"/>
              </w:rPr>
              <w:t xml:space="preserve"> deployments.</w:t>
            </w:r>
          </w:p>
          <w:p w14:paraId="6C6D47A6" w14:textId="77777777" w:rsidR="00697644" w:rsidRDefault="00697644" w:rsidP="00697644">
            <w:pPr>
              <w:pStyle w:val="ac"/>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w:t>
            </w:r>
            <w:proofErr w:type="gramStart"/>
            <w:r>
              <w:rPr>
                <w:rFonts w:eastAsiaTheme="minorEastAsia" w:hint="eastAsia"/>
                <w:lang w:val="en-GB" w:eastAsia="zh-CN"/>
              </w:rPr>
              <w:t>round trip</w:t>
            </w:r>
            <w:proofErr w:type="gramEnd"/>
            <w:r>
              <w:rPr>
                <w:rFonts w:eastAsiaTheme="minorEastAsia" w:hint="eastAsia"/>
                <w:lang w:val="en-GB" w:eastAsia="zh-CN"/>
              </w:rPr>
              <w:t xml:space="preserve">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ac"/>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w:t>
            </w:r>
            <w:proofErr w:type="spellStart"/>
            <w:r>
              <w:rPr>
                <w:rFonts w:eastAsiaTheme="minorEastAsia" w:hint="eastAsia"/>
                <w:lang w:val="en-GB" w:eastAsia="zh-CN"/>
              </w:rPr>
              <w:t>freee</w:t>
            </w:r>
            <w:proofErr w:type="spellEnd"/>
            <w:r>
              <w:rPr>
                <w:rFonts w:eastAsiaTheme="minorEastAsia" w:hint="eastAsia"/>
                <w:lang w:val="en-GB" w:eastAsia="zh-CN"/>
              </w:rPr>
              <w:t xml:space="preserve"> access, such as GNSS with high accuracy of </w:t>
            </w:r>
            <w:proofErr w:type="spellStart"/>
            <w:r>
              <w:rPr>
                <w:rFonts w:eastAsiaTheme="minorEastAsia" w:hint="eastAsia"/>
                <w:lang w:val="en-GB" w:eastAsia="zh-CN"/>
              </w:rPr>
              <w:t>timingfor</w:t>
            </w:r>
            <w:proofErr w:type="spellEnd"/>
            <w:r>
              <w:rPr>
                <w:rFonts w:eastAsiaTheme="minorEastAsia" w:hint="eastAsia"/>
                <w:lang w:val="en-GB" w:eastAsia="zh-CN"/>
              </w:rPr>
              <w:t xml:space="preserve">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w:t>
            </w:r>
            <w:proofErr w:type="spellStart"/>
            <w:r>
              <w:rPr>
                <w:rFonts w:eastAsiaTheme="minorEastAsia" w:hint="eastAsia"/>
                <w:lang w:val="en-GB" w:eastAsia="zh-CN"/>
              </w:rPr>
              <w:t>behavior</w:t>
            </w:r>
            <w:proofErr w:type="spellEnd"/>
            <w:r>
              <w:rPr>
                <w:rFonts w:eastAsiaTheme="minorEastAsia" w:hint="eastAsia"/>
                <w:lang w:val="en-GB" w:eastAsia="zh-CN"/>
              </w:rPr>
              <w:t xml:space="preserve">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ac"/>
              <w:rPr>
                <w:rFonts w:eastAsiaTheme="minorEastAsia"/>
                <w:lang w:val="en-US" w:eastAsia="zh-CN"/>
              </w:rPr>
            </w:pPr>
            <w:r>
              <w:rPr>
                <w:rFonts w:eastAsiaTheme="minorEastAsia" w:hint="eastAsia"/>
                <w:lang w:val="en-GB" w:eastAsia="zh-CN"/>
              </w:rPr>
              <w:lastRenderedPageBreak/>
              <w:t xml:space="preserve">In addition, it seems some aspects listed may not purely RAN1 scope, for example, NTN/TN mobility, DC/CA, and some </w:t>
            </w:r>
            <w:proofErr w:type="spellStart"/>
            <w:r>
              <w:rPr>
                <w:rFonts w:eastAsiaTheme="minorEastAsia" w:hint="eastAsia"/>
                <w:lang w:val="en-GB" w:eastAsia="zh-CN"/>
              </w:rPr>
              <w:t>fuctions</w:t>
            </w:r>
            <w:proofErr w:type="spellEnd"/>
            <w:r>
              <w:rPr>
                <w:rFonts w:eastAsiaTheme="minorEastAsia" w:hint="eastAsia"/>
                <w:lang w:val="en-GB" w:eastAsia="zh-CN"/>
              </w:rPr>
              <w:t xml:space="preserve">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ac"/>
              <w:rPr>
                <w:lang w:val="en-GB"/>
              </w:rPr>
            </w:pPr>
            <w:r>
              <w:rPr>
                <w:lang w:val="en-GB"/>
              </w:rPr>
              <w:t xml:space="preserve">For us, the scope of the study is </w:t>
            </w:r>
            <w:proofErr w:type="gramStart"/>
            <w:r>
              <w:rPr>
                <w:lang w:val="en-GB"/>
              </w:rPr>
              <w:t>to</w:t>
            </w:r>
            <w:proofErr w:type="gramEnd"/>
            <w:r>
              <w:rPr>
                <w:lang w:val="en-GB"/>
              </w:rPr>
              <w:t xml:space="preserve"> large and may not fit into 6G day 1, we are mostly interested in </w:t>
            </w:r>
          </w:p>
          <w:p w14:paraId="7069F658" w14:textId="77777777" w:rsidR="00814F15" w:rsidRDefault="00814F15" w:rsidP="00814F15">
            <w:pPr>
              <w:pStyle w:val="aff2"/>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814F15">
            <w:pPr>
              <w:pStyle w:val="aff2"/>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814F15">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0C1B95AF" w14:textId="77777777" w:rsidR="00814F15" w:rsidRDefault="00814F15" w:rsidP="00814F15">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814F15">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496B95FF" w14:textId="77777777" w:rsidR="00814F15" w:rsidRPr="007F0BA7" w:rsidRDefault="00814F15" w:rsidP="00814F15">
            <w:pPr>
              <w:pStyle w:val="aff2"/>
              <w:numPr>
                <w:ilvl w:val="1"/>
                <w:numId w:val="11"/>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3F663E5D" w14:textId="77777777" w:rsidR="00814F15" w:rsidRDefault="00814F15" w:rsidP="00814F15">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814F15">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ac"/>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ac"/>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ac"/>
              <w:rPr>
                <w:lang w:val="en-GB"/>
              </w:rPr>
            </w:pPr>
            <w:r w:rsidRPr="00164AC7">
              <w:rPr>
                <w:lang w:val="en-GB"/>
              </w:rPr>
              <w:t>Accordingly, we would like to suggest the following updated proposal:</w:t>
            </w:r>
          </w:p>
          <w:p w14:paraId="42E2E133" w14:textId="7FC4FDDE" w:rsidR="002A67BE" w:rsidRDefault="002A67BE" w:rsidP="002A67BE">
            <w:pPr>
              <w:pStyle w:val="ac"/>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w:t>
            </w:r>
            <w:proofErr w:type="spellStart"/>
            <w:r w:rsidRPr="00164AC7">
              <w:rPr>
                <w:lang w:val="en-GB"/>
              </w:rPr>
              <w:t>underwith</w:t>
            </w:r>
            <w:proofErr w:type="spellEnd"/>
            <w:r w:rsidRPr="00164AC7">
              <w:rPr>
                <w:lang w:val="en-GB"/>
              </w:rPr>
              <w:t xml:space="preserve">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In </w:t>
            </w:r>
            <w:proofErr w:type="spellStart"/>
            <w:r>
              <w:rPr>
                <w:rFonts w:eastAsiaTheme="minorEastAsia" w:hint="eastAsia"/>
                <w:lang w:val="en-GB" w:eastAsia="zh-CN"/>
              </w:rPr>
              <w:t>additionl</w:t>
            </w:r>
            <w:proofErr w:type="spellEnd"/>
            <w:r>
              <w:rPr>
                <w:rFonts w:eastAsiaTheme="minorEastAsia" w:hint="eastAsia"/>
                <w:lang w:val="en-GB" w:eastAsia="zh-CN"/>
              </w:rPr>
              <w:t xml:space="preserve"> to the above list, we propose the following directions:</w:t>
            </w:r>
          </w:p>
          <w:p w14:paraId="562AAF6B" w14:textId="77777777" w:rsidR="00B94A75" w:rsidRDefault="00B94A75" w:rsidP="00B94A75">
            <w:pPr>
              <w:pStyle w:val="ac"/>
              <w:numPr>
                <w:ilvl w:val="0"/>
                <w:numId w:val="54"/>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B94A75">
            <w:pPr>
              <w:pStyle w:val="ac"/>
              <w:numPr>
                <w:ilvl w:val="0"/>
                <w:numId w:val="54"/>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Pr>
                <w:rFonts w:eastAsiaTheme="minorEastAsia"/>
                <w:lang w:eastAsia="zh-CN"/>
              </w:rPr>
              <w:t xml:space="preserve">left-hand circular polarization and right-hand circular polarization </w:t>
            </w:r>
            <w:r>
              <w:rPr>
                <w:rFonts w:eastAsiaTheme="minorEastAsia" w:hint="eastAsia"/>
                <w:lang w:eastAsia="zh-CN"/>
              </w:rPr>
              <w:t>to form multi-layer transmission</w:t>
            </w:r>
            <w:r>
              <w:rPr>
                <w:rFonts w:eastAsiaTheme="minorEastAsia" w:hint="eastAsia"/>
                <w:lang w:val="en-GB" w:eastAsia="zh-CN"/>
              </w:rPr>
              <w:t>)</w:t>
            </w:r>
          </w:p>
          <w:p w14:paraId="606C0BCD" w14:textId="79C61A56" w:rsidR="00B94A75" w:rsidRPr="00164AC7" w:rsidRDefault="00B94A75" w:rsidP="00B94A75">
            <w:pPr>
              <w:pStyle w:val="ac"/>
              <w:numPr>
                <w:ilvl w:val="0"/>
                <w:numId w:val="54"/>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ac"/>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ac"/>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 xml:space="preserve">that only </w:t>
            </w:r>
            <w:proofErr w:type="gramStart"/>
            <w:r w:rsidRPr="0098740E">
              <w:rPr>
                <w:rFonts w:eastAsiaTheme="minorEastAsia"/>
                <w:lang w:val="en-US" w:eastAsia="zh-CN"/>
              </w:rPr>
              <w:t>high level</w:t>
            </w:r>
            <w:proofErr w:type="gramEnd"/>
            <w:r w:rsidRPr="0098740E">
              <w:rPr>
                <w:rFonts w:eastAsiaTheme="minorEastAsia"/>
                <w:lang w:val="en-US" w:eastAsia="zh-CN"/>
              </w:rPr>
              <w:t xml:space="preserve"> design is considered for this agenda, we suggest </w:t>
            </w:r>
            <w:proofErr w:type="gramStart"/>
            <w:r w:rsidRPr="0098740E">
              <w:rPr>
                <w:rFonts w:eastAsiaTheme="minorEastAsia"/>
                <w:lang w:val="en-US" w:eastAsia="zh-CN"/>
              </w:rPr>
              <w:t>to make</w:t>
            </w:r>
            <w:proofErr w:type="gramEnd"/>
            <w:r w:rsidRPr="0098740E">
              <w:rPr>
                <w:rFonts w:eastAsiaTheme="minorEastAsia"/>
                <w:lang w:val="en-US" w:eastAsia="zh-CN"/>
              </w:rPr>
              <w:t xml:space="preserv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DE6357">
            <w:pPr>
              <w:numPr>
                <w:ilvl w:val="0"/>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DE6357">
            <w:pPr>
              <w:numPr>
                <w:ilvl w:val="2"/>
                <w:numId w:val="11"/>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lastRenderedPageBreak/>
              <w:t>b</w:t>
            </w:r>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Coverange</w:t>
            </w:r>
            <w:proofErr w:type="spellEnd"/>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enahncements</w:t>
            </w:r>
            <w:proofErr w:type="spellEnd"/>
          </w:p>
          <w:p w14:paraId="37A2011F" w14:textId="77777777" w:rsidR="00DE6357" w:rsidRPr="00510210" w:rsidRDefault="00DE6357" w:rsidP="00DE6357">
            <w:pPr>
              <w:numPr>
                <w:ilvl w:val="1"/>
                <w:numId w:val="11"/>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DE6357">
            <w:pPr>
              <w:numPr>
                <w:ilvl w:val="1"/>
                <w:numId w:val="11"/>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 xml:space="preserve">d) </w:t>
            </w:r>
            <w:proofErr w:type="spellStart"/>
            <w:r w:rsidRPr="004E58C0">
              <w:rPr>
                <w:rFonts w:eastAsia="Yu Mincho"/>
                <w:b/>
                <w:bCs/>
                <w:color w:val="FF0000"/>
                <w:sz w:val="21"/>
                <w:szCs w:val="21"/>
                <w:lang w:val="en-US" w:eastAsia="ja-JP"/>
              </w:rPr>
              <w:t>Capactiy</w:t>
            </w:r>
            <w:proofErr w:type="spellEnd"/>
            <w:r w:rsidRPr="004E58C0">
              <w:rPr>
                <w:rFonts w:eastAsia="Yu Mincho"/>
                <w:b/>
                <w:bCs/>
                <w:color w:val="FF0000"/>
                <w:sz w:val="21"/>
                <w:szCs w:val="21"/>
                <w:lang w:val="en-US" w:eastAsia="ja-JP"/>
              </w:rPr>
              <w:t>/throughput enhancements</w:t>
            </w:r>
          </w:p>
          <w:p w14:paraId="0E7282EF"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g) </w:t>
            </w:r>
            <w:proofErr w:type="gramStart"/>
            <w:r w:rsidRPr="0098740E">
              <w:rPr>
                <w:rFonts w:eastAsia="Yu Mincho" w:hint="eastAsia"/>
                <w:b/>
                <w:bCs/>
                <w:strike/>
                <w:sz w:val="21"/>
                <w:szCs w:val="21"/>
                <w:lang w:val="en-US" w:eastAsia="ja-JP"/>
              </w:rPr>
              <w:t>L</w:t>
            </w:r>
            <w:r w:rsidRPr="0098740E">
              <w:rPr>
                <w:rFonts w:eastAsia="Yu Mincho"/>
                <w:b/>
                <w:bCs/>
                <w:strike/>
                <w:sz w:val="21"/>
                <w:szCs w:val="21"/>
                <w:lang w:val="en-US" w:eastAsia="ja-JP"/>
              </w:rPr>
              <w:t>ong</w:t>
            </w:r>
            <w:proofErr w:type="gramEnd"/>
            <w:r w:rsidRPr="0098740E">
              <w:rPr>
                <w:rFonts w:eastAsia="Yu Mincho"/>
                <w:b/>
                <w:bCs/>
                <w:strike/>
                <w:sz w:val="21"/>
                <w:szCs w:val="21"/>
                <w:lang w:val="en-US" w:eastAsia="ja-JP"/>
              </w:rPr>
              <w:t xml:space="preserve"> propagation delay</w:t>
            </w:r>
          </w:p>
          <w:p w14:paraId="6D288126"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proofErr w:type="spellStart"/>
            <w:r w:rsidRPr="0098740E">
              <w:rPr>
                <w:rFonts w:eastAsia="Yu Mincho" w:hint="eastAsia"/>
                <w:b/>
                <w:bCs/>
                <w:strike/>
                <w:sz w:val="21"/>
                <w:szCs w:val="21"/>
                <w:lang w:val="en-US" w:eastAsia="ja-JP"/>
              </w:rPr>
              <w:t>i</w:t>
            </w:r>
            <w:proofErr w:type="spellEnd"/>
            <w:r w:rsidRPr="0098740E">
              <w:rPr>
                <w:rFonts w:eastAsia="Yu Mincho" w:hint="eastAsia"/>
                <w:b/>
                <w:bCs/>
                <w:strike/>
                <w:sz w:val="21"/>
                <w:szCs w:val="21"/>
                <w:lang w:val="en-US" w:eastAsia="ja-JP"/>
              </w:rPr>
              <w:t>) Beam hopping and longer SSB periodicity</w:t>
            </w:r>
          </w:p>
          <w:p w14:paraId="10F800C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DE6357">
            <w:pPr>
              <w:numPr>
                <w:ilvl w:val="1"/>
                <w:numId w:val="11"/>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Multi-</w:t>
            </w:r>
            <w:proofErr w:type="gramStart"/>
            <w:r w:rsidRPr="00DE6357">
              <w:rPr>
                <w:rFonts w:eastAsia="Yu Mincho"/>
                <w:b/>
                <w:bCs/>
                <w:color w:val="FF0000"/>
                <w:sz w:val="21"/>
                <w:szCs w:val="21"/>
                <w:lang w:val="en-US" w:eastAsia="ja-JP"/>
              </w:rPr>
              <w:t>orbits</w:t>
            </w:r>
            <w:proofErr w:type="gramEnd"/>
            <w:r w:rsidRPr="00DE6357">
              <w:rPr>
                <w:rFonts w:eastAsia="Yu Mincho"/>
                <w:b/>
                <w:bCs/>
                <w:color w:val="FF0000"/>
                <w:sz w:val="21"/>
                <w:szCs w:val="21"/>
                <w:lang w:val="en-US" w:eastAsia="ja-JP"/>
              </w:rPr>
              <w:t xml:space="preserve"> </w:t>
            </w:r>
            <w:proofErr w:type="spellStart"/>
            <w:proofErr w:type="gramStart"/>
            <w:r w:rsidRPr="00DE6357">
              <w:rPr>
                <w:rFonts w:eastAsia="Yu Mincho"/>
                <w:b/>
                <w:bCs/>
                <w:color w:val="FF0000"/>
                <w:sz w:val="21"/>
                <w:szCs w:val="21"/>
                <w:lang w:val="en-US" w:eastAsia="ja-JP"/>
              </w:rPr>
              <w:t>operation</w:t>
            </w:r>
            <w:r w:rsidRPr="00DE6357">
              <w:rPr>
                <w:rFonts w:eastAsia="Yu Mincho" w:hint="eastAsia"/>
                <w:b/>
                <w:bCs/>
                <w:strike/>
                <w:sz w:val="21"/>
                <w:szCs w:val="21"/>
                <w:lang w:val="en-US" w:eastAsia="ja-JP"/>
              </w:rPr>
              <w:t>Interference</w:t>
            </w:r>
            <w:proofErr w:type="spellEnd"/>
            <w:proofErr w:type="gramEnd"/>
            <w:r w:rsidRPr="00DE6357">
              <w:rPr>
                <w:rFonts w:eastAsia="Yu Mincho" w:hint="eastAsia"/>
                <w:b/>
                <w:bCs/>
                <w:strike/>
                <w:sz w:val="21"/>
                <w:szCs w:val="21"/>
                <w:lang w:val="en-US" w:eastAsia="ja-JP"/>
              </w:rPr>
              <w:t xml:space="preserv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ac"/>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w:t>
            </w:r>
            <w:proofErr w:type="gramStart"/>
            <w:r>
              <w:rPr>
                <w:lang w:val="en-GB"/>
              </w:rPr>
              <w:t>high level</w:t>
            </w:r>
            <w:proofErr w:type="gramEnd"/>
            <w:r>
              <w:rPr>
                <w:lang w:val="en-GB"/>
              </w:rPr>
              <w:t xml:space="preserve"> proposals or one specific proposal? </w:t>
            </w:r>
          </w:p>
        </w:tc>
      </w:tr>
    </w:tbl>
    <w:p w14:paraId="77DEED97" w14:textId="77777777" w:rsidR="00E84F61" w:rsidRDefault="00E84F61" w:rsidP="00E84F61">
      <w:pPr>
        <w:pStyle w:val="ac"/>
        <w:rPr>
          <w:lang w:val="en-GB"/>
        </w:rPr>
      </w:pPr>
    </w:p>
    <w:p w14:paraId="7858D3F8" w14:textId="77777777" w:rsidR="00FD7F26" w:rsidRDefault="00FD7F26">
      <w:pPr>
        <w:pStyle w:val="ac"/>
        <w:rPr>
          <w:lang w:val="en-GB"/>
        </w:rPr>
      </w:pPr>
    </w:p>
    <w:p w14:paraId="13933C57" w14:textId="6D7C7D7E" w:rsidR="00BA45FE" w:rsidRPr="00C17422" w:rsidRDefault="00BA45FE" w:rsidP="00BA45FE">
      <w:pPr>
        <w:pStyle w:val="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ac"/>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c"/>
        <w:rPr>
          <w:lang w:val="en-GB"/>
        </w:rPr>
      </w:pPr>
    </w:p>
    <w:p w14:paraId="70AC8EA6" w14:textId="2982E059" w:rsidR="00BA45FE" w:rsidRDefault="00C27E3B" w:rsidP="00BA45FE">
      <w:pPr>
        <w:pStyle w:val="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aff2"/>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w:t>
      </w:r>
      <w:proofErr w:type="gramStart"/>
      <w:r>
        <w:rPr>
          <w:rFonts w:ascii="Times New Roman" w:hAnsi="Times New Roman" w:cs="Times New Roman" w:hint="eastAsia"/>
          <w:sz w:val="21"/>
          <w:szCs w:val="21"/>
          <w:lang w:val="en-US"/>
        </w:rPr>
        <w:t>features,</w:t>
      </w:r>
      <w:proofErr w:type="gramEnd"/>
      <w:r>
        <w:rPr>
          <w:rFonts w:ascii="Times New Roman" w:hAnsi="Times New Roman" w:cs="Times New Roman" w:hint="eastAsia"/>
          <w:sz w:val="21"/>
          <w:szCs w:val="21"/>
          <w:lang w:val="en-US"/>
        </w:rPr>
        <w:t xml:space="preserve">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w:t>
      </w:r>
      <w:proofErr w:type="gramStart"/>
      <w:r>
        <w:rPr>
          <w:rFonts w:ascii="Times New Roman" w:hAnsi="Times New Roman" w:cs="Times New Roman" w:hint="eastAsia"/>
          <w:sz w:val="21"/>
          <w:szCs w:val="21"/>
          <w:lang w:val="en-US"/>
        </w:rPr>
        <w:t>(to be) discussed</w:t>
      </w:r>
      <w:proofErr w:type="gramEnd"/>
      <w:r>
        <w:rPr>
          <w:rFonts w:ascii="Times New Roman" w:hAnsi="Times New Roman" w:cs="Times New Roman" w:hint="eastAsia"/>
          <w:sz w:val="21"/>
          <w:szCs w:val="21"/>
          <w:lang w:val="en-US"/>
        </w:rPr>
        <w:t xml:space="preserve">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a"/>
        <w:tblW w:w="9631" w:type="dxa"/>
        <w:tblLayout w:type="fixed"/>
        <w:tblLook w:val="04A0" w:firstRow="1" w:lastRow="0" w:firstColumn="1" w:lastColumn="0" w:noHBand="0" w:noVBand="1"/>
      </w:tblPr>
      <w:tblGrid>
        <w:gridCol w:w="1479"/>
        <w:gridCol w:w="1372"/>
        <w:gridCol w:w="6780"/>
      </w:tblGrid>
      <w:tr w:rsidR="00BA45FE" w14:paraId="7832E55F" w14:textId="77777777" w:rsidTr="00FB2F1A">
        <w:tc>
          <w:tcPr>
            <w:tcW w:w="1479"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372"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FB2F1A">
        <w:tc>
          <w:tcPr>
            <w:tcW w:w="1479"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ac"/>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FB2F1A">
        <w:tc>
          <w:tcPr>
            <w:tcW w:w="1479" w:type="dxa"/>
          </w:tcPr>
          <w:p w14:paraId="3705C599" w14:textId="77777777" w:rsidR="000D5925" w:rsidRDefault="000D5925" w:rsidP="000D5925">
            <w:pPr>
              <w:rPr>
                <w:rFonts w:eastAsia="Yu Mincho"/>
                <w:sz w:val="21"/>
                <w:szCs w:val="21"/>
                <w:lang w:val="en-US" w:eastAsia="ja-JP"/>
              </w:rPr>
            </w:pPr>
          </w:p>
        </w:tc>
        <w:tc>
          <w:tcPr>
            <w:tcW w:w="1372" w:type="dxa"/>
          </w:tcPr>
          <w:p w14:paraId="737A4323" w14:textId="77777777" w:rsidR="000D5925" w:rsidRDefault="000D5925" w:rsidP="000D5925">
            <w:pPr>
              <w:rPr>
                <w:rFonts w:eastAsia="Yu Mincho"/>
                <w:sz w:val="21"/>
                <w:szCs w:val="21"/>
                <w:lang w:eastAsia="ja-JP"/>
              </w:rPr>
            </w:pPr>
          </w:p>
        </w:tc>
        <w:tc>
          <w:tcPr>
            <w:tcW w:w="6780" w:type="dxa"/>
          </w:tcPr>
          <w:p w14:paraId="346E9DA3" w14:textId="77777777" w:rsidR="000D5925" w:rsidRDefault="000D5925" w:rsidP="000D5925">
            <w:pPr>
              <w:pStyle w:val="ac"/>
              <w:rPr>
                <w:lang w:val="en-US"/>
              </w:rPr>
            </w:pPr>
          </w:p>
        </w:tc>
      </w:tr>
      <w:tr w:rsidR="000D5925" w14:paraId="5CF8CD89" w14:textId="77777777" w:rsidTr="00FB2F1A">
        <w:tc>
          <w:tcPr>
            <w:tcW w:w="1479" w:type="dxa"/>
          </w:tcPr>
          <w:p w14:paraId="75061BDD" w14:textId="77777777" w:rsidR="000D5925" w:rsidRDefault="000D5925" w:rsidP="000D5925">
            <w:pPr>
              <w:rPr>
                <w:rFonts w:eastAsia="Yu Mincho"/>
                <w:sz w:val="21"/>
                <w:szCs w:val="21"/>
                <w:lang w:val="en-US" w:eastAsia="ja-JP"/>
              </w:rPr>
            </w:pPr>
          </w:p>
        </w:tc>
        <w:tc>
          <w:tcPr>
            <w:tcW w:w="1372" w:type="dxa"/>
          </w:tcPr>
          <w:p w14:paraId="0667D9DC" w14:textId="77777777" w:rsidR="000D5925" w:rsidRDefault="000D5925" w:rsidP="000D5925">
            <w:pPr>
              <w:rPr>
                <w:rFonts w:eastAsia="Yu Mincho"/>
                <w:sz w:val="21"/>
                <w:szCs w:val="21"/>
                <w:lang w:eastAsia="ja-JP"/>
              </w:rPr>
            </w:pPr>
          </w:p>
        </w:tc>
        <w:tc>
          <w:tcPr>
            <w:tcW w:w="6780" w:type="dxa"/>
          </w:tcPr>
          <w:p w14:paraId="591D880A" w14:textId="77777777" w:rsidR="000D5925" w:rsidRDefault="000D5925" w:rsidP="000D5925">
            <w:pPr>
              <w:pStyle w:val="ac"/>
              <w:rPr>
                <w:lang w:val="en-US"/>
              </w:rPr>
            </w:pPr>
          </w:p>
        </w:tc>
      </w:tr>
    </w:tbl>
    <w:p w14:paraId="4FF1DBCF" w14:textId="77777777" w:rsidR="00BA45FE" w:rsidRDefault="00BA45FE" w:rsidP="00BA45FE">
      <w:pPr>
        <w:pStyle w:val="ac"/>
        <w:rPr>
          <w:lang w:val="en-GB"/>
        </w:rPr>
      </w:pPr>
    </w:p>
    <w:p w14:paraId="13B95561" w14:textId="77777777" w:rsidR="00C95A1D" w:rsidRDefault="00C95A1D">
      <w:pPr>
        <w:pStyle w:val="ac"/>
        <w:rPr>
          <w:lang w:val="en-GB"/>
        </w:rPr>
      </w:pPr>
    </w:p>
    <w:p w14:paraId="27FA2E5B" w14:textId="0BFB8A97" w:rsidR="007E68C7" w:rsidRPr="00C17422" w:rsidRDefault="00FD7F26">
      <w:pPr>
        <w:pStyle w:val="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ac"/>
        <w:rPr>
          <w:lang w:val="en-GB"/>
        </w:rPr>
      </w:pPr>
      <w:r w:rsidRPr="00E51886">
        <w:rPr>
          <w:rFonts w:hint="eastAsia"/>
          <w:lang w:val="en-GB"/>
        </w:rPr>
        <w:t>Following agreements were made in this meeting:</w:t>
      </w:r>
    </w:p>
    <w:p w14:paraId="6D130210" w14:textId="7FF86163" w:rsidR="00761ABA" w:rsidRPr="00E51886" w:rsidRDefault="00D45998">
      <w:pPr>
        <w:pStyle w:val="ac"/>
        <w:rPr>
          <w:lang w:val="en-GB"/>
        </w:rPr>
      </w:pPr>
      <w:r w:rsidRPr="00735F95">
        <w:rPr>
          <w:rFonts w:hint="eastAsia"/>
          <w:highlight w:val="yellow"/>
          <w:lang w:val="en-GB"/>
        </w:rPr>
        <w:t>To be updated</w:t>
      </w:r>
    </w:p>
    <w:p w14:paraId="57450263" w14:textId="77777777" w:rsidR="007E68C7" w:rsidRDefault="007E68C7">
      <w:pPr>
        <w:pStyle w:val="ac"/>
        <w:rPr>
          <w:lang w:val="en-US"/>
        </w:rPr>
      </w:pPr>
    </w:p>
    <w:p w14:paraId="0D796E74" w14:textId="77777777" w:rsidR="007E68C7" w:rsidRPr="00C17422" w:rsidRDefault="00AB3264">
      <w:pPr>
        <w:pStyle w:val="1"/>
        <w:rPr>
          <w:b/>
          <w:bCs/>
        </w:rPr>
      </w:pPr>
      <w:bookmarkStart w:id="17"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17"/>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8C574B" w:rsidP="002C72ED">
            <w:pPr>
              <w:spacing w:after="0"/>
              <w:rPr>
                <w:rStyle w:val="afe"/>
                <w:rFonts w:ascii="Arial" w:eastAsia="Yu Mincho" w:hAnsi="Arial" w:cs="Arial"/>
                <w:color w:val="0000FF"/>
                <w:sz w:val="16"/>
                <w:szCs w:val="16"/>
                <w:lang w:eastAsia="ja-JP"/>
              </w:rPr>
            </w:pPr>
            <w:hyperlink r:id="rId17" w:history="1">
              <w:r w:rsidRPr="002C72ED">
                <w:rPr>
                  <w:rStyle w:val="afe"/>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4D27AA"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18"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965001" w:rsidP="002C72ED">
            <w:pPr>
              <w:spacing w:after="0"/>
              <w:rPr>
                <w:rFonts w:ascii="Arial" w:hAnsi="Arial" w:cs="Arial"/>
                <w:color w:val="0000FF"/>
                <w:sz w:val="16"/>
                <w:szCs w:val="16"/>
              </w:rPr>
            </w:pPr>
            <w:hyperlink r:id="rId18" w:history="1">
              <w:r w:rsidRPr="002C72ED">
                <w:rPr>
                  <w:rStyle w:val="afe"/>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18"/>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2C72ED" w:rsidP="002C72ED">
            <w:pPr>
              <w:spacing w:after="0"/>
              <w:rPr>
                <w:rFonts w:ascii="Arial" w:eastAsia="MS PGothic" w:hAnsi="Arial" w:cs="Arial"/>
                <w:color w:val="0000FF"/>
                <w:sz w:val="16"/>
                <w:szCs w:val="16"/>
                <w:u w:val="single"/>
              </w:rPr>
            </w:pPr>
            <w:hyperlink r:id="rId19" w:history="1">
              <w:r w:rsidRPr="002C72ED">
                <w:rPr>
                  <w:rStyle w:val="afe"/>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2C72ED" w:rsidP="002C72ED">
            <w:pPr>
              <w:spacing w:after="0"/>
              <w:rPr>
                <w:rFonts w:ascii="Arial" w:eastAsia="MS PGothic" w:hAnsi="Arial" w:cs="Arial"/>
                <w:color w:val="0000FF"/>
                <w:sz w:val="16"/>
                <w:szCs w:val="16"/>
                <w:u w:val="single"/>
              </w:rPr>
            </w:pPr>
            <w:hyperlink r:id="rId20" w:history="1">
              <w:r w:rsidRPr="002C72ED">
                <w:rPr>
                  <w:rStyle w:val="afe"/>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2C72ED" w:rsidP="002C72ED">
            <w:pPr>
              <w:spacing w:after="0"/>
              <w:rPr>
                <w:rFonts w:ascii="Arial" w:eastAsia="MS PGothic" w:hAnsi="Arial" w:cs="Arial"/>
                <w:color w:val="0000FF"/>
                <w:sz w:val="16"/>
                <w:szCs w:val="16"/>
                <w:u w:val="single"/>
              </w:rPr>
            </w:pPr>
            <w:hyperlink r:id="rId21" w:history="1">
              <w:r w:rsidRPr="002C72ED">
                <w:rPr>
                  <w:rStyle w:val="afe"/>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xml:space="preserve">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2C72ED" w:rsidP="002C72ED">
            <w:pPr>
              <w:spacing w:after="0"/>
              <w:rPr>
                <w:rFonts w:ascii="Arial" w:eastAsia="MS PGothic" w:hAnsi="Arial" w:cs="Arial"/>
                <w:color w:val="0000FF"/>
                <w:sz w:val="16"/>
                <w:szCs w:val="16"/>
                <w:u w:val="single"/>
              </w:rPr>
            </w:pPr>
            <w:hyperlink r:id="rId22" w:history="1">
              <w:r w:rsidRPr="002C72ED">
                <w:rPr>
                  <w:rStyle w:val="afe"/>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Huawei, </w:t>
            </w:r>
            <w:proofErr w:type="spellStart"/>
            <w:r w:rsidRPr="002C72ED">
              <w:rPr>
                <w:rFonts w:ascii="Arial" w:hAnsi="Arial" w:cs="Arial"/>
                <w:sz w:val="16"/>
                <w:szCs w:val="16"/>
              </w:rPr>
              <w:t>HiSilicon</w:t>
            </w:r>
            <w:proofErr w:type="spellEnd"/>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2C72ED" w:rsidP="002C72ED">
            <w:pPr>
              <w:spacing w:after="0"/>
              <w:rPr>
                <w:rFonts w:ascii="Arial" w:eastAsia="MS PGothic" w:hAnsi="Arial" w:cs="Arial"/>
                <w:color w:val="0000FF"/>
                <w:sz w:val="16"/>
                <w:szCs w:val="16"/>
                <w:u w:val="single"/>
              </w:rPr>
            </w:pPr>
            <w:hyperlink r:id="rId23" w:history="1">
              <w:r w:rsidRPr="002C72ED">
                <w:rPr>
                  <w:rStyle w:val="afe"/>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2C72ED" w:rsidP="002C72ED">
            <w:pPr>
              <w:spacing w:after="0"/>
              <w:rPr>
                <w:sz w:val="16"/>
                <w:szCs w:val="16"/>
              </w:rPr>
            </w:pPr>
            <w:hyperlink r:id="rId24" w:history="1">
              <w:r w:rsidRPr="002C72ED">
                <w:rPr>
                  <w:rStyle w:val="afe"/>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2C72ED" w:rsidP="002C72ED">
            <w:pPr>
              <w:spacing w:after="0"/>
              <w:rPr>
                <w:sz w:val="16"/>
                <w:szCs w:val="16"/>
              </w:rPr>
            </w:pPr>
            <w:hyperlink r:id="rId25" w:history="1">
              <w:r w:rsidRPr="002C72ED">
                <w:rPr>
                  <w:rStyle w:val="afe"/>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2C72ED" w:rsidP="002C72ED">
            <w:pPr>
              <w:spacing w:after="0"/>
              <w:rPr>
                <w:rFonts w:ascii="Arial" w:eastAsia="MS PGothic" w:hAnsi="Arial" w:cs="Arial"/>
                <w:color w:val="0000FF"/>
                <w:sz w:val="16"/>
                <w:szCs w:val="16"/>
                <w:u w:val="single"/>
              </w:rPr>
            </w:pPr>
            <w:hyperlink r:id="rId26" w:history="1">
              <w:r w:rsidRPr="002C72ED">
                <w:rPr>
                  <w:rStyle w:val="afe"/>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2C72ED" w:rsidP="002C72ED">
            <w:pPr>
              <w:spacing w:after="0"/>
              <w:rPr>
                <w:rFonts w:ascii="Arial" w:eastAsia="MS PGothic" w:hAnsi="Arial" w:cs="Arial"/>
                <w:color w:val="0000FF"/>
                <w:sz w:val="16"/>
                <w:szCs w:val="16"/>
                <w:u w:val="single"/>
              </w:rPr>
            </w:pPr>
            <w:hyperlink r:id="rId27" w:history="1">
              <w:r w:rsidRPr="002C72ED">
                <w:rPr>
                  <w:rStyle w:val="afe"/>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2C72ED" w:rsidP="002C72ED">
            <w:pPr>
              <w:spacing w:after="0"/>
              <w:rPr>
                <w:rFonts w:ascii="Arial" w:eastAsia="MS PGothic" w:hAnsi="Arial" w:cs="Arial"/>
                <w:color w:val="0000FF"/>
                <w:sz w:val="16"/>
                <w:szCs w:val="16"/>
                <w:u w:val="single"/>
              </w:rPr>
            </w:pPr>
            <w:hyperlink r:id="rId28" w:history="1">
              <w:r w:rsidRPr="002C72ED">
                <w:rPr>
                  <w:rStyle w:val="afe"/>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2C72ED" w:rsidP="002C72ED">
            <w:pPr>
              <w:spacing w:after="0"/>
              <w:rPr>
                <w:rFonts w:ascii="Arial" w:eastAsia="MS PGothic" w:hAnsi="Arial" w:cs="Arial"/>
                <w:color w:val="0000FF"/>
                <w:sz w:val="16"/>
                <w:szCs w:val="16"/>
                <w:u w:val="single"/>
              </w:rPr>
            </w:pPr>
            <w:hyperlink r:id="rId29" w:history="1">
              <w:r w:rsidRPr="002C72ED">
                <w:rPr>
                  <w:rStyle w:val="afe"/>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2C72ED" w:rsidP="002C72ED">
            <w:pPr>
              <w:spacing w:after="0"/>
              <w:rPr>
                <w:rFonts w:ascii="Arial" w:eastAsia="MS PGothic" w:hAnsi="Arial" w:cs="Arial"/>
                <w:color w:val="0000FF"/>
                <w:sz w:val="16"/>
                <w:szCs w:val="16"/>
                <w:u w:val="single"/>
              </w:rPr>
            </w:pPr>
            <w:hyperlink r:id="rId30" w:history="1">
              <w:r w:rsidRPr="002C72ED">
                <w:rPr>
                  <w:rStyle w:val="afe"/>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2C72ED" w:rsidP="002C72ED">
            <w:pPr>
              <w:spacing w:after="0"/>
              <w:rPr>
                <w:rFonts w:ascii="Arial" w:eastAsia="MS PGothic" w:hAnsi="Arial" w:cs="Arial"/>
                <w:color w:val="0000FF"/>
                <w:sz w:val="16"/>
                <w:szCs w:val="16"/>
                <w:u w:val="single"/>
              </w:rPr>
            </w:pPr>
            <w:hyperlink r:id="rId31" w:history="1">
              <w:r w:rsidRPr="002C72ED">
                <w:rPr>
                  <w:rStyle w:val="afe"/>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2C72ED" w:rsidP="002C72ED">
            <w:pPr>
              <w:spacing w:after="0"/>
              <w:rPr>
                <w:rFonts w:ascii="Arial" w:eastAsia="MS PGothic" w:hAnsi="Arial" w:cs="Arial"/>
                <w:color w:val="0000FF"/>
                <w:sz w:val="16"/>
                <w:szCs w:val="16"/>
                <w:u w:val="single"/>
              </w:rPr>
            </w:pPr>
            <w:hyperlink r:id="rId32" w:history="1">
              <w:r w:rsidRPr="002C72ED">
                <w:rPr>
                  <w:rStyle w:val="afe"/>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2C72ED" w:rsidP="002C72ED">
            <w:pPr>
              <w:spacing w:after="0"/>
              <w:rPr>
                <w:rFonts w:ascii="Arial" w:eastAsia="MS PGothic" w:hAnsi="Arial" w:cs="Arial"/>
                <w:color w:val="0000FF"/>
                <w:sz w:val="16"/>
                <w:szCs w:val="16"/>
                <w:u w:val="single"/>
              </w:rPr>
            </w:pPr>
            <w:hyperlink r:id="rId33" w:history="1">
              <w:r w:rsidRPr="002C72ED">
                <w:rPr>
                  <w:rStyle w:val="afe"/>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2C72ED" w:rsidP="002C72ED">
            <w:pPr>
              <w:spacing w:after="0"/>
              <w:rPr>
                <w:rFonts w:ascii="Arial" w:eastAsia="MS PGothic" w:hAnsi="Arial" w:cs="Arial"/>
                <w:color w:val="0000FF"/>
                <w:sz w:val="16"/>
                <w:szCs w:val="16"/>
                <w:u w:val="single"/>
              </w:rPr>
            </w:pPr>
            <w:hyperlink r:id="rId34" w:history="1">
              <w:r w:rsidRPr="002C72ED">
                <w:rPr>
                  <w:rStyle w:val="afe"/>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2C72ED" w:rsidP="002C72ED">
            <w:pPr>
              <w:spacing w:after="0"/>
              <w:rPr>
                <w:rFonts w:ascii="Arial" w:eastAsia="MS PGothic" w:hAnsi="Arial" w:cs="Arial"/>
                <w:color w:val="0000FF"/>
                <w:sz w:val="16"/>
                <w:szCs w:val="16"/>
                <w:u w:val="single"/>
              </w:rPr>
            </w:pPr>
            <w:hyperlink r:id="rId35" w:history="1">
              <w:r w:rsidRPr="002C72ED">
                <w:rPr>
                  <w:rStyle w:val="afe"/>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2C72ED" w:rsidP="002C72ED">
            <w:pPr>
              <w:spacing w:after="0"/>
              <w:rPr>
                <w:rFonts w:ascii="Arial" w:eastAsia="MS PGothic" w:hAnsi="Arial" w:cs="Arial"/>
                <w:color w:val="0000FF"/>
                <w:sz w:val="16"/>
                <w:szCs w:val="16"/>
                <w:u w:val="single"/>
              </w:rPr>
            </w:pPr>
            <w:hyperlink r:id="rId36" w:history="1">
              <w:r w:rsidRPr="002C72ED">
                <w:rPr>
                  <w:rStyle w:val="afe"/>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2C72ED" w:rsidP="002C72ED">
            <w:pPr>
              <w:spacing w:after="0"/>
              <w:rPr>
                <w:rFonts w:ascii="Arial" w:eastAsia="MS PGothic" w:hAnsi="Arial" w:cs="Arial"/>
                <w:color w:val="0000FF"/>
                <w:sz w:val="16"/>
                <w:szCs w:val="16"/>
                <w:u w:val="single"/>
              </w:rPr>
            </w:pPr>
            <w:hyperlink r:id="rId37" w:history="1">
              <w:r w:rsidRPr="002C72ED">
                <w:rPr>
                  <w:rStyle w:val="afe"/>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2C72ED" w:rsidP="002C72ED">
            <w:pPr>
              <w:spacing w:after="0"/>
              <w:rPr>
                <w:rFonts w:ascii="Arial" w:eastAsia="MS PGothic" w:hAnsi="Arial" w:cs="Arial"/>
                <w:color w:val="0000FF"/>
                <w:sz w:val="16"/>
                <w:szCs w:val="16"/>
                <w:u w:val="single"/>
              </w:rPr>
            </w:pPr>
            <w:hyperlink r:id="rId38" w:history="1">
              <w:r w:rsidRPr="002C72ED">
                <w:rPr>
                  <w:rStyle w:val="afe"/>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2C72ED" w:rsidP="002C72ED">
            <w:pPr>
              <w:spacing w:after="0"/>
              <w:rPr>
                <w:rFonts w:ascii="Arial" w:eastAsia="MS PGothic" w:hAnsi="Arial" w:cs="Arial"/>
                <w:color w:val="0000FF"/>
                <w:sz w:val="16"/>
                <w:szCs w:val="16"/>
                <w:u w:val="single"/>
              </w:rPr>
            </w:pPr>
            <w:hyperlink r:id="rId39" w:history="1">
              <w:r w:rsidRPr="002C72ED">
                <w:rPr>
                  <w:rStyle w:val="afe"/>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2C72ED" w:rsidP="002C72ED">
            <w:pPr>
              <w:spacing w:after="0"/>
              <w:rPr>
                <w:rFonts w:ascii="Arial" w:eastAsia="MS PGothic" w:hAnsi="Arial" w:cs="Arial"/>
                <w:color w:val="0000FF"/>
                <w:sz w:val="16"/>
                <w:szCs w:val="16"/>
                <w:u w:val="single"/>
              </w:rPr>
            </w:pPr>
            <w:hyperlink r:id="rId40" w:history="1">
              <w:r w:rsidRPr="002C72ED">
                <w:rPr>
                  <w:rStyle w:val="afe"/>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2C72ED" w:rsidP="002C72ED">
            <w:pPr>
              <w:spacing w:after="0"/>
              <w:rPr>
                <w:rFonts w:ascii="Arial" w:eastAsia="MS PGothic" w:hAnsi="Arial" w:cs="Arial"/>
                <w:color w:val="0000FF"/>
                <w:sz w:val="16"/>
                <w:szCs w:val="16"/>
                <w:u w:val="single"/>
              </w:rPr>
            </w:pPr>
            <w:hyperlink r:id="rId41" w:history="1">
              <w:r w:rsidRPr="002C72ED">
                <w:rPr>
                  <w:rStyle w:val="afe"/>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2C72ED" w:rsidP="002C72ED">
            <w:pPr>
              <w:spacing w:after="0"/>
              <w:rPr>
                <w:rFonts w:ascii="Arial" w:eastAsia="MS PGothic" w:hAnsi="Arial" w:cs="Arial"/>
                <w:color w:val="0000FF"/>
                <w:sz w:val="16"/>
                <w:szCs w:val="16"/>
                <w:u w:val="single"/>
              </w:rPr>
            </w:pPr>
            <w:hyperlink r:id="rId42" w:history="1">
              <w:r w:rsidRPr="002C72ED">
                <w:rPr>
                  <w:rStyle w:val="afe"/>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2C72ED" w:rsidP="002C72ED">
            <w:pPr>
              <w:spacing w:after="0"/>
              <w:rPr>
                <w:rFonts w:ascii="Arial" w:eastAsia="MS PGothic" w:hAnsi="Arial" w:cs="Arial"/>
                <w:color w:val="0000FF"/>
                <w:sz w:val="16"/>
                <w:szCs w:val="16"/>
                <w:u w:val="single"/>
              </w:rPr>
            </w:pPr>
            <w:hyperlink r:id="rId43" w:history="1">
              <w:r w:rsidRPr="002C72ED">
                <w:rPr>
                  <w:rStyle w:val="afe"/>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2C72ED" w:rsidP="002C72ED">
            <w:pPr>
              <w:spacing w:after="0"/>
              <w:rPr>
                <w:rFonts w:ascii="Arial" w:eastAsia="MS PGothic" w:hAnsi="Arial" w:cs="Arial"/>
                <w:color w:val="0000FF"/>
                <w:sz w:val="16"/>
                <w:szCs w:val="16"/>
                <w:u w:val="single"/>
              </w:rPr>
            </w:pPr>
            <w:hyperlink r:id="rId44" w:history="1">
              <w:r w:rsidRPr="002C72ED">
                <w:rPr>
                  <w:rStyle w:val="afe"/>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2C72ED" w:rsidP="002C72ED">
            <w:pPr>
              <w:spacing w:after="0"/>
              <w:rPr>
                <w:rFonts w:ascii="Arial" w:eastAsia="MS PGothic" w:hAnsi="Arial" w:cs="Arial"/>
                <w:color w:val="0000FF"/>
                <w:sz w:val="16"/>
                <w:szCs w:val="16"/>
                <w:u w:val="single"/>
              </w:rPr>
            </w:pPr>
            <w:hyperlink r:id="rId45" w:history="1">
              <w:r w:rsidRPr="002C72ED">
                <w:rPr>
                  <w:rStyle w:val="afe"/>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2C72ED" w:rsidP="002C72ED">
            <w:pPr>
              <w:spacing w:after="0"/>
              <w:rPr>
                <w:rFonts w:ascii="Arial" w:eastAsia="MS PGothic" w:hAnsi="Arial" w:cs="Arial"/>
                <w:color w:val="0000FF"/>
                <w:sz w:val="16"/>
                <w:szCs w:val="16"/>
                <w:u w:val="single"/>
              </w:rPr>
            </w:pPr>
            <w:hyperlink r:id="rId46" w:history="1">
              <w:r w:rsidRPr="002C72ED">
                <w:rPr>
                  <w:rStyle w:val="afe"/>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2C72ED" w:rsidP="002C72ED">
            <w:pPr>
              <w:spacing w:after="0"/>
              <w:rPr>
                <w:rFonts w:ascii="Arial" w:eastAsia="Yu Mincho" w:hAnsi="Arial" w:cs="Arial"/>
                <w:color w:val="0000FF"/>
                <w:sz w:val="16"/>
                <w:szCs w:val="16"/>
                <w:u w:val="single"/>
                <w:lang w:eastAsia="ja-JP"/>
              </w:rPr>
            </w:pPr>
            <w:hyperlink r:id="rId47" w:history="1">
              <w:r w:rsidRPr="002C72ED">
                <w:rPr>
                  <w:rStyle w:val="afe"/>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8" w:history="1">
              <w:r w:rsidR="000B67C6" w:rsidRPr="00F6141C">
                <w:rPr>
                  <w:rStyle w:val="afe"/>
                  <w:rFonts w:ascii="Arial" w:hAnsi="Arial" w:cs="Arial"/>
                  <w:color w:val="0000FF"/>
                  <w:sz w:val="16"/>
                  <w:szCs w:val="16"/>
                </w:rPr>
                <w:t>R1-</w:t>
              </w:r>
              <w:r w:rsidR="00F55EB6" w:rsidRPr="00F6141C">
                <w:rPr>
                  <w:rStyle w:val="afe"/>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2C72ED" w:rsidP="002C72ED">
            <w:pPr>
              <w:spacing w:after="0"/>
              <w:rPr>
                <w:rFonts w:ascii="Arial" w:eastAsia="MS PGothic" w:hAnsi="Arial" w:cs="Arial"/>
                <w:color w:val="0000FF"/>
                <w:sz w:val="16"/>
                <w:szCs w:val="16"/>
                <w:u w:val="single"/>
              </w:rPr>
            </w:pPr>
            <w:hyperlink r:id="rId49" w:history="1">
              <w:r w:rsidRPr="002C72ED">
                <w:rPr>
                  <w:rStyle w:val="afe"/>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2C72ED" w:rsidP="002C72ED">
            <w:pPr>
              <w:spacing w:after="0"/>
              <w:rPr>
                <w:rFonts w:ascii="Arial" w:eastAsia="MS PGothic" w:hAnsi="Arial" w:cs="Arial"/>
                <w:color w:val="0000FF"/>
                <w:sz w:val="16"/>
                <w:szCs w:val="16"/>
                <w:u w:val="single"/>
              </w:rPr>
            </w:pPr>
            <w:hyperlink r:id="rId50" w:history="1">
              <w:r w:rsidRPr="002C72ED">
                <w:rPr>
                  <w:rStyle w:val="afe"/>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2C72ED" w:rsidP="002C72ED">
            <w:pPr>
              <w:spacing w:after="0"/>
              <w:rPr>
                <w:rFonts w:ascii="Arial" w:eastAsia="MS PGothic" w:hAnsi="Arial" w:cs="Arial"/>
                <w:color w:val="0000FF"/>
                <w:sz w:val="16"/>
                <w:szCs w:val="16"/>
                <w:u w:val="single"/>
              </w:rPr>
            </w:pPr>
            <w:hyperlink r:id="rId51" w:history="1">
              <w:r w:rsidRPr="002C72ED">
                <w:rPr>
                  <w:rStyle w:val="afe"/>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2C72ED" w:rsidP="002C72ED">
            <w:pPr>
              <w:spacing w:after="0"/>
              <w:rPr>
                <w:rFonts w:ascii="Arial" w:eastAsia="MS PGothic" w:hAnsi="Arial" w:cs="Arial"/>
                <w:color w:val="0000FF"/>
                <w:sz w:val="16"/>
                <w:szCs w:val="16"/>
                <w:u w:val="single"/>
              </w:rPr>
            </w:pPr>
            <w:hyperlink r:id="rId52" w:history="1">
              <w:r w:rsidRPr="002C72ED">
                <w:rPr>
                  <w:rStyle w:val="afe"/>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2C72ED" w:rsidP="002C72ED">
            <w:pPr>
              <w:spacing w:after="0"/>
              <w:rPr>
                <w:rFonts w:ascii="Arial" w:eastAsia="MS PGothic" w:hAnsi="Arial" w:cs="Arial"/>
                <w:color w:val="0000FF"/>
                <w:sz w:val="16"/>
                <w:szCs w:val="16"/>
                <w:u w:val="single"/>
              </w:rPr>
            </w:pPr>
            <w:hyperlink r:id="rId53" w:history="1">
              <w:r w:rsidRPr="002C72ED">
                <w:rPr>
                  <w:rStyle w:val="afe"/>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2C72ED" w:rsidP="002C72ED">
            <w:pPr>
              <w:spacing w:after="0"/>
              <w:rPr>
                <w:rFonts w:ascii="Arial" w:eastAsia="MS PGothic" w:hAnsi="Arial" w:cs="Arial"/>
                <w:color w:val="0000FF"/>
                <w:sz w:val="16"/>
                <w:szCs w:val="16"/>
                <w:u w:val="single"/>
              </w:rPr>
            </w:pPr>
            <w:hyperlink r:id="rId54" w:history="1">
              <w:r w:rsidRPr="002C72ED">
                <w:rPr>
                  <w:rStyle w:val="afe"/>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2C72ED" w:rsidP="002C72ED">
            <w:pPr>
              <w:spacing w:after="0"/>
              <w:rPr>
                <w:rFonts w:ascii="Arial" w:eastAsia="MS PGothic" w:hAnsi="Arial" w:cs="Arial"/>
                <w:color w:val="0000FF"/>
                <w:sz w:val="16"/>
                <w:szCs w:val="16"/>
                <w:u w:val="single"/>
              </w:rPr>
            </w:pPr>
            <w:hyperlink r:id="rId55" w:history="1">
              <w:r w:rsidRPr="002C72ED">
                <w:rPr>
                  <w:rStyle w:val="afe"/>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2C72ED" w:rsidP="002C72ED">
            <w:pPr>
              <w:spacing w:after="0"/>
              <w:rPr>
                <w:rFonts w:ascii="Arial" w:eastAsia="MS PGothic" w:hAnsi="Arial" w:cs="Arial"/>
                <w:color w:val="0000FF"/>
                <w:sz w:val="16"/>
                <w:szCs w:val="16"/>
                <w:u w:val="single"/>
              </w:rPr>
            </w:pPr>
            <w:hyperlink r:id="rId56" w:history="1">
              <w:r w:rsidRPr="002C72ED">
                <w:rPr>
                  <w:rStyle w:val="afe"/>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2C72ED" w:rsidP="002C72ED">
            <w:pPr>
              <w:spacing w:after="0"/>
              <w:rPr>
                <w:rFonts w:ascii="Arial" w:eastAsia="MS PGothic" w:hAnsi="Arial" w:cs="Arial"/>
                <w:color w:val="0000FF"/>
                <w:sz w:val="16"/>
                <w:szCs w:val="16"/>
                <w:u w:val="single"/>
              </w:rPr>
            </w:pPr>
            <w:hyperlink r:id="rId57" w:history="1">
              <w:r w:rsidRPr="002C72ED">
                <w:rPr>
                  <w:rStyle w:val="afe"/>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2C72ED" w:rsidP="002C72ED">
            <w:pPr>
              <w:spacing w:after="0"/>
              <w:rPr>
                <w:rFonts w:ascii="Arial" w:eastAsia="MS PGothic" w:hAnsi="Arial" w:cs="Arial"/>
                <w:color w:val="0000FF"/>
                <w:sz w:val="16"/>
                <w:szCs w:val="16"/>
                <w:u w:val="single"/>
              </w:rPr>
            </w:pPr>
            <w:hyperlink r:id="rId58" w:history="1">
              <w:r w:rsidRPr="002C72ED">
                <w:rPr>
                  <w:rStyle w:val="afe"/>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2C72ED" w:rsidP="002C72ED">
            <w:pPr>
              <w:spacing w:after="0"/>
              <w:rPr>
                <w:rFonts w:ascii="Arial" w:eastAsia="MS PGothic" w:hAnsi="Arial" w:cs="Arial"/>
                <w:color w:val="0000FF"/>
                <w:sz w:val="16"/>
                <w:szCs w:val="16"/>
                <w:u w:val="single"/>
              </w:rPr>
            </w:pPr>
            <w:hyperlink r:id="rId59" w:history="1">
              <w:r w:rsidRPr="002C72ED">
                <w:rPr>
                  <w:rStyle w:val="afe"/>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2C72ED" w:rsidP="002C72ED">
            <w:pPr>
              <w:spacing w:after="0"/>
              <w:rPr>
                <w:rFonts w:ascii="Arial" w:eastAsia="MS PGothic" w:hAnsi="Arial" w:cs="Arial"/>
                <w:color w:val="0000FF"/>
                <w:sz w:val="16"/>
                <w:szCs w:val="16"/>
                <w:u w:val="single"/>
              </w:rPr>
            </w:pPr>
            <w:hyperlink r:id="rId60" w:history="1">
              <w:r w:rsidRPr="002C72ED">
                <w:rPr>
                  <w:rStyle w:val="afe"/>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2C72ED" w:rsidP="002C72ED">
            <w:pPr>
              <w:spacing w:after="0"/>
              <w:rPr>
                <w:rFonts w:ascii="Arial" w:eastAsia="MS PGothic" w:hAnsi="Arial" w:cs="Arial"/>
                <w:color w:val="0000FF"/>
                <w:sz w:val="16"/>
                <w:szCs w:val="16"/>
                <w:u w:val="single"/>
              </w:rPr>
            </w:pPr>
            <w:hyperlink r:id="rId61" w:history="1">
              <w:r w:rsidRPr="002C72ED">
                <w:rPr>
                  <w:rStyle w:val="afe"/>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TOYOTA Info Technology </w:t>
            </w:r>
            <w:proofErr w:type="spellStart"/>
            <w:r w:rsidRPr="002C72ED">
              <w:rPr>
                <w:rFonts w:ascii="Arial" w:hAnsi="Arial" w:cs="Arial"/>
                <w:sz w:val="16"/>
                <w:szCs w:val="16"/>
              </w:rPr>
              <w:t>Center</w:t>
            </w:r>
            <w:proofErr w:type="spellEnd"/>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2C72ED" w:rsidP="002C72ED">
            <w:pPr>
              <w:spacing w:after="0"/>
              <w:rPr>
                <w:rFonts w:ascii="Arial" w:eastAsia="MS PGothic" w:hAnsi="Arial" w:cs="Arial"/>
                <w:color w:val="0000FF"/>
                <w:sz w:val="16"/>
                <w:szCs w:val="16"/>
                <w:u w:val="single"/>
              </w:rPr>
            </w:pPr>
            <w:hyperlink r:id="rId62" w:history="1">
              <w:r w:rsidRPr="002C72ED">
                <w:rPr>
                  <w:rStyle w:val="afe"/>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2C72ED" w:rsidP="002C72ED">
            <w:pPr>
              <w:spacing w:after="0"/>
              <w:rPr>
                <w:rFonts w:ascii="Arial" w:eastAsia="MS PGothic" w:hAnsi="Arial" w:cs="Arial"/>
                <w:color w:val="0000FF"/>
                <w:sz w:val="16"/>
                <w:szCs w:val="16"/>
                <w:u w:val="single"/>
              </w:rPr>
            </w:pPr>
            <w:hyperlink r:id="rId63" w:history="1">
              <w:r w:rsidRPr="002C72ED">
                <w:rPr>
                  <w:rStyle w:val="afe"/>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2C72ED" w:rsidP="002C72ED">
            <w:pPr>
              <w:spacing w:after="0"/>
              <w:rPr>
                <w:rFonts w:ascii="Arial" w:eastAsia="MS PGothic" w:hAnsi="Arial" w:cs="Arial"/>
                <w:color w:val="0000FF"/>
                <w:sz w:val="16"/>
                <w:szCs w:val="16"/>
                <w:u w:val="single"/>
              </w:rPr>
            </w:pPr>
            <w:hyperlink r:id="rId64" w:history="1">
              <w:r w:rsidRPr="002C72ED">
                <w:rPr>
                  <w:rStyle w:val="afe"/>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2C72ED" w:rsidP="002C72ED">
            <w:pPr>
              <w:spacing w:after="0"/>
              <w:rPr>
                <w:rFonts w:ascii="Arial" w:eastAsia="MS PGothic" w:hAnsi="Arial" w:cs="Arial"/>
                <w:color w:val="0000FF"/>
                <w:sz w:val="16"/>
                <w:szCs w:val="16"/>
                <w:u w:val="single"/>
              </w:rPr>
            </w:pPr>
            <w:hyperlink r:id="rId65" w:history="1">
              <w:r w:rsidRPr="002C72ED">
                <w:rPr>
                  <w:rStyle w:val="afe"/>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2C72ED" w:rsidP="002C72ED">
            <w:pPr>
              <w:spacing w:after="0"/>
              <w:rPr>
                <w:rFonts w:ascii="Arial" w:eastAsia="MS PGothic" w:hAnsi="Arial" w:cs="Arial"/>
                <w:color w:val="0000FF"/>
                <w:sz w:val="16"/>
                <w:szCs w:val="16"/>
                <w:u w:val="single"/>
              </w:rPr>
            </w:pPr>
            <w:hyperlink r:id="rId66" w:history="1">
              <w:r w:rsidRPr="002C72ED">
                <w:rPr>
                  <w:rStyle w:val="afe"/>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2C72ED" w:rsidP="002C72ED">
            <w:pPr>
              <w:spacing w:after="0"/>
              <w:rPr>
                <w:rFonts w:ascii="Arial" w:eastAsia="MS PGothic" w:hAnsi="Arial" w:cs="Arial"/>
                <w:color w:val="0000FF"/>
                <w:sz w:val="16"/>
                <w:szCs w:val="16"/>
                <w:u w:val="single"/>
              </w:rPr>
            </w:pPr>
            <w:hyperlink r:id="rId67" w:history="1">
              <w:r w:rsidRPr="002C72ED">
                <w:rPr>
                  <w:rStyle w:val="afe"/>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2C72ED" w:rsidP="002C72ED">
            <w:pPr>
              <w:spacing w:after="0"/>
              <w:rPr>
                <w:rFonts w:ascii="Arial" w:eastAsia="MS PGothic" w:hAnsi="Arial" w:cs="Arial"/>
                <w:color w:val="0000FF"/>
                <w:sz w:val="16"/>
                <w:szCs w:val="16"/>
                <w:u w:val="single"/>
              </w:rPr>
            </w:pPr>
            <w:hyperlink r:id="rId68" w:history="1">
              <w:r w:rsidRPr="002C72ED">
                <w:rPr>
                  <w:rStyle w:val="afe"/>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2C72ED" w:rsidP="002C72ED">
            <w:pPr>
              <w:spacing w:after="0"/>
              <w:rPr>
                <w:rFonts w:ascii="Arial" w:eastAsia="MS PGothic" w:hAnsi="Arial" w:cs="Arial"/>
                <w:color w:val="0000FF"/>
                <w:sz w:val="16"/>
                <w:szCs w:val="16"/>
                <w:u w:val="single"/>
              </w:rPr>
            </w:pPr>
            <w:hyperlink r:id="rId69" w:history="1">
              <w:r w:rsidRPr="002C72ED">
                <w:rPr>
                  <w:rStyle w:val="afe"/>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2C72ED" w:rsidP="002C72ED">
            <w:pPr>
              <w:spacing w:after="0"/>
              <w:rPr>
                <w:rFonts w:ascii="Arial" w:eastAsia="MS PGothic" w:hAnsi="Arial" w:cs="Arial"/>
                <w:color w:val="0000FF"/>
                <w:sz w:val="16"/>
                <w:szCs w:val="16"/>
                <w:u w:val="single"/>
              </w:rPr>
            </w:pPr>
            <w:hyperlink r:id="rId70" w:history="1">
              <w:r w:rsidRPr="002C72ED">
                <w:rPr>
                  <w:rStyle w:val="afe"/>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2C72ED" w:rsidP="002C72ED">
            <w:pPr>
              <w:spacing w:after="0"/>
              <w:rPr>
                <w:rFonts w:ascii="Arial" w:eastAsia="MS PGothic" w:hAnsi="Arial" w:cs="Arial"/>
                <w:color w:val="0000FF"/>
                <w:sz w:val="16"/>
                <w:szCs w:val="16"/>
                <w:u w:val="single"/>
              </w:rPr>
            </w:pPr>
            <w:hyperlink r:id="rId71" w:history="1">
              <w:r w:rsidRPr="002C72ED">
                <w:rPr>
                  <w:rStyle w:val="afe"/>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CEWiT</w:t>
            </w:r>
            <w:proofErr w:type="spellEnd"/>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2C72ED" w:rsidP="002C72ED">
            <w:pPr>
              <w:spacing w:after="0"/>
              <w:rPr>
                <w:rFonts w:ascii="Arial" w:eastAsia="MS PGothic" w:hAnsi="Arial" w:cs="Arial"/>
                <w:color w:val="0000FF"/>
                <w:sz w:val="16"/>
                <w:szCs w:val="16"/>
                <w:u w:val="single"/>
              </w:rPr>
            </w:pPr>
            <w:hyperlink r:id="rId72" w:history="1">
              <w:r w:rsidRPr="002C72ED">
                <w:rPr>
                  <w:rStyle w:val="afe"/>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2C72ED" w:rsidP="002C72ED">
            <w:pPr>
              <w:spacing w:after="0"/>
              <w:rPr>
                <w:rFonts w:ascii="Arial" w:eastAsia="MS PGothic" w:hAnsi="Arial" w:cs="Arial"/>
                <w:color w:val="0000FF"/>
                <w:sz w:val="16"/>
                <w:szCs w:val="16"/>
                <w:u w:val="single"/>
              </w:rPr>
            </w:pPr>
            <w:hyperlink r:id="rId73" w:history="1">
              <w:r w:rsidRPr="002C72ED">
                <w:rPr>
                  <w:rStyle w:val="afe"/>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4D27AA"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2C72ED" w:rsidP="002C72ED">
            <w:pPr>
              <w:spacing w:after="0"/>
              <w:rPr>
                <w:rFonts w:ascii="Arial" w:eastAsia="MS PGothic" w:hAnsi="Arial" w:cs="Arial"/>
                <w:color w:val="0000FF"/>
                <w:sz w:val="16"/>
                <w:szCs w:val="16"/>
                <w:u w:val="single"/>
              </w:rPr>
            </w:pPr>
            <w:hyperlink r:id="rId74" w:history="1">
              <w:r w:rsidRPr="002C72ED">
                <w:rPr>
                  <w:rStyle w:val="afe"/>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1"/>
        <w:rPr>
          <w:b/>
          <w:bCs/>
        </w:rPr>
      </w:pPr>
      <w:r w:rsidRPr="00C17422">
        <w:rPr>
          <w:b/>
          <w:bCs/>
        </w:rPr>
        <w:lastRenderedPageBreak/>
        <w:t>RAN1 agreements</w:t>
      </w:r>
    </w:p>
    <w:p w14:paraId="520DCB4C" w14:textId="5D1AEE5E" w:rsidR="007E68C7" w:rsidRPr="00C17422" w:rsidRDefault="00AB3264">
      <w:pPr>
        <w:pStyle w:val="30"/>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F7E76" w14:textId="77777777" w:rsidR="004C727D" w:rsidRDefault="004C727D">
      <w:pPr>
        <w:spacing w:line="240" w:lineRule="auto"/>
      </w:pPr>
      <w:r>
        <w:separator/>
      </w:r>
    </w:p>
  </w:endnote>
  <w:endnote w:type="continuationSeparator" w:id="0">
    <w:p w14:paraId="32129786" w14:textId="77777777" w:rsidR="004C727D" w:rsidRDefault="004C72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22643" w14:textId="77777777" w:rsidR="004C727D" w:rsidRDefault="004C727D">
      <w:pPr>
        <w:spacing w:after="0"/>
      </w:pPr>
      <w:r>
        <w:separator/>
      </w:r>
    </w:p>
  </w:footnote>
  <w:footnote w:type="continuationSeparator" w:id="0">
    <w:p w14:paraId="7DF84982" w14:textId="77777777" w:rsidR="004C727D" w:rsidRDefault="004C72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2"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3"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7"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6"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0"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3"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6"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38"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4"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7"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7D3373B6"/>
    <w:multiLevelType w:val="hybridMultilevel"/>
    <w:tmpl w:val="2FAAF344"/>
    <w:lvl w:ilvl="0" w:tplc="C6949330">
      <w:start w:val="5"/>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4"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1702171203">
    <w:abstractNumId w:val="15"/>
  </w:num>
  <w:num w:numId="2" w16cid:durableId="477067000">
    <w:abstractNumId w:val="1"/>
  </w:num>
  <w:num w:numId="3" w16cid:durableId="986590356">
    <w:abstractNumId w:val="0"/>
  </w:num>
  <w:num w:numId="4" w16cid:durableId="1998923686">
    <w:abstractNumId w:val="5"/>
  </w:num>
  <w:num w:numId="5" w16cid:durableId="1421029378">
    <w:abstractNumId w:val="18"/>
  </w:num>
  <w:num w:numId="6" w16cid:durableId="1795831425">
    <w:abstractNumId w:val="21"/>
    <w:lvlOverride w:ilvl="0">
      <w:startOverride w:val="1"/>
    </w:lvlOverride>
  </w:num>
  <w:num w:numId="7" w16cid:durableId="1314211186">
    <w:abstractNumId w:val="22"/>
  </w:num>
  <w:num w:numId="8" w16cid:durableId="1668895237">
    <w:abstractNumId w:val="34"/>
  </w:num>
  <w:num w:numId="9" w16cid:durableId="2112622614">
    <w:abstractNumId w:val="43"/>
  </w:num>
  <w:num w:numId="10" w16cid:durableId="815800016">
    <w:abstractNumId w:val="7"/>
  </w:num>
  <w:num w:numId="11" w16cid:durableId="423302852">
    <w:abstractNumId w:val="31"/>
  </w:num>
  <w:num w:numId="12" w16cid:durableId="726606402">
    <w:abstractNumId w:val="48"/>
  </w:num>
  <w:num w:numId="13" w16cid:durableId="1454447290">
    <w:abstractNumId w:val="19"/>
  </w:num>
  <w:num w:numId="14" w16cid:durableId="276568201">
    <w:abstractNumId w:val="36"/>
  </w:num>
  <w:num w:numId="15" w16cid:durableId="1355116083">
    <w:abstractNumId w:val="38"/>
  </w:num>
  <w:num w:numId="16" w16cid:durableId="2027754115">
    <w:abstractNumId w:val="27"/>
  </w:num>
  <w:num w:numId="17" w16cid:durableId="656500863">
    <w:abstractNumId w:val="40"/>
  </w:num>
  <w:num w:numId="18" w16cid:durableId="1015114107">
    <w:abstractNumId w:val="49"/>
  </w:num>
  <w:num w:numId="19" w16cid:durableId="1477796929">
    <w:abstractNumId w:val="28"/>
  </w:num>
  <w:num w:numId="20" w16cid:durableId="199057029">
    <w:abstractNumId w:val="55"/>
  </w:num>
  <w:num w:numId="21" w16cid:durableId="457724626">
    <w:abstractNumId w:val="6"/>
  </w:num>
  <w:num w:numId="22" w16cid:durableId="1495490176">
    <w:abstractNumId w:val="52"/>
  </w:num>
  <w:num w:numId="23" w16cid:durableId="1707371883">
    <w:abstractNumId w:val="35"/>
  </w:num>
  <w:num w:numId="24" w16cid:durableId="694116622">
    <w:abstractNumId w:val="9"/>
  </w:num>
  <w:num w:numId="25" w16cid:durableId="601307612">
    <w:abstractNumId w:val="42"/>
  </w:num>
  <w:num w:numId="26" w16cid:durableId="1279139532">
    <w:abstractNumId w:val="4"/>
  </w:num>
  <w:num w:numId="27" w16cid:durableId="1597707460">
    <w:abstractNumId w:val="24"/>
  </w:num>
  <w:num w:numId="28" w16cid:durableId="1398938716">
    <w:abstractNumId w:val="14"/>
  </w:num>
  <w:num w:numId="29" w16cid:durableId="2060543329">
    <w:abstractNumId w:val="26"/>
  </w:num>
  <w:num w:numId="30" w16cid:durableId="497037221">
    <w:abstractNumId w:val="45"/>
  </w:num>
  <w:num w:numId="31" w16cid:durableId="1449353803">
    <w:abstractNumId w:val="47"/>
  </w:num>
  <w:num w:numId="32" w16cid:durableId="773793987">
    <w:abstractNumId w:val="10"/>
  </w:num>
  <w:num w:numId="33" w16cid:durableId="404651859">
    <w:abstractNumId w:val="46"/>
  </w:num>
  <w:num w:numId="34" w16cid:durableId="2051611832">
    <w:abstractNumId w:val="54"/>
  </w:num>
  <w:num w:numId="35" w16cid:durableId="514076826">
    <w:abstractNumId w:val="32"/>
  </w:num>
  <w:num w:numId="36" w16cid:durableId="894123164">
    <w:abstractNumId w:val="25"/>
  </w:num>
  <w:num w:numId="37" w16cid:durableId="243688309">
    <w:abstractNumId w:val="44"/>
  </w:num>
  <w:num w:numId="38" w16cid:durableId="344132526">
    <w:abstractNumId w:val="16"/>
  </w:num>
  <w:num w:numId="39" w16cid:durableId="1054234474">
    <w:abstractNumId w:val="2"/>
  </w:num>
  <w:num w:numId="40" w16cid:durableId="507719458">
    <w:abstractNumId w:val="20"/>
  </w:num>
  <w:num w:numId="41" w16cid:durableId="1805734364">
    <w:abstractNumId w:val="12"/>
  </w:num>
  <w:num w:numId="42" w16cid:durableId="783422305">
    <w:abstractNumId w:val="11"/>
  </w:num>
  <w:num w:numId="43" w16cid:durableId="920675082">
    <w:abstractNumId w:val="50"/>
  </w:num>
  <w:num w:numId="44" w16cid:durableId="874586133">
    <w:abstractNumId w:val="37"/>
  </w:num>
  <w:num w:numId="45" w16cid:durableId="1165319021">
    <w:abstractNumId w:val="39"/>
  </w:num>
  <w:num w:numId="46" w16cid:durableId="1480920433">
    <w:abstractNumId w:val="13"/>
  </w:num>
  <w:num w:numId="47" w16cid:durableId="185556422">
    <w:abstractNumId w:val="3"/>
  </w:num>
  <w:num w:numId="48" w16cid:durableId="1119686851">
    <w:abstractNumId w:val="29"/>
  </w:num>
  <w:num w:numId="49" w16cid:durableId="9181495">
    <w:abstractNumId w:val="41"/>
  </w:num>
  <w:num w:numId="50" w16cid:durableId="487480679">
    <w:abstractNumId w:val="23"/>
  </w:num>
  <w:num w:numId="51" w16cid:durableId="1990281744">
    <w:abstractNumId w:val="30"/>
  </w:num>
  <w:num w:numId="52" w16cid:durableId="230971295">
    <w:abstractNumId w:val="17"/>
  </w:num>
  <w:num w:numId="53" w16cid:durableId="1295985548">
    <w:abstractNumId w:val="8"/>
  </w:num>
  <w:num w:numId="54" w16cid:durableId="1591694272">
    <w:abstractNumId w:val="33"/>
  </w:num>
  <w:num w:numId="55" w16cid:durableId="874462721">
    <w:abstractNumId w:val="53"/>
  </w:num>
  <w:num w:numId="56" w16cid:durableId="1040856106">
    <w:abstractNumId w:val="5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E3"/>
    <w:rsid w:val="009B2278"/>
    <w:rsid w:val="009B22E4"/>
    <w:rsid w:val="009B2451"/>
    <w:rsid w:val="009B2467"/>
    <w:rsid w:val="009B254D"/>
    <w:rsid w:val="009B256F"/>
    <w:rsid w:val="009B257D"/>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BA81742C-6CB1-409E-9A5A-CFA84D0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100"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0">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1"/>
    <w:next w:val="a0"/>
    <w:semiHidden/>
    <w:qFormat/>
    <w:pPr>
      <w:ind w:left="1701" w:hanging="1701"/>
    </w:pPr>
  </w:style>
  <w:style w:type="paragraph" w:styleId="41">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1"/>
    <w:next w:val="a0"/>
    <w:uiPriority w:val="39"/>
    <w:qFormat/>
    <w:pPr>
      <w:keepNext w:val="0"/>
      <w:spacing w:before="0"/>
      <w:ind w:left="851" w:hanging="851"/>
    </w:pPr>
    <w:rPr>
      <w:sz w:val="20"/>
    </w:rPr>
  </w:style>
  <w:style w:type="paragraph" w:styleId="1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8">
    <w:name w:val="Document Map"/>
    <w:basedOn w:val="a0"/>
    <w:link w:val="a9"/>
    <w:semiHidden/>
    <w:unhideWhenUsed/>
    <w:qFormat/>
    <w:rPr>
      <w:rFonts w:ascii="SimSun" w:eastAsia="SimSun"/>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overflowPunct w:val="0"/>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overflowPunct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ind w:left="1701" w:hanging="1701"/>
      <w:jc w:val="left"/>
    </w:pPr>
    <w:rPr>
      <w:rFonts w:eastAsiaTheme="minorHAnsi" w:cstheme="minorBidi"/>
      <w:b/>
      <w:bCs/>
      <w:sz w:val="22"/>
      <w:szCs w:val="22"/>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8">
    <w:name w:val="annotation subject"/>
    <w:basedOn w:val="aa"/>
    <w:next w:val="aa"/>
    <w:link w:val="af9"/>
    <w:qFormat/>
    <w:rPr>
      <w:b/>
      <w:bCs/>
    </w:rPr>
  </w:style>
  <w:style w:type="table" w:styleId="afa">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1"/>
    <w:uiPriority w:val="22"/>
    <w:qFormat/>
    <w:rPr>
      <w:b/>
      <w:bCs/>
    </w:rPr>
  </w:style>
  <w:style w:type="character" w:styleId="afc">
    <w:name w:val="FollowedHyperlink"/>
    <w:qFormat/>
    <w:rPr>
      <w:color w:val="954F72"/>
      <w:u w:val="single"/>
    </w:rPr>
  </w:style>
  <w:style w:type="character" w:styleId="afd">
    <w:name w:val="Emphasis"/>
    <w:basedOn w:val="a1"/>
    <w:qFormat/>
    <w:rPr>
      <w:i/>
      <w:iCs/>
    </w:rPr>
  </w:style>
  <w:style w:type="character" w:styleId="afe">
    <w:name w:val="Hyperlink"/>
    <w:basedOn w:val="a1"/>
    <w:uiPriority w:val="99"/>
    <w:unhideWhenUsed/>
    <w:qFormat/>
    <w:rPr>
      <w:color w:val="0563C1" w:themeColor="hyperlink"/>
      <w:u w:val="single"/>
    </w:rPr>
  </w:style>
  <w:style w:type="character" w:styleId="aff">
    <w:name w:val="annotation reference"/>
    <w:uiPriority w:val="99"/>
    <w:qFormat/>
    <w:rPr>
      <w:sz w:val="16"/>
      <w:szCs w:val="16"/>
    </w:rPr>
  </w:style>
  <w:style w:type="character" w:styleId="aff0">
    <w:name w:val="footnote reference"/>
    <w:basedOn w:val="a1"/>
    <w:uiPriority w:val="99"/>
    <w:unhideWhenUsed/>
    <w:qFormat/>
    <w:rPr>
      <w:vertAlign w:val="superscript"/>
    </w:rPr>
  </w:style>
  <w:style w:type="character" w:customStyle="1" w:styleId="ZGSM">
    <w:name w:val="ZGSM"/>
    <w:qFormat/>
  </w:style>
  <w:style w:type="character" w:customStyle="1" w:styleId="af3">
    <w:name w:val="頁首 字元"/>
    <w:link w:val="af2"/>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標題 8 字元"/>
    <w:link w:val="8"/>
    <w:qFormat/>
    <w:rPr>
      <w:rFonts w:ascii="Arial" w:eastAsia="Batang" w:hAnsi="Arial"/>
      <w:sz w:val="36"/>
      <w:lang w:val="en-GB" w:eastAsia="en-US"/>
    </w:rPr>
  </w:style>
  <w:style w:type="character" w:customStyle="1" w:styleId="31">
    <w:name w:val="標題 3 字元"/>
    <w:link w:val="30"/>
    <w:uiPriority w:val="9"/>
    <w:qFormat/>
    <w:rPr>
      <w:rFonts w:ascii="Arial" w:eastAsia="Batang" w:hAnsi="Arial" w:cs="Times New Roman"/>
      <w:sz w:val="24"/>
      <w:szCs w:val="24"/>
      <w:lang w:eastAsia="en-US"/>
    </w:rPr>
  </w:style>
  <w:style w:type="character" w:customStyle="1" w:styleId="aff1">
    <w:name w:val="清單段落 字元"/>
    <w:aliases w:val="- Bullets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Normal bullet 2 字元"/>
    <w:link w:val="aff2"/>
    <w:uiPriority w:val="34"/>
    <w:qFormat/>
    <w:locked/>
    <w:rPr>
      <w:rFonts w:ascii="Times" w:eastAsia="Yu Mincho" w:hAnsi="Times" w:cs="Times"/>
      <w:b/>
      <w:bCs/>
      <w:sz w:val="36"/>
      <w:szCs w:val="36"/>
      <w:lang w:val="sv-SE"/>
    </w:rPr>
  </w:style>
  <w:style w:type="paragraph" w:styleId="aff2">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목록 단락"/>
    <w:basedOn w:val="a0"/>
    <w:link w:val="aff1"/>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註解文字 字元"/>
    <w:link w:val="aa"/>
    <w:uiPriority w:val="99"/>
    <w:qFormat/>
    <w:rPr>
      <w:lang w:val="en-GB" w:eastAsia="en-US"/>
    </w:rPr>
  </w:style>
  <w:style w:type="character" w:customStyle="1" w:styleId="af9">
    <w:name w:val="註解主旨 字元"/>
    <w:link w:val="af8"/>
    <w:qFormat/>
    <w:rPr>
      <w:b/>
      <w:bCs/>
      <w:lang w:val="en-GB" w:eastAsia="en-US"/>
    </w:rPr>
  </w:style>
  <w:style w:type="character" w:customStyle="1" w:styleId="ad">
    <w:name w:val="本文 字元"/>
    <w:link w:val="ac"/>
    <w:qFormat/>
    <w:rPr>
      <w:rFonts w:ascii="Times New Roman" w:eastAsia="Yu Mincho" w:hAnsi="Times New Roman" w:cs="Times New Roman"/>
      <w:sz w:val="21"/>
      <w:szCs w:val="21"/>
      <w:lang w:val="sv-SE"/>
    </w:rPr>
  </w:style>
  <w:style w:type="character" w:customStyle="1" w:styleId="a7">
    <w:name w:val="標號 字元"/>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c"/>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2">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註腳文字 字元"/>
    <w:basedOn w:val="a1"/>
    <w:link w:val="af5"/>
    <w:uiPriority w:val="99"/>
    <w:qFormat/>
    <w:rPr>
      <w:rFonts w:eastAsiaTheme="minorHAnsi"/>
      <w:lang w:val="en-US" w:eastAsia="en-US"/>
    </w:rPr>
  </w:style>
  <w:style w:type="character" w:customStyle="1" w:styleId="13">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3">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標題 2 字元"/>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c"/>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a9">
    <w:name w:val="文件引導模式 字元"/>
    <w:basedOn w:val="a1"/>
    <w:link w:val="a8"/>
    <w:semiHidden/>
    <w:qFormat/>
    <w:rPr>
      <w:rFonts w:ascii="SimSun" w:eastAsia="SimSun"/>
      <w:sz w:val="18"/>
      <w:szCs w:val="18"/>
      <w:lang w:val="en-GB" w:eastAsia="en-US"/>
    </w:rPr>
  </w:style>
  <w:style w:type="character" w:customStyle="1" w:styleId="14">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純文字 字元"/>
    <w:basedOn w:val="a1"/>
    <w:link w:val="ae"/>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2">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3">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5">
    <w:name w:val="수정1"/>
    <w:hidden/>
    <w:uiPriority w:val="99"/>
    <w:semiHidden/>
    <w:qFormat/>
    <w:pPr>
      <w:spacing w:after="160" w:line="259" w:lineRule="auto"/>
      <w:jc w:val="both"/>
    </w:pPr>
    <w:rPr>
      <w:rFonts w:eastAsia="Batang"/>
      <w:lang w:val="en-GB" w:eastAsia="en-US"/>
    </w:rPr>
  </w:style>
  <w:style w:type="paragraph" w:customStyle="1" w:styleId="16">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c"/>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7">
    <w:name w:val="メンション1"/>
    <w:basedOn w:val="a1"/>
    <w:uiPriority w:val="99"/>
    <w:unhideWhenUsed/>
    <w:qFormat/>
    <w:rPr>
      <w:color w:val="2B579A"/>
      <w:shd w:val="clear" w:color="auto" w:fill="E1DFDD"/>
    </w:rPr>
  </w:style>
  <w:style w:type="paragraph" w:customStyle="1" w:styleId="18">
    <w:name w:val="変更箇所1"/>
    <w:hidden/>
    <w:uiPriority w:val="99"/>
    <w:qFormat/>
    <w:pPr>
      <w:spacing w:after="160" w:line="259" w:lineRule="auto"/>
    </w:pPr>
    <w:rPr>
      <w:rFonts w:eastAsia="Batang"/>
      <w:lang w:val="en-GB" w:eastAsia="en-US"/>
    </w:rPr>
  </w:style>
  <w:style w:type="character" w:customStyle="1" w:styleId="19">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標題 5 字元"/>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b">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標題 4 字元"/>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標題 1 字元"/>
    <w:basedOn w:val="a1"/>
    <w:link w:val="1"/>
    <w:uiPriority w:val="9"/>
    <w:qFormat/>
    <w:rPr>
      <w:rFonts w:ascii="Arial" w:eastAsia="Batang" w:hAnsi="Arial" w:cs="Times New Roman"/>
      <w:sz w:val="28"/>
      <w:szCs w:val="28"/>
      <w:lang w:eastAsia="en-US"/>
    </w:rPr>
  </w:style>
  <w:style w:type="paragraph" w:customStyle="1" w:styleId="25">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6">
    <w:name w:val="확인되지 않은 멘션2"/>
    <w:basedOn w:val="a1"/>
    <w:uiPriority w:val="99"/>
    <w:semiHidden/>
    <w:unhideWhenUsed/>
    <w:rPr>
      <w:color w:val="605E5C"/>
      <w:shd w:val="clear" w:color="auto" w:fill="E1DFDD"/>
    </w:rPr>
  </w:style>
  <w:style w:type="character" w:customStyle="1" w:styleId="1c">
    <w:name w:val="列表段落 字符1"/>
    <w:uiPriority w:val="34"/>
    <w:qFormat/>
    <w:locked/>
    <w:rPr>
      <w:rFonts w:ascii="Calibri" w:hAnsi="Calibri"/>
    </w:rPr>
  </w:style>
  <w:style w:type="character" w:customStyle="1" w:styleId="a5">
    <w:name w:val="巨集文字 字元"/>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rsid w:val="00396839"/>
    <w:rPr>
      <w:color w:val="605E5C"/>
      <w:shd w:val="clear" w:color="auto" w:fill="E1DFDD"/>
    </w:rPr>
  </w:style>
  <w:style w:type="table" w:customStyle="1" w:styleId="1d">
    <w:name w:val="表 (格子)1"/>
    <w:basedOn w:val="a2"/>
    <w:next w:val="afa"/>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表 (格子)2"/>
    <w:basedOn w:val="a2"/>
    <w:next w:val="afa"/>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a"/>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5EA59-24CA-4E2F-9040-43ED0BD21759}">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0</TotalTime>
  <Pages>38</Pages>
  <Words>14361</Words>
  <Characters>81861</Characters>
  <Application>Microsoft Office Word</Application>
  <DocSecurity>0</DocSecurity>
  <Lines>682</Lines>
  <Paragraphs>192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ChieMing</cp:lastModifiedBy>
  <cp:revision>2</cp:revision>
  <dcterms:created xsi:type="dcterms:W3CDTF">2025-08-26T10:08:00Z</dcterms:created>
  <dcterms:modified xsi:type="dcterms:W3CDTF">2025-08-26T10:08:00Z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y fmtid="{D5CDD505-2E9C-101B-9397-08002B2CF9AE}" pid="57" name="FLCMData">
    <vt:lpwstr>796AE0A7637A7FEBA8E23E596754E013298D354100E947704048FB06429FB945D34DB6B84168D35A8D88E602ADE351F2058CE6A7FE05DCEE44486764BD215A62</vt:lpwstr>
  </property>
</Properties>
</file>