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08EE" w14:textId="6EAABF31" w:rsidR="007E68C7" w:rsidRDefault="00AB3264">
      <w:pPr>
        <w:pStyle w:val="af3"/>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f3"/>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d"/>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ad"/>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ad"/>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c"/>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d"/>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ad"/>
        <w:numPr>
          <w:ilvl w:val="0"/>
          <w:numId w:val="13"/>
        </w:numPr>
        <w:rPr>
          <w:lang w:val="en-US"/>
        </w:rPr>
      </w:pPr>
      <w:r>
        <w:rPr>
          <w:rFonts w:hint="eastAsia"/>
          <w:lang w:val="en-US"/>
        </w:rPr>
        <w:t>This RAN1 meeting</w:t>
      </w:r>
    </w:p>
    <w:p w14:paraId="2E5D12C5" w14:textId="77777777" w:rsidR="00903FEF" w:rsidRDefault="00903FEF" w:rsidP="00757740">
      <w:pPr>
        <w:pStyle w:val="ad"/>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ad"/>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ad"/>
        <w:numPr>
          <w:ilvl w:val="1"/>
          <w:numId w:val="13"/>
        </w:numPr>
        <w:rPr>
          <w:lang w:val="en-US"/>
        </w:rPr>
      </w:pPr>
      <w:r w:rsidRPr="003B39CA">
        <w:rPr>
          <w:lang w:val="en-US"/>
        </w:rPr>
        <w:t>Waveform</w:t>
      </w:r>
    </w:p>
    <w:p w14:paraId="251A9C37" w14:textId="77777777" w:rsidR="00903FEF" w:rsidRPr="00C151D4" w:rsidRDefault="00903FEF" w:rsidP="00757740">
      <w:pPr>
        <w:pStyle w:val="ad"/>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ad"/>
        <w:numPr>
          <w:ilvl w:val="1"/>
          <w:numId w:val="13"/>
        </w:numPr>
        <w:rPr>
          <w:lang w:val="en-US"/>
        </w:rPr>
      </w:pPr>
      <w:r w:rsidRPr="0035531D">
        <w:rPr>
          <w:bCs/>
          <w:lang w:val="en-GB"/>
        </w:rPr>
        <w:t>Frame structure</w:t>
      </w:r>
    </w:p>
    <w:p w14:paraId="3BCF1DCD" w14:textId="77777777" w:rsidR="00903FEF" w:rsidRPr="00C151D4" w:rsidRDefault="00903FEF" w:rsidP="00757740">
      <w:pPr>
        <w:pStyle w:val="ad"/>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ad"/>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ad"/>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ad"/>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ad"/>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ad"/>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ad"/>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ad"/>
        <w:numPr>
          <w:ilvl w:val="1"/>
          <w:numId w:val="13"/>
        </w:numPr>
        <w:rPr>
          <w:lang w:val="en-US"/>
        </w:rPr>
      </w:pPr>
      <w:r w:rsidRPr="00B33FB3">
        <w:rPr>
          <w:lang w:val="en-US"/>
        </w:rPr>
        <w:t>AI/ML in 6GR interface</w:t>
      </w:r>
    </w:p>
    <w:p w14:paraId="73E8D466" w14:textId="77777777" w:rsidR="00903FEF" w:rsidRPr="00C151D4" w:rsidRDefault="00903FEF" w:rsidP="00757740">
      <w:pPr>
        <w:pStyle w:val="ad"/>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ad"/>
        <w:numPr>
          <w:ilvl w:val="0"/>
          <w:numId w:val="13"/>
        </w:numPr>
        <w:rPr>
          <w:lang w:val="en-US"/>
        </w:rPr>
      </w:pPr>
      <w:r>
        <w:rPr>
          <w:rFonts w:hint="eastAsia"/>
          <w:lang w:val="en-US"/>
        </w:rPr>
        <w:t>Future RAN1 meetings</w:t>
      </w:r>
    </w:p>
    <w:p w14:paraId="37AE43EF" w14:textId="77777777" w:rsidR="00903FEF" w:rsidRDefault="00903FEF" w:rsidP="00757740">
      <w:pPr>
        <w:pStyle w:val="ad"/>
        <w:numPr>
          <w:ilvl w:val="1"/>
          <w:numId w:val="13"/>
        </w:numPr>
        <w:rPr>
          <w:lang w:val="en-US"/>
        </w:rPr>
      </w:pPr>
      <w:r>
        <w:rPr>
          <w:rFonts w:hint="eastAsia"/>
          <w:lang w:val="en-US"/>
        </w:rPr>
        <w:t>Initial access</w:t>
      </w:r>
    </w:p>
    <w:p w14:paraId="3370F97F" w14:textId="77777777" w:rsidR="00903FEF" w:rsidRPr="00C151D4" w:rsidRDefault="00903FEF" w:rsidP="00757740">
      <w:pPr>
        <w:pStyle w:val="ad"/>
        <w:numPr>
          <w:ilvl w:val="2"/>
          <w:numId w:val="13"/>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757740">
      <w:pPr>
        <w:pStyle w:val="ad"/>
        <w:numPr>
          <w:ilvl w:val="1"/>
          <w:numId w:val="13"/>
        </w:numPr>
        <w:rPr>
          <w:lang w:val="en-US"/>
        </w:rPr>
      </w:pPr>
      <w:r w:rsidRPr="00EB24D2">
        <w:rPr>
          <w:lang w:val="en-US"/>
        </w:rPr>
        <w:t>MIMO operation</w:t>
      </w:r>
    </w:p>
    <w:p w14:paraId="43A44745" w14:textId="77777777" w:rsidR="00903FEF" w:rsidRPr="00C151D4" w:rsidRDefault="00903FEF" w:rsidP="00757740">
      <w:pPr>
        <w:pStyle w:val="ad"/>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ad"/>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ad"/>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ad"/>
        <w:numPr>
          <w:ilvl w:val="1"/>
          <w:numId w:val="13"/>
        </w:numPr>
        <w:rPr>
          <w:lang w:val="en-US"/>
        </w:rPr>
      </w:pPr>
      <w:r>
        <w:rPr>
          <w:rFonts w:hint="eastAsia"/>
          <w:lang w:val="en-US"/>
        </w:rPr>
        <w:t>Duplexing</w:t>
      </w:r>
    </w:p>
    <w:p w14:paraId="70B28102" w14:textId="77777777" w:rsidR="00903FEF" w:rsidRPr="00C151D4" w:rsidRDefault="00903FEF" w:rsidP="00757740">
      <w:pPr>
        <w:pStyle w:val="ad"/>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ad"/>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ad"/>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ad"/>
        <w:numPr>
          <w:ilvl w:val="1"/>
          <w:numId w:val="13"/>
        </w:numPr>
        <w:rPr>
          <w:lang w:val="en-US"/>
        </w:rPr>
      </w:pPr>
      <w:r>
        <w:rPr>
          <w:rFonts w:hint="eastAsia"/>
          <w:lang w:val="en-US"/>
        </w:rPr>
        <w:t>NTN</w:t>
      </w:r>
    </w:p>
    <w:p w14:paraId="7AEADBEE" w14:textId="77777777" w:rsidR="00903FEF" w:rsidRPr="00C151D4" w:rsidRDefault="00903FEF" w:rsidP="00757740">
      <w:pPr>
        <w:pStyle w:val="ad"/>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ad"/>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ad"/>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ad"/>
        <w:numPr>
          <w:ilvl w:val="1"/>
          <w:numId w:val="13"/>
        </w:numPr>
        <w:rPr>
          <w:lang w:val="en-US"/>
        </w:rPr>
      </w:pPr>
      <w:r>
        <w:rPr>
          <w:rFonts w:hint="eastAsia"/>
          <w:lang w:val="en-US"/>
        </w:rPr>
        <w:t>Sensing</w:t>
      </w:r>
    </w:p>
    <w:p w14:paraId="11557EEA" w14:textId="77777777" w:rsidR="00903FEF" w:rsidRPr="00C151D4" w:rsidRDefault="00903FEF" w:rsidP="00757740">
      <w:pPr>
        <w:pStyle w:val="ad"/>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757740">
      <w:pPr>
        <w:pStyle w:val="ad"/>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d"/>
        <w:rPr>
          <w:lang w:val="en-GB"/>
        </w:rPr>
      </w:pPr>
    </w:p>
    <w:p w14:paraId="73EBB84B" w14:textId="483E13FA" w:rsidR="00903FEF" w:rsidRDefault="00903FEF" w:rsidP="00903FEF">
      <w:pPr>
        <w:pStyle w:val="ad"/>
        <w:rPr>
          <w:lang w:val="en-GB"/>
        </w:rPr>
      </w:pPr>
      <w:r w:rsidRPr="00486D22">
        <w:rPr>
          <w:rFonts w:hint="eastAsia"/>
          <w:highlight w:val="magenta"/>
          <w:lang w:val="en-GB"/>
        </w:rPr>
        <w:t xml:space="preserve">Similarly, a number of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ad"/>
        <w:rPr>
          <w:highlight w:val="yellow"/>
          <w:lang w:val="en-GB"/>
        </w:rPr>
      </w:pPr>
      <w:r w:rsidRPr="002668BA">
        <w:rPr>
          <w:rFonts w:hint="eastAsia"/>
          <w:highlight w:val="yellow"/>
          <w:lang w:val="en-GB"/>
        </w:rPr>
        <w:t>To be updated</w:t>
      </w:r>
    </w:p>
    <w:p w14:paraId="271FD8D7" w14:textId="77777777" w:rsidR="00047B5B" w:rsidRPr="00812458" w:rsidRDefault="00047B5B">
      <w:pPr>
        <w:pStyle w:val="ad"/>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d"/>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934C60">
        <w:rPr>
          <w:color w:val="000000" w:themeColor="text1"/>
          <w:sz w:val="20"/>
        </w:rPr>
        <w:t>Interim Milestone</w:t>
      </w:r>
      <w:r>
        <w:rPr>
          <w:rFonts w:hint="eastAsia"/>
          <w:lang w:val="en-US"/>
        </w:rPr>
        <w:t>:</w:t>
      </w:r>
    </w:p>
    <w:tbl>
      <w:tblPr>
        <w:tblStyle w:val="afc"/>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B4428B"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d"/>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d"/>
        <w:rPr>
          <w:lang w:val="en-US"/>
        </w:rPr>
      </w:pPr>
    </w:p>
    <w:p w14:paraId="6BC32467" w14:textId="23F68477" w:rsidR="00C95A1D" w:rsidRPr="007A1E95" w:rsidRDefault="00897D74" w:rsidP="006A75C2">
      <w:pPr>
        <w:pStyle w:val="ad"/>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t>ucleus</w:t>
      </w:r>
      <w:r w:rsidR="00854B2B">
        <w:rPr>
          <w:rFonts w:hint="eastAsia"/>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d"/>
        <w:rPr>
          <w:lang w:val="en-US"/>
        </w:rPr>
      </w:pPr>
    </w:p>
    <w:p w14:paraId="50A68E85" w14:textId="7E8493A6" w:rsidR="00DF4A66" w:rsidRDefault="00DF4A66" w:rsidP="009D55F3">
      <w:pPr>
        <w:pStyle w:val="ad"/>
        <w:jc w:val="center"/>
        <w:rPr>
          <w:lang w:val="en-US"/>
        </w:rPr>
      </w:pPr>
      <w:r>
        <w:rPr>
          <w:bCs/>
          <w:noProof/>
        </w:rPr>
        <w:drawing>
          <wp:inline distT="0" distB="0" distL="0" distR="0" wp14:anchorId="3F21464F" wp14:editId="0E7521A5">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d"/>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d"/>
        <w:rPr>
          <w:lang w:val="en-US"/>
        </w:rPr>
      </w:pPr>
    </w:p>
    <w:p w14:paraId="742B54A9" w14:textId="4B5F7368" w:rsidR="00D63FD1" w:rsidRDefault="006C4827" w:rsidP="00D63FD1">
      <w:pPr>
        <w:pStyle w:val="ad"/>
        <w:jc w:val="center"/>
        <w:rPr>
          <w:lang w:val="en-US"/>
        </w:rPr>
      </w:pPr>
      <w:r w:rsidRPr="002735D5">
        <w:rPr>
          <w:rFonts w:eastAsiaTheme="minorEastAsia"/>
          <w:noProof/>
          <w:lang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d"/>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d"/>
        <w:rPr>
          <w:lang w:val="en-US"/>
        </w:rPr>
      </w:pPr>
    </w:p>
    <w:p w14:paraId="73166020" w14:textId="46CA2862" w:rsidR="00D63FD1" w:rsidRDefault="008031B8" w:rsidP="00D63FD1">
      <w:pPr>
        <w:pStyle w:val="ad"/>
        <w:jc w:val="center"/>
        <w:rPr>
          <w:lang w:val="en-US"/>
        </w:rPr>
      </w:pPr>
      <w:r w:rsidRPr="00726EBF">
        <w:rPr>
          <w:rFonts w:ascii="Calibri" w:eastAsia="Malgun Gothic" w:hAnsi="Calibri" w:cs="Arial"/>
          <w:noProof/>
          <w:lang w:eastAsia="ko-KR"/>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d"/>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d"/>
        <w:rPr>
          <w:lang w:val="en-US"/>
        </w:rPr>
      </w:pPr>
    </w:p>
    <w:p w14:paraId="6DA919C6" w14:textId="70D774A4" w:rsidR="00CB0E6E" w:rsidRDefault="00CB0E6E" w:rsidP="006A75C2">
      <w:pPr>
        <w:pStyle w:val="ad"/>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d"/>
        <w:rPr>
          <w:lang w:val="en-US"/>
        </w:rPr>
      </w:pPr>
    </w:p>
    <w:p w14:paraId="40D41F09" w14:textId="77777777" w:rsidR="00CC0CBE" w:rsidRDefault="00CC0CBE" w:rsidP="00CC0CBE">
      <w:pPr>
        <w:pStyle w:val="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a0"/>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a0"/>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c"/>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d"/>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d"/>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d"/>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w:t>
            </w:r>
            <w:proofErr w:type="gramStart"/>
            <w:r>
              <w:rPr>
                <w:rFonts w:eastAsiaTheme="minorEastAsia"/>
                <w:lang w:val="en-GB" w:eastAsia="zh-CN"/>
              </w:rPr>
              <w:t>needs</w:t>
            </w:r>
            <w:proofErr w:type="gramEnd"/>
            <w:r>
              <w:rPr>
                <w:rFonts w:eastAsiaTheme="minorEastAsia"/>
                <w:lang w:val="en-GB" w:eastAsia="zh-CN"/>
              </w:rPr>
              <w:t xml:space="preserve"> IoT-like data transfer and all device types can be regarded as a IoT device in low-data working mode.</w:t>
            </w:r>
          </w:p>
        </w:tc>
      </w:tr>
    </w:tbl>
    <w:p w14:paraId="413AA7C9" w14:textId="77777777" w:rsidR="0073698B" w:rsidRDefault="0073698B" w:rsidP="006A75C2">
      <w:pPr>
        <w:pStyle w:val="ad"/>
        <w:rPr>
          <w:lang w:val="en-US"/>
        </w:rPr>
      </w:pPr>
    </w:p>
    <w:p w14:paraId="47A1EC85" w14:textId="77777777" w:rsidR="00FC2AD5" w:rsidRDefault="00FC2AD5" w:rsidP="006A75C2">
      <w:pPr>
        <w:pStyle w:val="ad"/>
        <w:rPr>
          <w:lang w:val="en-US"/>
        </w:rPr>
      </w:pPr>
    </w:p>
    <w:p w14:paraId="781D1EA7" w14:textId="3C65E9AD" w:rsidR="0073698B" w:rsidRDefault="00AC43D1" w:rsidP="006A75C2">
      <w:pPr>
        <w:pStyle w:val="ad"/>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d"/>
        <w:rPr>
          <w:lang w:val="en-US"/>
        </w:rPr>
      </w:pPr>
    </w:p>
    <w:p w14:paraId="78083CCB" w14:textId="2DF04765" w:rsidR="006A4926" w:rsidRDefault="00E6092E" w:rsidP="00E6092E">
      <w:pPr>
        <w:pStyle w:val="ad"/>
        <w:jc w:val="center"/>
        <w:rPr>
          <w:lang w:val="en-US"/>
        </w:rPr>
      </w:pPr>
      <w:r>
        <w:rPr>
          <w:rFonts w:hint="eastAsia"/>
          <w:lang w:val="en-US"/>
        </w:rPr>
        <w:t>Device types in [10]</w:t>
      </w:r>
    </w:p>
    <w:tbl>
      <w:tblPr>
        <w:tblStyle w:val="afc"/>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等线"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4" w:name="OLE_LINK5"/>
            <w:r w:rsidRPr="006A4926">
              <w:rPr>
                <w:rFonts w:ascii="Times" w:eastAsia="等线" w:hAnsi="Times"/>
                <w:szCs w:val="24"/>
                <w:lang w:eastAsia="zh-CN"/>
              </w:rPr>
              <w:t>Device type</w:t>
            </w:r>
            <w:bookmarkEnd w:id="4"/>
            <w:r w:rsidRPr="006A4926">
              <w:rPr>
                <w:rFonts w:ascii="Times" w:eastAsia="等线"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B</w:t>
            </w:r>
            <w:r w:rsidRPr="006A4926">
              <w:rPr>
                <w:rFonts w:ascii="Times" w:eastAsia="等线"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C</w:t>
            </w:r>
            <w:r w:rsidRPr="006A4926">
              <w:rPr>
                <w:rFonts w:ascii="Times" w:eastAsia="等线"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Typical </w:t>
            </w:r>
            <w:r w:rsidRPr="006A4926">
              <w:rPr>
                <w:rFonts w:ascii="Times" w:eastAsia="等线" w:hAnsi="Times" w:hint="eastAsia"/>
                <w:szCs w:val="24"/>
                <w:lang w:eastAsia="zh-CN"/>
              </w:rPr>
              <w:t>D</w:t>
            </w:r>
            <w:r w:rsidRPr="006A4926">
              <w:rPr>
                <w:rFonts w:ascii="Times" w:eastAsia="等线"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Smartphones, immersive </w:t>
            </w:r>
            <w:proofErr w:type="spellStart"/>
            <w:r w:rsidRPr="006A4926">
              <w:rPr>
                <w:rFonts w:ascii="Times" w:eastAsia="等线" w:hAnsi="Times"/>
                <w:szCs w:val="24"/>
                <w:lang w:eastAsia="zh-CN"/>
              </w:rPr>
              <w:t>eMBB</w:t>
            </w:r>
            <w:proofErr w:type="spellEnd"/>
            <w:r w:rsidRPr="006A4926">
              <w:rPr>
                <w:rFonts w:ascii="Times" w:eastAsia="等线"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Reduced capability </w:t>
            </w:r>
            <w:proofErr w:type="spellStart"/>
            <w:r w:rsidRPr="006A4926">
              <w:rPr>
                <w:rFonts w:ascii="Times" w:eastAsia="等线" w:hAnsi="Times"/>
                <w:szCs w:val="24"/>
                <w:lang w:eastAsia="zh-CN"/>
              </w:rPr>
              <w:t>eMBB</w:t>
            </w:r>
            <w:proofErr w:type="spellEnd"/>
            <w:r w:rsidRPr="006A4926">
              <w:rPr>
                <w:rFonts w:ascii="Times" w:eastAsia="等线"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5" w:name="OLE_LINK66"/>
            <w:bookmarkStart w:id="6" w:name="_Hlk199342017"/>
            <w:r w:rsidRPr="006A4926">
              <w:rPr>
                <w:rFonts w:ascii="Times" w:eastAsia="等线" w:hAnsi="Times"/>
                <w:szCs w:val="24"/>
                <w:lang w:eastAsia="zh-CN"/>
              </w:rPr>
              <w:t>Downlink peak d</w:t>
            </w:r>
            <w:r w:rsidRPr="006A4926">
              <w:rPr>
                <w:rFonts w:ascii="Times" w:eastAsia="等线" w:hAnsi="Times" w:hint="eastAsia"/>
                <w:szCs w:val="24"/>
                <w:lang w:eastAsia="zh-CN"/>
              </w:rPr>
              <w:t>ata</w:t>
            </w:r>
            <w:r w:rsidRPr="006A4926">
              <w:rPr>
                <w:rFonts w:ascii="Times" w:eastAsia="等线" w:hAnsi="Times"/>
                <w:szCs w:val="24"/>
                <w:lang w:eastAsia="zh-CN"/>
              </w:rPr>
              <w:t xml:space="preserve"> </w:t>
            </w:r>
            <w:r w:rsidRPr="006A4926">
              <w:rPr>
                <w:rFonts w:ascii="Times" w:eastAsia="等线"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200Mbps ~ </w:t>
            </w:r>
            <w:r w:rsidRPr="006A4926">
              <w:rPr>
                <w:rFonts w:ascii="Times" w:eastAsia="等线" w:hAnsi="Times" w:hint="eastAsia"/>
                <w:szCs w:val="24"/>
                <w:lang w:eastAsia="zh-CN"/>
              </w:rPr>
              <w:t>1</w:t>
            </w:r>
            <w:r w:rsidRPr="006A4926">
              <w:rPr>
                <w:rFonts w:ascii="Times" w:eastAsia="等线"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w:t>
            </w:r>
            <w:r w:rsidRPr="006A4926">
              <w:rPr>
                <w:rFonts w:ascii="Times" w:eastAsia="等线" w:hAnsi="Times" w:hint="eastAsia"/>
                <w:szCs w:val="24"/>
                <w:lang w:eastAsia="zh-CN"/>
              </w:rPr>
              <w:t>1</w:t>
            </w:r>
            <w:r w:rsidRPr="006A4926">
              <w:rPr>
                <w:rFonts w:ascii="Times" w:eastAsia="等线" w:hAnsi="Times"/>
                <w:szCs w:val="24"/>
                <w:lang w:eastAsia="zh-CN"/>
              </w:rPr>
              <w:t>0</w:t>
            </w:r>
            <w:r w:rsidRPr="006A4926">
              <w:rPr>
                <w:rFonts w:ascii="Times" w:eastAsia="等线" w:hAnsi="Times" w:hint="eastAsia"/>
                <w:szCs w:val="24"/>
                <w:lang w:eastAsia="zh-CN"/>
              </w:rPr>
              <w:t>M</w:t>
            </w:r>
            <w:r w:rsidRPr="006A4926">
              <w:rPr>
                <w:rFonts w:ascii="Times" w:eastAsia="等线" w:hAnsi="Times"/>
                <w:szCs w:val="24"/>
                <w:lang w:eastAsia="zh-CN"/>
              </w:rPr>
              <w:t>bp</w:t>
            </w:r>
            <w:r w:rsidRPr="006A4926">
              <w:rPr>
                <w:rFonts w:ascii="Times" w:eastAsia="等线"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7" w:name="_Hlk199342355"/>
            <w:bookmarkEnd w:id="6"/>
            <w:r w:rsidRPr="006A4926">
              <w:rPr>
                <w:rFonts w:ascii="Times" w:eastAsia="等线" w:hAnsi="Times" w:hint="eastAsia"/>
                <w:szCs w:val="24"/>
                <w:lang w:eastAsia="zh-CN"/>
              </w:rPr>
              <w:t>U</w:t>
            </w:r>
            <w:r w:rsidRPr="006A4926">
              <w:rPr>
                <w:rFonts w:ascii="Times" w:eastAsia="等线"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50</w:t>
            </w:r>
            <w:r w:rsidRPr="006A4926">
              <w:rPr>
                <w:rFonts w:ascii="Times" w:eastAsia="等线" w:hAnsi="Times" w:hint="eastAsia"/>
                <w:szCs w:val="24"/>
                <w:lang w:eastAsia="zh-CN"/>
              </w:rPr>
              <w:t>M</w:t>
            </w:r>
            <w:r w:rsidRPr="006A4926">
              <w:rPr>
                <w:rFonts w:ascii="Times" w:eastAsia="等线" w:hAnsi="Times"/>
                <w:szCs w:val="24"/>
                <w:lang w:eastAsia="zh-CN"/>
              </w:rPr>
              <w:t>bps ~ 200</w:t>
            </w:r>
            <w:r w:rsidRPr="006A4926">
              <w:rPr>
                <w:rFonts w:ascii="Times" w:eastAsia="等线" w:hAnsi="Times" w:hint="eastAsia"/>
                <w:szCs w:val="24"/>
                <w:lang w:eastAsia="zh-CN"/>
              </w:rPr>
              <w:t>M</w:t>
            </w:r>
            <w:r w:rsidRPr="006A4926">
              <w:rPr>
                <w:rFonts w:ascii="Times" w:eastAsia="等线"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5Mbps</w:t>
            </w:r>
          </w:p>
        </w:tc>
      </w:tr>
      <w:tr w:rsidR="006A4926" w:rsidRPr="006A4926"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8" w:name="OLE_LINK75"/>
            <w:bookmarkEnd w:id="7"/>
            <w:r w:rsidRPr="006A4926">
              <w:rPr>
                <w:rFonts w:ascii="Times" w:eastAsia="等线" w:hAnsi="Times"/>
                <w:szCs w:val="24"/>
                <w:lang w:eastAsia="zh-CN"/>
              </w:rPr>
              <w:lastRenderedPageBreak/>
              <w:t>Supp</w:t>
            </w:r>
            <w:bookmarkStart w:id="9" w:name="OLE_LINK74"/>
            <w:r w:rsidRPr="006A4926">
              <w:rPr>
                <w:rFonts w:ascii="Times" w:eastAsia="等线" w:hAnsi="Times"/>
                <w:szCs w:val="24"/>
                <w:lang w:eastAsia="zh-CN"/>
              </w:rPr>
              <w:t>orted maximum downlink channel bandwidth</w:t>
            </w:r>
            <w:bookmarkEnd w:id="8"/>
            <w:bookmarkEnd w:id="9"/>
          </w:p>
        </w:tc>
        <w:tc>
          <w:tcPr>
            <w:tcW w:w="2410" w:type="dxa"/>
          </w:tcPr>
          <w:p w14:paraId="52A8D6C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200 M</w:t>
            </w:r>
            <w:r w:rsidRPr="006A4926">
              <w:rPr>
                <w:rFonts w:ascii="Times" w:eastAsia="等线" w:hAnsi="Times" w:hint="eastAsia"/>
                <w:szCs w:val="24"/>
                <w:lang w:eastAsia="zh-CN"/>
              </w:rPr>
              <w:t>Hz</w:t>
            </w:r>
            <w:r w:rsidRPr="006A4926">
              <w:rPr>
                <w:rFonts w:ascii="Times" w:eastAsia="等线"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0" w:name="OLE_LINK62"/>
            <w:r w:rsidRPr="006A4926">
              <w:rPr>
                <w:rFonts w:ascii="Times" w:eastAsia="等线" w:hAnsi="Times"/>
                <w:szCs w:val="24"/>
                <w:lang w:eastAsia="zh-CN"/>
              </w:rPr>
              <w:t>100 M</w:t>
            </w:r>
            <w:r w:rsidRPr="006A4926">
              <w:rPr>
                <w:rFonts w:ascii="Times" w:eastAsia="等线" w:hAnsi="Times" w:hint="eastAsia"/>
                <w:szCs w:val="24"/>
                <w:lang w:eastAsia="zh-CN"/>
              </w:rPr>
              <w:t>H</w:t>
            </w:r>
            <w:bookmarkEnd w:id="10"/>
            <w:r w:rsidRPr="006A4926">
              <w:rPr>
                <w:rFonts w:ascii="Times" w:eastAsia="等线" w:hAnsi="Times" w:hint="eastAsia"/>
                <w:szCs w:val="24"/>
                <w:lang w:eastAsia="zh-CN"/>
              </w:rPr>
              <w:t>z</w:t>
            </w:r>
          </w:p>
        </w:tc>
        <w:tc>
          <w:tcPr>
            <w:tcW w:w="1984" w:type="dxa"/>
          </w:tcPr>
          <w:p w14:paraId="6B25BD5C"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1" w:name="OLE_LINK80"/>
            <w:r w:rsidRPr="006A4926">
              <w:rPr>
                <w:rFonts w:ascii="Times" w:eastAsia="等线" w:hAnsi="Times"/>
                <w:szCs w:val="24"/>
                <w:lang w:eastAsia="zh-CN"/>
              </w:rPr>
              <w:t>~5M</w:t>
            </w:r>
            <w:r w:rsidRPr="006A4926">
              <w:rPr>
                <w:rFonts w:ascii="Times" w:eastAsia="等线" w:hAnsi="Times" w:hint="eastAsia"/>
                <w:szCs w:val="24"/>
                <w:lang w:eastAsia="zh-CN"/>
              </w:rPr>
              <w:t xml:space="preserve">Hz </w:t>
            </w:r>
            <w:r w:rsidRPr="006A4926">
              <w:rPr>
                <w:rFonts w:ascii="Times" w:eastAsia="等线" w:hAnsi="Times"/>
                <w:szCs w:val="24"/>
                <w:lang w:eastAsia="zh-CN"/>
              </w:rPr>
              <w:t>for FDD</w:t>
            </w:r>
          </w:p>
          <w:bookmarkEnd w:id="11"/>
          <w:p w14:paraId="21DE63B7"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20MHz for TDD</w:t>
            </w:r>
          </w:p>
        </w:tc>
      </w:tr>
      <w:tr w:rsidR="006A4926" w:rsidRPr="006A4926"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2" w:name="_Hlk199341983"/>
            <w:r w:rsidRPr="006A4926">
              <w:rPr>
                <w:rFonts w:ascii="Times" w:eastAsia="等线" w:hAnsi="Times"/>
                <w:szCs w:val="24"/>
                <w:lang w:eastAsia="zh-CN"/>
              </w:rPr>
              <w:t xml:space="preserve">Supported maximum </w:t>
            </w:r>
            <w:bookmarkStart w:id="13" w:name="OLE_LINK76"/>
            <w:r w:rsidRPr="006A4926">
              <w:rPr>
                <w:rFonts w:ascii="Times" w:eastAsia="等线" w:hAnsi="Times"/>
                <w:szCs w:val="24"/>
                <w:lang w:eastAsia="zh-CN"/>
              </w:rPr>
              <w:t xml:space="preserve">uplink </w:t>
            </w:r>
            <w:bookmarkEnd w:id="13"/>
            <w:r w:rsidRPr="006A4926">
              <w:rPr>
                <w:rFonts w:ascii="Times" w:eastAsia="等线"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[100/</w:t>
            </w:r>
            <w:r w:rsidRPr="006A4926">
              <w:rPr>
                <w:rFonts w:ascii="Times" w:eastAsia="等线" w:hAnsi="Times" w:hint="eastAsia"/>
                <w:szCs w:val="24"/>
                <w:lang w:eastAsia="zh-CN"/>
              </w:rPr>
              <w:t>2</w:t>
            </w:r>
            <w:r w:rsidRPr="006A4926">
              <w:rPr>
                <w:rFonts w:ascii="Times" w:eastAsia="等线"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4" w:name="OLE_LINK77"/>
            <w:r w:rsidRPr="006A4926">
              <w:rPr>
                <w:rFonts w:ascii="Times" w:eastAsia="等线" w:hAnsi="Times"/>
                <w:szCs w:val="24"/>
                <w:lang w:eastAsia="zh-CN"/>
              </w:rPr>
              <w:t xml:space="preserve">100 </w:t>
            </w:r>
            <w:bookmarkEnd w:id="14"/>
            <w:r w:rsidRPr="006A4926">
              <w:rPr>
                <w:rFonts w:ascii="Times" w:eastAsia="等线" w:hAnsi="Times"/>
                <w:szCs w:val="24"/>
                <w:lang w:eastAsia="zh-CN"/>
              </w:rPr>
              <w:t>M</w:t>
            </w:r>
            <w:r w:rsidRPr="006A4926">
              <w:rPr>
                <w:rFonts w:ascii="Times" w:eastAsia="等线" w:hAnsi="Times" w:hint="eastAsia"/>
                <w:szCs w:val="24"/>
                <w:lang w:eastAsia="zh-CN"/>
              </w:rPr>
              <w:t>Hz</w:t>
            </w:r>
          </w:p>
        </w:tc>
        <w:tc>
          <w:tcPr>
            <w:tcW w:w="1984" w:type="dxa"/>
          </w:tcPr>
          <w:p w14:paraId="3248648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~5M</w:t>
            </w:r>
            <w:r w:rsidRPr="006A4926">
              <w:rPr>
                <w:rFonts w:ascii="Times" w:eastAsia="等线" w:hAnsi="Times" w:hint="eastAsia"/>
                <w:szCs w:val="24"/>
                <w:lang w:eastAsia="zh-CN"/>
              </w:rPr>
              <w:t xml:space="preserve">Hz </w:t>
            </w:r>
            <w:r w:rsidRPr="006A4926">
              <w:rPr>
                <w:rFonts w:ascii="Times" w:eastAsia="等线" w:hAnsi="Times"/>
                <w:szCs w:val="24"/>
                <w:lang w:eastAsia="zh-CN"/>
              </w:rPr>
              <w:t>for FDD</w:t>
            </w:r>
          </w:p>
          <w:p w14:paraId="1E457B8B"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w:t>
            </w:r>
            <w:r w:rsidRPr="006A4926">
              <w:rPr>
                <w:rFonts w:ascii="Times" w:eastAsia="等线" w:hAnsi="Times" w:hint="eastAsia"/>
                <w:szCs w:val="24"/>
                <w:lang w:eastAsia="zh-CN"/>
              </w:rPr>
              <w:t>2</w:t>
            </w:r>
            <w:r w:rsidRPr="006A4926">
              <w:rPr>
                <w:rFonts w:ascii="Times" w:eastAsia="等线"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5" w:name="OLE_LINK69"/>
            <w:r w:rsidRPr="006A4926">
              <w:rPr>
                <w:rFonts w:ascii="Times" w:eastAsia="等线" w:hAnsi="Times"/>
                <w:szCs w:val="24"/>
                <w:lang w:eastAsia="zh-CN"/>
              </w:rPr>
              <w:t xml:space="preserve">Supported maximum Uplink MIMO </w:t>
            </w:r>
            <w:bookmarkEnd w:id="15"/>
            <w:r w:rsidRPr="006A4926">
              <w:rPr>
                <w:rFonts w:ascii="Times" w:eastAsia="等线"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 layer</w:t>
            </w:r>
          </w:p>
        </w:tc>
      </w:tr>
    </w:tbl>
    <w:p w14:paraId="7CD95013" w14:textId="77777777" w:rsidR="00441796" w:rsidRDefault="00441796" w:rsidP="006A75C2">
      <w:pPr>
        <w:pStyle w:val="ad"/>
        <w:rPr>
          <w:lang w:val="en-US"/>
        </w:rPr>
      </w:pPr>
    </w:p>
    <w:p w14:paraId="3B76D98A" w14:textId="77777777" w:rsidR="00201DBE" w:rsidRDefault="00201DBE" w:rsidP="00201DBE">
      <w:pPr>
        <w:pStyle w:val="ad"/>
        <w:jc w:val="center"/>
        <w:rPr>
          <w:lang w:val="en-US"/>
        </w:rPr>
      </w:pPr>
      <w:r>
        <w:rPr>
          <w:noProof/>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d"/>
        <w:jc w:val="center"/>
        <w:rPr>
          <w:lang w:val="en-US"/>
        </w:rPr>
      </w:pPr>
      <w:r>
        <w:rPr>
          <w:rFonts w:hint="eastAsia"/>
          <w:lang w:val="en-US"/>
        </w:rPr>
        <w:t>Device types in [12]</w:t>
      </w:r>
    </w:p>
    <w:p w14:paraId="1C81D28B" w14:textId="77777777" w:rsidR="00201DBE" w:rsidRDefault="00201DBE" w:rsidP="006A75C2">
      <w:pPr>
        <w:pStyle w:val="ad"/>
        <w:rPr>
          <w:lang w:val="en-US"/>
        </w:rPr>
      </w:pPr>
    </w:p>
    <w:p w14:paraId="18352F03" w14:textId="4B595656" w:rsidR="00A53656" w:rsidRPr="00441796" w:rsidRDefault="00A53656" w:rsidP="00A53656">
      <w:pPr>
        <w:pStyle w:val="ad"/>
        <w:jc w:val="center"/>
        <w:rPr>
          <w:lang w:val="en-US"/>
        </w:rPr>
      </w:pPr>
      <w:r w:rsidRPr="004941F4">
        <w:rPr>
          <w:noProof/>
          <w:lang w:val="en-GB"/>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d"/>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d"/>
        <w:rPr>
          <w:lang w:val="en-US"/>
        </w:rPr>
      </w:pPr>
    </w:p>
    <w:p w14:paraId="326C9D19" w14:textId="7C9B6B47" w:rsidR="00AC6544" w:rsidRDefault="00AC6544" w:rsidP="00AC6544">
      <w:pPr>
        <w:pStyle w:val="ad"/>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d"/>
        <w:rPr>
          <w:lang w:val="en-US"/>
        </w:rPr>
      </w:pPr>
    </w:p>
    <w:p w14:paraId="4E7C68FD" w14:textId="5EBFA535" w:rsidR="00AC6544" w:rsidRDefault="00AC6544" w:rsidP="00AC6544">
      <w:pPr>
        <w:pStyle w:val="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a0"/>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a0"/>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c"/>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lastRenderedPageBreak/>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d"/>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d"/>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d"/>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d"/>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DB6DCD">
            <w:pPr>
              <w:pStyle w:val="a0"/>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a0"/>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a0"/>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d"/>
              <w:rPr>
                <w:lang w:val="en-US"/>
              </w:rPr>
            </w:pPr>
          </w:p>
        </w:tc>
      </w:tr>
    </w:tbl>
    <w:p w14:paraId="37073A98" w14:textId="77777777" w:rsidR="00DE2ADA" w:rsidRDefault="00DE2ADA" w:rsidP="006A75C2">
      <w:pPr>
        <w:pStyle w:val="ad"/>
        <w:rPr>
          <w:lang w:val="en-US"/>
        </w:rPr>
      </w:pPr>
    </w:p>
    <w:p w14:paraId="0DFE1F4F" w14:textId="77777777" w:rsidR="00DE2ADA" w:rsidRDefault="00DE2ADA" w:rsidP="006A75C2">
      <w:pPr>
        <w:pStyle w:val="ad"/>
        <w:rPr>
          <w:lang w:val="en-US"/>
        </w:rPr>
      </w:pPr>
    </w:p>
    <w:p w14:paraId="78091092" w14:textId="5F220835" w:rsidR="0074266B" w:rsidRDefault="00D1391D" w:rsidP="006A75C2">
      <w:pPr>
        <w:pStyle w:val="ad"/>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宋体"/>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宋体"/>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宋体"/>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r>
              <w:rPr>
                <w:rFonts w:eastAsia="Yu Mincho" w:hint="eastAsia"/>
                <w:lang w:eastAsia="ja-JP"/>
              </w:rPr>
              <w:t>,</w:t>
            </w:r>
            <w:r w:rsidRPr="001734B6">
              <w:rPr>
                <w:rFonts w:eastAsia="宋体"/>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宋体"/>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宋体"/>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宋体"/>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宋体"/>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d"/>
        <w:rPr>
          <w:lang w:val="en-US"/>
        </w:rPr>
      </w:pPr>
      <w:r>
        <w:rPr>
          <w:rFonts w:hint="eastAsia"/>
          <w:lang w:val="en-US"/>
        </w:rPr>
        <w:t>TBD: the value X</w:t>
      </w:r>
    </w:p>
    <w:p w14:paraId="07925517" w14:textId="77777777" w:rsidR="003F41AD" w:rsidRDefault="003F41AD" w:rsidP="006A75C2">
      <w:pPr>
        <w:pStyle w:val="ad"/>
        <w:rPr>
          <w:lang w:val="en-US"/>
        </w:rPr>
      </w:pPr>
    </w:p>
    <w:p w14:paraId="71BB737D" w14:textId="3392C499" w:rsidR="00D1391D" w:rsidRDefault="00861276" w:rsidP="006A75C2">
      <w:pPr>
        <w:pStyle w:val="ad"/>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d"/>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d"/>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d"/>
        <w:rPr>
          <w:lang w:val="en-GB"/>
        </w:rPr>
      </w:pPr>
    </w:p>
    <w:p w14:paraId="0CA4DC78" w14:textId="2825AD5E" w:rsidR="0094506C" w:rsidRDefault="0094506C" w:rsidP="0094506C">
      <w:pPr>
        <w:pStyle w:val="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a0"/>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lastRenderedPageBreak/>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c"/>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d"/>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d"/>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d"/>
              <w:rPr>
                <w:lang w:val="en-US"/>
              </w:rPr>
            </w:pPr>
            <w:r>
              <w:rPr>
                <w:rFonts w:eastAsiaTheme="minorEastAsia"/>
                <w:lang w:val="en-GB" w:eastAsia="zh-CN"/>
              </w:rPr>
              <w:t>Suggest to discuss in Agenda 11.3.2.</w:t>
            </w:r>
          </w:p>
        </w:tc>
      </w:tr>
    </w:tbl>
    <w:p w14:paraId="7D565A74" w14:textId="77777777" w:rsidR="006A75C2" w:rsidRDefault="006A75C2" w:rsidP="006A75C2">
      <w:pPr>
        <w:pStyle w:val="ad"/>
        <w:rPr>
          <w:lang w:val="en-GB"/>
        </w:rPr>
      </w:pPr>
    </w:p>
    <w:bookmarkEnd w:id="3"/>
    <w:p w14:paraId="15BDA89C" w14:textId="77777777" w:rsidR="007E68C7" w:rsidRDefault="007E68C7">
      <w:pPr>
        <w:pStyle w:val="ad"/>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d"/>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c"/>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d"/>
        <w:rPr>
          <w:lang w:val="en-US"/>
        </w:rPr>
      </w:pPr>
    </w:p>
    <w:p w14:paraId="0102820D" w14:textId="084B98FB" w:rsidR="00102D7D" w:rsidRDefault="00C021EF" w:rsidP="00732056">
      <w:pPr>
        <w:pStyle w:val="ad"/>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d"/>
        <w:rPr>
          <w:lang w:val="en-US"/>
        </w:rPr>
      </w:pPr>
      <w:r>
        <w:rPr>
          <w:rFonts w:hint="eastAsia"/>
          <w:lang w:val="en-US"/>
        </w:rPr>
        <w:lastRenderedPageBreak/>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d"/>
        <w:rPr>
          <w:lang w:val="en-US"/>
        </w:rPr>
      </w:pPr>
    </w:p>
    <w:p w14:paraId="457C9033" w14:textId="77777777" w:rsidR="000F4016" w:rsidRDefault="000F4016" w:rsidP="000F4016">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a0"/>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a0"/>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c"/>
        <w:tblW w:w="9631" w:type="dxa"/>
        <w:tblLayout w:type="fixed"/>
        <w:tblLook w:val="04A0" w:firstRow="1" w:lastRow="0" w:firstColumn="1" w:lastColumn="0" w:noHBand="0" w:noVBand="1"/>
      </w:tblPr>
      <w:tblGrid>
        <w:gridCol w:w="1479"/>
        <w:gridCol w:w="1372"/>
        <w:gridCol w:w="6780"/>
      </w:tblGrid>
      <w:tr w:rsidR="000F4016" w14:paraId="55620C5E" w14:textId="77777777" w:rsidTr="00FB2F1A">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B2F1A">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d"/>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a0"/>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B2F1A">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d"/>
              <w:rPr>
                <w:lang w:val="en-US"/>
              </w:rPr>
            </w:pPr>
            <w:r>
              <w:rPr>
                <w:lang w:val="en-GB"/>
              </w:rPr>
              <w:t>Support the proposal</w:t>
            </w:r>
          </w:p>
        </w:tc>
      </w:tr>
      <w:tr w:rsidR="00300908" w14:paraId="018589A6" w14:textId="77777777" w:rsidTr="00FB2F1A">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d"/>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d"/>
              <w:rPr>
                <w:lang w:val="en-US"/>
              </w:rPr>
            </w:pPr>
            <w:proofErr w:type="gramStart"/>
            <w:r>
              <w:rPr>
                <w:lang w:val="en-GB"/>
              </w:rPr>
              <w:t>Generally</w:t>
            </w:r>
            <w:proofErr w:type="gramEnd"/>
            <w:r>
              <w:rPr>
                <w:lang w:val="en-GB"/>
              </w:rPr>
              <w:t xml:space="preserve"> the coverage enhancement features should be agnostic to device types. UE-type or scenario-specific enhancements may be considered on top at a later stage.</w:t>
            </w:r>
          </w:p>
        </w:tc>
      </w:tr>
      <w:tr w:rsidR="000D5925" w14:paraId="4298852E" w14:textId="77777777" w:rsidTr="00FB2F1A">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d"/>
              <w:rPr>
                <w:lang w:val="en-GB"/>
              </w:rPr>
            </w:pPr>
          </w:p>
        </w:tc>
      </w:tr>
      <w:tr w:rsidR="00DB6DCD" w14:paraId="6F388463" w14:textId="77777777" w:rsidTr="00FB2F1A">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d"/>
              <w:rPr>
                <w:lang w:val="en-GB"/>
              </w:rPr>
            </w:pPr>
          </w:p>
        </w:tc>
      </w:tr>
    </w:tbl>
    <w:p w14:paraId="3C5394DA" w14:textId="77777777" w:rsidR="00102D7D" w:rsidRDefault="00102D7D" w:rsidP="00732056">
      <w:pPr>
        <w:pStyle w:val="ad"/>
        <w:rPr>
          <w:lang w:val="en-US"/>
        </w:rPr>
      </w:pPr>
    </w:p>
    <w:p w14:paraId="00EB21A9" w14:textId="77777777" w:rsidR="009917D7" w:rsidRDefault="009917D7" w:rsidP="00732056">
      <w:pPr>
        <w:pStyle w:val="ad"/>
        <w:rPr>
          <w:lang w:val="en-US"/>
        </w:rPr>
      </w:pPr>
    </w:p>
    <w:p w14:paraId="084E717E" w14:textId="67223657" w:rsidR="00732056" w:rsidRDefault="00750934" w:rsidP="00732056">
      <w:pPr>
        <w:pStyle w:val="ad"/>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d"/>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d"/>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afc"/>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lastRenderedPageBreak/>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d"/>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d"/>
        <w:rPr>
          <w:lang w:val="en-US"/>
        </w:rPr>
      </w:pPr>
    </w:p>
    <w:p w14:paraId="3991637E" w14:textId="2C8C48E0" w:rsidR="00C80509" w:rsidRDefault="00C80509" w:rsidP="00C93E9A">
      <w:pPr>
        <w:pStyle w:val="ad"/>
        <w:rPr>
          <w:color w:val="000000" w:themeColor="text1"/>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0B0605">
        <w:rPr>
          <w:color w:val="000000" w:themeColor="text1"/>
          <w:highlight w:val="magenta"/>
        </w:rPr>
        <w:t>Interim Milestone</w:t>
      </w:r>
      <w:r w:rsidR="00FB1340" w:rsidRPr="000B0605">
        <w:rPr>
          <w:rFonts w:hint="eastAsia"/>
          <w:color w:val="000000" w:themeColor="text1"/>
          <w:highlight w:val="magenta"/>
        </w:rPr>
        <w:t xml:space="preserve"> states that </w:t>
      </w:r>
      <w:r w:rsidR="00EE658E" w:rsidRPr="000B0605">
        <w:rPr>
          <w:rFonts w:hint="eastAsia"/>
          <w:color w:val="000000" w:themeColor="text1"/>
          <w:highlight w:val="magenta"/>
        </w:rPr>
        <w:t xml:space="preserve">RAN1 needs to provide </w:t>
      </w:r>
      <w:r w:rsidR="00EE658E" w:rsidRPr="000B0605">
        <w:rPr>
          <w:color w:val="000000" w:themeColor="text1"/>
          <w:highlight w:val="magenta"/>
        </w:rPr>
        <w:t>interim assessment</w:t>
      </w:r>
      <w:r w:rsidR="00EE658E" w:rsidRPr="000B0605">
        <w:rPr>
          <w:rFonts w:hint="eastAsia"/>
          <w:color w:val="000000" w:themeColor="text1"/>
          <w:highlight w:val="magenta"/>
        </w:rPr>
        <w:t xml:space="preserve"> on </w:t>
      </w:r>
      <w:r w:rsidR="00FB1340" w:rsidRPr="000B0605">
        <w:rPr>
          <w:rFonts w:hint="eastAsia"/>
          <w:color w:val="000000" w:themeColor="text1"/>
          <w:highlight w:val="magenta"/>
        </w:rPr>
        <w:t>the b</w:t>
      </w:r>
      <w:r w:rsidR="00FB1340" w:rsidRPr="000B0605">
        <w:rPr>
          <w:color w:val="000000" w:themeColor="text1"/>
          <w:highlight w:val="magenta"/>
        </w:rPr>
        <w:t>asic sync signal structure and associated periodicity(ies)</w:t>
      </w:r>
      <w:r w:rsidR="00FB1340" w:rsidRPr="000B0605">
        <w:rPr>
          <w:rFonts w:hint="eastAsia"/>
          <w:color w:val="000000" w:themeColor="text1"/>
          <w:highlight w:val="magenta"/>
        </w:rPr>
        <w:t xml:space="preserve"> </w:t>
      </w:r>
      <w:r w:rsidR="00EE658E" w:rsidRPr="000B0605">
        <w:rPr>
          <w:rFonts w:hint="eastAsia"/>
          <w:color w:val="000000" w:themeColor="text1"/>
          <w:highlight w:val="magenta"/>
        </w:rPr>
        <w:t>by June 2026</w:t>
      </w:r>
      <w:r w:rsidR="00974EC5" w:rsidRPr="000B0605">
        <w:rPr>
          <w:rFonts w:hint="eastAsia"/>
          <w:color w:val="000000" w:themeColor="text1"/>
          <w:highlight w:val="magenta"/>
        </w:rPr>
        <w:t xml:space="preserve">. Therefore, at least </w:t>
      </w:r>
      <w:r w:rsidR="004C247F" w:rsidRPr="000B0605">
        <w:rPr>
          <w:rFonts w:hint="eastAsia"/>
          <w:color w:val="000000" w:themeColor="text1"/>
          <w:highlight w:val="magenta"/>
        </w:rPr>
        <w:t>on these aspects, RAN1 should start discussion earlier to provide enough assessment.</w:t>
      </w:r>
    </w:p>
    <w:p w14:paraId="78503E7E" w14:textId="5AD550EB" w:rsidR="00BB05A1" w:rsidRDefault="00BB05A1" w:rsidP="00C93E9A">
      <w:pPr>
        <w:pStyle w:val="ad"/>
        <w:rPr>
          <w:color w:val="000000" w:themeColor="text1"/>
        </w:rPr>
      </w:pPr>
      <w:r w:rsidRPr="00FD6BD3">
        <w:rPr>
          <w:rFonts w:hint="eastAsia"/>
          <w:color w:val="000000" w:themeColor="text1"/>
          <w:highlight w:val="magenta"/>
        </w:rPr>
        <w:t xml:space="preserve">Regarding the basic sync signal periodicity, quite a few companies provide views to </w:t>
      </w:r>
      <w:r w:rsidR="007073F6" w:rsidRPr="00FD6BD3">
        <w:rPr>
          <w:rFonts w:hint="eastAsia"/>
          <w:color w:val="000000" w:themeColor="text1"/>
          <w:highlight w:val="magenta"/>
        </w:rPr>
        <w:t>introduce longer SSB periodicity than that assumed for NR initial access (i.e., 20ms)</w:t>
      </w:r>
      <w:r w:rsidR="005351AA" w:rsidRPr="00FD6BD3">
        <w:rPr>
          <w:rFonts w:hint="eastAsia"/>
          <w:color w:val="000000" w:themeColor="text1"/>
          <w:highlight w:val="magenta"/>
        </w:rPr>
        <w:t xml:space="preserve"> f</w:t>
      </w:r>
      <w:r w:rsidR="00E935DD" w:rsidRPr="00FD6BD3">
        <w:rPr>
          <w:rFonts w:hint="eastAsia"/>
          <w:color w:val="000000" w:themeColor="text1"/>
          <w:highlight w:val="magenta"/>
        </w:rPr>
        <w:t>rom NES perspective</w:t>
      </w:r>
      <w:r w:rsidR="007073F6" w:rsidRPr="00FD6BD3">
        <w:rPr>
          <w:rFonts w:hint="eastAsia"/>
          <w:color w:val="000000" w:themeColor="text1"/>
          <w:highlight w:val="magenta"/>
        </w:rPr>
        <w:t xml:space="preserve">. </w:t>
      </w:r>
      <w:r w:rsidR="000071C7" w:rsidRPr="00FD6BD3">
        <w:rPr>
          <w:rFonts w:hint="eastAsia"/>
          <w:color w:val="000000" w:themeColor="text1"/>
          <w:highlight w:val="magenta"/>
        </w:rPr>
        <w:t xml:space="preserve">The candidate values vary from 40ms to 320ms </w:t>
      </w:r>
      <w:r w:rsidR="005351AA" w:rsidRPr="00FD6BD3">
        <w:rPr>
          <w:rFonts w:hint="eastAsia"/>
          <w:color w:val="000000" w:themeColor="text1"/>
          <w:highlight w:val="magenta"/>
        </w:rPr>
        <w:t>and it was pointed out by some companies that</w:t>
      </w:r>
      <w:r w:rsidR="005351AA" w:rsidRPr="00FD6BD3">
        <w:rPr>
          <w:color w:val="000000" w:themeColor="text1"/>
          <w:highlight w:val="magenta"/>
        </w:rPr>
        <w:t xml:space="preserve"> </w:t>
      </w:r>
      <w:r w:rsidR="00E935DD" w:rsidRPr="00FD6BD3">
        <w:rPr>
          <w:rFonts w:hint="eastAsia"/>
          <w:color w:val="000000" w:themeColor="text1"/>
          <w:highlight w:val="magenta"/>
        </w:rPr>
        <w:t xml:space="preserve">RAN1 needs to consider the </w:t>
      </w:r>
      <w:r w:rsidR="005351AA" w:rsidRPr="00FD6BD3">
        <w:rPr>
          <w:color w:val="000000" w:themeColor="text1"/>
          <w:highlight w:val="magenta"/>
        </w:rPr>
        <w:t xml:space="preserve">trade-off between NES </w:t>
      </w:r>
      <w:r w:rsidR="00E935DD" w:rsidRPr="00FD6BD3">
        <w:rPr>
          <w:rFonts w:hint="eastAsia"/>
          <w:color w:val="000000" w:themeColor="text1"/>
          <w:highlight w:val="magenta"/>
        </w:rPr>
        <w:t xml:space="preserve">gaing </w:t>
      </w:r>
      <w:r w:rsidR="005351AA" w:rsidRPr="00FD6BD3">
        <w:rPr>
          <w:color w:val="000000" w:themeColor="text1"/>
          <w:highlight w:val="magenta"/>
        </w:rPr>
        <w:t>and UE complexity</w:t>
      </w:r>
      <w:r w:rsidR="00E935DD" w:rsidRPr="00FD6BD3">
        <w:rPr>
          <w:rFonts w:hint="eastAsia"/>
          <w:color w:val="000000" w:themeColor="text1"/>
          <w:highlight w:val="magenta"/>
        </w:rPr>
        <w:t>.</w:t>
      </w:r>
      <w:r w:rsidR="001A7A07" w:rsidRPr="00FD6BD3">
        <w:rPr>
          <w:rFonts w:hint="eastAsia"/>
          <w:color w:val="000000" w:themeColor="text1"/>
          <w:highlight w:val="magenta"/>
        </w:rPr>
        <w:t xml:space="preserve"> </w:t>
      </w:r>
      <w:r w:rsidR="00252B4A" w:rsidRPr="00FD6BD3">
        <w:rPr>
          <w:rFonts w:hint="eastAsia"/>
          <w:color w:val="000000" w:themeColor="text1"/>
          <w:highlight w:val="magenta"/>
        </w:rPr>
        <w:t xml:space="preserve">As this aspects highly related to AI11.5 for </w:t>
      </w:r>
      <w:r w:rsidR="00252B4A" w:rsidRPr="00FD6BD3">
        <w:rPr>
          <w:color w:val="000000" w:themeColor="text1"/>
          <w:highlight w:val="magenta"/>
        </w:rPr>
        <w:t>Energy efficiency</w:t>
      </w:r>
      <w:r w:rsidR="00252B4A" w:rsidRPr="00FD6BD3">
        <w:rPr>
          <w:rFonts w:hint="eastAsia"/>
          <w:color w:val="000000" w:themeColor="text1"/>
          <w:highlight w:val="magenta"/>
        </w:rPr>
        <w:t>, moderator suggest discussing SSB periodicity in AI11.5.</w:t>
      </w:r>
    </w:p>
    <w:p w14:paraId="7D6F93B3" w14:textId="6A7D22FB" w:rsidR="00BB60F1" w:rsidRPr="00AD320D" w:rsidRDefault="00BB60F1" w:rsidP="00BB60F1">
      <w:pPr>
        <w:pStyle w:val="ad"/>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d"/>
        <w:rPr>
          <w:lang w:val="en-US"/>
        </w:rPr>
      </w:pPr>
    </w:p>
    <w:p w14:paraId="165BB297" w14:textId="56DF0DC4" w:rsidR="00244902" w:rsidRDefault="00244902" w:rsidP="00E15921">
      <w:pPr>
        <w:pStyle w:val="ad"/>
        <w:jc w:val="center"/>
        <w:rPr>
          <w:lang w:val="en-US"/>
        </w:rPr>
      </w:pPr>
      <w:r w:rsidRPr="004551C1">
        <w:rPr>
          <w:noProof/>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d"/>
        <w:jc w:val="center"/>
        <w:rPr>
          <w:lang w:val="en-GB"/>
        </w:rPr>
      </w:pPr>
      <w:r>
        <w:rPr>
          <w:rFonts w:hint="eastAsia"/>
          <w:lang w:val="en-GB"/>
        </w:rPr>
        <w:lastRenderedPageBreak/>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d"/>
        <w:jc w:val="center"/>
        <w:rPr>
          <w:lang w:val="en-GB"/>
        </w:rPr>
      </w:pPr>
    </w:p>
    <w:p w14:paraId="1DEA809F" w14:textId="7DF54A0D" w:rsidR="004B6EB5" w:rsidRDefault="00E15921" w:rsidP="00E15921">
      <w:pPr>
        <w:pStyle w:val="ad"/>
        <w:jc w:val="center"/>
        <w:rPr>
          <w:lang w:val="en-US"/>
        </w:rPr>
      </w:pPr>
      <w:r w:rsidRPr="002849EA">
        <w:rPr>
          <w:rFonts w:hint="eastAsia"/>
          <w:noProof/>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d"/>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d"/>
        <w:jc w:val="center"/>
        <w:rPr>
          <w:lang w:val="en-GB"/>
        </w:rPr>
      </w:pPr>
    </w:p>
    <w:p w14:paraId="33FBFDE6" w14:textId="379EB077" w:rsidR="00244902" w:rsidRDefault="00CF5A26" w:rsidP="00C93E9A">
      <w:pPr>
        <w:pStyle w:val="ad"/>
        <w:rPr>
          <w:color w:val="000000" w:themeColor="text1"/>
        </w:rPr>
      </w:pPr>
      <w:r>
        <w:rPr>
          <w:rFonts w:hint="eastAsia"/>
          <w:color w:val="000000" w:themeColor="text1"/>
        </w:rPr>
        <w:t xml:space="preserve">Regarding the basic sync </w:t>
      </w:r>
      <w:r w:rsidR="009D4FA5">
        <w:rPr>
          <w:rFonts w:hint="eastAsia"/>
          <w:color w:val="000000" w:themeColor="text1"/>
        </w:rPr>
        <w:t xml:space="preserve">signal </w:t>
      </w:r>
      <w:r>
        <w:rPr>
          <w:rFonts w:hint="eastAsia"/>
          <w:color w:val="000000" w:themeColor="text1"/>
        </w:rPr>
        <w:t xml:space="preserve">structure, </w:t>
      </w:r>
      <w:r w:rsidR="00F11988">
        <w:rPr>
          <w:rFonts w:hint="eastAsia"/>
          <w:color w:val="000000" w:themeColor="text1"/>
        </w:rPr>
        <w:t xml:space="preserve">the design </w:t>
      </w:r>
      <w:r w:rsidR="00C9540B">
        <w:rPr>
          <w:rFonts w:hint="eastAsia"/>
          <w:color w:val="000000" w:themeColor="text1"/>
        </w:rPr>
        <w:t>needs to consider at least following aspects:</w:t>
      </w:r>
    </w:p>
    <w:p w14:paraId="11661BDF" w14:textId="17FB3F6A" w:rsidR="00C9540B" w:rsidRDefault="001B1746" w:rsidP="009D77A4">
      <w:pPr>
        <w:pStyle w:val="ad"/>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ad"/>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ad"/>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d"/>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ad"/>
        <w:rPr>
          <w:lang w:val="en-GB"/>
        </w:rPr>
      </w:pPr>
    </w:p>
    <w:p w14:paraId="71779084" w14:textId="59B88C80" w:rsidR="00C93E9A" w:rsidRDefault="00C93E9A" w:rsidP="00C93E9A">
      <w:pPr>
        <w:pStyle w:val="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a0"/>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a0"/>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c"/>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d"/>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a0"/>
              <w:numPr>
                <w:ilvl w:val="1"/>
                <w:numId w:val="11"/>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lastRenderedPageBreak/>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C22BE3">
            <w:pPr>
              <w:pStyle w:val="a0"/>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a0"/>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d"/>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d"/>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d"/>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d"/>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d"/>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d"/>
              <w:rPr>
                <w:lang w:val="en-GB"/>
              </w:rPr>
            </w:pPr>
            <w:r>
              <w:rPr>
                <w:rFonts w:eastAsiaTheme="minorEastAsia"/>
                <w:lang w:val="en-GB" w:eastAsia="zh-CN"/>
              </w:rPr>
              <w:t>Suggest to discuss in Agenda 11.3.2, 11.5 and 11.7.</w:t>
            </w:r>
          </w:p>
        </w:tc>
      </w:tr>
    </w:tbl>
    <w:p w14:paraId="0BEB8C6D" w14:textId="77777777" w:rsidR="00C93E9A" w:rsidRDefault="00C93E9A" w:rsidP="00C93E9A">
      <w:pPr>
        <w:pStyle w:val="ad"/>
        <w:rPr>
          <w:lang w:val="en-GB"/>
        </w:rPr>
      </w:pPr>
    </w:p>
    <w:p w14:paraId="6676DB8E" w14:textId="77777777" w:rsidR="00C93E9A" w:rsidRDefault="00C93E9A" w:rsidP="00C93E9A">
      <w:pPr>
        <w:pStyle w:val="ad"/>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d"/>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c"/>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d"/>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lastRenderedPageBreak/>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d"/>
        <w:rPr>
          <w:lang w:val="en-US"/>
        </w:rPr>
      </w:pPr>
    </w:p>
    <w:p w14:paraId="054AEBF6" w14:textId="5EC62960" w:rsidR="00A07405" w:rsidRPr="00D47396" w:rsidRDefault="009515A3" w:rsidP="00A07405">
      <w:pPr>
        <w:pStyle w:val="ad"/>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d"/>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ad"/>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ad"/>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d"/>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d"/>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d"/>
        <w:rPr>
          <w:lang w:val="en-GB"/>
        </w:rPr>
      </w:pPr>
    </w:p>
    <w:p w14:paraId="54D560D0" w14:textId="68823A50" w:rsidR="00A768D0" w:rsidRDefault="00A768D0" w:rsidP="00A768D0">
      <w:pPr>
        <w:pStyle w:val="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a0"/>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c"/>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d"/>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d"/>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d"/>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d"/>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d"/>
              <w:rPr>
                <w:lang w:val="en-GB"/>
              </w:rPr>
            </w:pPr>
            <w:r>
              <w:rPr>
                <w:rFonts w:eastAsiaTheme="minorEastAsia"/>
                <w:lang w:val="en-GB" w:eastAsia="zh-CN"/>
              </w:rPr>
              <w:t>Suggest to discuss in Agenda 11.11.</w:t>
            </w:r>
          </w:p>
        </w:tc>
      </w:tr>
    </w:tbl>
    <w:p w14:paraId="18C818E1" w14:textId="77777777" w:rsidR="00A768D0" w:rsidRDefault="00A768D0" w:rsidP="00A768D0">
      <w:pPr>
        <w:pStyle w:val="ad"/>
        <w:rPr>
          <w:lang w:val="en-GB"/>
        </w:rPr>
      </w:pPr>
    </w:p>
    <w:p w14:paraId="7743E047" w14:textId="77777777" w:rsidR="00A768D0" w:rsidRDefault="00A768D0" w:rsidP="00C93E9A">
      <w:pPr>
        <w:pStyle w:val="ad"/>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lastRenderedPageBreak/>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d"/>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d"/>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a0"/>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5708B7">
        <w:rPr>
          <w:sz w:val="21"/>
          <w:szCs w:val="21"/>
        </w:rPr>
        <w:t xml:space="preserve"> </w:t>
      </w:r>
      <w:r w:rsidR="007D15A4" w:rsidRPr="005708B7">
        <w:rPr>
          <w:rFonts w:hint="eastAsia"/>
          <w:sz w:val="21"/>
          <w:szCs w:val="21"/>
        </w:rPr>
        <w:t>improvement/</w:t>
      </w:r>
      <w:r w:rsidR="005708B7" w:rsidRPr="005708B7">
        <w:rPr>
          <w:rFonts w:hint="eastAsia"/>
          <w:sz w:val="21"/>
          <w:szCs w:val="21"/>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c"/>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d"/>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d"/>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d"/>
              <w:rPr>
                <w:lang w:val="en-US"/>
              </w:rPr>
            </w:pPr>
            <w:r>
              <w:rPr>
                <w:rFonts w:eastAsiaTheme="minorEastAsia"/>
                <w:lang w:val="en-GB" w:eastAsia="zh-CN"/>
              </w:rPr>
              <w:t>Suggest to discuss in Agenda 11.9.</w:t>
            </w:r>
          </w:p>
        </w:tc>
      </w:tr>
    </w:tbl>
    <w:p w14:paraId="6D704121" w14:textId="77777777" w:rsidR="00191056" w:rsidRDefault="00191056" w:rsidP="00191056">
      <w:pPr>
        <w:pStyle w:val="ad"/>
        <w:rPr>
          <w:lang w:val="en-GB"/>
        </w:rPr>
      </w:pPr>
    </w:p>
    <w:p w14:paraId="128A8A1E" w14:textId="77777777" w:rsidR="00B87560" w:rsidRDefault="00B87560" w:rsidP="00B87560">
      <w:pPr>
        <w:pStyle w:val="ad"/>
        <w:rPr>
          <w:lang w:val="en-GB"/>
        </w:rPr>
      </w:pPr>
    </w:p>
    <w:p w14:paraId="67E16382" w14:textId="4BDEC49D" w:rsidR="00B87560" w:rsidRPr="00C17422" w:rsidRDefault="00753FF0" w:rsidP="00B87560">
      <w:pPr>
        <w:pStyle w:val="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ad"/>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ad"/>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ad"/>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ad"/>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ad"/>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ad"/>
        <w:numPr>
          <w:ilvl w:val="0"/>
          <w:numId w:val="31"/>
        </w:numPr>
        <w:ind w:left="284" w:hanging="284"/>
        <w:rPr>
          <w:lang w:val="en-GB"/>
        </w:rPr>
      </w:pPr>
      <w:r w:rsidRPr="00EB26BE">
        <w:rPr>
          <w:lang w:val="en-GB"/>
        </w:rPr>
        <w:t>BWP types</w:t>
      </w:r>
    </w:p>
    <w:p w14:paraId="216C794A" w14:textId="2E8DFC64" w:rsidR="00ED7E8F" w:rsidRDefault="00EB26BE" w:rsidP="009D77A4">
      <w:pPr>
        <w:pStyle w:val="ad"/>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ad"/>
        <w:numPr>
          <w:ilvl w:val="0"/>
          <w:numId w:val="31"/>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9D77A4">
      <w:pPr>
        <w:pStyle w:val="ad"/>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ad"/>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ad"/>
        <w:rPr>
          <w:lang w:val="en-US"/>
        </w:rPr>
      </w:pPr>
    </w:p>
    <w:p w14:paraId="00935F76" w14:textId="220583F7" w:rsidR="005955F3" w:rsidRDefault="005955F3" w:rsidP="00B87560">
      <w:pPr>
        <w:pStyle w:val="ad"/>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d"/>
        <w:rPr>
          <w:lang w:val="en-GB"/>
        </w:rPr>
      </w:pPr>
    </w:p>
    <w:p w14:paraId="0F26C19D" w14:textId="3753D202" w:rsidR="00B87560" w:rsidRDefault="00B87560" w:rsidP="00B87560">
      <w:pPr>
        <w:pStyle w:val="4"/>
      </w:pPr>
      <w:r>
        <w:rPr>
          <w:highlight w:val="yellow"/>
        </w:rPr>
        <w:lastRenderedPageBreak/>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c"/>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d"/>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d"/>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d"/>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d"/>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d"/>
              <w:rPr>
                <w:lang w:val="en-GB"/>
              </w:rPr>
            </w:pPr>
            <w:r>
              <w:rPr>
                <w:rFonts w:eastAsiaTheme="minorEastAsia"/>
                <w:lang w:val="en-GB" w:eastAsia="zh-CN"/>
              </w:rPr>
              <w:t>Suggest to discuss in Agenda 11.3.2, 11.9, 11.11.</w:t>
            </w:r>
          </w:p>
        </w:tc>
      </w:tr>
    </w:tbl>
    <w:p w14:paraId="33EFD351" w14:textId="77777777" w:rsidR="00B87560" w:rsidRDefault="00B87560" w:rsidP="00191056">
      <w:pPr>
        <w:pStyle w:val="ad"/>
        <w:rPr>
          <w:lang w:val="en-GB"/>
        </w:rPr>
      </w:pPr>
    </w:p>
    <w:p w14:paraId="203E3BA0" w14:textId="77777777" w:rsidR="00C04E80" w:rsidRDefault="00C04E80" w:rsidP="00C04E80">
      <w:pPr>
        <w:pStyle w:val="ad"/>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d"/>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afc"/>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d"/>
        <w:rPr>
          <w:lang w:val="en-US"/>
        </w:rPr>
      </w:pPr>
    </w:p>
    <w:p w14:paraId="047F26E3" w14:textId="489438E3" w:rsidR="00646AF0" w:rsidRDefault="00782E6F" w:rsidP="00646AF0">
      <w:pPr>
        <w:pStyle w:val="ad"/>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w:t>
      </w:r>
      <w:r w:rsidR="00B27746">
        <w:rPr>
          <w:rFonts w:hint="eastAsia"/>
          <w:lang w:val="en-US"/>
        </w:rPr>
        <w:lastRenderedPageBreak/>
        <w:t xml:space="preserve">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including low-tier device (</w:t>
      </w:r>
      <w:proofErr w:type="gramStart"/>
      <w:r w:rsidR="00C643CA">
        <w:rPr>
          <w:rFonts w:hint="eastAsia"/>
          <w:lang w:val="en-US"/>
        </w:rPr>
        <w:t>e.g.</w:t>
      </w:r>
      <w:proofErr w:type="gramEnd"/>
      <w:r w:rsidR="00C643CA">
        <w:rPr>
          <w:rFonts w:hint="eastAsia"/>
          <w:lang w:val="en-US"/>
        </w:rPr>
        <w:t xml:space="preserve"> IoT, LPWA, </w:t>
      </w:r>
      <w:proofErr w:type="spellStart"/>
      <w:r w:rsidR="00C643CA">
        <w:rPr>
          <w:rFonts w:hint="eastAsia"/>
          <w:lang w:val="en-US"/>
        </w:rPr>
        <w:t>RedCap</w:t>
      </w:r>
      <w:proofErr w:type="spellEnd"/>
      <w:r w:rsidR="00C643CA">
        <w:rPr>
          <w:rFonts w:hint="eastAsia"/>
          <w:lang w:val="en-US"/>
        </w:rPr>
        <w:t xml:space="preserve">), </w:t>
      </w:r>
      <w:r w:rsidR="0014122F">
        <w:rPr>
          <w:rFonts w:hint="eastAsia"/>
          <w:lang w:val="en-US"/>
        </w:rPr>
        <w:t xml:space="preserve">XR, voice, FWA, positioning, broadcast/multicast, </w:t>
      </w:r>
      <w:proofErr w:type="spellStart"/>
      <w:r w:rsidR="0014122F">
        <w:rPr>
          <w:rFonts w:hint="eastAsia"/>
          <w:lang w:val="en-US"/>
        </w:rPr>
        <w:t>sidelink</w:t>
      </w:r>
      <w:proofErr w:type="spellEnd"/>
      <w:r w:rsidR="0014122F">
        <w:rPr>
          <w:rFonts w:hint="eastAsia"/>
          <w:lang w:val="en-US"/>
        </w:rPr>
        <w:t xml:space="preserve">,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d"/>
        <w:rPr>
          <w:lang w:val="en-US"/>
        </w:rPr>
      </w:pPr>
      <w:r>
        <w:rPr>
          <w:rFonts w:hint="eastAsia"/>
          <w:lang w:val="en-US"/>
        </w:rPr>
        <w:t xml:space="preserve">Regarding </w:t>
      </w:r>
      <w:r w:rsidR="00371914">
        <w:rPr>
          <w:rFonts w:hint="eastAsia"/>
          <w:lang w:val="en-US"/>
        </w:rPr>
        <w:t>the l</w:t>
      </w:r>
      <w:r>
        <w:rPr>
          <w:rFonts w:hint="eastAsia"/>
          <w:lang w:val="en-US"/>
        </w:rPr>
        <w:t>ow-tier device (</w:t>
      </w:r>
      <w:proofErr w:type="gramStart"/>
      <w:r>
        <w:rPr>
          <w:rFonts w:hint="eastAsia"/>
          <w:lang w:val="en-US"/>
        </w:rPr>
        <w:t>e.g.</w:t>
      </w:r>
      <w:proofErr w:type="gramEnd"/>
      <w:r>
        <w:rPr>
          <w:rFonts w:hint="eastAsia"/>
          <w:lang w:val="en-US"/>
        </w:rPr>
        <w:t xml:space="preserve"> IoT, LPWA, </w:t>
      </w:r>
      <w:proofErr w:type="spellStart"/>
      <w:r>
        <w:rPr>
          <w:rFonts w:hint="eastAsia"/>
          <w:lang w:val="en-US"/>
        </w:rPr>
        <w:t>RedCap</w:t>
      </w:r>
      <w:proofErr w:type="spellEnd"/>
      <w:r>
        <w:rPr>
          <w:rFonts w:hint="eastAsia"/>
          <w:lang w:val="en-US"/>
        </w:rPr>
        <w:t xml:space="preserve">),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d"/>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d"/>
        <w:rPr>
          <w:lang w:val="en-GB"/>
        </w:rPr>
      </w:pPr>
    </w:p>
    <w:p w14:paraId="38B2F3EC" w14:textId="2B17B2A8" w:rsidR="00C04E80" w:rsidRDefault="00C04E80" w:rsidP="00C04E80">
      <w:pPr>
        <w:pStyle w:val="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a0"/>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c"/>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d"/>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d"/>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d"/>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d"/>
              <w:rPr>
                <w:lang w:val="en-US"/>
              </w:rPr>
            </w:pPr>
            <w:r>
              <w:rPr>
                <w:rFonts w:eastAsiaTheme="minorEastAsia"/>
                <w:lang w:val="en-GB" w:eastAsia="zh-CN"/>
              </w:rPr>
              <w:t>Suggest to discuss in Agenda 11.3.2.</w:t>
            </w:r>
          </w:p>
        </w:tc>
      </w:tr>
    </w:tbl>
    <w:p w14:paraId="2DCA199B" w14:textId="77777777" w:rsidR="00191056" w:rsidRDefault="00191056" w:rsidP="00C93E9A">
      <w:pPr>
        <w:pStyle w:val="ad"/>
        <w:rPr>
          <w:lang w:val="en-GB"/>
        </w:rPr>
      </w:pPr>
    </w:p>
    <w:p w14:paraId="1980D705" w14:textId="77777777" w:rsidR="00C04E80" w:rsidRDefault="00C04E80" w:rsidP="00C04E80">
      <w:pPr>
        <w:pStyle w:val="ad"/>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d"/>
        <w:rPr>
          <w:lang w:val="en-US"/>
        </w:rPr>
      </w:pPr>
      <w:r>
        <w:rPr>
          <w:rFonts w:hint="eastAsia"/>
          <w:lang w:val="en-US"/>
        </w:rPr>
        <w:t>Related to these aspects, the SID states following objectives:</w:t>
      </w:r>
    </w:p>
    <w:tbl>
      <w:tblPr>
        <w:tblStyle w:val="afc"/>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B4428B"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d"/>
        <w:rPr>
          <w:lang w:val="en-US"/>
        </w:rPr>
      </w:pPr>
    </w:p>
    <w:p w14:paraId="3B0553D2" w14:textId="7AC8334E" w:rsidR="00A816D8" w:rsidRDefault="0032679D" w:rsidP="00A816D8">
      <w:pPr>
        <w:pStyle w:val="ad"/>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d"/>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d"/>
        <w:rPr>
          <w:lang w:val="en-US"/>
        </w:rPr>
      </w:pPr>
    </w:p>
    <w:p w14:paraId="475BAAB3" w14:textId="22B064B7" w:rsidR="00B23594" w:rsidRDefault="00B23594" w:rsidP="00B23594">
      <w:pPr>
        <w:pStyle w:val="ad"/>
        <w:jc w:val="center"/>
        <w:rPr>
          <w:lang w:val="en-US"/>
        </w:rPr>
      </w:pPr>
      <w:r>
        <w:rPr>
          <w:b/>
          <w:bCs/>
          <w:noProof/>
          <w:lang w:val="en-US"/>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d"/>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d"/>
        <w:rPr>
          <w:lang w:val="en-US"/>
        </w:rPr>
      </w:pPr>
    </w:p>
    <w:p w14:paraId="04B97FD7" w14:textId="15A7D829" w:rsidR="003302FA" w:rsidRDefault="003302FA" w:rsidP="003302FA">
      <w:pPr>
        <w:pStyle w:val="ad"/>
        <w:jc w:val="center"/>
        <w:rPr>
          <w:lang w:val="en-US"/>
        </w:rPr>
      </w:pPr>
      <w:r w:rsidRPr="00284AD8">
        <w:rPr>
          <w:noProof/>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d"/>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d"/>
        <w:rPr>
          <w:lang w:val="en-US"/>
        </w:rPr>
      </w:pPr>
    </w:p>
    <w:p w14:paraId="43C9FBEC" w14:textId="4A7B61D7" w:rsidR="0007018D" w:rsidRPr="00EB1FB1" w:rsidRDefault="0007018D" w:rsidP="00A816D8">
      <w:pPr>
        <w:pStyle w:val="ad"/>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d"/>
        <w:rPr>
          <w:lang w:val="en-GB"/>
        </w:rPr>
      </w:pPr>
    </w:p>
    <w:p w14:paraId="417C377E" w14:textId="317F67AD" w:rsidR="00C04E80" w:rsidRDefault="00C04E80" w:rsidP="00C04E80">
      <w:pPr>
        <w:pStyle w:val="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a0"/>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c"/>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d"/>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d"/>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d"/>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d"/>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d"/>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d"/>
              <w:rPr>
                <w:lang w:val="en-GB"/>
              </w:rPr>
            </w:pPr>
            <w:r>
              <w:rPr>
                <w:rFonts w:eastAsiaTheme="minorEastAsia" w:hint="eastAsia"/>
                <w:lang w:val="en-GB" w:eastAsia="zh-CN"/>
              </w:rPr>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bl>
    <w:p w14:paraId="2DF48AE2" w14:textId="77777777" w:rsidR="00C04E80" w:rsidRDefault="00C04E80" w:rsidP="00C93E9A">
      <w:pPr>
        <w:pStyle w:val="ad"/>
        <w:rPr>
          <w:lang w:val="en-GB"/>
        </w:rPr>
      </w:pPr>
    </w:p>
    <w:p w14:paraId="2EB151A7" w14:textId="77777777" w:rsidR="00C04E80" w:rsidRDefault="00C04E80" w:rsidP="00C04E80">
      <w:pPr>
        <w:pStyle w:val="ad"/>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d"/>
        <w:rPr>
          <w:lang w:val="en-US"/>
        </w:rPr>
      </w:pPr>
      <w:r>
        <w:rPr>
          <w:rFonts w:hint="eastAsia"/>
          <w:lang w:val="en-US"/>
        </w:rPr>
        <w:t>Related to these aspects, the SID states following objectives:</w:t>
      </w:r>
    </w:p>
    <w:tbl>
      <w:tblPr>
        <w:tblStyle w:val="afc"/>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B4428B"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d"/>
        <w:rPr>
          <w:lang w:val="en-US"/>
        </w:rPr>
      </w:pPr>
    </w:p>
    <w:p w14:paraId="14205454" w14:textId="67491510" w:rsidR="00C04E80" w:rsidRPr="00922959" w:rsidRDefault="00F66C18" w:rsidP="00C04E80">
      <w:pPr>
        <w:pStyle w:val="ad"/>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w:t>
      </w:r>
      <w:proofErr w:type="gramStart"/>
      <w:r w:rsidR="005B1E66">
        <w:rPr>
          <w:rFonts w:hint="eastAsia"/>
          <w:lang w:val="en-US"/>
        </w:rPr>
        <w:t>has</w:t>
      </w:r>
      <w:proofErr w:type="gramEnd"/>
      <w:r w:rsidR="005B1E66">
        <w:rPr>
          <w:rFonts w:hint="eastAsia"/>
          <w:lang w:val="en-US"/>
        </w:rPr>
        <w:t xml:space="preserve">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d"/>
        <w:rPr>
          <w:lang w:val="en-GB"/>
        </w:rPr>
      </w:pPr>
    </w:p>
    <w:p w14:paraId="3CEADE5D" w14:textId="107FAD43" w:rsidR="00C04E80" w:rsidRDefault="001F45DD" w:rsidP="00C04E80">
      <w:pPr>
        <w:pStyle w:val="4"/>
      </w:pPr>
      <w:r>
        <w:rPr>
          <w:rFonts w:hint="eastAsia"/>
          <w:highlight w:val="yellow"/>
        </w:rPr>
        <w:lastRenderedPageBreak/>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a0"/>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c"/>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d"/>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1227BC" w14:paraId="24DAA417" w14:textId="77777777" w:rsidTr="00FB2F1A">
        <w:tc>
          <w:tcPr>
            <w:tcW w:w="1479" w:type="dxa"/>
          </w:tcPr>
          <w:p w14:paraId="67E06296" w14:textId="77777777" w:rsidR="001227BC" w:rsidRDefault="001227BC" w:rsidP="001227BC">
            <w:pPr>
              <w:rPr>
                <w:rFonts w:eastAsia="Yu Mincho"/>
                <w:sz w:val="21"/>
                <w:szCs w:val="21"/>
                <w:lang w:val="en-US" w:eastAsia="ja-JP"/>
              </w:rPr>
            </w:pPr>
          </w:p>
        </w:tc>
        <w:tc>
          <w:tcPr>
            <w:tcW w:w="1372" w:type="dxa"/>
          </w:tcPr>
          <w:p w14:paraId="2632FDC5" w14:textId="77777777" w:rsidR="001227BC" w:rsidRDefault="001227BC" w:rsidP="001227BC">
            <w:pPr>
              <w:rPr>
                <w:rFonts w:eastAsia="Yu Mincho"/>
                <w:sz w:val="21"/>
                <w:szCs w:val="21"/>
                <w:lang w:eastAsia="ja-JP"/>
              </w:rPr>
            </w:pPr>
          </w:p>
        </w:tc>
        <w:tc>
          <w:tcPr>
            <w:tcW w:w="6780" w:type="dxa"/>
          </w:tcPr>
          <w:p w14:paraId="0D3E29EA" w14:textId="77777777" w:rsidR="001227BC" w:rsidRDefault="001227BC" w:rsidP="001227BC">
            <w:pPr>
              <w:pStyle w:val="ad"/>
              <w:rPr>
                <w:lang w:val="en-US"/>
              </w:rPr>
            </w:pPr>
          </w:p>
        </w:tc>
      </w:tr>
      <w:tr w:rsidR="001227BC" w14:paraId="614FDE3C" w14:textId="77777777" w:rsidTr="00FB2F1A">
        <w:tc>
          <w:tcPr>
            <w:tcW w:w="1479" w:type="dxa"/>
          </w:tcPr>
          <w:p w14:paraId="72D5D507" w14:textId="77777777" w:rsidR="001227BC" w:rsidRDefault="001227BC" w:rsidP="001227BC">
            <w:pPr>
              <w:rPr>
                <w:rFonts w:eastAsia="Yu Mincho"/>
                <w:sz w:val="21"/>
                <w:szCs w:val="21"/>
                <w:lang w:val="en-US" w:eastAsia="ja-JP"/>
              </w:rPr>
            </w:pPr>
          </w:p>
        </w:tc>
        <w:tc>
          <w:tcPr>
            <w:tcW w:w="1372" w:type="dxa"/>
          </w:tcPr>
          <w:p w14:paraId="105A631C" w14:textId="77777777" w:rsidR="001227BC" w:rsidRDefault="001227BC" w:rsidP="001227BC">
            <w:pPr>
              <w:rPr>
                <w:rFonts w:eastAsia="Yu Mincho"/>
                <w:sz w:val="21"/>
                <w:szCs w:val="21"/>
                <w:lang w:eastAsia="ja-JP"/>
              </w:rPr>
            </w:pPr>
          </w:p>
        </w:tc>
        <w:tc>
          <w:tcPr>
            <w:tcW w:w="6780" w:type="dxa"/>
          </w:tcPr>
          <w:p w14:paraId="7698DC7F" w14:textId="77777777" w:rsidR="001227BC" w:rsidRDefault="001227BC" w:rsidP="001227BC">
            <w:pPr>
              <w:pStyle w:val="ad"/>
              <w:rPr>
                <w:lang w:val="en-US"/>
              </w:rPr>
            </w:pPr>
          </w:p>
        </w:tc>
      </w:tr>
    </w:tbl>
    <w:p w14:paraId="2EAFF0B0" w14:textId="77777777" w:rsidR="00C04E80" w:rsidRDefault="00C04E80" w:rsidP="00C93E9A">
      <w:pPr>
        <w:pStyle w:val="ad"/>
        <w:rPr>
          <w:lang w:val="en-GB"/>
        </w:rPr>
      </w:pPr>
    </w:p>
    <w:p w14:paraId="78F19CDE" w14:textId="77777777" w:rsidR="00C04E80" w:rsidRDefault="00C04E80" w:rsidP="00C04E80">
      <w:pPr>
        <w:pStyle w:val="ad"/>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d"/>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c"/>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d"/>
        <w:rPr>
          <w:lang w:val="en-US"/>
        </w:rPr>
      </w:pPr>
    </w:p>
    <w:p w14:paraId="644B3CAA" w14:textId="25949469" w:rsidR="00246E7F" w:rsidRDefault="00246E7F" w:rsidP="00BF38D2">
      <w:pPr>
        <w:pStyle w:val="ad"/>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d"/>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ad"/>
        <w:numPr>
          <w:ilvl w:val="0"/>
          <w:numId w:val="45"/>
        </w:numPr>
        <w:rPr>
          <w:lang w:val="en-US"/>
        </w:rPr>
      </w:pPr>
      <w:r>
        <w:rPr>
          <w:rFonts w:hint="eastAsia"/>
          <w:lang w:val="en-US"/>
        </w:rPr>
        <w:t>FD-FDD</w:t>
      </w:r>
    </w:p>
    <w:p w14:paraId="114AF7DB" w14:textId="5A80AFD8" w:rsidR="00E76575" w:rsidRDefault="00E76575" w:rsidP="009D77A4">
      <w:pPr>
        <w:pStyle w:val="ad"/>
        <w:numPr>
          <w:ilvl w:val="0"/>
          <w:numId w:val="45"/>
        </w:numPr>
        <w:rPr>
          <w:lang w:val="en-US"/>
        </w:rPr>
      </w:pPr>
      <w:r>
        <w:rPr>
          <w:rFonts w:hint="eastAsia"/>
          <w:lang w:val="en-US"/>
        </w:rPr>
        <w:t>Semi-static TDD</w:t>
      </w:r>
    </w:p>
    <w:p w14:paraId="2E4065CC" w14:textId="6F10EC12" w:rsidR="00F614DA" w:rsidRDefault="00F614DA" w:rsidP="009D77A4">
      <w:pPr>
        <w:pStyle w:val="ad"/>
        <w:numPr>
          <w:ilvl w:val="0"/>
          <w:numId w:val="45"/>
        </w:numPr>
        <w:rPr>
          <w:lang w:val="en-US"/>
        </w:rPr>
      </w:pPr>
      <w:proofErr w:type="spellStart"/>
      <w:r>
        <w:rPr>
          <w:rFonts w:hint="eastAsia"/>
          <w:lang w:val="en-US"/>
        </w:rPr>
        <w:t>gNB</w:t>
      </w:r>
      <w:proofErr w:type="spellEnd"/>
      <w:r>
        <w:rPr>
          <w:rFonts w:hint="eastAsia"/>
          <w:lang w:val="en-US"/>
        </w:rPr>
        <w:t xml:space="preserve"> semi-static SBFD</w:t>
      </w:r>
    </w:p>
    <w:p w14:paraId="180304FF" w14:textId="77777777" w:rsidR="008E4F28" w:rsidRDefault="008E4F28" w:rsidP="008E4F28">
      <w:pPr>
        <w:pStyle w:val="ad"/>
        <w:rPr>
          <w:lang w:val="en-US"/>
        </w:rPr>
      </w:pPr>
    </w:p>
    <w:p w14:paraId="09B1AD81" w14:textId="104BE269" w:rsidR="00F614DA" w:rsidRDefault="00F614DA" w:rsidP="00F614DA">
      <w:pPr>
        <w:pStyle w:val="ad"/>
        <w:rPr>
          <w:lang w:val="en-US"/>
        </w:rPr>
      </w:pPr>
      <w:r>
        <w:rPr>
          <w:rFonts w:hint="eastAsia"/>
          <w:lang w:val="en-US"/>
        </w:rPr>
        <w:lastRenderedPageBreak/>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ad"/>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ad"/>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ad"/>
        <w:numPr>
          <w:ilvl w:val="0"/>
          <w:numId w:val="46"/>
        </w:numPr>
        <w:rPr>
          <w:lang w:val="en-US"/>
        </w:rPr>
      </w:pPr>
      <w:proofErr w:type="spellStart"/>
      <w:r>
        <w:rPr>
          <w:rFonts w:hint="eastAsia"/>
          <w:lang w:val="en-US"/>
        </w:rPr>
        <w:t>gNB</w:t>
      </w:r>
      <w:proofErr w:type="spellEnd"/>
      <w:r>
        <w:rPr>
          <w:rFonts w:hint="eastAsia"/>
          <w:lang w:val="en-US"/>
        </w:rPr>
        <w:t xml:space="preserve"> dynamic SBFD</w:t>
      </w:r>
    </w:p>
    <w:p w14:paraId="4109F697" w14:textId="607491BF" w:rsidR="00AA2883" w:rsidRDefault="00AA2883" w:rsidP="009D77A4">
      <w:pPr>
        <w:pStyle w:val="ad"/>
        <w:numPr>
          <w:ilvl w:val="0"/>
          <w:numId w:val="46"/>
        </w:numPr>
        <w:rPr>
          <w:lang w:val="en-US"/>
        </w:rPr>
      </w:pPr>
      <w:r>
        <w:rPr>
          <w:rFonts w:hint="eastAsia"/>
          <w:lang w:val="en-US"/>
        </w:rPr>
        <w:t>UE SBFD</w:t>
      </w:r>
    </w:p>
    <w:p w14:paraId="336210DE" w14:textId="78710B37" w:rsidR="00E221C0" w:rsidRPr="00E76575" w:rsidRDefault="00E221C0" w:rsidP="009D77A4">
      <w:pPr>
        <w:pStyle w:val="ad"/>
        <w:numPr>
          <w:ilvl w:val="0"/>
          <w:numId w:val="46"/>
        </w:numPr>
        <w:rPr>
          <w:lang w:val="en-US"/>
        </w:rPr>
      </w:pPr>
      <w:proofErr w:type="spellStart"/>
      <w:r>
        <w:rPr>
          <w:rFonts w:hint="eastAsia"/>
          <w:lang w:val="en-US"/>
        </w:rPr>
        <w:t>gNB</w:t>
      </w:r>
      <w:proofErr w:type="spellEnd"/>
      <w:r>
        <w:rPr>
          <w:rFonts w:hint="eastAsia"/>
          <w:lang w:val="en-US"/>
        </w:rPr>
        <w:t xml:space="preserve"> FD</w:t>
      </w:r>
    </w:p>
    <w:p w14:paraId="13722741" w14:textId="77777777" w:rsidR="00C04E80" w:rsidRDefault="00C04E80" w:rsidP="00C04E80">
      <w:pPr>
        <w:pStyle w:val="ad"/>
        <w:rPr>
          <w:lang w:val="en-US"/>
        </w:rPr>
      </w:pPr>
    </w:p>
    <w:p w14:paraId="44162EC9" w14:textId="2D99847F" w:rsidR="0051216C" w:rsidRPr="00BF38D2" w:rsidRDefault="0051216C" w:rsidP="00C04E80">
      <w:pPr>
        <w:pStyle w:val="ad"/>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d"/>
        <w:rPr>
          <w:lang w:val="en-GB"/>
        </w:rPr>
      </w:pPr>
    </w:p>
    <w:p w14:paraId="7C3CFB1C" w14:textId="7DDA28F2" w:rsidR="00C04E80" w:rsidRDefault="00C04E80" w:rsidP="00C04E80">
      <w:pPr>
        <w:pStyle w:val="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a0"/>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a0"/>
        <w:numPr>
          <w:ilvl w:val="1"/>
          <w:numId w:val="11"/>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3B67FA47" w14:textId="64F26750" w:rsidR="002D5632" w:rsidRDefault="00DF61F4" w:rsidP="00DF61F4">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a0"/>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a0"/>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a0"/>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2F7EB2E3" w14:textId="77777777" w:rsidR="00BC7F3B" w:rsidRPr="00BC7F3B" w:rsidRDefault="00BC7F3B" w:rsidP="00BC7F3B">
      <w:pPr>
        <w:pStyle w:val="a0"/>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a0"/>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FD</w:t>
      </w:r>
    </w:p>
    <w:tbl>
      <w:tblPr>
        <w:tblStyle w:val="afc"/>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d"/>
              <w:rPr>
                <w:rFonts w:eastAsiaTheme="minorEastAsia"/>
                <w:lang w:val="en-GB" w:eastAsia="zh-CN"/>
              </w:rPr>
            </w:pPr>
            <w:r>
              <w:rPr>
                <w:rFonts w:eastAsiaTheme="minorEastAsia" w:hint="eastAsia"/>
                <w:lang w:val="en-GB" w:eastAsia="zh-CN"/>
              </w:rPr>
              <w:t xml:space="preserve">We think </w:t>
            </w:r>
            <w:proofErr w:type="spellStart"/>
            <w:r>
              <w:rPr>
                <w:rFonts w:eastAsiaTheme="minorEastAsia" w:hint="eastAsia"/>
                <w:lang w:val="en-GB" w:eastAsia="zh-CN"/>
              </w:rPr>
              <w:t>gNB</w:t>
            </w:r>
            <w:proofErr w:type="spellEnd"/>
            <w:r>
              <w:rPr>
                <w:rFonts w:eastAsiaTheme="minorEastAsia" w:hint="eastAsia"/>
                <w:lang w:val="en-GB" w:eastAsia="zh-CN"/>
              </w:rPr>
              <w:t xml:space="preserve">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d"/>
              <w:rPr>
                <w:lang w:val="en-GB"/>
              </w:rPr>
            </w:pPr>
            <w:r>
              <w:rPr>
                <w:lang w:val="en-GB"/>
              </w:rPr>
              <w:t xml:space="preserve">HD-FDD is required for NTN at higher frequencies, hence we suggest to include HD-FDD. </w:t>
            </w:r>
          </w:p>
          <w:p w14:paraId="582D6545" w14:textId="19D98AF4" w:rsidR="001227BC" w:rsidRDefault="001227BC" w:rsidP="001227BC">
            <w:pPr>
              <w:pStyle w:val="ad"/>
              <w:rPr>
                <w:lang w:val="en-US"/>
              </w:rPr>
            </w:pPr>
            <w:proofErr w:type="spellStart"/>
            <w:r>
              <w:rPr>
                <w:lang w:val="en-GB"/>
              </w:rPr>
              <w:t>gNB</w:t>
            </w:r>
            <w:proofErr w:type="spellEnd"/>
            <w:r>
              <w:rPr>
                <w:lang w:val="en-GB"/>
              </w:rPr>
              <w:t xml:space="preserve"> dynamic SBFD and </w:t>
            </w:r>
            <w:proofErr w:type="spellStart"/>
            <w:r>
              <w:rPr>
                <w:lang w:val="en-GB"/>
              </w:rPr>
              <w:t>gNB</w:t>
            </w:r>
            <w:proofErr w:type="spellEnd"/>
            <w:r>
              <w:rPr>
                <w:lang w:val="en-GB"/>
              </w:rPr>
              <w:t xml:space="preserve">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d"/>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d"/>
              <w:rPr>
                <w:lang w:val="en-GB"/>
              </w:rPr>
            </w:pPr>
            <w:r>
              <w:rPr>
                <w:lang w:val="en-GB"/>
              </w:rPr>
              <w:t xml:space="preserve">Agree that FD-FDD, Semi-static TDD and </w:t>
            </w:r>
            <w:proofErr w:type="spellStart"/>
            <w:r>
              <w:rPr>
                <w:lang w:val="en-GB"/>
              </w:rPr>
              <w:t>gNB</w:t>
            </w:r>
            <w:proofErr w:type="spellEnd"/>
            <w:r>
              <w:rPr>
                <w:lang w:val="en-GB"/>
              </w:rPr>
              <w:t xml:space="preserve"> semi-static SBFD should be studied. </w:t>
            </w:r>
          </w:p>
          <w:p w14:paraId="78363792" w14:textId="1B5250C3" w:rsidR="000D5925" w:rsidRDefault="000D5925" w:rsidP="000D5925">
            <w:pPr>
              <w:pStyle w:val="ad"/>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d"/>
              <w:rPr>
                <w:lang w:val="en-GB"/>
              </w:rPr>
            </w:pPr>
          </w:p>
        </w:tc>
      </w:tr>
    </w:tbl>
    <w:p w14:paraId="4ADFE879" w14:textId="77777777" w:rsidR="00C04E80" w:rsidRDefault="00C04E80" w:rsidP="00C04E80">
      <w:pPr>
        <w:pStyle w:val="ad"/>
        <w:rPr>
          <w:lang w:val="en-GB"/>
        </w:rPr>
      </w:pPr>
    </w:p>
    <w:p w14:paraId="5E658D7B" w14:textId="77777777" w:rsidR="00C04E80" w:rsidRDefault="00C04E80" w:rsidP="00C93E9A">
      <w:pPr>
        <w:pStyle w:val="ad"/>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d"/>
        <w:rPr>
          <w:lang w:val="en-US"/>
        </w:rPr>
      </w:pPr>
      <w:r>
        <w:rPr>
          <w:rFonts w:hint="eastAsia"/>
          <w:lang w:val="en-US"/>
        </w:rPr>
        <w:t>Related to this aspect, the SID states following objectives:</w:t>
      </w:r>
    </w:p>
    <w:tbl>
      <w:tblPr>
        <w:tblStyle w:val="afc"/>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t>
            </w:r>
            <w:r w:rsidRPr="0057360A">
              <w:rPr>
                <w:rFonts w:eastAsia="MS Mincho"/>
                <w:color w:val="000000"/>
                <w:lang w:eastAsia="en-GB"/>
              </w:rPr>
              <w:lastRenderedPageBreak/>
              <w:t>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d"/>
        <w:rPr>
          <w:lang w:val="en-US"/>
        </w:rPr>
      </w:pPr>
    </w:p>
    <w:p w14:paraId="44EE4A2D" w14:textId="64931FD2" w:rsidR="00234B1F" w:rsidRDefault="00F5776B" w:rsidP="00E84F61">
      <w:pPr>
        <w:pStyle w:val="ad"/>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d"/>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d"/>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ad"/>
        <w:rPr>
          <w:lang w:val="en-US"/>
        </w:rPr>
      </w:pPr>
    </w:p>
    <w:p w14:paraId="5E310C96" w14:textId="4071B372" w:rsidR="00E84F61" w:rsidRDefault="00E84F61" w:rsidP="00E84F61">
      <w:pPr>
        <w:pStyle w:val="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a0"/>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28A0EBDC" w14:textId="27C27112" w:rsidR="00EE0EC1" w:rsidRDefault="00EE0EC1"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a0"/>
        <w:numPr>
          <w:ilvl w:val="1"/>
          <w:numId w:val="11"/>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xml:space="preserve">)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c"/>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d"/>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d"/>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d"/>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w:t>
            </w:r>
            <w:proofErr w:type="gramStart"/>
            <w:r>
              <w:rPr>
                <w:lang w:val="en-GB"/>
              </w:rPr>
              <w:t>general</w:t>
            </w:r>
            <w:proofErr w:type="gramEnd"/>
            <w:r>
              <w:rPr>
                <w:lang w:val="en-GB"/>
              </w:rPr>
              <w:t xml:space="preserve">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d"/>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d"/>
              <w:rPr>
                <w:rFonts w:eastAsiaTheme="minorEastAsia"/>
                <w:lang w:val="en-US" w:eastAsia="zh-CN"/>
              </w:rPr>
            </w:pPr>
            <w:r>
              <w:rPr>
                <w:rFonts w:eastAsiaTheme="minorEastAsia"/>
                <w:lang w:val="en-US" w:eastAsia="zh-CN"/>
              </w:rPr>
              <w:t>Step 1: 6GR Baseline design is identified considering requirement of 6G TN communication (</w:t>
            </w:r>
            <w:proofErr w:type="gramStart"/>
            <w:r>
              <w:rPr>
                <w:rFonts w:eastAsiaTheme="minorEastAsia"/>
                <w:lang w:val="en-US" w:eastAsia="zh-CN"/>
              </w:rPr>
              <w:t>i.e.</w:t>
            </w:r>
            <w:proofErr w:type="gramEnd"/>
            <w:r>
              <w:rPr>
                <w:rFonts w:eastAsiaTheme="minorEastAsia"/>
                <w:lang w:val="en-US" w:eastAsia="zh-CN"/>
              </w:rPr>
              <w:t xml:space="preserve"> MBB and IoT).</w:t>
            </w:r>
          </w:p>
          <w:p w14:paraId="65477D88" w14:textId="18EEFCFD" w:rsidR="00DB6DCD" w:rsidRDefault="00DB6DCD" w:rsidP="00DB6DCD">
            <w:pPr>
              <w:pStyle w:val="ad"/>
              <w:rPr>
                <w:lang w:val="en-GB"/>
              </w:rPr>
            </w:pPr>
            <w:r>
              <w:rPr>
                <w:rFonts w:eastAsiaTheme="minorEastAsia"/>
                <w:lang w:val="en-US" w:eastAsia="zh-CN"/>
              </w:rPr>
              <w:t>Step 2: Design for 6G verticals (</w:t>
            </w:r>
            <w:proofErr w:type="gramStart"/>
            <w:r>
              <w:rPr>
                <w:rFonts w:eastAsiaTheme="minorEastAsia"/>
                <w:lang w:val="en-US" w:eastAsia="zh-CN"/>
              </w:rPr>
              <w:t>e.g.</w:t>
            </w:r>
            <w:proofErr w:type="gramEnd"/>
            <w:r>
              <w:rPr>
                <w:rFonts w:eastAsiaTheme="minorEastAsia"/>
                <w:lang w:val="en-US" w:eastAsia="zh-CN"/>
              </w:rPr>
              <w:t xml:space="preserve"> Sensing, NTN) can be studied based on the 6GR baseline design. Strive for reusing the 6GR baseline design (</w:t>
            </w:r>
            <w:proofErr w:type="gramStart"/>
            <w:r>
              <w:rPr>
                <w:rFonts w:eastAsiaTheme="minorEastAsia"/>
                <w:lang w:val="en-US" w:eastAsia="zh-CN"/>
              </w:rPr>
              <w:t>e.g.</w:t>
            </w:r>
            <w:proofErr w:type="gramEnd"/>
            <w:r>
              <w:rPr>
                <w:rFonts w:eastAsiaTheme="minorEastAsia"/>
                <w:lang w:val="en-US" w:eastAsia="zh-CN"/>
              </w:rPr>
              <w:t xml:space="preserve"> waveform, frame structure, channel coding, modulation)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bl>
    <w:p w14:paraId="77DEED97" w14:textId="77777777" w:rsidR="00E84F61" w:rsidRDefault="00E84F61" w:rsidP="00E84F61">
      <w:pPr>
        <w:pStyle w:val="ad"/>
        <w:rPr>
          <w:lang w:val="en-GB"/>
        </w:rPr>
      </w:pPr>
    </w:p>
    <w:p w14:paraId="7858D3F8" w14:textId="77777777" w:rsidR="00FD7F26" w:rsidRDefault="00FD7F26">
      <w:pPr>
        <w:pStyle w:val="ad"/>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d"/>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d"/>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a0"/>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c"/>
        <w:tblW w:w="9631" w:type="dxa"/>
        <w:tblLayout w:type="fixed"/>
        <w:tblLook w:val="04A0" w:firstRow="1" w:lastRow="0" w:firstColumn="1" w:lastColumn="0" w:noHBand="0" w:noVBand="1"/>
      </w:tblPr>
      <w:tblGrid>
        <w:gridCol w:w="1479"/>
        <w:gridCol w:w="1372"/>
        <w:gridCol w:w="6780"/>
      </w:tblGrid>
      <w:tr w:rsidR="00BA45FE" w14:paraId="7832E55F" w14:textId="77777777" w:rsidTr="00FB2F1A">
        <w:tc>
          <w:tcPr>
            <w:tcW w:w="1479"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372"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FB2F1A">
        <w:tc>
          <w:tcPr>
            <w:tcW w:w="1479"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d"/>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FB2F1A">
        <w:tc>
          <w:tcPr>
            <w:tcW w:w="1479" w:type="dxa"/>
          </w:tcPr>
          <w:p w14:paraId="3705C599" w14:textId="77777777" w:rsidR="000D5925" w:rsidRDefault="000D5925" w:rsidP="000D5925">
            <w:pPr>
              <w:rPr>
                <w:rFonts w:eastAsia="Yu Mincho"/>
                <w:sz w:val="21"/>
                <w:szCs w:val="21"/>
                <w:lang w:val="en-US" w:eastAsia="ja-JP"/>
              </w:rPr>
            </w:pPr>
          </w:p>
        </w:tc>
        <w:tc>
          <w:tcPr>
            <w:tcW w:w="1372" w:type="dxa"/>
          </w:tcPr>
          <w:p w14:paraId="737A4323" w14:textId="77777777" w:rsidR="000D5925" w:rsidRDefault="000D5925" w:rsidP="000D5925">
            <w:pPr>
              <w:rPr>
                <w:rFonts w:eastAsia="Yu Mincho"/>
                <w:sz w:val="21"/>
                <w:szCs w:val="21"/>
                <w:lang w:eastAsia="ja-JP"/>
              </w:rPr>
            </w:pPr>
          </w:p>
        </w:tc>
        <w:tc>
          <w:tcPr>
            <w:tcW w:w="6780" w:type="dxa"/>
          </w:tcPr>
          <w:p w14:paraId="346E9DA3" w14:textId="77777777" w:rsidR="000D5925" w:rsidRDefault="000D5925" w:rsidP="000D5925">
            <w:pPr>
              <w:pStyle w:val="ad"/>
              <w:rPr>
                <w:lang w:val="en-US"/>
              </w:rPr>
            </w:pPr>
          </w:p>
        </w:tc>
      </w:tr>
      <w:tr w:rsidR="000D5925" w14:paraId="5CF8CD89" w14:textId="77777777" w:rsidTr="00FB2F1A">
        <w:tc>
          <w:tcPr>
            <w:tcW w:w="1479" w:type="dxa"/>
          </w:tcPr>
          <w:p w14:paraId="75061BDD" w14:textId="77777777" w:rsidR="000D5925" w:rsidRDefault="000D5925" w:rsidP="000D5925">
            <w:pPr>
              <w:rPr>
                <w:rFonts w:eastAsia="Yu Mincho"/>
                <w:sz w:val="21"/>
                <w:szCs w:val="21"/>
                <w:lang w:val="en-US" w:eastAsia="ja-JP"/>
              </w:rPr>
            </w:pPr>
          </w:p>
        </w:tc>
        <w:tc>
          <w:tcPr>
            <w:tcW w:w="1372" w:type="dxa"/>
          </w:tcPr>
          <w:p w14:paraId="0667D9DC" w14:textId="77777777" w:rsidR="000D5925" w:rsidRDefault="000D5925" w:rsidP="000D5925">
            <w:pPr>
              <w:rPr>
                <w:rFonts w:eastAsia="Yu Mincho"/>
                <w:sz w:val="21"/>
                <w:szCs w:val="21"/>
                <w:lang w:eastAsia="ja-JP"/>
              </w:rPr>
            </w:pPr>
          </w:p>
        </w:tc>
        <w:tc>
          <w:tcPr>
            <w:tcW w:w="6780" w:type="dxa"/>
          </w:tcPr>
          <w:p w14:paraId="591D880A" w14:textId="77777777" w:rsidR="000D5925" w:rsidRDefault="000D5925" w:rsidP="000D5925">
            <w:pPr>
              <w:pStyle w:val="ad"/>
              <w:rPr>
                <w:lang w:val="en-US"/>
              </w:rPr>
            </w:pPr>
          </w:p>
        </w:tc>
      </w:tr>
    </w:tbl>
    <w:p w14:paraId="4FF1DBCF" w14:textId="77777777" w:rsidR="00BA45FE" w:rsidRDefault="00BA45FE" w:rsidP="00BA45FE">
      <w:pPr>
        <w:pStyle w:val="ad"/>
        <w:rPr>
          <w:lang w:val="en-GB"/>
        </w:rPr>
      </w:pPr>
    </w:p>
    <w:p w14:paraId="13B95561" w14:textId="77777777" w:rsidR="00C95A1D" w:rsidRDefault="00C95A1D">
      <w:pPr>
        <w:pStyle w:val="ad"/>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d"/>
        <w:rPr>
          <w:lang w:val="en-GB"/>
        </w:rPr>
      </w:pPr>
      <w:r w:rsidRPr="00E51886">
        <w:rPr>
          <w:rFonts w:hint="eastAsia"/>
          <w:lang w:val="en-GB"/>
        </w:rPr>
        <w:t>Following agreements were made in this meeting:</w:t>
      </w:r>
    </w:p>
    <w:p w14:paraId="6D130210" w14:textId="7FF86163" w:rsidR="00761ABA" w:rsidRPr="00E51886" w:rsidRDefault="00D45998">
      <w:pPr>
        <w:pStyle w:val="ad"/>
        <w:rPr>
          <w:lang w:val="en-GB"/>
        </w:rPr>
      </w:pPr>
      <w:r w:rsidRPr="00735F95">
        <w:rPr>
          <w:rFonts w:hint="eastAsia"/>
          <w:highlight w:val="yellow"/>
          <w:lang w:val="en-GB"/>
        </w:rPr>
        <w:t>To be updated</w:t>
      </w:r>
    </w:p>
    <w:p w14:paraId="57450263" w14:textId="77777777" w:rsidR="007E68C7" w:rsidRDefault="007E68C7">
      <w:pPr>
        <w:pStyle w:val="ad"/>
        <w:rPr>
          <w:lang w:val="en-US"/>
        </w:rPr>
      </w:pPr>
    </w:p>
    <w:p w14:paraId="0D796E74" w14:textId="77777777" w:rsidR="007E68C7" w:rsidRPr="00C17422" w:rsidRDefault="00AB3264">
      <w:pPr>
        <w:pStyle w:val="1"/>
        <w:rPr>
          <w:b/>
          <w:bCs/>
        </w:rPr>
      </w:pPr>
      <w:bookmarkStart w:id="16"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6"/>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CD4CBF" w:rsidP="002C72ED">
            <w:pPr>
              <w:spacing w:after="0"/>
              <w:rPr>
                <w:rStyle w:val="aff0"/>
                <w:rFonts w:ascii="Arial" w:eastAsia="Yu Mincho" w:hAnsi="Arial" w:cs="Arial"/>
                <w:color w:val="0000FF"/>
                <w:sz w:val="16"/>
                <w:szCs w:val="16"/>
                <w:lang w:eastAsia="ja-JP"/>
              </w:rPr>
            </w:pPr>
            <w:hyperlink r:id="rId17" w:history="1">
              <w:r w:rsidR="008C574B" w:rsidRPr="002C72ED">
                <w:rPr>
                  <w:rStyle w:val="aff0"/>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2C72ED"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7"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CD4CBF" w:rsidP="002C72ED">
            <w:pPr>
              <w:spacing w:after="0"/>
              <w:rPr>
                <w:rFonts w:ascii="Arial" w:hAnsi="Arial" w:cs="Arial"/>
                <w:color w:val="0000FF"/>
                <w:sz w:val="16"/>
                <w:szCs w:val="16"/>
              </w:rPr>
            </w:pPr>
            <w:hyperlink r:id="rId18" w:history="1">
              <w:r w:rsidR="00965001" w:rsidRPr="002C72ED">
                <w:rPr>
                  <w:rStyle w:val="aff0"/>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2C72ED" w:rsidRDefault="000A08FE" w:rsidP="002C72ED">
            <w:pPr>
              <w:spacing w:after="0"/>
              <w:rPr>
                <w:rFonts w:ascii="Arial" w:hAnsi="Arial" w:cs="Arial"/>
                <w:sz w:val="16"/>
                <w:szCs w:val="16"/>
              </w:rPr>
            </w:pPr>
            <w:r w:rsidRPr="002C72ED">
              <w:rPr>
                <w:rFonts w:ascii="Arial" w:hAnsi="Arial" w:cs="Arial"/>
                <w:sz w:val="16"/>
                <w:szCs w:val="16"/>
              </w:rPr>
              <w:t>NTT DOCOMO, China Mobile, AT&amp;T, Vodafone</w:t>
            </w:r>
          </w:p>
        </w:tc>
      </w:tr>
      <w:bookmarkEnd w:id="17"/>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CD4CBF" w:rsidP="002C72ED">
            <w:pPr>
              <w:spacing w:after="0"/>
              <w:rPr>
                <w:rFonts w:ascii="Arial" w:eastAsia="MS PGothic" w:hAnsi="Arial" w:cs="Arial"/>
                <w:color w:val="0000FF"/>
                <w:sz w:val="16"/>
                <w:szCs w:val="16"/>
                <w:u w:val="single"/>
              </w:rPr>
            </w:pPr>
            <w:hyperlink r:id="rId19" w:history="1">
              <w:r w:rsidR="002C72ED" w:rsidRPr="002C72ED">
                <w:rPr>
                  <w:rStyle w:val="aff0"/>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CD4CBF" w:rsidP="002C72ED">
            <w:pPr>
              <w:spacing w:after="0"/>
              <w:rPr>
                <w:rFonts w:ascii="Arial" w:eastAsia="MS PGothic" w:hAnsi="Arial" w:cs="Arial"/>
                <w:color w:val="0000FF"/>
                <w:sz w:val="16"/>
                <w:szCs w:val="16"/>
                <w:u w:val="single"/>
              </w:rPr>
            </w:pPr>
            <w:hyperlink r:id="rId20" w:history="1">
              <w:r w:rsidR="002C72ED" w:rsidRPr="002C72ED">
                <w:rPr>
                  <w:rStyle w:val="aff0"/>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CD4CBF" w:rsidP="002C72ED">
            <w:pPr>
              <w:spacing w:after="0"/>
              <w:rPr>
                <w:rFonts w:ascii="Arial" w:eastAsia="MS PGothic" w:hAnsi="Arial" w:cs="Arial"/>
                <w:color w:val="0000FF"/>
                <w:sz w:val="16"/>
                <w:szCs w:val="16"/>
                <w:u w:val="single"/>
              </w:rPr>
            </w:pPr>
            <w:hyperlink r:id="rId21" w:history="1">
              <w:r w:rsidR="002C72ED" w:rsidRPr="002C72ED">
                <w:rPr>
                  <w:rStyle w:val="aff0"/>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CD4CBF" w:rsidP="002C72ED">
            <w:pPr>
              <w:spacing w:after="0"/>
              <w:rPr>
                <w:rFonts w:ascii="Arial" w:eastAsia="MS PGothic" w:hAnsi="Arial" w:cs="Arial"/>
                <w:color w:val="0000FF"/>
                <w:sz w:val="16"/>
                <w:szCs w:val="16"/>
                <w:u w:val="single"/>
              </w:rPr>
            </w:pPr>
            <w:hyperlink r:id="rId22" w:history="1">
              <w:r w:rsidR="002C72ED" w:rsidRPr="002C72ED">
                <w:rPr>
                  <w:rStyle w:val="aff0"/>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CD4CBF" w:rsidP="002C72ED">
            <w:pPr>
              <w:spacing w:after="0"/>
              <w:rPr>
                <w:rFonts w:ascii="Arial" w:eastAsia="MS PGothic" w:hAnsi="Arial" w:cs="Arial"/>
                <w:color w:val="0000FF"/>
                <w:sz w:val="16"/>
                <w:szCs w:val="16"/>
                <w:u w:val="single"/>
              </w:rPr>
            </w:pPr>
            <w:hyperlink r:id="rId23" w:history="1">
              <w:r w:rsidR="002C72ED" w:rsidRPr="002C72ED">
                <w:rPr>
                  <w:rStyle w:val="aff0"/>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CD4CBF" w:rsidP="002C72ED">
            <w:pPr>
              <w:spacing w:after="0"/>
              <w:rPr>
                <w:sz w:val="16"/>
                <w:szCs w:val="16"/>
              </w:rPr>
            </w:pPr>
            <w:hyperlink r:id="rId24" w:history="1">
              <w:r w:rsidR="002C72ED" w:rsidRPr="002C72ED">
                <w:rPr>
                  <w:rStyle w:val="aff0"/>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CD4CBF" w:rsidP="002C72ED">
            <w:pPr>
              <w:spacing w:after="0"/>
              <w:rPr>
                <w:sz w:val="16"/>
                <w:szCs w:val="16"/>
              </w:rPr>
            </w:pPr>
            <w:hyperlink r:id="rId25" w:history="1">
              <w:r w:rsidR="002C72ED" w:rsidRPr="002C72ED">
                <w:rPr>
                  <w:rStyle w:val="aff0"/>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CD4CBF" w:rsidP="002C72ED">
            <w:pPr>
              <w:spacing w:after="0"/>
              <w:rPr>
                <w:rFonts w:ascii="Arial" w:eastAsia="MS PGothic" w:hAnsi="Arial" w:cs="Arial"/>
                <w:color w:val="0000FF"/>
                <w:sz w:val="16"/>
                <w:szCs w:val="16"/>
                <w:u w:val="single"/>
              </w:rPr>
            </w:pPr>
            <w:hyperlink r:id="rId26" w:history="1">
              <w:r w:rsidR="002C72ED" w:rsidRPr="002C72ED">
                <w:rPr>
                  <w:rStyle w:val="aff0"/>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CD4CBF" w:rsidP="002C72ED">
            <w:pPr>
              <w:spacing w:after="0"/>
              <w:rPr>
                <w:rFonts w:ascii="Arial" w:eastAsia="MS PGothic" w:hAnsi="Arial" w:cs="Arial"/>
                <w:color w:val="0000FF"/>
                <w:sz w:val="16"/>
                <w:szCs w:val="16"/>
                <w:u w:val="single"/>
              </w:rPr>
            </w:pPr>
            <w:hyperlink r:id="rId27" w:history="1">
              <w:r w:rsidR="002C72ED" w:rsidRPr="002C72ED">
                <w:rPr>
                  <w:rStyle w:val="aff0"/>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CD4CBF" w:rsidP="002C72ED">
            <w:pPr>
              <w:spacing w:after="0"/>
              <w:rPr>
                <w:rFonts w:ascii="Arial" w:eastAsia="MS PGothic" w:hAnsi="Arial" w:cs="Arial"/>
                <w:color w:val="0000FF"/>
                <w:sz w:val="16"/>
                <w:szCs w:val="16"/>
                <w:u w:val="single"/>
              </w:rPr>
            </w:pPr>
            <w:hyperlink r:id="rId28" w:history="1">
              <w:r w:rsidR="002C72ED" w:rsidRPr="002C72ED">
                <w:rPr>
                  <w:rStyle w:val="aff0"/>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CD4CBF" w:rsidP="002C72ED">
            <w:pPr>
              <w:spacing w:after="0"/>
              <w:rPr>
                <w:rFonts w:ascii="Arial" w:eastAsia="MS PGothic" w:hAnsi="Arial" w:cs="Arial"/>
                <w:color w:val="0000FF"/>
                <w:sz w:val="16"/>
                <w:szCs w:val="16"/>
                <w:u w:val="single"/>
              </w:rPr>
            </w:pPr>
            <w:hyperlink r:id="rId29" w:history="1">
              <w:r w:rsidR="002C72ED" w:rsidRPr="002C72ED">
                <w:rPr>
                  <w:rStyle w:val="aff0"/>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CD4CBF" w:rsidP="002C72ED">
            <w:pPr>
              <w:spacing w:after="0"/>
              <w:rPr>
                <w:rFonts w:ascii="Arial" w:eastAsia="MS PGothic" w:hAnsi="Arial" w:cs="Arial"/>
                <w:color w:val="0000FF"/>
                <w:sz w:val="16"/>
                <w:szCs w:val="16"/>
                <w:u w:val="single"/>
              </w:rPr>
            </w:pPr>
            <w:hyperlink r:id="rId30" w:history="1">
              <w:r w:rsidR="002C72ED" w:rsidRPr="002C72ED">
                <w:rPr>
                  <w:rStyle w:val="aff0"/>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CD4CBF" w:rsidP="002C72ED">
            <w:pPr>
              <w:spacing w:after="0"/>
              <w:rPr>
                <w:rFonts w:ascii="Arial" w:eastAsia="MS PGothic" w:hAnsi="Arial" w:cs="Arial"/>
                <w:color w:val="0000FF"/>
                <w:sz w:val="16"/>
                <w:szCs w:val="16"/>
                <w:u w:val="single"/>
              </w:rPr>
            </w:pPr>
            <w:hyperlink r:id="rId31" w:history="1">
              <w:r w:rsidR="002C72ED" w:rsidRPr="002C72ED">
                <w:rPr>
                  <w:rStyle w:val="aff0"/>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CD4CBF" w:rsidP="002C72ED">
            <w:pPr>
              <w:spacing w:after="0"/>
              <w:rPr>
                <w:rFonts w:ascii="Arial" w:eastAsia="MS PGothic" w:hAnsi="Arial" w:cs="Arial"/>
                <w:color w:val="0000FF"/>
                <w:sz w:val="16"/>
                <w:szCs w:val="16"/>
                <w:u w:val="single"/>
              </w:rPr>
            </w:pPr>
            <w:hyperlink r:id="rId32" w:history="1">
              <w:r w:rsidR="002C72ED" w:rsidRPr="002C72ED">
                <w:rPr>
                  <w:rStyle w:val="aff0"/>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CD4CBF" w:rsidP="002C72ED">
            <w:pPr>
              <w:spacing w:after="0"/>
              <w:rPr>
                <w:rFonts w:ascii="Arial" w:eastAsia="MS PGothic" w:hAnsi="Arial" w:cs="Arial"/>
                <w:color w:val="0000FF"/>
                <w:sz w:val="16"/>
                <w:szCs w:val="16"/>
                <w:u w:val="single"/>
              </w:rPr>
            </w:pPr>
            <w:hyperlink r:id="rId33" w:history="1">
              <w:r w:rsidR="002C72ED" w:rsidRPr="002C72ED">
                <w:rPr>
                  <w:rStyle w:val="aff0"/>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CD4CBF" w:rsidP="002C72ED">
            <w:pPr>
              <w:spacing w:after="0"/>
              <w:rPr>
                <w:rFonts w:ascii="Arial" w:eastAsia="MS PGothic" w:hAnsi="Arial" w:cs="Arial"/>
                <w:color w:val="0000FF"/>
                <w:sz w:val="16"/>
                <w:szCs w:val="16"/>
                <w:u w:val="single"/>
              </w:rPr>
            </w:pPr>
            <w:hyperlink r:id="rId34" w:history="1">
              <w:r w:rsidR="002C72ED" w:rsidRPr="002C72ED">
                <w:rPr>
                  <w:rStyle w:val="aff0"/>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CD4CBF" w:rsidP="002C72ED">
            <w:pPr>
              <w:spacing w:after="0"/>
              <w:rPr>
                <w:rFonts w:ascii="Arial" w:eastAsia="MS PGothic" w:hAnsi="Arial" w:cs="Arial"/>
                <w:color w:val="0000FF"/>
                <w:sz w:val="16"/>
                <w:szCs w:val="16"/>
                <w:u w:val="single"/>
              </w:rPr>
            </w:pPr>
            <w:hyperlink r:id="rId35" w:history="1">
              <w:r w:rsidR="002C72ED" w:rsidRPr="002C72ED">
                <w:rPr>
                  <w:rStyle w:val="aff0"/>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CD4CBF" w:rsidP="002C72ED">
            <w:pPr>
              <w:spacing w:after="0"/>
              <w:rPr>
                <w:rFonts w:ascii="Arial" w:eastAsia="MS PGothic" w:hAnsi="Arial" w:cs="Arial"/>
                <w:color w:val="0000FF"/>
                <w:sz w:val="16"/>
                <w:szCs w:val="16"/>
                <w:u w:val="single"/>
              </w:rPr>
            </w:pPr>
            <w:hyperlink r:id="rId36" w:history="1">
              <w:r w:rsidR="002C72ED" w:rsidRPr="002C72ED">
                <w:rPr>
                  <w:rStyle w:val="aff0"/>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CD4CBF" w:rsidP="002C72ED">
            <w:pPr>
              <w:spacing w:after="0"/>
              <w:rPr>
                <w:rFonts w:ascii="Arial" w:eastAsia="MS PGothic" w:hAnsi="Arial" w:cs="Arial"/>
                <w:color w:val="0000FF"/>
                <w:sz w:val="16"/>
                <w:szCs w:val="16"/>
                <w:u w:val="single"/>
              </w:rPr>
            </w:pPr>
            <w:hyperlink r:id="rId37" w:history="1">
              <w:r w:rsidR="002C72ED" w:rsidRPr="002C72ED">
                <w:rPr>
                  <w:rStyle w:val="aff0"/>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Fainity</w:t>
            </w:r>
            <w:proofErr w:type="spellEnd"/>
            <w:r w:rsidRPr="002C72ED">
              <w:rPr>
                <w:rFonts w:ascii="Arial" w:hAnsi="Arial" w:cs="Arial"/>
                <w:sz w:val="16"/>
                <w:szCs w:val="16"/>
              </w:rPr>
              <w:t xml:space="preserve">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CD4CBF" w:rsidP="002C72ED">
            <w:pPr>
              <w:spacing w:after="0"/>
              <w:rPr>
                <w:rFonts w:ascii="Arial" w:eastAsia="MS PGothic" w:hAnsi="Arial" w:cs="Arial"/>
                <w:color w:val="0000FF"/>
                <w:sz w:val="16"/>
                <w:szCs w:val="16"/>
                <w:u w:val="single"/>
              </w:rPr>
            </w:pPr>
            <w:hyperlink r:id="rId38" w:history="1">
              <w:r w:rsidR="002C72ED" w:rsidRPr="002C72ED">
                <w:rPr>
                  <w:rStyle w:val="aff0"/>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CD4CBF" w:rsidP="002C72ED">
            <w:pPr>
              <w:spacing w:after="0"/>
              <w:rPr>
                <w:rFonts w:ascii="Arial" w:eastAsia="MS PGothic" w:hAnsi="Arial" w:cs="Arial"/>
                <w:color w:val="0000FF"/>
                <w:sz w:val="16"/>
                <w:szCs w:val="16"/>
                <w:u w:val="single"/>
              </w:rPr>
            </w:pPr>
            <w:hyperlink r:id="rId39" w:history="1">
              <w:r w:rsidR="002C72ED" w:rsidRPr="002C72ED">
                <w:rPr>
                  <w:rStyle w:val="aff0"/>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CD4CBF" w:rsidP="002C72ED">
            <w:pPr>
              <w:spacing w:after="0"/>
              <w:rPr>
                <w:rFonts w:ascii="Arial" w:eastAsia="MS PGothic" w:hAnsi="Arial" w:cs="Arial"/>
                <w:color w:val="0000FF"/>
                <w:sz w:val="16"/>
                <w:szCs w:val="16"/>
                <w:u w:val="single"/>
              </w:rPr>
            </w:pPr>
            <w:hyperlink r:id="rId40" w:history="1">
              <w:r w:rsidR="002C72ED" w:rsidRPr="002C72ED">
                <w:rPr>
                  <w:rStyle w:val="aff0"/>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CD4CBF" w:rsidP="002C72ED">
            <w:pPr>
              <w:spacing w:after="0"/>
              <w:rPr>
                <w:rFonts w:ascii="Arial" w:eastAsia="MS PGothic" w:hAnsi="Arial" w:cs="Arial"/>
                <w:color w:val="0000FF"/>
                <w:sz w:val="16"/>
                <w:szCs w:val="16"/>
                <w:u w:val="single"/>
              </w:rPr>
            </w:pPr>
            <w:hyperlink r:id="rId41" w:history="1">
              <w:r w:rsidR="002C72ED" w:rsidRPr="002C72ED">
                <w:rPr>
                  <w:rStyle w:val="aff0"/>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CD4CBF" w:rsidP="002C72ED">
            <w:pPr>
              <w:spacing w:after="0"/>
              <w:rPr>
                <w:rFonts w:ascii="Arial" w:eastAsia="MS PGothic" w:hAnsi="Arial" w:cs="Arial"/>
                <w:color w:val="0000FF"/>
                <w:sz w:val="16"/>
                <w:szCs w:val="16"/>
                <w:u w:val="single"/>
              </w:rPr>
            </w:pPr>
            <w:hyperlink r:id="rId42" w:history="1">
              <w:r w:rsidR="002C72ED" w:rsidRPr="002C72ED">
                <w:rPr>
                  <w:rStyle w:val="aff0"/>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CD4CBF" w:rsidP="002C72ED">
            <w:pPr>
              <w:spacing w:after="0"/>
              <w:rPr>
                <w:rFonts w:ascii="Arial" w:eastAsia="MS PGothic" w:hAnsi="Arial" w:cs="Arial"/>
                <w:color w:val="0000FF"/>
                <w:sz w:val="16"/>
                <w:szCs w:val="16"/>
                <w:u w:val="single"/>
              </w:rPr>
            </w:pPr>
            <w:hyperlink r:id="rId43" w:history="1">
              <w:r w:rsidR="002C72ED" w:rsidRPr="002C72ED">
                <w:rPr>
                  <w:rStyle w:val="aff0"/>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CD4CBF" w:rsidP="002C72ED">
            <w:pPr>
              <w:spacing w:after="0"/>
              <w:rPr>
                <w:rFonts w:ascii="Arial" w:eastAsia="MS PGothic" w:hAnsi="Arial" w:cs="Arial"/>
                <w:color w:val="0000FF"/>
                <w:sz w:val="16"/>
                <w:szCs w:val="16"/>
                <w:u w:val="single"/>
              </w:rPr>
            </w:pPr>
            <w:hyperlink r:id="rId44" w:history="1">
              <w:r w:rsidR="002C72ED" w:rsidRPr="002C72ED">
                <w:rPr>
                  <w:rStyle w:val="aff0"/>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CD4CBF" w:rsidP="002C72ED">
            <w:pPr>
              <w:spacing w:after="0"/>
              <w:rPr>
                <w:rFonts w:ascii="Arial" w:eastAsia="MS PGothic" w:hAnsi="Arial" w:cs="Arial"/>
                <w:color w:val="0000FF"/>
                <w:sz w:val="16"/>
                <w:szCs w:val="16"/>
                <w:u w:val="single"/>
              </w:rPr>
            </w:pPr>
            <w:hyperlink r:id="rId45" w:history="1">
              <w:r w:rsidR="002C72ED" w:rsidRPr="002C72ED">
                <w:rPr>
                  <w:rStyle w:val="aff0"/>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CD4CBF" w:rsidP="002C72ED">
            <w:pPr>
              <w:spacing w:after="0"/>
              <w:rPr>
                <w:rFonts w:ascii="Arial" w:eastAsia="MS PGothic" w:hAnsi="Arial" w:cs="Arial"/>
                <w:color w:val="0000FF"/>
                <w:sz w:val="16"/>
                <w:szCs w:val="16"/>
                <w:u w:val="single"/>
              </w:rPr>
            </w:pPr>
            <w:hyperlink r:id="rId46" w:history="1">
              <w:r w:rsidR="002C72ED" w:rsidRPr="002C72ED">
                <w:rPr>
                  <w:rStyle w:val="aff0"/>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CD4CBF" w:rsidP="002C72ED">
            <w:pPr>
              <w:spacing w:after="0"/>
              <w:rPr>
                <w:rFonts w:ascii="Arial" w:eastAsia="Yu Mincho" w:hAnsi="Arial" w:cs="Arial"/>
                <w:color w:val="0000FF"/>
                <w:sz w:val="16"/>
                <w:szCs w:val="16"/>
                <w:u w:val="single"/>
                <w:lang w:eastAsia="ja-JP"/>
              </w:rPr>
            </w:pPr>
            <w:hyperlink r:id="rId47" w:history="1">
              <w:r w:rsidR="002C72ED" w:rsidRPr="002C72ED">
                <w:rPr>
                  <w:rStyle w:val="aff0"/>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aff0"/>
                  <w:rFonts w:ascii="Arial" w:hAnsi="Arial" w:cs="Arial"/>
                  <w:color w:val="0000FF"/>
                  <w:sz w:val="16"/>
                  <w:szCs w:val="16"/>
                </w:rPr>
                <w:t>R1-</w:t>
              </w:r>
              <w:r w:rsidR="00F55EB6" w:rsidRPr="00F6141C">
                <w:rPr>
                  <w:rStyle w:val="aff0"/>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CD4CBF" w:rsidP="002C72ED">
            <w:pPr>
              <w:spacing w:after="0"/>
              <w:rPr>
                <w:rFonts w:ascii="Arial" w:eastAsia="MS PGothic" w:hAnsi="Arial" w:cs="Arial"/>
                <w:color w:val="0000FF"/>
                <w:sz w:val="16"/>
                <w:szCs w:val="16"/>
                <w:u w:val="single"/>
              </w:rPr>
            </w:pPr>
            <w:hyperlink r:id="rId49" w:history="1">
              <w:r w:rsidR="002C72ED" w:rsidRPr="002C72ED">
                <w:rPr>
                  <w:rStyle w:val="aff0"/>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CD4CBF" w:rsidP="002C72ED">
            <w:pPr>
              <w:spacing w:after="0"/>
              <w:rPr>
                <w:rFonts w:ascii="Arial" w:eastAsia="MS PGothic" w:hAnsi="Arial" w:cs="Arial"/>
                <w:color w:val="0000FF"/>
                <w:sz w:val="16"/>
                <w:szCs w:val="16"/>
                <w:u w:val="single"/>
              </w:rPr>
            </w:pPr>
            <w:hyperlink r:id="rId50" w:history="1">
              <w:r w:rsidR="002C72ED" w:rsidRPr="002C72ED">
                <w:rPr>
                  <w:rStyle w:val="aff0"/>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CD4CBF" w:rsidP="002C72ED">
            <w:pPr>
              <w:spacing w:after="0"/>
              <w:rPr>
                <w:rFonts w:ascii="Arial" w:eastAsia="MS PGothic" w:hAnsi="Arial" w:cs="Arial"/>
                <w:color w:val="0000FF"/>
                <w:sz w:val="16"/>
                <w:szCs w:val="16"/>
                <w:u w:val="single"/>
              </w:rPr>
            </w:pPr>
            <w:hyperlink r:id="rId51" w:history="1">
              <w:r w:rsidR="002C72ED" w:rsidRPr="002C72ED">
                <w:rPr>
                  <w:rStyle w:val="aff0"/>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CD4CBF" w:rsidP="002C72ED">
            <w:pPr>
              <w:spacing w:after="0"/>
              <w:rPr>
                <w:rFonts w:ascii="Arial" w:eastAsia="MS PGothic" w:hAnsi="Arial" w:cs="Arial"/>
                <w:color w:val="0000FF"/>
                <w:sz w:val="16"/>
                <w:szCs w:val="16"/>
                <w:u w:val="single"/>
              </w:rPr>
            </w:pPr>
            <w:hyperlink r:id="rId52" w:history="1">
              <w:r w:rsidR="002C72ED" w:rsidRPr="002C72ED">
                <w:rPr>
                  <w:rStyle w:val="aff0"/>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CD4CBF" w:rsidP="002C72ED">
            <w:pPr>
              <w:spacing w:after="0"/>
              <w:rPr>
                <w:rFonts w:ascii="Arial" w:eastAsia="MS PGothic" w:hAnsi="Arial" w:cs="Arial"/>
                <w:color w:val="0000FF"/>
                <w:sz w:val="16"/>
                <w:szCs w:val="16"/>
                <w:u w:val="single"/>
              </w:rPr>
            </w:pPr>
            <w:hyperlink r:id="rId53" w:history="1">
              <w:r w:rsidR="002C72ED" w:rsidRPr="002C72ED">
                <w:rPr>
                  <w:rStyle w:val="aff0"/>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CD4CBF" w:rsidP="002C72ED">
            <w:pPr>
              <w:spacing w:after="0"/>
              <w:rPr>
                <w:rFonts w:ascii="Arial" w:eastAsia="MS PGothic" w:hAnsi="Arial" w:cs="Arial"/>
                <w:color w:val="0000FF"/>
                <w:sz w:val="16"/>
                <w:szCs w:val="16"/>
                <w:u w:val="single"/>
              </w:rPr>
            </w:pPr>
            <w:hyperlink r:id="rId54" w:history="1">
              <w:r w:rsidR="002C72ED" w:rsidRPr="002C72ED">
                <w:rPr>
                  <w:rStyle w:val="aff0"/>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CD4CBF" w:rsidP="002C72ED">
            <w:pPr>
              <w:spacing w:after="0"/>
              <w:rPr>
                <w:rFonts w:ascii="Arial" w:eastAsia="MS PGothic" w:hAnsi="Arial" w:cs="Arial"/>
                <w:color w:val="0000FF"/>
                <w:sz w:val="16"/>
                <w:szCs w:val="16"/>
                <w:u w:val="single"/>
              </w:rPr>
            </w:pPr>
            <w:hyperlink r:id="rId55" w:history="1">
              <w:r w:rsidR="002C72ED" w:rsidRPr="002C72ED">
                <w:rPr>
                  <w:rStyle w:val="aff0"/>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CD4CBF" w:rsidP="002C72ED">
            <w:pPr>
              <w:spacing w:after="0"/>
              <w:rPr>
                <w:rFonts w:ascii="Arial" w:eastAsia="MS PGothic" w:hAnsi="Arial" w:cs="Arial"/>
                <w:color w:val="0000FF"/>
                <w:sz w:val="16"/>
                <w:szCs w:val="16"/>
                <w:u w:val="single"/>
              </w:rPr>
            </w:pPr>
            <w:hyperlink r:id="rId56" w:history="1">
              <w:r w:rsidR="002C72ED" w:rsidRPr="002C72ED">
                <w:rPr>
                  <w:rStyle w:val="aff0"/>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CD4CBF" w:rsidP="002C72ED">
            <w:pPr>
              <w:spacing w:after="0"/>
              <w:rPr>
                <w:rFonts w:ascii="Arial" w:eastAsia="MS PGothic" w:hAnsi="Arial" w:cs="Arial"/>
                <w:color w:val="0000FF"/>
                <w:sz w:val="16"/>
                <w:szCs w:val="16"/>
                <w:u w:val="single"/>
              </w:rPr>
            </w:pPr>
            <w:hyperlink r:id="rId57" w:history="1">
              <w:r w:rsidR="002C72ED" w:rsidRPr="002C72ED">
                <w:rPr>
                  <w:rStyle w:val="aff0"/>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CD4CBF" w:rsidP="002C72ED">
            <w:pPr>
              <w:spacing w:after="0"/>
              <w:rPr>
                <w:rFonts w:ascii="Arial" w:eastAsia="MS PGothic" w:hAnsi="Arial" w:cs="Arial"/>
                <w:color w:val="0000FF"/>
                <w:sz w:val="16"/>
                <w:szCs w:val="16"/>
                <w:u w:val="single"/>
              </w:rPr>
            </w:pPr>
            <w:hyperlink r:id="rId58" w:history="1">
              <w:r w:rsidR="002C72ED" w:rsidRPr="002C72ED">
                <w:rPr>
                  <w:rStyle w:val="aff0"/>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CD4CBF" w:rsidP="002C72ED">
            <w:pPr>
              <w:spacing w:after="0"/>
              <w:rPr>
                <w:rFonts w:ascii="Arial" w:eastAsia="MS PGothic" w:hAnsi="Arial" w:cs="Arial"/>
                <w:color w:val="0000FF"/>
                <w:sz w:val="16"/>
                <w:szCs w:val="16"/>
                <w:u w:val="single"/>
              </w:rPr>
            </w:pPr>
            <w:hyperlink r:id="rId59" w:history="1">
              <w:r w:rsidR="002C72ED" w:rsidRPr="002C72ED">
                <w:rPr>
                  <w:rStyle w:val="aff0"/>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CD4CBF" w:rsidP="002C72ED">
            <w:pPr>
              <w:spacing w:after="0"/>
              <w:rPr>
                <w:rFonts w:ascii="Arial" w:eastAsia="MS PGothic" w:hAnsi="Arial" w:cs="Arial"/>
                <w:color w:val="0000FF"/>
                <w:sz w:val="16"/>
                <w:szCs w:val="16"/>
                <w:u w:val="single"/>
              </w:rPr>
            </w:pPr>
            <w:hyperlink r:id="rId60" w:history="1">
              <w:r w:rsidR="002C72ED" w:rsidRPr="002C72ED">
                <w:rPr>
                  <w:rStyle w:val="aff0"/>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CD4CBF" w:rsidP="002C72ED">
            <w:pPr>
              <w:spacing w:after="0"/>
              <w:rPr>
                <w:rFonts w:ascii="Arial" w:eastAsia="MS PGothic" w:hAnsi="Arial" w:cs="Arial"/>
                <w:color w:val="0000FF"/>
                <w:sz w:val="16"/>
                <w:szCs w:val="16"/>
                <w:u w:val="single"/>
              </w:rPr>
            </w:pPr>
            <w:hyperlink r:id="rId61" w:history="1">
              <w:r w:rsidR="002C72ED" w:rsidRPr="002C72ED">
                <w:rPr>
                  <w:rStyle w:val="aff0"/>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CD4CBF" w:rsidP="002C72ED">
            <w:pPr>
              <w:spacing w:after="0"/>
              <w:rPr>
                <w:rFonts w:ascii="Arial" w:eastAsia="MS PGothic" w:hAnsi="Arial" w:cs="Arial"/>
                <w:color w:val="0000FF"/>
                <w:sz w:val="16"/>
                <w:szCs w:val="16"/>
                <w:u w:val="single"/>
              </w:rPr>
            </w:pPr>
            <w:hyperlink r:id="rId62" w:history="1">
              <w:r w:rsidR="002C72ED" w:rsidRPr="002C72ED">
                <w:rPr>
                  <w:rStyle w:val="aff0"/>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CD4CBF" w:rsidP="002C72ED">
            <w:pPr>
              <w:spacing w:after="0"/>
              <w:rPr>
                <w:rFonts w:ascii="Arial" w:eastAsia="MS PGothic" w:hAnsi="Arial" w:cs="Arial"/>
                <w:color w:val="0000FF"/>
                <w:sz w:val="16"/>
                <w:szCs w:val="16"/>
                <w:u w:val="single"/>
              </w:rPr>
            </w:pPr>
            <w:hyperlink r:id="rId63" w:history="1">
              <w:r w:rsidR="002C72ED" w:rsidRPr="002C72ED">
                <w:rPr>
                  <w:rStyle w:val="aff0"/>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CD4CBF" w:rsidP="002C72ED">
            <w:pPr>
              <w:spacing w:after="0"/>
              <w:rPr>
                <w:rFonts w:ascii="Arial" w:eastAsia="MS PGothic" w:hAnsi="Arial" w:cs="Arial"/>
                <w:color w:val="0000FF"/>
                <w:sz w:val="16"/>
                <w:szCs w:val="16"/>
                <w:u w:val="single"/>
              </w:rPr>
            </w:pPr>
            <w:hyperlink r:id="rId64" w:history="1">
              <w:r w:rsidR="002C72ED" w:rsidRPr="002C72ED">
                <w:rPr>
                  <w:rStyle w:val="aff0"/>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CD4CBF" w:rsidP="002C72ED">
            <w:pPr>
              <w:spacing w:after="0"/>
              <w:rPr>
                <w:rFonts w:ascii="Arial" w:eastAsia="MS PGothic" w:hAnsi="Arial" w:cs="Arial"/>
                <w:color w:val="0000FF"/>
                <w:sz w:val="16"/>
                <w:szCs w:val="16"/>
                <w:u w:val="single"/>
              </w:rPr>
            </w:pPr>
            <w:hyperlink r:id="rId65" w:history="1">
              <w:r w:rsidR="002C72ED" w:rsidRPr="002C72ED">
                <w:rPr>
                  <w:rStyle w:val="aff0"/>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CD4CBF" w:rsidP="002C72ED">
            <w:pPr>
              <w:spacing w:after="0"/>
              <w:rPr>
                <w:rFonts w:ascii="Arial" w:eastAsia="MS PGothic" w:hAnsi="Arial" w:cs="Arial"/>
                <w:color w:val="0000FF"/>
                <w:sz w:val="16"/>
                <w:szCs w:val="16"/>
                <w:u w:val="single"/>
              </w:rPr>
            </w:pPr>
            <w:hyperlink r:id="rId66" w:history="1">
              <w:r w:rsidR="002C72ED" w:rsidRPr="002C72ED">
                <w:rPr>
                  <w:rStyle w:val="aff0"/>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CD4CBF" w:rsidP="002C72ED">
            <w:pPr>
              <w:spacing w:after="0"/>
              <w:rPr>
                <w:rFonts w:ascii="Arial" w:eastAsia="MS PGothic" w:hAnsi="Arial" w:cs="Arial"/>
                <w:color w:val="0000FF"/>
                <w:sz w:val="16"/>
                <w:szCs w:val="16"/>
                <w:u w:val="single"/>
              </w:rPr>
            </w:pPr>
            <w:hyperlink r:id="rId67" w:history="1">
              <w:r w:rsidR="002C72ED" w:rsidRPr="002C72ED">
                <w:rPr>
                  <w:rStyle w:val="aff0"/>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CD4CBF" w:rsidP="002C72ED">
            <w:pPr>
              <w:spacing w:after="0"/>
              <w:rPr>
                <w:rFonts w:ascii="Arial" w:eastAsia="MS PGothic" w:hAnsi="Arial" w:cs="Arial"/>
                <w:color w:val="0000FF"/>
                <w:sz w:val="16"/>
                <w:szCs w:val="16"/>
                <w:u w:val="single"/>
              </w:rPr>
            </w:pPr>
            <w:hyperlink r:id="rId68" w:history="1">
              <w:r w:rsidR="002C72ED" w:rsidRPr="002C72ED">
                <w:rPr>
                  <w:rStyle w:val="aff0"/>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CD4CBF" w:rsidP="002C72ED">
            <w:pPr>
              <w:spacing w:after="0"/>
              <w:rPr>
                <w:rFonts w:ascii="Arial" w:eastAsia="MS PGothic" w:hAnsi="Arial" w:cs="Arial"/>
                <w:color w:val="0000FF"/>
                <w:sz w:val="16"/>
                <w:szCs w:val="16"/>
                <w:u w:val="single"/>
              </w:rPr>
            </w:pPr>
            <w:hyperlink r:id="rId69" w:history="1">
              <w:r w:rsidR="002C72ED" w:rsidRPr="002C72ED">
                <w:rPr>
                  <w:rStyle w:val="aff0"/>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CD4CBF" w:rsidP="002C72ED">
            <w:pPr>
              <w:spacing w:after="0"/>
              <w:rPr>
                <w:rFonts w:ascii="Arial" w:eastAsia="MS PGothic" w:hAnsi="Arial" w:cs="Arial"/>
                <w:color w:val="0000FF"/>
                <w:sz w:val="16"/>
                <w:szCs w:val="16"/>
                <w:u w:val="single"/>
              </w:rPr>
            </w:pPr>
            <w:hyperlink r:id="rId70" w:history="1">
              <w:r w:rsidR="002C72ED" w:rsidRPr="002C72ED">
                <w:rPr>
                  <w:rStyle w:val="aff0"/>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CD4CBF" w:rsidP="002C72ED">
            <w:pPr>
              <w:spacing w:after="0"/>
              <w:rPr>
                <w:rFonts w:ascii="Arial" w:eastAsia="MS PGothic" w:hAnsi="Arial" w:cs="Arial"/>
                <w:color w:val="0000FF"/>
                <w:sz w:val="16"/>
                <w:szCs w:val="16"/>
                <w:u w:val="single"/>
              </w:rPr>
            </w:pPr>
            <w:hyperlink r:id="rId71" w:history="1">
              <w:r w:rsidR="002C72ED" w:rsidRPr="002C72ED">
                <w:rPr>
                  <w:rStyle w:val="aff0"/>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CEWiT</w:t>
            </w:r>
            <w:proofErr w:type="spellEnd"/>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CD4CBF" w:rsidP="002C72ED">
            <w:pPr>
              <w:spacing w:after="0"/>
              <w:rPr>
                <w:rFonts w:ascii="Arial" w:eastAsia="MS PGothic" w:hAnsi="Arial" w:cs="Arial"/>
                <w:color w:val="0000FF"/>
                <w:sz w:val="16"/>
                <w:szCs w:val="16"/>
                <w:u w:val="single"/>
              </w:rPr>
            </w:pPr>
            <w:hyperlink r:id="rId72" w:history="1">
              <w:r w:rsidR="002C72ED" w:rsidRPr="002C72ED">
                <w:rPr>
                  <w:rStyle w:val="aff0"/>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CD4CBF" w:rsidP="002C72ED">
            <w:pPr>
              <w:spacing w:after="0"/>
              <w:rPr>
                <w:rFonts w:ascii="Arial" w:eastAsia="MS PGothic" w:hAnsi="Arial" w:cs="Arial"/>
                <w:color w:val="0000FF"/>
                <w:sz w:val="16"/>
                <w:szCs w:val="16"/>
                <w:u w:val="single"/>
              </w:rPr>
            </w:pPr>
            <w:hyperlink r:id="rId73" w:history="1">
              <w:r w:rsidR="002C72ED" w:rsidRPr="002C72ED">
                <w:rPr>
                  <w:rStyle w:val="aff0"/>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8C2EDD"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CD4CBF" w:rsidP="002C72ED">
            <w:pPr>
              <w:spacing w:after="0"/>
              <w:rPr>
                <w:rFonts w:ascii="Arial" w:eastAsia="MS PGothic" w:hAnsi="Arial" w:cs="Arial"/>
                <w:color w:val="0000FF"/>
                <w:sz w:val="16"/>
                <w:szCs w:val="16"/>
                <w:u w:val="single"/>
              </w:rPr>
            </w:pPr>
            <w:hyperlink r:id="rId74" w:history="1">
              <w:r w:rsidR="002C72ED" w:rsidRPr="002C72ED">
                <w:rPr>
                  <w:rStyle w:val="aff0"/>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2C72ED" w:rsidRDefault="002C72ED" w:rsidP="002C72ED">
            <w:pPr>
              <w:spacing w:after="0"/>
              <w:rPr>
                <w:rFonts w:ascii="Arial" w:eastAsia="MS PGothic" w:hAnsi="Arial" w:cs="Arial"/>
                <w:sz w:val="16"/>
                <w:szCs w:val="16"/>
                <w:lang w:val="nl-NL"/>
              </w:rPr>
            </w:pPr>
            <w:r w:rsidRPr="002C72ED">
              <w:rPr>
                <w:rFonts w:ascii="Arial" w:hAnsi="Arial" w:cs="Arial"/>
                <w:sz w:val="16"/>
                <w:szCs w:val="16"/>
                <w:lang w:val="nl-NL"/>
              </w:rPr>
              <w:t>BT, Orange, Vodafone, Deutsche Telekom, Turkcell, KPN</w:t>
            </w:r>
          </w:p>
        </w:tc>
      </w:tr>
    </w:tbl>
    <w:p w14:paraId="4D4963AE" w14:textId="77777777" w:rsidR="007E68C7" w:rsidRPr="002C72ED" w:rsidRDefault="007E68C7">
      <w:pPr>
        <w:rPr>
          <w:rFonts w:eastAsia="Yu Mincho"/>
          <w:sz w:val="24"/>
          <w:szCs w:val="24"/>
          <w:lang w:val="nl-NL"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489B7" w14:textId="77777777" w:rsidR="00CD4CBF" w:rsidRDefault="00CD4CBF">
      <w:pPr>
        <w:spacing w:line="240" w:lineRule="auto"/>
      </w:pPr>
      <w:r>
        <w:separator/>
      </w:r>
    </w:p>
  </w:endnote>
  <w:endnote w:type="continuationSeparator" w:id="0">
    <w:p w14:paraId="0DD926D3" w14:textId="77777777" w:rsidR="00CD4CBF" w:rsidRDefault="00CD4C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SimSu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389B7" w14:textId="77777777" w:rsidR="00CD4CBF" w:rsidRDefault="00CD4CBF">
      <w:pPr>
        <w:spacing w:after="0"/>
      </w:pPr>
      <w:r>
        <w:separator/>
      </w:r>
    </w:p>
  </w:footnote>
  <w:footnote w:type="continuationSeparator" w:id="0">
    <w:p w14:paraId="085ED2CB" w14:textId="77777777" w:rsidR="00CD4CBF" w:rsidRDefault="00CD4C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pStyle w:val="a0"/>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1"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2"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3"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2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1"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3"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8"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1"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abstractNumId w:val="14"/>
  </w:num>
  <w:num w:numId="2">
    <w:abstractNumId w:val="1"/>
  </w:num>
  <w:num w:numId="3">
    <w:abstractNumId w:val="0"/>
  </w:num>
  <w:num w:numId="4">
    <w:abstractNumId w:val="5"/>
  </w:num>
  <w:num w:numId="5">
    <w:abstractNumId w:val="16"/>
  </w:num>
  <w:num w:numId="6">
    <w:abstractNumId w:val="19"/>
    <w:lvlOverride w:ilvl="0">
      <w:startOverride w:val="1"/>
    </w:lvlOverride>
  </w:num>
  <w:num w:numId="7">
    <w:abstractNumId w:val="20"/>
  </w:num>
  <w:num w:numId="8">
    <w:abstractNumId w:val="29"/>
  </w:num>
  <w:num w:numId="9">
    <w:abstractNumId w:val="37"/>
  </w:num>
  <w:num w:numId="10">
    <w:abstractNumId w:val="7"/>
  </w:num>
  <w:num w:numId="11">
    <w:abstractNumId w:val="27"/>
  </w:num>
  <w:num w:numId="12">
    <w:abstractNumId w:val="42"/>
  </w:num>
  <w:num w:numId="13">
    <w:abstractNumId w:val="17"/>
  </w:num>
  <w:num w:numId="14">
    <w:abstractNumId w:val="31"/>
  </w:num>
  <w:num w:numId="15">
    <w:abstractNumId w:val="33"/>
  </w:num>
  <w:num w:numId="16">
    <w:abstractNumId w:val="24"/>
  </w:num>
  <w:num w:numId="17">
    <w:abstractNumId w:val="35"/>
  </w:num>
  <w:num w:numId="18">
    <w:abstractNumId w:val="43"/>
  </w:num>
  <w:num w:numId="19">
    <w:abstractNumId w:val="25"/>
  </w:num>
  <w:num w:numId="20">
    <w:abstractNumId w:val="47"/>
  </w:num>
  <w:num w:numId="21">
    <w:abstractNumId w:val="6"/>
  </w:num>
  <w:num w:numId="22">
    <w:abstractNumId w:val="45"/>
  </w:num>
  <w:num w:numId="23">
    <w:abstractNumId w:val="30"/>
  </w:num>
  <w:num w:numId="24">
    <w:abstractNumId w:val="8"/>
  </w:num>
  <w:num w:numId="25">
    <w:abstractNumId w:val="36"/>
  </w:num>
  <w:num w:numId="26">
    <w:abstractNumId w:val="4"/>
  </w:num>
  <w:num w:numId="27">
    <w:abstractNumId w:val="21"/>
  </w:num>
  <w:num w:numId="28">
    <w:abstractNumId w:val="13"/>
  </w:num>
  <w:num w:numId="29">
    <w:abstractNumId w:val="23"/>
  </w:num>
  <w:num w:numId="30">
    <w:abstractNumId w:val="39"/>
  </w:num>
  <w:num w:numId="31">
    <w:abstractNumId w:val="41"/>
  </w:num>
  <w:num w:numId="32">
    <w:abstractNumId w:val="9"/>
  </w:num>
  <w:num w:numId="33">
    <w:abstractNumId w:val="40"/>
  </w:num>
  <w:num w:numId="34">
    <w:abstractNumId w:val="46"/>
  </w:num>
  <w:num w:numId="35">
    <w:abstractNumId w:val="28"/>
  </w:num>
  <w:num w:numId="36">
    <w:abstractNumId w:val="22"/>
  </w:num>
  <w:num w:numId="37">
    <w:abstractNumId w:val="38"/>
  </w:num>
  <w:num w:numId="38">
    <w:abstractNumId w:val="15"/>
  </w:num>
  <w:num w:numId="39">
    <w:abstractNumId w:val="2"/>
  </w:num>
  <w:num w:numId="40">
    <w:abstractNumId w:val="18"/>
  </w:num>
  <w:num w:numId="41">
    <w:abstractNumId w:val="11"/>
  </w:num>
  <w:num w:numId="42">
    <w:abstractNumId w:val="10"/>
  </w:num>
  <w:num w:numId="43">
    <w:abstractNumId w:val="44"/>
  </w:num>
  <w:num w:numId="44">
    <w:abstractNumId w:val="32"/>
  </w:num>
  <w:num w:numId="45">
    <w:abstractNumId w:val="34"/>
  </w:num>
  <w:num w:numId="46">
    <w:abstractNumId w:val="12"/>
  </w:num>
  <w:num w:numId="47">
    <w:abstractNumId w:val="3"/>
  </w:num>
  <w:num w:numId="48">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D30"/>
    <w:rsid w:val="000040C5"/>
    <w:rsid w:val="00004110"/>
    <w:rsid w:val="00004176"/>
    <w:rsid w:val="00004447"/>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B52"/>
    <w:rsid w:val="00332BDF"/>
    <w:rsid w:val="00332CE9"/>
    <w:rsid w:val="003331C8"/>
    <w:rsid w:val="00333283"/>
    <w:rsid w:val="0033332E"/>
    <w:rsid w:val="003333B7"/>
    <w:rsid w:val="003337C6"/>
    <w:rsid w:val="00333855"/>
    <w:rsid w:val="0033389F"/>
    <w:rsid w:val="003339B8"/>
    <w:rsid w:val="00333A89"/>
    <w:rsid w:val="00333B1F"/>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26"/>
    <w:rsid w:val="00464044"/>
    <w:rsid w:val="00464169"/>
    <w:rsid w:val="0046417A"/>
    <w:rsid w:val="004643D7"/>
    <w:rsid w:val="00464616"/>
    <w:rsid w:val="00464822"/>
    <w:rsid w:val="00464BD6"/>
    <w:rsid w:val="00464FAF"/>
    <w:rsid w:val="00464FCA"/>
    <w:rsid w:val="00465024"/>
    <w:rsid w:val="00465158"/>
    <w:rsid w:val="004651EF"/>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4003"/>
    <w:rsid w:val="00684207"/>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C4B"/>
    <w:rsid w:val="00894DAE"/>
    <w:rsid w:val="00895116"/>
    <w:rsid w:val="008951E3"/>
    <w:rsid w:val="00895404"/>
    <w:rsid w:val="00895445"/>
    <w:rsid w:val="008954F7"/>
    <w:rsid w:val="00895654"/>
    <w:rsid w:val="00895684"/>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9A"/>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CF056C"/>
  <w15:docId w15:val="{9916598C-989F-417E-80A1-1F8CAE44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line="259" w:lineRule="auto"/>
      <w:jc w:val="both"/>
    </w:pPr>
    <w:rPr>
      <w:rFonts w:eastAsia="Batang"/>
      <w:lang w:val="en-GB" w:eastAsia="en-US"/>
    </w:rPr>
  </w:style>
  <w:style w:type="paragraph" w:styleId="1">
    <w:name w:val="heading 1"/>
    <w:basedOn w:val="a1"/>
    <w:next w:val="a1"/>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1"/>
    <w:link w:val="20"/>
    <w:uiPriority w:val="9"/>
    <w:qFormat/>
    <w:pPr>
      <w:tabs>
        <w:tab w:val="left" w:pos="772"/>
      </w:tabs>
      <w:spacing w:after="100" w:afterAutospacing="1"/>
      <w:outlineLvl w:val="1"/>
    </w:pPr>
  </w:style>
  <w:style w:type="paragraph" w:styleId="30">
    <w:name w:val="heading 3"/>
    <w:basedOn w:val="2"/>
    <w:next w:val="a1"/>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1"/>
    <w:link w:val="40"/>
    <w:uiPriority w:val="9"/>
    <w:qFormat/>
    <w:pPr>
      <w:outlineLvl w:val="3"/>
    </w:pPr>
    <w:rPr>
      <w:rFonts w:eastAsia="Yu Mincho"/>
      <w:sz w:val="21"/>
      <w:szCs w:val="21"/>
      <w:lang w:eastAsia="ja-JP"/>
    </w:rPr>
  </w:style>
  <w:style w:type="paragraph" w:styleId="5">
    <w:name w:val="heading 5"/>
    <w:basedOn w:val="4"/>
    <w:next w:val="a1"/>
    <w:link w:val="50"/>
    <w:uiPriority w:val="9"/>
    <w:qFormat/>
    <w:pPr>
      <w:outlineLvl w:val="4"/>
    </w:pPr>
    <w:rPr>
      <w:sz w:val="22"/>
    </w:rPr>
  </w:style>
  <w:style w:type="paragraph" w:styleId="6">
    <w:name w:val="heading 6"/>
    <w:basedOn w:val="a1"/>
    <w:next w:val="a1"/>
    <w:uiPriority w:val="9"/>
    <w:qFormat/>
    <w:pPr>
      <w:widowControl w:val="0"/>
      <w:tabs>
        <w:tab w:val="left" w:pos="360"/>
        <w:tab w:val="left" w:pos="926"/>
      </w:tabs>
      <w:outlineLvl w:val="5"/>
    </w:pPr>
    <w:rPr>
      <w:lang w:val="sv-SE" w:eastAsia="sv-SE"/>
    </w:rPr>
  </w:style>
  <w:style w:type="paragraph" w:styleId="7">
    <w:name w:val="heading 7"/>
    <w:basedOn w:val="a1"/>
    <w:next w:val="a1"/>
    <w:uiPriority w:val="9"/>
    <w:qFormat/>
    <w:pPr>
      <w:widowControl w:val="0"/>
      <w:tabs>
        <w:tab w:val="left" w:pos="360"/>
        <w:tab w:val="left" w:pos="926"/>
      </w:tabs>
      <w:outlineLvl w:val="6"/>
    </w:pPr>
    <w:rPr>
      <w:lang w:val="sv-SE" w:eastAsia="sv-SE"/>
    </w:rPr>
  </w:style>
  <w:style w:type="paragraph" w:styleId="8">
    <w:name w:val="heading 8"/>
    <w:basedOn w:val="1"/>
    <w:next w:val="a1"/>
    <w:link w:val="80"/>
    <w:uiPriority w:val="9"/>
    <w:qFormat/>
    <w:pPr>
      <w:tabs>
        <w:tab w:val="left" w:pos="360"/>
        <w:tab w:val="left" w:pos="926"/>
      </w:tabs>
      <w:outlineLvl w:val="7"/>
    </w:pPr>
  </w:style>
  <w:style w:type="paragraph" w:styleId="9">
    <w:name w:val="heading 9"/>
    <w:basedOn w:val="8"/>
    <w:next w:val="a1"/>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a1"/>
    <w:semiHidden/>
    <w:qFormat/>
    <w:pPr>
      <w:ind w:left="2268" w:hanging="2268"/>
    </w:pPr>
  </w:style>
  <w:style w:type="paragraph" w:styleId="TOC6">
    <w:name w:val="toc 6"/>
    <w:basedOn w:val="TOC5"/>
    <w:next w:val="a1"/>
    <w:semiHidden/>
    <w:qFormat/>
    <w:pPr>
      <w:numPr>
        <w:numId w:val="1"/>
      </w:numPr>
      <w:tabs>
        <w:tab w:val="left" w:pos="360"/>
      </w:tabs>
      <w:ind w:left="1701" w:hanging="1701"/>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basedOn w:val="a1"/>
    <w:next w:val="a1"/>
    <w:uiPriority w:val="39"/>
    <w:qFormat/>
    <w:pPr>
      <w:keepNext/>
      <w:keepLines/>
      <w:widowControl w:val="0"/>
      <w:tabs>
        <w:tab w:val="right" w:leader="dot" w:pos="9639"/>
      </w:tabs>
      <w:spacing w:before="120"/>
      <w:ind w:left="567" w:right="425" w:hanging="567"/>
    </w:pPr>
    <w:rPr>
      <w:sz w:val="22"/>
    </w:rPr>
  </w:style>
  <w:style w:type="paragraph" w:styleId="a7">
    <w:name w:val="caption"/>
    <w:basedOn w:val="a1"/>
    <w:next w:val="a1"/>
    <w:link w:val="a8"/>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1"/>
    <w:uiPriority w:val="99"/>
    <w:unhideWhenUsed/>
    <w:qFormat/>
    <w:pPr>
      <w:numPr>
        <w:numId w:val="2"/>
      </w:numPr>
      <w:contextualSpacing/>
    </w:pPr>
  </w:style>
  <w:style w:type="paragraph" w:styleId="a9">
    <w:name w:val="Document Map"/>
    <w:basedOn w:val="a1"/>
    <w:link w:val="aa"/>
    <w:semiHidden/>
    <w:unhideWhenUsed/>
    <w:qFormat/>
    <w:rPr>
      <w:rFonts w:ascii="宋体" w:eastAsia="宋体"/>
      <w:sz w:val="18"/>
      <w:szCs w:val="18"/>
    </w:rPr>
  </w:style>
  <w:style w:type="paragraph" w:styleId="ab">
    <w:name w:val="annotation text"/>
    <w:basedOn w:val="a1"/>
    <w:link w:val="ac"/>
    <w:uiPriority w:val="99"/>
    <w:qFormat/>
  </w:style>
  <w:style w:type="paragraph" w:styleId="3">
    <w:name w:val="List Bullet 3"/>
    <w:basedOn w:val="a1"/>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d">
    <w:name w:val="Body Text"/>
    <w:basedOn w:val="a1"/>
    <w:link w:val="ae"/>
    <w:unhideWhenUsed/>
    <w:qFormat/>
    <w:pPr>
      <w:overflowPunct w:val="0"/>
      <w:spacing w:after="120"/>
    </w:pPr>
    <w:rPr>
      <w:rFonts w:eastAsia="Yu Mincho"/>
      <w:sz w:val="21"/>
      <w:szCs w:val="21"/>
      <w:lang w:val="sv-SE" w:eastAsia="ja-JP"/>
    </w:rPr>
  </w:style>
  <w:style w:type="paragraph" w:styleId="af">
    <w:name w:val="Plain Text"/>
    <w:basedOn w:val="a1"/>
    <w:link w:val="af0"/>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1"/>
    <w:uiPriority w:val="39"/>
    <w:qFormat/>
    <w:pPr>
      <w:spacing w:before="180"/>
      <w:ind w:left="2693" w:hanging="2693"/>
    </w:pPr>
    <w:rPr>
      <w:b/>
    </w:rPr>
  </w:style>
  <w:style w:type="paragraph" w:styleId="af1">
    <w:name w:val="Balloon Text"/>
    <w:basedOn w:val="a1"/>
    <w:qFormat/>
    <w:pPr>
      <w:spacing w:after="0"/>
    </w:pPr>
    <w:rPr>
      <w:rFonts w:ascii="Segoe UI" w:hAnsi="Segoe UI" w:cs="Segoe UI"/>
      <w:sz w:val="18"/>
      <w:szCs w:val="18"/>
    </w:rPr>
  </w:style>
  <w:style w:type="paragraph" w:styleId="af2">
    <w:name w:val="footer"/>
    <w:basedOn w:val="af3"/>
    <w:qFormat/>
    <w:pPr>
      <w:jc w:val="center"/>
    </w:pPr>
    <w:rPr>
      <w:i/>
    </w:rPr>
  </w:style>
  <w:style w:type="paragraph" w:styleId="af3">
    <w:name w:val="header"/>
    <w:basedOn w:val="a1"/>
    <w:link w:val="af4"/>
    <w:qFormat/>
    <w:pPr>
      <w:widowControl w:val="0"/>
      <w:overflowPunct w:val="0"/>
      <w:textAlignment w:val="baseline"/>
    </w:pPr>
    <w:rPr>
      <w:rFonts w:ascii="Arial" w:hAnsi="Arial"/>
      <w:b/>
      <w:sz w:val="18"/>
      <w:lang w:eastAsia="ja-JP"/>
    </w:rPr>
  </w:style>
  <w:style w:type="paragraph" w:styleId="af5">
    <w:name w:val="List"/>
    <w:basedOn w:val="ad"/>
    <w:qFormat/>
    <w:rPr>
      <w:rFonts w:cs="Lohit Devanagari"/>
    </w:rPr>
  </w:style>
  <w:style w:type="paragraph" w:styleId="af6">
    <w:name w:val="footnote text"/>
    <w:basedOn w:val="a1"/>
    <w:link w:val="af7"/>
    <w:uiPriority w:val="99"/>
    <w:unhideWhenUsed/>
    <w:qFormat/>
    <w:pPr>
      <w:spacing w:after="0"/>
    </w:pPr>
    <w:rPr>
      <w:rFonts w:eastAsiaTheme="minorHAnsi"/>
      <w:lang w:val="en-US"/>
    </w:rPr>
  </w:style>
  <w:style w:type="paragraph" w:styleId="af8">
    <w:name w:val="table of figures"/>
    <w:basedOn w:val="ad"/>
    <w:next w:val="a1"/>
    <w:uiPriority w:val="99"/>
    <w:qFormat/>
    <w:pPr>
      <w:overflowPunct/>
      <w:ind w:left="1701" w:hanging="1701"/>
      <w:jc w:val="left"/>
    </w:pPr>
    <w:rPr>
      <w:rFonts w:eastAsiaTheme="minorHAnsi" w:cstheme="minorBidi"/>
      <w:b/>
      <w:bCs/>
      <w:sz w:val="22"/>
      <w:szCs w:val="22"/>
    </w:rPr>
  </w:style>
  <w:style w:type="paragraph" w:styleId="TOC9">
    <w:name w:val="toc 9"/>
    <w:basedOn w:val="TOC8"/>
    <w:next w:val="a1"/>
    <w:uiPriority w:val="39"/>
    <w:qFormat/>
    <w:pPr>
      <w:ind w:left="1418" w:hanging="1418"/>
    </w:pPr>
  </w:style>
  <w:style w:type="paragraph" w:styleId="af9">
    <w:name w:val="Normal (Web)"/>
    <w:basedOn w:val="a1"/>
    <w:uiPriority w:val="99"/>
    <w:unhideWhenUsed/>
    <w:qFormat/>
    <w:pPr>
      <w:spacing w:beforeAutospacing="1" w:afterAutospacing="1"/>
    </w:pPr>
    <w:rPr>
      <w:sz w:val="24"/>
      <w:szCs w:val="24"/>
      <w:lang w:eastAsia="en-GB"/>
    </w:rPr>
  </w:style>
  <w:style w:type="paragraph" w:styleId="afa">
    <w:name w:val="annotation subject"/>
    <w:basedOn w:val="ab"/>
    <w:next w:val="ab"/>
    <w:link w:val="afb"/>
    <w:qFormat/>
    <w:rPr>
      <w:b/>
      <w:bCs/>
    </w:rPr>
  </w:style>
  <w:style w:type="table" w:styleId="afc">
    <w:name w:val="Table Grid"/>
    <w:aliases w:val="Table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2"/>
    <w:uiPriority w:val="22"/>
    <w:qFormat/>
    <w:rPr>
      <w:b/>
      <w:bCs/>
    </w:rPr>
  </w:style>
  <w:style w:type="character" w:styleId="afe">
    <w:name w:val="FollowedHyperlink"/>
    <w:qFormat/>
    <w:rPr>
      <w:color w:val="954F72"/>
      <w:u w:val="single"/>
    </w:rPr>
  </w:style>
  <w:style w:type="character" w:styleId="aff">
    <w:name w:val="Emphasis"/>
    <w:basedOn w:val="a2"/>
    <w:qFormat/>
    <w:rPr>
      <w:i/>
      <w:iCs/>
    </w:rPr>
  </w:style>
  <w:style w:type="character" w:styleId="aff0">
    <w:name w:val="Hyperlink"/>
    <w:basedOn w:val="a2"/>
    <w:uiPriority w:val="99"/>
    <w:unhideWhenUsed/>
    <w:qFormat/>
    <w:rPr>
      <w:color w:val="0563C1" w:themeColor="hyperlink"/>
      <w:u w:val="single"/>
    </w:rPr>
  </w:style>
  <w:style w:type="character" w:styleId="aff1">
    <w:name w:val="annotation reference"/>
    <w:uiPriority w:val="99"/>
    <w:qFormat/>
    <w:rPr>
      <w:sz w:val="16"/>
      <w:szCs w:val="16"/>
    </w:rPr>
  </w:style>
  <w:style w:type="character" w:styleId="aff2">
    <w:name w:val="footnote reference"/>
    <w:basedOn w:val="a2"/>
    <w:uiPriority w:val="99"/>
    <w:unhideWhenUsed/>
    <w:qFormat/>
    <w:rPr>
      <w:vertAlign w:val="superscript"/>
    </w:rPr>
  </w:style>
  <w:style w:type="character" w:customStyle="1" w:styleId="ZGSM">
    <w:name w:val="ZGSM"/>
    <w:qFormat/>
  </w:style>
  <w:style w:type="character" w:customStyle="1" w:styleId="af4">
    <w:name w:val="页眉 字符"/>
    <w:link w:val="af3"/>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3">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0"/>
    <w:uiPriority w:val="34"/>
    <w:qFormat/>
    <w:locked/>
    <w:rPr>
      <w:rFonts w:ascii="Times" w:eastAsia="Yu Mincho" w:hAnsi="Times" w:cs="Times"/>
      <w:b/>
      <w:bCs/>
      <w:sz w:val="36"/>
      <w:szCs w:val="36"/>
      <w:lang w:val="sv-SE"/>
    </w:rPr>
  </w:style>
  <w:style w:type="paragraph" w:styleId="a0">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B,목록 단락"/>
    <w:basedOn w:val="a1"/>
    <w:link w:val="aff3"/>
    <w:uiPriority w:val="34"/>
    <w:qFormat/>
    <w:pPr>
      <w:numPr>
        <w:ilvl w:val="1"/>
        <w:numId w:val="4"/>
      </w:numPr>
      <w:spacing w:after="0" w:line="252" w:lineRule="auto"/>
      <w:contextualSpacing/>
    </w:pPr>
    <w:rPr>
      <w:rFonts w:ascii="Times" w:eastAsia="Yu Mincho" w:hAnsi="Times" w:cs="Times"/>
      <w:b/>
      <w:bCs/>
      <w:sz w:val="36"/>
      <w:szCs w:val="36"/>
      <w:lang w:val="sv-SE" w:eastAsia="ja-JP"/>
    </w:rPr>
  </w:style>
  <w:style w:type="character" w:customStyle="1" w:styleId="ac">
    <w:name w:val="批注文字 字符"/>
    <w:link w:val="ab"/>
    <w:uiPriority w:val="99"/>
    <w:qFormat/>
    <w:rPr>
      <w:lang w:val="en-GB" w:eastAsia="en-US"/>
    </w:rPr>
  </w:style>
  <w:style w:type="character" w:customStyle="1" w:styleId="afb">
    <w:name w:val="批注主题 字符"/>
    <w:link w:val="afa"/>
    <w:qFormat/>
    <w:rPr>
      <w:b/>
      <w:bCs/>
      <w:lang w:val="en-GB" w:eastAsia="en-US"/>
    </w:rPr>
  </w:style>
  <w:style w:type="character" w:customStyle="1" w:styleId="ae">
    <w:name w:val="正文文本 字符"/>
    <w:link w:val="ad"/>
    <w:qFormat/>
    <w:rPr>
      <w:rFonts w:ascii="Times New Roman" w:eastAsia="Yu Mincho" w:hAnsi="Times New Roman" w:cs="Times New Roman"/>
      <w:sz w:val="21"/>
      <w:szCs w:val="21"/>
      <w:lang w:val="sv-SE"/>
    </w:rPr>
  </w:style>
  <w:style w:type="character" w:customStyle="1" w:styleId="a8">
    <w:name w:val="题注 字符"/>
    <w:basedOn w:val="a2"/>
    <w:link w:val="a7"/>
    <w:qFormat/>
    <w:rPr>
      <w:rFonts w:ascii="Times New Roman" w:eastAsiaTheme="minorHAnsi" w:hAnsi="Times New Roman" w:cs="Times New Roman"/>
      <w:bCs/>
      <w:sz w:val="21"/>
      <w:szCs w:val="21"/>
      <w:lang w:eastAsia="sv-SE"/>
    </w:rPr>
  </w:style>
  <w:style w:type="character" w:customStyle="1" w:styleId="Mention1">
    <w:name w:val="Mention1"/>
    <w:basedOn w:val="a2"/>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1"/>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1"/>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1"/>
    <w:next w:val="ad"/>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1"/>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1"/>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1"/>
    <w:qFormat/>
    <w:pPr>
      <w:keepLines/>
      <w:ind w:left="1702" w:hanging="1418"/>
    </w:pPr>
  </w:style>
  <w:style w:type="paragraph" w:customStyle="1" w:styleId="FP">
    <w:name w:val="FP"/>
    <w:basedOn w:val="a1"/>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2"/>
    <w:qFormat/>
    <w:pPr>
      <w:ind w:left="1135" w:hanging="284"/>
    </w:pPr>
  </w:style>
  <w:style w:type="paragraph" w:customStyle="1" w:styleId="B4">
    <w:name w:val="B4"/>
    <w:basedOn w:val="a1"/>
    <w:link w:val="B4Char"/>
    <w:qFormat/>
    <w:pPr>
      <w:ind w:left="1418" w:hanging="284"/>
    </w:pPr>
  </w:style>
  <w:style w:type="paragraph" w:customStyle="1" w:styleId="B5">
    <w:name w:val="B5"/>
    <w:basedOn w:val="a1"/>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1"/>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7">
    <w:name w:val="脚注文本 字符"/>
    <w:basedOn w:val="a2"/>
    <w:link w:val="af6"/>
    <w:uiPriority w:val="99"/>
    <w:qFormat/>
    <w:rPr>
      <w:rFonts w:eastAsiaTheme="minorHAnsi"/>
      <w:lang w:val="en-US" w:eastAsia="en-US"/>
    </w:rPr>
  </w:style>
  <w:style w:type="character" w:customStyle="1" w:styleId="12">
    <w:name w:val="未解決のメンション1"/>
    <w:basedOn w:val="a2"/>
    <w:uiPriority w:val="99"/>
    <w:semiHidden/>
    <w:unhideWhenUsed/>
    <w:qFormat/>
    <w:rPr>
      <w:color w:val="605E5C"/>
      <w:shd w:val="clear" w:color="auto" w:fill="E1DFDD"/>
    </w:rPr>
  </w:style>
  <w:style w:type="character" w:customStyle="1" w:styleId="normaltextrun">
    <w:name w:val="normaltextrun"/>
    <w:basedOn w:val="a2"/>
    <w:qFormat/>
  </w:style>
  <w:style w:type="character" w:customStyle="1" w:styleId="eop">
    <w:name w:val="eop"/>
    <w:basedOn w:val="a2"/>
    <w:qFormat/>
  </w:style>
  <w:style w:type="character" w:customStyle="1" w:styleId="UnresolvedMention2">
    <w:name w:val="Unresolved Mention2"/>
    <w:basedOn w:val="a2"/>
    <w:uiPriority w:val="99"/>
    <w:semiHidden/>
    <w:unhideWhenUsed/>
    <w:qFormat/>
    <w:rPr>
      <w:color w:val="605E5C"/>
      <w:shd w:val="clear" w:color="auto" w:fill="E1DFDD"/>
    </w:rPr>
  </w:style>
  <w:style w:type="character" w:styleId="aff4">
    <w:name w:val="Placeholder Text"/>
    <w:basedOn w:val="a2"/>
    <w:uiPriority w:val="99"/>
    <w:semiHidden/>
    <w:qFormat/>
    <w:rPr>
      <w:color w:val="808080"/>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1"/>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1"/>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Proposal">
    <w:name w:val="Proposal"/>
    <w:basedOn w:val="ad"/>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aa">
    <w:name w:val="文档结构图 字符"/>
    <w:basedOn w:val="a2"/>
    <w:link w:val="a9"/>
    <w:semiHidden/>
    <w:qFormat/>
    <w:rPr>
      <w:rFonts w:ascii="宋体" w:eastAsia="宋体"/>
      <w:sz w:val="18"/>
      <w:szCs w:val="18"/>
      <w:lang w:val="en-GB" w:eastAsia="en-US"/>
    </w:rPr>
  </w:style>
  <w:style w:type="character" w:customStyle="1" w:styleId="13">
    <w:name w:val="未处理的提及1"/>
    <w:basedOn w:val="a2"/>
    <w:uiPriority w:val="99"/>
    <w:semiHidden/>
    <w:unhideWhenUsed/>
    <w:qFormat/>
    <w:rPr>
      <w:color w:val="605E5C"/>
      <w:shd w:val="clear" w:color="auto" w:fill="E1DFDD"/>
    </w:rPr>
  </w:style>
  <w:style w:type="character" w:customStyle="1" w:styleId="21">
    <w:name w:val="未处理的提及2"/>
    <w:basedOn w:val="a2"/>
    <w:uiPriority w:val="99"/>
    <w:semiHidden/>
    <w:unhideWhenUsed/>
    <w:qFormat/>
    <w:rPr>
      <w:color w:val="605E5C"/>
      <w:shd w:val="clear" w:color="auto" w:fill="E1DFDD"/>
    </w:rPr>
  </w:style>
  <w:style w:type="character" w:customStyle="1" w:styleId="32">
    <w:name w:val="未处理的提及3"/>
    <w:basedOn w:val="a2"/>
    <w:uiPriority w:val="99"/>
    <w:semiHidden/>
    <w:unhideWhenUsed/>
    <w:qFormat/>
    <w:rPr>
      <w:color w:val="605E5C"/>
      <w:shd w:val="clear" w:color="auto" w:fill="E1DFDD"/>
    </w:rPr>
  </w:style>
  <w:style w:type="character" w:customStyle="1" w:styleId="UnresolvedMention4">
    <w:name w:val="Unresolved Mention4"/>
    <w:basedOn w:val="a2"/>
    <w:uiPriority w:val="99"/>
    <w:unhideWhenUsed/>
    <w:qFormat/>
    <w:rPr>
      <w:color w:val="605E5C"/>
      <w:shd w:val="clear" w:color="auto" w:fill="E1DFDD"/>
    </w:rPr>
  </w:style>
  <w:style w:type="paragraph" w:customStyle="1" w:styleId="done">
    <w:name w:val="done"/>
    <w:basedOn w:val="a1"/>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2"/>
    <w:uiPriority w:val="99"/>
    <w:unhideWhenUsed/>
    <w:qFormat/>
    <w:rPr>
      <w:color w:val="2B579A"/>
      <w:shd w:val="clear" w:color="auto" w:fill="E1DFDD"/>
    </w:rPr>
  </w:style>
  <w:style w:type="character" w:customStyle="1" w:styleId="UnresolvedMention5">
    <w:name w:val="Unresolved Mention5"/>
    <w:basedOn w:val="a2"/>
    <w:uiPriority w:val="99"/>
    <w:semiHidden/>
    <w:unhideWhenUsed/>
    <w:qFormat/>
    <w:rPr>
      <w:color w:val="605E5C"/>
      <w:shd w:val="clear" w:color="auto" w:fill="E1DFDD"/>
    </w:rPr>
  </w:style>
  <w:style w:type="character" w:customStyle="1" w:styleId="af0">
    <w:name w:val="纯文本 字符"/>
    <w:basedOn w:val="a2"/>
    <w:link w:val="af"/>
    <w:uiPriority w:val="99"/>
    <w:semiHidden/>
    <w:qFormat/>
    <w:rPr>
      <w:rFonts w:ascii="Calibri" w:eastAsiaTheme="minorHAnsi" w:hAnsi="Calibri" w:cs="Calibri"/>
      <w:sz w:val="22"/>
      <w:szCs w:val="22"/>
      <w:lang w:val="sv-SE"/>
    </w:rPr>
  </w:style>
  <w:style w:type="character" w:customStyle="1" w:styleId="22">
    <w:name w:val="未解決のメンション2"/>
    <w:basedOn w:val="a2"/>
    <w:uiPriority w:val="99"/>
    <w:semiHidden/>
    <w:unhideWhenUsed/>
    <w:qFormat/>
    <w:rPr>
      <w:color w:val="605E5C"/>
      <w:shd w:val="clear" w:color="auto" w:fill="E1DFDD"/>
    </w:rPr>
  </w:style>
  <w:style w:type="character" w:customStyle="1" w:styleId="fontstyle01">
    <w:name w:val="fontstyle01"/>
    <w:basedOn w:val="a2"/>
    <w:qFormat/>
    <w:rPr>
      <w:rFonts w:ascii="Helvetica-BoldOblique" w:hAnsi="Helvetica-BoldOblique" w:hint="default"/>
      <w:b/>
      <w:bCs/>
      <w:i/>
      <w:iCs/>
      <w:color w:val="000000"/>
      <w:sz w:val="18"/>
      <w:szCs w:val="18"/>
    </w:rPr>
  </w:style>
  <w:style w:type="character" w:customStyle="1" w:styleId="fontstyle11">
    <w:name w:val="fontstyle11"/>
    <w:basedOn w:val="a2"/>
    <w:qFormat/>
    <w:rPr>
      <w:rFonts w:ascii="Helvetica" w:hAnsi="Helvetica" w:cs="Helvetica" w:hint="default"/>
      <w:color w:val="000000"/>
      <w:sz w:val="18"/>
      <w:szCs w:val="18"/>
    </w:rPr>
  </w:style>
  <w:style w:type="character" w:customStyle="1" w:styleId="fontstyle31">
    <w:name w:val="fontstyle31"/>
    <w:basedOn w:val="a2"/>
    <w:qFormat/>
    <w:rPr>
      <w:rFonts w:ascii="Helvetica-Oblique" w:hAnsi="Helvetica-Oblique" w:hint="default"/>
      <w:i/>
      <w:iCs/>
      <w:color w:val="000000"/>
      <w:sz w:val="18"/>
      <w:szCs w:val="18"/>
    </w:rPr>
  </w:style>
  <w:style w:type="character" w:customStyle="1" w:styleId="fontstyle41">
    <w:name w:val="fontstyle41"/>
    <w:basedOn w:val="a2"/>
    <w:qFormat/>
    <w:rPr>
      <w:rFonts w:ascii="T25" w:hAnsi="T25" w:hint="default"/>
      <w:color w:val="000000"/>
      <w:sz w:val="18"/>
      <w:szCs w:val="18"/>
    </w:rPr>
  </w:style>
  <w:style w:type="character" w:customStyle="1" w:styleId="fontstyle51">
    <w:name w:val="fontstyle51"/>
    <w:basedOn w:val="a2"/>
    <w:qFormat/>
    <w:rPr>
      <w:rFonts w:ascii="Helvetica-Bold" w:hAnsi="Helvetica-Bold" w:hint="default"/>
      <w:b/>
      <w:bCs/>
      <w:color w:val="000000"/>
      <w:sz w:val="18"/>
      <w:szCs w:val="18"/>
    </w:rPr>
  </w:style>
  <w:style w:type="character" w:customStyle="1" w:styleId="fontstyle61">
    <w:name w:val="fontstyle61"/>
    <w:basedOn w:val="a2"/>
    <w:qFormat/>
    <w:rPr>
      <w:rFonts w:ascii="Times-Roman" w:hAnsi="Times-Roman" w:hint="default"/>
      <w:color w:val="000000"/>
      <w:sz w:val="20"/>
      <w:szCs w:val="20"/>
    </w:rPr>
  </w:style>
  <w:style w:type="character" w:customStyle="1" w:styleId="fontstyle71">
    <w:name w:val="fontstyle71"/>
    <w:basedOn w:val="a2"/>
    <w:qFormat/>
    <w:rPr>
      <w:rFonts w:ascii="Times-Italic" w:hAnsi="Times-Italic" w:hint="default"/>
      <w:i/>
      <w:iCs/>
      <w:color w:val="000000"/>
      <w:sz w:val="20"/>
      <w:szCs w:val="20"/>
    </w:rPr>
  </w:style>
  <w:style w:type="character" w:customStyle="1" w:styleId="UnresolvedMention6">
    <w:name w:val="Unresolved Mention6"/>
    <w:basedOn w:val="a2"/>
    <w:uiPriority w:val="99"/>
    <w:semiHidden/>
    <w:unhideWhenUsed/>
    <w:qFormat/>
    <w:rPr>
      <w:color w:val="605E5C"/>
      <w:shd w:val="clear" w:color="auto" w:fill="E1DFDD"/>
    </w:rPr>
  </w:style>
  <w:style w:type="character" w:customStyle="1" w:styleId="41">
    <w:name w:val="未处理的提及4"/>
    <w:basedOn w:val="a2"/>
    <w:uiPriority w:val="99"/>
    <w:semiHidden/>
    <w:unhideWhenUsed/>
    <w:qFormat/>
    <w:rPr>
      <w:color w:val="605E5C"/>
      <w:shd w:val="clear" w:color="auto" w:fill="E1DFDD"/>
    </w:rPr>
  </w:style>
  <w:style w:type="character" w:customStyle="1" w:styleId="33">
    <w:name w:val="未解決のメンション3"/>
    <w:basedOn w:val="a2"/>
    <w:uiPriority w:val="99"/>
    <w:semiHidden/>
    <w:unhideWhenUsed/>
    <w:qFormat/>
    <w:rPr>
      <w:color w:val="605E5C"/>
      <w:shd w:val="clear" w:color="auto" w:fill="E1DFDD"/>
    </w:rPr>
  </w:style>
  <w:style w:type="table" w:customStyle="1" w:styleId="TableGrid1">
    <w:name w:val="Table Grid1"/>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1"/>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2"/>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2"/>
    <w:uiPriority w:val="99"/>
    <w:semiHidden/>
    <w:unhideWhenUsed/>
    <w:qFormat/>
    <w:rPr>
      <w:color w:val="605E5C"/>
      <w:shd w:val="clear" w:color="auto" w:fill="E1DFDD"/>
    </w:rPr>
  </w:style>
  <w:style w:type="character" w:customStyle="1" w:styleId="UnresolvedMention8">
    <w:name w:val="Unresolved Mention8"/>
    <w:basedOn w:val="a2"/>
    <w:uiPriority w:val="99"/>
    <w:semiHidden/>
    <w:unhideWhenUsed/>
    <w:qFormat/>
    <w:rPr>
      <w:color w:val="605E5C"/>
      <w:shd w:val="clear" w:color="auto" w:fill="E1DFDD"/>
    </w:rPr>
  </w:style>
  <w:style w:type="character" w:customStyle="1" w:styleId="51">
    <w:name w:val="未处理的提及5"/>
    <w:basedOn w:val="a2"/>
    <w:uiPriority w:val="99"/>
    <w:semiHidden/>
    <w:unhideWhenUsed/>
    <w:qFormat/>
    <w:rPr>
      <w:color w:val="605E5C"/>
      <w:shd w:val="clear" w:color="auto" w:fill="E1DFDD"/>
    </w:rPr>
  </w:style>
  <w:style w:type="character" w:customStyle="1" w:styleId="UnresolvedMention9">
    <w:name w:val="Unresolved Mention9"/>
    <w:basedOn w:val="a2"/>
    <w:uiPriority w:val="99"/>
    <w:semiHidden/>
    <w:unhideWhenUsed/>
    <w:qFormat/>
    <w:rPr>
      <w:color w:val="605E5C"/>
      <w:shd w:val="clear" w:color="auto" w:fill="E1DFDD"/>
    </w:rPr>
  </w:style>
  <w:style w:type="character" w:customStyle="1" w:styleId="UnresolvedMention10">
    <w:name w:val="Unresolved Mention10"/>
    <w:basedOn w:val="a2"/>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2"/>
    <w:uiPriority w:val="99"/>
    <w:semiHidden/>
    <w:unhideWhenUsed/>
    <w:qFormat/>
    <w:rPr>
      <w:color w:val="605E5C"/>
      <w:shd w:val="clear" w:color="auto" w:fill="E1DFDD"/>
    </w:rPr>
  </w:style>
  <w:style w:type="character" w:customStyle="1" w:styleId="60">
    <w:name w:val="未处理的提及6"/>
    <w:basedOn w:val="a2"/>
    <w:uiPriority w:val="99"/>
    <w:semiHidden/>
    <w:unhideWhenUsed/>
    <w:qFormat/>
    <w:rPr>
      <w:color w:val="605E5C"/>
      <w:shd w:val="clear" w:color="auto" w:fill="E1DFDD"/>
    </w:rPr>
  </w:style>
  <w:style w:type="character" w:customStyle="1" w:styleId="UnresolvedMention11">
    <w:name w:val="Unresolved Mention11"/>
    <w:basedOn w:val="a2"/>
    <w:uiPriority w:val="99"/>
    <w:semiHidden/>
    <w:unhideWhenUsed/>
    <w:qFormat/>
    <w:rPr>
      <w:color w:val="605E5C"/>
      <w:shd w:val="clear" w:color="auto" w:fill="E1DFDD"/>
    </w:rPr>
  </w:style>
  <w:style w:type="character" w:customStyle="1" w:styleId="UnresolvedMention12">
    <w:name w:val="Unresolved Mention12"/>
    <w:basedOn w:val="a2"/>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2"/>
    <w:uiPriority w:val="99"/>
    <w:semiHidden/>
    <w:unhideWhenUsed/>
    <w:qFormat/>
    <w:rPr>
      <w:color w:val="605E5C"/>
      <w:shd w:val="clear" w:color="auto" w:fill="E1DFDD"/>
    </w:rPr>
  </w:style>
  <w:style w:type="character" w:customStyle="1" w:styleId="UnresolvedMention14">
    <w:name w:val="Unresolved Mention14"/>
    <w:basedOn w:val="a2"/>
    <w:uiPriority w:val="99"/>
    <w:semiHidden/>
    <w:unhideWhenUsed/>
    <w:qFormat/>
    <w:rPr>
      <w:color w:val="605E5C"/>
      <w:shd w:val="clear" w:color="auto" w:fill="E1DFDD"/>
    </w:rPr>
  </w:style>
  <w:style w:type="character" w:customStyle="1" w:styleId="61">
    <w:name w:val="未解決のメンション6"/>
    <w:basedOn w:val="a2"/>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2"/>
    <w:uiPriority w:val="99"/>
    <w:semiHidden/>
    <w:unhideWhenUsed/>
    <w:qFormat/>
    <w:rPr>
      <w:color w:val="605E5C"/>
      <w:shd w:val="clear" w:color="auto" w:fill="E1DFDD"/>
    </w:rPr>
  </w:style>
  <w:style w:type="character" w:customStyle="1" w:styleId="71">
    <w:name w:val="未处理的提及7"/>
    <w:basedOn w:val="a2"/>
    <w:uiPriority w:val="99"/>
    <w:semiHidden/>
    <w:unhideWhenUsed/>
    <w:qFormat/>
    <w:rPr>
      <w:color w:val="605E5C"/>
      <w:shd w:val="clear" w:color="auto" w:fill="E1DFDD"/>
    </w:rPr>
  </w:style>
  <w:style w:type="character" w:customStyle="1" w:styleId="81">
    <w:name w:val="未解決のメンション8"/>
    <w:basedOn w:val="a2"/>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2"/>
    <w:uiPriority w:val="99"/>
    <w:semiHidden/>
    <w:unhideWhenUsed/>
    <w:qFormat/>
    <w:rPr>
      <w:color w:val="605E5C"/>
      <w:shd w:val="clear" w:color="auto" w:fill="E1DFDD"/>
    </w:rPr>
  </w:style>
  <w:style w:type="character" w:customStyle="1" w:styleId="90">
    <w:name w:val="未解決のメンション9"/>
    <w:basedOn w:val="a2"/>
    <w:uiPriority w:val="99"/>
    <w:semiHidden/>
    <w:unhideWhenUsed/>
    <w:qFormat/>
    <w:rPr>
      <w:color w:val="605E5C"/>
      <w:shd w:val="clear" w:color="auto" w:fill="E1DFDD"/>
    </w:rPr>
  </w:style>
  <w:style w:type="character" w:customStyle="1" w:styleId="UnresolvedMention16">
    <w:name w:val="Unresolved Mention16"/>
    <w:basedOn w:val="a2"/>
    <w:uiPriority w:val="99"/>
    <w:semiHidden/>
    <w:unhideWhenUsed/>
    <w:qFormat/>
    <w:rPr>
      <w:color w:val="605E5C"/>
      <w:shd w:val="clear" w:color="auto" w:fill="E1DFDD"/>
    </w:rPr>
  </w:style>
  <w:style w:type="character" w:customStyle="1" w:styleId="UnresolvedMention17">
    <w:name w:val="Unresolved Mention17"/>
    <w:basedOn w:val="a2"/>
    <w:uiPriority w:val="99"/>
    <w:semiHidden/>
    <w:unhideWhenUsed/>
    <w:qFormat/>
    <w:rPr>
      <w:color w:val="605E5C"/>
      <w:shd w:val="clear" w:color="auto" w:fill="E1DFDD"/>
    </w:rPr>
  </w:style>
  <w:style w:type="character" w:customStyle="1" w:styleId="UnresolvedMention18">
    <w:name w:val="Unresolved Mention18"/>
    <w:basedOn w:val="a2"/>
    <w:uiPriority w:val="99"/>
    <w:semiHidden/>
    <w:unhideWhenUsed/>
    <w:qFormat/>
    <w:rPr>
      <w:color w:val="605E5C"/>
      <w:shd w:val="clear" w:color="auto" w:fill="E1DFDD"/>
    </w:rPr>
  </w:style>
  <w:style w:type="character" w:customStyle="1" w:styleId="82">
    <w:name w:val="未处理的提及8"/>
    <w:basedOn w:val="a2"/>
    <w:uiPriority w:val="99"/>
    <w:semiHidden/>
    <w:unhideWhenUsed/>
    <w:qFormat/>
    <w:rPr>
      <w:color w:val="605E5C"/>
      <w:shd w:val="clear" w:color="auto" w:fill="E1DFDD"/>
    </w:rPr>
  </w:style>
  <w:style w:type="character" w:customStyle="1" w:styleId="UnresolvedMention19">
    <w:name w:val="Unresolved Mention19"/>
    <w:basedOn w:val="a2"/>
    <w:uiPriority w:val="99"/>
    <w:semiHidden/>
    <w:unhideWhenUsed/>
    <w:qFormat/>
    <w:rPr>
      <w:color w:val="605E5C"/>
      <w:shd w:val="clear" w:color="auto" w:fill="E1DFDD"/>
    </w:rPr>
  </w:style>
  <w:style w:type="paragraph" w:customStyle="1" w:styleId="paragraph">
    <w:name w:val="paragraph"/>
    <w:basedOn w:val="a1"/>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2"/>
    <w:uiPriority w:val="99"/>
    <w:semiHidden/>
    <w:unhideWhenUsed/>
    <w:qFormat/>
    <w:rPr>
      <w:color w:val="605E5C"/>
      <w:shd w:val="clear" w:color="auto" w:fill="E1DFDD"/>
    </w:rPr>
  </w:style>
  <w:style w:type="character" w:customStyle="1" w:styleId="UnresolvedMention21">
    <w:name w:val="Unresolved Mention21"/>
    <w:basedOn w:val="a2"/>
    <w:uiPriority w:val="99"/>
    <w:semiHidden/>
    <w:unhideWhenUsed/>
    <w:qFormat/>
    <w:rPr>
      <w:color w:val="605E5C"/>
      <w:shd w:val="clear" w:color="auto" w:fill="E1DFDD"/>
    </w:rPr>
  </w:style>
  <w:style w:type="character" w:customStyle="1" w:styleId="UnresolvedMention22">
    <w:name w:val="Unresolved Mention22"/>
    <w:basedOn w:val="a2"/>
    <w:uiPriority w:val="99"/>
    <w:semiHidden/>
    <w:unhideWhenUsed/>
    <w:qFormat/>
    <w:rPr>
      <w:color w:val="605E5C"/>
      <w:shd w:val="clear" w:color="auto" w:fill="E1DFDD"/>
    </w:rPr>
  </w:style>
  <w:style w:type="character" w:customStyle="1" w:styleId="100">
    <w:name w:val="未解決のメンション10"/>
    <w:basedOn w:val="a2"/>
    <w:uiPriority w:val="99"/>
    <w:semiHidden/>
    <w:unhideWhenUsed/>
    <w:qFormat/>
    <w:rPr>
      <w:color w:val="605E5C"/>
      <w:shd w:val="clear" w:color="auto" w:fill="E1DFDD"/>
    </w:rPr>
  </w:style>
  <w:style w:type="character" w:customStyle="1" w:styleId="UnresolvedMention23">
    <w:name w:val="Unresolved Mention23"/>
    <w:basedOn w:val="a2"/>
    <w:uiPriority w:val="99"/>
    <w:semiHidden/>
    <w:unhideWhenUsed/>
    <w:qFormat/>
    <w:rPr>
      <w:color w:val="605E5C"/>
      <w:shd w:val="clear" w:color="auto" w:fill="E1DFDD"/>
    </w:rPr>
  </w:style>
  <w:style w:type="character" w:customStyle="1" w:styleId="UnresolvedMention24">
    <w:name w:val="Unresolved Mention24"/>
    <w:basedOn w:val="a2"/>
    <w:uiPriority w:val="99"/>
    <w:semiHidden/>
    <w:unhideWhenUsed/>
    <w:qFormat/>
    <w:rPr>
      <w:color w:val="605E5C"/>
      <w:shd w:val="clear" w:color="auto" w:fill="E1DFDD"/>
    </w:rPr>
  </w:style>
  <w:style w:type="character" w:customStyle="1" w:styleId="91">
    <w:name w:val="未处理的提及9"/>
    <w:basedOn w:val="a2"/>
    <w:uiPriority w:val="99"/>
    <w:semiHidden/>
    <w:unhideWhenUsed/>
    <w:qFormat/>
    <w:rPr>
      <w:color w:val="605E5C"/>
      <w:shd w:val="clear" w:color="auto" w:fill="E1DFDD"/>
    </w:rPr>
  </w:style>
  <w:style w:type="character" w:customStyle="1" w:styleId="110">
    <w:name w:val="未解決のメンション11"/>
    <w:basedOn w:val="a2"/>
    <w:uiPriority w:val="99"/>
    <w:semiHidden/>
    <w:unhideWhenUsed/>
    <w:qFormat/>
    <w:rPr>
      <w:color w:val="605E5C"/>
      <w:shd w:val="clear" w:color="auto" w:fill="E1DFDD"/>
    </w:rPr>
  </w:style>
  <w:style w:type="character" w:customStyle="1" w:styleId="UnresolvedMention25">
    <w:name w:val="Unresolved Mention25"/>
    <w:basedOn w:val="a2"/>
    <w:uiPriority w:val="99"/>
    <w:semiHidden/>
    <w:unhideWhenUsed/>
    <w:qFormat/>
    <w:rPr>
      <w:color w:val="605E5C"/>
      <w:shd w:val="clear" w:color="auto" w:fill="E1DFDD"/>
    </w:rPr>
  </w:style>
  <w:style w:type="character" w:customStyle="1" w:styleId="Mention3">
    <w:name w:val="Mention3"/>
    <w:basedOn w:val="a2"/>
    <w:uiPriority w:val="99"/>
    <w:unhideWhenUsed/>
    <w:qFormat/>
    <w:rPr>
      <w:color w:val="2B579A"/>
      <w:shd w:val="clear" w:color="auto" w:fill="E1DFDD"/>
    </w:rPr>
  </w:style>
  <w:style w:type="character" w:customStyle="1" w:styleId="UnresolvedMention26">
    <w:name w:val="Unresolved Mention26"/>
    <w:basedOn w:val="a2"/>
    <w:uiPriority w:val="99"/>
    <w:semiHidden/>
    <w:unhideWhenUsed/>
    <w:qFormat/>
    <w:rPr>
      <w:color w:val="605E5C"/>
      <w:shd w:val="clear" w:color="auto" w:fill="E1DFDD"/>
    </w:rPr>
  </w:style>
  <w:style w:type="character" w:customStyle="1" w:styleId="120">
    <w:name w:val="未解決のメンション12"/>
    <w:basedOn w:val="a2"/>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2"/>
    <w:uiPriority w:val="99"/>
    <w:semiHidden/>
    <w:unhideWhenUsed/>
    <w:qFormat/>
    <w:rPr>
      <w:color w:val="605E5C"/>
      <w:shd w:val="clear" w:color="auto" w:fill="E1DFDD"/>
    </w:rPr>
  </w:style>
  <w:style w:type="character" w:customStyle="1" w:styleId="UnresolvedMention28">
    <w:name w:val="Unresolved Mention28"/>
    <w:basedOn w:val="a2"/>
    <w:uiPriority w:val="99"/>
    <w:semiHidden/>
    <w:unhideWhenUsed/>
    <w:qFormat/>
    <w:rPr>
      <w:color w:val="605E5C"/>
      <w:shd w:val="clear" w:color="auto" w:fill="E1DFDD"/>
    </w:rPr>
  </w:style>
  <w:style w:type="character" w:customStyle="1" w:styleId="UnresolvedMention29">
    <w:name w:val="Unresolved Mention29"/>
    <w:basedOn w:val="a2"/>
    <w:uiPriority w:val="99"/>
    <w:semiHidden/>
    <w:unhideWhenUsed/>
    <w:qFormat/>
    <w:rPr>
      <w:color w:val="605E5C"/>
      <w:shd w:val="clear" w:color="auto" w:fill="E1DFDD"/>
    </w:rPr>
  </w:style>
  <w:style w:type="character" w:customStyle="1" w:styleId="Mention4">
    <w:name w:val="Mention4"/>
    <w:basedOn w:val="a2"/>
    <w:uiPriority w:val="99"/>
    <w:unhideWhenUsed/>
    <w:qFormat/>
    <w:rPr>
      <w:color w:val="2B579A"/>
      <w:shd w:val="clear" w:color="auto" w:fill="E1DFDD"/>
    </w:rPr>
  </w:style>
  <w:style w:type="paragraph" w:customStyle="1" w:styleId="N1">
    <w:name w:val="N1"/>
    <w:basedOn w:val="a1"/>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2"/>
    <w:uiPriority w:val="99"/>
    <w:semiHidden/>
    <w:unhideWhenUsed/>
    <w:qFormat/>
    <w:rPr>
      <w:color w:val="605E5C"/>
      <w:shd w:val="clear" w:color="auto" w:fill="E1DFDD"/>
    </w:rPr>
  </w:style>
  <w:style w:type="character" w:customStyle="1" w:styleId="UnresolvedMention31">
    <w:name w:val="Unresolved Mention31"/>
    <w:basedOn w:val="a2"/>
    <w:uiPriority w:val="99"/>
    <w:semiHidden/>
    <w:unhideWhenUsed/>
    <w:qFormat/>
    <w:rPr>
      <w:color w:val="605E5C"/>
      <w:shd w:val="clear" w:color="auto" w:fill="E1DFDD"/>
    </w:rPr>
  </w:style>
  <w:style w:type="character" w:customStyle="1" w:styleId="UnresolvedMention32">
    <w:name w:val="Unresolved Mention32"/>
    <w:basedOn w:val="a2"/>
    <w:uiPriority w:val="99"/>
    <w:semiHidden/>
    <w:unhideWhenUsed/>
    <w:qFormat/>
    <w:rPr>
      <w:color w:val="605E5C"/>
      <w:shd w:val="clear" w:color="auto" w:fill="E1DFDD"/>
    </w:rPr>
  </w:style>
  <w:style w:type="paragraph" w:customStyle="1" w:styleId="3GPPNormalText">
    <w:name w:val="3GPP Normal Text"/>
    <w:basedOn w:val="ad"/>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1"/>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2"/>
    <w:uiPriority w:val="99"/>
    <w:semiHidden/>
    <w:unhideWhenUsed/>
    <w:qFormat/>
    <w:rPr>
      <w:color w:val="605E5C"/>
      <w:shd w:val="clear" w:color="auto" w:fill="E1DFDD"/>
    </w:rPr>
  </w:style>
  <w:style w:type="character" w:customStyle="1" w:styleId="ui-provider">
    <w:name w:val="ui-provider"/>
    <w:basedOn w:val="a2"/>
    <w:qFormat/>
  </w:style>
  <w:style w:type="character" w:customStyle="1" w:styleId="101">
    <w:name w:val="未处理的提及10"/>
    <w:basedOn w:val="a2"/>
    <w:uiPriority w:val="99"/>
    <w:semiHidden/>
    <w:unhideWhenUsed/>
    <w:qFormat/>
    <w:rPr>
      <w:color w:val="605E5C"/>
      <w:shd w:val="clear" w:color="auto" w:fill="E1DFDD"/>
    </w:rPr>
  </w:style>
  <w:style w:type="character" w:customStyle="1" w:styleId="111">
    <w:name w:val="未处理的提及11"/>
    <w:basedOn w:val="a2"/>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2"/>
    <w:uiPriority w:val="99"/>
    <w:semiHidden/>
    <w:unhideWhenUsed/>
    <w:qFormat/>
    <w:rPr>
      <w:color w:val="605E5C"/>
      <w:shd w:val="clear" w:color="auto" w:fill="E1DFDD"/>
    </w:rPr>
  </w:style>
  <w:style w:type="character" w:customStyle="1" w:styleId="16">
    <w:name w:val="メンション1"/>
    <w:basedOn w:val="a2"/>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Batang"/>
      <w:lang w:val="en-GB" w:eastAsia="en-US"/>
    </w:rPr>
  </w:style>
  <w:style w:type="character" w:customStyle="1" w:styleId="18">
    <w:name w:val="@他1"/>
    <w:basedOn w:val="a2"/>
    <w:uiPriority w:val="99"/>
    <w:unhideWhenUsed/>
    <w:qFormat/>
    <w:rPr>
      <w:color w:val="2B579A"/>
      <w:shd w:val="clear" w:color="auto" w:fill="E1DFDD"/>
    </w:rPr>
  </w:style>
  <w:style w:type="character" w:customStyle="1" w:styleId="contentpasted1">
    <w:name w:val="contentpasted1"/>
    <w:basedOn w:val="a2"/>
    <w:qFormat/>
  </w:style>
  <w:style w:type="character" w:customStyle="1" w:styleId="contentpasted3">
    <w:name w:val="contentpasted3"/>
    <w:basedOn w:val="a2"/>
    <w:qFormat/>
  </w:style>
  <w:style w:type="character" w:customStyle="1" w:styleId="UnresolvedMention34">
    <w:name w:val="Unresolved Mention34"/>
    <w:basedOn w:val="a2"/>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1"/>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2"/>
    <w:uiPriority w:val="99"/>
    <w:semiHidden/>
    <w:unhideWhenUsed/>
    <w:qFormat/>
    <w:rPr>
      <w:color w:val="605E5C"/>
      <w:shd w:val="clear" w:color="auto" w:fill="E1DFDD"/>
    </w:rPr>
  </w:style>
  <w:style w:type="character" w:customStyle="1" w:styleId="131">
    <w:name w:val="未处理的提及13"/>
    <w:basedOn w:val="a2"/>
    <w:uiPriority w:val="99"/>
    <w:semiHidden/>
    <w:unhideWhenUsed/>
    <w:qFormat/>
    <w:rPr>
      <w:color w:val="605E5C"/>
      <w:shd w:val="clear" w:color="auto" w:fill="E1DFDD"/>
    </w:rPr>
  </w:style>
  <w:style w:type="character" w:customStyle="1" w:styleId="50">
    <w:name w:val="标题 5 字符"/>
    <w:basedOn w:val="a2"/>
    <w:link w:val="5"/>
    <w:qFormat/>
    <w:rPr>
      <w:rFonts w:ascii="Arial" w:eastAsia="Batang" w:hAnsi="Arial" w:cs="Times New Roman"/>
      <w:sz w:val="22"/>
      <w:lang w:val="en-US" w:eastAsia="en-US"/>
    </w:rPr>
  </w:style>
  <w:style w:type="character" w:customStyle="1" w:styleId="140">
    <w:name w:val="未处理的提及14"/>
    <w:basedOn w:val="a2"/>
    <w:uiPriority w:val="99"/>
    <w:semiHidden/>
    <w:unhideWhenUsed/>
    <w:qFormat/>
    <w:rPr>
      <w:color w:val="605E5C"/>
      <w:shd w:val="clear" w:color="auto" w:fill="E1DFDD"/>
    </w:rPr>
  </w:style>
  <w:style w:type="character" w:customStyle="1" w:styleId="UnresolvedMention35">
    <w:name w:val="Unresolved Mention35"/>
    <w:basedOn w:val="a2"/>
    <w:uiPriority w:val="99"/>
    <w:semiHidden/>
    <w:unhideWhenUsed/>
    <w:qFormat/>
    <w:rPr>
      <w:color w:val="605E5C"/>
      <w:shd w:val="clear" w:color="auto" w:fill="E1DFDD"/>
    </w:rPr>
  </w:style>
  <w:style w:type="character" w:customStyle="1" w:styleId="141">
    <w:name w:val="未解決のメンション14"/>
    <w:basedOn w:val="a2"/>
    <w:uiPriority w:val="99"/>
    <w:semiHidden/>
    <w:unhideWhenUsed/>
    <w:qFormat/>
    <w:rPr>
      <w:color w:val="605E5C"/>
      <w:shd w:val="clear" w:color="auto" w:fill="E1DFDD"/>
    </w:rPr>
  </w:style>
  <w:style w:type="character" w:customStyle="1" w:styleId="150">
    <w:name w:val="未处理的提及15"/>
    <w:basedOn w:val="a2"/>
    <w:uiPriority w:val="99"/>
    <w:semiHidden/>
    <w:unhideWhenUsed/>
    <w:qFormat/>
    <w:rPr>
      <w:color w:val="605E5C"/>
      <w:shd w:val="clear" w:color="auto" w:fill="E1DFDD"/>
    </w:rPr>
  </w:style>
  <w:style w:type="table" w:customStyle="1" w:styleId="TableGrid10">
    <w:name w:val="TableGrid1"/>
    <w:basedOn w:val="a3"/>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1"/>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3"/>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2"/>
    <w:qFormat/>
    <w:locked/>
  </w:style>
  <w:style w:type="character" w:customStyle="1" w:styleId="UnresolvedMention36">
    <w:name w:val="Unresolved Mention36"/>
    <w:basedOn w:val="a2"/>
    <w:uiPriority w:val="99"/>
    <w:semiHidden/>
    <w:unhideWhenUsed/>
    <w:qFormat/>
    <w:rPr>
      <w:color w:val="605E5C"/>
      <w:shd w:val="clear" w:color="auto" w:fill="E1DFDD"/>
    </w:rPr>
  </w:style>
  <w:style w:type="character" w:customStyle="1" w:styleId="UnresolvedMention37">
    <w:name w:val="Unresolved Mention37"/>
    <w:basedOn w:val="a2"/>
    <w:uiPriority w:val="99"/>
    <w:semiHidden/>
    <w:unhideWhenUsed/>
    <w:qFormat/>
    <w:rPr>
      <w:color w:val="605E5C"/>
      <w:shd w:val="clear" w:color="auto" w:fill="E1DFDD"/>
    </w:rPr>
  </w:style>
  <w:style w:type="character" w:customStyle="1" w:styleId="1a">
    <w:name w:val="확인되지 않은 멘션1"/>
    <w:basedOn w:val="a2"/>
    <w:uiPriority w:val="99"/>
    <w:semiHidden/>
    <w:unhideWhenUsed/>
    <w:qFormat/>
    <w:rPr>
      <w:color w:val="605E5C"/>
      <w:shd w:val="clear" w:color="auto" w:fill="E1DFDD"/>
    </w:rPr>
  </w:style>
  <w:style w:type="character" w:customStyle="1" w:styleId="UnresolvedMention371">
    <w:name w:val="Unresolved Mention371"/>
    <w:basedOn w:val="a2"/>
    <w:uiPriority w:val="99"/>
    <w:semiHidden/>
    <w:unhideWhenUsed/>
    <w:qFormat/>
    <w:rPr>
      <w:color w:val="605E5C"/>
      <w:shd w:val="clear" w:color="auto" w:fill="E1DFDD"/>
    </w:rPr>
  </w:style>
  <w:style w:type="character" w:customStyle="1" w:styleId="40">
    <w:name w:val="标题 4 字符"/>
    <w:basedOn w:val="a2"/>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2"/>
    <w:uiPriority w:val="99"/>
    <w:semiHidden/>
    <w:unhideWhenUsed/>
    <w:qFormat/>
    <w:rPr>
      <w:color w:val="605E5C"/>
      <w:shd w:val="clear" w:color="auto" w:fill="E1DFDD"/>
    </w:rPr>
  </w:style>
  <w:style w:type="character" w:customStyle="1" w:styleId="10">
    <w:name w:val="标题 1 字符"/>
    <w:basedOn w:val="a2"/>
    <w:link w:val="1"/>
    <w:uiPriority w:val="9"/>
    <w:qFormat/>
    <w:rPr>
      <w:rFonts w:ascii="Arial" w:eastAsia="Batang" w:hAnsi="Arial" w:cs="Times New Roman"/>
      <w:sz w:val="28"/>
      <w:szCs w:val="28"/>
      <w:lang w:eastAsia="en-US"/>
    </w:rPr>
  </w:style>
  <w:style w:type="paragraph" w:customStyle="1" w:styleId="24">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d"/>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2"/>
    <w:uiPriority w:val="99"/>
    <w:semiHidden/>
    <w:unhideWhenUsed/>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a6">
    <w:name w:val="宏文本 字符"/>
    <w:basedOn w:val="a2"/>
    <w:link w:val="a5"/>
    <w:qFormat/>
    <w:rPr>
      <w:rFonts w:ascii="Consolas" w:eastAsia="MS Mincho" w:hAnsi="Consolas"/>
      <w:lang w:val="en-GB" w:eastAsia="en-US"/>
    </w:rPr>
  </w:style>
  <w:style w:type="character" w:styleId="aff5">
    <w:name w:val="Unresolved Mention"/>
    <w:basedOn w:val="a2"/>
    <w:uiPriority w:val="99"/>
    <w:semiHidden/>
    <w:unhideWhenUsed/>
    <w:rsid w:val="00396839"/>
    <w:rPr>
      <w:color w:val="605E5C"/>
      <w:shd w:val="clear" w:color="auto" w:fill="E1DFDD"/>
    </w:rPr>
  </w:style>
  <w:style w:type="table" w:customStyle="1" w:styleId="1c">
    <w:name w:val="表 (格子)1"/>
    <w:basedOn w:val="a3"/>
    <w:next w:val="afc"/>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3"/>
    <w:next w:val="afc"/>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3"/>
    <w:next w:val="afc"/>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6CABB-4895-4C65-A4E1-A444E6F4B0FF}">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3</TotalTime>
  <Pages>25</Pages>
  <Words>9675</Words>
  <Characters>55148</Characters>
  <Application>Microsoft Office Word</Application>
  <DocSecurity>0</DocSecurity>
  <Lines>459</Lines>
  <Paragraphs>129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沈嘉(James)</cp:lastModifiedBy>
  <cp:revision>3</cp:revision>
  <dcterms:created xsi:type="dcterms:W3CDTF">2025-08-26T05:50:00Z</dcterms:created>
  <dcterms:modified xsi:type="dcterms:W3CDTF">2025-08-26T06:05:00Z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ies>
</file>