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546D" w14:textId="77777777" w:rsidR="00EE2A58" w:rsidRPr="00967CFB" w:rsidRDefault="00EE2A58" w:rsidP="00EE2A58">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w:t>
      </w:r>
      <w:r>
        <w:rPr>
          <w:rFonts w:ascii="Arial" w:hAnsi="Arial" w:cs="Arial"/>
          <w:b/>
          <w:bCs/>
          <w:sz w:val="28"/>
        </w:rPr>
        <w:t>12</w:t>
      </w:r>
      <w:r>
        <w:rPr>
          <w:rFonts w:ascii="Arial" w:eastAsia="DengXian" w:hAnsi="Arial" w:cs="Arial" w:hint="eastAsia"/>
          <w:b/>
          <w:bCs/>
          <w:sz w:val="28"/>
          <w:lang w:eastAsia="zh-CN"/>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8E5D28">
        <w:rPr>
          <w:rFonts w:ascii="Arial" w:hAnsi="Arial" w:cs="Arial"/>
          <w:b/>
          <w:bCs/>
          <w:sz w:val="28"/>
        </w:rPr>
        <w:t>R1-2</w:t>
      </w:r>
      <w:r>
        <w:rPr>
          <w:rFonts w:ascii="Arial" w:hAnsi="Arial" w:cs="Arial"/>
          <w:b/>
          <w:bCs/>
          <w:sz w:val="28"/>
        </w:rPr>
        <w:t>5</w:t>
      </w:r>
      <w:r w:rsidRPr="008E5D28">
        <w:rPr>
          <w:rFonts w:ascii="Arial" w:hAnsi="Arial" w:cs="Arial"/>
          <w:b/>
          <w:bCs/>
          <w:sz w:val="28"/>
        </w:rPr>
        <w:t>0</w:t>
      </w:r>
      <w:r>
        <w:rPr>
          <w:rFonts w:ascii="Arial" w:hAnsi="Arial" w:cs="Arial"/>
          <w:b/>
          <w:bCs/>
          <w:sz w:val="28"/>
        </w:rPr>
        <w:t>XXXX</w:t>
      </w:r>
    </w:p>
    <w:p w14:paraId="7FAFB0BC" w14:textId="77777777" w:rsidR="00EE2A58" w:rsidRPr="009513AC" w:rsidRDefault="00EE2A58" w:rsidP="00EE2A58">
      <w:pPr>
        <w:tabs>
          <w:tab w:val="center" w:pos="4536"/>
          <w:tab w:val="right" w:pos="9072"/>
        </w:tabs>
        <w:rPr>
          <w:rFonts w:ascii="Arial" w:eastAsia="MS Mincho" w:hAnsi="Arial" w:cs="Arial"/>
          <w:b/>
          <w:bCs/>
          <w:sz w:val="28"/>
          <w:lang w:eastAsia="ja-JP"/>
        </w:rPr>
      </w:pPr>
      <w:r w:rsidRPr="00211C27">
        <w:rPr>
          <w:rFonts w:ascii="Arial" w:hAnsi="Arial" w:cs="Arial"/>
          <w:b/>
          <w:bCs/>
          <w:sz w:val="28"/>
        </w:rPr>
        <w:t xml:space="preserve">Bengaluru, </w:t>
      </w:r>
      <w:r w:rsidRPr="00211C27">
        <w:rPr>
          <w:rFonts w:ascii="Arial" w:hAnsi="Arial" w:cs="Arial" w:hint="eastAsia"/>
          <w:b/>
          <w:bCs/>
          <w:sz w:val="28"/>
        </w:rPr>
        <w:t>India</w:t>
      </w:r>
      <w:r w:rsidRPr="00211C27">
        <w:rPr>
          <w:rFonts w:ascii="Arial" w:hAnsi="Arial" w:cs="Arial"/>
          <w:b/>
          <w:bCs/>
          <w:sz w:val="28"/>
        </w:rPr>
        <w:t xml:space="preserve">, </w:t>
      </w:r>
      <w:r w:rsidRPr="00211C27">
        <w:rPr>
          <w:rFonts w:ascii="Arial" w:hAnsi="Arial" w:cs="Arial" w:hint="eastAsia"/>
          <w:b/>
          <w:bCs/>
          <w:sz w:val="28"/>
        </w:rPr>
        <w:t xml:space="preserve">Aug </w:t>
      </w:r>
      <w:r>
        <w:rPr>
          <w:rFonts w:ascii="Arial" w:eastAsia="DengXian" w:hAnsi="Arial" w:cs="Arial" w:hint="eastAsia"/>
          <w:b/>
          <w:bCs/>
          <w:sz w:val="28"/>
          <w:lang w:eastAsia="zh-CN"/>
        </w:rPr>
        <w:t>25</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w:t>
      </w:r>
      <w:r>
        <w:rPr>
          <w:rFonts w:ascii="Arial" w:eastAsia="DengXian" w:hAnsi="Arial" w:cs="Arial" w:hint="eastAsia"/>
          <w:b/>
          <w:bCs/>
          <w:sz w:val="28"/>
          <w:lang w:eastAsia="zh-CN"/>
        </w:rPr>
        <w:t>9</w:t>
      </w:r>
      <w:r>
        <w:rPr>
          <w:rFonts w:ascii="Arial" w:hAnsi="Arial" w:cs="Arial"/>
          <w:b/>
          <w:bCs/>
          <w:sz w:val="28"/>
          <w:vertAlign w:val="superscript"/>
        </w:rPr>
        <w:t>th</w:t>
      </w:r>
      <w:r>
        <w:rPr>
          <w:rFonts w:ascii="Arial" w:eastAsia="MS Mincho" w:hAnsi="Arial" w:cs="Arial"/>
          <w:b/>
          <w:bCs/>
          <w:sz w:val="28"/>
          <w:lang w:eastAsia="ja-JP"/>
        </w:rPr>
        <w:t>, 2025</w:t>
      </w:r>
    </w:p>
    <w:bookmarkEnd w:id="0"/>
    <w:p w14:paraId="121C2605" w14:textId="77777777" w:rsidR="00EE2A58" w:rsidRPr="00F04343" w:rsidRDefault="00EE2A58" w:rsidP="00EE2A58">
      <w:pPr>
        <w:rPr>
          <w:szCs w:val="20"/>
        </w:rPr>
      </w:pPr>
    </w:p>
    <w:bookmarkEnd w:id="1"/>
    <w:p w14:paraId="60D1A10D" w14:textId="23F1C7DD" w:rsidR="00391B88" w:rsidRPr="00E92E7C" w:rsidRDefault="00391B88" w:rsidP="00391B88">
      <w:pPr>
        <w:pStyle w:val="3GPPHeader"/>
        <w:rPr>
          <w:sz w:val="22"/>
        </w:rPr>
      </w:pPr>
      <w:r w:rsidRPr="00E92E7C">
        <w:rPr>
          <w:sz w:val="22"/>
        </w:rPr>
        <w:t>Agenda Item:</w:t>
      </w:r>
      <w:r w:rsidRPr="00E92E7C">
        <w:rPr>
          <w:sz w:val="22"/>
        </w:rPr>
        <w:tab/>
      </w:r>
      <w:r>
        <w:rPr>
          <w:sz w:val="22"/>
        </w:rPr>
        <w:t>10.2</w:t>
      </w:r>
    </w:p>
    <w:p w14:paraId="651C61E9" w14:textId="77777777" w:rsidR="00391B88" w:rsidRPr="00CE0424" w:rsidRDefault="00391B88" w:rsidP="00391B88">
      <w:pPr>
        <w:pStyle w:val="3GPPHeader"/>
        <w:rPr>
          <w:sz w:val="22"/>
        </w:rPr>
      </w:pPr>
      <w:r>
        <w:rPr>
          <w:sz w:val="22"/>
        </w:rPr>
        <w:t>Source:</w:t>
      </w:r>
      <w:r>
        <w:rPr>
          <w:sz w:val="22"/>
        </w:rPr>
        <w:tab/>
        <w:t>Ad-Hoc Chair (</w:t>
      </w:r>
      <w:r w:rsidRPr="00A000A3">
        <w:rPr>
          <w:sz w:val="22"/>
        </w:rPr>
        <w:t>E</w:t>
      </w:r>
      <w:r>
        <w:rPr>
          <w:sz w:val="22"/>
        </w:rPr>
        <w:t>ricsson)</w:t>
      </w:r>
    </w:p>
    <w:p w14:paraId="0CE520F5" w14:textId="1E30E6F2" w:rsidR="00391B88" w:rsidRPr="00195767" w:rsidRDefault="00391B88" w:rsidP="00391B88">
      <w:pPr>
        <w:pStyle w:val="3GPPHeader"/>
        <w:jc w:val="left"/>
        <w:rPr>
          <w:sz w:val="22"/>
        </w:rPr>
      </w:pPr>
      <w:r>
        <w:rPr>
          <w:sz w:val="22"/>
        </w:rPr>
        <w:t>Title:</w:t>
      </w:r>
      <w:r w:rsidRPr="00CE0424">
        <w:rPr>
          <w:sz w:val="22"/>
        </w:rPr>
        <w:tab/>
      </w:r>
      <w:r w:rsidRPr="00E777D4">
        <w:rPr>
          <w:sz w:val="22"/>
        </w:rPr>
        <w:t>Session notes for</w:t>
      </w:r>
      <w:r w:rsidRPr="002A0B4E">
        <w:rPr>
          <w:sz w:val="22"/>
        </w:rPr>
        <w:t xml:space="preserve"> </w:t>
      </w:r>
      <w:r>
        <w:rPr>
          <w:sz w:val="22"/>
        </w:rPr>
        <w:t>10.2 NR MIMO Phase 6</w:t>
      </w:r>
    </w:p>
    <w:p w14:paraId="4D2E0D67" w14:textId="77777777" w:rsidR="00391B88" w:rsidRPr="00414D7C" w:rsidRDefault="00391B88" w:rsidP="00391B88">
      <w:pPr>
        <w:pStyle w:val="3GPPHeader"/>
        <w:rPr>
          <w:sz w:val="22"/>
        </w:rPr>
      </w:pPr>
      <w:r w:rsidRPr="00CE0424">
        <w:rPr>
          <w:sz w:val="22"/>
        </w:rPr>
        <w:t>Document for:</w:t>
      </w:r>
      <w:r w:rsidRPr="00CE0424">
        <w:rPr>
          <w:sz w:val="22"/>
        </w:rPr>
        <w:tab/>
      </w:r>
      <w:r w:rsidRPr="009027D4">
        <w:rPr>
          <w:sz w:val="22"/>
        </w:rPr>
        <w:t>Discussion, Decision</w:t>
      </w:r>
    </w:p>
    <w:p w14:paraId="75FA4D72" w14:textId="40A74A0F" w:rsidR="00782246" w:rsidRPr="00EE2A58" w:rsidRDefault="00782246" w:rsidP="00EE2A58">
      <w:pPr>
        <w:pBdr>
          <w:bottom w:val="single" w:sz="4" w:space="1" w:color="auto"/>
        </w:pBdr>
      </w:pPr>
    </w:p>
    <w:p w14:paraId="460FC6C0" w14:textId="6D87D70D" w:rsidR="004A05F0" w:rsidRPr="00042E7B" w:rsidRDefault="004A05F0" w:rsidP="00042E7B">
      <w:pPr>
        <w:ind w:left="1440" w:hanging="1440"/>
        <w:rPr>
          <w:rFonts w:ascii="Times New Roman" w:eastAsia="Times New Roman" w:hAnsi="Times New Roman"/>
        </w:rPr>
      </w:pPr>
    </w:p>
    <w:p w14:paraId="0D199455" w14:textId="77777777" w:rsidR="00042E7B" w:rsidRPr="00042E7B" w:rsidRDefault="00042E7B" w:rsidP="00042E7B">
      <w:pPr>
        <w:pStyle w:val="ListParagraph"/>
        <w:keepNext/>
        <w:widowControl w:val="0"/>
        <w:numPr>
          <w:ilvl w:val="0"/>
          <w:numId w:val="20"/>
        </w:numPr>
        <w:tabs>
          <w:tab w:val="num" w:pos="576"/>
        </w:tabs>
        <w:spacing w:before="240" w:after="60"/>
        <w:ind w:leftChars="0"/>
        <w:outlineLvl w:val="1"/>
        <w:rPr>
          <w:rFonts w:ascii="Arial" w:hAnsi="Arial" w:cs="Arial"/>
          <w:b/>
          <w:bCs/>
          <w:i/>
          <w:iCs/>
          <w:vanish/>
          <w:sz w:val="24"/>
          <w:lang w:eastAsia="zh-CN"/>
        </w:rPr>
      </w:pPr>
    </w:p>
    <w:p w14:paraId="5314A46D" w14:textId="77777777" w:rsidR="00042E7B" w:rsidRPr="00042E7B" w:rsidRDefault="00042E7B" w:rsidP="00042E7B">
      <w:pPr>
        <w:pStyle w:val="ListParagraph"/>
        <w:keepNext/>
        <w:widowControl w:val="0"/>
        <w:numPr>
          <w:ilvl w:val="1"/>
          <w:numId w:val="20"/>
        </w:numPr>
        <w:tabs>
          <w:tab w:val="num" w:pos="576"/>
        </w:tabs>
        <w:spacing w:before="240" w:after="60"/>
        <w:ind w:leftChars="0"/>
        <w:outlineLvl w:val="1"/>
        <w:rPr>
          <w:rFonts w:ascii="Arial" w:hAnsi="Arial" w:cs="Arial"/>
          <w:b/>
          <w:bCs/>
          <w:i/>
          <w:iCs/>
          <w:vanish/>
          <w:sz w:val="24"/>
          <w:lang w:eastAsia="zh-CN"/>
        </w:rPr>
      </w:pPr>
    </w:p>
    <w:p w14:paraId="66489A8D" w14:textId="295C401F" w:rsidR="004A05F0" w:rsidRPr="00606B73" w:rsidRDefault="004A05F0" w:rsidP="00042E7B">
      <w:pPr>
        <w:pStyle w:val="Heading2"/>
        <w:numPr>
          <w:ilvl w:val="1"/>
          <w:numId w:val="20"/>
        </w:numPr>
        <w:tabs>
          <w:tab w:val="num" w:pos="576"/>
        </w:tabs>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0A5DF528" w14:textId="77777777" w:rsidR="004A05F0" w:rsidRDefault="004A05F0" w:rsidP="004A05F0">
      <w:pPr>
        <w:rPr>
          <w:rFonts w:eastAsia="DengXian"/>
          <w:i/>
          <w:iCs/>
          <w:lang w:eastAsia="zh-CN"/>
        </w:rPr>
      </w:pPr>
      <w:r w:rsidRPr="00424476">
        <w:rPr>
          <w:i/>
          <w:iCs/>
        </w:rPr>
        <w:t>Please refer to</w:t>
      </w:r>
      <w:r>
        <w:rPr>
          <w:i/>
          <w:iCs/>
        </w:rPr>
        <w:t xml:space="preserve"> </w:t>
      </w:r>
      <w:r w:rsidRPr="00BE506A">
        <w:rPr>
          <w:rFonts w:eastAsia="DengXian" w:hint="eastAsia"/>
          <w:i/>
          <w:iCs/>
          <w:lang w:eastAsia="zh-CN"/>
        </w:rPr>
        <w:t>RP-25185</w:t>
      </w:r>
      <w:r>
        <w:rPr>
          <w:rFonts w:eastAsia="DengXian"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5192C284" w14:textId="77777777" w:rsidR="00CC6325" w:rsidRPr="00B9219F" w:rsidRDefault="00CC6325" w:rsidP="00CC6325">
      <w:pPr>
        <w:rPr>
          <w:highlight w:val="cyan"/>
          <w:lang w:val="fr-FR" w:eastAsia="x-none"/>
        </w:rPr>
      </w:pPr>
      <w:r w:rsidRPr="00B9219F">
        <w:rPr>
          <w:highlight w:val="cyan"/>
          <w:lang w:val="fr-FR" w:eastAsia="x-none"/>
        </w:rPr>
        <w:t>[12</w:t>
      </w:r>
      <w:r w:rsidRPr="00CC6325">
        <w:rPr>
          <w:rFonts w:eastAsia="DengXian" w:hint="eastAsia"/>
          <w:highlight w:val="cyan"/>
          <w:lang w:val="fr-FR" w:eastAsia="zh-CN"/>
        </w:rPr>
        <w:t>2</w:t>
      </w:r>
      <w:r w:rsidRPr="00B9219F">
        <w:rPr>
          <w:highlight w:val="cyan"/>
          <w:lang w:val="fr-FR" w:eastAsia="x-none"/>
        </w:rPr>
        <w:t>-R</w:t>
      </w:r>
      <w:r w:rsidRPr="00CC6325">
        <w:rPr>
          <w:rFonts w:eastAsia="DengXian" w:hint="eastAsia"/>
          <w:highlight w:val="cyan"/>
          <w:lang w:val="fr-FR" w:eastAsia="zh-CN"/>
        </w:rPr>
        <w:t>20</w:t>
      </w:r>
      <w:r w:rsidRPr="00B9219F">
        <w:rPr>
          <w:highlight w:val="cyan"/>
          <w:lang w:val="fr-FR" w:eastAsia="x-none"/>
        </w:rPr>
        <w:t>-</w:t>
      </w:r>
      <w:r w:rsidR="008B027D">
        <w:rPr>
          <w:rFonts w:eastAsia="DengXian" w:hint="eastAsia"/>
          <w:highlight w:val="cyan"/>
          <w:lang w:val="fr-FR" w:eastAsia="zh-CN"/>
        </w:rPr>
        <w:t>MIMO</w:t>
      </w:r>
      <w:r w:rsidRPr="00B9219F">
        <w:rPr>
          <w:highlight w:val="cyan"/>
          <w:lang w:val="fr-FR" w:eastAsia="x-none"/>
        </w:rPr>
        <w:t xml:space="preserve">] </w:t>
      </w:r>
      <w:proofErr w:type="gramStart"/>
      <w:r w:rsidRPr="00B9219F">
        <w:rPr>
          <w:highlight w:val="cyan"/>
          <w:lang w:val="fr-FR" w:eastAsia="x-none"/>
        </w:rPr>
        <w:t>Email</w:t>
      </w:r>
      <w:proofErr w:type="gramEnd"/>
      <w:r w:rsidRPr="00B9219F">
        <w:rPr>
          <w:highlight w:val="cyan"/>
          <w:lang w:val="fr-FR" w:eastAsia="x-none"/>
        </w:rPr>
        <w:t xml:space="preserve"> discussion on Rel-</w:t>
      </w:r>
      <w:r w:rsidRPr="00CC6325">
        <w:rPr>
          <w:rFonts w:eastAsia="DengXian" w:hint="eastAsia"/>
          <w:highlight w:val="cyan"/>
          <w:lang w:val="fr-FR" w:eastAsia="zh-CN"/>
        </w:rPr>
        <w:t>20</w:t>
      </w:r>
      <w:r w:rsidRPr="00B9219F">
        <w:rPr>
          <w:highlight w:val="cyan"/>
          <w:lang w:val="fr-FR" w:eastAsia="x-none"/>
        </w:rPr>
        <w:t xml:space="preserve"> </w:t>
      </w:r>
      <w:r>
        <w:rPr>
          <w:rFonts w:eastAsia="DengXian" w:hint="eastAsia"/>
          <w:highlight w:val="cyan"/>
          <w:lang w:val="fr-FR" w:eastAsia="zh-CN"/>
        </w:rPr>
        <w:t>MIMO</w:t>
      </w:r>
      <w:r w:rsidRPr="00B9219F">
        <w:rPr>
          <w:highlight w:val="cyan"/>
          <w:lang w:val="fr-FR" w:eastAsia="x-none"/>
        </w:rPr>
        <w:t xml:space="preserve"> – </w:t>
      </w:r>
      <w:r w:rsidR="00C62E19">
        <w:rPr>
          <w:rFonts w:eastAsia="DengXian" w:hint="eastAsia"/>
          <w:highlight w:val="cyan"/>
          <w:lang w:val="fr-FR" w:eastAsia="zh-CN"/>
        </w:rPr>
        <w:t>xxx</w:t>
      </w:r>
    </w:p>
    <w:p w14:paraId="063D2AA2" w14:textId="77777777" w:rsidR="00CC6325" w:rsidRPr="00D257AB" w:rsidRDefault="00CC6325" w:rsidP="00CB7E6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39932CF" w14:textId="77777777" w:rsidR="00CC6325" w:rsidRPr="00CC6325" w:rsidRDefault="00CC6325" w:rsidP="004A05F0">
      <w:pPr>
        <w:rPr>
          <w:rFonts w:eastAsia="DengXian"/>
          <w:i/>
          <w:iCs/>
          <w:lang w:val="en-US" w:eastAsia="zh-CN"/>
        </w:rPr>
      </w:pPr>
    </w:p>
    <w:p w14:paraId="573F249C" w14:textId="77777777" w:rsidR="004A05F0" w:rsidRDefault="004A05F0" w:rsidP="004A05F0">
      <w:r>
        <w:rPr>
          <w:rFonts w:ascii="Times New Roman" w:eastAsia="Times New Roman" w:hAnsi="Times New Roman"/>
        </w:rPr>
        <w:t>R1-2505948</w:t>
      </w:r>
      <w:r>
        <w:rPr>
          <w:rFonts w:ascii="Times New Roman" w:eastAsia="Times New Roman" w:hAnsi="Times New Roman"/>
        </w:rPr>
        <w:tab/>
        <w:t>Rel-20 NR MIMO Phase 6: Initial Rapporteur Workplan</w:t>
      </w:r>
      <w:r>
        <w:rPr>
          <w:rFonts w:ascii="Times New Roman" w:eastAsia="Times New Roman" w:hAnsi="Times New Roman"/>
        </w:rPr>
        <w:tab/>
        <w:t>Rapporteur (MediaTek, CATT)</w:t>
      </w:r>
    </w:p>
    <w:p w14:paraId="2C6C66CA" w14:textId="77777777" w:rsidR="004A05F0" w:rsidRPr="00606B73" w:rsidRDefault="004A05F0" w:rsidP="00CB7E67">
      <w:pPr>
        <w:pStyle w:val="Heading3"/>
        <w:numPr>
          <w:ilvl w:val="2"/>
          <w:numId w:val="20"/>
        </w:numPr>
        <w:tabs>
          <w:tab w:val="num" w:pos="720"/>
        </w:tabs>
        <w:rPr>
          <w:bCs/>
          <w:lang w:val="en-US"/>
        </w:rPr>
      </w:pPr>
      <w:r w:rsidRPr="00606B73">
        <w:rPr>
          <w:rFonts w:hint="eastAsia"/>
          <w:bCs/>
          <w:lang w:val="en-US"/>
        </w:rPr>
        <w:t>Improvement of SRS capacity and coverage</w:t>
      </w:r>
    </w:p>
    <w:p w14:paraId="55B01F5C" w14:textId="77777777" w:rsidR="004A05F0" w:rsidRDefault="004A05F0" w:rsidP="004A05F0">
      <w:pPr>
        <w:rPr>
          <w:rFonts w:eastAsia="DengXian"/>
          <w:i/>
          <w:iCs/>
          <w:lang w:eastAsia="zh-CN"/>
        </w:rPr>
      </w:pPr>
      <w:r>
        <w:rPr>
          <w:rFonts w:eastAsia="DengXian" w:hint="eastAsia"/>
          <w:i/>
          <w:iCs/>
          <w:lang w:eastAsia="zh-CN"/>
        </w:rPr>
        <w:t>I</w:t>
      </w:r>
      <w:r w:rsidRPr="00BE3C81">
        <w:rPr>
          <w:rFonts w:eastAsia="DengXian"/>
          <w:i/>
          <w:iCs/>
          <w:lang w:eastAsia="zh-CN"/>
        </w:rPr>
        <w:t>ncluding</w:t>
      </w:r>
      <w:r w:rsidRPr="00BE3C81">
        <w:rPr>
          <w:rFonts w:eastAsia="DengXian" w:hint="eastAsia"/>
          <w:i/>
          <w:iCs/>
          <w:lang w:eastAsia="zh-CN"/>
        </w:rPr>
        <w:t xml:space="preserve"> </w:t>
      </w:r>
      <w:r w:rsidRPr="00BE3C81">
        <w:rPr>
          <w:rFonts w:eastAsia="DengXian"/>
          <w:i/>
          <w:iCs/>
          <w:lang w:eastAsia="zh-CN"/>
        </w:rPr>
        <w:t>a) Multiple frequency-domain starting positions for SRS repetition</w:t>
      </w:r>
      <w:r w:rsidRPr="00BE3C81">
        <w:rPr>
          <w:rFonts w:eastAsia="DengXian" w:hint="eastAsia"/>
          <w:i/>
          <w:iCs/>
          <w:lang w:eastAsia="zh-CN"/>
        </w:rPr>
        <w:t>,</w:t>
      </w:r>
      <w:r w:rsidRPr="00BE3C81">
        <w:rPr>
          <w:rFonts w:eastAsia="DengXian"/>
          <w:i/>
          <w:iCs/>
          <w:lang w:eastAsia="zh-CN"/>
        </w:rPr>
        <w:t xml:space="preserve"> and b)</w:t>
      </w:r>
      <w:r w:rsidRPr="00BE3C81">
        <w:rPr>
          <w:rFonts w:eastAsia="DengXian" w:hint="eastAsia"/>
          <w:i/>
          <w:iCs/>
          <w:lang w:eastAsia="zh-CN"/>
        </w:rPr>
        <w:t xml:space="preserve"> </w:t>
      </w:r>
      <w:r w:rsidRPr="00BE3C81">
        <w:rPr>
          <w:rFonts w:eastAsia="DengXian"/>
          <w:i/>
          <w:iCs/>
          <w:lang w:eastAsia="zh-CN"/>
        </w:rPr>
        <w:t>Cross-slot SRS between one U slot and one adjacent S slot</w:t>
      </w:r>
      <w:r>
        <w:rPr>
          <w:rFonts w:eastAsia="DengXian" w:hint="eastAsia"/>
          <w:i/>
          <w:iCs/>
          <w:lang w:eastAsia="zh-CN"/>
        </w:rPr>
        <w:t>.</w:t>
      </w:r>
    </w:p>
    <w:p w14:paraId="60AFED4D" w14:textId="77777777" w:rsidR="004A05F0" w:rsidRDefault="004A05F0" w:rsidP="004A05F0">
      <w:pPr>
        <w:rPr>
          <w:rFonts w:eastAsia="DengXian"/>
          <w:i/>
          <w:iCs/>
          <w:lang w:eastAsia="zh-CN"/>
        </w:rPr>
      </w:pPr>
    </w:p>
    <w:p w14:paraId="5656D869" w14:textId="77777777" w:rsidR="00AC452C" w:rsidRDefault="00AC452C" w:rsidP="00AC452C">
      <w:r w:rsidRPr="00507374">
        <w:rPr>
          <w:rFonts w:ascii="Times New Roman" w:eastAsia="Times New Roman" w:hAnsi="Times New Roman"/>
          <w:b/>
          <w:bCs/>
        </w:rPr>
        <w:t>R1-2505274</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771B8C1B" w14:textId="77777777" w:rsidR="000E49AF" w:rsidRDefault="000E49AF" w:rsidP="000E49AF">
      <w:r w:rsidRPr="00670AAC">
        <w:rPr>
          <w:rFonts w:ascii="Times New Roman" w:eastAsia="Times New Roman" w:hAnsi="Times New Roman"/>
          <w:b/>
          <w:bCs/>
        </w:rPr>
        <w:t>R1-2505812</w:t>
      </w:r>
      <w:r>
        <w:rPr>
          <w:rFonts w:ascii="Times New Roman" w:eastAsia="Times New Roman" w:hAnsi="Times New Roman"/>
        </w:rPr>
        <w:tab/>
        <w:t>Improvement of SRS capacity and coverage</w:t>
      </w:r>
      <w:r>
        <w:rPr>
          <w:rFonts w:ascii="Times New Roman" w:eastAsia="Times New Roman" w:hAnsi="Times New Roman"/>
        </w:rPr>
        <w:tab/>
        <w:t>Lenovo</w:t>
      </w:r>
    </w:p>
    <w:p w14:paraId="68245ED4" w14:textId="77777777" w:rsidR="00AC452C" w:rsidRDefault="00AC452C" w:rsidP="004A05F0">
      <w:pPr>
        <w:rPr>
          <w:rFonts w:ascii="Times New Roman" w:eastAsia="Times New Roman" w:hAnsi="Times New Roman"/>
        </w:rPr>
      </w:pPr>
    </w:p>
    <w:p w14:paraId="16187430" w14:textId="77777777" w:rsidR="000E49AF" w:rsidRDefault="000E49AF" w:rsidP="004A05F0">
      <w:pPr>
        <w:rPr>
          <w:rFonts w:ascii="Times New Roman" w:eastAsia="Times New Roman" w:hAnsi="Times New Roman"/>
        </w:rPr>
      </w:pPr>
    </w:p>
    <w:p w14:paraId="582F9DDB" w14:textId="514BE887" w:rsidR="004A05F0" w:rsidRDefault="004A05F0" w:rsidP="004A05F0">
      <w:r>
        <w:rPr>
          <w:rFonts w:ascii="Times New Roman" w:eastAsia="Times New Roman" w:hAnsi="Times New Roman"/>
        </w:rPr>
        <w:t>R1-2505164</w:t>
      </w:r>
      <w:r>
        <w:rPr>
          <w:rFonts w:ascii="Times New Roman" w:eastAsia="Times New Roman" w:hAnsi="Times New Roman"/>
        </w:rPr>
        <w:tab/>
        <w:t>Discussion on improvement of SRS capacity and coverage</w:t>
      </w:r>
      <w:r>
        <w:rPr>
          <w:rFonts w:ascii="Times New Roman" w:eastAsia="Times New Roman" w:hAnsi="Times New Roman"/>
        </w:rPr>
        <w:tab/>
        <w:t>Spreadtrum, UNISOC</w:t>
      </w:r>
    </w:p>
    <w:p w14:paraId="35C7B034" w14:textId="77777777" w:rsidR="004A05F0" w:rsidRDefault="004A05F0" w:rsidP="004A05F0">
      <w:r>
        <w:rPr>
          <w:rFonts w:ascii="Times New Roman" w:eastAsia="Times New Roman" w:hAnsi="Times New Roman"/>
        </w:rPr>
        <w:t>R1-2505209</w:t>
      </w:r>
      <w:r>
        <w:rPr>
          <w:rFonts w:ascii="Times New Roman" w:eastAsia="Times New Roman" w:hAnsi="Times New Roman"/>
        </w:rPr>
        <w:tab/>
        <w:t>Improvement of SRS capacity and coverage</w:t>
      </w:r>
      <w:r>
        <w:rPr>
          <w:rFonts w:ascii="Times New Roman" w:eastAsia="Times New Roman" w:hAnsi="Times New Roman"/>
        </w:rPr>
        <w:tab/>
        <w:t>Huawei, HiSilicon</w:t>
      </w:r>
    </w:p>
    <w:p w14:paraId="48BF85F8" w14:textId="77777777" w:rsidR="004A05F0" w:rsidRDefault="004A05F0" w:rsidP="004A05F0">
      <w:r>
        <w:rPr>
          <w:rFonts w:ascii="Times New Roman" w:eastAsia="Times New Roman" w:hAnsi="Times New Roman"/>
        </w:rPr>
        <w:t>R1-2505242</w:t>
      </w:r>
      <w:r>
        <w:rPr>
          <w:rFonts w:ascii="Times New Roman" w:eastAsia="Times New Roman" w:hAnsi="Times New Roman"/>
        </w:rPr>
        <w:tab/>
        <w:t>NR MIMO Phase 6: SRS Enhancement</w:t>
      </w:r>
      <w:r>
        <w:rPr>
          <w:rFonts w:ascii="Times New Roman" w:eastAsia="Times New Roman" w:hAnsi="Times New Roman"/>
        </w:rPr>
        <w:tab/>
        <w:t>InterDigital, Inc.</w:t>
      </w:r>
    </w:p>
    <w:p w14:paraId="2763E63D" w14:textId="77777777" w:rsidR="004A05F0" w:rsidRPr="004A05F0" w:rsidRDefault="004A05F0" w:rsidP="004A05F0">
      <w:pPr>
        <w:rPr>
          <w:rFonts w:ascii="Times New Roman" w:eastAsia="DengXian" w:hAnsi="Times New Roman"/>
          <w:color w:val="767171"/>
          <w:lang w:eastAsia="zh-CN"/>
        </w:rPr>
      </w:pPr>
      <w:r w:rsidRPr="004A05F0">
        <w:rPr>
          <w:rFonts w:ascii="Times New Roman" w:eastAsia="Times New Roman" w:hAnsi="Times New Roman"/>
          <w:color w:val="767171"/>
        </w:rPr>
        <w:t>R1-2505283</w:t>
      </w:r>
      <w:r w:rsidRPr="004A05F0">
        <w:rPr>
          <w:rFonts w:ascii="Times New Roman" w:eastAsia="Times New Roman" w:hAnsi="Times New Roman"/>
          <w:color w:val="767171"/>
        </w:rPr>
        <w:tab/>
        <w:t>Discussion on improving of SRS capacity and coverage</w:t>
      </w:r>
      <w:r w:rsidRPr="004A05F0">
        <w:rPr>
          <w:rFonts w:ascii="Times New Roman" w:eastAsia="Times New Roman" w:hAnsi="Times New Roman"/>
          <w:color w:val="767171"/>
        </w:rPr>
        <w:tab/>
        <w:t>TCL</w:t>
      </w:r>
    </w:p>
    <w:p w14:paraId="3E84834F" w14:textId="77777777" w:rsidR="004A05F0" w:rsidRPr="004A05F0" w:rsidRDefault="004A05F0" w:rsidP="004A05F0">
      <w:pPr>
        <w:rPr>
          <w:rFonts w:eastAsia="DengXian"/>
          <w:color w:val="767171"/>
          <w:lang w:eastAsia="zh-CN"/>
        </w:rPr>
      </w:pPr>
      <w:r w:rsidRPr="004A05F0">
        <w:rPr>
          <w:rFonts w:ascii="Times New Roman" w:eastAsia="DengXian" w:hAnsi="Times New Roman"/>
          <w:color w:val="767171"/>
          <w:lang w:eastAsia="zh-CN"/>
        </w:rPr>
        <w:tab/>
      </w:r>
      <w:r w:rsidRPr="004A05F0">
        <w:rPr>
          <w:rFonts w:ascii="Times New Roman" w:eastAsia="DengXian" w:hAnsi="Times New Roman"/>
          <w:color w:val="767171"/>
          <w:lang w:eastAsia="zh-CN"/>
        </w:rPr>
        <w:tab/>
      </w:r>
      <w:r w:rsidRPr="004A05F0">
        <w:rPr>
          <w:rFonts w:ascii="Times New Roman" w:eastAsia="DengXian" w:hAnsi="Times New Roman" w:hint="eastAsia"/>
          <w:color w:val="767171"/>
          <w:lang w:eastAsia="zh-CN"/>
        </w:rPr>
        <w:t>Withdrawn</w:t>
      </w:r>
    </w:p>
    <w:p w14:paraId="7CAE3CAC" w14:textId="77777777" w:rsidR="004A05F0" w:rsidRDefault="004A05F0" w:rsidP="004A05F0">
      <w:r>
        <w:rPr>
          <w:rFonts w:ascii="Times New Roman" w:eastAsia="Times New Roman" w:hAnsi="Times New Roman"/>
        </w:rPr>
        <w:t>R1-2505286</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435A7D8F" w14:textId="77777777" w:rsidR="004A05F0" w:rsidRDefault="004A05F0" w:rsidP="004A05F0">
      <w:r>
        <w:rPr>
          <w:rFonts w:ascii="Times New Roman" w:eastAsia="Times New Roman" w:hAnsi="Times New Roman"/>
        </w:rPr>
        <w:t>R1-2505288</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18FA029" w14:textId="77777777" w:rsidR="004A05F0" w:rsidRDefault="004A05F0" w:rsidP="004A05F0">
      <w:r>
        <w:rPr>
          <w:rFonts w:ascii="Times New Roman" w:eastAsia="Times New Roman" w:hAnsi="Times New Roman"/>
        </w:rPr>
        <w:t>R1-2505302</w:t>
      </w:r>
      <w:r>
        <w:rPr>
          <w:rFonts w:ascii="Times New Roman" w:eastAsia="Times New Roman" w:hAnsi="Times New Roman"/>
        </w:rPr>
        <w:tab/>
        <w:t>On improvement of SRS capacity and coverage</w:t>
      </w:r>
      <w:r>
        <w:rPr>
          <w:rFonts w:ascii="Times New Roman" w:eastAsia="Times New Roman" w:hAnsi="Times New Roman"/>
        </w:rPr>
        <w:tab/>
        <w:t>CATT</w:t>
      </w:r>
    </w:p>
    <w:p w14:paraId="7DFFE3C3" w14:textId="77777777" w:rsidR="004A05F0" w:rsidRDefault="004A05F0" w:rsidP="004A05F0">
      <w:r>
        <w:rPr>
          <w:rFonts w:ascii="Times New Roman" w:eastAsia="Times New Roman" w:hAnsi="Times New Roman"/>
        </w:rPr>
        <w:t>R1-2505408</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5CD1A9BF" w14:textId="77777777" w:rsidR="004A05F0" w:rsidRDefault="004A05F0" w:rsidP="004A05F0">
      <w:r>
        <w:rPr>
          <w:rFonts w:ascii="Times New Roman" w:eastAsia="Times New Roman" w:hAnsi="Times New Roman"/>
        </w:rPr>
        <w:t>R1-2505455</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7269FE24" w14:textId="77777777" w:rsidR="004A05F0" w:rsidRDefault="004A05F0" w:rsidP="004A05F0">
      <w:r>
        <w:rPr>
          <w:rFonts w:ascii="Times New Roman" w:eastAsia="Times New Roman" w:hAnsi="Times New Roman"/>
        </w:rPr>
        <w:t>R1-2505512</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6747B1A6" w14:textId="77777777" w:rsidR="004A05F0" w:rsidRDefault="004A05F0" w:rsidP="004A05F0">
      <w:r>
        <w:rPr>
          <w:rFonts w:ascii="Times New Roman" w:eastAsia="Times New Roman" w:hAnsi="Times New Roman"/>
        </w:rPr>
        <w:t>R1-2505576</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44770FD6" w14:textId="77777777" w:rsidR="004A05F0" w:rsidRDefault="004A05F0" w:rsidP="004A05F0">
      <w:r>
        <w:rPr>
          <w:rFonts w:ascii="Times New Roman" w:eastAsia="Times New Roman" w:hAnsi="Times New Roman"/>
        </w:rPr>
        <w:t>R1-2505635</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26A7591D" w14:textId="77777777" w:rsidR="004A05F0" w:rsidRDefault="004A05F0" w:rsidP="004A05F0">
      <w:r>
        <w:rPr>
          <w:rFonts w:ascii="Times New Roman" w:eastAsia="Times New Roman" w:hAnsi="Times New Roman"/>
        </w:rPr>
        <w:t>R1-2505749</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48289ED8" w14:textId="77777777" w:rsidR="004A05F0" w:rsidRDefault="004A05F0" w:rsidP="004A05F0">
      <w:r>
        <w:rPr>
          <w:rFonts w:ascii="Times New Roman" w:eastAsia="Times New Roman" w:hAnsi="Times New Roman"/>
        </w:rPr>
        <w:t>R1-2505905</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59629DB5" w14:textId="77777777" w:rsidR="004A05F0" w:rsidRDefault="004A05F0" w:rsidP="004A05F0">
      <w:r>
        <w:rPr>
          <w:rFonts w:ascii="Times New Roman" w:eastAsia="Times New Roman" w:hAnsi="Times New Roman"/>
        </w:rPr>
        <w:t>R1-2505936</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37490F68" w14:textId="77777777" w:rsidR="004A05F0" w:rsidRDefault="004A05F0" w:rsidP="004A05F0">
      <w:r>
        <w:rPr>
          <w:rFonts w:ascii="Times New Roman" w:eastAsia="Times New Roman" w:hAnsi="Times New Roman"/>
        </w:rPr>
        <w:t>R1-2505946</w:t>
      </w:r>
      <w:r>
        <w:rPr>
          <w:rFonts w:ascii="Times New Roman" w:eastAsia="Times New Roman" w:hAnsi="Times New Roman"/>
        </w:rPr>
        <w:tab/>
        <w:t>Enhancements for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8E0DCC8" w14:textId="77777777" w:rsidR="004A05F0" w:rsidRDefault="004A05F0" w:rsidP="004A05F0">
      <w:r>
        <w:rPr>
          <w:rFonts w:ascii="Times New Roman" w:eastAsia="Times New Roman" w:hAnsi="Times New Roman"/>
        </w:rPr>
        <w:t>R1-2505965</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35828986" w14:textId="77777777" w:rsidR="004A05F0" w:rsidRDefault="004A05F0" w:rsidP="004A05F0">
      <w:r>
        <w:rPr>
          <w:rFonts w:ascii="Times New Roman" w:eastAsia="Times New Roman" w:hAnsi="Times New Roman"/>
        </w:rPr>
        <w:t>R1-2505987</w:t>
      </w:r>
      <w:r>
        <w:rPr>
          <w:rFonts w:ascii="Times New Roman" w:eastAsia="Times New Roman" w:hAnsi="Times New Roman"/>
        </w:rPr>
        <w:tab/>
        <w:t>Improvement of SRS Capacity and Coverage</w:t>
      </w:r>
      <w:r>
        <w:rPr>
          <w:rFonts w:ascii="Times New Roman" w:eastAsia="Times New Roman" w:hAnsi="Times New Roman"/>
        </w:rPr>
        <w:tab/>
        <w:t>Nokia</w:t>
      </w:r>
    </w:p>
    <w:p w14:paraId="6BE29B3D" w14:textId="77777777" w:rsidR="004A05F0" w:rsidRDefault="004A05F0" w:rsidP="004A05F0">
      <w:r>
        <w:rPr>
          <w:rFonts w:ascii="Times New Roman" w:eastAsia="Times New Roman" w:hAnsi="Times New Roman"/>
        </w:rPr>
        <w:t>R1-2505997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6F6A70E3" w14:textId="77777777" w:rsidR="004A05F0" w:rsidRDefault="004A05F0" w:rsidP="004A05F0">
      <w:r>
        <w:rPr>
          <w:rFonts w:ascii="Times New Roman" w:eastAsia="Times New Roman" w:hAnsi="Times New Roman"/>
        </w:rPr>
        <w:t>R1-2506110</w:t>
      </w:r>
      <w:r>
        <w:rPr>
          <w:rFonts w:ascii="Times New Roman" w:eastAsia="Times New Roman" w:hAnsi="Times New Roman"/>
        </w:rPr>
        <w:tab/>
        <w:t>Discussion on improvements of SRS capacity and coverage</w:t>
      </w:r>
      <w:r>
        <w:rPr>
          <w:rFonts w:ascii="Times New Roman" w:eastAsia="Times New Roman" w:hAnsi="Times New Roman"/>
        </w:rPr>
        <w:tab/>
        <w:t>Sony</w:t>
      </w:r>
    </w:p>
    <w:p w14:paraId="6179ACDF" w14:textId="77777777" w:rsidR="004A05F0" w:rsidRDefault="004A05F0" w:rsidP="004A05F0">
      <w:r>
        <w:rPr>
          <w:rFonts w:ascii="Times New Roman" w:eastAsia="Times New Roman" w:hAnsi="Times New Roman"/>
        </w:rPr>
        <w:t>R1-2506144</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13E9E352" w14:textId="77777777" w:rsidR="004A05F0" w:rsidRDefault="004A05F0" w:rsidP="004A05F0">
      <w:r>
        <w:rPr>
          <w:rFonts w:ascii="Times New Roman" w:eastAsia="Times New Roman" w:hAnsi="Times New Roman"/>
        </w:rPr>
        <w:t>R1-2506210</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EC28161" w14:textId="77777777" w:rsidR="004A05F0" w:rsidRDefault="004A05F0" w:rsidP="004A05F0">
      <w:r>
        <w:rPr>
          <w:rFonts w:ascii="Times New Roman" w:eastAsia="Times New Roman" w:hAnsi="Times New Roman"/>
        </w:rPr>
        <w:t>R1-2506267</w:t>
      </w:r>
      <w:r>
        <w:rPr>
          <w:rFonts w:ascii="Times New Roman" w:eastAsia="Times New Roman" w:hAnsi="Times New Roman"/>
        </w:rPr>
        <w:tab/>
        <w:t>Improvement of SRS capacity and coverage</w:t>
      </w:r>
      <w:r>
        <w:rPr>
          <w:rFonts w:ascii="Times New Roman" w:eastAsia="Times New Roman" w:hAnsi="Times New Roman"/>
        </w:rPr>
        <w:tab/>
        <w:t>Sharp</w:t>
      </w:r>
    </w:p>
    <w:p w14:paraId="56EA2FBE" w14:textId="77777777" w:rsidR="004A05F0" w:rsidRDefault="004A05F0" w:rsidP="004A05F0">
      <w:r>
        <w:rPr>
          <w:rFonts w:ascii="Times New Roman" w:eastAsia="Times New Roman" w:hAnsi="Times New Roman"/>
        </w:rPr>
        <w:t>R1-2506297</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71366D21" w14:textId="77777777" w:rsidR="004A05F0" w:rsidRDefault="004A05F0" w:rsidP="004A05F0">
      <w:r>
        <w:rPr>
          <w:rFonts w:ascii="Times New Roman" w:eastAsia="Times New Roman" w:hAnsi="Times New Roman"/>
        </w:rPr>
        <w:t>R1-2506367</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50057469" w14:textId="77777777" w:rsidR="004A05F0" w:rsidRDefault="004A05F0" w:rsidP="004A05F0">
      <w:r>
        <w:rPr>
          <w:rFonts w:ascii="Times New Roman" w:eastAsia="Times New Roman" w:hAnsi="Times New Roman"/>
        </w:rPr>
        <w:t>R1-2506369</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7C4FCFDC" w14:textId="77777777" w:rsidR="004A05F0" w:rsidRDefault="004A05F0" w:rsidP="004A05F0">
      <w:pPr>
        <w:rPr>
          <w:rFonts w:ascii="Times New Roman" w:eastAsia="Times New Roman" w:hAnsi="Times New Roman"/>
        </w:rPr>
      </w:pPr>
      <w:r>
        <w:rPr>
          <w:rFonts w:ascii="Times New Roman" w:eastAsia="Times New Roman" w:hAnsi="Times New Roman"/>
        </w:rPr>
        <w:t>R1-2506381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255F381E" w14:textId="77777777" w:rsidR="00554296" w:rsidRDefault="00554296" w:rsidP="004A05F0">
      <w:pPr>
        <w:rPr>
          <w:rFonts w:ascii="Times New Roman" w:eastAsia="Times New Roman" w:hAnsi="Times New Roman"/>
        </w:rPr>
      </w:pPr>
    </w:p>
    <w:p w14:paraId="6F36B91D" w14:textId="7BC81ECE" w:rsidR="00554296" w:rsidRPr="0050794F" w:rsidRDefault="0050794F" w:rsidP="004A05F0">
      <w:pPr>
        <w:rPr>
          <w:b/>
          <w:bCs/>
        </w:rPr>
      </w:pPr>
      <w:r w:rsidRPr="0050794F">
        <w:rPr>
          <w:rFonts w:ascii="Times New Roman" w:eastAsia="Times New Roman" w:hAnsi="Times New Roman"/>
          <w:b/>
          <w:bCs/>
        </w:rPr>
        <w:lastRenderedPageBreak/>
        <w:t>R1-250</w:t>
      </w:r>
      <w:r w:rsidR="00554296" w:rsidRPr="0050794F">
        <w:rPr>
          <w:rFonts w:ascii="Times New Roman" w:eastAsia="Times New Roman" w:hAnsi="Times New Roman"/>
          <w:b/>
          <w:bCs/>
        </w:rPr>
        <w:t>6461</w:t>
      </w:r>
    </w:p>
    <w:p w14:paraId="1CE62475" w14:textId="77777777" w:rsidR="004A05F0" w:rsidRDefault="004A05F0" w:rsidP="004A05F0">
      <w:pPr>
        <w:rPr>
          <w:rFonts w:eastAsia="DengXian"/>
          <w:i/>
          <w:iCs/>
          <w:lang w:eastAsia="zh-CN"/>
        </w:rPr>
      </w:pPr>
    </w:p>
    <w:p w14:paraId="461DF9F5" w14:textId="77777777" w:rsidR="00C1366B" w:rsidRDefault="00C1366B" w:rsidP="008B5C70">
      <w:pPr>
        <w:rPr>
          <w:rFonts w:ascii="Times New Roman" w:eastAsia="DengXian" w:hAnsi="Times New Roman"/>
          <w:bCs/>
          <w:color w:val="0070C0"/>
          <w:sz w:val="18"/>
          <w:szCs w:val="20"/>
          <w:lang w:eastAsia="zh-CN"/>
        </w:rPr>
      </w:pPr>
    </w:p>
    <w:p w14:paraId="4E089456" w14:textId="2F0365FB" w:rsidR="00C1366B" w:rsidRPr="00F70884" w:rsidRDefault="00C1366B" w:rsidP="008B5C70">
      <w:pPr>
        <w:rPr>
          <w:rFonts w:ascii="Times New Roman" w:eastAsia="DengXian" w:hAnsi="Times New Roman"/>
          <w:b/>
          <w:sz w:val="18"/>
          <w:szCs w:val="20"/>
          <w:lang w:eastAsia="zh-CN"/>
        </w:rPr>
      </w:pPr>
      <w:r w:rsidRPr="00F70884">
        <w:rPr>
          <w:rFonts w:ascii="Times New Roman" w:eastAsia="DengXian" w:hAnsi="Times New Roman"/>
          <w:b/>
          <w:sz w:val="18"/>
          <w:szCs w:val="20"/>
          <w:lang w:eastAsia="zh-CN"/>
        </w:rPr>
        <w:t>R1-2506532</w:t>
      </w:r>
    </w:p>
    <w:p w14:paraId="5618820D" w14:textId="77777777" w:rsidR="00E531BF" w:rsidRDefault="00E531BF" w:rsidP="008B5C70">
      <w:pPr>
        <w:rPr>
          <w:rFonts w:ascii="Times New Roman" w:eastAsia="DengXian" w:hAnsi="Times New Roman"/>
          <w:bCs/>
          <w:sz w:val="18"/>
          <w:szCs w:val="20"/>
          <w:lang w:eastAsia="zh-CN"/>
        </w:rPr>
      </w:pPr>
    </w:p>
    <w:p w14:paraId="63EC333C" w14:textId="2A8D2C71" w:rsidR="00E531BF" w:rsidRPr="00EC4D07" w:rsidRDefault="00E44B25" w:rsidP="00E531BF">
      <w:pPr>
        <w:jc w:val="both"/>
        <w:rPr>
          <w:rFonts w:ascii="Times New Roman" w:hAnsi="Times New Roman"/>
          <w:b/>
          <w:szCs w:val="20"/>
        </w:rPr>
      </w:pPr>
      <w:r>
        <w:rPr>
          <w:rFonts w:ascii="Times New Roman" w:hAnsi="Times New Roman"/>
          <w:b/>
          <w:szCs w:val="20"/>
          <w:highlight w:val="green"/>
        </w:rPr>
        <w:t>Agreement</w:t>
      </w:r>
      <w:r w:rsidR="00E531BF" w:rsidRPr="00EC4D07">
        <w:rPr>
          <w:rFonts w:ascii="Times New Roman" w:hAnsi="Times New Roman"/>
          <w:b/>
          <w:szCs w:val="20"/>
          <w:highlight w:val="green"/>
        </w:rPr>
        <w:t>:</w:t>
      </w:r>
      <w:r w:rsidR="00E531BF" w:rsidRPr="00EC4D07">
        <w:rPr>
          <w:rFonts w:ascii="Times New Roman" w:hAnsi="Times New Roman"/>
          <w:b/>
          <w:szCs w:val="20"/>
        </w:rPr>
        <w:t xml:space="preserve"> </w:t>
      </w:r>
    </w:p>
    <w:p w14:paraId="63395692" w14:textId="01ACF97F" w:rsidR="00E531BF" w:rsidRPr="00EC4D07" w:rsidRDefault="00E531BF" w:rsidP="00E531BF">
      <w:pPr>
        <w:jc w:val="both"/>
        <w:rPr>
          <w:rFonts w:eastAsia="DengXian"/>
          <w:szCs w:val="20"/>
          <w:lang w:eastAsia="zh-CN"/>
        </w:rPr>
      </w:pPr>
      <w:r w:rsidRPr="00EC4D07">
        <w:rPr>
          <w:rFonts w:ascii="Times New Roman" w:eastAsia="DengXian" w:hAnsi="Times New Roman"/>
          <w:bCs/>
          <w:szCs w:val="20"/>
          <w:lang w:eastAsia="zh-CN"/>
        </w:rPr>
        <w:t>For a P/SP cross-slot SRS resource, the slot offset configured</w:t>
      </w:r>
      <w:r w:rsidRPr="00EC4D07">
        <w:rPr>
          <w:rFonts w:ascii="Times New Roman" w:eastAsia="DengXian" w:hAnsi="Times New Roman" w:hint="eastAsia"/>
          <w:bCs/>
          <w:szCs w:val="20"/>
          <w:lang w:eastAsia="zh-CN"/>
        </w:rPr>
        <w:t xml:space="preserve"> </w:t>
      </w:r>
      <w:r w:rsidRPr="00EC4D07">
        <w:rPr>
          <w:rFonts w:ascii="Times New Roman" w:eastAsia="DengXian" w:hAnsi="Times New Roman"/>
          <w:bCs/>
          <w:szCs w:val="20"/>
          <w:lang w:eastAsia="zh-CN"/>
        </w:rPr>
        <w:t>to the SRS resourc</w:t>
      </w:r>
      <w:r w:rsidRPr="00EC4D07">
        <w:rPr>
          <w:rFonts w:ascii="Times New Roman" w:eastAsia="DengXian" w:hAnsi="Times New Roman" w:hint="eastAsia"/>
          <w:bCs/>
          <w:szCs w:val="20"/>
          <w:lang w:eastAsia="zh-CN"/>
        </w:rPr>
        <w:t>e</w:t>
      </w:r>
      <w:r w:rsidRPr="00EC4D07">
        <w:rPr>
          <w:rFonts w:ascii="Times New Roman" w:eastAsia="DengXian" w:hAnsi="Times New Roman"/>
          <w:bCs/>
          <w:szCs w:val="20"/>
          <w:lang w:eastAsia="zh-CN"/>
        </w:rPr>
        <w:t xml:space="preserve"> refers to the first of the two slots spanned by the SRS resource</w:t>
      </w:r>
      <w:r w:rsidRPr="00EC4D07">
        <w:rPr>
          <w:rFonts w:ascii="Times New Roman" w:eastAsia="DengXian" w:hAnsi="Times New Roman" w:hint="eastAsia"/>
          <w:bCs/>
          <w:szCs w:val="20"/>
          <w:lang w:eastAsia="zh-CN"/>
        </w:rPr>
        <w:t>.</w:t>
      </w:r>
    </w:p>
    <w:p w14:paraId="29BB1C65" w14:textId="77777777" w:rsidR="00E531BF" w:rsidRPr="00EC4D07" w:rsidRDefault="00E531BF" w:rsidP="00E531BF">
      <w:pPr>
        <w:rPr>
          <w:rFonts w:ascii="Times New Roman" w:eastAsia="DengXian" w:hAnsi="Times New Roman"/>
          <w:b/>
          <w:szCs w:val="20"/>
          <w:lang w:eastAsia="zh-CN"/>
        </w:rPr>
      </w:pPr>
    </w:p>
    <w:p w14:paraId="343EFF48" w14:textId="7A69E6FF" w:rsidR="00E531BF" w:rsidRPr="00EC4D07" w:rsidRDefault="00FE4B87" w:rsidP="00E531BF">
      <w:pPr>
        <w:snapToGrid w:val="0"/>
        <w:jc w:val="both"/>
        <w:rPr>
          <w:rFonts w:ascii="Times New Roman" w:eastAsia="DengXian" w:hAnsi="Times New Roman"/>
          <w:b/>
          <w:szCs w:val="20"/>
          <w:lang w:eastAsia="zh-CN"/>
        </w:rPr>
      </w:pPr>
      <w:r>
        <w:rPr>
          <w:rFonts w:ascii="Times New Roman" w:eastAsia="DengXian" w:hAnsi="Times New Roman"/>
          <w:b/>
          <w:szCs w:val="20"/>
          <w:highlight w:val="green"/>
          <w:lang w:eastAsia="zh-CN"/>
        </w:rPr>
        <w:t>Agreement</w:t>
      </w:r>
      <w:r w:rsidR="00E531BF" w:rsidRPr="00EC4D07">
        <w:rPr>
          <w:rFonts w:ascii="Times New Roman" w:eastAsia="DengXian" w:hAnsi="Times New Roman"/>
          <w:b/>
          <w:szCs w:val="20"/>
          <w:highlight w:val="green"/>
          <w:lang w:eastAsia="zh-CN"/>
        </w:rPr>
        <w:t>:</w:t>
      </w:r>
      <w:r w:rsidR="00E531BF" w:rsidRPr="00EC4D07">
        <w:rPr>
          <w:rFonts w:ascii="Times New Roman" w:eastAsia="DengXian" w:hAnsi="Times New Roman"/>
          <w:b/>
          <w:szCs w:val="20"/>
          <w:lang w:eastAsia="zh-CN"/>
        </w:rPr>
        <w:t xml:space="preserve"> </w:t>
      </w:r>
    </w:p>
    <w:p w14:paraId="0A3D241D" w14:textId="4A14969D" w:rsidR="00E531BF" w:rsidRPr="00EC4D07" w:rsidRDefault="00E531BF" w:rsidP="00E531BF">
      <w:pPr>
        <w:snapToGrid w:val="0"/>
        <w:jc w:val="both"/>
        <w:rPr>
          <w:rFonts w:ascii="Times New Roman" w:eastAsia="DengXian" w:hAnsi="Times New Roman"/>
          <w:bCs/>
          <w:color w:val="FF0000"/>
          <w:szCs w:val="20"/>
          <w:lang w:eastAsia="zh-CN"/>
        </w:rPr>
      </w:pPr>
      <w:r w:rsidRPr="00EC4D07">
        <w:rPr>
          <w:rFonts w:ascii="Times New Roman" w:eastAsia="DengXian" w:hAnsi="Times New Roman"/>
          <w:szCs w:val="20"/>
          <w:lang w:eastAsia="zh-CN"/>
        </w:rPr>
        <w:t>W</w:t>
      </w:r>
      <w:r w:rsidRPr="00EC4D07">
        <w:rPr>
          <w:rFonts w:ascii="Times New Roman" w:hAnsi="Times New Roman"/>
          <w:szCs w:val="20"/>
        </w:rPr>
        <w:t xml:space="preserve">hen there is a cross-slot SRS </w:t>
      </w:r>
      <w:r w:rsidRPr="00EC4D07">
        <w:rPr>
          <w:rFonts w:ascii="Times New Roman" w:eastAsia="DengXian" w:hAnsi="Times New Roman" w:hint="eastAsia"/>
          <w:szCs w:val="20"/>
          <w:lang w:eastAsia="zh-CN"/>
        </w:rPr>
        <w:t>resource</w:t>
      </w:r>
      <w:r w:rsidRPr="00EC4D07">
        <w:rPr>
          <w:rFonts w:ascii="Times New Roman" w:hAnsi="Times New Roman"/>
          <w:szCs w:val="20"/>
        </w:rPr>
        <w:t xml:space="preserve"> in the</w:t>
      </w:r>
      <w:r w:rsidRPr="00EC4D07">
        <w:rPr>
          <w:rFonts w:ascii="Times New Roman" w:eastAsia="DengXian" w:hAnsi="Times New Roman" w:hint="eastAsia"/>
          <w:szCs w:val="20"/>
          <w:lang w:eastAsia="zh-CN"/>
        </w:rPr>
        <w:t xml:space="preserve"> end of a S slot and the</w:t>
      </w:r>
      <w:r w:rsidRPr="00EC4D07">
        <w:rPr>
          <w:rFonts w:ascii="Times New Roman" w:hAnsi="Times New Roman"/>
          <w:szCs w:val="20"/>
        </w:rPr>
        <w:t xml:space="preserve"> beginning of </w:t>
      </w:r>
      <w:r w:rsidRPr="00EC4D07">
        <w:rPr>
          <w:rFonts w:ascii="Times New Roman" w:eastAsia="DengXian" w:hAnsi="Times New Roman" w:hint="eastAsia"/>
          <w:szCs w:val="20"/>
          <w:lang w:eastAsia="zh-CN"/>
        </w:rPr>
        <w:t>a</w:t>
      </w:r>
      <w:r w:rsidRPr="00EC4D07">
        <w:rPr>
          <w:rFonts w:ascii="Times New Roman" w:eastAsia="DengXian" w:hAnsi="Times New Roman"/>
          <w:szCs w:val="20"/>
          <w:lang w:eastAsia="zh-CN"/>
        </w:rPr>
        <w:t xml:space="preserve"> U </w:t>
      </w:r>
      <w:r w:rsidRPr="00EC4D07">
        <w:rPr>
          <w:rFonts w:ascii="Times New Roman" w:hAnsi="Times New Roman"/>
          <w:szCs w:val="20"/>
        </w:rPr>
        <w:t xml:space="preserve">slot in a </w:t>
      </w:r>
      <w:r w:rsidR="00F7140A" w:rsidRPr="00EC4D07">
        <w:rPr>
          <w:rFonts w:ascii="Times New Roman" w:hAnsi="Times New Roman"/>
          <w:szCs w:val="20"/>
        </w:rPr>
        <w:t>serving cell</w:t>
      </w:r>
      <w:r w:rsidRPr="00EC4D07">
        <w:rPr>
          <w:rFonts w:ascii="Times New Roman" w:eastAsia="DengXian" w:hAnsi="Times New Roman"/>
          <w:szCs w:val="20"/>
          <w:lang w:eastAsia="zh-CN"/>
        </w:rPr>
        <w:t>, s</w:t>
      </w:r>
      <w:r w:rsidRPr="00EC4D07">
        <w:rPr>
          <w:rFonts w:ascii="Times New Roman" w:eastAsia="DengXian" w:hAnsi="Times New Roman"/>
          <w:bCs/>
          <w:szCs w:val="20"/>
          <w:lang w:eastAsia="zh-CN"/>
        </w:rPr>
        <w:t xml:space="preserve">upport transmitting PUSCH </w:t>
      </w:r>
      <w:r w:rsidRPr="00EC4D07">
        <w:rPr>
          <w:rFonts w:ascii="Times New Roman" w:eastAsia="SimSun" w:hAnsi="Times New Roman"/>
          <w:szCs w:val="20"/>
        </w:rPr>
        <w:t>with a priority index 0</w:t>
      </w:r>
      <w:r w:rsidRPr="00EC4D07">
        <w:rPr>
          <w:rFonts w:ascii="Times New Roman" w:eastAsia="SimSun" w:hAnsi="Times New Roman"/>
          <w:i/>
          <w:szCs w:val="20"/>
        </w:rPr>
        <w:t xml:space="preserve"> </w:t>
      </w:r>
      <w:r w:rsidRPr="00EC4D07">
        <w:rPr>
          <w:rFonts w:ascii="Times New Roman" w:eastAsia="DengXian" w:hAnsi="Times New Roman"/>
          <w:bCs/>
          <w:szCs w:val="20"/>
          <w:lang w:eastAsia="zh-CN"/>
        </w:rPr>
        <w:t xml:space="preserve">and corresponding DMRS after this cross-slot SRS in the U slot in the </w:t>
      </w:r>
      <w:r w:rsidR="00F7140A" w:rsidRPr="00EC4D07">
        <w:rPr>
          <w:rFonts w:ascii="Times New Roman" w:eastAsia="DengXian" w:hAnsi="Times New Roman"/>
          <w:bCs/>
          <w:szCs w:val="20"/>
          <w:lang w:eastAsia="zh-CN"/>
        </w:rPr>
        <w:t>serving cell</w:t>
      </w:r>
      <w:r w:rsidRPr="00EC4D07">
        <w:rPr>
          <w:rFonts w:ascii="Times New Roman" w:eastAsia="DengXian" w:hAnsi="Times New Roman" w:hint="eastAsia"/>
          <w:bCs/>
          <w:szCs w:val="20"/>
          <w:lang w:eastAsia="zh-CN"/>
        </w:rPr>
        <w:t>.</w:t>
      </w:r>
      <w:r w:rsidRPr="00EC4D07">
        <w:rPr>
          <w:rFonts w:ascii="Times New Roman" w:eastAsia="DengXian" w:hAnsi="Times New Roman"/>
          <w:bCs/>
          <w:strike/>
          <w:szCs w:val="20"/>
          <w:lang w:eastAsia="zh-CN"/>
        </w:rPr>
        <w:t xml:space="preserve"> </w:t>
      </w:r>
    </w:p>
    <w:p w14:paraId="501F7E33" w14:textId="77777777" w:rsidR="00E531BF" w:rsidRPr="00ED7575" w:rsidRDefault="00E531BF" w:rsidP="008B5C70">
      <w:pPr>
        <w:rPr>
          <w:rFonts w:ascii="Times New Roman" w:eastAsia="DengXian" w:hAnsi="Times New Roman"/>
          <w:sz w:val="28"/>
          <w:szCs w:val="32"/>
          <w:lang w:eastAsia="zh-CN"/>
        </w:rPr>
      </w:pPr>
    </w:p>
    <w:p w14:paraId="54A531F6" w14:textId="055CE50A" w:rsidR="0049360F" w:rsidRPr="0049360F" w:rsidRDefault="00FE4B87" w:rsidP="0049360F">
      <w:pPr>
        <w:spacing w:line="276" w:lineRule="auto"/>
        <w:jc w:val="both"/>
        <w:rPr>
          <w:rFonts w:ascii="Times New Roman" w:eastAsia="DengXian" w:hAnsi="Times New Roman"/>
          <w:sz w:val="22"/>
          <w:szCs w:val="18"/>
          <w:lang w:eastAsia="zh-CN"/>
        </w:rPr>
      </w:pPr>
      <w:r>
        <w:rPr>
          <w:rFonts w:ascii="Times New Roman" w:hAnsi="Times New Roman"/>
          <w:b/>
          <w:sz w:val="22"/>
          <w:szCs w:val="18"/>
          <w:highlight w:val="green"/>
        </w:rPr>
        <w:t>Agreement</w:t>
      </w:r>
      <w:r w:rsidR="0049360F" w:rsidRPr="008A5D25">
        <w:rPr>
          <w:rFonts w:ascii="Times New Roman" w:hAnsi="Times New Roman"/>
          <w:sz w:val="22"/>
          <w:szCs w:val="18"/>
          <w:highlight w:val="green"/>
        </w:rPr>
        <w:t>:</w:t>
      </w:r>
      <w:r w:rsidR="0049360F" w:rsidRPr="0049360F">
        <w:rPr>
          <w:rFonts w:ascii="Times New Roman" w:eastAsia="DengXian" w:hAnsi="Times New Roman"/>
          <w:sz w:val="22"/>
          <w:szCs w:val="18"/>
          <w:lang w:eastAsia="zh-CN"/>
        </w:rPr>
        <w:t xml:space="preserve"> </w:t>
      </w:r>
    </w:p>
    <w:p w14:paraId="7B3141DE" w14:textId="3DC89FBF" w:rsidR="0049360F" w:rsidRPr="00F70884" w:rsidRDefault="0049360F" w:rsidP="0049360F">
      <w:pPr>
        <w:spacing w:line="276" w:lineRule="auto"/>
        <w:jc w:val="both"/>
        <w:rPr>
          <w:rFonts w:ascii="Times New Roman" w:eastAsia="DengXian" w:hAnsi="Times New Roman"/>
          <w:szCs w:val="20"/>
          <w:lang w:eastAsia="zh-CN"/>
        </w:rPr>
      </w:pPr>
      <w:r w:rsidRPr="00F70884">
        <w:rPr>
          <w:rFonts w:ascii="Times New Roman" w:eastAsia="Google Sans Text" w:hAnsi="Times New Roman"/>
          <w:iCs/>
          <w:szCs w:val="20"/>
        </w:rPr>
        <w:t>For SRS configured with RPFS (P</w:t>
      </w:r>
      <w:r w:rsidRPr="00F70884">
        <w:rPr>
          <w:rFonts w:ascii="Times New Roman" w:eastAsia="Google Sans Text" w:hAnsi="Times New Roman"/>
          <w:iCs/>
          <w:szCs w:val="20"/>
        </w:rPr>
        <w:softHyphen/>
      </w:r>
      <w:r w:rsidRPr="00F70884">
        <w:rPr>
          <w:rFonts w:ascii="Times New Roman" w:eastAsia="Google Sans Text" w:hAnsi="Times New Roman"/>
          <w:iCs/>
          <w:szCs w:val="20"/>
          <w:vertAlign w:val="subscript"/>
        </w:rPr>
        <w:t>F</w:t>
      </w:r>
      <w:r w:rsidRPr="00F70884">
        <w:rPr>
          <w:rFonts w:ascii="Times New Roman" w:eastAsia="Google Sans Text" w:hAnsi="Times New Roman"/>
          <w:iCs/>
          <w:szCs w:val="20"/>
        </w:rPr>
        <w:t xml:space="preserve">&gt;1) and multiple repetitions (R &gt; 1), support multiple frequency-domain starting positions across </w:t>
      </w:r>
      <w:r w:rsidRPr="00F70884">
        <w:rPr>
          <w:rFonts w:ascii="Times New Roman" w:eastAsia="DengXian" w:hAnsi="Times New Roman"/>
          <w:szCs w:val="20"/>
          <w:lang w:eastAsia="zh-CN"/>
        </w:rPr>
        <w:t>SRS repetition symbols within each SRS frequency hop</w:t>
      </w:r>
      <w:r w:rsidRPr="00F70884">
        <w:rPr>
          <w:rFonts w:ascii="Times New Roman" w:eastAsia="Google Sans Text" w:hAnsi="Times New Roman"/>
          <w:iCs/>
          <w:szCs w:val="20"/>
        </w:rPr>
        <w:t xml:space="preserve"> based on the followings:</w:t>
      </w:r>
      <w:r w:rsidRPr="00F70884">
        <w:rPr>
          <w:rFonts w:ascii="Times New Roman" w:eastAsia="DengXian" w:hAnsi="Times New Roman"/>
          <w:iCs/>
          <w:szCs w:val="20"/>
          <w:lang w:eastAsia="zh-CN"/>
        </w:rPr>
        <w:t xml:space="preserve"> </w:t>
      </w:r>
    </w:p>
    <w:p w14:paraId="2BB8DD5B" w14:textId="77777777" w:rsidR="0049360F" w:rsidRPr="00F70884" w:rsidRDefault="0049360F" w:rsidP="0049360F">
      <w:pPr>
        <w:widowControl w:val="0"/>
        <w:numPr>
          <w:ilvl w:val="0"/>
          <w:numId w:val="23"/>
        </w:numPr>
        <w:spacing w:line="276" w:lineRule="auto"/>
        <w:jc w:val="both"/>
        <w:rPr>
          <w:rFonts w:ascii="Times New Roman" w:hAnsi="Times New Roman"/>
          <w:szCs w:val="20"/>
        </w:rPr>
      </w:pPr>
      <w:r w:rsidRPr="00F70884">
        <w:rPr>
          <w:rFonts w:ascii="Times New Roman" w:eastAsia="DengXian" w:hAnsi="Times New Roman"/>
          <w:szCs w:val="20"/>
          <w:lang w:eastAsia="zh-CN"/>
        </w:rPr>
        <w:t>For SRS repetition symbols within each SRS frequency hop, t</w:t>
      </w:r>
      <w:r w:rsidRPr="00F70884">
        <w:rPr>
          <w:rFonts w:ascii="Times New Roman" w:eastAsia="Google Sans Text" w:hAnsi="Times New Roman"/>
          <w:szCs w:val="20"/>
        </w:rPr>
        <w:t xml:space="preserve">he </w:t>
      </w:r>
      <w:r w:rsidRPr="00F70884">
        <w:rPr>
          <w:rFonts w:ascii="Times New Roman" w:hAnsi="Times New Roman"/>
          <w:szCs w:val="20"/>
        </w:rPr>
        <w:t>starting position</w:t>
      </w:r>
      <w:r w:rsidRPr="00F70884">
        <w:rPr>
          <w:rFonts w:ascii="Times New Roman" w:eastAsia="Google Sans Text" w:hAnsi="Times New Roman"/>
          <w:szCs w:val="20"/>
        </w:rPr>
        <w:t xml:space="preserve"> pattern</w:t>
      </w:r>
      <w:r w:rsidRPr="00F70884">
        <w:rPr>
          <w:rFonts w:ascii="Times New Roman" w:eastAsia="DengXian" w:hAnsi="Times New Roman"/>
          <w:szCs w:val="20"/>
          <w:lang w:eastAsia="zh-CN"/>
        </w:rPr>
        <w:t>s</w:t>
      </w:r>
      <w:r w:rsidRPr="00F70884">
        <w:rPr>
          <w:rFonts w:ascii="Times New Roman" w:eastAsia="Google Sans Text" w:hAnsi="Times New Roman"/>
          <w:szCs w:val="20"/>
        </w:rPr>
        <w:t xml:space="preserve"> across the K different frequency locations </w:t>
      </w:r>
      <w:r w:rsidRPr="00F70884">
        <w:rPr>
          <w:rFonts w:ascii="Times New Roman" w:eastAsia="DengXian" w:hAnsi="Times New Roman"/>
          <w:szCs w:val="20"/>
          <w:lang w:eastAsia="zh-CN"/>
        </w:rPr>
        <w:t>are</w:t>
      </w:r>
      <w:r w:rsidRPr="00F70884">
        <w:rPr>
          <w:rFonts w:ascii="Times New Roman" w:eastAsia="Google Sans Text" w:hAnsi="Times New Roman"/>
          <w:szCs w:val="20"/>
        </w:rPr>
        <w:t xml:space="preserve"> </w:t>
      </w:r>
      <w:r w:rsidRPr="00F70884">
        <w:rPr>
          <w:rFonts w:ascii="Times New Roman" w:eastAsia="DengXian" w:hAnsi="Times New Roman"/>
          <w:szCs w:val="20"/>
          <w:lang w:eastAsia="zh-CN"/>
        </w:rPr>
        <w:t>determined by network configuration</w:t>
      </w:r>
      <w:r w:rsidRPr="00F70884">
        <w:rPr>
          <w:rFonts w:ascii="Times New Roman" w:eastAsia="Google Sans Text" w:hAnsi="Times New Roman"/>
          <w:szCs w:val="20"/>
        </w:rPr>
        <w:t xml:space="preserve"> </w:t>
      </w:r>
    </w:p>
    <w:p w14:paraId="6E10C1B3" w14:textId="77777777" w:rsidR="0049360F" w:rsidRPr="00F70884" w:rsidRDefault="0049360F" w:rsidP="0049360F">
      <w:pPr>
        <w:widowControl w:val="0"/>
        <w:numPr>
          <w:ilvl w:val="0"/>
          <w:numId w:val="24"/>
        </w:numPr>
        <w:spacing w:line="276" w:lineRule="auto"/>
        <w:jc w:val="both"/>
        <w:rPr>
          <w:rFonts w:ascii="Times New Roman" w:hAnsi="Times New Roman"/>
          <w:strike/>
          <w:szCs w:val="20"/>
        </w:rPr>
      </w:pPr>
      <w:r w:rsidRPr="00F70884">
        <w:rPr>
          <w:rFonts w:ascii="Times New Roman" w:eastAsia="Google Sans Text" w:hAnsi="Times New Roman"/>
          <w:szCs w:val="20"/>
        </w:rPr>
        <w:t>The R repetition</w:t>
      </w:r>
      <w:r w:rsidRPr="00F70884">
        <w:rPr>
          <w:rFonts w:ascii="Times New Roman" w:eastAsia="DengXian" w:hAnsi="Times New Roman"/>
          <w:szCs w:val="20"/>
          <w:lang w:eastAsia="zh-CN"/>
        </w:rPr>
        <w:t xml:space="preserve"> symbol</w:t>
      </w:r>
      <w:r w:rsidRPr="00F70884">
        <w:rPr>
          <w:rFonts w:ascii="Times New Roman" w:eastAsia="Google Sans Text" w:hAnsi="Times New Roman"/>
          <w:szCs w:val="20"/>
        </w:rPr>
        <w:t>s are</w:t>
      </w:r>
      <w:r w:rsidRPr="00F70884">
        <w:rPr>
          <w:rFonts w:ascii="Times New Roman" w:eastAsia="DengXian" w:hAnsi="Times New Roman"/>
          <w:szCs w:val="20"/>
          <w:lang w:eastAsia="zh-CN"/>
        </w:rPr>
        <w:t xml:space="preserve"> equally</w:t>
      </w:r>
      <w:r w:rsidRPr="00F70884">
        <w:rPr>
          <w:rFonts w:ascii="Times New Roman" w:eastAsia="Google Sans Text" w:hAnsi="Times New Roman"/>
          <w:szCs w:val="20"/>
        </w:rPr>
        <w:t xml:space="preserve"> divided into </w:t>
      </w:r>
      <w:r w:rsidRPr="00F70884">
        <w:rPr>
          <w:rFonts w:ascii="Times New Roman" w:hAnsi="Times New Roman"/>
          <w:szCs w:val="20"/>
        </w:rPr>
        <w:t>K</w:t>
      </w:r>
      <w:r w:rsidRPr="00F70884">
        <w:rPr>
          <w:rFonts w:ascii="Times New Roman" w:eastAsia="Google Sans Text" w:hAnsi="Times New Roman"/>
          <w:szCs w:val="20"/>
        </w:rPr>
        <w:t xml:space="preserve"> subgroups</w:t>
      </w:r>
    </w:p>
    <w:p w14:paraId="13E3E179" w14:textId="77777777" w:rsidR="0049360F" w:rsidRPr="00F70884" w:rsidRDefault="0049360F" w:rsidP="0049360F">
      <w:pPr>
        <w:widowControl w:val="0"/>
        <w:numPr>
          <w:ilvl w:val="1"/>
          <w:numId w:val="24"/>
        </w:numPr>
        <w:spacing w:line="276" w:lineRule="auto"/>
        <w:jc w:val="both"/>
        <w:rPr>
          <w:rFonts w:ascii="Times New Roman" w:hAnsi="Times New Roman"/>
          <w:i/>
          <w:szCs w:val="20"/>
        </w:rPr>
      </w:pPr>
      <w:r w:rsidRPr="00F70884">
        <w:rPr>
          <w:rFonts w:ascii="Times New Roman" w:eastAsia="DengXian" w:hAnsi="Times New Roman"/>
          <w:i/>
          <w:szCs w:val="20"/>
          <w:lang w:eastAsia="zh-CN"/>
        </w:rPr>
        <w:t>K is number of starting positions for SRS repetition symbols within each SRS frequency hop</w:t>
      </w:r>
    </w:p>
    <w:p w14:paraId="64C32096" w14:textId="77777777" w:rsidR="0049360F" w:rsidRPr="00F70884" w:rsidRDefault="0049360F" w:rsidP="0049360F">
      <w:pPr>
        <w:widowControl w:val="0"/>
        <w:numPr>
          <w:ilvl w:val="0"/>
          <w:numId w:val="24"/>
        </w:numPr>
        <w:spacing w:line="276" w:lineRule="auto"/>
        <w:jc w:val="both"/>
        <w:rPr>
          <w:rFonts w:ascii="Times New Roman" w:hAnsi="Times New Roman"/>
          <w:szCs w:val="20"/>
        </w:rPr>
      </w:pPr>
      <w:r w:rsidRPr="00F70884">
        <w:rPr>
          <w:rFonts w:ascii="Times New Roman" w:eastAsia="Google Sans Text" w:hAnsi="Times New Roman"/>
          <w:szCs w:val="20"/>
        </w:rPr>
        <w:t xml:space="preserve">Within each subgroup of R/K symbols, the SRS is transmitted at the </w:t>
      </w:r>
      <w:r w:rsidRPr="00F70884">
        <w:rPr>
          <w:rFonts w:ascii="Times New Roman" w:hAnsi="Times New Roman"/>
          <w:szCs w:val="20"/>
        </w:rPr>
        <w:t xml:space="preserve">same starting position in </w:t>
      </w:r>
      <w:r w:rsidRPr="00F70884">
        <w:rPr>
          <w:rFonts w:ascii="Times New Roman" w:eastAsia="Google Sans Text" w:hAnsi="Times New Roman"/>
          <w:szCs w:val="20"/>
        </w:rPr>
        <w:t xml:space="preserve">frequency </w:t>
      </w:r>
      <w:r w:rsidRPr="00F70884">
        <w:rPr>
          <w:rFonts w:ascii="Times New Roman" w:hAnsi="Times New Roman"/>
          <w:szCs w:val="20"/>
        </w:rPr>
        <w:t>domain</w:t>
      </w:r>
      <w:r w:rsidRPr="00F70884">
        <w:rPr>
          <w:rFonts w:ascii="Times New Roman" w:eastAsia="Google Sans Text" w:hAnsi="Times New Roman"/>
          <w:szCs w:val="20"/>
        </w:rPr>
        <w:t>.</w:t>
      </w:r>
    </w:p>
    <w:p w14:paraId="7CC11564" w14:textId="339548E5" w:rsidR="0049360F" w:rsidRPr="00F70884" w:rsidRDefault="0049360F" w:rsidP="0049360F">
      <w:pPr>
        <w:widowControl w:val="0"/>
        <w:numPr>
          <w:ilvl w:val="0"/>
          <w:numId w:val="23"/>
        </w:numPr>
        <w:spacing w:line="276" w:lineRule="auto"/>
        <w:jc w:val="both"/>
        <w:rPr>
          <w:rFonts w:ascii="Times New Roman" w:hAnsi="Times New Roman"/>
          <w:szCs w:val="20"/>
        </w:rPr>
      </w:pPr>
      <w:r w:rsidRPr="00F70884">
        <w:rPr>
          <w:rFonts w:ascii="Times New Roman" w:hAnsi="Times New Roman"/>
          <w:szCs w:val="20"/>
        </w:rPr>
        <w:t xml:space="preserve">Start position pattern </w:t>
      </w:r>
      <w:r w:rsidRPr="00F70884">
        <w:rPr>
          <w:rFonts w:ascii="Times New Roman" w:eastAsia="DengXian" w:hAnsi="Times New Roman"/>
          <w:szCs w:val="20"/>
          <w:lang w:eastAsia="zh-CN"/>
        </w:rPr>
        <w:t>for SRS repetition symbols within each SRS frequency hop</w:t>
      </w:r>
      <w:r w:rsidRPr="00F70884">
        <w:rPr>
          <w:rFonts w:ascii="Times New Roman" w:hAnsi="Times New Roman"/>
          <w:szCs w:val="20"/>
        </w:rPr>
        <w:t xml:space="preserve"> is the same during the </w:t>
      </w:r>
      <w:r w:rsidRPr="00F70884">
        <w:rPr>
          <w:rFonts w:ascii="Times New Roman" w:eastAsia="DengXian" w:hAnsi="Times New Roman"/>
          <w:szCs w:val="20"/>
          <w:lang w:eastAsia="zh-CN"/>
        </w:rPr>
        <w:t>legacy SRS frequency hopping period</w:t>
      </w:r>
      <w:r w:rsidRPr="00F70884">
        <w:rPr>
          <w:rFonts w:ascii="Times New Roman" w:hAnsi="Times New Roman"/>
          <w:szCs w:val="20"/>
        </w:rPr>
        <w:t xml:space="preserve"> (</w:t>
      </w:r>
      <w:r w:rsidRPr="00F70884">
        <w:rPr>
          <w:rFonts w:ascii="Times New Roman" w:eastAsia="Times New Roman" w:hAnsi="Times New Roman"/>
          <w:szCs w:val="20"/>
          <w:lang w:eastAsia="ko-KR"/>
        </w:rPr>
        <w:t>f</w:t>
      </w:r>
      <w:r w:rsidRPr="00F70884">
        <w:rPr>
          <w:rFonts w:ascii="Times New Roman" w:hAnsi="Times New Roman"/>
          <w:szCs w:val="20"/>
        </w:rPr>
        <w:t xml:space="preserve">or a same value of </w:t>
      </w:r>
      <w:r w:rsidRPr="00F70884">
        <w:rPr>
          <w:rFonts w:ascii="Times New Roman" w:hAnsi="Times New Roman"/>
          <w:szCs w:val="20"/>
        </w:rPr>
        <w:fldChar w:fldCharType="begin"/>
      </w:r>
      <w:r w:rsidRPr="00F70884">
        <w:rPr>
          <w:rFonts w:ascii="Times New Roman" w:hAnsi="Times New Roman"/>
          <w:szCs w:val="20"/>
        </w:rPr>
        <w:instrText xml:space="preserve"> QUOTE </w:instrText>
      </w:r>
      <w:r w:rsidR="00000000" w:rsidRPr="00F70884">
        <w:rPr>
          <w:rFonts w:ascii="Times New Roman" w:hAnsi="Times New Roman"/>
          <w:position w:val="-29"/>
        </w:rPr>
        <w:pict w14:anchorId="5615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42&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231A42&quot; wsp:rsidRDefault=&quot;00231A42&quot; wsp:rsidP=&quot;00231A42&quot;&gt;&lt;m:oMathPara&gt;&lt;m:oMath&gt;&lt;m:d&gt;&lt;m:dPr&gt;&lt;m:begChr m:val=&quot;âŒŠ&quot;/&gt;&lt;m:endChr m:val=&quot;âŒ‹&quot;/&gt;&lt;m:ctrlPr&gt;&lt;w:rPr&gt;&lt;w:rFonts w:ascii=&quot;Cambria Math&quot; w:fareast=&quot;Times New Roman&quot; w:h-ansi=&quot;Cambria Math&quot;/&gt;&lt;wx:font wx:val=&quot;Cambria Math&quot;/&gt;&lt;w:b/&gt;&lt;w:b-cs/&gt;&lt;w:i/&gt;&lt;w:sz-cs w:val=&quot;20&quot;/&gt;&lt;w:lang w:fareast=&quot;KO&quot;/&gt;&lt;/w:rPr&gt;&lt;/m:ctrlPr&gt;&lt;/m:dPr&gt;&lt;m:e&gt;&lt;m:f&gt;&lt;m:fPr&gt;&lt;m:ctrlPr&gt;&lt;w:rPr&gt;&lt;w:rFonts w:ascii=&quot;Cambria Math&quot; w:fareast=&quot;Times New Roman&quot; w:h-ansi=&quot;Cambria Math&quot;/&gt;&lt;wx:font wx:val=&quot;Cambria Math&quot;/&gt;&lt;w:b/&gt;&lt;w:b-cs/&gt;&lt;w:i/&gt;&lt;w:sz-cs w:val=&quot;20&quot;/&gt;&lt;w:lang w:fareast=&quot;KO&quot;/&gt;&lt;/w:rPr&gt;&lt;/m:ctrlPr&gt;&lt;/m:fPr&gt;&lt;m:num&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num&gt;&lt;m:den&gt;&lt;m:nary&gt;&lt;m:naryPr&gt;&lt;m:chr m:val=&quot;âˆ&quot;/&gt;&lt;m:limLoc m:val=&quot;subSup&quot;/&gt;&lt;m:ctrlPr&gt;&lt;w:rPr&gt;&lt;w:rFonts w:ascii=&quot;Cambria Math&quot; w:fareast=&quot;Times New Roman&quot; w:h-ansi=&quot;Cambria Math&quot;/&gt;&lt;wx:font wx:val=&quot;Cambria Math&quot;/&gt;&lt;w:b/&gt;&lt;w:b-cs/&gt;&lt;w:i/&gt;&lt;w:sz-cs w:val=&quot;20&quot;/&gt;&lt;w:lang w:fareast=&quot;KO&quot;/&gt;&lt;/w:rPr&gt;&lt;/m:ctrlPr&gt;&lt;/m:naryPr&gt;&lt;m:sub&gt;&lt;m:sSup&gt;&lt;m:sSupPr&gt;&lt;m:ctrlPr&gt;&lt;w:rPr&gt;&lt;w:rFonts w:ascii=&quot;Cambria Math&quot; w:fareast=&quot;Times New Roman&quot; w:h-ansi=&quot;Cambria Math&quot;/&gt;&lt;wx:font wx:val=&quot;Cambria Math&quot;/&gt;&lt;w:b/&gt;&lt;w:b-cs/&gt;&lt;w:i/&gt;&lt;w:sz-cs w:val=&quot;20&quot;/&gt;&lt;w:lang w:fareast=&quot;KO&quot;/&gt;&lt;/w:rPr&gt;&lt;/m:ctrlPr&gt;&lt;/m:sSup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up&gt;&lt;/m:s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hop&lt;/m:t&gt;&lt;/m:r&gt;&lt;/m:sub&gt;&lt;/m:sSub&gt;&lt;/m:sub&gt;&lt;m:sup&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sup&gt;&lt;m:e&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sub&gt;&lt;/m:sSub&gt;&lt;/m:e&gt;&lt;/m:nary&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70884">
        <w:rPr>
          <w:rFonts w:ascii="Times New Roman" w:hAnsi="Times New Roman"/>
          <w:szCs w:val="20"/>
        </w:rPr>
        <w:instrText xml:space="preserve"> </w:instrText>
      </w:r>
      <w:r w:rsidRPr="00F70884">
        <w:rPr>
          <w:rFonts w:ascii="Times New Roman" w:hAnsi="Times New Roman"/>
          <w:szCs w:val="20"/>
        </w:rPr>
        <w:fldChar w:fldCharType="separate"/>
      </w:r>
      <w:r w:rsidR="00000000" w:rsidRPr="00F70884">
        <w:rPr>
          <w:rFonts w:ascii="Times New Roman" w:hAnsi="Times New Roman"/>
          <w:position w:val="-29"/>
        </w:rPr>
        <w:pict w14:anchorId="164D6E83">
          <v:shape id="_x0000_i1026" type="#_x0000_t75" style="width:53pt;height:3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42&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231A42&quot; wsp:rsidRDefault=&quot;00231A42&quot; wsp:rsidP=&quot;00231A42&quot;&gt;&lt;m:oMathPara&gt;&lt;m:oMath&gt;&lt;m:d&gt;&lt;m:dPr&gt;&lt;m:begChr m:val=&quot;âŒŠ&quot;/&gt;&lt;m:endChr m:val=&quot;âŒ‹&quot;/&gt;&lt;m:ctrlPr&gt;&lt;w:rPr&gt;&lt;w:rFonts w:ascii=&quot;Cambria Math&quot; w:fareast=&quot;Times New Roman&quot; w:h-ansi=&quot;Cambria Math&quot;/&gt;&lt;wx:font wx:val=&quot;Cambria Math&quot;/&gt;&lt;w:b/&gt;&lt;w:b-cs/&gt;&lt;w:i/&gt;&lt;w:sz-cs w:val=&quot;20&quot;/&gt;&lt;w:lang w:fareast=&quot;KO&quot;/&gt;&lt;/w:rPr&gt;&lt;/m:ctrlPr&gt;&lt;/m:dPr&gt;&lt;m:e&gt;&lt;m:f&gt;&lt;m:fPr&gt;&lt;m:ctrlPr&gt;&lt;w:rPr&gt;&lt;w:rFonts w:ascii=&quot;Cambria Math&quot; w:fareast=&quot;Times New Roman&quot; w:h-ansi=&quot;Cambria Math&quot;/&gt;&lt;wx:font wx:val=&quot;Cambria Math&quot;/&gt;&lt;w:b/&gt;&lt;w:b-cs/&gt;&lt;w:i/&gt;&lt;w:sz-cs w:val=&quot;20&quot;/&gt;&lt;w:lang w:fareast=&quot;KO&quot;/&gt;&lt;/w:rPr&gt;&lt;/m:ctrlPr&gt;&lt;/m:fPr&gt;&lt;m:num&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num&gt;&lt;m:den&gt;&lt;m:nary&gt;&lt;m:naryPr&gt;&lt;m:chr m:val=&quot;âˆ&quot;/&gt;&lt;m:limLoc m:val=&quot;subSup&quot;/&gt;&lt;m:ctrlPr&gt;&lt;w:rPr&gt;&lt;w:rFonts w:ascii=&quot;Cambria Math&quot; w:fareast=&quot;Times New Roman&quot; w:h-ansi=&quot;Cambria Math&quot;/&gt;&lt;wx:font wx:val=&quot;Cambria Math&quot;/&gt;&lt;w:b/&gt;&lt;w:b-cs/&gt;&lt;w:i/&gt;&lt;w:sz-cs w:val=&quot;20&quot;/&gt;&lt;w:lang w:fareast=&quot;KO&quot;/&gt;&lt;/w:rPr&gt;&lt;/m:ctrlPr&gt;&lt;/m:naryPr&gt;&lt;m:sub&gt;&lt;m:sSup&gt;&lt;m:sSupPr&gt;&lt;m:ctrlPr&gt;&lt;w:rPr&gt;&lt;w:rFonts w:ascii=&quot;Cambria Math&quot; w:fareast=&quot;Times New Roman&quot; w:h-ansi=&quot;Cambria Math&quot;/&gt;&lt;wx:font wx:val=&quot;Cambria Math&quot;/&gt;&lt;w:b/&gt;&lt;w:b-cs/&gt;&lt;w:i/&gt;&lt;w:sz-cs w:val=&quot;20&quot;/&gt;&lt;w:lang w:fareast=&quot;KO&quot;/&gt;&lt;/w:rPr&gt;&lt;/m:ctrlPr&gt;&lt;/m:sSup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up&gt;&lt;/m:s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hop&lt;/m:t&gt;&lt;/m:r&gt;&lt;/m:sub&gt;&lt;/m:sSub&gt;&lt;/m:sub&gt;&lt;m:sup&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sup&gt;&lt;m:e&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sub&gt;&lt;/m:sSub&gt;&lt;/m:e&gt;&lt;/m:nary&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70884">
        <w:rPr>
          <w:rFonts w:ascii="Times New Roman" w:hAnsi="Times New Roman"/>
          <w:szCs w:val="20"/>
        </w:rPr>
        <w:fldChar w:fldCharType="end"/>
      </w:r>
      <w:r w:rsidRPr="00F70884">
        <w:rPr>
          <w:rFonts w:ascii="Times New Roman" w:hAnsi="Times New Roman"/>
          <w:szCs w:val="20"/>
        </w:rPr>
        <w:t>)</w:t>
      </w:r>
    </w:p>
    <w:p w14:paraId="165E85B5" w14:textId="77777777" w:rsidR="0049360F" w:rsidRPr="00F70884" w:rsidRDefault="0049360F" w:rsidP="0049360F">
      <w:pPr>
        <w:rPr>
          <w:rFonts w:ascii="Times New Roman" w:eastAsia="DengXian" w:hAnsi="Times New Roman"/>
          <w:szCs w:val="20"/>
          <w:lang w:eastAsia="zh-CN"/>
        </w:rPr>
      </w:pPr>
      <w:r w:rsidRPr="00F70884">
        <w:rPr>
          <w:rFonts w:ascii="Times New Roman" w:eastAsia="DengXian" w:hAnsi="Times New Roman"/>
          <w:szCs w:val="20"/>
          <w:lang w:eastAsia="zh-CN"/>
        </w:rPr>
        <w:t xml:space="preserve">FFS: whether/how to support enabling legacy RPFS start RB index hopping across multiple legacy SRS frequency hopping periods and </w:t>
      </w:r>
      <w:r w:rsidRPr="00F70884">
        <w:rPr>
          <w:rFonts w:ascii="Times New Roman" w:eastAsia="Times New Roman" w:hAnsi="Times New Roman"/>
          <w:iCs/>
          <w:szCs w:val="20"/>
          <w:lang w:eastAsia="ko-KR"/>
        </w:rPr>
        <w:t>intra-repetition hopping</w:t>
      </w:r>
      <w:r w:rsidRPr="00F70884">
        <w:rPr>
          <w:rFonts w:ascii="Times New Roman" w:eastAsia="DengXian" w:hAnsi="Times New Roman"/>
          <w:szCs w:val="20"/>
          <w:lang w:eastAsia="zh-CN"/>
        </w:rPr>
        <w:t xml:space="preserve"> for SRS repetition symbols within each SRS frequency hop</w:t>
      </w:r>
      <w:r w:rsidRPr="00F70884">
        <w:rPr>
          <w:rFonts w:ascii="Times New Roman" w:eastAsia="DengXian" w:hAnsi="Times New Roman"/>
          <w:color w:val="FF0000"/>
          <w:szCs w:val="20"/>
          <w:lang w:eastAsia="zh-CN"/>
        </w:rPr>
        <w:t xml:space="preserve"> </w:t>
      </w:r>
      <w:r w:rsidRPr="00F70884">
        <w:rPr>
          <w:rFonts w:ascii="Times New Roman" w:eastAsia="DengXian" w:hAnsi="Times New Roman"/>
          <w:szCs w:val="20"/>
          <w:lang w:eastAsia="zh-CN"/>
        </w:rPr>
        <w:t>simultaneously.</w:t>
      </w:r>
    </w:p>
    <w:p w14:paraId="4F0FA436" w14:textId="77777777" w:rsidR="00CE7A5B" w:rsidRDefault="00CE7A5B" w:rsidP="0049360F">
      <w:pPr>
        <w:rPr>
          <w:rFonts w:ascii="Times New Roman" w:eastAsia="DengXian" w:hAnsi="Times New Roman"/>
          <w:bCs/>
          <w:szCs w:val="20"/>
          <w:lang w:eastAsia="zh-CN"/>
        </w:rPr>
      </w:pPr>
    </w:p>
    <w:p w14:paraId="23B748A3" w14:textId="77777777" w:rsidR="005558BA" w:rsidRDefault="005558BA" w:rsidP="0049360F">
      <w:pPr>
        <w:rPr>
          <w:rFonts w:ascii="Times New Roman" w:eastAsia="DengXian" w:hAnsi="Times New Roman"/>
          <w:bCs/>
          <w:szCs w:val="20"/>
          <w:lang w:eastAsia="zh-CN"/>
        </w:rPr>
      </w:pPr>
    </w:p>
    <w:p w14:paraId="09152898" w14:textId="7EFBFA1E" w:rsidR="00CE7A5B" w:rsidRPr="00F70884" w:rsidRDefault="00CE7A5B" w:rsidP="0049360F">
      <w:pPr>
        <w:rPr>
          <w:rFonts w:ascii="Times New Roman" w:eastAsia="DengXian" w:hAnsi="Times New Roman"/>
          <w:b/>
          <w:szCs w:val="20"/>
          <w:lang w:eastAsia="zh-CN"/>
        </w:rPr>
      </w:pPr>
      <w:r w:rsidRPr="00F70884">
        <w:rPr>
          <w:rFonts w:ascii="Times New Roman" w:eastAsia="DengXian" w:hAnsi="Times New Roman"/>
          <w:b/>
          <w:szCs w:val="20"/>
          <w:lang w:eastAsia="zh-CN"/>
        </w:rPr>
        <w:t>R1-250</w:t>
      </w:r>
      <w:r w:rsidR="005558BA" w:rsidRPr="00F70884">
        <w:rPr>
          <w:rFonts w:ascii="Times New Roman" w:eastAsia="DengXian" w:hAnsi="Times New Roman"/>
          <w:b/>
          <w:szCs w:val="20"/>
          <w:lang w:eastAsia="zh-CN"/>
        </w:rPr>
        <w:t>6571</w:t>
      </w:r>
    </w:p>
    <w:p w14:paraId="07F506D6" w14:textId="77777777" w:rsidR="005558BA" w:rsidRDefault="005558BA" w:rsidP="0049360F">
      <w:pPr>
        <w:rPr>
          <w:rFonts w:ascii="Times New Roman" w:eastAsia="DengXian" w:hAnsi="Times New Roman"/>
          <w:bCs/>
          <w:szCs w:val="20"/>
          <w:lang w:eastAsia="zh-CN"/>
        </w:rPr>
      </w:pPr>
    </w:p>
    <w:p w14:paraId="0FAB3EDF" w14:textId="4D0AD215" w:rsidR="003E3DEA" w:rsidRPr="00554E55" w:rsidRDefault="00554E55" w:rsidP="003E3DEA">
      <w:pPr>
        <w:tabs>
          <w:tab w:val="left" w:pos="1440"/>
        </w:tabs>
        <w:spacing w:before="60"/>
        <w:jc w:val="both"/>
        <w:rPr>
          <w:rFonts w:ascii="Times New Roman" w:eastAsia="DengXian" w:hAnsi="Times New Roman"/>
          <w:b/>
          <w:szCs w:val="20"/>
          <w:lang w:eastAsia="zh-CN"/>
        </w:rPr>
      </w:pPr>
      <w:r w:rsidRPr="00554E55">
        <w:rPr>
          <w:rFonts w:ascii="Times New Roman" w:eastAsia="DengXian" w:hAnsi="Times New Roman"/>
          <w:b/>
          <w:szCs w:val="20"/>
          <w:highlight w:val="green"/>
          <w:lang w:eastAsia="zh-CN"/>
        </w:rPr>
        <w:t>Agreement</w:t>
      </w:r>
      <w:r w:rsidR="003E3DEA" w:rsidRPr="00554E55">
        <w:rPr>
          <w:rFonts w:ascii="Times New Roman" w:eastAsia="DengXian" w:hAnsi="Times New Roman"/>
          <w:b/>
          <w:szCs w:val="20"/>
          <w:highlight w:val="green"/>
          <w:lang w:eastAsia="zh-CN"/>
        </w:rPr>
        <w:t>:</w:t>
      </w:r>
      <w:r w:rsidR="003E3DEA" w:rsidRPr="00554E55">
        <w:rPr>
          <w:rFonts w:ascii="Times New Roman" w:eastAsia="DengXian" w:hAnsi="Times New Roman"/>
          <w:b/>
          <w:szCs w:val="20"/>
          <w:lang w:eastAsia="zh-CN"/>
        </w:rPr>
        <w:t xml:space="preserve"> </w:t>
      </w:r>
    </w:p>
    <w:p w14:paraId="604151D8" w14:textId="024FC9F1" w:rsidR="003E3DEA" w:rsidRPr="00554E55" w:rsidRDefault="003E3DEA" w:rsidP="003E3DEA">
      <w:pPr>
        <w:tabs>
          <w:tab w:val="left" w:pos="1440"/>
        </w:tabs>
        <w:spacing w:before="60"/>
        <w:jc w:val="both"/>
        <w:rPr>
          <w:rFonts w:ascii="Times New Roman" w:eastAsia="DengXian" w:hAnsi="Times New Roman"/>
          <w:szCs w:val="20"/>
          <w:lang w:eastAsia="zh-CN"/>
        </w:rPr>
      </w:pPr>
      <w:r w:rsidRPr="00554E55">
        <w:rPr>
          <w:rFonts w:ascii="Times New Roman" w:eastAsia="DengXian" w:hAnsi="Times New Roman"/>
          <w:szCs w:val="20"/>
          <w:lang w:eastAsia="zh-CN"/>
        </w:rPr>
        <w:t>Support</w:t>
      </w:r>
      <w:r w:rsidR="00841180" w:rsidRPr="00554E55">
        <w:rPr>
          <w:rFonts w:ascii="Times New Roman" w:eastAsia="DengXian" w:hAnsi="Times New Roman"/>
          <w:szCs w:val="20"/>
          <w:lang w:eastAsia="zh-CN"/>
        </w:rPr>
        <w:t xml:space="preserve"> at least</w:t>
      </w:r>
      <w:r w:rsidRPr="00554E55">
        <w:rPr>
          <w:rFonts w:ascii="Times New Roman" w:eastAsia="DengXian" w:hAnsi="Times New Roman"/>
          <w:szCs w:val="20"/>
          <w:lang w:eastAsia="zh-CN"/>
        </w:rPr>
        <w:t xml:space="preserve"> the following scenario</w:t>
      </w:r>
      <w:r w:rsidRPr="00554E55">
        <w:rPr>
          <w:rFonts w:ascii="Times New Roman" w:eastAsia="DengXian" w:hAnsi="Times New Roman"/>
          <w:strike/>
          <w:szCs w:val="20"/>
          <w:lang w:eastAsia="zh-CN"/>
        </w:rPr>
        <w:t>s</w:t>
      </w:r>
      <w:r w:rsidRPr="00554E55">
        <w:rPr>
          <w:rFonts w:ascii="Times New Roman" w:eastAsia="DengXian" w:hAnsi="Times New Roman"/>
          <w:szCs w:val="20"/>
          <w:lang w:eastAsia="zh-CN"/>
        </w:rPr>
        <w:t xml:space="preserve"> for cross-slot SRS transmission:</w:t>
      </w:r>
    </w:p>
    <w:p w14:paraId="6DA92553" w14:textId="62888ADE" w:rsidR="003E3DEA" w:rsidRPr="00554E55" w:rsidRDefault="003E3DEA" w:rsidP="003E3DEA">
      <w:pPr>
        <w:pStyle w:val="ListParagraph"/>
        <w:numPr>
          <w:ilvl w:val="0"/>
          <w:numId w:val="31"/>
        </w:numPr>
        <w:snapToGrid w:val="0"/>
        <w:spacing w:after="160" w:line="256" w:lineRule="auto"/>
        <w:ind w:leftChars="0"/>
        <w:contextualSpacing/>
        <w:jc w:val="both"/>
        <w:rPr>
          <w:rFonts w:eastAsia="DengXian"/>
          <w:szCs w:val="20"/>
          <w:lang w:eastAsia="zh-CN"/>
        </w:rPr>
      </w:pPr>
      <w:r w:rsidRPr="00554E55">
        <w:rPr>
          <w:rFonts w:ascii="Times New Roman" w:eastAsia="DengXian" w:hAnsi="Times New Roman"/>
          <w:szCs w:val="20"/>
          <w:lang w:eastAsia="zh-CN"/>
        </w:rPr>
        <w:t xml:space="preserve">Scenario </w:t>
      </w:r>
      <w:r w:rsidR="00FA493C" w:rsidRPr="00554E55">
        <w:rPr>
          <w:rFonts w:ascii="Times New Roman" w:eastAsia="DengXian" w:hAnsi="Times New Roman"/>
          <w:szCs w:val="20"/>
          <w:lang w:eastAsia="zh-CN"/>
        </w:rPr>
        <w:t>1</w:t>
      </w:r>
      <w:r w:rsidRPr="00554E55">
        <w:rPr>
          <w:rFonts w:ascii="Times New Roman" w:eastAsia="DengXian" w:hAnsi="Times New Roman"/>
          <w:szCs w:val="20"/>
          <w:lang w:eastAsia="zh-CN"/>
        </w:rPr>
        <w:t xml:space="preserve">: a periodic, semi-persistent, or aperiodic SRS resource set which includes at least one SRS resource with time-domain resource transmitted across a first S slot and a second consecutive U slot. </w:t>
      </w:r>
    </w:p>
    <w:p w14:paraId="517F5564" w14:textId="09E4672A" w:rsidR="00841180" w:rsidRPr="00554E55" w:rsidRDefault="00841180" w:rsidP="003E3DEA">
      <w:pPr>
        <w:pStyle w:val="ListParagraph"/>
        <w:numPr>
          <w:ilvl w:val="0"/>
          <w:numId w:val="31"/>
        </w:numPr>
        <w:snapToGrid w:val="0"/>
        <w:spacing w:after="160" w:line="256" w:lineRule="auto"/>
        <w:ind w:leftChars="0"/>
        <w:contextualSpacing/>
        <w:jc w:val="both"/>
        <w:rPr>
          <w:rFonts w:eastAsia="DengXian"/>
          <w:szCs w:val="20"/>
          <w:lang w:eastAsia="zh-CN"/>
        </w:rPr>
      </w:pPr>
      <w:r w:rsidRPr="00554E55">
        <w:rPr>
          <w:rFonts w:ascii="Times New Roman" w:eastAsia="DengXian" w:hAnsi="Times New Roman"/>
          <w:szCs w:val="20"/>
          <w:lang w:eastAsia="zh-CN"/>
        </w:rPr>
        <w:t xml:space="preserve">FFS whether </w:t>
      </w:r>
      <w:r w:rsidR="00A9144C" w:rsidRPr="00554E55">
        <w:rPr>
          <w:rFonts w:ascii="Times New Roman" w:eastAsia="DengXian" w:hAnsi="Times New Roman"/>
          <w:szCs w:val="20"/>
          <w:lang w:eastAsia="zh-CN"/>
        </w:rPr>
        <w:t>S</w:t>
      </w:r>
      <w:r w:rsidRPr="00554E55">
        <w:rPr>
          <w:rFonts w:ascii="Times New Roman" w:eastAsia="DengXian" w:hAnsi="Times New Roman"/>
          <w:szCs w:val="20"/>
          <w:lang w:eastAsia="zh-CN"/>
        </w:rPr>
        <w:t xml:space="preserve">cenario </w:t>
      </w:r>
      <w:r w:rsidR="00FA493C" w:rsidRPr="00554E55">
        <w:rPr>
          <w:rFonts w:ascii="Times New Roman" w:eastAsia="DengXian" w:hAnsi="Times New Roman"/>
          <w:szCs w:val="20"/>
          <w:lang w:eastAsia="zh-CN"/>
        </w:rPr>
        <w:t>2</w:t>
      </w:r>
      <w:r w:rsidRPr="00554E55">
        <w:rPr>
          <w:rFonts w:ascii="Times New Roman" w:eastAsia="DengXian" w:hAnsi="Times New Roman"/>
          <w:szCs w:val="20"/>
          <w:lang w:eastAsia="zh-CN"/>
        </w:rPr>
        <w:t xml:space="preserve"> below is supported.</w:t>
      </w:r>
    </w:p>
    <w:p w14:paraId="76BAF378" w14:textId="781C8288" w:rsidR="00841180" w:rsidRPr="00554E55" w:rsidRDefault="00841180" w:rsidP="00841180">
      <w:pPr>
        <w:pStyle w:val="ListParagraph"/>
        <w:numPr>
          <w:ilvl w:val="1"/>
          <w:numId w:val="31"/>
        </w:numPr>
        <w:snapToGrid w:val="0"/>
        <w:spacing w:after="160" w:line="256" w:lineRule="auto"/>
        <w:ind w:leftChars="0"/>
        <w:contextualSpacing/>
        <w:jc w:val="both"/>
        <w:rPr>
          <w:rFonts w:ascii="Times New Roman" w:hAnsi="Times New Roman"/>
          <w:szCs w:val="20"/>
        </w:rPr>
      </w:pPr>
      <w:r w:rsidRPr="00554E55">
        <w:rPr>
          <w:rFonts w:ascii="Times New Roman" w:eastAsia="DengXian" w:hAnsi="Times New Roman"/>
          <w:szCs w:val="20"/>
          <w:lang w:eastAsia="zh-CN"/>
        </w:rPr>
        <w:t xml:space="preserve">Scenario </w:t>
      </w:r>
      <w:r w:rsidR="00FA493C" w:rsidRPr="00554E55">
        <w:rPr>
          <w:rFonts w:ascii="Times New Roman" w:eastAsia="DengXian" w:hAnsi="Times New Roman"/>
          <w:szCs w:val="20"/>
          <w:lang w:eastAsia="zh-CN"/>
        </w:rPr>
        <w:t>2</w:t>
      </w:r>
      <w:r w:rsidRPr="00554E55">
        <w:rPr>
          <w:rFonts w:ascii="Times New Roman" w:eastAsia="DengXian" w:hAnsi="Times New Roman"/>
          <w:szCs w:val="20"/>
          <w:lang w:eastAsia="zh-CN"/>
        </w:rPr>
        <w:t>: an aperiodic SRS resource set which includes at least one SRS resource with time-domain resource transmitted in a first S slot, and at least one another SRS resource with time-domain resource transmitted in a second consecutive U slot.</w:t>
      </w:r>
    </w:p>
    <w:p w14:paraId="24EB410E" w14:textId="77777777" w:rsidR="00841180" w:rsidRDefault="00841180" w:rsidP="00841180">
      <w:pPr>
        <w:pStyle w:val="ListParagraph"/>
        <w:snapToGrid w:val="0"/>
        <w:spacing w:after="160" w:line="256" w:lineRule="auto"/>
        <w:ind w:leftChars="0"/>
        <w:contextualSpacing/>
        <w:jc w:val="both"/>
        <w:rPr>
          <w:rFonts w:eastAsia="DengXian"/>
          <w:sz w:val="36"/>
          <w:szCs w:val="44"/>
          <w:lang w:eastAsia="zh-CN"/>
        </w:rPr>
      </w:pPr>
    </w:p>
    <w:p w14:paraId="52FF6CCD" w14:textId="1A2C5873" w:rsidR="00332D83" w:rsidRPr="00F70884" w:rsidRDefault="00332D83" w:rsidP="00332D83">
      <w:pPr>
        <w:pStyle w:val="ListParagraph"/>
        <w:snapToGrid w:val="0"/>
        <w:spacing w:after="160" w:line="256" w:lineRule="auto"/>
        <w:ind w:leftChars="0" w:left="0"/>
        <w:contextualSpacing/>
        <w:jc w:val="both"/>
        <w:rPr>
          <w:rFonts w:eastAsia="DengXian"/>
          <w:b/>
          <w:bCs/>
          <w:szCs w:val="20"/>
          <w:lang w:eastAsia="zh-CN"/>
        </w:rPr>
      </w:pPr>
      <w:r w:rsidRPr="00F70884">
        <w:rPr>
          <w:rFonts w:eastAsia="DengXian"/>
          <w:b/>
          <w:bCs/>
          <w:szCs w:val="20"/>
          <w:lang w:eastAsia="zh-CN"/>
        </w:rPr>
        <w:t>R1-250</w:t>
      </w:r>
      <w:r w:rsidR="00692F79" w:rsidRPr="00F70884">
        <w:rPr>
          <w:rFonts w:eastAsia="DengXian"/>
          <w:b/>
          <w:bCs/>
          <w:szCs w:val="20"/>
          <w:lang w:eastAsia="zh-CN"/>
        </w:rPr>
        <w:t>6585</w:t>
      </w:r>
    </w:p>
    <w:p w14:paraId="3D58492C" w14:textId="77777777" w:rsidR="005558BA" w:rsidRDefault="005558BA" w:rsidP="0049360F">
      <w:pPr>
        <w:rPr>
          <w:rFonts w:ascii="Times New Roman" w:eastAsia="DengXian" w:hAnsi="Times New Roman"/>
          <w:b/>
          <w:szCs w:val="20"/>
          <w:lang w:eastAsia="zh-CN"/>
        </w:rPr>
      </w:pPr>
    </w:p>
    <w:p w14:paraId="04ECDA76" w14:textId="5ACD1336" w:rsidR="00490780" w:rsidRPr="00F70884" w:rsidRDefault="00F70884" w:rsidP="00490780">
      <w:pPr>
        <w:pStyle w:val="3GPPNormalText"/>
        <w:rPr>
          <w:rFonts w:eastAsia="DengXian"/>
          <w:b/>
          <w:bCs/>
          <w:lang w:eastAsia="zh-CN"/>
        </w:rPr>
      </w:pPr>
      <w:r w:rsidRPr="00F70884">
        <w:rPr>
          <w:b/>
          <w:bCs/>
          <w:highlight w:val="green"/>
        </w:rPr>
        <w:t>Agreement:</w:t>
      </w:r>
    </w:p>
    <w:p w14:paraId="0D859492" w14:textId="38CEFA89" w:rsidR="00490780" w:rsidRPr="00E015E5" w:rsidRDefault="00490780" w:rsidP="00490780">
      <w:pPr>
        <w:tabs>
          <w:tab w:val="left" w:pos="1440"/>
        </w:tabs>
        <w:jc w:val="both"/>
        <w:rPr>
          <w:rFonts w:ascii="Times New Roman" w:eastAsia="SimSun" w:hAnsi="Times New Roman"/>
          <w:szCs w:val="22"/>
          <w:lang w:eastAsia="zh-CN"/>
        </w:rPr>
      </w:pPr>
      <w:r w:rsidRPr="00E015E5">
        <w:rPr>
          <w:rFonts w:ascii="Times New Roman" w:eastAsia="DengXian" w:hAnsi="Times New Roman"/>
          <w:szCs w:val="22"/>
          <w:lang w:eastAsia="zh-CN"/>
        </w:rPr>
        <w:t xml:space="preserve">For a given </w:t>
      </w:r>
      <w:r w:rsidRPr="00E015E5">
        <w:rPr>
          <w:rFonts w:ascii="Times New Roman" w:eastAsia="DengXian" w:hAnsi="Times New Roman" w:hint="eastAsia"/>
          <w:szCs w:val="22"/>
          <w:lang w:eastAsia="zh-CN"/>
        </w:rPr>
        <w:t>AP-</w:t>
      </w:r>
      <w:r w:rsidRPr="00E015E5">
        <w:rPr>
          <w:rFonts w:ascii="Times New Roman" w:eastAsia="DengXian" w:hAnsi="Times New Roman"/>
          <w:szCs w:val="22"/>
          <w:lang w:eastAsia="zh-CN"/>
        </w:rPr>
        <w:t>SRS</w:t>
      </w:r>
      <w:r w:rsidRPr="00E015E5">
        <w:rPr>
          <w:rFonts w:ascii="Times New Roman" w:eastAsia="DengXian" w:hAnsi="Times New Roman" w:hint="eastAsia"/>
          <w:szCs w:val="22"/>
          <w:lang w:eastAsia="zh-CN"/>
        </w:rPr>
        <w:t xml:space="preserve"> resource set in case of </w:t>
      </w:r>
      <w:r w:rsidRPr="00E015E5">
        <w:rPr>
          <w:rFonts w:ascii="Times New Roman" w:eastAsia="DengXian" w:hAnsi="Times New Roman"/>
          <w:szCs w:val="22"/>
          <w:lang w:eastAsia="zh-CN"/>
        </w:rPr>
        <w:t>SRS transmission across two adjacent S+U slots, s</w:t>
      </w:r>
      <w:r w:rsidRPr="00E015E5">
        <w:rPr>
          <w:rFonts w:ascii="Times New Roman" w:eastAsia="DengXian" w:hAnsi="Times New Roman" w:hint="eastAsia"/>
          <w:szCs w:val="22"/>
          <w:lang w:eastAsia="zh-CN"/>
        </w:rPr>
        <w:t>tudy the following alternatives and</w:t>
      </w:r>
      <w:r w:rsidRPr="00E015E5">
        <w:rPr>
          <w:rFonts w:ascii="Times New Roman" w:eastAsia="DengXian" w:hAnsi="Times New Roman"/>
          <w:szCs w:val="22"/>
          <w:lang w:eastAsia="zh-CN"/>
        </w:rPr>
        <w:t xml:space="preserve"> down-select</w:t>
      </w:r>
      <w:r w:rsidRPr="00E015E5">
        <w:rPr>
          <w:rFonts w:ascii="Times New Roman" w:eastAsia="DengXian" w:hAnsi="Times New Roman" w:hint="eastAsia"/>
          <w:szCs w:val="22"/>
          <w:lang w:eastAsia="zh-CN"/>
        </w:rPr>
        <w:t xml:space="preserve"> one to determine </w:t>
      </w:r>
      <w:r w:rsidRPr="00E015E5">
        <w:rPr>
          <w:rFonts w:ascii="Times New Roman" w:eastAsia="DengXian" w:hAnsi="Times New Roman"/>
          <w:szCs w:val="22"/>
          <w:lang w:eastAsia="zh-CN"/>
        </w:rPr>
        <w:t>“</w:t>
      </w:r>
      <w:r w:rsidRPr="00E015E5">
        <w:rPr>
          <w:rFonts w:ascii="Times New Roman" w:eastAsia="DengXian" w:hAnsi="Times New Roman" w:hint="eastAsia"/>
          <w:szCs w:val="22"/>
          <w:lang w:eastAsia="zh-CN"/>
        </w:rPr>
        <w:t>available slot</w:t>
      </w:r>
      <w:r w:rsidRPr="00E015E5">
        <w:rPr>
          <w:rFonts w:ascii="Times New Roman" w:eastAsia="DengXian" w:hAnsi="Times New Roman"/>
          <w:szCs w:val="22"/>
          <w:lang w:eastAsia="zh-CN"/>
        </w:rPr>
        <w:t>”</w:t>
      </w:r>
      <w:r w:rsidRPr="00E015E5">
        <w:rPr>
          <w:rFonts w:ascii="Times New Roman" w:eastAsia="DengXian" w:hAnsi="Times New Roman" w:hint="eastAsia"/>
          <w:szCs w:val="22"/>
          <w:lang w:eastAsia="zh-CN"/>
        </w:rPr>
        <w:t xml:space="preserve"> in the next meeting:</w:t>
      </w:r>
    </w:p>
    <w:p w14:paraId="58A16540" w14:textId="77777777" w:rsidR="00490780" w:rsidRPr="00E015E5" w:rsidRDefault="00490780" w:rsidP="00490780">
      <w:pPr>
        <w:pStyle w:val="ListParagraph"/>
        <w:numPr>
          <w:ilvl w:val="0"/>
          <w:numId w:val="31"/>
        </w:numPr>
        <w:snapToGrid w:val="0"/>
        <w:spacing w:after="160" w:line="259" w:lineRule="auto"/>
        <w:ind w:leftChars="0"/>
        <w:contextualSpacing/>
        <w:jc w:val="both"/>
        <w:rPr>
          <w:rFonts w:ascii="Times New Roman" w:hAnsi="Times New Roman"/>
          <w:sz w:val="22"/>
          <w:szCs w:val="22"/>
        </w:rPr>
      </w:pPr>
      <w:r w:rsidRPr="00E015E5">
        <w:rPr>
          <w:rFonts w:ascii="Times New Roman" w:eastAsia="DengXian" w:hAnsi="Times New Roman" w:hint="eastAsia"/>
          <w:szCs w:val="22"/>
          <w:lang w:eastAsia="zh-CN"/>
        </w:rPr>
        <w:t xml:space="preserve">Alt-0 (per SRS resource set): </w:t>
      </w:r>
      <w:r w:rsidRPr="00E015E5">
        <w:rPr>
          <w:rFonts w:ascii="Times New Roman" w:eastAsia="DengXian" w:hAnsi="Times New Roman"/>
          <w:szCs w:val="22"/>
          <w:lang w:eastAsia="zh-CN"/>
        </w:rPr>
        <w:t xml:space="preserve">The available slot(s) can include one </w:t>
      </w:r>
      <w:r w:rsidRPr="00E015E5">
        <w:rPr>
          <w:rFonts w:ascii="Times New Roman" w:eastAsia="DengXian" w:hAnsi="Times New Roman" w:hint="eastAsia"/>
          <w:szCs w:val="22"/>
          <w:lang w:eastAsia="zh-CN"/>
        </w:rPr>
        <w:t xml:space="preserve">slot </w:t>
      </w:r>
      <w:r w:rsidRPr="00E015E5">
        <w:rPr>
          <w:rFonts w:ascii="Times New Roman" w:eastAsia="DengXian" w:hAnsi="Times New Roman"/>
          <w:szCs w:val="22"/>
          <w:lang w:eastAsia="zh-CN"/>
        </w:rPr>
        <w:t xml:space="preserve">or </w:t>
      </w:r>
      <w:r w:rsidRPr="00E015E5">
        <w:rPr>
          <w:rFonts w:ascii="Times New Roman" w:eastAsia="DengXian" w:hAnsi="Times New Roman" w:hint="eastAsia"/>
          <w:szCs w:val="22"/>
          <w:lang w:eastAsia="zh-CN"/>
        </w:rPr>
        <w:t>two consecutive</w:t>
      </w:r>
      <w:r w:rsidRPr="00E015E5">
        <w:rPr>
          <w:rFonts w:ascii="Times New Roman" w:eastAsia="DengXian" w:hAnsi="Times New Roman"/>
          <w:szCs w:val="22"/>
          <w:lang w:eastAsia="zh-CN"/>
        </w:rPr>
        <w:t xml:space="preserve"> </w:t>
      </w:r>
      <w:r w:rsidRPr="00E015E5">
        <w:rPr>
          <w:rFonts w:ascii="Times New Roman" w:eastAsia="DengXian" w:hAnsi="Times New Roman" w:hint="eastAsia"/>
          <w:szCs w:val="22"/>
          <w:lang w:eastAsia="zh-CN"/>
        </w:rPr>
        <w:t xml:space="preserve">S and U </w:t>
      </w:r>
      <w:r w:rsidRPr="00E015E5">
        <w:rPr>
          <w:rFonts w:ascii="Times New Roman" w:eastAsia="DengXian" w:hAnsi="Times New Roman"/>
          <w:szCs w:val="22"/>
          <w:lang w:eastAsia="zh-CN"/>
        </w:rPr>
        <w:t>slot</w:t>
      </w:r>
      <w:r w:rsidRPr="00E015E5">
        <w:rPr>
          <w:rFonts w:ascii="Times New Roman" w:eastAsia="DengXian" w:hAnsi="Times New Roman" w:hint="eastAsia"/>
          <w:szCs w:val="22"/>
          <w:lang w:eastAsia="zh-CN"/>
        </w:rPr>
        <w:t>s</w:t>
      </w:r>
      <w:r w:rsidRPr="00E015E5">
        <w:rPr>
          <w:rFonts w:ascii="Times New Roman" w:eastAsia="DengXian" w:hAnsi="Times New Roman"/>
          <w:szCs w:val="22"/>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42B63BA4" w14:textId="77777777" w:rsidR="00490780" w:rsidRPr="00E015E5" w:rsidRDefault="00490780" w:rsidP="00490780">
      <w:pPr>
        <w:pStyle w:val="ListParagraph"/>
        <w:numPr>
          <w:ilvl w:val="0"/>
          <w:numId w:val="31"/>
        </w:numPr>
        <w:snapToGrid w:val="0"/>
        <w:spacing w:after="160" w:line="259" w:lineRule="auto"/>
        <w:ind w:leftChars="0"/>
        <w:contextualSpacing/>
        <w:jc w:val="both"/>
        <w:rPr>
          <w:rFonts w:ascii="Times New Roman" w:hAnsi="Times New Roman"/>
          <w:szCs w:val="20"/>
          <w:lang w:eastAsia="zh-CN"/>
        </w:rPr>
      </w:pPr>
      <w:r w:rsidRPr="00E015E5">
        <w:rPr>
          <w:rFonts w:ascii="Times New Roman" w:eastAsia="DengXian" w:hAnsi="Times New Roman" w:hint="eastAsia"/>
          <w:szCs w:val="22"/>
          <w:lang w:eastAsia="zh-CN"/>
        </w:rPr>
        <w:t>Alt-1 (per SRS resource): The available slot</w:t>
      </w:r>
      <w:r w:rsidRPr="00E015E5">
        <w:rPr>
          <w:rFonts w:ascii="Times New Roman" w:eastAsia="DengXian" w:hAnsi="Times New Roman"/>
          <w:szCs w:val="22"/>
          <w:lang w:eastAsia="zh-CN"/>
        </w:rPr>
        <w:t>(s)</w:t>
      </w:r>
      <w:r w:rsidRPr="00E015E5">
        <w:rPr>
          <w:rFonts w:ascii="Times New Roman" w:eastAsia="DengXian" w:hAnsi="Times New Roman" w:hint="eastAsia"/>
          <w:szCs w:val="22"/>
          <w:lang w:eastAsia="zh-CN"/>
        </w:rPr>
        <w:t xml:space="preserve"> </w:t>
      </w:r>
      <w:r w:rsidRPr="00E015E5">
        <w:rPr>
          <w:rFonts w:ascii="Times New Roman" w:eastAsia="DengXian" w:hAnsi="Times New Roman"/>
          <w:szCs w:val="22"/>
          <w:lang w:eastAsia="zh-CN"/>
        </w:rPr>
        <w:t xml:space="preserve">can include one </w:t>
      </w:r>
      <w:r w:rsidRPr="00E015E5">
        <w:rPr>
          <w:rFonts w:ascii="Times New Roman" w:eastAsia="DengXian" w:hAnsi="Times New Roman" w:hint="eastAsia"/>
          <w:szCs w:val="22"/>
          <w:lang w:eastAsia="zh-CN"/>
        </w:rPr>
        <w:t xml:space="preserve">slot </w:t>
      </w:r>
      <w:r w:rsidRPr="00E015E5">
        <w:rPr>
          <w:rFonts w:ascii="Times New Roman" w:eastAsia="DengXian" w:hAnsi="Times New Roman"/>
          <w:szCs w:val="22"/>
          <w:lang w:eastAsia="zh-CN"/>
        </w:rPr>
        <w:t xml:space="preserve">or </w:t>
      </w:r>
      <w:r w:rsidRPr="00E015E5">
        <w:rPr>
          <w:rFonts w:ascii="Times New Roman" w:eastAsia="DengXian" w:hAnsi="Times New Roman" w:hint="eastAsia"/>
          <w:szCs w:val="22"/>
          <w:lang w:eastAsia="zh-CN"/>
        </w:rPr>
        <w:t>two consecutive</w:t>
      </w:r>
      <w:r w:rsidRPr="00E015E5">
        <w:rPr>
          <w:rFonts w:ascii="Times New Roman" w:eastAsia="DengXian" w:hAnsi="Times New Roman"/>
          <w:szCs w:val="22"/>
          <w:lang w:eastAsia="zh-CN"/>
        </w:rPr>
        <w:t xml:space="preserve"> </w:t>
      </w:r>
      <w:r w:rsidRPr="00E015E5">
        <w:rPr>
          <w:rFonts w:ascii="Times New Roman" w:eastAsia="DengXian" w:hAnsi="Times New Roman" w:hint="eastAsia"/>
          <w:szCs w:val="22"/>
          <w:lang w:eastAsia="zh-CN"/>
        </w:rPr>
        <w:t xml:space="preserve">S and U </w:t>
      </w:r>
      <w:r w:rsidRPr="00E015E5">
        <w:rPr>
          <w:rFonts w:ascii="Times New Roman" w:eastAsia="DengXian" w:hAnsi="Times New Roman"/>
          <w:szCs w:val="22"/>
          <w:lang w:eastAsia="zh-CN"/>
        </w:rPr>
        <w:t>slot</w:t>
      </w:r>
      <w:r w:rsidRPr="00E015E5">
        <w:rPr>
          <w:rFonts w:ascii="Times New Roman" w:eastAsia="DengXian" w:hAnsi="Times New Roman" w:hint="eastAsia"/>
          <w:szCs w:val="22"/>
          <w:lang w:eastAsia="zh-CN"/>
        </w:rPr>
        <w:t xml:space="preserve">s satisfying there are UL or flexible symbol(s) for the time-domain location(s) </w:t>
      </w:r>
      <w:r w:rsidRPr="00E015E5">
        <w:rPr>
          <w:rFonts w:ascii="Times New Roman" w:eastAsia="DengXian" w:hAnsi="Times New Roman" w:hint="eastAsia"/>
          <w:bCs/>
          <w:szCs w:val="22"/>
          <w:lang w:eastAsia="zh-CN"/>
        </w:rPr>
        <w:t>for at least one of the SRS resources</w:t>
      </w:r>
      <w:r w:rsidRPr="00E015E5">
        <w:rPr>
          <w:rFonts w:ascii="Times New Roman" w:eastAsia="DengXian" w:hAnsi="Times New Roman" w:hint="eastAsia"/>
          <w:szCs w:val="22"/>
          <w:lang w:eastAsia="zh-CN"/>
        </w:rPr>
        <w:t xml:space="preserve"> in the resource set and it satisfies UE capability on the minimum timing requirement between triggering PDCCH and all the SRS resources in the resource set.</w:t>
      </w:r>
    </w:p>
    <w:p w14:paraId="5B2065C3" w14:textId="16ED45F4" w:rsidR="00490780" w:rsidRPr="00E015E5" w:rsidRDefault="00490780" w:rsidP="0049360F">
      <w:pPr>
        <w:pStyle w:val="ListParagraph"/>
        <w:numPr>
          <w:ilvl w:val="0"/>
          <w:numId w:val="31"/>
        </w:numPr>
        <w:snapToGrid w:val="0"/>
        <w:spacing w:after="160" w:line="259" w:lineRule="auto"/>
        <w:ind w:leftChars="0"/>
        <w:contextualSpacing/>
        <w:jc w:val="both"/>
        <w:rPr>
          <w:rFonts w:ascii="Times New Roman" w:eastAsia="DengXian" w:hAnsi="Times New Roman"/>
          <w:sz w:val="22"/>
          <w:lang w:eastAsia="zh-CN"/>
        </w:rPr>
      </w:pPr>
      <w:r w:rsidRPr="00E015E5">
        <w:rPr>
          <w:rFonts w:ascii="Times New Roman" w:eastAsia="DengXian" w:hAnsi="Times New Roman" w:hint="eastAsia"/>
          <w:szCs w:val="22"/>
          <w:lang w:eastAsia="zh-CN"/>
        </w:rPr>
        <w:lastRenderedPageBreak/>
        <w:t xml:space="preserve">Alt-2 (per slot): An available slot is a slot satisfying there are UL or flexible symbol(s) for the time-domain location(s) </w:t>
      </w:r>
      <w:r w:rsidRPr="00E015E5">
        <w:rPr>
          <w:rFonts w:ascii="Times New Roman" w:eastAsia="DengXian" w:hAnsi="Times New Roman" w:hint="eastAsia"/>
          <w:bCs/>
          <w:szCs w:val="22"/>
          <w:lang w:eastAsia="zh-CN"/>
        </w:rPr>
        <w:t xml:space="preserve">for a subset of SRS resource(s) with same slot offset </w:t>
      </w:r>
      <w:r w:rsidRPr="00E015E5">
        <w:rPr>
          <w:rFonts w:ascii="Times New Roman" w:eastAsia="DengXian" w:hAnsi="Times New Roman" w:hint="eastAsia"/>
          <w:szCs w:val="22"/>
          <w:lang w:eastAsia="zh-CN"/>
        </w:rPr>
        <w:t>in the SRS resource set, and it satisfies UE capability on the minimum timing requirement between triggering PDCCH and all the SRS resources in the resource set</w:t>
      </w:r>
      <w:r w:rsidRPr="00F70884">
        <w:rPr>
          <w:rFonts w:ascii="Times New Roman" w:eastAsia="DengXian" w:hAnsi="Times New Roman" w:hint="eastAsia"/>
          <w:sz w:val="22"/>
          <w:lang w:eastAsia="zh-CN"/>
        </w:rPr>
        <w:t>.</w:t>
      </w:r>
    </w:p>
    <w:p w14:paraId="6203A920" w14:textId="18940E23" w:rsidR="000D0A29" w:rsidRPr="000D0A29" w:rsidRDefault="000D0A29" w:rsidP="000D0A29">
      <w:pPr>
        <w:pStyle w:val="3GPPNormalText"/>
        <w:rPr>
          <w:sz w:val="28"/>
          <w:szCs w:val="32"/>
        </w:rPr>
      </w:pPr>
    </w:p>
    <w:p w14:paraId="425021DC" w14:textId="61BC66B0" w:rsidR="000D0A29" w:rsidRPr="000D0A29" w:rsidRDefault="00F70884" w:rsidP="000D0A29">
      <w:pPr>
        <w:tabs>
          <w:tab w:val="left" w:pos="1440"/>
        </w:tabs>
        <w:jc w:val="both"/>
        <w:rPr>
          <w:rFonts w:ascii="Times New Roman" w:eastAsia="DengXian" w:hAnsi="Times New Roman"/>
          <w:b/>
          <w:sz w:val="22"/>
          <w:lang w:eastAsia="zh-CN"/>
        </w:rPr>
      </w:pPr>
      <w:r>
        <w:rPr>
          <w:rFonts w:ascii="Times New Roman" w:eastAsia="DengXian" w:hAnsi="Times New Roman"/>
          <w:b/>
          <w:sz w:val="22"/>
          <w:highlight w:val="green"/>
          <w:lang w:eastAsia="zh-CN"/>
        </w:rPr>
        <w:t>Agreement</w:t>
      </w:r>
      <w:r w:rsidR="000D0A29" w:rsidRPr="00AF3FAD">
        <w:rPr>
          <w:rFonts w:ascii="Times New Roman" w:eastAsia="DengXian" w:hAnsi="Times New Roman"/>
          <w:b/>
          <w:sz w:val="22"/>
          <w:highlight w:val="green"/>
          <w:lang w:eastAsia="zh-CN"/>
        </w:rPr>
        <w:t>:</w:t>
      </w:r>
      <w:r w:rsidR="000D0A29" w:rsidRPr="000D0A29">
        <w:rPr>
          <w:rFonts w:ascii="Times New Roman" w:eastAsia="DengXian" w:hAnsi="Times New Roman"/>
          <w:b/>
          <w:sz w:val="22"/>
          <w:lang w:eastAsia="zh-CN"/>
        </w:rPr>
        <w:t xml:space="preserve"> </w:t>
      </w:r>
    </w:p>
    <w:p w14:paraId="417C1D59" w14:textId="79314DB3" w:rsidR="000D0A29" w:rsidRPr="00E015E5" w:rsidRDefault="000D0A29" w:rsidP="000D0A29">
      <w:pPr>
        <w:tabs>
          <w:tab w:val="left" w:pos="1440"/>
        </w:tabs>
        <w:jc w:val="both"/>
        <w:rPr>
          <w:rFonts w:ascii="Times New Roman" w:eastAsia="DengXian" w:hAnsi="Times New Roman"/>
          <w:szCs w:val="20"/>
          <w:lang w:eastAsia="zh-CN"/>
        </w:rPr>
      </w:pPr>
      <w:r w:rsidRPr="00E015E5">
        <w:rPr>
          <w:rFonts w:ascii="Times New Roman" w:eastAsia="DengXian" w:hAnsi="Times New Roman" w:hint="eastAsia"/>
          <w:szCs w:val="20"/>
          <w:lang w:eastAsia="zh-CN"/>
        </w:rPr>
        <w:t xml:space="preserve">To determine the time-domain location of </w:t>
      </w:r>
      <w:r w:rsidRPr="00E015E5">
        <w:rPr>
          <w:rFonts w:ascii="Times New Roman" w:eastAsia="DengXian" w:hAnsi="Times New Roman"/>
          <w:szCs w:val="20"/>
          <w:lang w:eastAsia="zh-CN"/>
        </w:rPr>
        <w:t xml:space="preserve">cross-slot </w:t>
      </w:r>
      <w:r w:rsidRPr="00E015E5">
        <w:rPr>
          <w:rFonts w:ascii="Times New Roman" w:eastAsia="DengXian" w:hAnsi="Times New Roman" w:hint="eastAsia"/>
          <w:szCs w:val="20"/>
          <w:lang w:eastAsia="zh-CN"/>
        </w:rPr>
        <w:t xml:space="preserve">SRS, </w:t>
      </w:r>
    </w:p>
    <w:p w14:paraId="517EA850" w14:textId="4B1E236C" w:rsidR="000D0A29" w:rsidRPr="00E015E5" w:rsidRDefault="000D0A29" w:rsidP="000D0A29">
      <w:pPr>
        <w:pStyle w:val="ListParagraph"/>
        <w:numPr>
          <w:ilvl w:val="0"/>
          <w:numId w:val="31"/>
        </w:numPr>
        <w:snapToGrid w:val="0"/>
        <w:spacing w:after="160" w:line="259" w:lineRule="auto"/>
        <w:ind w:leftChars="0"/>
        <w:contextualSpacing/>
        <w:jc w:val="both"/>
        <w:rPr>
          <w:rFonts w:ascii="Times New Roman" w:eastAsia="DengXian" w:hAnsi="Times New Roman"/>
          <w:szCs w:val="20"/>
          <w:lang w:eastAsia="zh-CN"/>
        </w:rPr>
      </w:pPr>
      <w:r w:rsidRPr="00E015E5">
        <w:rPr>
          <w:rFonts w:ascii="Times New Roman" w:hAnsi="Times New Roman" w:hint="eastAsia"/>
          <w:szCs w:val="20"/>
          <w:lang w:eastAsia="zh-CN"/>
        </w:rPr>
        <w:t>One</w:t>
      </w:r>
      <w:r w:rsidRPr="00E015E5">
        <w:rPr>
          <w:rFonts w:ascii="Times New Roman" w:hAnsi="Times New Roman"/>
          <w:szCs w:val="20"/>
        </w:rPr>
        <w:t xml:space="preserve"> set of time-domain resource allocation related parameters</w:t>
      </w:r>
      <w:r w:rsidRPr="00E015E5">
        <w:rPr>
          <w:rFonts w:ascii="Times New Roman" w:eastAsia="DengXian" w:hAnsi="Times New Roman"/>
          <w:szCs w:val="20"/>
          <w:lang w:eastAsia="zh-CN"/>
        </w:rPr>
        <w:t xml:space="preserve"> </w:t>
      </w:r>
      <w:r w:rsidRPr="00E015E5">
        <w:rPr>
          <w:rFonts w:ascii="Times New Roman" w:eastAsia="DengXian" w:hAnsi="Times New Roman" w:hint="eastAsia"/>
          <w:szCs w:val="20"/>
          <w:lang w:eastAsia="zh-CN"/>
        </w:rPr>
        <w:t xml:space="preserve">(i.e., </w:t>
      </w:r>
      <w:proofErr w:type="spellStart"/>
      <w:r w:rsidRPr="00E015E5">
        <w:rPr>
          <w:rFonts w:ascii="Times New Roman" w:eastAsia="DengXian" w:hAnsi="Times New Roman"/>
          <w:szCs w:val="20"/>
          <w:lang w:eastAsia="zh-CN"/>
        </w:rPr>
        <w:t>startPosition</w:t>
      </w:r>
      <w:proofErr w:type="spellEnd"/>
      <w:r w:rsidRPr="00E015E5">
        <w:rPr>
          <w:rFonts w:ascii="Times New Roman" w:eastAsia="DengXian" w:hAnsi="Times New Roman"/>
          <w:szCs w:val="20"/>
          <w:lang w:eastAsia="zh-CN"/>
        </w:rPr>
        <w:t xml:space="preserve">, </w:t>
      </w:r>
      <w:proofErr w:type="spellStart"/>
      <w:r w:rsidRPr="00E015E5">
        <w:rPr>
          <w:rFonts w:ascii="Times New Roman" w:eastAsia="DengXian" w:hAnsi="Times New Roman"/>
          <w:szCs w:val="20"/>
          <w:lang w:eastAsia="zh-CN"/>
        </w:rPr>
        <w:t>nrofSymbols</w:t>
      </w:r>
      <w:proofErr w:type="spellEnd"/>
      <w:r w:rsidRPr="00E015E5">
        <w:rPr>
          <w:rFonts w:ascii="Times New Roman" w:eastAsia="DengXian" w:hAnsi="Times New Roman"/>
          <w:szCs w:val="20"/>
          <w:lang w:eastAsia="zh-CN"/>
        </w:rPr>
        <w:t xml:space="preserve">, and </w:t>
      </w:r>
      <w:proofErr w:type="spellStart"/>
      <w:r w:rsidRPr="00E015E5">
        <w:rPr>
          <w:rFonts w:ascii="Times New Roman" w:eastAsia="DengXian" w:hAnsi="Times New Roman"/>
          <w:szCs w:val="20"/>
          <w:lang w:eastAsia="zh-CN"/>
        </w:rPr>
        <w:t>repetitionFactor</w:t>
      </w:r>
      <w:proofErr w:type="spellEnd"/>
      <w:r w:rsidRPr="00E015E5">
        <w:rPr>
          <w:rFonts w:ascii="Times New Roman" w:eastAsia="DengXian" w:hAnsi="Times New Roman" w:hint="eastAsia"/>
          <w:szCs w:val="20"/>
          <w:lang w:eastAsia="zh-CN"/>
        </w:rPr>
        <w:t>) is configured for the SRS resource</w:t>
      </w:r>
      <w:r w:rsidRPr="00E015E5">
        <w:rPr>
          <w:rFonts w:ascii="Times New Roman" w:eastAsia="DengXian" w:hAnsi="Times New Roman"/>
          <w:szCs w:val="20"/>
          <w:lang w:eastAsia="zh-CN"/>
        </w:rPr>
        <w:t xml:space="preserve"> without restriction on “within a slot”.</w:t>
      </w:r>
      <w:r w:rsidRPr="00E015E5">
        <w:rPr>
          <w:rFonts w:ascii="Times New Roman" w:eastAsia="DengXian" w:hAnsi="Times New Roman" w:hint="eastAsia"/>
          <w:szCs w:val="20"/>
          <w:lang w:eastAsia="zh-CN"/>
        </w:rPr>
        <w:t xml:space="preserve"> </w:t>
      </w:r>
    </w:p>
    <w:p w14:paraId="030BDBC2" w14:textId="3CD6233D" w:rsidR="000D0A29" w:rsidRPr="00E015E5" w:rsidRDefault="000D0A29" w:rsidP="000D0A29">
      <w:pPr>
        <w:pStyle w:val="ListParagraph"/>
        <w:numPr>
          <w:ilvl w:val="1"/>
          <w:numId w:val="31"/>
        </w:numPr>
        <w:snapToGrid w:val="0"/>
        <w:spacing w:after="160" w:line="259" w:lineRule="auto"/>
        <w:ind w:leftChars="0"/>
        <w:contextualSpacing/>
        <w:jc w:val="both"/>
        <w:rPr>
          <w:rFonts w:ascii="Times New Roman" w:eastAsia="DengXian" w:hAnsi="Times New Roman"/>
          <w:szCs w:val="20"/>
          <w:lang w:eastAsia="zh-CN"/>
        </w:rPr>
      </w:pPr>
      <w:r w:rsidRPr="00E015E5">
        <w:rPr>
          <w:rFonts w:ascii="Times New Roman" w:eastAsia="DengXian" w:hAnsi="Times New Roman"/>
          <w:szCs w:val="20"/>
          <w:lang w:eastAsia="zh-CN"/>
        </w:rPr>
        <w:t xml:space="preserve">For the </w:t>
      </w:r>
      <w:r w:rsidRPr="00E015E5">
        <w:rPr>
          <w:rFonts w:ascii="Times New Roman" w:eastAsia="DengXian" w:hAnsi="Times New Roman" w:hint="eastAsia"/>
          <w:szCs w:val="20"/>
          <w:lang w:eastAsia="zh-CN"/>
        </w:rPr>
        <w:t xml:space="preserve">index </w:t>
      </w:r>
      <w:r w:rsidRPr="00E015E5">
        <w:rPr>
          <w:rFonts w:ascii="Times New Roman" w:eastAsia="DengXian" w:hAnsi="Times New Roman"/>
          <w:szCs w:val="20"/>
          <w:lang w:eastAsia="zh-CN"/>
        </w:rPr>
        <w:t xml:space="preserve">of each SRS symbol </w:t>
      </w:r>
      <w:r w:rsidRPr="00E015E5">
        <w:rPr>
          <w:rFonts w:ascii="Times New Roman" w:eastAsia="DengXian" w:hAnsi="Times New Roman"/>
          <w:szCs w:val="20"/>
          <w:lang w:eastAsia="zh-CN"/>
        </w:rPr>
        <w:fldChar w:fldCharType="begin"/>
      </w:r>
      <w:r w:rsidRPr="00E015E5">
        <w:rPr>
          <w:rFonts w:ascii="Times New Roman" w:eastAsia="DengXian" w:hAnsi="Times New Roman"/>
          <w:szCs w:val="20"/>
          <w:lang w:eastAsia="zh-CN"/>
        </w:rPr>
        <w:instrText xml:space="preserve"> QUOTE </w:instrText>
      </w:r>
      <w:r w:rsidR="00000000" w:rsidRPr="00E015E5">
        <w:rPr>
          <w:position w:val="-5"/>
          <w:szCs w:val="20"/>
        </w:rPr>
        <w:pict w14:anchorId="7BF52D5C">
          <v:shape id="_x0000_i1027" type="#_x0000_t75" style="width:5.2pt;height:10.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9F&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BA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4B&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B9E&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7C2&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63&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06&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8C5&quot;/&gt;&lt;wsp:rsid wsp:val=&quot;000D0A29&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75&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680&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99&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379&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0&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375&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1FD1&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935&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3EB1&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5A3&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2E&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0F75&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78A&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2C5&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7A6&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6A&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D83&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5A&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988&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AA8&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9DF&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07&quot;/&gt;&lt;wsp:rsid wsp:val=&quot;00395C5B&quot;/&gt;&lt;wsp:rsid wsp:val=&quot;00395C91&quot;/&gt;&lt;wsp:rsid wsp:val=&quot;00395E52&quot;/&gt;&lt;wsp:rsid wsp:val=&quot;00395F77&quot;/&gt;&lt;wsp:rsid wsp:val=&quot;003960B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C27&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DEA&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33&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2D3&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A7&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80&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68&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0&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55&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8BA&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3F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742&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C5&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4F&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B6&quot;/&gt;&lt;wsp:rsid wsp:val=&quot;00692CC4&quot;/&gt;&lt;wsp:rsid wsp:val=&quot;00692EA6&quot;/&gt;&lt;wsp:rsid wsp:val=&quot;00692F79&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3A0&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67&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B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42&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520&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80&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5C&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941&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A1F&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25&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9C6&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76A&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1DC&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E0A&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9C6&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044&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0EA3&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0DF2&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941&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6FD&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44C&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74&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96E&quot;/&gt;&lt;wsp:rsid wsp:val=&quot;00AE0A2A&quot;/&gt;&lt;wsp:rsid wsp:val=&quot;00AE0A44&quot;/&gt;&lt;wsp:rsid wsp:val=&quot;00AE0CAB&quot;/&gt;&lt;wsp:rsid wsp:val=&quot;00AE0EAB&quot;/&gt;&lt;wsp:rsid wsp:val=&quot;00AE0F72&quot;/&gt;&lt;wsp:rsid wsp:val=&quot;00AE0FC6&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2A28&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3EA7&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6FA&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27&quot;/&gt;&lt;wsp:rsid wsp:val=&quot;00BC5178&quot;/&gt;&lt;wsp:rsid wsp:val=&quot;00BC51E3&quot;/&gt;&lt;wsp:rsid wsp:val=&quot;00BC53D2&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C4B&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976&quot;/&gt;&lt;wsp:rsid wsp:val=&quot;00BF6B1C&quot;/&gt;&lt;wsp:rsid wsp:val=&quot;00BF6C12&quot;/&gt;&lt;wsp:rsid wsp:val=&quot;00BF6D7E&quot;/&gt;&lt;wsp:rsid wsp:val=&quot;00BF6F81&quot;/&gt;&lt;wsp:rsid wsp:val=&quot;00BF7130&quot;/&gt;&lt;wsp:rsid wsp:val=&quot;00BF7275&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75E&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BD0&quot;/&gt;&lt;wsp:rsid wsp:val=&quot;00C52CB4&quot;/&gt;&lt;wsp:rsid wsp:val=&quot;00C52D94&quot;/&gt;&lt;wsp:rsid wsp:val=&quot;00C52EA7&quot;/&gt;&lt;wsp:rsid wsp:val=&quot;00C52F65&quot;/&gt;&lt;wsp:rsid wsp:val=&quot;00C5311F&quot;/&gt;&lt;wsp:rsid wsp:val=&quot;00C532DE&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2C&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61&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60&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A5B&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3FBE&quot;/&gt;&lt;wsp:rsid wsp:val=&quot;00D24050&quot;/&gt;&lt;wsp:rsid wsp:val=&quot;00D2426A&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A93&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36&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A2E&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39&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D09&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B25&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21&quot;/&gt;&lt;wsp:rsid wsp:val=&quot;00E67260&quot;/&gt;&lt;wsp:rsid wsp:val=&quot;00E673B0&quot;/&gt;&lt;wsp:rsid wsp:val=&quot;00E673BB&quot;/&gt;&lt;wsp:rsid wsp:val=&quot;00E673DC&quot;/&gt;&lt;wsp:rsid wsp:val=&quot;00E6749B&quot;/&gt;&lt;wsp:rsid wsp:val=&quot;00E67516&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BB&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65&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93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1FE&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AE9&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1B7&quot;/&gt;&lt;wsp:rsid wsp:val=&quot;00FE32EE&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B8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E33B7&quot; wsp:rsidRDefault=&quot;007E33B7&quot; wsp:rsidP=&quot;007E33B7&quot;&gt;&lt;m:oMathPara&gt;&lt;m:oMath&gt;&lt;m:sSup&gt;&lt;m:sSupPr&gt;&lt;m:ctrlPr&gt;&lt;w:rPr&gt;&lt;w:rFonts w:ascii=&quot;Cambria Math&quot; w:fareast=&quot;DengXian&quot; w:h-ansi=&quot;Cambria Math&quot;/&gt;&lt;wx:font wx:val=&quot;Cambria Math&quot;/&gt;&lt;w:sz w:val=&quot;18&quot;/&gt;&lt;w:sz-cs w:val=&quot;20&quot;/&gt;&lt;w:lang w:fareast=&quot;ZH-CN&quot;/&gt;&lt;/w:rPr&gt;&lt;/m:ctrlPr&gt;&lt;/m:sSupPr&gt;&lt;m:e&gt;&lt;m:r&gt;&lt;m:rPr&gt;&lt;m:sty m:val=&quot;p&quot;/&gt;&lt;/m:rPr&gt;&lt;w:rPr&gt;&lt;w:rFonts w:ascii=&quot;Cambria Math&quot; w:fareast=&quot;DengXian&quot; w:h-ansi=&quot;Cambria Math&quot;/&gt;&lt;wx:font wx:val=&quot;Cambria Math&quot;/&gt;&lt;w:sz w:val=&quot;18&quot;/&gt;&lt;w:sz-cs w:val=&quot;20&quot;/&gt;&lt;w:lang w:fareast=&quot;ZH-CN&quot;/&gt;&lt;/w:rPr&gt;&lt;m:t&gt;l&lt;/m:t&gt;&lt;/m:r&gt;&lt;/m:e&gt;&lt;m:sup&gt;&lt;m:r&gt;&lt;m:rPr&gt;&lt;m:sty m:val=&quot;p&quot;/&gt;&lt;/m:rPr&gt;&lt;w:rPr&gt;&lt;w:rFonts w:ascii=&quot;Cambria Math&quot; w:fareast=&quot;DengXian&quot; w:h-ansi=&quot;Cambria Math&quot;/&gt;&lt;wx:font wx:val=&quot;Cambria Math&quot;/&gt;&lt;w:sz w:val=&quot;18&quot;/&gt;&lt;w:sz-cs w:val=&quot;20&quot;/&gt;&lt;w:lang w:fareast=&quot;ZH-CN&quot;/&gt;&lt;/w:rPr&gt;&lt;m:t&gt;'&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015E5">
        <w:rPr>
          <w:rFonts w:ascii="Times New Roman" w:eastAsia="DengXian" w:hAnsi="Times New Roman"/>
          <w:szCs w:val="20"/>
          <w:lang w:eastAsia="zh-CN"/>
        </w:rPr>
        <w:instrText xml:space="preserve"> </w:instrText>
      </w:r>
      <w:r w:rsidRPr="00E015E5">
        <w:rPr>
          <w:rFonts w:ascii="Times New Roman" w:eastAsia="DengXian" w:hAnsi="Times New Roman"/>
          <w:szCs w:val="20"/>
          <w:lang w:eastAsia="zh-CN"/>
        </w:rPr>
        <w:fldChar w:fldCharType="separate"/>
      </w:r>
      <w:r w:rsidR="00000000" w:rsidRPr="00E015E5">
        <w:rPr>
          <w:position w:val="-5"/>
          <w:szCs w:val="20"/>
        </w:rPr>
        <w:pict w14:anchorId="3930F8AB">
          <v:shape id="_x0000_i1028" type="#_x0000_t75" style="width:5.2pt;height:10.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9F&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BA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4B&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B9E&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7C2&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63&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06&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8C5&quot;/&gt;&lt;wsp:rsid wsp:val=&quot;000D0A29&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75&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680&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99&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379&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0&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375&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1FD1&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935&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3EB1&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5A3&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2E&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0F75&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78A&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2C5&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7A6&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6A&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D83&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5A&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988&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AA8&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9DF&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07&quot;/&gt;&lt;wsp:rsid wsp:val=&quot;00395C5B&quot;/&gt;&lt;wsp:rsid wsp:val=&quot;00395C91&quot;/&gt;&lt;wsp:rsid wsp:val=&quot;00395E52&quot;/&gt;&lt;wsp:rsid wsp:val=&quot;00395F77&quot;/&gt;&lt;wsp:rsid wsp:val=&quot;003960B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C27&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DEA&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33&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2D3&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A7&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80&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68&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0&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55&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8BA&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3F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742&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C5&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4F&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B6&quot;/&gt;&lt;wsp:rsid wsp:val=&quot;00692CC4&quot;/&gt;&lt;wsp:rsid wsp:val=&quot;00692EA6&quot;/&gt;&lt;wsp:rsid wsp:val=&quot;00692F79&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3A0&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67&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B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42&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520&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80&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5C&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941&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A1F&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25&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9C6&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76A&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1DC&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E0A&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9C6&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044&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0EA3&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0DF2&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941&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6FD&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44C&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74&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96E&quot;/&gt;&lt;wsp:rsid wsp:val=&quot;00AE0A2A&quot;/&gt;&lt;wsp:rsid wsp:val=&quot;00AE0A44&quot;/&gt;&lt;wsp:rsid wsp:val=&quot;00AE0CAB&quot;/&gt;&lt;wsp:rsid wsp:val=&quot;00AE0EAB&quot;/&gt;&lt;wsp:rsid wsp:val=&quot;00AE0F72&quot;/&gt;&lt;wsp:rsid wsp:val=&quot;00AE0FC6&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2A28&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3EA7&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6FA&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27&quot;/&gt;&lt;wsp:rsid wsp:val=&quot;00BC5178&quot;/&gt;&lt;wsp:rsid wsp:val=&quot;00BC51E3&quot;/&gt;&lt;wsp:rsid wsp:val=&quot;00BC53D2&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C4B&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976&quot;/&gt;&lt;wsp:rsid wsp:val=&quot;00BF6B1C&quot;/&gt;&lt;wsp:rsid wsp:val=&quot;00BF6C12&quot;/&gt;&lt;wsp:rsid wsp:val=&quot;00BF6D7E&quot;/&gt;&lt;wsp:rsid wsp:val=&quot;00BF6F81&quot;/&gt;&lt;wsp:rsid wsp:val=&quot;00BF7130&quot;/&gt;&lt;wsp:rsid wsp:val=&quot;00BF7275&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75E&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BD0&quot;/&gt;&lt;wsp:rsid wsp:val=&quot;00C52CB4&quot;/&gt;&lt;wsp:rsid wsp:val=&quot;00C52D94&quot;/&gt;&lt;wsp:rsid wsp:val=&quot;00C52EA7&quot;/&gt;&lt;wsp:rsid wsp:val=&quot;00C52F65&quot;/&gt;&lt;wsp:rsid wsp:val=&quot;00C5311F&quot;/&gt;&lt;wsp:rsid wsp:val=&quot;00C532DE&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2C&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61&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60&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A5B&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3FBE&quot;/&gt;&lt;wsp:rsid wsp:val=&quot;00D24050&quot;/&gt;&lt;wsp:rsid wsp:val=&quot;00D2426A&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A93&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36&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A2E&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39&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D09&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B25&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21&quot;/&gt;&lt;wsp:rsid wsp:val=&quot;00E67260&quot;/&gt;&lt;wsp:rsid wsp:val=&quot;00E673B0&quot;/&gt;&lt;wsp:rsid wsp:val=&quot;00E673BB&quot;/&gt;&lt;wsp:rsid wsp:val=&quot;00E673DC&quot;/&gt;&lt;wsp:rsid wsp:val=&quot;00E6749B&quot;/&gt;&lt;wsp:rsid wsp:val=&quot;00E67516&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BB&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65&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93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1FE&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AE9&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1B7&quot;/&gt;&lt;wsp:rsid wsp:val=&quot;00FE32EE&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B8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E33B7&quot; wsp:rsidRDefault=&quot;007E33B7&quot; wsp:rsidP=&quot;007E33B7&quot;&gt;&lt;m:oMathPara&gt;&lt;m:oMath&gt;&lt;m:sSup&gt;&lt;m:sSupPr&gt;&lt;m:ctrlPr&gt;&lt;w:rPr&gt;&lt;w:rFonts w:ascii=&quot;Cambria Math&quot; w:fareast=&quot;DengXian&quot; w:h-ansi=&quot;Cambria Math&quot;/&gt;&lt;wx:font wx:val=&quot;Cambria Math&quot;/&gt;&lt;w:sz w:val=&quot;18&quot;/&gt;&lt;w:sz-cs w:val=&quot;20&quot;/&gt;&lt;w:lang w:fareast=&quot;ZH-CN&quot;/&gt;&lt;/w:rPr&gt;&lt;/m:ctrlPr&gt;&lt;/m:sSupPr&gt;&lt;m:e&gt;&lt;m:r&gt;&lt;m:rPr&gt;&lt;m:sty m:val=&quot;p&quot;/&gt;&lt;/m:rPr&gt;&lt;w:rPr&gt;&lt;w:rFonts w:ascii=&quot;Cambria Math&quot; w:fareast=&quot;DengXian&quot; w:h-ansi=&quot;Cambria Math&quot;/&gt;&lt;wx:font wx:val=&quot;Cambria Math&quot;/&gt;&lt;w:sz w:val=&quot;18&quot;/&gt;&lt;w:sz-cs w:val=&quot;20&quot;/&gt;&lt;w:lang w:fareast=&quot;ZH-CN&quot;/&gt;&lt;/w:rPr&gt;&lt;m:t&gt;l&lt;/m:t&gt;&lt;/m:r&gt;&lt;/m:e&gt;&lt;m:sup&gt;&lt;m:r&gt;&lt;m:rPr&gt;&lt;m:sty m:val=&quot;p&quot;/&gt;&lt;/m:rPr&gt;&lt;w:rPr&gt;&lt;w:rFonts w:ascii=&quot;Cambria Math&quot; w:fareast=&quot;DengXian&quot; w:h-ansi=&quot;Cambria Math&quot;/&gt;&lt;wx:font wx:val=&quot;Cambria Math&quot;/&gt;&lt;w:sz w:val=&quot;18&quot;/&gt;&lt;w:sz-cs w:val=&quot;20&quot;/&gt;&lt;w:lang w:fareast=&quot;ZH-CN&quot;/&gt;&lt;/w:rPr&gt;&lt;m:t&gt;'&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015E5">
        <w:rPr>
          <w:rFonts w:ascii="Times New Roman" w:eastAsia="DengXian" w:hAnsi="Times New Roman"/>
          <w:szCs w:val="20"/>
          <w:lang w:eastAsia="zh-CN"/>
        </w:rPr>
        <w:fldChar w:fldCharType="end"/>
      </w:r>
      <w:r w:rsidRPr="00E015E5">
        <w:rPr>
          <w:rFonts w:ascii="Times New Roman" w:eastAsia="DengXian" w:hAnsi="Times New Roman"/>
          <w:szCs w:val="20"/>
          <w:lang w:eastAsia="zh-CN"/>
        </w:rPr>
        <w:t xml:space="preserve">, it is </w:t>
      </w:r>
      <w:r w:rsidRPr="00E015E5">
        <w:rPr>
          <w:rFonts w:ascii="Times New Roman" w:eastAsia="DengXian" w:hAnsi="Times New Roman" w:hint="eastAsia"/>
          <w:szCs w:val="20"/>
          <w:lang w:eastAsia="zh-CN"/>
        </w:rPr>
        <w:t xml:space="preserve">the </w:t>
      </w:r>
      <w:r w:rsidRPr="00E015E5">
        <w:rPr>
          <w:rFonts w:ascii="Times New Roman" w:eastAsia="DengXian" w:hAnsi="Times New Roman"/>
          <w:szCs w:val="20"/>
          <w:lang w:eastAsia="zh-CN"/>
        </w:rPr>
        <w:t xml:space="preserve">same </w:t>
      </w:r>
      <w:r w:rsidRPr="00E015E5">
        <w:rPr>
          <w:rFonts w:ascii="Times New Roman" w:eastAsia="DengXian" w:hAnsi="Times New Roman" w:hint="eastAsia"/>
          <w:szCs w:val="20"/>
          <w:lang w:eastAsia="zh-CN"/>
        </w:rPr>
        <w:t>as</w:t>
      </w:r>
      <w:r w:rsidRPr="00E015E5">
        <w:rPr>
          <w:rFonts w:ascii="Times New Roman" w:eastAsia="DengXian" w:hAnsi="Times New Roman"/>
          <w:szCs w:val="20"/>
          <w:lang w:eastAsia="zh-CN"/>
        </w:rPr>
        <w:t xml:space="preserve"> legacy</w:t>
      </w:r>
      <w:r w:rsidRPr="00E015E5">
        <w:rPr>
          <w:rFonts w:ascii="Times New Roman" w:eastAsia="DengXian" w:hAnsi="Times New Roman" w:hint="eastAsia"/>
          <w:szCs w:val="20"/>
          <w:lang w:eastAsia="zh-CN"/>
        </w:rPr>
        <w:t xml:space="preserve"> spec.</w:t>
      </w:r>
      <w:r w:rsidRPr="00E015E5">
        <w:rPr>
          <w:rFonts w:ascii="Times New Roman" w:eastAsia="DengXian" w:hAnsi="Times New Roman"/>
          <w:szCs w:val="20"/>
          <w:lang w:eastAsia="zh-CN"/>
        </w:rPr>
        <w:t xml:space="preserve">, i.e., </w:t>
      </w:r>
      <w:r w:rsidRPr="00E015E5">
        <w:rPr>
          <w:rFonts w:ascii="Times New Roman" w:eastAsia="DengXian" w:hAnsi="Times New Roman"/>
          <w:szCs w:val="20"/>
          <w:lang w:eastAsia="zh-CN"/>
        </w:rPr>
        <w:fldChar w:fldCharType="begin"/>
      </w:r>
      <w:r w:rsidRPr="00E015E5">
        <w:rPr>
          <w:rFonts w:ascii="Times New Roman" w:eastAsia="DengXian" w:hAnsi="Times New Roman"/>
          <w:szCs w:val="20"/>
          <w:lang w:eastAsia="zh-CN"/>
        </w:rPr>
        <w:instrText xml:space="preserve"> QUOTE </w:instrText>
      </w:r>
      <w:r w:rsidR="00000000" w:rsidRPr="00E015E5">
        <w:rPr>
          <w:position w:val="-8"/>
          <w:szCs w:val="20"/>
        </w:rPr>
        <w:pict w14:anchorId="1F85679D">
          <v:shape id="_x0000_i1029" type="#_x0000_t75" style="width:84.1pt;height:1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9F&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BA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4B&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B9E&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7C2&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63&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06&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8C5&quot;/&gt;&lt;wsp:rsid wsp:val=&quot;000D0A29&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75&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680&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99&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379&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0&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375&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1FD1&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935&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3EB1&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5A3&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2E&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0F75&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78A&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2C5&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7A6&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6A&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D83&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5A&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988&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AA8&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9DF&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07&quot;/&gt;&lt;wsp:rsid wsp:val=&quot;00395C5B&quot;/&gt;&lt;wsp:rsid wsp:val=&quot;00395C91&quot;/&gt;&lt;wsp:rsid wsp:val=&quot;00395E52&quot;/&gt;&lt;wsp:rsid wsp:val=&quot;00395F77&quot;/&gt;&lt;wsp:rsid wsp:val=&quot;003960B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C27&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DEA&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33&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2D3&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A7&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80&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68&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0&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55&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8BA&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3F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742&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C5&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4F&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B6&quot;/&gt;&lt;wsp:rsid wsp:val=&quot;00692CC4&quot;/&gt;&lt;wsp:rsid wsp:val=&quot;00692EA6&quot;/&gt;&lt;wsp:rsid wsp:val=&quot;00692F79&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3A0&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67&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42&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520&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80&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5C&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941&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A1F&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25&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9C6&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76A&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1DC&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E0A&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9C6&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044&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0EA3&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0DF2&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25C&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941&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6FD&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44C&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74&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96E&quot;/&gt;&lt;wsp:rsid wsp:val=&quot;00AE0A2A&quot;/&gt;&lt;wsp:rsid wsp:val=&quot;00AE0A44&quot;/&gt;&lt;wsp:rsid wsp:val=&quot;00AE0CAB&quot;/&gt;&lt;wsp:rsid wsp:val=&quot;00AE0EAB&quot;/&gt;&lt;wsp:rsid wsp:val=&quot;00AE0F72&quot;/&gt;&lt;wsp:rsid wsp:val=&quot;00AE0FC6&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2A28&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3EA7&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6FA&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27&quot;/&gt;&lt;wsp:rsid wsp:val=&quot;00BC5178&quot;/&gt;&lt;wsp:rsid wsp:val=&quot;00BC51E3&quot;/&gt;&lt;wsp:rsid wsp:val=&quot;00BC53D2&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C4B&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976&quot;/&gt;&lt;wsp:rsid wsp:val=&quot;00BF6B1C&quot;/&gt;&lt;wsp:rsid wsp:val=&quot;00BF6C12&quot;/&gt;&lt;wsp:rsid wsp:val=&quot;00BF6D7E&quot;/&gt;&lt;wsp:rsid wsp:val=&quot;00BF6F81&quot;/&gt;&lt;wsp:rsid wsp:val=&quot;00BF7130&quot;/&gt;&lt;wsp:rsid wsp:val=&quot;00BF7275&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75E&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BD0&quot;/&gt;&lt;wsp:rsid wsp:val=&quot;00C52CB4&quot;/&gt;&lt;wsp:rsid wsp:val=&quot;00C52D94&quot;/&gt;&lt;wsp:rsid wsp:val=&quot;00C52EA7&quot;/&gt;&lt;wsp:rsid wsp:val=&quot;00C52F65&quot;/&gt;&lt;wsp:rsid wsp:val=&quot;00C5311F&quot;/&gt;&lt;wsp:rsid wsp:val=&quot;00C532DE&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2C&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61&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60&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A5B&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3FBE&quot;/&gt;&lt;wsp:rsid wsp:val=&quot;00D24050&quot;/&gt;&lt;wsp:rsid wsp:val=&quot;00D2426A&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A93&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36&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A2E&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39&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D09&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B25&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21&quot;/&gt;&lt;wsp:rsid wsp:val=&quot;00E67260&quot;/&gt;&lt;wsp:rsid wsp:val=&quot;00E673B0&quot;/&gt;&lt;wsp:rsid wsp:val=&quot;00E673BB&quot;/&gt;&lt;wsp:rsid wsp:val=&quot;00E673DC&quot;/&gt;&lt;wsp:rsid wsp:val=&quot;00E6749B&quot;/&gt;&lt;wsp:rsid wsp:val=&quot;00E67516&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BB&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65&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93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1FE&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AE9&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1B7&quot;/&gt;&lt;wsp:rsid wsp:val=&quot;00FE32EE&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B8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A5625C&quot; wsp:rsidRDefault=&quot;00A5625C&quot; wsp:rsidP=&quot;00A5625C&quot;&gt;&lt;m:oMathPara&gt;&lt;m:oMath&gt;&lt;m:sSup&gt;&lt;m:sSupPr&gt;&lt;m:ctrlPr&gt;&lt;w:rPr&gt;&lt;w:rFonts w:ascii=&quot;Cambria Math&quot; w:fareast=&quot;DengXian&quot; w:h-ansi=&quot;Cambria Math&quot;/&gt;&lt;wx:font wx:val=&quot;Cambria Math&quot;/&gt;&lt;w:sz w:val=&quot;18&quot;/&gt;&lt;w:sz-cs w:val=&quot;20&quot;/&gt;&lt;w:lang w:fareast=&quot;ZH-CN&quot;/&gt;&lt;/w:rPr&gt;&lt;/m:ctrlPr&gt;&lt;/m:sSupPr&gt;&lt;m:e&gt;&lt;m:r&gt;&lt;m:rPr&gt;&lt;m:sty m:val=&quot;p&quot;/&gt;&lt;/m:rPr&gt;&lt;w:rPr&gt;&lt;w:rFonts w:ascii=&quot;Cambria Math&quot; w:fareast=&quot;DengXian&quot; w:h-ansi=&quot;Cambria Math&quot;/&gt;&lt;wx:font wx:val=&quot;Cambria Math&quot;/&gt;&lt;w:sz w:val=&quot;18&quot;/&gt;&lt;w:sz-cs w:val=&quot;20&quot;/&gt;&lt;w:lang w:fareast=&quot;ZH-CN&quot;/&gt;&lt;/w:rPr&gt;&lt;m:t&gt;l&lt;/m:t&gt;&lt;/m:r&gt;&lt;/m:e&gt;&lt;m:sup&gt;&lt;m:r&gt;&lt;m:rPr&gt;&lt;m:sty m:val=&quot;p&quot;/&gt;&lt;/m:rPr&gt;&lt;w:rPr&gt;&lt;w:rFonts w:ascii=&quot;Cambria Math&quot; w:fareast=&quot;DengXian&quot; w:h-ansi=&quot;Cambria Math&quot;/&gt;&lt;wx:font wx:val=&quot;Cambria Math&quot;/&gt;&lt;w:sz w:val=&quot;18&quot;/&gt;&lt;w:sz-cs w:val=&quot;20&quot;/&gt;&lt;w:lang w:fareast=&quot;ZH-CN&quot;/&gt;&lt;/w:rPr&gt;&lt;m:t&gt;'&lt;/m:t&gt;&lt;/m:r&gt;&lt;/m:sup&gt;&lt;/m:sSup&gt;&lt;m:r&gt;&lt;m:rPr&gt;&lt;m:sty m:val=&quot;p&quot;/&gt;&lt;/m:rPr&gt;&lt;w:rPr&gt;&lt;w:rFonts w:ascii=&quot;Cambria Math&quot; w:fareast=&quot;DengXian&quot; w:h-ansi=&quot;Cambria Math&quot;/&gt;&lt;wx:font wx:val=&quot;Cambria Math&quot;/&gt;&lt;w:sz w:val=&quot;18&quot;/&gt;&lt;w:sz-cs w:val=&quot;20&quot;/&gt;&lt;w:lang w:fareast=&quot;ZH-CN&quot;/&gt;&lt;/w:rPr&gt;&lt;m:t&gt;=0, 1, â€¦, &lt;/m:t&gt;&lt;/m:r&gt;&lt;m:sSubSup&gt;&lt;m:sSubSupPr&gt;&lt;m:ctrlPr&gt;&lt;w:rPr&gt;&lt;w:rFonts w:ascii=&quot;Cambria Math&quot; w:fareast=&quot;DengXian&quot; w:h-ansi=&quot;Cambria Math&quot;/&gt;&lt;wx:font wx:val=&quot;Cambria Math&quot;/&gt;&lt;w:sz w:val=&quot;18&quot;/&gt;&lt;w:sz-cs w:val=&quot;20&quot;/&gt;&lt;w:lang w:fareast=&quot;ZH-CN&quot;/&gt;&lt;/w:rPr&gt;&lt;/m:ctrlPr&gt;&lt;/m:sSubSupPr&gt;&lt;m:e&gt;&lt;m:r&gt;&lt;m:rPr&gt;&lt;m:sty m:val=&quot;p&quot;/&gt;&lt;/m:rPr&gt;&lt;w:rPr&gt;&lt;w:rFonts w:ascii=&quot;Cambria Math&quot; w:fareast=&quot;DengXian&quot; w:h-ansi=&quot;Cambria Math&quot;/&gt;&lt;wx:font wx:val=&quot;Cambria Math&quot;/&gt;&lt;w:sz w:val=&quot;18&quot;/&gt;&lt;w:sz-cs w:val=&quot;20&quot;/&gt;&lt;w:lang w:fareast=&quot;ZH-CN&quot;/&gt;&lt;/w:rPr&gt;&lt;m:t&gt;N&lt;/m:t&gt;&lt;/m:r&gt;&lt;/m:e&gt;&lt;m:sub&gt;&lt;m:r&gt;&lt;m:rPr&gt;&lt;m:sty m:val=&quot;p&quot;/&gt;&lt;/m:rPr&gt;&lt;w:rPr&gt;&lt;w:rFonts w:ascii=&quot;Cambria Math&quot; w:fareast=&quot;DengXian&quot; w:h-ansi=&quot;Cambria Math&quot;/&gt;&lt;wx:font wx:val=&quot;Cambria Math&quot;/&gt;&lt;w:sz w:val=&quot;18&quot;/&gt;&lt;w:sz-cs w:val=&quot;20&quot;/&gt;&lt;w:lang w:fareast=&quot;ZH-CN&quot;/&gt;&lt;/w:rPr&gt;&lt;m:t&gt;symb&lt;/m:t&gt;&lt;/m:r&gt;&lt;/m:sub&gt;&lt;m:sup&gt;&lt;m:r&gt;&lt;m:rPr&gt;&lt;m:sty m:val=&quot;p&quot;/&gt;&lt;/m:rPr&gt;&lt;w:rPr&gt;&lt;w:rFonts w:ascii=&quot;Cambria Math&quot; w:fareast=&quot;DengXian&quot; w:h-ansi=&quot;Cambria Math&quot;/&gt;&lt;wx:font wx:val=&quot;Cambria Math&quot;/&gt;&lt;w:sz w:val=&quot;18&quot;/&gt;&lt;w:sz-cs w:val=&quot;20&quot;/&gt;&lt;w:lang w:fareast=&quot;ZH-CN&quot;/&gt;&lt;/w:rPr&gt;&lt;m:t&gt;SRS&lt;/m:t&gt;&lt;/m:r&gt;&lt;/m:sup&gt;&lt;/m:sSubSup&gt;&lt;m:r&gt;&lt;m:rPr&gt;&lt;m:sty m:val=&quot;p&quot;/&gt;&lt;/m:rPr&gt;&lt;w:rPr&gt;&lt;w:rFonts w:ascii=&quot;Cambria Math&quot; w:fareast=&quot;DengXian&quot; w:h-ansi=&quot;Cambria Math&quot;/&gt;&lt;wx:font wx:val=&quot;Cambria Math&quot;/&gt;&lt;w:sz w:val=&quot;18&quot;/&gt;&lt;w:sz-cs w:val=&quot;20&quot;/&gt;&lt;w:lang w:fareast=&quot;ZH-CN&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015E5">
        <w:rPr>
          <w:rFonts w:ascii="Times New Roman" w:eastAsia="DengXian" w:hAnsi="Times New Roman"/>
          <w:szCs w:val="20"/>
          <w:lang w:eastAsia="zh-CN"/>
        </w:rPr>
        <w:instrText xml:space="preserve"> </w:instrText>
      </w:r>
      <w:r w:rsidRPr="00E015E5">
        <w:rPr>
          <w:rFonts w:ascii="Times New Roman" w:eastAsia="DengXian" w:hAnsi="Times New Roman"/>
          <w:szCs w:val="20"/>
          <w:lang w:eastAsia="zh-CN"/>
        </w:rPr>
        <w:fldChar w:fldCharType="separate"/>
      </w:r>
      <w:r w:rsidR="00000000" w:rsidRPr="00E015E5">
        <w:rPr>
          <w:position w:val="-8"/>
          <w:szCs w:val="20"/>
        </w:rPr>
        <w:pict w14:anchorId="17F56952">
          <v:shape id="_x0000_i1030" type="#_x0000_t75" style="width:84.1pt;height:1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9F&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BA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4B&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B9E&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7C2&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63&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06&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8C5&quot;/&gt;&lt;wsp:rsid wsp:val=&quot;000D0A29&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75&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680&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99&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379&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0&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375&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1FD1&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935&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3EB1&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5A3&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2E&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0F75&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78A&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2C5&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7A6&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6A&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D83&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5A&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988&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AA8&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9DF&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07&quot;/&gt;&lt;wsp:rsid wsp:val=&quot;00395C5B&quot;/&gt;&lt;wsp:rsid wsp:val=&quot;00395C91&quot;/&gt;&lt;wsp:rsid wsp:val=&quot;00395E52&quot;/&gt;&lt;wsp:rsid wsp:val=&quot;00395F77&quot;/&gt;&lt;wsp:rsid wsp:val=&quot;003960B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C27&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DEA&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33&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2D3&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A7&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80&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68&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0&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55&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8BA&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3F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742&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C5&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4F&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B6&quot;/&gt;&lt;wsp:rsid wsp:val=&quot;00692CC4&quot;/&gt;&lt;wsp:rsid wsp:val=&quot;00692EA6&quot;/&gt;&lt;wsp:rsid wsp:val=&quot;00692F79&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3A0&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67&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42&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520&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80&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5C&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941&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A1F&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25&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9C6&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76A&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1DC&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E0A&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9C6&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044&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0EA3&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0DF2&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25C&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941&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6FD&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44C&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74&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96E&quot;/&gt;&lt;wsp:rsid wsp:val=&quot;00AE0A2A&quot;/&gt;&lt;wsp:rsid wsp:val=&quot;00AE0A44&quot;/&gt;&lt;wsp:rsid wsp:val=&quot;00AE0CAB&quot;/&gt;&lt;wsp:rsid wsp:val=&quot;00AE0EAB&quot;/&gt;&lt;wsp:rsid wsp:val=&quot;00AE0F72&quot;/&gt;&lt;wsp:rsid wsp:val=&quot;00AE0FC6&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2A28&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3EA7&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6FA&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27&quot;/&gt;&lt;wsp:rsid wsp:val=&quot;00BC5178&quot;/&gt;&lt;wsp:rsid wsp:val=&quot;00BC51E3&quot;/&gt;&lt;wsp:rsid wsp:val=&quot;00BC53D2&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C4B&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976&quot;/&gt;&lt;wsp:rsid wsp:val=&quot;00BF6B1C&quot;/&gt;&lt;wsp:rsid wsp:val=&quot;00BF6C12&quot;/&gt;&lt;wsp:rsid wsp:val=&quot;00BF6D7E&quot;/&gt;&lt;wsp:rsid wsp:val=&quot;00BF6F81&quot;/&gt;&lt;wsp:rsid wsp:val=&quot;00BF7130&quot;/&gt;&lt;wsp:rsid wsp:val=&quot;00BF7275&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75E&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BD0&quot;/&gt;&lt;wsp:rsid wsp:val=&quot;00C52CB4&quot;/&gt;&lt;wsp:rsid wsp:val=&quot;00C52D94&quot;/&gt;&lt;wsp:rsid wsp:val=&quot;00C52EA7&quot;/&gt;&lt;wsp:rsid wsp:val=&quot;00C52F65&quot;/&gt;&lt;wsp:rsid wsp:val=&quot;00C5311F&quot;/&gt;&lt;wsp:rsid wsp:val=&quot;00C532DE&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2C&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61&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60&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A5B&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3FBE&quot;/&gt;&lt;wsp:rsid wsp:val=&quot;00D24050&quot;/&gt;&lt;wsp:rsid wsp:val=&quot;00D2426A&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A93&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36&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A2E&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39&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D09&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B25&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21&quot;/&gt;&lt;wsp:rsid wsp:val=&quot;00E67260&quot;/&gt;&lt;wsp:rsid wsp:val=&quot;00E673B0&quot;/&gt;&lt;wsp:rsid wsp:val=&quot;00E673BB&quot;/&gt;&lt;wsp:rsid wsp:val=&quot;00E673DC&quot;/&gt;&lt;wsp:rsid wsp:val=&quot;00E6749B&quot;/&gt;&lt;wsp:rsid wsp:val=&quot;00E67516&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BB&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65&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93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1FE&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AE9&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1B7&quot;/&gt;&lt;wsp:rsid wsp:val=&quot;00FE32EE&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B8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A5625C&quot; wsp:rsidRDefault=&quot;00A5625C&quot; wsp:rsidP=&quot;00A5625C&quot;&gt;&lt;m:oMathPara&gt;&lt;m:oMath&gt;&lt;m:sSup&gt;&lt;m:sSupPr&gt;&lt;m:ctrlPr&gt;&lt;w:rPr&gt;&lt;w:rFonts w:ascii=&quot;Cambria Math&quot; w:fareast=&quot;DengXian&quot; w:h-ansi=&quot;Cambria Math&quot;/&gt;&lt;wx:font wx:val=&quot;Cambria Math&quot;/&gt;&lt;w:sz w:val=&quot;18&quot;/&gt;&lt;w:sz-cs w:val=&quot;20&quot;/&gt;&lt;w:lang w:fareast=&quot;ZH-CN&quot;/&gt;&lt;/w:rPr&gt;&lt;/m:ctrlPr&gt;&lt;/m:sSupPr&gt;&lt;m:e&gt;&lt;m:r&gt;&lt;m:rPr&gt;&lt;m:sty m:val=&quot;p&quot;/&gt;&lt;/m:rPr&gt;&lt;w:rPr&gt;&lt;w:rFonts w:ascii=&quot;Cambria Math&quot; w:fareast=&quot;DengXian&quot; w:h-ansi=&quot;Cambria Math&quot;/&gt;&lt;wx:font wx:val=&quot;Cambria Math&quot;/&gt;&lt;w:sz w:val=&quot;18&quot;/&gt;&lt;w:sz-cs w:val=&quot;20&quot;/&gt;&lt;w:lang w:fareast=&quot;ZH-CN&quot;/&gt;&lt;/w:rPr&gt;&lt;m:t&gt;l&lt;/m:t&gt;&lt;/m:r&gt;&lt;/m:e&gt;&lt;m:sup&gt;&lt;m:r&gt;&lt;m:rPr&gt;&lt;m:sty m:val=&quot;p&quot;/&gt;&lt;/m:rPr&gt;&lt;w:rPr&gt;&lt;w:rFonts w:ascii=&quot;Cambria Math&quot; w:fareast=&quot;DengXian&quot; w:h-ansi=&quot;Cambria Math&quot;/&gt;&lt;wx:font wx:val=&quot;Cambria Math&quot;/&gt;&lt;w:sz w:val=&quot;18&quot;/&gt;&lt;w:sz-cs w:val=&quot;20&quot;/&gt;&lt;w:lang w:fareast=&quot;ZH-CN&quot;/&gt;&lt;/w:rPr&gt;&lt;m:t&gt;'&lt;/m:t&gt;&lt;/m:r&gt;&lt;/m:sup&gt;&lt;/m:sSup&gt;&lt;m:r&gt;&lt;m:rPr&gt;&lt;m:sty m:val=&quot;p&quot;/&gt;&lt;/m:rPr&gt;&lt;w:rPr&gt;&lt;w:rFonts w:ascii=&quot;Cambria Math&quot; w:fareast=&quot;DengXian&quot; w:h-ansi=&quot;Cambria Math&quot;/&gt;&lt;wx:font wx:val=&quot;Cambria Math&quot;/&gt;&lt;w:sz w:val=&quot;18&quot;/&gt;&lt;w:sz-cs w:val=&quot;20&quot;/&gt;&lt;w:lang w:fareast=&quot;ZH-CN&quot;/&gt;&lt;/w:rPr&gt;&lt;m:t&gt;=0, 1, â€¦, &lt;/m:t&gt;&lt;/m:r&gt;&lt;m:sSubSup&gt;&lt;m:sSubSupPr&gt;&lt;m:ctrlPr&gt;&lt;w:rPr&gt;&lt;w:rFonts w:ascii=&quot;Cambria Math&quot; w:fareast=&quot;DengXian&quot; w:h-ansi=&quot;Cambria Math&quot;/&gt;&lt;wx:font wx:val=&quot;Cambria Math&quot;/&gt;&lt;w:sz w:val=&quot;18&quot;/&gt;&lt;w:sz-cs w:val=&quot;20&quot;/&gt;&lt;w:lang w:fareast=&quot;ZH-CN&quot;/&gt;&lt;/w:rPr&gt;&lt;/m:ctrlPr&gt;&lt;/m:sSubSupPr&gt;&lt;m:e&gt;&lt;m:r&gt;&lt;m:rPr&gt;&lt;m:sty m:val=&quot;p&quot;/&gt;&lt;/m:rPr&gt;&lt;w:rPr&gt;&lt;w:rFonts w:ascii=&quot;Cambria Math&quot; w:fareast=&quot;DengXian&quot; w:h-ansi=&quot;Cambria Math&quot;/&gt;&lt;wx:font wx:val=&quot;Cambria Math&quot;/&gt;&lt;w:sz w:val=&quot;18&quot;/&gt;&lt;w:sz-cs w:val=&quot;20&quot;/&gt;&lt;w:lang w:fareast=&quot;ZH-CN&quot;/&gt;&lt;/w:rPr&gt;&lt;m:t&gt;N&lt;/m:t&gt;&lt;/m:r&gt;&lt;/m:e&gt;&lt;m:sub&gt;&lt;m:r&gt;&lt;m:rPr&gt;&lt;m:sty m:val=&quot;p&quot;/&gt;&lt;/m:rPr&gt;&lt;w:rPr&gt;&lt;w:rFonts w:ascii=&quot;Cambria Math&quot; w:fareast=&quot;DengXian&quot; w:h-ansi=&quot;Cambria Math&quot;/&gt;&lt;wx:font wx:val=&quot;Cambria Math&quot;/&gt;&lt;w:sz w:val=&quot;18&quot;/&gt;&lt;w:sz-cs w:val=&quot;20&quot;/&gt;&lt;w:lang w:fareast=&quot;ZH-CN&quot;/&gt;&lt;/w:rPr&gt;&lt;m:t&gt;symb&lt;/m:t&gt;&lt;/m:r&gt;&lt;/m:sub&gt;&lt;m:sup&gt;&lt;m:r&gt;&lt;m:rPr&gt;&lt;m:sty m:val=&quot;p&quot;/&gt;&lt;/m:rPr&gt;&lt;w:rPr&gt;&lt;w:rFonts w:ascii=&quot;Cambria Math&quot; w:fareast=&quot;DengXian&quot; w:h-ansi=&quot;Cambria Math&quot;/&gt;&lt;wx:font wx:val=&quot;Cambria Math&quot;/&gt;&lt;w:sz w:val=&quot;18&quot;/&gt;&lt;w:sz-cs w:val=&quot;20&quot;/&gt;&lt;w:lang w:fareast=&quot;ZH-CN&quot;/&gt;&lt;/w:rPr&gt;&lt;m:t&gt;SRS&lt;/m:t&gt;&lt;/m:r&gt;&lt;/m:sup&gt;&lt;/m:sSubSup&gt;&lt;m:r&gt;&lt;m:rPr&gt;&lt;m:sty m:val=&quot;p&quot;/&gt;&lt;/m:rPr&gt;&lt;w:rPr&gt;&lt;w:rFonts w:ascii=&quot;Cambria Math&quot; w:fareast=&quot;DengXian&quot; w:h-ansi=&quot;Cambria Math&quot;/&gt;&lt;wx:font wx:val=&quot;Cambria Math&quot;/&gt;&lt;w:sz w:val=&quot;18&quot;/&gt;&lt;w:sz-cs w:val=&quot;20&quot;/&gt;&lt;w:lang w:fareast=&quot;ZH-CN&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015E5">
        <w:rPr>
          <w:rFonts w:ascii="Times New Roman" w:eastAsia="DengXian" w:hAnsi="Times New Roman"/>
          <w:szCs w:val="20"/>
          <w:lang w:eastAsia="zh-CN"/>
        </w:rPr>
        <w:fldChar w:fldCharType="end"/>
      </w:r>
      <w:r w:rsidRPr="00E015E5">
        <w:rPr>
          <w:rFonts w:ascii="Times New Roman" w:eastAsia="DengXian" w:hAnsi="Times New Roman"/>
          <w:szCs w:val="20"/>
          <w:lang w:eastAsia="zh-CN"/>
        </w:rPr>
        <w:t xml:space="preserve">. </w:t>
      </w:r>
    </w:p>
    <w:p w14:paraId="78FA5B05" w14:textId="599C4163" w:rsidR="000D0A29" w:rsidRPr="00E015E5" w:rsidRDefault="000D0A29" w:rsidP="000D0A29">
      <w:pPr>
        <w:pStyle w:val="ListParagraph"/>
        <w:numPr>
          <w:ilvl w:val="1"/>
          <w:numId w:val="31"/>
        </w:numPr>
        <w:snapToGrid w:val="0"/>
        <w:spacing w:after="160" w:line="259" w:lineRule="auto"/>
        <w:ind w:leftChars="0"/>
        <w:contextualSpacing/>
        <w:jc w:val="both"/>
        <w:rPr>
          <w:rFonts w:ascii="Times New Roman" w:eastAsia="DengXian" w:hAnsi="Times New Roman"/>
          <w:szCs w:val="20"/>
          <w:lang w:eastAsia="zh-CN"/>
        </w:rPr>
      </w:pPr>
      <w:r w:rsidRPr="00E015E5">
        <w:rPr>
          <w:rFonts w:ascii="Times New Roman" w:eastAsia="DengXian" w:hAnsi="Times New Roman" w:hint="eastAsia"/>
          <w:szCs w:val="20"/>
          <w:lang w:eastAsia="zh-CN"/>
        </w:rPr>
        <w:t>The offset</w:t>
      </w:r>
      <w:r w:rsidRPr="00E015E5">
        <w:rPr>
          <w:rFonts w:ascii="Times New Roman" w:eastAsia="DengXian" w:hAnsi="Times New Roman"/>
          <w:szCs w:val="20"/>
          <w:lang w:eastAsia="zh-CN"/>
        </w:rPr>
        <w:fldChar w:fldCharType="begin"/>
      </w:r>
      <w:r w:rsidRPr="00E015E5">
        <w:rPr>
          <w:rFonts w:ascii="Times New Roman" w:eastAsia="DengXian" w:hAnsi="Times New Roman"/>
          <w:szCs w:val="20"/>
          <w:lang w:eastAsia="zh-CN"/>
        </w:rPr>
        <w:instrText xml:space="preserve"> QUOTE </w:instrText>
      </w:r>
      <w:r w:rsidR="00000000" w:rsidRPr="00E015E5">
        <w:rPr>
          <w:position w:val="-5"/>
          <w:szCs w:val="20"/>
        </w:rPr>
        <w:pict w14:anchorId="438B56CE">
          <v:shape id="_x0000_i1031" type="#_x0000_t75" style="width:72.6pt;height:10.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9F&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BA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4B&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B9E&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7C2&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63&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06&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8C5&quot;/&gt;&lt;wsp:rsid wsp:val=&quot;000D0A29&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75&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680&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99&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379&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0&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375&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1FD1&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935&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3EB1&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5A3&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2E&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0F75&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78A&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2C5&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7A6&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6A&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D83&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5A&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988&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AA8&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9DF&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07&quot;/&gt;&lt;wsp:rsid wsp:val=&quot;00395C5B&quot;/&gt;&lt;wsp:rsid wsp:val=&quot;00395C91&quot;/&gt;&lt;wsp:rsid wsp:val=&quot;00395E52&quot;/&gt;&lt;wsp:rsid wsp:val=&quot;00395F77&quot;/&gt;&lt;wsp:rsid wsp:val=&quot;003960B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C27&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DEA&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33&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2D3&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A7&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80&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68&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0&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55&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8BA&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3F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742&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C5&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4F&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B6&quot;/&gt;&lt;wsp:rsid wsp:val=&quot;00692CC4&quot;/&gt;&lt;wsp:rsid wsp:val=&quot;00692EA6&quot;/&gt;&lt;wsp:rsid wsp:val=&quot;00692F79&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3A0&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67&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42&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520&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80&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5C&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941&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A1F&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25&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9C6&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76A&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1DC&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E0A&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9C6&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044&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0EA3&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0DF2&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941&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6FD&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44C&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74&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96E&quot;/&gt;&lt;wsp:rsid wsp:val=&quot;00AE0A2A&quot;/&gt;&lt;wsp:rsid wsp:val=&quot;00AE0A44&quot;/&gt;&lt;wsp:rsid wsp:val=&quot;00AE0CAB&quot;/&gt;&lt;wsp:rsid wsp:val=&quot;00AE0EAB&quot;/&gt;&lt;wsp:rsid wsp:val=&quot;00AE0F72&quot;/&gt;&lt;wsp:rsid wsp:val=&quot;00AE0FC6&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2A28&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3EA7&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6FA&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27&quot;/&gt;&lt;wsp:rsid wsp:val=&quot;00BC5178&quot;/&gt;&lt;wsp:rsid wsp:val=&quot;00BC51E3&quot;/&gt;&lt;wsp:rsid wsp:val=&quot;00BC53D2&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C4B&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976&quot;/&gt;&lt;wsp:rsid wsp:val=&quot;00BF6B1C&quot;/&gt;&lt;wsp:rsid wsp:val=&quot;00BF6C12&quot;/&gt;&lt;wsp:rsid wsp:val=&quot;00BF6D7E&quot;/&gt;&lt;wsp:rsid wsp:val=&quot;00BF6F81&quot;/&gt;&lt;wsp:rsid wsp:val=&quot;00BF7130&quot;/&gt;&lt;wsp:rsid wsp:val=&quot;00BF7275&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75E&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BD0&quot;/&gt;&lt;wsp:rsid wsp:val=&quot;00C52CB4&quot;/&gt;&lt;wsp:rsid wsp:val=&quot;00C52D94&quot;/&gt;&lt;wsp:rsid wsp:val=&quot;00C52EA7&quot;/&gt;&lt;wsp:rsid wsp:val=&quot;00C52F65&quot;/&gt;&lt;wsp:rsid wsp:val=&quot;00C5311F&quot;/&gt;&lt;wsp:rsid wsp:val=&quot;00C532DE&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2C&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61&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60&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A5B&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3FBE&quot;/&gt;&lt;wsp:rsid wsp:val=&quot;00D24050&quot;/&gt;&lt;wsp:rsid wsp:val=&quot;00D2426A&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A93&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36&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A2E&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39&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D09&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B25&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21&quot;/&gt;&lt;wsp:rsid wsp:val=&quot;00E67260&quot;/&gt;&lt;wsp:rsid wsp:val=&quot;00E673B0&quot;/&gt;&lt;wsp:rsid wsp:val=&quot;00E673BB&quot;/&gt;&lt;wsp:rsid wsp:val=&quot;00E673DC&quot;/&gt;&lt;wsp:rsid wsp:val=&quot;00E6749B&quot;/&gt;&lt;wsp:rsid wsp:val=&quot;00E67516&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0F57&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BB&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65&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93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1FE&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AE9&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1B7&quot;/&gt;&lt;wsp:rsid wsp:val=&quot;00FE32EE&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B8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EB0F57&quot; wsp:rsidRDefault=&quot;00EB0F57&quot; wsp:rsidP=&quot;00EB0F57&quot;&gt;&lt;m:oMathPara&gt;&lt;m:oMath&gt;&lt;m:sSub&gt;&lt;m:sSubPr&gt;&lt;m:ctrlPr&gt;&lt;w:rPr&gt;&lt;w:rFonts w:ascii=&quot;Cambria Math&quot; w:fareast=&quot;DengXian&quot; w:h-ansi=&quot;Cambria Math&quot;/&gt;&lt;wx:font wx:val=&quot;Cambria Math&quot;/&gt;&lt;w:sz w:val=&quot;18&quot;/&gt;&lt;w:sz-cs w:val=&quot;20&quot;/&gt;&lt;w:lang w:fareast=&quot;ZH-CN&quot;/&gt;&lt;/w:rPr&gt;&lt;/m:ctrlPr&gt;&lt;/m:sSubPr&gt;&lt;m:e&gt;&lt;m:r&gt;&lt;m:rPr&gt;&lt;m:sty m:val=&quot;p&quot;/&gt;&lt;/m:rPr&gt;&lt;w:rPr&gt;&lt;w:rFonts w:ascii=&quot;Cambria Math&quot; w:fareast=&quot;DengXian&quot; w:h-ansi=&quot;Cambria Math&quot;/&gt;&lt;wx:font wx:val=&quot;Cambria Math&quot;/&gt;&lt;w:sz w:val=&quot;18&quot;/&gt;&lt;w:sz-cs w:val=&quot;20&quot;/&gt;&lt;w:lang w:fareast=&quot;ZH-CN&quot;/&gt;&lt;/w:rPr&gt;&lt;m:t&gt; l&lt;/m:t&gt;&lt;/m:r&gt;&lt;/m:e&gt;&lt;m:sub&gt;&lt;m:r&gt;&lt;m:rPr&gt;&lt;m:nor/&gt;&lt;/m:rPr&gt;&lt;w:rPr&gt;&lt;w:rFonts w:ascii=&quot;Times New Roman&quot; w:fareast=&quot;DengXian&quot; w:h-ansi=&quot;Times New Roman&quot;/&gt;&lt;wx:font wx:val=&quot;Times New Roman&quot;/&gt;&lt;w:sz w:val=&quot;18&quot;/&gt;&lt;w:sz-cs w:val=&quot;20&quot;/&gt;&lt;w:lang w:fareast=&quot;ZH-CN&quot;/&gt;&lt;/w:rPr&gt;&lt;m:t&gt;offset&lt;/m:t&gt;&lt;/m:r&gt;&lt;/m:sub&gt;&lt;/m:sSub&gt;&lt;m:r&gt;&lt;m:rPr&gt;&lt;m:sty m:val=&quot;p&quot;/&gt;&lt;/m:rPr&gt;&lt;w:rPr&gt;&lt;w:rFonts w:ascii=&quot;Cambria Math&quot; w:fareast=&quot;DengXian&quot; w:h-ansi=&quot;Cambria Math&quot;/&gt;&lt;wx:font wx:val=&quot;Cambria Math&quot;/&gt;&lt;w:sz w:val=&quot;18&quot;/&gt;&lt;w:sz-cs w:val=&quot;20&quot;/&gt;&lt;w:lang w:fareast=&quot;ZH-CN&quot;/&gt;&lt;/w:rPr&gt;&lt;m:t&gt;âˆˆ&lt;/m:t&gt;&lt;/m:r&gt;&lt;m:d&gt;&lt;m:dPr&gt;&lt;m:begChr m:val=&quot;{&quot;/&gt;&lt;m:endChr m:val=&quot;}&quot;/&gt;&lt;m:ctrlPr&gt;&lt;w:rPr&gt;&lt;w:rFonts w:ascii=&quot;Cambria Math&quot; w:fareast=&quot;DengXian&quot; w:h-ansi=&quot;Cambria Math&quot;/&gt;&lt;wx:font wx:val=&quot;Cambria Math&quot;/&gt;&lt;w:sz w:val=&quot;18&quot;/&gt;&lt;w:sz-cs w:val=&quot;20&quot;/&gt;&lt;w:lang w:fareast=&quot;ZH-CN&quot;/&gt;&lt;/w:rPr&gt;&lt;/m:ctrlPr&gt;&lt;/m:dPr&gt;&lt;m:e&gt;&lt;m:r&gt;&lt;m:rPr&gt;&lt;m:sty m:val=&quot;p&quot;/&gt;&lt;/m:rPr&gt;&lt;w:rPr&gt;&lt;w:rFonts w:ascii=&quot;Cambria Math&quot; w:fareast=&quot;DengXian&quot; w:h-ansi=&quot;Cambria Math&quot;/&gt;&lt;wx:font wx:val=&quot;Cambria Math&quot;/&gt;&lt;w:sz w:val=&quot;18&quot;/&gt;&lt;w:sz-cs w:val=&quot;20&quot;/&gt;&lt;w:lang w:fareast=&quot;ZH-CN&quot;/&gt;&lt;/w:rPr&gt;&lt;m:t&gt;0,1,â€¦,13&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E015E5">
        <w:rPr>
          <w:rFonts w:ascii="Times New Roman" w:eastAsia="DengXian" w:hAnsi="Times New Roman"/>
          <w:szCs w:val="20"/>
          <w:lang w:eastAsia="zh-CN"/>
        </w:rPr>
        <w:instrText xml:space="preserve"> </w:instrText>
      </w:r>
      <w:r w:rsidRPr="00E015E5">
        <w:rPr>
          <w:rFonts w:ascii="Times New Roman" w:eastAsia="DengXian" w:hAnsi="Times New Roman"/>
          <w:szCs w:val="20"/>
          <w:lang w:eastAsia="zh-CN"/>
        </w:rPr>
        <w:fldChar w:fldCharType="separate"/>
      </w:r>
      <w:r w:rsidR="00000000" w:rsidRPr="00E015E5">
        <w:rPr>
          <w:position w:val="-5"/>
          <w:szCs w:val="20"/>
        </w:rPr>
        <w:pict w14:anchorId="00AF2147">
          <v:shape id="_x0000_i1032" type="#_x0000_t75" style="width:72.6pt;height:10.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9F&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BA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4B&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B9E&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7C2&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63&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06&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8C5&quot;/&gt;&lt;wsp:rsid wsp:val=&quot;000D0A29&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75&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680&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99&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379&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0&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375&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1FD1&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935&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3EB1&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5A3&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2E&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0F75&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78A&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2C5&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7A6&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6A&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D83&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5A&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988&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AA8&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9DF&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07&quot;/&gt;&lt;wsp:rsid wsp:val=&quot;00395C5B&quot;/&gt;&lt;wsp:rsid wsp:val=&quot;00395C91&quot;/&gt;&lt;wsp:rsid wsp:val=&quot;00395E52&quot;/&gt;&lt;wsp:rsid wsp:val=&quot;00395F77&quot;/&gt;&lt;wsp:rsid wsp:val=&quot;003960B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C27&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DEA&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33&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2D3&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A7&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80&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68&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0&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55&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8BA&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3F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742&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C5&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4F&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B6&quot;/&gt;&lt;wsp:rsid wsp:val=&quot;00692CC4&quot;/&gt;&lt;wsp:rsid wsp:val=&quot;00692EA6&quot;/&gt;&lt;wsp:rsid wsp:val=&quot;00692F79&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3A0&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67&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42&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520&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80&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5C&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941&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A1F&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25&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9C6&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76A&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1DC&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E0A&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9C6&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044&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0EA3&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0DF2&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941&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6FD&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44C&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74&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96E&quot;/&gt;&lt;wsp:rsid wsp:val=&quot;00AE0A2A&quot;/&gt;&lt;wsp:rsid wsp:val=&quot;00AE0A44&quot;/&gt;&lt;wsp:rsid wsp:val=&quot;00AE0CAB&quot;/&gt;&lt;wsp:rsid wsp:val=&quot;00AE0EAB&quot;/&gt;&lt;wsp:rsid wsp:val=&quot;00AE0F72&quot;/&gt;&lt;wsp:rsid wsp:val=&quot;00AE0FC6&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2A28&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3EA7&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6FA&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27&quot;/&gt;&lt;wsp:rsid wsp:val=&quot;00BC5178&quot;/&gt;&lt;wsp:rsid wsp:val=&quot;00BC51E3&quot;/&gt;&lt;wsp:rsid wsp:val=&quot;00BC53D2&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C4B&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976&quot;/&gt;&lt;wsp:rsid wsp:val=&quot;00BF6B1C&quot;/&gt;&lt;wsp:rsid wsp:val=&quot;00BF6C12&quot;/&gt;&lt;wsp:rsid wsp:val=&quot;00BF6D7E&quot;/&gt;&lt;wsp:rsid wsp:val=&quot;00BF6F81&quot;/&gt;&lt;wsp:rsid wsp:val=&quot;00BF7130&quot;/&gt;&lt;wsp:rsid wsp:val=&quot;00BF7275&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75E&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BD0&quot;/&gt;&lt;wsp:rsid wsp:val=&quot;00C52CB4&quot;/&gt;&lt;wsp:rsid wsp:val=&quot;00C52D94&quot;/&gt;&lt;wsp:rsid wsp:val=&quot;00C52EA7&quot;/&gt;&lt;wsp:rsid wsp:val=&quot;00C52F65&quot;/&gt;&lt;wsp:rsid wsp:val=&quot;00C5311F&quot;/&gt;&lt;wsp:rsid wsp:val=&quot;00C532DE&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2C&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61&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60&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A5B&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3FBE&quot;/&gt;&lt;wsp:rsid wsp:val=&quot;00D24050&quot;/&gt;&lt;wsp:rsid wsp:val=&quot;00D2426A&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A93&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36&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A2E&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39&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D09&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B25&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21&quot;/&gt;&lt;wsp:rsid wsp:val=&quot;00E67260&quot;/&gt;&lt;wsp:rsid wsp:val=&quot;00E673B0&quot;/&gt;&lt;wsp:rsid wsp:val=&quot;00E673BB&quot;/&gt;&lt;wsp:rsid wsp:val=&quot;00E673DC&quot;/&gt;&lt;wsp:rsid wsp:val=&quot;00E6749B&quot;/&gt;&lt;wsp:rsid wsp:val=&quot;00E67516&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0F57&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BB&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65&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93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1FE&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AE9&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1B7&quot;/&gt;&lt;wsp:rsid wsp:val=&quot;00FE32EE&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B8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EB0F57&quot; wsp:rsidRDefault=&quot;00EB0F57&quot; wsp:rsidP=&quot;00EB0F57&quot;&gt;&lt;m:oMathPara&gt;&lt;m:oMath&gt;&lt;m:sSub&gt;&lt;m:sSubPr&gt;&lt;m:ctrlPr&gt;&lt;w:rPr&gt;&lt;w:rFonts w:ascii=&quot;Cambria Math&quot; w:fareast=&quot;DengXian&quot; w:h-ansi=&quot;Cambria Math&quot;/&gt;&lt;wx:font wx:val=&quot;Cambria Math&quot;/&gt;&lt;w:sz w:val=&quot;18&quot;/&gt;&lt;w:sz-cs w:val=&quot;20&quot;/&gt;&lt;w:lang w:fareast=&quot;ZH-CN&quot;/&gt;&lt;/w:rPr&gt;&lt;/m:ctrlPr&gt;&lt;/m:sSubPr&gt;&lt;m:e&gt;&lt;m:r&gt;&lt;m:rPr&gt;&lt;m:sty m:val=&quot;p&quot;/&gt;&lt;/m:rPr&gt;&lt;w:rPr&gt;&lt;w:rFonts w:ascii=&quot;Cambria Math&quot; w:fareast=&quot;DengXian&quot; w:h-ansi=&quot;Cambria Math&quot;/&gt;&lt;wx:font wx:val=&quot;Cambria Math&quot;/&gt;&lt;w:sz w:val=&quot;18&quot;/&gt;&lt;w:sz-cs w:val=&quot;20&quot;/&gt;&lt;w:lang w:fareast=&quot;ZH-CN&quot;/&gt;&lt;/w:rPr&gt;&lt;m:t&gt; l&lt;/m:t&gt;&lt;/m:r&gt;&lt;/m:e&gt;&lt;m:sub&gt;&lt;m:r&gt;&lt;m:rPr&gt;&lt;m:nor/&gt;&lt;/m:rPr&gt;&lt;w:rPr&gt;&lt;w:rFonts w:ascii=&quot;Times New Roman&quot; w:fareast=&quot;DengXian&quot; w:h-ansi=&quot;Times New Roman&quot;/&gt;&lt;wx:font wx:val=&quot;Times New Roman&quot;/&gt;&lt;w:sz w:val=&quot;18&quot;/&gt;&lt;w:sz-cs w:val=&quot;20&quot;/&gt;&lt;w:lang w:fareast=&quot;ZH-CN&quot;/&gt;&lt;/w:rPr&gt;&lt;m:t&gt;offset&lt;/m:t&gt;&lt;/m:r&gt;&lt;/m:sub&gt;&lt;/m:sSub&gt;&lt;m:r&gt;&lt;m:rPr&gt;&lt;m:sty m:val=&quot;p&quot;/&gt;&lt;/m:rPr&gt;&lt;w:rPr&gt;&lt;w:rFonts w:ascii=&quot;Cambria Math&quot; w:fareast=&quot;DengXian&quot; w:h-ansi=&quot;Cambria Math&quot;/&gt;&lt;wx:font wx:val=&quot;Cambria Math&quot;/&gt;&lt;w:sz w:val=&quot;18&quot;/&gt;&lt;w:sz-cs w:val=&quot;20&quot;/&gt;&lt;w:lang w:fareast=&quot;ZH-CN&quot;/&gt;&lt;/w:rPr&gt;&lt;m:t&gt;âˆˆ&lt;/m:t&gt;&lt;/m:r&gt;&lt;m:d&gt;&lt;m:dPr&gt;&lt;m:begChr m:val=&quot;{&quot;/&gt;&lt;m:endChr m:val=&quot;}&quot;/&gt;&lt;m:ctrlPr&gt;&lt;w:rPr&gt;&lt;w:rFonts w:ascii=&quot;Cambria Math&quot; w:fareast=&quot;DengXian&quot; w:h-ansi=&quot;Cambria Math&quot;/&gt;&lt;wx:font wx:val=&quot;Cambria Math&quot;/&gt;&lt;w:sz w:val=&quot;18&quot;/&gt;&lt;w:sz-cs w:val=&quot;20&quot;/&gt;&lt;w:lang w:fareast=&quot;ZH-CN&quot;/&gt;&lt;/w:rPr&gt;&lt;/m:ctrlPr&gt;&lt;/m:dPr&gt;&lt;m:e&gt;&lt;m:r&gt;&lt;m:rPr&gt;&lt;m:sty m:val=&quot;p&quot;/&gt;&lt;/m:rPr&gt;&lt;w:rPr&gt;&lt;w:rFonts w:ascii=&quot;Cambria Math&quot; w:fareast=&quot;DengXian&quot; w:h-ansi=&quot;Cambria Math&quot;/&gt;&lt;wx:font wx:val=&quot;Cambria Math&quot;/&gt;&lt;w:sz w:val=&quot;18&quot;/&gt;&lt;w:sz-cs w:val=&quot;20&quot;/&gt;&lt;w:lang w:fareast=&quot;ZH-CN&quot;/&gt;&lt;/w:rPr&gt;&lt;m:t&gt;0,1,â€¦,13&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E015E5">
        <w:rPr>
          <w:rFonts w:ascii="Times New Roman" w:eastAsia="DengXian" w:hAnsi="Times New Roman"/>
          <w:szCs w:val="20"/>
          <w:lang w:eastAsia="zh-CN"/>
        </w:rPr>
        <w:fldChar w:fldCharType="end"/>
      </w:r>
      <w:r w:rsidRPr="00E015E5">
        <w:rPr>
          <w:rFonts w:ascii="Times New Roman" w:eastAsia="DengXian" w:hAnsi="Times New Roman" w:hint="eastAsia"/>
          <w:szCs w:val="20"/>
          <w:lang w:eastAsia="zh-CN"/>
        </w:rPr>
        <w:t xml:space="preserve"> </w:t>
      </w:r>
      <w:r w:rsidRPr="00E015E5">
        <w:rPr>
          <w:rFonts w:ascii="Times New Roman" w:eastAsia="DengXian" w:hAnsi="Times New Roman"/>
          <w:szCs w:val="20"/>
          <w:lang w:eastAsia="zh-CN"/>
        </w:rPr>
        <w:t>count</w:t>
      </w:r>
      <w:r w:rsidRPr="00E015E5">
        <w:rPr>
          <w:rFonts w:ascii="Times New Roman" w:eastAsia="DengXian" w:hAnsi="Times New Roman" w:hint="eastAsia"/>
          <w:szCs w:val="20"/>
          <w:lang w:eastAsia="zh-CN"/>
        </w:rPr>
        <w:t>s</w:t>
      </w:r>
      <w:r w:rsidRPr="00E015E5">
        <w:rPr>
          <w:rFonts w:ascii="Times New Roman" w:eastAsia="DengXian" w:hAnsi="Times New Roman"/>
          <w:szCs w:val="20"/>
          <w:lang w:eastAsia="zh-CN"/>
        </w:rPr>
        <w:t xml:space="preserve"> symbols backwards from the end of the</w:t>
      </w:r>
      <w:r w:rsidRPr="00E015E5">
        <w:rPr>
          <w:rFonts w:ascii="Times New Roman" w:eastAsia="DengXian" w:hAnsi="Times New Roman" w:hint="eastAsia"/>
          <w:szCs w:val="20"/>
          <w:lang w:eastAsia="zh-CN"/>
        </w:rPr>
        <w:t xml:space="preserve"> starting slot of the resource</w:t>
      </w:r>
    </w:p>
    <w:p w14:paraId="7BD00AB3" w14:textId="77777777" w:rsidR="000D0A29" w:rsidRDefault="000D0A29" w:rsidP="000D0A29">
      <w:pPr>
        <w:rPr>
          <w:rFonts w:eastAsia="DengXian"/>
          <w:lang w:eastAsia="zh-CN"/>
        </w:rPr>
      </w:pPr>
    </w:p>
    <w:p w14:paraId="288F98CF" w14:textId="66506D6F" w:rsidR="004F3B77" w:rsidRPr="00E015E5" w:rsidRDefault="00F70884" w:rsidP="004F3B77">
      <w:pPr>
        <w:pStyle w:val="3GPPNormalText"/>
        <w:rPr>
          <w:rFonts w:eastAsia="DengXian"/>
          <w:b/>
          <w:bCs/>
          <w:lang w:eastAsia="zh-CN"/>
        </w:rPr>
      </w:pPr>
      <w:r w:rsidRPr="00F70884">
        <w:rPr>
          <w:b/>
          <w:bCs/>
          <w:highlight w:val="green"/>
        </w:rPr>
        <w:t>Agreement:</w:t>
      </w:r>
    </w:p>
    <w:p w14:paraId="27E5FE17" w14:textId="5375D067" w:rsidR="004F3B77" w:rsidRPr="00E015E5" w:rsidRDefault="004F3B77" w:rsidP="004F3B77">
      <w:pPr>
        <w:widowControl w:val="0"/>
        <w:spacing w:line="276" w:lineRule="auto"/>
        <w:jc w:val="both"/>
        <w:rPr>
          <w:rFonts w:ascii="Times New Roman" w:eastAsia="DengXian" w:hAnsi="Times New Roman"/>
          <w:szCs w:val="20"/>
          <w:lang w:eastAsia="zh-CN"/>
        </w:rPr>
      </w:pPr>
      <w:r w:rsidRPr="00E015E5">
        <w:rPr>
          <w:rFonts w:ascii="Times New Roman" w:eastAsia="DengXian" w:hAnsi="Times New Roman" w:hint="eastAsia"/>
          <w:szCs w:val="20"/>
          <w:lang w:eastAsia="zh-CN"/>
        </w:rPr>
        <w:t xml:space="preserve">For </w:t>
      </w:r>
      <w:r w:rsidRPr="00E015E5">
        <w:rPr>
          <w:rFonts w:ascii="Times New Roman" w:eastAsia="DengXian" w:hAnsi="Times New Roman"/>
          <w:szCs w:val="20"/>
          <w:lang w:eastAsia="zh-CN"/>
        </w:rPr>
        <w:t xml:space="preserve">intra-repetition hopping for SRS repetition symbols within each SRS frequency hop, </w:t>
      </w:r>
      <w:r w:rsidR="00E368BD" w:rsidRPr="00E015E5">
        <w:rPr>
          <w:rFonts w:ascii="Times New Roman" w:eastAsia="Google Sans Text" w:hAnsi="Times New Roman"/>
          <w:szCs w:val="20"/>
        </w:rPr>
        <w:t>st</w:t>
      </w:r>
      <w:r w:rsidR="004765EA" w:rsidRPr="00E015E5">
        <w:rPr>
          <w:rFonts w:ascii="Times New Roman" w:eastAsia="Google Sans Text" w:hAnsi="Times New Roman"/>
          <w:szCs w:val="20"/>
        </w:rPr>
        <w:t>udy</w:t>
      </w:r>
      <w:r w:rsidR="005112F9" w:rsidRPr="00E015E5">
        <w:rPr>
          <w:rFonts w:ascii="Times New Roman" w:eastAsia="Google Sans Text" w:hAnsi="Times New Roman"/>
          <w:szCs w:val="20"/>
        </w:rPr>
        <w:t xml:space="preserve"> </w:t>
      </w:r>
      <w:r w:rsidRPr="00E015E5">
        <w:rPr>
          <w:rFonts w:ascii="Times New Roman" w:eastAsia="DengXian" w:hAnsi="Times New Roman" w:hint="eastAsia"/>
          <w:szCs w:val="20"/>
          <w:lang w:eastAsia="zh-CN"/>
        </w:rPr>
        <w:t>the following configuration combinations:</w:t>
      </w:r>
    </w:p>
    <w:p w14:paraId="3D51775F" w14:textId="3497E0E0" w:rsidR="004F3B77" w:rsidRPr="00F70884" w:rsidRDefault="004F3B77" w:rsidP="004F3B77">
      <w:pPr>
        <w:widowControl w:val="0"/>
        <w:numPr>
          <w:ilvl w:val="0"/>
          <w:numId w:val="23"/>
        </w:numPr>
        <w:spacing w:line="276" w:lineRule="auto"/>
        <w:jc w:val="both"/>
        <w:rPr>
          <w:rFonts w:ascii="Times New Roman" w:hAnsi="Times New Roman"/>
          <w:szCs w:val="20"/>
        </w:rPr>
      </w:pPr>
      <w:r w:rsidRPr="00F70884">
        <w:rPr>
          <w:rFonts w:ascii="Times New Roman" w:hAnsi="Times New Roman"/>
          <w:szCs w:val="20"/>
          <w:lang w:eastAsia="ko-KR"/>
        </w:rPr>
        <w:t>P</w:t>
      </w:r>
      <w:r w:rsidRPr="00F70884">
        <w:rPr>
          <w:rFonts w:ascii="Times New Roman" w:hAnsi="Times New Roman"/>
          <w:szCs w:val="20"/>
          <w:vertAlign w:val="subscript"/>
          <w:lang w:eastAsia="ko-KR"/>
        </w:rPr>
        <w:t>F</w:t>
      </w:r>
      <w:r w:rsidRPr="00F70884">
        <w:rPr>
          <w:rFonts w:ascii="Times New Roman" w:hAnsi="Times New Roman"/>
          <w:szCs w:val="20"/>
          <w:lang w:eastAsia="ko-KR"/>
        </w:rPr>
        <w:t>=</w:t>
      </w:r>
      <w:r w:rsidRPr="00F70884">
        <w:rPr>
          <w:rFonts w:ascii="Times New Roman" w:hAnsi="Times New Roman"/>
          <w:szCs w:val="20"/>
        </w:rPr>
        <w:t>2</w:t>
      </w:r>
      <w:r w:rsidRPr="00F70884">
        <w:rPr>
          <w:rFonts w:ascii="Times New Roman" w:hAnsi="Times New Roman" w:hint="eastAsia"/>
          <w:szCs w:val="20"/>
          <w:lang w:eastAsia="zh-CN"/>
        </w:rPr>
        <w:t xml:space="preserve"> and</w:t>
      </w:r>
      <w:r w:rsidRPr="00F70884">
        <w:rPr>
          <w:rFonts w:ascii="Times New Roman" w:hAnsi="Times New Roman"/>
          <w:szCs w:val="20"/>
        </w:rPr>
        <w:t xml:space="preserve"> K=2</w:t>
      </w:r>
    </w:p>
    <w:p w14:paraId="795D4822" w14:textId="77777777" w:rsidR="004F3B77" w:rsidRPr="00F70884" w:rsidRDefault="004F3B77" w:rsidP="004F3B77">
      <w:pPr>
        <w:widowControl w:val="0"/>
        <w:numPr>
          <w:ilvl w:val="0"/>
          <w:numId w:val="23"/>
        </w:numPr>
        <w:spacing w:line="276" w:lineRule="auto"/>
        <w:jc w:val="both"/>
        <w:rPr>
          <w:rFonts w:ascii="Times New Roman" w:hAnsi="Times New Roman"/>
          <w:szCs w:val="20"/>
        </w:rPr>
      </w:pPr>
      <w:r w:rsidRPr="00F70884">
        <w:rPr>
          <w:rFonts w:ascii="Times New Roman" w:hAnsi="Times New Roman"/>
          <w:szCs w:val="20"/>
          <w:lang w:eastAsia="ko-KR"/>
        </w:rPr>
        <w:t>P</w:t>
      </w:r>
      <w:r w:rsidRPr="00F70884">
        <w:rPr>
          <w:rFonts w:ascii="Times New Roman" w:hAnsi="Times New Roman"/>
          <w:szCs w:val="20"/>
          <w:vertAlign w:val="subscript"/>
          <w:lang w:eastAsia="ko-KR"/>
        </w:rPr>
        <w:t>F</w:t>
      </w:r>
      <w:r w:rsidRPr="00F70884">
        <w:rPr>
          <w:rFonts w:ascii="Times New Roman" w:hAnsi="Times New Roman"/>
          <w:szCs w:val="20"/>
        </w:rPr>
        <w:t xml:space="preserve"> =4</w:t>
      </w:r>
      <w:r w:rsidRPr="00F70884">
        <w:rPr>
          <w:rFonts w:ascii="Times New Roman" w:hAnsi="Times New Roman" w:hint="eastAsia"/>
          <w:szCs w:val="20"/>
          <w:lang w:eastAsia="zh-CN"/>
        </w:rPr>
        <w:t xml:space="preserve"> and</w:t>
      </w:r>
      <w:r w:rsidRPr="00F70884">
        <w:rPr>
          <w:rFonts w:ascii="Times New Roman" w:hAnsi="Times New Roman"/>
          <w:szCs w:val="20"/>
        </w:rPr>
        <w:t xml:space="preserve"> K=2</w:t>
      </w:r>
      <w:r w:rsidRPr="00F70884">
        <w:rPr>
          <w:rFonts w:ascii="Times New Roman" w:hAnsi="Times New Roman" w:hint="eastAsia"/>
          <w:szCs w:val="20"/>
          <w:lang w:eastAsia="zh-CN"/>
        </w:rPr>
        <w:t xml:space="preserve"> </w:t>
      </w:r>
    </w:p>
    <w:p w14:paraId="0AA52B47" w14:textId="1E042602" w:rsidR="004F3B77" w:rsidRPr="00F70884" w:rsidRDefault="004F3B77" w:rsidP="004F3B77">
      <w:pPr>
        <w:widowControl w:val="0"/>
        <w:numPr>
          <w:ilvl w:val="0"/>
          <w:numId w:val="23"/>
        </w:numPr>
        <w:spacing w:line="276" w:lineRule="auto"/>
        <w:jc w:val="both"/>
        <w:rPr>
          <w:rFonts w:ascii="Times New Roman" w:hAnsi="Times New Roman"/>
          <w:szCs w:val="20"/>
        </w:rPr>
      </w:pPr>
      <w:r w:rsidRPr="00F70884">
        <w:rPr>
          <w:rFonts w:ascii="Times New Roman" w:hAnsi="Times New Roman"/>
          <w:szCs w:val="20"/>
          <w:lang w:eastAsia="ko-KR"/>
        </w:rPr>
        <w:t>P</w:t>
      </w:r>
      <w:r w:rsidRPr="00F70884">
        <w:rPr>
          <w:rFonts w:ascii="Times New Roman" w:hAnsi="Times New Roman"/>
          <w:szCs w:val="20"/>
          <w:vertAlign w:val="subscript"/>
          <w:lang w:eastAsia="ko-KR"/>
        </w:rPr>
        <w:t>F</w:t>
      </w:r>
      <w:r w:rsidRPr="00F70884">
        <w:rPr>
          <w:rFonts w:ascii="Times New Roman" w:hAnsi="Times New Roman"/>
          <w:szCs w:val="20"/>
        </w:rPr>
        <w:t xml:space="preserve"> =4</w:t>
      </w:r>
      <w:r w:rsidRPr="00F70884">
        <w:rPr>
          <w:rFonts w:ascii="Times New Roman" w:hAnsi="Times New Roman" w:hint="eastAsia"/>
          <w:szCs w:val="20"/>
          <w:lang w:eastAsia="zh-CN"/>
        </w:rPr>
        <w:t xml:space="preserve"> and</w:t>
      </w:r>
      <w:r w:rsidRPr="00F70884">
        <w:rPr>
          <w:rFonts w:ascii="Times New Roman" w:hAnsi="Times New Roman"/>
          <w:szCs w:val="20"/>
        </w:rPr>
        <w:t xml:space="preserve"> K=4</w:t>
      </w:r>
    </w:p>
    <w:p w14:paraId="6B7426DC" w14:textId="77777777" w:rsidR="000D0A29" w:rsidRPr="00E44B25" w:rsidRDefault="000D0A29" w:rsidP="0049360F">
      <w:pPr>
        <w:rPr>
          <w:rFonts w:ascii="Times New Roman" w:eastAsia="DengXian" w:hAnsi="Times New Roman"/>
          <w:b/>
          <w:szCs w:val="20"/>
          <w:lang w:eastAsia="zh-CN"/>
        </w:rPr>
      </w:pPr>
    </w:p>
    <w:p w14:paraId="36A0AE6A" w14:textId="77777777" w:rsidR="008B5C70" w:rsidRPr="008B5C70" w:rsidRDefault="008B5C70" w:rsidP="004A05F0">
      <w:pPr>
        <w:rPr>
          <w:rFonts w:eastAsia="DengXian"/>
          <w:color w:val="0070C0"/>
          <w:lang w:eastAsia="zh-CN"/>
        </w:rPr>
      </w:pPr>
    </w:p>
    <w:p w14:paraId="441167F5" w14:textId="77777777" w:rsidR="004A05F0" w:rsidRPr="00606B73" w:rsidRDefault="004A05F0" w:rsidP="00CB7E67">
      <w:pPr>
        <w:pStyle w:val="Heading3"/>
        <w:numPr>
          <w:ilvl w:val="2"/>
          <w:numId w:val="20"/>
        </w:numPr>
        <w:tabs>
          <w:tab w:val="num" w:pos="720"/>
        </w:tabs>
        <w:rPr>
          <w:bCs/>
          <w:lang w:val="en-US"/>
        </w:rPr>
      </w:pPr>
      <w:r w:rsidRPr="00606B73">
        <w:rPr>
          <w:rFonts w:hint="eastAsia"/>
          <w:bCs/>
          <w:lang w:val="en-US"/>
        </w:rPr>
        <w:t>E</w:t>
      </w:r>
      <w:r w:rsidRPr="00606B73">
        <w:rPr>
          <w:bCs/>
          <w:lang w:val="en-US"/>
        </w:rPr>
        <w:t>nhancing DL CSI acquisition</w:t>
      </w:r>
    </w:p>
    <w:p w14:paraId="6ACDF878" w14:textId="77777777" w:rsidR="004A05F0" w:rsidRDefault="004A05F0" w:rsidP="004A05F0">
      <w:pPr>
        <w:rPr>
          <w:rFonts w:eastAsia="DengXian"/>
          <w:i/>
          <w:iCs/>
          <w:lang w:eastAsia="zh-CN"/>
        </w:rPr>
      </w:pPr>
      <w:r w:rsidRPr="006E105C">
        <w:rPr>
          <w:rFonts w:eastAsia="DengXian"/>
          <w:i/>
          <w:iCs/>
          <w:lang w:eastAsia="zh-CN"/>
        </w:rPr>
        <w:t>Including a) Early SRS/CSI/CSI-RS triggering, and b)</w:t>
      </w:r>
      <w:r w:rsidRPr="006E105C">
        <w:rPr>
          <w:rFonts w:eastAsia="DengXian" w:hint="eastAsia"/>
          <w:i/>
          <w:iCs/>
          <w:lang w:eastAsia="zh-CN"/>
        </w:rPr>
        <w:t xml:space="preserve"> </w:t>
      </w:r>
      <w:r w:rsidRPr="006E105C">
        <w:rPr>
          <w:rFonts w:eastAsia="DengXian"/>
          <w:i/>
          <w:iCs/>
          <w:lang w:eastAsia="zh-CN"/>
        </w:rPr>
        <w:t xml:space="preserve">CSI-RS </w:t>
      </w:r>
      <w:r>
        <w:rPr>
          <w:rFonts w:eastAsia="DengXian" w:hint="eastAsia"/>
          <w:i/>
          <w:iCs/>
          <w:lang w:eastAsia="zh-CN"/>
        </w:rPr>
        <w:t xml:space="preserve">density </w:t>
      </w:r>
      <w:r w:rsidRPr="006E105C">
        <w:rPr>
          <w:rFonts w:eastAsia="DengXian"/>
          <w:i/>
          <w:iCs/>
          <w:lang w:eastAsia="zh-CN"/>
        </w:rPr>
        <w:t>reduction for 48, 64, and 128 CSI-RS ports</w:t>
      </w:r>
      <w:r>
        <w:rPr>
          <w:rFonts w:eastAsia="DengXian" w:hint="eastAsia"/>
          <w:i/>
          <w:iCs/>
          <w:lang w:eastAsia="zh-CN"/>
        </w:rPr>
        <w:t>.</w:t>
      </w:r>
    </w:p>
    <w:p w14:paraId="7AC204F5" w14:textId="77777777" w:rsidR="004A05F0" w:rsidRDefault="004A05F0" w:rsidP="004A05F0">
      <w:pPr>
        <w:rPr>
          <w:rFonts w:eastAsia="DengXian"/>
          <w:i/>
          <w:iCs/>
          <w:lang w:eastAsia="zh-CN"/>
        </w:rPr>
      </w:pPr>
    </w:p>
    <w:p w14:paraId="5CE4EFE2" w14:textId="77777777" w:rsidR="000E49AF" w:rsidRPr="008C3A88" w:rsidRDefault="000E49AF" w:rsidP="000E49AF">
      <w:pPr>
        <w:rPr>
          <w:lang w:val="fr-FR"/>
        </w:rPr>
      </w:pPr>
      <w:r w:rsidRPr="00DB5CC8">
        <w:rPr>
          <w:rFonts w:ascii="Times New Roman" w:eastAsia="Times New Roman" w:hAnsi="Times New Roman"/>
          <w:b/>
          <w:bCs/>
          <w:lang w:val="fr-FR"/>
        </w:rPr>
        <w:t>R1-2506166</w:t>
      </w:r>
      <w:r w:rsidRPr="008C3A88">
        <w:rPr>
          <w:rFonts w:ascii="Times New Roman" w:eastAsia="Times New Roman" w:hAnsi="Times New Roman"/>
          <w:lang w:val="fr-FR"/>
        </w:rPr>
        <w:tab/>
        <w:t xml:space="preserve">On Rel-20 </w:t>
      </w:r>
      <w:proofErr w:type="spellStart"/>
      <w:r w:rsidRPr="008C3A88">
        <w:rPr>
          <w:rFonts w:ascii="Times New Roman" w:eastAsia="Times New Roman" w:hAnsi="Times New Roman"/>
          <w:lang w:val="fr-FR"/>
        </w:rPr>
        <w:t>Enhanced</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Ericsson</w:t>
      </w:r>
    </w:p>
    <w:p w14:paraId="55D38F10" w14:textId="77777777" w:rsidR="000E49AF" w:rsidRDefault="000E49AF" w:rsidP="000E49AF">
      <w:r w:rsidRPr="00DB5CC8">
        <w:rPr>
          <w:rFonts w:ascii="Times New Roman" w:eastAsia="Times New Roman" w:hAnsi="Times New Roman"/>
          <w:b/>
          <w:bCs/>
        </w:rPr>
        <w:t>R1-2506211</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5A54D0F1" w14:textId="77777777" w:rsidR="000E49AF" w:rsidRDefault="000E49AF" w:rsidP="004A05F0">
      <w:pPr>
        <w:rPr>
          <w:rFonts w:ascii="Times New Roman" w:eastAsia="Times New Roman" w:hAnsi="Times New Roman"/>
        </w:rPr>
      </w:pPr>
    </w:p>
    <w:p w14:paraId="6C8764E1" w14:textId="77777777" w:rsidR="004E6D7A" w:rsidRDefault="004E6D7A" w:rsidP="004A05F0">
      <w:pPr>
        <w:rPr>
          <w:rFonts w:ascii="Times New Roman" w:eastAsia="Times New Roman" w:hAnsi="Times New Roman"/>
        </w:rPr>
      </w:pPr>
    </w:p>
    <w:p w14:paraId="00452478" w14:textId="432E17D3" w:rsidR="004A05F0" w:rsidRDefault="004A05F0" w:rsidP="004A05F0">
      <w:r>
        <w:rPr>
          <w:rFonts w:ascii="Times New Roman" w:eastAsia="Times New Roman" w:hAnsi="Times New Roman"/>
        </w:rPr>
        <w:t>R1-2505152</w:t>
      </w:r>
      <w:r>
        <w:rPr>
          <w:rFonts w:ascii="Times New Roman" w:eastAsia="Times New Roman" w:hAnsi="Times New Roman"/>
        </w:rPr>
        <w:tab/>
        <w:t>Enhancing DL CSI acquisition</w:t>
      </w:r>
      <w:r>
        <w:rPr>
          <w:rFonts w:ascii="Times New Roman" w:eastAsia="Times New Roman" w:hAnsi="Times New Roman"/>
        </w:rPr>
        <w:tab/>
        <w:t>FUTUREWEI</w:t>
      </w:r>
    </w:p>
    <w:p w14:paraId="7794ADA3" w14:textId="77777777" w:rsidR="004A05F0" w:rsidRDefault="004A05F0" w:rsidP="004A05F0">
      <w:r>
        <w:rPr>
          <w:rFonts w:ascii="Times New Roman" w:eastAsia="Times New Roman" w:hAnsi="Times New Roman"/>
        </w:rPr>
        <w:t>R1-2505165</w:t>
      </w:r>
      <w:r>
        <w:rPr>
          <w:rFonts w:ascii="Times New Roman" w:eastAsia="Times New Roman" w:hAnsi="Times New Roman"/>
        </w:rPr>
        <w:tab/>
        <w:t>Discussion on enhancing DL CSI acquisition</w:t>
      </w:r>
      <w:r>
        <w:rPr>
          <w:rFonts w:ascii="Times New Roman" w:eastAsia="Times New Roman" w:hAnsi="Times New Roman"/>
        </w:rPr>
        <w:tab/>
        <w:t>Spreadtrum, UNISOC</w:t>
      </w:r>
    </w:p>
    <w:p w14:paraId="1DD64034" w14:textId="77777777" w:rsidR="004A05F0" w:rsidRDefault="004A05F0" w:rsidP="004A05F0">
      <w:r>
        <w:rPr>
          <w:rFonts w:ascii="Times New Roman" w:eastAsia="Times New Roman" w:hAnsi="Times New Roman"/>
        </w:rPr>
        <w:t>R1-2505210</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Huawei, HiSilicon</w:t>
      </w:r>
    </w:p>
    <w:p w14:paraId="3F69C1AA" w14:textId="77777777" w:rsidR="004A05F0" w:rsidRDefault="004A05F0" w:rsidP="004A05F0">
      <w:r>
        <w:rPr>
          <w:rFonts w:ascii="Times New Roman" w:eastAsia="Times New Roman" w:hAnsi="Times New Roman"/>
        </w:rPr>
        <w:t>R1-2505243</w:t>
      </w:r>
      <w:r>
        <w:rPr>
          <w:rFonts w:ascii="Times New Roman" w:eastAsia="Times New Roman" w:hAnsi="Times New Roman"/>
        </w:rPr>
        <w:tab/>
        <w:t>NR MIMO Phase 6: DL CSI Enhancement</w:t>
      </w:r>
      <w:r>
        <w:rPr>
          <w:rFonts w:ascii="Times New Roman" w:eastAsia="Times New Roman" w:hAnsi="Times New Roman"/>
        </w:rPr>
        <w:tab/>
        <w:t>InterDigital, Inc.</w:t>
      </w:r>
    </w:p>
    <w:p w14:paraId="57376821" w14:textId="77777777" w:rsidR="004A05F0" w:rsidRDefault="004A05F0" w:rsidP="004A05F0">
      <w:r>
        <w:rPr>
          <w:rFonts w:ascii="Times New Roman" w:eastAsia="Times New Roman" w:hAnsi="Times New Roman"/>
        </w:rPr>
        <w:t>R1-2505275</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3A29DDF" w14:textId="77777777" w:rsidR="004A05F0" w:rsidRDefault="004A05F0" w:rsidP="004A05F0">
      <w:r>
        <w:rPr>
          <w:rFonts w:ascii="Times New Roman" w:eastAsia="Times New Roman" w:hAnsi="Times New Roman"/>
        </w:rPr>
        <w:t>R1-2505284</w:t>
      </w:r>
      <w:r>
        <w:rPr>
          <w:rFonts w:ascii="Times New Roman" w:eastAsia="Times New Roman" w:hAnsi="Times New Roman"/>
        </w:rPr>
        <w:tab/>
        <w:t>Discussion on enhancing DL CSI acquisition</w:t>
      </w:r>
      <w:r>
        <w:rPr>
          <w:rFonts w:ascii="Times New Roman" w:eastAsia="Times New Roman" w:hAnsi="Times New Roman"/>
        </w:rPr>
        <w:tab/>
        <w:t>TCL</w:t>
      </w:r>
    </w:p>
    <w:p w14:paraId="108F2C5C" w14:textId="77777777" w:rsidR="004A05F0" w:rsidRDefault="004A05F0" w:rsidP="004A05F0">
      <w:r>
        <w:rPr>
          <w:rFonts w:ascii="Times New Roman" w:eastAsia="Times New Roman" w:hAnsi="Times New Roman"/>
        </w:rPr>
        <w:t>R1-2505289</w:t>
      </w:r>
      <w:r>
        <w:rPr>
          <w:rFonts w:ascii="Times New Roman" w:eastAsia="Times New Roman" w:hAnsi="Times New Roman"/>
        </w:rPr>
        <w:tab/>
        <w:t>Enhancing DL CSI acquisition</w:t>
      </w:r>
      <w:r>
        <w:rPr>
          <w:rFonts w:ascii="Times New Roman" w:eastAsia="Times New Roman" w:hAnsi="Times New Roman"/>
        </w:rPr>
        <w:tab/>
        <w:t>MediaTek Inc.</w:t>
      </w:r>
    </w:p>
    <w:p w14:paraId="5FA58FAD" w14:textId="77777777" w:rsidR="004A05F0" w:rsidRDefault="004A05F0" w:rsidP="004A05F0">
      <w:r>
        <w:rPr>
          <w:rFonts w:ascii="Times New Roman" w:eastAsia="Times New Roman" w:hAnsi="Times New Roman"/>
        </w:rPr>
        <w:t>R1-2505303</w:t>
      </w:r>
      <w:r>
        <w:rPr>
          <w:rFonts w:ascii="Times New Roman" w:eastAsia="Times New Roman" w:hAnsi="Times New Roman"/>
        </w:rPr>
        <w:tab/>
        <w:t>On enhancements for DL CSI acquisition</w:t>
      </w:r>
      <w:r>
        <w:rPr>
          <w:rFonts w:ascii="Times New Roman" w:eastAsia="Times New Roman" w:hAnsi="Times New Roman"/>
        </w:rPr>
        <w:tab/>
        <w:t>CATT</w:t>
      </w:r>
    </w:p>
    <w:p w14:paraId="6D85B9E9" w14:textId="77777777" w:rsidR="004A05F0" w:rsidRDefault="004A05F0" w:rsidP="004A05F0">
      <w:r>
        <w:rPr>
          <w:rFonts w:ascii="Times New Roman" w:eastAsia="Times New Roman" w:hAnsi="Times New Roman"/>
        </w:rPr>
        <w:t>R1-2505409</w:t>
      </w:r>
      <w:r>
        <w:rPr>
          <w:rFonts w:ascii="Times New Roman" w:eastAsia="Times New Roman" w:hAnsi="Times New Roman"/>
        </w:rPr>
        <w:tab/>
        <w:t>Discussion on enhancing DL CSI acquisition</w:t>
      </w:r>
      <w:r>
        <w:rPr>
          <w:rFonts w:ascii="Times New Roman" w:eastAsia="Times New Roman" w:hAnsi="Times New Roman"/>
        </w:rPr>
        <w:tab/>
        <w:t>vivo</w:t>
      </w:r>
    </w:p>
    <w:p w14:paraId="3E3A0639" w14:textId="77777777" w:rsidR="004A05F0" w:rsidRDefault="004A05F0" w:rsidP="004A05F0">
      <w:r>
        <w:rPr>
          <w:rFonts w:ascii="Times New Roman" w:eastAsia="Times New Roman" w:hAnsi="Times New Roman"/>
        </w:rPr>
        <w:t>R1-2505456</w:t>
      </w:r>
      <w:r>
        <w:rPr>
          <w:rFonts w:ascii="Times New Roman" w:eastAsia="Times New Roman" w:hAnsi="Times New Roman"/>
        </w:rPr>
        <w:tab/>
        <w:t>Discussion on enhancing DL CSI acquisition</w:t>
      </w:r>
      <w:r>
        <w:rPr>
          <w:rFonts w:ascii="Times New Roman" w:eastAsia="Times New Roman" w:hAnsi="Times New Roman"/>
        </w:rPr>
        <w:tab/>
        <w:t>Xiaomi</w:t>
      </w:r>
    </w:p>
    <w:p w14:paraId="530D85CF" w14:textId="77777777" w:rsidR="004A05F0" w:rsidRDefault="004A05F0" w:rsidP="004A05F0">
      <w:r>
        <w:rPr>
          <w:rFonts w:ascii="Times New Roman" w:eastAsia="Times New Roman" w:hAnsi="Times New Roman"/>
        </w:rPr>
        <w:t>R1-2505577</w:t>
      </w:r>
      <w:r>
        <w:rPr>
          <w:rFonts w:ascii="Times New Roman" w:eastAsia="Times New Roman" w:hAnsi="Times New Roman"/>
        </w:rPr>
        <w:tab/>
        <w:t>Views on enhancing DL CSI acquisition</w:t>
      </w:r>
      <w:r>
        <w:rPr>
          <w:rFonts w:ascii="Times New Roman" w:eastAsia="Times New Roman" w:hAnsi="Times New Roman"/>
        </w:rPr>
        <w:tab/>
        <w:t>Samsung</w:t>
      </w:r>
    </w:p>
    <w:p w14:paraId="48D32C84" w14:textId="77777777" w:rsidR="004A05F0" w:rsidRDefault="004A05F0" w:rsidP="004A05F0">
      <w:r>
        <w:rPr>
          <w:rFonts w:ascii="Times New Roman" w:eastAsia="Times New Roman" w:hAnsi="Times New Roman"/>
        </w:rPr>
        <w:t>R1-2505636</w:t>
      </w:r>
      <w:r>
        <w:rPr>
          <w:rFonts w:ascii="Times New Roman" w:eastAsia="Times New Roman" w:hAnsi="Times New Roman"/>
        </w:rPr>
        <w:tab/>
        <w:t>Enhancing DL CSI acquisition</w:t>
      </w:r>
      <w:r>
        <w:rPr>
          <w:rFonts w:ascii="Times New Roman" w:eastAsia="Times New Roman" w:hAnsi="Times New Roman"/>
        </w:rPr>
        <w:tab/>
        <w:t>Tejas Network Limited</w:t>
      </w:r>
    </w:p>
    <w:p w14:paraId="685FA761" w14:textId="77777777" w:rsidR="004A05F0" w:rsidRPr="008C3A88" w:rsidRDefault="004A05F0" w:rsidP="004A05F0">
      <w:pPr>
        <w:rPr>
          <w:lang w:val="fr-FR"/>
        </w:rPr>
      </w:pPr>
      <w:r w:rsidRPr="008C3A88">
        <w:rPr>
          <w:rFonts w:ascii="Times New Roman" w:eastAsia="Times New Roman" w:hAnsi="Times New Roman"/>
          <w:lang w:val="fr-FR"/>
        </w:rPr>
        <w:t>R1-2505647</w:t>
      </w:r>
      <w:r w:rsidRPr="008C3A88">
        <w:rPr>
          <w:rFonts w:ascii="Times New Roman" w:eastAsia="Times New Roman" w:hAnsi="Times New Roman"/>
          <w:lang w:val="fr-FR"/>
        </w:rPr>
        <w:tab/>
      </w:r>
      <w:proofErr w:type="spellStart"/>
      <w:r w:rsidRPr="008C3A88">
        <w:rPr>
          <w:rFonts w:ascii="Times New Roman" w:eastAsia="Times New Roman" w:hAnsi="Times New Roman"/>
          <w:lang w:val="fr-FR"/>
        </w:rPr>
        <w:t>Enhancing</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Lenovo</w:t>
      </w:r>
    </w:p>
    <w:p w14:paraId="38A535DD" w14:textId="77777777" w:rsidR="004A05F0" w:rsidRPr="008C3A88" w:rsidRDefault="004A05F0" w:rsidP="004A05F0">
      <w:pPr>
        <w:rPr>
          <w:lang w:val="fr-FR"/>
        </w:rPr>
      </w:pPr>
      <w:r w:rsidRPr="008C3A88">
        <w:rPr>
          <w:rFonts w:ascii="Times New Roman" w:eastAsia="Times New Roman" w:hAnsi="Times New Roman"/>
          <w:lang w:val="fr-FR"/>
        </w:rPr>
        <w:t>R1-2505750</w:t>
      </w:r>
      <w:r w:rsidRPr="008C3A88">
        <w:rPr>
          <w:rFonts w:ascii="Times New Roman" w:eastAsia="Times New Roman" w:hAnsi="Times New Roman"/>
          <w:lang w:val="fr-FR"/>
        </w:rPr>
        <w:tab/>
        <w:t xml:space="preserve">Discussions on </w:t>
      </w:r>
      <w:proofErr w:type="spellStart"/>
      <w:r w:rsidRPr="008C3A88">
        <w:rPr>
          <w:rFonts w:ascii="Times New Roman" w:eastAsia="Times New Roman" w:hAnsi="Times New Roman"/>
          <w:lang w:val="fr-FR"/>
        </w:rPr>
        <w:t>Enhancing</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OPPO</w:t>
      </w:r>
    </w:p>
    <w:p w14:paraId="35104244" w14:textId="77777777" w:rsidR="004A05F0" w:rsidRPr="008C3A88" w:rsidRDefault="004A05F0" w:rsidP="004A05F0">
      <w:pPr>
        <w:rPr>
          <w:lang w:val="fr-FR"/>
        </w:rPr>
      </w:pPr>
      <w:r w:rsidRPr="008C3A88">
        <w:rPr>
          <w:rFonts w:ascii="Times New Roman" w:eastAsia="Times New Roman" w:hAnsi="Times New Roman"/>
          <w:lang w:val="fr-FR"/>
        </w:rPr>
        <w:t>R1-2505822</w:t>
      </w:r>
      <w:r w:rsidRPr="008C3A88">
        <w:rPr>
          <w:rFonts w:ascii="Times New Roman" w:eastAsia="Times New Roman" w:hAnsi="Times New Roman"/>
          <w:lang w:val="fr-FR"/>
        </w:rPr>
        <w:tab/>
        <w:t xml:space="preserve">Discussion on </w:t>
      </w:r>
      <w:proofErr w:type="spellStart"/>
      <w:r w:rsidRPr="008C3A88">
        <w:rPr>
          <w:rFonts w:ascii="Times New Roman" w:eastAsia="Times New Roman" w:hAnsi="Times New Roman"/>
          <w:lang w:val="fr-FR"/>
        </w:rPr>
        <w:t>enhancing</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LG Electronics</w:t>
      </w:r>
    </w:p>
    <w:p w14:paraId="4BCB0285" w14:textId="77777777" w:rsidR="004A05F0" w:rsidRPr="008C3A88" w:rsidRDefault="004A05F0" w:rsidP="004A05F0">
      <w:pPr>
        <w:rPr>
          <w:lang w:val="fr-FR"/>
        </w:rPr>
      </w:pPr>
      <w:r w:rsidRPr="008C3A88">
        <w:rPr>
          <w:rFonts w:ascii="Times New Roman" w:eastAsia="Times New Roman" w:hAnsi="Times New Roman"/>
          <w:lang w:val="fr-FR"/>
        </w:rPr>
        <w:t>R1-2505864</w:t>
      </w:r>
      <w:r w:rsidRPr="008C3A88">
        <w:rPr>
          <w:rFonts w:ascii="Times New Roman" w:eastAsia="Times New Roman" w:hAnsi="Times New Roman"/>
          <w:lang w:val="fr-FR"/>
        </w:rPr>
        <w:tab/>
        <w:t xml:space="preserve">On DL CSI Acquisition </w:t>
      </w:r>
      <w:proofErr w:type="spellStart"/>
      <w:r w:rsidRPr="008C3A88">
        <w:rPr>
          <w:rFonts w:ascii="Times New Roman" w:eastAsia="Times New Roman" w:hAnsi="Times New Roman"/>
          <w:lang w:val="fr-FR"/>
        </w:rPr>
        <w:t>Enhancements</w:t>
      </w:r>
      <w:proofErr w:type="spellEnd"/>
      <w:r w:rsidRPr="008C3A88">
        <w:rPr>
          <w:rFonts w:ascii="Times New Roman" w:eastAsia="Times New Roman" w:hAnsi="Times New Roman"/>
          <w:lang w:val="fr-FR"/>
        </w:rPr>
        <w:t xml:space="preserve"> for FR1</w:t>
      </w:r>
      <w:r w:rsidRPr="008C3A88">
        <w:rPr>
          <w:rFonts w:ascii="Times New Roman" w:eastAsia="Times New Roman" w:hAnsi="Times New Roman"/>
          <w:lang w:val="fr-FR"/>
        </w:rPr>
        <w:tab/>
        <w:t>Nokia</w:t>
      </w:r>
    </w:p>
    <w:p w14:paraId="462C7DA9" w14:textId="77777777" w:rsidR="004A05F0" w:rsidRPr="008C3A88" w:rsidRDefault="004A05F0" w:rsidP="004A05F0">
      <w:pPr>
        <w:rPr>
          <w:lang w:val="fr-FR"/>
        </w:rPr>
      </w:pPr>
      <w:r w:rsidRPr="008C3A88">
        <w:rPr>
          <w:rFonts w:ascii="Times New Roman" w:eastAsia="Times New Roman" w:hAnsi="Times New Roman"/>
          <w:lang w:val="fr-FR"/>
        </w:rPr>
        <w:t>R1-2505906</w:t>
      </w:r>
      <w:r w:rsidRPr="008C3A88">
        <w:rPr>
          <w:rFonts w:ascii="Times New Roman" w:eastAsia="Times New Roman" w:hAnsi="Times New Roman"/>
          <w:lang w:val="fr-FR"/>
        </w:rPr>
        <w:tab/>
        <w:t xml:space="preserve">On Rel-20 MIMO CSI </w:t>
      </w:r>
      <w:proofErr w:type="spellStart"/>
      <w:r w:rsidRPr="008C3A88">
        <w:rPr>
          <w:rFonts w:ascii="Times New Roman" w:eastAsia="Times New Roman" w:hAnsi="Times New Roman"/>
          <w:lang w:val="fr-FR"/>
        </w:rPr>
        <w:t>enhancement</w:t>
      </w:r>
      <w:proofErr w:type="spellEnd"/>
      <w:r w:rsidRPr="008C3A88">
        <w:rPr>
          <w:rFonts w:ascii="Times New Roman" w:eastAsia="Times New Roman" w:hAnsi="Times New Roman"/>
          <w:lang w:val="fr-FR"/>
        </w:rPr>
        <w:tab/>
        <w:t>Apple</w:t>
      </w:r>
    </w:p>
    <w:p w14:paraId="33DD91F7" w14:textId="77777777" w:rsidR="004A05F0" w:rsidRPr="008C3A88" w:rsidRDefault="004A05F0" w:rsidP="004A05F0">
      <w:pPr>
        <w:rPr>
          <w:lang w:val="fr-FR"/>
        </w:rPr>
      </w:pPr>
      <w:r w:rsidRPr="008C3A88">
        <w:rPr>
          <w:rFonts w:ascii="Times New Roman" w:eastAsia="Times New Roman" w:hAnsi="Times New Roman"/>
          <w:lang w:val="fr-FR"/>
        </w:rPr>
        <w:t>R1-2505931</w:t>
      </w:r>
      <w:r w:rsidRPr="008C3A88">
        <w:rPr>
          <w:rFonts w:ascii="Times New Roman" w:eastAsia="Times New Roman" w:hAnsi="Times New Roman"/>
          <w:lang w:val="fr-FR"/>
        </w:rPr>
        <w:tab/>
        <w:t xml:space="preserve">Discussion on </w:t>
      </w:r>
      <w:proofErr w:type="spellStart"/>
      <w:r w:rsidRPr="008C3A88">
        <w:rPr>
          <w:rFonts w:ascii="Times New Roman" w:eastAsia="Times New Roman" w:hAnsi="Times New Roman"/>
          <w:lang w:val="fr-FR"/>
        </w:rPr>
        <w:t>Enhancing</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NEC</w:t>
      </w:r>
    </w:p>
    <w:p w14:paraId="563574D7" w14:textId="77777777" w:rsidR="004A05F0" w:rsidRPr="008C3A88" w:rsidRDefault="004A05F0" w:rsidP="004A05F0">
      <w:pPr>
        <w:rPr>
          <w:lang w:val="fr-FR"/>
        </w:rPr>
      </w:pPr>
      <w:r w:rsidRPr="008C3A88">
        <w:rPr>
          <w:rFonts w:ascii="Times New Roman" w:eastAsia="Times New Roman" w:hAnsi="Times New Roman"/>
          <w:lang w:val="fr-FR"/>
        </w:rPr>
        <w:t>R1-2505966</w:t>
      </w:r>
      <w:r w:rsidRPr="008C3A88">
        <w:rPr>
          <w:rFonts w:ascii="Times New Roman" w:eastAsia="Times New Roman" w:hAnsi="Times New Roman"/>
          <w:lang w:val="fr-FR"/>
        </w:rPr>
        <w:tab/>
        <w:t xml:space="preserve">Discussion on </w:t>
      </w:r>
      <w:proofErr w:type="spellStart"/>
      <w:r w:rsidRPr="008C3A88">
        <w:rPr>
          <w:rFonts w:ascii="Times New Roman" w:eastAsia="Times New Roman" w:hAnsi="Times New Roman"/>
          <w:lang w:val="fr-FR"/>
        </w:rPr>
        <w:t>enhancing</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Fujitsu</w:t>
      </w:r>
    </w:p>
    <w:p w14:paraId="5BD03A37" w14:textId="77777777" w:rsidR="004A05F0" w:rsidRPr="008C3A88" w:rsidRDefault="004A05F0" w:rsidP="004A05F0">
      <w:pPr>
        <w:rPr>
          <w:lang w:val="fr-FR"/>
        </w:rPr>
      </w:pPr>
      <w:r w:rsidRPr="008C3A88">
        <w:rPr>
          <w:rFonts w:ascii="Times New Roman" w:eastAsia="Times New Roman" w:hAnsi="Times New Roman"/>
          <w:lang w:val="fr-FR"/>
        </w:rPr>
        <w:t>R1-2505998</w:t>
      </w:r>
      <w:r w:rsidRPr="008C3A88">
        <w:rPr>
          <w:rFonts w:ascii="Times New Roman" w:eastAsia="Times New Roman" w:hAnsi="Times New Roman"/>
          <w:lang w:val="fr-FR"/>
        </w:rPr>
        <w:tab/>
        <w:t xml:space="preserve">Discussion on </w:t>
      </w:r>
      <w:proofErr w:type="spellStart"/>
      <w:r w:rsidRPr="008C3A88">
        <w:rPr>
          <w:rFonts w:ascii="Times New Roman" w:eastAsia="Times New Roman" w:hAnsi="Times New Roman"/>
          <w:lang w:val="fr-FR"/>
        </w:rPr>
        <w:t>enhancing</w:t>
      </w:r>
      <w:proofErr w:type="spellEnd"/>
      <w:r w:rsidRPr="008C3A88">
        <w:rPr>
          <w:rFonts w:ascii="Times New Roman" w:eastAsia="Times New Roman" w:hAnsi="Times New Roman"/>
          <w:lang w:val="fr-FR"/>
        </w:rPr>
        <w:t xml:space="preserve"> DL CSI acquisition</w:t>
      </w:r>
      <w:r w:rsidRPr="008C3A88">
        <w:rPr>
          <w:rFonts w:ascii="Times New Roman" w:eastAsia="Times New Roman" w:hAnsi="Times New Roman"/>
          <w:lang w:val="fr-FR"/>
        </w:rPr>
        <w:tab/>
        <w:t>HONOR</w:t>
      </w:r>
    </w:p>
    <w:p w14:paraId="5E562F36" w14:textId="77777777" w:rsidR="004A05F0" w:rsidRDefault="004A05F0" w:rsidP="004A05F0">
      <w:r>
        <w:rPr>
          <w:rFonts w:ascii="Times New Roman" w:eastAsia="Times New Roman" w:hAnsi="Times New Roman"/>
        </w:rPr>
        <w:t>R1-2506015</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2B5E25A7" w14:textId="77777777" w:rsidR="004A05F0" w:rsidRDefault="004A05F0" w:rsidP="004A05F0">
      <w:r>
        <w:rPr>
          <w:rFonts w:ascii="Times New Roman" w:eastAsia="Times New Roman" w:hAnsi="Times New Roman"/>
        </w:rPr>
        <w:t>R1-2506016</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55D734E2" w14:textId="77777777" w:rsidR="004A05F0" w:rsidRDefault="004A05F0" w:rsidP="004A05F0">
      <w:r>
        <w:rPr>
          <w:rFonts w:ascii="Times New Roman" w:eastAsia="Times New Roman" w:hAnsi="Times New Roman"/>
        </w:rPr>
        <w:t>R1-2506060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3C14AB4D" w14:textId="77777777" w:rsidR="004A05F0" w:rsidRPr="008C3A88" w:rsidRDefault="004A05F0" w:rsidP="004A05F0">
      <w:pPr>
        <w:rPr>
          <w:lang w:val="fr-FR"/>
        </w:rPr>
      </w:pPr>
      <w:r w:rsidRPr="008C3A88">
        <w:rPr>
          <w:rFonts w:ascii="Times New Roman" w:eastAsia="Times New Roman" w:hAnsi="Times New Roman"/>
          <w:lang w:val="fr-FR"/>
        </w:rPr>
        <w:t>R1-2506111</w:t>
      </w:r>
      <w:r w:rsidRPr="008C3A88">
        <w:rPr>
          <w:rFonts w:ascii="Times New Roman" w:eastAsia="Times New Roman" w:hAnsi="Times New Roman"/>
          <w:lang w:val="fr-FR"/>
        </w:rPr>
        <w:tab/>
        <w:t xml:space="preserve">Discussion on DL CSI acquisition </w:t>
      </w:r>
      <w:proofErr w:type="spellStart"/>
      <w:r w:rsidRPr="008C3A88">
        <w:rPr>
          <w:rFonts w:ascii="Times New Roman" w:eastAsia="Times New Roman" w:hAnsi="Times New Roman"/>
          <w:lang w:val="fr-FR"/>
        </w:rPr>
        <w:t>enhancements</w:t>
      </w:r>
      <w:proofErr w:type="spellEnd"/>
      <w:r w:rsidRPr="008C3A88">
        <w:rPr>
          <w:rFonts w:ascii="Times New Roman" w:eastAsia="Times New Roman" w:hAnsi="Times New Roman"/>
          <w:lang w:val="fr-FR"/>
        </w:rPr>
        <w:tab/>
        <w:t>Sony</w:t>
      </w:r>
    </w:p>
    <w:p w14:paraId="7FFC83B5" w14:textId="77777777" w:rsidR="004A05F0" w:rsidRPr="008C3A88" w:rsidRDefault="004A05F0" w:rsidP="004A05F0">
      <w:pPr>
        <w:rPr>
          <w:lang w:val="fr-FR"/>
        </w:rPr>
      </w:pPr>
      <w:r w:rsidRPr="008C3A88">
        <w:rPr>
          <w:rFonts w:ascii="Times New Roman" w:eastAsia="Times New Roman" w:hAnsi="Times New Roman"/>
          <w:lang w:val="fr-FR"/>
        </w:rPr>
        <w:t>R1-2506137</w:t>
      </w:r>
      <w:r w:rsidRPr="008C3A88">
        <w:rPr>
          <w:rFonts w:ascii="Times New Roman" w:eastAsia="Times New Roman" w:hAnsi="Times New Roman"/>
          <w:lang w:val="fr-FR"/>
        </w:rPr>
        <w:tab/>
        <w:t xml:space="preserve">Discussion on </w:t>
      </w:r>
      <w:proofErr w:type="spellStart"/>
      <w:r w:rsidRPr="008C3A88">
        <w:rPr>
          <w:rFonts w:ascii="Times New Roman" w:eastAsia="Times New Roman" w:hAnsi="Times New Roman"/>
          <w:lang w:val="fr-FR"/>
        </w:rPr>
        <w:t>Early</w:t>
      </w:r>
      <w:proofErr w:type="spellEnd"/>
      <w:r w:rsidRPr="008C3A88">
        <w:rPr>
          <w:rFonts w:ascii="Times New Roman" w:eastAsia="Times New Roman" w:hAnsi="Times New Roman"/>
          <w:lang w:val="fr-FR"/>
        </w:rPr>
        <w:t xml:space="preserve"> DL CSI Acquisition </w:t>
      </w:r>
      <w:proofErr w:type="spellStart"/>
      <w:r w:rsidRPr="008C3A88">
        <w:rPr>
          <w:rFonts w:ascii="Times New Roman" w:eastAsia="Times New Roman" w:hAnsi="Times New Roman"/>
          <w:lang w:val="fr-FR"/>
        </w:rPr>
        <w:t>Enhancements</w:t>
      </w:r>
      <w:proofErr w:type="spellEnd"/>
      <w:r w:rsidRPr="008C3A88">
        <w:rPr>
          <w:rFonts w:ascii="Times New Roman" w:eastAsia="Times New Roman" w:hAnsi="Times New Roman"/>
          <w:lang w:val="fr-FR"/>
        </w:rPr>
        <w:tab/>
        <w:t>Panasonic</w:t>
      </w:r>
    </w:p>
    <w:p w14:paraId="1555B5AF" w14:textId="77777777" w:rsidR="004A05F0" w:rsidRPr="008C3A88" w:rsidRDefault="004A05F0" w:rsidP="004A05F0">
      <w:pPr>
        <w:rPr>
          <w:lang w:val="fr-FR"/>
        </w:rPr>
      </w:pPr>
      <w:r w:rsidRPr="008C3A88">
        <w:rPr>
          <w:rFonts w:ascii="Times New Roman" w:eastAsia="Times New Roman" w:hAnsi="Times New Roman"/>
          <w:lang w:val="fr-FR"/>
        </w:rPr>
        <w:t>R1-2506145</w:t>
      </w:r>
      <w:r w:rsidRPr="008C3A88">
        <w:rPr>
          <w:rFonts w:ascii="Times New Roman" w:eastAsia="Times New Roman" w:hAnsi="Times New Roman"/>
          <w:lang w:val="fr-FR"/>
        </w:rPr>
        <w:tab/>
        <w:t xml:space="preserve">Discussion on </w:t>
      </w:r>
      <w:proofErr w:type="spellStart"/>
      <w:r w:rsidRPr="008C3A88">
        <w:rPr>
          <w:rFonts w:ascii="Times New Roman" w:eastAsia="Times New Roman" w:hAnsi="Times New Roman"/>
          <w:lang w:val="fr-FR"/>
        </w:rPr>
        <w:t>Enhancement</w:t>
      </w:r>
      <w:proofErr w:type="spellEnd"/>
      <w:r w:rsidRPr="008C3A88">
        <w:rPr>
          <w:rFonts w:ascii="Times New Roman" w:eastAsia="Times New Roman" w:hAnsi="Times New Roman"/>
          <w:lang w:val="fr-FR"/>
        </w:rPr>
        <w:t xml:space="preserve"> of CSI DL Acquisition</w:t>
      </w:r>
      <w:r w:rsidRPr="008C3A88">
        <w:rPr>
          <w:rFonts w:ascii="Times New Roman" w:eastAsia="Times New Roman" w:hAnsi="Times New Roman"/>
          <w:lang w:val="fr-FR"/>
        </w:rPr>
        <w:tab/>
      </w:r>
      <w:proofErr w:type="spellStart"/>
      <w:r w:rsidRPr="008C3A88">
        <w:rPr>
          <w:rFonts w:ascii="Times New Roman" w:eastAsia="Times New Roman" w:hAnsi="Times New Roman"/>
          <w:lang w:val="fr-FR"/>
        </w:rPr>
        <w:t>Rakuten</w:t>
      </w:r>
      <w:proofErr w:type="spellEnd"/>
      <w:r w:rsidRPr="008C3A88">
        <w:rPr>
          <w:rFonts w:ascii="Times New Roman" w:eastAsia="Times New Roman" w:hAnsi="Times New Roman"/>
          <w:lang w:val="fr-FR"/>
        </w:rPr>
        <w:t xml:space="preserve"> Mobile, </w:t>
      </w:r>
      <w:proofErr w:type="spellStart"/>
      <w:r w:rsidRPr="008C3A88">
        <w:rPr>
          <w:rFonts w:ascii="Times New Roman" w:eastAsia="Times New Roman" w:hAnsi="Times New Roman"/>
          <w:lang w:val="fr-FR"/>
        </w:rPr>
        <w:t>Inc</w:t>
      </w:r>
      <w:proofErr w:type="spellEnd"/>
    </w:p>
    <w:p w14:paraId="2433B6B9" w14:textId="77777777" w:rsidR="004A05F0" w:rsidRDefault="004A05F0" w:rsidP="004A05F0">
      <w:r>
        <w:rPr>
          <w:rFonts w:ascii="Times New Roman" w:eastAsia="Times New Roman" w:hAnsi="Times New Roman"/>
        </w:rPr>
        <w:t>R1-2506234</w:t>
      </w:r>
      <w:r>
        <w:rPr>
          <w:rFonts w:ascii="Times New Roman" w:eastAsia="Times New Roman" w:hAnsi="Times New Roman"/>
        </w:rPr>
        <w:tab/>
        <w:t>DL CSI Enhancements for NR Rel-20</w:t>
      </w:r>
      <w:r>
        <w:rPr>
          <w:rFonts w:ascii="Times New Roman" w:eastAsia="Times New Roman" w:hAnsi="Times New Roman"/>
        </w:rPr>
        <w:tab/>
        <w:t>AT&amp;T</w:t>
      </w:r>
    </w:p>
    <w:p w14:paraId="6EF592D9" w14:textId="77777777" w:rsidR="004A05F0" w:rsidRDefault="004A05F0" w:rsidP="004A05F0">
      <w:r>
        <w:rPr>
          <w:rFonts w:ascii="Times New Roman" w:eastAsia="Times New Roman" w:hAnsi="Times New Roman"/>
        </w:rPr>
        <w:t>R1-2506266</w:t>
      </w:r>
      <w:r>
        <w:rPr>
          <w:rFonts w:ascii="Times New Roman" w:eastAsia="Times New Roman" w:hAnsi="Times New Roman"/>
        </w:rPr>
        <w:tab/>
        <w:t>Enhancing DL CSI acquisition</w:t>
      </w:r>
      <w:r>
        <w:rPr>
          <w:rFonts w:ascii="Times New Roman" w:eastAsia="Times New Roman" w:hAnsi="Times New Roman"/>
        </w:rPr>
        <w:tab/>
        <w:t>Sharp</w:t>
      </w:r>
    </w:p>
    <w:p w14:paraId="5E0F7F26" w14:textId="77777777" w:rsidR="004A05F0" w:rsidRDefault="004A05F0" w:rsidP="004A05F0">
      <w:r>
        <w:rPr>
          <w:rFonts w:ascii="Times New Roman" w:eastAsia="Times New Roman" w:hAnsi="Times New Roman"/>
        </w:rPr>
        <w:t>R1-2506298</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38DB970" w14:textId="77777777" w:rsidR="004A05F0" w:rsidRDefault="004A05F0" w:rsidP="004A05F0">
      <w:r>
        <w:rPr>
          <w:rFonts w:ascii="Times New Roman" w:eastAsia="Times New Roman" w:hAnsi="Times New Roman"/>
        </w:rPr>
        <w:t>R1-2506319</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3F0FAEFE" w14:textId="77777777" w:rsidR="004A05F0" w:rsidRDefault="004A05F0" w:rsidP="004A05F0">
      <w:r>
        <w:rPr>
          <w:rFonts w:ascii="Times New Roman" w:eastAsia="Times New Roman" w:hAnsi="Times New Roman"/>
        </w:rPr>
        <w:lastRenderedPageBreak/>
        <w:t>R1-2506351</w:t>
      </w:r>
      <w:r>
        <w:rPr>
          <w:rFonts w:ascii="Times New Roman" w:eastAsia="Times New Roman" w:hAnsi="Times New Roman"/>
        </w:rPr>
        <w:tab/>
        <w:t>Discussion on enhancing DL CSI acquisition</w:t>
      </w:r>
      <w:r>
        <w:rPr>
          <w:rFonts w:ascii="Times New Roman" w:eastAsia="Times New Roman" w:hAnsi="Times New Roman"/>
        </w:rPr>
        <w:tab/>
        <w:t>Google</w:t>
      </w:r>
    </w:p>
    <w:p w14:paraId="57B90DAE" w14:textId="77777777" w:rsidR="004A05F0" w:rsidRDefault="004A05F0" w:rsidP="004A05F0">
      <w:r>
        <w:rPr>
          <w:rFonts w:ascii="Times New Roman" w:eastAsia="Times New Roman" w:hAnsi="Times New Roman"/>
        </w:rPr>
        <w:t>R1-2506355</w:t>
      </w:r>
      <w:r>
        <w:rPr>
          <w:rFonts w:ascii="Times New Roman" w:eastAsia="Times New Roman" w:hAnsi="Times New Roman"/>
        </w:rPr>
        <w:tab/>
        <w:t>Views on DL Channel acquisition enhancements</w:t>
      </w:r>
      <w:r>
        <w:rPr>
          <w:rFonts w:ascii="Times New Roman" w:eastAsia="Times New Roman" w:hAnsi="Times New Roman"/>
        </w:rPr>
        <w:tab/>
        <w:t>CEWiT, IITM</w:t>
      </w:r>
    </w:p>
    <w:p w14:paraId="714EAA05" w14:textId="77777777" w:rsidR="004A05F0" w:rsidRDefault="004A05F0" w:rsidP="004A05F0">
      <w:r>
        <w:rPr>
          <w:rFonts w:ascii="Times New Roman" w:eastAsia="Times New Roman" w:hAnsi="Times New Roman"/>
        </w:rPr>
        <w:t>R1-2506370</w:t>
      </w:r>
      <w:r>
        <w:rPr>
          <w:rFonts w:ascii="Times New Roman" w:eastAsia="Times New Roman" w:hAnsi="Times New Roman"/>
        </w:rPr>
        <w:tab/>
        <w:t>Discussion on enhancing DL CSI acquisition</w:t>
      </w:r>
      <w:r>
        <w:rPr>
          <w:rFonts w:ascii="Times New Roman" w:eastAsia="Times New Roman" w:hAnsi="Times New Roman"/>
        </w:rPr>
        <w:tab/>
        <w:t>NICT</w:t>
      </w:r>
    </w:p>
    <w:p w14:paraId="71DD6B8A" w14:textId="77777777" w:rsidR="004A05F0" w:rsidRDefault="004A05F0" w:rsidP="004A05F0">
      <w:pPr>
        <w:rPr>
          <w:rFonts w:ascii="Times New Roman" w:eastAsia="Times New Roman" w:hAnsi="Times New Roman"/>
        </w:rPr>
      </w:pPr>
      <w:r>
        <w:rPr>
          <w:rFonts w:ascii="Times New Roman" w:eastAsia="Times New Roman" w:hAnsi="Times New Roman"/>
        </w:rPr>
        <w:t>R1-2506371</w:t>
      </w:r>
      <w:r>
        <w:rPr>
          <w:rFonts w:ascii="Times New Roman" w:eastAsia="Times New Roman" w:hAnsi="Times New Roman"/>
        </w:rPr>
        <w:tab/>
        <w:t>Discussion on Enhancing DL CSI acquisition</w:t>
      </w:r>
      <w:r>
        <w:rPr>
          <w:rFonts w:ascii="Times New Roman" w:eastAsia="Times New Roman" w:hAnsi="Times New Roman"/>
        </w:rPr>
        <w:tab/>
        <w:t>IIT Kanpur</w:t>
      </w:r>
    </w:p>
    <w:p w14:paraId="7A015416" w14:textId="77777777" w:rsidR="00DB5CC8" w:rsidRDefault="00DB5CC8" w:rsidP="004A05F0">
      <w:pPr>
        <w:rPr>
          <w:rFonts w:ascii="Times New Roman" w:eastAsia="Times New Roman" w:hAnsi="Times New Roman"/>
        </w:rPr>
      </w:pPr>
    </w:p>
    <w:p w14:paraId="4ED24ED7" w14:textId="1D04DE47" w:rsidR="00DB5CC8" w:rsidRDefault="00DB5CC8" w:rsidP="004A05F0">
      <w:pPr>
        <w:rPr>
          <w:rFonts w:ascii="Times New Roman" w:eastAsia="Times New Roman" w:hAnsi="Times New Roman"/>
          <w:b/>
          <w:bCs/>
        </w:rPr>
      </w:pPr>
      <w:r w:rsidRPr="00EB5FC8">
        <w:rPr>
          <w:rFonts w:ascii="Times New Roman" w:eastAsia="Times New Roman" w:hAnsi="Times New Roman"/>
          <w:b/>
          <w:bCs/>
        </w:rPr>
        <w:t>R1-2506450</w:t>
      </w:r>
    </w:p>
    <w:p w14:paraId="38E908F9" w14:textId="77777777" w:rsidR="00AE0FC6" w:rsidRDefault="00AE0FC6" w:rsidP="004A05F0">
      <w:pPr>
        <w:rPr>
          <w:rFonts w:ascii="Times New Roman" w:eastAsia="Times New Roman" w:hAnsi="Times New Roman"/>
          <w:b/>
          <w:bCs/>
        </w:rPr>
      </w:pPr>
    </w:p>
    <w:p w14:paraId="1C9E4B20" w14:textId="58D9EEDC" w:rsidR="00AE0FC6" w:rsidRDefault="00AE0FC6" w:rsidP="004A05F0">
      <w:pPr>
        <w:rPr>
          <w:rFonts w:ascii="Times New Roman" w:eastAsia="Times New Roman" w:hAnsi="Times New Roman"/>
          <w:b/>
          <w:bCs/>
        </w:rPr>
      </w:pPr>
      <w:r>
        <w:rPr>
          <w:rFonts w:ascii="Times New Roman" w:eastAsia="Times New Roman" w:hAnsi="Times New Roman"/>
          <w:b/>
          <w:bCs/>
        </w:rPr>
        <w:t>R1-250</w:t>
      </w:r>
      <w:r w:rsidR="00BF2C4B">
        <w:rPr>
          <w:rFonts w:ascii="Times New Roman" w:eastAsia="Times New Roman" w:hAnsi="Times New Roman"/>
          <w:b/>
          <w:bCs/>
        </w:rPr>
        <w:t>6539</w:t>
      </w:r>
    </w:p>
    <w:p w14:paraId="7EAF563F" w14:textId="77777777" w:rsidR="009309C6" w:rsidRPr="00FE4B87" w:rsidRDefault="009309C6" w:rsidP="004A05F0">
      <w:pPr>
        <w:rPr>
          <w:rFonts w:ascii="Times New Roman" w:eastAsia="Times New Roman" w:hAnsi="Times New Roman"/>
          <w:b/>
          <w:bCs/>
          <w:szCs w:val="20"/>
        </w:rPr>
      </w:pPr>
    </w:p>
    <w:p w14:paraId="67D0CE3B" w14:textId="70B14537" w:rsidR="009309C6" w:rsidRPr="00FE4B87" w:rsidRDefault="00870941" w:rsidP="009309C6">
      <w:pPr>
        <w:snapToGrid w:val="0"/>
        <w:spacing w:beforeLines="50" w:before="120"/>
        <w:jc w:val="both"/>
        <w:rPr>
          <w:rFonts w:ascii="Times New Roman" w:eastAsia="SimSun" w:hAnsi="Times New Roman"/>
          <w:b/>
          <w:szCs w:val="20"/>
        </w:rPr>
      </w:pPr>
      <w:r w:rsidRPr="00FE4B87">
        <w:rPr>
          <w:rFonts w:ascii="Times New Roman" w:eastAsia="SimSun" w:hAnsi="Times New Roman"/>
          <w:b/>
          <w:szCs w:val="20"/>
          <w:highlight w:val="green"/>
        </w:rPr>
        <w:t>Agreement</w:t>
      </w:r>
      <w:r w:rsidR="009309C6" w:rsidRPr="00FE4B87">
        <w:rPr>
          <w:rFonts w:ascii="Times New Roman" w:eastAsia="SimSun" w:hAnsi="Times New Roman"/>
          <w:b/>
          <w:szCs w:val="20"/>
          <w:highlight w:val="green"/>
        </w:rPr>
        <w:t>:</w:t>
      </w:r>
      <w:r w:rsidR="009309C6" w:rsidRPr="00FE4B87">
        <w:rPr>
          <w:rFonts w:ascii="Times New Roman" w:eastAsia="SimSun" w:hAnsi="Times New Roman"/>
          <w:b/>
          <w:szCs w:val="20"/>
        </w:rPr>
        <w:t xml:space="preserve"> </w:t>
      </w:r>
    </w:p>
    <w:p w14:paraId="5084A132" w14:textId="77777777" w:rsidR="009309C6" w:rsidRPr="00FE4B87" w:rsidRDefault="009309C6" w:rsidP="009309C6">
      <w:pPr>
        <w:snapToGrid w:val="0"/>
        <w:jc w:val="both"/>
        <w:rPr>
          <w:rFonts w:ascii="Times New Roman" w:eastAsia="SimSun" w:hAnsi="Times New Roman"/>
          <w:bCs/>
          <w:szCs w:val="20"/>
        </w:rPr>
      </w:pPr>
      <w:r w:rsidRPr="00FE4B87">
        <w:rPr>
          <w:rFonts w:ascii="Times New Roman" w:eastAsia="SimSun" w:hAnsi="Times New Roman"/>
          <w:bCs/>
          <w:szCs w:val="20"/>
        </w:rPr>
        <w:t xml:space="preserve">For UE transition from IDLE/INACTIVE to CONNECTED mode, support at least aperiodic SRS-AS transmission triggered via MSG4 of 4-Step RACH. </w:t>
      </w:r>
    </w:p>
    <w:p w14:paraId="3C268F01" w14:textId="77777777" w:rsidR="009309C6" w:rsidRPr="00FE4B87" w:rsidRDefault="009309C6" w:rsidP="009309C6">
      <w:pPr>
        <w:jc w:val="both"/>
        <w:rPr>
          <w:rFonts w:ascii="Times New Roman" w:hAnsi="Times New Roman"/>
          <w:szCs w:val="20"/>
        </w:rPr>
      </w:pPr>
    </w:p>
    <w:p w14:paraId="2E48F620" w14:textId="64EC124E" w:rsidR="009309C6" w:rsidRPr="00FE4B87" w:rsidRDefault="00870941" w:rsidP="009309C6">
      <w:pPr>
        <w:snapToGrid w:val="0"/>
        <w:jc w:val="both"/>
        <w:rPr>
          <w:rFonts w:ascii="Times New Roman" w:eastAsia="SimSun" w:hAnsi="Times New Roman"/>
          <w:b/>
          <w:szCs w:val="20"/>
        </w:rPr>
      </w:pPr>
      <w:r w:rsidRPr="00FE4B87">
        <w:rPr>
          <w:rFonts w:ascii="Times New Roman" w:eastAsia="SimSun" w:hAnsi="Times New Roman"/>
          <w:b/>
          <w:szCs w:val="20"/>
          <w:highlight w:val="green"/>
        </w:rPr>
        <w:t>Agreement</w:t>
      </w:r>
      <w:r w:rsidR="009309C6" w:rsidRPr="00FE4B87">
        <w:rPr>
          <w:rFonts w:ascii="Times New Roman" w:eastAsia="SimSun" w:hAnsi="Times New Roman"/>
          <w:b/>
          <w:szCs w:val="20"/>
          <w:highlight w:val="green"/>
        </w:rPr>
        <w:t>:</w:t>
      </w:r>
      <w:r w:rsidR="009309C6" w:rsidRPr="00FE4B87">
        <w:rPr>
          <w:rFonts w:ascii="Times New Roman" w:eastAsia="SimSun" w:hAnsi="Times New Roman"/>
          <w:b/>
          <w:szCs w:val="20"/>
        </w:rPr>
        <w:t xml:space="preserve"> </w:t>
      </w:r>
    </w:p>
    <w:p w14:paraId="4016FE85" w14:textId="3AD18062" w:rsidR="009309C6" w:rsidRPr="00FE4B87" w:rsidRDefault="009309C6" w:rsidP="009309C6">
      <w:pPr>
        <w:snapToGrid w:val="0"/>
        <w:jc w:val="both"/>
        <w:rPr>
          <w:rFonts w:ascii="Times New Roman" w:eastAsia="SimSun" w:hAnsi="Times New Roman"/>
          <w:bCs/>
          <w:szCs w:val="20"/>
        </w:rPr>
      </w:pPr>
      <w:r w:rsidRPr="00FE4B87">
        <w:rPr>
          <w:rFonts w:ascii="Times New Roman" w:eastAsia="SimSun" w:hAnsi="Times New Roman"/>
          <w:bCs/>
          <w:szCs w:val="20"/>
        </w:rPr>
        <w:t xml:space="preserve">For UE transition from IDLE/INACTIVE to CONNECTED mode, support aperiodic CSI </w:t>
      </w:r>
      <w:proofErr w:type="gramStart"/>
      <w:r w:rsidRPr="00FE4B87">
        <w:rPr>
          <w:rFonts w:ascii="Times New Roman" w:eastAsia="SimSun" w:hAnsi="Times New Roman"/>
          <w:bCs/>
          <w:szCs w:val="20"/>
        </w:rPr>
        <w:t>reporting  triggered</w:t>
      </w:r>
      <w:proofErr w:type="gramEnd"/>
      <w:r w:rsidRPr="00FE4B87">
        <w:rPr>
          <w:rFonts w:ascii="Times New Roman" w:eastAsia="SimSun" w:hAnsi="Times New Roman"/>
          <w:bCs/>
          <w:szCs w:val="20"/>
        </w:rPr>
        <w:t xml:space="preserve"> via MSG4 of 4-Step RACH based on the followings: </w:t>
      </w:r>
    </w:p>
    <w:p w14:paraId="64C969D4" w14:textId="2EAD21BE" w:rsidR="00647A4F" w:rsidRPr="00FE4B87" w:rsidRDefault="00647A4F" w:rsidP="00647A4F">
      <w:pPr>
        <w:numPr>
          <w:ilvl w:val="0"/>
          <w:numId w:val="28"/>
        </w:numPr>
        <w:snapToGrid w:val="0"/>
        <w:jc w:val="both"/>
        <w:rPr>
          <w:rFonts w:ascii="Times New Roman" w:hAnsi="Times New Roman"/>
          <w:bCs/>
          <w:szCs w:val="20"/>
        </w:rPr>
      </w:pPr>
      <w:r w:rsidRPr="00FE4B87">
        <w:rPr>
          <w:rFonts w:ascii="Times New Roman" w:hAnsi="Times New Roman"/>
          <w:bCs/>
          <w:szCs w:val="20"/>
        </w:rPr>
        <w:t>The aperiodic CSI reporting is transmitted on PUSCH.</w:t>
      </w:r>
    </w:p>
    <w:p w14:paraId="4D2F0670" w14:textId="77777777" w:rsidR="009309C6" w:rsidRPr="00FE4B87" w:rsidRDefault="009309C6" w:rsidP="009309C6">
      <w:pPr>
        <w:pStyle w:val="ListParagraph"/>
        <w:numPr>
          <w:ilvl w:val="0"/>
          <w:numId w:val="26"/>
        </w:numPr>
        <w:ind w:leftChars="0" w:hanging="158"/>
        <w:contextualSpacing/>
        <w:jc w:val="both"/>
        <w:rPr>
          <w:rFonts w:ascii="Times New Roman" w:hAnsi="Times New Roman"/>
          <w:szCs w:val="20"/>
        </w:rPr>
      </w:pPr>
      <w:r w:rsidRPr="00FE4B87">
        <w:rPr>
          <w:rFonts w:ascii="Times New Roman" w:hAnsi="Times New Roman"/>
          <w:szCs w:val="20"/>
        </w:rPr>
        <w:t xml:space="preserve">Support </w:t>
      </w:r>
      <w:r w:rsidRPr="00FE4B87">
        <w:rPr>
          <w:rFonts w:ascii="Times New Roman" w:hAnsi="Times New Roman"/>
          <w:bCs/>
          <w:szCs w:val="20"/>
        </w:rPr>
        <w:t>at least aperiodic CSI-RS for CSI associated with the aperiodic CSI reporting</w:t>
      </w:r>
    </w:p>
    <w:p w14:paraId="26BD978B" w14:textId="77777777" w:rsidR="009309C6" w:rsidRPr="00FE4B87" w:rsidRDefault="009309C6" w:rsidP="009309C6">
      <w:pPr>
        <w:pStyle w:val="ListParagraph"/>
        <w:numPr>
          <w:ilvl w:val="0"/>
          <w:numId w:val="26"/>
        </w:numPr>
        <w:ind w:leftChars="0" w:hanging="158"/>
        <w:contextualSpacing/>
        <w:jc w:val="both"/>
        <w:rPr>
          <w:rFonts w:ascii="Times New Roman" w:hAnsi="Times New Roman"/>
          <w:szCs w:val="20"/>
        </w:rPr>
      </w:pPr>
      <w:r w:rsidRPr="00FE4B87">
        <w:rPr>
          <w:rFonts w:ascii="Times New Roman" w:hAnsi="Times New Roman"/>
          <w:szCs w:val="20"/>
        </w:rPr>
        <w:t>Support PMI-based reporting with wideband PMI based on Rel-15 Type-I SP codebook and wideband CQI</w:t>
      </w:r>
    </w:p>
    <w:p w14:paraId="526B7D7F" w14:textId="77777777" w:rsidR="009309C6" w:rsidRPr="00FE4B87" w:rsidRDefault="009309C6" w:rsidP="009309C6">
      <w:pPr>
        <w:numPr>
          <w:ilvl w:val="1"/>
          <w:numId w:val="27"/>
        </w:numPr>
        <w:ind w:left="1030" w:hanging="141"/>
        <w:contextualSpacing/>
        <w:jc w:val="both"/>
        <w:rPr>
          <w:rFonts w:ascii="Times New Roman" w:hAnsi="Times New Roman"/>
          <w:szCs w:val="20"/>
        </w:rPr>
      </w:pPr>
      <w:r w:rsidRPr="00FE4B87">
        <w:rPr>
          <w:rFonts w:ascii="Times New Roman" w:hAnsi="Times New Roman"/>
          <w:szCs w:val="20"/>
        </w:rPr>
        <w:t>FFS: Which report quantity(s) can be configured</w:t>
      </w:r>
    </w:p>
    <w:p w14:paraId="00BA4E5A" w14:textId="77777777" w:rsidR="009309C6" w:rsidRPr="00FE4B87" w:rsidRDefault="009309C6" w:rsidP="009309C6">
      <w:pPr>
        <w:pStyle w:val="ListParagraph"/>
        <w:numPr>
          <w:ilvl w:val="0"/>
          <w:numId w:val="26"/>
        </w:numPr>
        <w:ind w:leftChars="0" w:hanging="158"/>
        <w:contextualSpacing/>
        <w:jc w:val="both"/>
        <w:rPr>
          <w:rFonts w:ascii="Times New Roman" w:hAnsi="Times New Roman"/>
          <w:szCs w:val="20"/>
        </w:rPr>
      </w:pPr>
      <w:r w:rsidRPr="00FE4B87">
        <w:rPr>
          <w:rFonts w:ascii="Times New Roman" w:hAnsi="Times New Roman"/>
          <w:szCs w:val="20"/>
        </w:rPr>
        <w:t>Support PMI-free reporti</w:t>
      </w:r>
      <w:r w:rsidRPr="00FE4B87">
        <w:rPr>
          <w:rFonts w:ascii="Times New Roman" w:eastAsia="PMingLiU" w:hAnsi="Times New Roman"/>
          <w:szCs w:val="20"/>
          <w:lang w:eastAsia="zh-TW"/>
        </w:rPr>
        <w:t>ng</w:t>
      </w:r>
      <w:r w:rsidRPr="00FE4B87">
        <w:rPr>
          <w:rFonts w:ascii="Times New Roman" w:hAnsi="Times New Roman"/>
          <w:szCs w:val="20"/>
        </w:rPr>
        <w:t xml:space="preserve"> with wideband CQI </w:t>
      </w:r>
    </w:p>
    <w:p w14:paraId="065C84AD" w14:textId="77777777" w:rsidR="009309C6" w:rsidRPr="00FE4B87" w:rsidRDefault="009309C6" w:rsidP="009309C6">
      <w:pPr>
        <w:numPr>
          <w:ilvl w:val="1"/>
          <w:numId w:val="27"/>
        </w:numPr>
        <w:ind w:left="1030" w:hanging="141"/>
        <w:contextualSpacing/>
        <w:jc w:val="both"/>
        <w:rPr>
          <w:rFonts w:ascii="Times New Roman" w:hAnsi="Times New Roman"/>
          <w:szCs w:val="20"/>
        </w:rPr>
      </w:pPr>
      <w:r w:rsidRPr="00FE4B87">
        <w:rPr>
          <w:rFonts w:ascii="Times New Roman" w:hAnsi="Times New Roman"/>
          <w:szCs w:val="20"/>
        </w:rPr>
        <w:t>FFS: Which report quantity can be configured</w:t>
      </w:r>
    </w:p>
    <w:p w14:paraId="0C0AC6E0" w14:textId="77777777" w:rsidR="00C52BD0" w:rsidRPr="00FE4B87" w:rsidRDefault="00C52BD0" w:rsidP="00BF7275">
      <w:pPr>
        <w:tabs>
          <w:tab w:val="left" w:pos="0"/>
        </w:tabs>
        <w:contextualSpacing/>
        <w:jc w:val="both"/>
        <w:rPr>
          <w:rFonts w:ascii="Times New Roman" w:hAnsi="Times New Roman"/>
          <w:szCs w:val="20"/>
        </w:rPr>
      </w:pPr>
    </w:p>
    <w:p w14:paraId="5447FF23" w14:textId="5833BDE5" w:rsidR="00C52BD0" w:rsidRPr="00FE4B87" w:rsidRDefault="00870941" w:rsidP="00C52BD0">
      <w:pPr>
        <w:snapToGrid w:val="0"/>
        <w:spacing w:beforeLines="50" w:before="120"/>
        <w:jc w:val="both"/>
        <w:rPr>
          <w:rFonts w:ascii="Times New Roman" w:eastAsia="SimSun" w:hAnsi="Times New Roman"/>
          <w:b/>
          <w:szCs w:val="20"/>
          <w:highlight w:val="green"/>
        </w:rPr>
      </w:pPr>
      <w:r w:rsidRPr="00FE4B87">
        <w:rPr>
          <w:rFonts w:ascii="Times New Roman" w:eastAsia="SimSun" w:hAnsi="Times New Roman"/>
          <w:b/>
          <w:szCs w:val="20"/>
          <w:highlight w:val="green"/>
        </w:rPr>
        <w:t>Agreement</w:t>
      </w:r>
      <w:r w:rsidR="00C52BD0" w:rsidRPr="00FE4B87">
        <w:rPr>
          <w:rFonts w:ascii="Times New Roman" w:eastAsia="SimSun" w:hAnsi="Times New Roman"/>
          <w:b/>
          <w:szCs w:val="20"/>
          <w:highlight w:val="green"/>
        </w:rPr>
        <w:t xml:space="preserve">: </w:t>
      </w:r>
    </w:p>
    <w:p w14:paraId="6913D10E" w14:textId="77777777" w:rsidR="00C52BD0" w:rsidRPr="00FE4B87" w:rsidRDefault="00C52BD0" w:rsidP="00C52BD0">
      <w:pPr>
        <w:snapToGrid w:val="0"/>
        <w:rPr>
          <w:rFonts w:ascii="Times New Roman" w:hAnsi="Times New Roman"/>
          <w:szCs w:val="20"/>
        </w:rPr>
      </w:pPr>
      <w:r w:rsidRPr="00FE4B87">
        <w:rPr>
          <w:rFonts w:ascii="Times New Roman" w:eastAsia="SimSun" w:hAnsi="Times New Roman"/>
          <w:bCs/>
          <w:szCs w:val="20"/>
        </w:rPr>
        <w:t xml:space="preserve">For a UE transition from IDLE to CONNECTED mode, </w:t>
      </w:r>
      <w:r w:rsidRPr="00FE4B87">
        <w:rPr>
          <w:rFonts w:ascii="Times New Roman" w:hAnsi="Times New Roman"/>
          <w:bCs/>
          <w:szCs w:val="20"/>
        </w:rPr>
        <w:t>support</w:t>
      </w:r>
      <w:r w:rsidRPr="00FE4B87">
        <w:rPr>
          <w:rFonts w:ascii="Times New Roman" w:hAnsi="Times New Roman"/>
          <w:szCs w:val="20"/>
        </w:rPr>
        <w:t xml:space="preserve"> the following procedure at least for early aperiodic SRS-AS/CSI-RS/CSI triggering (i.e., early triggering of aperiodic SRS-AS transmission, aperiodic CSI-RS reception, aperiodic CSI reporting):</w:t>
      </w:r>
    </w:p>
    <w:p w14:paraId="38480324" w14:textId="77777777" w:rsidR="00C52BD0" w:rsidRPr="00FE4B87" w:rsidRDefault="00C52BD0" w:rsidP="00C52BD0">
      <w:pPr>
        <w:pStyle w:val="ListParagraph"/>
        <w:numPr>
          <w:ilvl w:val="0"/>
          <w:numId w:val="29"/>
        </w:numPr>
        <w:ind w:leftChars="0" w:hanging="158"/>
        <w:contextualSpacing/>
        <w:jc w:val="both"/>
        <w:rPr>
          <w:rFonts w:ascii="Times New Roman" w:hAnsi="Times New Roman"/>
          <w:szCs w:val="20"/>
        </w:rPr>
      </w:pPr>
      <w:r w:rsidRPr="00FE4B87">
        <w:rPr>
          <w:rFonts w:ascii="Times New Roman" w:hAnsi="Times New Roman"/>
          <w:szCs w:val="20"/>
        </w:rPr>
        <w:t>Step-1: The UE receives the resource/reporting configuration(s) for early SRS-AS/CSI-RS/CSI triggering provided in the system i</w:t>
      </w:r>
      <w:r w:rsidRPr="00FE4B87">
        <w:rPr>
          <w:rFonts w:ascii="Times New Roman" w:eastAsia="PMingLiU" w:hAnsi="Times New Roman"/>
          <w:szCs w:val="20"/>
          <w:lang w:eastAsia="zh-TW"/>
        </w:rPr>
        <w:t xml:space="preserve">nformation </w:t>
      </w:r>
      <w:r w:rsidRPr="00FE4B87">
        <w:rPr>
          <w:rFonts w:ascii="Times New Roman" w:hAnsi="Times New Roman"/>
          <w:szCs w:val="20"/>
        </w:rPr>
        <w:t>before MSG3.</w:t>
      </w:r>
    </w:p>
    <w:p w14:paraId="3DAD5BFD" w14:textId="77777777" w:rsidR="00C52BD0" w:rsidRPr="00FE4B87" w:rsidRDefault="00C52BD0" w:rsidP="00C52BD0">
      <w:pPr>
        <w:numPr>
          <w:ilvl w:val="1"/>
          <w:numId w:val="27"/>
        </w:numPr>
        <w:ind w:left="1030" w:hanging="141"/>
        <w:contextualSpacing/>
        <w:jc w:val="both"/>
        <w:rPr>
          <w:rFonts w:ascii="Times New Roman" w:hAnsi="Times New Roman"/>
          <w:szCs w:val="20"/>
        </w:rPr>
      </w:pPr>
      <w:r w:rsidRPr="00FE4B87">
        <w:rPr>
          <w:rFonts w:ascii="Times New Roman" w:hAnsi="Times New Roman"/>
          <w:szCs w:val="20"/>
        </w:rPr>
        <w:t>FFS: Which SIB is used to carry the resource/reporting configuration(s) for early SRS-AS/CSI/CSI-RS triggering</w:t>
      </w:r>
    </w:p>
    <w:p w14:paraId="4AC9F374" w14:textId="77777777" w:rsidR="00273EB1" w:rsidRPr="00FE4B87" w:rsidRDefault="00C52BD0" w:rsidP="00C52BD0">
      <w:pPr>
        <w:pStyle w:val="ListParagraph"/>
        <w:numPr>
          <w:ilvl w:val="0"/>
          <w:numId w:val="29"/>
        </w:numPr>
        <w:ind w:leftChars="0" w:hanging="158"/>
        <w:contextualSpacing/>
        <w:rPr>
          <w:rFonts w:ascii="Times New Roman" w:hAnsi="Times New Roman"/>
          <w:szCs w:val="20"/>
        </w:rPr>
      </w:pPr>
      <w:r w:rsidRPr="00FE4B87">
        <w:rPr>
          <w:rFonts w:ascii="Times New Roman" w:hAnsi="Times New Roman"/>
          <w:szCs w:val="20"/>
        </w:rPr>
        <w:t>Step-2: The UE reports</w:t>
      </w:r>
      <w:r w:rsidRPr="00FE4B87">
        <w:rPr>
          <w:rFonts w:ascii="Times New Roman" w:eastAsia="PMingLiU" w:hAnsi="Times New Roman"/>
          <w:szCs w:val="20"/>
          <w:lang w:eastAsia="zh-TW"/>
        </w:rPr>
        <w:t xml:space="preserve"> its capability on early SRS/CSI-RS/CSI triggering</w:t>
      </w:r>
      <w:r w:rsidRPr="00FE4B87">
        <w:rPr>
          <w:rFonts w:ascii="Times New Roman" w:hAnsi="Times New Roman"/>
          <w:szCs w:val="20"/>
        </w:rPr>
        <w:t xml:space="preserve"> through MSG3 </w:t>
      </w:r>
    </w:p>
    <w:p w14:paraId="50F80287" w14:textId="71F06B35" w:rsidR="00C52BD0" w:rsidRPr="00FE4B87" w:rsidRDefault="00C52BD0" w:rsidP="00C52BD0">
      <w:pPr>
        <w:pStyle w:val="ListParagraph"/>
        <w:numPr>
          <w:ilvl w:val="0"/>
          <w:numId w:val="29"/>
        </w:numPr>
        <w:ind w:leftChars="0" w:hanging="158"/>
        <w:contextualSpacing/>
        <w:rPr>
          <w:rFonts w:ascii="Times New Roman" w:hAnsi="Times New Roman"/>
          <w:szCs w:val="20"/>
        </w:rPr>
      </w:pPr>
      <w:r w:rsidRPr="00FE4B87">
        <w:rPr>
          <w:rFonts w:ascii="Times New Roman" w:hAnsi="Times New Roman"/>
          <w:szCs w:val="20"/>
        </w:rPr>
        <w:t xml:space="preserve">Step-3: The UE receives MSG4 that triggers early SRS-AS/CSI-RS/CSI based </w:t>
      </w:r>
      <w:proofErr w:type="gramStart"/>
      <w:r w:rsidRPr="00FE4B87">
        <w:rPr>
          <w:rFonts w:ascii="Times New Roman" w:hAnsi="Times New Roman"/>
          <w:szCs w:val="20"/>
        </w:rPr>
        <w:t>on  the</w:t>
      </w:r>
      <w:proofErr w:type="gramEnd"/>
      <w:r w:rsidRPr="00FE4B87">
        <w:rPr>
          <w:rFonts w:ascii="Times New Roman" w:hAnsi="Times New Roman"/>
          <w:szCs w:val="20"/>
        </w:rPr>
        <w:t xml:space="preserve"> capability reported by the UE.</w:t>
      </w:r>
    </w:p>
    <w:p w14:paraId="5585E19D" w14:textId="77777777" w:rsidR="00C52BD0" w:rsidRPr="00FE4B87" w:rsidRDefault="00C52BD0" w:rsidP="00C52BD0">
      <w:pPr>
        <w:pStyle w:val="ListParagraph"/>
        <w:numPr>
          <w:ilvl w:val="0"/>
          <w:numId w:val="29"/>
        </w:numPr>
        <w:ind w:leftChars="0" w:hanging="158"/>
        <w:contextualSpacing/>
        <w:jc w:val="both"/>
        <w:rPr>
          <w:rFonts w:ascii="Times New Roman" w:hAnsi="Times New Roman"/>
          <w:b/>
          <w:bCs/>
          <w:szCs w:val="20"/>
        </w:rPr>
      </w:pPr>
      <w:r w:rsidRPr="00FE4B87">
        <w:rPr>
          <w:rFonts w:ascii="Times New Roman" w:hAnsi="Times New Roman"/>
          <w:szCs w:val="20"/>
        </w:rPr>
        <w:t>Step-4: The UE performs aperiodic SRS-AS transmission, aperiodic CSI-RS reception, and/or aperiodic CSI reporting.</w:t>
      </w:r>
    </w:p>
    <w:p w14:paraId="0C2D2572" w14:textId="77777777" w:rsidR="00C52BD0" w:rsidRPr="00FE4B87" w:rsidRDefault="00C52BD0" w:rsidP="00C52BD0">
      <w:pPr>
        <w:numPr>
          <w:ilvl w:val="1"/>
          <w:numId w:val="27"/>
        </w:numPr>
        <w:ind w:left="1030" w:hanging="141"/>
        <w:contextualSpacing/>
        <w:jc w:val="both"/>
        <w:rPr>
          <w:rFonts w:ascii="Times New Roman" w:hAnsi="Times New Roman"/>
          <w:szCs w:val="20"/>
        </w:rPr>
      </w:pPr>
      <w:r w:rsidRPr="00FE4B87">
        <w:rPr>
          <w:rFonts w:ascii="Times New Roman" w:hAnsi="Times New Roman"/>
          <w:szCs w:val="20"/>
        </w:rPr>
        <w:t>FFS: Timeline of the aperiodic SRS-AS transmission, aperiodic CSI-RS reception, aperiodic CSI reporting</w:t>
      </w:r>
    </w:p>
    <w:p w14:paraId="4DD82758" w14:textId="77777777" w:rsidR="00050B9E" w:rsidRPr="00FE4B87" w:rsidRDefault="00050B9E" w:rsidP="00221FD1">
      <w:pPr>
        <w:pStyle w:val="ListParagraph"/>
        <w:ind w:leftChars="0" w:left="0"/>
        <w:contextualSpacing/>
        <w:rPr>
          <w:rFonts w:ascii="Times New Roman" w:hAnsi="Times New Roman"/>
          <w:szCs w:val="20"/>
        </w:rPr>
      </w:pPr>
      <w:r w:rsidRPr="00FE4B87">
        <w:rPr>
          <w:rFonts w:ascii="Times New Roman" w:hAnsi="Times New Roman"/>
          <w:szCs w:val="20"/>
        </w:rPr>
        <w:t>Note: The term “capability” above does not mean legacy RRC based UE capability.</w:t>
      </w:r>
    </w:p>
    <w:p w14:paraId="3B6DD4CA" w14:textId="77777777" w:rsidR="00050B9E" w:rsidRPr="00FE4B87" w:rsidRDefault="00050B9E" w:rsidP="00221FD1">
      <w:pPr>
        <w:tabs>
          <w:tab w:val="left" w:pos="0"/>
        </w:tabs>
        <w:ind w:left="840"/>
        <w:contextualSpacing/>
        <w:jc w:val="both"/>
        <w:rPr>
          <w:rFonts w:ascii="Times New Roman" w:hAnsi="Times New Roman"/>
          <w:szCs w:val="20"/>
        </w:rPr>
      </w:pPr>
    </w:p>
    <w:p w14:paraId="3B023EFC" w14:textId="77777777" w:rsidR="00C52BD0" w:rsidRPr="00FE4B87" w:rsidRDefault="00C52BD0" w:rsidP="00C52BD0">
      <w:pPr>
        <w:tabs>
          <w:tab w:val="left" w:pos="0"/>
        </w:tabs>
        <w:contextualSpacing/>
        <w:jc w:val="both"/>
        <w:rPr>
          <w:rFonts w:ascii="Times New Roman" w:hAnsi="Times New Roman"/>
          <w:szCs w:val="20"/>
        </w:rPr>
      </w:pPr>
      <w:r w:rsidRPr="00FE4B87">
        <w:rPr>
          <w:rFonts w:ascii="Times New Roman" w:hAnsi="Times New Roman"/>
          <w:szCs w:val="20"/>
        </w:rPr>
        <w:t>FFS: For a UE transition from INACTIVE to CONNECTED mode, whether above procedure can be reused at least for early aperiodic SRS-AS/CSI-RS/CSI triggering</w:t>
      </w:r>
    </w:p>
    <w:p w14:paraId="603728B4" w14:textId="77777777" w:rsidR="00C52BD0" w:rsidRPr="00FE4B87" w:rsidRDefault="00C52BD0" w:rsidP="00C52BD0">
      <w:pPr>
        <w:tabs>
          <w:tab w:val="left" w:pos="0"/>
        </w:tabs>
        <w:contextualSpacing/>
        <w:jc w:val="both"/>
        <w:rPr>
          <w:rFonts w:ascii="Times New Roman" w:hAnsi="Times New Roman"/>
          <w:szCs w:val="20"/>
        </w:rPr>
      </w:pPr>
      <w:r w:rsidRPr="00FE4B87">
        <w:rPr>
          <w:rFonts w:ascii="Times New Roman" w:hAnsi="Times New Roman"/>
          <w:szCs w:val="20"/>
        </w:rPr>
        <w:t>Note: Whether the aperiodic SRS-AS transmission, aperiodic CSI-RS reception, and/or aperiodic CSI reporting can be configured/triggered simultaneously will be discussed separately</w:t>
      </w:r>
    </w:p>
    <w:p w14:paraId="7C755E54" w14:textId="77777777" w:rsidR="00C52BD0" w:rsidRPr="00FE4B87" w:rsidRDefault="00C52BD0" w:rsidP="00C52BD0">
      <w:pPr>
        <w:tabs>
          <w:tab w:val="left" w:pos="0"/>
        </w:tabs>
        <w:contextualSpacing/>
        <w:jc w:val="both"/>
        <w:rPr>
          <w:rFonts w:ascii="Times New Roman" w:hAnsi="Times New Roman"/>
          <w:szCs w:val="20"/>
        </w:rPr>
      </w:pPr>
    </w:p>
    <w:p w14:paraId="775E17D7" w14:textId="2C31A5C8" w:rsidR="00D73136" w:rsidRPr="00FE4B87" w:rsidRDefault="00870941" w:rsidP="00D73136">
      <w:pPr>
        <w:snapToGrid w:val="0"/>
        <w:jc w:val="both"/>
        <w:rPr>
          <w:rFonts w:ascii="Times New Roman" w:eastAsia="SimSun" w:hAnsi="Times New Roman"/>
          <w:b/>
          <w:szCs w:val="20"/>
        </w:rPr>
      </w:pPr>
      <w:r w:rsidRPr="00FE4B87">
        <w:rPr>
          <w:rFonts w:ascii="Times New Roman" w:eastAsia="SimSun" w:hAnsi="Times New Roman"/>
          <w:b/>
          <w:szCs w:val="20"/>
          <w:highlight w:val="green"/>
        </w:rPr>
        <w:t>Agreement</w:t>
      </w:r>
      <w:r w:rsidR="00D73136" w:rsidRPr="00FE4B87">
        <w:rPr>
          <w:rFonts w:ascii="Times New Roman" w:eastAsia="SimSun" w:hAnsi="Times New Roman"/>
          <w:b/>
          <w:szCs w:val="20"/>
          <w:highlight w:val="green"/>
        </w:rPr>
        <w:t>:</w:t>
      </w:r>
      <w:r w:rsidR="00D73136" w:rsidRPr="00FE4B87">
        <w:rPr>
          <w:rFonts w:ascii="Times New Roman" w:eastAsia="SimSun" w:hAnsi="Times New Roman"/>
          <w:b/>
          <w:szCs w:val="20"/>
        </w:rPr>
        <w:t xml:space="preserve"> </w:t>
      </w:r>
    </w:p>
    <w:p w14:paraId="6FC58033" w14:textId="6D27C899" w:rsidR="00D73136" w:rsidRPr="00FE4B87" w:rsidRDefault="00D73136" w:rsidP="00D73136">
      <w:pPr>
        <w:snapToGrid w:val="0"/>
        <w:jc w:val="both"/>
        <w:rPr>
          <w:rFonts w:ascii="Times New Roman" w:hAnsi="Times New Roman"/>
          <w:bCs/>
          <w:szCs w:val="20"/>
        </w:rPr>
      </w:pPr>
      <w:r w:rsidRPr="00FE4B87">
        <w:rPr>
          <w:rFonts w:ascii="Times New Roman" w:eastAsia="SimSun" w:hAnsi="Times New Roman"/>
          <w:bCs/>
          <w:szCs w:val="20"/>
        </w:rPr>
        <w:t>CSI-RS frequency-domain density ρ = 1/4 can be configured to the K NZP CSI-RS resou</w:t>
      </w:r>
      <w:r w:rsidRPr="00FE4B87">
        <w:rPr>
          <w:rFonts w:ascii="Times New Roman" w:hAnsi="Times New Roman"/>
          <w:szCs w:val="20"/>
        </w:rPr>
        <w:t>rces at least f</w:t>
      </w:r>
      <w:r w:rsidRPr="00FE4B87">
        <w:rPr>
          <w:rFonts w:ascii="Times New Roman" w:eastAsia="SimSun" w:hAnsi="Times New Roman"/>
          <w:bCs/>
          <w:szCs w:val="20"/>
        </w:rPr>
        <w:t>or the following cases:</w:t>
      </w:r>
    </w:p>
    <w:p w14:paraId="06D4105A" w14:textId="77777777" w:rsidR="00D73136" w:rsidRPr="00FE4B87" w:rsidRDefault="00D73136" w:rsidP="00D73136">
      <w:pPr>
        <w:pStyle w:val="ListParagraph"/>
        <w:numPr>
          <w:ilvl w:val="1"/>
          <w:numId w:val="30"/>
        </w:numPr>
        <w:ind w:leftChars="0"/>
        <w:contextualSpacing/>
        <w:jc w:val="both"/>
        <w:rPr>
          <w:rFonts w:ascii="Times New Roman" w:hAnsi="Times New Roman"/>
          <w:szCs w:val="20"/>
        </w:rPr>
      </w:pPr>
      <w:r w:rsidRPr="00FE4B87">
        <w:rPr>
          <w:rFonts w:ascii="Times New Roman" w:hAnsi="Times New Roman"/>
          <w:szCs w:val="20"/>
        </w:rPr>
        <w:t>K=2 24-port NZP CSI-RS resources in a CSI-RS resource set aggregating 48 CSI-RS ports</w:t>
      </w:r>
    </w:p>
    <w:p w14:paraId="10840EDC" w14:textId="77777777" w:rsidR="00D73136" w:rsidRPr="00FE4B87" w:rsidRDefault="00D73136" w:rsidP="00D73136">
      <w:pPr>
        <w:pStyle w:val="ListParagraph"/>
        <w:numPr>
          <w:ilvl w:val="1"/>
          <w:numId w:val="30"/>
        </w:numPr>
        <w:ind w:leftChars="0"/>
        <w:contextualSpacing/>
        <w:jc w:val="both"/>
        <w:rPr>
          <w:rFonts w:ascii="Times New Roman" w:hAnsi="Times New Roman"/>
          <w:szCs w:val="20"/>
        </w:rPr>
      </w:pPr>
      <w:r w:rsidRPr="00FE4B87">
        <w:rPr>
          <w:rFonts w:ascii="Times New Roman" w:hAnsi="Times New Roman"/>
          <w:szCs w:val="20"/>
        </w:rPr>
        <w:t>K=4 16-port NZP CSI-RS resources in a CSI-RS resource set aggregating 64 CSI-RS ports</w:t>
      </w:r>
    </w:p>
    <w:p w14:paraId="353AD04F" w14:textId="77777777" w:rsidR="00D73136" w:rsidRPr="00FE4B87" w:rsidRDefault="00D73136" w:rsidP="00D73136">
      <w:pPr>
        <w:pStyle w:val="ListParagraph"/>
        <w:numPr>
          <w:ilvl w:val="1"/>
          <w:numId w:val="30"/>
        </w:numPr>
        <w:ind w:leftChars="0"/>
        <w:contextualSpacing/>
        <w:jc w:val="both"/>
        <w:rPr>
          <w:rFonts w:ascii="Times New Roman" w:hAnsi="Times New Roman"/>
          <w:szCs w:val="20"/>
        </w:rPr>
      </w:pPr>
      <w:r w:rsidRPr="00FE4B87">
        <w:rPr>
          <w:rFonts w:ascii="Times New Roman" w:hAnsi="Times New Roman"/>
          <w:szCs w:val="20"/>
        </w:rPr>
        <w:t>K=2 32-port NZP CSI-RS resources in a CSI-RS resource set aggregating 64 CSI-RS ports</w:t>
      </w:r>
    </w:p>
    <w:p w14:paraId="2C563DFE" w14:textId="77777777" w:rsidR="00D73136" w:rsidRPr="00FE4B87" w:rsidRDefault="00D73136" w:rsidP="00D73136">
      <w:pPr>
        <w:pStyle w:val="ListParagraph"/>
        <w:numPr>
          <w:ilvl w:val="1"/>
          <w:numId w:val="30"/>
        </w:numPr>
        <w:ind w:leftChars="0"/>
        <w:contextualSpacing/>
        <w:jc w:val="both"/>
        <w:rPr>
          <w:rFonts w:ascii="Times New Roman" w:hAnsi="Times New Roman"/>
          <w:szCs w:val="20"/>
        </w:rPr>
      </w:pPr>
      <w:r w:rsidRPr="00FE4B87">
        <w:rPr>
          <w:rFonts w:ascii="Times New Roman" w:hAnsi="Times New Roman"/>
          <w:szCs w:val="20"/>
        </w:rPr>
        <w:t>K=4 32-port NZP CSI-RS resources in a CSI-RS resource set aggregating 128 CSI-RS ports</w:t>
      </w:r>
    </w:p>
    <w:p w14:paraId="03950435" w14:textId="77777777" w:rsidR="00D73136" w:rsidRPr="00FE4B87" w:rsidRDefault="00D73136" w:rsidP="00D73136">
      <w:pPr>
        <w:jc w:val="both"/>
        <w:rPr>
          <w:rFonts w:ascii="Times New Roman" w:hAnsi="Times New Roman"/>
          <w:szCs w:val="20"/>
        </w:rPr>
      </w:pPr>
      <w:r w:rsidRPr="00FE4B87">
        <w:rPr>
          <w:rFonts w:ascii="Times New Roman" w:hAnsi="Times New Roman"/>
          <w:szCs w:val="20"/>
        </w:rPr>
        <w:t>FFS: K=3 16-port NZP CSI-RS resources in a CSI-RS resource set aggregating 48 CSI-RS ports</w:t>
      </w:r>
    </w:p>
    <w:p w14:paraId="06CF0AF2" w14:textId="2D317499" w:rsidR="00D73136" w:rsidRDefault="00D73136" w:rsidP="00D73136">
      <w:pPr>
        <w:jc w:val="both"/>
        <w:rPr>
          <w:rFonts w:ascii="Times New Roman" w:hAnsi="Times New Roman"/>
          <w:szCs w:val="20"/>
        </w:rPr>
      </w:pPr>
      <w:r w:rsidRPr="00FE4B87">
        <w:rPr>
          <w:rFonts w:ascii="Times New Roman" w:hAnsi="Times New Roman"/>
          <w:szCs w:val="20"/>
        </w:rPr>
        <w:t>Note: It’s not precluded that the frequency-domain density configured to the K NZP CSI-RS resources in the same CSI-RS resource set for 48/64/128 CSI-RS ports aggregation can be different</w:t>
      </w:r>
    </w:p>
    <w:p w14:paraId="05EBA3BE" w14:textId="77777777" w:rsidR="006A4467" w:rsidRDefault="006A4467" w:rsidP="00D73136">
      <w:pPr>
        <w:jc w:val="both"/>
        <w:rPr>
          <w:rFonts w:ascii="Times New Roman" w:hAnsi="Times New Roman"/>
          <w:szCs w:val="20"/>
        </w:rPr>
      </w:pPr>
    </w:p>
    <w:p w14:paraId="4DBDD0C7" w14:textId="02A4A098" w:rsidR="006A4467" w:rsidRDefault="006A4467" w:rsidP="00D73136">
      <w:pPr>
        <w:jc w:val="both"/>
        <w:rPr>
          <w:rFonts w:ascii="Times New Roman" w:hAnsi="Times New Roman"/>
          <w:szCs w:val="20"/>
        </w:rPr>
      </w:pPr>
      <w:r>
        <w:rPr>
          <w:rFonts w:ascii="Times New Roman" w:hAnsi="Times New Roman"/>
          <w:szCs w:val="20"/>
        </w:rPr>
        <w:t>R1-25065</w:t>
      </w:r>
      <w:r w:rsidR="00384AA8">
        <w:rPr>
          <w:rFonts w:ascii="Times New Roman" w:hAnsi="Times New Roman"/>
          <w:szCs w:val="20"/>
        </w:rPr>
        <w:t>76</w:t>
      </w:r>
    </w:p>
    <w:p w14:paraId="30ECA879" w14:textId="77777777" w:rsidR="009A2E0A" w:rsidRDefault="009A2E0A" w:rsidP="00D73136">
      <w:pPr>
        <w:jc w:val="both"/>
        <w:rPr>
          <w:rFonts w:ascii="Times New Roman" w:hAnsi="Times New Roman"/>
          <w:szCs w:val="20"/>
        </w:rPr>
      </w:pPr>
    </w:p>
    <w:p w14:paraId="05246B17" w14:textId="77777777" w:rsidR="009A2E0A" w:rsidRPr="009A2E0A" w:rsidRDefault="009A2E0A" w:rsidP="009A2E0A">
      <w:pPr>
        <w:jc w:val="both"/>
        <w:rPr>
          <w:rFonts w:ascii="Times New Roman" w:hAnsi="Times New Roman"/>
          <w:color w:val="000000"/>
          <w:sz w:val="28"/>
          <w:szCs w:val="28"/>
        </w:rPr>
      </w:pPr>
    </w:p>
    <w:p w14:paraId="612D0725" w14:textId="065EE25F" w:rsidR="009A2E0A" w:rsidRPr="002845A3" w:rsidRDefault="009A2E0A" w:rsidP="009A2E0A">
      <w:pPr>
        <w:snapToGrid w:val="0"/>
        <w:jc w:val="both"/>
        <w:rPr>
          <w:rFonts w:ascii="Times New Roman" w:eastAsia="SimSun" w:hAnsi="Times New Roman"/>
          <w:b/>
          <w:szCs w:val="20"/>
        </w:rPr>
      </w:pPr>
      <w:r w:rsidRPr="002845A3">
        <w:rPr>
          <w:rFonts w:ascii="Times New Roman" w:eastAsia="SimSun" w:hAnsi="Times New Roman"/>
          <w:b/>
          <w:szCs w:val="20"/>
          <w:highlight w:val="green"/>
        </w:rPr>
        <w:t xml:space="preserve">Proposal </w:t>
      </w:r>
      <w:r w:rsidRPr="002845A3">
        <w:rPr>
          <w:rFonts w:ascii="Times New Roman" w:hAnsi="Times New Roman"/>
          <w:b/>
          <w:szCs w:val="20"/>
          <w:highlight w:val="green"/>
        </w:rPr>
        <w:t>2</w:t>
      </w:r>
      <w:r w:rsidRPr="002845A3">
        <w:rPr>
          <w:rFonts w:ascii="Times New Roman" w:eastAsia="SimSun" w:hAnsi="Times New Roman"/>
          <w:b/>
          <w:szCs w:val="20"/>
          <w:highlight w:val="green"/>
        </w:rPr>
        <w:t>.1B:</w:t>
      </w:r>
      <w:r w:rsidRPr="002845A3">
        <w:rPr>
          <w:rFonts w:ascii="Times New Roman" w:eastAsia="SimSun" w:hAnsi="Times New Roman"/>
          <w:b/>
          <w:szCs w:val="20"/>
        </w:rPr>
        <w:t xml:space="preserve"> </w:t>
      </w:r>
    </w:p>
    <w:p w14:paraId="1777F110" w14:textId="77777777" w:rsidR="009A2E0A" w:rsidRPr="002845A3" w:rsidRDefault="009A2E0A" w:rsidP="009A2E0A">
      <w:pPr>
        <w:snapToGrid w:val="0"/>
        <w:jc w:val="both"/>
        <w:rPr>
          <w:rFonts w:ascii="Times New Roman" w:eastAsia="SimSun" w:hAnsi="Times New Roman"/>
          <w:bCs/>
          <w:color w:val="000000"/>
          <w:szCs w:val="20"/>
        </w:rPr>
      </w:pPr>
      <w:r w:rsidRPr="002845A3">
        <w:rPr>
          <w:rFonts w:ascii="Times New Roman" w:eastAsia="SimSun" w:hAnsi="Times New Roman"/>
          <w:bCs/>
          <w:color w:val="000000"/>
          <w:szCs w:val="20"/>
        </w:rPr>
        <w:t>CSI-RS frequency-domain density ρ = 1/3 and 1/6 can be configured to the K NZP CS</w:t>
      </w:r>
      <w:r w:rsidRPr="002845A3">
        <w:rPr>
          <w:rFonts w:ascii="Times New Roman" w:hAnsi="Times New Roman"/>
          <w:color w:val="000000"/>
          <w:szCs w:val="20"/>
        </w:rPr>
        <w:t>I-RS resources at least f</w:t>
      </w:r>
      <w:r w:rsidRPr="002845A3">
        <w:rPr>
          <w:rFonts w:ascii="Times New Roman" w:eastAsia="SimSun" w:hAnsi="Times New Roman"/>
          <w:bCs/>
          <w:color w:val="000000"/>
          <w:szCs w:val="20"/>
        </w:rPr>
        <w:t>or the following cases:</w:t>
      </w:r>
    </w:p>
    <w:p w14:paraId="6F679E7E" w14:textId="77777777" w:rsidR="009A2E0A" w:rsidRPr="002845A3" w:rsidRDefault="009A2E0A" w:rsidP="009A2E0A">
      <w:pPr>
        <w:pStyle w:val="ListParagraph"/>
        <w:numPr>
          <w:ilvl w:val="1"/>
          <w:numId w:val="30"/>
        </w:numPr>
        <w:ind w:leftChars="0"/>
        <w:contextualSpacing/>
        <w:jc w:val="both"/>
        <w:rPr>
          <w:rFonts w:ascii="Times New Roman" w:hAnsi="Times New Roman"/>
          <w:color w:val="000000"/>
          <w:szCs w:val="20"/>
        </w:rPr>
      </w:pPr>
      <w:r w:rsidRPr="002845A3">
        <w:rPr>
          <w:rFonts w:ascii="Times New Roman" w:hAnsi="Times New Roman"/>
          <w:color w:val="000000"/>
          <w:szCs w:val="20"/>
        </w:rPr>
        <w:lastRenderedPageBreak/>
        <w:t>K=3 16-port NZP CSI-RS resources in a CSI-RS resource set aggregating 48 CSI-RS ports</w:t>
      </w:r>
    </w:p>
    <w:p w14:paraId="75384400" w14:textId="77777777" w:rsidR="009A2E0A" w:rsidRPr="002845A3" w:rsidRDefault="009A2E0A" w:rsidP="009A2E0A">
      <w:pPr>
        <w:jc w:val="both"/>
        <w:rPr>
          <w:rFonts w:ascii="Times New Roman" w:hAnsi="Times New Roman"/>
          <w:color w:val="000000"/>
          <w:szCs w:val="20"/>
        </w:rPr>
      </w:pPr>
      <w:r w:rsidRPr="002845A3">
        <w:rPr>
          <w:rFonts w:ascii="Times New Roman" w:hAnsi="Times New Roman"/>
          <w:color w:val="000000"/>
          <w:szCs w:val="20"/>
        </w:rPr>
        <w:t>FFS: K=2 24-port NZP CSI-RS resources in a CSI-RS resource set aggregating 48 CSI-RS ports</w:t>
      </w:r>
    </w:p>
    <w:p w14:paraId="0A95BA80" w14:textId="2F34F94C" w:rsidR="009A2E0A" w:rsidRDefault="009A2E0A" w:rsidP="009A2E0A">
      <w:pPr>
        <w:jc w:val="both"/>
        <w:rPr>
          <w:rFonts w:ascii="Times New Roman" w:hAnsi="Times New Roman"/>
          <w:color w:val="000000"/>
          <w:szCs w:val="20"/>
        </w:rPr>
      </w:pPr>
      <w:r w:rsidRPr="002845A3">
        <w:rPr>
          <w:rFonts w:ascii="Times New Roman" w:hAnsi="Times New Roman"/>
          <w:color w:val="000000"/>
          <w:szCs w:val="20"/>
        </w:rPr>
        <w:t>Note: It’s not precluded that the frequency-domain density configured to the K NZP CSI-RS resources in the same CSI-RS resource set for 48 CSI-RS ports aggregation can be different</w:t>
      </w:r>
    </w:p>
    <w:p w14:paraId="25EC9D1B" w14:textId="77777777" w:rsidR="00692CB6" w:rsidRDefault="00692CB6" w:rsidP="009A2E0A">
      <w:pPr>
        <w:jc w:val="both"/>
        <w:rPr>
          <w:rFonts w:ascii="Times New Roman" w:hAnsi="Times New Roman"/>
          <w:color w:val="000000"/>
          <w:szCs w:val="20"/>
        </w:rPr>
      </w:pPr>
    </w:p>
    <w:p w14:paraId="647030DE" w14:textId="77777777" w:rsidR="00D23FBE" w:rsidRPr="00D23FBE" w:rsidRDefault="00D23FBE" w:rsidP="007E5142">
      <w:pPr>
        <w:rPr>
          <w:rFonts w:cs="Times"/>
          <w:szCs w:val="20"/>
        </w:rPr>
      </w:pPr>
    </w:p>
    <w:p w14:paraId="532A9F76" w14:textId="548BC760" w:rsidR="00D23FBE" w:rsidRPr="00E015E5" w:rsidRDefault="00D23FBE" w:rsidP="007E5142">
      <w:pPr>
        <w:rPr>
          <w:rFonts w:cs="Times"/>
          <w:b/>
          <w:bCs/>
          <w:szCs w:val="20"/>
        </w:rPr>
      </w:pPr>
      <w:r w:rsidRPr="00E015E5">
        <w:rPr>
          <w:rFonts w:cs="Times"/>
          <w:b/>
          <w:bCs/>
          <w:szCs w:val="20"/>
        </w:rPr>
        <w:t>R1-2506583</w:t>
      </w:r>
    </w:p>
    <w:p w14:paraId="513E3239" w14:textId="77777777" w:rsidR="000B7606" w:rsidRDefault="000B7606" w:rsidP="007E5142">
      <w:pPr>
        <w:rPr>
          <w:rFonts w:cs="Times"/>
          <w:szCs w:val="20"/>
        </w:rPr>
      </w:pPr>
    </w:p>
    <w:p w14:paraId="08397D7B" w14:textId="2E8BED0A" w:rsidR="000B7606" w:rsidRPr="00F9571D" w:rsidRDefault="00F9571D" w:rsidP="000B7606">
      <w:pPr>
        <w:snapToGrid w:val="0"/>
        <w:jc w:val="both"/>
        <w:rPr>
          <w:rFonts w:ascii="Times New Roman" w:eastAsia="SimSun" w:hAnsi="Times New Roman"/>
          <w:b/>
          <w:color w:val="000000"/>
          <w:sz w:val="22"/>
          <w:szCs w:val="22"/>
        </w:rPr>
      </w:pPr>
      <w:r w:rsidRPr="00F9571D">
        <w:rPr>
          <w:rFonts w:ascii="Times New Roman" w:eastAsia="SimSun" w:hAnsi="Times New Roman"/>
          <w:b/>
          <w:color w:val="000000"/>
          <w:sz w:val="22"/>
          <w:szCs w:val="22"/>
          <w:highlight w:val="green"/>
        </w:rPr>
        <w:t>Agreement</w:t>
      </w:r>
      <w:r w:rsidR="000B7606" w:rsidRPr="00F9571D">
        <w:rPr>
          <w:rFonts w:ascii="Times New Roman" w:eastAsia="SimSun" w:hAnsi="Times New Roman"/>
          <w:b/>
          <w:color w:val="000000"/>
          <w:sz w:val="22"/>
          <w:szCs w:val="22"/>
          <w:highlight w:val="green"/>
        </w:rPr>
        <w:t>:</w:t>
      </w:r>
      <w:r w:rsidR="000B7606" w:rsidRPr="00F9571D">
        <w:rPr>
          <w:rFonts w:ascii="Times New Roman" w:eastAsia="SimSun" w:hAnsi="Times New Roman"/>
          <w:b/>
          <w:color w:val="000000"/>
          <w:sz w:val="22"/>
          <w:szCs w:val="22"/>
        </w:rPr>
        <w:t xml:space="preserve"> </w:t>
      </w:r>
    </w:p>
    <w:p w14:paraId="208F7BE0" w14:textId="77777777" w:rsidR="000B7606" w:rsidRPr="00F9571D" w:rsidRDefault="000B7606" w:rsidP="000B7606">
      <w:pPr>
        <w:snapToGrid w:val="0"/>
        <w:jc w:val="both"/>
        <w:rPr>
          <w:rFonts w:ascii="Times New Roman" w:eastAsia="SimSun" w:hAnsi="Times New Roman"/>
          <w:bCs/>
          <w:szCs w:val="20"/>
        </w:rPr>
      </w:pPr>
      <w:bookmarkStart w:id="2" w:name="OLE_LINK125"/>
      <w:r w:rsidRPr="00F9571D">
        <w:rPr>
          <w:rFonts w:ascii="Times New Roman" w:eastAsia="SimSun" w:hAnsi="Times New Roman"/>
          <w:bCs/>
          <w:szCs w:val="20"/>
        </w:rPr>
        <w:t xml:space="preserve">For early triggering of SRS-AS when SCell transition from </w:t>
      </w:r>
      <w:bookmarkEnd w:id="2"/>
      <w:r w:rsidRPr="00F9571D">
        <w:rPr>
          <w:rFonts w:ascii="Times New Roman" w:eastAsia="SimSun" w:hAnsi="Times New Roman"/>
          <w:bCs/>
          <w:szCs w:val="20"/>
        </w:rPr>
        <w:t>deactivation to activation, support at least aperiodic SRS-AS</w:t>
      </w:r>
      <w:r w:rsidRPr="00F9571D">
        <w:rPr>
          <w:rFonts w:ascii="PMingLiU" w:hAnsi="PMingLiU" w:hint="eastAsia"/>
          <w:bCs/>
          <w:szCs w:val="20"/>
        </w:rPr>
        <w:t xml:space="preserve"> </w:t>
      </w:r>
      <w:r w:rsidRPr="00F9571D">
        <w:rPr>
          <w:rFonts w:ascii="Times New Roman" w:hAnsi="Times New Roman"/>
          <w:bCs/>
          <w:szCs w:val="20"/>
        </w:rPr>
        <w:t xml:space="preserve">transmission on a SCell, </w:t>
      </w:r>
      <w:r w:rsidRPr="00F9571D">
        <w:rPr>
          <w:rFonts w:ascii="Times New Roman" w:eastAsia="SimSun" w:hAnsi="Times New Roman"/>
          <w:bCs/>
          <w:szCs w:val="20"/>
        </w:rPr>
        <w:t>triggered based on legacy SCell activation command activating the SCell.</w:t>
      </w:r>
    </w:p>
    <w:p w14:paraId="3B900FF3" w14:textId="77777777" w:rsidR="000B7606" w:rsidRPr="00F9571D" w:rsidRDefault="000B7606" w:rsidP="000B7606">
      <w:pPr>
        <w:pStyle w:val="ListParagraph"/>
        <w:numPr>
          <w:ilvl w:val="0"/>
          <w:numId w:val="32"/>
        </w:numPr>
        <w:suppressAutoHyphens/>
        <w:snapToGrid w:val="0"/>
        <w:spacing w:line="254" w:lineRule="auto"/>
        <w:ind w:leftChars="0" w:left="426" w:hanging="142"/>
        <w:contextualSpacing/>
        <w:jc w:val="both"/>
        <w:rPr>
          <w:rFonts w:ascii="Times New Roman" w:eastAsia="PMingLiU" w:hAnsi="Times New Roman"/>
          <w:bCs/>
          <w:szCs w:val="20"/>
        </w:rPr>
      </w:pPr>
      <w:r w:rsidRPr="00F9571D">
        <w:rPr>
          <w:rFonts w:ascii="Times New Roman" w:hAnsi="Times New Roman"/>
          <w:bCs/>
          <w:szCs w:val="20"/>
        </w:rPr>
        <w:t>FFS: Timeline of the aperiodic SRS-AS</w:t>
      </w:r>
      <w:r w:rsidRPr="00F9571D">
        <w:rPr>
          <w:rFonts w:ascii="PMingLiU" w:hAnsi="PMingLiU" w:hint="eastAsia"/>
          <w:bCs/>
          <w:szCs w:val="20"/>
        </w:rPr>
        <w:t xml:space="preserve"> </w:t>
      </w:r>
      <w:r w:rsidRPr="00F9571D">
        <w:rPr>
          <w:rFonts w:ascii="Times New Roman" w:hAnsi="Times New Roman"/>
          <w:bCs/>
          <w:szCs w:val="20"/>
        </w:rPr>
        <w:t>transmission (requirement is up to RAN4)</w:t>
      </w:r>
    </w:p>
    <w:p w14:paraId="20C0B35F" w14:textId="77777777" w:rsidR="000B7606" w:rsidRPr="00F9571D" w:rsidRDefault="000B7606" w:rsidP="000B7606">
      <w:pPr>
        <w:pStyle w:val="ListParagraph"/>
        <w:numPr>
          <w:ilvl w:val="0"/>
          <w:numId w:val="32"/>
        </w:numPr>
        <w:suppressAutoHyphens/>
        <w:snapToGrid w:val="0"/>
        <w:spacing w:line="254" w:lineRule="auto"/>
        <w:ind w:leftChars="0" w:left="426" w:hanging="142"/>
        <w:contextualSpacing/>
        <w:jc w:val="both"/>
        <w:rPr>
          <w:rFonts w:ascii="Times New Roman" w:eastAsia="PMingLiU" w:hAnsi="Times New Roman"/>
          <w:bCs/>
          <w:szCs w:val="20"/>
        </w:rPr>
      </w:pPr>
      <w:r w:rsidRPr="00F9571D">
        <w:rPr>
          <w:rFonts w:ascii="Times New Roman" w:eastAsia="PMingLiU" w:hAnsi="Times New Roman"/>
          <w:bCs/>
          <w:szCs w:val="20"/>
        </w:rPr>
        <w:t>FFS: How to trigger the aperiodic SRS-AS transmission based on legacy SCell activation command</w:t>
      </w:r>
    </w:p>
    <w:p w14:paraId="1BAE120A" w14:textId="77777777" w:rsidR="000B7606" w:rsidRPr="00F9571D" w:rsidRDefault="000B7606" w:rsidP="000B7606">
      <w:pPr>
        <w:pStyle w:val="ListParagraph"/>
        <w:numPr>
          <w:ilvl w:val="0"/>
          <w:numId w:val="32"/>
        </w:numPr>
        <w:suppressAutoHyphens/>
        <w:snapToGrid w:val="0"/>
        <w:spacing w:line="254" w:lineRule="auto"/>
        <w:ind w:leftChars="0" w:left="426" w:hanging="142"/>
        <w:contextualSpacing/>
        <w:jc w:val="both"/>
        <w:rPr>
          <w:rFonts w:ascii="Times New Roman" w:eastAsia="PMingLiU" w:hAnsi="Times New Roman"/>
          <w:bCs/>
          <w:szCs w:val="20"/>
        </w:rPr>
      </w:pPr>
      <w:r w:rsidRPr="00F9571D">
        <w:rPr>
          <w:rFonts w:ascii="Times New Roman" w:hAnsi="Times New Roman"/>
          <w:bCs/>
          <w:szCs w:val="20"/>
        </w:rPr>
        <w:t>FFS:</w:t>
      </w:r>
      <w:r w:rsidRPr="00F9571D">
        <w:rPr>
          <w:rFonts w:ascii="Times New Roman" w:eastAsia="PMingLiU" w:hAnsi="Times New Roman"/>
          <w:bCs/>
          <w:szCs w:val="20"/>
        </w:rPr>
        <w:t xml:space="preserve"> Whether/what new information is provided in </w:t>
      </w:r>
      <w:r w:rsidRPr="00F9571D">
        <w:rPr>
          <w:rFonts w:ascii="Times New Roman" w:hAnsi="Times New Roman"/>
          <w:bCs/>
          <w:szCs w:val="20"/>
        </w:rPr>
        <w:t>SCell activation command?</w:t>
      </w:r>
    </w:p>
    <w:p w14:paraId="7A62362C" w14:textId="77777777" w:rsidR="00BC53D2" w:rsidRDefault="00BC53D2" w:rsidP="00BC53D2">
      <w:pPr>
        <w:pStyle w:val="ListParagraph"/>
        <w:suppressAutoHyphens/>
        <w:snapToGrid w:val="0"/>
        <w:spacing w:line="254" w:lineRule="auto"/>
        <w:ind w:leftChars="0"/>
        <w:contextualSpacing/>
        <w:jc w:val="both"/>
        <w:rPr>
          <w:rFonts w:ascii="Times New Roman" w:hAnsi="Times New Roman"/>
          <w:bCs/>
          <w:color w:val="FF0000"/>
          <w:sz w:val="32"/>
          <w:szCs w:val="32"/>
        </w:rPr>
      </w:pPr>
    </w:p>
    <w:p w14:paraId="545799C8" w14:textId="27755624" w:rsidR="00BC53D2" w:rsidRPr="00155D43" w:rsidRDefault="00F9571D" w:rsidP="00BC53D2">
      <w:pPr>
        <w:snapToGrid w:val="0"/>
        <w:jc w:val="both"/>
        <w:rPr>
          <w:rFonts w:ascii="Times New Roman" w:eastAsia="SimSun" w:hAnsi="Times New Roman"/>
          <w:b/>
          <w:color w:val="000000"/>
          <w:sz w:val="22"/>
          <w:szCs w:val="22"/>
        </w:rPr>
      </w:pPr>
      <w:r w:rsidRPr="00155D43">
        <w:rPr>
          <w:rFonts w:ascii="Times New Roman" w:eastAsia="SimSun" w:hAnsi="Times New Roman"/>
          <w:b/>
          <w:color w:val="000000"/>
          <w:sz w:val="22"/>
          <w:szCs w:val="22"/>
          <w:highlight w:val="green"/>
        </w:rPr>
        <w:t>Agreement</w:t>
      </w:r>
      <w:r w:rsidR="00BC53D2" w:rsidRPr="00155D43">
        <w:rPr>
          <w:rFonts w:ascii="Times New Roman" w:eastAsia="SimSun" w:hAnsi="Times New Roman"/>
          <w:b/>
          <w:color w:val="000000"/>
          <w:sz w:val="22"/>
          <w:szCs w:val="22"/>
          <w:highlight w:val="green"/>
        </w:rPr>
        <w:t xml:space="preserve">: </w:t>
      </w:r>
    </w:p>
    <w:p w14:paraId="3FB36134" w14:textId="77777777" w:rsidR="00BC53D2" w:rsidRPr="00F9571D" w:rsidRDefault="00BC53D2" w:rsidP="00BC53D2">
      <w:pPr>
        <w:snapToGrid w:val="0"/>
        <w:jc w:val="both"/>
        <w:rPr>
          <w:rFonts w:ascii="Times New Roman" w:eastAsia="SimSun" w:hAnsi="Times New Roman"/>
          <w:bCs/>
          <w:szCs w:val="20"/>
        </w:rPr>
      </w:pPr>
      <w:r w:rsidRPr="00F9571D">
        <w:rPr>
          <w:rFonts w:ascii="Times New Roman" w:eastAsia="SimSun" w:hAnsi="Times New Roman"/>
          <w:bCs/>
          <w:szCs w:val="20"/>
        </w:rPr>
        <w:t>For early triggering of CSI/CSI-RS when SCell transition from deactivation to activation, support aperiodic CSI reporting</w:t>
      </w:r>
      <w:r w:rsidRPr="00F9571D">
        <w:rPr>
          <w:rFonts w:ascii="Times New Roman" w:hAnsi="Times New Roman"/>
          <w:bCs/>
          <w:szCs w:val="20"/>
        </w:rPr>
        <w:t xml:space="preserve"> for a SCell</w:t>
      </w:r>
      <w:r w:rsidRPr="00F9571D">
        <w:rPr>
          <w:rFonts w:ascii="Times New Roman" w:hAnsi="Times New Roman"/>
          <w:bCs/>
          <w:strike/>
          <w:szCs w:val="20"/>
        </w:rPr>
        <w:t xml:space="preserve"> </w:t>
      </w:r>
      <w:r w:rsidRPr="00F9571D">
        <w:rPr>
          <w:rFonts w:ascii="Times New Roman" w:eastAsia="SimSun" w:hAnsi="Times New Roman"/>
          <w:bCs/>
          <w:szCs w:val="20"/>
        </w:rPr>
        <w:t>triggered based on legacy SCell activation command</w:t>
      </w:r>
      <w:r w:rsidRPr="00F9571D">
        <w:rPr>
          <w:rFonts w:ascii="PMingLiU" w:hAnsi="PMingLiU" w:hint="eastAsia"/>
          <w:bCs/>
          <w:szCs w:val="20"/>
        </w:rPr>
        <w:t xml:space="preserve"> </w:t>
      </w:r>
      <w:r w:rsidRPr="00F9571D">
        <w:rPr>
          <w:rFonts w:ascii="Times New Roman" w:eastAsia="SimSun" w:hAnsi="Times New Roman"/>
          <w:bCs/>
          <w:szCs w:val="20"/>
        </w:rPr>
        <w:t>activating the SCell.</w:t>
      </w:r>
    </w:p>
    <w:p w14:paraId="5FA4CFAC" w14:textId="77777777" w:rsidR="00BC53D2" w:rsidRPr="00F9571D" w:rsidRDefault="00BC53D2" w:rsidP="00BC53D2">
      <w:pPr>
        <w:pStyle w:val="ListParagraph"/>
        <w:numPr>
          <w:ilvl w:val="0"/>
          <w:numId w:val="25"/>
        </w:numPr>
        <w:ind w:leftChars="0" w:hanging="158"/>
        <w:contextualSpacing/>
        <w:rPr>
          <w:rFonts w:cs="Times"/>
          <w:szCs w:val="20"/>
          <w:lang w:val="de-DE"/>
        </w:rPr>
      </w:pPr>
      <w:r w:rsidRPr="00F9571D">
        <w:rPr>
          <w:rFonts w:cs="Times"/>
          <w:szCs w:val="20"/>
          <w:lang w:val="de-DE"/>
        </w:rPr>
        <w:t>The aperiodic CSI reporting is assosicated with at least aperiodic CSI-RS for CSI on the SCell</w:t>
      </w:r>
    </w:p>
    <w:p w14:paraId="50BFD3C6" w14:textId="3156A7A0" w:rsidR="00BC53D2" w:rsidRPr="00F9571D" w:rsidRDefault="00BC53D2" w:rsidP="00BC53D2">
      <w:pPr>
        <w:pStyle w:val="ListParagraph"/>
        <w:numPr>
          <w:ilvl w:val="0"/>
          <w:numId w:val="25"/>
        </w:numPr>
        <w:ind w:leftChars="0" w:hanging="158"/>
        <w:contextualSpacing/>
        <w:rPr>
          <w:rFonts w:cs="Times"/>
          <w:szCs w:val="20"/>
          <w:lang w:val="de-DE"/>
        </w:rPr>
      </w:pPr>
      <w:r w:rsidRPr="00F9571D">
        <w:rPr>
          <w:rFonts w:cs="Times"/>
          <w:szCs w:val="20"/>
          <w:lang w:val="de-DE"/>
        </w:rPr>
        <w:t>FFS: Timeline of the aperiodic CSI reporting and corresponding aperiodic CSI-RS for CSI</w:t>
      </w:r>
      <w:r w:rsidRPr="00F9571D">
        <w:rPr>
          <w:rFonts w:ascii="Times New Roman" w:hAnsi="Times New Roman"/>
          <w:bCs/>
          <w:szCs w:val="20"/>
          <w:lang w:val="de-DE"/>
        </w:rPr>
        <w:t xml:space="preserve"> (</w:t>
      </w:r>
      <w:r w:rsidRPr="00F9571D">
        <w:rPr>
          <w:rFonts w:ascii="Times New Roman" w:hAnsi="Times New Roman"/>
          <w:bCs/>
          <w:szCs w:val="20"/>
        </w:rPr>
        <w:t>requirement is up to RAN4)</w:t>
      </w:r>
      <w:r w:rsidR="00395C07" w:rsidRPr="00F9571D">
        <w:rPr>
          <w:rFonts w:ascii="Times New Roman" w:hAnsi="Times New Roman"/>
          <w:bCs/>
          <w:szCs w:val="20"/>
        </w:rPr>
        <w:t xml:space="preserve"> </w:t>
      </w:r>
    </w:p>
    <w:p w14:paraId="6A2C280C" w14:textId="77777777" w:rsidR="00BC53D2" w:rsidRPr="00F9571D" w:rsidRDefault="00BC53D2" w:rsidP="00BC53D2">
      <w:pPr>
        <w:pStyle w:val="ListParagraph"/>
        <w:numPr>
          <w:ilvl w:val="0"/>
          <w:numId w:val="25"/>
        </w:numPr>
        <w:ind w:leftChars="0" w:hanging="158"/>
        <w:contextualSpacing/>
        <w:rPr>
          <w:rFonts w:cs="Times"/>
          <w:szCs w:val="20"/>
          <w:lang w:val="de-DE"/>
        </w:rPr>
      </w:pPr>
      <w:r w:rsidRPr="00F9571D">
        <w:rPr>
          <w:rFonts w:cs="Times"/>
          <w:szCs w:val="20"/>
          <w:lang w:val="de-DE"/>
        </w:rPr>
        <w:t xml:space="preserve">FFS: How to trigger the </w:t>
      </w:r>
      <w:r w:rsidRPr="00F9571D">
        <w:rPr>
          <w:rFonts w:ascii="Times New Roman" w:hAnsi="Times New Roman"/>
          <w:bCs/>
          <w:szCs w:val="20"/>
        </w:rPr>
        <w:t>aperiodic CSI reporting and corresponding aperiodic CSI-RS for CSI</w:t>
      </w:r>
      <w:r w:rsidRPr="00F9571D">
        <w:rPr>
          <w:rFonts w:cs="Times"/>
          <w:szCs w:val="20"/>
          <w:lang w:val="de-DE"/>
        </w:rPr>
        <w:t xml:space="preserve"> based on legacy SCell activation command?</w:t>
      </w:r>
    </w:p>
    <w:p w14:paraId="3B093B63" w14:textId="77777777" w:rsidR="00BC53D2" w:rsidRPr="00F9571D" w:rsidRDefault="00BC53D2" w:rsidP="00BC53D2">
      <w:pPr>
        <w:pStyle w:val="ListParagraph"/>
        <w:numPr>
          <w:ilvl w:val="0"/>
          <w:numId w:val="25"/>
        </w:numPr>
        <w:ind w:leftChars="0" w:hanging="158"/>
        <w:contextualSpacing/>
        <w:rPr>
          <w:rFonts w:cs="Times"/>
          <w:szCs w:val="20"/>
          <w:lang w:val="de-DE"/>
        </w:rPr>
      </w:pPr>
      <w:r w:rsidRPr="00F9571D">
        <w:rPr>
          <w:rFonts w:cs="Times"/>
          <w:szCs w:val="20"/>
          <w:lang w:val="de-DE"/>
        </w:rPr>
        <w:t>FFS: Whether/what new information is provided in SCell activation command?</w:t>
      </w:r>
    </w:p>
    <w:p w14:paraId="12D105C8" w14:textId="77777777" w:rsidR="00C93E61" w:rsidRDefault="00C93E61" w:rsidP="00C93E61">
      <w:pPr>
        <w:pStyle w:val="ListParagraph"/>
        <w:ind w:leftChars="0"/>
        <w:contextualSpacing/>
        <w:rPr>
          <w:rFonts w:cs="Times"/>
          <w:color w:val="FF0000"/>
          <w:sz w:val="18"/>
          <w:szCs w:val="18"/>
          <w:lang w:val="de-DE"/>
        </w:rPr>
      </w:pPr>
    </w:p>
    <w:p w14:paraId="2EACFE05" w14:textId="77777777" w:rsidR="00C93E61" w:rsidRDefault="00C93E61" w:rsidP="00C93E61">
      <w:pPr>
        <w:pStyle w:val="ListParagraph"/>
        <w:ind w:leftChars="0"/>
        <w:contextualSpacing/>
        <w:rPr>
          <w:rFonts w:cs="Times"/>
          <w:color w:val="FF0000"/>
          <w:sz w:val="18"/>
          <w:szCs w:val="18"/>
          <w:lang w:val="de-DE"/>
        </w:rPr>
      </w:pPr>
    </w:p>
    <w:p w14:paraId="04BDA4E6" w14:textId="20DD94A7" w:rsidR="00C93E61" w:rsidRPr="00155D43" w:rsidRDefault="00155D43" w:rsidP="00C93E61">
      <w:pPr>
        <w:snapToGrid w:val="0"/>
        <w:spacing w:beforeLines="50" w:before="120"/>
        <w:jc w:val="both"/>
        <w:rPr>
          <w:rFonts w:ascii="Times New Roman" w:eastAsia="SimSun" w:hAnsi="Times New Roman"/>
          <w:b/>
          <w:sz w:val="22"/>
          <w:szCs w:val="22"/>
        </w:rPr>
      </w:pPr>
      <w:r w:rsidRPr="00155D43">
        <w:rPr>
          <w:rFonts w:ascii="Times New Roman" w:eastAsia="SimSun" w:hAnsi="Times New Roman"/>
          <w:b/>
          <w:sz w:val="22"/>
          <w:szCs w:val="22"/>
          <w:highlight w:val="green"/>
        </w:rPr>
        <w:t>Agreement</w:t>
      </w:r>
      <w:r w:rsidR="00C93E61" w:rsidRPr="00155D43">
        <w:rPr>
          <w:rFonts w:ascii="Times New Roman" w:eastAsia="SimSun" w:hAnsi="Times New Roman"/>
          <w:b/>
          <w:sz w:val="22"/>
          <w:szCs w:val="22"/>
          <w:highlight w:val="green"/>
        </w:rPr>
        <w:t xml:space="preserve">: </w:t>
      </w:r>
    </w:p>
    <w:p w14:paraId="7A6BC5C5" w14:textId="316C3A1C" w:rsidR="00C93E61" w:rsidRPr="00155D43" w:rsidRDefault="00C93E61" w:rsidP="00C93E61">
      <w:pPr>
        <w:rPr>
          <w:rFonts w:ascii="Times New Roman" w:hAnsi="Times New Roman"/>
          <w:szCs w:val="20"/>
        </w:rPr>
      </w:pPr>
      <w:r w:rsidRPr="00155D43">
        <w:rPr>
          <w:rFonts w:ascii="Times New Roman" w:hAnsi="Times New Roman"/>
          <w:szCs w:val="20"/>
        </w:rPr>
        <w:t>For</w:t>
      </w:r>
      <w:r w:rsidRPr="00155D43">
        <w:rPr>
          <w:rFonts w:ascii="Times New Roman" w:eastAsia="SimSun" w:hAnsi="Times New Roman"/>
          <w:bCs/>
          <w:szCs w:val="20"/>
        </w:rPr>
        <w:t xml:space="preserve"> early triggering of SRS-AS/CSI-RS/CSI when</w:t>
      </w:r>
      <w:r w:rsidRPr="00155D43">
        <w:rPr>
          <w:rFonts w:ascii="Times New Roman" w:hAnsi="Times New Roman"/>
          <w:szCs w:val="20"/>
        </w:rPr>
        <w:t xml:space="preserve"> UE transition from IDLE to CONNECTED mode, study the following </w:t>
      </w:r>
      <w:r w:rsidR="00195379" w:rsidRPr="00155D43">
        <w:rPr>
          <w:rFonts w:ascii="Times New Roman" w:hAnsi="Times New Roman"/>
          <w:szCs w:val="20"/>
        </w:rPr>
        <w:t xml:space="preserve">at least </w:t>
      </w:r>
      <w:r w:rsidRPr="00155D43">
        <w:rPr>
          <w:rFonts w:ascii="Times New Roman" w:hAnsi="Times New Roman"/>
          <w:szCs w:val="20"/>
        </w:rPr>
        <w:t>three options for Step-1 and Step-2:</w:t>
      </w:r>
    </w:p>
    <w:p w14:paraId="138F1BF1" w14:textId="77777777" w:rsidR="00C93E61" w:rsidRPr="00155D43" w:rsidRDefault="00C93E61" w:rsidP="00C93E61">
      <w:pPr>
        <w:pStyle w:val="ListParagraph"/>
        <w:numPr>
          <w:ilvl w:val="0"/>
          <w:numId w:val="25"/>
        </w:numPr>
        <w:ind w:leftChars="0" w:hanging="158"/>
        <w:contextualSpacing/>
        <w:jc w:val="both"/>
        <w:rPr>
          <w:rFonts w:ascii="Times New Roman" w:hAnsi="Times New Roman"/>
          <w:szCs w:val="20"/>
        </w:rPr>
      </w:pPr>
      <w:r w:rsidRPr="00155D43">
        <w:rPr>
          <w:rFonts w:ascii="Times New Roman" w:hAnsi="Times New Roman"/>
          <w:szCs w:val="20"/>
        </w:rPr>
        <w:t xml:space="preserve">Option-1: NW can provide the resource/report configuration in </w:t>
      </w:r>
      <w:proofErr w:type="spellStart"/>
      <w:r w:rsidRPr="00155D43">
        <w:rPr>
          <w:rFonts w:ascii="Times New Roman" w:hAnsi="Times New Roman"/>
          <w:szCs w:val="20"/>
        </w:rPr>
        <w:t>SIBx</w:t>
      </w:r>
      <w:proofErr w:type="spellEnd"/>
      <w:r w:rsidRPr="00155D43">
        <w:rPr>
          <w:rFonts w:ascii="Times New Roman" w:hAnsi="Times New Roman"/>
          <w:szCs w:val="20"/>
        </w:rPr>
        <w:t xml:space="preserve"> based on only one UE capability assumption, and UE can report through MSG3 whether the resource/report configuration received in </w:t>
      </w:r>
      <w:proofErr w:type="spellStart"/>
      <w:r w:rsidRPr="00155D43">
        <w:rPr>
          <w:rFonts w:ascii="Times New Roman" w:hAnsi="Times New Roman"/>
          <w:szCs w:val="20"/>
        </w:rPr>
        <w:t>SIBx</w:t>
      </w:r>
      <w:proofErr w:type="spellEnd"/>
      <w:r w:rsidRPr="00155D43">
        <w:rPr>
          <w:rFonts w:ascii="Times New Roman" w:hAnsi="Times New Roman"/>
          <w:szCs w:val="20"/>
        </w:rPr>
        <w:t xml:space="preserve"> is supported.</w:t>
      </w:r>
    </w:p>
    <w:p w14:paraId="742FAC50" w14:textId="77777777" w:rsidR="00C93E61" w:rsidRPr="00155D43" w:rsidRDefault="00C93E61" w:rsidP="00C93E61">
      <w:pPr>
        <w:pStyle w:val="ListParagraph"/>
        <w:numPr>
          <w:ilvl w:val="0"/>
          <w:numId w:val="25"/>
        </w:numPr>
        <w:ind w:leftChars="0" w:hanging="158"/>
        <w:contextualSpacing/>
        <w:rPr>
          <w:rFonts w:ascii="Times New Roman" w:hAnsi="Times New Roman"/>
          <w:szCs w:val="20"/>
        </w:rPr>
      </w:pPr>
      <w:r w:rsidRPr="00155D43">
        <w:rPr>
          <w:rFonts w:ascii="Times New Roman" w:hAnsi="Times New Roman"/>
          <w:szCs w:val="20"/>
        </w:rPr>
        <w:t xml:space="preserve">Option-2: NW can provide the resource/report configuration(s) in </w:t>
      </w:r>
      <w:proofErr w:type="spellStart"/>
      <w:r w:rsidRPr="00155D43">
        <w:rPr>
          <w:rFonts w:ascii="Times New Roman" w:hAnsi="Times New Roman"/>
          <w:szCs w:val="20"/>
        </w:rPr>
        <w:t>SIBx</w:t>
      </w:r>
      <w:proofErr w:type="spellEnd"/>
      <w:r w:rsidRPr="00155D43">
        <w:rPr>
          <w:rFonts w:ascii="Times New Roman" w:hAnsi="Times New Roman"/>
          <w:szCs w:val="20"/>
        </w:rPr>
        <w:t xml:space="preserve"> based on one or multiple UE capability assumptions, and UE can report through MSG3 which resource/report configuration(s) received in </w:t>
      </w:r>
      <w:proofErr w:type="spellStart"/>
      <w:r w:rsidRPr="00155D43">
        <w:rPr>
          <w:rFonts w:ascii="Times New Roman" w:hAnsi="Times New Roman"/>
          <w:szCs w:val="20"/>
        </w:rPr>
        <w:t>SIBx</w:t>
      </w:r>
      <w:proofErr w:type="spellEnd"/>
      <w:r w:rsidRPr="00155D43">
        <w:rPr>
          <w:rFonts w:ascii="Times New Roman" w:hAnsi="Times New Roman"/>
          <w:szCs w:val="20"/>
        </w:rPr>
        <w:t xml:space="preserve"> is/are supported.</w:t>
      </w:r>
    </w:p>
    <w:p w14:paraId="63F26901" w14:textId="77777777" w:rsidR="00C93E61" w:rsidRPr="00155D43" w:rsidRDefault="00C93E61" w:rsidP="00C93E61">
      <w:pPr>
        <w:pStyle w:val="ListParagraph"/>
        <w:numPr>
          <w:ilvl w:val="0"/>
          <w:numId w:val="25"/>
        </w:numPr>
        <w:ind w:leftChars="0" w:hanging="158"/>
        <w:contextualSpacing/>
        <w:rPr>
          <w:rFonts w:ascii="Times New Roman" w:hAnsi="Times New Roman"/>
          <w:szCs w:val="20"/>
        </w:rPr>
      </w:pPr>
      <w:r w:rsidRPr="00155D43">
        <w:rPr>
          <w:rFonts w:ascii="Times New Roman" w:hAnsi="Times New Roman"/>
          <w:szCs w:val="20"/>
        </w:rPr>
        <w:t xml:space="preserve">Option-3: NW can provide the resource/report configuration(s) in </w:t>
      </w:r>
      <w:proofErr w:type="spellStart"/>
      <w:r w:rsidRPr="00155D43">
        <w:rPr>
          <w:rFonts w:ascii="Times New Roman" w:hAnsi="Times New Roman"/>
          <w:szCs w:val="20"/>
        </w:rPr>
        <w:t>SIBx</w:t>
      </w:r>
      <w:proofErr w:type="spellEnd"/>
      <w:r w:rsidRPr="00155D43">
        <w:rPr>
          <w:rFonts w:ascii="Times New Roman" w:hAnsi="Times New Roman"/>
          <w:szCs w:val="20"/>
        </w:rPr>
        <w:t xml:space="preserve"> based on one or multiple UE capability assumptions, and UE can report through MSG3 the supported capability(s) of early SRS/CSI/CSI-RS triggering (e.g., whether to support this feature, max number of CSI-RS ports, </w:t>
      </w:r>
      <w:proofErr w:type="spellStart"/>
      <w:r w:rsidRPr="00155D43">
        <w:rPr>
          <w:rFonts w:ascii="Times New Roman" w:hAnsi="Times New Roman"/>
          <w:szCs w:val="20"/>
        </w:rPr>
        <w:t>xTyR</w:t>
      </w:r>
      <w:proofErr w:type="spellEnd"/>
      <w:r w:rsidRPr="00155D43">
        <w:rPr>
          <w:rFonts w:ascii="Times New Roman" w:hAnsi="Times New Roman"/>
          <w:szCs w:val="20"/>
        </w:rPr>
        <w:t xml:space="preserve"> for SRS-AS, </w:t>
      </w:r>
      <w:r w:rsidRPr="00155D43">
        <w:rPr>
          <w:rFonts w:ascii="Times New Roman" w:eastAsia="Times New Roman" w:hAnsi="Times New Roman"/>
          <w:szCs w:val="20"/>
          <w:lang w:eastAsia="ko-KR"/>
        </w:rPr>
        <w:t>max bandwidth of the CSI-RS/SRS-AS</w:t>
      </w:r>
      <w:r w:rsidRPr="00155D43">
        <w:rPr>
          <w:rFonts w:ascii="Times New Roman" w:hAnsi="Times New Roman"/>
          <w:szCs w:val="20"/>
        </w:rPr>
        <w:t xml:space="preserve"> etc.).</w:t>
      </w:r>
    </w:p>
    <w:p w14:paraId="6C8F91B5" w14:textId="77777777" w:rsidR="00C93E61" w:rsidRPr="00155D43" w:rsidRDefault="00C93E61" w:rsidP="00C93E61">
      <w:pPr>
        <w:rPr>
          <w:rFonts w:ascii="Times New Roman" w:hAnsi="Times New Roman"/>
          <w:szCs w:val="20"/>
        </w:rPr>
      </w:pPr>
      <w:r w:rsidRPr="00155D43">
        <w:rPr>
          <w:rFonts w:ascii="Times New Roman" w:hAnsi="Times New Roman"/>
          <w:szCs w:val="20"/>
        </w:rPr>
        <w:t>Note: The term “capability” or “UE capability” above does not mean legacy RRC based UE capability.</w:t>
      </w:r>
    </w:p>
    <w:p w14:paraId="4F1B3043" w14:textId="77777777" w:rsidR="00C93E61" w:rsidRPr="00C93E61" w:rsidRDefault="00C93E61" w:rsidP="00C93E61">
      <w:pPr>
        <w:pStyle w:val="ListParagraph"/>
        <w:ind w:leftChars="0" w:left="0"/>
        <w:contextualSpacing/>
        <w:rPr>
          <w:rFonts w:cs="Times"/>
          <w:color w:val="FF0000"/>
          <w:sz w:val="18"/>
          <w:szCs w:val="18"/>
        </w:rPr>
      </w:pPr>
    </w:p>
    <w:p w14:paraId="09F4581C" w14:textId="77777777" w:rsidR="00BC53D2" w:rsidRPr="00BC53D2" w:rsidRDefault="00BC53D2" w:rsidP="00BC53D2">
      <w:pPr>
        <w:pStyle w:val="ListParagraph"/>
        <w:suppressAutoHyphens/>
        <w:snapToGrid w:val="0"/>
        <w:spacing w:line="254" w:lineRule="auto"/>
        <w:ind w:leftChars="0" w:left="284"/>
        <w:contextualSpacing/>
        <w:jc w:val="both"/>
        <w:rPr>
          <w:rFonts w:ascii="Times New Roman" w:eastAsia="PMingLiU" w:hAnsi="Times New Roman"/>
          <w:bCs/>
          <w:color w:val="FF0000"/>
          <w:sz w:val="32"/>
          <w:szCs w:val="32"/>
          <w:lang w:val="de-DE"/>
        </w:rPr>
      </w:pPr>
    </w:p>
    <w:p w14:paraId="23AEE951" w14:textId="77777777" w:rsidR="000B7606" w:rsidRPr="00D23FBE" w:rsidRDefault="000B7606" w:rsidP="007E5142">
      <w:pPr>
        <w:rPr>
          <w:rFonts w:cs="Times"/>
          <w:szCs w:val="20"/>
        </w:rPr>
      </w:pPr>
    </w:p>
    <w:p w14:paraId="6B99EAD0" w14:textId="77777777" w:rsidR="00D73136" w:rsidRPr="00D23FBE" w:rsidRDefault="00D73136" w:rsidP="00D73136">
      <w:pPr>
        <w:jc w:val="both"/>
        <w:rPr>
          <w:rFonts w:ascii="Times New Roman" w:hAnsi="Times New Roman"/>
          <w:sz w:val="14"/>
          <w:szCs w:val="14"/>
        </w:rPr>
      </w:pPr>
    </w:p>
    <w:p w14:paraId="58F27073" w14:textId="77777777" w:rsidR="009309C6" w:rsidRPr="00D23FBE" w:rsidRDefault="009309C6" w:rsidP="004A05F0">
      <w:pPr>
        <w:rPr>
          <w:rFonts w:ascii="Times New Roman" w:hAnsi="Times New Roman"/>
          <w:b/>
          <w:bCs/>
          <w:sz w:val="14"/>
          <w:szCs w:val="14"/>
        </w:rPr>
      </w:pPr>
    </w:p>
    <w:p w14:paraId="2610671C" w14:textId="77777777" w:rsidR="00E73DEE" w:rsidRPr="00E73DEE" w:rsidRDefault="00E73DEE" w:rsidP="00E73DEE">
      <w:pPr>
        <w:pStyle w:val="ListParagraph"/>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51F5" w14:textId="77777777" w:rsidR="00437AB6" w:rsidRDefault="00437AB6">
      <w:r>
        <w:separator/>
      </w:r>
    </w:p>
  </w:endnote>
  <w:endnote w:type="continuationSeparator" w:id="0">
    <w:p w14:paraId="354F9ED5" w14:textId="77777777" w:rsidR="00437AB6" w:rsidRDefault="0043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oogle Sans Text">
    <w:altName w:val="Cambria"/>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EB7D" w14:textId="77777777" w:rsidR="00437AB6" w:rsidRDefault="00437AB6">
      <w:r>
        <w:separator/>
      </w:r>
    </w:p>
  </w:footnote>
  <w:footnote w:type="continuationSeparator" w:id="0">
    <w:p w14:paraId="226ED932" w14:textId="77777777" w:rsidR="00437AB6" w:rsidRDefault="0043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A366A"/>
    <w:multiLevelType w:val="multilevel"/>
    <w:tmpl w:val="9650FD5C"/>
    <w:lvl w:ilvl="0">
      <w:start w:val="11"/>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0" w15:restartNumberingAfterBreak="0">
    <w:nsid w:val="229A1A6B"/>
    <w:multiLevelType w:val="multilevel"/>
    <w:tmpl w:val="229A1A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DDC0E8F"/>
    <w:multiLevelType w:val="multilevel"/>
    <w:tmpl w:val="7BA00FEE"/>
    <w:lvl w:ilvl="0">
      <w:start w:val="10"/>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2"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80E3366"/>
    <w:multiLevelType w:val="multilevel"/>
    <w:tmpl w:val="4A1A2042"/>
    <w:lvl w:ilvl="0">
      <w:start w:val="9"/>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6" w15:restartNumberingAfterBreak="0">
    <w:nsid w:val="3C0123BC"/>
    <w:multiLevelType w:val="multilevel"/>
    <w:tmpl w:val="3C0123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PMingLiU" w:eastAsia="PMingLiU" w:hAnsi="PMingLiU" w:hint="eastAsia"/>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FE1497B"/>
    <w:multiLevelType w:val="multilevel"/>
    <w:tmpl w:val="3FE1497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9"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9B56AC7"/>
    <w:multiLevelType w:val="multilevel"/>
    <w:tmpl w:val="6CBE2E52"/>
    <w:lvl w:ilvl="0">
      <w:start w:val="1"/>
      <w:numFmt w:val="decimal"/>
      <w:lvlText w:val="%1."/>
      <w:lvlJc w:val="left"/>
      <w:pPr>
        <w:ind w:left="360" w:hanging="360"/>
      </w:pPr>
      <w:rPr>
        <w:rFonts w:eastAsia="DengXian" w:hint="default"/>
      </w:rPr>
    </w:lvl>
    <w:lvl w:ilvl="1">
      <w:start w:val="2"/>
      <w:numFmt w:val="decimal"/>
      <w:isLgl/>
      <w:lvlText w:val="%1.%2"/>
      <w:lvlJc w:val="left"/>
      <w:pPr>
        <w:ind w:left="360" w:hanging="360"/>
      </w:pPr>
      <w:rPr>
        <w:rFonts w:eastAsia="DengXian" w:hint="default"/>
      </w:rPr>
    </w:lvl>
    <w:lvl w:ilvl="2">
      <w:start w:val="1"/>
      <w:numFmt w:val="decimal"/>
      <w:isLgl/>
      <w:lvlText w:val="%1.%2.%3"/>
      <w:lvlJc w:val="left"/>
      <w:pPr>
        <w:ind w:left="720" w:hanging="720"/>
      </w:pPr>
      <w:rPr>
        <w:rFonts w:eastAsia="DengXian" w:hint="default"/>
      </w:rPr>
    </w:lvl>
    <w:lvl w:ilvl="3">
      <w:start w:val="1"/>
      <w:numFmt w:val="decimal"/>
      <w:isLgl/>
      <w:lvlText w:val="%1.%2.%3.%4"/>
      <w:lvlJc w:val="left"/>
      <w:pPr>
        <w:ind w:left="1080" w:hanging="1080"/>
      </w:pPr>
      <w:rPr>
        <w:rFonts w:eastAsia="DengXian" w:hint="default"/>
      </w:rPr>
    </w:lvl>
    <w:lvl w:ilvl="4">
      <w:start w:val="1"/>
      <w:numFmt w:val="decimal"/>
      <w:isLgl/>
      <w:lvlText w:val="%1.%2.%3.%4.%5"/>
      <w:lvlJc w:val="left"/>
      <w:pPr>
        <w:ind w:left="1080" w:hanging="1080"/>
      </w:pPr>
      <w:rPr>
        <w:rFonts w:eastAsia="DengXian" w:hint="default"/>
      </w:rPr>
    </w:lvl>
    <w:lvl w:ilvl="5">
      <w:start w:val="1"/>
      <w:numFmt w:val="decimal"/>
      <w:isLgl/>
      <w:lvlText w:val="%1.%2.%3.%4.%5.%6"/>
      <w:lvlJc w:val="left"/>
      <w:pPr>
        <w:ind w:left="1440" w:hanging="1440"/>
      </w:pPr>
      <w:rPr>
        <w:rFonts w:eastAsia="DengXian" w:hint="default"/>
      </w:rPr>
    </w:lvl>
    <w:lvl w:ilvl="6">
      <w:start w:val="1"/>
      <w:numFmt w:val="decimal"/>
      <w:isLgl/>
      <w:lvlText w:val="%1.%2.%3.%4.%5.%6.%7"/>
      <w:lvlJc w:val="left"/>
      <w:pPr>
        <w:ind w:left="1440" w:hanging="1440"/>
      </w:pPr>
      <w:rPr>
        <w:rFonts w:eastAsia="DengXian" w:hint="default"/>
      </w:rPr>
    </w:lvl>
    <w:lvl w:ilvl="7">
      <w:start w:val="1"/>
      <w:numFmt w:val="decimal"/>
      <w:isLgl/>
      <w:lvlText w:val="%1.%2.%3.%4.%5.%6.%7.%8"/>
      <w:lvlJc w:val="left"/>
      <w:pPr>
        <w:ind w:left="1800" w:hanging="1800"/>
      </w:pPr>
      <w:rPr>
        <w:rFonts w:eastAsia="DengXian" w:hint="default"/>
      </w:rPr>
    </w:lvl>
    <w:lvl w:ilvl="8">
      <w:start w:val="1"/>
      <w:numFmt w:val="decimal"/>
      <w:isLgl/>
      <w:lvlText w:val="%1.%2.%3.%4.%5.%6.%7.%8.%9"/>
      <w:lvlJc w:val="left"/>
      <w:pPr>
        <w:ind w:left="1800" w:hanging="1800"/>
      </w:pPr>
      <w:rPr>
        <w:rFonts w:eastAsia="DengXian" w:hint="default"/>
      </w:rPr>
    </w:lvl>
  </w:abstractNum>
  <w:abstractNum w:abstractNumId="21" w15:restartNumberingAfterBreak="0">
    <w:nsid w:val="4E8876F4"/>
    <w:multiLevelType w:val="hybridMultilevel"/>
    <w:tmpl w:val="79E0EEBC"/>
    <w:lvl w:ilvl="0" w:tplc="0FA0DC4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42A88"/>
    <w:multiLevelType w:val="multilevel"/>
    <w:tmpl w:val="4E6A980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EA95BC4"/>
    <w:multiLevelType w:val="hybridMultilevel"/>
    <w:tmpl w:val="6ED45594"/>
    <w:lvl w:ilvl="0" w:tplc="0FA0DC48">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679" w:hanging="480"/>
      </w:pPr>
      <w:rPr>
        <w:rFonts w:ascii="Wingdings" w:hAnsi="Wingdings" w:hint="default"/>
      </w:rPr>
    </w:lvl>
    <w:lvl w:ilvl="2" w:tplc="04090005" w:tentative="1">
      <w:start w:val="1"/>
      <w:numFmt w:val="bullet"/>
      <w:lvlText w:val=""/>
      <w:lvlJc w:val="left"/>
      <w:pPr>
        <w:ind w:left="2159" w:hanging="480"/>
      </w:pPr>
      <w:rPr>
        <w:rFonts w:ascii="Wingdings" w:hAnsi="Wingdings" w:hint="default"/>
      </w:rPr>
    </w:lvl>
    <w:lvl w:ilvl="3" w:tplc="04090001" w:tentative="1">
      <w:start w:val="1"/>
      <w:numFmt w:val="bullet"/>
      <w:lvlText w:val=""/>
      <w:lvlJc w:val="left"/>
      <w:pPr>
        <w:ind w:left="2639" w:hanging="480"/>
      </w:pPr>
      <w:rPr>
        <w:rFonts w:ascii="Wingdings" w:hAnsi="Wingdings" w:hint="default"/>
      </w:rPr>
    </w:lvl>
    <w:lvl w:ilvl="4" w:tplc="04090003" w:tentative="1">
      <w:start w:val="1"/>
      <w:numFmt w:val="bullet"/>
      <w:lvlText w:val=""/>
      <w:lvlJc w:val="left"/>
      <w:pPr>
        <w:ind w:left="3119" w:hanging="480"/>
      </w:pPr>
      <w:rPr>
        <w:rFonts w:ascii="Wingdings" w:hAnsi="Wingdings" w:hint="default"/>
      </w:rPr>
    </w:lvl>
    <w:lvl w:ilvl="5" w:tplc="04090005" w:tentative="1">
      <w:start w:val="1"/>
      <w:numFmt w:val="bullet"/>
      <w:lvlText w:val=""/>
      <w:lvlJc w:val="left"/>
      <w:pPr>
        <w:ind w:left="3599" w:hanging="480"/>
      </w:pPr>
      <w:rPr>
        <w:rFonts w:ascii="Wingdings" w:hAnsi="Wingdings" w:hint="default"/>
      </w:rPr>
    </w:lvl>
    <w:lvl w:ilvl="6" w:tplc="04090001" w:tentative="1">
      <w:start w:val="1"/>
      <w:numFmt w:val="bullet"/>
      <w:lvlText w:val=""/>
      <w:lvlJc w:val="left"/>
      <w:pPr>
        <w:ind w:left="4079" w:hanging="480"/>
      </w:pPr>
      <w:rPr>
        <w:rFonts w:ascii="Wingdings" w:hAnsi="Wingdings" w:hint="default"/>
      </w:rPr>
    </w:lvl>
    <w:lvl w:ilvl="7" w:tplc="04090003" w:tentative="1">
      <w:start w:val="1"/>
      <w:numFmt w:val="bullet"/>
      <w:lvlText w:val=""/>
      <w:lvlJc w:val="left"/>
      <w:pPr>
        <w:ind w:left="4559" w:hanging="480"/>
      </w:pPr>
      <w:rPr>
        <w:rFonts w:ascii="Wingdings" w:hAnsi="Wingdings" w:hint="default"/>
      </w:rPr>
    </w:lvl>
    <w:lvl w:ilvl="8" w:tplc="04090005" w:tentative="1">
      <w:start w:val="1"/>
      <w:numFmt w:val="bullet"/>
      <w:lvlText w:val=""/>
      <w:lvlJc w:val="left"/>
      <w:pPr>
        <w:ind w:left="5039" w:hanging="480"/>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4035205">
    <w:abstractNumId w:val="2"/>
  </w:num>
  <w:num w:numId="2" w16cid:durableId="338195531">
    <w:abstractNumId w:val="22"/>
  </w:num>
  <w:num w:numId="3" w16cid:durableId="1125268544">
    <w:abstractNumId w:val="31"/>
  </w:num>
  <w:num w:numId="4" w16cid:durableId="753670081">
    <w:abstractNumId w:val="30"/>
  </w:num>
  <w:num w:numId="5" w16cid:durableId="20718846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633679572">
    <w:abstractNumId w:val="26"/>
  </w:num>
  <w:num w:numId="7" w16cid:durableId="1061754244">
    <w:abstractNumId w:val="19"/>
  </w:num>
  <w:num w:numId="8" w16cid:durableId="732001210">
    <w:abstractNumId w:val="8"/>
  </w:num>
  <w:num w:numId="9" w16cid:durableId="2135784594">
    <w:abstractNumId w:val="33"/>
  </w:num>
  <w:num w:numId="10" w16cid:durableId="880674866">
    <w:abstractNumId w:val="13"/>
  </w:num>
  <w:num w:numId="11" w16cid:durableId="311913777">
    <w:abstractNumId w:val="28"/>
  </w:num>
  <w:num w:numId="12" w16cid:durableId="1320579446">
    <w:abstractNumId w:val="29"/>
  </w:num>
  <w:num w:numId="13" w16cid:durableId="771824005">
    <w:abstractNumId w:val="12"/>
  </w:num>
  <w:num w:numId="14" w16cid:durableId="874971924">
    <w:abstractNumId w:val="20"/>
  </w:num>
  <w:num w:numId="15" w16cid:durableId="1225725669">
    <w:abstractNumId w:val="24"/>
  </w:num>
  <w:num w:numId="16" w16cid:durableId="292059566">
    <w:abstractNumId w:val="6"/>
  </w:num>
  <w:num w:numId="17" w16cid:durableId="1496266547">
    <w:abstractNumId w:val="27"/>
  </w:num>
  <w:num w:numId="18" w16cid:durableId="84502033">
    <w:abstractNumId w:val="14"/>
  </w:num>
  <w:num w:numId="19" w16cid:durableId="1796437579">
    <w:abstractNumId w:val="15"/>
  </w:num>
  <w:num w:numId="20" w16cid:durableId="53243059">
    <w:abstractNumId w:val="11"/>
  </w:num>
  <w:num w:numId="21" w16cid:durableId="1192302231">
    <w:abstractNumId w:val="9"/>
  </w:num>
  <w:num w:numId="22" w16cid:durableId="1280796351">
    <w:abstractNumId w:val="5"/>
  </w:num>
  <w:num w:numId="23" w16cid:durableId="411588153">
    <w:abstractNumId w:val="18"/>
  </w:num>
  <w:num w:numId="24" w16cid:durableId="1591889905">
    <w:abstractNumId w:val="4"/>
  </w:num>
  <w:num w:numId="25" w16cid:durableId="1651783537">
    <w:abstractNumId w:val="17"/>
  </w:num>
  <w:num w:numId="26" w16cid:durableId="1421369710">
    <w:abstractNumId w:val="10"/>
  </w:num>
  <w:num w:numId="27" w16cid:durableId="498352471">
    <w:abstractNumId w:val="7"/>
  </w:num>
  <w:num w:numId="28" w16cid:durableId="494998660">
    <w:abstractNumId w:val="21"/>
  </w:num>
  <w:num w:numId="29" w16cid:durableId="1258632010">
    <w:abstractNumId w:val="16"/>
  </w:num>
  <w:num w:numId="30" w16cid:durableId="1885749442">
    <w:abstractNumId w:val="23"/>
  </w:num>
  <w:num w:numId="31" w16cid:durableId="324627554">
    <w:abstractNumId w:val="25"/>
  </w:num>
  <w:num w:numId="32" w16cid:durableId="189623578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9F"/>
    <w:rsid w:val="000011EC"/>
    <w:rsid w:val="000012C7"/>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BA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4B"/>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7B"/>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A30"/>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B9E"/>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7C2"/>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33A"/>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FC2"/>
    <w:rsid w:val="000B3FEB"/>
    <w:rsid w:val="000B4357"/>
    <w:rsid w:val="000B43C0"/>
    <w:rsid w:val="000B4408"/>
    <w:rsid w:val="000B44E9"/>
    <w:rsid w:val="000B4B0E"/>
    <w:rsid w:val="000B4B1F"/>
    <w:rsid w:val="000B4B62"/>
    <w:rsid w:val="000B4B9E"/>
    <w:rsid w:val="000B4C4B"/>
    <w:rsid w:val="000B4C5F"/>
    <w:rsid w:val="000B4D63"/>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06"/>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8C5"/>
    <w:rsid w:val="000D0A29"/>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75"/>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9AF"/>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350"/>
    <w:rsid w:val="00124409"/>
    <w:rsid w:val="001244FB"/>
    <w:rsid w:val="001245BA"/>
    <w:rsid w:val="001245D2"/>
    <w:rsid w:val="0012463F"/>
    <w:rsid w:val="00124D21"/>
    <w:rsid w:val="00124D4A"/>
    <w:rsid w:val="001255F2"/>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680"/>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99"/>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D43"/>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379"/>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0"/>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375"/>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A3"/>
    <w:rsid w:val="00210979"/>
    <w:rsid w:val="00210AF9"/>
    <w:rsid w:val="00210D7F"/>
    <w:rsid w:val="00210DEB"/>
    <w:rsid w:val="00210E07"/>
    <w:rsid w:val="00210FD5"/>
    <w:rsid w:val="002111AC"/>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1FD1"/>
    <w:rsid w:val="00222073"/>
    <w:rsid w:val="0022231D"/>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935"/>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3EB1"/>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5A3"/>
    <w:rsid w:val="0028483B"/>
    <w:rsid w:val="00284847"/>
    <w:rsid w:val="0028495C"/>
    <w:rsid w:val="00284AB4"/>
    <w:rsid w:val="00284AB5"/>
    <w:rsid w:val="00284BE7"/>
    <w:rsid w:val="00284C11"/>
    <w:rsid w:val="00284F61"/>
    <w:rsid w:val="00284FFD"/>
    <w:rsid w:val="00285118"/>
    <w:rsid w:val="00285682"/>
    <w:rsid w:val="00285B05"/>
    <w:rsid w:val="00285B5F"/>
    <w:rsid w:val="00285C54"/>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F2"/>
    <w:rsid w:val="002A689D"/>
    <w:rsid w:val="002A68D3"/>
    <w:rsid w:val="002A6902"/>
    <w:rsid w:val="002A69FD"/>
    <w:rsid w:val="002A6B30"/>
    <w:rsid w:val="002A6D43"/>
    <w:rsid w:val="002A6DCE"/>
    <w:rsid w:val="002A6DD9"/>
    <w:rsid w:val="002A6E23"/>
    <w:rsid w:val="002A70AF"/>
    <w:rsid w:val="002A712E"/>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CFF"/>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0F75"/>
    <w:rsid w:val="002D1335"/>
    <w:rsid w:val="002D1385"/>
    <w:rsid w:val="002D15B5"/>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78A"/>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2C5"/>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7A6"/>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6A"/>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D83"/>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E04"/>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5A"/>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988"/>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AA8"/>
    <w:rsid w:val="00384B39"/>
    <w:rsid w:val="00384E39"/>
    <w:rsid w:val="00384F4B"/>
    <w:rsid w:val="00385053"/>
    <w:rsid w:val="003850D4"/>
    <w:rsid w:val="00385349"/>
    <w:rsid w:val="003855F1"/>
    <w:rsid w:val="00385772"/>
    <w:rsid w:val="003857FF"/>
    <w:rsid w:val="0038596D"/>
    <w:rsid w:val="003859B1"/>
    <w:rsid w:val="003859DF"/>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88"/>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07"/>
    <w:rsid w:val="00395C5B"/>
    <w:rsid w:val="00395C91"/>
    <w:rsid w:val="00395E52"/>
    <w:rsid w:val="00395F77"/>
    <w:rsid w:val="003960B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C27"/>
    <w:rsid w:val="003B0D11"/>
    <w:rsid w:val="003B0D32"/>
    <w:rsid w:val="003B0DB9"/>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DEA"/>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AB6"/>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33"/>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2D3"/>
    <w:rsid w:val="0047231D"/>
    <w:rsid w:val="00472550"/>
    <w:rsid w:val="004728C9"/>
    <w:rsid w:val="00472C0F"/>
    <w:rsid w:val="00472D5F"/>
    <w:rsid w:val="004730F3"/>
    <w:rsid w:val="00473114"/>
    <w:rsid w:val="004733FE"/>
    <w:rsid w:val="004734A2"/>
    <w:rsid w:val="004739A7"/>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5EA"/>
    <w:rsid w:val="00476766"/>
    <w:rsid w:val="00476AC9"/>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80"/>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60F"/>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68"/>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07"/>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D7A"/>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B77"/>
    <w:rsid w:val="004F3F44"/>
    <w:rsid w:val="004F3F5B"/>
    <w:rsid w:val="004F3F85"/>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0"/>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374"/>
    <w:rsid w:val="00507449"/>
    <w:rsid w:val="00507695"/>
    <w:rsid w:val="00507822"/>
    <w:rsid w:val="00507899"/>
    <w:rsid w:val="0050794F"/>
    <w:rsid w:val="00507B7C"/>
    <w:rsid w:val="00507D3E"/>
    <w:rsid w:val="00510210"/>
    <w:rsid w:val="00510438"/>
    <w:rsid w:val="00510801"/>
    <w:rsid w:val="00510A16"/>
    <w:rsid w:val="00510B08"/>
    <w:rsid w:val="00510BF7"/>
    <w:rsid w:val="00510D07"/>
    <w:rsid w:val="005110AD"/>
    <w:rsid w:val="0051114D"/>
    <w:rsid w:val="00511280"/>
    <w:rsid w:val="005112F9"/>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296"/>
    <w:rsid w:val="00554352"/>
    <w:rsid w:val="00554455"/>
    <w:rsid w:val="005545E5"/>
    <w:rsid w:val="005548B9"/>
    <w:rsid w:val="005548C4"/>
    <w:rsid w:val="00554B55"/>
    <w:rsid w:val="00554B86"/>
    <w:rsid w:val="00554C47"/>
    <w:rsid w:val="00554C92"/>
    <w:rsid w:val="00554CCE"/>
    <w:rsid w:val="00554D83"/>
    <w:rsid w:val="00554D91"/>
    <w:rsid w:val="00554E55"/>
    <w:rsid w:val="00554EB7"/>
    <w:rsid w:val="00554F4A"/>
    <w:rsid w:val="00554FCC"/>
    <w:rsid w:val="00555004"/>
    <w:rsid w:val="005554FE"/>
    <w:rsid w:val="005555A7"/>
    <w:rsid w:val="00555662"/>
    <w:rsid w:val="0055580D"/>
    <w:rsid w:val="00555892"/>
    <w:rsid w:val="005558BA"/>
    <w:rsid w:val="00555916"/>
    <w:rsid w:val="00555A8C"/>
    <w:rsid w:val="00555BC0"/>
    <w:rsid w:val="00555BCE"/>
    <w:rsid w:val="00555FEA"/>
    <w:rsid w:val="00556306"/>
    <w:rsid w:val="0055638A"/>
    <w:rsid w:val="00556534"/>
    <w:rsid w:val="00556633"/>
    <w:rsid w:val="005566BA"/>
    <w:rsid w:val="005567CB"/>
    <w:rsid w:val="00556D3C"/>
    <w:rsid w:val="00556F05"/>
    <w:rsid w:val="00556FA2"/>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3F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742"/>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A"/>
    <w:rsid w:val="005B3B5A"/>
    <w:rsid w:val="005B3CEF"/>
    <w:rsid w:val="005B3FF8"/>
    <w:rsid w:val="005B429B"/>
    <w:rsid w:val="005B42F3"/>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C5"/>
    <w:rsid w:val="005F1AD7"/>
    <w:rsid w:val="005F1BA6"/>
    <w:rsid w:val="005F1C32"/>
    <w:rsid w:val="005F1DC5"/>
    <w:rsid w:val="005F1F3D"/>
    <w:rsid w:val="005F209E"/>
    <w:rsid w:val="005F22A5"/>
    <w:rsid w:val="005F233D"/>
    <w:rsid w:val="005F2359"/>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4F"/>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AAC"/>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B6"/>
    <w:rsid w:val="00692CC4"/>
    <w:rsid w:val="00692EA6"/>
    <w:rsid w:val="00692F79"/>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3A0"/>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67"/>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AEC"/>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C48"/>
    <w:rsid w:val="007A5C49"/>
    <w:rsid w:val="007A5DF4"/>
    <w:rsid w:val="007A5F95"/>
    <w:rsid w:val="007A60F6"/>
    <w:rsid w:val="007A6202"/>
    <w:rsid w:val="007A635B"/>
    <w:rsid w:val="007A64DA"/>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AC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42"/>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520"/>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80"/>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5C"/>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941"/>
    <w:rsid w:val="00870B7E"/>
    <w:rsid w:val="00870DF6"/>
    <w:rsid w:val="00870EFB"/>
    <w:rsid w:val="008711C0"/>
    <w:rsid w:val="008712E2"/>
    <w:rsid w:val="00871346"/>
    <w:rsid w:val="008714D8"/>
    <w:rsid w:val="008717E9"/>
    <w:rsid w:val="00871821"/>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A1F"/>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05"/>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25"/>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5D3"/>
    <w:rsid w:val="008B562B"/>
    <w:rsid w:val="008B56DB"/>
    <w:rsid w:val="008B5B3F"/>
    <w:rsid w:val="008B5C70"/>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B7E97"/>
    <w:rsid w:val="008C010C"/>
    <w:rsid w:val="008C0147"/>
    <w:rsid w:val="008C0255"/>
    <w:rsid w:val="008C045A"/>
    <w:rsid w:val="008C0B4F"/>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600"/>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9C6"/>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76A"/>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1E88"/>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E56"/>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1DC"/>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E0A"/>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3D"/>
    <w:rsid w:val="009C0988"/>
    <w:rsid w:val="009C0EF7"/>
    <w:rsid w:val="009C1326"/>
    <w:rsid w:val="009C1349"/>
    <w:rsid w:val="009C1417"/>
    <w:rsid w:val="009C160B"/>
    <w:rsid w:val="009C1646"/>
    <w:rsid w:val="009C191B"/>
    <w:rsid w:val="009C1988"/>
    <w:rsid w:val="009C19C6"/>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044"/>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0EA3"/>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0DF2"/>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941"/>
    <w:rsid w:val="00A72A3C"/>
    <w:rsid w:val="00A72FB2"/>
    <w:rsid w:val="00A7305B"/>
    <w:rsid w:val="00A7319D"/>
    <w:rsid w:val="00A73514"/>
    <w:rsid w:val="00A7354D"/>
    <w:rsid w:val="00A7355F"/>
    <w:rsid w:val="00A7364D"/>
    <w:rsid w:val="00A7385C"/>
    <w:rsid w:val="00A73974"/>
    <w:rsid w:val="00A739A3"/>
    <w:rsid w:val="00A73A69"/>
    <w:rsid w:val="00A73BF9"/>
    <w:rsid w:val="00A73DA2"/>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6FD"/>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44C"/>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D6F"/>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2C"/>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74"/>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96E"/>
    <w:rsid w:val="00AE0A2A"/>
    <w:rsid w:val="00AE0A44"/>
    <w:rsid w:val="00AE0CAB"/>
    <w:rsid w:val="00AE0EAB"/>
    <w:rsid w:val="00AE0F72"/>
    <w:rsid w:val="00AE0FC6"/>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2A28"/>
    <w:rsid w:val="00AF3102"/>
    <w:rsid w:val="00AF3199"/>
    <w:rsid w:val="00AF326A"/>
    <w:rsid w:val="00AF38CC"/>
    <w:rsid w:val="00AF397E"/>
    <w:rsid w:val="00AF3BED"/>
    <w:rsid w:val="00AF3BF1"/>
    <w:rsid w:val="00AF3D7C"/>
    <w:rsid w:val="00AF3E3F"/>
    <w:rsid w:val="00AF3E56"/>
    <w:rsid w:val="00AF3FAD"/>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3EA7"/>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703"/>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6FA"/>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27"/>
    <w:rsid w:val="00BC5178"/>
    <w:rsid w:val="00BC51E3"/>
    <w:rsid w:val="00BC53D2"/>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88"/>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C4B"/>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976"/>
    <w:rsid w:val="00BF6B1C"/>
    <w:rsid w:val="00BF6C12"/>
    <w:rsid w:val="00BF6D7E"/>
    <w:rsid w:val="00BF6F81"/>
    <w:rsid w:val="00BF7130"/>
    <w:rsid w:val="00BF7275"/>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75E"/>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66B"/>
    <w:rsid w:val="00C13889"/>
    <w:rsid w:val="00C13B56"/>
    <w:rsid w:val="00C13CE0"/>
    <w:rsid w:val="00C13D6D"/>
    <w:rsid w:val="00C13E84"/>
    <w:rsid w:val="00C14112"/>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2E24"/>
    <w:rsid w:val="00C23023"/>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5B"/>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BD0"/>
    <w:rsid w:val="00C52CB4"/>
    <w:rsid w:val="00C52D94"/>
    <w:rsid w:val="00C52EA7"/>
    <w:rsid w:val="00C52F65"/>
    <w:rsid w:val="00C5311F"/>
    <w:rsid w:val="00C532DE"/>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2C"/>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61"/>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B7E67"/>
    <w:rsid w:val="00CC0136"/>
    <w:rsid w:val="00CC040D"/>
    <w:rsid w:val="00CC0471"/>
    <w:rsid w:val="00CC0490"/>
    <w:rsid w:val="00CC05E7"/>
    <w:rsid w:val="00CC0641"/>
    <w:rsid w:val="00CC068B"/>
    <w:rsid w:val="00CC0760"/>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A5B"/>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3FBE"/>
    <w:rsid w:val="00D24050"/>
    <w:rsid w:val="00D2426A"/>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3E"/>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A93"/>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2F1"/>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36"/>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CC8"/>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5D5"/>
    <w:rsid w:val="00E00604"/>
    <w:rsid w:val="00E00760"/>
    <w:rsid w:val="00E0094B"/>
    <w:rsid w:val="00E00A2E"/>
    <w:rsid w:val="00E00EFD"/>
    <w:rsid w:val="00E00F0B"/>
    <w:rsid w:val="00E01046"/>
    <w:rsid w:val="00E010DC"/>
    <w:rsid w:val="00E01178"/>
    <w:rsid w:val="00E01255"/>
    <w:rsid w:val="00E012F5"/>
    <w:rsid w:val="00E015E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ED7"/>
    <w:rsid w:val="00E1304D"/>
    <w:rsid w:val="00E130D6"/>
    <w:rsid w:val="00E13361"/>
    <w:rsid w:val="00E13843"/>
    <w:rsid w:val="00E13939"/>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BD"/>
    <w:rsid w:val="00E368CB"/>
    <w:rsid w:val="00E36983"/>
    <w:rsid w:val="00E36C23"/>
    <w:rsid w:val="00E36C6C"/>
    <w:rsid w:val="00E36D93"/>
    <w:rsid w:val="00E37254"/>
    <w:rsid w:val="00E373AB"/>
    <w:rsid w:val="00E373C7"/>
    <w:rsid w:val="00E376D5"/>
    <w:rsid w:val="00E3775C"/>
    <w:rsid w:val="00E3798B"/>
    <w:rsid w:val="00E37D09"/>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B25"/>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1BF"/>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21"/>
    <w:rsid w:val="00E67260"/>
    <w:rsid w:val="00E673B0"/>
    <w:rsid w:val="00E673BB"/>
    <w:rsid w:val="00E673DC"/>
    <w:rsid w:val="00E6749B"/>
    <w:rsid w:val="00E67516"/>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B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5FC8"/>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4D07"/>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F84"/>
    <w:rsid w:val="00ED307B"/>
    <w:rsid w:val="00ED307E"/>
    <w:rsid w:val="00ED30BE"/>
    <w:rsid w:val="00ED311F"/>
    <w:rsid w:val="00ED3313"/>
    <w:rsid w:val="00ED33AE"/>
    <w:rsid w:val="00ED35EC"/>
    <w:rsid w:val="00ED372C"/>
    <w:rsid w:val="00ED373A"/>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575"/>
    <w:rsid w:val="00ED76A6"/>
    <w:rsid w:val="00ED776B"/>
    <w:rsid w:val="00ED7792"/>
    <w:rsid w:val="00ED784E"/>
    <w:rsid w:val="00ED789F"/>
    <w:rsid w:val="00ED7A7D"/>
    <w:rsid w:val="00ED7E91"/>
    <w:rsid w:val="00EE013C"/>
    <w:rsid w:val="00EE02DB"/>
    <w:rsid w:val="00EE02DE"/>
    <w:rsid w:val="00EE0463"/>
    <w:rsid w:val="00EE0480"/>
    <w:rsid w:val="00EE062C"/>
    <w:rsid w:val="00EE06BB"/>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9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884"/>
    <w:rsid w:val="00F70981"/>
    <w:rsid w:val="00F70A70"/>
    <w:rsid w:val="00F70B6E"/>
    <w:rsid w:val="00F7109D"/>
    <w:rsid w:val="00F7140A"/>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71D"/>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65"/>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D47"/>
    <w:rsid w:val="00FA1EE1"/>
    <w:rsid w:val="00FA2420"/>
    <w:rsid w:val="00FA2510"/>
    <w:rsid w:val="00FA2765"/>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93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1DA"/>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1FE"/>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AE9"/>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0FD2"/>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1B7"/>
    <w:rsid w:val="00FE32EE"/>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B8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6AA"/>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9F4B5"/>
  <w15:chartTrackingRefBased/>
  <w15:docId w15:val="{C3D6BBF1-7A65-4961-A4E2-D2960BEC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870B7E"/>
    <w:pPr>
      <w:outlineLvl w:val="3"/>
    </w:pPr>
    <w:rPr>
      <w:i/>
    </w:rPr>
  </w:style>
  <w:style w:type="paragraph" w:styleId="Heading5">
    <w:name w:val="heading 5"/>
    <w:aliases w:val="h5,Heading5"/>
    <w:basedOn w:val="Heading4"/>
    <w:next w:val="Normal"/>
    <w:link w:val="Heading5Char"/>
    <w:uiPriority w:val="9"/>
    <w:qFormat/>
    <w:rsid w:val="00196D13"/>
    <w:pPr>
      <w:tabs>
        <w:tab w:val="num" w:pos="864"/>
      </w:tabs>
      <w:outlineLvl w:val="4"/>
    </w:pPr>
    <w:rPr>
      <w:bCs/>
      <w:i w:val="0"/>
      <w:iCs/>
      <w:sz w:val="18"/>
    </w:rPr>
  </w:style>
  <w:style w:type="paragraph" w:styleId="Heading6">
    <w:name w:val="heading 6"/>
    <w:basedOn w:val="Normal"/>
    <w:next w:val="Normal"/>
    <w:link w:val="Heading6Char"/>
    <w:uiPriority w:val="9"/>
    <w:qFormat/>
    <w:rsid w:val="00585FFD"/>
    <w:p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0264DF"/>
    <w:pPr>
      <w:tabs>
        <w:tab w:val="num" w:pos="1152"/>
      </w:tabs>
    </w:pPr>
    <w:rPr>
      <w:rFonts w:eastAsia="MS PGothic" w:cs="Times"/>
      <w:szCs w:val="20"/>
      <w:lang w:val="en-US" w:eastAsia="ja-JP"/>
    </w:rPr>
  </w:style>
  <w:style w:type="paragraph" w:customStyle="1" w:styleId="72">
    <w:name w:val="标题 72"/>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ilvl w:val="2"/>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val="en-US"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ilvl w:val="3"/>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ilvl w:val="3"/>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UnresolvedMention">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customStyle="1" w:styleId="3GPPHeader">
    <w:name w:val="3GPP_Header"/>
    <w:basedOn w:val="BodyText"/>
    <w:rsid w:val="00391B88"/>
    <w:pPr>
      <w:tabs>
        <w:tab w:val="left" w:pos="1701"/>
        <w:tab w:val="right" w:pos="9639"/>
      </w:tabs>
      <w:spacing w:after="240" w:line="259" w:lineRule="auto"/>
    </w:pPr>
    <w:rPr>
      <w:rFonts w:ascii="Arial" w:eastAsia="Calibri" w:hAnsi="Arial"/>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contribution</Template>
  <TotalTime>266</TotalTime>
  <Pages>5</Pages>
  <Words>2232</Words>
  <Characters>12725</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14928</CharactersWithSpaces>
  <SharedDoc>false</SharedDoc>
  <HLinks>
    <vt:vector size="96" baseType="variant">
      <vt:variant>
        <vt:i4>1048626</vt:i4>
      </vt:variant>
      <vt:variant>
        <vt:i4>45</vt:i4>
      </vt:variant>
      <vt:variant>
        <vt:i4>0</vt:i4>
      </vt:variant>
      <vt:variant>
        <vt:i4>5</vt:i4>
      </vt:variant>
      <vt:variant>
        <vt:lpwstr/>
      </vt:variant>
      <vt:variant>
        <vt:lpwstr>_Toc450829439</vt:lpwstr>
      </vt:variant>
      <vt:variant>
        <vt:i4>1507378</vt:i4>
      </vt:variant>
      <vt:variant>
        <vt:i4>42</vt:i4>
      </vt:variant>
      <vt:variant>
        <vt:i4>0</vt:i4>
      </vt:variant>
      <vt:variant>
        <vt:i4>5</vt:i4>
      </vt:variant>
      <vt:variant>
        <vt:lpwstr/>
      </vt:variant>
      <vt:variant>
        <vt:lpwstr>_Toc450829441</vt:lpwstr>
      </vt:variant>
      <vt:variant>
        <vt:i4>1507378</vt:i4>
      </vt:variant>
      <vt:variant>
        <vt:i4>39</vt:i4>
      </vt:variant>
      <vt:variant>
        <vt:i4>0</vt:i4>
      </vt:variant>
      <vt:variant>
        <vt:i4>5</vt:i4>
      </vt:variant>
      <vt:variant>
        <vt:lpwstr/>
      </vt:variant>
      <vt:variant>
        <vt:lpwstr>_Toc450829440</vt:lpwstr>
      </vt:variant>
      <vt:variant>
        <vt:i4>1048626</vt:i4>
      </vt:variant>
      <vt:variant>
        <vt:i4>36</vt:i4>
      </vt:variant>
      <vt:variant>
        <vt:i4>0</vt:i4>
      </vt:variant>
      <vt:variant>
        <vt:i4>5</vt:i4>
      </vt:variant>
      <vt:variant>
        <vt:lpwstr/>
      </vt:variant>
      <vt:variant>
        <vt:lpwstr>_Toc450829439</vt:lpwstr>
      </vt:variant>
      <vt:variant>
        <vt:i4>1048626</vt:i4>
      </vt:variant>
      <vt:variant>
        <vt:i4>33</vt:i4>
      </vt:variant>
      <vt:variant>
        <vt:i4>0</vt:i4>
      </vt:variant>
      <vt:variant>
        <vt:i4>5</vt:i4>
      </vt:variant>
      <vt:variant>
        <vt:lpwstr/>
      </vt:variant>
      <vt:variant>
        <vt:lpwstr>_Toc450829438</vt:lpwstr>
      </vt:variant>
      <vt:variant>
        <vt:i4>1048626</vt:i4>
      </vt:variant>
      <vt:variant>
        <vt:i4>30</vt:i4>
      </vt:variant>
      <vt:variant>
        <vt:i4>0</vt:i4>
      </vt:variant>
      <vt:variant>
        <vt:i4>5</vt:i4>
      </vt:variant>
      <vt:variant>
        <vt:lpwstr/>
      </vt:variant>
      <vt:variant>
        <vt:lpwstr>_Toc450829436</vt:lpwstr>
      </vt:variant>
      <vt:variant>
        <vt:i4>1048626</vt:i4>
      </vt:variant>
      <vt:variant>
        <vt:i4>27</vt:i4>
      </vt:variant>
      <vt:variant>
        <vt:i4>0</vt:i4>
      </vt:variant>
      <vt:variant>
        <vt:i4>5</vt:i4>
      </vt:variant>
      <vt:variant>
        <vt:lpwstr/>
      </vt:variant>
      <vt:variant>
        <vt:lpwstr>_Toc450829434</vt:lpwstr>
      </vt:variant>
      <vt:variant>
        <vt:i4>1048626</vt:i4>
      </vt:variant>
      <vt:variant>
        <vt:i4>24</vt:i4>
      </vt:variant>
      <vt:variant>
        <vt:i4>0</vt:i4>
      </vt:variant>
      <vt:variant>
        <vt:i4>5</vt:i4>
      </vt:variant>
      <vt:variant>
        <vt:lpwstr/>
      </vt:variant>
      <vt:variant>
        <vt:lpwstr>_Toc450829434</vt:lpwstr>
      </vt:variant>
      <vt:variant>
        <vt:i4>7077891</vt:i4>
      </vt:variant>
      <vt:variant>
        <vt:i4>21</vt:i4>
      </vt:variant>
      <vt:variant>
        <vt:i4>0</vt:i4>
      </vt:variant>
      <vt:variant>
        <vt:i4>5</vt:i4>
      </vt:variant>
      <vt:variant>
        <vt:lpwstr>https://www.3gpp.org/ftp/TSG_RAN/TSG_RAN/TSGR_106/Docs/RP-243300.zip</vt:lpwstr>
      </vt:variant>
      <vt:variant>
        <vt:lpwstr/>
      </vt:variant>
      <vt:variant>
        <vt:i4>6553605</vt:i4>
      </vt:variant>
      <vt:variant>
        <vt:i4>18</vt:i4>
      </vt:variant>
      <vt:variant>
        <vt:i4>0</vt:i4>
      </vt:variant>
      <vt:variant>
        <vt:i4>5</vt:i4>
      </vt:variant>
      <vt:variant>
        <vt:lpwstr>https://www.3gpp.org/ftp/TSG_RAN/TSG_RAN/TSGR_105/Docs/RP-242348.zip</vt:lpwstr>
      </vt:variant>
      <vt:variant>
        <vt:lpwstr/>
      </vt:variant>
      <vt:variant>
        <vt:i4>7274504</vt:i4>
      </vt:variant>
      <vt:variant>
        <vt:i4>15</vt:i4>
      </vt:variant>
      <vt:variant>
        <vt:i4>0</vt:i4>
      </vt:variant>
      <vt:variant>
        <vt:i4>5</vt:i4>
      </vt:variant>
      <vt:variant>
        <vt:lpwstr>https://www.3gpp.org/ftp/TSG_RAN/TSG_RAN/TSGR_107/Docs/RP-250796.zip</vt:lpwstr>
      </vt:variant>
      <vt:variant>
        <vt:lpwstr/>
      </vt:variant>
      <vt:variant>
        <vt:i4>7274504</vt:i4>
      </vt:variant>
      <vt:variant>
        <vt:i4>12</vt:i4>
      </vt:variant>
      <vt:variant>
        <vt:i4>0</vt:i4>
      </vt:variant>
      <vt:variant>
        <vt:i4>5</vt:i4>
      </vt:variant>
      <vt:variant>
        <vt:lpwstr>https://www.3gpp.org/ftp/TSG_RAN/TSG_RAN/TSGR_107/Docs/RP-250796.zip</vt:lpwstr>
      </vt:variant>
      <vt:variant>
        <vt:lpwstr/>
      </vt:variant>
      <vt:variant>
        <vt:i4>7143536</vt:i4>
      </vt:variant>
      <vt:variant>
        <vt:i4>9</vt:i4>
      </vt:variant>
      <vt:variant>
        <vt:i4>0</vt:i4>
      </vt:variant>
      <vt:variant>
        <vt:i4>5</vt:i4>
      </vt:variant>
      <vt:variant>
        <vt:lpwstr>https://portal.etsi.org/webapp/TelDir/ListPersDetails.asp?PersId=72838</vt:lpwstr>
      </vt:variant>
      <vt:variant>
        <vt:lpwstr/>
      </vt:variant>
      <vt:variant>
        <vt:i4>8060995</vt:i4>
      </vt:variant>
      <vt:variant>
        <vt:i4>6</vt:i4>
      </vt:variant>
      <vt:variant>
        <vt:i4>0</vt:i4>
      </vt:variant>
      <vt:variant>
        <vt:i4>5</vt:i4>
      </vt:variant>
      <vt:variant>
        <vt:lpwstr>https://www.3gpp.org/ftp/tsg_ran/wg1_rl1/TSGR1_120/Docs/R1-2501624.zip</vt:lpwstr>
      </vt:variant>
      <vt:variant>
        <vt:lpwstr/>
      </vt:variant>
      <vt:variant>
        <vt:i4>8060995</vt:i4>
      </vt:variant>
      <vt:variant>
        <vt:i4>3</vt:i4>
      </vt:variant>
      <vt:variant>
        <vt:i4>0</vt:i4>
      </vt:variant>
      <vt:variant>
        <vt:i4>5</vt:i4>
      </vt:variant>
      <vt:variant>
        <vt:lpwstr>https://www.3gpp.org/ftp/tsg_ran/wg1_rl1/TSGR1_120/Docs/R1-2501624.zip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cp:lastModifiedBy>Sorour Falahati</cp:lastModifiedBy>
  <cp:revision>150</cp:revision>
  <cp:lastPrinted>2013-05-13T10:37:00Z</cp:lastPrinted>
  <dcterms:created xsi:type="dcterms:W3CDTF">2025-08-24T10:59:00Z</dcterms:created>
  <dcterms:modified xsi:type="dcterms:W3CDTF">2025-08-29T05:40:00Z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