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714A" w14:textId="1EF52F4B" w:rsidR="00E03DF4" w:rsidRPr="00E03DF4" w:rsidRDefault="00E03DF4" w:rsidP="00E03DF4">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1507</w:t>
      </w:r>
    </w:p>
    <w:p w14:paraId="3A9AFA21" w14:textId="77777777" w:rsidR="00E03DF4" w:rsidRDefault="00E03DF4" w:rsidP="00E03DF4">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7CAB457"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F9715A">
        <w:rPr>
          <w:rFonts w:eastAsia="ＭＳ 明朝" w:hint="eastAsia"/>
          <w:sz w:val="22"/>
          <w:lang w:val="sv-FI" w:eastAsia="ja-JP"/>
        </w:rPr>
        <w:t>9</w:t>
      </w:r>
      <w:r w:rsidR="00745AFD">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49F83D14"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F9715A">
        <w:rPr>
          <w:rFonts w:eastAsia="ＭＳ 明朝" w:hint="eastAsia"/>
          <w:sz w:val="22"/>
          <w:lang w:val="en-GB" w:eastAsia="ja-JP"/>
        </w:rPr>
        <w:t>9</w:t>
      </w:r>
      <w:r w:rsidR="00745AFD">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40DBF10C"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3654F7F8" w14:textId="77777777" w:rsidR="001710E3" w:rsidRPr="001710E3" w:rsidRDefault="001710E3" w:rsidP="001710E3">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162939A0"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9409575" w14:textId="77777777" w:rsidR="001710E3" w:rsidRPr="001710E3" w:rsidRDefault="001710E3" w:rsidP="001710E3">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30DBA5B8" w14:textId="46947B07" w:rsidR="001710E3" w:rsidRPr="00EC203C" w:rsidRDefault="001710E3" w:rsidP="001710E3">
      <w:pPr>
        <w:pStyle w:val="2"/>
        <w:numPr>
          <w:ilvl w:val="1"/>
          <w:numId w:val="18"/>
        </w:numPr>
        <w:rPr>
          <w:rFonts w:eastAsia="DengXian"/>
          <w:color w:val="000000"/>
          <w:lang w:val="en-US" w:eastAsia="zh-CN"/>
        </w:rPr>
      </w:pPr>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757141BB" w14:textId="77777777" w:rsidR="001710E3" w:rsidRDefault="001710E3" w:rsidP="001710E3">
      <w:pPr>
        <w:rPr>
          <w:rFonts w:eastAsiaTheme="minorEastAsia"/>
          <w:i/>
          <w:iCs/>
          <w:lang w:eastAsia="zh-CN"/>
        </w:rPr>
      </w:pPr>
      <w:r w:rsidRPr="00747BC7">
        <w:rPr>
          <w:i/>
          <w:iCs/>
        </w:rPr>
        <w:t xml:space="preserve">Please refer to </w:t>
      </w:r>
      <w:hyperlink r:id="rId9"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14F3A47D" w14:textId="77777777" w:rsidR="001710E3" w:rsidRDefault="001710E3" w:rsidP="001710E3">
      <w:pPr>
        <w:rPr>
          <w:rFonts w:eastAsiaTheme="minorEastAsia"/>
          <w:i/>
          <w:iCs/>
          <w:lang w:val="en-US" w:eastAsia="zh-CN"/>
        </w:rPr>
      </w:pPr>
    </w:p>
    <w:p w14:paraId="61FA0522" w14:textId="77777777" w:rsidR="001710E3" w:rsidRPr="00B529EF" w:rsidRDefault="001710E3" w:rsidP="001710E3">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4FA3CC42" w14:textId="77777777" w:rsidR="001710E3" w:rsidRPr="00D257AB" w:rsidRDefault="001710E3" w:rsidP="001710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DFD0D3" w14:textId="77777777" w:rsidR="001710E3" w:rsidRDefault="001710E3" w:rsidP="001710E3">
      <w:pPr>
        <w:rPr>
          <w:rFonts w:eastAsia="DengXian"/>
          <w:i/>
          <w:iCs/>
          <w:lang w:val="en-US" w:eastAsia="zh-CN"/>
        </w:rPr>
      </w:pPr>
    </w:p>
    <w:p w14:paraId="7A5B081D" w14:textId="77777777" w:rsidR="001710E3" w:rsidRPr="005F15A5" w:rsidRDefault="001710E3" w:rsidP="001710E3">
      <w:pPr>
        <w:rPr>
          <w:highlight w:val="cyan"/>
          <w:lang w:eastAsia="x-none"/>
        </w:rPr>
      </w:pPr>
      <w:r w:rsidRPr="001C40D4">
        <w:rPr>
          <w:bCs/>
          <w:highlight w:val="cyan"/>
          <w:lang w:eastAsia="x-none"/>
        </w:rPr>
        <w:t>R1-260150</w:t>
      </w:r>
      <w:r>
        <w:rPr>
          <w:rFonts w:hint="eastAsia"/>
          <w:bCs/>
          <w:highlight w:val="cyan"/>
          <w:lang w:eastAsia="x-none"/>
        </w:rPr>
        <w:t>7</w:t>
      </w:r>
      <w:r w:rsidRPr="005F15A5">
        <w:rPr>
          <w:highlight w:val="cyan"/>
          <w:lang w:eastAsia="x-none"/>
        </w:rPr>
        <w:tab/>
        <w:t xml:space="preserve">Session Notes of AI </w:t>
      </w:r>
      <w:r w:rsidRPr="005F15A5">
        <w:rPr>
          <w:rFonts w:hint="eastAsia"/>
          <w:highlight w:val="cyan"/>
          <w:lang w:eastAsia="x-none"/>
        </w:rPr>
        <w:t>9</w:t>
      </w:r>
      <w:r w:rsidRPr="005F15A5">
        <w:rPr>
          <w:highlight w:val="cyan"/>
          <w:lang w:eastAsia="x-none"/>
        </w:rPr>
        <w:t>.3</w:t>
      </w:r>
      <w:r w:rsidRPr="005F15A5">
        <w:rPr>
          <w:highlight w:val="cyan"/>
          <w:lang w:eastAsia="x-none"/>
        </w:rPr>
        <w:tab/>
        <w:t>Ad-Hoc Chair (NTT DOCOMO, INC.)</w:t>
      </w:r>
    </w:p>
    <w:p w14:paraId="11533C18" w14:textId="77777777" w:rsidR="001710E3" w:rsidRDefault="001710E3" w:rsidP="001710E3">
      <w:pPr>
        <w:rPr>
          <w:rFonts w:eastAsiaTheme="minorEastAsia"/>
          <w:i/>
          <w:iCs/>
          <w:lang w:eastAsia="zh-CN"/>
        </w:rPr>
      </w:pPr>
    </w:p>
    <w:p w14:paraId="41352C6D" w14:textId="77777777" w:rsidR="001710E3" w:rsidRDefault="001710E3" w:rsidP="001710E3">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2FF624EB" w14:textId="77777777" w:rsidR="001710E3" w:rsidRPr="00CE2574" w:rsidRDefault="001710E3" w:rsidP="001710E3">
      <w:pPr>
        <w:rPr>
          <w:rFonts w:eastAsiaTheme="minorEastAsia"/>
          <w:i/>
          <w:iCs/>
          <w:lang w:eastAsia="zh-CN"/>
        </w:rPr>
      </w:pPr>
    </w:p>
    <w:p w14:paraId="10F3249D"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5AD05B53" w14:textId="77777777" w:rsidR="001710E3" w:rsidRDefault="001710E3" w:rsidP="001710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064C5327" w14:textId="77777777" w:rsidR="001710E3" w:rsidRDefault="001710E3" w:rsidP="001710E3">
      <w:pPr>
        <w:rPr>
          <w:rFonts w:eastAsia="DengXian"/>
          <w:i/>
          <w:iCs/>
          <w:lang w:eastAsia="zh-CN"/>
        </w:rPr>
      </w:pPr>
    </w:p>
    <w:p w14:paraId="7C7B062A" w14:textId="77777777" w:rsidR="001710E3" w:rsidRDefault="001710E3" w:rsidP="001710E3">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16A865AF" w14:textId="77777777" w:rsidR="001710E3" w:rsidRDefault="001710E3" w:rsidP="001710E3">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4F11AF06" w14:textId="77777777" w:rsidR="001710E3" w:rsidRPr="001710E3" w:rsidRDefault="001710E3" w:rsidP="001710E3">
      <w:pPr>
        <w:rPr>
          <w:rFonts w:ascii="Times New Roman" w:eastAsia="ＭＳ 明朝" w:hAnsi="Times New Roman"/>
          <w:lang w:eastAsia="ja-JP"/>
        </w:rPr>
      </w:pPr>
    </w:p>
    <w:p w14:paraId="57CDB88A" w14:textId="77777777" w:rsidR="001710E3" w:rsidRDefault="001710E3" w:rsidP="001710E3">
      <w:pPr>
        <w:rPr>
          <w:rFonts w:ascii="Times New Roman" w:eastAsia="ＭＳ 明朝" w:hAnsi="Times New Roman"/>
          <w:lang w:eastAsia="ja-JP"/>
        </w:rPr>
      </w:pPr>
      <w:r w:rsidRPr="0014106A">
        <w:rPr>
          <w:rFonts w:ascii="Times New Roman" w:eastAsia="Times New Roman" w:hAnsi="Times New Roman"/>
          <w:b/>
          <w:bCs/>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71E6E750" w14:textId="77777777" w:rsidR="001710E3" w:rsidRDefault="001710E3" w:rsidP="001710E3">
      <w:pPr>
        <w:rPr>
          <w:rFonts w:eastAsia="ＭＳ 明朝"/>
          <w:lang w:eastAsia="ja-JP"/>
        </w:rPr>
      </w:pPr>
    </w:p>
    <w:p w14:paraId="480D4222" w14:textId="32EF1BEF" w:rsidR="0014106A" w:rsidRDefault="0014106A" w:rsidP="001710E3">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51E4636B" w14:textId="2B0A5FE3" w:rsidR="0014106A" w:rsidRPr="0014106A" w:rsidRDefault="0014106A" w:rsidP="001710E3">
      <w:pPr>
        <w:rPr>
          <w:rFonts w:eastAsia="ＭＳ 明朝"/>
          <w:lang w:eastAsia="ja-JP"/>
        </w:rPr>
      </w:pPr>
      <w:r w:rsidRPr="0014106A">
        <w:rPr>
          <w:rFonts w:eastAsia="ＭＳ 明朝"/>
          <w:lang w:eastAsia="ja-JP"/>
        </w:rPr>
        <w:t>For Rel-20 study, adopt the updated TP in Moderator’s evaluation summary attached in R1-2600466 into TR38.769</w:t>
      </w:r>
    </w:p>
    <w:p w14:paraId="0455EFE6" w14:textId="77777777" w:rsidR="0014106A" w:rsidRDefault="0014106A" w:rsidP="001710E3">
      <w:pPr>
        <w:rPr>
          <w:rFonts w:eastAsia="ＭＳ 明朝"/>
          <w:lang w:eastAsia="ja-JP"/>
        </w:rPr>
      </w:pPr>
    </w:p>
    <w:p w14:paraId="52ACC4BD" w14:textId="77777777" w:rsidR="004A7A49" w:rsidRDefault="004A7A49" w:rsidP="004A7A49">
      <w:pPr>
        <w:rPr>
          <w:rFonts w:eastAsia="ＭＳ 明朝"/>
          <w:lang w:eastAsia="ja-JP"/>
        </w:rPr>
      </w:pPr>
      <w:r w:rsidRPr="0014106A">
        <w:rPr>
          <w:rFonts w:eastAsia="ＭＳ 明朝" w:hint="eastAsia"/>
          <w:highlight w:val="green"/>
          <w:lang w:eastAsia="ja-JP"/>
        </w:rPr>
        <w:t>Agreement</w:t>
      </w:r>
      <w:r w:rsidRPr="0014106A">
        <w:rPr>
          <w:rFonts w:eastAsia="ＭＳ 明朝"/>
          <w:highlight w:val="green"/>
          <w:lang w:eastAsia="ja-JP"/>
        </w:rPr>
        <w:t>:</w:t>
      </w:r>
      <w:r w:rsidRPr="0014106A">
        <w:rPr>
          <w:rFonts w:eastAsia="ＭＳ 明朝"/>
          <w:lang w:eastAsia="ja-JP"/>
        </w:rPr>
        <w:t xml:space="preserve"> </w:t>
      </w:r>
    </w:p>
    <w:p w14:paraId="4586E959" w14:textId="1E31AE3A" w:rsidR="004A7A49" w:rsidRPr="004A7A49" w:rsidRDefault="004A7A49" w:rsidP="004A7A49">
      <w:pPr>
        <w:rPr>
          <w:rFonts w:eastAsia="ＭＳ 明朝"/>
          <w:lang w:eastAsia="ja-JP"/>
        </w:rPr>
      </w:pPr>
      <w:r w:rsidRPr="004A7A49">
        <w:rPr>
          <w:rFonts w:eastAsia="ＭＳ 明朝"/>
          <w:lang w:eastAsia="ja-JP"/>
        </w:rPr>
        <w:t>In addition to energy harvesting/storage assumptions used to obtain the reported data rates from companies are provided and agreed in RAN1#123, the followings (highlighted in red) are further provided during the Rel-20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202"/>
      </w:tblGrid>
      <w:tr w:rsidR="004A7A49" w:rsidRPr="008B71CB" w14:paraId="2C37E99F" w14:textId="77777777" w:rsidTr="000266D0">
        <w:tc>
          <w:tcPr>
            <w:tcW w:w="2429" w:type="dxa"/>
          </w:tcPr>
          <w:p w14:paraId="63B2CAC1" w14:textId="77777777" w:rsidR="004A7A49" w:rsidRPr="008B71CB" w:rsidRDefault="004A7A49" w:rsidP="000266D0">
            <w:pPr>
              <w:jc w:val="both"/>
              <w:rPr>
                <w:rFonts w:cs="Times"/>
                <w:b/>
                <w:bCs/>
                <w:szCs w:val="20"/>
                <w:lang w:eastAsia="zh-CN"/>
              </w:rPr>
            </w:pPr>
            <w:r w:rsidRPr="008B71CB">
              <w:rPr>
                <w:rFonts w:cs="Times"/>
                <w:b/>
                <w:bCs/>
                <w:szCs w:val="20"/>
                <w:lang w:eastAsia="zh-CN"/>
              </w:rPr>
              <w:t>Source</w:t>
            </w:r>
          </w:p>
        </w:tc>
        <w:tc>
          <w:tcPr>
            <w:tcW w:w="7202" w:type="dxa"/>
          </w:tcPr>
          <w:p w14:paraId="5D193CA2" w14:textId="77777777" w:rsidR="004A7A49" w:rsidRPr="008B71CB" w:rsidRDefault="004A7A49" w:rsidP="000266D0">
            <w:pPr>
              <w:jc w:val="both"/>
              <w:rPr>
                <w:rFonts w:eastAsiaTheme="minorEastAsia" w:cs="Times"/>
                <w:b/>
                <w:bCs/>
                <w:szCs w:val="20"/>
                <w:lang w:eastAsia="zh-CN"/>
              </w:rPr>
            </w:pPr>
            <w:r w:rsidRPr="008B71CB">
              <w:rPr>
                <w:rFonts w:eastAsiaTheme="minorEastAsia" w:cs="Times"/>
                <w:b/>
                <w:bCs/>
                <w:szCs w:val="20"/>
                <w:lang w:eastAsia="zh-CN"/>
              </w:rPr>
              <w:t>Energy harvesting/storage assumptions</w:t>
            </w:r>
          </w:p>
        </w:tc>
      </w:tr>
      <w:tr w:rsidR="004A7A49" w:rsidRPr="008B71CB" w14:paraId="4A8649B2" w14:textId="77777777" w:rsidTr="000266D0">
        <w:tc>
          <w:tcPr>
            <w:tcW w:w="2429" w:type="dxa"/>
          </w:tcPr>
          <w:p w14:paraId="780A3946"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t>Source [NEC]</w:t>
            </w:r>
          </w:p>
        </w:tc>
        <w:tc>
          <w:tcPr>
            <w:tcW w:w="7202" w:type="dxa"/>
          </w:tcPr>
          <w:p w14:paraId="3B441B5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3ED94ABF"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 energy</w:t>
            </w:r>
          </w:p>
          <w:p w14:paraId="31154413" w14:textId="77777777" w:rsidR="004A7A49" w:rsidRPr="008B71CB" w:rsidRDefault="004A7A49" w:rsidP="000266D0">
            <w:pPr>
              <w:pStyle w:val="TAL"/>
              <w:rPr>
                <w:rFonts w:ascii="Times" w:eastAsia="SimSun" w:hAnsi="Times" w:cs="Times"/>
                <w:sz w:val="20"/>
                <w:lang w:val="en-US" w:eastAsia="zh-CN"/>
              </w:rPr>
            </w:pPr>
          </w:p>
          <w:p w14:paraId="17E159B5"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3B3B2F33" w14:textId="77777777" w:rsidR="004A7A49" w:rsidRPr="008B71CB" w:rsidRDefault="004A7A49" w:rsidP="000266D0">
            <w:pPr>
              <w:pStyle w:val="TAL"/>
              <w:ind w:left="284"/>
              <w:rPr>
                <w:rFonts w:ascii="Times" w:eastAsia="SimSun" w:hAnsi="Times" w:cs="Times"/>
                <w:strike/>
                <w:color w:val="FF0000"/>
                <w:sz w:val="20"/>
                <w:lang w:val="en-US" w:eastAsia="zh-CN"/>
              </w:rPr>
            </w:pPr>
            <w:r w:rsidRPr="008B71CB">
              <w:rPr>
                <w:rFonts w:ascii="Times" w:eastAsia="SimSun" w:hAnsi="Times" w:cs="Times"/>
                <w:strike/>
                <w:color w:val="FF0000"/>
                <w:sz w:val="20"/>
                <w:lang w:val="en-US" w:eastAsia="zh-CN"/>
              </w:rPr>
              <w:t>10~100µF with voltage of 3V</w:t>
            </w:r>
          </w:p>
          <w:p w14:paraId="688E8513"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2b, 10~100µF with voltage of 3V, i.e., 30~300uJ;</w:t>
            </w:r>
          </w:p>
          <w:p w14:paraId="3E942A08" w14:textId="77777777" w:rsidR="004A7A49" w:rsidRPr="008B71CB" w:rsidRDefault="004A7A49" w:rsidP="004A7A49">
            <w:pPr>
              <w:pStyle w:val="afe"/>
              <w:numPr>
                <w:ilvl w:val="0"/>
                <w:numId w:val="35"/>
              </w:numPr>
              <w:overflowPunct w:val="0"/>
              <w:autoSpaceDE w:val="0"/>
              <w:autoSpaceDN w:val="0"/>
              <w:adjustRightInd w:val="0"/>
              <w:spacing w:after="180"/>
              <w:ind w:leftChars="0"/>
              <w:contextualSpacing/>
              <w:jc w:val="both"/>
              <w:textAlignment w:val="baseline"/>
              <w:rPr>
                <w:rFonts w:cs="Times"/>
                <w:color w:val="FF0000"/>
                <w:szCs w:val="20"/>
              </w:rPr>
            </w:pPr>
            <w:r w:rsidRPr="008B71CB">
              <w:rPr>
                <w:rFonts w:cs="Times"/>
                <w:color w:val="FF0000"/>
                <w:szCs w:val="20"/>
              </w:rPr>
              <w:t>For device C, 0.5~5mF with voltage of 3V, i.e., 1.5~15mJ;</w:t>
            </w:r>
          </w:p>
          <w:p w14:paraId="551D3F9C" w14:textId="77777777" w:rsidR="004A7A49" w:rsidRPr="008B71CB" w:rsidRDefault="004A7A49" w:rsidP="000266D0">
            <w:pPr>
              <w:pStyle w:val="TAL"/>
              <w:rPr>
                <w:rFonts w:ascii="Times" w:eastAsia="SimSun" w:hAnsi="Times" w:cs="Times"/>
                <w:sz w:val="20"/>
                <w:lang w:val="en-US" w:eastAsia="zh-CN"/>
              </w:rPr>
            </w:pPr>
          </w:p>
          <w:p w14:paraId="5E1E212E"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4EBD5ED"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1 kbps or 5 – 7 kbps</w:t>
            </w:r>
          </w:p>
          <w:p w14:paraId="267AB460" w14:textId="77777777" w:rsidR="004A7A49" w:rsidRPr="008B71CB" w:rsidRDefault="004A7A49" w:rsidP="000266D0">
            <w:pPr>
              <w:pStyle w:val="TAL"/>
              <w:rPr>
                <w:rFonts w:ascii="Times" w:eastAsia="SimSun" w:hAnsi="Times" w:cs="Times"/>
                <w:sz w:val="20"/>
                <w:lang w:val="en-US" w:eastAsia="zh-CN"/>
              </w:rPr>
            </w:pPr>
          </w:p>
          <w:p w14:paraId="4C668118"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Other information:</w:t>
            </w:r>
          </w:p>
          <w:p w14:paraId="137354BB" w14:textId="77777777" w:rsidR="004A7A49" w:rsidRPr="008B71CB" w:rsidRDefault="004A7A49" w:rsidP="000266D0">
            <w:pPr>
              <w:pStyle w:val="TAL"/>
              <w:ind w:left="284"/>
              <w:rPr>
                <w:rFonts w:ascii="Times" w:eastAsia="SimSun" w:hAnsi="Times" w:cs="Times"/>
                <w:sz w:val="20"/>
                <w:lang w:eastAsia="zh-CN"/>
              </w:rPr>
            </w:pPr>
            <w:r w:rsidRPr="008B71CB">
              <w:rPr>
                <w:rFonts w:ascii="Times" w:eastAsia="SimSun" w:hAnsi="Times" w:cs="Times"/>
                <w:sz w:val="20"/>
                <w:lang w:val="en-US" w:eastAsia="zh-CN"/>
              </w:rPr>
              <w:t>Device 2b and Device C harvest energy at similar rate.</w:t>
            </w:r>
          </w:p>
        </w:tc>
      </w:tr>
      <w:tr w:rsidR="004A7A49" w:rsidRPr="008B71CB" w14:paraId="27324A45" w14:textId="77777777" w:rsidTr="000266D0">
        <w:tc>
          <w:tcPr>
            <w:tcW w:w="2429" w:type="dxa"/>
          </w:tcPr>
          <w:p w14:paraId="1CC6219C" w14:textId="77777777" w:rsidR="004A7A49" w:rsidRPr="008B71CB" w:rsidRDefault="004A7A49" w:rsidP="000266D0">
            <w:pPr>
              <w:jc w:val="both"/>
              <w:rPr>
                <w:rFonts w:eastAsiaTheme="minorEastAsia" w:cs="Times"/>
                <w:szCs w:val="20"/>
                <w:lang w:eastAsia="zh-CN"/>
              </w:rPr>
            </w:pPr>
            <w:r w:rsidRPr="008B71CB">
              <w:rPr>
                <w:rFonts w:eastAsiaTheme="minorEastAsia" w:cs="Times"/>
                <w:szCs w:val="20"/>
                <w:lang w:eastAsia="zh-CN"/>
              </w:rPr>
              <w:lastRenderedPageBreak/>
              <w:t>Source [FUTUREWEI]</w:t>
            </w:r>
          </w:p>
        </w:tc>
        <w:tc>
          <w:tcPr>
            <w:tcW w:w="7202" w:type="dxa"/>
          </w:tcPr>
          <w:p w14:paraId="78041F62"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sources:</w:t>
            </w:r>
          </w:p>
          <w:p w14:paraId="5134D7E7" w14:textId="77777777" w:rsidR="004A7A49" w:rsidRPr="008B71CB" w:rsidRDefault="004A7A49" w:rsidP="000266D0">
            <w:pPr>
              <w:pStyle w:val="TAL"/>
              <w:ind w:left="284"/>
              <w:rPr>
                <w:rFonts w:ascii="Times" w:eastAsia="Batang" w:hAnsi="Times" w:cs="Times"/>
                <w:sz w:val="20"/>
                <w:lang w:val="en-US"/>
              </w:rPr>
            </w:pPr>
            <w:r w:rsidRPr="008B71CB">
              <w:rPr>
                <w:rFonts w:ascii="Times" w:eastAsia="Batang" w:hAnsi="Times" w:cs="Times"/>
                <w:sz w:val="20"/>
                <w:lang w:val="en-US"/>
              </w:rPr>
              <w:t>Solar, thermal, vibration etc.</w:t>
            </w:r>
          </w:p>
          <w:p w14:paraId="734BA8EF" w14:textId="77777777" w:rsidR="004A7A49" w:rsidRPr="008B71CB" w:rsidRDefault="004A7A49" w:rsidP="000266D0">
            <w:pPr>
              <w:pStyle w:val="TAL"/>
              <w:rPr>
                <w:rFonts w:ascii="Times" w:eastAsia="SimSun" w:hAnsi="Times" w:cs="Times"/>
                <w:sz w:val="20"/>
                <w:lang w:val="en-US" w:eastAsia="zh-CN"/>
              </w:rPr>
            </w:pPr>
          </w:p>
          <w:p w14:paraId="389CC7DE"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Energy storage capacity:</w:t>
            </w:r>
          </w:p>
          <w:p w14:paraId="71AC70FA"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2b with 500uW peak power consumption:</w:t>
            </w:r>
          </w:p>
          <w:p w14:paraId="7F772525"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0.5 milli-joules or 500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18D9063D"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~5000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58D10722"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Middle rate: 1kbps: ~500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/~500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60B8D4C"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High rate: 5kbps: ~100 </w:t>
            </w:r>
            <w:r w:rsidRPr="008B71CB">
              <w:rPr>
                <w:rFonts w:eastAsia="游明朝" w:cs="Times"/>
                <w:b/>
                <w:bCs/>
                <w:i/>
                <w:iCs/>
                <w:color w:val="FF0000"/>
                <w:szCs w:val="20"/>
              </w:rPr>
              <w:sym w:font="Symbol" w:char="F06D"/>
            </w:r>
            <w:r w:rsidRPr="008B71CB">
              <w:rPr>
                <w:rFonts w:eastAsia="游明朝" w:cs="Times"/>
                <w:b/>
                <w:bCs/>
                <w:i/>
                <w:iCs/>
                <w:color w:val="FF0000"/>
                <w:szCs w:val="20"/>
              </w:rPr>
              <w:t>J</w:t>
            </w:r>
            <w:r w:rsidRPr="008B71CB">
              <w:rPr>
                <w:rFonts w:cs="Times"/>
                <w:b/>
                <w:i/>
                <w:color w:val="FF0000"/>
                <w:szCs w:val="20"/>
              </w:rPr>
              <w:t xml:space="preserve"> </w:t>
            </w:r>
            <w:r w:rsidRPr="008B71CB">
              <w:rPr>
                <w:rFonts w:eastAsia="游明朝" w:cs="Times"/>
                <w:color w:val="FF0000"/>
                <w:szCs w:val="20"/>
              </w:rPr>
              <w:t xml:space="preserve">/~100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643896AA" w14:textId="77777777" w:rsidR="004A7A49" w:rsidRPr="008B71CB" w:rsidRDefault="004A7A49" w:rsidP="000266D0">
            <w:pPr>
              <w:pStyle w:val="TAL"/>
              <w:rPr>
                <w:rFonts w:ascii="Times" w:eastAsia="游明朝" w:hAnsi="Times" w:cs="Times"/>
                <w:sz w:val="20"/>
                <w:lang w:val="en-US"/>
              </w:rPr>
            </w:pPr>
          </w:p>
          <w:p w14:paraId="69F8F3D6"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For device C with 10mW peak power consumption:</w:t>
            </w:r>
          </w:p>
          <w:p w14:paraId="0EAF5128" w14:textId="77777777" w:rsidR="004A7A49" w:rsidRPr="008B71CB" w:rsidRDefault="004A7A49" w:rsidP="000266D0">
            <w:pPr>
              <w:pStyle w:val="TAL"/>
              <w:ind w:left="568"/>
              <w:rPr>
                <w:rFonts w:ascii="Times" w:eastAsia="游明朝" w:hAnsi="Times" w:cs="Times"/>
                <w:strike/>
                <w:color w:val="FF0000"/>
                <w:sz w:val="20"/>
                <w:lang w:val="en-US"/>
              </w:rPr>
            </w:pPr>
            <w:r w:rsidRPr="008B71CB">
              <w:rPr>
                <w:rFonts w:ascii="Times" w:eastAsia="游明朝" w:hAnsi="Times" w:cs="Times"/>
                <w:strike/>
                <w:color w:val="FF0000"/>
                <w:sz w:val="20"/>
                <w:lang w:val="en-US"/>
              </w:rPr>
              <w:t xml:space="preserve">10 milli-joules or 10000 </w:t>
            </w:r>
            <m:oMath>
              <m:r>
                <w:rPr>
                  <w:rFonts w:ascii="Cambria Math" w:eastAsia="Batang" w:hAnsi="Cambria Math" w:cs="Times"/>
                  <w:strike/>
                  <w:color w:val="FF0000"/>
                  <w:sz w:val="20"/>
                  <w:lang w:val="en-US" w:eastAsia="zh-CN"/>
                </w:rPr>
                <m:t>μ</m:t>
              </m:r>
            </m:oMath>
            <w:r w:rsidRPr="008B71CB">
              <w:rPr>
                <w:rFonts w:ascii="Times" w:eastAsia="Batang" w:hAnsi="Times" w:cs="Times"/>
                <w:bCs/>
                <w:i/>
                <w:iCs/>
                <w:strike/>
                <w:color w:val="FF0000"/>
                <w:sz w:val="20"/>
                <w:lang w:val="en-US" w:eastAsia="zh-CN"/>
              </w:rPr>
              <w:t>F</w:t>
            </w:r>
            <w:r w:rsidRPr="008B71CB">
              <w:rPr>
                <w:rFonts w:ascii="Times" w:eastAsia="游明朝" w:hAnsi="Times" w:cs="Times"/>
                <w:strike/>
                <w:color w:val="FF0000"/>
                <w:sz w:val="20"/>
                <w:lang w:val="en-US"/>
              </w:rPr>
              <w:t xml:space="preserve"> using 2V power supply</w:t>
            </w:r>
          </w:p>
          <w:p w14:paraId="76C91B08"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 xml:space="preserve">Low rate: 0.1kbps: ~100 </w:t>
            </w:r>
            <w:proofErr w:type="spellStart"/>
            <w:r w:rsidRPr="008B71CB">
              <w:rPr>
                <w:rFonts w:eastAsia="游明朝" w:cs="Times"/>
                <w:b/>
                <w:bCs/>
                <w:i/>
                <w:iCs/>
                <w:color w:val="FF0000"/>
                <w:szCs w:val="20"/>
              </w:rPr>
              <w:t>mJ</w:t>
            </w:r>
            <w:proofErr w:type="spellEnd"/>
            <w:r w:rsidRPr="008B71CB">
              <w:rPr>
                <w:rFonts w:eastAsia="游明朝" w:cs="Times"/>
                <w:color w:val="FF0000"/>
                <w:szCs w:val="20"/>
              </w:rPr>
              <w:t xml:space="preserve"> /~100 </w:t>
            </w:r>
            <w:r w:rsidRPr="008B71CB">
              <w:rPr>
                <w:rFonts w:eastAsia="游明朝" w:cs="Times"/>
                <w:b/>
                <w:bCs/>
                <w:i/>
                <w:iCs/>
                <w:color w:val="FF0000"/>
                <w:szCs w:val="20"/>
              </w:rPr>
              <w:t>mF</w:t>
            </w:r>
          </w:p>
          <w:p w14:paraId="1C1F0841"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Middle rate: 1kbps: ~10</w:t>
            </w:r>
            <w:r w:rsidRPr="008B71CB">
              <w:rPr>
                <w:rFonts w:eastAsia="游明朝" w:cs="Times"/>
                <w:b/>
                <w:bCs/>
                <w:i/>
                <w:iCs/>
                <w:color w:val="FF0000"/>
                <w:szCs w:val="20"/>
              </w:rPr>
              <w:t>mJ</w:t>
            </w:r>
            <w:r w:rsidRPr="008B71CB">
              <w:rPr>
                <w:rFonts w:eastAsia="游明朝" w:cs="Times"/>
                <w:color w:val="FF0000"/>
                <w:szCs w:val="20"/>
              </w:rPr>
              <w:t xml:space="preserve"> /~10 </w:t>
            </w:r>
            <w:r w:rsidRPr="008B71CB">
              <w:rPr>
                <w:rFonts w:eastAsia="游明朝" w:cs="Times"/>
                <w:b/>
                <w:bCs/>
                <w:i/>
                <w:iCs/>
                <w:color w:val="FF0000"/>
                <w:szCs w:val="20"/>
              </w:rPr>
              <w:t>mF</w:t>
            </w:r>
            <m:oMath>
              <m:r>
                <m:rPr>
                  <m:sty m:val="bi"/>
                </m:rPr>
                <w:rPr>
                  <w:rFonts w:ascii="Cambria Math" w:hAnsi="Cambria Math" w:cs="Times"/>
                  <w:color w:val="FF0000"/>
                  <w:szCs w:val="20"/>
                </w:rPr>
                <m:t xml:space="preserve"> </m:t>
              </m:r>
            </m:oMath>
          </w:p>
          <w:p w14:paraId="6D8C7350" w14:textId="77777777" w:rsidR="004A7A49" w:rsidRPr="008B71CB" w:rsidRDefault="004A7A49" w:rsidP="004A7A49">
            <w:pPr>
              <w:pStyle w:val="afe"/>
              <w:widowControl w:val="0"/>
              <w:numPr>
                <w:ilvl w:val="0"/>
                <w:numId w:val="34"/>
              </w:numPr>
              <w:spacing w:line="259" w:lineRule="auto"/>
              <w:ind w:leftChars="0"/>
              <w:contextualSpacing/>
              <w:jc w:val="both"/>
              <w:rPr>
                <w:rFonts w:eastAsia="游明朝" w:cs="Times"/>
                <w:color w:val="FF0000"/>
                <w:szCs w:val="20"/>
              </w:rPr>
            </w:pPr>
            <w:r w:rsidRPr="008B71CB">
              <w:rPr>
                <w:rFonts w:eastAsia="游明朝" w:cs="Times"/>
                <w:color w:val="FF0000"/>
                <w:szCs w:val="20"/>
              </w:rPr>
              <w:t>High rate: 5kbps: ~1</w:t>
            </w:r>
            <w:r w:rsidRPr="008B71CB">
              <w:rPr>
                <w:rFonts w:cs="Times"/>
                <w:b/>
                <w:i/>
                <w:color w:val="FF0000"/>
                <w:szCs w:val="20"/>
              </w:rPr>
              <w:t xml:space="preserve"> </w:t>
            </w:r>
            <w:proofErr w:type="spellStart"/>
            <w:r w:rsidRPr="008B71CB">
              <w:rPr>
                <w:rFonts w:eastAsia="游明朝" w:cs="Times"/>
                <w:b/>
                <w:bCs/>
                <w:i/>
                <w:iCs/>
                <w:color w:val="FF0000"/>
                <w:szCs w:val="20"/>
              </w:rPr>
              <w:t>mJ</w:t>
            </w:r>
            <w:proofErr w:type="spellEnd"/>
            <w:r w:rsidRPr="008B71CB">
              <w:rPr>
                <w:rFonts w:cs="Times"/>
                <w:b/>
                <w:i/>
                <w:color w:val="FF0000"/>
                <w:szCs w:val="20"/>
              </w:rPr>
              <w:t xml:space="preserve"> </w:t>
            </w:r>
            <w:r w:rsidRPr="008B71CB">
              <w:rPr>
                <w:rFonts w:eastAsia="游明朝" w:cs="Times"/>
                <w:color w:val="FF0000"/>
                <w:szCs w:val="20"/>
              </w:rPr>
              <w:t xml:space="preserve">/~1000 </w:t>
            </w:r>
            <w:r w:rsidRPr="008B71CB">
              <w:rPr>
                <w:rFonts w:eastAsia="游明朝" w:cs="Times"/>
                <w:b/>
                <w:bCs/>
                <w:i/>
                <w:iCs/>
                <w:color w:val="FF0000"/>
                <w:szCs w:val="20"/>
              </w:rPr>
              <w:sym w:font="Symbol" w:char="F06D"/>
            </w:r>
            <w:r w:rsidRPr="008B71CB">
              <w:rPr>
                <w:rFonts w:eastAsia="游明朝" w:cs="Times"/>
                <w:b/>
                <w:bCs/>
                <w:i/>
                <w:iCs/>
                <w:color w:val="FF0000"/>
                <w:szCs w:val="20"/>
              </w:rPr>
              <w:t>F</w:t>
            </w:r>
          </w:p>
          <w:p w14:paraId="4030ABC3" w14:textId="77777777" w:rsidR="004A7A49" w:rsidRPr="008B71CB" w:rsidRDefault="004A7A49" w:rsidP="000266D0">
            <w:pPr>
              <w:pStyle w:val="TAL"/>
              <w:rPr>
                <w:rFonts w:ascii="Times" w:eastAsia="Batang" w:hAnsi="Times" w:cs="Times"/>
                <w:b/>
                <w:bCs/>
                <w:i/>
                <w:iCs/>
                <w:sz w:val="20"/>
                <w:lang w:val="en-US"/>
              </w:rPr>
            </w:pPr>
          </w:p>
          <w:p w14:paraId="263A40AB"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Reported data rate:</w:t>
            </w:r>
          </w:p>
          <w:p w14:paraId="23CF9805"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color w:val="FF0000"/>
                <w:sz w:val="20"/>
                <w:lang w:val="en-US"/>
              </w:rPr>
              <w:t xml:space="preserve">0.1kbps, </w:t>
            </w:r>
            <w:r w:rsidRPr="008B71CB">
              <w:rPr>
                <w:rFonts w:ascii="Times" w:eastAsia="游明朝" w:hAnsi="Times" w:cs="Times"/>
                <w:sz w:val="20"/>
                <w:lang w:val="en-US"/>
              </w:rPr>
              <w:t>1kbps</w:t>
            </w:r>
            <w:r w:rsidRPr="008B71CB">
              <w:rPr>
                <w:rFonts w:ascii="Times" w:eastAsia="游明朝" w:hAnsi="Times" w:cs="Times"/>
                <w:color w:val="FF0000"/>
                <w:sz w:val="20"/>
                <w:lang w:val="en-US"/>
              </w:rPr>
              <w:t>, 5kbps</w:t>
            </w:r>
          </w:p>
          <w:p w14:paraId="6E07BE9F" w14:textId="77777777" w:rsidR="004A7A49" w:rsidRPr="008B71CB" w:rsidRDefault="004A7A49" w:rsidP="000266D0">
            <w:pPr>
              <w:pStyle w:val="TAL"/>
              <w:rPr>
                <w:rFonts w:ascii="Times" w:eastAsia="游明朝" w:hAnsi="Times" w:cs="Times"/>
                <w:sz w:val="20"/>
                <w:lang w:val="en-US"/>
              </w:rPr>
            </w:pPr>
          </w:p>
          <w:p w14:paraId="3A28CC8D" w14:textId="77777777" w:rsidR="004A7A49" w:rsidRPr="008B71CB" w:rsidRDefault="004A7A49" w:rsidP="000266D0">
            <w:pPr>
              <w:pStyle w:val="TAL"/>
              <w:rPr>
                <w:rFonts w:ascii="Times" w:eastAsia="游明朝" w:hAnsi="Times" w:cs="Times"/>
                <w:sz w:val="20"/>
                <w:lang w:val="en-US"/>
              </w:rPr>
            </w:pPr>
            <w:r w:rsidRPr="008B71CB">
              <w:rPr>
                <w:rFonts w:ascii="Times" w:eastAsia="SimSun" w:hAnsi="Times" w:cs="Times"/>
                <w:sz w:val="20"/>
                <w:lang w:val="en-US" w:eastAsia="zh-CN"/>
              </w:rPr>
              <w:t>Other information:</w:t>
            </w:r>
          </w:p>
          <w:p w14:paraId="4A3C218D" w14:textId="77777777" w:rsidR="004A7A49" w:rsidRPr="008B71CB" w:rsidRDefault="004A7A49" w:rsidP="000266D0">
            <w:pPr>
              <w:pStyle w:val="TAL"/>
              <w:ind w:left="284"/>
              <w:rPr>
                <w:rFonts w:ascii="Times" w:eastAsia="Batang" w:hAnsi="Times" w:cs="Times"/>
                <w:sz w:val="20"/>
                <w:lang w:val="en-US" w:eastAsia="zh-CN"/>
              </w:rPr>
            </w:pPr>
            <w:r w:rsidRPr="008B71CB">
              <w:rPr>
                <w:rFonts w:ascii="Times" w:eastAsia="游明朝" w:hAnsi="Times" w:cs="Times"/>
                <w:sz w:val="20"/>
                <w:lang w:val="en-US"/>
              </w:rPr>
              <w:t xml:space="preserve">It is observed that using </w:t>
            </w:r>
            <w:r w:rsidRPr="008B71CB">
              <w:rPr>
                <w:rFonts w:ascii="Times" w:eastAsia="Batang" w:hAnsi="Times" w:cs="Times"/>
                <w:sz w:val="20"/>
                <w:lang w:val="en-US"/>
              </w:rPr>
              <w:t>RF energy harvesting is challenging as the energy source for Device 2b based on the following description.</w:t>
            </w:r>
          </w:p>
          <w:p w14:paraId="7FE00060" w14:textId="77777777" w:rsidR="004A7A49" w:rsidRPr="008B71CB" w:rsidRDefault="004A7A49" w:rsidP="000266D0">
            <w:pPr>
              <w:pStyle w:val="TAL"/>
              <w:rPr>
                <w:rFonts w:ascii="Times" w:eastAsia="游明朝" w:hAnsi="Times" w:cs="Times"/>
                <w:sz w:val="20"/>
                <w:lang w:val="en-US"/>
              </w:rPr>
            </w:pPr>
          </w:p>
          <w:p w14:paraId="4F7B6121" w14:textId="77777777" w:rsidR="004A7A49" w:rsidRPr="008B71CB" w:rsidRDefault="004A7A49" w:rsidP="000266D0">
            <w:pPr>
              <w:pStyle w:val="TAL"/>
              <w:ind w:left="284"/>
              <w:rPr>
                <w:rFonts w:ascii="Times" w:eastAsia="游明朝" w:hAnsi="Times" w:cs="Times"/>
                <w:sz w:val="20"/>
                <w:lang w:val="en-US"/>
              </w:rPr>
            </w:pPr>
            <w:r w:rsidRPr="008B71CB">
              <w:rPr>
                <w:rFonts w:ascii="Times" w:eastAsia="游明朝" w:hAnsi="Times" w:cs="Times"/>
                <w:sz w:val="20"/>
                <w:lang w:val="en-US"/>
              </w:rPr>
              <w:t xml:space="preserve">Typical leakage current for 500 </w:t>
            </w:r>
            <m:oMath>
              <m:r>
                <w:rPr>
                  <w:rFonts w:ascii="Cambria Math" w:eastAsia="游明朝" w:hAnsi="Cambria Math" w:cs="Times"/>
                  <w:sz w:val="20"/>
                  <w:lang w:val="en-US"/>
                </w:rPr>
                <m:t>μ</m:t>
              </m:r>
            </m:oMath>
            <w:r w:rsidRPr="008B71CB">
              <w:rPr>
                <w:rFonts w:ascii="Times" w:eastAsia="游明朝" w:hAnsi="Times" w:cs="Times"/>
                <w:sz w:val="20"/>
                <w:lang w:val="en-US"/>
              </w:rPr>
              <w:t xml:space="preserve">F capacitors is at least higher than 3 </w:t>
            </w:r>
            <m:oMath>
              <m:r>
                <w:rPr>
                  <w:rFonts w:ascii="Cambria Math" w:eastAsia="游明朝" w:hAnsi="Cambria Math" w:cs="Times"/>
                  <w:sz w:val="20"/>
                  <w:lang w:val="en-US"/>
                </w:rPr>
                <m:t>μ</m:t>
              </m:r>
            </m:oMath>
            <w:r w:rsidRPr="008B71CB">
              <w:rPr>
                <w:rFonts w:ascii="Times" w:eastAsia="游明朝" w:hAnsi="Times" w:cs="Times"/>
                <w:sz w:val="20"/>
                <w:lang w:val="en-US"/>
              </w:rPr>
              <w:t>A. With a supply voltage of 2 volts, the leakage current translates to ~ -22.2 dBm leakage power. Using RF harvesting is challenging in this case.</w:t>
            </w:r>
          </w:p>
          <w:p w14:paraId="4B4A0B60" w14:textId="77777777" w:rsidR="004A7A49" w:rsidRPr="008B71CB" w:rsidRDefault="004A7A49" w:rsidP="000266D0">
            <w:pPr>
              <w:pStyle w:val="TAL"/>
              <w:ind w:left="284"/>
              <w:rPr>
                <w:rFonts w:ascii="Times" w:eastAsia="游明朝" w:hAnsi="Times" w:cs="Times"/>
                <w:sz w:val="20"/>
                <w:lang w:val="en-US"/>
              </w:rPr>
            </w:pPr>
          </w:p>
          <w:p w14:paraId="72A33A4A"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For the maximum message size, 1000 bits is assumed for single PRDCH/PDRCH transmission.</w:t>
            </w:r>
          </w:p>
          <w:p w14:paraId="7B000F9B" w14:textId="77777777" w:rsidR="004A7A49" w:rsidRPr="008B71CB" w:rsidRDefault="004A7A49" w:rsidP="000266D0">
            <w:pPr>
              <w:pStyle w:val="TAL"/>
              <w:ind w:left="284"/>
              <w:rPr>
                <w:rFonts w:ascii="Times" w:eastAsia="游明朝" w:hAnsi="Times" w:cs="Times"/>
                <w:color w:val="FF0000"/>
                <w:sz w:val="20"/>
                <w:lang w:val="en-US"/>
              </w:rPr>
            </w:pPr>
            <w:r w:rsidRPr="008B71CB">
              <w:rPr>
                <w:rFonts w:ascii="Times" w:eastAsia="游明朝" w:hAnsi="Times" w:cs="Times"/>
                <w:color w:val="FF0000"/>
                <w:sz w:val="20"/>
                <w:lang w:val="en-US"/>
              </w:rPr>
              <w:t>The rated voltage is 2V and min voltage is 1.4V (70% of the rated voltage).</w:t>
            </w:r>
          </w:p>
          <w:p w14:paraId="4C63AEB6"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游明朝" w:hAnsi="Times" w:cs="Times"/>
                <w:color w:val="FF0000"/>
                <w:sz w:val="20"/>
                <w:lang w:val="en-US"/>
              </w:rPr>
              <w:t>It should be noted that the reported capacity is for single PRDCH/PDRCH transmission. To sustain whole procedure of DT, DO-DTT, DO-A, larger capacity is required.</w:t>
            </w:r>
          </w:p>
        </w:tc>
      </w:tr>
      <w:tr w:rsidR="004A7A49" w:rsidRPr="008B71CB" w14:paraId="58830B38" w14:textId="77777777" w:rsidTr="000266D0">
        <w:tc>
          <w:tcPr>
            <w:tcW w:w="2429" w:type="dxa"/>
          </w:tcPr>
          <w:p w14:paraId="4F57FDDA" w14:textId="77777777" w:rsidR="004A7A49" w:rsidRPr="008B71CB" w:rsidRDefault="004A7A49" w:rsidP="000266D0">
            <w:pPr>
              <w:jc w:val="both"/>
              <w:rPr>
                <w:rFonts w:eastAsiaTheme="minorEastAsia" w:cs="Times"/>
                <w:szCs w:val="20"/>
                <w:lang w:eastAsia="zh-CN"/>
              </w:rPr>
            </w:pPr>
            <w:r w:rsidRPr="008B71CB">
              <w:rPr>
                <w:rFonts w:eastAsiaTheme="minorEastAsia" w:cs="Times"/>
                <w:color w:val="FF0000"/>
                <w:szCs w:val="20"/>
                <w:lang w:eastAsia="zh-CN"/>
              </w:rPr>
              <w:t>Source [CATT]</w:t>
            </w:r>
          </w:p>
        </w:tc>
        <w:tc>
          <w:tcPr>
            <w:tcW w:w="7202" w:type="dxa"/>
          </w:tcPr>
          <w:p w14:paraId="7DB2644A"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source:</w:t>
            </w:r>
          </w:p>
          <w:p w14:paraId="3FBE71C1"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Solar</w:t>
            </w:r>
          </w:p>
          <w:p w14:paraId="081ED128" w14:textId="77777777" w:rsidR="004A7A49" w:rsidRPr="008B71CB" w:rsidRDefault="004A7A49" w:rsidP="000266D0">
            <w:pPr>
              <w:pStyle w:val="TAL"/>
              <w:rPr>
                <w:rFonts w:ascii="Times" w:eastAsia="SimSun" w:hAnsi="Times" w:cs="Times"/>
                <w:color w:val="FF0000"/>
                <w:sz w:val="20"/>
                <w:lang w:val="en-US" w:eastAsia="zh-CN"/>
              </w:rPr>
            </w:pPr>
          </w:p>
          <w:p w14:paraId="214AAF6B"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Energy storage capacity:</w:t>
            </w:r>
          </w:p>
          <w:p w14:paraId="49386513"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~100mF</w:t>
            </w:r>
          </w:p>
          <w:p w14:paraId="138A7581" w14:textId="77777777" w:rsidR="004A7A49" w:rsidRPr="008B71CB" w:rsidRDefault="004A7A49" w:rsidP="000266D0">
            <w:pPr>
              <w:pStyle w:val="TAL"/>
              <w:rPr>
                <w:rFonts w:ascii="Times" w:eastAsia="SimSun" w:hAnsi="Times" w:cs="Times"/>
                <w:color w:val="FF0000"/>
                <w:sz w:val="20"/>
                <w:lang w:val="en-US" w:eastAsia="zh-CN"/>
              </w:rPr>
            </w:pPr>
          </w:p>
          <w:p w14:paraId="41CA830C"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Reported data rate:</w:t>
            </w:r>
          </w:p>
          <w:p w14:paraId="11122B25"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0.1kbps, 1kbps, 5~7kbps, 48~60kbps</w:t>
            </w:r>
          </w:p>
          <w:p w14:paraId="010DDE5F" w14:textId="77777777" w:rsidR="004A7A49" w:rsidRPr="008B71CB" w:rsidRDefault="004A7A49" w:rsidP="000266D0">
            <w:pPr>
              <w:pStyle w:val="TAL"/>
              <w:rPr>
                <w:rFonts w:ascii="Times" w:eastAsia="SimSun" w:hAnsi="Times" w:cs="Times"/>
                <w:color w:val="FF0000"/>
                <w:sz w:val="20"/>
                <w:lang w:val="en-US" w:eastAsia="zh-CN"/>
              </w:rPr>
            </w:pPr>
          </w:p>
          <w:p w14:paraId="0C189145" w14:textId="77777777" w:rsidR="004A7A49" w:rsidRPr="008B71CB" w:rsidRDefault="004A7A49" w:rsidP="000266D0">
            <w:pPr>
              <w:pStyle w:val="TAL"/>
              <w:rPr>
                <w:rFonts w:ascii="Times" w:eastAsia="SimSun" w:hAnsi="Times" w:cs="Times"/>
                <w:color w:val="FF0000"/>
                <w:sz w:val="20"/>
                <w:lang w:val="en-US" w:eastAsia="zh-CN"/>
              </w:rPr>
            </w:pPr>
            <w:r w:rsidRPr="008B71CB">
              <w:rPr>
                <w:rFonts w:ascii="Times" w:eastAsia="SimSun" w:hAnsi="Times" w:cs="Times"/>
                <w:color w:val="FF0000"/>
                <w:sz w:val="20"/>
                <w:lang w:val="en-US" w:eastAsia="zh-CN"/>
              </w:rPr>
              <w:t>Other information:</w:t>
            </w:r>
          </w:p>
          <w:p w14:paraId="2589C4BC"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Assumptions of power consumption:</w:t>
            </w:r>
          </w:p>
          <w:p w14:paraId="314D15E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color w:val="FF0000"/>
                <w:sz w:val="20"/>
                <w:lang w:val="en-US" w:eastAsia="zh-CN"/>
              </w:rPr>
              <w:t>100uW and 1mW for R2D reception</w:t>
            </w:r>
          </w:p>
          <w:p w14:paraId="754E50EA" w14:textId="77777777" w:rsidR="004A7A49" w:rsidRPr="008B71CB" w:rsidRDefault="004A7A49" w:rsidP="000266D0">
            <w:pPr>
              <w:pStyle w:val="TAL"/>
              <w:ind w:left="284"/>
              <w:rPr>
                <w:rFonts w:ascii="Times" w:eastAsiaTheme="minorEastAsia" w:hAnsi="Times" w:cs="Times"/>
                <w:sz w:val="20"/>
                <w:lang w:eastAsia="zh-CN"/>
              </w:rPr>
            </w:pPr>
            <w:r w:rsidRPr="008B71CB">
              <w:rPr>
                <w:rFonts w:ascii="Times" w:eastAsia="SimSun" w:hAnsi="Times" w:cs="Times"/>
                <w:color w:val="FF0000"/>
                <w:sz w:val="20"/>
                <w:lang w:val="en-US" w:eastAsia="zh-CN"/>
              </w:rPr>
              <w:t xml:space="preserve">200uW and 5mW for D2R transmission </w:t>
            </w:r>
          </w:p>
        </w:tc>
      </w:tr>
      <w:tr w:rsidR="004A7A49" w:rsidRPr="008B71CB" w14:paraId="559186EB" w14:textId="77777777" w:rsidTr="000266D0">
        <w:tc>
          <w:tcPr>
            <w:tcW w:w="2429" w:type="dxa"/>
          </w:tcPr>
          <w:p w14:paraId="36523C49" w14:textId="77777777" w:rsidR="004A7A49" w:rsidRPr="008B71CB" w:rsidRDefault="004A7A49" w:rsidP="000266D0">
            <w:pPr>
              <w:jc w:val="both"/>
              <w:rPr>
                <w:rFonts w:eastAsiaTheme="minorEastAsia" w:cs="Times"/>
                <w:color w:val="FF0000"/>
                <w:szCs w:val="20"/>
                <w:lang w:eastAsia="zh-CN"/>
              </w:rPr>
            </w:pPr>
            <w:r w:rsidRPr="008B71CB">
              <w:rPr>
                <w:rFonts w:eastAsiaTheme="minorEastAsia" w:cs="Times"/>
                <w:szCs w:val="20"/>
                <w:lang w:eastAsia="zh-CN"/>
              </w:rPr>
              <w:t>Source [Samsung]</w:t>
            </w:r>
          </w:p>
        </w:tc>
        <w:tc>
          <w:tcPr>
            <w:tcW w:w="7202" w:type="dxa"/>
          </w:tcPr>
          <w:p w14:paraId="0BDF874D"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source:</w:t>
            </w:r>
          </w:p>
          <w:p w14:paraId="19565317"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sz w:val="20"/>
                <w:lang w:val="en-US" w:eastAsia="zh-CN"/>
              </w:rPr>
              <w:t>Solar</w:t>
            </w:r>
          </w:p>
          <w:p w14:paraId="1FBE6316" w14:textId="77777777" w:rsidR="004A7A49" w:rsidRPr="008B71CB" w:rsidRDefault="004A7A49" w:rsidP="000266D0">
            <w:pPr>
              <w:pStyle w:val="TAL"/>
              <w:rPr>
                <w:rFonts w:ascii="Times" w:eastAsia="SimSun" w:hAnsi="Times" w:cs="Times"/>
                <w:sz w:val="20"/>
                <w:lang w:val="en-US" w:eastAsia="zh-CN"/>
              </w:rPr>
            </w:pPr>
          </w:p>
          <w:p w14:paraId="65EC12A4"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Energy storage capacity:</w:t>
            </w:r>
          </w:p>
          <w:p w14:paraId="2C93FAA4" w14:textId="77777777" w:rsidR="004A7A49" w:rsidRPr="008B71CB" w:rsidRDefault="004A7A49" w:rsidP="000266D0">
            <w:pPr>
              <w:pStyle w:val="TAL"/>
              <w:ind w:left="284"/>
              <w:rPr>
                <w:rFonts w:ascii="Times" w:eastAsia="SimSun" w:hAnsi="Times" w:cs="Times"/>
                <w:sz w:val="20"/>
                <w:lang w:val="en-US" w:eastAsia="zh-CN"/>
              </w:rPr>
            </w:pPr>
            <w:r w:rsidRPr="008B71CB">
              <w:rPr>
                <w:rFonts w:ascii="Times" w:eastAsia="SimSun" w:hAnsi="Times" w:cs="Times"/>
                <w:color w:val="FF0000"/>
                <w:sz w:val="20"/>
                <w:lang w:val="en-US" w:eastAsia="zh-CN"/>
              </w:rPr>
              <w:t>&gt;10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5</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2b, </w:t>
            </w:r>
            <w:r w:rsidRPr="008B71CB">
              <w:rPr>
                <w:rFonts w:ascii="Times" w:eastAsia="SimSun" w:hAnsi="Times" w:cs="Times"/>
                <w:color w:val="FF0000"/>
                <w:sz w:val="20"/>
                <w:lang w:val="en-US" w:eastAsia="zh-CN"/>
              </w:rPr>
              <w:t>100</w:t>
            </w:r>
            <w:r w:rsidRPr="008B71CB">
              <w:rPr>
                <w:rFonts w:ascii="Times" w:eastAsia="Batang" w:hAnsi="Times" w:cs="Times"/>
                <w:color w:val="FF0000"/>
                <w:sz w:val="20"/>
                <w:lang w:val="en-US" w:eastAsia="zh-CN"/>
              </w:rPr>
              <w:t>μ</w:t>
            </w:r>
            <w:r w:rsidRPr="008B71CB">
              <w:rPr>
                <w:rFonts w:ascii="Times" w:eastAsia="SimSun" w:hAnsi="Times" w:cs="Times"/>
                <w:color w:val="FF0000"/>
                <w:sz w:val="20"/>
                <w:lang w:val="en-US" w:eastAsia="zh-CN"/>
              </w:rPr>
              <w:t>J</w:t>
            </w:r>
            <w:r w:rsidRPr="008B71CB">
              <w:rPr>
                <w:rFonts w:ascii="Times" w:eastAsia="SimSun" w:hAnsi="Times" w:cs="Times"/>
                <w:strike/>
                <w:color w:val="FF0000"/>
                <w:sz w:val="20"/>
                <w:lang w:val="en-US" w:eastAsia="zh-CN"/>
              </w:rPr>
              <w:t>30</w:t>
            </w:r>
            <w:r w:rsidRPr="008B71CB">
              <w:rPr>
                <w:rFonts w:ascii="Times" w:eastAsia="Batang" w:hAnsi="Times" w:cs="Times"/>
                <w:strike/>
                <w:color w:val="FF0000"/>
                <w:sz w:val="20"/>
                <w:lang w:val="en-US" w:eastAsia="zh-CN"/>
              </w:rPr>
              <w:t>μ</w:t>
            </w:r>
            <w:r w:rsidRPr="008B71CB">
              <w:rPr>
                <w:rFonts w:ascii="Times" w:eastAsia="SimSun" w:hAnsi="Times" w:cs="Times"/>
                <w:strike/>
                <w:color w:val="FF0000"/>
                <w:sz w:val="20"/>
                <w:lang w:val="en-US" w:eastAsia="zh-CN"/>
              </w:rPr>
              <w:t>J</w:t>
            </w:r>
            <w:r w:rsidRPr="008B71CB">
              <w:rPr>
                <w:rFonts w:ascii="Times" w:eastAsia="SimSun" w:hAnsi="Times" w:cs="Times"/>
                <w:sz w:val="20"/>
                <w:lang w:val="en-US" w:eastAsia="zh-CN"/>
              </w:rPr>
              <w:t xml:space="preserve"> for device C</w:t>
            </w:r>
          </w:p>
          <w:p w14:paraId="44032FFB" w14:textId="77777777" w:rsidR="004A7A49" w:rsidRPr="008B71CB" w:rsidRDefault="004A7A49" w:rsidP="000266D0">
            <w:pPr>
              <w:pStyle w:val="TAL"/>
              <w:rPr>
                <w:rFonts w:ascii="Times" w:eastAsia="SimSun" w:hAnsi="Times" w:cs="Times"/>
                <w:sz w:val="20"/>
                <w:lang w:val="en-US" w:eastAsia="zh-CN"/>
              </w:rPr>
            </w:pPr>
          </w:p>
          <w:p w14:paraId="4954982F" w14:textId="77777777" w:rsidR="004A7A49" w:rsidRPr="008B71CB" w:rsidRDefault="004A7A49" w:rsidP="000266D0">
            <w:pPr>
              <w:pStyle w:val="TAL"/>
              <w:rPr>
                <w:rFonts w:ascii="Times" w:eastAsia="SimSun" w:hAnsi="Times" w:cs="Times"/>
                <w:sz w:val="20"/>
                <w:lang w:val="en-US" w:eastAsia="zh-CN"/>
              </w:rPr>
            </w:pPr>
            <w:r w:rsidRPr="008B71CB">
              <w:rPr>
                <w:rFonts w:ascii="Times" w:eastAsia="SimSun" w:hAnsi="Times" w:cs="Times"/>
                <w:sz w:val="20"/>
                <w:lang w:val="en-US" w:eastAsia="zh-CN"/>
              </w:rPr>
              <w:t>Reported data rate:</w:t>
            </w:r>
          </w:p>
          <w:p w14:paraId="4D5F2169" w14:textId="77777777" w:rsidR="004A7A49" w:rsidRPr="008B71CB" w:rsidRDefault="004A7A49" w:rsidP="000266D0">
            <w:pPr>
              <w:pStyle w:val="TAL"/>
              <w:ind w:left="284"/>
              <w:rPr>
                <w:rFonts w:ascii="Times" w:eastAsia="SimSun" w:hAnsi="Times" w:cs="Times"/>
                <w:color w:val="FF0000"/>
                <w:sz w:val="20"/>
                <w:lang w:val="en-US" w:eastAsia="zh-CN"/>
              </w:rPr>
            </w:pPr>
            <w:r w:rsidRPr="008B71CB">
              <w:rPr>
                <w:rFonts w:ascii="Times" w:eastAsia="SimSun" w:hAnsi="Times" w:cs="Times"/>
                <w:sz w:val="20"/>
                <w:lang w:val="en-US" w:eastAsia="zh-CN"/>
              </w:rPr>
              <w:t>5.3 kbps for DL 20 bits, 6.7 kbps for UL 20 bits, 7.2 kbps for DL 96 bits, 8.4 kbps for UL 96 bits; with an average of 40% charging time</w:t>
            </w:r>
          </w:p>
        </w:tc>
      </w:tr>
      <w:tr w:rsidR="004A7A49" w:rsidRPr="008B71CB" w14:paraId="59B4B356" w14:textId="77777777" w:rsidTr="0002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9" w:type="dxa"/>
            <w:tcBorders>
              <w:top w:val="single" w:sz="4" w:space="0" w:color="auto"/>
              <w:left w:val="single" w:sz="4" w:space="0" w:color="auto"/>
              <w:bottom w:val="single" w:sz="4" w:space="0" w:color="auto"/>
              <w:right w:val="single" w:sz="4" w:space="0" w:color="auto"/>
            </w:tcBorders>
          </w:tcPr>
          <w:p w14:paraId="4AF1D40A" w14:textId="77777777" w:rsidR="004A7A49" w:rsidRPr="008B71CB" w:rsidRDefault="004A7A49" w:rsidP="000266D0">
            <w:pPr>
              <w:jc w:val="both"/>
              <w:rPr>
                <w:rFonts w:eastAsia="游明朝" w:cs="Times"/>
                <w:color w:val="EE0000"/>
                <w:szCs w:val="20"/>
                <w:lang w:eastAsia="ja-JP"/>
              </w:rPr>
            </w:pPr>
            <w:r w:rsidRPr="008B71CB">
              <w:rPr>
                <w:rFonts w:eastAsia="游明朝" w:cs="Times"/>
                <w:color w:val="EE0000"/>
                <w:szCs w:val="20"/>
                <w:lang w:eastAsia="ja-JP"/>
              </w:rPr>
              <w:lastRenderedPageBreak/>
              <w:t>Source [</w:t>
            </w:r>
            <w:r w:rsidRPr="008B71CB">
              <w:rPr>
                <w:rFonts w:eastAsiaTheme="minorEastAsia" w:cs="Times"/>
                <w:color w:val="EE0000"/>
                <w:szCs w:val="20"/>
                <w:lang w:eastAsia="zh-CN"/>
              </w:rPr>
              <w:t>Ericsson</w:t>
            </w:r>
            <w:r w:rsidRPr="008B71CB">
              <w:rPr>
                <w:rFonts w:eastAsia="游明朝" w:cs="Times"/>
                <w:color w:val="EE0000"/>
                <w:szCs w:val="20"/>
                <w:lang w:eastAsia="ja-JP"/>
              </w:rPr>
              <w:t>]</w:t>
            </w:r>
          </w:p>
        </w:tc>
        <w:tc>
          <w:tcPr>
            <w:tcW w:w="7202" w:type="dxa"/>
            <w:tcBorders>
              <w:top w:val="single" w:sz="4" w:space="0" w:color="auto"/>
              <w:left w:val="single" w:sz="4" w:space="0" w:color="auto"/>
              <w:bottom w:val="single" w:sz="4" w:space="0" w:color="auto"/>
              <w:right w:val="single" w:sz="4" w:space="0" w:color="auto"/>
            </w:tcBorders>
          </w:tcPr>
          <w:p w14:paraId="3A606856"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source:</w:t>
            </w:r>
          </w:p>
          <w:p w14:paraId="1F8F89E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RF signal/ Solar</w:t>
            </w:r>
          </w:p>
          <w:p w14:paraId="60A94006" w14:textId="77777777" w:rsidR="004A7A49" w:rsidRPr="008B71CB" w:rsidRDefault="004A7A49" w:rsidP="000266D0">
            <w:pPr>
              <w:pStyle w:val="TAL"/>
              <w:rPr>
                <w:rFonts w:ascii="Times" w:eastAsia="SimSun" w:hAnsi="Times" w:cs="Times"/>
                <w:color w:val="EE0000"/>
                <w:sz w:val="20"/>
                <w:lang w:val="en-US" w:eastAsia="zh-CN"/>
              </w:rPr>
            </w:pPr>
          </w:p>
          <w:p w14:paraId="580A045D"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Energy storage capacity:</w:t>
            </w:r>
          </w:p>
          <w:p w14:paraId="135649FE"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Device 2b: 10s µF to a few 100 µF </w:t>
            </w:r>
          </w:p>
          <w:p w14:paraId="70613F75"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Device C: a few mF</w:t>
            </w:r>
          </w:p>
          <w:p w14:paraId="5DCC4F75" w14:textId="77777777" w:rsidR="004A7A49" w:rsidRPr="008B71CB" w:rsidRDefault="004A7A49" w:rsidP="000266D0">
            <w:pPr>
              <w:pStyle w:val="TAL"/>
              <w:rPr>
                <w:rFonts w:ascii="Times" w:eastAsia="SimSun" w:hAnsi="Times" w:cs="Times"/>
                <w:color w:val="EE0000"/>
                <w:sz w:val="20"/>
                <w:lang w:val="en-US" w:eastAsia="zh-CN"/>
              </w:rPr>
            </w:pPr>
          </w:p>
          <w:p w14:paraId="02112156" w14:textId="77777777" w:rsidR="004A7A49" w:rsidRPr="008B71CB" w:rsidRDefault="004A7A49" w:rsidP="000266D0">
            <w:pPr>
              <w:pStyle w:val="TAL"/>
              <w:rPr>
                <w:rFonts w:ascii="Times" w:eastAsia="SimSun" w:hAnsi="Times" w:cs="Times"/>
                <w:color w:val="EE0000"/>
                <w:sz w:val="20"/>
                <w:lang w:val="en-US" w:eastAsia="zh-CN"/>
              </w:rPr>
            </w:pPr>
          </w:p>
          <w:p w14:paraId="66388DF2" w14:textId="77777777" w:rsidR="004A7A49" w:rsidRPr="008B71CB" w:rsidRDefault="004A7A49" w:rsidP="000266D0">
            <w:pPr>
              <w:pStyle w:val="TAL"/>
              <w:rPr>
                <w:rFonts w:ascii="Times" w:eastAsia="游明朝" w:hAnsi="Times" w:cs="Times"/>
                <w:color w:val="EE0000"/>
                <w:sz w:val="20"/>
                <w:lang w:val="en-US" w:eastAsia="ja-JP"/>
              </w:rPr>
            </w:pPr>
            <w:r w:rsidRPr="008B71CB">
              <w:rPr>
                <w:rFonts w:ascii="Times" w:eastAsia="SimSun" w:hAnsi="Times" w:cs="Times"/>
                <w:color w:val="EE0000"/>
                <w:sz w:val="20"/>
                <w:lang w:val="en-US" w:eastAsia="zh-CN"/>
              </w:rPr>
              <w:t xml:space="preserve">Reported data rates: </w:t>
            </w:r>
          </w:p>
          <w:p w14:paraId="22AA757A"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1kbps, 7kbps, and 50 kbps</w:t>
            </w:r>
          </w:p>
          <w:p w14:paraId="00699DC5" w14:textId="77777777" w:rsidR="004A7A49" w:rsidRPr="008B71CB" w:rsidRDefault="004A7A49" w:rsidP="000266D0">
            <w:pPr>
              <w:pStyle w:val="TAL"/>
              <w:rPr>
                <w:rFonts w:ascii="Times" w:eastAsia="SimSun" w:hAnsi="Times" w:cs="Times"/>
                <w:color w:val="EE0000"/>
                <w:sz w:val="20"/>
                <w:lang w:val="en-US" w:eastAsia="zh-CN"/>
              </w:rPr>
            </w:pPr>
          </w:p>
          <w:p w14:paraId="6ED636E0" w14:textId="77777777" w:rsidR="004A7A49" w:rsidRPr="008B71CB" w:rsidRDefault="004A7A49" w:rsidP="000266D0">
            <w:pPr>
              <w:pStyle w:val="TAL"/>
              <w:rPr>
                <w:rFonts w:ascii="Times" w:eastAsia="SimSun" w:hAnsi="Times" w:cs="Times"/>
                <w:color w:val="EE0000"/>
                <w:sz w:val="20"/>
                <w:lang w:val="en-US" w:eastAsia="zh-CN"/>
              </w:rPr>
            </w:pPr>
            <w:r w:rsidRPr="008B71CB">
              <w:rPr>
                <w:rFonts w:ascii="Times" w:eastAsia="SimSun" w:hAnsi="Times" w:cs="Times"/>
                <w:color w:val="EE0000"/>
                <w:sz w:val="20"/>
                <w:lang w:val="en-US" w:eastAsia="zh-CN"/>
              </w:rPr>
              <w:t>Other information:</w:t>
            </w:r>
          </w:p>
          <w:p w14:paraId="2B0424F1" w14:textId="77777777" w:rsidR="004A7A49" w:rsidRPr="008B71CB" w:rsidRDefault="004A7A49" w:rsidP="000266D0">
            <w:pPr>
              <w:pStyle w:val="TAL"/>
              <w:ind w:left="284"/>
              <w:rPr>
                <w:rFonts w:ascii="Times" w:eastAsia="SimSun" w:hAnsi="Times" w:cs="Times"/>
                <w:color w:val="EE0000"/>
                <w:sz w:val="20"/>
                <w:lang w:val="en-US" w:eastAsia="zh-CN"/>
              </w:rPr>
            </w:pPr>
            <w:r w:rsidRPr="008B71CB">
              <w:rPr>
                <w:rFonts w:ascii="Times" w:eastAsia="SimSun" w:hAnsi="Times" w:cs="Times"/>
                <w:color w:val="EE0000"/>
                <w:sz w:val="20"/>
                <w:lang w:val="en-US" w:eastAsia="zh-CN"/>
              </w:rPr>
              <w:t xml:space="preserve">For device 2b: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-10dBm we considered the power consumption </w:t>
            </w:r>
            <w:proofErr w:type="gramStart"/>
            <w:r w:rsidRPr="008B71CB">
              <w:rPr>
                <w:rFonts w:ascii="Times" w:eastAsia="SimSun" w:hAnsi="Times" w:cs="Times"/>
                <w:color w:val="EE0000"/>
                <w:sz w:val="20"/>
                <w:lang w:val="en-US" w:eastAsia="zh-CN"/>
              </w:rPr>
              <w:t>of  400</w:t>
            </w:r>
            <w:proofErr w:type="gramEnd"/>
            <w:r w:rsidRPr="008B71CB">
              <w:rPr>
                <w:rFonts w:ascii="Times" w:eastAsia="SimSun" w:hAnsi="Times" w:cs="Times"/>
                <w:color w:val="EE0000"/>
                <w:sz w:val="20"/>
                <w:lang w:val="en-US" w:eastAsia="zh-CN"/>
              </w:rPr>
              <w:t xml:space="preserve"> µW, to transmit 400 bits with the data rate of 1 kbps, the needed storage capacity is around 140 µF.</w:t>
            </w:r>
          </w:p>
          <w:p w14:paraId="5909F343" w14:textId="77777777" w:rsidR="004A7A49" w:rsidRPr="008B71CB" w:rsidRDefault="004A7A49" w:rsidP="000266D0">
            <w:pPr>
              <w:pStyle w:val="TAL"/>
              <w:ind w:left="284"/>
              <w:rPr>
                <w:rFonts w:ascii="Times" w:eastAsia="SimSun" w:hAnsi="Times" w:cs="Times"/>
                <w:color w:val="EE0000"/>
                <w:sz w:val="20"/>
                <w:lang w:val="en-US" w:eastAsia="zh-CN"/>
              </w:rPr>
            </w:pPr>
          </w:p>
          <w:p w14:paraId="682B2198" w14:textId="4320774F" w:rsidR="004A7A49" w:rsidRPr="008B71CB" w:rsidRDefault="004A7A49" w:rsidP="008B71CB">
            <w:pPr>
              <w:pStyle w:val="TAL"/>
              <w:ind w:left="284"/>
              <w:rPr>
                <w:rFonts w:ascii="Times" w:hAnsi="Times" w:cs="Times"/>
                <w:color w:val="EE0000"/>
                <w:sz w:val="20"/>
                <w:lang w:val="en-US" w:eastAsia="ja-JP"/>
              </w:rPr>
            </w:pPr>
            <w:r w:rsidRPr="008B71CB">
              <w:rPr>
                <w:rFonts w:ascii="Times" w:eastAsia="SimSun" w:hAnsi="Times" w:cs="Times"/>
                <w:color w:val="EE0000"/>
                <w:sz w:val="20"/>
                <w:lang w:val="en-US" w:eastAsia="zh-CN"/>
              </w:rPr>
              <w:t xml:space="preserve">For device C:  with </w:t>
            </w:r>
            <w:proofErr w:type="spellStart"/>
            <w:r w:rsidRPr="008B71CB">
              <w:rPr>
                <w:rFonts w:ascii="Times" w:eastAsia="SimSun" w:hAnsi="Times" w:cs="Times"/>
                <w:color w:val="EE0000"/>
                <w:sz w:val="20"/>
                <w:lang w:val="en-US" w:eastAsia="zh-CN"/>
              </w:rPr>
              <w:t>tx</w:t>
            </w:r>
            <w:proofErr w:type="spellEnd"/>
            <w:r w:rsidRPr="008B71CB">
              <w:rPr>
                <w:rFonts w:ascii="Times" w:eastAsia="SimSun" w:hAnsi="Times" w:cs="Times"/>
                <w:color w:val="EE0000"/>
                <w:sz w:val="20"/>
                <w:lang w:val="en-US" w:eastAsia="zh-CN"/>
              </w:rPr>
              <w:t xml:space="preserve"> power of 5dBm we considered the power consumption </w:t>
            </w:r>
            <w:proofErr w:type="gramStart"/>
            <w:r w:rsidRPr="008B71CB">
              <w:rPr>
                <w:rFonts w:ascii="Times" w:eastAsia="SimSun" w:hAnsi="Times" w:cs="Times"/>
                <w:color w:val="EE0000"/>
                <w:sz w:val="20"/>
                <w:lang w:val="en-US" w:eastAsia="zh-CN"/>
              </w:rPr>
              <w:t>of  12.6</w:t>
            </w:r>
            <w:proofErr w:type="gramEnd"/>
            <w:r w:rsidRPr="008B71CB">
              <w:rPr>
                <w:rFonts w:ascii="Times" w:eastAsia="SimSun" w:hAnsi="Times" w:cs="Times"/>
                <w:color w:val="EE0000"/>
                <w:sz w:val="20"/>
                <w:lang w:val="en-US" w:eastAsia="zh-CN"/>
              </w:rPr>
              <w:t xml:space="preserve"> </w:t>
            </w:r>
            <w:proofErr w:type="spellStart"/>
            <w:proofErr w:type="gramStart"/>
            <w:r w:rsidRPr="008B71CB">
              <w:rPr>
                <w:rFonts w:ascii="Times" w:eastAsia="SimSun" w:hAnsi="Times" w:cs="Times"/>
                <w:color w:val="EE0000"/>
                <w:sz w:val="20"/>
                <w:lang w:val="en-US" w:eastAsia="zh-CN"/>
              </w:rPr>
              <w:t>mW</w:t>
            </w:r>
            <w:proofErr w:type="spellEnd"/>
            <w:r w:rsidRPr="008B71CB">
              <w:rPr>
                <w:rFonts w:ascii="Times" w:eastAsia="SimSun" w:hAnsi="Times" w:cs="Times"/>
                <w:color w:val="EE0000"/>
                <w:sz w:val="20"/>
                <w:lang w:val="en-US" w:eastAsia="zh-CN"/>
              </w:rPr>
              <w:t>,</w:t>
            </w:r>
            <w:proofErr w:type="gramEnd"/>
            <w:r w:rsidRPr="008B71CB">
              <w:rPr>
                <w:rFonts w:ascii="Times" w:eastAsia="SimSun" w:hAnsi="Times" w:cs="Times"/>
                <w:color w:val="EE0000"/>
                <w:sz w:val="20"/>
                <w:lang w:val="en-US" w:eastAsia="zh-CN"/>
              </w:rPr>
              <w:t xml:space="preserve"> to transmit 400 bits with the data rate of 1 kbps, the needed storage capacity is around 4.5 mF.</w:t>
            </w:r>
          </w:p>
        </w:tc>
      </w:tr>
    </w:tbl>
    <w:p w14:paraId="737D7B21" w14:textId="77777777" w:rsidR="004A7A49" w:rsidRPr="004A7A49" w:rsidRDefault="004A7A49" w:rsidP="001710E3">
      <w:pPr>
        <w:rPr>
          <w:rFonts w:eastAsia="ＭＳ 明朝"/>
          <w:lang w:val="en-US" w:eastAsia="ja-JP"/>
        </w:rPr>
      </w:pPr>
    </w:p>
    <w:p w14:paraId="32101895" w14:textId="77777777" w:rsidR="004A7A49" w:rsidRDefault="004A7A49" w:rsidP="001710E3">
      <w:pPr>
        <w:rPr>
          <w:rFonts w:eastAsia="ＭＳ 明朝"/>
          <w:lang w:eastAsia="ja-JP"/>
        </w:rPr>
      </w:pPr>
    </w:p>
    <w:p w14:paraId="1C91DFF4" w14:textId="77777777" w:rsidR="00234BEF" w:rsidRPr="0014106A" w:rsidRDefault="00234BEF" w:rsidP="001710E3">
      <w:pPr>
        <w:rPr>
          <w:rFonts w:eastAsia="ＭＳ 明朝"/>
          <w:lang w:eastAsia="ja-JP"/>
        </w:rPr>
      </w:pPr>
    </w:p>
    <w:p w14:paraId="0A2D793A" w14:textId="77777777" w:rsidR="001710E3" w:rsidRDefault="001710E3" w:rsidP="001710E3">
      <w:r w:rsidRPr="0075776D">
        <w:rPr>
          <w:rFonts w:ascii="Times New Roman" w:eastAsia="Times New Roman" w:hAnsi="Times New Roman"/>
          <w:b/>
          <w:bCs/>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12F4184C" w14:textId="77777777" w:rsidR="001710E3" w:rsidRDefault="001710E3" w:rsidP="001710E3">
      <w:pPr>
        <w:rPr>
          <w:rFonts w:ascii="Times New Roman" w:eastAsia="ＭＳ 明朝" w:hAnsi="Times New Roman"/>
          <w:lang w:eastAsia="ja-JP"/>
        </w:rPr>
      </w:pPr>
    </w:p>
    <w:p w14:paraId="0C17840D" w14:textId="1954912D" w:rsidR="0075776D" w:rsidRPr="003B5AC8" w:rsidRDefault="003B5AC8" w:rsidP="0075776D">
      <w:pPr>
        <w:jc w:val="both"/>
        <w:rPr>
          <w:rFonts w:eastAsia="ＭＳ 明朝" w:hint="eastAsia"/>
          <w:bCs/>
          <w:iCs/>
          <w:szCs w:val="20"/>
          <w:lang w:eastAsia="ja-JP"/>
        </w:rPr>
      </w:pPr>
      <w:r w:rsidRPr="003B5AC8">
        <w:rPr>
          <w:rFonts w:eastAsia="ＭＳ 明朝" w:hint="eastAsia"/>
          <w:bCs/>
          <w:iCs/>
          <w:szCs w:val="20"/>
          <w:highlight w:val="green"/>
          <w:lang w:eastAsia="ja-JP"/>
        </w:rPr>
        <w:t>Agreement:</w:t>
      </w:r>
    </w:p>
    <w:p w14:paraId="344386D6" w14:textId="46642CCD" w:rsidR="0075776D" w:rsidRPr="0075776D" w:rsidRDefault="0075776D" w:rsidP="0075776D">
      <w:pPr>
        <w:jc w:val="both"/>
        <w:rPr>
          <w:rFonts w:eastAsiaTheme="minorEastAsia"/>
          <w:bCs/>
          <w:iCs/>
          <w:szCs w:val="20"/>
          <w:lang w:eastAsia="zh-CN"/>
        </w:rPr>
      </w:pPr>
      <w:r w:rsidRPr="0075776D">
        <w:rPr>
          <w:rFonts w:eastAsiaTheme="minorEastAsia"/>
          <w:bCs/>
          <w:iCs/>
          <w:lang w:eastAsia="zh-CN"/>
        </w:rPr>
        <w:t>For Rel-20 study, a</w:t>
      </w:r>
      <w:r w:rsidRPr="0075776D">
        <w:rPr>
          <w:rFonts w:eastAsiaTheme="minorEastAsia"/>
          <w:bCs/>
          <w:iCs/>
          <w:szCs w:val="20"/>
          <w:lang w:eastAsia="zh-CN"/>
        </w:rPr>
        <w:t>dopt the following TPs into section 7.3 of TR38.769</w:t>
      </w:r>
    </w:p>
    <w:tbl>
      <w:tblPr>
        <w:tblStyle w:val="af0"/>
        <w:tblW w:w="0" w:type="auto"/>
        <w:tblLook w:val="04A0" w:firstRow="1" w:lastRow="0" w:firstColumn="1" w:lastColumn="0" w:noHBand="0" w:noVBand="1"/>
      </w:tblPr>
      <w:tblGrid>
        <w:gridCol w:w="9631"/>
      </w:tblGrid>
      <w:tr w:rsidR="0075776D" w14:paraId="1741F89B" w14:textId="77777777" w:rsidTr="000266D0">
        <w:tc>
          <w:tcPr>
            <w:tcW w:w="9631" w:type="dxa"/>
          </w:tcPr>
          <w:p w14:paraId="1D988CEC" w14:textId="77777777" w:rsidR="0075776D" w:rsidRDefault="0075776D" w:rsidP="000266D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Start of TP------</w:t>
            </w:r>
          </w:p>
          <w:p w14:paraId="0062F0A9" w14:textId="77777777" w:rsidR="0075776D" w:rsidRDefault="0075776D" w:rsidP="000266D0">
            <w:pPr>
              <w:rPr>
                <w:lang w:eastAsia="zh-CN"/>
              </w:rPr>
            </w:pPr>
            <w:r>
              <w:rPr>
                <w:lang w:eastAsia="zh-CN"/>
              </w:rPr>
              <w:t>RAN1 has evaluated the coverage for Device 2b and Device C respectively. Evaluation results from companies in terms of different achievable cell edge data rate and achievable maximum distance under different scenarios, penetration margins and Tx power have been observed for R2D and D2R in the tables of following sub-sections.</w:t>
            </w:r>
          </w:p>
          <w:p w14:paraId="6EB73C56" w14:textId="77777777" w:rsidR="0075776D" w:rsidRPr="003B5AC8" w:rsidRDefault="0075776D" w:rsidP="000266D0">
            <w:pPr>
              <w:rPr>
                <w:rFonts w:eastAsiaTheme="minorEastAsia"/>
                <w:color w:val="000000" w:themeColor="text1"/>
                <w:lang w:eastAsia="zh-CN"/>
              </w:rPr>
            </w:pPr>
          </w:p>
          <w:p w14:paraId="0692B140"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R2D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44A68571" w14:textId="059E6E8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435A2BCC"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754F12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33dBm to 43dBm and at BLER 1% when BS Tx power is from 38dBm to 43dBm</w:t>
            </w:r>
            <w:r w:rsidRPr="003B5AC8">
              <w:rPr>
                <w:color w:val="000000" w:themeColor="text1"/>
                <w:lang w:eastAsia="zh-CN"/>
              </w:rPr>
              <w:t>. The achievable maximum distance</w:t>
            </w:r>
            <w:r w:rsidRPr="003B5AC8">
              <w:rPr>
                <w:color w:val="000000" w:themeColor="text1"/>
              </w:rPr>
              <w:t xml:space="preserve"> can be smaller or larger than 500 meters at BLER 1% (about 370~1800 meters) when BS Tx power is 33dBm</w:t>
            </w:r>
          </w:p>
          <w:p w14:paraId="758910C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2654BD84"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1BF73F1B"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190~1340 meters) and at BLER 1% (about 110~1000 meters) when BS Tx power is from 33dBm to 43dBm</w:t>
            </w:r>
          </w:p>
          <w:p w14:paraId="773CB397"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BS Tx power is from 33dBm to 43dBm</w:t>
            </w:r>
          </w:p>
          <w:p w14:paraId="6EC29E51" w14:textId="2A03FBB4"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3B406A02"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312FADD0"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at least 500 meters at BLER 10% when BS Tx power is from 38dBm to 43dBm and at BLER 1% when BS Tx power is 43dBm</w:t>
            </w:r>
            <w:r w:rsidRPr="003B5AC8">
              <w:rPr>
                <w:color w:val="000000" w:themeColor="text1"/>
                <w:lang w:eastAsia="zh-CN"/>
              </w:rPr>
              <w:t>. The achievable maximum distance</w:t>
            </w:r>
            <w:r w:rsidRPr="003B5AC8">
              <w:rPr>
                <w:color w:val="000000" w:themeColor="text1"/>
              </w:rPr>
              <w:t xml:space="preserve"> can be smaller or larger than 500 meters at BLER 10% (about 480~2300 meters) when BS Tx power is 33dBm and at BLER 1% (about 210~1700 meters) when BS Tx power is from 33dBm to 38dBm</w:t>
            </w:r>
          </w:p>
          <w:p w14:paraId="0D2BCB4C"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BS Tx power is from 33dBm to 43dBm and at BLER 1% when BS Tx power is from 38dBm to 43dBm. </w:t>
            </w:r>
            <w:r w:rsidRPr="003B5AC8">
              <w:rPr>
                <w:color w:val="000000" w:themeColor="text1"/>
                <w:lang w:eastAsia="zh-CN"/>
              </w:rPr>
              <w:t>The achievable maximum distance</w:t>
            </w:r>
            <w:r w:rsidRPr="003B5AC8">
              <w:rPr>
                <w:color w:val="000000" w:themeColor="text1"/>
              </w:rPr>
              <w:t xml:space="preserve"> can be smaller or larger than 500 meters at BLER 1% (about 430~1500 meters) when BS Tx power is 33dBm</w:t>
            </w:r>
          </w:p>
          <w:p w14:paraId="6422E81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A2DBCA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150~1280 meters) and at BLER 1% (about 70~710 meters) when BS Tx power is from 33dBm to 43dBm</w:t>
            </w:r>
          </w:p>
          <w:p w14:paraId="37AA27E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lastRenderedPageBreak/>
              <w:t>Device C: the achievable maximum distance</w:t>
            </w:r>
            <w:r w:rsidRPr="003B5AC8">
              <w:rPr>
                <w:color w:val="000000" w:themeColor="text1"/>
              </w:rPr>
              <w:t xml:space="preserve"> is at least 500 meters at BLER 10% when BS Tx power is 43dBm. T</w:t>
            </w:r>
            <w:r w:rsidRPr="003B5AC8">
              <w:rPr>
                <w:color w:val="000000" w:themeColor="text1"/>
                <w:lang w:eastAsia="zh-CN"/>
              </w:rPr>
              <w:t>he achievable maximum distance</w:t>
            </w:r>
            <w:r w:rsidRPr="003B5AC8">
              <w:rPr>
                <w:color w:val="000000" w:themeColor="text1"/>
              </w:rPr>
              <w:t xml:space="preserve"> can be smaller or larger than 500 meters at BLER 10% (about 280~1070 meters) when BS Tx power is from 33dBm to 38dBm and at BLER 1% (about 130~810 meters) when BS Tx power is from 33dBm to 43dBm</w:t>
            </w:r>
          </w:p>
          <w:p w14:paraId="15C9CAB2" w14:textId="77777777" w:rsidR="0075776D" w:rsidRPr="003B5AC8" w:rsidRDefault="0075776D" w:rsidP="000266D0">
            <w:pPr>
              <w:rPr>
                <w:rFonts w:eastAsiaTheme="minorEastAsia"/>
                <w:color w:val="000000" w:themeColor="text1"/>
                <w:lang w:eastAsia="zh-CN"/>
              </w:rPr>
            </w:pPr>
          </w:p>
          <w:p w14:paraId="7971D937" w14:textId="77777777" w:rsidR="0075776D" w:rsidRPr="003B5AC8" w:rsidRDefault="0075776D" w:rsidP="000266D0">
            <w:pPr>
              <w:rPr>
                <w:color w:val="000000" w:themeColor="text1"/>
                <w:lang w:eastAsia="zh-CN"/>
              </w:rPr>
            </w:pPr>
            <w:r w:rsidRPr="003B5AC8">
              <w:rPr>
                <w:rFonts w:hint="eastAsia"/>
                <w:color w:val="000000" w:themeColor="text1"/>
                <w:lang w:eastAsia="zh-CN"/>
              </w:rPr>
              <w:t>F</w:t>
            </w:r>
            <w:r w:rsidRPr="003B5AC8">
              <w:rPr>
                <w:color w:val="000000" w:themeColor="text1"/>
                <w:lang w:eastAsia="zh-CN"/>
              </w:rPr>
              <w:t xml:space="preserve">or D2R coverage, based on evaluation results, the achievable cell edge data rate and achievable maximum distance are observed at least for the following </w:t>
            </w:r>
            <w:r w:rsidRPr="003B5AC8">
              <w:rPr>
                <w:rFonts w:hint="eastAsia"/>
                <w:color w:val="000000" w:themeColor="text1"/>
                <w:lang w:eastAsia="zh-CN"/>
              </w:rPr>
              <w:t>scenarios</w:t>
            </w:r>
          </w:p>
          <w:p w14:paraId="1FA708EB" w14:textId="75DBF21E"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0.1 kbps, </w:t>
            </w:r>
          </w:p>
          <w:p w14:paraId="660DF59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4094647F"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80~370 meters) and BLER 1% (about 40~300 meters) when device Tx power is -20dBm</w:t>
            </w:r>
            <w:r w:rsidRPr="003B5AC8">
              <w:rPr>
                <w:color w:val="000000" w:themeColor="text1"/>
                <w:lang w:eastAsia="zh-CN"/>
              </w:rPr>
              <w:t>. The achievable maximum distance</w:t>
            </w:r>
            <w:r w:rsidRPr="003B5AC8">
              <w:rPr>
                <w:color w:val="000000" w:themeColor="text1"/>
              </w:rPr>
              <w:t xml:space="preserve"> can be smaller or larger than 500 meters at BLER 10% (about 150~660 meters) and at BLER 1% (about 80~540 meters) when device Tx power is -10dBm</w:t>
            </w:r>
          </w:p>
          <w:p w14:paraId="17E03B8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and 1% when device Tx power is from -3dBm to 5dBm</w:t>
            </w:r>
          </w:p>
          <w:p w14:paraId="10583FED"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24991C13"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20~200 meters) and at BLER 1% (10~160 meters) when device Tx power is from -20dBm to -10dBm</w:t>
            </w:r>
          </w:p>
          <w:p w14:paraId="20D6C87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C: the achievable maximum distance is at least 500 meters at BLER 10% when device Tx power is 5dBm. The achievable maximum distance can be smaller or larger than 500 meters at BLER 10% </w:t>
            </w:r>
            <w:r w:rsidRPr="003B5AC8">
              <w:rPr>
                <w:color w:val="000000" w:themeColor="text1"/>
              </w:rPr>
              <w:t xml:space="preserve">(about 320~680 meters) </w:t>
            </w:r>
            <w:r w:rsidRPr="003B5AC8">
              <w:rPr>
                <w:color w:val="000000" w:themeColor="text1"/>
                <w:lang w:eastAsia="zh-CN"/>
              </w:rPr>
              <w:t xml:space="preserve">when device Tx power is from -3dBm to 0dBm and at BLER 1% </w:t>
            </w:r>
            <w:r w:rsidRPr="003B5AC8">
              <w:rPr>
                <w:color w:val="000000" w:themeColor="text1"/>
              </w:rPr>
              <w:t xml:space="preserve">(about 260~730 meters) </w:t>
            </w:r>
            <w:r w:rsidRPr="003B5AC8">
              <w:rPr>
                <w:color w:val="000000" w:themeColor="text1"/>
                <w:lang w:eastAsia="zh-CN"/>
              </w:rPr>
              <w:t>when device Tx power is from -3dBm to 5dBm</w:t>
            </w:r>
          </w:p>
          <w:p w14:paraId="6AD6371A" w14:textId="11E45EEA"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1 kbps, </w:t>
            </w:r>
          </w:p>
          <w:p w14:paraId="370CDC87"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0374F918"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 xml:space="preserve">Device 2b: </w:t>
            </w:r>
            <w:r w:rsidRPr="003B5AC8">
              <w:rPr>
                <w:color w:val="000000" w:themeColor="text1"/>
              </w:rPr>
              <w:t>t</w:t>
            </w:r>
            <w:r w:rsidRPr="003B5AC8">
              <w:rPr>
                <w:color w:val="000000" w:themeColor="text1"/>
                <w:lang w:eastAsia="zh-CN"/>
              </w:rPr>
              <w:t>he achievable maximum distance</w:t>
            </w:r>
            <w:r w:rsidRPr="003B5AC8">
              <w:rPr>
                <w:color w:val="000000" w:themeColor="text1"/>
              </w:rPr>
              <w:t xml:space="preserve"> can be smaller or larger than 500 meters at BLER 10% (about 110~810 meters) and at BLER 1% (about 50~600 meters) when device Tx power is -10dBm. T</w:t>
            </w:r>
            <w:r w:rsidRPr="003B5AC8">
              <w:rPr>
                <w:color w:val="000000" w:themeColor="text1"/>
                <w:lang w:eastAsia="zh-CN"/>
              </w:rPr>
              <w:t>he achievable maximum distance</w:t>
            </w:r>
            <w:r w:rsidRPr="003B5AC8">
              <w:rPr>
                <w:color w:val="000000" w:themeColor="text1"/>
              </w:rPr>
              <w:t xml:space="preserve"> is smaller than 500 meters at BLER 10% (about 60~450 meters) and BLER 1% (about 30~230 meters) when device Tx power is -20dBm.</w:t>
            </w:r>
          </w:p>
          <w:p w14:paraId="3984BD39"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is at least 500 meters at BLER 10% when device Tx power is from 0dBm to 5dBm and at BLER 1% when device Tx power is 5dBm. T</w:t>
            </w:r>
            <w:r w:rsidRPr="003B5AC8">
              <w:rPr>
                <w:color w:val="000000" w:themeColor="text1"/>
                <w:lang w:eastAsia="zh-CN"/>
              </w:rPr>
              <w:t>he achievable maximum distance</w:t>
            </w:r>
            <w:r w:rsidRPr="003B5AC8">
              <w:rPr>
                <w:color w:val="000000" w:themeColor="text1"/>
              </w:rPr>
              <w:t xml:space="preserve"> can be smaller or larger than 500 meters at BLER 10% (about 460~1230 meters) when device Tx power is -3dBm and at BLER 1% (about 310~1090 meters) when device Tx power is from -3dBm to 0dBm</w:t>
            </w:r>
          </w:p>
          <w:p w14:paraId="345C13B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20 dB</w:t>
            </w:r>
          </w:p>
          <w:p w14:paraId="4B6C3AED"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is smaller than 500 meters at BLER 10% (about 20~250 meters) and at BLER 1% (about 10~180 meters) when device Tx power is from -20dBm to -10dBm</w:t>
            </w:r>
          </w:p>
          <w:p w14:paraId="121D76D5"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230~600 meters) when device Tx power is 5dBm. T</w:t>
            </w:r>
            <w:r w:rsidRPr="003B5AC8">
              <w:rPr>
                <w:color w:val="000000" w:themeColor="text1"/>
                <w:lang w:eastAsia="zh-CN"/>
              </w:rPr>
              <w:t>he achievable maximum distance</w:t>
            </w:r>
            <w:r w:rsidRPr="003B5AC8">
              <w:rPr>
                <w:color w:val="000000" w:themeColor="text1"/>
              </w:rPr>
              <w:t xml:space="preserve"> is smaller than 500 meters at BLER 10% (about 140~450 meters) when device Tx power is from -3dBm to 0dBm and at BLER 1% (about 100~450 meters) when device Tx power is from -3dBm to 5dBm.</w:t>
            </w:r>
          </w:p>
          <w:p w14:paraId="0F648FF7" w14:textId="0119EDC9" w:rsidR="0075776D" w:rsidRPr="003B5AC8" w:rsidRDefault="0075776D" w:rsidP="0075776D">
            <w:pPr>
              <w:numPr>
                <w:ilvl w:val="0"/>
                <w:numId w:val="51"/>
              </w:numPr>
              <w:ind w:left="1080"/>
              <w:jc w:val="both"/>
              <w:rPr>
                <w:color w:val="000000" w:themeColor="text1"/>
                <w:lang w:eastAsia="zh-CN"/>
              </w:rPr>
            </w:pPr>
            <w:r w:rsidRPr="003B5AC8">
              <w:rPr>
                <w:color w:val="000000" w:themeColor="text1"/>
                <w:lang w:eastAsia="zh-CN"/>
              </w:rPr>
              <w:t xml:space="preserve">For cell edge data rate around 5~7 kbps, </w:t>
            </w:r>
          </w:p>
          <w:p w14:paraId="1FF3AE41" w14:textId="77777777" w:rsidR="0075776D" w:rsidRPr="003B5AC8" w:rsidRDefault="0075776D" w:rsidP="0075776D">
            <w:pPr>
              <w:numPr>
                <w:ilvl w:val="1"/>
                <w:numId w:val="51"/>
              </w:numPr>
              <w:ind w:left="1800"/>
              <w:jc w:val="both"/>
              <w:rPr>
                <w:color w:val="000000" w:themeColor="text1"/>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penetration margin 0 dB</w:t>
            </w:r>
          </w:p>
          <w:p w14:paraId="6270BDF1"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2b: the achievable maximum distance</w:t>
            </w:r>
            <w:r w:rsidRPr="003B5AC8">
              <w:rPr>
                <w:color w:val="000000" w:themeColor="text1"/>
              </w:rPr>
              <w:t xml:space="preserve"> can be smaller or larger than 500 meters at BLER 10% (about 100~680 meters) when device Tx power is -10dBm.</w:t>
            </w:r>
            <w:r w:rsidRPr="003B5AC8">
              <w:rPr>
                <w:color w:val="000000" w:themeColor="text1"/>
                <w:lang w:eastAsia="zh-CN"/>
              </w:rPr>
              <w:t xml:space="preserve"> The achievable maximum distance</w:t>
            </w:r>
            <w:r w:rsidRPr="003B5AC8">
              <w:rPr>
                <w:color w:val="000000" w:themeColor="text1"/>
              </w:rPr>
              <w:t xml:space="preserve"> is smaller than 500 meters at BLER 10% (about 60~270 meters) when device Tx power is -20dBm and at BLER 1% (about 40~390 meters) when device Tx power is from -20dBm to -10dBm</w:t>
            </w:r>
          </w:p>
          <w:p w14:paraId="1A33A796" w14:textId="77777777" w:rsidR="0075776D" w:rsidRPr="003B5AC8" w:rsidRDefault="0075776D" w:rsidP="0075776D">
            <w:pPr>
              <w:numPr>
                <w:ilvl w:val="2"/>
                <w:numId w:val="51"/>
              </w:numPr>
              <w:ind w:left="2520"/>
              <w:jc w:val="both"/>
              <w:rPr>
                <w:color w:val="000000" w:themeColor="text1"/>
                <w:lang w:eastAsia="zh-CN"/>
              </w:rPr>
            </w:pPr>
            <w:r w:rsidRPr="003B5AC8">
              <w:rPr>
                <w:color w:val="000000" w:themeColor="text1"/>
                <w:lang w:eastAsia="zh-CN"/>
              </w:rPr>
              <w:t>Device C: the achievable maximum distance</w:t>
            </w:r>
            <w:r w:rsidRPr="003B5AC8">
              <w:rPr>
                <w:color w:val="000000" w:themeColor="text1"/>
              </w:rPr>
              <w:t xml:space="preserve"> can be smaller or larger than 500 meters at BLER 10% (about 300~1220 meters) and at BLER 1% (about 240~960 meters) when device Tx power is from -3dBm to 5dBm</w:t>
            </w:r>
          </w:p>
          <w:p w14:paraId="4AB0E196" w14:textId="77777777" w:rsidR="0075776D" w:rsidRDefault="0075776D" w:rsidP="0075776D">
            <w:pPr>
              <w:numPr>
                <w:ilvl w:val="1"/>
                <w:numId w:val="51"/>
              </w:numPr>
              <w:ind w:left="1800"/>
              <w:jc w:val="both"/>
              <w:rPr>
                <w:lang w:eastAsia="zh-CN"/>
              </w:rPr>
            </w:pPr>
            <w:r w:rsidRPr="003B5AC8">
              <w:rPr>
                <w:color w:val="000000" w:themeColor="text1"/>
                <w:lang w:eastAsia="zh-CN"/>
              </w:rPr>
              <w:t xml:space="preserve">For </w:t>
            </w:r>
            <w:proofErr w:type="spellStart"/>
            <w:r w:rsidRPr="003B5AC8">
              <w:rPr>
                <w:color w:val="000000" w:themeColor="text1"/>
                <w:lang w:eastAsia="zh-CN"/>
              </w:rPr>
              <w:t>UMa</w:t>
            </w:r>
            <w:proofErr w:type="spellEnd"/>
            <w:r w:rsidRPr="003B5AC8">
              <w:rPr>
                <w:color w:val="000000" w:themeColor="text1"/>
                <w:lang w:eastAsia="zh-CN"/>
              </w:rPr>
              <w:t xml:space="preserve"> NLOS pathloss model,</w:t>
            </w:r>
            <w:r w:rsidRPr="003B5AC8">
              <w:rPr>
                <w:rFonts w:hint="eastAsia"/>
                <w:color w:val="000000" w:themeColor="text1"/>
                <w:lang w:eastAsia="zh-CN"/>
              </w:rPr>
              <w:t xml:space="preserve"> </w:t>
            </w:r>
            <w:r w:rsidRPr="003B5AC8">
              <w:rPr>
                <w:color w:val="000000" w:themeColor="text1"/>
                <w:lang w:eastAsia="zh-CN"/>
              </w:rPr>
              <w:t xml:space="preserve">penetration </w:t>
            </w:r>
            <w:r>
              <w:rPr>
                <w:lang w:eastAsia="zh-CN"/>
              </w:rPr>
              <w:t>margin 20 dB</w:t>
            </w:r>
          </w:p>
          <w:p w14:paraId="7ECB04E4" w14:textId="77777777" w:rsidR="0075776D" w:rsidRDefault="0075776D" w:rsidP="0075776D">
            <w:pPr>
              <w:numPr>
                <w:ilvl w:val="2"/>
                <w:numId w:val="51"/>
              </w:numPr>
              <w:ind w:left="2520"/>
              <w:jc w:val="both"/>
              <w:rPr>
                <w:lang w:eastAsia="zh-CN"/>
              </w:rPr>
            </w:pPr>
            <w:r>
              <w:rPr>
                <w:lang w:eastAsia="zh-CN"/>
              </w:rPr>
              <w:t>Device 2b: the achievable maximum distance</w:t>
            </w:r>
            <w:r>
              <w:t xml:space="preserve"> is smaller than 500 meters at BLER 10% (about 20~150 meters) and at BLER 1% (10~120 meters) when device Tx power is from -20dBm to -10dBm</w:t>
            </w:r>
          </w:p>
          <w:p w14:paraId="4D879105" w14:textId="77777777" w:rsidR="0075776D" w:rsidRDefault="0075776D" w:rsidP="0075776D">
            <w:pPr>
              <w:numPr>
                <w:ilvl w:val="2"/>
                <w:numId w:val="51"/>
              </w:numPr>
              <w:ind w:left="2520"/>
              <w:jc w:val="both"/>
              <w:rPr>
                <w:lang w:eastAsia="zh-CN"/>
              </w:rPr>
            </w:pPr>
            <w:r>
              <w:rPr>
                <w:lang w:eastAsia="zh-CN"/>
              </w:rPr>
              <w:lastRenderedPageBreak/>
              <w:t>Device C: the achievable maximum distance</w:t>
            </w:r>
            <w:r>
              <w:t xml:space="preserve"> is smaller than 500 meters at BLER 10% (about 90~380 meters) and at BLER 1% (70~300 meters) when device Tx power is from -3dBm to 5dBm</w:t>
            </w:r>
          </w:p>
          <w:p w14:paraId="64D33FC3" w14:textId="77777777" w:rsidR="0075776D" w:rsidRDefault="0075776D" w:rsidP="000266D0">
            <w:pPr>
              <w:rPr>
                <w:rFonts w:eastAsiaTheme="minorEastAsia"/>
                <w:lang w:eastAsia="zh-CN"/>
              </w:rPr>
            </w:pPr>
            <w:r>
              <w:rPr>
                <w:rFonts w:eastAsiaTheme="minorEastAsia" w:hint="eastAsia"/>
                <w:color w:val="FF0000"/>
                <w:lang w:eastAsia="zh-CN"/>
              </w:rPr>
              <w:t>-</w:t>
            </w:r>
            <w:r>
              <w:rPr>
                <w:rFonts w:eastAsiaTheme="minorEastAsia"/>
                <w:color w:val="FF0000"/>
                <w:lang w:eastAsia="zh-CN"/>
              </w:rPr>
              <w:t>----- End of TP ------</w:t>
            </w:r>
          </w:p>
        </w:tc>
      </w:tr>
    </w:tbl>
    <w:p w14:paraId="258838CC" w14:textId="77777777" w:rsidR="0075776D" w:rsidRDefault="0075776D" w:rsidP="001710E3">
      <w:pPr>
        <w:rPr>
          <w:rFonts w:ascii="Times New Roman" w:eastAsia="ＭＳ 明朝" w:hAnsi="Times New Roman"/>
          <w:lang w:eastAsia="ja-JP"/>
        </w:rPr>
      </w:pPr>
    </w:p>
    <w:p w14:paraId="3B9584ED" w14:textId="77777777" w:rsidR="0075776D" w:rsidRDefault="0075776D" w:rsidP="001710E3">
      <w:pPr>
        <w:rPr>
          <w:rFonts w:ascii="Times New Roman" w:eastAsia="ＭＳ 明朝" w:hAnsi="Times New Roman"/>
          <w:lang w:eastAsia="ja-JP"/>
        </w:rPr>
      </w:pPr>
    </w:p>
    <w:p w14:paraId="4057F997" w14:textId="78F2B7EB" w:rsidR="006520A5" w:rsidRPr="003A734F" w:rsidRDefault="003A734F" w:rsidP="001710E3">
      <w:pPr>
        <w:rPr>
          <w:rFonts w:ascii="Times New Roman" w:eastAsia="ＭＳ 明朝" w:hAnsi="Times New Roman"/>
          <w:highlight w:val="green"/>
          <w:lang w:eastAsia="ja-JP"/>
        </w:rPr>
      </w:pPr>
      <w:r w:rsidRPr="003A734F">
        <w:rPr>
          <w:rFonts w:ascii="Times New Roman" w:eastAsia="ＭＳ 明朝" w:hAnsi="Times New Roman" w:hint="eastAsia"/>
          <w:highlight w:val="green"/>
          <w:lang w:eastAsia="ja-JP"/>
        </w:rPr>
        <w:t>A</w:t>
      </w:r>
      <w:r w:rsidR="006520A5" w:rsidRPr="003A734F">
        <w:rPr>
          <w:rFonts w:ascii="Times New Roman" w:eastAsia="ＭＳ 明朝" w:hAnsi="Times New Roman" w:hint="eastAsia"/>
          <w:highlight w:val="green"/>
          <w:lang w:eastAsia="ja-JP"/>
        </w:rPr>
        <w:t>greement:</w:t>
      </w:r>
    </w:p>
    <w:p w14:paraId="3637172B" w14:textId="4A413D5A" w:rsidR="006520A5" w:rsidRPr="0068013F" w:rsidRDefault="006520A5" w:rsidP="006520A5">
      <w:pPr>
        <w:rPr>
          <w:rFonts w:ascii="Times New Roman" w:eastAsia="ＭＳ 明朝" w:hAnsi="Times New Roman"/>
          <w:lang w:eastAsia="ja-JP"/>
        </w:rPr>
      </w:pPr>
      <w:r w:rsidRPr="0068013F">
        <w:rPr>
          <w:rFonts w:ascii="Times New Roman" w:eastAsia="ＭＳ 明朝" w:hAnsi="Times New Roman"/>
          <w:lang w:eastAsia="ja-JP"/>
        </w:rPr>
        <w:t>For Rel-20 study, RAN1 has identified the followings</w:t>
      </w:r>
    </w:p>
    <w:p w14:paraId="7A808B7C" w14:textId="43DB90D8"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achieves better coverage than Device 2b for both R2D and D2R</w:t>
      </w:r>
    </w:p>
    <w:p w14:paraId="3073FD19" w14:textId="00146130"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2b is applicable to outdoor scenarios for short distance e.g. 50-200m</w:t>
      </w:r>
    </w:p>
    <w:p w14:paraId="5BFA9152" w14:textId="28E1201E" w:rsidR="006520A5" w:rsidRPr="0068013F" w:rsidRDefault="006520A5" w:rsidP="006520A5">
      <w:pPr>
        <w:pStyle w:val="afe"/>
        <w:numPr>
          <w:ilvl w:val="0"/>
          <w:numId w:val="52"/>
        </w:numPr>
        <w:ind w:leftChars="0"/>
        <w:rPr>
          <w:rFonts w:ascii="Times New Roman" w:eastAsia="ＭＳ 明朝" w:hAnsi="Times New Roman"/>
          <w:lang w:eastAsia="ja-JP"/>
        </w:rPr>
      </w:pPr>
      <w:r w:rsidRPr="0068013F">
        <w:rPr>
          <w:rFonts w:ascii="Times New Roman" w:eastAsia="ＭＳ 明朝" w:hAnsi="Times New Roman"/>
          <w:lang w:eastAsia="ja-JP"/>
        </w:rPr>
        <w:t>Device C is applicable to outdoor scenarios for both short and large distance e.g. 50-500m</w:t>
      </w:r>
    </w:p>
    <w:p w14:paraId="407C1E80" w14:textId="768624F0" w:rsidR="009A7446" w:rsidRPr="003A734F" w:rsidRDefault="009A7446" w:rsidP="006520A5">
      <w:pPr>
        <w:pStyle w:val="afe"/>
        <w:numPr>
          <w:ilvl w:val="0"/>
          <w:numId w:val="52"/>
        </w:numPr>
        <w:ind w:leftChars="0"/>
        <w:rPr>
          <w:rFonts w:ascii="Times New Roman" w:eastAsia="ＭＳ 明朝" w:hAnsi="Times New Roman"/>
          <w:lang w:eastAsia="ja-JP"/>
        </w:rPr>
      </w:pPr>
      <w:r w:rsidRPr="003A734F">
        <w:rPr>
          <w:rFonts w:ascii="Times New Roman" w:eastAsia="ＭＳ 明朝" w:hAnsi="Times New Roman" w:hint="eastAsia"/>
          <w:lang w:eastAsia="ja-JP"/>
        </w:rPr>
        <w:t xml:space="preserve">Note: Necessity of Device 2b and C </w:t>
      </w:r>
      <w:r w:rsidR="003A734F" w:rsidRPr="003A734F">
        <w:rPr>
          <w:rFonts w:ascii="Times New Roman" w:eastAsia="ＭＳ 明朝" w:hAnsi="Times New Roman" w:hint="eastAsia"/>
          <w:lang w:eastAsia="ja-JP"/>
        </w:rPr>
        <w:t>in terms of aspects other than coverage is</w:t>
      </w:r>
      <w:r w:rsidRPr="003A734F">
        <w:rPr>
          <w:rFonts w:ascii="Times New Roman" w:eastAsia="ＭＳ 明朝" w:hAnsi="Times New Roman" w:hint="eastAsia"/>
          <w:lang w:eastAsia="ja-JP"/>
        </w:rPr>
        <w:t xml:space="preserve"> up to RAN decision</w:t>
      </w:r>
    </w:p>
    <w:p w14:paraId="3029D772" w14:textId="77777777" w:rsidR="0068013F" w:rsidRDefault="0068013F" w:rsidP="0068013F">
      <w:pPr>
        <w:rPr>
          <w:rFonts w:ascii="Times New Roman" w:eastAsia="ＭＳ 明朝" w:hAnsi="Times New Roman"/>
          <w:highlight w:val="yellow"/>
          <w:lang w:eastAsia="ja-JP"/>
        </w:rPr>
      </w:pPr>
    </w:p>
    <w:p w14:paraId="31333E9F" w14:textId="77777777" w:rsidR="006520A5" w:rsidRPr="0068013F" w:rsidRDefault="006520A5" w:rsidP="006520A5">
      <w:pPr>
        <w:rPr>
          <w:rFonts w:ascii="Times New Roman" w:eastAsia="ＭＳ 明朝" w:hAnsi="Times New Roman"/>
          <w:lang w:eastAsia="ja-JP"/>
        </w:rPr>
      </w:pPr>
    </w:p>
    <w:p w14:paraId="73ECF6AD" w14:textId="017B97FE" w:rsidR="009A7446" w:rsidRPr="003A734F" w:rsidRDefault="003A734F" w:rsidP="006520A5">
      <w:pPr>
        <w:rPr>
          <w:rFonts w:ascii="Times New Roman" w:eastAsia="ＭＳ 明朝" w:hAnsi="Times New Roman"/>
          <w:highlight w:val="yellow"/>
          <w:lang w:eastAsia="ja-JP"/>
        </w:rPr>
      </w:pPr>
      <w:r w:rsidRPr="003A734F">
        <w:rPr>
          <w:rFonts w:ascii="Times New Roman" w:eastAsia="ＭＳ 明朝" w:hAnsi="Times New Roman" w:hint="eastAsia"/>
          <w:highlight w:val="yellow"/>
          <w:lang w:eastAsia="ja-JP"/>
        </w:rPr>
        <w:t>Agreement:</w:t>
      </w:r>
    </w:p>
    <w:p w14:paraId="14259F0D" w14:textId="2E8D3D38" w:rsidR="003A734F" w:rsidRPr="009D60E1" w:rsidRDefault="003A734F" w:rsidP="006520A5">
      <w:pPr>
        <w:rPr>
          <w:rFonts w:ascii="Times New Roman" w:eastAsia="ＭＳ 明朝" w:hAnsi="Times New Roman"/>
          <w:highlight w:val="yellow"/>
          <w:lang w:eastAsia="ja-JP"/>
        </w:rPr>
      </w:pPr>
      <w:r w:rsidRPr="009D60E1">
        <w:rPr>
          <w:rFonts w:ascii="Times New Roman" w:eastAsia="ＭＳ 明朝" w:hAnsi="Times New Roman"/>
          <w:highlight w:val="yellow"/>
          <w:lang w:eastAsia="ja-JP"/>
        </w:rPr>
        <w:t>For Rel-20 study, RAN1 recommend 5 dBm as the maximum transmit power for Device C to achieve maximum coverage in outdoor</w:t>
      </w:r>
    </w:p>
    <w:p w14:paraId="7BE253EF" w14:textId="448FA6CB" w:rsidR="00087A1F" w:rsidRPr="009D60E1" w:rsidRDefault="00087A1F" w:rsidP="00087A1F">
      <w:pPr>
        <w:pStyle w:val="afe"/>
        <w:numPr>
          <w:ilvl w:val="0"/>
          <w:numId w:val="53"/>
        </w:numPr>
        <w:ind w:leftChars="0"/>
        <w:rPr>
          <w:rFonts w:ascii="Times New Roman" w:eastAsia="ＭＳ 明朝" w:hAnsi="Times New Roman" w:hint="eastAsia"/>
          <w:highlight w:val="yellow"/>
          <w:lang w:eastAsia="ja-JP"/>
        </w:rPr>
      </w:pPr>
      <w:r w:rsidRPr="009D60E1">
        <w:rPr>
          <w:rFonts w:ascii="Times New Roman" w:eastAsia="ＭＳ 明朝" w:hAnsi="Times New Roman" w:hint="eastAsia"/>
          <w:highlight w:val="yellow"/>
          <w:lang w:eastAsia="ja-JP"/>
        </w:rPr>
        <w:t>Smaller transmit power values can be feasible for shorter coverage</w:t>
      </w:r>
      <w:r w:rsidR="009D60E1" w:rsidRPr="009D60E1">
        <w:rPr>
          <w:rFonts w:ascii="Times New Roman" w:eastAsia="ＭＳ 明朝" w:hAnsi="Times New Roman" w:hint="eastAsia"/>
          <w:highlight w:val="yellow"/>
          <w:lang w:eastAsia="ja-JP"/>
        </w:rPr>
        <w:t xml:space="preserve"> 50-200 m</w:t>
      </w:r>
    </w:p>
    <w:p w14:paraId="7FEBB897" w14:textId="77777777" w:rsidR="006520A5" w:rsidRDefault="006520A5" w:rsidP="001710E3">
      <w:pPr>
        <w:rPr>
          <w:rFonts w:ascii="Times New Roman" w:eastAsia="ＭＳ 明朝" w:hAnsi="Times New Roman"/>
          <w:lang w:eastAsia="ja-JP"/>
        </w:rPr>
      </w:pPr>
    </w:p>
    <w:p w14:paraId="008FBDAA" w14:textId="77777777" w:rsidR="006520A5" w:rsidRDefault="006520A5" w:rsidP="001710E3">
      <w:pPr>
        <w:rPr>
          <w:rFonts w:ascii="Times New Roman" w:eastAsia="ＭＳ 明朝" w:hAnsi="Times New Roman"/>
          <w:lang w:eastAsia="ja-JP"/>
        </w:rPr>
      </w:pPr>
    </w:p>
    <w:p w14:paraId="357C682B" w14:textId="77777777" w:rsidR="006520A5" w:rsidRDefault="006520A5" w:rsidP="001710E3">
      <w:pPr>
        <w:rPr>
          <w:rFonts w:ascii="Times New Roman" w:eastAsia="ＭＳ 明朝" w:hAnsi="Times New Roman" w:hint="eastAsia"/>
          <w:lang w:eastAsia="ja-JP"/>
        </w:rPr>
      </w:pPr>
    </w:p>
    <w:p w14:paraId="0D90598D" w14:textId="3143D94C" w:rsidR="001710E3" w:rsidRDefault="001710E3" w:rsidP="001710E3">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2C3A68A8" w14:textId="77777777" w:rsidR="001710E3" w:rsidRPr="001710E3" w:rsidRDefault="001710E3" w:rsidP="001710E3">
      <w:pPr>
        <w:rPr>
          <w:rFonts w:ascii="Times New Roman" w:eastAsia="ＭＳ 明朝" w:hAnsi="Times New Roman"/>
          <w:lang w:eastAsia="ja-JP"/>
        </w:rPr>
      </w:pPr>
    </w:p>
    <w:p w14:paraId="391EA409" w14:textId="747449A6" w:rsidR="001710E3" w:rsidRDefault="001710E3" w:rsidP="001710E3">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6787AED4" w14:textId="77777777" w:rsidR="001710E3" w:rsidRDefault="001710E3" w:rsidP="001710E3">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AF8BE" w14:textId="77777777" w:rsidR="001710E3" w:rsidRDefault="001710E3" w:rsidP="001710E3">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6358948" w14:textId="77777777" w:rsidR="001710E3" w:rsidRDefault="001710E3" w:rsidP="001710E3">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2EE07D74" w14:textId="77777777" w:rsidR="001710E3" w:rsidRDefault="001710E3" w:rsidP="001710E3">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5398D00" w14:textId="77777777" w:rsidR="001710E3" w:rsidRDefault="001710E3" w:rsidP="001710E3">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3BE32C3E" w14:textId="77777777" w:rsidR="001710E3" w:rsidRDefault="001710E3" w:rsidP="001710E3">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5250817" w14:textId="77777777" w:rsidR="001710E3" w:rsidRDefault="001710E3" w:rsidP="001710E3">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48B40B5C" w14:textId="77777777" w:rsidR="001710E3" w:rsidRDefault="001710E3" w:rsidP="001710E3">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3E249A52" w14:textId="4C79B9CE" w:rsidR="001710E3" w:rsidRDefault="001710E3" w:rsidP="001710E3">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B74C06B" w14:textId="77777777" w:rsidR="001710E3" w:rsidRDefault="001710E3" w:rsidP="001710E3">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906900F" w14:textId="77777777" w:rsidR="001710E3" w:rsidRDefault="001710E3" w:rsidP="001710E3">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5BD131FD" w14:textId="77777777" w:rsidR="001710E3" w:rsidRDefault="001710E3" w:rsidP="001710E3">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0377AD00" w14:textId="77777777" w:rsidR="001710E3" w:rsidRDefault="001710E3" w:rsidP="001710E3">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213496AB" w14:textId="77777777" w:rsidR="001710E3" w:rsidRDefault="001710E3" w:rsidP="001710E3">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984E467" w14:textId="77777777" w:rsidR="001710E3" w:rsidRDefault="001710E3" w:rsidP="001710E3">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A3B2BCA" w14:textId="77777777" w:rsidR="001710E3" w:rsidRDefault="001710E3" w:rsidP="001710E3">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4B0BE5A2" w14:textId="77777777" w:rsidR="001710E3" w:rsidRDefault="001710E3" w:rsidP="001710E3">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22755E6E" w14:textId="77777777" w:rsidR="001710E3" w:rsidRPr="00A85B88" w:rsidRDefault="001710E3" w:rsidP="001710E3">
      <w:pPr>
        <w:rPr>
          <w:rFonts w:eastAsia="DengXian"/>
          <w:i/>
          <w:iCs/>
          <w:lang w:eastAsia="zh-CN"/>
        </w:rPr>
      </w:pPr>
    </w:p>
    <w:p w14:paraId="0BB46EFE" w14:textId="77777777" w:rsidR="001710E3" w:rsidRPr="00B77AC8" w:rsidRDefault="001710E3" w:rsidP="001710E3">
      <w:pPr>
        <w:pStyle w:val="30"/>
        <w:numPr>
          <w:ilvl w:val="2"/>
          <w:numId w:val="18"/>
        </w:numPr>
        <w:ind w:left="1320" w:hanging="440"/>
        <w:rPr>
          <w:bCs/>
          <w:lang w:val="en-US"/>
        </w:rPr>
      </w:pPr>
      <w:r w:rsidRPr="00B77AC8">
        <w:rPr>
          <w:rFonts w:hint="eastAsia"/>
          <w:bCs/>
          <w:lang w:val="en-US"/>
        </w:rPr>
        <w:t>Study of air interface for Device 2b/C</w:t>
      </w:r>
    </w:p>
    <w:p w14:paraId="2412AF43" w14:textId="77777777" w:rsidR="001710E3" w:rsidRDefault="001710E3" w:rsidP="001710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7BDA5E86" w14:textId="77777777" w:rsidR="001710E3" w:rsidRPr="007E66EE" w:rsidRDefault="001710E3" w:rsidP="001710E3">
      <w:pPr>
        <w:pStyle w:val="4"/>
        <w:numPr>
          <w:ilvl w:val="3"/>
          <w:numId w:val="18"/>
        </w:numPr>
        <w:ind w:left="1760" w:hanging="440"/>
      </w:pPr>
      <w:r w:rsidRPr="007E66EE">
        <w:rPr>
          <w:rFonts w:hint="eastAsia"/>
        </w:rPr>
        <w:t>R2D signals, channels, waveform and procedures</w:t>
      </w:r>
    </w:p>
    <w:p w14:paraId="03693BEF" w14:textId="77777777" w:rsidR="001710E3" w:rsidRDefault="001710E3" w:rsidP="001710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772D0009" w14:textId="77777777" w:rsidR="001710E3" w:rsidRDefault="001710E3" w:rsidP="001710E3">
      <w:pPr>
        <w:rPr>
          <w:rFonts w:eastAsia="DengXian"/>
          <w:i/>
          <w:iCs/>
          <w:lang w:eastAsia="zh-CN"/>
        </w:rPr>
      </w:pPr>
    </w:p>
    <w:p w14:paraId="7AD23A8F" w14:textId="77777777" w:rsidR="001710E3" w:rsidRDefault="001710E3" w:rsidP="001710E3">
      <w:r w:rsidRPr="00E93C1B">
        <w:rPr>
          <w:rFonts w:ascii="Times New Roman" w:eastAsia="Times New Roman" w:hAnsi="Times New Roman"/>
          <w:b/>
          <w:bCs/>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DB80BDF" w14:textId="77777777" w:rsidR="001710E3" w:rsidRDefault="001710E3" w:rsidP="001710E3">
      <w:pPr>
        <w:rPr>
          <w:rFonts w:ascii="Times New Roman" w:eastAsia="ＭＳ 明朝" w:hAnsi="Times New Roman"/>
          <w:lang w:eastAsia="ja-JP"/>
        </w:rPr>
      </w:pPr>
    </w:p>
    <w:p w14:paraId="47AD785A" w14:textId="01C901B8" w:rsidR="00E93C1B" w:rsidRPr="003D3711" w:rsidRDefault="00E93C1B" w:rsidP="002B35B5">
      <w:pPr>
        <w:rPr>
          <w:rFonts w:eastAsia="ＭＳ 明朝"/>
          <w:szCs w:val="20"/>
          <w:lang w:eastAsia="ja-JP"/>
        </w:rPr>
      </w:pPr>
      <w:r w:rsidRPr="00851020">
        <w:rPr>
          <w:rFonts w:eastAsia="ＭＳ 明朝" w:hint="eastAsia"/>
          <w:szCs w:val="20"/>
          <w:highlight w:val="green"/>
          <w:lang w:eastAsia="ja-JP"/>
        </w:rPr>
        <w:t>Agreement:</w:t>
      </w:r>
    </w:p>
    <w:p w14:paraId="5E3DC81B" w14:textId="77777777" w:rsidR="003D3711" w:rsidRDefault="003D3711" w:rsidP="002B35B5">
      <w:pPr>
        <w:rPr>
          <w:rFonts w:eastAsia="ＭＳ 明朝"/>
          <w:szCs w:val="20"/>
          <w:lang w:eastAsia="ja-JP"/>
        </w:rPr>
      </w:pPr>
      <w:r w:rsidRPr="003D3711">
        <w:rPr>
          <w:rFonts w:eastAsia="DengXian"/>
          <w:szCs w:val="20"/>
          <w:lang w:eastAsia="zh-CN"/>
        </w:rPr>
        <w:t>Regarding Necessity of R2D Block level repetition, Capture following in TR38.769.</w:t>
      </w:r>
    </w:p>
    <w:p w14:paraId="0EAF73DE" w14:textId="7864AA12" w:rsidR="003D3711" w:rsidRPr="003D3711" w:rsidRDefault="003D3711" w:rsidP="003D3711">
      <w:pPr>
        <w:spacing w:before="60" w:after="60"/>
        <w:rPr>
          <w:rFonts w:eastAsia="ＭＳ 明朝"/>
          <w:szCs w:val="20"/>
          <w:lang w:eastAsia="ja-JP"/>
        </w:rPr>
      </w:pPr>
      <w:r>
        <w:rPr>
          <w:rFonts w:eastAsia="ＭＳ 明朝" w:hint="eastAsia"/>
          <w:szCs w:val="20"/>
          <w:lang w:eastAsia="ja-JP"/>
        </w:rPr>
        <w:t>---</w:t>
      </w:r>
    </w:p>
    <w:p w14:paraId="03329B1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477373D4" w14:textId="547B6BDE" w:rsidR="003D3711" w:rsidRPr="003D3711" w:rsidRDefault="003D3711" w:rsidP="003D3711">
      <w:pPr>
        <w:spacing w:before="60" w:after="60"/>
        <w:rPr>
          <w:rFonts w:eastAsia="DengXian"/>
          <w:szCs w:val="20"/>
          <w:lang w:val="en-US" w:eastAsia="zh-CN"/>
        </w:rPr>
      </w:pPr>
      <w:r w:rsidRPr="003D3711">
        <w:rPr>
          <w:rFonts w:eastAsia="DengXian"/>
          <w:szCs w:val="20"/>
          <w:lang w:val="en-US" w:eastAsia="zh-CN"/>
        </w:rPr>
        <w:t>Sources [</w:t>
      </w:r>
      <w:proofErr w:type="spellStart"/>
      <w:r w:rsidRPr="003D3711">
        <w:rPr>
          <w:rFonts w:eastAsia="DengXian"/>
          <w:szCs w:val="20"/>
          <w:lang w:val="en-US" w:eastAsia="zh-CN"/>
        </w:rPr>
        <w:t>Futurewei</w:t>
      </w:r>
      <w:proofErr w:type="spellEnd"/>
      <w:r w:rsidRPr="003D3711">
        <w:rPr>
          <w:rFonts w:eastAsia="DengXian"/>
          <w:szCs w:val="20"/>
          <w:lang w:val="en-US" w:eastAsia="zh-CN"/>
        </w:rPr>
        <w:t>], [Huawei], [CMCC], [ZTE], [OPPO], [vivo], [NEC], [Panasonic], [Apple], [Qualcomm], [</w:t>
      </w:r>
      <w:proofErr w:type="spellStart"/>
      <w:r w:rsidRPr="003D3711">
        <w:rPr>
          <w:rFonts w:eastAsia="DengXian"/>
          <w:szCs w:val="20"/>
          <w:lang w:eastAsia="zh-CN"/>
        </w:rPr>
        <w:t>InterDigital</w:t>
      </w:r>
      <w:proofErr w:type="spellEnd"/>
      <w:r w:rsidRPr="003D3711">
        <w:rPr>
          <w:rFonts w:eastAsia="DengXian"/>
          <w:szCs w:val="20"/>
          <w:lang w:val="en-US" w:eastAsia="zh-CN"/>
        </w:rPr>
        <w:t>], [TCL], [</w:t>
      </w:r>
      <w:proofErr w:type="spellStart"/>
      <w:r w:rsidRPr="003D3711">
        <w:rPr>
          <w:rFonts w:eastAsia="DengXian"/>
          <w:szCs w:val="20"/>
          <w:lang w:eastAsia="zh-CN"/>
        </w:rPr>
        <w:t>Quectel</w:t>
      </w:r>
      <w:proofErr w:type="spellEnd"/>
      <w:r w:rsidRPr="003D3711">
        <w:rPr>
          <w:rFonts w:eastAsia="DengXian"/>
          <w:szCs w:val="20"/>
          <w:lang w:val="en-US" w:eastAsia="zh-CN"/>
        </w:rPr>
        <w:t>], [</w:t>
      </w:r>
      <w:r w:rsidRPr="003D3711">
        <w:rPr>
          <w:szCs w:val="20"/>
        </w:rPr>
        <w:t>Sequans</w:t>
      </w:r>
      <w:r w:rsidRPr="003D3711">
        <w:rPr>
          <w:rFonts w:eastAsia="DengXian"/>
          <w:szCs w:val="20"/>
          <w:lang w:val="en-US" w:eastAsia="zh-CN"/>
        </w:rPr>
        <w:t>], and [</w:t>
      </w:r>
      <w:r w:rsidRPr="003D3711">
        <w:rPr>
          <w:rFonts w:eastAsia="DengXian"/>
          <w:szCs w:val="20"/>
          <w:lang w:eastAsia="zh-CN"/>
        </w:rPr>
        <w:t>IITK]</w:t>
      </w:r>
      <w:r w:rsidRPr="003D3711">
        <w:rPr>
          <w:rFonts w:eastAsia="DengXian"/>
          <w:szCs w:val="20"/>
          <w:lang w:val="en-US" w:eastAsia="zh-CN"/>
        </w:rPr>
        <w:t xml:space="preserve"> report that it is necessary or beneficial to support repetition for outdoor scenario.</w:t>
      </w:r>
    </w:p>
    <w:p w14:paraId="332F5CA4"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lastRenderedPageBreak/>
        <w:t>Source [Huawei] provides evaluation results shows that, it is necessary to support R2D enhancements including block repetitions to ensure R2D transmissions with high reliability, facilitate early termination, and usability for outdoor scenarios considering co-site deployment.</w:t>
      </w:r>
    </w:p>
    <w:p w14:paraId="3B01DB24"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sub-block </w:t>
      </w:r>
      <w:proofErr w:type="spellStart"/>
      <w:r w:rsidRPr="003D3711">
        <w:rPr>
          <w:rFonts w:eastAsia="ＭＳ 明朝"/>
          <w:szCs w:val="20"/>
          <w:lang w:eastAsia="ja-JP"/>
        </w:rPr>
        <w:t>interleaver</w:t>
      </w:r>
      <w:proofErr w:type="spellEnd"/>
      <w:r w:rsidRPr="003D3711">
        <w:rPr>
          <w:rFonts w:eastAsia="ＭＳ 明朝"/>
          <w:szCs w:val="20"/>
          <w:lang w:eastAsia="ja-JP"/>
        </w:rPr>
        <w:t xml:space="preserve"> and LTE bit collection, it can achieve 334.7m - 431.3m for the target BLER 1% with the case of TX power 33dBm and 20 dB penetration loss, which shows significant gain for larger TBS transmissions, but still requires further enhancement for outdoor co-site deployment.</w:t>
      </w:r>
    </w:p>
    <w:p w14:paraId="5140CC91"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With M = 1, 1/3 TBCC and LTE bit collection &amp; sub-block </w:t>
      </w:r>
      <w:proofErr w:type="spellStart"/>
      <w:r w:rsidRPr="003D3711">
        <w:rPr>
          <w:rFonts w:eastAsia="ＭＳ 明朝"/>
          <w:szCs w:val="20"/>
          <w:lang w:eastAsia="ja-JP"/>
        </w:rPr>
        <w:t>interleaver</w:t>
      </w:r>
      <w:proofErr w:type="spellEnd"/>
      <w:r w:rsidRPr="003D3711">
        <w:rPr>
          <w:rFonts w:eastAsia="ＭＳ 明朝"/>
          <w:szCs w:val="20"/>
          <w:lang w:eastAsia="ja-JP"/>
        </w:rPr>
        <w:t>, block repetition number 2, it can achieve 439.0m - 589.3m for the target BLER 1% with the case of TX power 33dBm and 20 dB penetration loss, which can approximately satisfy the outdoor co-site deployment requirement.</w:t>
      </w:r>
    </w:p>
    <w:p w14:paraId="3DF4C45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Block level repetition is necessary to achieve desirable coverage</w:t>
      </w:r>
    </w:p>
    <w:p w14:paraId="721E475A"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repetition is necessary for the following cases:</w:t>
      </w:r>
    </w:p>
    <w:p w14:paraId="0EA4358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513.36m with 3 repetitions, while coverage is 373.46m without repetition, for {96bit payload size, 43dBm Tx power}</w:t>
      </w:r>
    </w:p>
    <w:p w14:paraId="4CA6D410"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616.24m with 3 repetitions, while coverage is 276.53m without repetition, for {400bit payload size, 43dBm Tx power}</w:t>
      </w:r>
    </w:p>
    <w:p w14:paraId="372236F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repetition is necessary for the following cases:</w:t>
      </w:r>
    </w:p>
    <w:p w14:paraId="36A46532"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382.37m with 3 repetitions, while coverage is 278.17m without repetition, for {96bit payload size, 38dBm Tx power}</w:t>
      </w:r>
    </w:p>
    <w:p w14:paraId="5BCB0E7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458.99m with 3 repetitions, while coverage is 205.97m without repetition, for {400bit payload size, 38dBm Tx power}</w:t>
      </w:r>
    </w:p>
    <w:p w14:paraId="17F7139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341.87m with 3 repetitions, while coverage is 153.41m without repetition, for {400bit payload size, 33dBm Tx power}</w:t>
      </w:r>
    </w:p>
    <w:p w14:paraId="7CB78DA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repetition is necessary for the following cases:</w:t>
      </w:r>
    </w:p>
    <w:p w14:paraId="28C30F6C"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1205.07m with 6 repetitions, while coverage is 472.75m without repetition, for {400bit payload size, 43dBm Tx power}</w:t>
      </w:r>
    </w:p>
    <w:p w14:paraId="5E337986"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repetition is necessary for the following cases:</w:t>
      </w:r>
    </w:p>
    <w:p w14:paraId="77C9FAF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934.3m with 3 repetitions, while coverage is 472.75m without repetition, for {400bit payload size, 43dBm Tx power}</w:t>
      </w:r>
    </w:p>
    <w:p w14:paraId="1AADEE8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595.03m with 3 repetitions, while coverage is 475.57m without repetition, for {96bit payload size, 38dBm Tx power}</w:t>
      </w:r>
    </w:p>
    <w:p w14:paraId="1DA3D92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693.53m with 3 repetitions, while coverage is 350.92m without repetition, for {400bit payload size, 38dBm Tx power}</w:t>
      </w:r>
    </w:p>
    <w:p w14:paraId="31CE84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514.81m with 3 repetitions, while coverage is 260.49m without repetition, for {400bit payload size, 33dBm Tx power}</w:t>
      </w:r>
    </w:p>
    <w:p w14:paraId="5ABF4DAA" w14:textId="77777777" w:rsidR="003D3711" w:rsidRPr="003D3711" w:rsidRDefault="003D3711" w:rsidP="003D3711">
      <w:pPr>
        <w:numPr>
          <w:ilvl w:val="0"/>
          <w:numId w:val="43"/>
        </w:numPr>
        <w:spacing w:before="60" w:after="60"/>
        <w:rPr>
          <w:rFonts w:eastAsia="ＭＳ 明朝"/>
          <w:szCs w:val="20"/>
          <w:lang w:eastAsia="ja-JP"/>
        </w:rPr>
      </w:pPr>
      <w:r w:rsidRPr="003D3711">
        <w:rPr>
          <w:rFonts w:eastAsia="ＭＳ 明朝"/>
          <w:szCs w:val="20"/>
          <w:lang w:eastAsia="ja-JP"/>
        </w:rPr>
        <w:t>Source [ZTE] provide evaluation results shows that 2 times repetition provides 2-3 dB performance gain @BLER = 0.1 compared with baseline. 3 times repetition provides 2-4 dB performance gain @BLER = 0.1 compared with baseline.</w:t>
      </w:r>
    </w:p>
    <w:p w14:paraId="7813610D" w14:textId="77777777" w:rsidR="003D3711" w:rsidRPr="003D3711" w:rsidRDefault="003D3711" w:rsidP="003D3711">
      <w:pPr>
        <w:numPr>
          <w:ilvl w:val="1"/>
          <w:numId w:val="43"/>
        </w:numPr>
        <w:spacing w:before="60" w:after="60"/>
        <w:rPr>
          <w:rFonts w:eastAsia="ＭＳ 明朝"/>
          <w:szCs w:val="20"/>
          <w:lang w:eastAsia="ja-JP"/>
        </w:rPr>
      </w:pPr>
      <w:r w:rsidRPr="003D3711">
        <w:rPr>
          <w:rFonts w:eastAsia="ＭＳ 明朝"/>
          <w:szCs w:val="20"/>
          <w:lang w:eastAsia="ja-JP"/>
        </w:rPr>
        <w:t>The candidate values of the repetition number can be [1, 2, 4, 8] if FEC is supported for PRDCH, and [1, 2, 4, 6, 8, 12, 16, 32] is recommended if FEC is not supported for PRDCH.</w:t>
      </w:r>
    </w:p>
    <w:p w14:paraId="1A7F17F3" w14:textId="77777777" w:rsidR="003D3711" w:rsidRPr="003D3711" w:rsidRDefault="003D3711" w:rsidP="003D3711">
      <w:pPr>
        <w:numPr>
          <w:ilvl w:val="0"/>
          <w:numId w:val="43"/>
        </w:numPr>
        <w:spacing w:before="60" w:after="60"/>
        <w:rPr>
          <w:szCs w:val="20"/>
          <w:lang w:eastAsia="zh-CN"/>
        </w:rPr>
      </w:pPr>
      <w:r w:rsidRPr="003D3711">
        <w:rPr>
          <w:rFonts w:eastAsia="ＭＳ 明朝"/>
          <w:szCs w:val="20"/>
          <w:lang w:eastAsia="ja-JP"/>
        </w:rPr>
        <w:t>Source [CMCC]</w:t>
      </w:r>
      <w:r w:rsidRPr="003D3711">
        <w:rPr>
          <w:szCs w:val="20"/>
          <w:lang w:eastAsia="zh-CN"/>
        </w:rPr>
        <w:t xml:space="preserve"> </w:t>
      </w:r>
      <w:r w:rsidRPr="003D3711">
        <w:rPr>
          <w:rFonts w:eastAsia="ＭＳ 明朝"/>
          <w:szCs w:val="20"/>
          <w:lang w:eastAsia="ja-JP"/>
        </w:rPr>
        <w:t>provide evaluation results shows</w:t>
      </w:r>
      <w:r w:rsidRPr="003D3711">
        <w:rPr>
          <w:szCs w:val="20"/>
          <w:lang w:eastAsia="zh-CN"/>
        </w:rPr>
        <w:t xml:space="preserve"> that, with 1/3 CC but without repetition, coverage of Device 2b degrades significantly when a practical 20dB penetration loss is considered, resulting in coverage distances of 712m (</w:t>
      </w:r>
      <w:proofErr w:type="spellStart"/>
      <w:r w:rsidRPr="003D3711">
        <w:rPr>
          <w:szCs w:val="20"/>
          <w:lang w:eastAsia="zh-CN"/>
        </w:rPr>
        <w:t>UMa</w:t>
      </w:r>
      <w:proofErr w:type="spellEnd"/>
      <w:r w:rsidRPr="003D3711">
        <w:rPr>
          <w:szCs w:val="20"/>
          <w:lang w:eastAsia="zh-CN"/>
        </w:rPr>
        <w:t>) and 1231m (</w:t>
      </w:r>
      <w:proofErr w:type="spellStart"/>
      <w:r w:rsidRPr="003D3711">
        <w:rPr>
          <w:szCs w:val="20"/>
          <w:lang w:eastAsia="zh-CN"/>
        </w:rPr>
        <w:t>RMa</w:t>
      </w:r>
      <w:proofErr w:type="spellEnd"/>
      <w:r w:rsidRPr="003D3711">
        <w:rPr>
          <w:szCs w:val="20"/>
          <w:lang w:eastAsia="zh-CN"/>
        </w:rPr>
        <w:t>), which do not provide a sufficient reliability margin.</w:t>
      </w:r>
    </w:p>
    <w:p w14:paraId="18C6923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w:t>
      </w:r>
      <w:proofErr w:type="spellStart"/>
      <w:r w:rsidRPr="003D3711">
        <w:rPr>
          <w:rFonts w:ascii="Times New Roman" w:hAnsi="Times New Roman"/>
          <w:szCs w:val="20"/>
        </w:rPr>
        <w:t>Futuerwei</w:t>
      </w:r>
      <w:proofErr w:type="spellEnd"/>
      <w:r w:rsidRPr="003D3711">
        <w:rPr>
          <w:rFonts w:ascii="Times New Roman" w:hAnsi="Times New Roman"/>
          <w:szCs w:val="20"/>
        </w:rPr>
        <w:t>] states that, for the R2D link, block repetition will complement convolutional coding.</w:t>
      </w:r>
    </w:p>
    <w:p w14:paraId="14E4A9D1"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[OPPO] states that Block-level repetition(s) </w:t>
      </w:r>
      <w:r w:rsidRPr="003D3711">
        <w:rPr>
          <w:rFonts w:ascii="Times New Roman" w:hAnsi="Times New Roman"/>
          <w:szCs w:val="20"/>
          <w:lang w:eastAsia="en-US"/>
        </w:rPr>
        <w:t xml:space="preserve">offers a straightforward mechanism to improve coverage without introducing substantial processing overhead, and it </w:t>
      </w:r>
      <w:r w:rsidRPr="003D3711">
        <w:rPr>
          <w:rFonts w:ascii="Times New Roman" w:hAnsi="Times New Roman"/>
          <w:szCs w:val="20"/>
        </w:rPr>
        <w:t>should be considered for R2D transmission at least for small TBS.</w:t>
      </w:r>
    </w:p>
    <w:p w14:paraId="23537C3D"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 xml:space="preserve">Source [Panasonic] states Block level repetition would be applied for data of any size although </w:t>
      </w:r>
      <w:r w:rsidRPr="003D3711">
        <w:rPr>
          <w:rFonts w:ascii="Times New Roman" w:hAnsi="Times New Roman"/>
          <w:szCs w:val="20"/>
          <w:lang w:eastAsia="en-US"/>
        </w:rPr>
        <w:t>more benefit for small TBS.</w:t>
      </w:r>
    </w:p>
    <w:p w14:paraId="54D1E44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[Apple] states</w:t>
      </w:r>
      <w:r w:rsidRPr="003D3711">
        <w:rPr>
          <w:rFonts w:ascii="Times New Roman" w:hAnsi="Times New Roman"/>
          <w:b/>
          <w:bCs/>
          <w:szCs w:val="20"/>
        </w:rPr>
        <w:t xml:space="preserve"> </w:t>
      </w:r>
      <w:r w:rsidRPr="003D3711">
        <w:rPr>
          <w:rFonts w:ascii="Times New Roman" w:hAnsi="Times New Roman"/>
          <w:szCs w:val="20"/>
        </w:rPr>
        <w:t>that Block-level repetition provides additional coverage enhancement beyond FEC alone through time diversity and energy accumulation at the receiver.</w:t>
      </w:r>
    </w:p>
    <w:p w14:paraId="133094BA"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hAnsi="Times New Roman"/>
          <w:szCs w:val="20"/>
        </w:rPr>
        <w:t>Source [Qualcomm] states</w:t>
      </w:r>
      <w:r w:rsidRPr="003D3711">
        <w:rPr>
          <w:rFonts w:ascii="Times New Roman" w:hAnsi="Times New Roman"/>
          <w:szCs w:val="20"/>
          <w:lang w:eastAsia="en-US"/>
        </w:rPr>
        <w:t xml:space="preserve"> that, it is necessary to use block-level repetitions to improve the interference robustness.</w:t>
      </w:r>
    </w:p>
    <w:p w14:paraId="49C657DF"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Source [TCL] states</w:t>
      </w:r>
      <w:r w:rsidRPr="003D3711">
        <w:rPr>
          <w:rFonts w:ascii="Times New Roman" w:hAnsi="Times New Roman"/>
          <w:szCs w:val="20"/>
          <w:lang w:eastAsia="en-US"/>
        </w:rPr>
        <w:t xml:space="preserve"> that,</w:t>
      </w:r>
      <w:r w:rsidRPr="003D3711">
        <w:rPr>
          <w:rFonts w:ascii="Times New Roman" w:eastAsia="DengXian" w:hAnsi="Times New Roman"/>
          <w:b/>
          <w:bCs/>
          <w:szCs w:val="20"/>
          <w:lang w:eastAsia="zh-CN"/>
        </w:rPr>
        <w:t xml:space="preserve"> </w:t>
      </w:r>
      <w:r w:rsidRPr="003D3711">
        <w:rPr>
          <w:rFonts w:ascii="Times New Roman" w:eastAsia="DengXian" w:hAnsi="Times New Roman"/>
          <w:szCs w:val="20"/>
          <w:lang w:eastAsia="zh-CN"/>
        </w:rPr>
        <w:t>R2D Block level repetition can be considered together with</w:t>
      </w:r>
      <w:r w:rsidRPr="003D3711">
        <w:rPr>
          <w:rFonts w:ascii="Times New Roman" w:hAnsi="Times New Roman"/>
          <w:szCs w:val="20"/>
        </w:rPr>
        <w:t xml:space="preserve"> FEC encoding to further increase the performance.</w:t>
      </w:r>
    </w:p>
    <w:p w14:paraId="5925D79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eastAsia="DengXian" w:hAnsi="Times New Roman"/>
          <w:szCs w:val="20"/>
          <w:lang w:eastAsia="zh-CN"/>
        </w:rPr>
      </w:pPr>
      <w:r w:rsidRPr="003D3711">
        <w:rPr>
          <w:rFonts w:ascii="Times New Roman" w:hAnsi="Times New Roman"/>
          <w:szCs w:val="20"/>
        </w:rPr>
        <w:t xml:space="preserve">Source [Sequans] states that block level repetitions </w:t>
      </w:r>
      <w:proofErr w:type="gramStart"/>
      <w:r w:rsidRPr="003D3711">
        <w:rPr>
          <w:rFonts w:ascii="Times New Roman" w:hAnsi="Times New Roman"/>
          <w:szCs w:val="20"/>
        </w:rPr>
        <w:t>offers</w:t>
      </w:r>
      <w:proofErr w:type="gramEnd"/>
      <w:r w:rsidRPr="003D3711">
        <w:rPr>
          <w:rFonts w:ascii="Times New Roman" w:hAnsi="Times New Roman"/>
          <w:szCs w:val="20"/>
        </w:rPr>
        <w:t xml:space="preserve"> gains via non-coherent combining at the reader and provides time/frequency </w:t>
      </w:r>
      <w:proofErr w:type="spellStart"/>
      <w:r w:rsidRPr="003D3711">
        <w:rPr>
          <w:rFonts w:ascii="Times New Roman" w:hAnsi="Times New Roman"/>
          <w:szCs w:val="20"/>
        </w:rPr>
        <w:t>diversitywhile</w:t>
      </w:r>
      <w:proofErr w:type="spellEnd"/>
      <w:r w:rsidRPr="003D3711">
        <w:rPr>
          <w:rFonts w:ascii="Times New Roman" w:hAnsi="Times New Roman"/>
          <w:szCs w:val="20"/>
        </w:rPr>
        <w:t xml:space="preserve"> keeping device complexity and occupancy low, and </w:t>
      </w:r>
      <w:r w:rsidRPr="003D3711">
        <w:rPr>
          <w:rFonts w:ascii="Times New Roman" w:hAnsi="Times New Roman"/>
          <w:szCs w:val="20"/>
          <w:lang w:eastAsia="en-US"/>
        </w:rPr>
        <w:t>low (e.g., &lt;=4) number of repetitions can be supported.</w:t>
      </w:r>
    </w:p>
    <w:p w14:paraId="1BCD4E18"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szCs w:val="20"/>
        </w:rPr>
      </w:pPr>
      <w:r w:rsidRPr="003D3711">
        <w:rPr>
          <w:rFonts w:ascii="Times New Roman" w:eastAsia="DengXian" w:hAnsi="Times New Roman"/>
          <w:szCs w:val="20"/>
          <w:lang w:eastAsia="zh-CN"/>
        </w:rPr>
        <w:lastRenderedPageBreak/>
        <w:t xml:space="preserve">Source [IITK] States that </w:t>
      </w:r>
      <w:r w:rsidRPr="003D3711">
        <w:rPr>
          <w:rFonts w:ascii="Times New Roman" w:hAnsi="Times New Roman"/>
          <w:szCs w:val="20"/>
        </w:rPr>
        <w:t>Block-level repetition provides the highest diversity gain for R2D by enabling combining of multiple repetitions, and remains feasible for Device 2b/C despite increased memory and latency requirements.</w:t>
      </w:r>
    </w:p>
    <w:p w14:paraId="2E39C111" w14:textId="77777777" w:rsidR="003D3711" w:rsidRPr="003D3711" w:rsidRDefault="003D3711" w:rsidP="003D3711">
      <w:pPr>
        <w:spacing w:before="60" w:after="60"/>
        <w:rPr>
          <w:szCs w:val="20"/>
        </w:rPr>
      </w:pPr>
    </w:p>
    <w:p w14:paraId="78B0748D"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[Neutral views]</w:t>
      </w:r>
    </w:p>
    <w:p w14:paraId="24743B16" w14:textId="77777777" w:rsidR="003D3711" w:rsidRPr="003D3711" w:rsidRDefault="003D3711" w:rsidP="003D3711">
      <w:pPr>
        <w:spacing w:before="60" w:after="60"/>
        <w:rPr>
          <w:szCs w:val="20"/>
          <w:lang w:eastAsia="zh-CN"/>
        </w:rPr>
      </w:pPr>
      <w:r w:rsidRPr="003D3711">
        <w:rPr>
          <w:szCs w:val="20"/>
          <w:lang w:eastAsia="zh-CN"/>
        </w:rPr>
        <w:t>Source [Nokia] states that, it may be beneficial for extending R2D coverage, but the necessity depends also on how R2D coverage compares with D2R coverage.</w:t>
      </w:r>
    </w:p>
    <w:p w14:paraId="0496BC14" w14:textId="77777777" w:rsidR="00851020" w:rsidRPr="003D3711" w:rsidRDefault="00851020" w:rsidP="00851020">
      <w:pPr>
        <w:spacing w:before="60" w:after="60"/>
        <w:rPr>
          <w:color w:val="000000" w:themeColor="text1"/>
          <w:szCs w:val="20"/>
        </w:rPr>
      </w:pPr>
      <w:r w:rsidRPr="003D3711">
        <w:rPr>
          <w:color w:val="000000" w:themeColor="text1"/>
          <w:szCs w:val="20"/>
          <w:lang w:eastAsia="zh-CN"/>
        </w:rPr>
        <w:t>Source [Samsung] states that, the necessity of R2D repetition depends on whether evaluation results can satisfy the coverage requirements.</w:t>
      </w:r>
    </w:p>
    <w:p w14:paraId="1A0B8A32" w14:textId="77777777" w:rsidR="003D3711" w:rsidRPr="00851020" w:rsidRDefault="003D3711" w:rsidP="003D3711">
      <w:pPr>
        <w:spacing w:before="60" w:after="60"/>
        <w:rPr>
          <w:rFonts w:eastAsia="DengXian"/>
          <w:i/>
          <w:iCs/>
          <w:color w:val="0070C0"/>
          <w:szCs w:val="20"/>
          <w:lang w:eastAsia="zh-CN"/>
        </w:rPr>
      </w:pPr>
    </w:p>
    <w:p w14:paraId="47C1536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[Negative views]</w:t>
      </w:r>
    </w:p>
    <w:p w14:paraId="5EA9ECA3" w14:textId="5C92907D"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w:t>
      </w:r>
      <w:r w:rsidR="00851020">
        <w:rPr>
          <w:rFonts w:eastAsia="ＭＳ 明朝" w:hint="eastAsia"/>
          <w:szCs w:val="20"/>
          <w:lang w:eastAsia="ja-JP"/>
        </w:rPr>
        <w:t xml:space="preserve"> </w:t>
      </w:r>
      <w:r w:rsidRPr="003D3711">
        <w:rPr>
          <w:rFonts w:eastAsia="DengXian"/>
          <w:szCs w:val="20"/>
          <w:lang w:eastAsia="zh-CN"/>
        </w:rPr>
        <w:t xml:space="preserve">[Ericsson] and [Xiaomi] state that R2D Block level repetition is not necessary, and </w:t>
      </w:r>
      <w:r w:rsidRPr="003D3711">
        <w:rPr>
          <w:szCs w:val="20"/>
        </w:rPr>
        <w:t>the distance target can be fulfilled without repetition.</w:t>
      </w:r>
    </w:p>
    <w:p w14:paraId="059BBE4D" w14:textId="166589CC" w:rsidR="006D2E30" w:rsidRPr="003D3711" w:rsidRDefault="00E93C1B"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2EA85A0C" w14:textId="77777777" w:rsidR="006D2E30" w:rsidRDefault="006D2E30" w:rsidP="001710E3">
      <w:pPr>
        <w:rPr>
          <w:rFonts w:ascii="Times New Roman" w:eastAsia="ＭＳ 明朝" w:hAnsi="Times New Roman"/>
          <w:lang w:eastAsia="ja-JP"/>
        </w:rPr>
      </w:pPr>
    </w:p>
    <w:p w14:paraId="60755A40" w14:textId="77777777" w:rsidR="003D3711" w:rsidRDefault="003D3711" w:rsidP="001710E3">
      <w:pPr>
        <w:rPr>
          <w:rFonts w:ascii="Times New Roman" w:eastAsia="ＭＳ 明朝" w:hAnsi="Times New Roman"/>
          <w:lang w:eastAsia="ja-JP"/>
        </w:rPr>
      </w:pPr>
    </w:p>
    <w:p w14:paraId="4DE62BC4" w14:textId="79F48795" w:rsidR="003D3711" w:rsidRPr="003D3711" w:rsidRDefault="003D3711" w:rsidP="002B35B5">
      <w:pPr>
        <w:rPr>
          <w:rFonts w:ascii="Times New Roman" w:eastAsia="ＭＳ 明朝" w:hAnsi="Times New Roman"/>
          <w:szCs w:val="20"/>
          <w:lang w:eastAsia="ja-JP"/>
        </w:rPr>
      </w:pPr>
      <w:r w:rsidRPr="00851020">
        <w:rPr>
          <w:rFonts w:ascii="Times New Roman" w:eastAsia="ＭＳ 明朝" w:hAnsi="Times New Roman" w:hint="eastAsia"/>
          <w:szCs w:val="20"/>
          <w:highlight w:val="green"/>
          <w:lang w:eastAsia="ja-JP"/>
        </w:rPr>
        <w:t>Agreement:</w:t>
      </w:r>
    </w:p>
    <w:p w14:paraId="75A31F46" w14:textId="77777777" w:rsidR="003D3711" w:rsidRPr="003D3711" w:rsidRDefault="003D3711" w:rsidP="002B35B5">
      <w:pPr>
        <w:rPr>
          <w:rFonts w:eastAsia="ＭＳ 明朝"/>
          <w:szCs w:val="20"/>
          <w:lang w:eastAsia="ja-JP"/>
        </w:rPr>
      </w:pPr>
      <w:r w:rsidRPr="003D3711">
        <w:rPr>
          <w:rFonts w:eastAsia="DengXian"/>
          <w:szCs w:val="20"/>
          <w:lang w:eastAsia="zh-CN"/>
        </w:rPr>
        <w:t>Regarding Necessity of R2D FEC, Capture following in TR38.769.</w:t>
      </w:r>
    </w:p>
    <w:p w14:paraId="05651CC1" w14:textId="1B387F57"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0DF3AF1A"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[Positive views]</w:t>
      </w:r>
    </w:p>
    <w:p w14:paraId="589136DC" w14:textId="6AD4BFD4" w:rsidR="003D3711" w:rsidRPr="003D3711" w:rsidRDefault="003D3711" w:rsidP="003D3711">
      <w:pPr>
        <w:spacing w:before="60" w:after="60"/>
        <w:rPr>
          <w:rFonts w:eastAsia="DengXian"/>
          <w:szCs w:val="20"/>
          <w:lang w:val="en-US" w:eastAsia="zh-CN"/>
        </w:rPr>
      </w:pPr>
      <w:r w:rsidRPr="003D3711">
        <w:rPr>
          <w:rFonts w:eastAsia="DengXian"/>
          <w:szCs w:val="20"/>
          <w:lang w:eastAsia="zh-CN"/>
        </w:rPr>
        <w:t>Sources [FUTUREWEI], [Huawei], [CATT], [CMCC], [ZTE], [vivo], [NEC], [Apple], [</w:t>
      </w:r>
      <w:proofErr w:type="spellStart"/>
      <w:r w:rsidRPr="003D3711">
        <w:rPr>
          <w:rFonts w:eastAsia="DengXian"/>
          <w:szCs w:val="20"/>
          <w:lang w:eastAsia="zh-CN"/>
        </w:rPr>
        <w:t>InterDigital</w:t>
      </w:r>
      <w:proofErr w:type="spellEnd"/>
      <w:r w:rsidRPr="003D3711">
        <w:rPr>
          <w:rFonts w:eastAsia="DengXian"/>
          <w:szCs w:val="20"/>
          <w:lang w:eastAsia="zh-CN"/>
        </w:rPr>
        <w:t>], [Qualcomm], [TCL], [Sequans], [Panasonic], [NTT DOCOMO] and [</w:t>
      </w:r>
      <w:proofErr w:type="spellStart"/>
      <w:r w:rsidRPr="003D3711">
        <w:rPr>
          <w:rFonts w:eastAsia="DengXian"/>
          <w:szCs w:val="20"/>
          <w:lang w:eastAsia="zh-CN"/>
        </w:rPr>
        <w:t>Quectel</w:t>
      </w:r>
      <w:proofErr w:type="spellEnd"/>
      <w:r w:rsidRPr="003D3711">
        <w:rPr>
          <w:rFonts w:eastAsia="DengXian"/>
          <w:szCs w:val="20"/>
          <w:lang w:eastAsia="zh-CN"/>
        </w:rPr>
        <w:t xml:space="preserve">] </w:t>
      </w:r>
      <w:r w:rsidRPr="003D3711">
        <w:rPr>
          <w:rFonts w:eastAsia="DengXian"/>
          <w:szCs w:val="20"/>
          <w:lang w:val="en-US" w:eastAsia="zh-CN"/>
        </w:rPr>
        <w:t>report that it is feasible and necessary to support R2D FEC for outdoor scenario.</w:t>
      </w:r>
    </w:p>
    <w:p w14:paraId="55F27B86"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[Huawei] provides evaluation results shows that, it is necessary to support R2D enhancements including FEC to ensure R2D transmissions with high reliability, facilitate early termination, and usability for outdoor scenarios considering co-site deployment.</w:t>
      </w:r>
    </w:p>
    <w:p w14:paraId="5279A93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With M = 1 and no FEC, interleaving or repetitions, it can only achieve 124.4m - 267.6m for the target BLER 1% with the case of TX power 33dBm and 20 dB penetration loss, which is not sufficient for outdoor scenarios with co-site deployment.</w:t>
      </w:r>
    </w:p>
    <w:p w14:paraId="205D34D1"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Introducing FEC, specifically TBCC, provide ~4 dB performance gain for Rel-20 R2D transmissions, which is necessary for outdoor scenarios and beneficial for coverage enhancement.</w:t>
      </w:r>
    </w:p>
    <w:p w14:paraId="32BFF23F"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[vivo] provides evaluation results shows that R2D FEC is necessary to achieve desirable coverage, compared with cases without FEC and without R2D repetition.</w:t>
      </w:r>
    </w:p>
    <w:p w14:paraId="08BD16D5"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FEC is necessary for the following cases:</w:t>
      </w:r>
    </w:p>
    <w:p w14:paraId="5921A8D8"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591.34m with 1/3 FEC, while coverage is 373.46m without FEC, for {96bit payload size, 43dBm Tx power}.</w:t>
      </w:r>
    </w:p>
    <w:p w14:paraId="7B573A8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705.67m with 1/3 FEC, while coverage is 276.53m without FEC, for {400bit payload size, 43dBm Tx power}.</w:t>
      </w:r>
    </w:p>
    <w:p w14:paraId="5C6D925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525.6m with 1/3 FEC, while coverage is 205.97m without FEC, for {400bit payload size, 38dBm Tx power}.</w:t>
      </w:r>
    </w:p>
    <w:p w14:paraId="72938464"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FEC is necessary for the following cases:</w:t>
      </w:r>
    </w:p>
    <w:p w14:paraId="204AF567"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440.45m with 1/3 FEC, while coverage is 278.17m without FEC, for {96bit payload size, 38dBm Tx power}</w:t>
      </w:r>
    </w:p>
    <w:p w14:paraId="76B53AAB"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391.49m with 1/3 FEC, while coverage is 153.41m without FEC, for {400bit payload size, 33dBm Tx power}</w:t>
      </w:r>
    </w:p>
    <w:p w14:paraId="2198B28D"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FEC is necessary for the following cases:</w:t>
      </w:r>
    </w:p>
    <w:p w14:paraId="7A068B95"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984.03m with 1/3 FEC, while coverage is 472.75m without FEC, for {400bit payload size, 43dBm Tx power}.</w:t>
      </w:r>
    </w:p>
    <w:p w14:paraId="6825D47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652.24m with 1/3 FEC, while coverage is 475.57m without FEC, for {96bit payload size, 38dBm Tx power}.</w:t>
      </w:r>
    </w:p>
    <w:p w14:paraId="0E5453C4"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730.44m with 1/3 FEC, while coverage is 350.92m without FEC, for {400bit payload size, 38dBm Tx power}.</w:t>
      </w:r>
    </w:p>
    <w:p w14:paraId="541E2FB6"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542.2m with 1/3 FEC, while coverage is 260.49m without FEC, for {400bit payload size, 33dBm Tx power}.</w:t>
      </w:r>
    </w:p>
    <w:p w14:paraId="25194B16" w14:textId="77777777" w:rsidR="003D3711" w:rsidRPr="003D3711" w:rsidRDefault="003D3711" w:rsidP="003D3711">
      <w:pPr>
        <w:numPr>
          <w:ilvl w:val="0"/>
          <w:numId w:val="43"/>
        </w:numPr>
        <w:spacing w:before="60" w:after="60"/>
        <w:jc w:val="both"/>
        <w:rPr>
          <w:rFonts w:eastAsia="DengXian"/>
          <w:b/>
          <w:bCs/>
          <w:szCs w:val="20"/>
          <w:lang w:val="en-US" w:eastAsia="zh-CN"/>
        </w:rPr>
      </w:pPr>
      <w:r w:rsidRPr="003D3711">
        <w:rPr>
          <w:rFonts w:eastAsia="ＭＳ 明朝"/>
          <w:szCs w:val="20"/>
          <w:lang w:eastAsia="ja-JP"/>
        </w:rPr>
        <w:t>Source [vivo] further provides evaluation results shows that R2D FEC is necessary to achieve desirable coverage, compared with cases with R2D repetition and without FEC, under the same data rate.</w:t>
      </w:r>
    </w:p>
    <w:p w14:paraId="5662490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lastRenderedPageBreak/>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500-meter coverage, both repetition and FEC are necessary for the following cases:</w:t>
      </w:r>
    </w:p>
    <w:p w14:paraId="1398A109"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560.8m with 2 repetitions and 1/3 FEC, while coverage is 489.73m with 6 repetitions only for {96bit payload size, 38dBm Tx power}</w:t>
      </w:r>
    </w:p>
    <w:p w14:paraId="616683AD"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538.14m with 2 repetitions and 1/3FEC while coverage is 445.67m with 6 repetitions only for {400bit payload size, 33dBm Tx power}</w:t>
      </w:r>
    </w:p>
    <w:p w14:paraId="34D6608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UMa</w:t>
      </w:r>
      <w:proofErr w:type="spellEnd"/>
      <w:r w:rsidRPr="003D3711">
        <w:rPr>
          <w:rFonts w:eastAsia="ＭＳ 明朝"/>
          <w:szCs w:val="20"/>
          <w:lang w:eastAsia="ja-JP"/>
        </w:rPr>
        <w:t xml:space="preserve"> scenario, to achieve 334-meter coverage, both repetition and FEC are necessary for the following cases:</w:t>
      </w:r>
    </w:p>
    <w:p w14:paraId="1F4235B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The coverage is 347.97m with 2 repetitions and 1/2 FEC while coverage is 307.47m with 4 repetitions only for {96bit payload size, 33dBm Tx power}</w:t>
      </w:r>
    </w:p>
    <w:p w14:paraId="4A12C3E8" w14:textId="77777777" w:rsidR="003D3711" w:rsidRPr="003D3711" w:rsidRDefault="003D3711" w:rsidP="003D3711">
      <w:pPr>
        <w:numPr>
          <w:ilvl w:val="1"/>
          <w:numId w:val="43"/>
        </w:numPr>
        <w:spacing w:before="60" w:after="60"/>
        <w:jc w:val="both"/>
        <w:rPr>
          <w:rFonts w:eastAsia="ＭＳ 明朝"/>
          <w:szCs w:val="20"/>
          <w:lang w:eastAsia="ja-JP"/>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1154-meter coverage, both repetition and FEC are necessary for the following cases:</w:t>
      </w:r>
    </w:p>
    <w:p w14:paraId="4CF277BE"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1219.52m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1063.3m with 4 repetitions only for {400bit payload size, 43dBm Tx power}</w:t>
      </w:r>
    </w:p>
    <w:p w14:paraId="0CE89369" w14:textId="77777777" w:rsidR="003D3711" w:rsidRPr="003D3711" w:rsidRDefault="003D3711" w:rsidP="003D3711">
      <w:pPr>
        <w:numPr>
          <w:ilvl w:val="1"/>
          <w:numId w:val="43"/>
        </w:numPr>
        <w:spacing w:before="60" w:after="60"/>
        <w:jc w:val="both"/>
        <w:rPr>
          <w:rFonts w:eastAsia="DengXian"/>
          <w:bCs/>
          <w:szCs w:val="20"/>
        </w:rPr>
      </w:pPr>
      <w:r w:rsidRPr="003D3711">
        <w:rPr>
          <w:rFonts w:eastAsia="ＭＳ 明朝"/>
          <w:szCs w:val="20"/>
          <w:lang w:eastAsia="ja-JP"/>
        </w:rPr>
        <w:t xml:space="preserve">For </w:t>
      </w:r>
      <w:proofErr w:type="spellStart"/>
      <w:r w:rsidRPr="003D3711">
        <w:rPr>
          <w:rFonts w:eastAsia="ＭＳ 明朝"/>
          <w:szCs w:val="20"/>
          <w:lang w:eastAsia="ja-JP"/>
        </w:rPr>
        <w:t>RMa</w:t>
      </w:r>
      <w:proofErr w:type="spellEnd"/>
      <w:r w:rsidRPr="003D3711">
        <w:rPr>
          <w:rFonts w:eastAsia="ＭＳ 明朝"/>
          <w:szCs w:val="20"/>
          <w:lang w:eastAsia="ja-JP"/>
        </w:rPr>
        <w:t xml:space="preserve"> scenario, to achieve 500-meter coverage, both repetition and FEC are necessary for the following cases:</w:t>
      </w:r>
    </w:p>
    <w:p w14:paraId="516BDF63" w14:textId="77777777" w:rsidR="003D3711" w:rsidRPr="003D3711" w:rsidRDefault="003D3711" w:rsidP="003D3711">
      <w:pPr>
        <w:pStyle w:val="afe"/>
        <w:numPr>
          <w:ilvl w:val="2"/>
          <w:numId w:val="44"/>
        </w:numPr>
        <w:autoSpaceDE w:val="0"/>
        <w:autoSpaceDN w:val="0"/>
        <w:adjustRightInd w:val="0"/>
        <w:snapToGrid w:val="0"/>
        <w:spacing w:before="60" w:after="60"/>
        <w:ind w:leftChars="0"/>
        <w:jc w:val="both"/>
        <w:rPr>
          <w:rFonts w:ascii="Times New Roman" w:hAnsi="Times New Roman"/>
          <w:bCs/>
          <w:iCs/>
          <w:szCs w:val="20"/>
          <w:lang w:eastAsia="zh-CN"/>
        </w:rPr>
      </w:pPr>
      <w:r w:rsidRPr="003D3711">
        <w:rPr>
          <w:rFonts w:ascii="Times New Roman" w:hAnsi="Times New Roman"/>
          <w:bCs/>
          <w:iCs/>
          <w:szCs w:val="20"/>
          <w:lang w:eastAsia="zh-CN"/>
        </w:rPr>
        <w:t xml:space="preserve">The coverage is 561.94m with 2 repetitions </w:t>
      </w:r>
      <w:r w:rsidRPr="003D3711">
        <w:rPr>
          <w:rFonts w:ascii="Times New Roman" w:hAnsi="Times New Roman" w:hint="eastAsia"/>
          <w:bCs/>
          <w:iCs/>
          <w:szCs w:val="20"/>
          <w:lang w:eastAsia="zh-CN"/>
        </w:rPr>
        <w:t>and</w:t>
      </w:r>
      <w:r w:rsidRPr="003D3711">
        <w:rPr>
          <w:rFonts w:ascii="Times New Roman" w:hAnsi="Times New Roman"/>
          <w:bCs/>
          <w:iCs/>
          <w:szCs w:val="20"/>
          <w:lang w:eastAsia="zh-CN"/>
        </w:rPr>
        <w:t xml:space="preserve"> 1/2FEC while coverage is 487.05m with 4 repetitions only for {96bit payload size, 33dBm Tx power}</w:t>
      </w:r>
    </w:p>
    <w:p w14:paraId="3265B44E"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szCs w:val="20"/>
          <w:lang w:eastAsia="ja-JP"/>
        </w:rPr>
        <w:t>Source [CATT] provides evaluation results shows that, without LTE interleaving, TBCC codes with coding rate of 1/2 have more than 5dB coding gain over the Manchester code in TDL-C channel with 300ns delay spread, for OOK-4 with M=2, 6, 12 at BLER=10^-1, under the same data rate.</w:t>
      </w:r>
    </w:p>
    <w:p w14:paraId="02C2D7ED" w14:textId="77777777" w:rsidR="003D3711" w:rsidRPr="003D3711" w:rsidRDefault="003D3711" w:rsidP="003D3711">
      <w:pPr>
        <w:numPr>
          <w:ilvl w:val="0"/>
          <w:numId w:val="43"/>
        </w:numPr>
        <w:spacing w:before="60" w:after="60"/>
        <w:jc w:val="both"/>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proofErr w:type="spellStart"/>
      <w:r w:rsidRPr="003D3711">
        <w:rPr>
          <w:rFonts w:eastAsia="ＭＳ 明朝"/>
          <w:szCs w:val="20"/>
          <w:lang w:eastAsia="ja-JP"/>
        </w:rPr>
        <w:t>Futurewei</w:t>
      </w:r>
      <w:proofErr w:type="spellEnd"/>
      <w:r w:rsidRPr="003D3711">
        <w:rPr>
          <w:rFonts w:eastAsia="ＭＳ 明朝"/>
          <w:szCs w:val="20"/>
          <w:lang w:eastAsia="ja-JP"/>
        </w:rPr>
        <w:t xml:space="preserve">] states that, R2D </w:t>
      </w:r>
      <w:r w:rsidRPr="003D3711">
        <w:rPr>
          <w:rFonts w:eastAsia="ＭＳ 明朝" w:hint="eastAsia"/>
          <w:szCs w:val="20"/>
          <w:lang w:eastAsia="ja-JP"/>
        </w:rPr>
        <w:t>FEC</w:t>
      </w:r>
      <w:r w:rsidRPr="003D3711">
        <w:rPr>
          <w:rFonts w:eastAsia="ＭＳ 明朝"/>
          <w:szCs w:val="20"/>
          <w:lang w:eastAsia="ja-JP"/>
        </w:rPr>
        <w:t xml:space="preserve"> coding gains from convolutional codes far exceed the gains from </w:t>
      </w:r>
      <w:proofErr w:type="spellStart"/>
      <w:proofErr w:type="gramStart"/>
      <w:r w:rsidRPr="003D3711">
        <w:rPr>
          <w:rFonts w:eastAsia="ＭＳ 明朝"/>
          <w:szCs w:val="20"/>
          <w:lang w:eastAsia="ja-JP"/>
        </w:rPr>
        <w:t>repetition</w:t>
      </w:r>
      <w:r w:rsidRPr="003D3711">
        <w:rPr>
          <w:rFonts w:eastAsia="ＭＳ 明朝" w:hint="eastAsia"/>
          <w:szCs w:val="20"/>
          <w:lang w:eastAsia="ja-JP"/>
        </w:rPr>
        <w:t>,</w:t>
      </w:r>
      <w:r w:rsidRPr="003D3711">
        <w:rPr>
          <w:rFonts w:eastAsia="ＭＳ 明朝"/>
          <w:szCs w:val="20"/>
          <w:lang w:eastAsia="ja-JP"/>
        </w:rPr>
        <w:t>and</w:t>
      </w:r>
      <w:proofErr w:type="spellEnd"/>
      <w:proofErr w:type="gramEnd"/>
      <w:r w:rsidRPr="003D3711">
        <w:rPr>
          <w:rFonts w:eastAsia="ＭＳ 明朝"/>
          <w:szCs w:val="20"/>
          <w:lang w:eastAsia="ja-JP"/>
        </w:rPr>
        <w:t xml:space="preserve"> it is necessary to support any channel coding on the R2D link as errors due to long distance propagation, fading, and low SNR.</w:t>
      </w:r>
    </w:p>
    <w:p w14:paraId="07E24C6F" w14:textId="77777777" w:rsidR="003D3711" w:rsidRPr="003D3711" w:rsidRDefault="003D3711" w:rsidP="003D3711">
      <w:pPr>
        <w:pStyle w:val="afe"/>
        <w:numPr>
          <w:ilvl w:val="0"/>
          <w:numId w:val="43"/>
        </w:numPr>
        <w:spacing w:before="60" w:after="60"/>
        <w:ind w:leftChars="0"/>
        <w:contextualSpacing/>
        <w:rPr>
          <w:rFonts w:ascii="Times New Roman" w:hAnsi="Times New Roman"/>
          <w:color w:val="000000"/>
          <w:szCs w:val="20"/>
          <w:lang w:eastAsia="zh-CN"/>
        </w:rPr>
      </w:pPr>
      <w:r w:rsidRPr="003D3711">
        <w:rPr>
          <w:rFonts w:ascii="Times New Roman" w:hAnsi="Times New Roman"/>
          <w:color w:val="000000"/>
          <w:szCs w:val="20"/>
          <w:lang w:eastAsia="zh-CN"/>
        </w:rPr>
        <w:t>Source [CMCC] states that, to ensure the coverage targets are met under practical conditions and to support larger payloads, the adoption of FEC and repetition becomes beneficial and necessary.</w:t>
      </w:r>
    </w:p>
    <w:p w14:paraId="0F9AEDAF" w14:textId="77777777" w:rsidR="003D3711" w:rsidRPr="003D3711" w:rsidRDefault="003D3711" w:rsidP="003D3711">
      <w:pPr>
        <w:pStyle w:val="afe"/>
        <w:numPr>
          <w:ilvl w:val="0"/>
          <w:numId w:val="43"/>
        </w:numPr>
        <w:spacing w:before="60" w:after="60"/>
        <w:ind w:leftChars="0"/>
        <w:contextualSpacing/>
        <w:jc w:val="both"/>
        <w:rPr>
          <w:rFonts w:ascii="Times New Roman" w:hAnsi="Times New Roman"/>
          <w:color w:val="000000"/>
          <w:szCs w:val="20"/>
          <w:lang w:eastAsia="zh-CN"/>
        </w:rPr>
      </w:pPr>
      <w:r w:rsidRPr="003D3711">
        <w:rPr>
          <w:rFonts w:ascii="Times New Roman" w:hAnsi="Times New Roman"/>
          <w:color w:val="000000"/>
          <w:szCs w:val="20"/>
          <w:lang w:eastAsia="zh-CN"/>
        </w:rPr>
        <w:t>Source [Docomo] states that, FEC offers additional coding gain and generally outperforms repetition at equivalent data rates, and FEC should be prioritized compared to repetition.</w:t>
      </w:r>
    </w:p>
    <w:p w14:paraId="459D1540"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[Apple]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that, FEC based on LTE TBCC is essential for achieving outdoor coverage targets for device 2b/C given the transmission power constraints.</w:t>
      </w:r>
    </w:p>
    <w:p w14:paraId="36451C2B"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ascii="Times New Roman" w:hAnsi="Times New Roman"/>
          <w:color w:val="000000"/>
          <w:szCs w:val="20"/>
        </w:rPr>
      </w:pPr>
      <w:r w:rsidRPr="003D3711">
        <w:rPr>
          <w:rFonts w:ascii="Times New Roman" w:hAnsi="Times New Roman"/>
          <w:color w:val="000000"/>
          <w:szCs w:val="20"/>
        </w:rPr>
        <w:t xml:space="preserve">Source [Qualcomm] </w:t>
      </w:r>
      <w:r w:rsidRPr="003D3711">
        <w:rPr>
          <w:rFonts w:ascii="Times New Roman" w:hAnsi="Times New Roman"/>
          <w:color w:val="000000"/>
          <w:szCs w:val="20"/>
          <w:lang w:eastAsia="zh-CN"/>
        </w:rPr>
        <w:t xml:space="preserve">states </w:t>
      </w:r>
      <w:r w:rsidRPr="003D3711">
        <w:rPr>
          <w:rFonts w:ascii="Times New Roman" w:hAnsi="Times New Roman"/>
          <w:color w:val="000000"/>
          <w:szCs w:val="20"/>
        </w:rPr>
        <w:t xml:space="preserve">that, it is necessary to use FEC, </w:t>
      </w:r>
      <w:proofErr w:type="spellStart"/>
      <w:r w:rsidRPr="003D3711">
        <w:rPr>
          <w:rFonts w:ascii="Times New Roman" w:hAnsi="Times New Roman"/>
          <w:color w:val="000000"/>
          <w:szCs w:val="20"/>
        </w:rPr>
        <w:t>interleaver</w:t>
      </w:r>
      <w:proofErr w:type="spellEnd"/>
      <w:r w:rsidRPr="003D3711">
        <w:rPr>
          <w:rFonts w:ascii="Times New Roman" w:hAnsi="Times New Roman"/>
          <w:color w:val="000000"/>
          <w:szCs w:val="20"/>
        </w:rPr>
        <w:t xml:space="preserve"> to improve the interference robustness.</w:t>
      </w:r>
    </w:p>
    <w:p w14:paraId="14566C99" w14:textId="77777777" w:rsidR="003D3711" w:rsidRPr="003D3711" w:rsidRDefault="003D3711" w:rsidP="003D3711">
      <w:pPr>
        <w:pStyle w:val="afe"/>
        <w:numPr>
          <w:ilvl w:val="0"/>
          <w:numId w:val="43"/>
        </w:numPr>
        <w:spacing w:beforeLines="25" w:before="60" w:afterLines="25" w:after="60" w:line="252" w:lineRule="auto"/>
        <w:ind w:leftChars="0"/>
        <w:contextualSpacing/>
        <w:jc w:val="both"/>
        <w:rPr>
          <w:rFonts w:eastAsia="DengXian"/>
          <w:szCs w:val="20"/>
          <w:lang w:eastAsia="zh-CN"/>
        </w:rPr>
      </w:pPr>
      <w:r w:rsidRPr="003D3711">
        <w:rPr>
          <w:color w:val="000000"/>
          <w:szCs w:val="20"/>
        </w:rPr>
        <w:t>Source [OPPO] states that FEC should only be considered if repetition proves insufficient.</w:t>
      </w:r>
    </w:p>
    <w:p w14:paraId="5290EE4A" w14:textId="77777777" w:rsidR="003D3711" w:rsidRPr="003D3711" w:rsidRDefault="003D3711" w:rsidP="003D3711">
      <w:pPr>
        <w:spacing w:before="60" w:after="60"/>
        <w:rPr>
          <w:rFonts w:eastAsia="DengXian"/>
          <w:b/>
          <w:bCs/>
          <w:szCs w:val="20"/>
          <w:lang w:val="en-US" w:eastAsia="zh-CN"/>
        </w:rPr>
      </w:pPr>
    </w:p>
    <w:p w14:paraId="1D127C61"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[Neutral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693A5380" w14:textId="77777777" w:rsidR="003D3711" w:rsidRPr="003D3711" w:rsidRDefault="003D3711" w:rsidP="003D3711">
      <w:pPr>
        <w:spacing w:before="60" w:after="60"/>
        <w:rPr>
          <w:rFonts w:ascii="TimesNewRomanPSMT" w:eastAsia="SimSun" w:hAnsi="TimesNewRomanPSMT" w:cs="SimSun" w:hint="eastAsia"/>
          <w:color w:val="000000"/>
          <w:szCs w:val="20"/>
          <w:lang w:val="en-US" w:eastAsia="zh-CN"/>
        </w:rPr>
      </w:pPr>
      <w:r w:rsidRPr="003D3711">
        <w:rPr>
          <w:rFonts w:cs="Times"/>
          <w:color w:val="000000"/>
          <w:szCs w:val="20"/>
        </w:rPr>
        <w:t xml:space="preserve">Source [Nokia] states that, </w:t>
      </w:r>
      <w:r w:rsidRPr="003D3711">
        <w:rPr>
          <w:rFonts w:ascii="TimesNewRomanPSMT" w:eastAsia="SimSun" w:hAnsi="TimesNewRomanPSMT" w:cs="SimSun"/>
          <w:color w:val="000000"/>
          <w:szCs w:val="20"/>
          <w:lang w:val="en-US" w:eastAsia="zh-CN"/>
        </w:rPr>
        <w:t>it may be beneficial for extending R2D coverage, but the necessity depends also on how R2D coverage compares with D2R coverage.</w:t>
      </w:r>
    </w:p>
    <w:p w14:paraId="7DA25387" w14:textId="77777777" w:rsidR="003D3711" w:rsidRPr="003D3711" w:rsidRDefault="003D3711" w:rsidP="003D3711">
      <w:pPr>
        <w:spacing w:before="60" w:after="60"/>
        <w:rPr>
          <w:rFonts w:eastAsia="DengXian"/>
          <w:b/>
          <w:bCs/>
          <w:szCs w:val="20"/>
          <w:lang w:val="en-US" w:eastAsia="zh-CN"/>
        </w:rPr>
      </w:pPr>
    </w:p>
    <w:p w14:paraId="576B4FD0" w14:textId="77777777" w:rsidR="003D3711" w:rsidRPr="003D3711" w:rsidRDefault="003D3711" w:rsidP="003D3711">
      <w:pPr>
        <w:spacing w:before="60" w:after="60"/>
        <w:rPr>
          <w:rFonts w:eastAsia="DengXian"/>
          <w:i/>
          <w:iCs/>
          <w:color w:val="0070C0"/>
          <w:szCs w:val="20"/>
          <w:lang w:eastAsia="zh-CN"/>
        </w:rPr>
      </w:pPr>
      <w:r w:rsidRPr="003D3711">
        <w:rPr>
          <w:rFonts w:eastAsia="DengXian"/>
          <w:i/>
          <w:iCs/>
          <w:color w:val="0070C0"/>
          <w:szCs w:val="20"/>
          <w:lang w:eastAsia="zh-CN"/>
        </w:rPr>
        <w:t xml:space="preserve">[Negative </w:t>
      </w:r>
      <w:r w:rsidRPr="003D3711">
        <w:rPr>
          <w:rFonts w:eastAsia="DengXian" w:hint="eastAsia"/>
          <w:i/>
          <w:iCs/>
          <w:color w:val="0070C0"/>
          <w:szCs w:val="20"/>
          <w:lang w:eastAsia="zh-CN"/>
        </w:rPr>
        <w:t>views</w:t>
      </w:r>
      <w:r w:rsidRPr="003D3711">
        <w:rPr>
          <w:rFonts w:eastAsia="DengXian"/>
          <w:i/>
          <w:iCs/>
          <w:color w:val="0070C0"/>
          <w:szCs w:val="20"/>
          <w:lang w:eastAsia="zh-CN"/>
        </w:rPr>
        <w:t>]</w:t>
      </w:r>
    </w:p>
    <w:p w14:paraId="4AE1BC73" w14:textId="77777777" w:rsidR="003D3711" w:rsidRPr="003D3711" w:rsidRDefault="003D3711" w:rsidP="003D3711">
      <w:pPr>
        <w:spacing w:before="60" w:after="60"/>
        <w:rPr>
          <w:szCs w:val="20"/>
        </w:rPr>
      </w:pPr>
      <w:r w:rsidRPr="003D3711">
        <w:rPr>
          <w:rFonts w:eastAsia="DengXian"/>
          <w:szCs w:val="20"/>
          <w:lang w:eastAsia="zh-CN"/>
        </w:rPr>
        <w:t>Source [</w:t>
      </w:r>
      <w:proofErr w:type="spellStart"/>
      <w:r w:rsidRPr="003D3711">
        <w:rPr>
          <w:rFonts w:eastAsia="DengXian"/>
          <w:szCs w:val="20"/>
          <w:lang w:eastAsia="zh-CN"/>
        </w:rPr>
        <w:t>Spreadtrum</w:t>
      </w:r>
      <w:proofErr w:type="spellEnd"/>
      <w:r w:rsidRPr="003D3711">
        <w:rPr>
          <w:rFonts w:eastAsia="DengXian"/>
          <w:szCs w:val="20"/>
          <w:lang w:eastAsia="zh-CN"/>
        </w:rPr>
        <w:t>], [Eric</w:t>
      </w:r>
      <w:r w:rsidRPr="003D3711">
        <w:rPr>
          <w:rFonts w:eastAsia="DengXian"/>
          <w:color w:val="000000" w:themeColor="text1"/>
          <w:szCs w:val="20"/>
          <w:lang w:eastAsia="zh-CN"/>
        </w:rPr>
        <w:t>sson], [Xiaomi] an</w:t>
      </w:r>
      <w:r w:rsidRPr="003D3711">
        <w:rPr>
          <w:rFonts w:eastAsia="DengXian"/>
          <w:szCs w:val="20"/>
          <w:lang w:eastAsia="zh-CN"/>
        </w:rPr>
        <w:t xml:space="preserve">d [IITK] state that R2D </w:t>
      </w:r>
      <w:r w:rsidRPr="003D3711">
        <w:rPr>
          <w:rFonts w:eastAsia="DengXian" w:hint="eastAsia"/>
          <w:szCs w:val="20"/>
          <w:lang w:eastAsia="zh-CN"/>
        </w:rPr>
        <w:t>FEC</w:t>
      </w:r>
      <w:r w:rsidRPr="003D3711">
        <w:rPr>
          <w:rFonts w:eastAsia="DengXian"/>
          <w:szCs w:val="20"/>
          <w:lang w:eastAsia="zh-CN"/>
        </w:rPr>
        <w:t xml:space="preserve"> is not necessary, and </w:t>
      </w:r>
      <w:r w:rsidRPr="003D3711">
        <w:rPr>
          <w:szCs w:val="20"/>
        </w:rPr>
        <w:t xml:space="preserve">the distance target can be fulfilled without </w:t>
      </w:r>
      <w:r w:rsidRPr="003D3711">
        <w:rPr>
          <w:rFonts w:eastAsia="DengXian" w:hint="eastAsia"/>
          <w:szCs w:val="20"/>
          <w:lang w:eastAsia="zh-CN"/>
        </w:rPr>
        <w:t>FEC</w:t>
      </w:r>
      <w:r w:rsidRPr="003D3711">
        <w:rPr>
          <w:szCs w:val="20"/>
        </w:rPr>
        <w:t>.</w:t>
      </w:r>
    </w:p>
    <w:p w14:paraId="5107521B"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Source [Samsung] states that, R2D FEC requires decoding at the device side, which may significantly increase device complexity and energy consumption, while it provides limited benefit considering R2D is not bottleneck. </w:t>
      </w:r>
    </w:p>
    <w:p w14:paraId="6C1DDAF9" w14:textId="20E15252"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435F27A" w14:textId="77777777" w:rsidR="003D3711" w:rsidRDefault="003D3711" w:rsidP="001710E3">
      <w:pPr>
        <w:rPr>
          <w:rFonts w:ascii="Times New Roman" w:eastAsia="ＭＳ 明朝" w:hAnsi="Times New Roman"/>
          <w:lang w:eastAsia="ja-JP"/>
        </w:rPr>
      </w:pPr>
    </w:p>
    <w:p w14:paraId="2A367520" w14:textId="77777777" w:rsidR="003D3711" w:rsidRDefault="003D3711" w:rsidP="001710E3">
      <w:pPr>
        <w:rPr>
          <w:rFonts w:ascii="Times New Roman" w:eastAsia="ＭＳ 明朝" w:hAnsi="Times New Roman"/>
          <w:lang w:eastAsia="ja-JP"/>
        </w:rPr>
      </w:pPr>
    </w:p>
    <w:p w14:paraId="6290D4DA" w14:textId="5084B9E9" w:rsidR="003D3711" w:rsidRDefault="003D3711" w:rsidP="002B35B5">
      <w:pPr>
        <w:rPr>
          <w:rFonts w:ascii="Times New Roman" w:eastAsia="ＭＳ 明朝" w:hAnsi="Times New Roman"/>
          <w:lang w:eastAsia="ja-JP"/>
        </w:rPr>
      </w:pPr>
      <w:r w:rsidRPr="007B4050">
        <w:rPr>
          <w:rFonts w:ascii="Times New Roman" w:eastAsia="ＭＳ 明朝" w:hAnsi="Times New Roman" w:hint="eastAsia"/>
          <w:highlight w:val="green"/>
          <w:lang w:eastAsia="ja-JP"/>
        </w:rPr>
        <w:t>Agreement:</w:t>
      </w:r>
    </w:p>
    <w:p w14:paraId="234F6520" w14:textId="77777777" w:rsidR="003D3711" w:rsidRPr="003D3711" w:rsidRDefault="003D3711" w:rsidP="002B35B5">
      <w:pPr>
        <w:rPr>
          <w:rFonts w:eastAsia="ＭＳ 明朝"/>
          <w:szCs w:val="20"/>
          <w:lang w:eastAsia="ja-JP"/>
        </w:rPr>
      </w:pPr>
      <w:r w:rsidRPr="003D3711">
        <w:rPr>
          <w:szCs w:val="20"/>
        </w:rPr>
        <w:t>For the time location of the CFO calibration signal, capture following in TR38.769</w:t>
      </w:r>
    </w:p>
    <w:p w14:paraId="2FCF44C3" w14:textId="46854181" w:rsidR="003D3711" w:rsidRPr="003D3711" w:rsidRDefault="003D3711" w:rsidP="003D3711">
      <w:pPr>
        <w:spacing w:before="60" w:after="60"/>
        <w:rPr>
          <w:rFonts w:eastAsia="ＭＳ 明朝"/>
          <w:szCs w:val="20"/>
          <w:lang w:eastAsia="ja-JP"/>
        </w:rPr>
      </w:pPr>
      <w:r w:rsidRPr="003D3711">
        <w:rPr>
          <w:rFonts w:eastAsia="ＭＳ 明朝" w:hint="eastAsia"/>
          <w:szCs w:val="20"/>
          <w:lang w:eastAsia="ja-JP"/>
        </w:rPr>
        <w:t>---</w:t>
      </w:r>
    </w:p>
    <w:p w14:paraId="37E74B3A" w14:textId="77777777" w:rsidR="003D3711" w:rsidRPr="003D3711" w:rsidRDefault="003D3711" w:rsidP="003D3711">
      <w:pPr>
        <w:spacing w:before="60" w:after="60"/>
        <w:rPr>
          <w:bCs/>
          <w:szCs w:val="20"/>
        </w:rPr>
      </w:pPr>
      <w:r w:rsidRPr="003D3711">
        <w:rPr>
          <w:bCs/>
          <w:szCs w:val="20"/>
        </w:rPr>
        <w:t>Option 1: In relation to the L1 R2D control information</w:t>
      </w:r>
    </w:p>
    <w:p w14:paraId="3F3DB84D"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L1 R2D control information</w:t>
      </w:r>
    </w:p>
    <w:p w14:paraId="3DD43FB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29CE58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and [LGE] states that R2D CFO calibration signal should be located before the L1 R2D control information to enable frequency offset correction before reception of control and data, enhancing decoding performance.</w:t>
      </w:r>
    </w:p>
    <w:p w14:paraId="281D95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option 1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w:t>
      </w:r>
    </w:p>
    <w:p w14:paraId="11FD313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w:t>
      </w:r>
      <w:r w:rsidRPr="003D3711">
        <w:rPr>
          <w:rFonts w:eastAsia="ＭＳ 明朝"/>
          <w:szCs w:val="20"/>
          <w:lang w:eastAsia="ja-JP"/>
        </w:rPr>
        <w:t>ource [Panasonic] states that, if the PRDCH / L1 R2D control information is device specific, option 1 could be easier as other devices are not required to determine the TBS comparing with option 2.</w:t>
      </w:r>
    </w:p>
    <w:p w14:paraId="395592B3"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ＭＳ 明朝"/>
          <w:color w:val="000000" w:themeColor="text1"/>
          <w:szCs w:val="20"/>
          <w:lang w:eastAsia="ja-JP"/>
        </w:rPr>
        <w:t xml:space="preserve">Source [Docomo] states that CFO calibration signal transmitted before L1 R2D control can be applied for CFO calibration for L1 R2D control (if needed), PRDCH (if needed), aperiodic D2R Tx triggered by the R2D, and first X occasions of periodic D2R Tx triggered by the R2D where X depending on periodicity and CFO drift. </w:t>
      </w:r>
    </w:p>
    <w:p w14:paraId="22E9ABB4"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796CE79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R2D transmission after the periodic block since the device has already calibrated its LO using the CFO calibration signal transmitted along with the periodic synchronization signal and the MIB-like broadcast information, and can take advantage of the residual CFO and the minimal frequency drift.</w:t>
      </w:r>
    </w:p>
    <w:p w14:paraId="61FD65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the start of CFO calibration signal cannot be reliably determined due to time drift if it is located before L1 control information and before SIP. </w:t>
      </w:r>
    </w:p>
    <w:p w14:paraId="512A8FB9" w14:textId="77777777" w:rsidR="003D3711" w:rsidRPr="003D3711" w:rsidRDefault="003D3711" w:rsidP="003D3711">
      <w:pPr>
        <w:numPr>
          <w:ilvl w:val="1"/>
          <w:numId w:val="37"/>
        </w:numPr>
        <w:spacing w:before="60" w:after="60"/>
        <w:rPr>
          <w:rFonts w:eastAsia="ＭＳ 明朝"/>
          <w:szCs w:val="20"/>
          <w:lang w:eastAsia="ja-JP"/>
        </w:rPr>
      </w:pPr>
      <w:proofErr w:type="spellStart"/>
      <w:r w:rsidRPr="003D3711">
        <w:rPr>
          <w:rFonts w:eastAsia="ＭＳ 明朝"/>
          <w:szCs w:val="20"/>
          <w:lang w:eastAsia="ja-JP"/>
        </w:rPr>
        <w:t>Sourve</w:t>
      </w:r>
      <w:proofErr w:type="spellEnd"/>
      <w:r w:rsidRPr="003D3711">
        <w:rPr>
          <w:rFonts w:eastAsia="ＭＳ 明朝"/>
          <w:szCs w:val="20"/>
          <w:lang w:eastAsia="ja-JP"/>
        </w:rPr>
        <w:t xml:space="preserve"> [vivo] states that, CFO calibration signal immediately preceding L1 control could cause interruption to subsequent control or data payload reception due to calibration/RF switching delay. </w:t>
      </w:r>
    </w:p>
    <w:p w14:paraId="68D891F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option 1 may require the device's RF/baseband to have a high-speed frequency offset</w:t>
      </w:r>
      <w:r w:rsidRPr="003D3711">
        <w:rPr>
          <w:rFonts w:eastAsia="ＭＳ 明朝" w:hint="eastAsia"/>
          <w:szCs w:val="20"/>
          <w:lang w:eastAsia="ja-JP"/>
        </w:rPr>
        <w:t xml:space="preserve"> </w:t>
      </w:r>
      <w:r w:rsidRPr="003D3711">
        <w:rPr>
          <w:rFonts w:eastAsia="ＭＳ 明朝"/>
          <w:szCs w:val="20"/>
          <w:lang w:eastAsia="ja-JP"/>
        </w:rPr>
        <w:t>estimation loop that can be adjusted within a few symbol times, which would be a challenge for</w:t>
      </w:r>
      <w:r w:rsidRPr="003D3711">
        <w:rPr>
          <w:rFonts w:eastAsia="ＭＳ 明朝" w:hint="eastAsia"/>
          <w:szCs w:val="20"/>
          <w:lang w:eastAsia="ja-JP"/>
        </w:rPr>
        <w:t xml:space="preserve">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w:t>
      </w:r>
    </w:p>
    <w:p w14:paraId="5764577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states that, the CFO calibration accuracy is unstable if PRDCH with L1 control transmission is aperiodic.</w:t>
      </w:r>
    </w:p>
    <w:p w14:paraId="3F7C6CE9" w14:textId="77777777" w:rsidR="003D3711" w:rsidRPr="003D3711" w:rsidRDefault="003D3711" w:rsidP="003D3711">
      <w:pPr>
        <w:spacing w:before="60" w:after="60"/>
        <w:rPr>
          <w:rFonts w:eastAsia="ＭＳ 明朝"/>
          <w:szCs w:val="20"/>
          <w:lang w:eastAsia="ja-JP"/>
        </w:rPr>
      </w:pPr>
    </w:p>
    <w:p w14:paraId="236B0A14" w14:textId="77777777" w:rsidR="003D3711" w:rsidRPr="003D3711" w:rsidRDefault="003D3711" w:rsidP="003D3711">
      <w:pPr>
        <w:spacing w:before="60" w:after="60"/>
        <w:rPr>
          <w:bCs/>
          <w:szCs w:val="20"/>
        </w:rPr>
      </w:pPr>
      <w:r w:rsidRPr="003D3711">
        <w:rPr>
          <w:bCs/>
          <w:szCs w:val="20"/>
        </w:rPr>
        <w:t>Option 2: In relation to the data payload of the PRDCH</w:t>
      </w:r>
    </w:p>
    <w:p w14:paraId="5C6E562A"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preceding data payload of PRDCH</w:t>
      </w:r>
    </w:p>
    <w:p w14:paraId="0FEC6C3E"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C0137F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[LGE] states that transmitting the CFO calibration signal before PRDCH reception</w:t>
      </w:r>
      <w:r w:rsidRPr="003D3711">
        <w:rPr>
          <w:rFonts w:eastAsia="ＭＳ 明朝" w:hint="eastAsia"/>
          <w:szCs w:val="20"/>
          <w:lang w:eastAsia="ja-JP"/>
        </w:rPr>
        <w:t xml:space="preserve"> </w:t>
      </w:r>
      <w:r w:rsidRPr="003D3711">
        <w:rPr>
          <w:rFonts w:eastAsia="ＭＳ 明朝"/>
          <w:szCs w:val="20"/>
          <w:lang w:eastAsia="ja-JP"/>
        </w:rPr>
        <w:t>allows the device to update its CFO estimate immediately prior to the R2D transmission, and provides benefits for potential R2D FDM operation, as the device can perform R2D processing</w:t>
      </w:r>
      <w:r w:rsidRPr="003D3711">
        <w:rPr>
          <w:rFonts w:eastAsia="ＭＳ 明朝" w:hint="eastAsia"/>
          <w:szCs w:val="20"/>
          <w:lang w:eastAsia="ja-JP"/>
        </w:rPr>
        <w:t xml:space="preserve"> </w:t>
      </w:r>
      <w:r w:rsidRPr="003D3711">
        <w:rPr>
          <w:rFonts w:eastAsia="ＭＳ 明朝"/>
          <w:szCs w:val="20"/>
          <w:lang w:eastAsia="ja-JP"/>
        </w:rPr>
        <w:t>with reduced residual CFO, when CFO calibration signal is transmitted before the data payload of the PRDCH.</w:t>
      </w:r>
    </w:p>
    <w:p w14:paraId="55CD472A" w14:textId="77777777"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hint="eastAsia"/>
          <w:color w:val="000000" w:themeColor="text1"/>
          <w:szCs w:val="20"/>
          <w:lang w:eastAsia="zh-CN"/>
        </w:rPr>
        <w:t>S</w:t>
      </w:r>
      <w:r w:rsidRPr="003D3711">
        <w:rPr>
          <w:rFonts w:eastAsia="DengXian"/>
          <w:color w:val="000000" w:themeColor="text1"/>
          <w:szCs w:val="20"/>
          <w:lang w:eastAsia="zh-CN"/>
        </w:rPr>
        <w:t xml:space="preserve">ource [Docomo] states that CFO calibration signal transmitted after PRDCH </w:t>
      </w:r>
      <w:r w:rsidRPr="003D3711">
        <w:rPr>
          <w:rFonts w:eastAsia="DengXian" w:hint="eastAsia"/>
          <w:color w:val="000000" w:themeColor="text1"/>
          <w:szCs w:val="20"/>
          <w:lang w:eastAsia="zh-CN"/>
        </w:rPr>
        <w:t xml:space="preserve">can </w:t>
      </w:r>
      <w:r w:rsidRPr="003D3711">
        <w:rPr>
          <w:rFonts w:eastAsia="DengXian"/>
          <w:color w:val="000000" w:themeColor="text1"/>
          <w:szCs w:val="20"/>
          <w:lang w:eastAsia="zh-CN"/>
        </w:rPr>
        <w:t>be applied for CFO calibration for aperiodic D2R Tx triggered by the R2D, and first X occasions of periodic D2R Tx triggered by the R2D where X depending on periodicity and CFO drift.</w:t>
      </w:r>
    </w:p>
    <w:p w14:paraId="3F2FEBE7" w14:textId="77777777" w:rsidR="003D3711" w:rsidRPr="003D3711" w:rsidRDefault="003D3711" w:rsidP="003D3711">
      <w:pPr>
        <w:spacing w:before="60" w:after="60"/>
        <w:rPr>
          <w:bCs/>
          <w:i/>
          <w:iCs/>
          <w:color w:val="0070C0"/>
          <w:szCs w:val="20"/>
        </w:rPr>
      </w:pPr>
      <w:r w:rsidRPr="003D3711">
        <w:rPr>
          <w:bCs/>
          <w:i/>
          <w:iCs/>
          <w:color w:val="0070C0"/>
          <w:szCs w:val="20"/>
        </w:rPr>
        <w:t>[</w:t>
      </w:r>
      <w:r w:rsidRPr="003D3711">
        <w:rPr>
          <w:rFonts w:hint="eastAsia"/>
          <w:bCs/>
          <w:i/>
          <w:iCs/>
          <w:color w:val="0070C0"/>
          <w:szCs w:val="20"/>
        </w:rPr>
        <w:t>Negative</w:t>
      </w:r>
      <w:r w:rsidRPr="003D3711">
        <w:rPr>
          <w:bCs/>
          <w:i/>
          <w:iCs/>
          <w:color w:val="0070C0"/>
          <w:szCs w:val="20"/>
        </w:rPr>
        <w:t xml:space="preserve"> observations]</w:t>
      </w:r>
    </w:p>
    <w:p w14:paraId="2C79C7F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[CATT] states that R2D CFO calibration signal will not be able to apply to the detection of L1 R2D control information prior to time location of CFO calibration signal.</w:t>
      </w:r>
    </w:p>
    <w:p w14:paraId="56FA5BA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immediately before R2D data payload would cause interruption to the payload reception.</w:t>
      </w:r>
    </w:p>
    <w:p w14:paraId="5D99E8BB" w14:textId="77777777" w:rsidR="003D3711" w:rsidRPr="003D3711" w:rsidRDefault="003D3711" w:rsidP="003D3711">
      <w:pPr>
        <w:spacing w:before="60" w:after="60"/>
        <w:rPr>
          <w:rFonts w:eastAsia="DengXian"/>
          <w:bCs/>
          <w:szCs w:val="20"/>
          <w:lang w:eastAsia="zh-CN"/>
        </w:rPr>
      </w:pPr>
    </w:p>
    <w:p w14:paraId="74824571"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hint="eastAsia"/>
          <w:szCs w:val="20"/>
          <w:lang w:eastAsia="zh-CN"/>
        </w:rPr>
        <w:t>F</w:t>
      </w:r>
      <w:r w:rsidRPr="003D3711">
        <w:rPr>
          <w:rFonts w:eastAsia="DengXian"/>
          <w:szCs w:val="20"/>
          <w:lang w:eastAsia="zh-CN"/>
        </w:rPr>
        <w:t>or CFO calibration signal after data payload of PRDC</w:t>
      </w:r>
      <w:r w:rsidRPr="003D3711">
        <w:rPr>
          <w:rFonts w:eastAsia="DengXian" w:hint="eastAsia"/>
          <w:szCs w:val="20"/>
          <w:lang w:eastAsia="zh-CN"/>
        </w:rPr>
        <w:t>H</w:t>
      </w:r>
      <w:r w:rsidRPr="003D3711">
        <w:rPr>
          <w:rFonts w:eastAsia="DengXian"/>
          <w:szCs w:val="20"/>
          <w:lang w:eastAsia="zh-CN"/>
        </w:rPr>
        <w:t xml:space="preserve"> at the end of a R2</w:t>
      </w:r>
      <w:r w:rsidRPr="003D3711">
        <w:rPr>
          <w:rFonts w:eastAsia="DengXian" w:hint="eastAsia"/>
          <w:szCs w:val="20"/>
          <w:lang w:eastAsia="zh-CN"/>
        </w:rPr>
        <w:t>D</w:t>
      </w:r>
      <w:r w:rsidRPr="003D3711">
        <w:rPr>
          <w:rFonts w:eastAsia="DengXian"/>
          <w:szCs w:val="20"/>
          <w:lang w:eastAsia="zh-CN"/>
        </w:rPr>
        <w:t xml:space="preserve"> </w:t>
      </w:r>
      <w:r w:rsidRPr="003D3711">
        <w:rPr>
          <w:rFonts w:eastAsia="DengXian" w:hint="eastAsia"/>
          <w:szCs w:val="20"/>
          <w:lang w:eastAsia="zh-CN"/>
        </w:rPr>
        <w:t>tra</w:t>
      </w:r>
      <w:r w:rsidRPr="003D3711">
        <w:rPr>
          <w:rFonts w:eastAsia="DengXian"/>
          <w:szCs w:val="20"/>
          <w:lang w:eastAsia="zh-CN"/>
        </w:rPr>
        <w:t>nsmission</w:t>
      </w:r>
    </w:p>
    <w:p w14:paraId="44AEF563"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0708C23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[Samsung] states that the CFO calibration signal be placed right after the R2D data payload. This allows devices not requiring calibration to ignore the signal and enter sleep earlier, while avoiding interference with ongoing payload decoding. Besides, the impact of padding can be further studied.</w:t>
      </w:r>
    </w:p>
    <w:p w14:paraId="760E828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[Sam</w:t>
      </w:r>
      <w:r w:rsidRPr="003D3711">
        <w:rPr>
          <w:rFonts w:eastAsia="ＭＳ 明朝"/>
          <w:color w:val="000000" w:themeColor="text1"/>
          <w:szCs w:val="20"/>
          <w:lang w:eastAsia="ja-JP"/>
        </w:rPr>
        <w:t>sung] and [ETRI] s</w:t>
      </w:r>
      <w:r w:rsidRPr="003D3711">
        <w:rPr>
          <w:rFonts w:eastAsia="ＭＳ 明朝"/>
          <w:szCs w:val="20"/>
          <w:lang w:eastAsia="ja-JP"/>
        </w:rPr>
        <w:t>tate that an aperiodic CFO calibration signal transmitted after the PRDCH (e.g., paging message), with its presence indicated by L1 control.</w:t>
      </w:r>
    </w:p>
    <w:p w14:paraId="25B16B4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[TCL] states that placing the calibration signal after receiving the PRDCH has minor impact on timeliness and does not delay acquisition of control info.</w:t>
      </w:r>
    </w:p>
    <w:p w14:paraId="226C4EB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observes that interruption of R2D transmission can be avoided if CFO calibration signal is transmitted at the end of the R2D block (after the data payload).</w:t>
      </w:r>
    </w:p>
    <w:p w14:paraId="3015965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supports aperiodic LO calibration using CFO calibration signal transmitted together with the PRDCH.</w:t>
      </w:r>
    </w:p>
    <w:p w14:paraId="4735F7E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[Seq</w:t>
      </w:r>
      <w:r w:rsidRPr="003D3711">
        <w:rPr>
          <w:rFonts w:eastAsia="ＭＳ 明朝"/>
          <w:color w:val="000000" w:themeColor="text1"/>
          <w:szCs w:val="20"/>
          <w:lang w:eastAsia="ja-JP"/>
        </w:rPr>
        <w:t>uans] and [</w:t>
      </w:r>
      <w:r w:rsidRPr="003D3711">
        <w:rPr>
          <w:rFonts w:eastAsiaTheme="minorEastAsia" w:hint="eastAsia"/>
          <w:color w:val="000000" w:themeColor="text1"/>
          <w:szCs w:val="20"/>
          <w:lang w:eastAsia="ko-KR"/>
        </w:rPr>
        <w:t>ETRI</w:t>
      </w:r>
      <w:r w:rsidRPr="003D3711">
        <w:rPr>
          <w:rFonts w:eastAsia="ＭＳ 明朝"/>
          <w:color w:val="000000" w:themeColor="text1"/>
          <w:szCs w:val="20"/>
          <w:lang w:eastAsia="ja-JP"/>
        </w:rPr>
        <w:t>] st</w:t>
      </w:r>
      <w:r w:rsidRPr="003D3711">
        <w:rPr>
          <w:rFonts w:eastAsia="ＭＳ 明朝"/>
          <w:szCs w:val="20"/>
          <w:lang w:eastAsia="ja-JP"/>
        </w:rPr>
        <w:t>ate that it is efficient to include CFO calibration signal together with PRDCH transmission.</w:t>
      </w:r>
    </w:p>
    <w:p w14:paraId="7C742065"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[Lenovo], [NEC], [</w:t>
      </w:r>
      <w:proofErr w:type="spellStart"/>
      <w:r w:rsidRPr="003D3711">
        <w:rPr>
          <w:rFonts w:eastAsia="ＭＳ 明朝"/>
          <w:szCs w:val="20"/>
          <w:lang w:eastAsia="ja-JP"/>
        </w:rPr>
        <w:t>Spreadtrum</w:t>
      </w:r>
      <w:proofErr w:type="spellEnd"/>
      <w:r w:rsidRPr="003D3711">
        <w:rPr>
          <w:rFonts w:eastAsia="ＭＳ 明朝"/>
          <w:szCs w:val="20"/>
          <w:lang w:eastAsia="ja-JP"/>
        </w:rPr>
        <w:t>] and [Xiaomi] states that it is beneficial to place the CFO calibration signal after the PRDCH to improve performance of PDRCH.</w:t>
      </w:r>
    </w:p>
    <w:p w14:paraId="0E0BCDD6" w14:textId="77777777" w:rsidR="003D3711" w:rsidRPr="003D3711" w:rsidRDefault="003D3711" w:rsidP="003D3711">
      <w:pPr>
        <w:spacing w:before="60" w:after="60"/>
        <w:rPr>
          <w:rFonts w:ascii="TimesNewRomanPS-BoldItalicMT" w:eastAsia="SimSun" w:hAnsi="TimesNewRomanPS-BoldItalicMT" w:cs="SimSun" w:hint="eastAsia"/>
          <w:i/>
          <w:iCs/>
          <w:color w:val="0070C0"/>
          <w:szCs w:val="20"/>
          <w:lang w:val="en-US" w:eastAsia="zh-CN"/>
        </w:rPr>
      </w:pPr>
      <w:r w:rsidRPr="003D3711">
        <w:rPr>
          <w:rFonts w:ascii="TimesNewRomanPS-BoldItalicMT" w:eastAsia="SimSun" w:hAnsi="TimesNewRomanPS-BoldItalicMT" w:cs="SimSun" w:hint="eastAsia"/>
          <w:i/>
          <w:iCs/>
          <w:color w:val="0070C0"/>
          <w:szCs w:val="20"/>
          <w:lang w:val="en-US" w:eastAsia="zh-CN"/>
        </w:rPr>
        <w:t>[</w:t>
      </w:r>
      <w:r w:rsidRPr="003D3711">
        <w:rPr>
          <w:rFonts w:ascii="TimesNewRomanPS-BoldItalicMT" w:eastAsia="SimSun" w:hAnsi="TimesNewRomanPS-BoldItalicMT" w:cs="SimSun"/>
          <w:i/>
          <w:iCs/>
          <w:color w:val="0070C0"/>
          <w:szCs w:val="20"/>
          <w:lang w:val="en-US" w:eastAsia="zh-CN"/>
        </w:rPr>
        <w:t>Negative observations]</w:t>
      </w:r>
    </w:p>
    <w:p w14:paraId="75E44A0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lastRenderedPageBreak/>
        <w:t>Source [vivo] states that the availability of CFO calibration signal depends on traffic if not transmitted along with broadcast information.</w:t>
      </w:r>
    </w:p>
    <w:p w14:paraId="51F9E795" w14:textId="77777777" w:rsidR="003D3711" w:rsidRPr="003D3711" w:rsidRDefault="003D3711" w:rsidP="003D3711">
      <w:pPr>
        <w:spacing w:before="60" w:after="60"/>
        <w:rPr>
          <w:rFonts w:eastAsia="ＭＳ 明朝"/>
          <w:szCs w:val="20"/>
          <w:lang w:eastAsia="ja-JP"/>
        </w:rPr>
      </w:pPr>
    </w:p>
    <w:p w14:paraId="7B361990" w14:textId="77777777" w:rsidR="003D3711" w:rsidRPr="003D3711" w:rsidRDefault="003D3711" w:rsidP="003D3711">
      <w:pPr>
        <w:spacing w:before="60" w:after="60"/>
        <w:rPr>
          <w:bCs/>
          <w:szCs w:val="20"/>
        </w:rPr>
      </w:pPr>
      <w:r w:rsidRPr="003D3711">
        <w:rPr>
          <w:bCs/>
          <w:szCs w:val="20"/>
        </w:rPr>
        <w:t xml:space="preserve">Option 3: In relation to the PDRCH (D2R transmission), </w:t>
      </w:r>
    </w:p>
    <w:p w14:paraId="657FB2BB"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the following observations are made assuming the CFO calibration signal transmitted prior to the PDRCH (D2R transmission)</w:t>
      </w:r>
    </w:p>
    <w:p w14:paraId="6EF88EDD"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508DB9C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[LG</w:t>
      </w:r>
      <w:r w:rsidRPr="003D3711">
        <w:rPr>
          <w:rFonts w:eastAsia="ＭＳ 明朝"/>
          <w:color w:val="000000" w:themeColor="text1"/>
          <w:szCs w:val="20"/>
          <w:lang w:eastAsia="ja-JP"/>
        </w:rPr>
        <w:t>E] and [Docomo] state</w:t>
      </w:r>
      <w:r w:rsidRPr="003D3711">
        <w:rPr>
          <w:rFonts w:eastAsia="ＭＳ 明朝"/>
          <w:szCs w:val="20"/>
          <w:lang w:eastAsia="ja-JP"/>
        </w:rPr>
        <w:t xml:space="preserve"> that the periodic CFO calibration signal is transmitted before PDRCH/DO-A transmission, which is beneficial for ensuring frequency accuracy for D2R transmissions.</w:t>
      </w:r>
    </w:p>
    <w:p w14:paraId="681E080C"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notes that independent transmission of the calibration signal (Option 3) can be considered as a viable but it requires additional device wakeup.</w:t>
      </w:r>
    </w:p>
    <w:p w14:paraId="6327A9F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3B17C39"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[CATT] states that R2D CFO calibration signal is transmitted before the PDRCH, and it cannot be used for the calibration of the device clock for LO for carrier frequency for the reception of PRDCH.</w:t>
      </w:r>
    </w:p>
    <w:p w14:paraId="4AF74F5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standalone CFO calibration signal in relation to PDRCH (not transmitted with R2D) causes resource fragmentation, and leads to high overhead of transmitted in relation to all PDRCH transmissions.</w:t>
      </w:r>
    </w:p>
    <w:p w14:paraId="0CAC15D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and [TCL] states that the start of CFO calibration signal cannot be reliably determined due to accumulated time drift after the previous synchronization.</w:t>
      </w:r>
    </w:p>
    <w:p w14:paraId="40CE093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device power consumption may increase in this option, since the device needs to wake up twice to receive common signals.</w:t>
      </w:r>
    </w:p>
    <w:p w14:paraId="3B45048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[Sequans] states that having a separate CFO calibration signal transmission will be inefficient for ultra-low-power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devices due to extra monitoring and wake/sleep overhead.</w:t>
      </w:r>
    </w:p>
    <w:p w14:paraId="61CAD48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Sources [Huawei], [Ericsson], [vivo] and [CMCC] find that this location offers no remarkable difference or gain for D2R reception performance due to slow CFO drift. Source [Huawei] further states that periodic CFO calibration signal with a predefined period will always help to improve the D2R</w:t>
      </w:r>
      <w:r w:rsidRPr="003D3711">
        <w:rPr>
          <w:rFonts w:eastAsia="ＭＳ 明朝" w:hint="eastAsia"/>
          <w:szCs w:val="20"/>
          <w:lang w:eastAsia="ja-JP"/>
        </w:rPr>
        <w:t xml:space="preserve"> </w:t>
      </w:r>
      <w:r w:rsidRPr="003D3711">
        <w:rPr>
          <w:rFonts w:eastAsia="ＭＳ 明朝"/>
          <w:szCs w:val="20"/>
          <w:lang w:eastAsia="ja-JP"/>
        </w:rPr>
        <w:t>performance by maintaining the residual CFO level with very small additional frequency drift.</w:t>
      </w:r>
    </w:p>
    <w:p w14:paraId="3D482F10" w14:textId="77777777" w:rsidR="003D3711" w:rsidRPr="003D3711" w:rsidRDefault="003D3711" w:rsidP="003D3711">
      <w:pPr>
        <w:spacing w:before="60" w:after="60"/>
        <w:rPr>
          <w:bCs/>
          <w:szCs w:val="20"/>
        </w:rPr>
      </w:pPr>
    </w:p>
    <w:p w14:paraId="1542417F" w14:textId="77777777" w:rsidR="003D3711" w:rsidRPr="003D3711" w:rsidRDefault="003D3711" w:rsidP="003D3711">
      <w:pPr>
        <w:spacing w:before="60" w:after="60"/>
        <w:rPr>
          <w:bCs/>
          <w:szCs w:val="20"/>
        </w:rPr>
      </w:pPr>
      <w:r w:rsidRPr="003D3711">
        <w:rPr>
          <w:bCs/>
          <w:szCs w:val="20"/>
        </w:rPr>
        <w:t>Option 4: In relation to the synchronization signal</w:t>
      </w:r>
    </w:p>
    <w:p w14:paraId="29D75FF5" w14:textId="77777777" w:rsidR="003D3711" w:rsidRPr="003D3711" w:rsidRDefault="003D3711" w:rsidP="003D3711">
      <w:pPr>
        <w:numPr>
          <w:ilvl w:val="0"/>
          <w:numId w:val="43"/>
        </w:numPr>
        <w:spacing w:before="60" w:after="60"/>
        <w:jc w:val="both"/>
        <w:rPr>
          <w:rFonts w:eastAsia="DengXian"/>
          <w:szCs w:val="20"/>
          <w:lang w:eastAsia="zh-CN"/>
        </w:rPr>
      </w:pPr>
      <w:r w:rsidRPr="003D3711">
        <w:rPr>
          <w:rFonts w:eastAsia="DengXian"/>
          <w:szCs w:val="20"/>
          <w:lang w:eastAsia="zh-CN"/>
        </w:rPr>
        <w:t>For CFO calibration signal transmitted preceding the synchronization signal</w:t>
      </w:r>
    </w:p>
    <w:p w14:paraId="46890408"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116C926E"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states that CFO calibration signal preceding synchronization signal would cause interruption to synchronization signal reception.</w:t>
      </w:r>
    </w:p>
    <w:p w14:paraId="0D3A528B" w14:textId="77777777" w:rsidR="003D3711" w:rsidRPr="003D3711" w:rsidRDefault="003D3711" w:rsidP="003D3711">
      <w:pPr>
        <w:spacing w:before="60" w:after="60"/>
        <w:rPr>
          <w:bCs/>
          <w:i/>
          <w:iCs/>
          <w:color w:val="0070C0"/>
          <w:szCs w:val="20"/>
        </w:rPr>
      </w:pPr>
    </w:p>
    <w:p w14:paraId="117D440A" w14:textId="77777777" w:rsidR="003D3711" w:rsidRPr="003D3711" w:rsidRDefault="003D3711" w:rsidP="003D3711">
      <w:pPr>
        <w:numPr>
          <w:ilvl w:val="0"/>
          <w:numId w:val="43"/>
        </w:numPr>
        <w:spacing w:before="60" w:after="60"/>
        <w:jc w:val="both"/>
        <w:rPr>
          <w:rFonts w:eastAsia="DengXian"/>
          <w:szCs w:val="20"/>
          <w:lang w:eastAsia="zh-CN"/>
        </w:rPr>
      </w:pPr>
      <w:r w:rsidRPr="003D3711">
        <w:rPr>
          <w:bCs/>
          <w:szCs w:val="20"/>
        </w:rPr>
        <w:t>For CFO calibration signal transmitted after the synchronization signal in a R2D block</w:t>
      </w:r>
    </w:p>
    <w:p w14:paraId="0DA7E730"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5CCE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[vivo] states that CFO calibration signal can be transmitted immediately after the periodic synchronization signal (if not with broadcast). This </w:t>
      </w:r>
      <w:proofErr w:type="gramStart"/>
      <w:r w:rsidRPr="003D3711">
        <w:rPr>
          <w:rFonts w:eastAsia="ＭＳ 明朝"/>
          <w:szCs w:val="20"/>
          <w:lang w:eastAsia="ja-JP"/>
        </w:rPr>
        <w:t>ensure</w:t>
      </w:r>
      <w:proofErr w:type="gramEnd"/>
      <w:r w:rsidRPr="003D3711">
        <w:rPr>
          <w:rFonts w:eastAsia="ＭＳ 明朝"/>
          <w:szCs w:val="20"/>
          <w:lang w:eastAsia="ja-JP"/>
        </w:rPr>
        <w:t xml:space="preserve"> a stable accuracy due to periodic transmission.</w:t>
      </w:r>
    </w:p>
    <w:p w14:paraId="6C7317B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[vivo], [ZTE] and [ETRI] state that this option minimizes resource overhead, and achieves higher resource efficiency.</w:t>
      </w:r>
    </w:p>
    <w:p w14:paraId="1662EF8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[ZTE] state that placing common signals within the same time period is beneficial for device power saving.</w:t>
      </w:r>
    </w:p>
    <w:p w14:paraId="6C8AD7B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periodic CFO calibration signals can be transmitted immediately after a periodic synchronization signal and MIB-like part.</w:t>
      </w:r>
    </w:p>
    <w:p w14:paraId="2583707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[Apple] recommends that the CFO calibration signal be transmitted at the end of the periodic synchronization signal as a baseline, efficiently utilizing device wake-up periods.</w:t>
      </w:r>
    </w:p>
    <w:p w14:paraId="3E7F2495" w14:textId="76022D40"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[Qualcomm], [LGE] and [TCL]states that CFO calibration signal as part of the periodic synchronization signal. Source [TCL] states that periodic synchronization signals are very suitable for also performing frequency offset calibration at the same time.</w:t>
      </w:r>
    </w:p>
    <w:p w14:paraId="2EAB324F"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78B5D3CB"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w:t>
      </w:r>
      <w:r w:rsidRPr="003D3711">
        <w:rPr>
          <w:rFonts w:eastAsia="ＭＳ 明朝"/>
          <w:szCs w:val="20"/>
          <w:lang w:eastAsia="ja-JP"/>
        </w:rPr>
        <w:t>ource [</w:t>
      </w:r>
      <w:proofErr w:type="spellStart"/>
      <w:r w:rsidRPr="003D3711">
        <w:rPr>
          <w:rFonts w:eastAsia="ＭＳ 明朝"/>
          <w:szCs w:val="20"/>
          <w:lang w:eastAsia="ja-JP"/>
        </w:rPr>
        <w:t>interDigital</w:t>
      </w:r>
      <w:proofErr w:type="spellEnd"/>
      <w:r w:rsidRPr="003D3711">
        <w:rPr>
          <w:rFonts w:eastAsia="ＭＳ 明朝"/>
          <w:szCs w:val="20"/>
          <w:lang w:eastAsia="ja-JP"/>
        </w:rPr>
        <w:t>] states that periodic R2D synchronization signal contains at least one sequence for timing synchronization and one sequence for CFO calibration, which would reduce monitoring complexity.</w:t>
      </w:r>
    </w:p>
    <w:p w14:paraId="728AFD71"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lastRenderedPageBreak/>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[ETRI] state that the CFO calibration is transmitted immediately after periodic synchronization signal is beneficial to D2R performance.</w:t>
      </w:r>
    </w:p>
    <w:p w14:paraId="5929CB11" w14:textId="5911FF63" w:rsidR="003D3711" w:rsidRPr="003D3711" w:rsidRDefault="003D3711" w:rsidP="003D3711">
      <w:pPr>
        <w:numPr>
          <w:ilvl w:val="1"/>
          <w:numId w:val="37"/>
        </w:numPr>
        <w:spacing w:before="60" w:after="60"/>
        <w:rPr>
          <w:rFonts w:eastAsia="ＭＳ 明朝"/>
          <w:color w:val="000000" w:themeColor="text1"/>
          <w:szCs w:val="20"/>
          <w:lang w:eastAsia="ja-JP"/>
        </w:rPr>
      </w:pPr>
      <w:r w:rsidRPr="003D3711">
        <w:rPr>
          <w:rFonts w:eastAsia="DengXian"/>
          <w:color w:val="000000" w:themeColor="text1"/>
          <w:szCs w:val="20"/>
          <w:lang w:eastAsia="zh-CN"/>
        </w:rPr>
        <w:t>Source [Docomo]</w:t>
      </w:r>
      <w:r w:rsidR="007B4050" w:rsidRPr="007B4050">
        <w:rPr>
          <w:rFonts w:eastAsia="ＭＳ 明朝"/>
          <w:szCs w:val="20"/>
          <w:lang w:eastAsia="ja-JP"/>
        </w:rPr>
        <w:t xml:space="preserve"> </w:t>
      </w:r>
      <w:r w:rsidR="007B4050">
        <w:rPr>
          <w:rFonts w:eastAsia="ＭＳ 明朝" w:hint="eastAsia"/>
          <w:szCs w:val="20"/>
          <w:lang w:eastAsia="ja-JP"/>
        </w:rPr>
        <w:t>and</w:t>
      </w:r>
      <w:r w:rsidR="007B4050" w:rsidRPr="003D3711">
        <w:rPr>
          <w:rFonts w:eastAsia="ＭＳ 明朝"/>
          <w:szCs w:val="20"/>
          <w:lang w:eastAsia="ja-JP"/>
        </w:rPr>
        <w:t xml:space="preserve"> [OPPO]</w:t>
      </w:r>
      <w:r w:rsidRPr="003D3711">
        <w:rPr>
          <w:rFonts w:eastAsia="DengXian"/>
          <w:color w:val="000000" w:themeColor="text1"/>
          <w:szCs w:val="20"/>
          <w:lang w:eastAsia="zh-CN"/>
        </w:rPr>
        <w:t xml:space="preserve"> state that CFO calibration signal is transmitted after synchronization signal and can be applied for CFO calibration for broadcast information Rx (if needed), aperiodic D2R Tx and periodic D2R Tx.</w:t>
      </w:r>
    </w:p>
    <w:p w14:paraId="33601E1F"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0970680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periodic synchronization signal may not suitable for D2R.</w:t>
      </w:r>
    </w:p>
    <w:p w14:paraId="38538313" w14:textId="77777777" w:rsidR="003D3711" w:rsidRPr="003D3711" w:rsidRDefault="003D3711" w:rsidP="003D3711">
      <w:pPr>
        <w:spacing w:before="60" w:after="60"/>
        <w:rPr>
          <w:rFonts w:eastAsia="DengXian"/>
          <w:szCs w:val="20"/>
          <w:lang w:eastAsia="zh-CN"/>
        </w:rPr>
      </w:pPr>
    </w:p>
    <w:p w14:paraId="76D84205" w14:textId="77777777" w:rsidR="003D3711" w:rsidRPr="003D3711" w:rsidRDefault="003D3711" w:rsidP="003D3711">
      <w:pPr>
        <w:spacing w:before="60" w:after="60"/>
        <w:rPr>
          <w:b/>
          <w:szCs w:val="20"/>
        </w:rPr>
      </w:pPr>
      <w:r w:rsidRPr="003D3711">
        <w:rPr>
          <w:b/>
          <w:szCs w:val="20"/>
        </w:rPr>
        <w:t>Option 5: In relation to broadcast information</w:t>
      </w:r>
    </w:p>
    <w:p w14:paraId="6169BD04"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preceding broadcast information</w:t>
      </w:r>
    </w:p>
    <w:p w14:paraId="30851E64"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7DEBB74B" w14:textId="1A4744B5"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[Docomo] state</w:t>
      </w:r>
      <w:r>
        <w:rPr>
          <w:rFonts w:eastAsia="ＭＳ 明朝" w:hint="eastAsia"/>
          <w:szCs w:val="20"/>
          <w:lang w:eastAsia="ja-JP"/>
        </w:rPr>
        <w:t>s</w:t>
      </w:r>
      <w:r w:rsidRPr="003D3711">
        <w:rPr>
          <w:rFonts w:eastAsia="ＭＳ 明朝"/>
          <w:szCs w:val="20"/>
          <w:lang w:eastAsia="ja-JP"/>
        </w:rPr>
        <w:t xml:space="preserve"> that R2D CFO calibration signal be received before broadcast information for better detection/decoding of PRDCH signals.</w:t>
      </w:r>
    </w:p>
    <w:p w14:paraId="56E3B7B3"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periodic CFO calibration signal is scheduled after the synchronization signal and before the broadcast information, is beneficial for reliable reception of broadcast information, and also beneficial for power saving.</w:t>
      </w:r>
      <w:r w:rsidRPr="003D3711">
        <w:rPr>
          <w:rFonts w:eastAsia="ＭＳ 明朝" w:hint="eastAsia"/>
          <w:szCs w:val="20"/>
          <w:lang w:eastAsia="ja-JP"/>
        </w:rPr>
        <w:t xml:space="preserve"> </w:t>
      </w:r>
      <w:r w:rsidRPr="003D3711">
        <w:rPr>
          <w:rFonts w:eastAsia="ＭＳ 明朝"/>
          <w:szCs w:val="20"/>
          <w:lang w:eastAsia="ja-JP"/>
        </w:rPr>
        <w:t>And there is a gap between the synchronization signal and the CFO calibration signal, as well as another gap between the CFO calibration signal and the broadcast information.</w:t>
      </w:r>
    </w:p>
    <w:p w14:paraId="790B26D0" w14:textId="77777777" w:rsidR="003D3711" w:rsidRPr="003D3711" w:rsidRDefault="003D3711" w:rsidP="003D3711">
      <w:pPr>
        <w:spacing w:before="60" w:after="60"/>
        <w:rPr>
          <w:bCs/>
          <w:i/>
          <w:iCs/>
          <w:color w:val="0070C0"/>
          <w:szCs w:val="20"/>
        </w:rPr>
      </w:pPr>
      <w:r w:rsidRPr="003D3711">
        <w:rPr>
          <w:bCs/>
          <w:i/>
          <w:iCs/>
          <w:color w:val="0070C0"/>
          <w:szCs w:val="20"/>
        </w:rPr>
        <w:t>[Negative observations]</w:t>
      </w:r>
    </w:p>
    <w:p w14:paraId="3BDD0322"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CFO calibration signal is scheduled after the synchronization signal and before the broadcast information limits the flexibility for transmission of CFO calibration signal.</w:t>
      </w:r>
    </w:p>
    <w:p w14:paraId="28CDF5B6"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[ZTE] states that the periodicity of CFO calibration signal along with broadcast information may not suitable for D2R.</w:t>
      </w:r>
    </w:p>
    <w:p w14:paraId="0058101A"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[Huawei] states that it is not necessary to transmit an CFO calibration signal prior to an MIB-like transmission of the periodic block since the device may need additional delay to calibrate its LO frequency and it will potentially introduce time gap between the CFO calibration signal, which will increase the resource overhead of the system and the implementation complexity of the device.</w:t>
      </w:r>
    </w:p>
    <w:p w14:paraId="4D6E65C6" w14:textId="77777777" w:rsidR="003D3711" w:rsidRPr="003D3711" w:rsidRDefault="003D3711" w:rsidP="003D3711">
      <w:pPr>
        <w:spacing w:before="60" w:after="60"/>
        <w:rPr>
          <w:b/>
          <w:szCs w:val="20"/>
        </w:rPr>
      </w:pPr>
    </w:p>
    <w:p w14:paraId="1F433CD7" w14:textId="77777777" w:rsidR="003D3711" w:rsidRPr="003D3711" w:rsidRDefault="003D3711" w:rsidP="003D3711">
      <w:pPr>
        <w:numPr>
          <w:ilvl w:val="0"/>
          <w:numId w:val="43"/>
        </w:numPr>
        <w:spacing w:before="60" w:after="60"/>
        <w:jc w:val="both"/>
        <w:rPr>
          <w:bCs/>
          <w:szCs w:val="20"/>
        </w:rPr>
      </w:pPr>
      <w:r w:rsidRPr="003D3711">
        <w:rPr>
          <w:bCs/>
          <w:szCs w:val="20"/>
        </w:rPr>
        <w:t>For CFO calibration signal transmitted after broadcast information at the end of the R2D block</w:t>
      </w:r>
    </w:p>
    <w:p w14:paraId="7181D925" w14:textId="77777777" w:rsidR="003D3711" w:rsidRPr="003D3711" w:rsidRDefault="003D3711" w:rsidP="003D3711">
      <w:pPr>
        <w:spacing w:before="60" w:after="60"/>
        <w:rPr>
          <w:bCs/>
          <w:i/>
          <w:iCs/>
          <w:color w:val="0070C0"/>
          <w:szCs w:val="20"/>
        </w:rPr>
      </w:pPr>
      <w:r w:rsidRPr="003D3711">
        <w:rPr>
          <w:bCs/>
          <w:i/>
          <w:iCs/>
          <w:color w:val="0070C0"/>
          <w:szCs w:val="20"/>
        </w:rPr>
        <w:t>[Positive observations]</w:t>
      </w:r>
    </w:p>
    <w:p w14:paraId="1D7466DD"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[CMCC] states that the synchronization signal, CFO calibration signal, and MIB-like broadcast information can be transmitted as a block, with CFO calibration signal immediately after the synchronization signal or the MIB part, </w:t>
      </w:r>
      <w:proofErr w:type="spellStart"/>
      <w:r w:rsidRPr="003D3711">
        <w:rPr>
          <w:rFonts w:eastAsia="ＭＳ 明朝"/>
          <w:szCs w:val="20"/>
          <w:lang w:eastAsia="ja-JP"/>
        </w:rPr>
        <w:t>AIoT</w:t>
      </w:r>
      <w:proofErr w:type="spellEnd"/>
      <w:r w:rsidRPr="003D3711">
        <w:rPr>
          <w:rFonts w:eastAsia="ＭＳ 明朝"/>
          <w:szCs w:val="20"/>
          <w:lang w:eastAsia="ja-JP"/>
        </w:rPr>
        <w:t xml:space="preserve"> device can first search the periodic synchronization signal for time synchronization and frequency acquisition due to it is robust to CFO, and then receive the CFO calibration signal.</w:t>
      </w:r>
    </w:p>
    <w:p w14:paraId="159B0108"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 xml:space="preserve">Source [Huawei] states that periodic CFO calibration signals can be transmitted immediately after a periodic synchronization signal and MIB-like part, this </w:t>
      </w:r>
      <w:proofErr w:type="gramStart"/>
      <w:r w:rsidRPr="003D3711">
        <w:rPr>
          <w:rFonts w:eastAsia="ＭＳ 明朝"/>
          <w:szCs w:val="20"/>
          <w:lang w:eastAsia="ja-JP"/>
        </w:rPr>
        <w:t>enable</w:t>
      </w:r>
      <w:proofErr w:type="gramEnd"/>
      <w:r w:rsidRPr="003D3711">
        <w:rPr>
          <w:rFonts w:eastAsia="ＭＳ 明朝"/>
          <w:szCs w:val="20"/>
          <w:lang w:eastAsia="ja-JP"/>
        </w:rPr>
        <w:t xml:space="preserve"> the device calibrated its LO on receiving the CFO calibration signal initially along with the synchronization signal.</w:t>
      </w:r>
    </w:p>
    <w:p w14:paraId="76835417"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szCs w:val="20"/>
          <w:lang w:eastAsia="ja-JP"/>
        </w:rPr>
        <w:t>Source [vivo] supports CFO calibration signal transmitted at the end of the R2D block with broadcast information (MIB-like or SIB1-like), ensuring stable calibration accuracy, and it provides common reference accessible to all devices, and resource overhead is minimized.</w:t>
      </w:r>
    </w:p>
    <w:p w14:paraId="273DDB70" w14:textId="77777777" w:rsidR="003D3711" w:rsidRPr="003D3711" w:rsidRDefault="003D3711" w:rsidP="003D3711">
      <w:pPr>
        <w:numPr>
          <w:ilvl w:val="1"/>
          <w:numId w:val="37"/>
        </w:numPr>
        <w:spacing w:before="60" w:after="60"/>
        <w:rPr>
          <w:rFonts w:eastAsia="ＭＳ 明朝"/>
          <w:szCs w:val="20"/>
          <w:lang w:eastAsia="ja-JP"/>
        </w:rPr>
      </w:pPr>
      <w:r w:rsidRPr="003D3711">
        <w:rPr>
          <w:rFonts w:eastAsia="ＭＳ 明朝" w:hint="eastAsia"/>
          <w:szCs w:val="20"/>
          <w:lang w:eastAsia="ja-JP"/>
        </w:rPr>
        <w:t>Source</w:t>
      </w:r>
      <w:r w:rsidRPr="003D3711">
        <w:rPr>
          <w:rFonts w:eastAsia="ＭＳ 明朝"/>
          <w:szCs w:val="20"/>
          <w:lang w:eastAsia="ja-JP"/>
        </w:rPr>
        <w:t xml:space="preserve"> </w:t>
      </w:r>
      <w:r w:rsidRPr="003D3711">
        <w:rPr>
          <w:rFonts w:eastAsia="ＭＳ 明朝" w:hint="eastAsia"/>
          <w:szCs w:val="20"/>
          <w:lang w:eastAsia="ja-JP"/>
        </w:rPr>
        <w:t>[</w:t>
      </w:r>
      <w:r w:rsidRPr="003D3711">
        <w:rPr>
          <w:rFonts w:eastAsia="ＭＳ 明朝"/>
          <w:szCs w:val="20"/>
          <w:lang w:eastAsia="ja-JP"/>
        </w:rPr>
        <w:t>NEC] and [Docomo] state that the CFO calibration is transmitted along and immediately after broadcast information is beneficial to D2R performance.</w:t>
      </w:r>
    </w:p>
    <w:p w14:paraId="4E5EBB97" w14:textId="51F7707A"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3D24BB2D" w14:textId="77777777" w:rsidR="003D3711" w:rsidRDefault="003D3711" w:rsidP="001710E3">
      <w:pPr>
        <w:rPr>
          <w:rFonts w:ascii="Times New Roman" w:eastAsia="ＭＳ 明朝" w:hAnsi="Times New Roman"/>
          <w:lang w:eastAsia="ja-JP"/>
        </w:rPr>
      </w:pPr>
    </w:p>
    <w:p w14:paraId="57DED1AB" w14:textId="77777777" w:rsidR="003D3711" w:rsidRDefault="003D3711" w:rsidP="002B35B5">
      <w:pPr>
        <w:rPr>
          <w:rFonts w:ascii="Times New Roman" w:eastAsia="ＭＳ 明朝" w:hAnsi="Times New Roman"/>
          <w:lang w:eastAsia="ja-JP"/>
        </w:rPr>
      </w:pPr>
    </w:p>
    <w:p w14:paraId="1DC221A0" w14:textId="2FABBA82"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7F66D5E3" w14:textId="77777777" w:rsidR="003D3711" w:rsidRPr="003D3711" w:rsidRDefault="003D3711" w:rsidP="002B35B5">
      <w:pPr>
        <w:adjustRightInd w:val="0"/>
        <w:snapToGrid w:val="0"/>
        <w:spacing w:line="264" w:lineRule="auto"/>
        <w:rPr>
          <w:rFonts w:eastAsia="ＭＳ 明朝"/>
          <w:szCs w:val="20"/>
          <w:lang w:val="en-US" w:eastAsia="ja-JP"/>
        </w:rPr>
      </w:pPr>
      <w:r w:rsidRPr="003D3711">
        <w:rPr>
          <w:rFonts w:eastAsia="SimSun"/>
          <w:szCs w:val="20"/>
          <w:lang w:eastAsia="zh-CN"/>
        </w:rPr>
        <w:t>Regarding other details of CFO calibration signal,</w:t>
      </w:r>
      <w:r w:rsidRPr="003D3711">
        <w:rPr>
          <w:rFonts w:eastAsia="DengXian" w:hint="eastAsia"/>
          <w:szCs w:val="20"/>
          <w:lang w:val="en-US" w:eastAsia="zh-CN"/>
        </w:rPr>
        <w:t xml:space="preserve"> </w:t>
      </w:r>
      <w:r w:rsidRPr="003D3711">
        <w:rPr>
          <w:rFonts w:eastAsia="DengXian"/>
          <w:szCs w:val="20"/>
          <w:lang w:val="en-US" w:eastAsia="zh-CN"/>
        </w:rPr>
        <w:t>capture following in TR 38.769</w:t>
      </w:r>
    </w:p>
    <w:p w14:paraId="34F85A11" w14:textId="18F276D6" w:rsidR="003D3711" w:rsidRPr="003D3711" w:rsidRDefault="003D3711" w:rsidP="003D3711">
      <w:pPr>
        <w:adjustRightInd w:val="0"/>
        <w:snapToGrid w:val="0"/>
        <w:spacing w:beforeLines="50" w:before="120" w:afterLines="50" w:after="120" w:line="264" w:lineRule="auto"/>
        <w:rPr>
          <w:rFonts w:eastAsia="ＭＳ 明朝"/>
          <w:b/>
          <w:bCs/>
          <w:szCs w:val="20"/>
          <w:lang w:val="en-US" w:eastAsia="ja-JP"/>
        </w:rPr>
      </w:pPr>
      <w:r w:rsidRPr="003D3711">
        <w:rPr>
          <w:rFonts w:eastAsia="ＭＳ 明朝" w:hint="eastAsia"/>
          <w:b/>
          <w:bCs/>
          <w:szCs w:val="20"/>
          <w:lang w:val="en-US" w:eastAsia="ja-JP"/>
        </w:rPr>
        <w:t>---</w:t>
      </w:r>
    </w:p>
    <w:p w14:paraId="27285E2D" w14:textId="77777777" w:rsidR="003D3711" w:rsidRPr="003D3711" w:rsidRDefault="003D3711" w:rsidP="003D3711">
      <w:pPr>
        <w:spacing w:before="60" w:after="60"/>
        <w:rPr>
          <w:rFonts w:eastAsia="DengXian"/>
          <w:i/>
          <w:iCs/>
          <w:color w:val="0070C0"/>
          <w:szCs w:val="20"/>
          <w:lang w:eastAsia="zh-CN"/>
        </w:rPr>
      </w:pPr>
      <w:r w:rsidRPr="003D3711">
        <w:rPr>
          <w:rFonts w:eastAsia="DengXian" w:hint="eastAsia"/>
          <w:i/>
          <w:iCs/>
          <w:color w:val="0070C0"/>
          <w:szCs w:val="20"/>
          <w:lang w:eastAsia="zh-CN"/>
        </w:rPr>
        <w:t>[</w:t>
      </w:r>
      <w:proofErr w:type="spellStart"/>
      <w:r w:rsidRPr="003D3711">
        <w:rPr>
          <w:rFonts w:eastAsia="DengXian"/>
          <w:i/>
          <w:iCs/>
          <w:color w:val="0070C0"/>
          <w:szCs w:val="20"/>
          <w:lang w:eastAsia="zh-CN"/>
        </w:rPr>
        <w:t>Periodicty</w:t>
      </w:r>
      <w:proofErr w:type="spellEnd"/>
      <w:r w:rsidRPr="003D3711">
        <w:rPr>
          <w:rFonts w:eastAsia="DengXian"/>
          <w:i/>
          <w:iCs/>
          <w:color w:val="0070C0"/>
          <w:szCs w:val="20"/>
          <w:lang w:eastAsia="zh-CN"/>
        </w:rPr>
        <w:t>]</w:t>
      </w:r>
    </w:p>
    <w:p w14:paraId="52B1AFCD" w14:textId="7CFDBA20" w:rsidR="003D3711" w:rsidRPr="003D3711" w:rsidRDefault="003D3711" w:rsidP="003D3711">
      <w:pPr>
        <w:spacing w:before="60" w:after="60"/>
        <w:rPr>
          <w:rFonts w:eastAsia="DengXian"/>
          <w:color w:val="000000"/>
          <w:szCs w:val="20"/>
          <w:lang w:eastAsia="zh-CN"/>
        </w:rPr>
      </w:pPr>
      <w:r w:rsidRPr="003D3711">
        <w:rPr>
          <w:rFonts w:eastAsia="DengXian"/>
          <w:color w:val="000000"/>
          <w:szCs w:val="20"/>
          <w:lang w:eastAsia="zh-CN"/>
        </w:rPr>
        <w:t>For Periodic</w:t>
      </w:r>
      <w:r w:rsidR="007B4050">
        <w:rPr>
          <w:rFonts w:eastAsia="ＭＳ 明朝" w:hint="eastAsia"/>
          <w:color w:val="000000"/>
          <w:szCs w:val="20"/>
          <w:lang w:eastAsia="ja-JP"/>
        </w:rPr>
        <w:t>it</w:t>
      </w:r>
      <w:r w:rsidRPr="003D3711">
        <w:rPr>
          <w:rFonts w:eastAsia="DengXian"/>
          <w:color w:val="000000"/>
          <w:szCs w:val="20"/>
          <w:lang w:eastAsia="zh-CN"/>
        </w:rPr>
        <w:t>y of CFO calibration signal</w:t>
      </w:r>
    </w:p>
    <w:p w14:paraId="05B221F2" w14:textId="77777777" w:rsidR="003D3711" w:rsidRPr="003D3711" w:rsidRDefault="003D3711" w:rsidP="003D3711">
      <w:pPr>
        <w:pStyle w:val="a"/>
        <w:spacing w:before="60" w:after="60"/>
        <w:ind w:left="400" w:hanging="400"/>
      </w:pPr>
      <w:r w:rsidRPr="003D3711">
        <w:t xml:space="preserve">Source [CMCC] states that, the periodicity of the CFO calibration signal can be the same as the periodic synchronization signal, i.e., use 160 </w:t>
      </w:r>
      <w:proofErr w:type="spellStart"/>
      <w:r w:rsidRPr="003D3711">
        <w:t>ms</w:t>
      </w:r>
      <w:proofErr w:type="spellEnd"/>
      <w:r w:rsidRPr="003D3711">
        <w:t xml:space="preserve"> as a starting point.</w:t>
      </w:r>
    </w:p>
    <w:p w14:paraId="1DCCE58E" w14:textId="77777777" w:rsidR="003D3711" w:rsidRPr="003D3711" w:rsidRDefault="003D3711" w:rsidP="003D3711">
      <w:pPr>
        <w:pStyle w:val="a"/>
        <w:spacing w:before="60" w:after="60"/>
        <w:ind w:left="400" w:hanging="400"/>
      </w:pPr>
      <w:r w:rsidRPr="003D3711">
        <w:t>Source [ZTE] states that, the periodicity of CFO calibration signal should be same as or multiple of the periodicity of DO-A resources.</w:t>
      </w:r>
    </w:p>
    <w:p w14:paraId="588F4B9B" w14:textId="77777777" w:rsidR="003D3711" w:rsidRPr="003D3711" w:rsidRDefault="003D3711" w:rsidP="003D3711">
      <w:pPr>
        <w:pStyle w:val="a"/>
        <w:spacing w:before="60" w:after="60"/>
        <w:ind w:left="400" w:hanging="400"/>
      </w:pPr>
      <w:r w:rsidRPr="003D3711">
        <w:lastRenderedPageBreak/>
        <w:t xml:space="preserve">Source [DOCOMO] states that, considering low CFO drift rate, i.e., 1ppm/s or 0.1 ppm/s, and hundreds of </w:t>
      </w:r>
      <w:proofErr w:type="spellStart"/>
      <w:r w:rsidRPr="003D3711">
        <w:t>ms</w:t>
      </w:r>
      <w:proofErr w:type="spellEnd"/>
      <w:r w:rsidRPr="003D3711">
        <w:t xml:space="preserve"> periodicity, CFO calibration via periodic CFO calibration signal can be sufficient.</w:t>
      </w:r>
    </w:p>
    <w:p w14:paraId="0C545D0B" w14:textId="77777777" w:rsidR="003D3711" w:rsidRPr="003D3711" w:rsidRDefault="003D3711" w:rsidP="003D3711">
      <w:pPr>
        <w:pStyle w:val="a"/>
        <w:spacing w:before="60" w:after="60"/>
        <w:ind w:left="400" w:hanging="400"/>
        <w:rPr>
          <w:lang w:eastAsia="zh-CN"/>
        </w:rPr>
      </w:pPr>
      <w:r w:rsidRPr="003D3711">
        <w:rPr>
          <w:lang w:eastAsia="zh-CN"/>
        </w:rPr>
        <w:t>Source [</w:t>
      </w:r>
      <w:r w:rsidRPr="003D3711">
        <w:rPr>
          <w:rFonts w:hint="eastAsia"/>
          <w:lang w:eastAsia="zh-CN"/>
        </w:rPr>
        <w:t>Xiaomi</w:t>
      </w:r>
      <w:r w:rsidRPr="003D3711">
        <w:rPr>
          <w:lang w:eastAsia="zh-CN"/>
        </w:rPr>
        <w:t>] states that for the purpose of power saving at reader side, a large periodicity can be considered for CFO calibration signal transmission.</w:t>
      </w:r>
    </w:p>
    <w:p w14:paraId="1B821968" w14:textId="77777777" w:rsidR="003D3711" w:rsidRPr="003D3711" w:rsidRDefault="003D3711" w:rsidP="003D3711">
      <w:pPr>
        <w:pStyle w:val="a"/>
        <w:spacing w:before="60" w:after="60"/>
        <w:ind w:left="400" w:hanging="400"/>
        <w:rPr>
          <w:lang w:eastAsia="zh-CN"/>
        </w:rPr>
      </w:pPr>
      <w:r w:rsidRPr="003D3711">
        <w:rPr>
          <w:lang w:eastAsia="zh-CN"/>
        </w:rPr>
        <w:t>Source [Sequans] states that, support periodic transmission with sparse periodicity for CFO calibration signal.</w:t>
      </w:r>
    </w:p>
    <w:p w14:paraId="69157D46"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val="en-US" w:eastAsia="zh-CN"/>
        </w:rPr>
      </w:pPr>
      <w:r w:rsidRPr="003D3711">
        <w:rPr>
          <w:rFonts w:eastAsia="DengXian" w:hint="eastAsia"/>
          <w:i/>
          <w:iCs/>
          <w:color w:val="0070C0"/>
          <w:szCs w:val="20"/>
          <w:lang w:val="en-US" w:eastAsia="zh-CN"/>
        </w:rPr>
        <w:t>[</w:t>
      </w:r>
      <w:r w:rsidRPr="003D3711">
        <w:rPr>
          <w:rFonts w:eastAsia="DengXian"/>
          <w:i/>
          <w:iCs/>
          <w:color w:val="0070C0"/>
          <w:szCs w:val="20"/>
        </w:rPr>
        <w:t>Frequency location</w:t>
      </w:r>
      <w:r w:rsidRPr="003D3711">
        <w:rPr>
          <w:rFonts w:eastAsia="DengXian"/>
          <w:i/>
          <w:iCs/>
          <w:color w:val="0070C0"/>
          <w:szCs w:val="20"/>
          <w:lang w:val="en-US" w:eastAsia="zh-CN"/>
        </w:rPr>
        <w:t>]</w:t>
      </w:r>
    </w:p>
    <w:p w14:paraId="7873E61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For Frequency location of the CFO calibration signal</w:t>
      </w:r>
    </w:p>
    <w:p w14:paraId="114F876F" w14:textId="77777777" w:rsidR="003D3711" w:rsidRPr="003D3711" w:rsidRDefault="003D3711" w:rsidP="003D3711">
      <w:pPr>
        <w:pStyle w:val="a"/>
        <w:spacing w:before="60" w:after="60"/>
        <w:ind w:left="400" w:hanging="400"/>
      </w:pPr>
      <w:r w:rsidRPr="003D3711">
        <w:t xml:space="preserve">Source [NEC] </w:t>
      </w:r>
      <w:r w:rsidRPr="003D3711">
        <w:rPr>
          <w:rFonts w:hint="eastAsia"/>
        </w:rPr>
        <w:t>state</w:t>
      </w:r>
      <w:r w:rsidRPr="003D3711">
        <w:t xml:space="preserve"> that exact frequency of CFO calibration signal may need to be explicitly indicated from reader and then determined by the device.</w:t>
      </w:r>
    </w:p>
    <w:p w14:paraId="330B56E9" w14:textId="77777777" w:rsidR="003D3711" w:rsidRPr="003D3711" w:rsidRDefault="003D3711" w:rsidP="003D3711">
      <w:pPr>
        <w:pStyle w:val="a"/>
        <w:spacing w:before="60" w:after="60"/>
        <w:ind w:left="400" w:hanging="400"/>
      </w:pPr>
      <w:r w:rsidRPr="003D3711">
        <w:t>Source [vivo] state that in predefined frequency location within the transmission BW of the associated R2D transmission, e.g., center frequency of the periodic sync signal (</w:t>
      </w:r>
      <w:proofErr w:type="spellStart"/>
      <w:r w:rsidRPr="003D3711">
        <w:t>AIoT</w:t>
      </w:r>
      <w:proofErr w:type="spellEnd"/>
      <w:r w:rsidRPr="003D3711">
        <w:t xml:space="preserve">-SSB) or one subcarrier adjacent to the center frequency of </w:t>
      </w:r>
      <w:proofErr w:type="spellStart"/>
      <w:r w:rsidRPr="003D3711">
        <w:t>AIoT</w:t>
      </w:r>
      <w:proofErr w:type="spellEnd"/>
      <w:r w:rsidRPr="003D3711">
        <w:t>-SSB.</w:t>
      </w:r>
    </w:p>
    <w:p w14:paraId="5511FB37" w14:textId="77777777" w:rsidR="003D3711" w:rsidRPr="003D3711" w:rsidRDefault="003D3711" w:rsidP="003D3711">
      <w:pPr>
        <w:pStyle w:val="a"/>
        <w:spacing w:before="60" w:after="60"/>
        <w:ind w:left="400" w:hanging="400"/>
      </w:pPr>
      <w:r w:rsidRPr="003D3711">
        <w:t>Source [Samsung] states that, it is preferred that frequency positions of the CFO calibration signal start with same frequency domain resource as of R2D transmission.</w:t>
      </w:r>
    </w:p>
    <w:p w14:paraId="2DDF4D44" w14:textId="77777777" w:rsidR="003D3711" w:rsidRPr="003D3711" w:rsidRDefault="003D3711" w:rsidP="003D3711">
      <w:pPr>
        <w:pStyle w:val="a"/>
        <w:spacing w:before="60" w:after="60"/>
        <w:ind w:left="400" w:hanging="400"/>
      </w:pPr>
      <w:r w:rsidRPr="003D3711">
        <w:t>Source [Lenovo] suggest to study the following frequency-allocation alternatives for the CFO calibration signal, Alt 1. Transmit on the initial frequency used to provide initial access to A-IoT devices, and Alt 2. Transmit on the frequency that provides resources for D2R data payload transmission.</w:t>
      </w:r>
    </w:p>
    <w:p w14:paraId="6AA3ECD6"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i/>
          <w:iCs/>
          <w:color w:val="0070C0"/>
        </w:rPr>
      </w:pPr>
      <w:r w:rsidRPr="003D3711">
        <w:rPr>
          <w:rFonts w:eastAsia="DengXian"/>
          <w:i/>
          <w:iCs/>
          <w:color w:val="0070C0"/>
        </w:rPr>
        <w:t>[CFO calibration signal presence/absence]</w:t>
      </w:r>
    </w:p>
    <w:p w14:paraId="2DC1C45B" w14:textId="77777777" w:rsidR="003D3711" w:rsidRPr="003D3711" w:rsidRDefault="003D3711" w:rsidP="003D3711">
      <w:pPr>
        <w:pStyle w:val="B1"/>
        <w:adjustRightInd w:val="0"/>
        <w:snapToGrid w:val="0"/>
        <w:spacing w:beforeLines="50" w:before="120" w:afterLines="50" w:after="120" w:line="264" w:lineRule="auto"/>
        <w:ind w:left="0" w:firstLine="0"/>
        <w:rPr>
          <w:rFonts w:eastAsia="DengXian"/>
        </w:rPr>
      </w:pPr>
      <w:r w:rsidRPr="003D3711">
        <w:rPr>
          <w:rFonts w:eastAsia="DengXian"/>
        </w:rPr>
        <w:t>Regarding CFO calibration signal presence/absence</w:t>
      </w:r>
    </w:p>
    <w:p w14:paraId="7D969F23" w14:textId="77777777" w:rsidR="003D3711" w:rsidRPr="003D3711" w:rsidRDefault="003D3711" w:rsidP="003D3711">
      <w:pPr>
        <w:pStyle w:val="a"/>
        <w:spacing w:before="60" w:after="60"/>
        <w:ind w:left="400" w:hanging="400"/>
      </w:pPr>
      <w:r w:rsidRPr="003D3711">
        <w:t>sources [Huawei], [Xiaomi] and [Samsung] state that the presence of CFO calibration signal can be indicated e.g., in L1 control signal, for flexibility and overhead reduct</w:t>
      </w:r>
      <w:r w:rsidRPr="003D3711">
        <w:rPr>
          <w:color w:val="000000" w:themeColor="text1"/>
        </w:rPr>
        <w:t>ion. Source [Huawei] additionally state that this indication is used in the case of aperiodic CFO calibration signals.</w:t>
      </w:r>
    </w:p>
    <w:p w14:paraId="3EDE057C" w14:textId="0B0F5EE9"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929D964" w14:textId="77777777" w:rsidR="003D3711" w:rsidRDefault="003D3711" w:rsidP="001710E3">
      <w:pPr>
        <w:rPr>
          <w:rFonts w:ascii="Times New Roman" w:eastAsia="ＭＳ 明朝" w:hAnsi="Times New Roman"/>
          <w:lang w:eastAsia="ja-JP"/>
        </w:rPr>
      </w:pPr>
    </w:p>
    <w:p w14:paraId="497958B0" w14:textId="77777777" w:rsidR="003D3711" w:rsidRDefault="003D3711" w:rsidP="002B35B5">
      <w:pPr>
        <w:rPr>
          <w:rFonts w:ascii="Times New Roman" w:eastAsia="ＭＳ 明朝" w:hAnsi="Times New Roman"/>
          <w:lang w:eastAsia="ja-JP"/>
        </w:rPr>
      </w:pPr>
    </w:p>
    <w:p w14:paraId="3988CC2E" w14:textId="692409F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highlight w:val="green"/>
          <w:lang w:eastAsia="ja-JP"/>
        </w:rPr>
        <w:t>Agreement:</w:t>
      </w:r>
    </w:p>
    <w:p w14:paraId="4A16FED8" w14:textId="77777777" w:rsidR="003D3711" w:rsidRPr="003D3711" w:rsidRDefault="003D3711" w:rsidP="002B35B5">
      <w:pPr>
        <w:pStyle w:val="0Maintext"/>
        <w:spacing w:beforeLines="0" w:before="0" w:afterLines="0"/>
        <w:rPr>
          <w:rFonts w:ascii="TimesNewRomanPS-BoldItalicMT" w:eastAsia="ＭＳ 明朝" w:hAnsi="TimesNewRomanPS-BoldItalicMT" w:cs="SimSun" w:hint="eastAsia"/>
          <w:color w:val="000000"/>
          <w:lang w:val="en-US" w:eastAsia="ja-JP"/>
        </w:rPr>
      </w:pPr>
      <w:r w:rsidRPr="003D3711">
        <w:rPr>
          <w:rFonts w:ascii="TimesNewRomanPS-BoldItalicMT" w:eastAsia="SimSun" w:hAnsi="TimesNewRomanPS-BoldItalicMT" w:cs="SimSun"/>
          <w:color w:val="000000"/>
          <w:lang w:val="en-US"/>
        </w:rPr>
        <w:t>Regarding whether synchronization signal transmission is strictly periodic at reader, capture following in TR 38.769</w:t>
      </w:r>
    </w:p>
    <w:p w14:paraId="4561FB92" w14:textId="4BBB3935" w:rsidR="003D3711" w:rsidRPr="003D3711" w:rsidRDefault="003D3711" w:rsidP="003D3711">
      <w:pPr>
        <w:pStyle w:val="0Maintext"/>
        <w:spacing w:before="60" w:after="60"/>
        <w:rPr>
          <w:rFonts w:eastAsia="ＭＳ 明朝"/>
          <w:b/>
          <w:bCs/>
          <w:lang w:eastAsia="ja-JP"/>
        </w:rPr>
      </w:pPr>
      <w:r w:rsidRPr="003D3711">
        <w:rPr>
          <w:rFonts w:ascii="TimesNewRomanPS-BoldItalicMT" w:eastAsia="ＭＳ 明朝" w:hAnsi="TimesNewRomanPS-BoldItalicMT" w:cs="SimSun" w:hint="eastAsia"/>
          <w:color w:val="000000"/>
          <w:lang w:val="en-US" w:eastAsia="ja-JP"/>
        </w:rPr>
        <w:t>---</w:t>
      </w:r>
    </w:p>
    <w:p w14:paraId="6F3B9349" w14:textId="77777777" w:rsidR="003D3711" w:rsidRPr="003D3711" w:rsidRDefault="003D3711" w:rsidP="003D3711">
      <w:pPr>
        <w:pStyle w:val="0Maintext"/>
        <w:spacing w:before="60" w:after="60"/>
      </w:pPr>
      <w:r w:rsidRPr="003D3711">
        <w:rPr>
          <w:b/>
          <w:bCs/>
        </w:rPr>
        <w:t>Option 1: Synchronization signal transmission is strictly periodic at reader</w:t>
      </w:r>
    </w:p>
    <w:p w14:paraId="5B8E4A29" w14:textId="77777777" w:rsidR="003D3711" w:rsidRPr="003D3711" w:rsidRDefault="003D3711" w:rsidP="003D3711">
      <w:pPr>
        <w:pStyle w:val="0Maintext"/>
        <w:spacing w:before="60" w:after="60"/>
        <w:rPr>
          <w:color w:val="0070C0"/>
        </w:rPr>
      </w:pPr>
      <w:r w:rsidRPr="003D3711">
        <w:rPr>
          <w:i/>
          <w:iCs/>
          <w:color w:val="0070C0"/>
        </w:rPr>
        <w:t>[Positive observations]</w:t>
      </w:r>
    </w:p>
    <w:p w14:paraId="679EE3A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[Huawei] state that if the synchronization signal is periodic with respect to the reader, it will be transmitted with a pre-defined period and the device would be able to detect it periodically, enabling it to perform the timing synchronization every time in order to access to the network and maintain the timing tracking to obtain the accurate timeline. The synchronization signal is periodic in order to ensure that the device can perform time and frequency synchronization periodically in order to be able to access the network in a timely manner.</w:t>
      </w:r>
    </w:p>
    <w:p w14:paraId="55909971"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w:t>
      </w:r>
      <w:proofErr w:type="spellStart"/>
      <w:r w:rsidRPr="003D3711">
        <w:rPr>
          <w:szCs w:val="20"/>
        </w:rPr>
        <w:t>Spreadtrum</w:t>
      </w:r>
      <w:proofErr w:type="spellEnd"/>
      <w:r w:rsidRPr="003D3711">
        <w:rPr>
          <w:szCs w:val="20"/>
        </w:rPr>
        <w:t>] states that for the reader, there is no additional cost/complexity for transmitting the sync signal strictly periodic, and for the device, it is beneficial for monitoring and energy-saving operations.</w:t>
      </w:r>
    </w:p>
    <w:p w14:paraId="275B7618"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[Ericsson] states that the sync-signal should be strictly periodic to handle new devices attempting access at any time, which is a non-deterministic event.</w:t>
      </w:r>
    </w:p>
    <w:p w14:paraId="7ACE3BB9"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[CMCC] states that strictly periodic transmission is necessary to avoid ambiguity in determining system timing, which is critical for RACH resources and DRX configurations. The overhead is low from the network perspective.</w:t>
      </w:r>
    </w:p>
    <w:p w14:paraId="54D6339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[Sony] and [Docomo] states that periodic transmission should be considered as baseline for frequency acquisition and timing synchronization/tracking.</w:t>
      </w:r>
    </w:p>
    <w:p w14:paraId="3885628C"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[vivo] states that strictly periodic occasions help avoid blind searching within a transmission window, which would increase device power consumption.</w:t>
      </w:r>
    </w:p>
    <w:p w14:paraId="70226E05"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color w:val="000000" w:themeColor="text1"/>
          <w:szCs w:val="20"/>
        </w:rPr>
      </w:pPr>
      <w:r w:rsidRPr="003D3711">
        <w:rPr>
          <w:color w:val="000000" w:themeColor="text1"/>
          <w:szCs w:val="20"/>
        </w:rPr>
        <w:t>Source [</w:t>
      </w:r>
      <w:r w:rsidRPr="003D3711">
        <w:rPr>
          <w:rFonts w:eastAsia="DengXian" w:hint="eastAsia"/>
          <w:color w:val="000000" w:themeColor="text1"/>
          <w:szCs w:val="20"/>
          <w:lang w:eastAsia="zh-CN"/>
        </w:rPr>
        <w:t>Lenovo</w:t>
      </w:r>
      <w:r w:rsidRPr="003D3711">
        <w:rPr>
          <w:color w:val="000000" w:themeColor="text1"/>
          <w:szCs w:val="20"/>
        </w:rPr>
        <w:t>] states that</w:t>
      </w:r>
      <w:r w:rsidRPr="003D3711">
        <w:rPr>
          <w:rFonts w:eastAsia="DengXian" w:hint="eastAsia"/>
          <w:color w:val="000000" w:themeColor="text1"/>
          <w:szCs w:val="20"/>
          <w:lang w:eastAsia="zh-CN"/>
        </w:rPr>
        <w:t xml:space="preserve"> </w:t>
      </w:r>
      <w:r w:rsidRPr="003D3711">
        <w:rPr>
          <w:color w:val="000000" w:themeColor="text1"/>
          <w:szCs w:val="20"/>
        </w:rPr>
        <w:t xml:space="preserve">R20 </w:t>
      </w:r>
      <w:proofErr w:type="spellStart"/>
      <w:r w:rsidRPr="003D3711">
        <w:rPr>
          <w:color w:val="000000" w:themeColor="text1"/>
          <w:szCs w:val="20"/>
        </w:rPr>
        <w:t>AIoT</w:t>
      </w:r>
      <w:proofErr w:type="spellEnd"/>
      <w:r w:rsidRPr="003D3711">
        <w:rPr>
          <w:color w:val="000000" w:themeColor="text1"/>
          <w:szCs w:val="20"/>
        </w:rPr>
        <w:t xml:space="preserve"> systems require precise synchronization, with periodic synchronization signals playing a critical role.</w:t>
      </w:r>
    </w:p>
    <w:p w14:paraId="73E3BBDC" w14:textId="77777777" w:rsidR="003D3711" w:rsidRPr="003D3711" w:rsidRDefault="003D3711" w:rsidP="003D3711">
      <w:pPr>
        <w:pStyle w:val="0Maintext"/>
        <w:spacing w:before="60" w:after="60"/>
        <w:rPr>
          <w:color w:val="0070C0"/>
        </w:rPr>
      </w:pPr>
      <w:r w:rsidRPr="003D3711">
        <w:rPr>
          <w:i/>
          <w:iCs/>
          <w:color w:val="0070C0"/>
        </w:rPr>
        <w:t>[Negative observations]</w:t>
      </w:r>
    </w:p>
    <w:p w14:paraId="02AAE57B"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lastRenderedPageBreak/>
        <w:t>Source [</w:t>
      </w:r>
      <w:proofErr w:type="spellStart"/>
      <w:r w:rsidRPr="003D3711">
        <w:rPr>
          <w:szCs w:val="20"/>
        </w:rPr>
        <w:t>Futurewei</w:t>
      </w:r>
      <w:proofErr w:type="spellEnd"/>
      <w:r w:rsidRPr="003D3711">
        <w:rPr>
          <w:szCs w:val="20"/>
        </w:rPr>
        <w:t>] states that it imposes unnecessary scheduling constraints for the reader and devices may not benefit from it.</w:t>
      </w:r>
    </w:p>
    <w:p w14:paraId="71324B37"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strict periodicity could lead to overlaps with other signals and introduce blocking/collisions based on current resource determination methods.</w:t>
      </w:r>
    </w:p>
    <w:p w14:paraId="317C6B47" w14:textId="77777777" w:rsidR="003D3711" w:rsidRPr="003D3711" w:rsidRDefault="003D3711" w:rsidP="003D3711">
      <w:pPr>
        <w:pStyle w:val="0Maintext"/>
        <w:spacing w:before="60" w:after="60"/>
        <w:rPr>
          <w:b/>
          <w:bCs/>
        </w:rPr>
      </w:pPr>
      <w:r w:rsidRPr="003D3711">
        <w:rPr>
          <w:b/>
          <w:bCs/>
        </w:rPr>
        <w:t>Option 2: Synchronization signal transmission is not strictly periodic at reader (e.g., window-based or flexible)</w:t>
      </w:r>
    </w:p>
    <w:p w14:paraId="0D2C5BBC" w14:textId="77777777" w:rsidR="003D3711" w:rsidRPr="003D3711" w:rsidRDefault="003D3711" w:rsidP="003D3711">
      <w:pPr>
        <w:pStyle w:val="0Maintext"/>
        <w:spacing w:before="60" w:after="60"/>
        <w:rPr>
          <w:color w:val="0070C0"/>
        </w:rPr>
      </w:pPr>
      <w:r w:rsidRPr="003D3711">
        <w:rPr>
          <w:i/>
          <w:iCs/>
          <w:color w:val="0070C0"/>
        </w:rPr>
        <w:t>[Positive observations]</w:t>
      </w:r>
    </w:p>
    <w:p w14:paraId="79C80612"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[Samsung] states that prefer up to reader determination of resource position of periodic synchronization signal, which ensure at least one synchronization signal being transmitted within the time interval corresponding to synchronization periodicity. It is necessary to support reader side flexibility to adjust the position of periodic synchronization signal. If other signals which can be utilized for synchronization functionality are transmitted before the expected time position of periodic synchronization signal, it is feasible to cancel/postpone the transmission of periodic synchronization signal with no noticeable performance loss.</w:t>
      </w:r>
    </w:p>
    <w:p w14:paraId="099DEB63" w14:textId="77777777" w:rsidR="003D3711" w:rsidRPr="003D3711" w:rsidRDefault="003D3711" w:rsidP="003D3711">
      <w:pPr>
        <w:pStyle w:val="afe"/>
        <w:numPr>
          <w:ilvl w:val="0"/>
          <w:numId w:val="45"/>
        </w:numPr>
        <w:adjustRightInd w:val="0"/>
        <w:snapToGrid w:val="0"/>
        <w:spacing w:beforeLines="50" w:before="120" w:afterLines="50" w:after="120" w:line="264" w:lineRule="auto"/>
        <w:ind w:leftChars="0" w:left="357" w:hanging="357"/>
        <w:jc w:val="both"/>
        <w:rPr>
          <w:szCs w:val="20"/>
        </w:rPr>
      </w:pPr>
      <w:r w:rsidRPr="003D3711">
        <w:rPr>
          <w:szCs w:val="20"/>
        </w:rPr>
        <w:t>Source [CA</w:t>
      </w:r>
      <w:r w:rsidRPr="003D3711">
        <w:rPr>
          <w:color w:val="000000" w:themeColor="text1"/>
          <w:szCs w:val="20"/>
        </w:rPr>
        <w:t>TT] and [Panasonic] st</w:t>
      </w:r>
      <w:r w:rsidRPr="003D3711">
        <w:rPr>
          <w:szCs w:val="20"/>
        </w:rPr>
        <w:t>ates that R2D synchronization signal transmission should not be strictly periodic at reader to avoid collisions.</w:t>
      </w:r>
    </w:p>
    <w:p w14:paraId="0A5BD869" w14:textId="77777777" w:rsidR="003D3711" w:rsidRPr="003D3711" w:rsidRDefault="003D3711" w:rsidP="003D3711">
      <w:pPr>
        <w:pStyle w:val="0Maintext"/>
        <w:spacing w:before="60" w:after="60"/>
        <w:rPr>
          <w:i/>
          <w:iCs/>
          <w:color w:val="0070C0"/>
        </w:rPr>
      </w:pPr>
      <w:r w:rsidRPr="003D3711">
        <w:rPr>
          <w:i/>
          <w:iCs/>
          <w:color w:val="0070C0"/>
        </w:rPr>
        <w:t>[Negative observations]</w:t>
      </w:r>
    </w:p>
    <w:p w14:paraId="450BF5FF"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color w:val="000000" w:themeColor="text1"/>
          <w:szCs w:val="20"/>
        </w:rPr>
      </w:pPr>
      <w:r w:rsidRPr="003D3711">
        <w:rPr>
          <w:color w:val="000000" w:themeColor="text1"/>
          <w:szCs w:val="20"/>
        </w:rPr>
        <w:t>Source [Huawei] states that the use of a window-based periodic transmission (not strictly periodic) will have a negative impact on the device's ability to perform initial frequency acquisition due to timing uncertainty since it cannot know when to expect the signals.</w:t>
      </w:r>
    </w:p>
    <w:p w14:paraId="76E9026A"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a flexible time position within a window requires blind searching, increasing power consumption, and requires additional indication of the actual location.</w:t>
      </w:r>
    </w:p>
    <w:p w14:paraId="640E8C73" w14:textId="77777777" w:rsidR="003D3711" w:rsidRPr="003D3711" w:rsidRDefault="003D3711" w:rsidP="003D3711">
      <w:pPr>
        <w:pStyle w:val="afe"/>
        <w:numPr>
          <w:ilvl w:val="0"/>
          <w:numId w:val="45"/>
        </w:numPr>
        <w:spacing w:beforeLines="25" w:before="60" w:afterLines="25" w:after="60" w:line="252" w:lineRule="auto"/>
        <w:ind w:leftChars="0"/>
        <w:contextualSpacing/>
        <w:jc w:val="both"/>
        <w:rPr>
          <w:szCs w:val="20"/>
        </w:rPr>
      </w:pPr>
      <w:r w:rsidRPr="003D3711">
        <w:rPr>
          <w:szCs w:val="20"/>
        </w:rPr>
        <w:t>Source [vivo] states that the flexibility to omit transmissions (while keeping occasions strictly periodic) is consistent with NR specification logic where BS is not mandated to transmit SSB periodically.</w:t>
      </w:r>
    </w:p>
    <w:p w14:paraId="1D2F0001"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rFonts w:ascii="Times" w:eastAsia="SimSun" w:hAnsi="Times" w:cs="Times"/>
          <w:lang w:val="en-US" w:eastAsia="ja-JP"/>
        </w:rPr>
        <w:t>Source [</w:t>
      </w:r>
      <w:r w:rsidRPr="003D3711">
        <w:rPr>
          <w:rFonts w:ascii="Times" w:eastAsia="SimSun" w:hAnsi="Times" w:cs="Times" w:hint="eastAsia"/>
          <w:lang w:val="en-US" w:eastAsia="ja-JP"/>
        </w:rPr>
        <w:t>C</w:t>
      </w:r>
      <w:r w:rsidRPr="003D3711">
        <w:rPr>
          <w:rFonts w:ascii="Times" w:eastAsia="SimSun" w:hAnsi="Times" w:cs="Times"/>
          <w:lang w:val="en-US" w:eastAsia="ja-JP"/>
        </w:rPr>
        <w:t>MCC] states that if the R2D synchronization signal is not strictly periodic, it w</w:t>
      </w:r>
      <w:r w:rsidRPr="003D3711">
        <w:rPr>
          <w:rFonts w:ascii="TimesNewRomanPS-BoldMT" w:hAnsi="TimesNewRomanPS-BoldMT"/>
          <w:color w:val="000000"/>
          <w:lang w:eastAsia="en-US"/>
        </w:rPr>
        <w:t>ill lead to ambiguity for a device to determine the timing information of the system. Without timing information, Rel-20 A-IoT system is difficult to configure RACH resources to support DO-A traffic, and DRX-like configuration for device power saving, etc.</w:t>
      </w:r>
    </w:p>
    <w:p w14:paraId="2F1FF33E" w14:textId="77777777" w:rsidR="003D3711" w:rsidRPr="003D3711" w:rsidRDefault="003D3711" w:rsidP="003D3711">
      <w:pPr>
        <w:pStyle w:val="0Maintext"/>
        <w:numPr>
          <w:ilvl w:val="0"/>
          <w:numId w:val="45"/>
        </w:numPr>
        <w:adjustRightInd w:val="0"/>
        <w:snapToGrid w:val="0"/>
        <w:spacing w:before="60" w:after="60" w:line="264" w:lineRule="auto"/>
        <w:rPr>
          <w:rFonts w:ascii="TimesNewRomanPS-BoldMT" w:hAnsi="TimesNewRomanPS-BoldMT" w:hint="eastAsia"/>
          <w:color w:val="000000"/>
          <w:lang w:eastAsia="en-US"/>
        </w:rPr>
      </w:pPr>
      <w:r w:rsidRPr="003D3711">
        <w:rPr>
          <w:bCs/>
        </w:rPr>
        <w:t xml:space="preserve">Source [vivo] states that if transmission periodicity for periodic sync signal is long enough, e.g., longer than several hundred </w:t>
      </w:r>
      <w:proofErr w:type="spellStart"/>
      <w:r w:rsidRPr="003D3711">
        <w:rPr>
          <w:bCs/>
        </w:rPr>
        <w:t>ms</w:t>
      </w:r>
      <w:proofErr w:type="spellEnd"/>
      <w:r w:rsidRPr="003D3711">
        <w:rPr>
          <w:bCs/>
        </w:rPr>
        <w:t>, there is no clear motivation to have flexibility for BS to adjust the transmission occasion within a window or omit for periodic sync signal.</w:t>
      </w:r>
    </w:p>
    <w:p w14:paraId="77C352EF" w14:textId="77777777" w:rsidR="003D3711" w:rsidRPr="003D3711" w:rsidRDefault="003D3711" w:rsidP="003D3711">
      <w:pPr>
        <w:pStyle w:val="0Maintext"/>
        <w:adjustRightInd w:val="0"/>
        <w:snapToGrid w:val="0"/>
        <w:spacing w:beforeLines="50" w:before="120" w:afterLines="50" w:after="120" w:line="264" w:lineRule="auto"/>
        <w:rPr>
          <w:rFonts w:eastAsia="DengXian"/>
          <w:iCs/>
          <w:color w:val="000000" w:themeColor="text1"/>
          <w:lang w:val="en-US"/>
        </w:rPr>
      </w:pPr>
      <w:r w:rsidRPr="003D3711">
        <w:rPr>
          <w:rFonts w:eastAsia="DengXian"/>
          <w:iCs/>
          <w:color w:val="000000" w:themeColor="text1"/>
          <w:lang w:val="en-US"/>
        </w:rPr>
        <w:t>Source [NEC] and [Qualcomm] state that, RAN1 may only need to specify a default periodicity assumption from device perspective for the R2D sync signal.</w:t>
      </w:r>
      <w:r w:rsidRPr="003D3711">
        <w:rPr>
          <w:rFonts w:eastAsia="DengXian" w:hint="eastAsia"/>
          <w:iCs/>
          <w:color w:val="000000" w:themeColor="text1"/>
          <w:lang w:val="en-US"/>
        </w:rPr>
        <w:t xml:space="preserve"> </w:t>
      </w:r>
      <w:r w:rsidRPr="003D3711">
        <w:rPr>
          <w:rFonts w:eastAsia="DengXian"/>
          <w:iCs/>
          <w:color w:val="000000" w:themeColor="text1"/>
          <w:lang w:val="en-US"/>
        </w:rPr>
        <w:t>It is unnecessary to further discuss whether R2D sync signal transmission is strictly periodic at reader in RAN1, it can be totally up to reader’s implementation.</w:t>
      </w:r>
    </w:p>
    <w:p w14:paraId="2CD6805D" w14:textId="5187327D"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3E9A43FD" w14:textId="77777777" w:rsidR="003D3711" w:rsidRDefault="003D3711" w:rsidP="001710E3">
      <w:pPr>
        <w:rPr>
          <w:rFonts w:ascii="Times New Roman" w:eastAsia="ＭＳ 明朝" w:hAnsi="Times New Roman"/>
          <w:szCs w:val="20"/>
          <w:lang w:eastAsia="ja-JP"/>
        </w:rPr>
      </w:pPr>
    </w:p>
    <w:p w14:paraId="12164FAD" w14:textId="77777777" w:rsidR="003D3711" w:rsidRDefault="003D3711" w:rsidP="002B35B5">
      <w:pPr>
        <w:rPr>
          <w:rFonts w:ascii="Times New Roman" w:eastAsia="ＭＳ 明朝" w:hAnsi="Times New Roman"/>
          <w:szCs w:val="20"/>
          <w:lang w:eastAsia="ja-JP"/>
        </w:rPr>
      </w:pPr>
    </w:p>
    <w:p w14:paraId="52AC9252" w14:textId="73F85C83"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01407798" w14:textId="77777777" w:rsidR="003D3711" w:rsidRPr="003D3711" w:rsidRDefault="003D3711" w:rsidP="002B35B5">
      <w:pPr>
        <w:adjustRightInd w:val="0"/>
        <w:snapToGrid w:val="0"/>
        <w:rPr>
          <w:rFonts w:eastAsia="ＭＳ 明朝"/>
          <w:szCs w:val="20"/>
          <w:lang w:eastAsia="ja-JP"/>
        </w:rPr>
      </w:pPr>
      <w:r w:rsidRPr="003D3711">
        <w:rPr>
          <w:rFonts w:eastAsia="DengXian" w:hint="eastAsia"/>
          <w:szCs w:val="20"/>
          <w:lang w:eastAsia="zh-CN"/>
        </w:rPr>
        <w:t>C</w:t>
      </w:r>
      <w:r w:rsidRPr="003D3711">
        <w:rPr>
          <w:rFonts w:eastAsia="DengXian"/>
          <w:szCs w:val="20"/>
          <w:lang w:eastAsia="zh-CN"/>
        </w:rPr>
        <w:t>apture following in TR 38.769</w:t>
      </w:r>
    </w:p>
    <w:p w14:paraId="4F449E5F" w14:textId="4E5CB472" w:rsidR="003D3711" w:rsidRPr="003D3711" w:rsidRDefault="003D3711" w:rsidP="003D3711">
      <w:pPr>
        <w:adjustRightInd w:val="0"/>
        <w:snapToGrid w:val="0"/>
        <w:spacing w:beforeLines="50" w:before="120" w:after="60"/>
        <w:rPr>
          <w:rFonts w:eastAsia="ＭＳ 明朝"/>
          <w:b/>
          <w:bCs/>
          <w:szCs w:val="20"/>
          <w:lang w:eastAsia="ja-JP"/>
        </w:rPr>
      </w:pPr>
      <w:r w:rsidRPr="003D3711">
        <w:rPr>
          <w:rFonts w:eastAsia="ＭＳ 明朝" w:hint="eastAsia"/>
          <w:b/>
          <w:bCs/>
          <w:szCs w:val="20"/>
          <w:lang w:eastAsia="ja-JP"/>
        </w:rPr>
        <w:t>---</w:t>
      </w:r>
    </w:p>
    <w:p w14:paraId="2138B22D" w14:textId="77777777" w:rsidR="003D3711" w:rsidRPr="003D3711" w:rsidRDefault="003D3711" w:rsidP="003D3711">
      <w:pPr>
        <w:adjustRightInd w:val="0"/>
        <w:snapToGrid w:val="0"/>
        <w:spacing w:beforeLines="50" w:before="120" w:after="60"/>
        <w:rPr>
          <w:rFonts w:eastAsia="DengXian"/>
          <w:szCs w:val="20"/>
          <w:lang w:eastAsia="zh-CN"/>
        </w:rPr>
      </w:pPr>
      <w:r w:rsidRPr="003D3711">
        <w:rPr>
          <w:rFonts w:eastAsia="DengXian"/>
          <w:szCs w:val="20"/>
          <w:lang w:eastAsia="zh-CN"/>
        </w:rPr>
        <w:t>Periodicity of R2D periodic synchronization signal is studied, with following observations</w:t>
      </w:r>
    </w:p>
    <w:p w14:paraId="1718256B"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[vivo] states that </w:t>
      </w:r>
      <w:r w:rsidRPr="003D3711">
        <w:rPr>
          <w:color w:val="000000"/>
          <w:lang w:eastAsia="en-US"/>
        </w:rPr>
        <w:t>it is beneficial to consider a long periodicity for periodic sync signal block (</w:t>
      </w:r>
      <w:proofErr w:type="spellStart"/>
      <w:r w:rsidRPr="003D3711">
        <w:rPr>
          <w:color w:val="000000"/>
          <w:lang w:eastAsia="en-US"/>
        </w:rPr>
        <w:t>AIoT</w:t>
      </w:r>
      <w:proofErr w:type="spellEnd"/>
      <w:r w:rsidRPr="003D3711">
        <w:rPr>
          <w:color w:val="000000"/>
          <w:lang w:eastAsia="en-US"/>
        </w:rPr>
        <w:t xml:space="preserve">-SSB) to avoid collision between R2D/D2R transmissions and </w:t>
      </w:r>
      <w:proofErr w:type="spellStart"/>
      <w:r w:rsidRPr="003D3711">
        <w:rPr>
          <w:color w:val="000000"/>
          <w:lang w:eastAsia="en-US"/>
        </w:rPr>
        <w:t>AIoT</w:t>
      </w:r>
      <w:proofErr w:type="spellEnd"/>
      <w:r w:rsidRPr="003D3711">
        <w:rPr>
          <w:color w:val="000000"/>
          <w:lang w:eastAsia="en-US"/>
        </w:rPr>
        <w:t>-SSB.</w:t>
      </w:r>
      <w:r w:rsidRPr="003D3711">
        <w:rPr>
          <w:lang w:eastAsia="en-US"/>
        </w:rPr>
        <w:t xml:space="preserve"> The periodicity can be in between </w:t>
      </w:r>
      <w:r w:rsidRPr="003D3711">
        <w:rPr>
          <w:rFonts w:eastAsia="DengXian"/>
          <w:iCs/>
        </w:rPr>
        <w:t>[</w:t>
      </w:r>
      <w:r w:rsidRPr="003D3711">
        <w:rPr>
          <w:rFonts w:eastAsia="DengXian"/>
          <w:iCs/>
          <w:lang w:val="en-US"/>
        </w:rPr>
        <w:t>320ms, 1.28s], and short periodicity may lead to collision with other R2D transmissions.</w:t>
      </w:r>
    </w:p>
    <w:p w14:paraId="14603A46"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[CMCC] states that </w:t>
      </w:r>
      <w:r w:rsidRPr="003D3711">
        <w:rPr>
          <w:color w:val="000000"/>
          <w:lang w:eastAsia="en-US"/>
        </w:rPr>
        <w:t xml:space="preserve">frequency acquisition and reader identification latency, the timing drift due to SFO within the periodicity of the synchronization signal and the overhead of synchronization signal should be considered when determine the periodicity of the R2D periodic synchronization signal. And periodicity can be hundreds of </w:t>
      </w:r>
      <w:proofErr w:type="spellStart"/>
      <w:r w:rsidRPr="003D3711">
        <w:rPr>
          <w:color w:val="000000"/>
          <w:lang w:eastAsia="en-US"/>
        </w:rPr>
        <w:t>ms</w:t>
      </w:r>
      <w:proofErr w:type="spellEnd"/>
      <w:r w:rsidRPr="003D3711">
        <w:rPr>
          <w:color w:val="000000"/>
          <w:lang w:eastAsia="en-US"/>
        </w:rPr>
        <w:t>, e.g., 160ms, as a starting point.</w:t>
      </w:r>
    </w:p>
    <w:p w14:paraId="4AA85AB2"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Source [Ericsson] states that dense periodic synchronization signal can accelerate reader/cell search and improve timing synchronization at the cost of increased resource consumption (and energy consumption at the device side) and signaling overhead, whereas sparse transmission may reduce resource usage but require extra preamble overhead for reliable PRDCH demodulation. The periodicity can be 160ms, and other value can be studied.</w:t>
      </w:r>
    </w:p>
    <w:p w14:paraId="37AC36E5"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 xml:space="preserve">Source [Sequans] states that, periodicity </w:t>
      </w:r>
      <w:r w:rsidRPr="003D3711">
        <w:rPr>
          <w:rFonts w:ascii="TimesNewRomanPSMT" w:hAnsi="TimesNewRomanPSMT"/>
          <w:color w:val="000000"/>
          <w:lang w:eastAsia="en-US"/>
        </w:rPr>
        <w:t xml:space="preserve">in the order of 100s of </w:t>
      </w:r>
      <w:proofErr w:type="spellStart"/>
      <w:r w:rsidRPr="003D3711">
        <w:rPr>
          <w:rFonts w:ascii="TimesNewRomanPSMT" w:hAnsi="TimesNewRomanPSMT"/>
          <w:color w:val="000000"/>
          <w:lang w:eastAsia="en-US"/>
        </w:rPr>
        <w:t>ms</w:t>
      </w:r>
      <w:proofErr w:type="spellEnd"/>
      <w:r w:rsidRPr="003D3711">
        <w:rPr>
          <w:rFonts w:ascii="TimesNewRomanPSMT" w:hAnsi="TimesNewRomanPSMT"/>
          <w:color w:val="000000"/>
          <w:lang w:eastAsia="en-US"/>
        </w:rPr>
        <w:t xml:space="preserve"> can be considered, to support calibration for DO-A traffic case (i.e., device initiates D2R transmission after fast fix from such periodic R2D) without introducing large latency penalty.</w:t>
      </w:r>
    </w:p>
    <w:p w14:paraId="64C2B147"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D0D0D" w:themeColor="text1" w:themeTint="F2"/>
          <w:lang w:val="en-US"/>
        </w:rPr>
      </w:pPr>
      <w:r w:rsidRPr="003D3711">
        <w:rPr>
          <w:rFonts w:eastAsia="DengXian" w:hint="eastAsia"/>
          <w:iCs/>
          <w:color w:val="0D0D0D" w:themeColor="text1" w:themeTint="F2"/>
          <w:lang w:val="en-US"/>
        </w:rPr>
        <w:lastRenderedPageBreak/>
        <w:t xml:space="preserve">Source [ZTE] states that </w:t>
      </w:r>
      <w:r w:rsidRPr="003D3711">
        <w:rPr>
          <w:rFonts w:eastAsia="DengXian"/>
          <w:iCs/>
          <w:color w:val="0D0D0D" w:themeColor="text1" w:themeTint="F2"/>
          <w:lang w:val="en-US"/>
        </w:rPr>
        <w:t xml:space="preserve">40ms can be a starting </w:t>
      </w:r>
      <w:proofErr w:type="gramStart"/>
      <w:r w:rsidRPr="003D3711">
        <w:rPr>
          <w:rFonts w:eastAsia="DengXian"/>
          <w:iCs/>
          <w:color w:val="0D0D0D" w:themeColor="text1" w:themeTint="F2"/>
          <w:lang w:val="en-US"/>
        </w:rPr>
        <w:t>point</w:t>
      </w:r>
      <w:r w:rsidRPr="003D3711">
        <w:rPr>
          <w:rFonts w:eastAsia="DengXian" w:hint="eastAsia"/>
          <w:iCs/>
          <w:color w:val="0D0D0D" w:themeColor="text1" w:themeTint="F2"/>
          <w:lang w:val="en-US"/>
        </w:rPr>
        <w:t xml:space="preserve"> </w:t>
      </w:r>
      <w:r w:rsidRPr="003D3711">
        <w:rPr>
          <w:rFonts w:eastAsia="DengXian"/>
          <w:iCs/>
          <w:color w:val="0D0D0D" w:themeColor="text1" w:themeTint="F2"/>
          <w:lang w:val="en-US"/>
        </w:rPr>
        <w:t>,</w:t>
      </w:r>
      <w:proofErr w:type="gramEnd"/>
      <w:r w:rsidRPr="003D3711">
        <w:rPr>
          <w:rFonts w:eastAsia="DengXian"/>
          <w:iCs/>
          <w:color w:val="0D0D0D" w:themeColor="text1" w:themeTint="F2"/>
          <w:lang w:val="en-US"/>
        </w:rPr>
        <w:t xml:space="preserve"> and </w:t>
      </w:r>
      <w:r w:rsidRPr="003D3711">
        <w:rPr>
          <w:rFonts w:eastAsia="DengXian" w:hint="eastAsia"/>
          <w:iCs/>
          <w:color w:val="0D0D0D" w:themeColor="text1" w:themeTint="F2"/>
          <w:lang w:val="en-US"/>
        </w:rPr>
        <w:t>the Periodic R2D synchronization signal can be transmitted at a specific frame boundary.</w:t>
      </w:r>
    </w:p>
    <w:p w14:paraId="1C17D294"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lang w:val="en-US"/>
        </w:rPr>
      </w:pPr>
      <w:r w:rsidRPr="003D3711">
        <w:rPr>
          <w:rFonts w:eastAsia="DengXian"/>
          <w:iCs/>
          <w:lang w:val="en-US"/>
        </w:rPr>
        <w:t>S</w:t>
      </w:r>
      <w:r w:rsidRPr="003D3711">
        <w:rPr>
          <w:rFonts w:eastAsia="DengXian" w:hint="eastAsia"/>
          <w:iCs/>
          <w:lang w:val="en-US"/>
        </w:rPr>
        <w:t>ource</w:t>
      </w:r>
      <w:r w:rsidRPr="003D3711">
        <w:rPr>
          <w:rFonts w:eastAsia="DengXian"/>
          <w:iCs/>
          <w:lang w:val="en-US"/>
        </w:rPr>
        <w:t xml:space="preserve"> [Docomo] states that for time synchronization/tracking, additional synchronization signal without corresponding broadcast information can be beneficial for reducing accumulated time error due to SFO while avoiding additional overhead of broadcast information</w:t>
      </w:r>
    </w:p>
    <w:p w14:paraId="58F62CD0" w14:textId="77777777" w:rsidR="003D3711" w:rsidRPr="003D3711" w:rsidRDefault="003D3711" w:rsidP="003D3711">
      <w:pPr>
        <w:pStyle w:val="0Maintext"/>
        <w:numPr>
          <w:ilvl w:val="0"/>
          <w:numId w:val="46"/>
        </w:numPr>
        <w:adjustRightInd w:val="0"/>
        <w:snapToGrid w:val="0"/>
        <w:spacing w:before="60" w:after="60"/>
        <w:ind w:left="357" w:hanging="357"/>
        <w:rPr>
          <w:rFonts w:eastAsia="DengXian"/>
          <w:iCs/>
          <w:color w:val="000000" w:themeColor="text1"/>
          <w:lang w:val="en-US"/>
        </w:rPr>
      </w:pPr>
      <w:r w:rsidRPr="003D3711">
        <w:rPr>
          <w:rFonts w:eastAsia="DengXian"/>
          <w:iCs/>
          <w:color w:val="000000" w:themeColor="text1"/>
          <w:lang w:val="en-US"/>
        </w:rPr>
        <w:t>S</w:t>
      </w:r>
      <w:r w:rsidRPr="003D3711">
        <w:rPr>
          <w:rFonts w:eastAsia="DengXian" w:hint="eastAsia"/>
          <w:iCs/>
          <w:color w:val="000000" w:themeColor="text1"/>
          <w:lang w:val="en-US"/>
        </w:rPr>
        <w:t>ource</w:t>
      </w:r>
      <w:r w:rsidRPr="003D3711">
        <w:rPr>
          <w:rFonts w:eastAsia="DengXian"/>
          <w:iCs/>
          <w:color w:val="000000" w:themeColor="text1"/>
          <w:lang w:val="en-US"/>
        </w:rPr>
        <w:t xml:space="preserve"> [</w:t>
      </w:r>
      <w:r w:rsidRPr="003D3711">
        <w:rPr>
          <w:rFonts w:eastAsia="DengXian" w:hint="eastAsia"/>
          <w:iCs/>
          <w:color w:val="000000" w:themeColor="text1"/>
          <w:lang w:val="en-US"/>
        </w:rPr>
        <w:t>CATT</w:t>
      </w:r>
      <w:r w:rsidRPr="003D3711">
        <w:rPr>
          <w:rFonts w:eastAsia="DengXian"/>
          <w:iCs/>
          <w:color w:val="000000" w:themeColor="text1"/>
          <w:lang w:val="en-US"/>
        </w:rPr>
        <w:t xml:space="preserve">] states that the transmission period of the periodic synchronization signals </w:t>
      </w:r>
      <w:r w:rsidRPr="003D3711">
        <w:rPr>
          <w:rFonts w:eastAsia="DengXian" w:hint="eastAsia"/>
          <w:iCs/>
          <w:color w:val="000000" w:themeColor="text1"/>
          <w:lang w:val="en-US"/>
        </w:rPr>
        <w:t>should be</w:t>
      </w:r>
      <w:r w:rsidRPr="003D3711">
        <w:rPr>
          <w:rFonts w:eastAsia="DengXian"/>
          <w:iCs/>
          <w:color w:val="000000" w:themeColor="text1"/>
          <w:lang w:val="en-US"/>
        </w:rPr>
        <w:t xml:space="preserve"> longer than 160 </w:t>
      </w:r>
      <w:proofErr w:type="spellStart"/>
      <w:r w:rsidRPr="003D3711">
        <w:rPr>
          <w:rFonts w:eastAsia="DengXian"/>
          <w:iCs/>
          <w:color w:val="000000" w:themeColor="text1"/>
          <w:lang w:val="en-US"/>
        </w:rPr>
        <w:t>ms</w:t>
      </w:r>
      <w:r w:rsidRPr="003D3711">
        <w:rPr>
          <w:rFonts w:eastAsia="DengXian" w:hint="eastAsia"/>
          <w:iCs/>
          <w:color w:val="000000" w:themeColor="text1"/>
          <w:lang w:val="en-US"/>
        </w:rPr>
        <w:t>.</w:t>
      </w:r>
      <w:proofErr w:type="spellEnd"/>
    </w:p>
    <w:p w14:paraId="58B8DA72" w14:textId="4B28EFAE"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6F763780" w14:textId="77777777" w:rsidR="003D3711" w:rsidRDefault="003D3711" w:rsidP="001710E3">
      <w:pPr>
        <w:rPr>
          <w:rFonts w:ascii="Times New Roman" w:eastAsia="ＭＳ 明朝" w:hAnsi="Times New Roman"/>
          <w:szCs w:val="20"/>
          <w:lang w:eastAsia="ja-JP"/>
        </w:rPr>
      </w:pPr>
    </w:p>
    <w:p w14:paraId="7F5C9507" w14:textId="77777777" w:rsidR="003D3711" w:rsidRDefault="003D3711" w:rsidP="001710E3">
      <w:pPr>
        <w:rPr>
          <w:rFonts w:ascii="Times New Roman" w:eastAsia="ＭＳ 明朝" w:hAnsi="Times New Roman"/>
          <w:szCs w:val="20"/>
          <w:lang w:eastAsia="ja-JP"/>
        </w:rPr>
      </w:pPr>
    </w:p>
    <w:p w14:paraId="358AAD19" w14:textId="05507AC0" w:rsidR="003D3711" w:rsidRPr="003D3711" w:rsidRDefault="003D3711"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7A0C358A" w14:textId="77777777" w:rsidR="003D3711" w:rsidRPr="003D3711" w:rsidRDefault="003D3711" w:rsidP="002B35B5">
      <w:pPr>
        <w:pStyle w:val="0Maintext"/>
        <w:adjustRightInd w:val="0"/>
        <w:snapToGrid w:val="0"/>
        <w:spacing w:beforeLines="0" w:before="0" w:afterLines="0"/>
        <w:rPr>
          <w:rFonts w:eastAsia="ＭＳ 明朝"/>
          <w:lang w:eastAsia="ja-JP"/>
        </w:rPr>
      </w:pPr>
      <w:r w:rsidRPr="003D3711">
        <w:t>Capture the following in TR38.769</w:t>
      </w:r>
    </w:p>
    <w:p w14:paraId="68CB111A" w14:textId="233AF7E9" w:rsidR="003D3711" w:rsidRPr="003D3711" w:rsidRDefault="003D3711" w:rsidP="003D3711">
      <w:pPr>
        <w:pStyle w:val="0Maintext"/>
        <w:adjustRightInd w:val="0"/>
        <w:snapToGrid w:val="0"/>
        <w:spacing w:before="60" w:after="60"/>
        <w:rPr>
          <w:rFonts w:eastAsia="ＭＳ 明朝"/>
          <w:iCs/>
          <w:lang w:val="en-US" w:eastAsia="ja-JP"/>
        </w:rPr>
      </w:pPr>
      <w:r w:rsidRPr="003D3711">
        <w:rPr>
          <w:rFonts w:eastAsia="ＭＳ 明朝" w:hint="eastAsia"/>
          <w:b/>
          <w:bCs/>
          <w:lang w:eastAsia="ja-JP"/>
        </w:rPr>
        <w:t>---</w:t>
      </w:r>
    </w:p>
    <w:p w14:paraId="416EDACE" w14:textId="77777777" w:rsidR="003D3711" w:rsidRPr="003D3711" w:rsidRDefault="003D3711" w:rsidP="003D3711">
      <w:pPr>
        <w:spacing w:before="60" w:after="60"/>
        <w:rPr>
          <w:rFonts w:eastAsia="DengXian"/>
          <w:szCs w:val="20"/>
          <w:lang w:eastAsia="zh-CN"/>
        </w:rPr>
      </w:pPr>
      <w:r w:rsidRPr="003D3711">
        <w:rPr>
          <w:rFonts w:eastAsia="DengXian"/>
          <w:szCs w:val="20"/>
          <w:lang w:eastAsia="zh-CN"/>
        </w:rPr>
        <w:t xml:space="preserve">Regarding whether to apply </w:t>
      </w:r>
      <w:proofErr w:type="spellStart"/>
      <w:r w:rsidRPr="003D3711">
        <w:rPr>
          <w:rFonts w:eastAsia="DengXian"/>
          <w:szCs w:val="20"/>
          <w:lang w:eastAsia="zh-CN"/>
        </w:rPr>
        <w:t>manchester</w:t>
      </w:r>
      <w:proofErr w:type="spellEnd"/>
      <w:r w:rsidRPr="003D3711">
        <w:rPr>
          <w:rFonts w:eastAsia="DengXian"/>
          <w:szCs w:val="20"/>
          <w:lang w:eastAsia="zh-CN"/>
        </w:rPr>
        <w:t xml:space="preserve"> coding to periodic synchronization signal</w:t>
      </w:r>
    </w:p>
    <w:p w14:paraId="54CCEB6C"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[Negative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54707F3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zh-CN"/>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zh-CN"/>
        </w:rPr>
        <w:t>Huawei] states that, applying Manchester coding to the sequence-based synchronization signal would result in a marginal performance loss with similar residual timing error performance, while increasing the complexity of the device if it is expected to remove the Manchester encoding before performing correlation with the original sequence.</w:t>
      </w:r>
    </w:p>
    <w:p w14:paraId="7ACDAA9C"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themeColor="text1"/>
          <w:szCs w:val="20"/>
          <w:lang w:eastAsia="en-US"/>
        </w:rPr>
      </w:pPr>
      <w:r w:rsidRPr="003D3711">
        <w:rPr>
          <w:rFonts w:ascii="Times New Roman" w:hAnsi="Times New Roman"/>
          <w:color w:val="000000" w:themeColor="text1"/>
          <w:szCs w:val="20"/>
          <w:lang w:eastAsia="en-US"/>
        </w:rPr>
        <w:t xml:space="preserve">Source [Qualcomm] states that, </w:t>
      </w:r>
      <w:r w:rsidRPr="003D3711">
        <w:rPr>
          <w:rFonts w:ascii="Times New Roman" w:hAnsi="Times New Roman"/>
          <w:color w:val="000000" w:themeColor="text1"/>
          <w:szCs w:val="20"/>
          <w:lang w:eastAsia="zh-CN"/>
        </w:rPr>
        <w:t xml:space="preserve">applying Manchester coding to synchronization signal </w:t>
      </w:r>
      <w:r w:rsidRPr="003D3711">
        <w:rPr>
          <w:rFonts w:ascii="Times New Roman" w:hAnsi="Times New Roman"/>
          <w:color w:val="000000" w:themeColor="text1"/>
          <w:szCs w:val="20"/>
          <w:lang w:eastAsia="en-US"/>
        </w:rPr>
        <w:t>could lead to an increased false alarm rate due to its resemblance to the PRDCH.</w:t>
      </w:r>
    </w:p>
    <w:p w14:paraId="3F171B02"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[FFS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7473EAC6"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Ericsson] states that, before applying Manchester coding to the binary sequence, it needs to be verified/evaluated whether it outperforms or not the performance of a binary sequence designed with good auto-correlation and cross-correlation properties.</w:t>
      </w:r>
    </w:p>
    <w:p w14:paraId="1E029FF9" w14:textId="77777777" w:rsidR="003D3711" w:rsidRPr="003D3711" w:rsidRDefault="003D3711" w:rsidP="003D3711">
      <w:pPr>
        <w:adjustRightInd w:val="0"/>
        <w:snapToGrid w:val="0"/>
        <w:spacing w:beforeLines="50" w:before="120" w:afterLines="50" w:after="120" w:line="264" w:lineRule="auto"/>
        <w:rPr>
          <w:rFonts w:eastAsia="DengXian"/>
          <w:i/>
          <w:iCs/>
          <w:color w:val="0070C0"/>
          <w:szCs w:val="20"/>
          <w:lang w:eastAsia="zh-CN"/>
        </w:rPr>
      </w:pPr>
      <w:r w:rsidRPr="003D3711">
        <w:rPr>
          <w:rFonts w:eastAsia="DengXian"/>
          <w:i/>
          <w:iCs/>
          <w:color w:val="0070C0"/>
          <w:szCs w:val="20"/>
          <w:lang w:eastAsia="zh-CN"/>
        </w:rPr>
        <w:t xml:space="preserve">[Positive to apply </w:t>
      </w:r>
      <w:proofErr w:type="spellStart"/>
      <w:r w:rsidRPr="003D3711">
        <w:rPr>
          <w:rFonts w:eastAsia="DengXian"/>
          <w:i/>
          <w:iCs/>
          <w:color w:val="0070C0"/>
          <w:szCs w:val="20"/>
          <w:lang w:eastAsia="zh-CN"/>
        </w:rPr>
        <w:t>manchester</w:t>
      </w:r>
      <w:proofErr w:type="spellEnd"/>
      <w:r w:rsidRPr="003D3711">
        <w:rPr>
          <w:rFonts w:eastAsia="DengXian"/>
          <w:i/>
          <w:iCs/>
          <w:color w:val="0070C0"/>
          <w:szCs w:val="20"/>
          <w:lang w:eastAsia="zh-CN"/>
        </w:rPr>
        <w:t xml:space="preserve"> coding]</w:t>
      </w:r>
    </w:p>
    <w:p w14:paraId="65BFD89D"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OPPO] states that, applying Manchester coding to the binary sequence of synchronization signal should be considered, and the application of Manchester coding to the binary sequence ensures continuous clock embedding, which mitigates timing drift, reduces DC offset issues, and facilitates accurate signal detection with lower complexity.</w:t>
      </w:r>
    </w:p>
    <w:p w14:paraId="0BE5F1FB"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w:t>
      </w:r>
      <w:r w:rsidRPr="003D3711">
        <w:rPr>
          <w:rFonts w:ascii="Times New Roman" w:hAnsi="Times New Roman"/>
          <w:color w:val="000000"/>
          <w:szCs w:val="20"/>
        </w:rPr>
        <w:t>[</w:t>
      </w:r>
      <w:r w:rsidRPr="003D3711">
        <w:rPr>
          <w:rFonts w:ascii="Times New Roman" w:hAnsi="Times New Roman"/>
          <w:color w:val="000000"/>
          <w:szCs w:val="20"/>
          <w:lang w:eastAsia="en-US"/>
        </w:rPr>
        <w:t>CATT] states that, in order to prevent continuous 1s or 0s during the transmission of R2D synchronization signal and improving clock recovery, Manchester coding should be applied to the binary sequence of R2D periodic synchronization signal.</w:t>
      </w:r>
    </w:p>
    <w:p w14:paraId="0F80CFBA" w14:textId="77777777"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[vivo] provide evaluation results show that for 31-bit m-sequence with Manchester coding, 31-bit m- sequence without Manchester coding, and 63-bit without Manchester coding, these three cases have comparable durations (~15 OFDM symbols), and shows similar MDR </w:t>
      </w:r>
      <w:proofErr w:type="spellStart"/>
      <w:r w:rsidRPr="003D3711">
        <w:rPr>
          <w:rFonts w:ascii="Times New Roman" w:hAnsi="Times New Roman"/>
          <w:color w:val="000000"/>
          <w:szCs w:val="20"/>
          <w:lang w:eastAsia="en-US"/>
        </w:rPr>
        <w:t>performance.Besides</w:t>
      </w:r>
      <w:proofErr w:type="spellEnd"/>
      <w:r w:rsidRPr="003D3711">
        <w:rPr>
          <w:rFonts w:ascii="Times New Roman" w:hAnsi="Times New Roman"/>
          <w:color w:val="000000"/>
          <w:szCs w:val="20"/>
          <w:lang w:eastAsia="en-US"/>
        </w:rPr>
        <w:t xml:space="preserve">, </w:t>
      </w:r>
      <w:r w:rsidRPr="003D3711">
        <w:rPr>
          <w:rFonts w:ascii="Times New Roman" w:hAnsi="Times New Roman"/>
          <w:color w:val="000000"/>
          <w:szCs w:val="20"/>
        </w:rPr>
        <w:t>timing performance for sequence with Manchester coding is slightly better compared with longer sequence w/o Manchester coding (same overall duration), due to narrower main lobe of auto-correlation can be achieved with Manchester coding.</w:t>
      </w:r>
    </w:p>
    <w:p w14:paraId="5BADC61F" w14:textId="091A9BEC" w:rsidR="003D3711" w:rsidRPr="003D3711" w:rsidRDefault="003D3711" w:rsidP="003D3711">
      <w:pPr>
        <w:pStyle w:val="afe"/>
        <w:numPr>
          <w:ilvl w:val="0"/>
          <w:numId w:val="47"/>
        </w:numPr>
        <w:adjustRightInd w:val="0"/>
        <w:snapToGrid w:val="0"/>
        <w:spacing w:beforeLines="50" w:before="120" w:afterLines="50" w:after="120" w:line="264" w:lineRule="auto"/>
        <w:ind w:leftChars="0" w:left="357" w:hanging="357"/>
        <w:jc w:val="both"/>
        <w:rPr>
          <w:rFonts w:ascii="Times New Roman" w:hAnsi="Times New Roman"/>
          <w:color w:val="000000"/>
          <w:szCs w:val="20"/>
          <w:lang w:eastAsia="en-US"/>
        </w:rPr>
      </w:pPr>
      <w:r w:rsidRPr="003D3711">
        <w:rPr>
          <w:rFonts w:ascii="Times New Roman" w:hAnsi="Times New Roman"/>
          <w:color w:val="000000"/>
          <w:szCs w:val="20"/>
          <w:lang w:eastAsia="en-US"/>
        </w:rPr>
        <w:t xml:space="preserve">Source [Qualcomm] states that, </w:t>
      </w:r>
      <w:r w:rsidRPr="003D3711">
        <w:rPr>
          <w:rFonts w:ascii="Times New Roman" w:hAnsi="Times New Roman"/>
          <w:color w:val="000000"/>
          <w:szCs w:val="20"/>
          <w:lang w:eastAsia="zh-CN"/>
        </w:rPr>
        <w:t>t</w:t>
      </w:r>
      <w:r w:rsidRPr="003D3711">
        <w:rPr>
          <w:rFonts w:ascii="Times New Roman" w:hAnsi="Times New Roman"/>
          <w:color w:val="000000"/>
          <w:szCs w:val="20"/>
        </w:rPr>
        <w:t>here is no major impact on miss detection and timing performance if Manchester coding to synchronization signal</w:t>
      </w:r>
      <w:r w:rsidRPr="003D3711">
        <w:rPr>
          <w:rFonts w:ascii="Times New Roman" w:hAnsi="Times New Roman"/>
          <w:color w:val="000000"/>
          <w:szCs w:val="20"/>
          <w:lang w:eastAsia="zh-CN"/>
        </w:rPr>
        <w:t xml:space="preserve">, </w:t>
      </w:r>
      <w:r w:rsidRPr="003D3711">
        <w:rPr>
          <w:rFonts w:ascii="Times New Roman" w:hAnsi="Times New Roman"/>
          <w:color w:val="000000"/>
          <w:szCs w:val="20"/>
          <w:lang w:eastAsia="en-US"/>
        </w:rPr>
        <w:t>while this approach helps prevent consecutive 1s or 0s.</w:t>
      </w:r>
    </w:p>
    <w:p w14:paraId="3D6F80F7" w14:textId="7678A553" w:rsidR="003D3711" w:rsidRPr="003D3711" w:rsidRDefault="003D3711" w:rsidP="001710E3">
      <w:pPr>
        <w:rPr>
          <w:rFonts w:ascii="Times New Roman" w:eastAsia="ＭＳ 明朝" w:hAnsi="Times New Roman"/>
          <w:szCs w:val="20"/>
          <w:lang w:eastAsia="ja-JP"/>
        </w:rPr>
      </w:pPr>
      <w:r w:rsidRPr="003D3711">
        <w:rPr>
          <w:rFonts w:ascii="Times New Roman" w:eastAsia="ＭＳ 明朝" w:hAnsi="Times New Roman" w:hint="eastAsia"/>
          <w:szCs w:val="20"/>
          <w:lang w:eastAsia="ja-JP"/>
        </w:rPr>
        <w:t>---</w:t>
      </w:r>
    </w:p>
    <w:p w14:paraId="06CCAC05" w14:textId="77777777" w:rsidR="003D3711" w:rsidRDefault="003D3711" w:rsidP="001710E3">
      <w:pPr>
        <w:rPr>
          <w:rFonts w:ascii="Times New Roman" w:eastAsia="ＭＳ 明朝" w:hAnsi="Times New Roman"/>
          <w:szCs w:val="20"/>
          <w:lang w:eastAsia="ja-JP"/>
        </w:rPr>
      </w:pPr>
    </w:p>
    <w:p w14:paraId="42D11877" w14:textId="77777777" w:rsidR="003D3711" w:rsidRDefault="003D3711" w:rsidP="001710E3">
      <w:pPr>
        <w:rPr>
          <w:rFonts w:ascii="Times New Roman" w:eastAsia="ＭＳ 明朝" w:hAnsi="Times New Roman"/>
          <w:szCs w:val="20"/>
          <w:lang w:eastAsia="ja-JP"/>
        </w:rPr>
      </w:pPr>
    </w:p>
    <w:p w14:paraId="3F2CF98F" w14:textId="01EF00A8" w:rsidR="003D3711" w:rsidRPr="003D3711" w:rsidRDefault="003D3711" w:rsidP="001710E3">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348B26B"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Capture following in TR38.769 regarding time and frequency resources for broadcast information:</w:t>
      </w:r>
    </w:p>
    <w:p w14:paraId="36F179C1" w14:textId="7C1C36CB" w:rsidR="003D3711" w:rsidRPr="003D3711" w:rsidRDefault="003D3711" w:rsidP="003D3711">
      <w:pPr>
        <w:rPr>
          <w:rFonts w:ascii="TimesNewRomanPS-BoldMT" w:eastAsia="ＭＳ 明朝" w:hAnsi="TimesNewRomanPS-BoldMT" w:cs="SimSun" w:hint="eastAsia"/>
          <w:color w:val="000000" w:themeColor="text1"/>
          <w:szCs w:val="20"/>
          <w:lang w:val="en-US" w:eastAsia="ja-JP"/>
        </w:rPr>
      </w:pPr>
      <w:r w:rsidRPr="003D3711">
        <w:rPr>
          <w:rFonts w:ascii="TimesNewRomanPS-BoldMT" w:eastAsia="ＭＳ 明朝" w:hAnsi="TimesNewRomanPS-BoldMT" w:cs="SimSun" w:hint="eastAsia"/>
          <w:color w:val="000000" w:themeColor="text1"/>
          <w:szCs w:val="20"/>
          <w:lang w:val="en-US" w:eastAsia="ja-JP"/>
        </w:rPr>
        <w:t>---</w:t>
      </w:r>
    </w:p>
    <w:p w14:paraId="68D8B482"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Time and frequency resources for broadcast information is studied, and the following observations are provided.</w:t>
      </w:r>
    </w:p>
    <w:p w14:paraId="5C91BF6F" w14:textId="77777777" w:rsidR="003D3711" w:rsidRPr="003D3711" w:rsidRDefault="003D3711" w:rsidP="003D3711">
      <w:pPr>
        <w:rPr>
          <w:rFonts w:ascii="TimesNewRomanPS-BoldMT" w:eastAsia="SimSun" w:hAnsi="TimesNewRomanPS-BoldMT" w:cs="SimSun" w:hint="eastAsia"/>
          <w:b/>
          <w:bCs/>
          <w:color w:val="000000" w:themeColor="text1"/>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time</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5E69E7DA"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immediately after periodic synchronization signal]</w:t>
      </w:r>
    </w:p>
    <w:p w14:paraId="1FF090EE"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[Huawei], [</w:t>
      </w:r>
      <w:proofErr w:type="spellStart"/>
      <w:r w:rsidRPr="003D3711">
        <w:rPr>
          <w:rFonts w:ascii="TimesNewRomanPS-BoldMT" w:eastAsia="SimSun" w:hAnsi="TimesNewRomanPS-BoldMT" w:cs="SimSun"/>
          <w:color w:val="000000" w:themeColor="text1"/>
          <w:szCs w:val="20"/>
          <w:lang w:val="en-US" w:eastAsia="zh-CN"/>
        </w:rPr>
        <w:t>Spreadtrum</w:t>
      </w:r>
      <w:proofErr w:type="spellEnd"/>
      <w:r w:rsidRPr="003D3711">
        <w:rPr>
          <w:rFonts w:ascii="TimesNewRomanPS-BoldMT" w:eastAsia="SimSun" w:hAnsi="TimesNewRomanPS-BoldMT" w:cs="SimSun"/>
          <w:color w:val="000000" w:themeColor="text1"/>
          <w:szCs w:val="20"/>
          <w:lang w:val="en-US" w:eastAsia="zh-CN"/>
        </w:rPr>
        <w:t>], [OPPO], [Xiaomi], [vivo], [Apple], [</w:t>
      </w:r>
      <w:r w:rsidRPr="002B35B5">
        <w:rPr>
          <w:rFonts w:ascii="TimesNewRomanPS-BoldMT" w:eastAsia="SimSun" w:hAnsi="TimesNewRomanPS-BoldMT" w:cs="SimSun"/>
          <w:color w:val="000000" w:themeColor="text1"/>
          <w:szCs w:val="20"/>
          <w:lang w:val="en-US" w:eastAsia="zh-CN"/>
        </w:rPr>
        <w:t>CMCC], [ETRI], [Samsung], [Lenovo], [ZTE] and [Docomo] state that broadcast information can be transmitted im</w:t>
      </w:r>
      <w:r w:rsidRPr="003D3711">
        <w:rPr>
          <w:rFonts w:ascii="TimesNewRomanPS-BoldMT" w:eastAsia="SimSun" w:hAnsi="TimesNewRomanPS-BoldMT" w:cs="SimSun"/>
          <w:color w:val="000000" w:themeColor="text1"/>
          <w:szCs w:val="20"/>
          <w:lang w:val="en-US" w:eastAsia="zh-CN"/>
        </w:rPr>
        <w:t>mediately after periodic synchronization signal.</w:t>
      </w:r>
    </w:p>
    <w:p w14:paraId="6AF4C22A"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w:t>
      </w:r>
      <w:proofErr w:type="spellStart"/>
      <w:r w:rsidRPr="003D3711">
        <w:rPr>
          <w:rFonts w:ascii="Times New Roman" w:eastAsia="DengXian" w:hAnsi="Times New Roman"/>
          <w:iCs/>
          <w:szCs w:val="20"/>
          <w:lang w:eastAsia="zh-CN"/>
        </w:rPr>
        <w:t>Spreadtrum</w:t>
      </w:r>
      <w:proofErr w:type="spellEnd"/>
      <w:r w:rsidRPr="003D3711">
        <w:rPr>
          <w:rFonts w:ascii="Times New Roman" w:eastAsia="DengXian" w:hAnsi="Times New Roman"/>
          <w:iCs/>
          <w:szCs w:val="20"/>
          <w:lang w:eastAsia="zh-CN"/>
        </w:rPr>
        <w:t>] and [vivo] states that this ensures the device can obtain system information (e.g., reader ID) as part of the reader identification/differentiation procedure. Source [Huawei] and [vivo] state that this applies to MIB-like broadcast information, and [CMCC] state that this can be one potential option.</w:t>
      </w:r>
    </w:p>
    <w:p w14:paraId="4AC9BEF1"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lastRenderedPageBreak/>
        <w:t>Source [Xiaomi] states that the broadcast information can be transmitted at the end of the periodic synchronization signal with fixed time domain resources to simplify device implementation.</w:t>
      </w:r>
    </w:p>
    <w:p w14:paraId="38AEFCCB"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R2D sync signal block, aka.,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 which can be composed of periodic sync sequence, PRDCH for MIB-like broadcast information, and CFO calibration signal, and these parts are continuous in time.</w:t>
      </w:r>
    </w:p>
    <w:p w14:paraId="2C24B80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Source [ZTE] states that p</w:t>
      </w:r>
      <w:r w:rsidRPr="002B35B5">
        <w:rPr>
          <w:rFonts w:hint="eastAsia"/>
          <w:color w:val="000000" w:themeColor="text1"/>
          <w:szCs w:val="20"/>
          <w:lang w:eastAsia="zh-CN"/>
        </w:rPr>
        <w:t>eriodic CFO calibration signal and broadcast information is placed after different synchronization signals.</w:t>
      </w:r>
    </w:p>
    <w:p w14:paraId="17B50544"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eastAsia="DengXian"/>
          <w:i/>
          <w:color w:val="0070C0"/>
          <w:szCs w:val="20"/>
          <w:lang w:eastAsia="zh-CN"/>
        </w:rPr>
        <w:t xml:space="preserve">[Separated or have Gap from </w:t>
      </w:r>
      <w:r w:rsidRPr="003D3711">
        <w:rPr>
          <w:rFonts w:eastAsia="SimSun"/>
          <w:i/>
          <w:iCs/>
          <w:color w:val="0070C0"/>
          <w:szCs w:val="20"/>
          <w:lang w:val="en-US" w:eastAsia="zh-CN"/>
        </w:rPr>
        <w:t>periodic synchronization signal</w:t>
      </w:r>
      <w:r w:rsidRPr="003D3711">
        <w:rPr>
          <w:rFonts w:eastAsia="DengXian"/>
          <w:i/>
          <w:color w:val="0070C0"/>
          <w:szCs w:val="20"/>
          <w:lang w:eastAsia="zh-CN"/>
        </w:rPr>
        <w:t>]</w:t>
      </w:r>
    </w:p>
    <w:p w14:paraId="1697CCEF" w14:textId="77777777" w:rsidR="003D3711" w:rsidRPr="003D3711" w:rsidRDefault="003D3711" w:rsidP="003D3711">
      <w:pPr>
        <w:adjustRightInd w:val="0"/>
        <w:snapToGrid w:val="0"/>
        <w:spacing w:before="60" w:after="60" w:line="264" w:lineRule="auto"/>
        <w:rPr>
          <w:rFonts w:eastAsia="DengXian"/>
          <w:i/>
          <w:color w:val="0070C0"/>
          <w:szCs w:val="20"/>
          <w:lang w:eastAsia="zh-CN"/>
        </w:rPr>
      </w:pPr>
      <w:r w:rsidRPr="003D3711">
        <w:rPr>
          <w:rFonts w:ascii="TimesNewRomanPS-BoldMT" w:eastAsia="SimSun" w:hAnsi="TimesNewRomanPS-BoldMT" w:cs="SimSun"/>
          <w:color w:val="000000" w:themeColor="text1"/>
          <w:szCs w:val="20"/>
          <w:lang w:val="en-US" w:eastAsia="zh-CN"/>
        </w:rPr>
        <w:t>Source [Ericsson], [Samsung], [CMC</w:t>
      </w:r>
      <w:r w:rsidRPr="002B35B5">
        <w:rPr>
          <w:rFonts w:ascii="TimesNewRomanPS-BoldMT" w:eastAsia="SimSun" w:hAnsi="TimesNewRomanPS-BoldMT" w:cs="SimSun"/>
          <w:color w:val="000000" w:themeColor="text1"/>
          <w:szCs w:val="20"/>
          <w:lang w:val="en-US" w:eastAsia="zh-CN"/>
        </w:rPr>
        <w:t>C], [ZTE] an</w:t>
      </w:r>
      <w:r w:rsidRPr="003D3711">
        <w:rPr>
          <w:rFonts w:ascii="TimesNewRomanPS-BoldMT" w:eastAsia="SimSun" w:hAnsi="TimesNewRomanPS-BoldMT" w:cs="SimSun"/>
          <w:color w:val="000000" w:themeColor="text1"/>
          <w:szCs w:val="20"/>
          <w:lang w:val="en-US" w:eastAsia="zh-CN"/>
        </w:rPr>
        <w:t xml:space="preserve">d [Docomo] states that, the </w:t>
      </w:r>
      <w:r w:rsidRPr="003D3711">
        <w:rPr>
          <w:rFonts w:eastAsia="DengXian"/>
          <w:iCs/>
          <w:kern w:val="2"/>
          <w:szCs w:val="20"/>
          <w:lang w:eastAsia="zh-CN"/>
        </w:rPr>
        <w:t>broadcast information</w:t>
      </w:r>
      <w:r w:rsidRPr="003D3711">
        <w:rPr>
          <w:rFonts w:eastAsia="DengXian"/>
          <w:iCs/>
          <w:kern w:val="2"/>
          <w:szCs w:val="20"/>
          <w:lang w:val="en-US" w:eastAsia="zh-CN"/>
        </w:rPr>
        <w:t xml:space="preserve"> can be transmitted not immediately after periodic synchronization signal.</w:t>
      </w:r>
    </w:p>
    <w:p w14:paraId="589DAE63"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w:t>
      </w:r>
      <w:r w:rsidRPr="003D3711">
        <w:rPr>
          <w:rFonts w:ascii="Times New Roman" w:eastAsia="DengXian" w:hAnsi="Times New Roman" w:hint="eastAsia"/>
          <w:iCs/>
          <w:szCs w:val="20"/>
          <w:lang w:eastAsia="zh-CN"/>
        </w:rPr>
        <w:t>E</w:t>
      </w:r>
      <w:r w:rsidRPr="003D3711">
        <w:rPr>
          <w:rFonts w:ascii="Times New Roman" w:eastAsia="DengXian" w:hAnsi="Times New Roman"/>
          <w:iCs/>
          <w:szCs w:val="20"/>
          <w:lang w:eastAsia="zh-CN"/>
        </w:rPr>
        <w:t xml:space="preserve">ricsson] states that broadcast information can be transmitted with a different periodicity from the periodic sync signal and with pre-defined offset to the sync signal when transmitted. </w:t>
      </w:r>
      <w:r w:rsidRPr="003D3711">
        <w:rPr>
          <w:rFonts w:ascii="Times New Roman" w:eastAsia="DengXian" w:hAnsi="Times New Roman" w:hint="eastAsia"/>
          <w:iCs/>
          <w:szCs w:val="20"/>
          <w:lang w:eastAsia="zh-CN"/>
        </w:rPr>
        <w:t>S</w:t>
      </w:r>
      <w:r w:rsidRPr="003D3711">
        <w:rPr>
          <w:rFonts w:ascii="Times New Roman" w:eastAsia="DengXian" w:hAnsi="Times New Roman"/>
          <w:iCs/>
          <w:szCs w:val="20"/>
          <w:lang w:eastAsia="zh-CN"/>
        </w:rPr>
        <w:t>ource [CMCC] also state that, MIB-like part is transmitted separately with the synchronization signal</w:t>
      </w:r>
    </w:p>
    <w:p w14:paraId="3437E355"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[Samsung] state that time resource can be derived by periodic synchronization signal with a fixed gap.</w:t>
      </w:r>
    </w:p>
    <w:p w14:paraId="5F1905C6"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3D3711">
        <w:rPr>
          <w:rFonts w:ascii="Times New Roman" w:eastAsia="DengXian" w:hAnsi="Times New Roman"/>
          <w:iCs/>
          <w:szCs w:val="20"/>
          <w:lang w:eastAsia="zh-CN"/>
        </w:rPr>
        <w:t>Source [Docomo] state that time resource of the broadcast information can be immediately after the R2D signal or with an L1 R2D control in between.</w:t>
      </w:r>
    </w:p>
    <w:p w14:paraId="5DFF6B39" w14:textId="77777777" w:rsidR="003D3711" w:rsidRPr="002B35B5"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color w:val="000000" w:themeColor="text1"/>
          <w:szCs w:val="20"/>
          <w:lang w:eastAsia="zh-CN"/>
        </w:rPr>
      </w:pPr>
      <w:r w:rsidRPr="002B35B5">
        <w:rPr>
          <w:rFonts w:ascii="Times New Roman" w:eastAsia="DengXian" w:hAnsi="Times New Roman" w:hint="eastAsia"/>
          <w:iCs/>
          <w:color w:val="000000" w:themeColor="text1"/>
          <w:szCs w:val="20"/>
          <w:lang w:eastAsia="zh-CN"/>
        </w:rPr>
        <w:t xml:space="preserve">Source [ZTE] state that </w:t>
      </w:r>
      <w:r w:rsidRPr="002B35B5">
        <w:rPr>
          <w:rFonts w:hint="eastAsia"/>
          <w:color w:val="000000" w:themeColor="text1"/>
          <w:szCs w:val="20"/>
          <w:lang w:eastAsia="zh-CN"/>
        </w:rPr>
        <w:t>periodic CFO calibration signal is scheduled after the synchronization signal and before the broadcast information. There is a gap between the synchronization signal and the CFO calibration signal, as well as another gap between the CFO calibration signal and the broadcast information.</w:t>
      </w:r>
    </w:p>
    <w:p w14:paraId="2AC151EF"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70C0"/>
        </w:rPr>
      </w:pPr>
      <w:r w:rsidRPr="003D3711">
        <w:rPr>
          <w:rFonts w:ascii="TimesNewRomanPS-BoldMT" w:eastAsia="DengXian" w:hAnsi="TimesNewRomanPS-BoldMT" w:hint="eastAsia"/>
          <w:i/>
          <w:iCs/>
          <w:color w:val="0070C0"/>
        </w:rPr>
        <w:t>[</w:t>
      </w:r>
      <w:r w:rsidRPr="003D3711">
        <w:rPr>
          <w:rFonts w:ascii="TimesNewRomanPS-BoldMT" w:eastAsia="DengXian" w:hAnsi="TimesNewRomanPS-BoldMT"/>
          <w:i/>
          <w:iCs/>
          <w:color w:val="0070C0"/>
        </w:rPr>
        <w:t>For SIB1-like broadcast information]</w:t>
      </w:r>
    </w:p>
    <w:p w14:paraId="55710AB3" w14:textId="77777777" w:rsidR="003D3711" w:rsidRPr="003D3711" w:rsidRDefault="003D3711" w:rsidP="003D3711">
      <w:pPr>
        <w:pStyle w:val="0Maintext"/>
        <w:adjustRightInd w:val="0"/>
        <w:snapToGrid w:val="0"/>
        <w:spacing w:before="60" w:after="60"/>
        <w:rPr>
          <w:rFonts w:ascii="TimesNewRomanPS-BoldMT" w:eastAsia="DengXian" w:hAnsi="TimesNewRomanPS-BoldMT" w:hint="eastAsia"/>
          <w:i/>
          <w:iCs/>
          <w:color w:val="000000"/>
        </w:rPr>
      </w:pPr>
      <w:r w:rsidRPr="003D3711">
        <w:rPr>
          <w:rFonts w:ascii="TimesNewRomanPS-BoldMT" w:eastAsia="SimSun" w:hAnsi="TimesNewRomanPS-BoldMT" w:cs="SimSun"/>
          <w:color w:val="000000" w:themeColor="text1"/>
          <w:lang w:val="en-US"/>
        </w:rPr>
        <w:t>Source [Huawei], [CMCC] and [vivo] further provide views on time domain resource for SIB1-like broadcast information</w:t>
      </w:r>
    </w:p>
    <w:p w14:paraId="6CB45CCD"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 that, for time resources to receive the SIB-like broadcast information, the start time resource information can either be indicated in the MIB-like broadcast information, or be fixed in relation to the periodic synchronization signal/MIB-like broadcast transmission.</w:t>
      </w:r>
    </w:p>
    <w:p w14:paraId="5E591444"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[CMCC] state that, for the SIB1-like broadcast information, the time resources can be indicated by MIB-like part or scheduled by the corresponding L1 R2D control information</w:t>
      </w:r>
    </w:p>
    <w:p w14:paraId="1A6B4ED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[vivo] state that, it is beneficial to support periodic SIB1-like transmitted separately from MIB-like broadcast information. The periodicity of SIB1-like broadcast information can be equal to or larger than that for </w:t>
      </w:r>
      <w:proofErr w:type="spellStart"/>
      <w:r w:rsidRPr="003D3711">
        <w:rPr>
          <w:rFonts w:ascii="Times New Roman" w:eastAsia="DengXian" w:hAnsi="Times New Roman"/>
          <w:iCs/>
          <w:szCs w:val="20"/>
          <w:lang w:eastAsia="zh-CN"/>
        </w:rPr>
        <w:t>AIoT</w:t>
      </w:r>
      <w:proofErr w:type="spellEnd"/>
      <w:r w:rsidRPr="003D3711">
        <w:rPr>
          <w:rFonts w:ascii="Times New Roman" w:eastAsia="DengXian" w:hAnsi="Times New Roman"/>
          <w:iCs/>
          <w:szCs w:val="20"/>
          <w:lang w:eastAsia="zh-CN"/>
        </w:rPr>
        <w:t>-SSB.</w:t>
      </w:r>
    </w:p>
    <w:p w14:paraId="21BC7BA7" w14:textId="77777777" w:rsidR="003D3711" w:rsidRPr="003D3711" w:rsidRDefault="003D3711" w:rsidP="003D3711">
      <w:pPr>
        <w:spacing w:before="60" w:after="60"/>
        <w:rPr>
          <w:rFonts w:ascii="TimesNewRomanPS-BoldMT" w:hAnsi="TimesNewRomanPS-BoldMT" w:cs="SimSun" w:hint="eastAsia"/>
          <w:b/>
          <w:bCs/>
          <w:color w:val="000000" w:themeColor="text1"/>
          <w:szCs w:val="20"/>
          <w:lang w:eastAsia="zh-CN"/>
        </w:rPr>
      </w:pPr>
    </w:p>
    <w:p w14:paraId="56E07E92" w14:textId="77777777" w:rsidR="003D3711" w:rsidRPr="003D3711" w:rsidRDefault="003D3711" w:rsidP="003D3711">
      <w:pPr>
        <w:spacing w:before="60" w:after="60"/>
        <w:rPr>
          <w:rFonts w:ascii="TimesNewRomanPS-BoldMT" w:hAnsi="TimesNewRomanPS-BoldMT" w:cs="SimSun" w:hint="eastAsia"/>
          <w:b/>
          <w:bCs/>
          <w:i/>
          <w:iCs/>
          <w:color w:val="0070C0"/>
          <w:szCs w:val="20"/>
          <w:lang w:eastAsia="zh-CN"/>
        </w:rPr>
      </w:pPr>
      <w:r w:rsidRPr="003D3711">
        <w:rPr>
          <w:rFonts w:ascii="TimesNewRomanPS-BoldMT" w:hAnsi="TimesNewRomanPS-BoldMT" w:cs="SimSun" w:hint="eastAsia"/>
          <w:b/>
          <w:bCs/>
          <w:color w:val="000000" w:themeColor="text1"/>
          <w:szCs w:val="20"/>
          <w:lang w:eastAsia="zh-CN"/>
        </w:rPr>
        <w:t>For</w:t>
      </w:r>
      <w:r w:rsidRPr="003D3711">
        <w:rPr>
          <w:rFonts w:ascii="TimesNewRomanPS-BoldMT" w:hAnsi="TimesNewRomanPS-BoldMT" w:cs="SimSun"/>
          <w:b/>
          <w:bCs/>
          <w:color w:val="000000" w:themeColor="text1"/>
          <w:szCs w:val="20"/>
          <w:lang w:eastAsia="zh-CN"/>
        </w:rPr>
        <w:t xml:space="preserve"> whether the broadcast information transmission is strictly periodic</w:t>
      </w:r>
    </w:p>
    <w:p w14:paraId="7D649D1F"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[vivo] states that the transmission occasion for broadcast information is strictly periodic.</w:t>
      </w:r>
    </w:p>
    <w:p w14:paraId="17ECB8A8" w14:textId="77777777" w:rsidR="003D3711" w:rsidRPr="003D3711"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 xml:space="preserve">Source [Docomo] states that periodic transmission should be considered as baseline, and aperiodic transmission can provide flexibility for reader while it may lead to additional workload, e.g., on how much time tolerance can be allowed for broadcast information transmission. Source [Docomo] further state that the periodicity of broadcast information, up to a few hundreds of </w:t>
      </w:r>
      <w:proofErr w:type="spellStart"/>
      <w:r w:rsidRPr="003D3711">
        <w:rPr>
          <w:rFonts w:ascii="TimesNewRomanPS-BoldMT" w:eastAsia="SimSun" w:hAnsi="TimesNewRomanPS-BoldMT" w:cs="SimSun"/>
          <w:color w:val="000000" w:themeColor="text1"/>
          <w:szCs w:val="20"/>
          <w:lang w:val="en-US" w:eastAsia="zh-CN"/>
        </w:rPr>
        <w:t>ms</w:t>
      </w:r>
      <w:proofErr w:type="spellEnd"/>
      <w:r w:rsidRPr="003D3711">
        <w:rPr>
          <w:rFonts w:ascii="TimesNewRomanPS-BoldMT" w:eastAsia="SimSun" w:hAnsi="TimesNewRomanPS-BoldMT" w:cs="SimSun"/>
          <w:color w:val="000000" w:themeColor="text1"/>
          <w:szCs w:val="20"/>
          <w:lang w:val="en-US" w:eastAsia="zh-CN"/>
        </w:rPr>
        <w:t xml:space="preserve"> can be feasible depending on energy storage assumption.</w:t>
      </w:r>
    </w:p>
    <w:p w14:paraId="6F74CB63" w14:textId="77777777" w:rsidR="003D3711" w:rsidRPr="002B35B5" w:rsidRDefault="003D3711" w:rsidP="003D3711">
      <w:pPr>
        <w:adjustRightInd w:val="0"/>
        <w:snapToGrid w:val="0"/>
        <w:spacing w:before="60" w:after="60" w:line="264" w:lineRule="auto"/>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[Samsung</w:t>
      </w:r>
      <w:r w:rsidRPr="003D3711">
        <w:rPr>
          <w:rFonts w:ascii="TimesNewRomanPS-BoldMT" w:eastAsia="SimSun" w:hAnsi="TimesNewRomanPS-BoldMT" w:cs="SimSun" w:hint="eastAsia"/>
          <w:color w:val="000000" w:themeColor="text1"/>
          <w:szCs w:val="20"/>
          <w:lang w:val="en-US" w:eastAsia="zh-CN"/>
        </w:rPr>
        <w:t>] states</w:t>
      </w:r>
      <w:r w:rsidRPr="003D3711">
        <w:rPr>
          <w:rFonts w:ascii="TimesNewRomanPS-BoldMT" w:eastAsia="SimSun" w:hAnsi="TimesNewRomanPS-BoldMT" w:cs="SimSun"/>
          <w:color w:val="000000" w:themeColor="text1"/>
          <w:szCs w:val="20"/>
          <w:lang w:val="en-US" w:eastAsia="zh-CN"/>
        </w:rPr>
        <w:t xml:space="preserve"> </w:t>
      </w:r>
      <w:r w:rsidRPr="003D3711">
        <w:rPr>
          <w:rFonts w:ascii="TimesNewRomanPS-BoldMT" w:eastAsia="SimSun" w:hAnsi="TimesNewRomanPS-BoldMT" w:cs="SimSun" w:hint="eastAsia"/>
          <w:color w:val="000000" w:themeColor="text1"/>
          <w:szCs w:val="20"/>
          <w:lang w:val="en-US" w:eastAsia="zh-CN"/>
        </w:rPr>
        <w:t>that</w:t>
      </w:r>
      <w:r w:rsidRPr="003D3711">
        <w:rPr>
          <w:rFonts w:ascii="TimesNewRomanPS-BoldMT" w:eastAsia="SimSun" w:hAnsi="TimesNewRomanPS-BoldMT" w:cs="SimSun"/>
          <w:color w:val="000000" w:themeColor="text1"/>
          <w:szCs w:val="20"/>
          <w:lang w:val="en-US" w:eastAsia="zh-CN"/>
        </w:rPr>
        <w:t xml:space="preserve"> i</w:t>
      </w:r>
      <w:r w:rsidRPr="002B35B5">
        <w:rPr>
          <w:rFonts w:ascii="TimesNewRomanPS-BoldMT" w:eastAsia="SimSun" w:hAnsi="TimesNewRomanPS-BoldMT" w:cs="SimSun"/>
          <w:color w:val="000000" w:themeColor="text1"/>
          <w:szCs w:val="20"/>
          <w:lang w:val="en-US" w:eastAsia="zh-CN"/>
        </w:rPr>
        <w:t>t is preferred not to limit the broadcast information being strictly periodic at reader side.</w:t>
      </w:r>
    </w:p>
    <w:p w14:paraId="6EAB844E" w14:textId="77777777" w:rsidR="003D3711" w:rsidRPr="002B35B5" w:rsidRDefault="003D3711" w:rsidP="003D3711">
      <w:pPr>
        <w:adjustRightInd w:val="0"/>
        <w:snapToGrid w:val="0"/>
        <w:spacing w:before="60" w:after="60"/>
        <w:rPr>
          <w:rFonts w:eastAsia="游明朝"/>
          <w:color w:val="000000" w:themeColor="text1"/>
          <w:kern w:val="2"/>
          <w:szCs w:val="20"/>
          <w:lang w:eastAsia="ja-JP"/>
        </w:rPr>
      </w:pPr>
      <w:r w:rsidRPr="002B35B5">
        <w:rPr>
          <w:rFonts w:eastAsia="DengXian"/>
          <w:iCs/>
          <w:color w:val="000000" w:themeColor="text1"/>
          <w:szCs w:val="20"/>
          <w:lang w:val="en-US" w:eastAsia="zh-CN"/>
        </w:rPr>
        <w:t>Source [Qualcomm] states that RAN1 may only need to specify a default periodicity assumption from device perspective for the R2D broadcast information.</w:t>
      </w:r>
      <w:r w:rsidRPr="002B35B5">
        <w:rPr>
          <w:rFonts w:eastAsia="DengXian" w:hint="eastAsia"/>
          <w:iCs/>
          <w:color w:val="000000" w:themeColor="text1"/>
          <w:szCs w:val="20"/>
          <w:lang w:val="en-US" w:eastAsia="zh-CN"/>
        </w:rPr>
        <w:t xml:space="preserve"> </w:t>
      </w:r>
      <w:r w:rsidRPr="002B35B5">
        <w:rPr>
          <w:rFonts w:eastAsia="DengXian"/>
          <w:iCs/>
          <w:color w:val="000000" w:themeColor="text1"/>
          <w:szCs w:val="20"/>
          <w:lang w:val="en-US" w:eastAsia="zh-CN"/>
        </w:rPr>
        <w:t>It is unnecessary to further discuss whether R2D broadcast information is strictly periodic at reader in RAN1.</w:t>
      </w:r>
    </w:p>
    <w:p w14:paraId="44FFA18B" w14:textId="77777777" w:rsidR="003D3711" w:rsidRPr="003D3711" w:rsidRDefault="003D3711" w:rsidP="003D3711">
      <w:pPr>
        <w:rPr>
          <w:rFonts w:ascii="TimesNewRomanPS-BoldMT" w:eastAsia="SimSun" w:hAnsi="TimesNewRomanPS-BoldMT" w:cs="SimSun" w:hint="eastAsia"/>
          <w:b/>
          <w:bCs/>
          <w:color w:val="000000" w:themeColor="text1"/>
          <w:szCs w:val="20"/>
          <w:lang w:eastAsia="zh-CN"/>
        </w:rPr>
      </w:pPr>
    </w:p>
    <w:p w14:paraId="1DE5190E" w14:textId="77777777" w:rsidR="003D3711" w:rsidRPr="003D3711" w:rsidRDefault="003D3711" w:rsidP="003D3711">
      <w:pPr>
        <w:rPr>
          <w:rFonts w:ascii="TimesNewRomanPS-BoldMT" w:eastAsia="SimSun" w:hAnsi="TimesNewRomanPS-BoldMT" w:cs="SimSun" w:hint="eastAsia"/>
          <w:b/>
          <w:bCs/>
          <w:i/>
          <w:iCs/>
          <w:color w:val="0070C0"/>
          <w:szCs w:val="20"/>
          <w:lang w:val="en-US" w:eastAsia="zh-CN"/>
        </w:rPr>
      </w:pPr>
      <w:r w:rsidRPr="003D3711">
        <w:rPr>
          <w:rFonts w:ascii="TimesNewRomanPS-BoldMT" w:eastAsia="SimSun" w:hAnsi="TimesNewRomanPS-BoldMT" w:cs="SimSun" w:hint="eastAsia"/>
          <w:b/>
          <w:bCs/>
          <w:color w:val="000000" w:themeColor="text1"/>
          <w:szCs w:val="20"/>
          <w:lang w:val="en-US" w:eastAsia="zh-CN"/>
        </w:rPr>
        <w:t>For</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frequency</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location</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of</w:t>
      </w:r>
      <w:r w:rsidRPr="003D3711">
        <w:rPr>
          <w:rFonts w:ascii="TimesNewRomanPS-BoldMT" w:eastAsia="SimSun" w:hAnsi="TimesNewRomanPS-BoldMT" w:cs="SimSun"/>
          <w:b/>
          <w:bCs/>
          <w:color w:val="000000" w:themeColor="text1"/>
          <w:szCs w:val="20"/>
          <w:lang w:val="en-US" w:eastAsia="zh-CN"/>
        </w:rPr>
        <w:t xml:space="preserve"> </w:t>
      </w:r>
      <w:r w:rsidRPr="003D3711">
        <w:rPr>
          <w:rFonts w:ascii="TimesNewRomanPS-BoldMT" w:eastAsia="SimSun" w:hAnsi="TimesNewRomanPS-BoldMT" w:cs="SimSun" w:hint="eastAsia"/>
          <w:b/>
          <w:bCs/>
          <w:color w:val="000000" w:themeColor="text1"/>
          <w:szCs w:val="20"/>
          <w:lang w:val="en-US" w:eastAsia="zh-CN"/>
        </w:rPr>
        <w:t>b</w:t>
      </w:r>
      <w:r w:rsidRPr="003D3711">
        <w:rPr>
          <w:rFonts w:ascii="TimesNewRomanPS-BoldMT" w:eastAsia="SimSun" w:hAnsi="TimesNewRomanPS-BoldMT" w:cs="SimSun"/>
          <w:b/>
          <w:bCs/>
          <w:color w:val="000000" w:themeColor="text1"/>
          <w:szCs w:val="20"/>
          <w:lang w:val="en-US" w:eastAsia="zh-CN"/>
        </w:rPr>
        <w:t>roadcast information</w:t>
      </w:r>
    </w:p>
    <w:p w14:paraId="78FEF377" w14:textId="77777777" w:rsidR="003D3711" w:rsidRPr="003D3711" w:rsidRDefault="003D3711" w:rsidP="003D3711">
      <w:pPr>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t>[</w:t>
      </w:r>
      <w:r w:rsidRPr="003D3711">
        <w:rPr>
          <w:rFonts w:ascii="TimesNewRomanPS-BoldMT" w:eastAsia="SimSun" w:hAnsi="TimesNewRomanPS-BoldMT" w:cs="SimSun"/>
          <w:i/>
          <w:iCs/>
          <w:color w:val="0070C0"/>
          <w:szCs w:val="20"/>
          <w:lang w:val="en-US" w:eastAsia="zh-CN"/>
        </w:rPr>
        <w:t>Same frequency as the periodic synchronization signal]</w:t>
      </w:r>
    </w:p>
    <w:p w14:paraId="67CF2413" w14:textId="77777777" w:rsidR="003D3711" w:rsidRPr="003D3711" w:rsidRDefault="003D3711" w:rsidP="003D3711">
      <w:pPr>
        <w:rPr>
          <w:rFonts w:ascii="TimesNewRomanPS-BoldMT" w:eastAsia="SimSun" w:hAnsi="TimesNewRomanPS-BoldMT" w:cs="SimSun" w:hint="eastAsia"/>
          <w:color w:val="000000" w:themeColor="text1"/>
          <w:szCs w:val="20"/>
          <w:lang w:val="en-US" w:eastAsia="zh-CN"/>
        </w:rPr>
      </w:pPr>
      <w:r w:rsidRPr="003D3711">
        <w:rPr>
          <w:rFonts w:ascii="TimesNewRomanPS-BoldMT" w:eastAsia="SimSun" w:hAnsi="TimesNewRomanPS-BoldMT" w:cs="SimSun"/>
          <w:color w:val="000000" w:themeColor="text1"/>
          <w:szCs w:val="20"/>
          <w:lang w:val="en-US" w:eastAsia="zh-CN"/>
        </w:rPr>
        <w:t>Source [FUTUREWEI], [Huaw</w:t>
      </w:r>
      <w:r w:rsidRPr="002B35B5">
        <w:rPr>
          <w:rFonts w:ascii="TimesNewRomanPS-BoldMT" w:eastAsia="SimSun" w:hAnsi="TimesNewRomanPS-BoldMT" w:cs="SimSun"/>
          <w:color w:val="000000" w:themeColor="text1"/>
          <w:szCs w:val="20"/>
          <w:lang w:val="en-US" w:eastAsia="zh-CN"/>
        </w:rPr>
        <w:t>ei], [</w:t>
      </w:r>
      <w:proofErr w:type="spellStart"/>
      <w:r w:rsidRPr="002B35B5">
        <w:rPr>
          <w:rFonts w:ascii="TimesNewRomanPS-BoldMT" w:eastAsia="SimSun" w:hAnsi="TimesNewRomanPS-BoldMT" w:cs="SimSun"/>
          <w:color w:val="000000" w:themeColor="text1"/>
          <w:szCs w:val="20"/>
          <w:lang w:val="en-US" w:eastAsia="zh-CN"/>
        </w:rPr>
        <w:t>Spreadtrum</w:t>
      </w:r>
      <w:proofErr w:type="spellEnd"/>
      <w:r w:rsidRPr="002B35B5">
        <w:rPr>
          <w:rFonts w:ascii="TimesNewRomanPS-BoldMT" w:eastAsia="SimSun" w:hAnsi="TimesNewRomanPS-BoldMT" w:cs="SimSun"/>
          <w:color w:val="000000" w:themeColor="text1"/>
          <w:szCs w:val="20"/>
          <w:lang w:val="en-US" w:eastAsia="zh-CN"/>
        </w:rPr>
        <w:t>], [</w:t>
      </w:r>
      <w:r w:rsidRPr="002B35B5">
        <w:rPr>
          <w:rFonts w:ascii="TimesNewRomanPS-BoldMT" w:eastAsia="SimSun" w:hAnsi="TimesNewRomanPS-BoldMT" w:cs="SimSun" w:hint="eastAsia"/>
          <w:color w:val="000000" w:themeColor="text1"/>
          <w:szCs w:val="20"/>
          <w:lang w:val="en-US" w:eastAsia="zh-CN"/>
        </w:rPr>
        <w:t>Ericsson</w:t>
      </w:r>
      <w:r w:rsidRPr="002B35B5">
        <w:rPr>
          <w:rFonts w:ascii="TimesNewRomanPS-BoldMT" w:eastAsia="SimSun" w:hAnsi="TimesNewRomanPS-BoldMT" w:cs="SimSun"/>
          <w:color w:val="000000" w:themeColor="text1"/>
          <w:szCs w:val="20"/>
          <w:lang w:val="en-US" w:eastAsia="zh-CN"/>
        </w:rPr>
        <w:t>] [Xiaomi], [vivo], [OPPO], [NTT DOCOMO] [Qualcomm], [Samsung] and [Apple] state tha</w:t>
      </w:r>
      <w:r w:rsidRPr="003D3711">
        <w:rPr>
          <w:rFonts w:ascii="TimesNewRomanPS-BoldMT" w:eastAsia="SimSun" w:hAnsi="TimesNewRomanPS-BoldMT" w:cs="SimSun"/>
          <w:color w:val="000000" w:themeColor="text1"/>
          <w:szCs w:val="20"/>
          <w:lang w:val="en-US" w:eastAsia="zh-CN"/>
        </w:rPr>
        <w:t>t the same frequency resource is used for broadcast information as the periodic synchronization signal.</w:t>
      </w:r>
    </w:p>
    <w:p w14:paraId="10A7D2E2"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Source [Huawei] states that the device has only acquired the frequency synchronization of the sync raster on which it detected the periodic synchronization signal</w:t>
      </w:r>
      <w:r w:rsidRPr="003D3711">
        <w:rPr>
          <w:rFonts w:ascii="Times New Roman" w:eastAsia="DengXian" w:hAnsi="Times New Roman" w:hint="eastAsia"/>
          <w:iCs/>
          <w:szCs w:val="20"/>
          <w:lang w:eastAsia="zh-CN"/>
        </w:rPr>
        <w:t>,</w:t>
      </w:r>
      <w:r w:rsidRPr="003D3711">
        <w:rPr>
          <w:rFonts w:ascii="Times New Roman" w:eastAsia="DengXian" w:hAnsi="Times New Roman"/>
          <w:iCs/>
          <w:szCs w:val="20"/>
          <w:lang w:eastAsia="zh-CN"/>
        </w:rPr>
        <w:t xml:space="preserve"> and same frequency resource as </w:t>
      </w:r>
      <w:r w:rsidRPr="003D3711">
        <w:rPr>
          <w:rFonts w:ascii="TimesNewRomanPS-BoldMT" w:hAnsi="TimesNewRomanPS-BoldMT" w:cs="SimSun"/>
          <w:color w:val="000000" w:themeColor="text1"/>
          <w:szCs w:val="20"/>
          <w:lang w:eastAsia="zh-CN"/>
        </w:rPr>
        <w:t>periodic synchronization signal applies to MIB-like broadcast information.</w:t>
      </w:r>
    </w:p>
    <w:p w14:paraId="1151E3BF"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r w:rsidRPr="003D3711">
        <w:rPr>
          <w:rFonts w:ascii="Times New Roman" w:eastAsia="DengXian" w:hAnsi="Times New Roman"/>
          <w:iCs/>
          <w:szCs w:val="20"/>
          <w:lang w:eastAsia="zh-CN"/>
        </w:rPr>
        <w:t xml:space="preserve">Source [OPPO] states that a device can assume the same </w:t>
      </w:r>
      <w:proofErr w:type="spellStart"/>
      <w:r w:rsidRPr="003D3711">
        <w:rPr>
          <w:rFonts w:ascii="Times New Roman" w:eastAsia="DengXian" w:hAnsi="Times New Roman"/>
          <w:iCs/>
          <w:szCs w:val="20"/>
          <w:lang w:eastAsia="zh-CN"/>
        </w:rPr>
        <w:t>center</w:t>
      </w:r>
      <w:proofErr w:type="spellEnd"/>
      <w:r w:rsidRPr="003D3711">
        <w:rPr>
          <w:rFonts w:ascii="Times New Roman" w:eastAsia="DengXian" w:hAnsi="Times New Roman"/>
          <w:iCs/>
          <w:szCs w:val="20"/>
          <w:lang w:eastAsia="zh-CN"/>
        </w:rPr>
        <w:t xml:space="preserve"> frequency for receiving both broadcast information and the periodic sync signal, as long as IF/ZIF receiver requirements are met.</w:t>
      </w:r>
    </w:p>
    <w:p w14:paraId="0D9AE058" w14:textId="77777777" w:rsidR="003D3711" w:rsidRPr="003D3711" w:rsidRDefault="003D3711" w:rsidP="003D3711">
      <w:pPr>
        <w:pStyle w:val="afe"/>
        <w:numPr>
          <w:ilvl w:val="0"/>
          <w:numId w:val="47"/>
        </w:numPr>
        <w:adjustRightInd w:val="0"/>
        <w:snapToGrid w:val="0"/>
        <w:spacing w:beforeLines="25" w:before="60" w:afterLines="25" w:after="60" w:line="264" w:lineRule="auto"/>
        <w:ind w:leftChars="0" w:left="357" w:hanging="357"/>
        <w:jc w:val="both"/>
        <w:rPr>
          <w:rFonts w:ascii="Times New Roman" w:eastAsia="DengXian" w:hAnsi="Times New Roman"/>
          <w:iCs/>
          <w:szCs w:val="20"/>
          <w:lang w:eastAsia="zh-CN"/>
        </w:rPr>
      </w:pPr>
      <w:proofErr w:type="spellStart"/>
      <w:r w:rsidRPr="003D3711">
        <w:rPr>
          <w:rFonts w:ascii="Times New Roman" w:eastAsia="DengXian" w:hAnsi="Times New Roman"/>
          <w:iCs/>
          <w:szCs w:val="20"/>
          <w:lang w:eastAsia="zh-CN"/>
        </w:rPr>
        <w:t>Souce</w:t>
      </w:r>
      <w:proofErr w:type="spellEnd"/>
      <w:r w:rsidRPr="003D3711">
        <w:rPr>
          <w:rFonts w:ascii="Times New Roman" w:eastAsia="DengXian" w:hAnsi="Times New Roman"/>
          <w:iCs/>
          <w:szCs w:val="20"/>
          <w:lang w:eastAsia="zh-CN"/>
        </w:rPr>
        <w:t xml:space="preserve"> [vivo] state that M value should be ≤6 for periodic sync signal and PRDCH for broadcast to ensure applicability to deployment</w:t>
      </w:r>
      <w:r w:rsidRPr="003D3711">
        <w:rPr>
          <w:rFonts w:ascii="Times New Roman" w:eastAsia="DengXian" w:hAnsi="Times New Roman" w:hint="eastAsia"/>
          <w:iCs/>
          <w:szCs w:val="20"/>
          <w:lang w:eastAsia="zh-CN"/>
        </w:rPr>
        <w:t xml:space="preserve"> </w:t>
      </w:r>
      <w:r w:rsidRPr="003D3711">
        <w:rPr>
          <w:rFonts w:ascii="Times New Roman" w:eastAsia="DengXian" w:hAnsi="Times New Roman"/>
          <w:iCs/>
          <w:szCs w:val="20"/>
          <w:lang w:eastAsia="zh-CN"/>
        </w:rPr>
        <w:t>in 1 RB Tx BW.</w:t>
      </w:r>
    </w:p>
    <w:p w14:paraId="099D4E2A" w14:textId="77777777" w:rsidR="003D3711" w:rsidRPr="003D3711" w:rsidRDefault="003D3711" w:rsidP="003D3711">
      <w:pPr>
        <w:adjustRightInd w:val="0"/>
        <w:snapToGrid w:val="0"/>
        <w:spacing w:beforeLines="50" w:before="120" w:afterLines="50" w:after="120" w:line="264" w:lineRule="auto"/>
        <w:rPr>
          <w:rFonts w:ascii="TimesNewRomanPS-BoldMT" w:eastAsia="SimSun" w:hAnsi="TimesNewRomanPS-BoldMT" w:cs="SimSun" w:hint="eastAsia"/>
          <w:i/>
          <w:iCs/>
          <w:color w:val="0070C0"/>
          <w:szCs w:val="20"/>
          <w:lang w:val="en-US" w:eastAsia="zh-CN"/>
        </w:rPr>
      </w:pPr>
      <w:r w:rsidRPr="003D3711">
        <w:rPr>
          <w:rFonts w:ascii="TimesNewRomanPS-BoldMT" w:eastAsia="SimSun" w:hAnsi="TimesNewRomanPS-BoldMT" w:cs="SimSun" w:hint="eastAsia"/>
          <w:i/>
          <w:iCs/>
          <w:color w:val="0070C0"/>
          <w:szCs w:val="20"/>
          <w:lang w:val="en-US" w:eastAsia="zh-CN"/>
        </w:rPr>
        <w:lastRenderedPageBreak/>
        <w:t>[</w:t>
      </w:r>
      <w:r w:rsidRPr="003D3711">
        <w:rPr>
          <w:rFonts w:ascii="TimesNewRomanPS-BoldMT" w:eastAsia="SimSun" w:hAnsi="TimesNewRomanPS-BoldMT" w:cs="SimSun"/>
          <w:i/>
          <w:iCs/>
          <w:color w:val="0070C0"/>
          <w:szCs w:val="20"/>
          <w:lang w:val="en-US" w:eastAsia="zh-CN"/>
        </w:rPr>
        <w:t>Potential different frequency as the periodic synchronization signal]</w:t>
      </w:r>
    </w:p>
    <w:p w14:paraId="227CD1C0"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strike/>
          <w:color w:val="000000" w:themeColor="text1"/>
          <w:szCs w:val="20"/>
          <w:lang w:val="en-US" w:eastAsia="zh-CN"/>
        </w:rPr>
      </w:pPr>
      <w:r w:rsidRPr="002B35B5">
        <w:rPr>
          <w:rFonts w:eastAsia="DengXian"/>
          <w:color w:val="000000" w:themeColor="text1"/>
          <w:kern w:val="2"/>
          <w:szCs w:val="20"/>
          <w:lang w:val="en-US" w:eastAsia="zh-CN"/>
        </w:rPr>
        <w:t>Source [Samsung] suggest to study whether system supports multiple frequency positions for sync signal (FDM among sync signals), and whether system supports multiple frequency positions for broadcast information (FDM among broadcast information), e.g. to support a raster-based search like sync/MIB acquisition.</w:t>
      </w:r>
    </w:p>
    <w:p w14:paraId="298769D3" w14:textId="77777777" w:rsidR="003D3711" w:rsidRPr="002B35B5" w:rsidRDefault="003D3711" w:rsidP="003D3711">
      <w:pPr>
        <w:adjustRightInd w:val="0"/>
        <w:snapToGrid w:val="0"/>
        <w:spacing w:beforeLines="50" w:before="120" w:afterLines="50" w:after="120" w:line="264" w:lineRule="auto"/>
        <w:rPr>
          <w:rFonts w:ascii="TimesNewRomanPS-BoldMT" w:eastAsia="SimSun" w:hAnsi="TimesNewRomanPS-BoldMT" w:cs="SimSun" w:hint="eastAsia"/>
          <w:color w:val="000000" w:themeColor="text1"/>
          <w:szCs w:val="20"/>
          <w:lang w:val="en-US" w:eastAsia="zh-CN"/>
        </w:rPr>
      </w:pPr>
      <w:r w:rsidRPr="002B35B5">
        <w:rPr>
          <w:rFonts w:ascii="TimesNewRomanPS-BoldMT" w:eastAsia="SimSun" w:hAnsi="TimesNewRomanPS-BoldMT" w:cs="SimSun"/>
          <w:color w:val="000000" w:themeColor="text1"/>
          <w:szCs w:val="20"/>
          <w:lang w:val="en-US" w:eastAsia="zh-CN"/>
        </w:rPr>
        <w:t>Source [Huawei] state that, for frequency resources to receive the SIB-like broadcast information, the frequency resource information can either be indicated in the MIB-like broadcast information, or be fixed in relation to the periodic synchronization signal/MIB-like broadcast transmission.</w:t>
      </w:r>
    </w:p>
    <w:p w14:paraId="4AF38A89" w14:textId="77777777" w:rsidR="003D3711" w:rsidRPr="002B35B5" w:rsidRDefault="003D3711" w:rsidP="003D3711">
      <w:pPr>
        <w:adjustRightInd w:val="0"/>
        <w:snapToGrid w:val="0"/>
        <w:spacing w:before="60" w:after="60"/>
        <w:rPr>
          <w:rFonts w:eastAsia="游明朝"/>
          <w:color w:val="000000" w:themeColor="text1"/>
          <w:kern w:val="2"/>
          <w:szCs w:val="20"/>
          <w:lang w:val="en-US" w:eastAsia="ja-JP"/>
        </w:rPr>
      </w:pPr>
      <w:r w:rsidRPr="002B35B5">
        <w:rPr>
          <w:rFonts w:eastAsia="DengXian"/>
          <w:iCs/>
          <w:color w:val="000000" w:themeColor="text1"/>
          <w:szCs w:val="20"/>
          <w:lang w:val="en-US" w:eastAsia="zh-CN"/>
        </w:rPr>
        <w:t xml:space="preserve">Source [Lenovo] states that, </w:t>
      </w:r>
      <w:r w:rsidRPr="002B35B5">
        <w:rPr>
          <w:rFonts w:eastAsiaTheme="minorEastAsia"/>
          <w:color w:val="000000" w:themeColor="text1"/>
          <w:kern w:val="24"/>
          <w:szCs w:val="20"/>
          <w:lang w:val="en-US" w:eastAsia="zh-CN"/>
        </w:rPr>
        <w:t>upon synchronizing via signals</w:t>
      </w:r>
      <w:r w:rsidRPr="002B35B5">
        <w:rPr>
          <w:rFonts w:eastAsiaTheme="minorEastAsia" w:hint="eastAsia"/>
          <w:color w:val="000000" w:themeColor="text1"/>
          <w:kern w:val="24"/>
          <w:szCs w:val="20"/>
          <w:lang w:val="en-US" w:eastAsia="zh-CN"/>
        </w:rPr>
        <w:t xml:space="preserve"> </w:t>
      </w:r>
      <w:r w:rsidRPr="002B35B5">
        <w:rPr>
          <w:rFonts w:eastAsiaTheme="minorEastAsia"/>
          <w:color w:val="000000" w:themeColor="text1"/>
          <w:kern w:val="24"/>
          <w:szCs w:val="20"/>
          <w:lang w:val="en-US" w:eastAsia="zh-CN"/>
        </w:rPr>
        <w:t>broadcast on initial frequency, devices acquire system information that enumerates available frequencies for further reception/transmission.</w:t>
      </w:r>
    </w:p>
    <w:p w14:paraId="0C290B2B" w14:textId="195F8A8C" w:rsidR="003D3711" w:rsidRPr="003D3711" w:rsidRDefault="003D3711" w:rsidP="001710E3">
      <w:pPr>
        <w:rPr>
          <w:rFonts w:ascii="Times New Roman" w:eastAsia="ＭＳ 明朝" w:hAnsi="Times New Roman"/>
          <w:szCs w:val="20"/>
          <w:lang w:val="en-US" w:eastAsia="ja-JP"/>
        </w:rPr>
      </w:pPr>
      <w:r w:rsidRPr="003D3711">
        <w:rPr>
          <w:rFonts w:ascii="Times New Roman" w:eastAsia="ＭＳ 明朝" w:hAnsi="Times New Roman" w:hint="eastAsia"/>
          <w:szCs w:val="20"/>
          <w:lang w:val="en-US" w:eastAsia="ja-JP"/>
        </w:rPr>
        <w:t>---</w:t>
      </w:r>
    </w:p>
    <w:p w14:paraId="1FE63EBC" w14:textId="77777777" w:rsidR="003D3711" w:rsidRDefault="003D3711" w:rsidP="001710E3">
      <w:pPr>
        <w:rPr>
          <w:rFonts w:ascii="Times New Roman" w:eastAsia="ＭＳ 明朝" w:hAnsi="Times New Roman"/>
          <w:szCs w:val="20"/>
          <w:lang w:eastAsia="ja-JP"/>
        </w:rPr>
      </w:pPr>
    </w:p>
    <w:p w14:paraId="27375E19" w14:textId="77777777" w:rsidR="002B35B5" w:rsidRDefault="002B35B5" w:rsidP="001710E3">
      <w:pPr>
        <w:rPr>
          <w:rFonts w:ascii="Times New Roman" w:eastAsia="ＭＳ 明朝" w:hAnsi="Times New Roman"/>
          <w:szCs w:val="20"/>
          <w:lang w:eastAsia="ja-JP"/>
        </w:rPr>
      </w:pPr>
    </w:p>
    <w:p w14:paraId="2FD4E161" w14:textId="666C9E0E" w:rsidR="002B35B5" w:rsidRP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285741D8" w14:textId="77777777" w:rsidR="002B35B5" w:rsidRPr="002B35B5" w:rsidRDefault="002B35B5" w:rsidP="002B35B5">
      <w:pPr>
        <w:pStyle w:val="0Maintext"/>
        <w:adjustRightInd w:val="0"/>
        <w:snapToGrid w:val="0"/>
        <w:spacing w:beforeLines="0" w:before="0" w:afterLines="0"/>
        <w:rPr>
          <w:rFonts w:ascii="TimesNewRomanPS-BoldMT" w:eastAsia="SimSun" w:hAnsi="TimesNewRomanPS-BoldMT" w:cs="SimSun" w:hint="eastAsia"/>
          <w:color w:val="000000" w:themeColor="text1"/>
          <w:lang w:val="en-US"/>
        </w:rPr>
      </w:pPr>
      <w:r w:rsidRPr="002B35B5">
        <w:rPr>
          <w:rFonts w:ascii="TimesNewRomanPS-BoldMT" w:eastAsia="SimSun" w:hAnsi="TimesNewRomanPS-BoldMT" w:cs="SimSun"/>
          <w:color w:val="000000" w:themeColor="text1"/>
          <w:lang w:val="en-US"/>
        </w:rPr>
        <w:t xml:space="preserve">Capture following in TR38.769 regarding </w:t>
      </w:r>
      <w:r w:rsidRPr="002B35B5">
        <w:rPr>
          <w:rFonts w:eastAsia="SimSun"/>
          <w:color w:val="000000" w:themeColor="text1"/>
          <w:lang w:val="en-US"/>
        </w:rPr>
        <w:t>transmission parameter for broadcast information.</w:t>
      </w:r>
    </w:p>
    <w:p w14:paraId="3685B337" w14:textId="67B7C3BD" w:rsidR="002B35B5" w:rsidRPr="002B35B5" w:rsidRDefault="002B35B5" w:rsidP="002B35B5">
      <w:pPr>
        <w:pStyle w:val="0Maintext"/>
        <w:adjustRightInd w:val="0"/>
        <w:snapToGrid w:val="0"/>
        <w:spacing w:before="60" w:after="60"/>
        <w:rPr>
          <w:rFonts w:ascii="TimesNewRomanPS-BoldMT" w:eastAsia="ＭＳ 明朝" w:hAnsi="TimesNewRomanPS-BoldMT" w:cs="SimSun" w:hint="eastAsia"/>
          <w:color w:val="000000" w:themeColor="text1"/>
          <w:lang w:val="en-US" w:eastAsia="ja-JP"/>
        </w:rPr>
      </w:pPr>
      <w:r w:rsidRPr="002B35B5">
        <w:rPr>
          <w:rFonts w:ascii="TimesNewRomanPS-BoldMT" w:eastAsia="ＭＳ 明朝" w:hAnsi="TimesNewRomanPS-BoldMT" w:cs="SimSun" w:hint="eastAsia"/>
          <w:color w:val="000000" w:themeColor="text1"/>
          <w:lang w:val="en-US" w:eastAsia="ja-JP"/>
        </w:rPr>
        <w:t>---</w:t>
      </w:r>
    </w:p>
    <w:p w14:paraId="4239243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Transmission parameter for broadcast information is studied, and the following observations are provided.</w:t>
      </w:r>
    </w:p>
    <w:p w14:paraId="252F26A7" w14:textId="77777777" w:rsidR="002B35B5" w:rsidRPr="002B35B5" w:rsidRDefault="002B35B5" w:rsidP="002B35B5">
      <w:pPr>
        <w:pStyle w:val="0Maintext"/>
        <w:adjustRightInd w:val="0"/>
        <w:snapToGrid w:val="0"/>
        <w:spacing w:before="60" w:after="60"/>
        <w:rPr>
          <w:rFonts w:eastAsia="SimSun"/>
          <w:color w:val="000000" w:themeColor="text1"/>
          <w:lang w:val="en-US"/>
        </w:rPr>
      </w:pPr>
      <w:r w:rsidRPr="002B35B5">
        <w:rPr>
          <w:rFonts w:eastAsia="SimSun"/>
          <w:color w:val="000000" w:themeColor="text1"/>
          <w:lang w:val="en-US"/>
        </w:rPr>
        <w:t>For transmission parameters for broadcast information,</w:t>
      </w:r>
    </w:p>
    <w:p w14:paraId="1CEA91E3" w14:textId="77777777" w:rsidR="002B35B5" w:rsidRPr="002B35B5" w:rsidRDefault="002B35B5" w:rsidP="002B35B5">
      <w:pPr>
        <w:spacing w:before="60" w:after="60"/>
        <w:rPr>
          <w:bCs/>
          <w:i/>
          <w:iCs/>
          <w:color w:val="0070C0"/>
          <w:szCs w:val="20"/>
        </w:rPr>
      </w:pPr>
      <w:r w:rsidRPr="002B35B5">
        <w:rPr>
          <w:rFonts w:eastAsia="SimSun"/>
          <w:bCs/>
          <w:i/>
          <w:iCs/>
          <w:color w:val="0070C0"/>
          <w:szCs w:val="20"/>
        </w:rPr>
        <w:t>[Fixed and predefined parameters]</w:t>
      </w:r>
    </w:p>
    <w:p w14:paraId="6DEB744C"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w:t>
      </w:r>
      <w:proofErr w:type="spellStart"/>
      <w:r w:rsidRPr="002B35B5">
        <w:rPr>
          <w:rFonts w:eastAsia="SimSun"/>
          <w:color w:val="000000" w:themeColor="text1"/>
          <w:szCs w:val="20"/>
          <w:lang w:val="en-US" w:eastAsia="zh-CN"/>
        </w:rPr>
        <w:t>Futurewei</w:t>
      </w:r>
      <w:proofErr w:type="spellEnd"/>
      <w:r w:rsidRPr="002B35B5">
        <w:rPr>
          <w:rFonts w:eastAsia="SimSun"/>
          <w:color w:val="000000" w:themeColor="text1"/>
          <w:szCs w:val="20"/>
          <w:lang w:val="en-US" w:eastAsia="zh-CN"/>
        </w:rPr>
        <w:t>], [Huawei], [</w:t>
      </w:r>
      <w:proofErr w:type="spellStart"/>
      <w:r w:rsidRPr="002B35B5">
        <w:rPr>
          <w:rFonts w:eastAsia="SimSun"/>
          <w:color w:val="000000" w:themeColor="text1"/>
          <w:szCs w:val="20"/>
          <w:lang w:val="en-US" w:eastAsia="zh-CN"/>
        </w:rPr>
        <w:t>Spreadtrum</w:t>
      </w:r>
      <w:proofErr w:type="spellEnd"/>
      <w:r w:rsidRPr="002B35B5">
        <w:rPr>
          <w:rFonts w:eastAsia="SimSun"/>
          <w:color w:val="000000" w:themeColor="text1"/>
          <w:szCs w:val="20"/>
          <w:lang w:val="en-US" w:eastAsia="zh-CN"/>
        </w:rPr>
        <w:t xml:space="preserve">], [OPPO], [Xiaomi], [ZTE], [vivo], [Apple], [ETRI], [Lenovo], [Samsung] and [Panasonic] state that L1 R2D control information is not needed for broadcast information transmission, and parameters (e.g., M value, payload size, repetition, FEC related parameters) can be fixed and predefined. Hence, L1 control information is not needed. </w:t>
      </w:r>
    </w:p>
    <w:p w14:paraId="7CD988B5" w14:textId="38365ABC"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[vivo] and [ETRI] state that fixed and predefined parameter applies for MIB-like broadcast information for the case broadcast information is split into MIB and SIB.</w:t>
      </w:r>
    </w:p>
    <w:p w14:paraId="405E86C2"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w:t>
      </w:r>
      <w:proofErr w:type="spellStart"/>
      <w:r w:rsidRPr="002B35B5">
        <w:rPr>
          <w:color w:val="000000" w:themeColor="text1"/>
          <w:szCs w:val="20"/>
          <w:lang w:eastAsia="zh-CN"/>
        </w:rPr>
        <w:t>Spreadtrum</w:t>
      </w:r>
      <w:proofErr w:type="spellEnd"/>
      <w:r w:rsidRPr="002B35B5">
        <w:rPr>
          <w:color w:val="000000" w:themeColor="text1"/>
          <w:szCs w:val="20"/>
          <w:lang w:eastAsia="zh-CN"/>
        </w:rPr>
        <w:t>] and [Xiaomi] state that fixed and predefined parameter simplifies device implementation.</w:t>
      </w:r>
    </w:p>
    <w:p w14:paraId="056495D3"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[Ericsson] also state that the M value, the number of repetitions, and the code rate are strictly not necessary and can cater to coverage-edge cases, i.e., corresponding to the values that provide the best coverage.</w:t>
      </w:r>
    </w:p>
    <w:p w14:paraId="7ED46EDB"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 xml:space="preserve">Source [Ericsson] state that the need for variable TBS can be discussed, e.g., considering potential needs to increase the contents of broadcast information in a future release. If needed, the TBS can be indicated via L1 R2D control information or </w:t>
      </w:r>
      <w:proofErr w:type="spellStart"/>
      <w:r w:rsidRPr="002B35B5">
        <w:rPr>
          <w:color w:val="000000" w:themeColor="text1"/>
          <w:szCs w:val="20"/>
          <w:lang w:eastAsia="zh-CN"/>
        </w:rPr>
        <w:t>postamble</w:t>
      </w:r>
      <w:proofErr w:type="spellEnd"/>
      <w:r w:rsidRPr="002B35B5">
        <w:rPr>
          <w:color w:val="000000" w:themeColor="text1"/>
          <w:szCs w:val="20"/>
          <w:lang w:eastAsia="zh-CN"/>
        </w:rPr>
        <w:t>. Otherwise, the TBS can be fixed and predefined.</w:t>
      </w:r>
    </w:p>
    <w:p w14:paraId="36ADB208"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For parameters for SIB1-like broadcast information when broadcast information is split into MIB-like broadcast information and SIB1-like broadcast information</w:t>
      </w:r>
    </w:p>
    <w:p w14:paraId="4093BB17"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[Huawei] state that the L1 R2D control information for the PRDCH carrying the SIB-like broadcast information is used to indicate information such as the TBS, FEC code rate and repetition number to save the indication overhead of the MIB-like broadcast information.</w:t>
      </w:r>
    </w:p>
    <w:p w14:paraId="7E7D478E"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[vivo] state that L1 R2D control information is needed for SIB1-like broadcast information, and the parameters (including parameters of L1 control information of SIB1-like broadcast information, the start time offset and periodicity) can be predefined and/or indicated by MIB-like broadcast information.</w:t>
      </w:r>
    </w:p>
    <w:p w14:paraId="272F0980" w14:textId="77777777" w:rsidR="002B35B5" w:rsidRPr="002B35B5" w:rsidRDefault="002B35B5" w:rsidP="002B35B5">
      <w:pPr>
        <w:pStyle w:val="afe"/>
        <w:numPr>
          <w:ilvl w:val="0"/>
          <w:numId w:val="47"/>
        </w:numPr>
        <w:adjustRightInd w:val="0"/>
        <w:snapToGrid w:val="0"/>
        <w:spacing w:beforeLines="50" w:before="120" w:afterLines="50" w:after="120" w:line="264" w:lineRule="auto"/>
        <w:ind w:leftChars="0" w:left="357" w:hanging="357"/>
        <w:jc w:val="both"/>
        <w:rPr>
          <w:color w:val="000000" w:themeColor="text1"/>
          <w:szCs w:val="20"/>
          <w:lang w:eastAsia="zh-CN"/>
        </w:rPr>
      </w:pPr>
      <w:r w:rsidRPr="002B35B5">
        <w:rPr>
          <w:color w:val="000000" w:themeColor="text1"/>
          <w:szCs w:val="20"/>
          <w:lang w:eastAsia="zh-CN"/>
        </w:rPr>
        <w:t>Source [ETRI] state that if broadcast information is split into MIB and SIB, the transmission parameters of SIB may be fixed and predefined or indicated via MIB.</w:t>
      </w:r>
    </w:p>
    <w:p w14:paraId="528C312A"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bCs/>
          <w:i/>
          <w:iCs/>
          <w:color w:val="0070C0"/>
          <w:szCs w:val="20"/>
        </w:rPr>
        <w:t>[Potential flexibility for transmission parameters]</w:t>
      </w:r>
    </w:p>
    <w:p w14:paraId="674704E7"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[Qualcomm] state that for system information broadcast messages, L1 control is useful to indicate the transmission parameters, such as TBS and relevant fields for subsequent system information (SIB) within the same PRDCH. Device can perform SIB monitoring with a predefined periodicity and detect SIB scheduled by the L1 control in the same PRDCH, which is more straightforward and potentially more efficient than using a separate MIB.</w:t>
      </w:r>
    </w:p>
    <w:p w14:paraId="2A93FA4B"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t>Source [NTT DOCOMO] state that for each parameter of the PRDCH with broadcast information, such as M value, TBS, etc., how much flexibility should be ensured can be further studied. Opt.1) fixed value is applied, Opt.2) indicated by R2D L1 control with/without restriction on applicable values.</w:t>
      </w:r>
    </w:p>
    <w:p w14:paraId="09F5EA10" w14:textId="77777777" w:rsidR="002B35B5" w:rsidRPr="002B35B5" w:rsidRDefault="002B35B5" w:rsidP="002B35B5">
      <w:pPr>
        <w:adjustRightInd w:val="0"/>
        <w:snapToGrid w:val="0"/>
        <w:spacing w:beforeLines="50" w:before="120" w:afterLines="50" w:after="120" w:line="264" w:lineRule="auto"/>
        <w:rPr>
          <w:rFonts w:eastAsia="SimSun"/>
          <w:color w:val="000000" w:themeColor="text1"/>
          <w:szCs w:val="20"/>
          <w:lang w:val="en-US" w:eastAsia="zh-CN"/>
        </w:rPr>
      </w:pPr>
      <w:r w:rsidRPr="002B35B5">
        <w:rPr>
          <w:rFonts w:eastAsia="SimSun"/>
          <w:color w:val="000000" w:themeColor="text1"/>
          <w:szCs w:val="20"/>
          <w:lang w:val="en-US" w:eastAsia="zh-CN"/>
        </w:rPr>
        <w:lastRenderedPageBreak/>
        <w:t xml:space="preserve">Source [ZTE] state that </w:t>
      </w:r>
      <w:r w:rsidRPr="002B35B5">
        <w:rPr>
          <w:color w:val="000000"/>
          <w:szCs w:val="20"/>
        </w:rPr>
        <w:t>both broadcast information with or without L1 control can be studied. The code method, code rate, chip duration, and repetition can be a fixed and L1 control is not needed.</w:t>
      </w:r>
      <w:r w:rsidRPr="002B35B5">
        <w:rPr>
          <w:rFonts w:eastAsia="SimSun"/>
          <w:color w:val="000000" w:themeColor="text1"/>
          <w:szCs w:val="20"/>
          <w:lang w:val="en-US" w:eastAsia="zh-CN"/>
        </w:rPr>
        <w:t xml:space="preserve"> The flexibility can be improved if L1 control is available for broadcast information, </w:t>
      </w:r>
      <w:r w:rsidRPr="002B35B5">
        <w:rPr>
          <w:color w:val="000000"/>
          <w:szCs w:val="20"/>
        </w:rPr>
        <w:t>the chip duration of L1 control part in broadcast information, the chip duration of L1 control part is</w:t>
      </w:r>
      <w:r w:rsidRPr="002B35B5">
        <w:rPr>
          <w:rFonts w:eastAsia="DengXian"/>
          <w:color w:val="000000"/>
          <w:szCs w:val="20"/>
          <w:lang w:eastAsia="zh-CN"/>
        </w:rPr>
        <w:t xml:space="preserve"> </w:t>
      </w:r>
      <w:r w:rsidRPr="002B35B5">
        <w:rPr>
          <w:color w:val="000000"/>
          <w:szCs w:val="20"/>
        </w:rPr>
        <w:t>a fixed value</w:t>
      </w:r>
      <w:r w:rsidRPr="002B35B5">
        <w:rPr>
          <w:rFonts w:eastAsia="SimSun"/>
          <w:color w:val="000000" w:themeColor="text1"/>
          <w:szCs w:val="20"/>
          <w:lang w:val="en-US" w:eastAsia="zh-CN"/>
        </w:rPr>
        <w:t>.</w:t>
      </w:r>
    </w:p>
    <w:p w14:paraId="292FC2F7" w14:textId="5900D203" w:rsidR="002B35B5" w:rsidRPr="002B35B5" w:rsidRDefault="002B35B5" w:rsidP="001710E3">
      <w:pPr>
        <w:rPr>
          <w:rFonts w:ascii="Times New Roman" w:eastAsia="ＭＳ 明朝" w:hAnsi="Times New Roman"/>
          <w:szCs w:val="20"/>
          <w:lang w:val="en-US" w:eastAsia="ja-JP"/>
        </w:rPr>
      </w:pPr>
      <w:r w:rsidRPr="002B35B5">
        <w:rPr>
          <w:rFonts w:ascii="Times New Roman" w:eastAsia="ＭＳ 明朝" w:hAnsi="Times New Roman" w:hint="eastAsia"/>
          <w:szCs w:val="20"/>
          <w:lang w:val="en-US" w:eastAsia="ja-JP"/>
        </w:rPr>
        <w:t>---</w:t>
      </w:r>
    </w:p>
    <w:p w14:paraId="1927D146" w14:textId="77777777" w:rsidR="002B35B5" w:rsidRDefault="002B35B5" w:rsidP="001710E3">
      <w:pPr>
        <w:rPr>
          <w:rFonts w:ascii="Times New Roman" w:eastAsia="ＭＳ 明朝" w:hAnsi="Times New Roman"/>
          <w:szCs w:val="20"/>
          <w:lang w:eastAsia="ja-JP"/>
        </w:rPr>
      </w:pPr>
    </w:p>
    <w:p w14:paraId="11585B5B" w14:textId="77777777" w:rsidR="002B35B5" w:rsidRDefault="002B35B5" w:rsidP="002B35B5">
      <w:pPr>
        <w:rPr>
          <w:rFonts w:ascii="Times New Roman" w:eastAsia="ＭＳ 明朝" w:hAnsi="Times New Roman"/>
          <w:szCs w:val="20"/>
          <w:lang w:eastAsia="ja-JP"/>
        </w:rPr>
      </w:pPr>
    </w:p>
    <w:p w14:paraId="1B0DAA0E" w14:textId="0560B842"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p>
    <w:p w14:paraId="5420B4D6" w14:textId="77777777" w:rsidR="002B35B5" w:rsidRPr="002B35B5" w:rsidRDefault="002B35B5" w:rsidP="002B35B5">
      <w:pPr>
        <w:pStyle w:val="3GPPNormalText"/>
        <w:spacing w:after="0"/>
        <w:rPr>
          <w:rFonts w:eastAsia="DengXian"/>
          <w:sz w:val="20"/>
          <w:szCs w:val="20"/>
          <w:lang w:val="en-US"/>
        </w:rPr>
      </w:pPr>
      <w:r w:rsidRPr="002B35B5">
        <w:rPr>
          <w:rFonts w:eastAsia="DengXian"/>
          <w:sz w:val="20"/>
          <w:szCs w:val="20"/>
          <w:lang w:val="en-US"/>
        </w:rPr>
        <w:t xml:space="preserve">Update TR 38.769 for the order of channel coding and block level repetition </w:t>
      </w:r>
    </w:p>
    <w:tbl>
      <w:tblPr>
        <w:tblStyle w:val="af0"/>
        <w:tblW w:w="0" w:type="auto"/>
        <w:tblLook w:val="04A0" w:firstRow="1" w:lastRow="0" w:firstColumn="1" w:lastColumn="0" w:noHBand="0" w:noVBand="1"/>
      </w:tblPr>
      <w:tblGrid>
        <w:gridCol w:w="9631"/>
      </w:tblGrid>
      <w:tr w:rsidR="002B35B5" w14:paraId="41A42A96" w14:textId="77777777" w:rsidTr="000266D0">
        <w:tc>
          <w:tcPr>
            <w:tcW w:w="10082" w:type="dxa"/>
          </w:tcPr>
          <w:p w14:paraId="05C664F1" w14:textId="77777777" w:rsidR="002B35B5" w:rsidRPr="006D2620" w:rsidRDefault="002B35B5"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PRDCH overall</w:t>
            </w:r>
          </w:p>
          <w:p w14:paraId="271B13F2" w14:textId="77777777" w:rsidR="002B35B5" w:rsidRDefault="002B35B5" w:rsidP="000266D0">
            <w:pPr>
              <w:spacing w:before="60" w:after="60"/>
              <w:jc w:val="center"/>
              <w:rPr>
                <w:rFonts w:eastAsia="DengXian"/>
                <w:i/>
                <w:iCs/>
                <w:color w:val="0070C0"/>
                <w:lang w:eastAsia="zh-CN"/>
              </w:rPr>
            </w:pPr>
            <w:r>
              <w:rPr>
                <w:rFonts w:eastAsia="DengXian" w:hint="eastAsia"/>
                <w:i/>
                <w:iCs/>
                <w:color w:val="0070C0"/>
                <w:lang w:eastAsia="zh-CN"/>
              </w:rPr>
              <w:t>[</w:t>
            </w:r>
            <w:r>
              <w:rPr>
                <w:rFonts w:eastAsia="DengXian"/>
                <w:i/>
                <w:iCs/>
                <w:color w:val="0070C0"/>
                <w:lang w:eastAsia="zh-CN"/>
              </w:rPr>
              <w:t>Omit Unchanged part]</w:t>
            </w:r>
          </w:p>
          <w:p w14:paraId="54D8ECB3" w14:textId="77777777" w:rsidR="002B35B5" w:rsidRDefault="002B35B5" w:rsidP="000266D0">
            <w:pPr>
              <w:spacing w:before="60" w:after="60"/>
              <w:rPr>
                <w:rFonts w:eastAsia="DengXian"/>
              </w:rPr>
            </w:pPr>
            <w:r>
              <w:rPr>
                <w:rFonts w:eastAsia="DengXian"/>
              </w:rPr>
              <w:t>Sources [R1-10321-123-3, vivo], [R1-10321-123-6, Huawei], [R1-10321-123-8, NEC], [R1-10321-123-9, CATT], [R1-10321-123-14, ZTE], [R1-10321-123-1, FUTUREWEI]</w:t>
            </w:r>
            <w:r>
              <w:rPr>
                <w:rFonts w:eastAsia="DengXian" w:hint="eastAsia"/>
              </w:rPr>
              <w:t>, [R1-10321-123-19, Apple]</w:t>
            </w:r>
            <w:r>
              <w:rPr>
                <w:rFonts w:eastAsia="DengXian"/>
              </w:rPr>
              <w:t xml:space="preserve"> </w:t>
            </w:r>
            <w:r w:rsidRPr="001F692E">
              <w:rPr>
                <w:rFonts w:eastAsia="DengXian"/>
                <w:strike/>
                <w:color w:val="FF0000"/>
              </w:rPr>
              <w:t>and</w:t>
            </w:r>
            <w:r>
              <w:rPr>
                <w:rFonts w:eastAsia="DengXian"/>
                <w:color w:val="C00000"/>
              </w:rPr>
              <w:t xml:space="preserve">, </w:t>
            </w:r>
            <w:r>
              <w:rPr>
                <w:rFonts w:eastAsia="DengXian"/>
              </w:rPr>
              <w:t>[R1-10321-123-24, Qualcomm]</w:t>
            </w:r>
            <w:r>
              <w:rPr>
                <w:rFonts w:eastAsia="DengXian"/>
                <w:color w:val="C00000"/>
              </w:rPr>
              <w:t>,</w:t>
            </w:r>
            <w:r>
              <w:rPr>
                <w:rFonts w:eastAsia="DengXian"/>
              </w:rPr>
              <w:t xml:space="preserve"> </w:t>
            </w:r>
            <w:r>
              <w:rPr>
                <w:rFonts w:eastAsia="DengXian"/>
                <w:color w:val="FF0000"/>
              </w:rPr>
              <w:t>[Panasonic] , [IIT] and [Interdigital]</w:t>
            </w:r>
            <w:r>
              <w:rPr>
                <w:rFonts w:eastAsia="DengXian"/>
                <w:color w:val="C00000"/>
              </w:rPr>
              <w:t xml:space="preserve"> </w:t>
            </w:r>
            <w:r>
              <w:rPr>
                <w:rFonts w:eastAsia="DengXian"/>
              </w:rPr>
              <w:t>report that channel coding before block-level repetition should be supported</w:t>
            </w:r>
            <w:r w:rsidRPr="001F692E">
              <w:rPr>
                <w:rFonts w:eastAsia="DengXian"/>
                <w:strike/>
                <w:color w:val="FF0000"/>
              </w:rPr>
              <w:t xml:space="preserve">, as shown in Figure 6A.1.x.y-1, </w:t>
            </w:r>
            <w:r>
              <w:rPr>
                <w:rFonts w:eastAsia="DengXian"/>
              </w:rPr>
              <w:t xml:space="preserve">with following justifications: </w:t>
            </w:r>
          </w:p>
          <w:p w14:paraId="20FD7B4D"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Sources [R1-10321-123-3, vivo], [R1-10321-123-8, NEC], [R1-10321-123-9, CATT] and [R1-10321-123-24, Qualcomm] state that less memory is required by the channel coding before block-level repetition, compared with channel coding after block-level repetition.  </w:t>
            </w:r>
          </w:p>
          <w:p w14:paraId="376FFE82"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5E838A48"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block-level repetition before FEC scheme requires </w:t>
            </w:r>
            <w:proofErr w:type="spellStart"/>
            <w:r>
              <w:rPr>
                <w:lang w:val="en-US" w:eastAsia="ja-JP"/>
              </w:rPr>
              <w:t>Rblock</w:t>
            </w:r>
            <w:proofErr w:type="spellEnd"/>
            <w:r>
              <w:rPr>
                <w:lang w:val="en-US" w:eastAsia="ja-JP"/>
              </w:rPr>
              <w:t xml:space="preserve"> times more </w:t>
            </w:r>
            <w:proofErr w:type="spellStart"/>
            <w:r>
              <w:rPr>
                <w:lang w:val="en-US" w:eastAsia="ja-JP"/>
              </w:rPr>
              <w:t>interleaver</w:t>
            </w:r>
            <w:proofErr w:type="spellEnd"/>
            <w:r>
              <w:rPr>
                <w:lang w:val="en-US" w:eastAsia="ja-JP"/>
              </w:rPr>
              <w:t xml:space="preserve"> memory as well as higher implementation complexity and processing delay for both devices and reader.</w:t>
            </w:r>
          </w:p>
          <w:p w14:paraId="775CC9D0" w14:textId="77777777" w:rsidR="002B35B5" w:rsidRDefault="002B35B5" w:rsidP="000266D0">
            <w:pPr>
              <w:pStyle w:val="B1"/>
              <w:spacing w:before="60" w:after="60"/>
              <w:rPr>
                <w:color w:val="FF0000"/>
                <w:lang w:val="en-US" w:eastAsia="ja-JP"/>
              </w:rPr>
            </w:pPr>
            <w:r>
              <w:rPr>
                <w:color w:val="FF0000"/>
                <w:lang w:val="en-US" w:eastAsia="ja-JP"/>
              </w:rPr>
              <w:t>-</w:t>
            </w:r>
            <w:r>
              <w:rPr>
                <w:color w:val="FF0000"/>
                <w:lang w:val="en-US" w:eastAsia="ja-JP"/>
              </w:rPr>
              <w:tab/>
              <w:t xml:space="preserve">Source [Panasonic] and [IIT] state, </w:t>
            </w:r>
            <w:r>
              <w:rPr>
                <w:color w:val="FF0000"/>
                <w:lang w:eastAsia="ja-JP"/>
              </w:rPr>
              <w:t>b</w:t>
            </w:r>
            <w:r>
              <w:rPr>
                <w:rFonts w:eastAsia="DengXian"/>
                <w:color w:val="FF0000"/>
                <w:szCs w:val="22"/>
                <w:lang w:eastAsia="zh-CN"/>
              </w:rPr>
              <w:t xml:space="preserve">lock-level repetition after channel coding enables time diversity and the soft-combining gain. </w:t>
            </w:r>
          </w:p>
          <w:p w14:paraId="3DB732B7" w14:textId="77777777" w:rsidR="002B35B5" w:rsidRDefault="002B35B5" w:rsidP="000266D0">
            <w:pPr>
              <w:pStyle w:val="TF"/>
              <w:spacing w:before="60" w:after="60"/>
              <w:rPr>
                <w:rFonts w:eastAsia="DengXian"/>
                <w:strike/>
                <w:color w:val="FF0000"/>
              </w:rPr>
            </w:pPr>
            <w:r>
              <w:rPr>
                <w:rFonts w:eastAsia="DengXian"/>
                <w:strike/>
                <w:color w:val="FF0000"/>
              </w:rPr>
              <w:t>Figure 6A.1.x.y-1: PRDCH generation – block order 1</w:t>
            </w:r>
          </w:p>
          <w:p w14:paraId="38215D97" w14:textId="77777777" w:rsidR="002B35B5" w:rsidRDefault="002B35B5" w:rsidP="000266D0">
            <w:pPr>
              <w:spacing w:before="60" w:after="60"/>
              <w:rPr>
                <w:rFonts w:eastAsia="DengXian"/>
              </w:rPr>
            </w:pPr>
            <w:r>
              <w:rPr>
                <w:rFonts w:eastAsia="DengXian"/>
              </w:rPr>
              <w:t>Sources [R1-10321-123-12, OPPO] and [R1-10321-123-16, LGE] state that channel coding after block-level repetition should be supported</w:t>
            </w:r>
            <w:r w:rsidRPr="001F692E">
              <w:rPr>
                <w:rFonts w:eastAsia="DengXian"/>
                <w:strike/>
                <w:color w:val="FF0000"/>
              </w:rPr>
              <w:t>, as shown in Figure 6A-1.</w:t>
            </w:r>
            <w:proofErr w:type="gramStart"/>
            <w:r w:rsidRPr="001F692E">
              <w:rPr>
                <w:rFonts w:eastAsia="DengXian"/>
                <w:strike/>
                <w:color w:val="FF0000"/>
              </w:rPr>
              <w:t>x.y</w:t>
            </w:r>
            <w:proofErr w:type="gramEnd"/>
            <w:r w:rsidRPr="001F692E">
              <w:rPr>
                <w:rFonts w:eastAsia="DengXian"/>
                <w:strike/>
                <w:color w:val="FF0000"/>
              </w:rPr>
              <w:t>-2</w:t>
            </w:r>
            <w:r>
              <w:rPr>
                <w:rFonts w:eastAsia="DengXian"/>
              </w:rPr>
              <w:t>.</w:t>
            </w:r>
          </w:p>
          <w:p w14:paraId="73102BCA" w14:textId="77777777" w:rsidR="002B35B5" w:rsidRDefault="002B35B5" w:rsidP="000266D0">
            <w:pPr>
              <w:pStyle w:val="TF"/>
              <w:spacing w:before="60" w:after="60"/>
              <w:rPr>
                <w:rFonts w:eastAsia="DengXian"/>
                <w:strike/>
                <w:color w:val="FF0000"/>
              </w:rPr>
            </w:pPr>
            <w:r>
              <w:rPr>
                <w:rFonts w:eastAsia="DengXian"/>
                <w:strike/>
                <w:color w:val="FF0000"/>
              </w:rPr>
              <w:t>Figure 6A.1.x.y-2: PRDCH generation – block order 2</w:t>
            </w:r>
          </w:p>
          <w:p w14:paraId="4E6CDE97" w14:textId="77777777" w:rsidR="002B35B5" w:rsidRDefault="002B35B5" w:rsidP="000266D0">
            <w:pPr>
              <w:pStyle w:val="3GPPNormalText"/>
              <w:spacing w:before="60" w:after="60"/>
              <w:rPr>
                <w:rFonts w:eastAsia="DengXian"/>
                <w:b/>
                <w:bCs/>
                <w:sz w:val="20"/>
                <w:szCs w:val="20"/>
                <w:lang w:val="en-GB"/>
              </w:rPr>
            </w:pPr>
          </w:p>
        </w:tc>
      </w:tr>
    </w:tbl>
    <w:p w14:paraId="360F809B" w14:textId="77777777" w:rsidR="002B35B5" w:rsidRDefault="002B35B5" w:rsidP="002B35B5">
      <w:pPr>
        <w:rPr>
          <w:rFonts w:ascii="Times New Roman" w:eastAsia="ＭＳ 明朝" w:hAnsi="Times New Roman"/>
          <w:szCs w:val="20"/>
          <w:lang w:eastAsia="ja-JP"/>
        </w:rPr>
      </w:pPr>
    </w:p>
    <w:p w14:paraId="5998F545" w14:textId="77777777" w:rsidR="002B35B5" w:rsidRDefault="002B35B5" w:rsidP="002B35B5">
      <w:pPr>
        <w:rPr>
          <w:rFonts w:ascii="Times New Roman" w:eastAsia="ＭＳ 明朝" w:hAnsi="Times New Roman"/>
          <w:szCs w:val="20"/>
          <w:lang w:eastAsia="ja-JP"/>
        </w:rPr>
      </w:pPr>
    </w:p>
    <w:p w14:paraId="7592B8FE" w14:textId="17CDC338" w:rsidR="002B35B5" w:rsidRDefault="002B35B5" w:rsidP="002B35B5">
      <w:pPr>
        <w:rPr>
          <w:rFonts w:ascii="Times New Roman" w:eastAsia="ＭＳ 明朝" w:hAnsi="Times New Roman"/>
          <w:szCs w:val="20"/>
          <w:lang w:eastAsia="ja-JP"/>
        </w:rPr>
      </w:pPr>
      <w:r w:rsidRPr="007B4050">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2305FCEC" w14:textId="77777777" w:rsidR="002B35B5" w:rsidRPr="002B35B5" w:rsidRDefault="002B35B5" w:rsidP="002B35B5">
      <w:pPr>
        <w:rPr>
          <w:rFonts w:ascii="Times New Roman" w:eastAsia="ＭＳ 明朝" w:hAnsi="Times New Roman"/>
          <w:szCs w:val="20"/>
          <w:lang w:val="en-US" w:eastAsia="ja-JP"/>
        </w:rPr>
      </w:pPr>
      <w:r w:rsidRPr="002B35B5">
        <w:rPr>
          <w:rFonts w:ascii="Times New Roman" w:eastAsia="ＭＳ 明朝" w:hAnsi="Times New Roman"/>
          <w:szCs w:val="20"/>
          <w:lang w:val="en-US" w:eastAsia="ja-JP"/>
        </w:rPr>
        <w:t>For R2D, channel coding (with interleaving, if supported) is before block-level repetition (if supported).</w:t>
      </w:r>
    </w:p>
    <w:p w14:paraId="37C4A1C8" w14:textId="77777777" w:rsidR="002B35B5" w:rsidRPr="002B35B5" w:rsidRDefault="002B35B5" w:rsidP="002B35B5">
      <w:pPr>
        <w:pStyle w:val="afe"/>
        <w:numPr>
          <w:ilvl w:val="0"/>
          <w:numId w:val="48"/>
        </w:numPr>
        <w:ind w:leftChars="0"/>
        <w:rPr>
          <w:rFonts w:ascii="Times New Roman" w:eastAsia="ＭＳ 明朝" w:hAnsi="Times New Roman"/>
          <w:szCs w:val="20"/>
          <w:lang w:val="en-US" w:eastAsia="ja-JP"/>
        </w:rPr>
      </w:pPr>
      <w:r w:rsidRPr="002B35B5">
        <w:rPr>
          <w:rFonts w:ascii="Times New Roman" w:eastAsia="ＭＳ 明朝" w:hAnsi="Times New Roman" w:hint="eastAsia"/>
          <w:szCs w:val="20"/>
          <w:lang w:eastAsia="ja-JP"/>
        </w:rPr>
        <w:t>N</w:t>
      </w:r>
      <w:r w:rsidRPr="002B35B5">
        <w:rPr>
          <w:rFonts w:ascii="Times New Roman" w:eastAsia="ＭＳ 明朝" w:hAnsi="Times New Roman"/>
          <w:szCs w:val="20"/>
          <w:lang w:eastAsia="ja-JP"/>
        </w:rPr>
        <w:t>ote: interleaving includes potential sub-block interleav</w:t>
      </w:r>
      <w:r w:rsidRPr="002B35B5">
        <w:rPr>
          <w:rFonts w:ascii="Times New Roman" w:eastAsia="ＭＳ 明朝" w:hAnsi="Times New Roman" w:hint="eastAsia"/>
          <w:szCs w:val="20"/>
          <w:lang w:eastAsia="ja-JP"/>
        </w:rPr>
        <w:t>ing</w:t>
      </w:r>
      <w:r w:rsidRPr="002B35B5">
        <w:rPr>
          <w:rFonts w:ascii="Times New Roman" w:eastAsia="ＭＳ 明朝" w:hAnsi="Times New Roman"/>
          <w:szCs w:val="20"/>
          <w:lang w:eastAsia="ja-JP"/>
        </w:rPr>
        <w:t xml:space="preserve"> (if supported) and bit collection.</w:t>
      </w:r>
    </w:p>
    <w:p w14:paraId="2BB60997" w14:textId="77777777" w:rsidR="002B35B5" w:rsidRDefault="002B35B5" w:rsidP="002B35B5">
      <w:pPr>
        <w:rPr>
          <w:rFonts w:ascii="Times New Roman" w:eastAsia="ＭＳ 明朝" w:hAnsi="Times New Roman"/>
          <w:szCs w:val="20"/>
          <w:lang w:val="en-US" w:eastAsia="ja-JP"/>
        </w:rPr>
      </w:pPr>
    </w:p>
    <w:p w14:paraId="0337ADBD" w14:textId="77777777" w:rsidR="002B35B5" w:rsidRDefault="002B35B5" w:rsidP="002B35B5">
      <w:pPr>
        <w:rPr>
          <w:rFonts w:ascii="Times New Roman" w:eastAsia="ＭＳ 明朝" w:hAnsi="Times New Roman"/>
          <w:szCs w:val="20"/>
          <w:lang w:val="en-US" w:eastAsia="ja-JP"/>
        </w:rPr>
      </w:pPr>
    </w:p>
    <w:p w14:paraId="4535E8EA" w14:textId="33FD34F7" w:rsidR="002B35B5" w:rsidRDefault="00BE6EB3" w:rsidP="002B35B5">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Conclusion:</w:t>
      </w:r>
    </w:p>
    <w:p w14:paraId="7CC90D81" w14:textId="10908643"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Overlaid sequence on R2D periodic synchronization signal is not consider</w:t>
      </w:r>
      <w:r w:rsidR="00BE6EB3">
        <w:rPr>
          <w:rFonts w:ascii="Times New Roman" w:eastAsia="ＭＳ 明朝" w:hAnsi="Times New Roman" w:hint="eastAsia"/>
          <w:szCs w:val="20"/>
          <w:lang w:eastAsia="ja-JP"/>
        </w:rPr>
        <w:t>ed</w:t>
      </w:r>
      <w:r w:rsidRPr="002B35B5">
        <w:rPr>
          <w:rFonts w:ascii="Times New Roman" w:eastAsia="ＭＳ 明朝" w:hAnsi="Times New Roman"/>
          <w:szCs w:val="20"/>
          <w:lang w:eastAsia="ja-JP"/>
        </w:rPr>
        <w:t xml:space="preserve"> for R20 </w:t>
      </w:r>
      <w:proofErr w:type="spellStart"/>
      <w:r w:rsidRPr="002B35B5">
        <w:rPr>
          <w:rFonts w:ascii="Times New Roman" w:eastAsia="ＭＳ 明朝" w:hAnsi="Times New Roman"/>
          <w:szCs w:val="20"/>
          <w:lang w:eastAsia="ja-JP"/>
        </w:rPr>
        <w:t>AIoT</w:t>
      </w:r>
      <w:proofErr w:type="spellEnd"/>
      <w:r w:rsidRPr="002B35B5">
        <w:rPr>
          <w:rFonts w:ascii="Times New Roman" w:eastAsia="ＭＳ 明朝" w:hAnsi="Times New Roman"/>
          <w:szCs w:val="20"/>
          <w:lang w:eastAsia="ja-JP"/>
        </w:rPr>
        <w:t>.</w:t>
      </w:r>
    </w:p>
    <w:p w14:paraId="4FDB2FE2" w14:textId="77777777" w:rsidR="002B35B5" w:rsidRDefault="002B35B5" w:rsidP="002B35B5">
      <w:pPr>
        <w:rPr>
          <w:rFonts w:ascii="Times New Roman" w:eastAsia="ＭＳ 明朝" w:hAnsi="Times New Roman"/>
          <w:szCs w:val="20"/>
          <w:lang w:eastAsia="ja-JP"/>
        </w:rPr>
      </w:pPr>
    </w:p>
    <w:p w14:paraId="3EC563B7" w14:textId="77777777" w:rsidR="002B35B5" w:rsidRDefault="002B35B5" w:rsidP="002B35B5">
      <w:pPr>
        <w:rPr>
          <w:rFonts w:ascii="Times New Roman" w:eastAsia="ＭＳ 明朝" w:hAnsi="Times New Roman"/>
          <w:szCs w:val="20"/>
          <w:lang w:eastAsia="ja-JP"/>
        </w:rPr>
      </w:pPr>
    </w:p>
    <w:p w14:paraId="51D1943D" w14:textId="70ACFB03"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FC44579" w14:textId="77777777" w:rsidR="002B35B5" w:rsidRPr="002B35B5" w:rsidRDefault="002B35B5" w:rsidP="002B35B5">
      <w:pPr>
        <w:rPr>
          <w:rFonts w:eastAsia="DengXian"/>
          <w:lang w:val="en-US" w:eastAsia="zh-CN"/>
        </w:rPr>
      </w:pPr>
      <w:r w:rsidRPr="002B35B5">
        <w:rPr>
          <w:rFonts w:eastAsia="DengXian"/>
          <w:lang w:val="en-US" w:eastAsia="zh-CN"/>
        </w:rPr>
        <w:t xml:space="preserve">Update TR 38.769 for </w:t>
      </w:r>
      <w:r w:rsidRPr="002B35B5">
        <w:t>signal design</w:t>
      </w:r>
      <w:r w:rsidRPr="002B35B5">
        <w:rPr>
          <w:rFonts w:eastAsia="DengXian"/>
          <w:lang w:val="en-US" w:eastAsia="zh-CN"/>
        </w:rPr>
        <w:t xml:space="preserve"> for CFO calibration</w:t>
      </w:r>
    </w:p>
    <w:tbl>
      <w:tblPr>
        <w:tblStyle w:val="af0"/>
        <w:tblW w:w="0" w:type="auto"/>
        <w:tblLook w:val="04A0" w:firstRow="1" w:lastRow="0" w:firstColumn="1" w:lastColumn="0" w:noHBand="0" w:noVBand="1"/>
      </w:tblPr>
      <w:tblGrid>
        <w:gridCol w:w="9631"/>
      </w:tblGrid>
      <w:tr w:rsidR="002B35B5" w14:paraId="659E3888" w14:textId="77777777" w:rsidTr="000266D0">
        <w:tc>
          <w:tcPr>
            <w:tcW w:w="10082" w:type="dxa"/>
          </w:tcPr>
          <w:p w14:paraId="67AA01EE" w14:textId="77777777" w:rsidR="002B35B5" w:rsidRDefault="002B35B5" w:rsidP="000266D0">
            <w:pPr>
              <w:spacing w:before="60" w:after="60"/>
              <w:rPr>
                <w:rFonts w:eastAsia="DengXian"/>
              </w:rPr>
            </w:pPr>
            <w:r>
              <w:rPr>
                <w:rFonts w:eastAsia="DengXian"/>
              </w:rPr>
              <w:t>For the signal design, the following options are studied:</w:t>
            </w:r>
          </w:p>
          <w:p w14:paraId="0018F28A" w14:textId="77777777" w:rsidR="002B35B5" w:rsidRDefault="002B35B5" w:rsidP="000266D0">
            <w:pPr>
              <w:pStyle w:val="EX"/>
              <w:spacing w:before="60" w:after="60"/>
              <w:rPr>
                <w:rFonts w:eastAsia="DengXian"/>
              </w:rPr>
            </w:pPr>
            <w:r>
              <w:rPr>
                <w:rFonts w:eastAsia="DengXian"/>
              </w:rPr>
              <w:t>Option A: Unmodulated single tone sinusoid.</w:t>
            </w:r>
          </w:p>
          <w:p w14:paraId="581D3AE6"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[R1-10321-123-3, vivo], [R1-10321-123-5, CMCC], [R1-10321-123-6, Huawei], [R1-10321-123-7, Ericsson], [R1-10321-123-8, NEC], [R1-10321-123-10, CTC], [R1-10321-123-11, Xiaomi], [R1-10321-123-13, Samsung], [R1-10321-123-14, ZTE], [R1-10321-123-16, LGE ], [R1-10321-123-18, Lenovo], [R1-10321-123-19, Apple], [R1-10321-123-21, MediaTek], [R1-10321-123-22, Sharp], [R1-10321-123-23, </w:t>
            </w:r>
            <w:proofErr w:type="spellStart"/>
            <w:r>
              <w:rPr>
                <w:rFonts w:eastAsia="DengXian"/>
              </w:rPr>
              <w:t>Quectel</w:t>
            </w:r>
            <w:proofErr w:type="spellEnd"/>
            <w:r>
              <w:rPr>
                <w:rFonts w:eastAsia="DengXian"/>
              </w:rPr>
              <w:t xml:space="preserve">], [R1-10321-123-24, Qualcomm], [R1-10321-123-25, NTT DOCOMO], [R1-10321-123-26, TCL], [R1-10321-123-27, IITK], [R1-10321-123-28, </w:t>
            </w:r>
            <w:proofErr w:type="spellStart"/>
            <w:r>
              <w:rPr>
                <w:rFonts w:eastAsia="DengXian"/>
              </w:rPr>
              <w:t>CEWiT</w:t>
            </w:r>
            <w:proofErr w:type="spellEnd"/>
            <w:r>
              <w:rPr>
                <w:rFonts w:eastAsia="DengXian"/>
              </w:rPr>
              <w:t xml:space="preserve">], [R1-10321-123-29, Sequans], [R1-10321-123-20, </w:t>
            </w:r>
            <w:proofErr w:type="spellStart"/>
            <w:r>
              <w:rPr>
                <w:rFonts w:eastAsia="DengXian"/>
              </w:rPr>
              <w:t>InterDigital</w:t>
            </w:r>
            <w:proofErr w:type="spellEnd"/>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[R1-10321-123-30, Sony], </w:t>
            </w:r>
            <w:r>
              <w:rPr>
                <w:rFonts w:eastAsia="DengXian"/>
                <w:color w:val="FF0000"/>
              </w:rPr>
              <w:t>[Nokia] and</w:t>
            </w:r>
            <w:r>
              <w:rPr>
                <w:rFonts w:eastAsia="DengXian"/>
              </w:rPr>
              <w:t xml:space="preserve"> </w:t>
            </w:r>
            <w:r>
              <w:rPr>
                <w:rFonts w:eastAsia="DengXian"/>
                <w:color w:val="FF0000"/>
              </w:rPr>
              <w:t>[Panasonic]</w:t>
            </w:r>
            <w:r>
              <w:rPr>
                <w:rFonts w:eastAsia="DengXian"/>
              </w:rPr>
              <w:t xml:space="preserve"> state that Option A is feasible, and can be considered for CFO calibration signal.</w:t>
            </w:r>
          </w:p>
          <w:p w14:paraId="74696E2F" w14:textId="77777777" w:rsidR="002B35B5" w:rsidRDefault="002B35B5" w:rsidP="000266D0">
            <w:pPr>
              <w:pStyle w:val="B2"/>
              <w:spacing w:before="60" w:after="60"/>
              <w:rPr>
                <w:rFonts w:eastAsia="DengXian"/>
              </w:rPr>
            </w:pPr>
            <w:r>
              <w:rPr>
                <w:rFonts w:eastAsia="DengXian"/>
              </w:rPr>
              <w:t>The following design principles for this option are described according to sources:</w:t>
            </w:r>
          </w:p>
          <w:p w14:paraId="0BB4E661"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[R1-10321-123-3, vivo], [R1-10321-123-6, Huawei] and [R1-10321-123-25, NTT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5F6E0E5"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5B1E79DF" w14:textId="77777777" w:rsidR="002B35B5" w:rsidRDefault="002B35B5" w:rsidP="000266D0">
            <w:pPr>
              <w:pStyle w:val="B2"/>
              <w:spacing w:before="60" w:after="60"/>
              <w:rPr>
                <w:rFonts w:eastAsia="DengXian"/>
              </w:rPr>
            </w:pPr>
            <w:r>
              <w:rPr>
                <w:rFonts w:eastAsia="DengXian"/>
              </w:rPr>
              <w:t>The following sources provide reasons to support this option:</w:t>
            </w:r>
          </w:p>
          <w:p w14:paraId="3B364132" w14:textId="77777777" w:rsidR="002B35B5" w:rsidRDefault="002B35B5" w:rsidP="000266D0">
            <w:pPr>
              <w:pStyle w:val="B3"/>
              <w:spacing w:before="60" w:after="60"/>
              <w:rPr>
                <w:rFonts w:eastAsia="DengXian"/>
              </w:rPr>
            </w:pPr>
            <w:r>
              <w:rPr>
                <w:rFonts w:eastAsia="DengXian"/>
              </w:rPr>
              <w:t>-</w:t>
            </w:r>
            <w:r>
              <w:rPr>
                <w:rFonts w:eastAsia="DengXian"/>
              </w:rPr>
              <w:tab/>
              <w:t>Source [R1-10321-123-5, CMCC] report that with a duration of 1 OFDM symbol, the CFO after calibration can be reduced to less than 10 ppm.</w:t>
            </w:r>
          </w:p>
          <w:p w14:paraId="2B6FE532" w14:textId="77777777" w:rsidR="002B35B5" w:rsidRDefault="002B35B5" w:rsidP="000266D0">
            <w:pPr>
              <w:pStyle w:val="B3"/>
              <w:spacing w:before="60" w:after="60"/>
              <w:rPr>
                <w:rFonts w:eastAsia="DengXian"/>
              </w:rPr>
            </w:pPr>
            <w:r>
              <w:rPr>
                <w:rFonts w:eastAsia="DengXian"/>
              </w:rPr>
              <w:t>-</w:t>
            </w:r>
            <w:r>
              <w:rPr>
                <w:rFonts w:eastAsia="DengXian"/>
              </w:rPr>
              <w:tab/>
              <w:t>Sources [R1-10321-123-1, FUTUREWEI], [R1-10321-123-7, Ericsson], [R1-10321-123-10, CTC], [R1-10321-123-13, Samsung], [R1-10321-123-14, ZTE], [R1-10321-123-16, LGE ], [R1-10321-123-24, Qualcomm], [</w:t>
            </w:r>
            <w:r>
              <w:rPr>
                <w:rFonts w:eastAsia="DengXian" w:hint="eastAsia"/>
              </w:rPr>
              <w:t>R1-10321-123-18</w:t>
            </w:r>
            <w:r>
              <w:rPr>
                <w:rFonts w:eastAsia="DengXian"/>
              </w:rPr>
              <w:t xml:space="preserve">], </w:t>
            </w:r>
            <w:r>
              <w:rPr>
                <w:rFonts w:eastAsia="DengXian"/>
                <w:strike/>
                <w:color w:val="FF0000"/>
              </w:rPr>
              <w:t>and</w:t>
            </w:r>
            <w:r>
              <w:rPr>
                <w:rFonts w:eastAsia="DengXian"/>
                <w:color w:val="FF0000"/>
              </w:rPr>
              <w:t xml:space="preserve"> </w:t>
            </w:r>
            <w:r>
              <w:rPr>
                <w:rFonts w:eastAsia="DengXian"/>
              </w:rPr>
              <w:t xml:space="preserve">[R1-10321-123-27, IITK], </w:t>
            </w:r>
            <w:r>
              <w:rPr>
                <w:rFonts w:eastAsia="DengXian"/>
                <w:color w:val="FF0000"/>
              </w:rPr>
              <w:t>[Xiaomi], [Nokia], [Apple], [Sharp], [Panasonic], [TCL], [Sequans] and [</w:t>
            </w:r>
            <w:r>
              <w:rPr>
                <w:rFonts w:ascii="TimesNewRomanPSMT" w:eastAsia="SimSun" w:hAnsi="TimesNewRomanPSMT" w:cs="Times"/>
                <w:color w:val="FF0000"/>
                <w:sz w:val="22"/>
                <w:szCs w:val="22"/>
                <w:lang w:val="en-US" w:eastAsia="ja-JP"/>
              </w:rPr>
              <w:t>Quetel</w:t>
            </w:r>
            <w:r>
              <w:rPr>
                <w:rFonts w:eastAsia="DengXian"/>
                <w:color w:val="FF0000"/>
              </w:rPr>
              <w:t xml:space="preserve">] </w:t>
            </w:r>
            <w:r>
              <w:rPr>
                <w:rFonts w:eastAsia="DengXian"/>
              </w:rPr>
              <w:t xml:space="preserve">state that unmodulated sinusoid single tone can achieve CFO calibration with low complexity. </w:t>
            </w:r>
            <w:r>
              <w:rPr>
                <w:rFonts w:eastAsia="DengXian"/>
                <w:color w:val="FF0000"/>
              </w:rPr>
              <w:t>Source [ZTE] states that it allows CFO correction to be implemented using hardware circuits (e.g., AFC loop), making it well-suited for A-IoT devices. And Source [Sequans] states that the constant-amplitude single-tone allows simple phase-based CFO estimation without correlation or symbol detection.</w:t>
            </w:r>
          </w:p>
          <w:p w14:paraId="7EB87452"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states that single tone signal is already supported in NB-IoT, (e.g., NPRACH), there is no co-existence issue.</w:t>
            </w:r>
          </w:p>
          <w:p w14:paraId="055360BC" w14:textId="77777777" w:rsidR="002B35B5" w:rsidRPr="008342CF" w:rsidRDefault="002B35B5" w:rsidP="000266D0">
            <w:pPr>
              <w:pStyle w:val="B3"/>
              <w:spacing w:before="60" w:after="60"/>
              <w:rPr>
                <w:rFonts w:eastAsia="DengXian"/>
                <w:strike/>
                <w:color w:val="FF0000"/>
              </w:rPr>
            </w:pPr>
            <w:r w:rsidRPr="008342CF">
              <w:rPr>
                <w:rFonts w:eastAsia="DengXian"/>
                <w:strike/>
                <w:color w:val="FF0000"/>
              </w:rPr>
              <w:t xml:space="preserve">-  Source [Qualcomm] provide evaluation results and show that, </w:t>
            </w:r>
            <w:proofErr w:type="gramStart"/>
            <w:r w:rsidRPr="008342CF">
              <w:rPr>
                <w:rFonts w:eastAsia="DengXian"/>
                <w:strike/>
                <w:color w:val="FF0000"/>
              </w:rPr>
              <w:t>By</w:t>
            </w:r>
            <w:proofErr w:type="gramEnd"/>
            <w:r w:rsidRPr="008342CF">
              <w:rPr>
                <w:rFonts w:eastAsia="DengXian"/>
                <w:strike/>
                <w:color w:val="FF0000"/>
              </w:rPr>
              <w:t xml:space="preserve"> using Option a, the CFO calibration signal with 2 OFDM symbol can achieve CFO calibrated from 1000ppm to 100ppm for Device 2b with 10% error at SNR=20dB and 1% error at SNR=30dB, and to achieve CFO calibrated from 50ppm to 10ppm for Device C with 10% error at SNR=0dB and 1% error at SNR=10dB.</w:t>
            </w:r>
          </w:p>
          <w:p w14:paraId="6AB2B1FC" w14:textId="77777777" w:rsidR="002B35B5" w:rsidRPr="00CE6505" w:rsidRDefault="002B35B5" w:rsidP="000266D0">
            <w:pPr>
              <w:pStyle w:val="B3"/>
              <w:spacing w:before="60" w:after="60"/>
              <w:rPr>
                <w:rFonts w:eastAsia="DengXian"/>
                <w:color w:val="FF0000"/>
              </w:rPr>
            </w:pPr>
            <w:r w:rsidRPr="00CE6505">
              <w:rPr>
                <w:rFonts w:eastAsia="DengXian"/>
                <w:color w:val="FF0000"/>
              </w:rPr>
              <w:t>-  Source [Qualcomm] provide evaluation results and show that Device 2b requires a higher CNR than Device C because of its larger SFO/CFO before/after calibration, e.g., by using Option a, the CFO calibration signal with 2 OFDM symbol can achieve CFO calibrated from 1000ppm to 100ppm for Device 2b with 10% error at SNR=8dB and 1% error at SNR=18dB, and to achieve CFO calibrated from 50ppm to 10ppm for Device C with 10% error at SNR=0dB and 1% error at SNR=10dB.</w:t>
            </w:r>
          </w:p>
          <w:p w14:paraId="6462F865" w14:textId="77777777" w:rsidR="002B35B5" w:rsidRDefault="002B35B5" w:rsidP="000266D0">
            <w:pPr>
              <w:pStyle w:val="B3"/>
              <w:spacing w:before="60" w:after="60"/>
              <w:rPr>
                <w:rFonts w:eastAsia="DengXian"/>
                <w:color w:val="FF0000"/>
              </w:rPr>
            </w:pPr>
            <w:r>
              <w:rPr>
                <w:rFonts w:eastAsia="DengXian"/>
                <w:color w:val="FF0000"/>
              </w:rPr>
              <w:t>-  Source [</w:t>
            </w:r>
            <w:proofErr w:type="spellStart"/>
            <w:r>
              <w:rPr>
                <w:rFonts w:eastAsia="DengXian"/>
                <w:color w:val="FF0000"/>
              </w:rPr>
              <w:t>Quectel</w:t>
            </w:r>
            <w:proofErr w:type="spellEnd"/>
            <w:r>
              <w:rPr>
                <w:rFonts w:eastAsia="DengXian"/>
                <w:color w:val="FF0000"/>
              </w:rPr>
              <w:t xml:space="preserve">] states that, the envelope of unmodulated signal for CFO calibration is constant, which provides higher calibration precision than modulated signal. </w:t>
            </w:r>
          </w:p>
          <w:p w14:paraId="43E03174" w14:textId="77777777" w:rsidR="002B35B5" w:rsidRDefault="002B35B5" w:rsidP="000266D0">
            <w:pPr>
              <w:pStyle w:val="B3"/>
              <w:spacing w:before="60" w:after="60"/>
              <w:ind w:left="0" w:firstLine="0"/>
              <w:rPr>
                <w:rFonts w:eastAsia="DengXian"/>
              </w:rPr>
            </w:pPr>
          </w:p>
          <w:p w14:paraId="0AD60529" w14:textId="77777777" w:rsidR="002B35B5" w:rsidRDefault="002B35B5" w:rsidP="000266D0">
            <w:pPr>
              <w:pStyle w:val="B2"/>
              <w:spacing w:before="60" w:after="60"/>
              <w:rPr>
                <w:rFonts w:eastAsia="DengXian"/>
              </w:rPr>
            </w:pPr>
            <w:r>
              <w:rPr>
                <w:rFonts w:eastAsia="DengXian"/>
              </w:rPr>
              <w:t xml:space="preserve">The following sources provide reasons to not support this option: </w:t>
            </w:r>
          </w:p>
          <w:p w14:paraId="4F90BD73"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states that it will create the inter-channel interference to </w:t>
            </w:r>
            <w:proofErr w:type="spellStart"/>
            <w:r>
              <w:rPr>
                <w:rFonts w:eastAsia="DengXian"/>
              </w:rPr>
              <w:t>neighboring</w:t>
            </w:r>
            <w:proofErr w:type="spellEnd"/>
            <w:r>
              <w:rPr>
                <w:rFonts w:eastAsia="DengXian"/>
              </w:rPr>
              <w:t xml:space="preserve"> NR sub-bands.</w:t>
            </w:r>
          </w:p>
          <w:p w14:paraId="7EC0D085"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w:t>
            </w:r>
            <w:r>
              <w:rPr>
                <w:rFonts w:eastAsia="DengXian"/>
                <w:color w:val="FF0000"/>
              </w:rPr>
              <w:t xml:space="preserve"> and [CATT] </w:t>
            </w:r>
            <w:r>
              <w:rPr>
                <w:rFonts w:eastAsia="DengXian"/>
              </w:rPr>
              <w:t>state</w:t>
            </w:r>
            <w:r>
              <w:rPr>
                <w:rFonts w:eastAsia="DengXian"/>
                <w:strike/>
                <w:color w:val="FF0000"/>
              </w:rPr>
              <w:t>s</w:t>
            </w:r>
            <w:r>
              <w:rPr>
                <w:rFonts w:eastAsia="DengXian"/>
              </w:rPr>
              <w:t xml:space="preserve"> that this method may be vulnerable to deep fading, reducing reliability.</w:t>
            </w:r>
          </w:p>
          <w:p w14:paraId="460C8629" w14:textId="77777777" w:rsidR="002B35B5" w:rsidRDefault="002B35B5" w:rsidP="000266D0">
            <w:pPr>
              <w:pStyle w:val="B3"/>
              <w:spacing w:before="60" w:after="60"/>
              <w:rPr>
                <w:rFonts w:eastAsia="DengXian"/>
                <w:color w:val="FF0000"/>
              </w:rPr>
            </w:pPr>
            <w:r>
              <w:rPr>
                <w:rFonts w:eastAsia="DengXian"/>
                <w:color w:val="FF0000"/>
                <w:szCs w:val="22"/>
              </w:rPr>
              <w:t>-  Source [</w:t>
            </w:r>
            <w:r>
              <w:rPr>
                <w:rFonts w:eastAsia="DengXian" w:hint="eastAsia"/>
                <w:color w:val="FF0000"/>
                <w:szCs w:val="22"/>
                <w:lang w:eastAsia="zh-CN"/>
              </w:rPr>
              <w:t>C</w:t>
            </w:r>
            <w:r>
              <w:rPr>
                <w:rFonts w:eastAsia="DengXian"/>
                <w:color w:val="FF0000"/>
                <w:szCs w:val="22"/>
                <w:lang w:eastAsia="zh-CN"/>
              </w:rPr>
              <w:t xml:space="preserve">ATT] states that, </w:t>
            </w:r>
            <w:r>
              <w:rPr>
                <w:rFonts w:eastAsiaTheme="minorEastAsia"/>
                <w:color w:val="FF0000"/>
                <w:lang w:eastAsia="zh-CN"/>
              </w:rPr>
              <w:t>i</w:t>
            </w:r>
            <w:r>
              <w:rPr>
                <w:color w:val="FF0000"/>
                <w:lang w:eastAsia="zh-CN"/>
              </w:rPr>
              <w:t>njection lock</w:t>
            </w:r>
            <w:r>
              <w:rPr>
                <w:rFonts w:eastAsiaTheme="minorEastAsia" w:hint="eastAsia"/>
                <w:color w:val="FF0000"/>
                <w:lang w:eastAsia="zh-CN"/>
              </w:rPr>
              <w:t xml:space="preserve"> mechanism will consume huge energy of the device, which is unacceptable even for active devices.</w:t>
            </w:r>
          </w:p>
          <w:p w14:paraId="6983B8DF" w14:textId="77777777" w:rsidR="002B35B5" w:rsidRDefault="002B35B5" w:rsidP="000266D0">
            <w:pPr>
              <w:pStyle w:val="B3"/>
              <w:spacing w:before="60" w:after="60"/>
              <w:rPr>
                <w:rFonts w:eastAsia="DengXian"/>
              </w:rPr>
            </w:pPr>
          </w:p>
          <w:p w14:paraId="7D582504" w14:textId="77777777" w:rsidR="002B35B5" w:rsidRDefault="002B35B5" w:rsidP="000266D0">
            <w:pPr>
              <w:pStyle w:val="EX"/>
              <w:spacing w:before="60" w:after="60"/>
              <w:rPr>
                <w:rFonts w:eastAsia="DengXian"/>
              </w:rPr>
            </w:pPr>
            <w:r>
              <w:rPr>
                <w:rFonts w:eastAsia="DengXian"/>
              </w:rPr>
              <w:t>Option B: Unmodulated multiple single tone sinusoids.</w:t>
            </w:r>
          </w:p>
          <w:p w14:paraId="3990FAC5"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[R1-10321-123-16, </w:t>
            </w:r>
            <w:proofErr w:type="gramStart"/>
            <w:r>
              <w:rPr>
                <w:rFonts w:eastAsia="DengXian"/>
              </w:rPr>
              <w:t>LGE ]</w:t>
            </w:r>
            <w:proofErr w:type="gramEnd"/>
            <w:r>
              <w:rPr>
                <w:rFonts w:eastAsia="DengXian"/>
              </w:rPr>
              <w:t>, [R1-10321-123-24, Qualcomm]</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[R1-10321-123-26, TCL] </w:t>
            </w:r>
            <w:r w:rsidRPr="00411DFF">
              <w:rPr>
                <w:rFonts w:eastAsia="DengXian"/>
                <w:color w:val="FF0000"/>
              </w:rPr>
              <w:t>and [Panasonic]</w:t>
            </w:r>
            <w:r>
              <w:rPr>
                <w:rFonts w:eastAsia="DengXian"/>
              </w:rPr>
              <w:t xml:space="preserve"> report that Option B can be considered for CFO calibration</w:t>
            </w:r>
          </w:p>
          <w:p w14:paraId="09F13C33"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069F21D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[R1-10321-123-16, </w:t>
            </w:r>
            <w:proofErr w:type="gramStart"/>
            <w:r>
              <w:rPr>
                <w:rFonts w:eastAsia="DengXian"/>
              </w:rPr>
              <w:t>LGE ]</w:t>
            </w:r>
            <w:proofErr w:type="gramEnd"/>
            <w:r>
              <w:rPr>
                <w:rFonts w:eastAsia="DengXian"/>
              </w:rPr>
              <w:t xml:space="preserve"> states that, Option B provides frequency diversity gain while maintaining low complexity; considered as optional feature. It is preferable that the tones are sufficiently separated in frequency, e.g., by at least the Rx filter bandwidth.</w:t>
            </w:r>
          </w:p>
          <w:p w14:paraId="21E1AFCA" w14:textId="77777777" w:rsidR="002B35B5" w:rsidRDefault="002B35B5" w:rsidP="000266D0">
            <w:pPr>
              <w:pStyle w:val="B3"/>
              <w:spacing w:before="60" w:after="60"/>
              <w:rPr>
                <w:rFonts w:eastAsia="DengXian"/>
              </w:rPr>
            </w:pPr>
            <w:r>
              <w:rPr>
                <w:rFonts w:eastAsia="DengXian"/>
              </w:rPr>
              <w:t>-</w:t>
            </w:r>
            <w:r>
              <w:rPr>
                <w:rFonts w:eastAsia="DengXian"/>
              </w:rPr>
              <w:tab/>
              <w:t>Source [R1-10321-123-24, Qualcomm] states that, using multiple sinusoidal tones can improve robustness against fading by providing frequency diversity.</w:t>
            </w:r>
          </w:p>
          <w:p w14:paraId="6A218FD4" w14:textId="77777777" w:rsidR="002B35B5" w:rsidRDefault="002B35B5" w:rsidP="000266D0">
            <w:pPr>
              <w:pStyle w:val="B3"/>
              <w:spacing w:before="60" w:after="60"/>
              <w:rPr>
                <w:rFonts w:eastAsia="DengXian"/>
              </w:rPr>
            </w:pPr>
            <w:r>
              <w:rPr>
                <w:rFonts w:eastAsia="DengXian"/>
              </w:rPr>
              <w:t>-</w:t>
            </w:r>
            <w:r>
              <w:rPr>
                <w:rFonts w:eastAsia="DengXian"/>
              </w:rPr>
              <w:tab/>
              <w:t>Source [R1-10321-123-26, TCL] states that, although Option B is slightly more complex than a single tone, it is still a very simple waveform.</w:t>
            </w:r>
          </w:p>
          <w:p w14:paraId="2497A1BE" w14:textId="77777777" w:rsidR="002B35B5" w:rsidRDefault="002B35B5" w:rsidP="000266D0">
            <w:pPr>
              <w:pStyle w:val="B2"/>
              <w:spacing w:before="60" w:after="60"/>
              <w:rPr>
                <w:rFonts w:eastAsia="DengXian"/>
              </w:rPr>
            </w:pPr>
            <w:r>
              <w:rPr>
                <w:rFonts w:eastAsia="DengXian"/>
              </w:rPr>
              <w:lastRenderedPageBreak/>
              <w:t xml:space="preserve">The following reasons were provided to not support this option: </w:t>
            </w:r>
          </w:p>
          <w:p w14:paraId="6824B4D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[R1-10321-123-2, </w:t>
            </w:r>
            <w:proofErr w:type="spellStart"/>
            <w:r>
              <w:rPr>
                <w:rFonts w:eastAsia="DengXian"/>
              </w:rPr>
              <w:t>Spreadtrum</w:t>
            </w:r>
            <w:proofErr w:type="spellEnd"/>
            <w:r>
              <w:rPr>
                <w:rFonts w:eastAsia="DengXian"/>
              </w:rPr>
              <w:t>], [R1-10321-123-30, Sony], [R1-10321-123-26, TCL]</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w:t>
            </w:r>
            <w:proofErr w:type="spellStart"/>
            <w:r>
              <w:rPr>
                <w:rFonts w:ascii="TimesNewRomanPSMT" w:hAnsi="TimesNewRomanPSMT"/>
                <w:color w:val="FF0000"/>
                <w:szCs w:val="22"/>
              </w:rPr>
              <w:t>Spreadtrum</w:t>
            </w:r>
            <w:proofErr w:type="spellEnd"/>
            <w:r>
              <w:rPr>
                <w:rFonts w:ascii="TimesNewRomanPSMT" w:hAnsi="TimesNewRomanPSMT"/>
                <w:color w:val="FF0000"/>
                <w:szCs w:val="22"/>
              </w:rPr>
              <w:t>], [ZTE],</w:t>
            </w:r>
            <w:r>
              <w:rPr>
                <w:rFonts w:ascii="TimesNewRomanPSMT" w:hAnsi="TimesNewRomanPSMT"/>
                <w:color w:val="000000"/>
                <w:szCs w:val="22"/>
              </w:rPr>
              <w:t xml:space="preserve"> </w:t>
            </w:r>
            <w:r>
              <w:rPr>
                <w:rFonts w:ascii="TimesNewRomanPSMT" w:hAnsi="TimesNewRomanPSMT"/>
                <w:color w:val="FF0000"/>
                <w:szCs w:val="22"/>
              </w:rPr>
              <w:t>[NEC] and [</w:t>
            </w:r>
            <w:proofErr w:type="spellStart"/>
            <w:r>
              <w:rPr>
                <w:rFonts w:ascii="TimesNewRomanPSMT" w:hAnsi="TimesNewRomanPSMT"/>
                <w:color w:val="FF0000"/>
                <w:szCs w:val="22"/>
              </w:rPr>
              <w:t>Quectel</w:t>
            </w:r>
            <w:proofErr w:type="spellEnd"/>
            <w:r>
              <w:rPr>
                <w:rFonts w:ascii="TimesNewRomanPSMT" w:hAnsi="TimesNewRomanPSMT"/>
                <w:color w:val="FF0000"/>
                <w:szCs w:val="22"/>
              </w:rPr>
              <w:t>]</w:t>
            </w:r>
            <w:r>
              <w:rPr>
                <w:rFonts w:eastAsia="DengXian"/>
              </w:rPr>
              <w:t xml:space="preserve"> state that Option B increases in detection complexity, and it may also complicate frequency resource allocation.</w:t>
            </w:r>
          </w:p>
          <w:p w14:paraId="633971A4" w14:textId="77777777" w:rsidR="002B35B5" w:rsidRDefault="002B35B5" w:rsidP="000266D0">
            <w:pPr>
              <w:pStyle w:val="B3"/>
              <w:spacing w:before="60" w:after="60"/>
              <w:rPr>
                <w:rFonts w:eastAsia="DengXian"/>
              </w:rPr>
            </w:pPr>
            <w:r>
              <w:rPr>
                <w:rFonts w:eastAsia="DengXian"/>
              </w:rPr>
              <w:t>-</w:t>
            </w:r>
            <w:r>
              <w:rPr>
                <w:rFonts w:eastAsia="DengXian"/>
              </w:rPr>
              <w:tab/>
              <w:t>Sources [R1-10321-123-3, vivo] and [R1-10321-123-6, Huawei] raised feasibility concerns on Option B</w:t>
            </w:r>
          </w:p>
          <w:p w14:paraId="2DC997DE"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 [R1-10321-123-3,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29D3D9B8" w14:textId="77777777" w:rsidR="002B35B5" w:rsidRDefault="002B35B5" w:rsidP="000266D0">
            <w:pPr>
              <w:pStyle w:val="B4"/>
              <w:spacing w:before="60" w:after="60"/>
              <w:rPr>
                <w:rFonts w:eastAsia="ＭＳ 明朝"/>
                <w:lang w:val="en-US" w:eastAsia="ja-JP"/>
              </w:rPr>
            </w:pPr>
            <w:r>
              <w:rPr>
                <w:rFonts w:eastAsia="DengXian"/>
              </w:rPr>
              <w:t>-</w:t>
            </w:r>
            <w:r>
              <w:rPr>
                <w:rFonts w:eastAsia="DengXian"/>
              </w:rPr>
              <w:tab/>
            </w:r>
            <w:r>
              <w:rPr>
                <w:rFonts w:eastAsia="ＭＳ 明朝"/>
                <w:lang w:val="en-US" w:eastAsia="ja-JP"/>
              </w:rPr>
              <w:t>Sources [R1-10321-123-6, Huawei]</w:t>
            </w:r>
            <w:r>
              <w:rPr>
                <w:rFonts w:eastAsia="ＭＳ 明朝"/>
                <w:color w:val="FF0000"/>
                <w:lang w:val="en-US" w:eastAsia="ja-JP"/>
              </w:rPr>
              <w:t xml:space="preserve">, </w:t>
            </w:r>
            <w:r>
              <w:rPr>
                <w:rFonts w:eastAsia="ＭＳ 明朝"/>
                <w:strike/>
                <w:color w:val="FF0000"/>
                <w:lang w:val="en-US" w:eastAsia="ja-JP"/>
              </w:rPr>
              <w:t>and</w:t>
            </w:r>
            <w:r>
              <w:rPr>
                <w:rFonts w:eastAsia="ＭＳ 明朝"/>
                <w:color w:val="FF0000"/>
                <w:lang w:val="en-US" w:eastAsia="ja-JP"/>
              </w:rPr>
              <w:t xml:space="preserve"> </w:t>
            </w:r>
            <w:r>
              <w:rPr>
                <w:rFonts w:eastAsia="ＭＳ 明朝"/>
                <w:lang w:val="en-US" w:eastAsia="ja-JP"/>
              </w:rPr>
              <w:t xml:space="preserve">[R1-10321-123-8, NEC], </w:t>
            </w:r>
            <w:r>
              <w:rPr>
                <w:rFonts w:eastAsia="ＭＳ 明朝"/>
                <w:color w:val="FF0000"/>
                <w:lang w:val="en-US" w:eastAsia="ja-JP"/>
              </w:rPr>
              <w:t>[Xiaomi] and [</w:t>
            </w:r>
            <w:proofErr w:type="spellStart"/>
            <w:r>
              <w:rPr>
                <w:rFonts w:eastAsia="ＭＳ 明朝"/>
                <w:color w:val="FF0000"/>
                <w:lang w:val="en-US" w:eastAsia="ja-JP"/>
              </w:rPr>
              <w:t>Quectel</w:t>
            </w:r>
            <w:proofErr w:type="spellEnd"/>
            <w:r>
              <w:rPr>
                <w:rFonts w:eastAsia="ＭＳ 明朝"/>
                <w:color w:val="FF0000"/>
                <w:lang w:val="en-US" w:eastAsia="ja-JP"/>
              </w:rPr>
              <w:t xml:space="preserve">] </w:t>
            </w:r>
            <w:r>
              <w:rPr>
                <w:rFonts w:eastAsia="ＭＳ 明朝"/>
                <w:lang w:val="en-US" w:eastAsia="ja-JP"/>
              </w:rPr>
              <w:t>state that multiple frequency components would occur when mixed with the local RF frequency signal and it is difficult to lock the LO frequency.</w:t>
            </w:r>
          </w:p>
          <w:p w14:paraId="3F5438EB" w14:textId="77777777" w:rsidR="002B35B5" w:rsidRDefault="002B35B5" w:rsidP="000266D0">
            <w:pPr>
              <w:pStyle w:val="B3"/>
              <w:spacing w:before="60" w:after="60"/>
              <w:rPr>
                <w:rFonts w:eastAsia="DengXian"/>
              </w:rPr>
            </w:pPr>
            <w:r>
              <w:rPr>
                <w:rFonts w:eastAsia="DengXian"/>
              </w:rPr>
              <w:t>-</w:t>
            </w:r>
            <w:r>
              <w:rPr>
                <w:rFonts w:eastAsia="DengXian"/>
              </w:rPr>
              <w:tab/>
              <w:t>Source [R1-10321-123-29, Sequans] state that multiple unmodulated tones increase PAPR and require FFT-based tone separation</w:t>
            </w:r>
          </w:p>
          <w:p w14:paraId="1D185761" w14:textId="77777777" w:rsidR="002B35B5" w:rsidRPr="00D728DF" w:rsidRDefault="002B35B5" w:rsidP="000266D0">
            <w:pPr>
              <w:pStyle w:val="B3"/>
              <w:spacing w:before="60" w:after="60"/>
              <w:rPr>
                <w:rFonts w:eastAsia="DengXian"/>
                <w:color w:val="FF0000"/>
              </w:rPr>
            </w:pPr>
            <w:r w:rsidRPr="00D728DF">
              <w:rPr>
                <w:rFonts w:eastAsia="DengXian"/>
                <w:color w:val="FF0000"/>
              </w:rPr>
              <w:t>-  Source [ZTE] states that the benefit of using multiple sinusoid single tones for CFO calibration is unclear compared with single tone.</w:t>
            </w:r>
          </w:p>
          <w:p w14:paraId="49DCED11" w14:textId="77777777" w:rsidR="002B35B5" w:rsidRPr="00D728DF" w:rsidRDefault="002B35B5" w:rsidP="000266D0">
            <w:pPr>
              <w:pStyle w:val="B3"/>
              <w:spacing w:before="60" w:after="60"/>
              <w:rPr>
                <w:rFonts w:eastAsia="DengXian"/>
                <w:color w:val="FF0000"/>
              </w:rPr>
            </w:pPr>
            <w:r w:rsidRPr="00D728DF">
              <w:rPr>
                <w:rFonts w:eastAsia="DengXian"/>
                <w:color w:val="FF0000"/>
              </w:rPr>
              <w:t xml:space="preserve">-  Source [vivo] states that Option b (unmodulated multiple sinusoid single tones), based on counting of number of cycles of envelop of frequency components of |f1 – f2|, is not feasible for achieving 10 ppm accuracy. It requires either an extremely long duration or an excessive transmission bandwidth, both of which are impractical for R20 </w:t>
            </w:r>
            <w:proofErr w:type="spellStart"/>
            <w:r w:rsidRPr="00D728DF">
              <w:rPr>
                <w:rFonts w:eastAsia="DengXian"/>
                <w:color w:val="FF0000"/>
              </w:rPr>
              <w:t>AIoT</w:t>
            </w:r>
            <w:proofErr w:type="spellEnd"/>
            <w:r w:rsidRPr="00D728DF">
              <w:rPr>
                <w:rFonts w:eastAsia="DengXian"/>
                <w:color w:val="FF0000"/>
              </w:rPr>
              <w:t>.</w:t>
            </w:r>
          </w:p>
          <w:p w14:paraId="3B7F944C" w14:textId="77777777" w:rsidR="002B35B5" w:rsidRPr="00D728DF" w:rsidRDefault="002B35B5" w:rsidP="000266D0">
            <w:pPr>
              <w:pStyle w:val="B3"/>
              <w:spacing w:before="60" w:after="60"/>
              <w:rPr>
                <w:rFonts w:eastAsia="DengXian"/>
                <w:color w:val="FF0000"/>
              </w:rPr>
            </w:pPr>
            <w:r w:rsidRPr="00D728DF">
              <w:rPr>
                <w:rFonts w:eastAsia="DengXian"/>
                <w:color w:val="FF0000"/>
              </w:rPr>
              <w:t>-  Source [</w:t>
            </w:r>
            <w:r w:rsidRPr="00D728DF">
              <w:rPr>
                <w:rFonts w:eastAsia="DengXian" w:hint="eastAsia"/>
                <w:color w:val="FF0000"/>
              </w:rPr>
              <w:t>C</w:t>
            </w:r>
            <w:r w:rsidRPr="00D728DF">
              <w:rPr>
                <w:rFonts w:eastAsia="DengXian"/>
                <w:color w:val="FF0000"/>
              </w:rPr>
              <w:t>ATT] states that, for Options b sinusoidal signals for CFO calibration signals transmitted on NR DL spectrum, it will create the inter-channel interference to neighbouring NR sub-bands.</w:t>
            </w:r>
          </w:p>
          <w:p w14:paraId="2868E966" w14:textId="77777777" w:rsidR="002B35B5" w:rsidRDefault="002B35B5" w:rsidP="000266D0">
            <w:pPr>
              <w:pStyle w:val="B3"/>
              <w:spacing w:before="60" w:after="60"/>
              <w:rPr>
                <w:rFonts w:eastAsia="DengXian"/>
              </w:rPr>
            </w:pPr>
          </w:p>
          <w:p w14:paraId="5BCEB3F6" w14:textId="77777777" w:rsidR="002B35B5" w:rsidRDefault="002B35B5" w:rsidP="000266D0">
            <w:pPr>
              <w:pStyle w:val="EX"/>
              <w:spacing w:before="60" w:after="60"/>
              <w:ind w:left="1134" w:hanging="850"/>
              <w:rPr>
                <w:rFonts w:eastAsia="DengXian"/>
              </w:rPr>
            </w:pPr>
            <w:r>
              <w:rPr>
                <w:rFonts w:eastAsia="DengXian"/>
              </w:rPr>
              <w:t>Option C: Multiple modulated tones, where the CFO calibration signal may be the same as or different from the synchronization signal.</w:t>
            </w:r>
          </w:p>
          <w:p w14:paraId="23DAD044" w14:textId="77777777" w:rsidR="002B35B5" w:rsidRDefault="002B35B5" w:rsidP="000266D0">
            <w:pPr>
              <w:pStyle w:val="B2"/>
              <w:spacing w:before="60" w:after="60"/>
              <w:rPr>
                <w:rFonts w:eastAsia="DengXian"/>
              </w:rPr>
            </w:pPr>
            <w:r>
              <w:rPr>
                <w:rFonts w:eastAsia="DengXian"/>
              </w:rPr>
              <w:t>The following three different design principles for this option are described according to sources:</w:t>
            </w:r>
          </w:p>
          <w:p w14:paraId="1C7489C3"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unmodulated multiple tones are transmitted in different frequency locations in different time resources</w:t>
            </w:r>
          </w:p>
          <w:p w14:paraId="3DD5B523" w14:textId="77777777" w:rsidR="002B35B5" w:rsidRDefault="002B35B5" w:rsidP="000266D0">
            <w:pPr>
              <w:pStyle w:val="B4"/>
              <w:spacing w:before="60" w:after="60"/>
              <w:rPr>
                <w:rFonts w:eastAsia="DengXian"/>
              </w:rPr>
            </w:pPr>
            <w:r>
              <w:rPr>
                <w:rFonts w:eastAsia="DengXian"/>
              </w:rPr>
              <w:t xml:space="preserve">The reader transmits the synchronization signal using a </w:t>
            </w:r>
            <w:proofErr w:type="spellStart"/>
            <w:r>
              <w:rPr>
                <w:rFonts w:eastAsia="DengXian"/>
              </w:rPr>
              <w:t>centered</w:t>
            </w:r>
            <w:proofErr w:type="spellEnd"/>
            <w:r>
              <w:rPr>
                <w:rFonts w:eastAsia="DengXian"/>
              </w:rPr>
              <w:t xml:space="preserve"> bandwidth sweeping method, where each </w:t>
            </w:r>
            <w:proofErr w:type="spellStart"/>
            <w:r>
              <w:rPr>
                <w:rFonts w:eastAsia="DengXian"/>
              </w:rPr>
              <w:t>centered</w:t>
            </w:r>
            <w:proofErr w:type="spellEnd"/>
            <w:r>
              <w:rPr>
                <w:rFonts w:eastAsia="DengXian"/>
              </w:rPr>
              <w:t xml:space="preserve"> bandwidth covers a portion of the overall synchronization signal bandwidth</w:t>
            </w:r>
          </w:p>
          <w:p w14:paraId="4A92DB80" w14:textId="77777777" w:rsidR="002B35B5" w:rsidRDefault="002B35B5" w:rsidP="000266D0">
            <w:pPr>
              <w:pStyle w:val="B4"/>
              <w:spacing w:before="60" w:after="60"/>
              <w:rPr>
                <w:rFonts w:eastAsia="DengXian"/>
              </w:rPr>
            </w:pPr>
            <w:r>
              <w:rPr>
                <w:rFonts w:eastAsia="DengXian"/>
              </w:rPr>
              <w:t>The device detects the synchronization signal power at different strengths on each of the subsets and based on the subset with the strongest synchronization signal power, the device applies a frequency correction</w:t>
            </w:r>
          </w:p>
          <w:p w14:paraId="7EFBAAE4" w14:textId="77777777" w:rsidR="002B35B5" w:rsidRDefault="002B35B5" w:rsidP="000266D0">
            <w:pPr>
              <w:pStyle w:val="B3"/>
              <w:spacing w:before="60" w:after="60"/>
              <w:rPr>
                <w:rFonts w:eastAsia="DengXian"/>
              </w:rPr>
            </w:pPr>
            <w:r>
              <w:rPr>
                <w:rFonts w:eastAsia="DengXian"/>
              </w:rPr>
              <w:t>-</w:t>
            </w:r>
            <w:r>
              <w:rPr>
                <w:rFonts w:eastAsia="DengXian"/>
              </w:rPr>
              <w:tab/>
              <w:t>Sources [R1-10321-123-9, CATT] and [R1-10321-123-21, MediaTek] report that, CFO calibration is done in baseband domain, and CFO Calibration is OOK sequence (not R19 SIP or CAP). The CFO pre-compensation method is given as follows:</w:t>
            </w:r>
          </w:p>
          <w:p w14:paraId="17D7F487" w14:textId="77777777" w:rsidR="002B35B5" w:rsidRDefault="002B35B5" w:rsidP="000266D0">
            <w:pPr>
              <w:pStyle w:val="B4"/>
              <w:spacing w:before="60" w:after="60"/>
              <w:rPr>
                <w:rFonts w:eastAsia="DengXian"/>
              </w:rPr>
            </w:pPr>
            <w:r>
              <w:rPr>
                <w:rFonts w:eastAsia="DengXian"/>
              </w:rPr>
              <w:t>Step 1: The received signals with pre-compensated CFO ±</w:t>
            </w:r>
            <w:proofErr w:type="spellStart"/>
            <w:r>
              <w:rPr>
                <w:rFonts w:eastAsia="DengXian"/>
              </w:rPr>
              <w:t>Δf</w:t>
            </w:r>
            <w:proofErr w:type="spellEnd"/>
            <w:r>
              <w:rPr>
                <w:rFonts w:eastAsia="DengXian"/>
              </w:rPr>
              <w:t xml:space="preserve"> is added in the received R2D signals to limited the frequency offset within ±1/2 </w:t>
            </w:r>
            <w:proofErr w:type="spellStart"/>
            <w:r>
              <w:rPr>
                <w:rFonts w:eastAsia="DengXian"/>
              </w:rPr>
              <w:t>Δf</w:t>
            </w:r>
            <w:proofErr w:type="spellEnd"/>
            <w:r>
              <w:rPr>
                <w:rFonts w:eastAsia="DengXian"/>
              </w:rPr>
              <w:t>.</w:t>
            </w:r>
          </w:p>
          <w:p w14:paraId="52CC90B8" w14:textId="77777777" w:rsidR="002B35B5" w:rsidRDefault="002B35B5" w:rsidP="000266D0">
            <w:pPr>
              <w:pStyle w:val="B4"/>
              <w:spacing w:before="60" w:after="60"/>
              <w:rPr>
                <w:rFonts w:eastAsia="DengXian"/>
              </w:rPr>
            </w:pPr>
            <w:r>
              <w:rPr>
                <w:rFonts w:eastAsia="DengXian"/>
              </w:rPr>
              <w:t xml:space="preserve">Step 2: The correlation processing of the CFO calibration signal with the received signals, the </w:t>
            </w:r>
            <w:proofErr w:type="spellStart"/>
            <w:r>
              <w:rPr>
                <w:rFonts w:eastAsia="DengXian"/>
              </w:rPr>
              <w:t>precompensated</w:t>
            </w:r>
            <w:proofErr w:type="spellEnd"/>
            <w:r>
              <w:rPr>
                <w:rFonts w:eastAsia="DengXian"/>
              </w:rPr>
              <w:t xml:space="preserve"> received signals with additional </w:t>
            </w:r>
            <w:proofErr w:type="spellStart"/>
            <w:r>
              <w:rPr>
                <w:rFonts w:eastAsia="DengXian"/>
              </w:rPr>
              <w:t>Δf</w:t>
            </w:r>
            <w:proofErr w:type="spellEnd"/>
            <w:r>
              <w:rPr>
                <w:rFonts w:eastAsia="DengXian"/>
              </w:rPr>
              <w:t>, and the pre-compensated received signals with additional -</w:t>
            </w:r>
            <w:proofErr w:type="spellStart"/>
            <w:r>
              <w:rPr>
                <w:rFonts w:eastAsia="DengXian"/>
              </w:rPr>
              <w:t>Δf</w:t>
            </w:r>
            <w:proofErr w:type="spellEnd"/>
            <w:r>
              <w:rPr>
                <w:rFonts w:eastAsia="DengXian"/>
              </w:rPr>
              <w:t>.</w:t>
            </w:r>
          </w:p>
          <w:p w14:paraId="0CD8CD18" w14:textId="77777777" w:rsidR="002B35B5" w:rsidRDefault="002B35B5" w:rsidP="000266D0">
            <w:pPr>
              <w:pStyle w:val="B4"/>
              <w:spacing w:before="60" w:after="60"/>
              <w:rPr>
                <w:rFonts w:eastAsia="DengXian"/>
              </w:rPr>
            </w:pPr>
            <w:r>
              <w:rPr>
                <w:rFonts w:eastAsia="DengXian"/>
              </w:rPr>
              <w:t>Step 3: The peak of the correlation values from the three correlation outputs would be selected as the received signals for the R2D signal processing.</w:t>
            </w:r>
          </w:p>
          <w:p w14:paraId="7440DA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states that, the CFO calibration can be achieved by measuring chip length, and that one possible implementation is devices calibrate CFO based on SFO calibration by counting the number of samples of 0s and 1s and comparing with the defined duration of a pattern.</w:t>
            </w:r>
          </w:p>
          <w:p w14:paraId="771B7B54" w14:textId="77777777" w:rsidR="002B35B5" w:rsidRDefault="002B35B5" w:rsidP="000266D0">
            <w:pPr>
              <w:pStyle w:val="B2"/>
              <w:spacing w:before="60" w:after="60"/>
              <w:rPr>
                <w:rFonts w:eastAsia="DengXian"/>
              </w:rPr>
            </w:pPr>
            <w:r>
              <w:rPr>
                <w:rFonts w:eastAsia="DengXian"/>
              </w:rPr>
              <w:t>The following reasons were provided to support this option:</w:t>
            </w:r>
          </w:p>
          <w:p w14:paraId="74573F6C"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using the synchronization signal to perform the CFO calibration of device 2b is foreseen to be suitable (residual CFO of 100 ppm)</w:t>
            </w:r>
          </w:p>
          <w:p w14:paraId="52290074"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[R1-10321-123-9, CATT] state that the OFDM waveform-based CFO calibration signals would be orthogonal to </w:t>
            </w:r>
            <w:proofErr w:type="spellStart"/>
            <w:r>
              <w:rPr>
                <w:rFonts w:eastAsia="DengXian"/>
              </w:rPr>
              <w:t>neighboring</w:t>
            </w:r>
            <w:proofErr w:type="spellEnd"/>
            <w:r>
              <w:rPr>
                <w:rFonts w:eastAsia="DengXian"/>
              </w:rPr>
              <w:t xml:space="preserve"> NR channels</w:t>
            </w:r>
          </w:p>
          <w:p w14:paraId="0A03437A" w14:textId="77777777" w:rsidR="002B35B5" w:rsidRDefault="002B35B5" w:rsidP="000266D0">
            <w:pPr>
              <w:pStyle w:val="B3"/>
              <w:spacing w:before="60" w:after="60"/>
              <w:rPr>
                <w:rFonts w:eastAsia="DengXian"/>
              </w:rPr>
            </w:pPr>
            <w:r>
              <w:rPr>
                <w:rFonts w:eastAsia="DengXian"/>
              </w:rPr>
              <w:lastRenderedPageBreak/>
              <w:t>-</w:t>
            </w:r>
            <w:r>
              <w:rPr>
                <w:rFonts w:eastAsia="DengXian"/>
              </w:rPr>
              <w:tab/>
              <w:t>Sources [R1-10321-123-9, CATT] and [R1-10321-123-21, MediaTek] state that R2D synchronization signal can be used for CFO calibration signal</w:t>
            </w:r>
          </w:p>
          <w:p w14:paraId="3A4050EC" w14:textId="77777777" w:rsidR="002B35B5" w:rsidRDefault="002B35B5" w:rsidP="000266D0">
            <w:pPr>
              <w:pStyle w:val="B3"/>
              <w:spacing w:before="60" w:after="60"/>
              <w:rPr>
                <w:rFonts w:eastAsia="DengXian"/>
              </w:rPr>
            </w:pPr>
            <w:r>
              <w:rPr>
                <w:rFonts w:eastAsia="DengXian"/>
              </w:rPr>
              <w:t>-</w:t>
            </w:r>
            <w:r>
              <w:rPr>
                <w:rFonts w:eastAsia="DengXian"/>
              </w:rPr>
              <w:tab/>
              <w:t>Source [R1-10321-123-25, NTT DOCOMO] state that may be feasible if same clock (LO) is used for both carrier frequency generation and sampling.</w:t>
            </w:r>
          </w:p>
          <w:p w14:paraId="506D5104" w14:textId="77777777" w:rsidR="002B35B5" w:rsidRDefault="002B35B5" w:rsidP="000266D0">
            <w:pPr>
              <w:pStyle w:val="B3"/>
              <w:spacing w:before="60" w:after="60"/>
              <w:rPr>
                <w:rFonts w:eastAsia="DengXian"/>
                <w:color w:val="FF0000"/>
              </w:rPr>
            </w:pPr>
            <w:r>
              <w:rPr>
                <w:rFonts w:eastAsia="DengXian"/>
                <w:color w:val="FF0000"/>
              </w:rPr>
              <w:t>-  Source [CATT] states that, modulated multiple tones, can be used for CFO calibration based on pre-compensation, R2D synchronization signal and M-sequence can be used for CFO calibration signal.</w:t>
            </w:r>
          </w:p>
          <w:p w14:paraId="0CC9D3C8" w14:textId="77777777" w:rsidR="002B35B5" w:rsidRDefault="002B35B5" w:rsidP="000266D0">
            <w:pPr>
              <w:pStyle w:val="B4"/>
              <w:spacing w:before="60" w:after="60"/>
              <w:rPr>
                <w:rFonts w:eastAsia="DengXian"/>
                <w:color w:val="FF0000"/>
              </w:rPr>
            </w:pPr>
            <w:r>
              <w:rPr>
                <w:rFonts w:eastAsia="DengXian"/>
                <w:color w:val="FF0000"/>
              </w:rPr>
              <w:t>-  With the CFO pre-compensation method, if R2D CFO calibration signal adopts M-sequence with M</w:t>
            </w:r>
            <w:r>
              <w:rPr>
                <w:rFonts w:eastAsia="DengXian" w:hint="eastAsia"/>
                <w:color w:val="FF0000"/>
              </w:rPr>
              <w:t xml:space="preserve"> </w:t>
            </w:r>
            <w:r>
              <w:rPr>
                <w:rFonts w:eastAsia="DengXian"/>
                <w:color w:val="FF0000"/>
              </w:rPr>
              <w:t>value equals to 4 and its length equals to 7 bits, it will occupy only two OFDM symbols, the 90% CDF</w:t>
            </w:r>
            <w:r>
              <w:rPr>
                <w:rFonts w:eastAsia="DengXian" w:hint="eastAsia"/>
                <w:color w:val="FF0000"/>
              </w:rPr>
              <w:t xml:space="preserve"> </w:t>
            </w:r>
            <w:r>
              <w:rPr>
                <w:rFonts w:eastAsia="DengXian"/>
                <w:color w:val="FF0000"/>
              </w:rPr>
              <w:t>residual CFO after calibration at the device side is no more than 5ppm for Device C and 20ppm for</w:t>
            </w:r>
            <w:r>
              <w:rPr>
                <w:rFonts w:eastAsia="DengXian" w:hint="eastAsia"/>
                <w:color w:val="FF0000"/>
              </w:rPr>
              <w:t xml:space="preserve"> </w:t>
            </w:r>
            <w:r>
              <w:rPr>
                <w:rFonts w:eastAsia="DengXian"/>
                <w:color w:val="FF0000"/>
              </w:rPr>
              <w:t>Device 2b.</w:t>
            </w:r>
            <w:r>
              <w:rPr>
                <w:rFonts w:eastAsia="DengXian" w:hint="eastAsia"/>
                <w:color w:val="FF0000"/>
              </w:rPr>
              <w:t xml:space="preserve"> </w:t>
            </w:r>
          </w:p>
          <w:p w14:paraId="35CE6484" w14:textId="77777777" w:rsidR="002B35B5" w:rsidRDefault="002B35B5" w:rsidP="000266D0">
            <w:pPr>
              <w:pStyle w:val="B4"/>
              <w:spacing w:before="60" w:after="60"/>
              <w:rPr>
                <w:rFonts w:eastAsia="DengXian"/>
                <w:color w:val="FF0000"/>
              </w:rPr>
            </w:pPr>
            <w:r>
              <w:rPr>
                <w:rFonts w:eastAsia="DengXian"/>
                <w:color w:val="FF0000"/>
              </w:rPr>
              <w:t>-  The pre-compensated CFO received signals should be used for CFO calibration to reduce the</w:t>
            </w:r>
            <w:r>
              <w:rPr>
                <w:rFonts w:eastAsia="DengXian" w:hint="eastAsia"/>
                <w:color w:val="FF0000"/>
              </w:rPr>
              <w:t xml:space="preserve"> </w:t>
            </w:r>
            <w:r>
              <w:rPr>
                <w:rFonts w:eastAsia="DengXian"/>
                <w:color w:val="FF0000"/>
              </w:rPr>
              <w:t>degradation of received signal detection and decoding performance due to frequency errors for</w:t>
            </w:r>
            <w:r>
              <w:rPr>
                <w:rFonts w:eastAsia="DengXian" w:hint="eastAsia"/>
                <w:color w:val="FF0000"/>
              </w:rPr>
              <w:t xml:space="preserve"> </w:t>
            </w:r>
            <w:r>
              <w:rPr>
                <w:rFonts w:eastAsia="DengXian"/>
                <w:color w:val="FF0000"/>
              </w:rPr>
              <w:t>Device 2b and Device C.</w:t>
            </w:r>
          </w:p>
          <w:p w14:paraId="49F2F305" w14:textId="77777777" w:rsidR="002B35B5" w:rsidRDefault="002B35B5" w:rsidP="000266D0">
            <w:pPr>
              <w:pStyle w:val="B3"/>
              <w:spacing w:before="60" w:after="60"/>
              <w:ind w:left="0" w:firstLine="0"/>
              <w:rPr>
                <w:rFonts w:eastAsia="DengXian"/>
              </w:rPr>
            </w:pPr>
          </w:p>
          <w:p w14:paraId="0861E335" w14:textId="77777777" w:rsidR="002B35B5" w:rsidRDefault="002B35B5" w:rsidP="000266D0">
            <w:pPr>
              <w:pStyle w:val="B2"/>
              <w:spacing w:before="60" w:after="60"/>
              <w:rPr>
                <w:rFonts w:eastAsia="DengXian"/>
              </w:rPr>
            </w:pPr>
            <w:r>
              <w:rPr>
                <w:rFonts w:eastAsia="DengXian"/>
              </w:rPr>
              <w:t xml:space="preserve">The following reasons were provided to not support this option: </w:t>
            </w:r>
          </w:p>
          <w:p w14:paraId="2E561A4F" w14:textId="77777777" w:rsidR="002B35B5" w:rsidRDefault="002B35B5" w:rsidP="000266D0">
            <w:pPr>
              <w:pStyle w:val="B3"/>
              <w:spacing w:before="60" w:after="60"/>
              <w:rPr>
                <w:rFonts w:eastAsia="DengXian"/>
              </w:rPr>
            </w:pPr>
            <w:r>
              <w:rPr>
                <w:rFonts w:eastAsia="DengXian"/>
              </w:rPr>
              <w:t>-</w:t>
            </w:r>
            <w:r>
              <w:rPr>
                <w:rFonts w:eastAsia="DengXian"/>
              </w:rPr>
              <w:tab/>
              <w:t>Source [R1-10321-123-7, Ericsson] state that the CFO calibration of device C may require using unmodulated sinusoid single tone to meet a residual CFO of 10 ppm.</w:t>
            </w:r>
          </w:p>
          <w:p w14:paraId="383C0910" w14:textId="77777777" w:rsidR="002B35B5" w:rsidRDefault="002B35B5" w:rsidP="000266D0">
            <w:pPr>
              <w:pStyle w:val="B3"/>
              <w:spacing w:before="60" w:after="60"/>
              <w:rPr>
                <w:rFonts w:eastAsia="DengXian"/>
              </w:rPr>
            </w:pPr>
            <w:r>
              <w:rPr>
                <w:rFonts w:eastAsia="DengXian"/>
              </w:rPr>
              <w:t>-</w:t>
            </w:r>
            <w:r>
              <w:rPr>
                <w:rFonts w:eastAsia="DengXian"/>
              </w:rPr>
              <w:tab/>
              <w:t xml:space="preserve">Sources [R1-10321-123-1, FUTUREWEI], [R1-10321-123-3, vivo], [R1-10321-123-5, CMCC] and [R1-10321-123-28, </w:t>
            </w:r>
            <w:proofErr w:type="spellStart"/>
            <w:r>
              <w:rPr>
                <w:rFonts w:eastAsia="DengXian"/>
              </w:rPr>
              <w:t>CEWiT</w:t>
            </w:r>
            <w:proofErr w:type="spellEnd"/>
            <w:r>
              <w:rPr>
                <w:rFonts w:eastAsia="DengXian"/>
              </w:rPr>
              <w:t xml:space="preserve">] state that the CFO hypothesis at </w:t>
            </w:r>
            <w:proofErr w:type="spellStart"/>
            <w:r>
              <w:rPr>
                <w:rFonts w:eastAsia="DengXian"/>
              </w:rPr>
              <w:t>AIoT</w:t>
            </w:r>
            <w:proofErr w:type="spellEnd"/>
            <w:r>
              <w:rPr>
                <w:rFonts w:eastAsia="DengXian"/>
              </w:rPr>
              <w:t xml:space="preserve"> receiver cannot be constructed in baseband due to phase information for received signal is not kept in envelop detector, and no I/Q path in receiver baseband. </w:t>
            </w:r>
          </w:p>
          <w:p w14:paraId="723485C6"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[R1-10321-123-14, ZTE] </w:t>
            </w:r>
            <w:r>
              <w:rPr>
                <w:rFonts w:eastAsia="DengXian"/>
                <w:color w:val="FF0000"/>
              </w:rPr>
              <w:t xml:space="preserve">and [vivo] </w:t>
            </w:r>
            <w:r>
              <w:rPr>
                <w:rFonts w:eastAsia="DengXian"/>
              </w:rPr>
              <w:t xml:space="preserve">report that, in multi-tone LP-SS discussion, the LP-WUR doesn’t have the capability to acquire good frequency calibration, similarly this method is not reliable. </w:t>
            </w:r>
            <w:r>
              <w:rPr>
                <w:rFonts w:eastAsia="DengXian"/>
                <w:color w:val="FF0000"/>
              </w:rPr>
              <w:t>And source [</w:t>
            </w:r>
            <w:r>
              <w:rPr>
                <w:rFonts w:ascii="TimesNewRomanPSMT" w:hAnsi="TimesNewRomanPSMT"/>
                <w:color w:val="FF0000"/>
              </w:rPr>
              <w:t>vivo] further states that, a</w:t>
            </w:r>
            <w:proofErr w:type="spellStart"/>
            <w:r>
              <w:rPr>
                <w:rFonts w:ascii="TimesNewRomanPSMT" w:eastAsia="SimSun" w:hAnsi="TimesNewRomanPSMT" w:cs="Times"/>
                <w:color w:val="FF0000"/>
                <w:lang w:val="en-US" w:eastAsia="ja-JP"/>
              </w:rPr>
              <w:t>ccording</w:t>
            </w:r>
            <w:proofErr w:type="spellEnd"/>
            <w:r>
              <w:rPr>
                <w:rFonts w:ascii="TimesNewRomanPSMT" w:eastAsia="SimSun" w:hAnsi="TimesNewRomanPSMT" w:cs="Times"/>
                <w:color w:val="FF0000"/>
                <w:lang w:val="en-US" w:eastAsia="ja-JP"/>
              </w:rPr>
              <w:t xml:space="preserve"> to agreements for LP-SS OOK sequence in LP-WUS WI (RAN1#118 meeting), the design metric</w:t>
            </w:r>
            <w:r>
              <w:rPr>
                <w:rFonts w:ascii="TimesNewRomanPSMT" w:eastAsia="SimSun" w:hAnsi="TimesNewRomanPSMT" w:cs="Times" w:hint="eastAsia"/>
                <w:color w:val="FF0000"/>
                <w:lang w:val="en-US" w:eastAsia="ja-JP"/>
              </w:rPr>
              <w:t xml:space="preserve"> </w:t>
            </w:r>
            <w:r>
              <w:rPr>
                <w:rFonts w:ascii="TimesNewRomanPSMT" w:eastAsia="SimSun" w:hAnsi="TimesNewRomanPSMT" w:cs="Times"/>
                <w:color w:val="FF0000"/>
                <w:lang w:val="en-US" w:eastAsia="ja-JP"/>
              </w:rPr>
              <w:t>only include time synchronization accuracy and RRM measurement accuracy, no design consideration and metric for frequency error calibration in LP-SS design.</w:t>
            </w:r>
          </w:p>
          <w:p w14:paraId="63FCEA66" w14:textId="77777777" w:rsidR="002B35B5" w:rsidRDefault="002B35B5" w:rsidP="000266D0">
            <w:pPr>
              <w:pStyle w:val="B3"/>
              <w:spacing w:before="60" w:after="60"/>
              <w:rPr>
                <w:rFonts w:eastAsia="DengXian"/>
              </w:rPr>
            </w:pPr>
            <w:r>
              <w:rPr>
                <w:rFonts w:eastAsia="DengXian"/>
              </w:rPr>
              <w:t>-</w:t>
            </w:r>
            <w:r>
              <w:rPr>
                <w:rFonts w:eastAsia="DengXian"/>
              </w:rPr>
              <w:tab/>
              <w:t>Sources [R1-10321-123-6, Huawei] and [R1-10321-123-8, NEC] state that the LO frequency calibration cannot rely on the baseband clock to fulfil the calibration procedure and the calibration signal should be utilized for the RF-end clock.</w:t>
            </w:r>
          </w:p>
          <w:p w14:paraId="78B9336D" w14:textId="77777777" w:rsidR="002B35B5" w:rsidRDefault="002B35B5" w:rsidP="000266D0">
            <w:pPr>
              <w:pStyle w:val="B3"/>
              <w:spacing w:before="60" w:after="60"/>
              <w:rPr>
                <w:rFonts w:eastAsia="DengXian"/>
              </w:rPr>
            </w:pPr>
            <w:r>
              <w:rPr>
                <w:rFonts w:eastAsia="DengXian"/>
              </w:rPr>
              <w:t>-</w:t>
            </w:r>
            <w:r>
              <w:rPr>
                <w:rFonts w:eastAsia="DengXian"/>
              </w:rPr>
              <w:tab/>
              <w:t>Source [R1-10321-123-3, vivo] state that using ON chip duration to calibration Clock it not feasible, since according to RAN4 requirements on pulse width, Table 6.4.2-1 in section 6.4.2 of Ts 3</w:t>
            </w:r>
            <w:r>
              <w:rPr>
                <w:rFonts w:eastAsia="DengXian"/>
                <w:color w:val="FF0000"/>
              </w:rPr>
              <w:t>8</w:t>
            </w:r>
            <w:r>
              <w:rPr>
                <w:rFonts w:eastAsia="DengXian"/>
                <w:strike/>
                <w:color w:val="FF0000"/>
              </w:rPr>
              <w:t>9</w:t>
            </w:r>
            <w:r>
              <w:rPr>
                <w:rFonts w:eastAsia="DengXian"/>
              </w:rPr>
              <w:t>.194, the pulse of a chip, the allowed chip length can be &lt;=1.3 Tc when the nominal chip length is Tc, in this case, it is not feasible to use chip length/pulse width for CFO calibration.</w:t>
            </w:r>
          </w:p>
          <w:p w14:paraId="73F6DDC5" w14:textId="77777777" w:rsidR="002B35B5" w:rsidRDefault="002B35B5" w:rsidP="000266D0">
            <w:pPr>
              <w:pStyle w:val="B3"/>
              <w:spacing w:before="60" w:after="60"/>
              <w:rPr>
                <w:rFonts w:eastAsia="DengXian"/>
              </w:rPr>
            </w:pPr>
            <w:r>
              <w:rPr>
                <w:rFonts w:eastAsia="DengXian"/>
              </w:rPr>
              <w:t>-</w:t>
            </w:r>
            <w:r>
              <w:rPr>
                <w:rFonts w:eastAsia="DengXian"/>
              </w:rPr>
              <w:tab/>
              <w:t xml:space="preserve">Source [R1-10321-123-18, Lenovo] states that pulse width distortion analysis is </w:t>
            </w:r>
            <w:r>
              <w:rPr>
                <w:rFonts w:eastAsia="DengXian" w:hint="eastAsia"/>
              </w:rPr>
              <w:t>possible</w:t>
            </w:r>
            <w:r>
              <w:rPr>
                <w:rFonts w:eastAsia="DengXian"/>
              </w:rPr>
              <w:t xml:space="preserve"> to be used for A-IoT device due to simplicity</w:t>
            </w:r>
            <w:r>
              <w:rPr>
                <w:rFonts w:eastAsia="DengXian" w:hint="eastAsia"/>
              </w:rPr>
              <w:t>,</w:t>
            </w:r>
            <w:r>
              <w:rPr>
                <w:rFonts w:eastAsia="DengXian"/>
              </w:rPr>
              <w:t xml:space="preserve"> but timer resolution at device is required to be much less than the difference between estimated pulse width and the transmitted pulse width.</w:t>
            </w:r>
          </w:p>
          <w:p w14:paraId="60A6D476" w14:textId="77777777" w:rsidR="002B35B5" w:rsidRDefault="002B35B5" w:rsidP="000266D0">
            <w:pPr>
              <w:pStyle w:val="B3"/>
              <w:spacing w:before="60" w:after="60"/>
              <w:rPr>
                <w:rFonts w:eastAsia="DengXian"/>
                <w:color w:val="FF0000"/>
              </w:rPr>
            </w:pPr>
            <w:r>
              <w:rPr>
                <w:rFonts w:eastAsia="DengXian"/>
                <w:color w:val="FF0000"/>
              </w:rPr>
              <w:t xml:space="preserve">-  Source [vivo] states that it is not feasible to use option c, modulated multiple tones, i.e., OOK sequence for R2D CFO calibration, as that in D2R receiver. </w:t>
            </w:r>
          </w:p>
          <w:p w14:paraId="7B31A37B" w14:textId="77777777" w:rsidR="002B35B5" w:rsidRDefault="002B35B5" w:rsidP="000266D0">
            <w:pPr>
              <w:pStyle w:val="B4"/>
              <w:spacing w:before="60" w:after="60"/>
              <w:rPr>
                <w:rFonts w:eastAsia="DengXian"/>
                <w:color w:val="FF0000"/>
              </w:rPr>
            </w:pPr>
            <w:r>
              <w:rPr>
                <w:rFonts w:eastAsia="DengXian"/>
                <w:color w:val="FF0000"/>
              </w:rPr>
              <w:t xml:space="preserve">-  Each CFO hypothesis or CFO compensation should be constructed by multiplying a phase rotation sequence to local sequence, and each phase rotation sequence corresponds to a CFO hypothesis. However, only envelop/amplitude of the Rx signal can be obtained in IF-ED detector, and there is no I/Q path in receiver, phase information which reflects frequency offset is lost in receiver. </w:t>
            </w:r>
          </w:p>
          <w:p w14:paraId="3A59A61D" w14:textId="77777777" w:rsidR="002B35B5" w:rsidRDefault="002B35B5" w:rsidP="000266D0">
            <w:pPr>
              <w:pStyle w:val="B4"/>
              <w:spacing w:before="60" w:after="60"/>
              <w:rPr>
                <w:rFonts w:eastAsia="DengXian"/>
                <w:color w:val="FF0000"/>
              </w:rPr>
            </w:pPr>
            <w:r>
              <w:rPr>
                <w:rFonts w:eastAsia="DengXian"/>
                <w:color w:val="FF0000"/>
              </w:rPr>
              <w:t>-  Estimation or compensation using R2D OOK sequence is still not feasible, since the R2D waveform generation is not specified, which means the sample level amplitude (with ripples) and phase at transmitter is unknown to receiver when constructing local sequence, because OOK signal generation totally up to Reader implementation.</w:t>
            </w:r>
          </w:p>
          <w:p w14:paraId="1C4666E7" w14:textId="77777777" w:rsidR="002B35B5" w:rsidRDefault="002B35B5" w:rsidP="000266D0">
            <w:pPr>
              <w:pStyle w:val="B4"/>
              <w:spacing w:before="60" w:after="60"/>
              <w:rPr>
                <w:rFonts w:eastAsia="DengXian"/>
                <w:color w:val="FF0000"/>
              </w:rPr>
            </w:pPr>
            <w:r>
              <w:rPr>
                <w:rFonts w:eastAsia="DengXian"/>
                <w:color w:val="FF0000"/>
              </w:rPr>
              <w:t xml:space="preserve">-  It is not feasible to use RSRP-like metric to determine CFO at receiver. To achieve 10ppm calibration accuracy, several filter covering different frequency point should be used which is too complex for </w:t>
            </w:r>
            <w:proofErr w:type="spellStart"/>
            <w:r>
              <w:rPr>
                <w:rFonts w:eastAsia="DengXian"/>
                <w:color w:val="FF0000"/>
              </w:rPr>
              <w:t>AIoT</w:t>
            </w:r>
            <w:proofErr w:type="spellEnd"/>
            <w:r>
              <w:rPr>
                <w:rFonts w:eastAsia="DengXian"/>
                <w:color w:val="FF0000"/>
              </w:rPr>
              <w:t xml:space="preserve"> devices. Even if using so many IF filter, the</w:t>
            </w:r>
            <w:r>
              <w:rPr>
                <w:rFonts w:eastAsia="DengXian" w:hint="eastAsia"/>
                <w:color w:val="FF0000"/>
              </w:rPr>
              <w:t xml:space="preserve"> </w:t>
            </w:r>
            <w:r>
              <w:rPr>
                <w:rFonts w:eastAsia="DengXian"/>
                <w:color w:val="FF0000"/>
              </w:rPr>
              <w:t xml:space="preserve">received power captured into each filter would be very close. The right hypothesis cannot be reliably </w:t>
            </w:r>
            <w:proofErr w:type="gramStart"/>
            <w:r>
              <w:rPr>
                <w:rFonts w:eastAsia="DengXian"/>
                <w:color w:val="FF0000"/>
              </w:rPr>
              <w:t>determined,</w:t>
            </w:r>
            <w:proofErr w:type="gramEnd"/>
            <w:r>
              <w:rPr>
                <w:rFonts w:eastAsia="DengXian" w:hint="eastAsia"/>
                <w:color w:val="FF0000"/>
              </w:rPr>
              <w:t xml:space="preserve"> </w:t>
            </w:r>
            <w:r>
              <w:rPr>
                <w:rFonts w:eastAsia="DengXian"/>
                <w:color w:val="FF0000"/>
              </w:rPr>
              <w:t>the accuracy of CFO calibration cannot be guaranteed.</w:t>
            </w:r>
          </w:p>
          <w:p w14:paraId="53E66084" w14:textId="77777777" w:rsidR="002B35B5" w:rsidRDefault="002B35B5" w:rsidP="000266D0">
            <w:pPr>
              <w:pStyle w:val="B3"/>
              <w:spacing w:before="60" w:after="60"/>
              <w:rPr>
                <w:rFonts w:eastAsia="DengXian"/>
                <w:color w:val="FF0000"/>
              </w:rPr>
            </w:pPr>
            <w:r>
              <w:rPr>
                <w:rFonts w:eastAsia="DengXian"/>
                <w:color w:val="FF0000"/>
              </w:rPr>
              <w:t>-  Source [NEC] states that, since the CFO calibration is mainly applied to the LO in RF level, which cannot be based on the baseband clock, for the signal design, Option c is not feasible.</w:t>
            </w:r>
          </w:p>
          <w:p w14:paraId="4811956C" w14:textId="77777777" w:rsidR="002B35B5" w:rsidRDefault="002B35B5" w:rsidP="000266D0">
            <w:pPr>
              <w:adjustRightInd w:val="0"/>
              <w:snapToGrid w:val="0"/>
              <w:spacing w:before="60" w:after="60" w:line="264" w:lineRule="auto"/>
              <w:rPr>
                <w:rFonts w:eastAsia="DengXian"/>
                <w:b/>
                <w:lang w:val="en-US" w:eastAsia="zh-CN"/>
              </w:rPr>
            </w:pPr>
          </w:p>
        </w:tc>
      </w:tr>
    </w:tbl>
    <w:p w14:paraId="5DD14426" w14:textId="77777777" w:rsidR="002B35B5" w:rsidRPr="002B35B5" w:rsidRDefault="002B35B5" w:rsidP="001710E3">
      <w:pPr>
        <w:rPr>
          <w:rFonts w:ascii="Times New Roman" w:eastAsia="ＭＳ 明朝" w:hAnsi="Times New Roman"/>
          <w:szCs w:val="20"/>
          <w:lang w:eastAsia="ja-JP"/>
        </w:rPr>
      </w:pPr>
    </w:p>
    <w:p w14:paraId="1A194578" w14:textId="77777777" w:rsidR="002B35B5" w:rsidRDefault="002B35B5" w:rsidP="001710E3">
      <w:pPr>
        <w:rPr>
          <w:rFonts w:ascii="Times New Roman" w:eastAsia="ＭＳ 明朝" w:hAnsi="Times New Roman"/>
          <w:szCs w:val="20"/>
          <w:lang w:eastAsia="ja-JP"/>
        </w:rPr>
      </w:pPr>
    </w:p>
    <w:p w14:paraId="4BC4C266" w14:textId="1B6F88E9"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34E4770A" w14:textId="77777777"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For CFO calibration signal, following option is not considered</w:t>
      </w:r>
    </w:p>
    <w:p w14:paraId="69B9E32D" w14:textId="1FD462EF"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Option </w:t>
      </w:r>
      <w:proofErr w:type="gramStart"/>
      <w:r w:rsidRPr="002B35B5">
        <w:rPr>
          <w:rFonts w:ascii="Times New Roman" w:eastAsia="ＭＳ 明朝" w:hAnsi="Times New Roman"/>
          <w:szCs w:val="20"/>
          <w:lang w:eastAsia="ja-JP"/>
        </w:rPr>
        <w:t>b:unmodulated</w:t>
      </w:r>
      <w:proofErr w:type="gramEnd"/>
      <w:r w:rsidRPr="002B35B5">
        <w:rPr>
          <w:rFonts w:ascii="Times New Roman" w:eastAsia="ＭＳ 明朝" w:hAnsi="Times New Roman"/>
          <w:szCs w:val="20"/>
          <w:lang w:eastAsia="ja-JP"/>
        </w:rPr>
        <w:t xml:space="preserve"> multiple sinusoid single tones</w:t>
      </w:r>
    </w:p>
    <w:p w14:paraId="225D3584" w14:textId="77777777" w:rsidR="002B35B5" w:rsidRDefault="002B35B5" w:rsidP="002B35B5">
      <w:pPr>
        <w:rPr>
          <w:rFonts w:ascii="Times New Roman" w:eastAsia="ＭＳ 明朝" w:hAnsi="Times New Roman"/>
          <w:szCs w:val="20"/>
          <w:lang w:eastAsia="ja-JP"/>
        </w:rPr>
      </w:pPr>
    </w:p>
    <w:p w14:paraId="558A00C4" w14:textId="77777777" w:rsidR="002B35B5" w:rsidRDefault="002B35B5" w:rsidP="002B35B5">
      <w:pPr>
        <w:rPr>
          <w:rFonts w:ascii="Times New Roman" w:eastAsia="ＭＳ 明朝" w:hAnsi="Times New Roman"/>
          <w:szCs w:val="20"/>
          <w:lang w:eastAsia="ja-JP"/>
        </w:rPr>
      </w:pPr>
    </w:p>
    <w:p w14:paraId="74A1DACD" w14:textId="77777777" w:rsidR="002B35B5" w:rsidRDefault="002B35B5" w:rsidP="002B35B5">
      <w:pPr>
        <w:rPr>
          <w:rFonts w:ascii="Times New Roman" w:eastAsia="ＭＳ 明朝" w:hAnsi="Times New Roman"/>
          <w:szCs w:val="20"/>
          <w:lang w:eastAsia="ja-JP"/>
        </w:rPr>
      </w:pPr>
      <w:r w:rsidRPr="00BE6EB3">
        <w:rPr>
          <w:rFonts w:ascii="Times New Roman" w:eastAsia="ＭＳ 明朝" w:hAnsi="Times New Roman" w:hint="eastAsia"/>
          <w:szCs w:val="20"/>
          <w:highlight w:val="green"/>
          <w:lang w:eastAsia="ja-JP"/>
        </w:rPr>
        <w:t>Agreement:</w:t>
      </w:r>
    </w:p>
    <w:p w14:paraId="44F1380E" w14:textId="77777777" w:rsidR="002B35B5" w:rsidRDefault="002B35B5" w:rsidP="002B35B5">
      <w:pPr>
        <w:pStyle w:val="0Maintext"/>
        <w:adjustRightInd w:val="0"/>
        <w:snapToGrid w:val="0"/>
        <w:spacing w:beforeLines="0" w:before="0" w:afterLines="0"/>
        <w:rPr>
          <w:rFonts w:eastAsia="DengXian"/>
          <w:color w:val="000000"/>
        </w:rPr>
      </w:pPr>
      <w:r>
        <w:rPr>
          <w:rFonts w:eastAsia="DengXian"/>
          <w:color w:val="000000"/>
        </w:rPr>
        <w:t>Update TR 38.768 on frequency location of L1 R2D control information</w:t>
      </w:r>
    </w:p>
    <w:tbl>
      <w:tblPr>
        <w:tblStyle w:val="af0"/>
        <w:tblW w:w="0" w:type="auto"/>
        <w:tblLook w:val="04A0" w:firstRow="1" w:lastRow="0" w:firstColumn="1" w:lastColumn="0" w:noHBand="0" w:noVBand="1"/>
      </w:tblPr>
      <w:tblGrid>
        <w:gridCol w:w="9631"/>
      </w:tblGrid>
      <w:tr w:rsidR="002B35B5" w14:paraId="1D0E88E5" w14:textId="77777777" w:rsidTr="000266D0">
        <w:tc>
          <w:tcPr>
            <w:tcW w:w="10082" w:type="dxa"/>
          </w:tcPr>
          <w:p w14:paraId="7500484D" w14:textId="77777777" w:rsidR="002B35B5" w:rsidRDefault="002B35B5" w:rsidP="000266D0">
            <w:pPr>
              <w:spacing w:before="60" w:after="60"/>
              <w:rPr>
                <w:rFonts w:eastAsia="DengXian"/>
              </w:rPr>
            </w:pPr>
            <w:r>
              <w:rPr>
                <w:rFonts w:eastAsia="DengXian"/>
              </w:rPr>
              <w:t xml:space="preserve">Sources [R1-10321-123-1, FUTUREWEI], [R1-10321-123-2, </w:t>
            </w:r>
            <w:proofErr w:type="spellStart"/>
            <w:r>
              <w:rPr>
                <w:rFonts w:eastAsia="DengXian"/>
              </w:rPr>
              <w:t>Spreadtrum</w:t>
            </w:r>
            <w:proofErr w:type="spellEnd"/>
            <w:r>
              <w:rPr>
                <w:rFonts w:eastAsia="DengXian"/>
              </w:rPr>
              <w:t>], [R1-10321-123-3, vivo], [R1-10321-123-6, Huawei], [R1-10321-123-13, Samsung], [R1-10321-123-8, NEC], [R1-10321-123-14, ZTE], [R1-10321-123-19, Apple]</w:t>
            </w:r>
            <w:r>
              <w:rPr>
                <w:rFonts w:eastAsia="DengXian"/>
                <w:color w:val="FF0000"/>
              </w:rPr>
              <w:t xml:space="preserve">, </w:t>
            </w:r>
            <w:r>
              <w:rPr>
                <w:rFonts w:eastAsia="DengXian"/>
                <w:strike/>
                <w:color w:val="FF0000"/>
              </w:rPr>
              <w:t>and</w:t>
            </w:r>
            <w:r>
              <w:rPr>
                <w:rFonts w:eastAsia="DengXian"/>
                <w:strike/>
              </w:rPr>
              <w:t xml:space="preserve"> </w:t>
            </w:r>
            <w:r>
              <w:rPr>
                <w:rFonts w:eastAsia="DengXian"/>
              </w:rPr>
              <w:t>[R1-10321-123-24, Qualcomm]</w:t>
            </w:r>
            <w:r>
              <w:rPr>
                <w:rFonts w:eastAsia="DengXian"/>
                <w:color w:val="FF0000"/>
              </w:rPr>
              <w:t>, [Xiaomi], [</w:t>
            </w:r>
            <w:r>
              <w:rPr>
                <w:rFonts w:ascii="TimesNewRomanPS-BoldMT" w:hAnsi="TimesNewRomanPS-BoldMT"/>
                <w:color w:val="FF0000"/>
              </w:rPr>
              <w:t>LGE], [</w:t>
            </w:r>
            <w:proofErr w:type="spellStart"/>
            <w:r>
              <w:rPr>
                <w:rFonts w:ascii="TimesNewRomanPS-BoldMT" w:hAnsi="TimesNewRomanPS-BoldMT"/>
                <w:color w:val="FF0000"/>
              </w:rPr>
              <w:t>interDigital</w:t>
            </w:r>
            <w:proofErr w:type="spellEnd"/>
            <w:r>
              <w:rPr>
                <w:rFonts w:ascii="TimesNewRomanPS-BoldMT" w:hAnsi="TimesNewRomanPS-BoldMT"/>
                <w:color w:val="FF0000"/>
              </w:rPr>
              <w:t>] and [</w:t>
            </w:r>
            <w:r>
              <w:rPr>
                <w:rFonts w:ascii="TimesNewRomanPSMT" w:hAnsi="TimesNewRomanPSMT"/>
                <w:color w:val="FF0000"/>
              </w:rPr>
              <w:t>CATT</w:t>
            </w:r>
            <w:r>
              <w:rPr>
                <w:rFonts w:ascii="TimesNewRomanPS-BoldMT" w:hAnsi="TimesNewRomanPS-BoldMT"/>
                <w:color w:val="FF0000"/>
              </w:rPr>
              <w:t>]</w:t>
            </w:r>
            <w:r>
              <w:rPr>
                <w:rFonts w:eastAsia="DengXian"/>
                <w:color w:val="FF0000"/>
              </w:rPr>
              <w:t xml:space="preserve"> </w:t>
            </w:r>
            <w:r>
              <w:rPr>
                <w:rFonts w:eastAsia="DengXian"/>
              </w:rPr>
              <w:t>report that the same frequency resource for R2D preamble, L1 control and data part should be used.</w:t>
            </w:r>
          </w:p>
          <w:p w14:paraId="26E29C4C" w14:textId="77777777" w:rsidR="002B35B5" w:rsidRDefault="002B35B5" w:rsidP="000266D0">
            <w:pPr>
              <w:pStyle w:val="B1"/>
              <w:spacing w:before="60" w:after="60"/>
              <w:rPr>
                <w:rFonts w:eastAsia="DengXian"/>
              </w:rPr>
            </w:pPr>
            <w:r>
              <w:rPr>
                <w:rFonts w:eastAsia="DengXian"/>
              </w:rPr>
              <w:t>-</w:t>
            </w:r>
            <w:r>
              <w:rPr>
                <w:rFonts w:eastAsia="DengXian"/>
              </w:rPr>
              <w:tab/>
              <w:t>Source [R1-10321-123-1, FUTUREWEI] states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5E92DFDB" w14:textId="77777777" w:rsidR="002B35B5" w:rsidRDefault="002B35B5" w:rsidP="000266D0">
            <w:pPr>
              <w:pStyle w:val="B1"/>
              <w:spacing w:before="60" w:after="60"/>
              <w:rPr>
                <w:rFonts w:eastAsia="DengXian"/>
              </w:rPr>
            </w:pPr>
            <w:r>
              <w:rPr>
                <w:rFonts w:eastAsia="DengXian"/>
              </w:rPr>
              <w:t>-</w:t>
            </w:r>
            <w:r>
              <w:rPr>
                <w:rFonts w:eastAsia="DengXian"/>
              </w:rPr>
              <w:tab/>
              <w:t>Sources [R1-10321-123-3, vivo]</w:t>
            </w:r>
            <w:r>
              <w:rPr>
                <w:rFonts w:eastAsia="DengXian"/>
                <w:color w:val="FF0000"/>
              </w:rPr>
              <w:t xml:space="preserve">, </w:t>
            </w:r>
            <w:r>
              <w:rPr>
                <w:rFonts w:eastAsia="DengXian"/>
                <w:strike/>
                <w:color w:val="FF0000"/>
              </w:rPr>
              <w:t>and</w:t>
            </w:r>
            <w:r>
              <w:rPr>
                <w:rFonts w:eastAsia="DengXian"/>
              </w:rPr>
              <w:t xml:space="preserve"> [R1-10321-123-6, Huawei]</w:t>
            </w:r>
            <w:r>
              <w:rPr>
                <w:rFonts w:eastAsia="DengXian"/>
                <w:color w:val="FF0000"/>
              </w:rPr>
              <w:t>, [Xiaomi] and [CATT]</w:t>
            </w:r>
            <w:r>
              <w:rPr>
                <w:rFonts w:eastAsia="DengXian"/>
              </w:rPr>
              <w:t xml:space="preserve"> state that frequency retuning can be avoided if L1 control information and the corresponding data payload are located with same frequency locations. Otherwise, it will lead to additional adjustment delay and power consumption.</w:t>
            </w:r>
          </w:p>
          <w:p w14:paraId="43A2C301"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and [R1-10321-123-3, vivo] state that the motivation of transmitting L1 control and data payload in different frequency is not clear. </w:t>
            </w:r>
            <w:r>
              <w:rPr>
                <w:rFonts w:eastAsia="DengXian"/>
                <w:color w:val="FF0000"/>
              </w:rPr>
              <w:t>Source [</w:t>
            </w:r>
            <w:proofErr w:type="spellStart"/>
            <w:r>
              <w:rPr>
                <w:rFonts w:eastAsia="DengXian"/>
                <w:color w:val="FF0000"/>
              </w:rPr>
              <w:t>interDigital</w:t>
            </w:r>
            <w:proofErr w:type="spellEnd"/>
            <w:r>
              <w:rPr>
                <w:rFonts w:eastAsia="DengXian"/>
                <w:color w:val="FF0000"/>
              </w:rPr>
              <w:t xml:space="preserve">] state that little benefit is expected in a PRDCH </w:t>
            </w:r>
            <w:proofErr w:type="spellStart"/>
            <w:r>
              <w:rPr>
                <w:rFonts w:eastAsia="DengXian"/>
                <w:color w:val="FF0000"/>
              </w:rPr>
              <w:t>center</w:t>
            </w:r>
            <w:proofErr w:type="spellEnd"/>
            <w:r>
              <w:rPr>
                <w:rFonts w:eastAsia="DengXian"/>
                <w:color w:val="FF0000"/>
              </w:rPr>
              <w:t xml:space="preserve"> frequency different from the </w:t>
            </w:r>
            <w:proofErr w:type="spellStart"/>
            <w:r>
              <w:rPr>
                <w:rFonts w:eastAsia="DengXian"/>
                <w:color w:val="FF0000"/>
              </w:rPr>
              <w:t>center</w:t>
            </w:r>
            <w:proofErr w:type="spellEnd"/>
            <w:r>
              <w:rPr>
                <w:rFonts w:eastAsia="DengXian"/>
                <w:color w:val="FF0000"/>
              </w:rPr>
              <w:t xml:space="preserve"> frequency of the L1 R2D control channel that configured it.</w:t>
            </w:r>
          </w:p>
          <w:p w14:paraId="561FCD29" w14:textId="77777777" w:rsidR="002B35B5" w:rsidRDefault="002B35B5" w:rsidP="000266D0">
            <w:pPr>
              <w:spacing w:before="60" w:after="60"/>
              <w:rPr>
                <w:rFonts w:eastAsia="DengXian"/>
                <w:lang w:eastAsia="zh-CN"/>
              </w:rPr>
            </w:pPr>
            <w:r>
              <w:rPr>
                <w:rFonts w:eastAsia="DengXian"/>
              </w:rPr>
              <w:t>Source [R1-10321-123-12, OPPO] reports that frequency resource for R2D preamble, L1 control and data part can be different such as to reduce the load in the frequency resource used for L1 control.</w:t>
            </w:r>
          </w:p>
        </w:tc>
      </w:tr>
    </w:tbl>
    <w:p w14:paraId="5B725851" w14:textId="77777777" w:rsidR="002B35B5" w:rsidRDefault="002B35B5" w:rsidP="002B35B5">
      <w:pPr>
        <w:rPr>
          <w:rFonts w:ascii="Times New Roman" w:eastAsia="ＭＳ 明朝" w:hAnsi="Times New Roman"/>
          <w:szCs w:val="20"/>
          <w:lang w:eastAsia="ja-JP"/>
        </w:rPr>
      </w:pPr>
    </w:p>
    <w:p w14:paraId="0B40F0F1" w14:textId="77777777" w:rsidR="002B35B5" w:rsidRDefault="002B35B5" w:rsidP="002B35B5">
      <w:pPr>
        <w:rPr>
          <w:rFonts w:ascii="Times New Roman" w:eastAsia="ＭＳ 明朝" w:hAnsi="Times New Roman"/>
          <w:szCs w:val="20"/>
          <w:lang w:eastAsia="ja-JP"/>
        </w:rPr>
      </w:pPr>
    </w:p>
    <w:p w14:paraId="1CC8E2EA"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75C7D21B" w14:textId="77777777" w:rsidR="002B35B5" w:rsidRDefault="002B35B5" w:rsidP="002B35B5">
      <w:pPr>
        <w:pStyle w:val="0Maintext"/>
        <w:adjustRightInd w:val="0"/>
        <w:snapToGrid w:val="0"/>
        <w:spacing w:beforeLines="0" w:before="0" w:afterLines="0"/>
        <w:rPr>
          <w:rFonts w:eastAsia="DengXian"/>
          <w:iCs/>
        </w:rPr>
      </w:pPr>
      <w:r>
        <w:rPr>
          <w:rFonts w:eastAsia="DengXian" w:hint="eastAsia"/>
          <w:iCs/>
        </w:rPr>
        <w:t>U</w:t>
      </w:r>
      <w:r>
        <w:rPr>
          <w:rFonts w:eastAsia="DengXian"/>
          <w:iCs/>
        </w:rPr>
        <w:t>pdate TR 38.769 for Chip duration determination of L1 R2D control information.</w:t>
      </w:r>
    </w:p>
    <w:tbl>
      <w:tblPr>
        <w:tblStyle w:val="af0"/>
        <w:tblW w:w="0" w:type="auto"/>
        <w:tblLook w:val="04A0" w:firstRow="1" w:lastRow="0" w:firstColumn="1" w:lastColumn="0" w:noHBand="0" w:noVBand="1"/>
      </w:tblPr>
      <w:tblGrid>
        <w:gridCol w:w="9631"/>
      </w:tblGrid>
      <w:tr w:rsidR="002B35B5" w14:paraId="2550D6D3" w14:textId="77777777" w:rsidTr="000266D0">
        <w:tc>
          <w:tcPr>
            <w:tcW w:w="10082" w:type="dxa"/>
          </w:tcPr>
          <w:p w14:paraId="0DD4448E" w14:textId="77777777" w:rsidR="002B35B5" w:rsidRPr="006D2620" w:rsidRDefault="002B35B5"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1.x.y.2  Chip</w:t>
            </w:r>
            <w:proofErr w:type="gramEnd"/>
            <w:r w:rsidRPr="006D2620">
              <w:rPr>
                <w:sz w:val="28"/>
                <w:szCs w:val="32"/>
                <w:lang w:val="en-US"/>
              </w:rPr>
              <w:t xml:space="preserve"> duration of L1 R2D control information</w:t>
            </w:r>
          </w:p>
          <w:p w14:paraId="2356C10C" w14:textId="77777777" w:rsidR="002B35B5" w:rsidRDefault="002B35B5" w:rsidP="000266D0">
            <w:pPr>
              <w:spacing w:before="60" w:after="60"/>
              <w:rPr>
                <w:rFonts w:eastAsia="DengXian"/>
              </w:rPr>
            </w:pPr>
            <w:r>
              <w:rPr>
                <w:rFonts w:eastAsia="DengXian"/>
              </w:rPr>
              <w:t>The following options are identified for the functionality of the chip duration determination of the L1 R2D control information:</w:t>
            </w:r>
          </w:p>
          <w:p w14:paraId="5238AB72" w14:textId="77777777" w:rsidR="002B35B5" w:rsidRDefault="002B35B5" w:rsidP="000266D0">
            <w:pPr>
              <w:pStyle w:val="EX"/>
              <w:spacing w:before="60" w:after="60"/>
              <w:rPr>
                <w:rFonts w:eastAsia="DengXian"/>
              </w:rPr>
            </w:pPr>
            <w:r>
              <w:rPr>
                <w:rFonts w:eastAsia="DengXian"/>
              </w:rPr>
              <w:t>Option 1-control: A fixed chip duration is used, with no use of CAP.</w:t>
            </w:r>
          </w:p>
          <w:p w14:paraId="63161632" w14:textId="77777777" w:rsidR="002B35B5" w:rsidRDefault="002B35B5" w:rsidP="000266D0">
            <w:pPr>
              <w:pStyle w:val="EX"/>
              <w:spacing w:before="60" w:after="60"/>
              <w:rPr>
                <w:rFonts w:eastAsia="DengXian"/>
              </w:rPr>
            </w:pPr>
            <w:r>
              <w:rPr>
                <w:rFonts w:eastAsia="DengXian"/>
              </w:rPr>
              <w:t>Option 2-control: A set of pre-defined chip durations, blindly detected by a device with no use of CAP.</w:t>
            </w:r>
          </w:p>
          <w:p w14:paraId="615E5793" w14:textId="77777777" w:rsidR="002B35B5" w:rsidRDefault="002B35B5" w:rsidP="000266D0">
            <w:pPr>
              <w:pStyle w:val="EX"/>
              <w:spacing w:before="60" w:after="60"/>
              <w:rPr>
                <w:rFonts w:eastAsia="DengXian"/>
              </w:rPr>
            </w:pPr>
            <w:r>
              <w:rPr>
                <w:rFonts w:eastAsia="DengXian"/>
              </w:rPr>
              <w:t>Option 3-control: A CAP is used, where multiple alternatives are studied:</w:t>
            </w:r>
          </w:p>
          <w:p w14:paraId="7B529351" w14:textId="77777777" w:rsidR="002B35B5" w:rsidRDefault="002B35B5" w:rsidP="000266D0">
            <w:pPr>
              <w:pStyle w:val="EX"/>
              <w:spacing w:before="60" w:after="60"/>
              <w:ind w:left="1985"/>
              <w:rPr>
                <w:rFonts w:eastAsia="DengXian"/>
              </w:rPr>
            </w:pPr>
            <w:r>
              <w:rPr>
                <w:rFonts w:eastAsia="DengXian"/>
              </w:rPr>
              <w:t>Option 3-1-control: Using the pattern of CAP defined in TS 38.291 [228].</w:t>
            </w:r>
          </w:p>
          <w:p w14:paraId="29EA805D" w14:textId="77777777" w:rsidR="002B35B5" w:rsidRDefault="002B35B5" w:rsidP="000266D0">
            <w:pPr>
              <w:pStyle w:val="EX"/>
              <w:spacing w:before="60" w:after="60"/>
              <w:ind w:left="1985"/>
              <w:rPr>
                <w:rFonts w:eastAsia="DengXian"/>
              </w:rPr>
            </w:pPr>
            <w:r>
              <w:rPr>
                <w:rFonts w:eastAsia="DengXian"/>
              </w:rPr>
              <w:t>Option 3-2-control:  Enhancing CAP by the following options:</w:t>
            </w:r>
          </w:p>
          <w:p w14:paraId="244B4608" w14:textId="77777777" w:rsidR="002B35B5" w:rsidRDefault="002B35B5" w:rsidP="000266D0">
            <w:pPr>
              <w:pStyle w:val="EX"/>
              <w:spacing w:before="60" w:after="60"/>
              <w:ind w:left="1985" w:hanging="1133"/>
              <w:rPr>
                <w:rFonts w:eastAsia="DengXian"/>
              </w:rPr>
            </w:pPr>
            <w:r>
              <w:rPr>
                <w:rFonts w:eastAsia="DengXian"/>
              </w:rPr>
              <w:t xml:space="preserve">Option 3-2a-control: Using the pattern of CAP defined in TS 38.291 [228] with repetitions, </w:t>
            </w:r>
          </w:p>
          <w:p w14:paraId="76CA5700" w14:textId="77777777" w:rsidR="002B35B5" w:rsidRDefault="002B35B5" w:rsidP="000266D0">
            <w:pPr>
              <w:pStyle w:val="EX"/>
              <w:spacing w:before="60" w:after="60"/>
              <w:ind w:left="1985" w:hanging="1133"/>
              <w:rPr>
                <w:rFonts w:eastAsia="DengXian"/>
              </w:rPr>
            </w:pPr>
            <w:r>
              <w:rPr>
                <w:rFonts w:eastAsia="DengXian"/>
              </w:rPr>
              <w:t>Option 3-2b-control: Using a pattern that associates the chip duration of the clock acquisition part to different chip durations of the L1 R2D control information.</w:t>
            </w:r>
          </w:p>
          <w:p w14:paraId="4B78A0BF" w14:textId="77777777" w:rsidR="002B35B5" w:rsidRDefault="002B35B5" w:rsidP="000266D0">
            <w:pPr>
              <w:pStyle w:val="EX"/>
              <w:spacing w:before="60" w:after="60"/>
              <w:rPr>
                <w:rFonts w:eastAsia="DengXian"/>
              </w:rPr>
            </w:pPr>
            <w:r>
              <w:rPr>
                <w:rFonts w:eastAsia="DengXian"/>
              </w:rPr>
              <w:t>Option 4-control: A set of binary sequences with fixed or variable length is used, where multiple alternatives are studied:</w:t>
            </w:r>
          </w:p>
          <w:p w14:paraId="6DBBA211" w14:textId="77777777" w:rsidR="002B35B5" w:rsidRDefault="002B35B5" w:rsidP="000266D0">
            <w:pPr>
              <w:pStyle w:val="EX"/>
              <w:spacing w:before="60" w:after="60"/>
              <w:ind w:left="1985"/>
              <w:rPr>
                <w:rFonts w:eastAsia="DengXian"/>
              </w:rPr>
            </w:pPr>
            <w:r>
              <w:rPr>
                <w:rFonts w:eastAsia="DengXian"/>
              </w:rPr>
              <w:t>Option 4-1-control: Use of the binary sequence-based SIP, with no use of CAP.</w:t>
            </w:r>
          </w:p>
          <w:p w14:paraId="5245487B" w14:textId="77777777" w:rsidR="002B35B5" w:rsidRDefault="002B35B5" w:rsidP="000266D0">
            <w:pPr>
              <w:pStyle w:val="EX"/>
              <w:spacing w:before="60" w:after="60"/>
              <w:ind w:left="1985"/>
              <w:rPr>
                <w:rFonts w:eastAsia="DengXian"/>
              </w:rPr>
            </w:pPr>
            <w:r>
              <w:rPr>
                <w:rFonts w:eastAsia="DengXian"/>
              </w:rPr>
              <w:t>Option 4-2-control: Use of binary sequences for the CAP.</w:t>
            </w:r>
          </w:p>
          <w:p w14:paraId="46FA7C83" w14:textId="77777777" w:rsidR="002B35B5" w:rsidRDefault="002B35B5" w:rsidP="000266D0">
            <w:pPr>
              <w:pStyle w:val="EX"/>
              <w:spacing w:before="60" w:after="60"/>
              <w:rPr>
                <w:rFonts w:eastAsia="DengXian"/>
              </w:rPr>
            </w:pPr>
            <w:r>
              <w:rPr>
                <w:rFonts w:eastAsia="DengXian"/>
              </w:rPr>
              <w:t>Option 5-control: Broadcast information is used to indicate the chip duration.</w:t>
            </w:r>
          </w:p>
          <w:p w14:paraId="128781AA" w14:textId="77777777" w:rsidR="002B35B5" w:rsidRDefault="002B35B5" w:rsidP="000266D0">
            <w:pPr>
              <w:spacing w:before="60" w:after="60"/>
              <w:rPr>
                <w:rFonts w:eastAsia="DengXian"/>
              </w:rPr>
            </w:pPr>
          </w:p>
          <w:p w14:paraId="73860297" w14:textId="77777777" w:rsidR="002B35B5" w:rsidRDefault="002B35B5" w:rsidP="000266D0">
            <w:pPr>
              <w:spacing w:before="60" w:after="60"/>
              <w:rPr>
                <w:rFonts w:eastAsia="DengXian"/>
              </w:rPr>
            </w:pPr>
            <w:r>
              <w:rPr>
                <w:rFonts w:eastAsia="DengXian" w:hint="eastAsia"/>
              </w:rPr>
              <w:t>F</w:t>
            </w:r>
            <w:r>
              <w:rPr>
                <w:rFonts w:eastAsia="DengXian"/>
              </w:rPr>
              <w:t>or Option 1-control, the following points were reported as advantages:</w:t>
            </w:r>
          </w:p>
          <w:p w14:paraId="771E3EA8" w14:textId="77777777" w:rsidR="002B35B5" w:rsidRDefault="002B35B5" w:rsidP="000266D0">
            <w:pPr>
              <w:pStyle w:val="B1"/>
              <w:spacing w:before="60" w:after="60"/>
              <w:rPr>
                <w:rFonts w:eastAsia="DengXian"/>
              </w:rPr>
            </w:pPr>
            <w:r>
              <w:rPr>
                <w:rFonts w:eastAsia="DengXian"/>
              </w:rPr>
              <w:t>-</w:t>
            </w:r>
            <w:r>
              <w:rPr>
                <w:rFonts w:eastAsia="DengXian"/>
              </w:rPr>
              <w:tab/>
              <w:t xml:space="preserve">Sources [R1-10321-123-7, Ericsson], [R1-10321-123-9, CATT], [R1-10321-123-16, </w:t>
            </w:r>
            <w:proofErr w:type="gramStart"/>
            <w:r>
              <w:rPr>
                <w:rFonts w:eastAsia="DengXian"/>
              </w:rPr>
              <w:t>LGE ]</w:t>
            </w:r>
            <w:proofErr w:type="gramEnd"/>
            <w:r>
              <w:rPr>
                <w:rFonts w:eastAsia="DengXian"/>
              </w:rPr>
              <w:t xml:space="preserve"> and [R1-10321-123-10, CTC] states that fixed chip duration for L1 R2D control information lowers the complexity and power consumption of chip duration detection.</w:t>
            </w:r>
          </w:p>
          <w:p w14:paraId="5E56B122" w14:textId="77777777" w:rsidR="002B35B5" w:rsidRDefault="002B35B5" w:rsidP="000266D0">
            <w:pPr>
              <w:pStyle w:val="B1"/>
              <w:spacing w:before="60" w:after="60"/>
              <w:rPr>
                <w:rFonts w:eastAsia="DengXian"/>
              </w:rPr>
            </w:pPr>
            <w:r>
              <w:rPr>
                <w:rFonts w:eastAsia="DengXian"/>
              </w:rPr>
              <w:t>-</w:t>
            </w:r>
            <w:r>
              <w:rPr>
                <w:rFonts w:eastAsia="DengXian"/>
              </w:rPr>
              <w:tab/>
              <w:t>Source [R1-10321-123-9, CATT] states that fixed chip duration for L1 R2D control information minimize the ambiguity of the chip duration detection, and thus enhance the success rate of L1 R2D control information reception.</w:t>
            </w:r>
          </w:p>
          <w:p w14:paraId="3ED65A2A"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using fixed chip duration (using the smallest M value for optimal coverage) can achieve higher reliability for L1 R2D control information.</w:t>
            </w:r>
          </w:p>
          <w:p w14:paraId="404DDDEA" w14:textId="77777777" w:rsidR="002B35B5" w:rsidRDefault="002B35B5" w:rsidP="000266D0">
            <w:pPr>
              <w:pStyle w:val="B1"/>
              <w:spacing w:before="60" w:after="60"/>
              <w:rPr>
                <w:rFonts w:eastAsia="DengXian"/>
              </w:rPr>
            </w:pPr>
            <w:r>
              <w:rPr>
                <w:rFonts w:eastAsia="DengXian"/>
                <w:color w:val="FF0000"/>
              </w:rPr>
              <w:lastRenderedPageBreak/>
              <w:t>-  Source [ZTE] state that the chip duration of L1 control part for broadcast information, is a fixed value.</w:t>
            </w:r>
          </w:p>
          <w:p w14:paraId="06473FFD"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1-control, the following points were reported as disadvantages:</w:t>
            </w:r>
          </w:p>
          <w:p w14:paraId="766E888D"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and [R1-10321-123-13, Samsung] states that to achieve the largest coverage, L1 control would need to use the lowest M, which increases overhead for each R2D transmission.</w:t>
            </w:r>
          </w:p>
          <w:p w14:paraId="0979798B"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w:t>
            </w:r>
            <w:r>
              <w:rPr>
                <w:rFonts w:eastAsia="DengXian" w:hint="eastAsia"/>
              </w:rPr>
              <w:t>R1-10321-123-13</w:t>
            </w:r>
            <w:r>
              <w:rPr>
                <w:rFonts w:eastAsia="DengXian"/>
              </w:rPr>
              <w:t>], [</w:t>
            </w:r>
            <w:r>
              <w:rPr>
                <w:rFonts w:eastAsia="DengXian" w:hint="eastAsia"/>
              </w:rPr>
              <w:t>R1-10321-123-14</w:t>
            </w:r>
            <w:r>
              <w:rPr>
                <w:rFonts w:eastAsia="DengXian"/>
              </w:rPr>
              <w:t>], [R1-10321-123-6, Huawei], [R1-10321-123-3, vivo],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[R1-10321-123-5, CMCC]</w:t>
            </w:r>
            <w:r>
              <w:rPr>
                <w:rFonts w:eastAsia="DengXian"/>
                <w:color w:val="FF0000"/>
              </w:rPr>
              <w:t>, [Sony] and</w:t>
            </w:r>
            <w:r>
              <w:rPr>
                <w:rFonts w:eastAsia="DengXian"/>
              </w:rPr>
              <w:t xml:space="preserve"> </w:t>
            </w:r>
            <w:r>
              <w:rPr>
                <w:rFonts w:eastAsia="DengXian"/>
                <w:color w:val="FF0000"/>
              </w:rPr>
              <w:t xml:space="preserve">[Xiaomi] </w:t>
            </w:r>
            <w:r>
              <w:rPr>
                <w:rFonts w:eastAsia="DengXian"/>
              </w:rPr>
              <w:t>states that, if chip duration for L1 control information is fixed, the flexibility or transmission efficiency is restricted.</w:t>
            </w:r>
          </w:p>
          <w:p w14:paraId="143887C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advantages:</w:t>
            </w:r>
          </w:p>
          <w:p w14:paraId="57BD1B81" w14:textId="77777777" w:rsidR="002B35B5" w:rsidRDefault="002B35B5" w:rsidP="000266D0">
            <w:pPr>
              <w:pStyle w:val="B1"/>
              <w:spacing w:before="60" w:after="60"/>
              <w:rPr>
                <w:rFonts w:eastAsia="DengXian"/>
              </w:rPr>
            </w:pPr>
            <w:r>
              <w:rPr>
                <w:rFonts w:eastAsia="DengXian"/>
              </w:rPr>
              <w:t>-</w:t>
            </w:r>
            <w:r>
              <w:rPr>
                <w:rFonts w:eastAsia="DengXian"/>
              </w:rPr>
              <w:tab/>
              <w:t xml:space="preserve"> Sources [R1-10321-123-5, CMCC] and [R1-10321-123-17, Panasonic] state that blind detection within configured set provide better flexibility for chip length for L1 R2D control information.</w:t>
            </w:r>
          </w:p>
          <w:p w14:paraId="0CD511A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[R1-10321-123-5, CMCC] states that blind detection is viable if the number of predefined chip duration candidates is restricted. Additionally, [R1-10321-123-5, CMCC] states that Option 2 can be combined with device-specific configuration </w:t>
            </w:r>
            <w:proofErr w:type="spellStart"/>
            <w:r>
              <w:rPr>
                <w:rFonts w:eastAsia="DengXian"/>
              </w:rPr>
              <w:t>signaling</w:t>
            </w:r>
            <w:proofErr w:type="spellEnd"/>
            <w:r>
              <w:rPr>
                <w:rFonts w:eastAsia="DengXian"/>
              </w:rPr>
              <w:t xml:space="preserve"> to enhance flexibility without excessive complexity. </w:t>
            </w:r>
          </w:p>
          <w:p w14:paraId="651251A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2-control, the following points were reported as disadvantages:</w:t>
            </w:r>
          </w:p>
          <w:p w14:paraId="0AD3AA1F" w14:textId="77777777" w:rsidR="002B35B5" w:rsidRDefault="002B35B5" w:rsidP="000266D0">
            <w:pPr>
              <w:pStyle w:val="B1"/>
              <w:spacing w:before="60" w:after="60"/>
              <w:rPr>
                <w:rFonts w:eastAsia="DengXian"/>
              </w:rPr>
            </w:pPr>
            <w:r>
              <w:rPr>
                <w:rFonts w:eastAsia="DengXian"/>
              </w:rPr>
              <w:t>-</w:t>
            </w:r>
            <w:r>
              <w:rPr>
                <w:rFonts w:eastAsia="DengXian"/>
              </w:rPr>
              <w:tab/>
              <w:t>Sources [R1-10321-123-1, FUTUREWEI], [R1-10321-123-13, Samsung], [R1-10321-123-3, vivo], [R1-10321-123-25, NTT DOCOMO], [R1-10321-123-7, Ericsson]</w:t>
            </w:r>
            <w:r>
              <w:rPr>
                <w:rFonts w:eastAsia="DengXian"/>
                <w:color w:val="FF0000"/>
              </w:rPr>
              <w:t xml:space="preserve">, </w:t>
            </w:r>
            <w:r>
              <w:rPr>
                <w:rFonts w:eastAsia="DengXian"/>
                <w:strike/>
                <w:color w:val="FF0000"/>
              </w:rPr>
              <w:t>and</w:t>
            </w:r>
            <w:r>
              <w:rPr>
                <w:rFonts w:eastAsia="DengXian"/>
              </w:rPr>
              <w:t xml:space="preserve"> [R1-10321-123-14, ZTE]</w:t>
            </w:r>
            <w:r>
              <w:rPr>
                <w:rFonts w:eastAsia="DengXian"/>
                <w:color w:val="FF0000"/>
              </w:rPr>
              <w:t xml:space="preserve">, [NEC], [Sony] and [Xiaomi] </w:t>
            </w:r>
            <w:r>
              <w:rPr>
                <w:rFonts w:eastAsia="DengXian"/>
              </w:rPr>
              <w:t>state that Option 2 increases detection complexity.</w:t>
            </w:r>
          </w:p>
          <w:p w14:paraId="7532260C"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that it may be impractical due to constraints on power consumption and memory needed for buffering the incoming R2D L1 control information samples.</w:t>
            </w:r>
          </w:p>
          <w:p w14:paraId="1FEAA2CE" w14:textId="77777777" w:rsidR="002B35B5" w:rsidRDefault="002B35B5" w:rsidP="000266D0">
            <w:pPr>
              <w:pStyle w:val="B1"/>
              <w:spacing w:before="60" w:after="60"/>
              <w:rPr>
                <w:rFonts w:eastAsia="DengXian"/>
              </w:rPr>
            </w:pPr>
            <w:r>
              <w:rPr>
                <w:rFonts w:eastAsia="DengXian"/>
              </w:rPr>
              <w:t>-</w:t>
            </w:r>
            <w:r>
              <w:rPr>
                <w:rFonts w:eastAsia="DengXian"/>
              </w:rPr>
              <w:tab/>
              <w:t>Sources [</w:t>
            </w:r>
            <w:r>
              <w:rPr>
                <w:rFonts w:eastAsia="DengXian" w:hint="eastAsia"/>
              </w:rPr>
              <w:t>R1-10321-123-6</w:t>
            </w:r>
            <w:r>
              <w:rPr>
                <w:rFonts w:eastAsia="DengXian"/>
              </w:rPr>
              <w:t xml:space="preserve">, Huawei] and [R1-10321-123-16, </w:t>
            </w:r>
            <w:proofErr w:type="gramStart"/>
            <w:r>
              <w:rPr>
                <w:rFonts w:eastAsia="DengXian"/>
              </w:rPr>
              <w:t>LGE ]</w:t>
            </w:r>
            <w:proofErr w:type="gramEnd"/>
            <w:r>
              <w:rPr>
                <w:rFonts w:eastAsia="DengXian"/>
              </w:rPr>
              <w:t xml:space="preserve"> state that option 2 would require additional time gap between the L1 control information and the data payload of the PRDCH to allow for decoding delay.</w:t>
            </w:r>
          </w:p>
          <w:p w14:paraId="077489D6" w14:textId="77777777" w:rsidR="002B35B5" w:rsidRDefault="002B35B5" w:rsidP="000266D0">
            <w:pPr>
              <w:pStyle w:val="B1"/>
              <w:spacing w:before="60" w:after="60"/>
              <w:rPr>
                <w:rFonts w:eastAsia="DengXian"/>
              </w:rPr>
            </w:pPr>
            <w:r>
              <w:rPr>
                <w:rFonts w:eastAsia="DengXian"/>
              </w:rPr>
              <w:t>-</w:t>
            </w:r>
            <w:r>
              <w:rPr>
                <w:rFonts w:eastAsia="DengXian"/>
              </w:rPr>
              <w:tab/>
              <w:t>Sources [R1-10321-123-3, vivo] and [R1-10321-123-7, Ericsson] state that reliability is doubtful due to blind detection.</w:t>
            </w:r>
          </w:p>
          <w:p w14:paraId="1CD897C8"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to achieve flexibilities in coverage and resource overhead, no need to leave chip duration for blind detection.</w:t>
            </w:r>
          </w:p>
          <w:p w14:paraId="3C43A09C"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advantages:</w:t>
            </w:r>
          </w:p>
          <w:p w14:paraId="0975490E" w14:textId="77777777" w:rsidR="002B35B5" w:rsidRDefault="002B35B5" w:rsidP="000266D0">
            <w:pPr>
              <w:pStyle w:val="B1"/>
              <w:spacing w:before="60" w:after="60"/>
              <w:rPr>
                <w:rFonts w:eastAsia="DengXian"/>
              </w:rPr>
            </w:pPr>
            <w:r>
              <w:rPr>
                <w:rFonts w:eastAsia="DengXian"/>
              </w:rPr>
              <w:t>-</w:t>
            </w:r>
            <w:r>
              <w:rPr>
                <w:rFonts w:eastAsia="DengXian"/>
              </w:rPr>
              <w:tab/>
              <w:t>For Alt.3-1 Rel-19 CAP pattern, sources [R1-10321-123-13, Samsung] and [R1-10321-123-29, Sequans] state that Rel-19 CAP pattern to determine chip length of L1 R2D control part offer a balance between detection complexity and performance.</w:t>
            </w:r>
          </w:p>
          <w:p w14:paraId="73806364" w14:textId="77777777" w:rsidR="002B35B5" w:rsidRDefault="002B35B5" w:rsidP="000266D0">
            <w:pPr>
              <w:pStyle w:val="B1"/>
              <w:spacing w:before="60" w:after="60"/>
              <w:rPr>
                <w:rFonts w:eastAsia="DengXian"/>
              </w:rPr>
            </w:pPr>
            <w:r>
              <w:rPr>
                <w:rFonts w:eastAsia="DengXian"/>
              </w:rPr>
              <w:t>-</w:t>
            </w:r>
            <w:r>
              <w:rPr>
                <w:rFonts w:eastAsia="DengXian"/>
              </w:rPr>
              <w:tab/>
              <w:t xml:space="preserve">For Alt.3-2b, CAP pattern and the association between chip durations for CAP and chip durations of L1 R2D control information, sources [R1-10321-123-16, LGE ], [R1-10321-123-19, Apple] and [R1-10321-123-24, Qualcomm] report that this option can achieve better detection reliability compared with R19 CAP. Source [R1-10321-123-19, Apple] further states that this option maintains consistency with Release-19 design principles. Source [R1-10321-123-24, Qualcomm] report that R19 CAP with repetition using correlation-based detection improves reliability, with low detection flexibility. </w:t>
            </w:r>
            <w:r w:rsidRPr="00C54819">
              <w:rPr>
                <w:rFonts w:eastAsia="DengXian"/>
                <w:color w:val="FF0000"/>
              </w:rPr>
              <w:t xml:space="preserve">Source [Qualcomm] also provides simulation results that </w:t>
            </w:r>
            <w:r w:rsidRPr="00C54819">
              <w:rPr>
                <w:rFonts w:ascii="Times" w:hAnsi="Times" w:cs="Times"/>
                <w:bCs/>
                <w:color w:val="FF0000"/>
                <w:lang w:eastAsia="ja-JP"/>
              </w:rPr>
              <w:t>the CAP with 2bits and fixed length (fixed M=2 chip duration) can be detected with 10% false detection at an SNR lower than PRDCH with 20bit+6bit CRC, M=2, TBCC 1/3 (e.g., for R2D L1 control).</w:t>
            </w:r>
          </w:p>
          <w:p w14:paraId="1F71F435" w14:textId="77777777" w:rsidR="002B35B5" w:rsidRDefault="002B35B5" w:rsidP="000266D0">
            <w:pPr>
              <w:pStyle w:val="B1"/>
              <w:spacing w:before="60" w:after="60"/>
              <w:rPr>
                <w:rFonts w:eastAsia="DengXian"/>
                <w:color w:val="FF0000"/>
              </w:rPr>
            </w:pPr>
            <w:r>
              <w:rPr>
                <w:rFonts w:eastAsia="DengXian"/>
                <w:color w:val="FF0000"/>
              </w:rPr>
              <w:t>-  Source [</w:t>
            </w:r>
            <w:r>
              <w:rPr>
                <w:rFonts w:eastAsia="DengXian" w:hint="eastAsia"/>
                <w:color w:val="FF0000"/>
              </w:rPr>
              <w:t>Docomo</w:t>
            </w:r>
            <w:r>
              <w:rPr>
                <w:rFonts w:eastAsia="DengXian"/>
                <w:color w:val="FF0000"/>
              </w:rPr>
              <w:t>] state that options 3 have an advantage as flexible chip duration of L1 R2D control.</w:t>
            </w:r>
          </w:p>
          <w:p w14:paraId="71B258E9"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3-control, the following points were reported as disadvantages:</w:t>
            </w:r>
          </w:p>
          <w:p w14:paraId="6209E3AB" w14:textId="77777777" w:rsidR="002B35B5" w:rsidRDefault="002B35B5" w:rsidP="000266D0">
            <w:pPr>
              <w:pStyle w:val="B1"/>
              <w:spacing w:before="60" w:after="60"/>
              <w:rPr>
                <w:rFonts w:eastAsia="DengXian"/>
              </w:rPr>
            </w:pPr>
            <w:r>
              <w:rPr>
                <w:rFonts w:eastAsia="DengXian"/>
              </w:rPr>
              <w:t>-</w:t>
            </w:r>
            <w:r>
              <w:rPr>
                <w:rFonts w:eastAsia="DengXian"/>
              </w:rPr>
              <w:tab/>
              <w:t>Source [R1-10321-123-24, Qualcomm] states option 3 requires blind detection; and MD/FA rates and CAP overhead needs to be considered.</w:t>
            </w:r>
          </w:p>
          <w:p w14:paraId="30700F3B" w14:textId="77777777" w:rsidR="002B35B5" w:rsidRDefault="002B35B5" w:rsidP="000266D0">
            <w:pPr>
              <w:pStyle w:val="B1"/>
              <w:spacing w:before="60" w:after="60"/>
              <w:rPr>
                <w:rFonts w:eastAsia="DengXian"/>
              </w:rPr>
            </w:pPr>
            <w:r>
              <w:rPr>
                <w:rFonts w:eastAsia="DengXian"/>
              </w:rPr>
              <w:t>-</w:t>
            </w:r>
            <w:r>
              <w:rPr>
                <w:rFonts w:eastAsia="DengXian"/>
              </w:rPr>
              <w:tab/>
              <w:t>Source [</w:t>
            </w:r>
            <w:r>
              <w:rPr>
                <w:rFonts w:eastAsia="DengXian" w:hint="eastAsia"/>
              </w:rPr>
              <w:t>R1-10321-123-14</w:t>
            </w:r>
            <w:r>
              <w:rPr>
                <w:rFonts w:eastAsia="DengXian"/>
              </w:rPr>
              <w:t xml:space="preserve"> ZTE] states option 3 results in additional overhead due to transmission of CAP.</w:t>
            </w:r>
          </w:p>
          <w:p w14:paraId="56052ACA" w14:textId="77777777" w:rsidR="002B35B5" w:rsidRDefault="002B35B5" w:rsidP="000266D0">
            <w:pPr>
              <w:pStyle w:val="B1"/>
              <w:spacing w:before="60" w:after="60"/>
              <w:rPr>
                <w:rFonts w:eastAsia="DengXian"/>
              </w:rPr>
            </w:pPr>
            <w:r>
              <w:rPr>
                <w:rFonts w:eastAsia="DengXian"/>
              </w:rPr>
              <w:t>-</w:t>
            </w:r>
            <w:r>
              <w:rPr>
                <w:rFonts w:eastAsia="DengXian"/>
              </w:rPr>
              <w:tab/>
              <w:t>Sources [R1-10321-123-5, CMCC], [R1-10321-123-3, vivo]</w:t>
            </w:r>
            <w:r>
              <w:rPr>
                <w:rFonts w:eastAsia="DengXian"/>
                <w:color w:val="FF0000"/>
              </w:rPr>
              <w:t xml:space="preserve">, </w:t>
            </w:r>
            <w:r>
              <w:rPr>
                <w:rFonts w:eastAsia="DengXian"/>
                <w:strike/>
                <w:color w:val="FF0000"/>
              </w:rPr>
              <w:t>and</w:t>
            </w:r>
            <w:r>
              <w:rPr>
                <w:rFonts w:eastAsia="DengXian"/>
              </w:rPr>
              <w:t xml:space="preserve"> [R1-10321-123-6, Huawei] </w:t>
            </w:r>
            <w:r>
              <w:rPr>
                <w:rFonts w:eastAsia="DengXian"/>
                <w:color w:val="FF0000"/>
              </w:rPr>
              <w:t>and [NEC]</w:t>
            </w:r>
            <w:r>
              <w:rPr>
                <w:rFonts w:eastAsia="DengXian"/>
              </w:rPr>
              <w:t xml:space="preserve"> state that Option 3 is based on edge detection to determine the chip duration by using CAP, so the performance is limited or unfeasible due to the use of edge detection to detect the CAP pattern. Sources [R1-10321-123-14, ZTE] and [R1-10321-123-7, Ericsson] also report the performance of this option should be further evaluated.</w:t>
            </w:r>
          </w:p>
          <w:p w14:paraId="1F4777DA" w14:textId="77777777" w:rsidR="002B35B5" w:rsidRDefault="002B35B5" w:rsidP="000266D0">
            <w:pPr>
              <w:pStyle w:val="B1"/>
              <w:spacing w:before="60" w:after="60"/>
              <w:rPr>
                <w:rFonts w:eastAsia="DengXian"/>
                <w:color w:val="FF0000"/>
              </w:rPr>
            </w:pPr>
            <w:r>
              <w:rPr>
                <w:rFonts w:eastAsia="DengXian" w:hint="eastAsia"/>
                <w:color w:val="FF0000"/>
              </w:rPr>
              <w:t>-</w:t>
            </w:r>
            <w:r>
              <w:rPr>
                <w:rFonts w:eastAsia="DengXian"/>
                <w:color w:val="FF0000"/>
              </w:rPr>
              <w:t xml:space="preserve">  Source [vivo] provide evaluation result show that it is not feasible to use R19 CAP (Alt 3-1) and R19 CAP with repetitions (Alt 3-2a) to determine chip length for L1 control part.</w:t>
            </w:r>
            <w:r>
              <w:rPr>
                <w:rFonts w:eastAsia="DengXian" w:hint="eastAsia"/>
                <w:color w:val="FF0000"/>
              </w:rPr>
              <w:t xml:space="preserve"> </w:t>
            </w:r>
            <w:r>
              <w:rPr>
                <w:rFonts w:eastAsia="DengXian"/>
                <w:color w:val="FF0000"/>
              </w:rPr>
              <w:t>The BLER performance is not even close (more than 10dB performance gap) to meet coverage of 500 meters</w:t>
            </w:r>
            <w:r>
              <w:rPr>
                <w:rFonts w:eastAsia="DengXian" w:hint="eastAsia"/>
                <w:color w:val="FF0000"/>
              </w:rPr>
              <w:t xml:space="preserve"> </w:t>
            </w:r>
            <w:r>
              <w:rPr>
                <w:rFonts w:eastAsia="DengXian"/>
                <w:color w:val="FF0000"/>
              </w:rPr>
              <w:t xml:space="preserve">at 10% BLER in </w:t>
            </w:r>
            <w:proofErr w:type="spellStart"/>
            <w:r>
              <w:rPr>
                <w:rFonts w:eastAsia="DengXian"/>
                <w:color w:val="FF0000"/>
              </w:rPr>
              <w:t>UMa</w:t>
            </w:r>
            <w:proofErr w:type="spellEnd"/>
            <w:r>
              <w:rPr>
                <w:rFonts w:eastAsia="DengXian"/>
                <w:color w:val="FF0000"/>
              </w:rPr>
              <w:t xml:space="preserve"> scenario.</w:t>
            </w:r>
          </w:p>
          <w:p w14:paraId="13CDB253"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[R1-10321-123-7, Ericsson] states that option 3 would make the decoding of the L1 R2D control information more complicated for the device. </w:t>
            </w:r>
          </w:p>
          <w:p w14:paraId="553EE29B"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using CAP.</w:t>
            </w:r>
          </w:p>
          <w:p w14:paraId="688846F2" w14:textId="77777777" w:rsidR="002B35B5" w:rsidRDefault="002B35B5" w:rsidP="000266D0">
            <w:pPr>
              <w:pStyle w:val="B1"/>
              <w:spacing w:before="60" w:after="60"/>
              <w:rPr>
                <w:rFonts w:eastAsia="DengXian"/>
                <w:color w:val="FF0000"/>
              </w:rPr>
            </w:pPr>
            <w:r>
              <w:rPr>
                <w:rFonts w:eastAsia="DengXian"/>
                <w:color w:val="FF0000"/>
              </w:rPr>
              <w:lastRenderedPageBreak/>
              <w:t>-</w:t>
            </w:r>
            <w:r>
              <w:rPr>
                <w:rFonts w:eastAsia="DengXian"/>
                <w:color w:val="FF0000"/>
              </w:rPr>
              <w:tab/>
              <w:t>Source [Sony] state that using a CAP for chip length determination requires a two-part preamble design which is</w:t>
            </w:r>
            <w:r>
              <w:rPr>
                <w:rFonts w:eastAsia="DengXian" w:hint="eastAsia"/>
                <w:color w:val="FF0000"/>
              </w:rPr>
              <w:t xml:space="preserve"> </w:t>
            </w:r>
            <w:r>
              <w:rPr>
                <w:rFonts w:eastAsia="DengXian"/>
                <w:color w:val="FF0000"/>
              </w:rPr>
              <w:t xml:space="preserve">not necessary with a binary </w:t>
            </w:r>
            <w:proofErr w:type="gramStart"/>
            <w:r>
              <w:rPr>
                <w:rFonts w:eastAsia="DengXian"/>
                <w:color w:val="FF0000"/>
              </w:rPr>
              <w:t>sequence based</w:t>
            </w:r>
            <w:proofErr w:type="gramEnd"/>
            <w:r>
              <w:rPr>
                <w:rFonts w:eastAsia="DengXian"/>
                <w:color w:val="FF0000"/>
              </w:rPr>
              <w:t xml:space="preserve"> SIP design.</w:t>
            </w:r>
          </w:p>
          <w:p w14:paraId="4F16AEAB"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advantages:</w:t>
            </w:r>
          </w:p>
          <w:p w14:paraId="3437C085" w14:textId="77777777" w:rsidR="002B35B5" w:rsidRDefault="002B35B5" w:rsidP="000266D0">
            <w:pPr>
              <w:pStyle w:val="B1"/>
              <w:spacing w:before="60" w:after="60"/>
              <w:rPr>
                <w:rFonts w:eastAsia="DengXian"/>
              </w:rPr>
            </w:pPr>
            <w:r>
              <w:rPr>
                <w:rFonts w:eastAsia="DengXian"/>
              </w:rPr>
              <w:t>For Alt 4-1, using binary sequences for SIP. No use of CAP for chip duration determination</w:t>
            </w:r>
          </w:p>
          <w:p w14:paraId="59E18575"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Sources [R1-10321-123-4, Nokia], [R1-10321-123-6, Huawei], [R1-10321-123-8, NEC], [R1-10321-123-16, </w:t>
            </w:r>
            <w:proofErr w:type="gramStart"/>
            <w:r>
              <w:rPr>
                <w:lang w:eastAsia="ja-JP"/>
              </w:rPr>
              <w:t>LGE ]</w:t>
            </w:r>
            <w:proofErr w:type="gramEnd"/>
            <w:r>
              <w:rPr>
                <w:lang w:eastAsia="ja-JP"/>
              </w:rPr>
              <w:t>, [R1-10321-123-25, NTT DOCOMO]</w:t>
            </w:r>
            <w:r>
              <w:rPr>
                <w:strike/>
                <w:color w:val="FF0000"/>
                <w:lang w:eastAsia="ja-JP"/>
              </w:rPr>
              <w:t>, and</w:t>
            </w:r>
            <w:r>
              <w:rPr>
                <w:lang w:eastAsia="ja-JP"/>
              </w:rPr>
              <w:t xml:space="preserve"> [R1-10321-123-17, Panasonic] </w:t>
            </w:r>
            <w:r>
              <w:rPr>
                <w:color w:val="FF0000"/>
                <w:lang w:eastAsia="ja-JP"/>
              </w:rPr>
              <w:t>and [Xiaomi]</w:t>
            </w:r>
            <w:r>
              <w:rPr>
                <w:lang w:eastAsia="ja-JP"/>
              </w:rPr>
              <w:t xml:space="preserve"> state that this method can provide flexibility for R2</w:t>
            </w:r>
            <w:r>
              <w:rPr>
                <w:rFonts w:hint="eastAsia"/>
                <w:lang w:eastAsia="ja-JP"/>
              </w:rPr>
              <w:t>D</w:t>
            </w:r>
            <w:r>
              <w:rPr>
                <w:lang w:eastAsia="ja-JP"/>
              </w:rPr>
              <w:t xml:space="preserve"> chip duration.</w:t>
            </w:r>
          </w:p>
          <w:p w14:paraId="3BC9BCDC" w14:textId="77777777" w:rsidR="002B35B5" w:rsidRDefault="002B35B5" w:rsidP="000266D0">
            <w:pPr>
              <w:pStyle w:val="B2"/>
              <w:spacing w:before="60" w:after="60"/>
              <w:rPr>
                <w:lang w:eastAsia="ja-JP"/>
              </w:rPr>
            </w:pPr>
            <w:r>
              <w:rPr>
                <w:rFonts w:eastAsia="DengXian"/>
              </w:rPr>
              <w:t>-</w:t>
            </w:r>
            <w:r>
              <w:rPr>
                <w:rFonts w:eastAsia="DengXian"/>
              </w:rPr>
              <w:tab/>
            </w:r>
            <w:r>
              <w:rPr>
                <w:lang w:eastAsia="ja-JP"/>
              </w:rPr>
              <w:t xml:space="preserve">Source [R1-10321-123-6,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Pr>
                <w:rFonts w:hint="eastAsia"/>
                <w:lang w:eastAsia="ja-JP"/>
              </w:rPr>
              <w:t>B</w:t>
            </w:r>
            <w:r>
              <w:rPr>
                <w:lang w:eastAsia="ja-JP"/>
              </w:rPr>
              <w:t>esides, R-TAS design is simplified, which consist only sequence-based SIP.Alt.4-2: using binary sequences for CAP.</w:t>
            </w:r>
          </w:p>
          <w:p w14:paraId="455F1837" w14:textId="77777777" w:rsidR="002B35B5" w:rsidRDefault="002B35B5" w:rsidP="000266D0">
            <w:pPr>
              <w:pStyle w:val="B2"/>
              <w:spacing w:before="60" w:after="60"/>
              <w:rPr>
                <w:rFonts w:eastAsia="DengXian"/>
              </w:rPr>
            </w:pPr>
            <w:r>
              <w:rPr>
                <w:rFonts w:eastAsia="DengXian"/>
              </w:rPr>
              <w:t>-</w:t>
            </w:r>
            <w:r>
              <w:rPr>
                <w:rFonts w:eastAsia="DengXian"/>
              </w:rPr>
              <w:tab/>
              <w:t xml:space="preserve">Sources [R1-10321-123-4, Nokia] and [R1-10321-123-17, Panasonic] report that flexibility on chip length of L1 R2D control can be achieved. </w:t>
            </w:r>
            <w:r>
              <w:rPr>
                <w:rFonts w:eastAsia="DengXian"/>
                <w:color w:val="FF0000"/>
              </w:rPr>
              <w:t>Source [Nokia] state that sequence-based SIP can be effectively used to indicate chip duration of a PRDCH for L1 control with limited indication flexibility to keep low device complexity, and only limited flexibility is needed, e.g., up to 2 sequence is sufficient.</w:t>
            </w:r>
          </w:p>
          <w:p w14:paraId="6C30DD14" w14:textId="77777777" w:rsidR="002B35B5" w:rsidRDefault="002B35B5" w:rsidP="000266D0">
            <w:pPr>
              <w:pStyle w:val="B2"/>
              <w:spacing w:before="60" w:after="60"/>
              <w:rPr>
                <w:rFonts w:eastAsia="DengXian"/>
                <w:color w:val="FF0000"/>
              </w:rPr>
            </w:pPr>
            <w:r>
              <w:rPr>
                <w:rFonts w:eastAsia="DengXian" w:hint="eastAsia"/>
                <w:color w:val="FF0000"/>
              </w:rPr>
              <w:t>-</w:t>
            </w:r>
            <w:r>
              <w:rPr>
                <w:rFonts w:eastAsia="DengXian"/>
                <w:color w:val="FF0000"/>
              </w:rPr>
              <w:t xml:space="preserve">  Source [Sony] state that single-part preamble where a sequence-based signal can not only provide start and synchronization functionality, but it can also be used to carry information with regard to chip length of the subsequent control and data payload, has an advantage over the other approaches in terms of low-complexity and power consumption.</w:t>
            </w:r>
          </w:p>
          <w:p w14:paraId="299E4612"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4-control, the following points were reported as disadvantages:</w:t>
            </w:r>
          </w:p>
          <w:p w14:paraId="37F2F97B"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[R1-10321-123-7, Ericsson]</w:t>
            </w:r>
            <w:r w:rsidRPr="00627D8A">
              <w:rPr>
                <w:rFonts w:eastAsia="DengXian"/>
                <w:color w:val="FF0000"/>
              </w:rPr>
              <w:t xml:space="preserve">, </w:t>
            </w:r>
            <w:r w:rsidRPr="00627D8A">
              <w:rPr>
                <w:rFonts w:eastAsia="DengXian"/>
                <w:strike/>
                <w:color w:val="FF0000"/>
              </w:rPr>
              <w:t>and</w:t>
            </w:r>
            <w:r w:rsidRPr="00627D8A">
              <w:rPr>
                <w:rFonts w:eastAsia="DengXian"/>
                <w:color w:val="FF0000"/>
              </w:rPr>
              <w:t xml:space="preserve"> </w:t>
            </w:r>
            <w:r>
              <w:rPr>
                <w:rFonts w:eastAsia="DengXian"/>
              </w:rPr>
              <w:t xml:space="preserve">[R1-10321-123-24, Qualcomm] </w:t>
            </w:r>
            <w:r w:rsidRPr="00627D8A">
              <w:rPr>
                <w:rFonts w:eastAsia="DengXian"/>
                <w:color w:val="FF0000"/>
              </w:rPr>
              <w:t>and [Docomo]</w:t>
            </w:r>
            <w:r>
              <w:rPr>
                <w:rFonts w:eastAsia="DengXian"/>
              </w:rPr>
              <w:t xml:space="preserve"> states that option 4 increases detection complexity. And [R1-10321-123-7] states that option 4 would make the decoding of the L1 R2D control information more complicated for the device.</w:t>
            </w:r>
          </w:p>
          <w:p w14:paraId="7F59AE75" w14:textId="77777777" w:rsidR="002B35B5" w:rsidRDefault="002B35B5" w:rsidP="000266D0">
            <w:pPr>
              <w:pStyle w:val="B1"/>
              <w:spacing w:before="60" w:after="60"/>
              <w:rPr>
                <w:rFonts w:eastAsia="DengXian"/>
              </w:rPr>
            </w:pPr>
            <w:r>
              <w:rPr>
                <w:rFonts w:eastAsia="DengXian"/>
              </w:rPr>
              <w:t>-</w:t>
            </w:r>
            <w:r>
              <w:rPr>
                <w:rFonts w:eastAsia="DengXian"/>
              </w:rPr>
              <w:tab/>
              <w:t>Sources [R1-10321-123-14, ZTE] and [R1-10321-123-7, Ericsson] report that the performance of this option should be further evaluated.</w:t>
            </w:r>
          </w:p>
          <w:p w14:paraId="2E86C959" w14:textId="77777777" w:rsidR="002B35B5" w:rsidRDefault="002B35B5" w:rsidP="000266D0">
            <w:pPr>
              <w:pStyle w:val="B1"/>
              <w:spacing w:before="60" w:after="60"/>
              <w:rPr>
                <w:rFonts w:eastAsia="DengXian"/>
              </w:rPr>
            </w:pPr>
            <w:r>
              <w:rPr>
                <w:rFonts w:eastAsia="DengXian"/>
              </w:rPr>
              <w:t>-</w:t>
            </w:r>
            <w:r>
              <w:rPr>
                <w:rFonts w:eastAsia="DengXian"/>
              </w:rPr>
              <w:tab/>
              <w:t>Source [R1-10321-123-3, vivo] states that repetition and FEC parameters should be indicated anyway, no need to leave chip duration for blind detection; source [</w:t>
            </w:r>
            <w:r>
              <w:rPr>
                <w:rFonts w:eastAsia="DengXian" w:hint="eastAsia"/>
              </w:rPr>
              <w:t>R1-10321-123-3</w:t>
            </w:r>
            <w:r>
              <w:rPr>
                <w:rFonts w:eastAsia="DengXian"/>
              </w:rPr>
              <w:t xml:space="preserve">] further reports that </w:t>
            </w:r>
            <w:proofErr w:type="gramStart"/>
            <w:r>
              <w:rPr>
                <w:rFonts w:eastAsia="DengXian"/>
              </w:rPr>
              <w:t>it</w:t>
            </w:r>
            <w:proofErr w:type="gramEnd"/>
            <w:r>
              <w:rPr>
                <w:rFonts w:eastAsia="DengXian"/>
              </w:rPr>
              <w:t xml:space="preserve"> leader more challenges on preamble design, requiring larger number of sequences to indicate four M values in addition to reader/cell ID differentiation;</w:t>
            </w:r>
          </w:p>
          <w:p w14:paraId="03E72524"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advantages:</w:t>
            </w:r>
          </w:p>
          <w:p w14:paraId="55888655" w14:textId="77777777" w:rsidR="002B35B5" w:rsidRDefault="002B35B5" w:rsidP="000266D0">
            <w:pPr>
              <w:pStyle w:val="B1"/>
              <w:spacing w:before="60" w:after="60"/>
              <w:rPr>
                <w:rFonts w:eastAsia="DengXian"/>
              </w:rPr>
            </w:pPr>
            <w:r>
              <w:rPr>
                <w:rFonts w:eastAsia="DengXian"/>
              </w:rPr>
              <w:t>-</w:t>
            </w:r>
            <w:r>
              <w:rPr>
                <w:rFonts w:eastAsia="DengXian"/>
              </w:rPr>
              <w:tab/>
              <w:t>Sources [R1-10321-123-3, vivo], [R1-10321-123-14, ZTE] and [R1-10321-123-24, Qualcomm] state that better flexibility can be achieved without blind detection, and sources [R1-10321-123-3, vivo] and [R1-10321-123-14, ZTE] further state that the chip duration for L1 can be indicated together with other parameters for control information, e.g., repetition and FEC related parameters.</w:t>
            </w:r>
            <w:r>
              <w:rPr>
                <w:rFonts w:eastAsia="DengXian" w:hint="eastAsia"/>
              </w:rPr>
              <w:t xml:space="preserve"> </w:t>
            </w:r>
            <w:r>
              <w:rPr>
                <w:rFonts w:eastAsia="DengXian"/>
              </w:rPr>
              <w:t>Source [R1-10321-123-5, CMCC] state that this method can be used for L1 R2D control information common for devices, for example, the L1 R2D control information for scheduling paging message.</w:t>
            </w:r>
          </w:p>
          <w:p w14:paraId="719643D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[R1-10321-123-12, OPPO] state that the chip length should be pre-known by device to minimize complexity and power consumption at </w:t>
            </w:r>
            <w:proofErr w:type="spellStart"/>
            <w:r>
              <w:rPr>
                <w:rFonts w:eastAsia="DengXian"/>
              </w:rPr>
              <w:t>AIoT</w:t>
            </w:r>
            <w:proofErr w:type="spellEnd"/>
            <w:r>
              <w:rPr>
                <w:rFonts w:eastAsia="DengXian"/>
              </w:rPr>
              <w:t xml:space="preserve"> device.</w:t>
            </w:r>
          </w:p>
          <w:p w14:paraId="2CB49A12" w14:textId="77777777" w:rsidR="002B35B5" w:rsidRDefault="002B35B5" w:rsidP="000266D0">
            <w:pPr>
              <w:pStyle w:val="B1"/>
              <w:spacing w:before="60" w:after="60"/>
              <w:rPr>
                <w:rFonts w:eastAsia="DengXian"/>
              </w:rPr>
            </w:pPr>
          </w:p>
          <w:p w14:paraId="278762CE" w14:textId="77777777" w:rsidR="002B35B5" w:rsidRDefault="002B35B5" w:rsidP="000266D0">
            <w:pPr>
              <w:spacing w:before="60" w:after="60"/>
              <w:rPr>
                <w:rFonts w:eastAsia="ＭＳ 明朝"/>
                <w:lang w:eastAsia="ja-JP"/>
              </w:rPr>
            </w:pPr>
            <w:r>
              <w:rPr>
                <w:rFonts w:eastAsia="ＭＳ 明朝" w:hint="eastAsia"/>
                <w:lang w:eastAsia="ja-JP"/>
              </w:rPr>
              <w:t>F</w:t>
            </w:r>
            <w:r>
              <w:rPr>
                <w:rFonts w:eastAsia="ＭＳ 明朝"/>
                <w:lang w:eastAsia="ja-JP"/>
              </w:rPr>
              <w:t>or Option 5-control, the following points were reported as disadvantages:</w:t>
            </w:r>
          </w:p>
          <w:p w14:paraId="0FE65081" w14:textId="77777777" w:rsidR="002B35B5" w:rsidRDefault="002B35B5" w:rsidP="000266D0">
            <w:pPr>
              <w:pStyle w:val="B1"/>
              <w:spacing w:before="60" w:after="60"/>
              <w:rPr>
                <w:rFonts w:eastAsia="DengXian"/>
              </w:rPr>
            </w:pPr>
            <w:r>
              <w:rPr>
                <w:rFonts w:eastAsia="DengXian"/>
              </w:rPr>
              <w:t>-</w:t>
            </w:r>
            <w:r>
              <w:rPr>
                <w:rFonts w:eastAsia="DengXian"/>
              </w:rPr>
              <w:tab/>
              <w:t xml:space="preserve">Source [R1-10321-123-24, Qualcomm] states that it requires system info acquisition and memorization. </w:t>
            </w:r>
          </w:p>
          <w:p w14:paraId="11AB2C46" w14:textId="77777777" w:rsidR="002B35B5" w:rsidRDefault="002B35B5" w:rsidP="000266D0">
            <w:pPr>
              <w:pStyle w:val="B1"/>
              <w:spacing w:before="60" w:after="60"/>
              <w:rPr>
                <w:rFonts w:eastAsia="DengXian"/>
              </w:rPr>
            </w:pPr>
            <w:r>
              <w:rPr>
                <w:rFonts w:eastAsia="DengXian"/>
              </w:rPr>
              <w:t>-</w:t>
            </w:r>
            <w:r>
              <w:rPr>
                <w:rFonts w:eastAsia="DengXian"/>
              </w:rPr>
              <w:tab/>
              <w:t>Source [R1-10321-123-6, Huawei] and [R1-10321-123-13, Samsung] states that only to indicate chip duration in broadcast information limits flexible time resource allocation from system perspective.</w:t>
            </w:r>
          </w:p>
          <w:p w14:paraId="6ECE30E0" w14:textId="77777777" w:rsidR="002B35B5" w:rsidRDefault="002B35B5" w:rsidP="000266D0">
            <w:pPr>
              <w:pStyle w:val="B1"/>
              <w:spacing w:before="60" w:after="60"/>
              <w:rPr>
                <w:rFonts w:eastAsia="DengXian"/>
              </w:rPr>
            </w:pPr>
            <w:r>
              <w:rPr>
                <w:rFonts w:eastAsia="DengXian"/>
              </w:rPr>
              <w:t>-</w:t>
            </w:r>
            <w:r>
              <w:rPr>
                <w:rFonts w:eastAsia="DengXian"/>
              </w:rPr>
              <w:tab/>
              <w:t>Source [R1-10321-123-7, Ericsson] states that this option is a simple solution but not applicable for paging and broadcast PRDCH.</w:t>
            </w:r>
          </w:p>
          <w:p w14:paraId="7735EB19" w14:textId="77777777" w:rsidR="002B35B5" w:rsidRDefault="002B35B5" w:rsidP="000266D0">
            <w:pPr>
              <w:pStyle w:val="B1"/>
              <w:spacing w:before="60" w:after="60"/>
              <w:rPr>
                <w:rFonts w:eastAsia="DengXian"/>
              </w:rPr>
            </w:pPr>
            <w:r>
              <w:rPr>
                <w:rFonts w:eastAsia="DengXian"/>
              </w:rPr>
              <w:t>-</w:t>
            </w:r>
            <w:r>
              <w:rPr>
                <w:rFonts w:eastAsia="DengXian"/>
              </w:rPr>
              <w:tab/>
              <w:t>Source [R1-10321-123-25, NTT DOCOMO] states that state that option 5 has less flexibility on chip duration of L1 R2D control compared to option 2/3/4.</w:t>
            </w:r>
          </w:p>
          <w:p w14:paraId="6A89034F" w14:textId="77777777" w:rsidR="002B35B5" w:rsidRDefault="002B35B5" w:rsidP="000266D0">
            <w:pPr>
              <w:pStyle w:val="B1"/>
              <w:spacing w:before="60" w:after="60"/>
              <w:rPr>
                <w:rFonts w:eastAsia="DengXian"/>
              </w:rPr>
            </w:pPr>
            <w:r>
              <w:rPr>
                <w:rFonts w:eastAsia="DengXian"/>
                <w:color w:val="FF0000"/>
              </w:rPr>
              <w:t>-  Source [Xiaomi] state that, as a common indication method, option 5 is an efficient way for chip duration indication of the L1 R2D control information but loses some flexibility for the L1 R2D control information transmission towards different Devices.</w:t>
            </w:r>
          </w:p>
        </w:tc>
      </w:tr>
    </w:tbl>
    <w:p w14:paraId="14522051" w14:textId="77777777" w:rsidR="002B35B5" w:rsidRDefault="002B35B5" w:rsidP="001710E3">
      <w:pPr>
        <w:rPr>
          <w:rFonts w:ascii="Times New Roman" w:eastAsia="ＭＳ 明朝" w:hAnsi="Times New Roman"/>
          <w:szCs w:val="20"/>
          <w:lang w:eastAsia="ja-JP"/>
        </w:rPr>
      </w:pPr>
    </w:p>
    <w:p w14:paraId="3D5BCF2B" w14:textId="77777777" w:rsidR="002B35B5" w:rsidRDefault="002B35B5" w:rsidP="001710E3">
      <w:pPr>
        <w:rPr>
          <w:rFonts w:ascii="Times New Roman" w:eastAsia="ＭＳ 明朝" w:hAnsi="Times New Roman"/>
          <w:szCs w:val="20"/>
          <w:lang w:eastAsia="ja-JP"/>
        </w:rPr>
      </w:pPr>
    </w:p>
    <w:p w14:paraId="58090384"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5C3DD087" w14:textId="5239FA09" w:rsidR="002B35B5" w:rsidRPr="002B35B5" w:rsidRDefault="002B35B5" w:rsidP="002B35B5">
      <w:pPr>
        <w:rPr>
          <w:rFonts w:ascii="Times New Roman" w:eastAsia="ＭＳ 明朝" w:hAnsi="Times New Roman"/>
          <w:szCs w:val="20"/>
          <w:lang w:eastAsia="ja-JP"/>
        </w:rPr>
      </w:pPr>
      <w:r w:rsidRPr="002B35B5">
        <w:rPr>
          <w:rFonts w:ascii="Times New Roman" w:eastAsia="ＭＳ 明朝" w:hAnsi="Times New Roman"/>
          <w:szCs w:val="20"/>
          <w:lang w:eastAsia="ja-JP"/>
        </w:rPr>
        <w:t xml:space="preserve">Following options are </w:t>
      </w:r>
      <w:r w:rsidR="00CB36F4">
        <w:rPr>
          <w:rFonts w:ascii="Times New Roman" w:eastAsia="ＭＳ 明朝" w:hAnsi="Times New Roman" w:hint="eastAsia"/>
          <w:szCs w:val="20"/>
          <w:lang w:eastAsia="ja-JP"/>
        </w:rPr>
        <w:t>not</w:t>
      </w:r>
      <w:r w:rsidRPr="002B35B5">
        <w:rPr>
          <w:rFonts w:ascii="Times New Roman" w:eastAsia="ＭＳ 明朝" w:hAnsi="Times New Roman"/>
          <w:szCs w:val="20"/>
          <w:lang w:eastAsia="ja-JP"/>
        </w:rPr>
        <w:t xml:space="preserve"> considered for Chip duration determination for L1 R2D control information.</w:t>
      </w:r>
    </w:p>
    <w:p w14:paraId="4A75BFC8" w14:textId="144404E4"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t>Option 2: Blind detection from a predefined set of the chip durations of L1 R2D control information. No use of CAP for chip duration determination.</w:t>
      </w:r>
    </w:p>
    <w:p w14:paraId="32BB5718" w14:textId="0E14D900" w:rsidR="002B35B5" w:rsidRPr="002B35B5" w:rsidRDefault="002B35B5" w:rsidP="002B35B5">
      <w:pPr>
        <w:pStyle w:val="afe"/>
        <w:numPr>
          <w:ilvl w:val="0"/>
          <w:numId w:val="48"/>
        </w:numPr>
        <w:ind w:leftChars="0"/>
        <w:rPr>
          <w:rFonts w:ascii="Times New Roman" w:eastAsia="ＭＳ 明朝" w:hAnsi="Times New Roman"/>
          <w:szCs w:val="20"/>
          <w:lang w:eastAsia="ja-JP"/>
        </w:rPr>
      </w:pPr>
      <w:r w:rsidRPr="002B35B5">
        <w:rPr>
          <w:rFonts w:ascii="Times New Roman" w:eastAsia="ＭＳ 明朝" w:hAnsi="Times New Roman"/>
          <w:szCs w:val="20"/>
          <w:lang w:eastAsia="ja-JP"/>
        </w:rPr>
        <w:lastRenderedPageBreak/>
        <w:t>Alt.3-2a: R19 CAP pattern with repetition</w:t>
      </w:r>
    </w:p>
    <w:p w14:paraId="57A6669B" w14:textId="77777777" w:rsidR="002B35B5" w:rsidRDefault="002B35B5" w:rsidP="001710E3">
      <w:pPr>
        <w:rPr>
          <w:rFonts w:ascii="Times New Roman" w:eastAsia="ＭＳ 明朝" w:hAnsi="Times New Roman"/>
          <w:szCs w:val="20"/>
          <w:lang w:eastAsia="ja-JP"/>
        </w:rPr>
      </w:pPr>
    </w:p>
    <w:p w14:paraId="46731FCB" w14:textId="77777777" w:rsidR="002B35B5" w:rsidRDefault="002B35B5" w:rsidP="001710E3">
      <w:pPr>
        <w:rPr>
          <w:rFonts w:ascii="Times New Roman" w:eastAsia="ＭＳ 明朝" w:hAnsi="Times New Roman"/>
          <w:szCs w:val="20"/>
          <w:lang w:eastAsia="ja-JP"/>
        </w:rPr>
      </w:pPr>
    </w:p>
    <w:p w14:paraId="6EF99608"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2EA7EB40" w14:textId="77777777" w:rsidR="002B35B5" w:rsidRPr="002B35B5" w:rsidRDefault="002B35B5" w:rsidP="002B35B5">
      <w:pPr>
        <w:adjustRightInd w:val="0"/>
        <w:snapToGrid w:val="0"/>
        <w:rPr>
          <w:rFonts w:eastAsia="DengXian"/>
          <w:szCs w:val="20"/>
          <w:lang w:eastAsia="zh-CN"/>
        </w:rPr>
      </w:pPr>
      <w:r w:rsidRPr="002B35B5">
        <w:rPr>
          <w:rFonts w:eastAsia="DengXian"/>
          <w:szCs w:val="20"/>
          <w:lang w:eastAsia="zh-CN"/>
        </w:rPr>
        <w:t xml:space="preserve">Update TR38.769, </w:t>
      </w:r>
      <w:r w:rsidRPr="002B35B5">
        <w:rPr>
          <w:rFonts w:eastAsia="SimSun"/>
          <w:szCs w:val="20"/>
          <w:lang w:eastAsia="zh-CN"/>
        </w:rPr>
        <w:t>on addition of M=1,</w:t>
      </w:r>
      <w:r w:rsidRPr="002B35B5">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2B35B5" w14:paraId="486BC62F" w14:textId="77777777" w:rsidTr="000266D0">
        <w:trPr>
          <w:jc w:val="center"/>
        </w:trPr>
        <w:tc>
          <w:tcPr>
            <w:tcW w:w="10082" w:type="dxa"/>
          </w:tcPr>
          <w:p w14:paraId="7AF8C8D1" w14:textId="77777777" w:rsidR="002B35B5" w:rsidRDefault="002B35B5" w:rsidP="000266D0">
            <w:pPr>
              <w:pStyle w:val="4"/>
              <w:spacing w:before="60" w:after="120"/>
              <w:rPr>
                <w:rFonts w:eastAsia="ＭＳ 明朝"/>
              </w:rPr>
            </w:pPr>
            <w:r>
              <w:rPr>
                <w:rFonts w:eastAsia="ＭＳ 明朝"/>
              </w:rPr>
              <w:t>6A.</w:t>
            </w:r>
            <w:proofErr w:type="gramStart"/>
            <w:r>
              <w:rPr>
                <w:rFonts w:eastAsia="ＭＳ 明朝"/>
              </w:rPr>
              <w:t>1.x.</w:t>
            </w:r>
            <w:proofErr w:type="gramEnd"/>
            <w:r>
              <w:rPr>
                <w:rFonts w:eastAsia="ＭＳ 明朝"/>
              </w:rPr>
              <w:t>1</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=1</m:t>
              </m:r>
            </m:oMath>
          </w:p>
          <w:p w14:paraId="353D0093" w14:textId="77777777" w:rsidR="002B35B5" w:rsidRDefault="002B35B5" w:rsidP="000266D0">
            <w:pPr>
              <w:spacing w:before="60" w:after="60"/>
              <w:rPr>
                <w:rFonts w:eastAsia="ＭＳ 明朝"/>
                <w:lang w:val="en-US" w:eastAsia="ja-JP"/>
              </w:rPr>
            </w:pPr>
            <w:r>
              <w:rPr>
                <w:rFonts w:eastAsia="ＭＳ 明朝"/>
                <w:lang w:val="en-US" w:eastAsia="ja-JP"/>
              </w:rPr>
              <w:t xml:space="preserve">Sources [R1-10321-123-1, FUTUREWEI], [R1-10321-123-2, </w:t>
            </w:r>
            <w:proofErr w:type="spellStart"/>
            <w:r>
              <w:rPr>
                <w:rFonts w:eastAsia="ＭＳ 明朝"/>
                <w:lang w:val="en-US" w:eastAsia="ja-JP"/>
              </w:rPr>
              <w:t>Spreadtrum</w:t>
            </w:r>
            <w:proofErr w:type="spellEnd"/>
            <w:r>
              <w:rPr>
                <w:rFonts w:eastAsia="ＭＳ 明朝"/>
                <w:lang w:val="en-US" w:eastAsia="ja-JP"/>
              </w:rPr>
              <w:t xml:space="preserve">], [R1-10321-123-4, Nokia], [R1-10321-123-5, CMCC], [R1-10321-123-6, Huawei], [R1-10321-123-7, Ericsson], [R1-10321-123-11, Xiaomi], [R1-10321-123-9, CATT], [R1-10321-123-15, </w:t>
            </w:r>
            <w:proofErr w:type="spellStart"/>
            <w:r>
              <w:rPr>
                <w:rFonts w:eastAsia="ＭＳ 明朝"/>
                <w:lang w:val="en-US" w:eastAsia="ja-JP"/>
              </w:rPr>
              <w:t>Transsion</w:t>
            </w:r>
            <w:proofErr w:type="spellEnd"/>
            <w:r>
              <w:rPr>
                <w:rFonts w:eastAsia="ＭＳ 明朝"/>
                <w:lang w:val="en-US" w:eastAsia="ja-JP"/>
              </w:rPr>
              <w:t xml:space="preserve">], [R1-10321-123-16, LGE ], [R1-10321-123-17, Panasonic], [R1-10321-123-19, Apple], [R1-10321-123-26, TCL], [R1-10321-123-27, IITK], and [R1-10321-123-29, Sequans] states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beneficial to improve R2D coverage.</w:t>
            </w:r>
          </w:p>
          <w:p w14:paraId="004BCA9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provides ~3 dB performance gain compared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2 using correlation detection with TBS 20 bits and 96 bits, and ~2.5dB performance gain with TBS 400 bits, when repetition and FEC is not applied, where the CINR/CNR for OOK4 signal, is calculated according to Clause 4.3.2. </w:t>
            </w:r>
            <w:r w:rsidRPr="00FB04FE">
              <w:rPr>
                <w:color w:val="FF0000"/>
                <w:lang w:val="en-US" w:eastAsia="ja-JP"/>
              </w:rPr>
              <w:t xml:space="preserve">And Source [Xiaomi] states that </w:t>
            </w:r>
            <w:r w:rsidRPr="00FB04FE">
              <w:rPr>
                <w:rFonts w:ascii="TimesNewRomanPS-BoldItalicMT" w:hAnsi="TimesNewRomanPS-BoldItalicMT"/>
                <w:color w:val="FF0000"/>
              </w:rPr>
              <w:t xml:space="preserve">longer chip length can enable better coverage performance than M=2 and the performance gain is ~3 </w:t>
            </w:r>
            <w:proofErr w:type="spellStart"/>
            <w:r w:rsidRPr="00FB04FE">
              <w:rPr>
                <w:rFonts w:ascii="TimesNewRomanPS-BoldItalicMT" w:hAnsi="TimesNewRomanPS-BoldItalicMT"/>
                <w:color w:val="FF0000"/>
              </w:rPr>
              <w:t>dB.</w:t>
            </w:r>
            <w:proofErr w:type="spellEnd"/>
          </w:p>
          <w:p w14:paraId="76A8C040"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[R1-10321-123-17, Panasonic]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 1 shows performance gain, when repetition and FEC is not applied, where the CINR/CNR for OOK4 signal, is calculated according to Clause 4.3.2.</w:t>
            </w:r>
          </w:p>
          <w:p w14:paraId="42E44193"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[R1-10321-123-9, CATT] states that, for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the larger chip duration could reduce the DS impact and improve the detection performance for Device 2b/C in outdoor deployment scenario.</w:t>
            </w:r>
          </w:p>
          <w:p w14:paraId="49B48309" w14:textId="77777777" w:rsidR="002B35B5" w:rsidRDefault="002B35B5" w:rsidP="000266D0">
            <w:pPr>
              <w:adjustRightInd w:val="0"/>
              <w:snapToGrid w:val="0"/>
              <w:spacing w:before="60" w:after="60"/>
              <w:rPr>
                <w:rFonts w:eastAsia="ＭＳ 明朝"/>
                <w:lang w:val="en-US" w:eastAsia="ja-JP"/>
              </w:rPr>
            </w:pPr>
            <w:r>
              <w:rPr>
                <w:rFonts w:eastAsia="ＭＳ 明朝"/>
                <w:lang w:val="en-US" w:eastAsia="ja-JP"/>
              </w:rPr>
              <w:t xml:space="preserve">Sources [R1-10321-123-3, vivo], [R1-10321-123-14, ZTE], [R1-10321-123-12, OPPO], [R1-10321-123-24, Qualcomm], [R1-10321-123-25, NTT DOCOMO] </w:t>
            </w:r>
            <w:r w:rsidRPr="00FB04FE">
              <w:rPr>
                <w:rFonts w:eastAsia="ＭＳ 明朝"/>
                <w:color w:val="FF0000"/>
                <w:lang w:val="en-US" w:eastAsia="ja-JP"/>
              </w:rPr>
              <w:t>and [Samsung]</w:t>
            </w:r>
            <w:r w:rsidRPr="00502ABE">
              <w:rPr>
                <w:rFonts w:eastAsia="ＭＳ 明朝"/>
                <w:color w:val="00B050"/>
                <w:lang w:val="en-US" w:eastAsia="ja-JP"/>
              </w:rPr>
              <w:t xml:space="preserve"> </w:t>
            </w:r>
            <w:r>
              <w:rPr>
                <w:rFonts w:eastAsia="ＭＳ 明朝"/>
                <w:lang w:val="en-US" w:eastAsia="ja-JP"/>
              </w:rPr>
              <w:t>state</w:t>
            </w:r>
            <w:r w:rsidRPr="00FB04FE">
              <w:rPr>
                <w:rFonts w:eastAsia="ＭＳ 明朝"/>
                <w:strike/>
                <w:color w:val="FF0000"/>
                <w:lang w:val="en-US" w:eastAsia="ja-JP"/>
              </w:rPr>
              <w:t>s</w:t>
            </w:r>
            <w:r>
              <w:rPr>
                <w:rFonts w:eastAsia="ＭＳ 明朝"/>
                <w:lang w:val="en-US" w:eastAsia="ja-JP"/>
              </w:rPr>
              <w:t xml:space="preserve"> that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val="en-US" w:eastAsia="ja-JP"/>
              </w:rPr>
              <w:t>=1 is not necessary.</w:t>
            </w:r>
          </w:p>
          <w:p w14:paraId="2D13D9EB" w14:textId="77777777" w:rsidR="002B35B5" w:rsidRDefault="002B35B5" w:rsidP="000266D0">
            <w:pPr>
              <w:pStyle w:val="B1"/>
              <w:spacing w:before="60" w:after="60"/>
              <w:rPr>
                <w:lang w:val="en-US" w:eastAsia="ja-JP"/>
              </w:rPr>
            </w:pPr>
            <w:r>
              <w:rPr>
                <w:lang w:val="en-US" w:eastAsia="ja-JP"/>
              </w:rPr>
              <w:t>-</w:t>
            </w:r>
            <w:r>
              <w:rPr>
                <w:lang w:val="en-US" w:eastAsia="ja-JP"/>
              </w:rPr>
              <w:tab/>
              <w:t>Sources [R1-10321-123-3, vivo], [R1-10321-123-14, ZTE], [R1-10321-123-12, OPPO], [R1-10321-123-25, NTT DOCOMO]</w:t>
            </w:r>
            <w:r>
              <w:rPr>
                <w:color w:val="FF0000"/>
                <w:lang w:val="en-US" w:eastAsia="ja-JP"/>
              </w:rPr>
              <w:t xml:space="preserve"> and [Samsung] </w:t>
            </w:r>
            <w:r>
              <w:rPr>
                <w:lang w:val="en-US" w:eastAsia="ja-JP"/>
              </w:rPr>
              <w:t>state</w:t>
            </w:r>
            <w:r w:rsidRPr="00FB04FE">
              <w:rPr>
                <w:strike/>
                <w:color w:val="FF0000"/>
                <w:lang w:val="en-US" w:eastAsia="ja-JP"/>
              </w:rPr>
              <w:t>s</w:t>
            </w:r>
            <w:r>
              <w:rPr>
                <w:lang w:val="en-US" w:eastAsia="ja-JP"/>
              </w:rPr>
              <w:t xml:space="preserve"> that, OOK with M=2 using together with repetition achieve the same data rates as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w:t>
            </w:r>
          </w:p>
          <w:p w14:paraId="6D9BEA8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further observed that OOK with M=2 using together with repetition can achieve better time-domain diversity gain and power boosting gain than OOK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 where the CINR/CNR for OFDM symbol with non-zero power is calculated according to Clause 4.3.2, OFDM symbol with zero power is not counted.</w:t>
            </w:r>
          </w:p>
          <w:p w14:paraId="11822FCB"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[R1-10321-123-14, ZTE] states that,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=2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=4 have better detection performance than OOK4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=1, where the CINR/CNR for OFDM symbol with non-zero power is calculated according to Clause 4.3.2, OFDM symbol with zero power is not counted. </w:t>
            </w:r>
          </w:p>
          <w:p w14:paraId="4A7028EE" w14:textId="77777777" w:rsidR="002B35B5" w:rsidRDefault="002B35B5" w:rsidP="000266D0">
            <w:pPr>
              <w:pStyle w:val="B1"/>
              <w:spacing w:before="60" w:after="60"/>
              <w:rPr>
                <w:lang w:val="en-US" w:eastAsia="ja-JP"/>
              </w:rPr>
            </w:pPr>
            <w:r>
              <w:rPr>
                <w:lang w:val="en-US" w:eastAsia="ja-JP"/>
              </w:rPr>
              <w:t>-</w:t>
            </w:r>
            <w:r>
              <w:rPr>
                <w:lang w:val="en-US" w:eastAsia="ja-JP"/>
              </w:rPr>
              <w:tab/>
              <w:t xml:space="preserve">Source [R1-10321-123-24, Qualcomm]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cannot provide better performance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 if the CINR/CNR for OFDM symbol with non-zero power is calculated according to Clause 4.3.2, and OFDM symbol with zero power is not counted. Source [R1-10321-123-24, Qualcomm] also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=1 provide less than 2dB performance gain than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=2, if the CINR/CNR, for OOK4 signal across all OFDM symbols, is calculated according to Clause 4.3.2.</w:t>
            </w:r>
          </w:p>
          <w:p w14:paraId="4BDF166A" w14:textId="77777777" w:rsidR="002B35B5" w:rsidRDefault="002B35B5" w:rsidP="000266D0">
            <w:pPr>
              <w:pStyle w:val="B1"/>
              <w:spacing w:before="60" w:after="60"/>
              <w:rPr>
                <w:color w:val="FF0000"/>
                <w:lang w:val="en-US" w:eastAsia="ja-JP"/>
              </w:rPr>
            </w:pPr>
            <w:r>
              <w:rPr>
                <w:color w:val="FF0000"/>
                <w:lang w:val="en-US" w:eastAsia="ja-JP"/>
              </w:rPr>
              <w:t>-  Source [Docomo] states that, M=1 does not offer performance improvements relative to M=2, unless power</w:t>
            </w:r>
            <w:r>
              <w:rPr>
                <w:rFonts w:hint="eastAsia"/>
                <w:color w:val="FF0000"/>
                <w:lang w:val="en-US" w:eastAsia="ja-JP"/>
              </w:rPr>
              <w:t xml:space="preserve"> </w:t>
            </w:r>
            <w:r>
              <w:rPr>
                <w:color w:val="FF0000"/>
                <w:lang w:val="en-US" w:eastAsia="ja-JP"/>
              </w:rPr>
              <w:t xml:space="preserve">boosting during the ON duration </w:t>
            </w:r>
            <w:proofErr w:type="gramStart"/>
            <w:r>
              <w:rPr>
                <w:color w:val="FF0000"/>
                <w:lang w:val="en-US" w:eastAsia="ja-JP"/>
              </w:rPr>
              <w:t>are</w:t>
            </w:r>
            <w:proofErr w:type="gramEnd"/>
            <w:r>
              <w:rPr>
                <w:color w:val="FF0000"/>
                <w:lang w:val="en-US" w:eastAsia="ja-JP"/>
              </w:rPr>
              <w:t xml:space="preserve"> allowed</w:t>
            </w:r>
          </w:p>
        </w:tc>
      </w:tr>
    </w:tbl>
    <w:p w14:paraId="53EA04FA" w14:textId="77777777" w:rsidR="002B35B5" w:rsidRDefault="002B35B5" w:rsidP="001710E3">
      <w:pPr>
        <w:rPr>
          <w:rFonts w:ascii="Times New Roman" w:eastAsia="ＭＳ 明朝" w:hAnsi="Times New Roman"/>
          <w:szCs w:val="20"/>
          <w:lang w:eastAsia="ja-JP"/>
        </w:rPr>
      </w:pPr>
    </w:p>
    <w:p w14:paraId="2E182E03" w14:textId="77777777" w:rsidR="002B35B5" w:rsidRDefault="002B35B5" w:rsidP="001710E3">
      <w:pPr>
        <w:rPr>
          <w:rFonts w:ascii="Times New Roman" w:eastAsia="ＭＳ 明朝" w:hAnsi="Times New Roman"/>
          <w:szCs w:val="20"/>
          <w:lang w:eastAsia="ja-JP"/>
        </w:rPr>
      </w:pPr>
    </w:p>
    <w:p w14:paraId="57071BA0" w14:textId="77777777" w:rsidR="002B35B5" w:rsidRDefault="002B35B5" w:rsidP="002B35B5">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4D3797DA"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removal of M=24,</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4681510" w14:textId="77777777" w:rsidTr="000266D0">
        <w:trPr>
          <w:jc w:val="center"/>
        </w:trPr>
        <w:tc>
          <w:tcPr>
            <w:tcW w:w="10082" w:type="dxa"/>
          </w:tcPr>
          <w:p w14:paraId="68C9711E" w14:textId="77777777" w:rsidR="00851020" w:rsidRDefault="00851020" w:rsidP="000266D0">
            <w:pPr>
              <w:pStyle w:val="4"/>
              <w:spacing w:before="60" w:after="120"/>
              <w:rPr>
                <w:rFonts w:eastAsia="ＭＳ 明朝"/>
              </w:rPr>
            </w:pPr>
            <w:r>
              <w:rPr>
                <w:rFonts w:eastAsia="ＭＳ 明朝"/>
              </w:rPr>
              <w:lastRenderedPageBreak/>
              <w:t>6A.</w:t>
            </w:r>
            <w:proofErr w:type="gramStart"/>
            <w:r>
              <w:rPr>
                <w:rFonts w:eastAsia="ＭＳ 明朝"/>
              </w:rPr>
              <w:t>1.x.</w:t>
            </w:r>
            <w:proofErr w:type="gramEnd"/>
            <w:r>
              <w:rPr>
                <w:rFonts w:eastAsia="ＭＳ 明朝"/>
              </w:rPr>
              <w:t>2</w:t>
            </w:r>
            <w:r>
              <w:rPr>
                <w:rFonts w:eastAsia="ＭＳ 明朝"/>
              </w:rPr>
              <w:tab/>
            </w:r>
            <m:oMath>
              <m:sSubSup>
                <m:sSubSupPr>
                  <m:ctrlPr>
                    <w:rPr>
                      <w:rFonts w:ascii="Cambria Math" w:hAnsi="Cambria Math"/>
                    </w:rPr>
                  </m:ctrlPr>
                </m:sSubSupPr>
                <m:e>
                  <m:r>
                    <m:rPr>
                      <m:sty m:val="bi"/>
                    </m:rPr>
                    <w:rPr>
                      <w:rFonts w:ascii="Cambria Math" w:hAnsi="Cambria Math"/>
                    </w:rPr>
                    <m:t>M</m:t>
                  </m:r>
                </m:e>
                <m:sub>
                  <m:r>
                    <m:rPr>
                      <m:nor/>
                    </m:rPr>
                    <m:t>chip</m:t>
                  </m:r>
                </m:sub>
                <m:sup>
                  <m:r>
                    <m:rPr>
                      <m:nor/>
                    </m:rPr>
                    <m:t>symb</m:t>
                  </m:r>
                </m:sup>
              </m:sSubSup>
              <m:r>
                <m:rPr>
                  <m:sty m:val="bi"/>
                </m:rPr>
                <w:rPr>
                  <w:rFonts w:ascii="Cambria Math" w:eastAsia="ＭＳ 明朝" w:hAnsi="Cambria Math"/>
                </w:rPr>
                <m:t>=24</m:t>
              </m:r>
            </m:oMath>
          </w:p>
          <w:p w14:paraId="13056D75" w14:textId="77777777" w:rsidR="00851020" w:rsidRDefault="00851020" w:rsidP="000266D0">
            <w:pPr>
              <w:spacing w:before="60" w:after="60"/>
              <w:rPr>
                <w:rFonts w:eastAsia="ＭＳ 明朝"/>
                <w:lang w:eastAsia="ja-JP"/>
              </w:rPr>
            </w:pPr>
            <w:r>
              <w:rPr>
                <w:rFonts w:eastAsia="ＭＳ 明朝"/>
                <w:lang w:eastAsia="ja-JP"/>
              </w:rPr>
              <w:t xml:space="preserve">Sources [R1-10321-123-6, Huawei], [R1-10321-123-7, Ericsson], [R1-10321-123-17, Panasonic], [R1-10321-123-11, Xiaomi] and [R1-10321-123-3, vivo] state that </w:t>
            </w:r>
            <w:r w:rsidRPr="00FB04FE">
              <w:rPr>
                <w:rFonts w:eastAsia="ＭＳ 明朝"/>
                <w:strike/>
                <w:color w:val="FF0000"/>
                <w:lang w:eastAsia="ja-JP"/>
              </w:rPr>
              <w:t>it is not necessary to keep</w:t>
            </w:r>
            <w:r>
              <w:rPr>
                <w:rFonts w:eastAsia="ＭＳ 明朝"/>
                <w:lang w:eastAsia="ja-JP"/>
              </w:rPr>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 xml:space="preserve">for R2D </w:t>
            </w:r>
            <w:r w:rsidRPr="00FB04FE">
              <w:rPr>
                <w:rFonts w:eastAsia="ＭＳ 明朝"/>
                <w:color w:val="FF0000"/>
                <w:lang w:eastAsia="ja-JP"/>
              </w:rPr>
              <w:t>can be removed</w:t>
            </w:r>
            <w:r>
              <w:rPr>
                <w:rFonts w:eastAsia="ＭＳ 明朝"/>
                <w:lang w:eastAsia="ja-JP"/>
              </w:rPr>
              <w:t>.</w:t>
            </w:r>
          </w:p>
          <w:p w14:paraId="5244E803"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[R1-10321-123-6, Huawei], [R1-10321-123-7, Ericsson] and [R1-10321-123-17, Panasonic] state and provide evaluation results showing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cannot work well for outdoor scenarios as its chip length is too short to resist large multipath delay and channel fading.</w:t>
            </w:r>
          </w:p>
          <w:p w14:paraId="38859202"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shows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cannot work for outdoor scenarios with BLER close to 1 under different SNRs</w:t>
            </w:r>
          </w:p>
          <w:p w14:paraId="773F252C"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[R1-10321-123-7, Ericsson] shows that 10% BLER cannot be achieved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(even with repetitions)</w:t>
            </w:r>
          </w:p>
          <w:p w14:paraId="4C821001"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shows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r>
                <w:rPr>
                  <w:rFonts w:ascii="Cambria Math" w:hAnsi="Cambria Math"/>
                </w:rPr>
                <m:t>&gt;12</m:t>
              </m:r>
            </m:oMath>
            <w:r>
              <w:rPr>
                <w:lang w:val="en-US" w:eastAsia="ja-JP"/>
              </w:rPr>
              <w:t>), both Device 2b and Device C cannot achieve 1% BLER and have an error floor around CNR=10 dB or larger (even without SFO/CFO)</w:t>
            </w:r>
          </w:p>
          <w:p w14:paraId="34ACDC7E" w14:textId="77777777" w:rsidR="00851020" w:rsidRDefault="00851020" w:rsidP="000266D0">
            <w:pPr>
              <w:pStyle w:val="B1"/>
              <w:spacing w:before="60" w:after="60"/>
              <w:rPr>
                <w:rFonts w:ascii="TimesNewRomanPS-BoldItalicMT" w:hAnsi="TimesNewRomanPS-BoldItalicMT" w:hint="eastAsia"/>
                <w:color w:val="FF0000"/>
              </w:rPr>
            </w:pPr>
            <w:r>
              <w:rPr>
                <w:lang w:val="en-US" w:eastAsia="ja-JP"/>
              </w:rPr>
              <w:t>-</w:t>
            </w:r>
            <w:r>
              <w:rPr>
                <w:lang w:val="en-US" w:eastAsia="ja-JP"/>
              </w:rPr>
              <w:tab/>
              <w:t xml:space="preserve">Source [R1-10321-123-3, vivo] states and provides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cannot achieve 1% BLER even with 2 block-level repetitions, and under similar data rates, the performance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24</w:t>
            </w:r>
            <w:r>
              <w:rPr>
                <w:lang w:val="en-US" w:eastAsia="ja-JP"/>
              </w:rPr>
              <w:t xml:space="preserve"> (with 2 repetitions) is worse than that of M=12 (without repetition). </w:t>
            </w:r>
            <w:r>
              <w:rPr>
                <w:color w:val="FF0000"/>
                <w:lang w:val="en-US" w:eastAsia="ja-JP"/>
              </w:rPr>
              <w:t xml:space="preserve">Source [Xiaomi] states and provides evaluation results show that, </w:t>
            </w:r>
            <w:r>
              <w:rPr>
                <w:rFonts w:ascii="TimesNewRomanPS-BoldItalicMT" w:hAnsi="TimesNewRomanPS-BoldItalicMT"/>
                <w:color w:val="FF0000"/>
              </w:rPr>
              <w:t>there is an error floor at BLER of 10</w:t>
            </w:r>
            <w:r>
              <w:rPr>
                <w:rFonts w:ascii="TimesNewRomanPS-BoldItalicMT" w:eastAsia="DengXian" w:hAnsi="TimesNewRomanPS-BoldItalicMT" w:hint="eastAsia"/>
                <w:color w:val="FF0000"/>
                <w:lang w:eastAsia="zh-CN"/>
              </w:rPr>
              <w:t>^</w:t>
            </w:r>
            <w:r>
              <w:rPr>
                <w:rFonts w:ascii="TimesNewRomanPS-BoldItalicMT" w:hAnsi="TimesNewRomanPS-BoldItalicMT"/>
                <w:color w:val="FF0000"/>
              </w:rPr>
              <w:t>-1 for M=24.</w:t>
            </w:r>
          </w:p>
          <w:p w14:paraId="6693975A" w14:textId="77777777" w:rsidR="00851020" w:rsidRDefault="00851020" w:rsidP="000266D0">
            <w:pPr>
              <w:pStyle w:val="B1"/>
              <w:spacing w:before="60" w:after="60"/>
              <w:rPr>
                <w:rFonts w:eastAsia="DengXian"/>
                <w:color w:val="FF0000"/>
                <w:szCs w:val="22"/>
                <w:lang w:eastAsia="zh-CN"/>
              </w:rPr>
            </w:pPr>
            <w:r>
              <w:rPr>
                <w:color w:val="FF0000"/>
                <w:lang w:val="en-US" w:eastAsia="ja-JP"/>
              </w:rPr>
              <w:t>-</w:t>
            </w:r>
            <w:r>
              <w:rPr>
                <w:color w:val="FF0000"/>
                <w:lang w:val="en-US" w:eastAsia="ja-JP"/>
              </w:rPr>
              <w:tab/>
              <w:t>Source [vivo] states that</w:t>
            </w:r>
            <w:r>
              <w:rPr>
                <w:rFonts w:eastAsia="DengXian"/>
                <w:color w:val="FF0000"/>
                <w:szCs w:val="22"/>
                <w:lang w:eastAsia="zh-CN"/>
              </w:rPr>
              <w:t xml:space="preserve"> CP handling method 2 is not needed for M=24 values in R20 due to better clock accuracy.</w:t>
            </w:r>
          </w:p>
          <w:p w14:paraId="47223FC5" w14:textId="77777777" w:rsidR="00851020" w:rsidRDefault="00851020" w:rsidP="000266D0">
            <w:pPr>
              <w:spacing w:before="60" w:after="60"/>
              <w:rPr>
                <w:rFonts w:eastAsia="ＭＳ 明朝"/>
                <w:lang w:eastAsia="ja-JP"/>
              </w:rPr>
            </w:pPr>
            <w:r>
              <w:rPr>
                <w:rFonts w:eastAsia="ＭＳ 明朝"/>
                <w:lang w:eastAsia="ja-JP"/>
              </w:rPr>
              <w:t>Sources [R1-10321-123-25, NTT DOCOMO], [R1-10321-123-1, FUTUREWEI], [R1-10321-123-12, OPPO], [R1-10321-123-13, Samsung], [R1-10321-123-14, ZTE], [R1-10321-123-24, Qualcomm], [R1-10321-123-9, CATT]</w:t>
            </w:r>
            <w:r>
              <w:rPr>
                <w:rFonts w:eastAsia="ＭＳ 明朝"/>
                <w:color w:val="FF0000"/>
                <w:lang w:eastAsia="ja-JP"/>
              </w:rPr>
              <w:t>, [TCL]</w:t>
            </w:r>
            <w:r>
              <w:rPr>
                <w:rFonts w:eastAsia="ＭＳ 明朝"/>
                <w:lang w:eastAsia="ja-JP"/>
              </w:rPr>
              <w:t xml:space="preserve"> and [R1-10321-123-4, Nokia] state that it is necessary to keep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rFonts w:eastAsia="ＭＳ 明朝"/>
                <w:lang w:eastAsia="ja-JP"/>
              </w:rPr>
              <w:t>for R2D.</w:t>
            </w:r>
          </w:p>
          <w:p w14:paraId="07F54DE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[R1-10321-123-25, NTT DOCOMO] states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can be supported for a device which is close to reader and beneficial for device power saving to reduce PRDCH reception duration with higher peak data rate</w:t>
            </w:r>
          </w:p>
          <w:p w14:paraId="68B92DAA"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 FUTUREWEI] provides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 xml:space="preserve">can still achieve 10% BLER with a reasonable SNR, </w:t>
            </w:r>
            <w:r>
              <w:rPr>
                <w:color w:val="FF0000"/>
                <w:lang w:val="en-US" w:eastAsia="ja-JP"/>
              </w:rPr>
              <w:t xml:space="preserve">and Source [CATT] provides evaluation results show that </w:t>
            </w:r>
            <w:r>
              <w:rPr>
                <w:rFonts w:ascii="TimesNewRomanPS-BoldMT" w:hAnsi="TimesNewRomanPS-BoldMT" w:cs="SimSun"/>
                <w:color w:val="FF0000"/>
                <w:lang w:eastAsia="zh-CN"/>
              </w:rPr>
              <w:t>the coverage requirement of 500m at 10% BLER.</w:t>
            </w:r>
          </w:p>
          <w:p w14:paraId="2319C1CE" w14:textId="77777777" w:rsidR="00851020" w:rsidRDefault="00851020" w:rsidP="000266D0">
            <w:pPr>
              <w:pStyle w:val="B2"/>
              <w:spacing w:before="60" w:after="60"/>
              <w:rPr>
                <w:lang w:val="en-US" w:eastAsia="ja-JP"/>
              </w:rPr>
            </w:pPr>
            <w:r>
              <w:rPr>
                <w:lang w:val="en-US" w:eastAsia="ja-JP"/>
              </w:rPr>
              <w:t>-</w:t>
            </w:r>
            <w:r>
              <w:rPr>
                <w:lang w:val="en-US" w:eastAsia="ja-JP"/>
              </w:rPr>
              <w:tab/>
              <w:t>Sources [R1-10321-123-1, FUTUREWEI], [R1-10321-123-12, OPPO]</w:t>
            </w:r>
            <w:r>
              <w:rPr>
                <w:color w:val="FF0000"/>
                <w:lang w:val="en-US" w:eastAsia="ja-JP"/>
              </w:rPr>
              <w:t>, [CATT]</w:t>
            </w:r>
            <w:r>
              <w:rPr>
                <w:lang w:val="en-US" w:eastAsia="ja-JP"/>
              </w:rPr>
              <w:t xml:space="preserve"> and [R1-10321-123-13, Samsung] state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DengXian"/>
                <w:i/>
                <w:iCs/>
              </w:rPr>
              <w:t xml:space="preserve"> = </w:t>
            </w:r>
            <w:r>
              <w:rPr>
                <w:rFonts w:eastAsia="DengXian"/>
              </w:rPr>
              <w:t xml:space="preserve">24 </w:t>
            </w:r>
            <w:r>
              <w:rPr>
                <w:lang w:val="en-US" w:eastAsia="ja-JP"/>
              </w:rPr>
              <w:t>is needed to achieve data rates similar as R19.</w:t>
            </w:r>
          </w:p>
          <w:p w14:paraId="2E2CB6A8" w14:textId="77777777" w:rsidR="00851020" w:rsidRDefault="00851020" w:rsidP="000266D0">
            <w:pPr>
              <w:pStyle w:val="B2"/>
              <w:spacing w:before="60" w:after="60"/>
              <w:rPr>
                <w:b/>
                <w:bCs/>
                <w:sz w:val="22"/>
                <w:szCs w:val="28"/>
              </w:rPr>
            </w:pPr>
            <w:r>
              <w:rPr>
                <w:lang w:val="en-US" w:eastAsia="ja-JP"/>
              </w:rPr>
              <w:t>-</w:t>
            </w:r>
            <w:r>
              <w:rPr>
                <w:lang w:val="en-US" w:eastAsia="ja-JP"/>
              </w:rPr>
              <w:tab/>
              <w:t xml:space="preserve">Source [R1-10321-123-4, Nokia] states that,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 = 24 should not be removed, since it is still useful for indoor scenario, and the air interface for Device 2b/C studied for outdoor scenarios will be reused in indoor scenarios.</w:t>
            </w:r>
          </w:p>
        </w:tc>
      </w:tr>
    </w:tbl>
    <w:p w14:paraId="40C169DD" w14:textId="77777777" w:rsidR="002B35B5" w:rsidRDefault="002B35B5" w:rsidP="001710E3">
      <w:pPr>
        <w:rPr>
          <w:rFonts w:ascii="Times New Roman" w:eastAsia="ＭＳ 明朝" w:hAnsi="Times New Roman"/>
          <w:szCs w:val="20"/>
          <w:lang w:eastAsia="ja-JP"/>
        </w:rPr>
      </w:pPr>
    </w:p>
    <w:p w14:paraId="03384960" w14:textId="77777777" w:rsidR="00851020" w:rsidRDefault="00851020" w:rsidP="001710E3">
      <w:pPr>
        <w:rPr>
          <w:rFonts w:ascii="Times New Roman" w:eastAsia="ＭＳ 明朝" w:hAnsi="Times New Roman"/>
          <w:szCs w:val="20"/>
          <w:lang w:eastAsia="ja-JP"/>
        </w:rPr>
      </w:pPr>
    </w:p>
    <w:p w14:paraId="6C6C4071" w14:textId="77777777" w:rsidR="00851020" w:rsidRDefault="00851020" w:rsidP="00851020">
      <w:pPr>
        <w:rPr>
          <w:rFonts w:ascii="Times New Roman" w:eastAsia="ＭＳ 明朝" w:hAnsi="Times New Roman"/>
          <w:szCs w:val="20"/>
          <w:lang w:eastAsia="ja-JP"/>
        </w:rPr>
      </w:pPr>
      <w:r w:rsidRPr="00CB36F4">
        <w:rPr>
          <w:rFonts w:ascii="Times New Roman" w:eastAsia="ＭＳ 明朝" w:hAnsi="Times New Roman" w:hint="eastAsia"/>
          <w:szCs w:val="20"/>
          <w:highlight w:val="green"/>
          <w:lang w:eastAsia="ja-JP"/>
        </w:rPr>
        <w:t>Agreement:</w:t>
      </w:r>
    </w:p>
    <w:p w14:paraId="0F7C976B" w14:textId="77777777" w:rsidR="00851020" w:rsidRPr="00CB36F4" w:rsidRDefault="00851020" w:rsidP="00851020">
      <w:pPr>
        <w:adjustRightInd w:val="0"/>
        <w:snapToGrid w:val="0"/>
        <w:rPr>
          <w:rFonts w:eastAsia="DengXian"/>
          <w:szCs w:val="20"/>
          <w:lang w:eastAsia="zh-CN"/>
        </w:rPr>
      </w:pPr>
      <w:r w:rsidRPr="00CB36F4">
        <w:rPr>
          <w:rFonts w:eastAsia="DengXian"/>
          <w:szCs w:val="20"/>
          <w:lang w:eastAsia="zh-CN"/>
        </w:rPr>
        <w:t xml:space="preserve">Update TR38.769, </w:t>
      </w:r>
      <w:r w:rsidRPr="00CB36F4">
        <w:rPr>
          <w:rFonts w:eastAsia="SimSun"/>
          <w:szCs w:val="20"/>
          <w:lang w:eastAsia="zh-CN"/>
        </w:rPr>
        <w:t>on addition of M=32,</w:t>
      </w:r>
      <w:r w:rsidRPr="00CB36F4">
        <w:rPr>
          <w:rFonts w:eastAsia="DengXian"/>
          <w:szCs w:val="20"/>
          <w:lang w:eastAsia="zh-CN"/>
        </w:rPr>
        <w:t xml:space="preserve"> as follows</w:t>
      </w:r>
    </w:p>
    <w:tbl>
      <w:tblPr>
        <w:tblStyle w:val="af0"/>
        <w:tblW w:w="0" w:type="auto"/>
        <w:jc w:val="center"/>
        <w:tblLook w:val="04A0" w:firstRow="1" w:lastRow="0" w:firstColumn="1" w:lastColumn="0" w:noHBand="0" w:noVBand="1"/>
      </w:tblPr>
      <w:tblGrid>
        <w:gridCol w:w="9631"/>
      </w:tblGrid>
      <w:tr w:rsidR="00851020" w14:paraId="0C9A274B" w14:textId="77777777" w:rsidTr="000266D0">
        <w:trPr>
          <w:jc w:val="center"/>
        </w:trPr>
        <w:tc>
          <w:tcPr>
            <w:tcW w:w="10082" w:type="dxa"/>
          </w:tcPr>
          <w:p w14:paraId="39C998B2" w14:textId="77777777" w:rsidR="00851020" w:rsidRPr="00AE13C7" w:rsidRDefault="00851020" w:rsidP="000266D0">
            <w:pPr>
              <w:pStyle w:val="3GPPNormalText"/>
              <w:spacing w:before="60" w:after="60"/>
              <w:rPr>
                <w:lang w:val="en-US"/>
              </w:rPr>
            </w:pPr>
            <w:r w:rsidRPr="00AE13C7">
              <w:rPr>
                <w:lang w:val="en-US"/>
              </w:rPr>
              <w:t>6A.</w:t>
            </w:r>
            <w:proofErr w:type="gramStart"/>
            <w:r w:rsidRPr="00AE13C7">
              <w:rPr>
                <w:lang w:val="en-US"/>
              </w:rPr>
              <w:t>1.x.</w:t>
            </w:r>
            <w:proofErr w:type="gramEnd"/>
            <w:r w:rsidRPr="00AE13C7">
              <w:rPr>
                <w:lang w:val="en-US"/>
              </w:rPr>
              <w:t>3</w:t>
            </w:r>
            <w:r w:rsidRPr="00AE13C7">
              <w:rPr>
                <w:lang w:val="en-US"/>
              </w:rPr>
              <w:tab/>
            </w:r>
            <m:oMath>
              <m:sSubSup>
                <m:sSubSupPr>
                  <m:ctrlPr>
                    <w:rPr>
                      <w:rFonts w:ascii="Cambria Math" w:hAnsi="Cambria Math"/>
                    </w:rPr>
                  </m:ctrlPr>
                </m:sSubSupPr>
                <m:e>
                  <m:r>
                    <w:rPr>
                      <w:rFonts w:ascii="Cambria Math" w:hAnsi="Cambria Math"/>
                    </w:rPr>
                    <m:t>M</m:t>
                  </m:r>
                </m:e>
                <m:sub>
                  <m:r>
                    <m:rPr>
                      <m:nor/>
                    </m:rPr>
                    <w:rPr>
                      <w:lang w:val="en-US"/>
                    </w:rPr>
                    <m:t>chip</m:t>
                  </m:r>
                </m:sub>
                <m:sup>
                  <m:r>
                    <m:rPr>
                      <m:nor/>
                    </m:rPr>
                    <w:rPr>
                      <w:lang w:val="en-US"/>
                    </w:rPr>
                    <m:t>symb</m:t>
                  </m:r>
                </m:sup>
              </m:sSubSup>
              <m:r>
                <m:rPr>
                  <m:sty m:val="p"/>
                </m:rPr>
                <w:rPr>
                  <w:rFonts w:ascii="Cambria Math" w:hAnsi="Cambria Math"/>
                  <w:lang w:val="en-US"/>
                </w:rPr>
                <m:t>=32</m:t>
              </m:r>
            </m:oMath>
          </w:p>
          <w:p w14:paraId="05F3C0AE" w14:textId="77777777" w:rsidR="00851020" w:rsidRDefault="00851020" w:rsidP="000266D0">
            <w:pPr>
              <w:spacing w:before="60" w:after="60"/>
              <w:jc w:val="center"/>
              <w:rPr>
                <w:rFonts w:eastAsia="ＭＳ 明朝"/>
                <w:lang w:eastAsia="ja-JP"/>
              </w:rPr>
            </w:pPr>
            <w:r>
              <w:rPr>
                <w:rFonts w:eastAsia="DengXian" w:hint="eastAsia"/>
                <w:bCs/>
                <w:i/>
                <w:iCs/>
                <w:color w:val="0070C0"/>
                <w:lang w:eastAsia="zh-CN"/>
              </w:rPr>
              <w:t>[omit unchanged part]</w:t>
            </w:r>
          </w:p>
          <w:p w14:paraId="733388C8" w14:textId="77777777" w:rsidR="00851020" w:rsidRDefault="00851020" w:rsidP="000266D0">
            <w:pPr>
              <w:spacing w:before="60" w:after="60"/>
              <w:rPr>
                <w:rFonts w:eastAsia="ＭＳ 明朝"/>
                <w:lang w:eastAsia="ja-JP"/>
              </w:rPr>
            </w:pPr>
            <w:r>
              <w:rPr>
                <w:rFonts w:eastAsia="ＭＳ 明朝"/>
                <w:lang w:eastAsia="ja-JP"/>
              </w:rPr>
              <w:t xml:space="preserve">Sources [R1-10321-123-3, vivo], [R1-10321-123-6, Huawei], [R1-10321-123-12, OPPO], [R1-10321-123-9, CATT], [R1-10321-123-13, Samsung], [R1-10321-123-14, ZTE], [R1-10321-123-17, Panasonic], [R1-10321-123-25, NTT DOCOMO] and [R1-10321-123-7, Ericsson] state that it is not necessary to add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rFonts w:eastAsia="ＭＳ 明朝"/>
                <w:lang w:eastAsia="ja-JP"/>
              </w:rPr>
              <w:t xml:space="preserve"> for R2D.</w:t>
            </w:r>
          </w:p>
          <w:p w14:paraId="1B135BFE"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[R1-10321-123-3, vivo], [R1-10321-123-6, Huawei], [R1-10321-123-13, Samsung], [R1-10321-123-9, CATT], [R1-10321-123-14, ZTE], [R1-10321-123-25, NTT DOCOMO], [R1-10321-123-17, Panasonic], and [R1-10321-123-12, OPPO] state concern on feasibility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due to too short chip duration. </w:t>
            </w:r>
          </w:p>
          <w:p w14:paraId="50BCD226"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[R1-10321-123-6, Huawei] provide evaluation results show that,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work for outdoor scenarios with BLER close to 1 under different SNRs, as its chip length is too short to resist large multi-path delay and channel fading, so addition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is not supported.</w:t>
            </w:r>
          </w:p>
          <w:p w14:paraId="76D6E274" w14:textId="77777777" w:rsidR="00851020" w:rsidRDefault="00851020" w:rsidP="000266D0">
            <w:pPr>
              <w:pStyle w:val="B2"/>
              <w:spacing w:before="60" w:after="60"/>
              <w:rPr>
                <w:lang w:val="en-US" w:eastAsia="ja-JP"/>
              </w:rPr>
            </w:pPr>
            <w:r>
              <w:rPr>
                <w:lang w:val="en-US" w:eastAsia="ja-JP"/>
              </w:rPr>
              <w:lastRenderedPageBreak/>
              <w:t>-</w:t>
            </w:r>
            <w:r>
              <w:rPr>
                <w:lang w:val="en-US" w:eastAsia="ja-JP"/>
              </w:rPr>
              <w:tab/>
              <w:t xml:space="preserve">Source [R1-10321-123-9, CATT] provide evaluation results show that, for Device 2b,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cannot satisfy the 500m coverage requirement at 10% BLER, and for Device C, though it can reach 10% BLER, it has an error floor above 1% BLER.</w:t>
            </w:r>
          </w:p>
          <w:p w14:paraId="2CBA7680"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[R1-10321-123-3, vivo] provide evaluation results show that R2D transmission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=32 cannot achieve 1% BLER even with 3 block-level repetitions, and under similar data rates, the performance of M=32 (with 3 repetitions) is worse than that of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=12 (without repetition). Source</w:t>
            </w:r>
            <w:r>
              <w:rPr>
                <w:color w:val="FF0000"/>
                <w:lang w:val="en-US" w:eastAsia="ja-JP"/>
              </w:rPr>
              <w:t xml:space="preserve"> [</w:t>
            </w:r>
            <w:r>
              <w:rPr>
                <w:rFonts w:ascii="TimesNewRomanPS-BoldMT" w:hAnsi="TimesNewRomanPS-BoldMT" w:cs="SimSun"/>
                <w:color w:val="FF0000"/>
                <w:lang w:eastAsia="zh-CN"/>
              </w:rPr>
              <w:t xml:space="preserve">vivo] further states that M=32 </w:t>
            </w:r>
            <w:proofErr w:type="spellStart"/>
            <w:r>
              <w:rPr>
                <w:rFonts w:ascii="TimesNewRomanPS-BoldMT" w:hAnsi="TimesNewRomanPS-BoldMT" w:cs="SimSun"/>
                <w:color w:val="FF0000"/>
                <w:lang w:eastAsia="zh-CN"/>
              </w:rPr>
              <w:t>can not</w:t>
            </w:r>
            <w:proofErr w:type="spellEnd"/>
            <w:r>
              <w:rPr>
                <w:rFonts w:ascii="TimesNewRomanPS-BoldMT" w:hAnsi="TimesNewRomanPS-BoldMT" w:cs="SimSun"/>
                <w:color w:val="FF0000"/>
                <w:lang w:eastAsia="zh-CN"/>
              </w:rPr>
              <w:t xml:space="preserve"> be distinguished from M=24 at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According to RAN4 requirements, when the nominal chip length is Tc, the allowed chip length can be 0.7*Tc to</w:t>
            </w:r>
            <w:r>
              <w:rPr>
                <w:rFonts w:ascii="TimesNewRomanPS-BoldMT" w:hAnsi="TimesNewRomanPS-BoldMT" w:cs="SimSun" w:hint="eastAsia"/>
                <w:color w:val="FF0000"/>
                <w:lang w:eastAsia="zh-CN"/>
              </w:rPr>
              <w:t xml:space="preserve"> </w:t>
            </w:r>
            <w:r>
              <w:rPr>
                <w:rFonts w:ascii="TimesNewRomanPS-BoldMT" w:hAnsi="TimesNewRomanPS-BoldMT" w:cs="SimSun"/>
                <w:color w:val="FF0000"/>
                <w:lang w:eastAsia="zh-CN"/>
              </w:rPr>
              <w:t xml:space="preserve">1.3*Tc, which makes </w:t>
            </w:r>
            <w:proofErr w:type="spellStart"/>
            <w:r>
              <w:rPr>
                <w:rFonts w:ascii="TimesNewRomanPS-BoldMT" w:hAnsi="TimesNewRomanPS-BoldMT" w:cs="SimSun"/>
                <w:color w:val="FF0000"/>
                <w:lang w:eastAsia="zh-CN"/>
              </w:rPr>
              <w:t>AIoT</w:t>
            </w:r>
            <w:proofErr w:type="spellEnd"/>
            <w:r>
              <w:rPr>
                <w:rFonts w:ascii="TimesNewRomanPS-BoldMT" w:hAnsi="TimesNewRomanPS-BoldMT" w:cs="SimSun"/>
                <w:color w:val="FF0000"/>
                <w:lang w:eastAsia="zh-CN"/>
              </w:rPr>
              <w:t xml:space="preserve"> device difficult to differentiate M=32 from M=24.</w:t>
            </w:r>
          </w:p>
          <w:p w14:paraId="0860D7CF" w14:textId="77777777" w:rsidR="00851020" w:rsidRDefault="00851020" w:rsidP="000266D0">
            <w:pPr>
              <w:pStyle w:val="B2"/>
              <w:spacing w:before="60" w:after="60"/>
              <w:rPr>
                <w:lang w:val="en-US" w:eastAsia="ja-JP"/>
              </w:rPr>
            </w:pPr>
            <w:r>
              <w:rPr>
                <w:lang w:val="en-US" w:eastAsia="ja-JP"/>
              </w:rPr>
              <w:t>-</w:t>
            </w:r>
            <w:r>
              <w:rPr>
                <w:lang w:val="en-US" w:eastAsia="ja-JP"/>
              </w:rPr>
              <w:tab/>
              <w:t xml:space="preserve">Source [R1-10321-123-17, Panasonic] provide evaluation results show that, when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 =32, both Device 2b and Device C cannot achieve 1% BLER and have an error floor around CNR=10 dB and larger due to smaller chip duration.</w:t>
            </w:r>
          </w:p>
          <w:p w14:paraId="0643C25F" w14:textId="77777777" w:rsidR="00851020" w:rsidRDefault="00851020" w:rsidP="000266D0">
            <w:pPr>
              <w:pStyle w:val="B2"/>
              <w:spacing w:before="60" w:after="60"/>
              <w:rPr>
                <w:color w:val="FF0000"/>
                <w:lang w:val="en-US" w:eastAsia="ja-JP"/>
              </w:rPr>
            </w:pPr>
            <w:r>
              <w:rPr>
                <w:lang w:val="en-US" w:eastAsia="ja-JP"/>
              </w:rPr>
              <w:t>-</w:t>
            </w:r>
            <w:r>
              <w:rPr>
                <w:lang w:val="en-US" w:eastAsia="ja-JP"/>
              </w:rPr>
              <w:tab/>
              <w:t xml:space="preserve">Source [R1-10321-123-7, Ericsson] provide evaluation results show that, for Device 2b and Device C, a 10% BLER cannot be achieved with </w:t>
            </w:r>
            <m:oMath>
              <m:sSubSup>
                <m:sSubSupPr>
                  <m:ctrlPr>
                    <w:rPr>
                      <w:rFonts w:ascii="Cambria Math" w:hAnsi="Cambria Math"/>
                      <w:lang w:val="en-US" w:eastAsia="ja-JP"/>
                    </w:rPr>
                  </m:ctrlPr>
                </m:sSubSupPr>
                <m:e>
                  <m:r>
                    <w:rPr>
                      <w:rFonts w:ascii="Cambria Math" w:hAnsi="Cambria Math"/>
                      <w:lang w:val="en-US" w:eastAsia="ja-JP"/>
                    </w:rPr>
                    <m:t>M</m:t>
                  </m:r>
                </m:e>
                <m:sub>
                  <m:r>
                    <m:rPr>
                      <m:nor/>
                    </m:rPr>
                    <w:rPr>
                      <w:lang w:val="en-US" w:eastAsia="ja-JP"/>
                    </w:rPr>
                    <m:t>chip</m:t>
                  </m:r>
                </m:sub>
                <m:sup>
                  <m:r>
                    <m:rPr>
                      <m:nor/>
                    </m:rPr>
                    <w:rPr>
                      <w:lang w:val="en-US" w:eastAsia="ja-JP"/>
                    </w:rPr>
                    <m:t>symb</m:t>
                  </m:r>
                </m:sup>
              </m:sSubSup>
            </m:oMath>
            <w:r>
              <w:rPr>
                <w:lang w:val="en-US" w:eastAsia="ja-JP"/>
              </w:rPr>
              <w:t xml:space="preserve">=32. </w:t>
            </w:r>
            <w:r>
              <w:rPr>
                <w:color w:val="FF0000"/>
                <w:lang w:val="en-US" w:eastAsia="ja-JP"/>
              </w:rPr>
              <w:t>Source [Xiaomi] provides evaluation results show that, there is an error floor at BLER of 10^-1 for M = 32. Source [</w:t>
            </w:r>
            <w:r>
              <w:rPr>
                <w:color w:val="FF0000"/>
                <w:lang w:eastAsia="zh-CN"/>
              </w:rPr>
              <w:t xml:space="preserve">IITK] </w:t>
            </w:r>
            <w:r>
              <w:rPr>
                <w:color w:val="FF0000"/>
                <w:lang w:val="en-US" w:eastAsia="ja-JP"/>
              </w:rPr>
              <w:t>provides evaluation results show that</w:t>
            </w:r>
            <w:r>
              <w:rPr>
                <w:color w:val="FF0000"/>
                <w:lang w:eastAsia="zh-CN"/>
              </w:rPr>
              <w:t xml:space="preserve"> that BLER for M = 32 is close to 1 in outdoor scenarios across SNRs and failing to meet the 10% BLER target even with FEC and block-level repetitions</w:t>
            </w:r>
          </w:p>
          <w:p w14:paraId="70846364" w14:textId="77777777" w:rsidR="00851020" w:rsidRDefault="00851020" w:rsidP="000266D0">
            <w:pPr>
              <w:pStyle w:val="B1"/>
              <w:spacing w:before="60" w:after="60"/>
              <w:rPr>
                <w:lang w:val="en-US" w:eastAsia="ja-JP"/>
              </w:rPr>
            </w:pPr>
            <w:r>
              <w:rPr>
                <w:lang w:val="en-US" w:eastAsia="ja-JP"/>
              </w:rPr>
              <w:t>-</w:t>
            </w:r>
            <w:r>
              <w:rPr>
                <w:lang w:val="en-US" w:eastAsia="ja-JP"/>
              </w:rPr>
              <w:tab/>
              <w:t xml:space="preserve">Sources [R1-10321-123-12, OPPO] and [R1-10321-123-13, Samsung] state that, higher data rate with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lacks motivation.</w:t>
            </w:r>
          </w:p>
          <w:p w14:paraId="21E5EBF7" w14:textId="77777777" w:rsidR="00851020" w:rsidRDefault="00851020" w:rsidP="000266D0">
            <w:pPr>
              <w:pStyle w:val="B1"/>
              <w:spacing w:before="60" w:after="60"/>
              <w:rPr>
                <w:lang w:val="en-US" w:eastAsia="ja-JP"/>
              </w:rPr>
            </w:pPr>
            <w:r>
              <w:rPr>
                <w:lang w:val="en-US" w:eastAsia="ja-JP"/>
              </w:rPr>
              <w:t>-</w:t>
            </w:r>
            <w:r>
              <w:rPr>
                <w:lang w:val="en-US" w:eastAsia="ja-JP"/>
              </w:rPr>
              <w:tab/>
              <w:t xml:space="preserve"> Source [R1-10321-123-25, NTT DOCOMO] states that, it would increase device complexity as devices need to blindly detect and differentiate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 xml:space="preserve">=24 and </w:t>
            </w:r>
            <m:oMath>
              <m:sSubSup>
                <m:sSubSupPr>
                  <m:ctrlPr>
                    <w:rPr>
                      <w:rFonts w:ascii="Cambria Math" w:hAnsi="Cambria Math"/>
                      <w:i/>
                    </w:rPr>
                  </m:ctrlPr>
                </m:sSubSupPr>
                <m:e>
                  <m:r>
                    <w:rPr>
                      <w:rFonts w:ascii="Cambria Math" w:hAnsi="Cambria Math"/>
                    </w:rPr>
                    <m:t>M</m:t>
                  </m:r>
                </m:e>
                <m:sub>
                  <m:r>
                    <m:rPr>
                      <m:nor/>
                    </m:rPr>
                    <w:rPr>
                      <w:rFonts w:ascii="Cambria Math" w:hAnsi="Cambria Math"/>
                    </w:rPr>
                    <m:t>chip</m:t>
                  </m:r>
                </m:sub>
                <m:sup>
                  <m:r>
                    <m:rPr>
                      <m:nor/>
                    </m:rPr>
                    <w:rPr>
                      <w:rFonts w:ascii="Cambria Math" w:hAnsi="Cambria Math"/>
                    </w:rPr>
                    <m:t>symb</m:t>
                  </m:r>
                </m:sup>
              </m:sSubSup>
            </m:oMath>
            <w:r>
              <w:rPr>
                <w:lang w:val="en-US" w:eastAsia="ja-JP"/>
              </w:rPr>
              <w:t>=32 with certain FDR.</w:t>
            </w:r>
          </w:p>
        </w:tc>
      </w:tr>
    </w:tbl>
    <w:p w14:paraId="03F86CA2" w14:textId="77777777" w:rsidR="00851020" w:rsidRPr="00851020" w:rsidRDefault="00851020" w:rsidP="001710E3">
      <w:pPr>
        <w:rPr>
          <w:rFonts w:ascii="Times New Roman" w:eastAsia="ＭＳ 明朝" w:hAnsi="Times New Roman"/>
          <w:szCs w:val="20"/>
          <w:lang w:eastAsia="ja-JP"/>
        </w:rPr>
      </w:pPr>
    </w:p>
    <w:p w14:paraId="17B95C2C" w14:textId="33EEE24F" w:rsidR="002B35B5" w:rsidRDefault="002B35B5" w:rsidP="001710E3">
      <w:pPr>
        <w:rPr>
          <w:rFonts w:ascii="Times New Roman" w:eastAsia="ＭＳ 明朝" w:hAnsi="Times New Roman"/>
          <w:szCs w:val="20"/>
          <w:lang w:eastAsia="ja-JP"/>
        </w:rPr>
      </w:pPr>
    </w:p>
    <w:p w14:paraId="6E6CC54A"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1671ED9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feasibility of R2D block level repetition.</w:t>
      </w:r>
    </w:p>
    <w:tbl>
      <w:tblPr>
        <w:tblStyle w:val="af0"/>
        <w:tblW w:w="0" w:type="auto"/>
        <w:tblLook w:val="04A0" w:firstRow="1" w:lastRow="0" w:firstColumn="1" w:lastColumn="0" w:noHBand="0" w:noVBand="1"/>
      </w:tblPr>
      <w:tblGrid>
        <w:gridCol w:w="9631"/>
      </w:tblGrid>
      <w:tr w:rsidR="00851020" w14:paraId="04B2B2CF" w14:textId="77777777" w:rsidTr="000266D0">
        <w:tc>
          <w:tcPr>
            <w:tcW w:w="10082" w:type="dxa"/>
          </w:tcPr>
          <w:p w14:paraId="2BB58710" w14:textId="77777777" w:rsidR="00851020" w:rsidRDefault="00851020" w:rsidP="000266D0">
            <w:pPr>
              <w:spacing w:before="60" w:after="60"/>
              <w:rPr>
                <w:rFonts w:eastAsia="DengXian"/>
                <w:sz w:val="24"/>
              </w:rPr>
            </w:pPr>
            <w:proofErr w:type="gramStart"/>
            <w:r>
              <w:rPr>
                <w:rFonts w:eastAsia="DengXian"/>
                <w:sz w:val="24"/>
              </w:rPr>
              <w:t>6A.1.x.y</w:t>
            </w:r>
            <w:proofErr w:type="gramEnd"/>
            <w:r>
              <w:rPr>
                <w:rFonts w:eastAsia="DengXian"/>
                <w:sz w:val="24"/>
              </w:rPr>
              <w:tab/>
              <w:t>Repetition</w:t>
            </w:r>
          </w:p>
          <w:p w14:paraId="6E0B4148" w14:textId="77777777" w:rsidR="00851020" w:rsidRDefault="00851020" w:rsidP="000266D0">
            <w:pPr>
              <w:spacing w:before="60" w:after="60"/>
              <w:rPr>
                <w:rFonts w:eastAsia="DengXian"/>
              </w:rPr>
            </w:pPr>
            <w:r>
              <w:rPr>
                <w:rFonts w:eastAsia="DengXian"/>
              </w:rPr>
              <w:t>Block-level repetition as defined in Clause 6.1.0.1 is considered for the study; other types of repetition are not considered.</w:t>
            </w:r>
          </w:p>
          <w:p w14:paraId="40D46A81" w14:textId="77777777" w:rsidR="00851020" w:rsidRDefault="00851020" w:rsidP="000266D0">
            <w:pPr>
              <w:spacing w:before="60" w:after="60"/>
              <w:rPr>
                <w:rFonts w:eastAsia="DengXian"/>
              </w:rPr>
            </w:pPr>
            <w:r>
              <w:rPr>
                <w:rFonts w:eastAsia="DengXian"/>
              </w:rPr>
              <w:t>It is reported by sources [R1-10321-123-1, FUTUREWEI], [R1-10321-123-3, vivo]</w:t>
            </w:r>
            <w:r>
              <w:rPr>
                <w:rFonts w:eastAsia="DengXian" w:hint="eastAsia"/>
              </w:rPr>
              <w:t>,</w:t>
            </w:r>
            <w:r>
              <w:rPr>
                <w:rFonts w:eastAsia="DengXian"/>
              </w:rPr>
              <w:t xml:space="preserve"> [R1-10321-123-5, CMCC], [R1-10321-123-6, Huawei], [R1-10321-123-8, NEC], [R1-10321-123-9, CATT], [R1-10321-123-10, CTC],  [R1-10321-123-12, OPPO], [R1-10321-123-15, </w:t>
            </w:r>
            <w:proofErr w:type="spellStart"/>
            <w:r>
              <w:rPr>
                <w:rFonts w:eastAsia="DengXian"/>
              </w:rPr>
              <w:t>Transsion</w:t>
            </w:r>
            <w:proofErr w:type="spellEnd"/>
            <w:r>
              <w:rPr>
                <w:rFonts w:eastAsia="DengXian"/>
              </w:rPr>
              <w:t xml:space="preserve">], [R1-10321-123-16, LGE ], [R1-10321-123-19, Apple], [R1-10321-123-24, Qualcomm], [R1-10321-123-28, </w:t>
            </w:r>
            <w:proofErr w:type="spellStart"/>
            <w:r>
              <w:rPr>
                <w:rFonts w:eastAsia="DengXian"/>
              </w:rPr>
              <w:t>CEWiT</w:t>
            </w:r>
            <w:proofErr w:type="spellEnd"/>
            <w:r>
              <w:rPr>
                <w:rFonts w:eastAsia="DengXian"/>
              </w:rPr>
              <w:t xml:space="preserve">], [R1-10321-123-29, Sequans], [R1-10321-123-17, Panasonic], [R1-10321-123-23, </w:t>
            </w:r>
            <w:proofErr w:type="spellStart"/>
            <w:r>
              <w:rPr>
                <w:rFonts w:eastAsia="DengXian"/>
              </w:rPr>
              <w:t>Quectel</w:t>
            </w:r>
            <w:proofErr w:type="spellEnd"/>
            <w:r>
              <w:rPr>
                <w:rFonts w:eastAsia="DengXian"/>
              </w:rPr>
              <w:t>],</w:t>
            </w:r>
            <w:r>
              <w:rPr>
                <w:rFonts w:eastAsia="DengXian" w:hint="eastAsia"/>
              </w:rPr>
              <w:t xml:space="preserve"> [R1-10321-123-25, NTT DOCOMO]</w:t>
            </w:r>
            <w:r>
              <w:rPr>
                <w:rFonts w:eastAsia="DengXian"/>
              </w:rPr>
              <w:t xml:space="preserve">, </w:t>
            </w:r>
            <w:r>
              <w:rPr>
                <w:rFonts w:eastAsia="DengXian"/>
                <w:color w:val="FF0000"/>
              </w:rPr>
              <w:t>[Samsung], [ZTE]</w:t>
            </w:r>
            <w:r>
              <w:rPr>
                <w:rFonts w:eastAsia="DengXian"/>
              </w:rPr>
              <w:t xml:space="preserve"> and [R1-10321-123-27, IITK] that R2D repetition is feasible </w:t>
            </w:r>
            <w:r>
              <w:rPr>
                <w:rFonts w:eastAsia="DengXian" w:hint="eastAsia"/>
              </w:rPr>
              <w:t xml:space="preserve">and </w:t>
            </w:r>
            <w:r>
              <w:rPr>
                <w:rFonts w:eastAsia="DengXian"/>
              </w:rPr>
              <w:t>can be considered.</w:t>
            </w:r>
          </w:p>
          <w:p w14:paraId="3006C0BD" w14:textId="77777777" w:rsidR="00851020" w:rsidRDefault="00851020" w:rsidP="000266D0">
            <w:pPr>
              <w:spacing w:before="60" w:after="60"/>
              <w:rPr>
                <w:rFonts w:eastAsia="DengXian"/>
              </w:rPr>
            </w:pPr>
            <w:r>
              <w:rPr>
                <w:rFonts w:eastAsia="DengXian"/>
              </w:rPr>
              <w:t xml:space="preserve">Sources [R1-10321-123-3, vivo], [R1-10321-123-6, Huawei], [R1-10321-123-5, CMCC], [R1-10321-123-12, OPPO], [R1-10321-123-9, CATT], [R1-10321-123-15, </w:t>
            </w:r>
            <w:proofErr w:type="spellStart"/>
            <w:r>
              <w:rPr>
                <w:rFonts w:eastAsia="DengXian"/>
              </w:rPr>
              <w:t>Transsion</w:t>
            </w:r>
            <w:proofErr w:type="spellEnd"/>
            <w:r>
              <w:rPr>
                <w:rFonts w:eastAsia="DengXian"/>
              </w:rPr>
              <w:t xml:space="preserve">], [R1-10321-123-19, Apple], </w:t>
            </w:r>
            <w:r>
              <w:rPr>
                <w:rFonts w:eastAsia="DengXian"/>
                <w:color w:val="FF0000"/>
              </w:rPr>
              <w:t xml:space="preserve">[Samsung], [ZTE] </w:t>
            </w:r>
            <w:r>
              <w:rPr>
                <w:rFonts w:eastAsia="DengXian"/>
              </w:rPr>
              <w:t xml:space="preserve">and [R1-10321-123-27, IITK] report that repetition schemes including block-level repetition </w:t>
            </w:r>
            <w:r>
              <w:rPr>
                <w:rFonts w:eastAsia="DengXian" w:hint="eastAsia"/>
              </w:rPr>
              <w:t>are</w:t>
            </w:r>
            <w:r>
              <w:rPr>
                <w:rFonts w:eastAsia="DengXian"/>
              </w:rPr>
              <w:t xml:space="preserve"> feasible.</w:t>
            </w:r>
          </w:p>
          <w:p w14:paraId="0E1CDF64" w14:textId="77777777" w:rsidR="00851020" w:rsidRDefault="00851020" w:rsidP="000266D0">
            <w:pPr>
              <w:spacing w:before="60" w:after="60"/>
              <w:rPr>
                <w:rFonts w:eastAsia="DengXian"/>
                <w:color w:val="FF0000"/>
                <w:sz w:val="22"/>
                <w:szCs w:val="22"/>
                <w:lang w:eastAsia="zh-CN"/>
              </w:rPr>
            </w:pPr>
            <w:r>
              <w:rPr>
                <w:rFonts w:eastAsia="DengXian"/>
                <w:color w:val="FF0000"/>
                <w:sz w:val="22"/>
                <w:szCs w:val="22"/>
                <w:lang w:eastAsia="zh-CN"/>
              </w:rPr>
              <w:t xml:space="preserve">Source [Ericsson] and [OPPO] </w:t>
            </w:r>
            <w:r>
              <w:rPr>
                <w:color w:val="FF0000"/>
                <w:sz w:val="22"/>
                <w:szCs w:val="22"/>
              </w:rPr>
              <w:t xml:space="preserve">state </w:t>
            </w:r>
            <w:r>
              <w:rPr>
                <w:rFonts w:eastAsia="DengXian"/>
                <w:color w:val="FF0000"/>
                <w:sz w:val="22"/>
                <w:szCs w:val="22"/>
                <w:lang w:eastAsia="zh-CN"/>
              </w:rPr>
              <w:t>that,</w:t>
            </w:r>
            <w:r>
              <w:rPr>
                <w:color w:val="FF0000"/>
                <w:sz w:val="22"/>
                <w:szCs w:val="22"/>
                <w:lang w:eastAsia="zh-CN"/>
              </w:rPr>
              <w:t xml:space="preserve"> block-level repetition requires a large volatile memory to store received repetitions of a block, Source [OPPO] further states that block-level repetition </w:t>
            </w:r>
            <w:r>
              <w:rPr>
                <w:color w:val="FF0000"/>
                <w:sz w:val="22"/>
                <w:szCs w:val="22"/>
              </w:rPr>
              <w:t>should be feasible for small TBS. whether block-level repetition(s) can be applied to large TBS e.g., thousands of bits, should be further studied</w:t>
            </w:r>
            <w:r>
              <w:rPr>
                <w:rFonts w:eastAsia="DengXian"/>
                <w:color w:val="FF0000"/>
                <w:sz w:val="22"/>
                <w:szCs w:val="22"/>
                <w:lang w:eastAsia="zh-CN"/>
              </w:rPr>
              <w:t>.</w:t>
            </w:r>
          </w:p>
        </w:tc>
      </w:tr>
    </w:tbl>
    <w:p w14:paraId="436D3B4C" w14:textId="77777777" w:rsidR="00851020" w:rsidRDefault="00851020" w:rsidP="001710E3">
      <w:pPr>
        <w:rPr>
          <w:rFonts w:ascii="Times New Roman" w:eastAsia="ＭＳ 明朝" w:hAnsi="Times New Roman"/>
          <w:szCs w:val="20"/>
          <w:lang w:eastAsia="ja-JP"/>
        </w:rPr>
      </w:pPr>
    </w:p>
    <w:p w14:paraId="5118A8F9" w14:textId="77777777" w:rsidR="00851020" w:rsidRDefault="00851020" w:rsidP="001710E3">
      <w:pPr>
        <w:rPr>
          <w:rFonts w:ascii="Times New Roman" w:eastAsia="ＭＳ 明朝" w:hAnsi="Times New Roman"/>
          <w:szCs w:val="20"/>
          <w:lang w:eastAsia="ja-JP"/>
        </w:rPr>
      </w:pPr>
    </w:p>
    <w:p w14:paraId="6965FC67" w14:textId="77777777" w:rsidR="00851020" w:rsidRDefault="00851020" w:rsidP="00851020">
      <w:pPr>
        <w:rPr>
          <w:rFonts w:ascii="Times New Roman" w:eastAsia="ＭＳ 明朝" w:hAnsi="Times New Roman"/>
          <w:szCs w:val="20"/>
          <w:lang w:eastAsia="ja-JP"/>
        </w:rPr>
      </w:pPr>
      <w:r w:rsidRPr="005053A9">
        <w:rPr>
          <w:rFonts w:ascii="Times New Roman" w:eastAsia="ＭＳ 明朝" w:hAnsi="Times New Roman" w:hint="eastAsia"/>
          <w:szCs w:val="20"/>
          <w:highlight w:val="green"/>
          <w:lang w:eastAsia="ja-JP"/>
        </w:rPr>
        <w:t>Agreement:</w:t>
      </w:r>
    </w:p>
    <w:p w14:paraId="66A8DEBE" w14:textId="77777777" w:rsidR="00851020" w:rsidRPr="00851020" w:rsidRDefault="00851020" w:rsidP="00851020">
      <w:pPr>
        <w:rPr>
          <w:rFonts w:eastAsia="DengXian"/>
          <w:szCs w:val="20"/>
          <w:lang w:eastAsia="zh-CN"/>
        </w:rPr>
      </w:pPr>
      <w:r w:rsidRPr="00851020">
        <w:rPr>
          <w:rFonts w:eastAsia="DengXian" w:hint="eastAsia"/>
          <w:szCs w:val="20"/>
          <w:lang w:eastAsia="zh-CN"/>
        </w:rPr>
        <w:t>U</w:t>
      </w:r>
      <w:r w:rsidRPr="00851020">
        <w:rPr>
          <w:rFonts w:eastAsia="DengXian"/>
          <w:szCs w:val="20"/>
          <w:lang w:eastAsia="zh-CN"/>
        </w:rPr>
        <w:t>pdate TR 38.679 on R2D coding scheme.</w:t>
      </w:r>
    </w:p>
    <w:tbl>
      <w:tblPr>
        <w:tblStyle w:val="af0"/>
        <w:tblW w:w="0" w:type="auto"/>
        <w:tblLook w:val="04A0" w:firstRow="1" w:lastRow="0" w:firstColumn="1" w:lastColumn="0" w:noHBand="0" w:noVBand="1"/>
      </w:tblPr>
      <w:tblGrid>
        <w:gridCol w:w="9631"/>
      </w:tblGrid>
      <w:tr w:rsidR="00851020" w14:paraId="02205957" w14:textId="77777777" w:rsidTr="000266D0">
        <w:tc>
          <w:tcPr>
            <w:tcW w:w="10082" w:type="dxa"/>
          </w:tcPr>
          <w:p w14:paraId="777601DA" w14:textId="77777777" w:rsidR="00851020" w:rsidRPr="00AE13C7" w:rsidRDefault="00851020" w:rsidP="000266D0">
            <w:pPr>
              <w:pStyle w:val="3GPPNormalText"/>
              <w:spacing w:before="60" w:after="60"/>
              <w:rPr>
                <w:sz w:val="28"/>
                <w:szCs w:val="32"/>
                <w:lang w:val="en-US"/>
              </w:rPr>
            </w:pPr>
            <w:r w:rsidRPr="00AE13C7">
              <w:rPr>
                <w:sz w:val="28"/>
                <w:szCs w:val="32"/>
                <w:lang w:val="en-US"/>
              </w:rPr>
              <w:t>6A.</w:t>
            </w:r>
            <w:proofErr w:type="gramStart"/>
            <w:r w:rsidRPr="00AE13C7">
              <w:rPr>
                <w:sz w:val="28"/>
                <w:szCs w:val="32"/>
                <w:lang w:val="en-US"/>
              </w:rPr>
              <w:t>1.x.y.</w:t>
            </w:r>
            <w:proofErr w:type="gramEnd"/>
            <w:r w:rsidRPr="00AE13C7">
              <w:rPr>
                <w:sz w:val="28"/>
                <w:szCs w:val="32"/>
                <w:lang w:val="en-US"/>
              </w:rPr>
              <w:t>1</w:t>
            </w:r>
            <w:r w:rsidRPr="00AE13C7">
              <w:rPr>
                <w:sz w:val="28"/>
                <w:szCs w:val="32"/>
                <w:lang w:val="en-US"/>
              </w:rPr>
              <w:tab/>
              <w:t>Coding schemes</w:t>
            </w:r>
          </w:p>
          <w:p w14:paraId="0531F871" w14:textId="77777777" w:rsidR="00851020" w:rsidRDefault="00851020" w:rsidP="000266D0">
            <w:pPr>
              <w:spacing w:before="60" w:after="60"/>
              <w:rPr>
                <w:rFonts w:eastAsia="DengXian"/>
              </w:rPr>
            </w:pPr>
            <w:r>
              <w:rPr>
                <w:rFonts w:eastAsia="DengXian"/>
              </w:rPr>
              <w:t>FEC for R2D is studied, with code rates of 1/2, 1/3 and 1/4 and the following candidate coding schemes:</w:t>
            </w:r>
          </w:p>
          <w:p w14:paraId="6914BE6C" w14:textId="77777777" w:rsidR="00851020" w:rsidRDefault="00851020" w:rsidP="000266D0">
            <w:pPr>
              <w:pStyle w:val="EX"/>
              <w:spacing w:before="60" w:after="60"/>
              <w:rPr>
                <w:rFonts w:eastAsia="DengXian"/>
              </w:rPr>
            </w:pPr>
            <w:r>
              <w:rPr>
                <w:rFonts w:eastAsia="DengXian"/>
              </w:rPr>
              <w:t>Coding scheme 1: LTE tail biting convolutional code</w:t>
            </w:r>
          </w:p>
          <w:p w14:paraId="5BDA17FD" w14:textId="77777777" w:rsidR="00851020" w:rsidRDefault="00851020" w:rsidP="000266D0">
            <w:pPr>
              <w:pStyle w:val="EX"/>
              <w:spacing w:before="60" w:after="60"/>
              <w:rPr>
                <w:rFonts w:eastAsia="DengXian"/>
              </w:rPr>
            </w:pPr>
            <w:r>
              <w:rPr>
                <w:rFonts w:eastAsia="DengXian"/>
              </w:rPr>
              <w:t>Coding scheme 2: Tailed convolutional codes with the same polynomials as LTE tail biting convolutional codes</w:t>
            </w:r>
          </w:p>
          <w:p w14:paraId="58D72E2F" w14:textId="77777777" w:rsidR="00851020" w:rsidRDefault="00851020" w:rsidP="000266D0">
            <w:pPr>
              <w:pStyle w:val="EX"/>
              <w:spacing w:before="60" w:after="60"/>
              <w:rPr>
                <w:rFonts w:eastAsia="DengXian"/>
              </w:rPr>
            </w:pPr>
            <w:r>
              <w:rPr>
                <w:rFonts w:eastAsia="DengXian"/>
              </w:rPr>
              <w:t>Coding scheme 3: Reed-Muller codes</w:t>
            </w:r>
          </w:p>
          <w:p w14:paraId="5213A2C8" w14:textId="77777777" w:rsidR="00851020" w:rsidRDefault="00851020" w:rsidP="000266D0">
            <w:pPr>
              <w:spacing w:before="60" w:after="60"/>
              <w:rPr>
                <w:rFonts w:eastAsia="DengXian"/>
              </w:rPr>
            </w:pPr>
            <w:r>
              <w:rPr>
                <w:rFonts w:eastAsia="DengXian"/>
              </w:rPr>
              <w:t>For comparison between Coding scheme 1 and Coding scheme 2:</w:t>
            </w:r>
          </w:p>
          <w:p w14:paraId="5658A71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[R1-10321-123-1, FUTUREWEI] states, for the same number of information bits N, a tailed convolutional code encodes L-1 additional bits (tail bits) to ensure the final state returns to 0. With tail bits, a typical decoder can operate on N+L-1 bits. With TBCC, no additional bits are needed but a typical decoder </w:t>
            </w:r>
            <w:r>
              <w:rPr>
                <w:rFonts w:eastAsia="DengXian"/>
              </w:rPr>
              <w:lastRenderedPageBreak/>
              <w:t>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220F5F1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compared with LTE TBCC, tailed convolutional code can reduce decoding complexity while increase the overhead.</w:t>
            </w:r>
          </w:p>
          <w:p w14:paraId="42C0F776" w14:textId="77777777" w:rsidR="00851020" w:rsidRDefault="00851020" w:rsidP="000266D0">
            <w:pPr>
              <w:pStyle w:val="B1"/>
              <w:spacing w:before="60" w:after="60"/>
              <w:rPr>
                <w:rFonts w:eastAsia="DengXian"/>
              </w:rPr>
            </w:pPr>
            <w:r>
              <w:rPr>
                <w:rFonts w:eastAsia="DengXian"/>
              </w:rPr>
              <w:t>-</w:t>
            </w:r>
            <w:r>
              <w:rPr>
                <w:rFonts w:eastAsia="DengXian"/>
              </w:rPr>
              <w:tab/>
              <w:t>Source [R1-10321-123-6, Huawei] states tailed convolutional codes with the same polynomial as LTE TBCC has a performance similar to LTE TBCC but suffers rate loss with zero bits padded at the end of the input bits.</w:t>
            </w:r>
          </w:p>
          <w:p w14:paraId="7FE2437A" w14:textId="77777777" w:rsidR="00851020" w:rsidRDefault="00851020" w:rsidP="000266D0">
            <w:pPr>
              <w:pStyle w:val="B1"/>
              <w:spacing w:before="60" w:after="60"/>
              <w:rPr>
                <w:rFonts w:eastAsia="DengXian"/>
              </w:rPr>
            </w:pPr>
            <w:r>
              <w:rPr>
                <w:rFonts w:eastAsia="DengXian"/>
              </w:rPr>
              <w:t>-</w:t>
            </w:r>
            <w:r>
              <w:rPr>
                <w:rFonts w:eastAsia="DengXian"/>
              </w:rPr>
              <w:tab/>
              <w:t>Source [R1-10321-123-26, TCL] states, the decoding for Tailed convolutional code maybe simpler, but the tail bits need to be sent, and the actual effective code rate slightly decreases.</w:t>
            </w:r>
          </w:p>
          <w:p w14:paraId="2643A8D1" w14:textId="77777777" w:rsidR="00851020" w:rsidRDefault="00851020" w:rsidP="000266D0">
            <w:pPr>
              <w:pStyle w:val="B1"/>
              <w:spacing w:before="60" w:after="60"/>
              <w:rPr>
                <w:rFonts w:eastAsia="DengXian"/>
                <w:color w:val="FF0000"/>
              </w:rPr>
            </w:pPr>
            <w:r>
              <w:rPr>
                <w:rFonts w:eastAsia="DengXian" w:hint="eastAsia"/>
                <w:color w:val="FF0000"/>
                <w:lang w:eastAsia="zh-CN"/>
              </w:rPr>
              <w:t>-</w:t>
            </w:r>
            <w:r>
              <w:rPr>
                <w:rFonts w:eastAsia="DengXian"/>
                <w:color w:val="FF0000"/>
                <w:lang w:eastAsia="zh-CN"/>
              </w:rPr>
              <w:t xml:space="preserve">  </w:t>
            </w:r>
            <w:r>
              <w:rPr>
                <w:rFonts w:eastAsia="DengXian"/>
                <w:color w:val="FF0000"/>
              </w:rPr>
              <w:t>Source [NOKIA] states, TBCC is prioritized over tailed CC, provided that the decoding complexity is acceptable for device 2b/C.</w:t>
            </w:r>
          </w:p>
          <w:p w14:paraId="0CB01965"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tailed CC results in a code rate loss, making the code rate less than 1/n, where n is the number of polynomials, TBCC encoding does not require additional complexity or registers compared with tailed CC. And, TBCC encoding has larger code rate compared with Zero-tail CC. </w:t>
            </w:r>
          </w:p>
          <w:p w14:paraId="5ACAE565"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hint="eastAsia"/>
                <w:color w:val="FF0000"/>
                <w:u w:val="single"/>
                <w:lang w:eastAsia="zh-CN"/>
              </w:rPr>
              <w:t>-</w:t>
            </w:r>
            <w:r w:rsidRPr="00A52DE5">
              <w:rPr>
                <w:rFonts w:eastAsia="DengXian"/>
                <w:color w:val="FF0000"/>
                <w:u w:val="single"/>
                <w:lang w:eastAsia="zh-CN"/>
              </w:rPr>
              <w:t xml:space="preserve">  Source [Samsung] states, tailed convolutional codes suffer from reduced spectral efficiency due to zero padding.</w:t>
            </w:r>
          </w:p>
          <w:p w14:paraId="34CF4C41" w14:textId="77777777" w:rsidR="00851020" w:rsidRDefault="00851020" w:rsidP="000266D0">
            <w:pPr>
              <w:spacing w:before="60" w:after="60"/>
              <w:rPr>
                <w:rFonts w:eastAsia="DengXian"/>
              </w:rPr>
            </w:pPr>
            <w:r>
              <w:rPr>
                <w:rFonts w:eastAsia="DengXian"/>
              </w:rPr>
              <w:t>For comparison between Coding scheme 1 and Coding scheme 3:</w:t>
            </w:r>
          </w:p>
          <w:p w14:paraId="0FAD170F" w14:textId="77777777" w:rsidR="00851020" w:rsidRDefault="00851020" w:rsidP="000266D0">
            <w:pPr>
              <w:pStyle w:val="B1"/>
              <w:spacing w:before="60" w:after="60"/>
              <w:rPr>
                <w:rFonts w:eastAsia="DengXian"/>
              </w:rPr>
            </w:pPr>
            <w:r>
              <w:rPr>
                <w:rFonts w:eastAsia="DengXian"/>
              </w:rPr>
              <w:t>-</w:t>
            </w:r>
            <w:r>
              <w:rPr>
                <w:rFonts w:eastAsia="DengXian"/>
              </w:rPr>
              <w:tab/>
              <w:t>Source [R1-10321-123-3, vivo] states RM code suffers performance degradation and larger complexity at least for larger transport block size, without power reduction benefit</w:t>
            </w:r>
          </w:p>
          <w:p w14:paraId="7E5A4BD3" w14:textId="77777777" w:rsidR="00851020" w:rsidRDefault="00851020" w:rsidP="000266D0">
            <w:pPr>
              <w:pStyle w:val="B1"/>
              <w:spacing w:before="60" w:after="60"/>
              <w:rPr>
                <w:rFonts w:eastAsia="DengXian"/>
              </w:rPr>
            </w:pPr>
            <w:r>
              <w:rPr>
                <w:rFonts w:eastAsia="DengXian"/>
              </w:rPr>
              <w:t>-</w:t>
            </w:r>
            <w:r>
              <w:rPr>
                <w:rFonts w:eastAsia="DengXian"/>
              </w:rPr>
              <w:tab/>
              <w:t>Source [R1-10321-123-5, CMCC] states, RM code is deprioritized due to the restricted operational range</w:t>
            </w:r>
          </w:p>
          <w:p w14:paraId="691BD263"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[R1-10321-123-6, Huawei] states RM codes have a 4-5 times higher power consumption than convolutional codes due to the complicated fast Hadamard transform calculation for the FEC decoder, and has a </w:t>
            </w:r>
            <w:proofErr w:type="gramStart"/>
            <w:r>
              <w:rPr>
                <w:rFonts w:eastAsia="DengXian"/>
              </w:rPr>
              <w:t>3-11 bit</w:t>
            </w:r>
            <w:proofErr w:type="gramEnd"/>
            <w:r>
              <w:rPr>
                <w:rFonts w:eastAsia="DengXian"/>
              </w:rPr>
              <w:t xml:space="preserve"> TBS restriction in the NR baseline design.</w:t>
            </w:r>
          </w:p>
          <w:p w14:paraId="6B63202A"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[R1-10321-123-26, TCL] states the combinations of code length and code rate for RM code are limited, which is less flexible than convolutional codes. And the evaluation for the performance of the RM code is needed under low signal-to-noise ratio conditions. </w:t>
            </w:r>
          </w:p>
          <w:p w14:paraId="54D5E34B"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[R1-10321-123-24, Qualcomm] states RM codes </w:t>
            </w:r>
            <w:proofErr w:type="gramStart"/>
            <w:r>
              <w:rPr>
                <w:rFonts w:eastAsia="DengXian"/>
              </w:rPr>
              <w:t>performs</w:t>
            </w:r>
            <w:proofErr w:type="gramEnd"/>
            <w:r>
              <w:rPr>
                <w:rFonts w:eastAsia="DengXian"/>
              </w:rPr>
              <w:t xml:space="preserve"> worse than TBCC. RM with k=8 or 10, n=32 has lower decoding complexity, memory cost, hardware area cost and lower power consumption than Viterbi decoding for TBCC with 1/2 or 1/3 coding rate.</w:t>
            </w:r>
          </w:p>
          <w:p w14:paraId="2C7D8DC9" w14:textId="77777777" w:rsidR="00851020" w:rsidRDefault="00851020" w:rsidP="000266D0">
            <w:pPr>
              <w:pStyle w:val="B1"/>
              <w:spacing w:before="60" w:after="60"/>
              <w:rPr>
                <w:rFonts w:eastAsia="DengXian"/>
              </w:rPr>
            </w:pPr>
            <w:r>
              <w:rPr>
                <w:rFonts w:eastAsia="DengXian"/>
              </w:rPr>
              <w:t>-</w:t>
            </w:r>
            <w:r>
              <w:rPr>
                <w:rFonts w:eastAsia="DengXian"/>
              </w:rPr>
              <w:tab/>
              <w:t xml:space="preserve">Source [R1-10321-123-25, NTT DOCOMO] states decoding complexity of RM code is expected to be lower than Viterbi decoding for TBCC. RM is not supported for payload size larger than 11. </w:t>
            </w:r>
          </w:p>
          <w:p w14:paraId="67B5342E" w14:textId="77777777" w:rsidR="00851020" w:rsidRDefault="00851020" w:rsidP="000266D0">
            <w:pPr>
              <w:pStyle w:val="B1"/>
              <w:spacing w:before="60" w:after="60"/>
              <w:rPr>
                <w:rFonts w:eastAsia="DengXian"/>
                <w:color w:val="FF0000"/>
                <w:lang w:eastAsia="zh-CN"/>
              </w:rPr>
            </w:pPr>
            <w:r>
              <w:rPr>
                <w:rFonts w:eastAsia="DengXian"/>
                <w:color w:val="FF0000"/>
              </w:rPr>
              <w:t xml:space="preserve">- </w:t>
            </w:r>
            <w:r>
              <w:rPr>
                <w:rFonts w:eastAsia="DengXian"/>
                <w:color w:val="FF0000"/>
                <w:lang w:eastAsia="zh-CN"/>
              </w:rPr>
              <w:t xml:space="preserve"> Source [ZTE] states the RM codes used for PUCCH in 5G </w:t>
            </w:r>
            <w:proofErr w:type="spellStart"/>
            <w:r>
              <w:rPr>
                <w:rFonts w:eastAsia="DengXian"/>
                <w:color w:val="FF0000"/>
                <w:lang w:eastAsia="zh-CN"/>
              </w:rPr>
              <w:t>can not</w:t>
            </w:r>
            <w:proofErr w:type="spellEnd"/>
            <w:r>
              <w:rPr>
                <w:rFonts w:eastAsia="DengXian"/>
                <w:color w:val="FF0000"/>
                <w:lang w:eastAsia="zh-CN"/>
              </w:rPr>
              <w:t xml:space="preserve"> satisfy the requirement of A-IoT</w:t>
            </w:r>
            <w:r>
              <w:rPr>
                <w:rFonts w:eastAsia="DengXian" w:hint="eastAsia"/>
                <w:color w:val="FF0000"/>
                <w:lang w:eastAsia="zh-CN"/>
              </w:rPr>
              <w:t>.</w:t>
            </w:r>
            <w:r>
              <w:rPr>
                <w:rFonts w:eastAsia="DengXian"/>
                <w:color w:val="FF0000"/>
                <w:lang w:eastAsia="zh-CN"/>
              </w:rPr>
              <w:t xml:space="preserve"> </w:t>
            </w:r>
          </w:p>
          <w:p w14:paraId="2D9FB296" w14:textId="77777777" w:rsidR="00851020" w:rsidRDefault="00851020" w:rsidP="000266D0">
            <w:pPr>
              <w:pStyle w:val="B1"/>
              <w:spacing w:before="60" w:after="60"/>
              <w:rPr>
                <w:rFonts w:eastAsia="DengXian"/>
                <w:color w:val="FF0000"/>
                <w:lang w:eastAsia="zh-CN"/>
              </w:rPr>
            </w:pPr>
            <w:r>
              <w:rPr>
                <w:rFonts w:eastAsia="DengXian" w:hint="eastAsia"/>
                <w:color w:val="FF0000"/>
                <w:lang w:eastAsia="zh-CN"/>
              </w:rPr>
              <w:t>-</w:t>
            </w:r>
            <w:r>
              <w:rPr>
                <w:rFonts w:eastAsia="DengXian"/>
                <w:color w:val="FF0000"/>
                <w:lang w:eastAsia="zh-CN"/>
              </w:rPr>
              <w:t xml:space="preserve">  Source [Xiaomi] states, TBCC is corresponding to high decoding complexity at device side than RM. </w:t>
            </w:r>
          </w:p>
          <w:p w14:paraId="6292F138" w14:textId="77777777" w:rsidR="00851020" w:rsidRPr="00A52DE5" w:rsidRDefault="00851020" w:rsidP="000266D0">
            <w:pPr>
              <w:pStyle w:val="B1"/>
              <w:spacing w:before="60" w:after="60"/>
              <w:rPr>
                <w:rFonts w:eastAsia="DengXian"/>
                <w:color w:val="FF0000"/>
                <w:u w:val="single"/>
                <w:lang w:eastAsia="zh-CN"/>
              </w:rPr>
            </w:pPr>
            <w:r w:rsidRPr="00A52DE5">
              <w:rPr>
                <w:rFonts w:eastAsia="DengXian"/>
                <w:color w:val="FF0000"/>
                <w:u w:val="single"/>
                <w:lang w:eastAsia="zh-CN"/>
              </w:rPr>
              <w:t>-  Source [Samsung] states that RM codes provide limited coding gain for long data lengths and incur exponentially increasing decoding complexity as the input length increases.</w:t>
            </w:r>
          </w:p>
          <w:p w14:paraId="3A3CCB2F" w14:textId="77777777" w:rsidR="00851020" w:rsidRPr="00A52DE5" w:rsidRDefault="00851020" w:rsidP="000266D0">
            <w:pPr>
              <w:pStyle w:val="B1"/>
              <w:spacing w:before="60" w:after="60"/>
              <w:rPr>
                <w:rFonts w:eastAsia="DengXian"/>
                <w:color w:val="FF0000"/>
                <w:lang w:eastAsia="zh-CN"/>
              </w:rPr>
            </w:pPr>
          </w:p>
          <w:p w14:paraId="494B9BBF" w14:textId="77777777" w:rsidR="00851020" w:rsidRDefault="00851020" w:rsidP="000266D0">
            <w:pPr>
              <w:pStyle w:val="B1"/>
              <w:spacing w:before="60" w:after="60"/>
              <w:rPr>
                <w:rFonts w:eastAsia="DengXian"/>
              </w:rPr>
            </w:pPr>
          </w:p>
          <w:p w14:paraId="74A2C7C6" w14:textId="77777777" w:rsidR="00851020" w:rsidRDefault="00851020" w:rsidP="000266D0">
            <w:pPr>
              <w:spacing w:before="60" w:after="60"/>
              <w:rPr>
                <w:rFonts w:eastAsia="DengXian"/>
              </w:rPr>
            </w:pPr>
            <w:r>
              <w:rPr>
                <w:rFonts w:eastAsia="DengXian"/>
              </w:rPr>
              <w:t>If FFC is supported for R2D:</w:t>
            </w:r>
          </w:p>
          <w:p w14:paraId="23D6EB85" w14:textId="77777777" w:rsidR="00851020" w:rsidRDefault="00851020" w:rsidP="000266D0">
            <w:pPr>
              <w:pStyle w:val="B1"/>
              <w:spacing w:before="60" w:after="60"/>
              <w:rPr>
                <w:rFonts w:eastAsia="DengXian"/>
              </w:rPr>
            </w:pPr>
            <w:r>
              <w:rPr>
                <w:rFonts w:eastAsia="DengXian"/>
              </w:rPr>
              <w:t>-</w:t>
            </w:r>
            <w:r>
              <w:rPr>
                <w:rFonts w:eastAsia="DengXian"/>
              </w:rPr>
              <w:tab/>
              <w:t xml:space="preserve">Sources [R1-10321-123-3, vivo], [R1-10321-123-5, CMCC], [R1-10321-123-6, Huawei], [R1-10321-123-8, NEC], [R1-10321-123-9, CATT], [R1-10321-123-10, CTC], [R1-10321-123-15, </w:t>
            </w:r>
            <w:proofErr w:type="spellStart"/>
            <w:r>
              <w:rPr>
                <w:rFonts w:eastAsia="DengXian"/>
              </w:rPr>
              <w:t>Transsion</w:t>
            </w:r>
            <w:proofErr w:type="spellEnd"/>
            <w:r>
              <w:rPr>
                <w:rFonts w:eastAsia="DengXian"/>
              </w:rPr>
              <w:t xml:space="preserve">], [R1-10321-123-16, LGE ], [R1-10321-123-19, Apple], [R1-10321-123-26, TCL], [R1-10321-123-29, Sequans] [R1-10321-123-12, OPPO], [R1-10321-123-17, Panasonic], [R1-10321-123-24, Qualcomm], </w:t>
            </w:r>
            <w:r>
              <w:rPr>
                <w:rFonts w:eastAsia="DengXian"/>
                <w:color w:val="FF0000"/>
              </w:rPr>
              <w:t>[NOKIA], [ZTE] [Samsung] and [Sequans]</w:t>
            </w:r>
            <w:r>
              <w:rPr>
                <w:rFonts w:eastAsia="DengXian"/>
                <w:color w:val="C00000"/>
              </w:rPr>
              <w:t xml:space="preserve"> </w:t>
            </w:r>
            <w:r>
              <w:rPr>
                <w:rFonts w:eastAsia="DengXian"/>
              </w:rPr>
              <w:t xml:space="preserve">report LTE TBCC (Coding scheme 1) should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LTE TBCC (Coding scheme 1) can be supported when the number of information bits is small. </w:t>
            </w:r>
          </w:p>
          <w:p w14:paraId="07161913" w14:textId="77777777" w:rsidR="00851020" w:rsidRDefault="00851020" w:rsidP="000266D0">
            <w:pPr>
              <w:pStyle w:val="B1"/>
              <w:spacing w:before="60" w:after="60"/>
              <w:rPr>
                <w:rFonts w:eastAsia="DengXian"/>
              </w:rPr>
            </w:pPr>
            <w:r>
              <w:rPr>
                <w:rFonts w:eastAsia="DengXian"/>
              </w:rPr>
              <w:t>-</w:t>
            </w:r>
            <w:r>
              <w:rPr>
                <w:rFonts w:eastAsia="DengXian"/>
              </w:rPr>
              <w:tab/>
              <w:t xml:space="preserve">Sources </w:t>
            </w:r>
            <w:r>
              <w:rPr>
                <w:rFonts w:eastAsia="DengXian"/>
                <w:strike/>
                <w:color w:val="FF0000"/>
              </w:rPr>
              <w:t>[R1-10321-123-1, FUTUREWEI],</w:t>
            </w:r>
            <w:r>
              <w:rPr>
                <w:rFonts w:eastAsia="DengXian"/>
              </w:rPr>
              <w:t xml:space="preserve"> [R1-10321-123-15, </w:t>
            </w:r>
            <w:proofErr w:type="spellStart"/>
            <w:r>
              <w:rPr>
                <w:rFonts w:eastAsia="DengXian"/>
              </w:rPr>
              <w:t>Transsion</w:t>
            </w:r>
            <w:proofErr w:type="spellEnd"/>
            <w:r>
              <w:rPr>
                <w:rFonts w:eastAsia="DengXian"/>
              </w:rPr>
              <w:t xml:space="preserve">] report tailed CC with same polynomial as LTE TBCC (Coding scheme 2) can be supported. </w:t>
            </w:r>
            <w:r>
              <w:rPr>
                <w:rFonts w:eastAsia="DengXian"/>
                <w:color w:val="FF0000"/>
              </w:rPr>
              <w:t>S</w:t>
            </w:r>
            <w:r>
              <w:rPr>
                <w:rFonts w:eastAsia="DengXian" w:hint="eastAsia"/>
                <w:color w:val="FF0000"/>
                <w:lang w:eastAsia="zh-CN"/>
              </w:rPr>
              <w:t>ource</w:t>
            </w:r>
            <w:r>
              <w:rPr>
                <w:rFonts w:eastAsia="DengXian"/>
                <w:color w:val="FF0000"/>
              </w:rPr>
              <w:t xml:space="preserve"> [FUTUREWEI] report tailed CC with same polynomial as LTE TBCC (Coding scheme 2) can be supported </w:t>
            </w:r>
            <w:r>
              <w:rPr>
                <w:rFonts w:eastAsia="DengXian" w:hint="eastAsia"/>
                <w:color w:val="FF0000"/>
                <w:lang w:eastAsia="zh-CN"/>
              </w:rPr>
              <w:t>when</w:t>
            </w:r>
            <w:r>
              <w:rPr>
                <w:rFonts w:eastAsia="DengXian"/>
                <w:color w:val="FF0000"/>
              </w:rPr>
              <w:t xml:space="preserve"> the number of information bits is large. </w:t>
            </w:r>
          </w:p>
          <w:p w14:paraId="75CC9383" w14:textId="77777777" w:rsidR="00851020" w:rsidRDefault="00851020" w:rsidP="000266D0">
            <w:pPr>
              <w:pStyle w:val="B1"/>
              <w:spacing w:before="60" w:after="60"/>
              <w:rPr>
                <w:rFonts w:eastAsia="DengXian"/>
              </w:rPr>
            </w:pPr>
            <w:r>
              <w:rPr>
                <w:rFonts w:eastAsia="DengXian"/>
              </w:rPr>
              <w:t>-</w:t>
            </w:r>
            <w:r>
              <w:rPr>
                <w:rFonts w:eastAsia="DengXian"/>
              </w:rPr>
              <w:tab/>
              <w:t>Source [R1-10321-123-24, Qualcomm] reports Reed-Muller coding (Coding scheme 3) can be supported. Source [R1-10321-123-9, CATT] reports Reed</w:t>
            </w:r>
            <w:r>
              <w:rPr>
                <w:rFonts w:eastAsia="DengXian"/>
              </w:rPr>
              <w:noBreakHyphen/>
              <w:t>Muller coding can be supported for L1 control, if L1 control is no larger than 11 bits, otherwise, TBCC is supported.</w:t>
            </w:r>
          </w:p>
          <w:p w14:paraId="44440FD6" w14:textId="77777777" w:rsidR="00851020" w:rsidRDefault="00851020" w:rsidP="000266D0">
            <w:pPr>
              <w:pStyle w:val="B1"/>
              <w:spacing w:before="60" w:after="60"/>
              <w:ind w:left="0" w:firstLine="0"/>
              <w:rPr>
                <w:rFonts w:eastAsia="DengXian"/>
              </w:rPr>
            </w:pPr>
          </w:p>
        </w:tc>
      </w:tr>
    </w:tbl>
    <w:p w14:paraId="5F3E0581" w14:textId="77777777" w:rsidR="00851020" w:rsidRPr="00851020" w:rsidRDefault="00851020" w:rsidP="001710E3">
      <w:pPr>
        <w:rPr>
          <w:rFonts w:ascii="Times New Roman" w:eastAsia="ＭＳ 明朝" w:hAnsi="Times New Roman"/>
          <w:szCs w:val="20"/>
          <w:lang w:eastAsia="ja-JP"/>
        </w:rPr>
      </w:pPr>
    </w:p>
    <w:p w14:paraId="267D6741" w14:textId="77777777" w:rsidR="00851020" w:rsidRDefault="00851020" w:rsidP="001710E3">
      <w:pPr>
        <w:rPr>
          <w:rFonts w:ascii="Times New Roman" w:eastAsia="ＭＳ 明朝" w:hAnsi="Times New Roman"/>
          <w:szCs w:val="20"/>
          <w:lang w:eastAsia="ja-JP"/>
        </w:rPr>
      </w:pPr>
    </w:p>
    <w:p w14:paraId="6BF7B0A5" w14:textId="1BAC9D85"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p>
    <w:p w14:paraId="4C3B3733" w14:textId="77777777" w:rsidR="00B4610E" w:rsidRPr="00B4610E" w:rsidRDefault="00B4610E" w:rsidP="00B4610E">
      <w:pPr>
        <w:rPr>
          <w:rFonts w:eastAsia="DengXian"/>
          <w:szCs w:val="22"/>
          <w:lang w:eastAsia="zh-CN"/>
        </w:rPr>
      </w:pPr>
      <w:r w:rsidRPr="00B4610E">
        <w:rPr>
          <w:rFonts w:eastAsia="DengXian" w:hint="eastAsia"/>
          <w:szCs w:val="22"/>
          <w:lang w:eastAsia="zh-CN"/>
        </w:rPr>
        <w:t>U</w:t>
      </w:r>
      <w:r w:rsidRPr="00B4610E">
        <w:rPr>
          <w:rFonts w:eastAsia="DengXian"/>
          <w:szCs w:val="22"/>
          <w:lang w:eastAsia="zh-CN"/>
        </w:rPr>
        <w:t>pdate TR 38.769 for interleaving and LTE bit collection for R2D</w:t>
      </w:r>
    </w:p>
    <w:tbl>
      <w:tblPr>
        <w:tblStyle w:val="af0"/>
        <w:tblW w:w="0" w:type="auto"/>
        <w:tblLook w:val="04A0" w:firstRow="1" w:lastRow="0" w:firstColumn="1" w:lastColumn="0" w:noHBand="0" w:noVBand="1"/>
      </w:tblPr>
      <w:tblGrid>
        <w:gridCol w:w="9631"/>
      </w:tblGrid>
      <w:tr w:rsidR="00B4610E" w14:paraId="4CA88BD7" w14:textId="77777777" w:rsidTr="000266D0">
        <w:tc>
          <w:tcPr>
            <w:tcW w:w="10082" w:type="dxa"/>
          </w:tcPr>
          <w:p w14:paraId="16C16B48" w14:textId="77777777" w:rsidR="00B4610E" w:rsidRDefault="00B4610E" w:rsidP="000266D0">
            <w:pPr>
              <w:spacing w:before="60" w:after="60"/>
              <w:rPr>
                <w:rFonts w:eastAsia="DengXian"/>
              </w:rPr>
            </w:pPr>
            <w:bookmarkStart w:id="2" w:name="_Hlk212563407"/>
            <w:r>
              <w:rPr>
                <w:rFonts w:eastAsia="DengXian"/>
              </w:rPr>
              <w:lastRenderedPageBreak/>
              <w:t>Interleaving for PRDCH with FEC and the use of the LTE bit collection scheme with the following candidate methods are studied:</w:t>
            </w:r>
          </w:p>
          <w:p w14:paraId="153D7523" w14:textId="77777777" w:rsidR="00B4610E" w:rsidRDefault="00B4610E" w:rsidP="000266D0">
            <w:pPr>
              <w:pStyle w:val="EX"/>
              <w:spacing w:before="60" w:after="60"/>
              <w:rPr>
                <w:rFonts w:eastAsia="DengXian"/>
              </w:rPr>
            </w:pPr>
            <w:r>
              <w:rPr>
                <w:rFonts w:eastAsia="DengXian"/>
              </w:rPr>
              <w:t xml:space="preserve">Alt 1: Both the LTE sub-block </w:t>
            </w:r>
            <w:proofErr w:type="spellStart"/>
            <w:r>
              <w:rPr>
                <w:rFonts w:eastAsia="DengXian"/>
              </w:rPr>
              <w:t>interleaver</w:t>
            </w:r>
            <w:proofErr w:type="spellEnd"/>
            <w:r>
              <w:rPr>
                <w:rFonts w:eastAsia="DengXian"/>
              </w:rPr>
              <w:t xml:space="preserve"> and the LTE bit collection scheme are used.</w:t>
            </w:r>
          </w:p>
          <w:p w14:paraId="71C37A3B"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[R1-10321-123-1, FUTUREWEI], [R1-10321-123-6, Huawei], [R1-10321-123-12, OPPO], [R1-10321-123-9, CATT], [R1-10321-123-16, </w:t>
            </w:r>
            <w:proofErr w:type="gramStart"/>
            <w:r>
              <w:rPr>
                <w:rFonts w:eastAsia="DengXian"/>
              </w:rPr>
              <w:t>LGE ]</w:t>
            </w:r>
            <w:proofErr w:type="gramEnd"/>
            <w:r>
              <w:rPr>
                <w:rFonts w:eastAsia="DengXian"/>
              </w:rPr>
              <w:t xml:space="preserve"> and [R1-10321-123-17, Panasonic] report LTE sub-block </w:t>
            </w:r>
            <w:proofErr w:type="spellStart"/>
            <w:r>
              <w:rPr>
                <w:rFonts w:eastAsia="DengXian"/>
              </w:rPr>
              <w:t>interleaver</w:t>
            </w:r>
            <w:proofErr w:type="spellEnd"/>
            <w:r>
              <w:rPr>
                <w:rFonts w:eastAsia="DengXian"/>
              </w:rPr>
              <w:t xml:space="preserve"> and LTE bit collection scheme can be supported, if FEC is supported. </w:t>
            </w:r>
          </w:p>
          <w:p w14:paraId="7335245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 FUTUREWEI] states that, reusing both LTE sub-block </w:t>
            </w:r>
            <w:proofErr w:type="spellStart"/>
            <w:r>
              <w:rPr>
                <w:rFonts w:eastAsia="ＭＳ 明朝"/>
                <w:lang w:eastAsia="ja-JP"/>
              </w:rPr>
              <w:t>interleaver</w:t>
            </w:r>
            <w:proofErr w:type="spellEnd"/>
            <w:r>
              <w:rPr>
                <w:rFonts w:eastAsia="ＭＳ 明朝"/>
                <w:lang w:eastAsia="ja-JP"/>
              </w:rPr>
              <w:t xml:space="preserve"> and LTE bit collection scheme enables a device to eliminate the repetition block and associated memory as the bit collection scheme can use the memory for the sub-block </w:t>
            </w:r>
            <w:proofErr w:type="spellStart"/>
            <w:r>
              <w:rPr>
                <w:rFonts w:eastAsia="ＭＳ 明朝"/>
                <w:lang w:eastAsia="ja-JP"/>
              </w:rPr>
              <w:t>interleaver</w:t>
            </w:r>
            <w:proofErr w:type="spellEnd"/>
            <w:r>
              <w:rPr>
                <w:rFonts w:eastAsia="ＭＳ 明朝"/>
                <w:lang w:eastAsia="ja-JP"/>
              </w:rPr>
              <w:t xml:space="preserve"> for repeated bits. Another benefit is the various coding rates are achievable without modifying the encoder specification.</w:t>
            </w:r>
          </w:p>
          <w:p w14:paraId="58BF0D11" w14:textId="77777777" w:rsidR="00B4610E" w:rsidRDefault="00B4610E" w:rsidP="000266D0">
            <w:pPr>
              <w:pStyle w:val="B3"/>
              <w:spacing w:before="60" w:after="60"/>
              <w:rPr>
                <w:rFonts w:eastAsia="ＭＳ 明朝"/>
                <w:color w:val="FF0000"/>
                <w:lang w:eastAsia="ja-JP"/>
              </w:rPr>
            </w:pPr>
            <w:r>
              <w:rPr>
                <w:rFonts w:eastAsia="DengXian"/>
              </w:rPr>
              <w:t>-</w:t>
            </w:r>
            <w:r>
              <w:rPr>
                <w:rFonts w:eastAsia="DengXian"/>
              </w:rPr>
              <w:tab/>
            </w:r>
            <w:r>
              <w:rPr>
                <w:rFonts w:eastAsia="ＭＳ 明朝"/>
                <w:lang w:eastAsia="ja-JP"/>
              </w:rPr>
              <w:t xml:space="preserve">Source [R1-10321-123-6, Huawei] states that, reusing the LTE sub-block </w:t>
            </w:r>
            <w:proofErr w:type="spellStart"/>
            <w:r>
              <w:rPr>
                <w:rFonts w:eastAsia="ＭＳ 明朝"/>
                <w:lang w:eastAsia="ja-JP"/>
              </w:rPr>
              <w:t>interleaver</w:t>
            </w:r>
            <w:proofErr w:type="spellEnd"/>
            <w:r>
              <w:rPr>
                <w:rFonts w:eastAsia="ＭＳ 明朝"/>
                <w:lang w:eastAsia="ja-JP"/>
              </w:rPr>
              <w:t xml:space="preserve"> and LTE bit collection scheme should be supported due to its performance gain especially for larger TBS transmissions</w:t>
            </w:r>
            <w:r>
              <w:rPr>
                <w:rFonts w:eastAsia="ＭＳ 明朝" w:hint="eastAsia"/>
                <w:lang w:eastAsia="ja-JP"/>
              </w:rPr>
              <w:t>,</w:t>
            </w:r>
            <w:r>
              <w:rPr>
                <w:rFonts w:eastAsia="ＭＳ 明朝"/>
                <w:lang w:eastAsia="ja-JP"/>
              </w:rPr>
              <w:t xml:space="preserve"> providing 1dB and 2.8 dB performance gain compared with Alt 2 for BLER 10% and BLER 1% respectively, for a TBS of 400 bits. </w:t>
            </w:r>
          </w:p>
          <w:p w14:paraId="346536B1"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29F00542"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[R1-10321-123-17, Panasonic] states that, LTE sub-block </w:t>
            </w:r>
            <w:proofErr w:type="spellStart"/>
            <w:r>
              <w:rPr>
                <w:rFonts w:eastAsia="ＭＳ 明朝"/>
                <w:lang w:eastAsia="ja-JP"/>
              </w:rPr>
              <w:t>interleaver</w:t>
            </w:r>
            <w:proofErr w:type="spellEnd"/>
            <w:r>
              <w:rPr>
                <w:rFonts w:eastAsia="ＭＳ 明朝"/>
                <w:lang w:eastAsia="ja-JP"/>
              </w:rPr>
              <w:t xml:space="preserve"> could be beneficial for R2D to reduce the burst error caused by fading, especially for the longer message size with smaller values of M</w:t>
            </w:r>
          </w:p>
          <w:p w14:paraId="78069076"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[R1-10321-123-24, Qualcomm] states that, Alt 1 and Alt 2 can achieve similar BLER performance, and both require buffering full-length coded bits. </w:t>
            </w:r>
          </w:p>
          <w:p w14:paraId="2EE0F6C1" w14:textId="77777777" w:rsidR="00B4610E" w:rsidRDefault="00B4610E" w:rsidP="000266D0">
            <w:pPr>
              <w:pStyle w:val="B3"/>
              <w:spacing w:before="60" w:after="60"/>
              <w:rPr>
                <w:rFonts w:eastAsia="ＭＳ 明朝"/>
                <w:color w:val="FF0000"/>
                <w:lang w:eastAsia="ja-JP"/>
              </w:rPr>
            </w:pPr>
            <w:r>
              <w:rPr>
                <w:rFonts w:eastAsia="DengXian"/>
                <w:color w:val="FF0000"/>
              </w:rPr>
              <w:t>-</w:t>
            </w:r>
            <w:r>
              <w:rPr>
                <w:rFonts w:eastAsia="DengXian"/>
                <w:color w:val="FF0000"/>
              </w:rPr>
              <w:tab/>
              <w:t>Source [CATT] states that, R2D interleaving performance is correlated with both M (for OOK-4) and K (information bit length) values; the smaller the M and the larger the K, the better the interleaving performance. Alt 1 significantly outperforms Alt 2 and Alt 3, especially for smaller M values and larger information bit lengths.</w:t>
            </w:r>
          </w:p>
          <w:p w14:paraId="07671592" w14:textId="77777777" w:rsidR="00B4610E" w:rsidRDefault="00B4610E" w:rsidP="000266D0">
            <w:pPr>
              <w:pStyle w:val="B2"/>
              <w:spacing w:before="60" w:after="60"/>
              <w:rPr>
                <w:rFonts w:eastAsia="DengXian"/>
              </w:rPr>
            </w:pPr>
            <w:r>
              <w:rPr>
                <w:rFonts w:eastAsia="DengXian"/>
              </w:rPr>
              <w:t>-</w:t>
            </w:r>
            <w:r>
              <w:rPr>
                <w:rFonts w:eastAsia="DengXian"/>
              </w:rPr>
              <w:tab/>
              <w:t xml:space="preserve">Sources [R1-10321-123-3, vivo], [R1-10321-123-6, Huawei] and [R1-10321-123-25, NTT DOCOMO] state it is feasible to support LTE subblock interleaving and LTE bit collection. </w:t>
            </w:r>
          </w:p>
          <w:p w14:paraId="18B33225" w14:textId="77777777" w:rsidR="00B4610E" w:rsidRDefault="00B4610E" w:rsidP="000266D0">
            <w:pPr>
              <w:pStyle w:val="B3"/>
              <w:spacing w:before="60" w:after="60"/>
              <w:rPr>
                <w:rFonts w:eastAsia="DengXian"/>
                <w:color w:val="C00000"/>
              </w:rPr>
            </w:pPr>
            <w:r>
              <w:rPr>
                <w:rFonts w:eastAsia="DengXian"/>
              </w:rPr>
              <w:t>-</w:t>
            </w:r>
            <w:r>
              <w:rPr>
                <w:rFonts w:eastAsia="DengXian"/>
              </w:rPr>
              <w:tab/>
            </w:r>
            <w:r>
              <w:rPr>
                <w:rFonts w:eastAsia="DengXian" w:hint="eastAsia"/>
              </w:rPr>
              <w:t>Source</w:t>
            </w:r>
            <w:r>
              <w:rPr>
                <w:rFonts w:eastAsia="DengXian"/>
              </w:rPr>
              <w:t xml:space="preserve"> [</w:t>
            </w:r>
            <w:r>
              <w:rPr>
                <w:rFonts w:eastAsia="DengXian" w:hint="eastAsia"/>
              </w:rPr>
              <w:t>R1-10321-123-3</w:t>
            </w:r>
            <w:r>
              <w:rPr>
                <w:rFonts w:eastAsia="DengXian"/>
              </w:rPr>
              <w:t xml:space="preserve">, vivo] report with references to show that the power consumption for LTE de-interleaving for turbo decoding is tens of </w:t>
            </w:r>
            <w:proofErr w:type="spellStart"/>
            <w:r>
              <w:rPr>
                <w:rFonts w:eastAsia="DengXian"/>
              </w:rPr>
              <w:t>uW</w:t>
            </w:r>
            <w:proofErr w:type="spellEnd"/>
            <w:r>
              <w:rPr>
                <w:rFonts w:eastAsia="DengXian"/>
              </w:rPr>
              <w:t>, even with multiple parallel (de)interleaving operation, and each operation with max number of bits of 6144. It can be expected that the power consumption for TBCC with LTE bit collection and w</w:t>
            </w:r>
            <w:r>
              <w:rPr>
                <w:rFonts w:eastAsia="DengXian" w:hint="eastAsia"/>
              </w:rPr>
              <w:t>i</w:t>
            </w:r>
            <w:r>
              <w:rPr>
                <w:rFonts w:eastAsia="DengXian"/>
              </w:rPr>
              <w:t xml:space="preserve">th or without LTE sub-block interleaving can be even simpler. </w:t>
            </w:r>
            <w:r>
              <w:rPr>
                <w:rFonts w:eastAsia="DengXian"/>
                <w:color w:val="FF0000"/>
              </w:rPr>
              <w:t xml:space="preserve">[vivo] also report that, </w:t>
            </w:r>
            <w:r>
              <w:rPr>
                <w:color w:val="FF0000"/>
              </w:rPr>
              <w:t xml:space="preserve">LTE bit-collection w/ or w/o sub-block interleaving can be implemented with low power consumption (~10 </w:t>
            </w:r>
            <w:proofErr w:type="spellStart"/>
            <w:r>
              <w:rPr>
                <w:color w:val="FF0000"/>
              </w:rPr>
              <w:t>uW</w:t>
            </w:r>
            <w:proofErr w:type="spellEnd"/>
            <w:r>
              <w:rPr>
                <w:color w:val="FF0000"/>
              </w:rPr>
              <w:t>), low latency (a few micro seconds), and limited complexity (area of hundreds μm2).</w:t>
            </w:r>
            <w:r>
              <w:rPr>
                <w:color w:val="C00000"/>
              </w:rPr>
              <w:t xml:space="preserve"> </w:t>
            </w:r>
            <w:r>
              <w:rPr>
                <w:rFonts w:eastAsia="DengXian"/>
              </w:rPr>
              <w:t>Hence, both LTE TBCC with bit collection w</w:t>
            </w:r>
            <w:r>
              <w:rPr>
                <w:rFonts w:eastAsia="DengXian" w:hint="eastAsia"/>
              </w:rPr>
              <w:t>i</w:t>
            </w:r>
            <w:r>
              <w:rPr>
                <w:rFonts w:eastAsia="DengXian"/>
              </w:rPr>
              <w:t xml:space="preserve">th or without LTE sub-block interleaving are feasible. </w:t>
            </w:r>
          </w:p>
          <w:p w14:paraId="2D978072" w14:textId="77777777" w:rsidR="00B4610E" w:rsidRDefault="00B4610E" w:rsidP="000266D0">
            <w:pPr>
              <w:pStyle w:val="B3"/>
              <w:spacing w:before="60" w:after="60"/>
              <w:rPr>
                <w:rFonts w:eastAsia="DengXian"/>
              </w:rPr>
            </w:pPr>
            <w:r>
              <w:rPr>
                <w:rFonts w:eastAsia="DengXian"/>
              </w:rPr>
              <w:t>-</w:t>
            </w:r>
            <w:r>
              <w:rPr>
                <w:rFonts w:eastAsia="DengXian"/>
              </w:rPr>
              <w:tab/>
            </w:r>
            <w:r>
              <w:rPr>
                <w:rFonts w:eastAsia="DengXian" w:hint="eastAsia"/>
              </w:rPr>
              <w:t>S</w:t>
            </w:r>
            <w:r>
              <w:rPr>
                <w:rFonts w:eastAsia="DengXian"/>
              </w:rPr>
              <w:t>ource [R1-10321-123-6, Huawei] and [R1-10321-123-25, NTT DOCOMO] report that the additional power consumption can be supported by active devices due to higher peak power consumption, allowing them to support larger memory. Source [R1-10321-123-6, Huawei] further report that larger memory would enable these devices to support the use of a LTE de-</w:t>
            </w:r>
            <w:proofErr w:type="spellStart"/>
            <w:r>
              <w:rPr>
                <w:rFonts w:eastAsia="DengXian"/>
              </w:rPr>
              <w:t>interleaver</w:t>
            </w:r>
            <w:proofErr w:type="spellEnd"/>
            <w:r>
              <w:rPr>
                <w:rFonts w:eastAsia="DengXian"/>
              </w:rPr>
              <w:t xml:space="preserve">, and can follow the same hardware as used for the LTE sub-block </w:t>
            </w:r>
            <w:proofErr w:type="spellStart"/>
            <w:r>
              <w:rPr>
                <w:rFonts w:eastAsia="DengXian"/>
              </w:rPr>
              <w:t>interleaver</w:t>
            </w:r>
            <w:proofErr w:type="spellEnd"/>
            <w:r>
              <w:rPr>
                <w:rFonts w:eastAsia="DengXian"/>
              </w:rPr>
              <w:t xml:space="preserve"> with LTE bit collection scheme in D2R.</w:t>
            </w:r>
          </w:p>
          <w:p w14:paraId="28276870" w14:textId="77777777" w:rsidR="00B4610E" w:rsidRDefault="00B4610E" w:rsidP="000266D0">
            <w:pPr>
              <w:pStyle w:val="EX"/>
              <w:spacing w:before="60" w:after="60"/>
              <w:rPr>
                <w:rFonts w:eastAsia="DengXian"/>
              </w:rPr>
            </w:pPr>
            <w:r>
              <w:rPr>
                <w:rFonts w:eastAsia="DengXian"/>
              </w:rPr>
              <w:t>Alt 2: Only the LTE bit collection scheme is used.</w:t>
            </w:r>
          </w:p>
          <w:p w14:paraId="0ADE4E0F"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Sources [R1-10321-123-3, vivo], [R1-10321-123-8, NEC], [R1-10321-123-14, ZTE], [R1-10321-123-16, </w:t>
            </w:r>
            <w:proofErr w:type="gramStart"/>
            <w:r>
              <w:rPr>
                <w:lang w:eastAsia="ja-JP"/>
              </w:rPr>
              <w:t>LGE ]</w:t>
            </w:r>
            <w:proofErr w:type="gramEnd"/>
            <w:r>
              <w:rPr>
                <w:lang w:eastAsia="ja-JP"/>
              </w:rPr>
              <w:t xml:space="preserve">, [R1-10321-123-19, Apple] and [R1-10321-123-24, Qualcomm] report LTE bit collection scheme without LTE sub-block </w:t>
            </w:r>
            <w:proofErr w:type="spellStart"/>
            <w:r>
              <w:rPr>
                <w:lang w:eastAsia="ja-JP"/>
              </w:rPr>
              <w:t>interleaver</w:t>
            </w:r>
            <w:proofErr w:type="spellEnd"/>
            <w:r>
              <w:rPr>
                <w:lang w:eastAsia="ja-JP"/>
              </w:rPr>
              <w:t xml:space="preserve"> can be supported, if FEC is supported. </w:t>
            </w:r>
          </w:p>
          <w:p w14:paraId="0D653FD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states that, Alt 1 and Alt 2 presents similar performance; thus Alt 2 is sufficient. </w:t>
            </w:r>
            <w:r>
              <w:rPr>
                <w:rFonts w:eastAsia="ＭＳ 明朝"/>
                <w:color w:val="FF0000"/>
                <w:lang w:eastAsia="ja-JP"/>
              </w:rPr>
              <w:t xml:space="preserve">Source </w:t>
            </w:r>
            <w:r>
              <w:rPr>
                <w:rFonts w:eastAsia="DengXian"/>
                <w:color w:val="FF0000"/>
              </w:rPr>
              <w:t xml:space="preserve">[vivo] report that, </w:t>
            </w:r>
            <w:r>
              <w:rPr>
                <w:color w:val="FF0000"/>
              </w:rPr>
              <w:t xml:space="preserve">LTE bit-collection w/o sub-block interleaving can be implemented with low power consumption (~10 </w:t>
            </w:r>
            <w:proofErr w:type="spellStart"/>
            <w:r>
              <w:rPr>
                <w:color w:val="FF0000"/>
              </w:rPr>
              <w:t>uW</w:t>
            </w:r>
            <w:proofErr w:type="spellEnd"/>
            <w:r>
              <w:rPr>
                <w:color w:val="FF0000"/>
              </w:rPr>
              <w:t xml:space="preserve">), low latency (a few micro seconds), and limited complexity (area of hundreds μm2). </w:t>
            </w:r>
            <w:r>
              <w:rPr>
                <w:rFonts w:eastAsia="DengXian"/>
                <w:color w:val="FF0000"/>
              </w:rPr>
              <w:t>Hence, LTE TBCC without LTE sub-block interleaving is feasible.</w:t>
            </w:r>
          </w:p>
          <w:p w14:paraId="004FAD6C"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[R1-10321-123-14, ZTE] states that, since bit collection does not require interleaving, the complexity of Alt 2 is lower than interleaving. FEC with bit collection and </w:t>
            </w:r>
            <w:r>
              <w:rPr>
                <w:rFonts w:eastAsia="ＭＳ 明朝" w:hint="eastAsia"/>
                <w:lang w:eastAsia="ja-JP"/>
              </w:rPr>
              <w:t xml:space="preserve">FEC with sub-block </w:t>
            </w:r>
            <w:proofErr w:type="spellStart"/>
            <w:r>
              <w:rPr>
                <w:rFonts w:eastAsia="ＭＳ 明朝" w:hint="eastAsia"/>
                <w:lang w:eastAsia="ja-JP"/>
              </w:rPr>
              <w:t>interleaver</w:t>
            </w:r>
            <w:proofErr w:type="spellEnd"/>
            <w:r>
              <w:rPr>
                <w:rFonts w:eastAsia="ＭＳ 明朝"/>
                <w:lang w:eastAsia="ja-JP"/>
              </w:rPr>
              <w:t xml:space="preserve"> has similar performance compared with FEC with bit collection.</w:t>
            </w:r>
          </w:p>
          <w:p w14:paraId="0BBCBB30"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1 and Alt 2 are beneficial as they reuse the LTE bit collection scheme and/or the LTE sub-block </w:t>
            </w:r>
            <w:proofErr w:type="spellStart"/>
            <w:r>
              <w:rPr>
                <w:rFonts w:eastAsia="ＭＳ 明朝"/>
                <w:lang w:eastAsia="ja-JP"/>
              </w:rPr>
              <w:t>interleaver</w:t>
            </w:r>
            <w:proofErr w:type="spellEnd"/>
            <w:r>
              <w:rPr>
                <w:rFonts w:eastAsia="ＭＳ 明朝"/>
                <w:lang w:eastAsia="ja-JP"/>
              </w:rPr>
              <w:t>, enabling R2D coverage enhancement with minimal specification effort</w:t>
            </w:r>
          </w:p>
          <w:p w14:paraId="6265E7B2" w14:textId="77777777" w:rsidR="00B4610E" w:rsidRDefault="00B4610E" w:rsidP="000266D0">
            <w:pPr>
              <w:pStyle w:val="B3"/>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[R1-10321-123-19, Apple] states that, Alt 2 provides a good balance between performance and complexity for device 2b/C, reusing existing 3GPP designs while minimizing memory requirements.</w:t>
            </w:r>
          </w:p>
          <w:p w14:paraId="7A7675E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for small number of coded bits, Alt2 can be used to improve interleaving gain</w:t>
            </w:r>
          </w:p>
          <w:p w14:paraId="2D966FE5" w14:textId="77777777" w:rsidR="00B4610E" w:rsidRDefault="00B4610E" w:rsidP="000266D0">
            <w:pPr>
              <w:pStyle w:val="EX"/>
              <w:spacing w:before="60" w:after="60"/>
              <w:rPr>
                <w:rFonts w:eastAsia="DengXian"/>
              </w:rPr>
            </w:pPr>
            <w:r>
              <w:rPr>
                <w:rFonts w:eastAsia="DengXian"/>
              </w:rPr>
              <w:t>Alt 3: Only an updated bit collection scheme based on the LTE bit collection scheme is used.</w:t>
            </w:r>
            <w:bookmarkEnd w:id="2"/>
          </w:p>
          <w:p w14:paraId="7F4F6E97" w14:textId="77777777" w:rsidR="00B4610E" w:rsidRDefault="00B4610E" w:rsidP="000266D0">
            <w:pPr>
              <w:pStyle w:val="B2"/>
              <w:spacing w:before="60" w:after="60"/>
              <w:rPr>
                <w:lang w:eastAsia="ja-JP"/>
              </w:rPr>
            </w:pPr>
            <w:r>
              <w:rPr>
                <w:rFonts w:eastAsia="DengXian"/>
              </w:rPr>
              <w:t>-</w:t>
            </w:r>
            <w:r>
              <w:rPr>
                <w:rFonts w:eastAsia="DengXian"/>
              </w:rPr>
              <w:tab/>
            </w:r>
            <w:r>
              <w:rPr>
                <w:lang w:eastAsia="ja-JP"/>
              </w:rPr>
              <w:t xml:space="preserve">Source [R1-10321-123-24, Qualcomm] and [R1-10321-123-8, NEC] report that, LTE bit collection scheme with segment can be supported, if FEC is supported. </w:t>
            </w:r>
          </w:p>
          <w:p w14:paraId="2552A539"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[R1-10321-123-8, NEC] states that, Alt 3 can be adopted if memory size limitation exists in devices</w:t>
            </w:r>
          </w:p>
          <w:p w14:paraId="6E9933AD"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066067F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w:t>
            </w:r>
            <w:r>
              <w:rPr>
                <w:rFonts w:eastAsia="ＭＳ 明朝"/>
                <w:color w:val="FF0000"/>
                <w:lang w:eastAsia="ja-JP"/>
              </w:rPr>
              <w:t>,</w:t>
            </w:r>
            <w:r>
              <w:rPr>
                <w:rFonts w:eastAsia="DengXian"/>
                <w:color w:val="C00000"/>
              </w:rPr>
              <w:t xml:space="preserve"> </w:t>
            </w:r>
            <w:r>
              <w:rPr>
                <w:rFonts w:eastAsia="ＭＳ 明朝"/>
                <w:strike/>
                <w:color w:val="FF0000"/>
                <w:lang w:eastAsia="ja-JP"/>
              </w:rPr>
              <w:t>and</w:t>
            </w:r>
            <w:r>
              <w:rPr>
                <w:rFonts w:eastAsia="ＭＳ 明朝"/>
                <w:color w:val="FF0000"/>
                <w:lang w:eastAsia="ja-JP"/>
              </w:rPr>
              <w:t xml:space="preserve"> </w:t>
            </w:r>
            <w:r>
              <w:rPr>
                <w:rFonts w:eastAsia="ＭＳ 明朝"/>
                <w:lang w:eastAsia="ja-JP"/>
              </w:rPr>
              <w:t xml:space="preserve">[R1-10321-123-6, Huawei] </w:t>
            </w:r>
            <w:r>
              <w:rPr>
                <w:rFonts w:eastAsia="ＭＳ 明朝"/>
                <w:color w:val="FF0000"/>
                <w:lang w:eastAsia="ja-JP"/>
              </w:rPr>
              <w:t>and [CATT]</w:t>
            </w:r>
            <w:r>
              <w:rPr>
                <w:rFonts w:eastAsia="ＭＳ 明朝"/>
                <w:lang w:eastAsia="ja-JP"/>
              </w:rPr>
              <w:t xml:space="preserve"> state that, Alt 3 degrades performance due to lower time diversity gain compared with Alt 1/2, and [R1-10321-123-3, vivo] observes that, Alt 3 with two segments for 1000 bits TBS also suffers loss compared with block-level repetition.  </w:t>
            </w:r>
          </w:p>
          <w:p w14:paraId="3B821D5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Sources [R1-10321-123-3, vivo] and [R1-10321-123-6, Huawei] state that, since memory/power consumption by Alt 1 and Alt 2 is feasible for </w:t>
            </w:r>
            <w:proofErr w:type="spellStart"/>
            <w:r>
              <w:rPr>
                <w:rFonts w:eastAsia="ＭＳ 明朝"/>
                <w:lang w:eastAsia="ja-JP"/>
              </w:rPr>
              <w:t>AIoT</w:t>
            </w:r>
            <w:proofErr w:type="spellEnd"/>
            <w:r>
              <w:rPr>
                <w:rFonts w:eastAsia="ＭＳ 明朝"/>
                <w:lang w:eastAsia="ja-JP"/>
              </w:rPr>
              <w:t xml:space="preserve"> device, it is unnecessary to further reduce memory/power consumption by Alt 3.  </w:t>
            </w:r>
          </w:p>
          <w:p w14:paraId="09AD6B6E" w14:textId="77777777" w:rsidR="00B4610E" w:rsidRDefault="00B4610E"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[R1-10321-123-16, </w:t>
            </w:r>
            <w:proofErr w:type="gramStart"/>
            <w:r>
              <w:rPr>
                <w:rFonts w:eastAsia="ＭＳ 明朝"/>
                <w:lang w:eastAsia="ja-JP"/>
              </w:rPr>
              <w:t>LGE ]</w:t>
            </w:r>
            <w:proofErr w:type="gramEnd"/>
            <w:r>
              <w:rPr>
                <w:rFonts w:eastAsia="ＭＳ 明朝"/>
                <w:lang w:eastAsia="ja-JP"/>
              </w:rPr>
              <w:t xml:space="preserve"> states that, Alt 3 is potentially advantageous in terms of memory reduction for A-IoT devices, but is considered less favourable due to the extensive discussion required to evaluate the performance of various bit collection schemes</w:t>
            </w:r>
          </w:p>
          <w:p w14:paraId="5CFF0AFD" w14:textId="77777777" w:rsidR="00B4610E" w:rsidRDefault="00B4610E" w:rsidP="000266D0">
            <w:pPr>
              <w:spacing w:before="60" w:after="60"/>
              <w:rPr>
                <w:rFonts w:eastAsia="DengXian"/>
                <w:color w:val="C00000"/>
              </w:rPr>
            </w:pPr>
            <w:r>
              <w:rPr>
                <w:rFonts w:eastAsia="DengXian"/>
              </w:rPr>
              <w:t xml:space="preserve">Sources [R1-10321-123-3, vivo], [R1-10321-123-6, Huawei], [R1-10321-123-24, Qualcomm], [R1-10321-123-25, NTT DOCOMO] and </w:t>
            </w:r>
            <w:r>
              <w:rPr>
                <w:rFonts w:eastAsia="DengXian" w:hint="eastAsia"/>
              </w:rPr>
              <w:t>[R1-10321-123-14, ZTE]</w:t>
            </w:r>
            <w:r>
              <w:rPr>
                <w:rFonts w:eastAsia="DengXian"/>
              </w:rPr>
              <w:t xml:space="preserve"> state that it is beneficial to support interleaving to improve coverage by obtaining time diversity gain.</w:t>
            </w:r>
            <w:r>
              <w:rPr>
                <w:rFonts w:eastAsia="DengXian"/>
                <w:color w:val="C00000"/>
              </w:rPr>
              <w:t xml:space="preserve"> </w:t>
            </w:r>
          </w:p>
          <w:p w14:paraId="3F55764F" w14:textId="77777777" w:rsidR="00B4610E" w:rsidRDefault="00B4610E" w:rsidP="000266D0">
            <w:pPr>
              <w:spacing w:before="60" w:after="60"/>
              <w:rPr>
                <w:rFonts w:eastAsia="DengXian"/>
                <w:color w:val="C00000"/>
              </w:rPr>
            </w:pPr>
            <w:r>
              <w:rPr>
                <w:rFonts w:eastAsia="ＭＳ 明朝"/>
                <w:color w:val="FF0000"/>
                <w:lang w:eastAsia="ja-JP"/>
              </w:rPr>
              <w:t xml:space="preserve">Source </w:t>
            </w:r>
            <w:r>
              <w:rPr>
                <w:rFonts w:eastAsia="DengXian"/>
                <w:color w:val="FF0000"/>
              </w:rPr>
              <w:t xml:space="preserve">[Huawei] states that it is necessary to support the sub-block </w:t>
            </w:r>
            <w:proofErr w:type="spellStart"/>
            <w:r>
              <w:rPr>
                <w:rFonts w:eastAsia="DengXian"/>
                <w:color w:val="FF0000"/>
              </w:rPr>
              <w:t>interleaver</w:t>
            </w:r>
            <w:proofErr w:type="spellEnd"/>
            <w:r>
              <w:rPr>
                <w:rFonts w:eastAsia="DengXian"/>
                <w:color w:val="FF0000"/>
              </w:rPr>
              <w:t xml:space="preserve"> and bit collection scheme to overcome the significant performance loss for large TBS transmissions due to the lack of time diversity gain. With M = 1 and only 1/3 TBCC, it can achieve 160.3m - 319.3m for the target BLER 1% with the case of TX power 33dBm and 20 dB penetration loss</w:t>
            </w:r>
            <w:r>
              <w:rPr>
                <w:rFonts w:eastAsia="DengXian" w:hint="eastAsia"/>
                <w:color w:val="FF0000"/>
                <w:lang w:eastAsia="zh-CN"/>
              </w:rPr>
              <w:t>.</w:t>
            </w:r>
            <w:r>
              <w:rPr>
                <w:rFonts w:eastAsia="DengXian"/>
                <w:color w:val="FF0000"/>
                <w:lang w:eastAsia="zh-CN"/>
              </w:rPr>
              <w:t xml:space="preserve"> While</w:t>
            </w:r>
            <w:r>
              <w:rPr>
                <w:rFonts w:eastAsia="DengXian"/>
                <w:color w:val="FF0000"/>
              </w:rPr>
              <w:t xml:space="preserve"> with M = 1, 1/3 TBCC, sub-block </w:t>
            </w:r>
            <w:proofErr w:type="spellStart"/>
            <w:r>
              <w:rPr>
                <w:rFonts w:eastAsia="DengXian"/>
                <w:color w:val="FF0000"/>
              </w:rPr>
              <w:t>interleaver</w:t>
            </w:r>
            <w:proofErr w:type="spellEnd"/>
            <w:r>
              <w:rPr>
                <w:rFonts w:eastAsia="DengXian"/>
                <w:color w:val="FF0000"/>
              </w:rPr>
              <w:t xml:space="preserve"> and LTE bit collection, it can achieve 334.7m -431.3m for the target BLER 1% with the case of TX power 33dBm and 20 dB penetration loss, which shows significant gain for larger TBS transmissions.</w:t>
            </w:r>
          </w:p>
        </w:tc>
      </w:tr>
    </w:tbl>
    <w:p w14:paraId="1FE26B4D" w14:textId="77777777" w:rsidR="00B4610E" w:rsidRPr="00B4610E" w:rsidRDefault="00B4610E" w:rsidP="001710E3">
      <w:pPr>
        <w:rPr>
          <w:rFonts w:ascii="Times New Roman" w:eastAsia="ＭＳ 明朝" w:hAnsi="Times New Roman"/>
          <w:szCs w:val="20"/>
          <w:lang w:eastAsia="ja-JP"/>
        </w:rPr>
      </w:pPr>
    </w:p>
    <w:p w14:paraId="03450532" w14:textId="77777777" w:rsidR="00B4610E" w:rsidRDefault="00B4610E" w:rsidP="001710E3">
      <w:pPr>
        <w:rPr>
          <w:rFonts w:ascii="Times New Roman" w:eastAsia="ＭＳ 明朝" w:hAnsi="Times New Roman"/>
          <w:szCs w:val="20"/>
          <w:lang w:eastAsia="ja-JP"/>
        </w:rPr>
      </w:pPr>
    </w:p>
    <w:p w14:paraId="5A12B2C4" w14:textId="50CAC33D" w:rsidR="00B4610E" w:rsidRDefault="00B4610E" w:rsidP="001710E3">
      <w:pPr>
        <w:rPr>
          <w:rFonts w:ascii="Times New Roman" w:eastAsia="ＭＳ 明朝" w:hAnsi="Times New Roman"/>
          <w:szCs w:val="20"/>
          <w:lang w:eastAsia="ja-JP"/>
        </w:rPr>
      </w:pPr>
      <w:r w:rsidRPr="00B4610E">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4F23F6B" w14:textId="77777777" w:rsidR="00B4610E" w:rsidRDefault="00B4610E" w:rsidP="00B4610E">
      <w:pPr>
        <w:spacing w:before="60" w:after="60"/>
        <w:rPr>
          <w:rFonts w:eastAsia="DengXian"/>
          <w:lang w:val="en-US" w:eastAsia="zh-CN"/>
        </w:rPr>
      </w:pPr>
      <w:r>
        <w:rPr>
          <w:rFonts w:eastAsia="DengXian"/>
          <w:lang w:val="en-US" w:eastAsia="zh-CN"/>
        </w:rPr>
        <w:t xml:space="preserve">Update TR 38.769 for R2D FEC code rate:  </w:t>
      </w:r>
    </w:p>
    <w:tbl>
      <w:tblPr>
        <w:tblStyle w:val="af0"/>
        <w:tblW w:w="0" w:type="auto"/>
        <w:tblLook w:val="04A0" w:firstRow="1" w:lastRow="0" w:firstColumn="1" w:lastColumn="0" w:noHBand="0" w:noVBand="1"/>
      </w:tblPr>
      <w:tblGrid>
        <w:gridCol w:w="9631"/>
      </w:tblGrid>
      <w:tr w:rsidR="00B4610E" w14:paraId="7F0E5DDD" w14:textId="77777777" w:rsidTr="000266D0">
        <w:tc>
          <w:tcPr>
            <w:tcW w:w="10082" w:type="dxa"/>
          </w:tcPr>
          <w:p w14:paraId="6C77C69B" w14:textId="77777777" w:rsidR="00B4610E" w:rsidRDefault="00B4610E" w:rsidP="000266D0">
            <w:pPr>
              <w:spacing w:before="60" w:after="60"/>
              <w:rPr>
                <w:rFonts w:eastAsia="ＭＳ 明朝"/>
                <w:lang w:eastAsia="ja-JP"/>
              </w:rPr>
            </w:pPr>
            <w:r>
              <w:rPr>
                <w:rFonts w:eastAsia="ＭＳ 明朝"/>
                <w:lang w:eastAsia="ja-JP"/>
              </w:rPr>
              <w:t>For Code rate R=1/3:</w:t>
            </w:r>
          </w:p>
          <w:p w14:paraId="4A0B273D" w14:textId="77777777" w:rsidR="00B4610E" w:rsidRDefault="00B4610E" w:rsidP="000266D0">
            <w:pPr>
              <w:pStyle w:val="B1"/>
              <w:spacing w:before="60" w:after="60"/>
              <w:rPr>
                <w:lang w:eastAsia="ja-JP"/>
              </w:rPr>
            </w:pPr>
            <w:r>
              <w:rPr>
                <w:lang w:eastAsia="ja-JP"/>
              </w:rPr>
              <w:t>-</w:t>
            </w:r>
            <w:r>
              <w:rPr>
                <w:lang w:eastAsia="ja-JP"/>
              </w:rPr>
              <w:tab/>
              <w:t>Sources [R1-10321-123-3, vivo], [R1-10321-123-4, Nokia], [R1-10321-123-5, CMCC]</w:t>
            </w:r>
            <w:r>
              <w:rPr>
                <w:rFonts w:hint="eastAsia"/>
                <w:lang w:eastAsia="ja-JP"/>
              </w:rPr>
              <w:t xml:space="preserve">, </w:t>
            </w:r>
            <w:r>
              <w:rPr>
                <w:lang w:eastAsia="ja-JP"/>
              </w:rPr>
              <w:t>[R1-10321-123-6, Huawei]</w:t>
            </w:r>
            <w:r>
              <w:rPr>
                <w:rFonts w:hint="eastAsia"/>
                <w:lang w:eastAsia="ja-JP"/>
              </w:rPr>
              <w:t xml:space="preserve">, </w:t>
            </w:r>
            <w:r>
              <w:rPr>
                <w:lang w:eastAsia="ja-JP"/>
              </w:rPr>
              <w:t>[R1-10321-123-8, NEC]</w:t>
            </w:r>
            <w:r>
              <w:rPr>
                <w:rFonts w:hint="eastAsia"/>
                <w:lang w:eastAsia="ja-JP"/>
              </w:rPr>
              <w:t xml:space="preserve">, </w:t>
            </w:r>
            <w:r>
              <w:rPr>
                <w:lang w:eastAsia="ja-JP"/>
              </w:rPr>
              <w:t>[R1-10321-123-16, LGE ]</w:t>
            </w:r>
            <w:r>
              <w:rPr>
                <w:rFonts w:hint="eastAsia"/>
                <w:lang w:eastAsia="ja-JP"/>
              </w:rPr>
              <w:t>,</w:t>
            </w:r>
            <w:r>
              <w:rPr>
                <w:lang w:eastAsia="ja-JP"/>
              </w:rPr>
              <w:t xml:space="preserve"> [R1-10321-123-17, Panasonic], [R1-10321-123-19, Apple], [R1-10321-123-14, ZTE]</w:t>
            </w:r>
            <w:r>
              <w:rPr>
                <w:rFonts w:hint="eastAsia"/>
                <w:lang w:eastAsia="ja-JP"/>
              </w:rPr>
              <w:t>, [R1-10321-123-24, Qualcomm]</w:t>
            </w:r>
            <w:r>
              <w:rPr>
                <w:lang w:eastAsia="ja-JP"/>
              </w:rPr>
              <w:t xml:space="preserve"> and [R1-10321-123-26, TCL] state R=1/3 can be supported. </w:t>
            </w:r>
          </w:p>
          <w:p w14:paraId="28ED1D9D" w14:textId="77777777" w:rsidR="00B4610E" w:rsidRDefault="00B4610E" w:rsidP="000266D0">
            <w:pPr>
              <w:pStyle w:val="B2"/>
              <w:spacing w:before="60" w:after="60"/>
              <w:rPr>
                <w:lang w:eastAsia="ja-JP"/>
              </w:rPr>
            </w:pPr>
            <w:r>
              <w:rPr>
                <w:lang w:eastAsia="ja-JP"/>
              </w:rPr>
              <w:t>-</w:t>
            </w:r>
            <w:r>
              <w:rPr>
                <w:lang w:eastAsia="ja-JP"/>
              </w:rPr>
              <w:tab/>
              <w:t xml:space="preserve">Source [R1-10321-123-5, CMCC] states that, 1/3 code rate is supported when interleaving is not applied. </w:t>
            </w:r>
          </w:p>
          <w:p w14:paraId="2B95CA55" w14:textId="77777777" w:rsidR="00B4610E" w:rsidRDefault="00B4610E" w:rsidP="000266D0">
            <w:pPr>
              <w:pStyle w:val="B2"/>
              <w:spacing w:before="60" w:after="60"/>
              <w:rPr>
                <w:lang w:eastAsia="ja-JP"/>
              </w:rPr>
            </w:pPr>
            <w:r>
              <w:rPr>
                <w:lang w:eastAsia="ja-JP"/>
              </w:rPr>
              <w:t>-</w:t>
            </w:r>
            <w:r>
              <w:rPr>
                <w:lang w:eastAsia="ja-JP"/>
              </w:rPr>
              <w:tab/>
              <w:t>Source [R1-10321-123-6, Huawei] states that, 1/3 code rate is necessary and feasible, and should be supported due to its performance gain and an increased power consumption for active devices.</w:t>
            </w:r>
          </w:p>
          <w:p w14:paraId="2C7FDE7F" w14:textId="77777777" w:rsidR="00B4610E" w:rsidRDefault="00B4610E" w:rsidP="000266D0">
            <w:pPr>
              <w:pStyle w:val="B2"/>
              <w:spacing w:before="60" w:after="60"/>
              <w:rPr>
                <w:lang w:eastAsia="ja-JP"/>
              </w:rPr>
            </w:pPr>
            <w:r>
              <w:rPr>
                <w:lang w:eastAsia="ja-JP"/>
              </w:rPr>
              <w:t>-</w:t>
            </w:r>
            <w:r>
              <w:rPr>
                <w:lang w:eastAsia="ja-JP"/>
              </w:rPr>
              <w:tab/>
              <w:t xml:space="preserve">Source [R1-10321-123-16, </w:t>
            </w:r>
            <w:proofErr w:type="gramStart"/>
            <w:r>
              <w:rPr>
                <w:lang w:eastAsia="ja-JP"/>
              </w:rPr>
              <w:t>LGE ]</w:t>
            </w:r>
            <w:proofErr w:type="gramEnd"/>
            <w:r>
              <w:rPr>
                <w:lang w:eastAsia="ja-JP"/>
              </w:rPr>
              <w:t xml:space="preserve"> states that, it is beneficial to reuse the LTE TBCC with a preferred code rate of 1/3 to ensure reliable transmission and reduce specification complexity</w:t>
            </w:r>
          </w:p>
          <w:p w14:paraId="408769C8" w14:textId="77777777" w:rsidR="00B4610E" w:rsidRDefault="00B4610E" w:rsidP="000266D0">
            <w:pPr>
              <w:pStyle w:val="B2"/>
              <w:spacing w:before="60" w:after="60"/>
              <w:rPr>
                <w:lang w:eastAsia="ja-JP"/>
              </w:rPr>
            </w:pPr>
            <w:r>
              <w:rPr>
                <w:lang w:eastAsia="ja-JP"/>
              </w:rPr>
              <w:t>-</w:t>
            </w:r>
            <w:r>
              <w:rPr>
                <w:lang w:eastAsia="ja-JP"/>
              </w:rPr>
              <w:tab/>
              <w:t xml:space="preserve">Source [R1-10321-123-17, Panasonic] states that, for Device C, LTE TBCC with a coding rate of at least 1/3 could be beneficial to support for better coverage. </w:t>
            </w:r>
          </w:p>
          <w:p w14:paraId="25F1E79D" w14:textId="77777777" w:rsidR="00B4610E" w:rsidRDefault="00B4610E" w:rsidP="000266D0">
            <w:pPr>
              <w:pStyle w:val="B2"/>
              <w:spacing w:before="60" w:after="60"/>
              <w:rPr>
                <w:lang w:eastAsia="ja-JP"/>
              </w:rPr>
            </w:pPr>
            <w:r>
              <w:rPr>
                <w:lang w:eastAsia="ja-JP"/>
              </w:rPr>
              <w:t>-</w:t>
            </w:r>
            <w:r>
              <w:rPr>
                <w:lang w:eastAsia="ja-JP"/>
              </w:rPr>
              <w:tab/>
            </w:r>
            <w:r>
              <w:rPr>
                <w:rFonts w:hint="eastAsia"/>
                <w:lang w:eastAsia="ja-JP"/>
              </w:rPr>
              <w:t xml:space="preserve">Source [R1-10321-123-24, Qualcomm] states that, </w:t>
            </w:r>
            <w:r>
              <w:rPr>
                <w:lang w:eastAsia="ja-JP"/>
              </w:rPr>
              <w:t xml:space="preserve">LTE TBCC with a coding rate of </w:t>
            </w:r>
            <w:r>
              <w:rPr>
                <w:rFonts w:hint="eastAsia"/>
                <w:lang w:eastAsia="ja-JP"/>
              </w:rPr>
              <w:t>1</w:t>
            </w:r>
            <w:r>
              <w:rPr>
                <w:lang w:eastAsia="ja-JP"/>
              </w:rPr>
              <w:t>/3</w:t>
            </w:r>
            <w:r>
              <w:rPr>
                <w:rFonts w:hint="eastAsia"/>
                <w:lang w:eastAsia="ja-JP"/>
              </w:rPr>
              <w:t xml:space="preserve"> could achieve better performance than 3 repetitions.</w:t>
            </w:r>
          </w:p>
          <w:p w14:paraId="4C4F303A" w14:textId="7E7056EF" w:rsidR="00B4610E" w:rsidRPr="00694334" w:rsidRDefault="00B4610E" w:rsidP="000266D0">
            <w:pPr>
              <w:pStyle w:val="B2"/>
              <w:spacing w:before="60" w:after="60"/>
              <w:rPr>
                <w:color w:val="FF0000"/>
                <w:lang w:eastAsia="ja-JP"/>
              </w:rPr>
            </w:pPr>
            <w:r>
              <w:rPr>
                <w:color w:val="FF0000"/>
                <w:lang w:eastAsia="ja-JP"/>
              </w:rPr>
              <w:t>-  Source [CATT] states that, the coding rate of TBCC should be selected between R=1/2 and R=1/3 based on the R2D coverage target</w:t>
            </w:r>
            <w:r>
              <w:rPr>
                <w:rFonts w:eastAsia="DengXian" w:hint="eastAsia"/>
                <w:color w:val="FF0000"/>
                <w:lang w:eastAsia="zh-CN"/>
              </w:rPr>
              <w:t>.</w:t>
            </w:r>
            <w:r w:rsidR="00694334">
              <w:rPr>
                <w:rFonts w:hint="eastAsia"/>
                <w:color w:val="FF0000"/>
                <w:lang w:eastAsia="ja-JP"/>
              </w:rPr>
              <w:t xml:space="preserve"> </w:t>
            </w:r>
            <w:r w:rsidR="00694334">
              <w:rPr>
                <w:color w:val="FF0000"/>
                <w:lang w:eastAsia="ja-JP"/>
              </w:rPr>
              <w:t>The BLER performance of TBCC with a code rate of 1/3 is significantly better than that of TBCC with a code rate of 1/2, with a gain ranging from 1.14 to 2.32 dB at a BLER of 10⁻¹.</w:t>
            </w:r>
          </w:p>
          <w:p w14:paraId="14F9F1C5" w14:textId="77777777" w:rsidR="00B4610E" w:rsidRDefault="00B4610E" w:rsidP="000266D0">
            <w:pPr>
              <w:pStyle w:val="B2"/>
              <w:spacing w:before="60" w:after="60"/>
              <w:rPr>
                <w:color w:val="FF0000"/>
                <w:lang w:eastAsia="ja-JP"/>
              </w:rPr>
            </w:pPr>
            <w:bookmarkStart w:id="3" w:name="OLE_LINK37"/>
            <w:r>
              <w:rPr>
                <w:color w:val="FF0000"/>
                <w:lang w:eastAsia="ja-JP"/>
              </w:rPr>
              <w:t xml:space="preserve">-  Source [Samsung] states that, </w:t>
            </w:r>
            <w:bookmarkEnd w:id="3"/>
            <w:r>
              <w:rPr>
                <w:color w:val="FF0000"/>
                <w:lang w:eastAsia="ja-JP"/>
              </w:rPr>
              <w:t>if FEC is supported for R2D, R=1/3 can be supported because LTE TBCC with code rate 1/3 is a well-established coding scheme and is already used in Rel-19 D2R.</w:t>
            </w:r>
          </w:p>
          <w:p w14:paraId="53BCDE18" w14:textId="77777777" w:rsidR="00B4610E" w:rsidRPr="002E63C9" w:rsidRDefault="00B4610E" w:rsidP="000266D0">
            <w:pPr>
              <w:pStyle w:val="B2"/>
              <w:spacing w:before="60" w:after="60"/>
              <w:rPr>
                <w:color w:val="FF0000"/>
                <w:lang w:eastAsia="ja-JP"/>
              </w:rPr>
            </w:pPr>
            <w:r>
              <w:rPr>
                <w:color w:val="FF0000"/>
                <w:lang w:eastAsia="ja-JP"/>
              </w:rPr>
              <w:lastRenderedPageBreak/>
              <w:t xml:space="preserve">-  </w:t>
            </w:r>
            <w:r w:rsidRPr="002E63C9">
              <w:rPr>
                <w:color w:val="FF0000"/>
                <w:lang w:eastAsia="ja-JP"/>
              </w:rPr>
              <w:t>Source [Xiaomi] states that additional code rates can be realized by LTE bit collection scheme based on 1/3 TBCC, and the puncturing and repetition ways are not flexible for realizing multiple values of cade rates.</w:t>
            </w:r>
          </w:p>
          <w:p w14:paraId="0FA11C28" w14:textId="77777777" w:rsidR="00B4610E" w:rsidRDefault="00B4610E" w:rsidP="000266D0">
            <w:pPr>
              <w:spacing w:before="60" w:after="60"/>
              <w:rPr>
                <w:rFonts w:eastAsia="ＭＳ 明朝"/>
                <w:lang w:eastAsia="ja-JP"/>
              </w:rPr>
            </w:pPr>
            <w:r>
              <w:rPr>
                <w:rFonts w:eastAsia="ＭＳ 明朝"/>
                <w:lang w:eastAsia="ja-JP"/>
              </w:rPr>
              <w:t>For code rate R=1/2, achieved by puncturing 3rd branch</w:t>
            </w:r>
          </w:p>
          <w:p w14:paraId="32C1F16A" w14:textId="77777777" w:rsidR="00B4610E" w:rsidRDefault="00B4610E" w:rsidP="000266D0">
            <w:pPr>
              <w:pStyle w:val="B1"/>
              <w:spacing w:before="60" w:after="60"/>
              <w:rPr>
                <w:lang w:eastAsia="ja-JP"/>
              </w:rPr>
            </w:pPr>
            <w:r>
              <w:rPr>
                <w:lang w:eastAsia="ja-JP"/>
              </w:rPr>
              <w:t>-</w:t>
            </w:r>
            <w:r>
              <w:rPr>
                <w:lang w:eastAsia="ja-JP"/>
              </w:rPr>
              <w:tab/>
              <w:t xml:space="preserve">For Code rate R=1/2, sources [R1-10321-123-3, vivo], [R1-10321-123-4, Nokia], [R1-10321-123-8, NEC], [R1-10321-123-9, CATT] and [R1-10321-123-19, Apple] report that R=1/2 can be supported. </w:t>
            </w:r>
          </w:p>
          <w:p w14:paraId="555742E7" w14:textId="77777777" w:rsidR="00B4610E" w:rsidRDefault="00B4610E" w:rsidP="000266D0">
            <w:pPr>
              <w:pStyle w:val="B2"/>
              <w:spacing w:before="60" w:after="60"/>
              <w:rPr>
                <w:lang w:eastAsia="ja-JP"/>
              </w:rPr>
            </w:pPr>
            <w:r>
              <w:rPr>
                <w:lang w:eastAsia="ja-JP"/>
              </w:rPr>
              <w:t>-</w:t>
            </w:r>
            <w:r>
              <w:rPr>
                <w:lang w:eastAsia="ja-JP"/>
              </w:rPr>
              <w:tab/>
              <w:t xml:space="preserve">Source [R1-10321-123-3, vivo] reports, 1/2 code rate can improve spectrum efficiency and reduce power consumption for decoding. </w:t>
            </w:r>
          </w:p>
          <w:p w14:paraId="0FAE7821" w14:textId="5FC174B6" w:rsidR="00B4610E" w:rsidRDefault="00B4610E" w:rsidP="000266D0">
            <w:pPr>
              <w:pStyle w:val="B2"/>
              <w:spacing w:before="60" w:after="60"/>
              <w:rPr>
                <w:color w:val="FF0000"/>
                <w:lang w:eastAsia="ja-JP"/>
              </w:rPr>
            </w:pPr>
            <w:r>
              <w:rPr>
                <w:lang w:eastAsia="ja-JP"/>
              </w:rPr>
              <w:t>-</w:t>
            </w:r>
            <w:r>
              <w:rPr>
                <w:lang w:eastAsia="ja-JP"/>
              </w:rPr>
              <w:tab/>
              <w:t>Source [</w:t>
            </w:r>
            <w:bookmarkStart w:id="4" w:name="OLE_LINK24"/>
            <w:r>
              <w:rPr>
                <w:lang w:eastAsia="ja-JP"/>
              </w:rPr>
              <w:t>R1-10321-123-9, CATT</w:t>
            </w:r>
            <w:bookmarkEnd w:id="4"/>
            <w:r>
              <w:rPr>
                <w:lang w:eastAsia="ja-JP"/>
              </w:rPr>
              <w:t xml:space="preserve">] states that ,1/2 coding rate is preferable for TBCC, as it reduces device power consumption while achieving the same spectral efficiency as the Manchester coding in Rel-19 R2D. </w:t>
            </w:r>
            <w:r>
              <w:rPr>
                <w:color w:val="FF0000"/>
                <w:lang w:eastAsia="ja-JP"/>
              </w:rPr>
              <w:t>[CATT] states that, without LTE interleaving, TBCC codes with coding rate of 1/2 have more than 5dB coding gain over the Manchester code in TDL-C channel with 300ns delay spread, for OOK-4 with M=2, 6, 12 at BLER=10</w:t>
            </w:r>
            <w:r>
              <w:rPr>
                <w:color w:val="FF0000"/>
                <w:vertAlign w:val="superscript"/>
                <w:lang w:eastAsia="ja-JP"/>
              </w:rPr>
              <w:t>-1</w:t>
            </w:r>
            <w:r>
              <w:rPr>
                <w:color w:val="FF0000"/>
                <w:lang w:eastAsia="ja-JP"/>
              </w:rPr>
              <w:t xml:space="preserve">. </w:t>
            </w:r>
          </w:p>
          <w:p w14:paraId="33434628" w14:textId="77777777" w:rsidR="00B4610E" w:rsidRDefault="00B4610E" w:rsidP="000266D0">
            <w:pPr>
              <w:pStyle w:val="B2"/>
              <w:spacing w:before="60" w:after="60"/>
              <w:rPr>
                <w:lang w:eastAsia="ja-JP"/>
              </w:rPr>
            </w:pPr>
            <w:r>
              <w:rPr>
                <w:lang w:eastAsia="ja-JP"/>
              </w:rPr>
              <w:t>-</w:t>
            </w:r>
            <w:r>
              <w:rPr>
                <w:lang w:eastAsia="ja-JP"/>
              </w:rPr>
              <w:tab/>
              <w:t xml:space="preserve">Sources [R1-10321-123-19, Apple] and [R1-10321-123-8, NEC] state that, 1/2 and 1/3 coding rate as baseline. </w:t>
            </w:r>
          </w:p>
          <w:p w14:paraId="36E740E7" w14:textId="77777777" w:rsidR="00B4610E" w:rsidRDefault="00B4610E" w:rsidP="000266D0">
            <w:pPr>
              <w:pStyle w:val="B2"/>
              <w:spacing w:before="60" w:after="60"/>
              <w:rPr>
                <w:lang w:eastAsia="ja-JP"/>
              </w:rPr>
            </w:pPr>
            <w:r>
              <w:rPr>
                <w:lang w:eastAsia="ja-JP"/>
              </w:rPr>
              <w:t>-</w:t>
            </w:r>
            <w:r>
              <w:rPr>
                <w:lang w:eastAsia="ja-JP"/>
              </w:rPr>
              <w:tab/>
              <w:t xml:space="preserve">Sources [R1-10321-123-1, FUTUREWEI] state that, the performance difference between R=1/2 and R=1/3 is about 2 </w:t>
            </w:r>
            <w:proofErr w:type="spellStart"/>
            <w:r>
              <w:rPr>
                <w:lang w:eastAsia="ja-JP"/>
              </w:rPr>
              <w:t>dB.</w:t>
            </w:r>
            <w:proofErr w:type="spellEnd"/>
          </w:p>
          <w:p w14:paraId="60B1A59F" w14:textId="77777777" w:rsidR="00B4610E" w:rsidRDefault="00B4610E" w:rsidP="000266D0">
            <w:pPr>
              <w:pStyle w:val="B1"/>
              <w:spacing w:before="60" w:after="60"/>
              <w:rPr>
                <w:lang w:eastAsia="ja-JP"/>
              </w:rPr>
            </w:pPr>
            <w:r>
              <w:rPr>
                <w:lang w:eastAsia="ja-JP"/>
              </w:rPr>
              <w:t>-</w:t>
            </w:r>
            <w:r>
              <w:rPr>
                <w:lang w:eastAsia="ja-JP"/>
              </w:rPr>
              <w:tab/>
              <w:t>Source [R1-10321-123-6, Huawei] states that, the necessity of supporting other code rates apart from 1/3 for TBCC, which was supported in D2R for Rel-19, is not clear, because a 1/2 code rate performs worse than a 1/3 code rate</w:t>
            </w:r>
          </w:p>
          <w:p w14:paraId="1A2BBE73" w14:textId="77777777" w:rsidR="00B4610E" w:rsidRDefault="00B4610E" w:rsidP="000266D0">
            <w:pPr>
              <w:pStyle w:val="B1"/>
              <w:spacing w:before="60" w:after="60"/>
              <w:rPr>
                <w:color w:val="FF0000"/>
                <w:lang w:eastAsia="ja-JP"/>
              </w:rPr>
            </w:pPr>
            <w:bookmarkStart w:id="5" w:name="OLE_LINK38"/>
            <w:r>
              <w:rPr>
                <w:color w:val="FF0000"/>
                <w:lang w:eastAsia="ja-JP"/>
              </w:rPr>
              <w:t xml:space="preserve">-  Source [Samsung] states that, </w:t>
            </w:r>
            <w:bookmarkEnd w:id="5"/>
            <w:r>
              <w:rPr>
                <w:color w:val="FF0000"/>
                <w:lang w:eastAsia="ja-JP"/>
              </w:rPr>
              <w:t>1/2 coding rate should not be supported because its coding gain is lower than 1/3 and it may even degrade R2D coverage, while its benefit is unclear</w:t>
            </w:r>
          </w:p>
          <w:p w14:paraId="1B35F4A8" w14:textId="77777777" w:rsidR="00B4610E" w:rsidRDefault="00B4610E" w:rsidP="000266D0">
            <w:pPr>
              <w:spacing w:before="60" w:after="60"/>
              <w:rPr>
                <w:rFonts w:eastAsia="ＭＳ 明朝"/>
                <w:lang w:eastAsia="ja-JP"/>
              </w:rPr>
            </w:pPr>
            <w:r>
              <w:rPr>
                <w:rFonts w:eastAsia="ＭＳ 明朝"/>
                <w:lang w:eastAsia="ja-JP"/>
              </w:rPr>
              <w:t xml:space="preserve">For code rate R=1/4, </w:t>
            </w:r>
            <w:r>
              <w:rPr>
                <w:rFonts w:eastAsia="ＭＳ 明朝" w:hint="eastAsia"/>
                <w:lang w:eastAsia="ja-JP"/>
              </w:rPr>
              <w:t>source [R1-10321-123-25, NTT DOCOMO] reports that Code</w:t>
            </w:r>
            <w:r>
              <w:rPr>
                <w:rFonts w:eastAsia="ＭＳ 明朝"/>
                <w:lang w:eastAsia="ja-JP"/>
              </w:rPr>
              <w:t xml:space="preserve"> </w:t>
            </w:r>
            <w:r>
              <w:rPr>
                <w:rFonts w:eastAsia="ＭＳ 明朝" w:hint="eastAsia"/>
                <w:lang w:eastAsia="ja-JP"/>
              </w:rPr>
              <w:t xml:space="preserve">rate </w:t>
            </w:r>
            <w:r>
              <w:rPr>
                <w:rFonts w:eastAsia="ＭＳ 明朝"/>
                <w:lang w:eastAsia="ja-JP"/>
              </w:rPr>
              <w:t>of R=1/4 can be achieved by repetition and puncturing based on LTE TBCC with 1/3 code rate.</w:t>
            </w:r>
          </w:p>
          <w:p w14:paraId="7FF79151" w14:textId="77777777" w:rsidR="00B4610E" w:rsidRDefault="00B4610E" w:rsidP="000266D0">
            <w:pPr>
              <w:spacing w:before="60" w:after="60"/>
              <w:rPr>
                <w:rFonts w:eastAsia="ＭＳ 明朝"/>
                <w:lang w:eastAsia="ja-JP"/>
              </w:rPr>
            </w:pPr>
            <w:r>
              <w:rPr>
                <w:rFonts w:eastAsia="ＭＳ 明朝"/>
                <w:lang w:eastAsia="ja-JP"/>
              </w:rPr>
              <w:t>For code rate R=1/4, obtained by adding a new polynomial for the fourth branch</w:t>
            </w:r>
          </w:p>
          <w:p w14:paraId="578ECAC8" w14:textId="77777777" w:rsidR="00B4610E" w:rsidRDefault="00B4610E" w:rsidP="000266D0">
            <w:pPr>
              <w:pStyle w:val="B1"/>
              <w:spacing w:before="60" w:after="60"/>
              <w:rPr>
                <w:lang w:eastAsia="ja-JP"/>
              </w:rPr>
            </w:pPr>
            <w:r>
              <w:rPr>
                <w:lang w:eastAsia="ja-JP"/>
              </w:rPr>
              <w:t>-</w:t>
            </w:r>
            <w:r>
              <w:rPr>
                <w:lang w:eastAsia="ja-JP"/>
              </w:rPr>
              <w:tab/>
              <w:t>Sources [R1-10321-123-24, Qualcomm]</w:t>
            </w:r>
            <w:r>
              <w:rPr>
                <w:rFonts w:hint="eastAsia"/>
                <w:lang w:eastAsia="ja-JP"/>
              </w:rPr>
              <w:t>, [R1-10321-123-25, NTT DOCOMO]</w:t>
            </w:r>
            <w:r>
              <w:rPr>
                <w:lang w:eastAsia="ja-JP"/>
              </w:rPr>
              <w:t xml:space="preserve"> and [R1-10321-123-19, Apple] report that, Code rate R=1/4 obtained by adding a new polynomial for the fourth branch, can be supported. </w:t>
            </w:r>
          </w:p>
          <w:p w14:paraId="1C064C53" w14:textId="77777777" w:rsidR="00B4610E" w:rsidRDefault="00B4610E" w:rsidP="000266D0">
            <w:pPr>
              <w:pStyle w:val="B2"/>
              <w:spacing w:before="60" w:after="60"/>
              <w:rPr>
                <w:lang w:eastAsia="ja-JP"/>
              </w:rPr>
            </w:pPr>
            <w:r>
              <w:rPr>
                <w:lang w:eastAsia="ja-JP"/>
              </w:rPr>
              <w:t>-</w:t>
            </w:r>
            <w:r>
              <w:rPr>
                <w:lang w:eastAsia="ja-JP"/>
              </w:rPr>
              <w:tab/>
              <w:t>Source [R1-10321-123-19, Apple] states that, 1/4 coding rate can be considered for extreme coverage scenarios.</w:t>
            </w:r>
          </w:p>
          <w:p w14:paraId="38AAD4AF" w14:textId="77777777" w:rsidR="00B4610E" w:rsidRDefault="00B4610E" w:rsidP="000266D0">
            <w:pPr>
              <w:pStyle w:val="B2"/>
              <w:spacing w:before="60" w:after="60"/>
              <w:rPr>
                <w:lang w:eastAsia="ja-JP"/>
              </w:rPr>
            </w:pPr>
            <w:r>
              <w:rPr>
                <w:lang w:eastAsia="ja-JP"/>
              </w:rPr>
              <w:t>-</w:t>
            </w:r>
            <w:r>
              <w:rPr>
                <w:lang w:eastAsia="ja-JP"/>
              </w:rPr>
              <w:tab/>
              <w:t>Source [R1-10321-123-24, Qualcomm] states that, 1/4 coding rate can further improve the performance than that of 1/3 coding rate. The extra polynomial [133 171 165 137], nested to the existing LTE CC (K=7 and R=1/3), is used</w:t>
            </w:r>
          </w:p>
          <w:p w14:paraId="0CAE10D3" w14:textId="77777777" w:rsidR="00B4610E" w:rsidRDefault="00B4610E" w:rsidP="000266D0">
            <w:pPr>
              <w:pStyle w:val="B2"/>
              <w:spacing w:before="60" w:after="60"/>
              <w:rPr>
                <w:lang w:eastAsia="ja-JP"/>
              </w:rPr>
            </w:pPr>
            <w:r>
              <w:rPr>
                <w:lang w:eastAsia="ja-JP"/>
              </w:rPr>
              <w:t>-</w:t>
            </w:r>
            <w:r>
              <w:rPr>
                <w:lang w:eastAsia="ja-JP"/>
              </w:rPr>
              <w:tab/>
              <w:t xml:space="preserve">Source [R1-10321-123-1, FUTUREWEI] states that, the performance difference between R=1/3 and R=1/4 is about 1.25 </w:t>
            </w:r>
            <w:proofErr w:type="spellStart"/>
            <w:r>
              <w:rPr>
                <w:lang w:eastAsia="ja-JP"/>
              </w:rPr>
              <w:t>dB.</w:t>
            </w:r>
            <w:proofErr w:type="spellEnd"/>
          </w:p>
          <w:p w14:paraId="0CC81A90" w14:textId="77777777" w:rsidR="00B4610E" w:rsidRDefault="00B4610E" w:rsidP="000266D0">
            <w:pPr>
              <w:pStyle w:val="B1"/>
              <w:spacing w:before="60" w:after="60"/>
              <w:rPr>
                <w:color w:val="C00000"/>
                <w:lang w:eastAsia="ja-JP"/>
              </w:rPr>
            </w:pPr>
            <w:r>
              <w:rPr>
                <w:lang w:eastAsia="ja-JP"/>
              </w:rPr>
              <w:t>-</w:t>
            </w:r>
            <w:r>
              <w:rPr>
                <w:lang w:eastAsia="ja-JP"/>
              </w:rPr>
              <w:tab/>
              <w:t xml:space="preserve">Source [R1-10321-123-3, vivo] states that, 1/4 mother code rate increases power consumption and larger buffer for decoding, and it requires large standard effort to determine new polynomial for the 4th branch. The coverage enhancement can also be achieved by 1/3 mother code rate with block-level repetition. </w:t>
            </w:r>
            <w:r>
              <w:rPr>
                <w:color w:val="FF0000"/>
                <w:lang w:eastAsia="ja-JP"/>
              </w:rPr>
              <w:t xml:space="preserve">[vivo] states that, 1/2 code rate with 2 repetitions achieves similar performance of 1/4 mother code rate or even better performance than 1/4 code rate by repetition of bits from virtual circular buffer based on mother code rate 1/3. </w:t>
            </w:r>
          </w:p>
          <w:p w14:paraId="73AFCAB8" w14:textId="77777777" w:rsidR="00B4610E" w:rsidRDefault="00B4610E" w:rsidP="000266D0">
            <w:pPr>
              <w:pStyle w:val="B1"/>
              <w:spacing w:before="60" w:after="60"/>
              <w:rPr>
                <w:lang w:eastAsia="ja-JP"/>
              </w:rPr>
            </w:pPr>
            <w:r>
              <w:rPr>
                <w:lang w:eastAsia="ja-JP"/>
              </w:rPr>
              <w:t>-</w:t>
            </w:r>
            <w:r>
              <w:rPr>
                <w:lang w:eastAsia="ja-JP"/>
              </w:rPr>
              <w:tab/>
              <w:t xml:space="preserve">Source [R1-10321-123-4, Nokia] states that, 1/4 code rate should be deprioritized since it increases complexity. </w:t>
            </w:r>
          </w:p>
          <w:p w14:paraId="3A00EED4" w14:textId="77777777" w:rsidR="00B4610E" w:rsidRDefault="00B4610E" w:rsidP="000266D0">
            <w:pPr>
              <w:pStyle w:val="B1"/>
              <w:spacing w:before="60" w:after="60"/>
              <w:rPr>
                <w:color w:val="FF0000"/>
                <w:lang w:eastAsia="ja-JP"/>
              </w:rPr>
            </w:pPr>
            <w:r>
              <w:rPr>
                <w:color w:val="FF0000"/>
                <w:lang w:eastAsia="ja-JP"/>
              </w:rPr>
              <w:t>-</w:t>
            </w:r>
            <w:r>
              <w:rPr>
                <w:color w:val="FF0000"/>
                <w:lang w:eastAsia="ja-JP"/>
              </w:rPr>
              <w:tab/>
              <w:t xml:space="preserve">Source [CATT] states that, </w:t>
            </w:r>
            <w:bookmarkStart w:id="6" w:name="OLE_LINK36"/>
            <w:r>
              <w:rPr>
                <w:color w:val="FF0000"/>
                <w:lang w:eastAsia="ja-JP"/>
              </w:rPr>
              <w:t>due to its higher decoding complexity and negligible coding gain</w:t>
            </w:r>
            <w:bookmarkEnd w:id="6"/>
            <w:r>
              <w:rPr>
                <w:color w:val="FF0000"/>
                <w:lang w:eastAsia="ja-JP"/>
              </w:rPr>
              <w:t xml:space="preserve">, 1/4 coding rate should not be considered. </w:t>
            </w:r>
          </w:p>
          <w:p w14:paraId="50D709C4" w14:textId="77777777" w:rsidR="00B4610E" w:rsidRDefault="00B4610E" w:rsidP="000266D0">
            <w:pPr>
              <w:pStyle w:val="B1"/>
              <w:spacing w:before="60" w:after="60"/>
              <w:rPr>
                <w:color w:val="FF0000"/>
                <w:lang w:eastAsia="ja-JP"/>
              </w:rPr>
            </w:pPr>
            <w:r>
              <w:rPr>
                <w:color w:val="FF0000"/>
                <w:lang w:eastAsia="ja-JP"/>
              </w:rPr>
              <w:t>-  Source [Samsung] states that, 1/4 coding rate derived by repeating TBCC branch outputs should not be supported, because its benefit largely overlaps with R2D block-level repetition</w:t>
            </w:r>
            <w:r>
              <w:rPr>
                <w:rFonts w:hint="eastAsia"/>
                <w:color w:val="FF0000"/>
                <w:lang w:eastAsia="ja-JP"/>
              </w:rPr>
              <w:t>.</w:t>
            </w:r>
            <w:r>
              <w:rPr>
                <w:color w:val="FF0000"/>
                <w:lang w:eastAsia="ja-JP"/>
              </w:rPr>
              <w:t xml:space="preserve"> R=1/4 achieved by adding a new coding polynomial should not be supported, because it would impose additional implementation burden at the </w:t>
            </w:r>
            <w:proofErr w:type="spellStart"/>
            <w:r>
              <w:rPr>
                <w:color w:val="FF0000"/>
                <w:lang w:eastAsia="ja-JP"/>
              </w:rPr>
              <w:t>gNB</w:t>
            </w:r>
            <w:proofErr w:type="spellEnd"/>
            <w:r>
              <w:rPr>
                <w:color w:val="FF0000"/>
                <w:lang w:eastAsia="ja-JP"/>
              </w:rPr>
              <w:t xml:space="preserve"> and require extra specification effort</w:t>
            </w:r>
          </w:p>
          <w:p w14:paraId="649E7A5E" w14:textId="77777777" w:rsidR="00B4610E" w:rsidRDefault="00B4610E" w:rsidP="000266D0">
            <w:pPr>
              <w:pStyle w:val="B1"/>
              <w:spacing w:before="60" w:after="60"/>
              <w:rPr>
                <w:color w:val="FF0000"/>
                <w:lang w:eastAsia="ja-JP"/>
              </w:rPr>
            </w:pPr>
            <w:r>
              <w:rPr>
                <w:color w:val="FF0000"/>
                <w:lang w:eastAsia="ja-JP"/>
              </w:rPr>
              <w:t xml:space="preserve">-  </w:t>
            </w:r>
            <w:r w:rsidRPr="00083173">
              <w:rPr>
                <w:rFonts w:hint="eastAsia"/>
                <w:color w:val="FF0000"/>
                <w:lang w:eastAsia="ja-JP"/>
              </w:rPr>
              <w:t>S</w:t>
            </w:r>
            <w:r w:rsidRPr="00083173">
              <w:rPr>
                <w:color w:val="FF0000"/>
                <w:lang w:eastAsia="ja-JP"/>
              </w:rPr>
              <w:t>ource [NEC] states that if code rate 1/4 is adopted in both R2D and D2R, same generation method should be applied.</w:t>
            </w:r>
          </w:p>
          <w:p w14:paraId="2EC96402" w14:textId="77777777" w:rsidR="00B4610E" w:rsidRDefault="00B4610E" w:rsidP="000266D0">
            <w:pPr>
              <w:spacing w:before="60" w:after="60"/>
              <w:rPr>
                <w:rFonts w:eastAsia="DengXian"/>
                <w:szCs w:val="22"/>
                <w:lang w:eastAsia="zh-CN"/>
              </w:rPr>
            </w:pPr>
            <w:r>
              <w:rPr>
                <w:rFonts w:eastAsia="ＭＳ 明朝"/>
                <w:lang w:eastAsia="ja-JP"/>
              </w:rPr>
              <w:t>Source [R1-10321-123-1, FUTUREWEI] provide views for above code rates using tailed convolutional code with the same polynomial as LTE TBCC; while other sources provide views for above code rates using LTE TBCC.</w:t>
            </w:r>
          </w:p>
        </w:tc>
      </w:tr>
    </w:tbl>
    <w:p w14:paraId="5321DB98" w14:textId="77777777" w:rsidR="00B4610E" w:rsidRDefault="00B4610E" w:rsidP="001710E3">
      <w:pPr>
        <w:rPr>
          <w:rFonts w:ascii="Times New Roman" w:eastAsia="ＭＳ 明朝" w:hAnsi="Times New Roman"/>
          <w:szCs w:val="20"/>
          <w:lang w:eastAsia="ja-JP"/>
        </w:rPr>
      </w:pPr>
    </w:p>
    <w:p w14:paraId="380F7EEC" w14:textId="77777777" w:rsidR="00694334" w:rsidRDefault="00694334" w:rsidP="001710E3">
      <w:pPr>
        <w:rPr>
          <w:rFonts w:ascii="Times New Roman" w:eastAsia="ＭＳ 明朝" w:hAnsi="Times New Roman"/>
          <w:szCs w:val="20"/>
          <w:lang w:eastAsia="ja-JP"/>
        </w:rPr>
      </w:pPr>
    </w:p>
    <w:p w14:paraId="15F5F0A2" w14:textId="654DD874"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221479ED" w14:textId="77777777" w:rsidR="00694334" w:rsidRPr="00694334" w:rsidRDefault="00694334" w:rsidP="00694334">
      <w:pPr>
        <w:spacing w:before="60" w:after="60"/>
        <w:rPr>
          <w:rFonts w:eastAsia="DengXian"/>
          <w:lang w:val="en-US" w:eastAsia="zh-CN"/>
        </w:rPr>
      </w:pPr>
      <w:r w:rsidRPr="00694334">
        <w:rPr>
          <w:rFonts w:eastAsia="DengXian"/>
          <w:lang w:val="en-US" w:eastAsia="zh-CN"/>
        </w:rPr>
        <w:t xml:space="preserve">Update TR 38.769 for </w:t>
      </w:r>
      <w:r w:rsidRPr="00694334">
        <w:rPr>
          <w:rFonts w:eastAsia="SimSun"/>
          <w:szCs w:val="40"/>
          <w:lang w:eastAsia="zh-CN"/>
        </w:rPr>
        <w:t>periodic or aperiodic CFO calibration signal transmission</w:t>
      </w:r>
    </w:p>
    <w:tbl>
      <w:tblPr>
        <w:tblStyle w:val="af0"/>
        <w:tblW w:w="0" w:type="auto"/>
        <w:tblLook w:val="04A0" w:firstRow="1" w:lastRow="0" w:firstColumn="1" w:lastColumn="0" w:noHBand="0" w:noVBand="1"/>
      </w:tblPr>
      <w:tblGrid>
        <w:gridCol w:w="9631"/>
      </w:tblGrid>
      <w:tr w:rsidR="00694334" w14:paraId="61D29C78" w14:textId="77777777" w:rsidTr="000266D0">
        <w:tc>
          <w:tcPr>
            <w:tcW w:w="10082" w:type="dxa"/>
          </w:tcPr>
          <w:p w14:paraId="06963B7D" w14:textId="77777777" w:rsidR="00694334" w:rsidRPr="006D2620" w:rsidRDefault="00694334" w:rsidP="000266D0">
            <w:pPr>
              <w:pStyle w:val="3GPPNormalText"/>
              <w:spacing w:before="60" w:after="60"/>
              <w:rPr>
                <w:sz w:val="28"/>
                <w:szCs w:val="32"/>
                <w:lang w:val="en-US"/>
              </w:rPr>
            </w:pPr>
            <w:r w:rsidRPr="006D2620">
              <w:rPr>
                <w:sz w:val="28"/>
                <w:szCs w:val="32"/>
                <w:lang w:val="en-US"/>
              </w:rPr>
              <w:t>6A.</w:t>
            </w:r>
            <w:proofErr w:type="gramStart"/>
            <w:r w:rsidRPr="006D2620">
              <w:rPr>
                <w:sz w:val="28"/>
                <w:szCs w:val="32"/>
                <w:lang w:val="en-US"/>
              </w:rPr>
              <w:t>1.x.</w:t>
            </w:r>
            <w:proofErr w:type="gramEnd"/>
            <w:r w:rsidRPr="006D2620">
              <w:rPr>
                <w:sz w:val="28"/>
                <w:szCs w:val="32"/>
                <w:lang w:val="en-US"/>
              </w:rPr>
              <w:t>3</w:t>
            </w:r>
            <w:r w:rsidRPr="006D2620">
              <w:rPr>
                <w:sz w:val="28"/>
                <w:szCs w:val="32"/>
                <w:lang w:val="en-US"/>
              </w:rPr>
              <w:tab/>
              <w:t>Transmission</w:t>
            </w:r>
          </w:p>
          <w:p w14:paraId="4C74DB57" w14:textId="77777777" w:rsidR="00694334" w:rsidRDefault="00694334" w:rsidP="000266D0">
            <w:pPr>
              <w:spacing w:before="60" w:after="60"/>
              <w:rPr>
                <w:rFonts w:eastAsia="DengXian"/>
              </w:rPr>
            </w:pPr>
            <w:r>
              <w:rPr>
                <w:rFonts w:eastAsia="DengXian"/>
              </w:rPr>
              <w:lastRenderedPageBreak/>
              <w:t xml:space="preserve">Sources [R1-10321-123-1, FUTUREWEI], [R1-10321-123-3, vivo], [R1-10321-123-5, CMCC], [R1-10321-123-6, Huawei], [R1-10321-123-9, CATT], [R1-10321-123-10, CTC], [R1-10321-123-11, Xiaomi], [R1-10321-123-14, ZTE], [R1-10321-123-19, Apple], [R1-10321-123-20, </w:t>
            </w:r>
            <w:proofErr w:type="spellStart"/>
            <w:r>
              <w:rPr>
                <w:rFonts w:eastAsia="DengXian"/>
              </w:rPr>
              <w:t>InterDigital</w:t>
            </w:r>
            <w:proofErr w:type="spellEnd"/>
            <w:r>
              <w:rPr>
                <w:rFonts w:eastAsia="DengXian"/>
              </w:rPr>
              <w:t xml:space="preserve">], [R1-10321-123-21, MediaTek], [R1-10321-123-23, </w:t>
            </w:r>
            <w:proofErr w:type="spellStart"/>
            <w:r>
              <w:rPr>
                <w:rFonts w:eastAsia="DengXian"/>
              </w:rPr>
              <w:t>Quectel</w:t>
            </w:r>
            <w:proofErr w:type="spellEnd"/>
            <w:r>
              <w:rPr>
                <w:rFonts w:eastAsia="DengXian"/>
              </w:rPr>
              <w:t xml:space="preserve">], [R1-10321-123-29, Sequans], [R1-10321-123-19, Apple], [R1-10321-123-24, Qualcomm], [R1-10321-123-26, TCL], [R1-10321-123-18, Lenovo] and [R1-10321-123-28, </w:t>
            </w:r>
            <w:proofErr w:type="spellStart"/>
            <w:r>
              <w:rPr>
                <w:rFonts w:eastAsia="DengXian"/>
              </w:rPr>
              <w:t>CEWiT</w:t>
            </w:r>
            <w:proofErr w:type="spellEnd"/>
            <w:r>
              <w:rPr>
                <w:rFonts w:eastAsia="DengXian"/>
              </w:rPr>
              <w:t>] state that the CFO calibration signal is periodically transmitted.</w:t>
            </w:r>
          </w:p>
          <w:p w14:paraId="3A0F6389"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[R1-10321-123-3, vivo], [R1-10321-123-5, CMCC], [R1-10321-123-10, CTC] and [R1-10321-123-30, Sony] state that, CFO calibration signal with hundreds </w:t>
            </w:r>
            <w:proofErr w:type="spellStart"/>
            <w:r>
              <w:rPr>
                <w:lang w:eastAsia="ja-JP"/>
              </w:rPr>
              <w:t>ms</w:t>
            </w:r>
            <w:proofErr w:type="spellEnd"/>
            <w:r>
              <w:rPr>
                <w:lang w:eastAsia="ja-JP"/>
              </w:rPr>
              <w:t xml:space="preserve"> or 1 second periodicity is already sufficient. Aperiodic CFO calibration signal, e.g., on demand transmission with PRDCH is not needed due to slow frequency drift. Source [R1-10321-123-7, Ericsson] also states that the CFO calibration signal can be transmitted in very sparse manner.</w:t>
            </w:r>
          </w:p>
          <w:p w14:paraId="7B6A4AD2"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[R1-10321-123-5, CMCC], [R1-10321-123-6, Huawei], [R1-10321-123-10, CTC], [R1-10321-123-18, Lenovo] and [R1-10321-123-23, </w:t>
            </w:r>
            <w:proofErr w:type="spellStart"/>
            <w:r>
              <w:rPr>
                <w:lang w:eastAsia="ja-JP"/>
              </w:rPr>
              <w:t>Quectel</w:t>
            </w:r>
            <w:proofErr w:type="spellEnd"/>
            <w:r>
              <w:rPr>
                <w:lang w:eastAsia="ja-JP"/>
              </w:rPr>
              <w:t>] states that, to support DO-A traffic, periodic CFO calibration signal is needed.</w:t>
            </w:r>
          </w:p>
          <w:p w14:paraId="37C54224" w14:textId="77777777" w:rsidR="00694334" w:rsidRDefault="00694334" w:rsidP="000266D0">
            <w:pPr>
              <w:pStyle w:val="B2"/>
              <w:spacing w:before="60" w:after="60"/>
              <w:rPr>
                <w:lang w:eastAsia="ja-JP"/>
              </w:rPr>
            </w:pPr>
            <w:r>
              <w:rPr>
                <w:rFonts w:eastAsia="DengXian"/>
              </w:rPr>
              <w:t>-</w:t>
            </w:r>
            <w:r>
              <w:rPr>
                <w:rFonts w:eastAsia="DengXian"/>
              </w:rPr>
              <w:tab/>
            </w:r>
            <w:r>
              <w:rPr>
                <w:lang w:eastAsia="ja-JP"/>
              </w:rPr>
              <w:t>Source [R1-10321-123-5, CMCC] states that, periodic CFO calibration is needed to avoid a device from keep monitoring the CFO calibration signal before transmitting the very first D2R transmission for DOA traffic.</w:t>
            </w:r>
          </w:p>
          <w:p w14:paraId="25872FA1"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[R1-10321-123-21, MediaTek] and [R1-10321-123-2, </w:t>
            </w:r>
            <w:proofErr w:type="spellStart"/>
            <w:r>
              <w:rPr>
                <w:lang w:eastAsia="ja-JP"/>
              </w:rPr>
              <w:t>Spreadtrum</w:t>
            </w:r>
            <w:proofErr w:type="spellEnd"/>
            <w:r>
              <w:rPr>
                <w:lang w:eastAsia="ja-JP"/>
              </w:rPr>
              <w:t>] states that it is beneficial to provide regular opportunities for devices to perform frequency calibration and maintain accurate synchronization with the reader.</w:t>
            </w:r>
          </w:p>
          <w:p w14:paraId="4E3AF114" w14:textId="77777777" w:rsidR="00694334" w:rsidRDefault="00694334" w:rsidP="000266D0">
            <w:pPr>
              <w:pStyle w:val="B1"/>
              <w:spacing w:before="60" w:after="60"/>
              <w:rPr>
                <w:rFonts w:eastAsia="DengXian"/>
                <w:color w:val="FF0000"/>
              </w:rPr>
            </w:pPr>
            <w:r>
              <w:rPr>
                <w:rFonts w:eastAsia="DengXian"/>
                <w:color w:val="FF0000"/>
              </w:rPr>
              <w:t>-  Source [Samsung] suggest to study the condition that CFO calibration signal transmitted with a specific periodicity.</w:t>
            </w:r>
          </w:p>
          <w:p w14:paraId="463F71F1" w14:textId="77777777" w:rsidR="00694334" w:rsidRDefault="00694334" w:rsidP="000266D0">
            <w:pPr>
              <w:spacing w:before="60" w:after="60"/>
              <w:rPr>
                <w:rFonts w:eastAsia="DengXian"/>
              </w:rPr>
            </w:pPr>
            <w:r>
              <w:rPr>
                <w:rFonts w:eastAsia="DengXian"/>
              </w:rPr>
              <w:t xml:space="preserve">Sources [R1-10321-123-6, Huawei], [R1-10321-123-9, CATT], [R1-10321-123-11, Xiaomi], [R1-10321-123-14, ZTE], [R1-10321-123-16, LGE ], [R1-10321-123-21, MediaTek], [R1-10321-123-23, </w:t>
            </w:r>
            <w:proofErr w:type="spellStart"/>
            <w:r>
              <w:rPr>
                <w:rFonts w:eastAsia="DengXian"/>
              </w:rPr>
              <w:t>Quectel</w:t>
            </w:r>
            <w:proofErr w:type="spellEnd"/>
            <w:r>
              <w:rPr>
                <w:rFonts w:eastAsia="DengXian"/>
              </w:rPr>
              <w:t xml:space="preserve">], [R1-10321-123-2, </w:t>
            </w:r>
            <w:proofErr w:type="spellStart"/>
            <w:r>
              <w:rPr>
                <w:rFonts w:eastAsia="DengXian"/>
              </w:rPr>
              <w:t>Spreadtrum</w:t>
            </w:r>
            <w:proofErr w:type="spellEnd"/>
            <w:r>
              <w:rPr>
                <w:rFonts w:eastAsia="DengXian"/>
              </w:rPr>
              <w:t xml:space="preserve">], [R1-10321-123-18, Lenovo], [R1-10321-123-19, Apple], [R1-10321-123-22, Sharp], [R1-10321-123-24, Qualcomm], [R1-10321-123-27, IITK], [R1-10321-123-13, Samsung] and [R1-10321-123-28, </w:t>
            </w:r>
            <w:proofErr w:type="spellStart"/>
            <w:r>
              <w:rPr>
                <w:rFonts w:eastAsia="DengXian"/>
              </w:rPr>
              <w:t>CEWiT</w:t>
            </w:r>
            <w:proofErr w:type="spellEnd"/>
            <w:r>
              <w:rPr>
                <w:rFonts w:eastAsia="DengXian"/>
              </w:rPr>
              <w:t xml:space="preserve">] state that the CFO calibration signal can be transmitted </w:t>
            </w:r>
            <w:proofErr w:type="spellStart"/>
            <w:r>
              <w:rPr>
                <w:rFonts w:eastAsia="DengXian"/>
              </w:rPr>
              <w:t>aperiodically</w:t>
            </w:r>
            <w:proofErr w:type="spellEnd"/>
            <w:r>
              <w:rPr>
                <w:rFonts w:eastAsia="DengXian"/>
              </w:rPr>
              <w:t xml:space="preserve">. In which, Sources [R1-10321-123-6, Huawei], [R1-10321-123-10, CTC], and [R1-10321-123-23, </w:t>
            </w:r>
            <w:proofErr w:type="spellStart"/>
            <w:r>
              <w:rPr>
                <w:rFonts w:eastAsia="DengXian"/>
              </w:rPr>
              <w:t>Quectel</w:t>
            </w:r>
            <w:proofErr w:type="spellEnd"/>
            <w:r>
              <w:rPr>
                <w:rFonts w:eastAsia="DengXian"/>
              </w:rPr>
              <w:t>] state that an aperiodic CFO calibration signal can be considered with periodic CFO calibration signal as baseline.</w:t>
            </w:r>
          </w:p>
          <w:p w14:paraId="0B03170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 [R1-10321-123-6, Huawei] state that with the DRX configuration, the device will miss several instances of the periodic CFO calibration signal. In this case, the CFO calibration signal can be considered to be transmitted as needed, e.g., transmitted after the PRDCH carrying the paging message. </w:t>
            </w:r>
            <w:r>
              <w:rPr>
                <w:rFonts w:eastAsia="DengXian"/>
                <w:color w:val="FF0000"/>
              </w:rPr>
              <w:t>Source [Samsung] suggest to study the condition that CFO calibration signal can be together with specific R2D message types (</w:t>
            </w:r>
            <w:proofErr w:type="spellStart"/>
            <w:proofErr w:type="gramStart"/>
            <w:r>
              <w:rPr>
                <w:rFonts w:eastAsia="DengXian"/>
                <w:color w:val="FF0000"/>
              </w:rPr>
              <w:t>e.g.,paging</w:t>
            </w:r>
            <w:proofErr w:type="spellEnd"/>
            <w:proofErr w:type="gramEnd"/>
            <w:r>
              <w:rPr>
                <w:rFonts w:eastAsia="DengXian"/>
                <w:color w:val="FF0000"/>
              </w:rPr>
              <w:t>)</w:t>
            </w:r>
          </w:p>
          <w:p w14:paraId="109801CD"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[R1-10321-123-9, CATT] states that the R2D calibration signal should be transmitted before R2D reception and D2R transmission. Since R2D reception and D2R transmission may be either periodic or aperiodic, both periodic and aperiodic CFO calibration signals should be supported.</w:t>
            </w:r>
          </w:p>
          <w:p w14:paraId="3289D22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 xml:space="preserve">Sources [R1-10321-123-14, ZTE], [R1-10321-123-16, LGE ], [R1-10321-123-18, Lenovo], and [R1-10321-123-21, MediaTek] states that, at least for D2R triggered by PRDCH, the on-demand transmission of CFO calibration signals is beneficial to keep the interval between the CFO calibration signal and the subsequent D2R transmission short for better CFO calibration accuracy. </w:t>
            </w:r>
            <w:r w:rsidRPr="00967AC3">
              <w:rPr>
                <w:color w:val="FF0000"/>
                <w:u w:val="single"/>
              </w:rPr>
              <w:t>S</w:t>
            </w:r>
            <w:r w:rsidRPr="00967AC3">
              <w:rPr>
                <w:rFonts w:eastAsia="DengXian"/>
                <w:color w:val="FF0000"/>
                <w:u w:val="single"/>
              </w:rPr>
              <w:t>ource [Qualcomm] states that aperiodic CFO calibration signal may be needed in addition to periodic CFO calibration to ensure the device's CFO calibration accuracy for D2R transmission.</w:t>
            </w:r>
          </w:p>
          <w:p w14:paraId="6C50740A" w14:textId="77777777" w:rsidR="00694334" w:rsidRDefault="00694334" w:rsidP="000266D0">
            <w:pPr>
              <w:pStyle w:val="B1"/>
              <w:spacing w:before="60" w:after="60"/>
              <w:rPr>
                <w:lang w:eastAsia="ja-JP"/>
              </w:rPr>
            </w:pPr>
            <w:r>
              <w:rPr>
                <w:rFonts w:eastAsia="DengXian"/>
              </w:rPr>
              <w:t>-</w:t>
            </w:r>
            <w:r>
              <w:rPr>
                <w:rFonts w:eastAsia="DengXian"/>
              </w:rPr>
              <w:tab/>
            </w:r>
            <w:r>
              <w:rPr>
                <w:lang w:eastAsia="ja-JP"/>
              </w:rPr>
              <w:t>Source [R1-10321-123-3, vivo] states that if CFO calibration totally relying on aperiodic signal, the CFO calibration accuracy cannot be guaranteed, which depends on traffic.</w:t>
            </w:r>
          </w:p>
          <w:p w14:paraId="65809B37" w14:textId="77777777" w:rsidR="00694334" w:rsidRDefault="00694334" w:rsidP="000266D0">
            <w:pPr>
              <w:pStyle w:val="B1"/>
              <w:spacing w:before="60" w:after="60"/>
              <w:rPr>
                <w:rFonts w:eastAsia="DengXian"/>
                <w:color w:val="FF0000"/>
              </w:rPr>
            </w:pPr>
            <w:r>
              <w:rPr>
                <w:rFonts w:eastAsia="DengXian"/>
                <w:color w:val="FF0000"/>
              </w:rPr>
              <w:t>-</w:t>
            </w:r>
            <w:r>
              <w:rPr>
                <w:rFonts w:eastAsia="DengXian"/>
                <w:color w:val="FF0000"/>
              </w:rPr>
              <w:tab/>
              <w:t>Source [Samsung] suggest to study the condition that CFO calibration signal transmitted in every R2D transmission.</w:t>
            </w:r>
          </w:p>
          <w:p w14:paraId="11CF894A" w14:textId="77777777" w:rsidR="00694334" w:rsidRDefault="00694334" w:rsidP="000266D0">
            <w:pPr>
              <w:spacing w:before="60" w:after="60"/>
              <w:rPr>
                <w:rFonts w:eastAsia="DengXian"/>
              </w:rPr>
            </w:pPr>
            <w:r>
              <w:rPr>
                <w:rFonts w:eastAsia="DengXian"/>
                <w:color w:val="FF0000"/>
              </w:rPr>
              <w:t>Source [Panasonic] states that, the synchronization signal transmission can be quasi periodic at reader if these are within the limit on variance and the device is assumed not to use the relation between synchronization signals.</w:t>
            </w:r>
          </w:p>
        </w:tc>
      </w:tr>
    </w:tbl>
    <w:p w14:paraId="1F69349F" w14:textId="77777777" w:rsidR="00694334" w:rsidRPr="00694334" w:rsidRDefault="00694334" w:rsidP="001710E3">
      <w:pPr>
        <w:rPr>
          <w:rFonts w:ascii="Times New Roman" w:eastAsia="ＭＳ 明朝" w:hAnsi="Times New Roman"/>
          <w:szCs w:val="20"/>
          <w:lang w:eastAsia="ja-JP"/>
        </w:rPr>
      </w:pPr>
    </w:p>
    <w:p w14:paraId="39352B71" w14:textId="77777777" w:rsidR="00B4610E" w:rsidRDefault="00B4610E" w:rsidP="001710E3">
      <w:pPr>
        <w:rPr>
          <w:rFonts w:ascii="Times New Roman" w:eastAsia="ＭＳ 明朝" w:hAnsi="Times New Roman"/>
          <w:szCs w:val="20"/>
          <w:lang w:eastAsia="ja-JP"/>
        </w:rPr>
      </w:pPr>
    </w:p>
    <w:p w14:paraId="7B49C2C7" w14:textId="3C0BCD43"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55CAD269" w14:textId="77777777" w:rsidR="00694334" w:rsidRPr="00694334" w:rsidRDefault="00694334" w:rsidP="00694334">
      <w:pPr>
        <w:pStyle w:val="0Maintext"/>
        <w:adjustRightInd w:val="0"/>
        <w:snapToGrid w:val="0"/>
        <w:spacing w:before="60" w:after="60"/>
        <w:rPr>
          <w:rFonts w:eastAsia="DengXian"/>
          <w:iCs/>
          <w:szCs w:val="16"/>
          <w:lang w:val="en-US"/>
        </w:rPr>
      </w:pPr>
      <w:r w:rsidRPr="00694334">
        <w:rPr>
          <w:rFonts w:eastAsia="DengXian" w:hint="eastAsia"/>
          <w:iCs/>
          <w:szCs w:val="16"/>
          <w:lang w:val="en-US"/>
        </w:rPr>
        <w:t>U</w:t>
      </w:r>
      <w:r w:rsidRPr="00694334">
        <w:rPr>
          <w:rFonts w:eastAsia="DengXian"/>
          <w:iCs/>
          <w:szCs w:val="16"/>
          <w:lang w:val="en-US"/>
        </w:rPr>
        <w:t>pdate TR 38.769 for R2D signal for start indication.</w:t>
      </w:r>
    </w:p>
    <w:tbl>
      <w:tblPr>
        <w:tblStyle w:val="af0"/>
        <w:tblW w:w="0" w:type="auto"/>
        <w:tblLook w:val="04A0" w:firstRow="1" w:lastRow="0" w:firstColumn="1" w:lastColumn="0" w:noHBand="0" w:noVBand="1"/>
      </w:tblPr>
      <w:tblGrid>
        <w:gridCol w:w="9631"/>
      </w:tblGrid>
      <w:tr w:rsidR="00694334" w14:paraId="115EE1BF" w14:textId="77777777" w:rsidTr="000266D0">
        <w:tc>
          <w:tcPr>
            <w:tcW w:w="10082" w:type="dxa"/>
          </w:tcPr>
          <w:p w14:paraId="60F6DDE2" w14:textId="77777777" w:rsidR="00694334" w:rsidRPr="006D2620" w:rsidRDefault="00694334" w:rsidP="000266D0">
            <w:pPr>
              <w:pStyle w:val="3GPPNormalText"/>
              <w:spacing w:before="60" w:after="60"/>
              <w:rPr>
                <w:sz w:val="32"/>
                <w:szCs w:val="36"/>
                <w:lang w:val="en-US"/>
              </w:rPr>
            </w:pPr>
            <w:r w:rsidRPr="006D2620">
              <w:rPr>
                <w:sz w:val="32"/>
                <w:szCs w:val="36"/>
                <w:lang w:val="en-US"/>
              </w:rPr>
              <w:t>6A.1.x</w:t>
            </w:r>
            <w:r w:rsidRPr="006D2620">
              <w:rPr>
                <w:sz w:val="32"/>
                <w:szCs w:val="36"/>
                <w:lang w:val="en-US"/>
              </w:rPr>
              <w:tab/>
              <w:t xml:space="preserve">R2D timing </w:t>
            </w:r>
          </w:p>
          <w:p w14:paraId="79AB1BD6"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w:t>
            </w:r>
            <w:proofErr w:type="gramEnd"/>
            <w:r w:rsidRPr="006D2620">
              <w:rPr>
                <w:sz w:val="28"/>
                <w:szCs w:val="32"/>
                <w:lang w:val="en-US"/>
              </w:rPr>
              <w:tab/>
              <w:t>Start of R2D</w:t>
            </w:r>
          </w:p>
          <w:p w14:paraId="3457E0CC" w14:textId="77777777" w:rsidR="00694334" w:rsidRDefault="00694334" w:rsidP="000266D0">
            <w:pPr>
              <w:pStyle w:val="EX"/>
              <w:spacing w:before="60" w:after="60"/>
              <w:rPr>
                <w:rFonts w:eastAsia="DengXian"/>
              </w:rPr>
            </w:pPr>
          </w:p>
          <w:p w14:paraId="2A57B5EC"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lastRenderedPageBreak/>
              <w:t>[omit unchanged part]</w:t>
            </w:r>
          </w:p>
          <w:p w14:paraId="01EAE0FA" w14:textId="77777777" w:rsidR="00694334" w:rsidRDefault="00694334" w:rsidP="000266D0">
            <w:pPr>
              <w:pStyle w:val="EX"/>
              <w:spacing w:before="60" w:after="60"/>
              <w:rPr>
                <w:rFonts w:eastAsia="DengXian"/>
                <w:sz w:val="22"/>
                <w:szCs w:val="22"/>
              </w:rPr>
            </w:pPr>
            <w:r>
              <w:rPr>
                <w:rFonts w:eastAsia="DengXian"/>
                <w:sz w:val="22"/>
                <w:szCs w:val="22"/>
              </w:rPr>
              <w:t>Option 1 was found to be feasible and it can be used for timing synchronization/tracking.</w:t>
            </w:r>
          </w:p>
          <w:p w14:paraId="2AC579D0" w14:textId="77777777" w:rsidR="00694334"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hint="eastAsia"/>
                <w:color w:val="FF0000"/>
                <w:sz w:val="22"/>
                <w:szCs w:val="22"/>
                <w:u w:val="single"/>
              </w:rPr>
              <w:t>S</w:t>
            </w:r>
            <w:r w:rsidRPr="000E0DA6">
              <w:rPr>
                <w:rFonts w:eastAsia="DengXian"/>
                <w:color w:val="FF0000"/>
                <w:sz w:val="22"/>
                <w:szCs w:val="22"/>
                <w:u w:val="single"/>
              </w:rPr>
              <w:t xml:space="preserve">ource [Samsung] states, </w:t>
            </w:r>
            <w:r w:rsidRPr="00E5195D">
              <w:rPr>
                <w:rFonts w:eastAsia="DengXian"/>
                <w:color w:val="FF0000"/>
                <w:sz w:val="22"/>
                <w:szCs w:val="22"/>
                <w:u w:val="single"/>
              </w:rPr>
              <w:t>due to CFO/SFO drift, sequence-based SIP may not always achieve ideal detection performance.</w:t>
            </w:r>
          </w:p>
          <w:p w14:paraId="74DEF3BB" w14:textId="77777777" w:rsidR="00694334" w:rsidRPr="000E0DA6" w:rsidRDefault="00694334" w:rsidP="000266D0">
            <w:pPr>
              <w:pStyle w:val="B2"/>
              <w:spacing w:before="60" w:after="60"/>
              <w:rPr>
                <w:rFonts w:eastAsia="DengXian"/>
                <w:color w:val="FF0000"/>
                <w:sz w:val="22"/>
                <w:szCs w:val="22"/>
                <w:u w:val="single"/>
              </w:rPr>
            </w:pPr>
            <w:r>
              <w:rPr>
                <w:rFonts w:eastAsia="DengXian"/>
                <w:sz w:val="22"/>
                <w:szCs w:val="22"/>
              </w:rPr>
              <w:t>-</w:t>
            </w:r>
            <w:r>
              <w:rPr>
                <w:rFonts w:eastAsia="DengXian"/>
                <w:sz w:val="22"/>
                <w:szCs w:val="22"/>
              </w:rPr>
              <w:tab/>
            </w:r>
            <w:r w:rsidRPr="000E0DA6">
              <w:rPr>
                <w:rFonts w:eastAsia="DengXian"/>
                <w:color w:val="FF0000"/>
                <w:sz w:val="22"/>
                <w:szCs w:val="22"/>
                <w:u w:val="single"/>
              </w:rPr>
              <w:t xml:space="preserve">Source [CATT] states </w:t>
            </w:r>
            <w:r w:rsidRPr="000E0DA6">
              <w:rPr>
                <w:rFonts w:eastAsia="DengXian" w:hint="eastAsia"/>
                <w:color w:val="FF0000"/>
                <w:sz w:val="22"/>
                <w:szCs w:val="22"/>
                <w:u w:val="single"/>
              </w:rPr>
              <w:t>for Option 1, the CP handling issue should be considered for the design of R-TAS</w:t>
            </w:r>
            <w:r w:rsidRPr="000E0DA6">
              <w:rPr>
                <w:rFonts w:eastAsia="DengXian"/>
                <w:color w:val="FF0000"/>
                <w:sz w:val="22"/>
                <w:szCs w:val="22"/>
                <w:u w:val="single"/>
              </w:rPr>
              <w:t xml:space="preserve"> </w:t>
            </w:r>
            <w:r w:rsidRPr="000E0DA6">
              <w:rPr>
                <w:rFonts w:eastAsia="DengXian" w:hint="eastAsia"/>
                <w:color w:val="FF0000"/>
                <w:sz w:val="22"/>
                <w:szCs w:val="22"/>
                <w:u w:val="single"/>
              </w:rPr>
              <w:t xml:space="preserve">SIP. </w:t>
            </w:r>
            <w:r w:rsidRPr="000E0DA6">
              <w:rPr>
                <w:rFonts w:eastAsia="DengXian"/>
                <w:color w:val="FF0000"/>
                <w:sz w:val="22"/>
                <w:szCs w:val="22"/>
                <w:u w:val="single"/>
              </w:rPr>
              <w:t xml:space="preserve">The </w:t>
            </w:r>
            <w:r w:rsidRPr="000E0DA6">
              <w:rPr>
                <w:rFonts w:eastAsia="DengXian" w:hint="eastAsia"/>
                <w:color w:val="FF0000"/>
                <w:sz w:val="22"/>
                <w:szCs w:val="22"/>
                <w:u w:val="single"/>
              </w:rPr>
              <w:t>insertion</w:t>
            </w:r>
            <w:r w:rsidRPr="000E0DA6">
              <w:rPr>
                <w:rFonts w:eastAsia="DengXian"/>
                <w:color w:val="FF0000"/>
                <w:sz w:val="22"/>
                <w:szCs w:val="22"/>
                <w:u w:val="single"/>
              </w:rPr>
              <w:t xml:space="preserve"> of CP </w:t>
            </w:r>
            <w:r w:rsidRPr="000E0DA6">
              <w:rPr>
                <w:rFonts w:eastAsia="DengXian" w:hint="eastAsia"/>
                <w:color w:val="FF0000"/>
                <w:sz w:val="22"/>
                <w:szCs w:val="22"/>
                <w:u w:val="single"/>
              </w:rPr>
              <w:t>in the binary sequence</w:t>
            </w:r>
            <w:r w:rsidRPr="000E0DA6">
              <w:rPr>
                <w:rFonts w:eastAsia="DengXian"/>
                <w:color w:val="FF0000"/>
                <w:sz w:val="22"/>
                <w:szCs w:val="22"/>
                <w:u w:val="single"/>
              </w:rPr>
              <w:t xml:space="preserve"> will seriously affect the detection performance of </w:t>
            </w:r>
            <w:r w:rsidRPr="000E0DA6">
              <w:rPr>
                <w:rFonts w:eastAsia="DengXian" w:hint="eastAsia"/>
                <w:color w:val="FF0000"/>
                <w:sz w:val="22"/>
                <w:szCs w:val="22"/>
                <w:u w:val="single"/>
              </w:rPr>
              <w:t>binary</w:t>
            </w:r>
            <w:r w:rsidRPr="000E0DA6">
              <w:rPr>
                <w:rFonts w:eastAsia="DengXian"/>
                <w:color w:val="FF0000"/>
                <w:sz w:val="22"/>
                <w:szCs w:val="22"/>
                <w:u w:val="single"/>
              </w:rPr>
              <w:t xml:space="preserve"> sequence-based SIP if the CP is not removed before correlation-based SIP detector. </w:t>
            </w:r>
            <w:r w:rsidRPr="000E0DA6">
              <w:rPr>
                <w:rFonts w:eastAsia="DengXian" w:hint="eastAsia"/>
                <w:color w:val="FF0000"/>
                <w:sz w:val="22"/>
                <w:szCs w:val="22"/>
                <w:u w:val="single"/>
              </w:rPr>
              <w:t>W</w:t>
            </w:r>
            <w:r w:rsidRPr="000E0DA6">
              <w:rPr>
                <w:rFonts w:eastAsia="DengXian"/>
                <w:color w:val="FF0000"/>
                <w:sz w:val="22"/>
                <w:szCs w:val="22"/>
                <w:u w:val="single"/>
              </w:rPr>
              <w:t xml:space="preserve">hen </w:t>
            </w:r>
            <w:r w:rsidRPr="000E0DA6">
              <w:rPr>
                <w:rFonts w:eastAsia="DengXian" w:hint="eastAsia"/>
                <w:color w:val="FF0000"/>
                <w:sz w:val="22"/>
                <w:szCs w:val="22"/>
                <w:u w:val="single"/>
              </w:rPr>
              <w:t xml:space="preserve">the device </w:t>
            </w:r>
            <w:r w:rsidRPr="000E0DA6">
              <w:rPr>
                <w:rFonts w:eastAsia="DengXian"/>
                <w:color w:val="FF0000"/>
                <w:sz w:val="22"/>
                <w:szCs w:val="22"/>
                <w:u w:val="single"/>
              </w:rPr>
              <w:t>detect</w:t>
            </w:r>
            <w:r w:rsidRPr="000E0DA6">
              <w:rPr>
                <w:rFonts w:eastAsia="DengXian" w:hint="eastAsia"/>
                <w:color w:val="FF0000"/>
                <w:sz w:val="22"/>
                <w:szCs w:val="22"/>
                <w:u w:val="single"/>
              </w:rPr>
              <w:t>s</w:t>
            </w:r>
            <w:r w:rsidRPr="000E0DA6">
              <w:rPr>
                <w:rFonts w:eastAsia="DengXian"/>
                <w:color w:val="FF0000"/>
                <w:sz w:val="22"/>
                <w:szCs w:val="22"/>
                <w:u w:val="single"/>
              </w:rPr>
              <w:t xml:space="preserve"> </w:t>
            </w:r>
            <w:r w:rsidRPr="000E0DA6">
              <w:rPr>
                <w:rFonts w:eastAsia="DengXian" w:hint="eastAsia"/>
                <w:color w:val="FF0000"/>
                <w:sz w:val="22"/>
                <w:szCs w:val="22"/>
                <w:u w:val="single"/>
              </w:rPr>
              <w:t>the binary</w:t>
            </w:r>
            <w:r w:rsidRPr="000E0DA6">
              <w:rPr>
                <w:rFonts w:eastAsia="DengXian"/>
                <w:color w:val="FF0000"/>
                <w:sz w:val="22"/>
                <w:szCs w:val="22"/>
                <w:u w:val="single"/>
              </w:rPr>
              <w:t xml:space="preserve"> sequence-based SIP, it does not know the location of CP and cannot remove it. For</w:t>
            </w:r>
            <w:r w:rsidRPr="000E0DA6">
              <w:rPr>
                <w:rFonts w:eastAsia="DengXian" w:hint="eastAsia"/>
                <w:color w:val="FF0000"/>
                <w:sz w:val="22"/>
                <w:szCs w:val="22"/>
                <w:u w:val="single"/>
              </w:rPr>
              <w:t xml:space="preserve"> binary</w:t>
            </w:r>
            <w:r w:rsidRPr="000E0DA6">
              <w:rPr>
                <w:rFonts w:eastAsia="DengXian"/>
                <w:color w:val="FF0000"/>
                <w:sz w:val="22"/>
                <w:szCs w:val="22"/>
                <w:u w:val="single"/>
              </w:rPr>
              <w:t xml:space="preserve"> sequence-based SIP, it occupies more than a dozen or even dozens of OFDM symbols,</w:t>
            </w:r>
            <w:r w:rsidRPr="000E0DA6">
              <w:rPr>
                <w:rFonts w:eastAsia="DengXian" w:hint="eastAsia"/>
                <w:color w:val="FF0000"/>
                <w:sz w:val="22"/>
                <w:szCs w:val="22"/>
                <w:u w:val="single"/>
              </w:rPr>
              <w:t xml:space="preserve"> </w:t>
            </w:r>
            <w:r w:rsidRPr="000E0DA6">
              <w:rPr>
                <w:rFonts w:eastAsia="DengXian"/>
                <w:color w:val="FF0000"/>
                <w:sz w:val="22"/>
                <w:szCs w:val="22"/>
                <w:u w:val="single"/>
              </w:rPr>
              <w:t xml:space="preserve">it will seriously </w:t>
            </w:r>
            <w:proofErr w:type="gramStart"/>
            <w:r w:rsidRPr="000E0DA6">
              <w:rPr>
                <w:rFonts w:eastAsia="DengXian"/>
                <w:color w:val="FF0000"/>
                <w:sz w:val="22"/>
                <w:szCs w:val="22"/>
                <w:u w:val="single"/>
              </w:rPr>
              <w:t>affects</w:t>
            </w:r>
            <w:proofErr w:type="gramEnd"/>
            <w:r w:rsidRPr="000E0DA6">
              <w:rPr>
                <w:rFonts w:eastAsia="DengXian"/>
                <w:color w:val="FF0000"/>
                <w:sz w:val="22"/>
                <w:szCs w:val="22"/>
                <w:u w:val="single"/>
              </w:rPr>
              <w:t xml:space="preserve"> the detection performance of the binary sequence without CP removal and leading to a degradation in the detection performance of the start of the R2D transmission.</w:t>
            </w:r>
          </w:p>
          <w:p w14:paraId="2839559B" w14:textId="77777777" w:rsidR="00694334" w:rsidRDefault="00694334" w:rsidP="000266D0">
            <w:pPr>
              <w:pStyle w:val="B2"/>
              <w:spacing w:before="60" w:after="60"/>
              <w:rPr>
                <w:rFonts w:eastAsia="DengXian"/>
                <w:sz w:val="22"/>
                <w:szCs w:val="22"/>
              </w:rPr>
            </w:pPr>
          </w:p>
          <w:p w14:paraId="3A95DAC6" w14:textId="77777777" w:rsidR="00694334" w:rsidRDefault="00694334" w:rsidP="000266D0">
            <w:pPr>
              <w:pStyle w:val="EX"/>
              <w:spacing w:before="60" w:after="60"/>
              <w:rPr>
                <w:rFonts w:eastAsia="DengXian"/>
                <w:sz w:val="22"/>
                <w:szCs w:val="22"/>
              </w:rPr>
            </w:pPr>
            <w:r>
              <w:rPr>
                <w:rFonts w:eastAsia="DengXian"/>
                <w:sz w:val="22"/>
                <w:szCs w:val="22"/>
              </w:rPr>
              <w:t>Option 2: A SIP as per TS 38.291 [228]</w:t>
            </w:r>
          </w:p>
          <w:p w14:paraId="21F6B200"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 </w:t>
            </w:r>
            <w:r>
              <w:rPr>
                <w:rFonts w:eastAsia="DengXian"/>
                <w:strike/>
                <w:color w:val="FF0000"/>
                <w:sz w:val="22"/>
                <w:szCs w:val="22"/>
              </w:rPr>
              <w:t xml:space="preserve">[R1-10321-123-9, CATT] </w:t>
            </w:r>
            <w:r>
              <w:rPr>
                <w:rFonts w:eastAsia="DengXian"/>
                <w:color w:val="FF0000"/>
                <w:sz w:val="22"/>
                <w:szCs w:val="22"/>
              </w:rPr>
              <w:t xml:space="preserve">[CATT] </w:t>
            </w:r>
            <w:r>
              <w:rPr>
                <w:rFonts w:eastAsia="DengXian"/>
                <w:sz w:val="22"/>
                <w:szCs w:val="22"/>
              </w:rPr>
              <w:t>provides evaluation results show that R-TAS SIP defined in Rel-19 A-IoT can satisfy the detection requirements of target MDR of 1</w:t>
            </w:r>
            <w:r>
              <w:rPr>
                <w:rFonts w:eastAsia="DengXian"/>
                <w:strike/>
                <w:color w:val="FF0000"/>
                <w:sz w:val="22"/>
                <w:szCs w:val="22"/>
              </w:rPr>
              <w:t>0</w:t>
            </w:r>
            <w:r>
              <w:rPr>
                <w:rFonts w:eastAsia="DengXian"/>
                <w:sz w:val="22"/>
                <w:szCs w:val="22"/>
              </w:rPr>
              <w:t>% for the FAR up to 1% in outdoor scenarios</w:t>
            </w:r>
          </w:p>
          <w:p w14:paraId="10177C33"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Reusing Rel-19 SIP</w:t>
            </w:r>
            <w:r>
              <w:rPr>
                <w:rFonts w:eastAsia="DengXian" w:hint="eastAsia"/>
                <w:color w:val="FF0000"/>
                <w:sz w:val="22"/>
                <w:szCs w:val="22"/>
              </w:rPr>
              <w:t xml:space="preserve"> </w:t>
            </w:r>
            <w:r>
              <w:rPr>
                <w:rFonts w:eastAsia="DengXian"/>
                <w:color w:val="FF0000"/>
                <w:sz w:val="22"/>
                <w:szCs w:val="22"/>
              </w:rPr>
              <w:t>will not introduce the CP handling issue. For binary sequence-based SIP, the insertion of CP in the binary sequence will seriously affect the detection performance of SIP.</w:t>
            </w:r>
          </w:p>
          <w:p w14:paraId="70046DF7"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proofErr w:type="spellStart"/>
            <w:r>
              <w:rPr>
                <w:rFonts w:eastAsia="DengXian"/>
                <w:color w:val="FF0000"/>
                <w:sz w:val="22"/>
                <w:szCs w:val="22"/>
              </w:rPr>
              <w:t>Spreadtrum</w:t>
            </w:r>
            <w:proofErr w:type="spellEnd"/>
            <w:r>
              <w:rPr>
                <w:rFonts w:eastAsia="DengXian"/>
                <w:color w:val="FF0000"/>
                <w:sz w:val="22"/>
                <w:szCs w:val="22"/>
              </w:rPr>
              <w:t>] states that,</w:t>
            </w:r>
            <w:r>
              <w:rPr>
                <w:rFonts w:eastAsia="DengXian" w:hint="eastAsia"/>
                <w:color w:val="FF0000"/>
                <w:sz w:val="22"/>
                <w:szCs w:val="22"/>
              </w:rPr>
              <w:t xml:space="preserve"> </w:t>
            </w:r>
            <w:r>
              <w:rPr>
                <w:rFonts w:eastAsia="DengXian"/>
                <w:color w:val="FF0000"/>
                <w:sz w:val="22"/>
                <w:szCs w:val="22"/>
              </w:rPr>
              <w:t xml:space="preserve">the Rel-19 SIP can be reused in Rel-20 without any enhancement. Sequence-based design will increase the complexity for device to perform coherent detection. </w:t>
            </w:r>
          </w:p>
          <w:p w14:paraId="74FB9AD5" w14:textId="77777777" w:rsidR="00694334" w:rsidRDefault="00694334" w:rsidP="000266D0">
            <w:pPr>
              <w:pStyle w:val="B2"/>
              <w:adjustRightInd w:val="0"/>
              <w:snapToGrid w:val="0"/>
              <w:spacing w:before="60" w:after="60" w:line="264" w:lineRule="auto"/>
              <w:rPr>
                <w:rFonts w:eastAsia="DengXian"/>
                <w:color w:val="FF0000"/>
                <w:sz w:val="22"/>
                <w:szCs w:val="22"/>
              </w:rPr>
            </w:pPr>
            <w:r>
              <w:rPr>
                <w:rFonts w:eastAsia="DengXian"/>
                <w:color w:val="FF0000"/>
                <w:sz w:val="22"/>
                <w:szCs w:val="22"/>
              </w:rPr>
              <w:t>-  Source [</w:t>
            </w:r>
            <w:r>
              <w:rPr>
                <w:rFonts w:eastAsia="DengXian" w:hint="eastAsia"/>
                <w:color w:val="FF0000"/>
                <w:sz w:val="22"/>
                <w:szCs w:val="22"/>
              </w:rPr>
              <w:t>Sequans</w:t>
            </w:r>
            <w:r>
              <w:rPr>
                <w:rFonts w:eastAsia="DengXian"/>
                <w:color w:val="FF0000"/>
                <w:sz w:val="22"/>
                <w:szCs w:val="22"/>
              </w:rPr>
              <w:t>] states that, it is reasonable to expect equal or better detection performance by re-using the existing SIP design, considering that Rel-20 Device 2b/C types will feature improved oscillator stability and processing capability.</w:t>
            </w:r>
          </w:p>
          <w:p w14:paraId="736FD230" w14:textId="77777777" w:rsidR="00694334" w:rsidRDefault="00694334" w:rsidP="000266D0">
            <w:pPr>
              <w:pStyle w:val="B2"/>
              <w:adjustRightInd w:val="0"/>
              <w:snapToGrid w:val="0"/>
              <w:spacing w:before="60" w:after="60" w:line="264" w:lineRule="auto"/>
              <w:rPr>
                <w:rFonts w:eastAsia="DengXian"/>
                <w:color w:val="FF0000"/>
                <w:sz w:val="22"/>
                <w:szCs w:val="22"/>
              </w:rPr>
            </w:pPr>
          </w:p>
          <w:p w14:paraId="23DF8289" w14:textId="77777777" w:rsidR="00694334" w:rsidRDefault="00694334" w:rsidP="000266D0">
            <w:pPr>
              <w:pStyle w:val="B2"/>
              <w:spacing w:before="60" w:after="60"/>
              <w:rPr>
                <w:rFonts w:eastAsia="DengXian"/>
                <w:sz w:val="22"/>
                <w:szCs w:val="22"/>
              </w:rPr>
            </w:pPr>
            <w:r>
              <w:rPr>
                <w:rFonts w:eastAsia="DengXian"/>
                <w:sz w:val="22"/>
                <w:szCs w:val="22"/>
              </w:rPr>
              <w:t>-</w:t>
            </w:r>
            <w:r>
              <w:rPr>
                <w:rFonts w:eastAsia="DengXian"/>
                <w:sz w:val="22"/>
                <w:szCs w:val="22"/>
              </w:rPr>
              <w:tab/>
              <w:t xml:space="preserve">Sources [R1-10321-123-3 vivo], [R1-10321-123-6 Huawei], [R1-10321-123-24 Qualcomm], [R1-10321-123-14 ZTE], </w:t>
            </w:r>
            <w:r>
              <w:rPr>
                <w:rFonts w:eastAsia="DengXian"/>
                <w:color w:val="FF0000"/>
                <w:sz w:val="22"/>
                <w:szCs w:val="22"/>
              </w:rPr>
              <w:t>[Xiaomi] and [vivo]</w:t>
            </w:r>
            <w:r>
              <w:rPr>
                <w:rFonts w:eastAsia="DengXian"/>
                <w:sz w:val="22"/>
                <w:szCs w:val="22"/>
              </w:rPr>
              <w:t xml:space="preserve"> provide evaluation results to show R19 SIP cannot be reliably detected.</w:t>
            </w:r>
          </w:p>
          <w:p w14:paraId="509F886D" w14:textId="77777777" w:rsidR="00694334" w:rsidRDefault="00694334" w:rsidP="000266D0">
            <w:pPr>
              <w:pStyle w:val="B3"/>
              <w:spacing w:before="60" w:after="60"/>
              <w:rPr>
                <w:rFonts w:eastAsia="DengXian"/>
                <w:color w:val="FF0000"/>
                <w:sz w:val="22"/>
                <w:szCs w:val="22"/>
              </w:rPr>
            </w:pPr>
            <w:r>
              <w:rPr>
                <w:rFonts w:eastAsia="DengXian"/>
                <w:sz w:val="22"/>
                <w:szCs w:val="22"/>
              </w:rPr>
              <w:t>-</w:t>
            </w:r>
            <w:r>
              <w:rPr>
                <w:rFonts w:eastAsia="DengXian"/>
                <w:sz w:val="22"/>
                <w:szCs w:val="22"/>
              </w:rPr>
              <w:tab/>
              <w:t xml:space="preserve">Source [R1-10321-123-3, vivo] </w:t>
            </w:r>
            <w:r>
              <w:rPr>
                <w:rFonts w:eastAsia="DengXian"/>
                <w:color w:val="FF0000"/>
                <w:sz w:val="22"/>
                <w:szCs w:val="22"/>
              </w:rPr>
              <w:t>and [vivo]</w:t>
            </w:r>
            <w:r>
              <w:rPr>
                <w:rFonts w:eastAsia="DengXian"/>
                <w:sz w:val="22"/>
                <w:szCs w:val="22"/>
              </w:rPr>
              <w:t xml:space="preserve"> shows that R19 SIP does not outperform sequence-based SIP in MDR, even if R19 </w:t>
            </w:r>
            <w:r>
              <w:rPr>
                <w:rFonts w:eastAsia="DengXian"/>
                <w:color w:val="FF0000"/>
                <w:sz w:val="22"/>
                <w:szCs w:val="22"/>
              </w:rPr>
              <w:t xml:space="preserve">SIP uses </w:t>
            </w:r>
            <w:r>
              <w:rPr>
                <w:rFonts w:eastAsia="DengXian"/>
                <w:strike/>
                <w:color w:val="FF0000"/>
                <w:sz w:val="22"/>
                <w:szCs w:val="22"/>
              </w:rPr>
              <w:t xml:space="preserve">is using </w:t>
            </w:r>
            <w:r>
              <w:rPr>
                <w:rFonts w:eastAsia="DengXian"/>
                <w:sz w:val="22"/>
                <w:szCs w:val="22"/>
              </w:rPr>
              <w:t xml:space="preserve">sequence correlation detection instead of edge detection in R19. </w:t>
            </w:r>
            <w:r>
              <w:rPr>
                <w:rFonts w:eastAsia="DengXian"/>
                <w:color w:val="FF0000"/>
                <w:sz w:val="22"/>
                <w:szCs w:val="22"/>
              </w:rPr>
              <w:t xml:space="preserve">Source [vivo] show that </w:t>
            </w:r>
            <w:r>
              <w:rPr>
                <w:rFonts w:eastAsia="DengXian"/>
                <w:color w:val="FF0000"/>
                <w:sz w:val="22"/>
                <w:szCs w:val="22"/>
                <w:lang w:eastAsia="zh-CN"/>
              </w:rPr>
              <w:t xml:space="preserve">R19 SIP cannot achieve coverage of 500 meters in </w:t>
            </w:r>
            <w:proofErr w:type="spellStart"/>
            <w:r>
              <w:rPr>
                <w:rFonts w:eastAsia="DengXian"/>
                <w:color w:val="FF0000"/>
                <w:sz w:val="22"/>
                <w:szCs w:val="22"/>
                <w:lang w:eastAsia="zh-CN"/>
              </w:rPr>
              <w:t>UMa</w:t>
            </w:r>
            <w:proofErr w:type="spellEnd"/>
            <w:r>
              <w:rPr>
                <w:rFonts w:eastAsia="DengXian"/>
                <w:color w:val="FF0000"/>
                <w:sz w:val="22"/>
                <w:szCs w:val="22"/>
                <w:lang w:eastAsia="zh-CN"/>
              </w:rPr>
              <w:t xml:space="preserve"> Scenario. </w:t>
            </w:r>
            <w:r>
              <w:rPr>
                <w:rFonts w:eastAsia="DengXian"/>
                <w:color w:val="FF0000"/>
                <w:sz w:val="22"/>
                <w:szCs w:val="22"/>
              </w:rPr>
              <w:t>MDR of Rel-19 SIP using edge detection method (with LNA, mixer, IF amplifier/filter, BB amplifier enabled, no power saving benefits) is not even close to meet coverage of 500 meters at 10% MDR. Even if sequence correlation is used for Rel-19 SIP detection, the coverage of 500meters cannot be met at the 10% MDR when BS Tx power is 33dBm.</w:t>
            </w:r>
          </w:p>
          <w:p w14:paraId="1341A274"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[R1-10321-123-24, Qualcomm] shows that, for Rel19 SIP using energy detection (Option 2), the required CNR at BLER=10% is about 8dB higher than PRDCH with 20bit+6bit CRC, M=2, TBCC 1/3 (e.g., for R2D L1 control), indicating that Rel19 SIP cannot be reused and enhancement is needed.</w:t>
            </w:r>
          </w:p>
          <w:p w14:paraId="58020259"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[R1-10321-123-6, Huawei] shows that if the same R-TAS design is used for a device C using correlation detection, the required SNR is 17.0 dB to achieve MDR ≤ 1% and FAR ≤ 1%, which is also not sufficient for the coverage enhancement for outdoor scenarios.</w:t>
            </w:r>
          </w:p>
          <w:p w14:paraId="6020F1BD" w14:textId="77777777" w:rsidR="00694334" w:rsidRDefault="00694334" w:rsidP="000266D0">
            <w:pPr>
              <w:pStyle w:val="B3"/>
              <w:spacing w:before="60" w:after="60"/>
              <w:rPr>
                <w:rFonts w:eastAsia="DengXian"/>
                <w:sz w:val="22"/>
                <w:szCs w:val="22"/>
              </w:rPr>
            </w:pPr>
            <w:r>
              <w:rPr>
                <w:rFonts w:eastAsia="DengXian"/>
                <w:sz w:val="22"/>
                <w:szCs w:val="22"/>
              </w:rPr>
              <w:t>-</w:t>
            </w:r>
            <w:r>
              <w:rPr>
                <w:rFonts w:eastAsia="DengXian"/>
                <w:sz w:val="22"/>
                <w:szCs w:val="22"/>
              </w:rPr>
              <w:tab/>
              <w:t>Source [R1-10321-123-14, ZTE] provides evaluation results shows that the Release 19 SIP sequence performance at BLER=1% cannot satisfy the coverage requirements, while the performance at BLER=10% can satisfy the coverage requirements.</w:t>
            </w:r>
          </w:p>
          <w:p w14:paraId="6AE6BE98" w14:textId="77777777" w:rsidR="00694334" w:rsidRDefault="00694334" w:rsidP="000266D0">
            <w:pPr>
              <w:pStyle w:val="B3"/>
              <w:spacing w:before="60" w:after="60"/>
              <w:rPr>
                <w:rFonts w:eastAsia="DengXian"/>
                <w:color w:val="FF0000"/>
                <w:sz w:val="22"/>
                <w:szCs w:val="22"/>
                <w:lang w:eastAsia="zh-CN"/>
              </w:rPr>
            </w:pPr>
            <w:r>
              <w:rPr>
                <w:rFonts w:eastAsia="DengXian"/>
                <w:color w:val="FF0000"/>
                <w:sz w:val="22"/>
                <w:szCs w:val="22"/>
              </w:rPr>
              <w:t>-  Source [</w:t>
            </w:r>
            <w:r>
              <w:rPr>
                <w:rFonts w:eastAsia="DengXian" w:hint="eastAsia"/>
                <w:color w:val="FF0000"/>
                <w:sz w:val="22"/>
                <w:szCs w:val="22"/>
                <w:lang w:eastAsia="zh-CN"/>
              </w:rPr>
              <w:t>Xiaomi</w:t>
            </w:r>
            <w:r>
              <w:rPr>
                <w:rFonts w:eastAsia="DengXian"/>
                <w:color w:val="FF0000"/>
                <w:sz w:val="22"/>
                <w:szCs w:val="22"/>
              </w:rPr>
              <w:t xml:space="preserve">] states that </w:t>
            </w:r>
            <w:r>
              <w:rPr>
                <w:rFonts w:eastAsia="DengXian"/>
                <w:color w:val="FF0000"/>
                <w:sz w:val="22"/>
                <w:szCs w:val="22"/>
                <w:lang w:eastAsia="zh-CN"/>
              </w:rPr>
              <w:t>Sequence-based SIP outperforms Rel-19 SIP with ~6 dB gain at BLER of 10% and ~3dB gain at BLER of 1%.</w:t>
            </w:r>
          </w:p>
          <w:p w14:paraId="312AAC61"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lastRenderedPageBreak/>
              <w:t xml:space="preserve">-  Source [NEC], [Apple], [Sharp] and [Nokia] states that, </w:t>
            </w:r>
            <w:r>
              <w:rPr>
                <w:rFonts w:ascii="TimesNewRomanPSMT" w:eastAsia="DengXian" w:hAnsi="TimesNewRomanPSMT"/>
                <w:color w:val="FF0000"/>
                <w:sz w:val="22"/>
                <w:szCs w:val="22"/>
                <w:lang w:eastAsia="zh-CN"/>
              </w:rPr>
              <w:t>binary sequence-based SIP is beneficial and necessary to provide better coverage</w:t>
            </w:r>
            <w:r>
              <w:rPr>
                <w:rFonts w:ascii="TimesNewRomanPSMT" w:eastAsia="DengXian" w:hAnsi="TimesNewRomanPSMT" w:hint="eastAsia"/>
                <w:color w:val="FF0000"/>
                <w:sz w:val="22"/>
                <w:szCs w:val="22"/>
                <w:lang w:eastAsia="zh-CN"/>
              </w:rPr>
              <w:t xml:space="preserve"> </w:t>
            </w:r>
            <w:r>
              <w:rPr>
                <w:rFonts w:ascii="TimesNewRomanPSMT" w:eastAsia="DengXian" w:hAnsi="TimesNewRomanPSMT"/>
                <w:color w:val="FF0000"/>
                <w:sz w:val="22"/>
                <w:szCs w:val="22"/>
                <w:lang w:eastAsia="zh-CN"/>
              </w:rPr>
              <w:t>performance for device 2b/C.</w:t>
            </w:r>
          </w:p>
          <w:p w14:paraId="4D23D317" w14:textId="77777777" w:rsidR="00694334" w:rsidRDefault="00694334" w:rsidP="000266D0">
            <w:pPr>
              <w:pStyle w:val="B3"/>
              <w:spacing w:before="60" w:after="60"/>
              <w:rPr>
                <w:rFonts w:eastAsia="DengXian"/>
                <w:color w:val="FF0000"/>
                <w:sz w:val="22"/>
                <w:szCs w:val="22"/>
                <w:lang w:eastAsia="zh-CN"/>
              </w:rPr>
            </w:pPr>
          </w:p>
          <w:p w14:paraId="7265E8A0" w14:textId="77777777" w:rsidR="00694334" w:rsidRDefault="00694334" w:rsidP="000266D0">
            <w:pPr>
              <w:pStyle w:val="EX"/>
              <w:spacing w:before="60" w:after="60"/>
              <w:ind w:left="284" w:firstLine="0"/>
              <w:rPr>
                <w:rFonts w:eastAsia="DengXian"/>
                <w:color w:val="FF0000"/>
                <w:sz w:val="22"/>
                <w:szCs w:val="22"/>
              </w:rPr>
            </w:pPr>
            <w:r>
              <w:rPr>
                <w:rFonts w:eastAsia="DengXian"/>
                <w:color w:val="FF0000"/>
                <w:sz w:val="22"/>
                <w:szCs w:val="22"/>
              </w:rPr>
              <w:t xml:space="preserve">In addition to detection performance, observations for </w:t>
            </w:r>
            <w:r>
              <w:rPr>
                <w:rFonts w:eastAsia="DengXian" w:hint="eastAsia"/>
                <w:color w:val="FF0000"/>
                <w:sz w:val="22"/>
                <w:szCs w:val="22"/>
              </w:rPr>
              <w:t>power</w:t>
            </w:r>
            <w:r>
              <w:rPr>
                <w:rFonts w:eastAsia="DengXian"/>
                <w:color w:val="FF0000"/>
                <w:sz w:val="22"/>
                <w:szCs w:val="22"/>
              </w:rPr>
              <w:t xml:space="preserve"> consumption and complexity for these two options were provided. </w:t>
            </w:r>
          </w:p>
          <w:p w14:paraId="4A9A4912" w14:textId="77777777" w:rsidR="00694334" w:rsidRPr="00972B1E" w:rsidRDefault="00694334" w:rsidP="000266D0">
            <w:pPr>
              <w:pStyle w:val="B2"/>
              <w:spacing w:before="60" w:after="60"/>
              <w:rPr>
                <w:rFonts w:eastAsia="DengXian"/>
                <w:color w:val="FF0000"/>
                <w:sz w:val="22"/>
                <w:szCs w:val="22"/>
                <w:u w:val="single"/>
              </w:rPr>
            </w:pPr>
            <w:r>
              <w:rPr>
                <w:rFonts w:eastAsia="DengXian"/>
                <w:color w:val="FF0000"/>
                <w:sz w:val="22"/>
                <w:szCs w:val="22"/>
              </w:rPr>
              <w:t>-  Source [CATT] states that energy/edge detection-based Rel-19 SIP can significantly reduce the complexity and power</w:t>
            </w:r>
            <w:r>
              <w:rPr>
                <w:rFonts w:eastAsia="DengXian" w:hint="eastAsia"/>
                <w:color w:val="FF0000"/>
                <w:sz w:val="22"/>
                <w:szCs w:val="22"/>
              </w:rPr>
              <w:t xml:space="preserve"> </w:t>
            </w:r>
            <w:r>
              <w:rPr>
                <w:rFonts w:eastAsia="DengXian"/>
                <w:color w:val="FF0000"/>
                <w:sz w:val="22"/>
                <w:szCs w:val="22"/>
              </w:rPr>
              <w:t xml:space="preserve">consumptions of SIP detection, compared with sequence-based SIP. </w:t>
            </w:r>
            <w:r w:rsidRPr="00E5195D">
              <w:rPr>
                <w:rFonts w:eastAsia="DengXian"/>
                <w:color w:val="FF0000"/>
                <w:sz w:val="22"/>
                <w:szCs w:val="22"/>
                <w:u w:val="single"/>
              </w:rPr>
              <w:t>S</w:t>
            </w:r>
            <w:proofErr w:type="spellStart"/>
            <w:r w:rsidRPr="00E5195D">
              <w:rPr>
                <w:rFonts w:eastAsia="DengXian"/>
                <w:color w:val="FF0000"/>
                <w:kern w:val="2"/>
                <w:sz w:val="22"/>
                <w:szCs w:val="22"/>
                <w:u w:val="single"/>
                <w:lang w:val="en-US" w:eastAsia="zh-CN"/>
              </w:rPr>
              <w:t>ource</w:t>
            </w:r>
            <w:proofErr w:type="spellEnd"/>
            <w:r w:rsidRPr="00E5195D">
              <w:rPr>
                <w:rFonts w:eastAsia="DengXian"/>
                <w:color w:val="FF0000"/>
                <w:kern w:val="2"/>
                <w:sz w:val="22"/>
                <w:szCs w:val="22"/>
                <w:u w:val="single"/>
                <w:lang w:val="en-US" w:eastAsia="zh-CN"/>
              </w:rPr>
              <w:t xml:space="preserve"> [Samsung] states, sequence-based SIP may introduce increased complexity and higher power consumption compared to Rel-19 SIP.</w:t>
            </w:r>
          </w:p>
          <w:p w14:paraId="1BF216A0"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xml:space="preserve">-  Source [vivo] states that using Rel-19 SIP detection at </w:t>
            </w:r>
            <w:proofErr w:type="spellStart"/>
            <w:r>
              <w:rPr>
                <w:rFonts w:eastAsia="DengXian"/>
                <w:color w:val="FF0000"/>
                <w:sz w:val="22"/>
                <w:szCs w:val="22"/>
              </w:rPr>
              <w:t>AIoT</w:t>
            </w:r>
            <w:proofErr w:type="spellEnd"/>
            <w:r>
              <w:rPr>
                <w:rFonts w:eastAsia="DengXian"/>
                <w:color w:val="FF0000"/>
                <w:sz w:val="22"/>
                <w:szCs w:val="22"/>
              </w:rPr>
              <w:t xml:space="preserve"> device cannot provide power saving benefits.</w:t>
            </w:r>
          </w:p>
          <w:p w14:paraId="315ABEDC"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In R19, the reason of low power consumption for SIP detection originated from the inherent low power</w:t>
            </w:r>
            <w:r>
              <w:rPr>
                <w:rFonts w:eastAsia="DengXian" w:hint="eastAsia"/>
                <w:color w:val="FF0000"/>
                <w:sz w:val="22"/>
                <w:szCs w:val="22"/>
              </w:rPr>
              <w:t xml:space="preserve"> </w:t>
            </w:r>
            <w:r>
              <w:rPr>
                <w:rFonts w:eastAsia="DengXian"/>
                <w:color w:val="FF0000"/>
                <w:sz w:val="22"/>
                <w:szCs w:val="22"/>
              </w:rPr>
              <w:t>consumption for device 1, in which there is no LNA, no mixer, no IF Amplifier, no IF-filter, and no BB amplifier</w:t>
            </w:r>
            <w:r>
              <w:rPr>
                <w:rFonts w:eastAsia="DengXian" w:hint="eastAsia"/>
                <w:color w:val="FF0000"/>
                <w:sz w:val="22"/>
                <w:szCs w:val="22"/>
              </w:rPr>
              <w:t xml:space="preserve"> </w:t>
            </w:r>
            <w:r>
              <w:rPr>
                <w:rFonts w:eastAsia="DengXian"/>
                <w:color w:val="FF0000"/>
                <w:sz w:val="22"/>
                <w:szCs w:val="22"/>
              </w:rPr>
              <w:t>in envelop detector, thus the SIP can be detection with low power consumption.</w:t>
            </w:r>
          </w:p>
          <w:p w14:paraId="0158C362"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For R20 Active device, only (Z)IF-ED receiver is considered, in which LNA, mixer, IF amplifier, IF filters and</w:t>
            </w:r>
            <w:r>
              <w:rPr>
                <w:rFonts w:eastAsia="DengXian" w:hint="eastAsia"/>
                <w:color w:val="FF0000"/>
                <w:sz w:val="22"/>
                <w:szCs w:val="22"/>
              </w:rPr>
              <w:t xml:space="preserve"> </w:t>
            </w:r>
            <w:r>
              <w:rPr>
                <w:rFonts w:eastAsia="DengXian"/>
                <w:color w:val="FF0000"/>
                <w:sz w:val="22"/>
                <w:szCs w:val="22"/>
              </w:rPr>
              <w:t>BB amplifiers are enabled in detector of active device, and these components are most power consuming</w:t>
            </w:r>
            <w:r>
              <w:rPr>
                <w:rFonts w:eastAsia="DengXian" w:hint="eastAsia"/>
                <w:color w:val="FF0000"/>
                <w:sz w:val="22"/>
                <w:szCs w:val="22"/>
              </w:rPr>
              <w:t xml:space="preserve"> </w:t>
            </w:r>
            <w:r>
              <w:rPr>
                <w:rFonts w:eastAsia="DengXian"/>
                <w:color w:val="FF0000"/>
                <w:sz w:val="22"/>
                <w:szCs w:val="22"/>
              </w:rPr>
              <w:t>components in receiver. Device should enable all these power-hungry components to obtain the transition edge</w:t>
            </w:r>
            <w:r>
              <w:rPr>
                <w:rFonts w:eastAsia="DengXian" w:hint="eastAsia"/>
                <w:color w:val="FF0000"/>
                <w:sz w:val="22"/>
                <w:szCs w:val="22"/>
              </w:rPr>
              <w:t xml:space="preserve"> </w:t>
            </w:r>
            <w:r>
              <w:rPr>
                <w:rFonts w:eastAsia="DengXian"/>
                <w:color w:val="FF0000"/>
                <w:sz w:val="22"/>
                <w:szCs w:val="22"/>
              </w:rPr>
              <w:t>for Rel-19 SIP detection.</w:t>
            </w:r>
          </w:p>
          <w:p w14:paraId="454C48B0"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Complexity of sequence correlation in binary-sequence based detection is limited, and the multiplications in sequence correlation are simplified to add operations thanks to binary sequence.</w:t>
            </w:r>
          </w:p>
          <w:p w14:paraId="1A8D69B9" w14:textId="77777777" w:rsidR="00694334" w:rsidRDefault="00694334" w:rsidP="000266D0">
            <w:pPr>
              <w:pStyle w:val="B2"/>
              <w:spacing w:before="60" w:after="60"/>
              <w:rPr>
                <w:rFonts w:eastAsia="DengXian"/>
                <w:color w:val="FF0000"/>
                <w:sz w:val="22"/>
                <w:szCs w:val="22"/>
              </w:rPr>
            </w:pPr>
            <w:r>
              <w:rPr>
                <w:rFonts w:eastAsia="DengXian"/>
                <w:color w:val="FF0000"/>
                <w:sz w:val="22"/>
                <w:szCs w:val="22"/>
              </w:rPr>
              <w:t>-  Source [Sony] states that binary sequence-based SIP design allows for a lower complexity of the preamble design and lower processing and therefore lower power consumption at the device side</w:t>
            </w:r>
          </w:p>
          <w:p w14:paraId="3E1D9EB9" w14:textId="77777777" w:rsidR="00694334" w:rsidRDefault="00694334" w:rsidP="000266D0">
            <w:pPr>
              <w:pStyle w:val="B3"/>
              <w:spacing w:before="60" w:after="60"/>
              <w:rPr>
                <w:rFonts w:eastAsia="DengXian"/>
                <w:color w:val="FF0000"/>
                <w:sz w:val="22"/>
                <w:szCs w:val="22"/>
              </w:rPr>
            </w:pPr>
            <w:r>
              <w:rPr>
                <w:rFonts w:eastAsia="DengXian"/>
                <w:color w:val="FF0000"/>
                <w:sz w:val="22"/>
                <w:szCs w:val="22"/>
              </w:rPr>
              <w:t xml:space="preserve">-  Binary sequence-based SIP, m-sequence or Golay sequence, has an advantage over release 19 SIP design as it can be designed such that it can also provide clock acquisition and is used for synchronization purposes, allowing for a one-part low-complexity preamble design. </w:t>
            </w:r>
          </w:p>
        </w:tc>
      </w:tr>
    </w:tbl>
    <w:p w14:paraId="25FC2958" w14:textId="77777777" w:rsidR="00694334" w:rsidRDefault="00694334" w:rsidP="001710E3">
      <w:pPr>
        <w:rPr>
          <w:rFonts w:ascii="Times New Roman" w:eastAsia="ＭＳ 明朝" w:hAnsi="Times New Roman"/>
          <w:szCs w:val="20"/>
          <w:lang w:eastAsia="ja-JP"/>
        </w:rPr>
      </w:pPr>
    </w:p>
    <w:p w14:paraId="0593B88A" w14:textId="77777777" w:rsidR="00694334" w:rsidRDefault="00694334" w:rsidP="001710E3">
      <w:pPr>
        <w:rPr>
          <w:rFonts w:ascii="Times New Roman" w:eastAsia="ＭＳ 明朝" w:hAnsi="Times New Roman"/>
          <w:szCs w:val="20"/>
          <w:lang w:eastAsia="ja-JP"/>
        </w:rPr>
      </w:pPr>
    </w:p>
    <w:p w14:paraId="23D6D7D4" w14:textId="1BFCB8DC"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7CA2A0A" w14:textId="77777777" w:rsidR="00694334" w:rsidRDefault="00694334" w:rsidP="00694334">
      <w:pPr>
        <w:spacing w:before="60" w:after="60"/>
        <w:rPr>
          <w:rFonts w:eastAsia="ＭＳ 明朝"/>
          <w:lang w:eastAsia="ja-JP"/>
        </w:rPr>
      </w:pPr>
      <w:r>
        <w:rPr>
          <w:rFonts w:eastAsia="ＭＳ 明朝"/>
          <w:lang w:eastAsia="ja-JP"/>
        </w:rPr>
        <w:t>Update TR 38.769 for sequence number for binary sequence based R2D SIP, as follows</w:t>
      </w:r>
    </w:p>
    <w:tbl>
      <w:tblPr>
        <w:tblStyle w:val="af0"/>
        <w:tblW w:w="0" w:type="auto"/>
        <w:tblLook w:val="04A0" w:firstRow="1" w:lastRow="0" w:firstColumn="1" w:lastColumn="0" w:noHBand="0" w:noVBand="1"/>
      </w:tblPr>
      <w:tblGrid>
        <w:gridCol w:w="9631"/>
      </w:tblGrid>
      <w:tr w:rsidR="00694334" w14:paraId="52EFF64D" w14:textId="77777777" w:rsidTr="000266D0">
        <w:tc>
          <w:tcPr>
            <w:tcW w:w="10082" w:type="dxa"/>
          </w:tcPr>
          <w:p w14:paraId="61BB88BD" w14:textId="77777777" w:rsidR="00694334" w:rsidRDefault="00694334" w:rsidP="000266D0">
            <w:pPr>
              <w:pStyle w:val="4"/>
              <w:spacing w:before="60" w:after="120"/>
            </w:pPr>
            <w:proofErr w:type="gramStart"/>
            <w:r>
              <w:lastRenderedPageBreak/>
              <w:t>6A.1.x.y</w:t>
            </w:r>
            <w:proofErr w:type="gramEnd"/>
            <w:r>
              <w:tab/>
              <w:t>Start of R2D</w:t>
            </w:r>
          </w:p>
          <w:p w14:paraId="7279A2F5"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p w14:paraId="3F6D8B36" w14:textId="77777777" w:rsidR="00694334" w:rsidRDefault="00694334" w:rsidP="000266D0">
            <w:pPr>
              <w:spacing w:before="60" w:after="60"/>
              <w:ind w:firstLineChars="300" w:firstLine="660"/>
              <w:rPr>
                <w:rFonts w:eastAsia="ＭＳ 明朝"/>
                <w:color w:val="FF0000"/>
                <w:sz w:val="22"/>
                <w:szCs w:val="22"/>
                <w:lang w:eastAsia="ja-JP"/>
              </w:rPr>
            </w:pPr>
            <w:r>
              <w:rPr>
                <w:rFonts w:eastAsia="ＭＳ 明朝"/>
                <w:color w:val="FF0000"/>
                <w:sz w:val="22"/>
                <w:szCs w:val="22"/>
                <w:lang w:eastAsia="ja-JP"/>
              </w:rPr>
              <w:t>For number of sequences for binary sequence based R2D SIP</w:t>
            </w:r>
          </w:p>
          <w:p w14:paraId="68827A58" w14:textId="77777777" w:rsidR="00694334" w:rsidRDefault="00694334" w:rsidP="000266D0">
            <w:pPr>
              <w:pStyle w:val="B2"/>
              <w:spacing w:before="60" w:after="60"/>
              <w:rPr>
                <w:rFonts w:eastAsia="DengXian"/>
              </w:rPr>
            </w:pPr>
            <w:r>
              <w:rPr>
                <w:rFonts w:eastAsia="DengXian"/>
              </w:rPr>
              <w:t>-</w:t>
            </w:r>
            <w:r>
              <w:rPr>
                <w:rFonts w:eastAsia="DengXian"/>
              </w:rPr>
              <w:tab/>
              <w:t>Sources [R1-10321-123-1, FUTUREWEI], [R1-10321-123-3, vivo], [R1-10321-123-4, Nokia],</w:t>
            </w:r>
            <w:r>
              <w:rPr>
                <w:rFonts w:eastAsia="DengXian" w:hint="eastAsia"/>
              </w:rPr>
              <w:t xml:space="preserve"> </w:t>
            </w:r>
            <w:r>
              <w:rPr>
                <w:rFonts w:eastAsia="DengXian"/>
              </w:rPr>
              <w:t>[R1-10321-123-6, Huawei], [R1-10321-123-11, Xiaomi], [R1-10321-123-17, Panasonic], [R1-10321-123-18, Lenovo]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[R1-10321-123-24, Qualcomm]</w:t>
            </w:r>
            <w:r>
              <w:rPr>
                <w:rFonts w:eastAsia="DengXian"/>
                <w:color w:val="FF0000"/>
              </w:rPr>
              <w:t xml:space="preserve"> and [LGE] </w:t>
            </w:r>
            <w:r>
              <w:rPr>
                <w:rFonts w:eastAsia="DengXian"/>
              </w:rPr>
              <w:t xml:space="preserve">report that multiple sequences can be used for a given length for R2D SIP. </w:t>
            </w:r>
          </w:p>
          <w:p w14:paraId="709C791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Sources [R1-10321-123-3, vivo], [R1-10321-123-17, Panasonic], [R1-10321-123-18, Lenovo],</w:t>
            </w:r>
            <w:r>
              <w:rPr>
                <w:rFonts w:eastAsia="ＭＳ 明朝"/>
                <w:color w:val="FF0000"/>
                <w:szCs w:val="24"/>
                <w:lang w:eastAsia="ja-JP"/>
              </w:rPr>
              <w:t xml:space="preserve"> [Sony] and [LGE]</w:t>
            </w:r>
            <w:r>
              <w:rPr>
                <w:rFonts w:eastAsia="ＭＳ 明朝"/>
                <w:szCs w:val="24"/>
                <w:lang w:eastAsia="ja-JP"/>
              </w:rPr>
              <w:t xml:space="preserve"> report the purpose of multiple sequences is for reader differentiation, Sources [R1-10321-123-3, vivo] and [R1-10321-123-17, Panasonic] suggest to consider 3 sequences.</w:t>
            </w:r>
          </w:p>
          <w:p w14:paraId="3DDED34E"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 [R1-10321-123-6, Huawei] report that different length sequences are mapped to different coverage distances, in order to maximize the performance for each of the distances for outdoor scenarios while maintaining MDR and FAR to be ≤ 1%. </w:t>
            </w:r>
            <w:r>
              <w:rPr>
                <w:rFonts w:eastAsia="ＭＳ 明朝"/>
                <w:color w:val="FF0000"/>
                <w:szCs w:val="24"/>
                <w:lang w:eastAsia="ja-JP"/>
              </w:rPr>
              <w:t>Source [Sony] state that multiple sequences allow for different required coverage range.</w:t>
            </w:r>
          </w:p>
          <w:p w14:paraId="285D30BA" w14:textId="77777777" w:rsidR="00694334" w:rsidRDefault="00694334" w:rsidP="000266D0">
            <w:pPr>
              <w:pStyle w:val="B3"/>
              <w:spacing w:before="60" w:after="60"/>
              <w:rPr>
                <w:rFonts w:eastAsia="ＭＳ 明朝"/>
                <w:szCs w:val="24"/>
                <w:lang w:eastAsia="ja-JP"/>
              </w:rPr>
            </w:pPr>
            <w:r>
              <w:rPr>
                <w:rFonts w:eastAsia="DengXian"/>
              </w:rPr>
              <w:t>-</w:t>
            </w:r>
            <w:r>
              <w:rPr>
                <w:rFonts w:eastAsia="DengXian"/>
              </w:rPr>
              <w:tab/>
            </w:r>
            <w:r>
              <w:rPr>
                <w:rFonts w:eastAsia="ＭＳ 明朝"/>
                <w:szCs w:val="24"/>
                <w:lang w:eastAsia="ja-JP"/>
              </w:rPr>
              <w:t xml:space="preserve">Sources [R1-10321-123-11, Xiaomi], [R1-10321-123-18, Lenovo] report the purpose of multiple sequences is to indicate parameters of upcoming R2D transmission. [R1-10321-123-11, Xiaomi] [R1-10321-123-18, </w:t>
            </w:r>
            <w:proofErr w:type="gramStart"/>
            <w:r>
              <w:rPr>
                <w:rFonts w:eastAsia="ＭＳ 明朝"/>
                <w:szCs w:val="24"/>
                <w:lang w:eastAsia="ja-JP"/>
              </w:rPr>
              <w:t>Lenovo]report</w:t>
            </w:r>
            <w:proofErr w:type="gramEnd"/>
            <w:r>
              <w:rPr>
                <w:rFonts w:eastAsia="ＭＳ 明朝"/>
                <w:szCs w:val="24"/>
                <w:lang w:eastAsia="ja-JP"/>
              </w:rPr>
              <w:t xml:space="preserve"> that presence of CFO calibration signal can be indicated by SIP sequences, and [R1-10321-123-18, Lenovo] also report that inclusion or exclusion of L1 control information, synchronization signal, or PRDCH, can be indicated by SIP sequences.</w:t>
            </w:r>
          </w:p>
          <w:p w14:paraId="1A231DCC" w14:textId="77777777" w:rsidR="00694334" w:rsidRDefault="00694334" w:rsidP="000266D0">
            <w:pPr>
              <w:pStyle w:val="B2"/>
              <w:spacing w:before="60" w:after="60"/>
              <w:rPr>
                <w:rFonts w:eastAsia="DengXian"/>
              </w:rPr>
            </w:pPr>
            <w:r>
              <w:rPr>
                <w:rFonts w:eastAsia="DengXian"/>
              </w:rPr>
              <w:t>-</w:t>
            </w:r>
            <w:r>
              <w:rPr>
                <w:rFonts w:eastAsia="DengXian"/>
              </w:rPr>
              <w:tab/>
              <w:t xml:space="preserve">Source [R1-10321-123-8, NEC] </w:t>
            </w:r>
            <w:r>
              <w:rPr>
                <w:rFonts w:eastAsia="DengXian"/>
                <w:color w:val="FF0000"/>
              </w:rPr>
              <w:t xml:space="preserve">and [ZTE] </w:t>
            </w:r>
            <w:r>
              <w:rPr>
                <w:rFonts w:eastAsia="DengXian"/>
              </w:rPr>
              <w:t>report that single length and single sequence is beneficial for lower complexity and power consumption.</w:t>
            </w:r>
          </w:p>
          <w:p w14:paraId="503AE6DC" w14:textId="77777777" w:rsidR="00694334" w:rsidRPr="00D374E8" w:rsidRDefault="00694334" w:rsidP="000266D0">
            <w:pPr>
              <w:pStyle w:val="B2"/>
              <w:spacing w:before="60" w:after="60"/>
              <w:rPr>
                <w:rFonts w:eastAsia="DengXian"/>
                <w:color w:val="FF0000"/>
              </w:rPr>
            </w:pPr>
            <w:r>
              <w:rPr>
                <w:rFonts w:eastAsia="DengXian"/>
              </w:rPr>
              <w:t>-</w:t>
            </w:r>
            <w:r>
              <w:rPr>
                <w:rFonts w:eastAsia="DengXian"/>
                <w:color w:val="70AD47" w:themeColor="accent6"/>
              </w:rPr>
              <w:tab/>
            </w:r>
            <w:r w:rsidRPr="00D374E8">
              <w:rPr>
                <w:rFonts w:eastAsia="DengXian" w:hint="eastAsia"/>
                <w:color w:val="FF0000"/>
                <w:lang w:val="en-US" w:eastAsia="zh-CN"/>
              </w:rPr>
              <w:t xml:space="preserve">Source [ZTE] report that </w:t>
            </w:r>
            <w:r w:rsidRPr="00D374E8">
              <w:rPr>
                <w:rFonts w:hint="eastAsia"/>
                <w:color w:val="FF0000"/>
                <w:lang w:val="en-US" w:eastAsia="zh-CN" w:bidi="ar"/>
              </w:rPr>
              <w:t>due to the use of OOK modulation in the downlink, multiple sequences for SIP will not reduce inter cell interference.</w:t>
            </w:r>
          </w:p>
          <w:p w14:paraId="7EB77842" w14:textId="77777777" w:rsidR="00694334" w:rsidRDefault="00694334" w:rsidP="000266D0">
            <w:pPr>
              <w:pStyle w:val="B2"/>
              <w:spacing w:before="60" w:after="60"/>
              <w:rPr>
                <w:rFonts w:eastAsia="DengXian"/>
              </w:rPr>
            </w:pPr>
            <w:r>
              <w:rPr>
                <w:rFonts w:eastAsia="DengXian"/>
              </w:rPr>
              <w:t>-</w:t>
            </w:r>
            <w:r>
              <w:rPr>
                <w:rFonts w:eastAsia="DengXian"/>
              </w:rPr>
              <w:tab/>
              <w:t>Source [R1-10321-123-25, NTT DOCOMO] report that device complexity on correlation-based detection for multiple sequences should be considered.</w:t>
            </w:r>
          </w:p>
          <w:p w14:paraId="5F8D8338" w14:textId="77777777" w:rsidR="00694334" w:rsidRDefault="00694334" w:rsidP="000266D0">
            <w:pPr>
              <w:spacing w:before="60" w:after="60"/>
              <w:jc w:val="center"/>
              <w:rPr>
                <w:rFonts w:eastAsia="DengXian"/>
                <w:i/>
                <w:iCs/>
                <w:color w:val="0070C0"/>
                <w:lang w:val="en-US" w:eastAsia="zh-CN"/>
              </w:rPr>
            </w:pPr>
            <w:r>
              <w:rPr>
                <w:rFonts w:eastAsia="DengXian" w:hint="eastAsia"/>
                <w:i/>
                <w:iCs/>
                <w:color w:val="0070C0"/>
                <w:lang w:val="en-US" w:eastAsia="zh-CN"/>
              </w:rPr>
              <w:t>[</w:t>
            </w:r>
            <w:r>
              <w:rPr>
                <w:rFonts w:eastAsia="DengXian"/>
                <w:i/>
                <w:iCs/>
                <w:color w:val="0070C0"/>
                <w:lang w:val="en-US" w:eastAsia="zh-CN"/>
              </w:rPr>
              <w:t>Omit Unchanged part]</w:t>
            </w:r>
          </w:p>
        </w:tc>
      </w:tr>
    </w:tbl>
    <w:p w14:paraId="17231430" w14:textId="77777777" w:rsidR="00694334" w:rsidRPr="00694334" w:rsidRDefault="00694334" w:rsidP="001710E3">
      <w:pPr>
        <w:rPr>
          <w:rFonts w:ascii="Times New Roman" w:eastAsia="ＭＳ 明朝" w:hAnsi="Times New Roman"/>
          <w:szCs w:val="20"/>
          <w:lang w:eastAsia="ja-JP"/>
        </w:rPr>
      </w:pPr>
    </w:p>
    <w:p w14:paraId="22145D28" w14:textId="77777777" w:rsidR="00B4610E" w:rsidRDefault="00B4610E" w:rsidP="001710E3">
      <w:pPr>
        <w:rPr>
          <w:rFonts w:ascii="Times New Roman" w:eastAsia="ＭＳ 明朝" w:hAnsi="Times New Roman"/>
          <w:szCs w:val="20"/>
          <w:lang w:eastAsia="ja-JP"/>
        </w:rPr>
      </w:pPr>
    </w:p>
    <w:p w14:paraId="5D41C106" w14:textId="5A9D8E0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4CF1AEDB" w14:textId="77777777" w:rsidR="00694334" w:rsidRDefault="00694334" w:rsidP="00694334">
      <w:pPr>
        <w:spacing w:before="60" w:after="60"/>
        <w:rPr>
          <w:rFonts w:eastAsia="ＭＳ 明朝"/>
          <w:lang w:eastAsia="ja-JP"/>
        </w:rPr>
      </w:pPr>
      <w:r>
        <w:rPr>
          <w:rFonts w:eastAsia="ＭＳ 明朝"/>
          <w:lang w:eastAsia="ja-JP"/>
        </w:rPr>
        <w:t>Update TR 38.769 for sequence length for binary sequence based R2D SIP, as follows</w:t>
      </w:r>
    </w:p>
    <w:tbl>
      <w:tblPr>
        <w:tblStyle w:val="af0"/>
        <w:tblW w:w="0" w:type="auto"/>
        <w:tblLook w:val="04A0" w:firstRow="1" w:lastRow="0" w:firstColumn="1" w:lastColumn="0" w:noHBand="0" w:noVBand="1"/>
      </w:tblPr>
      <w:tblGrid>
        <w:gridCol w:w="9631"/>
      </w:tblGrid>
      <w:tr w:rsidR="00694334" w14:paraId="65730B0D" w14:textId="77777777" w:rsidTr="000266D0">
        <w:tc>
          <w:tcPr>
            <w:tcW w:w="10082" w:type="dxa"/>
          </w:tcPr>
          <w:p w14:paraId="6ECDD5EE"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69950B83"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15E78AC4" w14:textId="77777777" w:rsidR="00694334" w:rsidRDefault="00694334" w:rsidP="000266D0">
            <w:pPr>
              <w:pStyle w:val="B2"/>
              <w:spacing w:before="60" w:after="60"/>
              <w:ind w:left="568" w:firstLine="0"/>
              <w:rPr>
                <w:rFonts w:eastAsia="DengXian"/>
              </w:rPr>
            </w:pPr>
            <w:r>
              <w:rPr>
                <w:rFonts w:eastAsia="DengXian"/>
              </w:rPr>
              <w:t>For sequence length for binary sequence based R2D SIP</w:t>
            </w:r>
          </w:p>
          <w:p w14:paraId="6EC34370" w14:textId="77777777" w:rsidR="00694334" w:rsidRDefault="00694334" w:rsidP="000266D0">
            <w:pPr>
              <w:pStyle w:val="B3"/>
              <w:spacing w:before="60" w:after="60"/>
              <w:rPr>
                <w:rFonts w:eastAsia="DengXian"/>
              </w:rPr>
            </w:pPr>
            <w:r>
              <w:rPr>
                <w:rFonts w:eastAsia="DengXian"/>
              </w:rPr>
              <w:t>-</w:t>
            </w:r>
            <w:r>
              <w:rPr>
                <w:rFonts w:eastAsia="DengXian"/>
              </w:rPr>
              <w:tab/>
              <w:t>Source [R1-10321-123-3, vivo] report that:</w:t>
            </w:r>
          </w:p>
          <w:p w14:paraId="53FF0F68"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31-length m-sequence with M=2 and with Manchester coding (i.e., 31 OFDM symbols), is needed for R2D SIP, assuming 38 dBm Tx power and 20 dB penetration.</w:t>
            </w:r>
          </w:p>
          <w:p w14:paraId="7AFEDC06"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At least 127-length m-sequence with M=2 and with Manchester coding (i.e., 127 OFDM symbols), is needed for R2D SIP, assuming 33 dBm Tx power and 20 dB penetration.</w:t>
            </w:r>
          </w:p>
          <w:p w14:paraId="1E4BCAD1" w14:textId="77777777" w:rsidR="00694334" w:rsidRDefault="00694334" w:rsidP="000266D0">
            <w:pPr>
              <w:pStyle w:val="B3"/>
              <w:spacing w:before="60" w:after="60"/>
              <w:rPr>
                <w:rFonts w:eastAsia="DengXian"/>
              </w:rPr>
            </w:pPr>
            <w:r>
              <w:rPr>
                <w:rFonts w:eastAsia="DengXian"/>
              </w:rPr>
              <w:t>-</w:t>
            </w:r>
            <w:r>
              <w:rPr>
                <w:rFonts w:eastAsia="DengXian"/>
              </w:rPr>
              <w:tab/>
              <w:t>Source [R1-10321-123-6, Huawei] report that:</w:t>
            </w:r>
          </w:p>
          <w:p w14:paraId="5CB0787C"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256, 64 and 16-length Golay sequence-based SIP can achieve an SNR performance of 4.0 dB, 8.2 dB and 12.0 dB, respectively, with the MDR ≤ 1%</w:t>
            </w:r>
            <w:r>
              <w:rPr>
                <w:rFonts w:eastAsia="ＭＳ 明朝" w:hint="eastAsia"/>
                <w:lang w:eastAsia="ja-JP"/>
              </w:rPr>
              <w:t>,</w:t>
            </w:r>
            <w:r>
              <w:rPr>
                <w:rFonts w:eastAsia="ＭＳ 明朝"/>
                <w:lang w:eastAsia="ja-JP"/>
              </w:rPr>
              <w:t xml:space="preserve"> FAR ≤ 1%</w:t>
            </w:r>
            <w:r>
              <w:rPr>
                <w:rFonts w:eastAsia="ＭＳ 明朝" w:hint="eastAsia"/>
                <w:lang w:eastAsia="ja-JP"/>
              </w:rPr>
              <w:t xml:space="preserve"> and M=1 without Manchester coding</w:t>
            </w:r>
            <w:r>
              <w:rPr>
                <w:rFonts w:eastAsia="ＭＳ 明朝"/>
                <w:lang w:eastAsia="ja-JP"/>
              </w:rPr>
              <w:t>.</w:t>
            </w:r>
          </w:p>
          <w:p w14:paraId="790B0E9A" w14:textId="77777777" w:rsidR="00694334" w:rsidRDefault="00694334" w:rsidP="000266D0">
            <w:pPr>
              <w:pStyle w:val="B3"/>
              <w:spacing w:before="60" w:after="60"/>
              <w:rPr>
                <w:rFonts w:eastAsia="DengXian"/>
              </w:rPr>
            </w:pPr>
            <w:r>
              <w:rPr>
                <w:rFonts w:eastAsia="DengXian"/>
              </w:rPr>
              <w:t>-</w:t>
            </w:r>
            <w:r>
              <w:rPr>
                <w:rFonts w:eastAsia="DengXian"/>
              </w:rPr>
              <w:tab/>
              <w:t>Source [R1-10321-123-19, Apple] report that:</w:t>
            </w:r>
          </w:p>
          <w:p w14:paraId="383C16D1" w14:textId="77777777" w:rsidR="00694334" w:rsidRDefault="00694334" w:rsidP="000266D0">
            <w:pPr>
              <w:pStyle w:val="B4"/>
              <w:spacing w:before="60" w:after="60"/>
              <w:rPr>
                <w:rFonts w:eastAsia="ＭＳ 明朝"/>
                <w:lang w:eastAsia="ja-JP"/>
              </w:rPr>
            </w:pPr>
            <w:r>
              <w:rPr>
                <w:rFonts w:eastAsia="ＭＳ 明朝"/>
                <w:lang w:eastAsia="ja-JP"/>
              </w:rPr>
              <w:t>-</w:t>
            </w:r>
            <w:r>
              <w:rPr>
                <w:rFonts w:eastAsia="ＭＳ 明朝"/>
                <w:lang w:eastAsia="ja-JP"/>
              </w:rPr>
              <w:tab/>
              <w:t>Consider m-sequence based SIP with length 15 or 31 to improve detection performance while maintaining reasonable overhead</w:t>
            </w:r>
          </w:p>
          <w:p w14:paraId="744426EA" w14:textId="77777777" w:rsidR="00694334" w:rsidRDefault="00694334" w:rsidP="000266D0">
            <w:pPr>
              <w:pStyle w:val="B3"/>
              <w:spacing w:before="60" w:after="60"/>
              <w:rPr>
                <w:rFonts w:eastAsia="DengXian"/>
              </w:rPr>
            </w:pPr>
            <w:r>
              <w:rPr>
                <w:rFonts w:eastAsia="DengXian"/>
              </w:rPr>
              <w:t>-</w:t>
            </w:r>
            <w:r>
              <w:rPr>
                <w:rFonts w:eastAsia="DengXian"/>
              </w:rPr>
              <w:tab/>
              <w:t>Source [R1-10321-123-24, Qualcomm] report that SIP duration with at least 7 OFDM symbols by using 15-length</w:t>
            </w:r>
            <w:r>
              <w:rPr>
                <w:rFonts w:eastAsia="DengXian" w:hint="eastAsia"/>
              </w:rPr>
              <w:t xml:space="preserve"> and M=2</w:t>
            </w:r>
            <w:r>
              <w:rPr>
                <w:rFonts w:eastAsia="DengXian"/>
              </w:rPr>
              <w:t xml:space="preserve"> without Manchester coding or 31-length </w:t>
            </w:r>
            <w:r>
              <w:rPr>
                <w:rFonts w:eastAsia="DengXian" w:hint="eastAsia"/>
              </w:rPr>
              <w:t xml:space="preserve">and M=2 </w:t>
            </w:r>
            <w:r>
              <w:rPr>
                <w:rFonts w:eastAsia="DengXian"/>
              </w:rPr>
              <w:t>with Manchester coding may be needed to achieve required SINR for PRDCH.</w:t>
            </w:r>
          </w:p>
          <w:p w14:paraId="7595DAC9" w14:textId="77777777" w:rsidR="00694334" w:rsidRDefault="00694334" w:rsidP="000266D0">
            <w:pPr>
              <w:pStyle w:val="B3"/>
              <w:spacing w:before="60" w:after="60"/>
              <w:rPr>
                <w:rFonts w:eastAsia="DengXian"/>
              </w:rPr>
            </w:pPr>
            <w:r>
              <w:rPr>
                <w:rFonts w:eastAsia="DengXian"/>
              </w:rPr>
              <w:t>-</w:t>
            </w:r>
            <w:r>
              <w:rPr>
                <w:rFonts w:eastAsia="DengXian"/>
              </w:rPr>
              <w:tab/>
              <w:t>Source [R1-10321-123-8, NEC] report that single length and single sequence is beneficial for lower complexity and power consumption.</w:t>
            </w:r>
          </w:p>
          <w:p w14:paraId="10F753EC" w14:textId="77777777" w:rsidR="00694334" w:rsidRDefault="00694334" w:rsidP="000266D0">
            <w:pPr>
              <w:pStyle w:val="B3"/>
              <w:spacing w:before="60" w:after="60"/>
              <w:rPr>
                <w:rFonts w:eastAsia="DengXian"/>
                <w:color w:val="FF0000"/>
              </w:rPr>
            </w:pPr>
            <w:r>
              <w:rPr>
                <w:rFonts w:eastAsia="DengXian"/>
              </w:rPr>
              <w:t>-</w:t>
            </w:r>
            <w:r>
              <w:rPr>
                <w:rFonts w:eastAsia="DengXian"/>
              </w:rPr>
              <w:tab/>
              <w:t xml:space="preserve">Source [R1-10321-123-14, ZTE] report that the Release 19 SIP sequence with a length of 8 can achieve a BLER of less than 10% at an SNR of 4 dB, and BLER of less than 1% at an SNR of 10 </w:t>
            </w:r>
            <w:proofErr w:type="spellStart"/>
            <w:r>
              <w:rPr>
                <w:rFonts w:eastAsia="DengXian"/>
              </w:rPr>
              <w:t>dB.</w:t>
            </w:r>
            <w:proofErr w:type="spellEnd"/>
            <w:r>
              <w:rPr>
                <w:rFonts w:eastAsia="DengXian"/>
              </w:rPr>
              <w:t xml:space="preserve"> </w:t>
            </w:r>
            <w:r>
              <w:rPr>
                <w:rFonts w:eastAsia="DengXian"/>
                <w:color w:val="FF0000"/>
              </w:rPr>
              <w:t>Source [ZTE] report that 16-length sequence has 2-4dB performance gain @BLER = 0.1 compared with 8-</w:t>
            </w:r>
            <w:r>
              <w:rPr>
                <w:rFonts w:eastAsia="DengXian"/>
                <w:color w:val="FF0000"/>
              </w:rPr>
              <w:lastRenderedPageBreak/>
              <w:t xml:space="preserve">length sequence, and the maximum sequence length of R2D SIP is determined </w:t>
            </w:r>
            <w:r>
              <w:rPr>
                <w:rFonts w:ascii="TimesNewRomanPS-BoldMT" w:hAnsi="TimesNewRomanPS-BoldMT" w:cs="SimSun"/>
                <w:color w:val="FF0000"/>
                <w:lang w:eastAsia="zh-CN"/>
              </w:rPr>
              <w:t>based on R20 coverage target.</w:t>
            </w:r>
          </w:p>
          <w:p w14:paraId="7B5B44CB" w14:textId="77777777" w:rsidR="00694334" w:rsidRDefault="00694334" w:rsidP="000266D0">
            <w:pPr>
              <w:pStyle w:val="B3"/>
              <w:spacing w:before="60" w:after="60"/>
              <w:rPr>
                <w:rFonts w:ascii="TimesNewRomanPS-BoldMT" w:hAnsi="TimesNewRomanPS-BoldMT" w:cs="SimSun" w:hint="eastAsia"/>
                <w:color w:val="FF0000"/>
                <w:lang w:eastAsia="zh-CN"/>
              </w:rPr>
            </w:pPr>
            <w:r>
              <w:rPr>
                <w:rFonts w:eastAsia="DengXian"/>
                <w:color w:val="FF0000"/>
              </w:rPr>
              <w:t>-</w:t>
            </w:r>
            <w:r>
              <w:rPr>
                <w:rFonts w:eastAsia="DengXian"/>
                <w:color w:val="FF0000"/>
              </w:rPr>
              <w:tab/>
              <w:t xml:space="preserve">Source [Xiaomi] report that </w:t>
            </w:r>
            <w:r>
              <w:rPr>
                <w:rFonts w:ascii="TimesNewRomanPS-BoldMT" w:hAnsi="TimesNewRomanPS-BoldMT" w:cs="SimSun"/>
                <w:color w:val="FF0000"/>
                <w:lang w:eastAsia="zh-CN"/>
              </w:rPr>
              <w:t>the sequence type can be m-sequence and the sequence length can be 7.</w:t>
            </w:r>
          </w:p>
          <w:p w14:paraId="776B2B8F" w14:textId="77777777" w:rsidR="00694334" w:rsidRDefault="00694334" w:rsidP="000266D0">
            <w:pPr>
              <w:pStyle w:val="B3"/>
              <w:spacing w:before="60" w:after="60"/>
              <w:ind w:left="0" w:firstLine="0"/>
              <w:jc w:val="center"/>
              <w:rPr>
                <w:rFonts w:eastAsia="DengXian"/>
              </w:rPr>
            </w:pPr>
            <w:r>
              <w:rPr>
                <w:rFonts w:eastAsia="DengXian" w:hint="eastAsia"/>
                <w:bCs/>
                <w:i/>
                <w:iCs/>
                <w:color w:val="0070C0"/>
                <w:lang w:eastAsia="zh-CN"/>
              </w:rPr>
              <w:t>[omit unchanged part]</w:t>
            </w:r>
          </w:p>
        </w:tc>
      </w:tr>
    </w:tbl>
    <w:p w14:paraId="4532E7C1" w14:textId="77777777" w:rsidR="00694334" w:rsidRDefault="00694334" w:rsidP="001710E3">
      <w:pPr>
        <w:rPr>
          <w:rFonts w:ascii="Times New Roman" w:eastAsia="ＭＳ 明朝" w:hAnsi="Times New Roman"/>
          <w:szCs w:val="20"/>
          <w:lang w:eastAsia="ja-JP"/>
        </w:rPr>
      </w:pPr>
    </w:p>
    <w:p w14:paraId="5789D2CF" w14:textId="77777777" w:rsidR="00694334" w:rsidRDefault="00694334" w:rsidP="001710E3">
      <w:pPr>
        <w:rPr>
          <w:rFonts w:ascii="Times New Roman" w:eastAsia="ＭＳ 明朝" w:hAnsi="Times New Roman"/>
          <w:szCs w:val="20"/>
          <w:lang w:eastAsia="ja-JP"/>
        </w:rPr>
      </w:pPr>
    </w:p>
    <w:p w14:paraId="28F3184E" w14:textId="68EE513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1971A8F3" w14:textId="77777777" w:rsidR="00694334" w:rsidRDefault="00694334" w:rsidP="00694334">
      <w:pPr>
        <w:spacing w:before="60" w:after="60"/>
        <w:rPr>
          <w:rFonts w:eastAsia="ＭＳ 明朝"/>
          <w:lang w:eastAsia="ja-JP"/>
        </w:rPr>
      </w:pPr>
      <w:r>
        <w:rPr>
          <w:rFonts w:eastAsia="ＭＳ 明朝"/>
          <w:lang w:eastAsia="ja-JP"/>
        </w:rPr>
        <w:t>Update TR 38.769 for sequence type for binary sequence based R2D SIP, as follows</w:t>
      </w:r>
    </w:p>
    <w:tbl>
      <w:tblPr>
        <w:tblStyle w:val="af0"/>
        <w:tblW w:w="0" w:type="auto"/>
        <w:tblLook w:val="04A0" w:firstRow="1" w:lastRow="0" w:firstColumn="1" w:lastColumn="0" w:noHBand="0" w:noVBand="1"/>
      </w:tblPr>
      <w:tblGrid>
        <w:gridCol w:w="9631"/>
      </w:tblGrid>
      <w:tr w:rsidR="00694334" w14:paraId="2376AE67" w14:textId="77777777" w:rsidTr="000266D0">
        <w:tc>
          <w:tcPr>
            <w:tcW w:w="10082" w:type="dxa"/>
          </w:tcPr>
          <w:p w14:paraId="386B35A3"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3F5935F" w14:textId="77777777" w:rsidR="00694334" w:rsidRDefault="00694334" w:rsidP="000266D0">
            <w:pPr>
              <w:spacing w:before="60" w:after="60"/>
              <w:rPr>
                <w:rFonts w:eastAsia="DengXian"/>
              </w:rPr>
            </w:pPr>
            <w:r>
              <w:rPr>
                <w:rFonts w:eastAsia="DengXian"/>
              </w:rPr>
              <w:t>For the functionality of indicating the start of the R2D transmission containing PRDCH, the following options are studied.</w:t>
            </w:r>
          </w:p>
          <w:p w14:paraId="7F235F3A" w14:textId="77777777" w:rsidR="00694334" w:rsidRDefault="00694334" w:rsidP="000266D0">
            <w:pPr>
              <w:pStyle w:val="EX"/>
              <w:spacing w:before="60" w:after="60"/>
              <w:rPr>
                <w:rFonts w:eastAsia="DengXian"/>
              </w:rPr>
            </w:pPr>
            <w:r>
              <w:rPr>
                <w:rFonts w:eastAsia="DengXian"/>
              </w:rPr>
              <w:t>Option 1: A binary sequence-based SIP, where the candidate sequence types are as follows:</w:t>
            </w:r>
          </w:p>
          <w:p w14:paraId="0B092B5C" w14:textId="77777777" w:rsidR="00694334" w:rsidRDefault="00694334" w:rsidP="000266D0">
            <w:pPr>
              <w:pStyle w:val="EX"/>
              <w:spacing w:before="60" w:after="60"/>
              <w:ind w:left="1986"/>
              <w:rPr>
                <w:rFonts w:eastAsia="DengXian"/>
              </w:rPr>
            </w:pPr>
            <w:r>
              <w:rPr>
                <w:rFonts w:eastAsia="DengXian"/>
              </w:rPr>
              <w:t>Option 1-1: m-sequence</w:t>
            </w:r>
          </w:p>
          <w:p w14:paraId="79D1227D"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[R1-10321-123-3, vivo], [R1-10321-123-12, OPPO], [R1-10321-123-19, Apple], [R1-10321-123-20, </w:t>
            </w:r>
            <w:proofErr w:type="spellStart"/>
            <w:r>
              <w:rPr>
                <w:rFonts w:eastAsia="DengXian"/>
              </w:rPr>
              <w:t>InterDigital</w:t>
            </w:r>
            <w:proofErr w:type="spellEnd"/>
            <w:r>
              <w:rPr>
                <w:rFonts w:eastAsia="DengXian"/>
              </w:rPr>
              <w:t xml:space="preserve">], [R1-10321-123-24, Qualcomm] and [R1-10321-123-16, LGE] </w:t>
            </w:r>
            <w:r>
              <w:rPr>
                <w:rFonts w:eastAsia="DengXian"/>
                <w:color w:val="FF0000"/>
              </w:rPr>
              <w:t>[Xiaomi] and [NEC]</w:t>
            </w:r>
            <w:r>
              <w:rPr>
                <w:rFonts w:eastAsia="DengXian"/>
              </w:rPr>
              <w:t>report that m-sequence can be considered as binary sequence for R2D SIP, with the following observations:</w:t>
            </w:r>
          </w:p>
          <w:p w14:paraId="67250CD8" w14:textId="77777777" w:rsidR="00694334" w:rsidRDefault="00694334" w:rsidP="000266D0">
            <w:pPr>
              <w:pStyle w:val="B3"/>
              <w:spacing w:before="60" w:after="60"/>
              <w:rPr>
                <w:rFonts w:eastAsia="DengXian"/>
              </w:rPr>
            </w:pPr>
            <w:r>
              <w:rPr>
                <w:rFonts w:eastAsia="DengXian"/>
              </w:rPr>
              <w:t>-</w:t>
            </w:r>
            <w:r>
              <w:rPr>
                <w:rFonts w:eastAsia="DengXian"/>
              </w:rPr>
              <w:tab/>
              <w:t xml:space="preserve">Source [R1-10321-123-3, vivo] states that m-sequences with same length but different cyclic shifts/initial states can be considered to achieve good cross-correlation between different sequences. </w:t>
            </w:r>
          </w:p>
          <w:p w14:paraId="136AA8FE"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[R1-10321-123-20, </w:t>
            </w:r>
            <w:proofErr w:type="spellStart"/>
            <w:r>
              <w:rPr>
                <w:rFonts w:eastAsia="DengXian"/>
              </w:rPr>
              <w:t>InterDigital</w:t>
            </w:r>
            <w:proofErr w:type="spellEnd"/>
            <w:r>
              <w:rPr>
                <w:rFonts w:eastAsia="DengXian"/>
              </w:rPr>
              <w:t xml:space="preserve">], [R1-10321-123-16, </w:t>
            </w:r>
            <w:proofErr w:type="gramStart"/>
            <w:r>
              <w:rPr>
                <w:rFonts w:eastAsia="DengXian"/>
              </w:rPr>
              <w:t>LGE ]</w:t>
            </w:r>
            <w:proofErr w:type="gramEnd"/>
            <w:r>
              <w:rPr>
                <w:rFonts w:eastAsia="DengXian"/>
              </w:rPr>
              <w:t xml:space="preserve"> and [R1-10321-123-24, Qualcomm] state that m-sequence design can be expected to be implemented with lower complexity than a Golay sequence. Source [R1-10321-123-24, Qualcomm] further state that m-sequences can be generated by storing the initialization state of the polynomial, reducing memory requirements.</w:t>
            </w:r>
          </w:p>
          <w:p w14:paraId="7DE1C8AC" w14:textId="77777777" w:rsidR="00694334" w:rsidRDefault="00694334" w:rsidP="000266D0">
            <w:pPr>
              <w:pStyle w:val="EX"/>
              <w:spacing w:before="60" w:after="60"/>
              <w:ind w:left="1986"/>
              <w:rPr>
                <w:rFonts w:eastAsia="DengXian"/>
              </w:rPr>
            </w:pPr>
            <w:r>
              <w:rPr>
                <w:rFonts w:eastAsia="DengXian"/>
              </w:rPr>
              <w:t>Option 1-2: Golay sequence</w:t>
            </w:r>
          </w:p>
          <w:p w14:paraId="59DC7BB9"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[R1-10321-123-6, Huawei], [R1-10321-123-24, Qualcomm], [R1-10321-123-25, NTT DOCOMO], [R1-10321-123-16, </w:t>
            </w:r>
            <w:proofErr w:type="gramStart"/>
            <w:r>
              <w:rPr>
                <w:rFonts w:eastAsia="DengXian"/>
              </w:rPr>
              <w:t>LGE ]</w:t>
            </w:r>
            <w:proofErr w:type="gramEnd"/>
            <w:r>
              <w:rPr>
                <w:rFonts w:eastAsia="DengXian"/>
              </w:rPr>
              <w:t xml:space="preserve">, </w:t>
            </w:r>
            <w:r>
              <w:rPr>
                <w:rFonts w:eastAsia="DengXian"/>
                <w:color w:val="FF0000"/>
              </w:rPr>
              <w:t xml:space="preserve">[NEC] </w:t>
            </w:r>
            <w:r>
              <w:rPr>
                <w:rFonts w:eastAsia="DengXian"/>
              </w:rPr>
              <w:t>report that Golay sequence can be considered as binary sequence for R2D SIP, with the following observations:</w:t>
            </w:r>
          </w:p>
          <w:p w14:paraId="7A83512E" w14:textId="77777777" w:rsidR="00694334" w:rsidRDefault="00694334" w:rsidP="000266D0">
            <w:pPr>
              <w:pStyle w:val="B3"/>
              <w:spacing w:before="60" w:after="60"/>
              <w:rPr>
                <w:rFonts w:eastAsia="DengXian"/>
              </w:rPr>
            </w:pPr>
            <w:r>
              <w:rPr>
                <w:rFonts w:eastAsia="DengXian"/>
              </w:rPr>
              <w:t>-</w:t>
            </w:r>
            <w:r>
              <w:rPr>
                <w:rFonts w:eastAsia="DengXian"/>
              </w:rPr>
              <w:tab/>
              <w:t>Source [R1-10321-123-6, Huawei] states that Golay sequence achieves lower operational and correlation complexity compared with m-sequence.</w:t>
            </w:r>
          </w:p>
          <w:p w14:paraId="1ACE3DE9" w14:textId="77777777" w:rsidR="00694334" w:rsidRDefault="00694334" w:rsidP="000266D0">
            <w:pPr>
              <w:pStyle w:val="B3"/>
              <w:spacing w:before="60" w:after="60"/>
              <w:rPr>
                <w:rFonts w:eastAsia="DengXian"/>
              </w:rPr>
            </w:pPr>
            <w:r>
              <w:rPr>
                <w:rFonts w:eastAsia="DengXian"/>
              </w:rPr>
              <w:t>-</w:t>
            </w:r>
            <w:r>
              <w:rPr>
                <w:rFonts w:eastAsia="DengXian"/>
              </w:rPr>
              <w:tab/>
              <w:t>Source [R1-10321-123-25, NTT DOCOMO] states that Golay sequence with flexible sequence length may be beneficial for alignment with the OFDM symbol boundary.</w:t>
            </w:r>
          </w:p>
          <w:p w14:paraId="7529D235" w14:textId="77777777" w:rsidR="00694334" w:rsidRDefault="00694334" w:rsidP="000266D0">
            <w:pPr>
              <w:pStyle w:val="B3"/>
              <w:spacing w:before="60" w:after="60"/>
              <w:rPr>
                <w:rFonts w:eastAsia="DengXian"/>
              </w:rPr>
            </w:pPr>
            <w:r>
              <w:rPr>
                <w:rFonts w:eastAsia="DengXian"/>
              </w:rPr>
              <w:t>-</w:t>
            </w:r>
            <w:r>
              <w:rPr>
                <w:rFonts w:eastAsia="DengXian"/>
              </w:rPr>
              <w:tab/>
              <w:t xml:space="preserve">Sources [R1-10321-123-24, Qualcomm] and [R1-10321-123-16, </w:t>
            </w:r>
            <w:proofErr w:type="gramStart"/>
            <w:r>
              <w:rPr>
                <w:rFonts w:eastAsia="DengXian"/>
              </w:rPr>
              <w:t>LGE ]</w:t>
            </w:r>
            <w:proofErr w:type="gramEnd"/>
            <w:r>
              <w:rPr>
                <w:rFonts w:eastAsia="DengXian"/>
              </w:rPr>
              <w:t xml:space="preserve"> states that Golay-sequence offers slightly better cross-correlation than m-sequence, and source [R1-10321-123-24, Qualcomm] further states cross-correlation depends on the choice of Golay pairs, and Golay sequences may be programmed into devices.</w:t>
            </w:r>
          </w:p>
          <w:p w14:paraId="60722ECB" w14:textId="77777777" w:rsidR="00694334" w:rsidRDefault="00694334" w:rsidP="000266D0">
            <w:pPr>
              <w:pStyle w:val="B2"/>
              <w:spacing w:before="60" w:after="60"/>
              <w:rPr>
                <w:rFonts w:ascii="TimesNewRomanPS-BoldMT" w:hAnsi="TimesNewRomanPS-BoldMT" w:cs="SimSun" w:hint="eastAsia"/>
                <w:color w:val="FF0000"/>
                <w:lang w:eastAsia="zh-CN"/>
              </w:rPr>
            </w:pPr>
            <w:r>
              <w:rPr>
                <w:rFonts w:eastAsia="DengXian"/>
              </w:rPr>
              <w:t>-</w:t>
            </w:r>
            <w:r>
              <w:rPr>
                <w:rFonts w:eastAsia="DengXian"/>
              </w:rPr>
              <w:tab/>
              <w:t xml:space="preserve">Sources [R1-10321-123-24, Qualcomm] and [R1-10321-123-20, </w:t>
            </w:r>
            <w:proofErr w:type="spellStart"/>
            <w:r>
              <w:rPr>
                <w:rFonts w:eastAsia="DengXian"/>
              </w:rPr>
              <w:t>InterDigital</w:t>
            </w:r>
            <w:proofErr w:type="spellEnd"/>
            <w:r>
              <w:rPr>
                <w:rFonts w:eastAsia="DengXian"/>
              </w:rPr>
              <w:t xml:space="preserve">] provide evaluation results showing that m-sequence and Golay sequence shows similar MDR/FAR and correlation property. [R1-10321-123-25, NTT DOCOMO] states that both m-sequence and Golay </w:t>
            </w:r>
            <w:r>
              <w:t>sequence</w:t>
            </w:r>
            <w:r>
              <w:rPr>
                <w:rFonts w:eastAsia="DengXian"/>
              </w:rPr>
              <w:t xml:space="preserve"> have good auto-correlation property. </w:t>
            </w:r>
            <w:r>
              <w:rPr>
                <w:rFonts w:eastAsia="DengXian"/>
                <w:color w:val="FF0000"/>
              </w:rPr>
              <w:t xml:space="preserve">Source [ZTE] report that </w:t>
            </w:r>
            <w:r>
              <w:rPr>
                <w:rFonts w:ascii="TimesNewRomanPS-BoldMT" w:hAnsi="TimesNewRomanPS-BoldMT" w:cs="SimSun"/>
                <w:color w:val="FF0000"/>
                <w:lang w:eastAsia="zh-CN"/>
              </w:rPr>
              <w:t>Different sequences with same length have similar performance @BLER = 0.01.</w:t>
            </w:r>
          </w:p>
          <w:p w14:paraId="1779FF2F" w14:textId="77777777" w:rsidR="00694334" w:rsidRPr="00A77456" w:rsidRDefault="00694334" w:rsidP="000266D0">
            <w:pPr>
              <w:spacing w:before="60" w:after="60"/>
              <w:rPr>
                <w:rFonts w:eastAsia="DengXian"/>
                <w:color w:val="FF0000"/>
              </w:rPr>
            </w:pPr>
            <w:r w:rsidRPr="00A77456">
              <w:rPr>
                <w:rFonts w:eastAsia="DengXian"/>
                <w:color w:val="FF0000"/>
              </w:rPr>
              <w:t>S</w:t>
            </w:r>
            <w:r w:rsidRPr="00A77456">
              <w:rPr>
                <w:rFonts w:eastAsia="DengXian" w:hint="eastAsia"/>
                <w:color w:val="FF0000"/>
              </w:rPr>
              <w:t xml:space="preserve">ource [Docomo] states </w:t>
            </w:r>
            <w:r w:rsidRPr="00A77456">
              <w:rPr>
                <w:rFonts w:eastAsia="DengXian"/>
                <w:color w:val="FF0000"/>
              </w:rPr>
              <w:t>that</w:t>
            </w:r>
            <w:r w:rsidRPr="00A77456">
              <w:rPr>
                <w:rFonts w:eastAsia="DengXian" w:hint="eastAsia"/>
                <w:color w:val="FF0000"/>
              </w:rPr>
              <w:t xml:space="preserve"> t</w:t>
            </w:r>
            <w:r w:rsidRPr="00A77456">
              <w:rPr>
                <w:rFonts w:eastAsia="DengXian"/>
                <w:color w:val="FF0000"/>
              </w:rPr>
              <w:t>he sequence of SIP should be distinguishable from other R2D in case the sequence length is short.</w:t>
            </w:r>
          </w:p>
          <w:p w14:paraId="3E3F74F5" w14:textId="77777777" w:rsidR="00694334" w:rsidRDefault="00694334" w:rsidP="000266D0">
            <w:pPr>
              <w:spacing w:before="60" w:after="60"/>
              <w:jc w:val="center"/>
              <w:rPr>
                <w:rFonts w:eastAsia="ＭＳ 明朝"/>
                <w:lang w:eastAsia="ja-JP"/>
              </w:rPr>
            </w:pPr>
            <w:r>
              <w:rPr>
                <w:rFonts w:eastAsia="DengXian" w:hint="eastAsia"/>
                <w:bCs/>
                <w:i/>
                <w:iCs/>
                <w:color w:val="0070C0"/>
                <w:lang w:eastAsia="zh-CN"/>
              </w:rPr>
              <w:t>[omit unchanged part]</w:t>
            </w:r>
          </w:p>
        </w:tc>
      </w:tr>
    </w:tbl>
    <w:p w14:paraId="5C969F7F" w14:textId="77777777" w:rsidR="00694334" w:rsidRDefault="00694334" w:rsidP="001710E3">
      <w:pPr>
        <w:rPr>
          <w:rFonts w:ascii="Times New Roman" w:eastAsia="ＭＳ 明朝" w:hAnsi="Times New Roman"/>
          <w:szCs w:val="20"/>
          <w:lang w:eastAsia="ja-JP"/>
        </w:rPr>
      </w:pPr>
    </w:p>
    <w:p w14:paraId="29E929B5" w14:textId="77777777" w:rsidR="00694334" w:rsidRDefault="00694334" w:rsidP="001710E3">
      <w:pPr>
        <w:rPr>
          <w:rFonts w:ascii="Times New Roman" w:eastAsia="ＭＳ 明朝" w:hAnsi="Times New Roman"/>
          <w:szCs w:val="20"/>
          <w:lang w:eastAsia="ja-JP"/>
        </w:rPr>
      </w:pPr>
    </w:p>
    <w:p w14:paraId="0945E6C8" w14:textId="10F789B7"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r>
        <w:rPr>
          <w:rFonts w:ascii="Times New Roman" w:eastAsia="ＭＳ 明朝" w:hAnsi="Times New Roman" w:hint="eastAsia"/>
          <w:szCs w:val="20"/>
          <w:lang w:eastAsia="ja-JP"/>
        </w:rPr>
        <w:t>:</w:t>
      </w:r>
    </w:p>
    <w:p w14:paraId="36956029" w14:textId="77777777" w:rsidR="00694334" w:rsidRDefault="00694334" w:rsidP="00694334">
      <w:pPr>
        <w:spacing w:before="60" w:after="60"/>
        <w:rPr>
          <w:rFonts w:eastAsia="ＭＳ 明朝"/>
          <w:lang w:eastAsia="ja-JP"/>
        </w:rPr>
      </w:pPr>
      <w:r>
        <w:rPr>
          <w:rFonts w:eastAsia="ＭＳ 明朝"/>
          <w:lang w:eastAsia="ja-JP"/>
        </w:rPr>
        <w:t xml:space="preserve">Update TR 38.769 on whether to apply </w:t>
      </w:r>
      <w:proofErr w:type="spellStart"/>
      <w:r>
        <w:rPr>
          <w:rFonts w:eastAsia="ＭＳ 明朝"/>
          <w:lang w:eastAsia="ja-JP"/>
        </w:rPr>
        <w:t>manchester</w:t>
      </w:r>
      <w:proofErr w:type="spellEnd"/>
      <w:r>
        <w:rPr>
          <w:rFonts w:eastAsia="ＭＳ 明朝"/>
          <w:lang w:eastAsia="ja-JP"/>
        </w:rPr>
        <w:t xml:space="preserve"> coding to binary sequence based R2D SIP</w:t>
      </w:r>
    </w:p>
    <w:tbl>
      <w:tblPr>
        <w:tblStyle w:val="af0"/>
        <w:tblW w:w="0" w:type="auto"/>
        <w:tblLook w:val="04A0" w:firstRow="1" w:lastRow="0" w:firstColumn="1" w:lastColumn="0" w:noHBand="0" w:noVBand="1"/>
      </w:tblPr>
      <w:tblGrid>
        <w:gridCol w:w="9631"/>
      </w:tblGrid>
      <w:tr w:rsidR="00694334" w14:paraId="6AA676BA" w14:textId="77777777" w:rsidTr="000266D0">
        <w:tc>
          <w:tcPr>
            <w:tcW w:w="10082" w:type="dxa"/>
          </w:tcPr>
          <w:p w14:paraId="1B96C7BC" w14:textId="77777777" w:rsidR="00694334" w:rsidRPr="006D2620" w:rsidRDefault="00694334" w:rsidP="000266D0">
            <w:pPr>
              <w:pStyle w:val="3GPPNormalText"/>
              <w:spacing w:before="60" w:after="60"/>
              <w:rPr>
                <w:sz w:val="24"/>
                <w:lang w:val="en-US"/>
              </w:rPr>
            </w:pPr>
            <w:proofErr w:type="gramStart"/>
            <w:r w:rsidRPr="006D2620">
              <w:rPr>
                <w:sz w:val="24"/>
                <w:lang w:val="en-US"/>
              </w:rPr>
              <w:t>6A.1.x.y  Start</w:t>
            </w:r>
            <w:proofErr w:type="gramEnd"/>
            <w:r w:rsidRPr="006D2620">
              <w:rPr>
                <w:sz w:val="24"/>
                <w:lang w:val="en-US"/>
              </w:rPr>
              <w:t xml:space="preserve"> of R2D</w:t>
            </w:r>
          </w:p>
          <w:p w14:paraId="02792BAD"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p w14:paraId="7D8D3E0C" w14:textId="77777777" w:rsidR="00694334" w:rsidRDefault="00694334" w:rsidP="000266D0">
            <w:pPr>
              <w:pStyle w:val="B2"/>
              <w:spacing w:before="60" w:after="60"/>
              <w:ind w:left="568" w:firstLine="0"/>
              <w:rPr>
                <w:rFonts w:eastAsia="DengXian"/>
              </w:rPr>
            </w:pPr>
            <w:r>
              <w:rPr>
                <w:rFonts w:eastAsia="DengXian"/>
              </w:rPr>
              <w:t>Regarding whether to apply Manchester coding to the binary sequence-based SIP, sources [R1-10321-123-3, vivo], [R1-10321-123-10, CTC], [R1-10321-123-24, Qualcomm] and [R1-10321-123-30, Sony] report that Manchester coding can be applied to binary sequence for R2D SIP</w:t>
            </w:r>
          </w:p>
          <w:p w14:paraId="2E924707"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 xml:space="preserve">Source [R1-10321-123-3, vivo] and [R1-10321-123-24, Qualcomm] state that sequence Manchester coding achieves similar MDR and timing performance. </w:t>
            </w:r>
          </w:p>
          <w:p w14:paraId="3CBB9AE7" w14:textId="77777777" w:rsidR="00694334" w:rsidRDefault="00694334" w:rsidP="000266D0">
            <w:pPr>
              <w:pStyle w:val="B4"/>
              <w:spacing w:before="60" w:after="60"/>
              <w:rPr>
                <w:rFonts w:eastAsia="ＭＳ 明朝"/>
                <w:lang w:eastAsia="ja-JP"/>
              </w:rPr>
            </w:pPr>
            <w:r>
              <w:rPr>
                <w:rFonts w:eastAsia="DengXian"/>
              </w:rPr>
              <w:lastRenderedPageBreak/>
              <w:t>-</w:t>
            </w:r>
            <w:r>
              <w:rPr>
                <w:rFonts w:eastAsia="DengXian"/>
              </w:rPr>
              <w:tab/>
            </w:r>
            <w:r>
              <w:rPr>
                <w:rFonts w:eastAsia="ＭＳ 明朝"/>
                <w:lang w:eastAsia="ja-JP"/>
              </w:rPr>
              <w:t>Source [R1-10321-123-3, vivo] provide evaluation results show that for 31-bit m-sequence with Manchester coding, 31-bit m- sequence without Manchester coding, and 63-bit without Manchester coding, these three cases have comparable durations (~15 OFDM symbols), and shows similar MDR performance.</w:t>
            </w:r>
          </w:p>
          <w:p w14:paraId="04327513" w14:textId="77777777" w:rsidR="00694334" w:rsidRDefault="00694334" w:rsidP="000266D0">
            <w:pPr>
              <w:pStyle w:val="B4"/>
              <w:spacing w:before="60" w:after="60"/>
              <w:rPr>
                <w:rFonts w:eastAsia="ＭＳ 明朝"/>
                <w:lang w:eastAsia="ja-JP"/>
              </w:rPr>
            </w:pPr>
            <w:r>
              <w:rPr>
                <w:rFonts w:eastAsia="DengXian"/>
              </w:rPr>
              <w:t>-</w:t>
            </w:r>
            <w:r>
              <w:rPr>
                <w:rFonts w:eastAsia="DengXian"/>
              </w:rPr>
              <w:tab/>
            </w:r>
            <w:r>
              <w:rPr>
                <w:rFonts w:eastAsia="ＭＳ 明朝"/>
                <w:lang w:eastAsia="ja-JP"/>
              </w:rPr>
              <w:t>Source [R1-10321-123-24, Qualcomm] provide evaluation results show that the 15-bit m-sequence with Manchester coding and the 31-bit m sequence without Manchester coding have comparable durations (~7.5 OFDM symbol), and both show similar MD performance.</w:t>
            </w:r>
          </w:p>
          <w:p w14:paraId="1EC2159F"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[R1-10321-123-30, Sony] states that applying Manchester coding to the sequence is important in OOK modulation with low data rate where a long number of zeros and ones may result in the clock drift.</w:t>
            </w:r>
          </w:p>
          <w:p w14:paraId="16C445B0" w14:textId="77777777" w:rsidR="00694334" w:rsidRDefault="00694334" w:rsidP="000266D0">
            <w:pPr>
              <w:pStyle w:val="B3"/>
              <w:spacing w:before="60" w:after="60"/>
              <w:rPr>
                <w:rFonts w:eastAsia="ＭＳ 明朝"/>
                <w:lang w:eastAsia="ja-JP"/>
              </w:rPr>
            </w:pPr>
            <w:r>
              <w:rPr>
                <w:rFonts w:eastAsia="DengXian"/>
              </w:rPr>
              <w:t>-</w:t>
            </w:r>
            <w:r>
              <w:rPr>
                <w:rFonts w:eastAsia="DengXian"/>
              </w:rPr>
              <w:tab/>
            </w:r>
            <w:r>
              <w:rPr>
                <w:rFonts w:eastAsia="ＭＳ 明朝"/>
                <w:lang w:eastAsia="ja-JP"/>
              </w:rPr>
              <w:t>Source [R1-10321-123-3, vivo] also states that timing performance for sequence with Manchester coding is slightly better compared with longer sequence w/o Manchester coding (same overall duration), due to narrower main lobe of auto-correlation can be achieved with Manchester coding.</w:t>
            </w:r>
          </w:p>
          <w:p w14:paraId="02B22B03" w14:textId="77777777" w:rsidR="00694334" w:rsidRDefault="00694334" w:rsidP="000266D0">
            <w:pPr>
              <w:pStyle w:val="B2"/>
              <w:spacing w:before="60" w:after="60"/>
              <w:ind w:left="568" w:firstLine="0"/>
              <w:rPr>
                <w:rFonts w:eastAsia="DengXian"/>
                <w:color w:val="FF0000"/>
              </w:rPr>
            </w:pPr>
            <w:r>
              <w:rPr>
                <w:rFonts w:eastAsia="DengXian"/>
                <w:color w:val="FF0000"/>
              </w:rPr>
              <w:t>Sources [Huawei] [Xiaomi] [LGE] and [ZTE] report that Manchester coding is not applied to binary sequence for R2D SIP</w:t>
            </w:r>
          </w:p>
          <w:p w14:paraId="0828BCCD"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Golay sequence with Manchester encoding with M = 2 yield ~1 dB performance loss when compared with same length Golay sequence without Manchester encoding with M = 1; and Golay sequence with Manchester encoding with M = 2 has very close residual timing error performance with the same length Golay sequence without Manchester encoding with M = 1.</w:t>
            </w:r>
          </w:p>
          <w:p w14:paraId="1DDFCC7C" w14:textId="77777777" w:rsidR="00694334" w:rsidRDefault="00694334" w:rsidP="000266D0">
            <w:pPr>
              <w:pStyle w:val="B3"/>
              <w:spacing w:before="60" w:after="60"/>
              <w:rPr>
                <w:rFonts w:eastAsia="DengXian"/>
                <w:color w:val="FF0000"/>
                <w:szCs w:val="22"/>
                <w:lang w:eastAsia="zh-CN"/>
              </w:rPr>
            </w:pPr>
            <w:r>
              <w:rPr>
                <w:rFonts w:eastAsia="DengXian"/>
                <w:color w:val="FF0000"/>
              </w:rPr>
              <w:t>-</w:t>
            </w:r>
            <w:r>
              <w:rPr>
                <w:rFonts w:eastAsia="DengXian"/>
                <w:color w:val="FF0000"/>
              </w:rPr>
              <w:tab/>
            </w:r>
            <w:r>
              <w:rPr>
                <w:rFonts w:eastAsia="DengXian" w:hint="eastAsia"/>
                <w:color w:val="FF0000"/>
              </w:rPr>
              <w:t>S</w:t>
            </w:r>
            <w:r>
              <w:rPr>
                <w:rFonts w:eastAsia="DengXian"/>
                <w:color w:val="FF0000"/>
              </w:rPr>
              <w:t xml:space="preserve">ource [Huawei] state that </w:t>
            </w:r>
            <w:r>
              <w:rPr>
                <w:rFonts w:eastAsia="DengXian"/>
                <w:color w:val="FF0000"/>
                <w:szCs w:val="22"/>
                <w:lang w:eastAsia="zh-CN"/>
              </w:rPr>
              <w:t>Removing Manchester encoding from the R2D SIP before performing correlation with the</w:t>
            </w:r>
            <w:r>
              <w:rPr>
                <w:rFonts w:eastAsia="游明朝" w:hint="eastAsia"/>
                <w:color w:val="FF0000"/>
                <w:szCs w:val="22"/>
                <w:lang w:eastAsia="ja-JP"/>
              </w:rPr>
              <w:t xml:space="preserve"> </w:t>
            </w:r>
            <w:r>
              <w:rPr>
                <w:rFonts w:eastAsia="DengXian"/>
                <w:color w:val="FF0000"/>
                <w:szCs w:val="22"/>
                <w:lang w:eastAsia="zh-CN"/>
              </w:rPr>
              <w:t>original sequence will increase the complexity of the device.</w:t>
            </w:r>
          </w:p>
          <w:p w14:paraId="2DB46A82"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Xiaomi states that for a same sequence, applying Manchester coding to the sequence-based SIP will consume twice the time domain resources to without Manchester.</w:t>
            </w:r>
          </w:p>
          <w:p w14:paraId="7D66D407" w14:textId="77777777" w:rsidR="00694334" w:rsidRDefault="00694334" w:rsidP="000266D0">
            <w:pPr>
              <w:pStyle w:val="B3"/>
              <w:spacing w:before="60" w:after="60"/>
              <w:rPr>
                <w:rFonts w:eastAsia="DengXian"/>
                <w:color w:val="FF0000"/>
              </w:rPr>
            </w:pPr>
            <w:r>
              <w:rPr>
                <w:rFonts w:eastAsia="DengXian"/>
                <w:color w:val="FF0000"/>
              </w:rPr>
              <w:t>-</w:t>
            </w:r>
            <w:r>
              <w:rPr>
                <w:rFonts w:eastAsia="DengXian"/>
                <w:color w:val="FF0000"/>
              </w:rPr>
              <w:tab/>
              <w:t xml:space="preserve">ZTE states that, if correlation-based detection is used for SIP, Manchester coding provides no benefit in decoding performance and limits the selection of sequences, although 8-length sequence with Manchester coding has similar performance as 16-length sequence without Manchester </w:t>
            </w:r>
            <w:proofErr w:type="gramStart"/>
            <w:r>
              <w:rPr>
                <w:rFonts w:eastAsia="DengXian"/>
                <w:color w:val="FF0000"/>
              </w:rPr>
              <w:t>coding..</w:t>
            </w:r>
            <w:proofErr w:type="gramEnd"/>
          </w:p>
          <w:p w14:paraId="6CE10E15" w14:textId="77777777" w:rsidR="00694334" w:rsidRDefault="00694334" w:rsidP="000266D0">
            <w:pPr>
              <w:pStyle w:val="B3"/>
              <w:spacing w:before="60" w:after="60"/>
              <w:rPr>
                <w:rFonts w:eastAsia="DengXian"/>
              </w:rPr>
            </w:pPr>
            <w:r>
              <w:rPr>
                <w:rFonts w:eastAsia="DengXian"/>
                <w:color w:val="FF0000"/>
                <w:u w:val="single"/>
              </w:rPr>
              <w:t>-</w:t>
            </w:r>
            <w:r>
              <w:rPr>
                <w:rFonts w:eastAsia="DengXian"/>
                <w:color w:val="FF0000"/>
                <w:u w:val="single"/>
              </w:rPr>
              <w:tab/>
            </w:r>
            <w:r>
              <w:rPr>
                <w:rFonts w:eastAsia="DengXian"/>
              </w:rPr>
              <w:t xml:space="preserve">Source [R1-10321-123-1, FUTUREWEI] </w:t>
            </w:r>
            <w:r>
              <w:rPr>
                <w:rFonts w:eastAsia="DengXian"/>
                <w:color w:val="FF0000"/>
              </w:rPr>
              <w:t xml:space="preserve">and [LGE] </w:t>
            </w:r>
            <w:r>
              <w:rPr>
                <w:rFonts w:eastAsia="DengXian"/>
              </w:rPr>
              <w:t xml:space="preserve">states that the disadvantages of applying Manchester coding include increasing complexity and decreasing the number of sequences. </w:t>
            </w:r>
          </w:p>
          <w:p w14:paraId="10E635B1" w14:textId="77777777" w:rsidR="00694334" w:rsidRDefault="00694334" w:rsidP="000266D0">
            <w:pPr>
              <w:pStyle w:val="B3"/>
              <w:spacing w:before="60" w:after="60"/>
              <w:ind w:left="0" w:firstLine="0"/>
              <w:jc w:val="center"/>
              <w:rPr>
                <w:rFonts w:eastAsia="DengXian"/>
                <w:bCs/>
                <w:i/>
                <w:iCs/>
                <w:color w:val="0070C0"/>
                <w:lang w:eastAsia="zh-CN"/>
              </w:rPr>
            </w:pPr>
            <w:r>
              <w:rPr>
                <w:rFonts w:eastAsia="DengXian" w:hint="eastAsia"/>
                <w:bCs/>
                <w:i/>
                <w:iCs/>
                <w:color w:val="0070C0"/>
                <w:lang w:eastAsia="zh-CN"/>
              </w:rPr>
              <w:t>[omit unchanged part]</w:t>
            </w:r>
          </w:p>
        </w:tc>
      </w:tr>
    </w:tbl>
    <w:p w14:paraId="38D3F61C" w14:textId="77777777" w:rsidR="00694334" w:rsidRDefault="00694334" w:rsidP="001710E3">
      <w:pPr>
        <w:rPr>
          <w:rFonts w:ascii="Times New Roman" w:eastAsia="ＭＳ 明朝" w:hAnsi="Times New Roman"/>
          <w:szCs w:val="20"/>
          <w:lang w:eastAsia="ja-JP"/>
        </w:rPr>
      </w:pPr>
    </w:p>
    <w:p w14:paraId="4EE91812" w14:textId="77777777" w:rsidR="00694334" w:rsidRDefault="00694334" w:rsidP="001710E3">
      <w:pPr>
        <w:rPr>
          <w:rFonts w:ascii="Times New Roman" w:eastAsia="ＭＳ 明朝" w:hAnsi="Times New Roman"/>
          <w:szCs w:val="20"/>
          <w:lang w:eastAsia="ja-JP"/>
        </w:rPr>
      </w:pPr>
    </w:p>
    <w:p w14:paraId="52BAD9CA" w14:textId="089819C0" w:rsidR="00694334" w:rsidRDefault="00694334" w:rsidP="001710E3">
      <w:pPr>
        <w:rPr>
          <w:rFonts w:ascii="Times New Roman" w:eastAsia="ＭＳ 明朝" w:hAnsi="Times New Roman"/>
          <w:szCs w:val="20"/>
          <w:lang w:eastAsia="ja-JP"/>
        </w:rPr>
      </w:pPr>
      <w:r w:rsidRPr="00694334">
        <w:rPr>
          <w:rFonts w:ascii="Times New Roman" w:eastAsia="ＭＳ 明朝" w:hAnsi="Times New Roman" w:hint="eastAsia"/>
          <w:szCs w:val="20"/>
          <w:highlight w:val="green"/>
          <w:lang w:eastAsia="ja-JP"/>
        </w:rPr>
        <w:t>Agreement:</w:t>
      </w:r>
    </w:p>
    <w:p w14:paraId="55A84F00" w14:textId="2BADD715" w:rsidR="00694334" w:rsidRDefault="00694334" w:rsidP="00694334">
      <w:pPr>
        <w:spacing w:before="60" w:after="60"/>
        <w:rPr>
          <w:rFonts w:eastAsia="ＭＳ 明朝"/>
          <w:lang w:eastAsia="ja-JP"/>
        </w:rPr>
      </w:pPr>
      <w:r>
        <w:rPr>
          <w:rFonts w:eastAsia="ＭＳ 明朝"/>
          <w:lang w:eastAsia="ja-JP"/>
        </w:rPr>
        <w:t xml:space="preserve">Update TR 38.769 on </w:t>
      </w:r>
      <w:r>
        <w:rPr>
          <w:rFonts w:eastAsia="ＭＳ 明朝" w:hint="eastAsia"/>
          <w:lang w:eastAsia="ja-JP"/>
        </w:rPr>
        <w:t>SFO calibration</w:t>
      </w:r>
    </w:p>
    <w:tbl>
      <w:tblPr>
        <w:tblStyle w:val="af0"/>
        <w:tblW w:w="0" w:type="auto"/>
        <w:tblLook w:val="04A0" w:firstRow="1" w:lastRow="0" w:firstColumn="1" w:lastColumn="0" w:noHBand="0" w:noVBand="1"/>
      </w:tblPr>
      <w:tblGrid>
        <w:gridCol w:w="9631"/>
      </w:tblGrid>
      <w:tr w:rsidR="00694334" w14:paraId="63E3DB0A" w14:textId="77777777" w:rsidTr="000266D0">
        <w:tc>
          <w:tcPr>
            <w:tcW w:w="10082" w:type="dxa"/>
          </w:tcPr>
          <w:p w14:paraId="34EB9947" w14:textId="77777777" w:rsidR="00694334" w:rsidRPr="006D2620" w:rsidRDefault="00694334" w:rsidP="000266D0">
            <w:pPr>
              <w:pStyle w:val="3GPPNormalText"/>
              <w:spacing w:before="60" w:after="60"/>
              <w:rPr>
                <w:sz w:val="28"/>
                <w:szCs w:val="32"/>
                <w:lang w:val="en-US"/>
              </w:rPr>
            </w:pPr>
            <w:proofErr w:type="gramStart"/>
            <w:r w:rsidRPr="006D2620">
              <w:rPr>
                <w:sz w:val="28"/>
                <w:szCs w:val="32"/>
                <w:lang w:val="en-US"/>
              </w:rPr>
              <w:t>6A.1.x.y  SFO</w:t>
            </w:r>
            <w:proofErr w:type="gramEnd"/>
            <w:r w:rsidRPr="006D2620">
              <w:rPr>
                <w:sz w:val="28"/>
                <w:szCs w:val="32"/>
                <w:lang w:val="en-US"/>
              </w:rPr>
              <w:t xml:space="preserve"> calibration</w:t>
            </w:r>
          </w:p>
          <w:p w14:paraId="4D64104F" w14:textId="77777777" w:rsidR="00694334" w:rsidRDefault="00694334" w:rsidP="000266D0">
            <w:pPr>
              <w:spacing w:before="60" w:after="60"/>
              <w:rPr>
                <w:rFonts w:eastAsia="DengXian"/>
              </w:rPr>
            </w:pPr>
            <w:bookmarkStart w:id="7" w:name="_Hlk212563738"/>
            <w:r>
              <w:rPr>
                <w:rFonts w:eastAsia="DengXian"/>
              </w:rPr>
              <w:t xml:space="preserve">It is reported by sources [R1-10321-123-1, FUTUREWEI], [R1-10321-123-2, </w:t>
            </w:r>
            <w:proofErr w:type="spellStart"/>
            <w:r>
              <w:rPr>
                <w:rFonts w:eastAsia="DengXian"/>
              </w:rPr>
              <w:t>Spreadtrum</w:t>
            </w:r>
            <w:proofErr w:type="spellEnd"/>
            <w:r>
              <w:rPr>
                <w:rFonts w:eastAsia="DengXian"/>
              </w:rPr>
              <w:t>], [R1-10321-123-3, vivo], [R1-10321-123-6, Huawei], [R1-10321-123-10, CTC], [R1-10321-123-9, CATT], [R1-10321-123-13, Samsung], [R1-10321-123-14, ZTE],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and [LGE] </w:t>
            </w:r>
            <w:r>
              <w:rPr>
                <w:rFonts w:eastAsia="DengXian"/>
              </w:rPr>
              <w:t xml:space="preserve">that SFO calibration is necessary for device 2b. And it is reported by sources [R1-10321-123-1, FUTUREWEI], [R1-10321-123-2, </w:t>
            </w:r>
            <w:proofErr w:type="spellStart"/>
            <w:r>
              <w:rPr>
                <w:rFonts w:eastAsia="DengXian"/>
              </w:rPr>
              <w:t>Spreadtrum</w:t>
            </w:r>
            <w:proofErr w:type="spellEnd"/>
            <w:r>
              <w:rPr>
                <w:rFonts w:eastAsia="DengXian"/>
              </w:rPr>
              <w:t>], [R1-10321-123-6, Huawei], [R1-10321-123-9, CATT], [R1-10321-123-26, TCL], [R1-10321-123-24, Qualcomm], [R1-10321-123-25, NTT DOCOMO]</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and [LGE]</w:t>
            </w:r>
            <w:r>
              <w:rPr>
                <w:rFonts w:eastAsia="DengXian"/>
              </w:rPr>
              <w:t xml:space="preserve"> that SFO calibration is necessary for device C.</w:t>
            </w:r>
          </w:p>
          <w:p w14:paraId="12D28689" w14:textId="77777777" w:rsidR="00694334" w:rsidRDefault="00694334" w:rsidP="000266D0">
            <w:pPr>
              <w:spacing w:before="60" w:after="60"/>
              <w:rPr>
                <w:rFonts w:eastAsia="DengXian"/>
              </w:rPr>
            </w:pPr>
            <w:r>
              <w:rPr>
                <w:rFonts w:eastAsia="DengXian"/>
              </w:rPr>
              <w:t>The functionality of SFO calibration using the following options is studied:</w:t>
            </w:r>
          </w:p>
          <w:p w14:paraId="317FF576" w14:textId="77777777" w:rsidR="00694334" w:rsidRDefault="00694334" w:rsidP="000266D0">
            <w:pPr>
              <w:pStyle w:val="EX"/>
              <w:spacing w:before="60" w:after="60"/>
              <w:rPr>
                <w:rFonts w:eastAsia="DengXian"/>
              </w:rPr>
            </w:pPr>
            <w:r>
              <w:rPr>
                <w:rFonts w:eastAsia="DengXian"/>
              </w:rPr>
              <w:t>Option 1: CAP defined in TS 38.291 [228] and/or Manchester encoding.</w:t>
            </w:r>
          </w:p>
          <w:p w14:paraId="14F8727B"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[R1-10321-123-9, CATT], [R1-10321-123-13, Samsung], [R1-10321-123-19, Apple], [R1-10321-123-23, </w:t>
            </w:r>
            <w:proofErr w:type="spellStart"/>
            <w:r>
              <w:rPr>
                <w:rFonts w:eastAsia="DengXian"/>
              </w:rPr>
              <w:t>Quectel</w:t>
            </w:r>
            <w:proofErr w:type="spellEnd"/>
            <w:r>
              <w:rPr>
                <w:rFonts w:eastAsia="DengXian"/>
              </w:rPr>
              <w:t>]</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[R1-10321-123-26, TCL]</w:t>
            </w:r>
            <w:r>
              <w:rPr>
                <w:rFonts w:eastAsia="DengXian"/>
                <w:color w:val="FF0000"/>
              </w:rPr>
              <w:t>, [LGE]</w:t>
            </w:r>
            <w:r>
              <w:rPr>
                <w:rFonts w:eastAsia="DengXian"/>
              </w:rPr>
              <w:t xml:space="preserve"> </w:t>
            </w:r>
            <w:r>
              <w:rPr>
                <w:rFonts w:eastAsia="DengXian"/>
                <w:color w:val="FF0000"/>
              </w:rPr>
              <w:t xml:space="preserve">and [Ericsson] </w:t>
            </w:r>
            <w:r>
              <w:rPr>
                <w:rFonts w:eastAsia="DengXian"/>
              </w:rPr>
              <w:t>report that SFO is feasible and can be achieved by reusing CAP.</w:t>
            </w:r>
          </w:p>
          <w:p w14:paraId="1A4C9E85"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[R1-10321-123-2, </w:t>
            </w:r>
            <w:proofErr w:type="spellStart"/>
            <w:r>
              <w:rPr>
                <w:rFonts w:eastAsia="DengXian"/>
              </w:rPr>
              <w:t>Spreadtrum</w:t>
            </w:r>
            <w:proofErr w:type="spellEnd"/>
            <w:r>
              <w:rPr>
                <w:rFonts w:eastAsia="DengXian"/>
              </w:rPr>
              <w:t xml:space="preserve">], [R1-10321-123-6, Huawei], [R1-10321-123-12, OPPO], [R1-10321-123-13, Samsung], [R1-10321-123-14, ZTE], [R1-10321-123-19, Apple], </w:t>
            </w:r>
            <w:r>
              <w:rPr>
                <w:rFonts w:eastAsia="DengXian"/>
                <w:strike/>
                <w:color w:val="FF0000"/>
              </w:rPr>
              <w:t>and</w:t>
            </w:r>
            <w:r>
              <w:rPr>
                <w:rFonts w:eastAsia="DengXian"/>
                <w:color w:val="FF0000"/>
              </w:rPr>
              <w:t xml:space="preserve"> </w:t>
            </w:r>
            <w:r>
              <w:rPr>
                <w:rFonts w:eastAsia="DengXian"/>
              </w:rPr>
              <w:t xml:space="preserve">[R1-10321-123-23, </w:t>
            </w:r>
            <w:proofErr w:type="spellStart"/>
            <w:r>
              <w:rPr>
                <w:rFonts w:eastAsia="DengXian"/>
              </w:rPr>
              <w:t>Quectel</w:t>
            </w:r>
            <w:proofErr w:type="spellEnd"/>
            <w:r>
              <w:rPr>
                <w:rFonts w:eastAsia="DengXian"/>
              </w:rPr>
              <w:t xml:space="preserve">] </w:t>
            </w:r>
            <w:r>
              <w:rPr>
                <w:rFonts w:eastAsia="DengXian"/>
                <w:color w:val="FF0000"/>
              </w:rPr>
              <w:t xml:space="preserve">[LGE] and [Ericsson] </w:t>
            </w:r>
            <w:r>
              <w:rPr>
                <w:rFonts w:eastAsia="DengXian"/>
              </w:rPr>
              <w:t>state that the SFO calibration is feasible and can be achieved by Manchester coding for PRDCH. Additionally, source [R1-10321-123-6, Huawei] state that this method applies to device 2b.</w:t>
            </w:r>
          </w:p>
          <w:p w14:paraId="086A12E3" w14:textId="77777777" w:rsidR="00694334" w:rsidRDefault="00694334" w:rsidP="000266D0">
            <w:pPr>
              <w:pStyle w:val="EX"/>
              <w:spacing w:before="60" w:after="60"/>
              <w:rPr>
                <w:rFonts w:eastAsia="DengXian"/>
              </w:rPr>
            </w:pPr>
            <w:r>
              <w:rPr>
                <w:rFonts w:eastAsia="DengXian"/>
              </w:rPr>
              <w:t>Option 2: A sequence-based SIP.</w:t>
            </w:r>
          </w:p>
          <w:p w14:paraId="68633547" w14:textId="77777777" w:rsidR="00694334" w:rsidRDefault="00694334" w:rsidP="000266D0">
            <w:pPr>
              <w:pStyle w:val="B2"/>
              <w:spacing w:before="60" w:after="60"/>
              <w:rPr>
                <w:rFonts w:eastAsia="DengXian"/>
              </w:rPr>
            </w:pPr>
            <w:r>
              <w:rPr>
                <w:rFonts w:eastAsia="DengXian"/>
              </w:rPr>
              <w:t>-</w:t>
            </w:r>
            <w:r>
              <w:rPr>
                <w:rFonts w:eastAsia="DengXian"/>
              </w:rPr>
              <w:tab/>
              <w:t>Sources [R1-10321-123-3, vivo], [R1-10321-123-8, NEC], [R1-10321-123-10, CTC]</w:t>
            </w:r>
            <w:r>
              <w:rPr>
                <w:rFonts w:eastAsia="DengXian"/>
                <w:color w:val="FF0000"/>
              </w:rPr>
              <w:t xml:space="preserve">, </w:t>
            </w:r>
            <w:r>
              <w:rPr>
                <w:rFonts w:eastAsia="DengXian"/>
                <w:strike/>
                <w:color w:val="FF0000"/>
              </w:rPr>
              <w:t>and</w:t>
            </w:r>
            <w:r>
              <w:rPr>
                <w:rFonts w:eastAsia="DengXian"/>
                <w:color w:val="FF0000"/>
              </w:rPr>
              <w:t xml:space="preserve"> </w:t>
            </w:r>
            <w:r>
              <w:rPr>
                <w:rFonts w:eastAsia="DengXian"/>
              </w:rPr>
              <w:t xml:space="preserve">[R1-10321-123-14, ZTE] </w:t>
            </w:r>
            <w:r>
              <w:rPr>
                <w:rFonts w:eastAsia="DengXian"/>
                <w:color w:val="FF0000"/>
              </w:rPr>
              <w:t>and [LGE]</w:t>
            </w:r>
            <w:r>
              <w:rPr>
                <w:rFonts w:eastAsia="DengXian"/>
              </w:rPr>
              <w:t xml:space="preserve"> report that SFO calibration is feasible and can be achieved by receiving sequence-based SIP.</w:t>
            </w:r>
          </w:p>
          <w:p w14:paraId="40FFC214" w14:textId="77777777" w:rsidR="00694334" w:rsidRDefault="00694334" w:rsidP="000266D0">
            <w:pPr>
              <w:pStyle w:val="EX"/>
              <w:spacing w:before="60" w:after="60"/>
              <w:rPr>
                <w:rFonts w:eastAsia="DengXian"/>
              </w:rPr>
            </w:pPr>
            <w:r>
              <w:rPr>
                <w:rFonts w:eastAsia="DengXian"/>
              </w:rPr>
              <w:lastRenderedPageBreak/>
              <w:t>Option 3: A CFO calibration signal.</w:t>
            </w:r>
          </w:p>
          <w:bookmarkEnd w:id="7"/>
          <w:p w14:paraId="2EC55893" w14:textId="77777777" w:rsidR="00694334" w:rsidRDefault="00694334" w:rsidP="000266D0">
            <w:pPr>
              <w:pStyle w:val="B2"/>
              <w:spacing w:before="60" w:after="60"/>
              <w:rPr>
                <w:rFonts w:eastAsia="DengXian"/>
              </w:rPr>
            </w:pPr>
            <w:r>
              <w:rPr>
                <w:rFonts w:eastAsia="DengXian"/>
              </w:rPr>
              <w:t>-</w:t>
            </w:r>
            <w:r>
              <w:rPr>
                <w:rFonts w:eastAsia="DengXian"/>
              </w:rPr>
              <w:tab/>
              <w:t xml:space="preserve">Sources [R1-10321-123-1, FUTUREWEI], [R1-10321-123-2, </w:t>
            </w:r>
            <w:proofErr w:type="spellStart"/>
            <w:r>
              <w:rPr>
                <w:rFonts w:eastAsia="DengXian"/>
              </w:rPr>
              <w:t>Spreadtrum</w:t>
            </w:r>
            <w:proofErr w:type="spellEnd"/>
            <w:r>
              <w:rPr>
                <w:rFonts w:eastAsia="DengXian"/>
              </w:rPr>
              <w:t xml:space="preserve">], [R1-10321-123-6, Huawei], [R1-10321-123-9, CATT], [R1-10321-123-12, OPPO], [R1-10321-123-19, Apple], [R1-10321-123-24, Qualcomm], [R1-10321-123-23, </w:t>
            </w:r>
            <w:proofErr w:type="spellStart"/>
            <w:r>
              <w:rPr>
                <w:rFonts w:eastAsia="DengXian"/>
              </w:rPr>
              <w:t>Quectel</w:t>
            </w:r>
            <w:proofErr w:type="spellEnd"/>
            <w:r>
              <w:rPr>
                <w:rFonts w:eastAsia="DengXian"/>
              </w:rPr>
              <w:t>], [R1-10321-123-30, Sony] and [R1-10321-123-25, NTT DOCOMO] report that SFO calibration is feasible and can be achieved by CFO calibration signal. Additionally, source [R1-10321-123-6, Huawei] state that this method applies to device C.</w:t>
            </w:r>
          </w:p>
        </w:tc>
      </w:tr>
    </w:tbl>
    <w:p w14:paraId="550255F4" w14:textId="77777777" w:rsidR="00694334" w:rsidRPr="00694334" w:rsidRDefault="00694334" w:rsidP="001710E3">
      <w:pPr>
        <w:rPr>
          <w:rFonts w:ascii="Times New Roman" w:eastAsia="ＭＳ 明朝" w:hAnsi="Times New Roman"/>
          <w:szCs w:val="20"/>
          <w:lang w:eastAsia="ja-JP"/>
        </w:rPr>
      </w:pPr>
    </w:p>
    <w:p w14:paraId="3F55FBB6" w14:textId="77777777" w:rsidR="00694334" w:rsidRPr="002B35B5" w:rsidRDefault="00694334" w:rsidP="001710E3">
      <w:pPr>
        <w:rPr>
          <w:rFonts w:ascii="Times New Roman" w:eastAsia="ＭＳ 明朝" w:hAnsi="Times New Roman"/>
          <w:szCs w:val="20"/>
          <w:lang w:eastAsia="ja-JP"/>
        </w:rPr>
      </w:pPr>
    </w:p>
    <w:p w14:paraId="6E1D83BF" w14:textId="6D93E4A9" w:rsidR="001710E3" w:rsidRDefault="001710E3" w:rsidP="001710E3">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070C6D55" w14:textId="77777777" w:rsidR="001710E3" w:rsidRDefault="001710E3" w:rsidP="001710E3">
      <w:pPr>
        <w:rPr>
          <w:rFonts w:ascii="Times New Roman" w:eastAsia="ＭＳ 明朝" w:hAnsi="Times New Roman"/>
          <w:lang w:eastAsia="ja-JP"/>
        </w:rPr>
      </w:pPr>
    </w:p>
    <w:p w14:paraId="7D5423B4" w14:textId="78AC5A2D" w:rsidR="001710E3" w:rsidRDefault="001710E3" w:rsidP="001710E3">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42103B48" w14:textId="77777777" w:rsidR="001710E3" w:rsidRDefault="001710E3" w:rsidP="001710E3">
      <w:pPr>
        <w:rPr>
          <w:rFonts w:ascii="Times New Roman" w:eastAsia="ＭＳ 明朝" w:hAnsi="Times New Roman"/>
          <w:lang w:eastAsia="ja-JP"/>
        </w:rPr>
      </w:pPr>
    </w:p>
    <w:p w14:paraId="1FEAB132" w14:textId="02CB0876" w:rsidR="001710E3" w:rsidRDefault="001710E3" w:rsidP="001710E3">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55E0D6F2" w14:textId="77777777" w:rsidR="001710E3" w:rsidRDefault="001710E3" w:rsidP="001710E3">
      <w:pPr>
        <w:rPr>
          <w:rFonts w:ascii="Times New Roman" w:eastAsia="ＭＳ 明朝" w:hAnsi="Times New Roman"/>
          <w:lang w:eastAsia="ja-JP"/>
        </w:rPr>
      </w:pPr>
    </w:p>
    <w:p w14:paraId="099C87EF" w14:textId="03BF1DA4" w:rsidR="001710E3" w:rsidRDefault="001710E3" w:rsidP="001710E3">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245DF4A" w14:textId="77777777" w:rsidR="001710E3" w:rsidRDefault="001710E3" w:rsidP="001710E3">
      <w:pPr>
        <w:rPr>
          <w:rFonts w:ascii="Times New Roman" w:eastAsia="ＭＳ 明朝" w:hAnsi="Times New Roman"/>
          <w:lang w:eastAsia="ja-JP"/>
        </w:rPr>
      </w:pPr>
    </w:p>
    <w:p w14:paraId="14674CA9" w14:textId="1346E82E" w:rsidR="001710E3" w:rsidRDefault="001710E3" w:rsidP="001710E3">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59F4BEBE" w14:textId="77777777" w:rsidR="001710E3" w:rsidRDefault="001710E3" w:rsidP="001710E3">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466694" w14:textId="77777777" w:rsidR="001710E3" w:rsidRDefault="001710E3" w:rsidP="001710E3">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0D9F04B" w14:textId="77777777" w:rsidR="001710E3" w:rsidRDefault="001710E3" w:rsidP="001710E3">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33E42D63" w14:textId="77777777" w:rsidR="001710E3" w:rsidRDefault="001710E3" w:rsidP="001710E3">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53ADF506" w14:textId="77777777" w:rsidR="001710E3" w:rsidRDefault="001710E3" w:rsidP="001710E3">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539DBAA6" w14:textId="77777777" w:rsidR="001710E3" w:rsidRDefault="001710E3" w:rsidP="001710E3">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650E597B" w14:textId="77777777" w:rsidR="001710E3" w:rsidRDefault="001710E3" w:rsidP="001710E3">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28BA217" w14:textId="77777777" w:rsidR="001710E3" w:rsidRDefault="001710E3" w:rsidP="001710E3">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71D64776" w14:textId="77777777" w:rsidR="001710E3" w:rsidRDefault="001710E3" w:rsidP="001710E3">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80647D" w14:textId="77777777" w:rsidR="001710E3" w:rsidRDefault="001710E3" w:rsidP="001710E3">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9BFB89" w14:textId="77777777" w:rsidR="001710E3" w:rsidRDefault="001710E3" w:rsidP="001710E3">
      <w:bookmarkStart w:id="8"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8"/>
    <w:p w14:paraId="1297F530" w14:textId="77777777" w:rsidR="001710E3" w:rsidRDefault="001710E3" w:rsidP="001710E3">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6AA5E0E4" w14:textId="77777777" w:rsidR="001710E3" w:rsidRDefault="001710E3" w:rsidP="001710E3">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78B17C57" w14:textId="77777777" w:rsidR="001710E3" w:rsidRDefault="001710E3" w:rsidP="001710E3">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4BFC1CED" w14:textId="77777777" w:rsidR="001710E3" w:rsidRDefault="001710E3" w:rsidP="001710E3">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21EE8BBD" w14:textId="77777777" w:rsidR="001710E3" w:rsidRDefault="001710E3" w:rsidP="001710E3">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57738AC1" w14:textId="77777777" w:rsidR="001710E3" w:rsidRDefault="001710E3" w:rsidP="001710E3">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069EF7B1" w14:textId="77777777" w:rsidR="001710E3" w:rsidRDefault="001710E3" w:rsidP="001710E3">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1B90F228" w14:textId="77777777" w:rsidR="001710E3" w:rsidRDefault="001710E3" w:rsidP="001710E3">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22A6AC7E" w14:textId="77777777" w:rsidR="001710E3" w:rsidRDefault="001710E3" w:rsidP="001710E3">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342DF2" w14:textId="77777777" w:rsidR="001710E3" w:rsidRDefault="001710E3" w:rsidP="001710E3">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3FD38464" w14:textId="77777777" w:rsidR="001710E3" w:rsidRDefault="001710E3" w:rsidP="001710E3">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308AC453" w14:textId="77777777" w:rsidR="001710E3" w:rsidRDefault="001710E3" w:rsidP="001710E3">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569A6F61" w14:textId="77777777" w:rsidR="001710E3" w:rsidRDefault="001710E3" w:rsidP="001710E3">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7DAFC429" w14:textId="77777777" w:rsidR="001710E3" w:rsidRDefault="001710E3" w:rsidP="001710E3">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B05569F" w14:textId="77777777" w:rsidR="001710E3" w:rsidRDefault="001710E3" w:rsidP="001710E3">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76D90A2B" w14:textId="77777777" w:rsidR="001710E3" w:rsidRDefault="001710E3" w:rsidP="001710E3">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7F680FD9" w14:textId="77777777" w:rsidR="001710E3" w:rsidRDefault="001710E3" w:rsidP="001710E3">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634FE54" w14:textId="77777777" w:rsidR="001710E3" w:rsidRDefault="001710E3" w:rsidP="001710E3">
      <w:pPr>
        <w:rPr>
          <w:rFonts w:ascii="Times New Roman" w:eastAsiaTheme="minorEastAsia" w:hAnsi="Times New Roman"/>
          <w:lang w:eastAsia="zh-CN"/>
        </w:rPr>
      </w:pPr>
      <w:hyperlink r:id="rId10"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A0DB827" w14:textId="77777777" w:rsidR="001710E3" w:rsidRPr="00CE2574" w:rsidRDefault="001710E3" w:rsidP="001710E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B5E8FA1" w14:textId="77777777" w:rsidR="001710E3" w:rsidRPr="006F3797" w:rsidRDefault="001710E3" w:rsidP="001710E3">
      <w:pPr>
        <w:rPr>
          <w:rFonts w:ascii="Times New Roman" w:eastAsia="Times New Roman" w:hAnsi="Times New Roman"/>
        </w:rPr>
      </w:pPr>
      <w:hyperlink r:id="rId11"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45B8D6B3" w14:textId="77777777" w:rsidR="001710E3" w:rsidRPr="006F3797" w:rsidRDefault="001710E3" w:rsidP="001710E3">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5F11683E" w14:textId="77777777" w:rsidR="001710E3" w:rsidRPr="007E66EE" w:rsidRDefault="001710E3" w:rsidP="001710E3">
      <w:pPr>
        <w:pStyle w:val="4"/>
        <w:numPr>
          <w:ilvl w:val="3"/>
          <w:numId w:val="18"/>
        </w:numPr>
        <w:ind w:left="1760" w:hanging="440"/>
      </w:pPr>
      <w:r w:rsidRPr="007E66EE">
        <w:rPr>
          <w:rFonts w:hint="eastAsia"/>
        </w:rPr>
        <w:t>D2R signals, channels, waveform and procedures</w:t>
      </w:r>
    </w:p>
    <w:p w14:paraId="39D8FCD9" w14:textId="77777777" w:rsidR="001710E3" w:rsidRDefault="001710E3" w:rsidP="001710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568CCAD7" w14:textId="77777777" w:rsidR="001710E3" w:rsidRPr="001767EC" w:rsidRDefault="001710E3" w:rsidP="001710E3">
      <w:pPr>
        <w:rPr>
          <w:rFonts w:eastAsia="ＭＳ 明朝"/>
          <w:i/>
          <w:iCs/>
          <w:lang w:eastAsia="ja-JP"/>
        </w:rPr>
      </w:pPr>
    </w:p>
    <w:p w14:paraId="06985C64" w14:textId="77777777" w:rsidR="00A64D13" w:rsidRDefault="00A64D13" w:rsidP="00A64D13">
      <w:pPr>
        <w:ind w:left="1440" w:hanging="1440"/>
        <w:rPr>
          <w:rFonts w:ascii="Times New Roman" w:eastAsia="ＭＳ 明朝" w:hAnsi="Times New Roman"/>
          <w:lang w:eastAsia="ja-JP"/>
        </w:rPr>
      </w:pPr>
      <w:r w:rsidRPr="008B71CB">
        <w:rPr>
          <w:rFonts w:ascii="Times New Roman" w:eastAsia="Times New Roman" w:hAnsi="Times New Roman"/>
          <w:b/>
          <w:bCs/>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35EE3348" w14:textId="77777777" w:rsidR="00A64D13" w:rsidRDefault="00A64D13" w:rsidP="00A64D13">
      <w:pPr>
        <w:ind w:left="1440" w:hanging="1440"/>
        <w:rPr>
          <w:rFonts w:eastAsia="ＭＳ 明朝"/>
          <w:lang w:eastAsia="ja-JP"/>
        </w:rPr>
      </w:pPr>
    </w:p>
    <w:p w14:paraId="2BF0E6CD" w14:textId="47D710DF"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FAD3EF" w14:textId="77777777" w:rsidR="00534F21" w:rsidRDefault="00534F21" w:rsidP="008B71CB">
      <w:pPr>
        <w:pStyle w:val="Boldtext"/>
        <w:spacing w:before="0" w:after="0"/>
        <w:ind w:left="400" w:hanging="400"/>
        <w:rPr>
          <w:rFonts w:ascii="Times" w:eastAsia="ＭＳ 明朝" w:hAnsi="Times" w:cs="Times"/>
          <w:b w:val="0"/>
          <w:bCs w:val="0"/>
          <w:sz w:val="20"/>
          <w:lang w:eastAsia="ja-JP"/>
        </w:rPr>
      </w:pPr>
      <w:r w:rsidRPr="008B71CB">
        <w:rPr>
          <w:rFonts w:ascii="Times" w:hAnsi="Times" w:cs="Times"/>
          <w:b w:val="0"/>
          <w:bCs w:val="0"/>
          <w:sz w:val="20"/>
        </w:rPr>
        <w:lastRenderedPageBreak/>
        <w:t>Update previous agreement from RAN1#123 as follows.</w:t>
      </w:r>
    </w:p>
    <w:p w14:paraId="6CB90098" w14:textId="6950389E" w:rsidR="0055722B" w:rsidRPr="0055722B" w:rsidRDefault="0055722B" w:rsidP="008B71CB">
      <w:pPr>
        <w:pStyle w:val="Boldtext"/>
        <w:spacing w:before="0" w:after="0"/>
        <w:ind w:left="400" w:hanging="400"/>
        <w:rPr>
          <w:rFonts w:ascii="Times" w:eastAsia="ＭＳ 明朝" w:hAnsi="Times" w:cs="Times"/>
          <w:b w:val="0"/>
          <w:bCs w:val="0"/>
          <w:sz w:val="20"/>
          <w:lang w:eastAsia="ja-JP"/>
        </w:rPr>
      </w:pPr>
      <w:r>
        <w:rPr>
          <w:rFonts w:ascii="Times" w:eastAsia="ＭＳ 明朝" w:hAnsi="Times" w:cs="Times" w:hint="eastAsia"/>
          <w:b w:val="0"/>
          <w:bCs w:val="0"/>
          <w:sz w:val="20"/>
          <w:lang w:eastAsia="ja-JP"/>
        </w:rPr>
        <w:t>---</w:t>
      </w:r>
    </w:p>
    <w:p w14:paraId="2CA146BA" w14:textId="77777777" w:rsidR="00534F21" w:rsidRPr="008B71CB" w:rsidRDefault="00534F21" w:rsidP="008B71CB">
      <w:pPr>
        <w:ind w:left="720"/>
        <w:rPr>
          <w:rFonts w:eastAsia="ＭＳ 明朝" w:cs="Times"/>
          <w:b/>
          <w:bCs/>
          <w:szCs w:val="20"/>
          <w:lang w:eastAsia="ja-JP"/>
        </w:rPr>
      </w:pPr>
      <w:r w:rsidRPr="008B71CB">
        <w:rPr>
          <w:rFonts w:eastAsia="ＭＳ 明朝" w:cs="Times"/>
          <w:b/>
          <w:bCs/>
          <w:szCs w:val="20"/>
          <w:highlight w:val="green"/>
          <w:lang w:eastAsia="ja-JP"/>
        </w:rPr>
        <w:t>Agreement</w:t>
      </w:r>
    </w:p>
    <w:p w14:paraId="42230B50" w14:textId="77777777" w:rsidR="00534F21" w:rsidRPr="008B71CB" w:rsidRDefault="00534F21" w:rsidP="008B71CB">
      <w:pPr>
        <w:ind w:left="720"/>
        <w:rPr>
          <w:rFonts w:eastAsia="ＭＳ 明朝" w:cs="Times"/>
          <w:szCs w:val="20"/>
          <w:lang w:eastAsia="ja-JP"/>
        </w:rPr>
      </w:pPr>
      <w:r w:rsidRPr="008B71CB">
        <w:rPr>
          <w:rFonts w:eastAsia="ＭＳ 明朝" w:cs="Times"/>
          <w:szCs w:val="20"/>
          <w:lang w:eastAsia="ja-JP"/>
        </w:rPr>
        <w:t>For the study of 1SB/2SB without small frequency shift (SFS), consider two options and capture following observations.</w:t>
      </w:r>
    </w:p>
    <w:p w14:paraId="5575C950"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1) 1SB</w:t>
      </w:r>
    </w:p>
    <w:p w14:paraId="22B8E652"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[HW]1SB signal has only one side band, i.e., lower side band or upper side 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2A688C9D"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[Xiaomi] [HW][vivo]</w:t>
      </w:r>
      <w:r w:rsidRPr="008B71CB">
        <w:rPr>
          <w:rFonts w:cs="Times"/>
          <w:color w:val="FF0000"/>
          <w:szCs w:val="20"/>
        </w:rPr>
        <w:t>[IITK][Oppo]</w:t>
      </w:r>
      <w:r w:rsidRPr="008B71CB">
        <w:rPr>
          <w:rFonts w:eastAsia="ＭＳ 明朝" w:cs="Times"/>
          <w:szCs w:val="20"/>
          <w:lang w:eastAsia="ja-JP"/>
        </w:rPr>
        <w:t xml:space="preserve"> described 1SB signal generation methods based on phase shift, i.e., Hilbert transform of 2SB baseband signal and filtering of one side band signal from 2SB signal.</w:t>
      </w:r>
    </w:p>
    <w:p w14:paraId="07E73F0D" w14:textId="06764363"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[vivo] [HW] [ZTE]</w:t>
      </w:r>
      <w:r w:rsidRPr="008B71CB">
        <w:rPr>
          <w:rFonts w:cs="Times"/>
          <w:color w:val="EE0000"/>
          <w:szCs w:val="20"/>
        </w:rPr>
        <w:t>[LGE]</w:t>
      </w:r>
      <w:r w:rsidRPr="008B71CB">
        <w:rPr>
          <w:rFonts w:cs="Times"/>
          <w:szCs w:val="20"/>
        </w:rPr>
        <w:t xml:space="preserve"> </w:t>
      </w:r>
      <w:r w:rsidRPr="008B71CB">
        <w:rPr>
          <w:rFonts w:eastAsia="ＭＳ 明朝" w:cs="Times"/>
          <w:szCs w:val="20"/>
          <w:lang w:eastAsia="ja-JP"/>
        </w:rPr>
        <w:t>reported that filtering method could be challenging since two sides are adjacent to each other and it is hard to realize filter with steep roll off.</w:t>
      </w:r>
    </w:p>
    <w:p w14:paraId="4D6A8B4C" w14:textId="0203D9ED"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[HW]</w:t>
      </w:r>
      <w:r w:rsidRPr="008B71CB">
        <w:rPr>
          <w:rFonts w:cs="Times"/>
          <w:color w:val="FF0000"/>
          <w:szCs w:val="20"/>
        </w:rPr>
        <w:t>[Oppo]</w:t>
      </w:r>
      <w:r w:rsidRPr="008B71CB">
        <w:rPr>
          <w:rFonts w:cs="Times"/>
          <w:color w:val="EE0000"/>
          <w:szCs w:val="20"/>
        </w:rPr>
        <w:t xml:space="preserve">[LGE] </w:t>
      </w:r>
      <w:r w:rsidRPr="008B71CB">
        <w:rPr>
          <w:rFonts w:eastAsia="ＭＳ 明朝" w:cs="Times"/>
          <w:szCs w:val="20"/>
          <w:lang w:eastAsia="ja-JP"/>
        </w:rPr>
        <w:t>reported that phase shift method could be challenging because it requires a precise 90-degree phase-shift network, which is non-ideal and highly sensitive to circuit matching and stability.</w:t>
      </w:r>
    </w:p>
    <w:p w14:paraId="0B6EB795"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318581D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BLER performance is more sensitive to phase errors and frequency offset.</w:t>
      </w:r>
    </w:p>
    <w:p w14:paraId="69D38745" w14:textId="68CC0BF9"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lang w:eastAsia="ja-JP"/>
        </w:rPr>
        <w:t>[E//</w:t>
      </w:r>
      <w:proofErr w:type="gramStart"/>
      <w:r w:rsidRPr="008B71CB">
        <w:rPr>
          <w:rFonts w:cs="Times"/>
          <w:color w:val="FF0000"/>
          <w:szCs w:val="20"/>
          <w:lang w:eastAsia="ja-JP"/>
        </w:rPr>
        <w:t>/]</w:t>
      </w:r>
      <w:r w:rsidRPr="008B71CB">
        <w:rPr>
          <w:rFonts w:cs="Times"/>
          <w:color w:val="FF0000"/>
          <w:szCs w:val="20"/>
        </w:rPr>
        <w:t>[</w:t>
      </w:r>
      <w:proofErr w:type="gramEnd"/>
      <w:r w:rsidRPr="008B71CB">
        <w:rPr>
          <w:rFonts w:cs="Times"/>
          <w:color w:val="FF0000"/>
          <w:szCs w:val="20"/>
        </w:rPr>
        <w:t>IITK][QC][Apple][Samsung][Xiaomi]</w:t>
      </w:r>
      <w:r w:rsidRPr="008B71CB">
        <w:rPr>
          <w:rFonts w:cs="Times"/>
          <w:color w:val="FF0000"/>
          <w:szCs w:val="20"/>
          <w:lang w:eastAsia="ja-JP"/>
        </w:rPr>
        <w:t xml:space="preserve"> reported </w:t>
      </w:r>
      <w:r w:rsidRPr="008B71CB">
        <w:rPr>
          <w:rFonts w:cs="Times"/>
          <w:color w:val="FF0000"/>
          <w:szCs w:val="20"/>
        </w:rPr>
        <w:t>1</w:t>
      </w:r>
      <w:r w:rsidRPr="008B71CB">
        <w:rPr>
          <w:rFonts w:cs="Times"/>
          <w:color w:val="FF0000"/>
          <w:szCs w:val="20"/>
          <w:lang w:eastAsia="ja-JP"/>
        </w:rPr>
        <w:t xml:space="preserve">SB is spectrum efficient </w:t>
      </w:r>
      <w:r w:rsidRPr="008B71CB">
        <w:rPr>
          <w:rFonts w:cs="Times"/>
          <w:color w:val="FF0000"/>
          <w:szCs w:val="20"/>
        </w:rPr>
        <w:t>than 2SB</w:t>
      </w:r>
      <w:r w:rsidRPr="008B71CB">
        <w:rPr>
          <w:rFonts w:cs="Times"/>
          <w:color w:val="FF0000"/>
          <w:szCs w:val="20"/>
          <w:lang w:eastAsia="ja-JP"/>
        </w:rPr>
        <w:t>, but it is more complex requiring precise filtering.</w:t>
      </w:r>
    </w:p>
    <w:p w14:paraId="72F964AA"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[TCL]</w:t>
      </w:r>
      <w:r w:rsidRPr="008B71CB">
        <w:rPr>
          <w:rFonts w:cs="Times"/>
          <w:szCs w:val="20"/>
        </w:rPr>
        <w:t xml:space="preserve"> </w:t>
      </w:r>
      <w:r w:rsidRPr="008B71CB">
        <w:rPr>
          <w:rFonts w:cs="Times"/>
          <w:color w:val="FF0000"/>
          <w:szCs w:val="20"/>
        </w:rPr>
        <w:t>reported that single sideband output might require the device to have an I/Q modulator or a filtering mechanism to suppress the image frequency.</w:t>
      </w:r>
    </w:p>
    <w:p w14:paraId="6497BE99"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 xml:space="preserve">[ID] reported that implementing such a sharp filter for generating 1SB signal would not be practical for </w:t>
      </w:r>
      <w:proofErr w:type="spellStart"/>
      <w:r w:rsidRPr="008B71CB">
        <w:rPr>
          <w:rFonts w:cs="Times"/>
          <w:color w:val="FF0000"/>
          <w:szCs w:val="20"/>
        </w:rPr>
        <w:t>AIoT</w:t>
      </w:r>
      <w:proofErr w:type="spellEnd"/>
      <w:r w:rsidRPr="008B71CB">
        <w:rPr>
          <w:rFonts w:cs="Times"/>
          <w:color w:val="FF0000"/>
          <w:szCs w:val="20"/>
        </w:rPr>
        <w:t xml:space="preserve"> devices.</w:t>
      </w:r>
    </w:p>
    <w:p w14:paraId="48B83D9F" w14:textId="4AE484AA" w:rsidR="00534F21" w:rsidRPr="008B71CB" w:rsidRDefault="00534F21" w:rsidP="008B71CB">
      <w:pPr>
        <w:numPr>
          <w:ilvl w:val="1"/>
          <w:numId w:val="37"/>
        </w:numPr>
        <w:ind w:left="1600"/>
        <w:rPr>
          <w:rFonts w:eastAsia="ＭＳ 明朝" w:cs="Times"/>
          <w:color w:val="FF0000"/>
          <w:szCs w:val="20"/>
          <w:lang w:eastAsia="ja-JP"/>
        </w:rPr>
      </w:pPr>
      <w:r w:rsidRPr="008B71CB">
        <w:rPr>
          <w:rFonts w:eastAsia="游明朝" w:cs="Times"/>
          <w:color w:val="FF0000"/>
          <w:szCs w:val="20"/>
          <w:lang w:eastAsia="ja-JP"/>
        </w:rPr>
        <w:t xml:space="preserve">[CATT] reported that </w:t>
      </w:r>
      <w:r w:rsidRPr="008B71CB">
        <w:rPr>
          <w:rFonts w:eastAsia="游明朝" w:cs="Times"/>
          <w:color w:val="EE0000"/>
          <w:szCs w:val="20"/>
          <w:lang w:eastAsia="ja-JP"/>
        </w:rPr>
        <w:t>b</w:t>
      </w:r>
      <w:r w:rsidRPr="008B71CB">
        <w:rPr>
          <w:rFonts w:eastAsia="SimSun" w:cs="Times"/>
          <w:color w:val="EE0000"/>
          <w:szCs w:val="20"/>
          <w:lang w:eastAsia="zh-CN"/>
        </w:rPr>
        <w:t xml:space="preserve">ased on the ability of Device 2b/C, the </w:t>
      </w:r>
      <w:r w:rsidRPr="008B71CB">
        <w:rPr>
          <w:rFonts w:eastAsia="游明朝" w:cs="Times"/>
          <w:color w:val="EE0000"/>
          <w:szCs w:val="20"/>
          <w:lang w:eastAsia="ja-JP"/>
        </w:rPr>
        <w:t>1</w:t>
      </w:r>
      <w:r w:rsidRPr="008B71CB">
        <w:rPr>
          <w:rFonts w:eastAsia="SimSun" w:cs="Times"/>
          <w:color w:val="EE0000"/>
          <w:szCs w:val="20"/>
          <w:lang w:eastAsia="zh-CN"/>
        </w:rPr>
        <w:t>SB modulation should be considered to improve the spectrum utilization.</w:t>
      </w:r>
    </w:p>
    <w:p w14:paraId="2C77E2B4" w14:textId="77777777" w:rsidR="00534F21" w:rsidRPr="008B71CB" w:rsidRDefault="00534F21" w:rsidP="008B71CB">
      <w:pPr>
        <w:numPr>
          <w:ilvl w:val="0"/>
          <w:numId w:val="37"/>
        </w:numPr>
        <w:ind w:left="1160"/>
        <w:rPr>
          <w:rFonts w:eastAsia="ＭＳ 明朝" w:cs="Times"/>
          <w:szCs w:val="20"/>
          <w:lang w:eastAsia="ja-JP"/>
        </w:rPr>
      </w:pPr>
      <w:r w:rsidRPr="008B71CB">
        <w:rPr>
          <w:rFonts w:eastAsia="ＭＳ 明朝" w:cs="Times"/>
          <w:szCs w:val="20"/>
          <w:lang w:eastAsia="ja-JP"/>
        </w:rPr>
        <w:t>Option 2) 2SB</w:t>
      </w:r>
    </w:p>
    <w:p w14:paraId="0E40D52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 xml:space="preserve">[HW] 2SB signal has two sidebands, i.e., lower sideband and upper sideband, on either side of </w:t>
      </w:r>
      <w:proofErr w:type="spellStart"/>
      <w:r w:rsidRPr="008B71CB">
        <w:rPr>
          <w:rFonts w:eastAsia="ＭＳ 明朝" w:cs="Times"/>
          <w:szCs w:val="20"/>
          <w:lang w:eastAsia="ja-JP"/>
        </w:rPr>
        <w:t>center</w:t>
      </w:r>
      <w:proofErr w:type="spellEnd"/>
      <w:r w:rsidRPr="008B71CB">
        <w:rPr>
          <w:rFonts w:eastAsia="ＭＳ 明朝" w:cs="Times"/>
          <w:szCs w:val="20"/>
          <w:lang w:eastAsia="ja-JP"/>
        </w:rPr>
        <w:t xml:space="preserve"> frequency.</w:t>
      </w:r>
    </w:p>
    <w:p w14:paraId="683F0B9E"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[ZTE] [vivo] [CATT] [DCM] [Xiaomi]</w:t>
      </w:r>
      <w:r w:rsidRPr="008B71CB">
        <w:rPr>
          <w:rFonts w:cs="Times"/>
          <w:color w:val="FF0000"/>
          <w:szCs w:val="20"/>
        </w:rPr>
        <w:t>[IITK]</w:t>
      </w:r>
      <w:r w:rsidRPr="008B71CB">
        <w:rPr>
          <w:rFonts w:eastAsia="ＭＳ 明朝" w:cs="Times"/>
          <w:szCs w:val="20"/>
          <w:lang w:eastAsia="ja-JP"/>
        </w:rPr>
        <w:t xml:space="preserve"> pointed out that the transmission signal bandwidth of 2SB signal is two times that for 1SB signal in transmitting the same number of bits; 2SB has lower spectral efficiency than 1SB.</w:t>
      </w:r>
    </w:p>
    <w:p w14:paraId="55AD984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[ZTE] reported that 2SB modulation is more tolerant to phase error and CFO, offering relatively more robust demodulation performance, due to its symmetric spectrum structure.</w:t>
      </w:r>
    </w:p>
    <w:p w14:paraId="7FB864A9"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szCs w:val="20"/>
          <w:lang w:eastAsia="ja-JP"/>
        </w:rPr>
        <w:t>[QC] [Samsung] reported that Tx LO re-tuning to different frequency points may require additional LO retuning/stabilization time and/or power, especially when frequent change is needed.</w:t>
      </w:r>
    </w:p>
    <w:p w14:paraId="5FFAAB6B" w14:textId="77777777" w:rsidR="00534F21" w:rsidRPr="008B71CB" w:rsidRDefault="00534F21" w:rsidP="008B71CB">
      <w:pPr>
        <w:numPr>
          <w:ilvl w:val="1"/>
          <w:numId w:val="37"/>
        </w:numPr>
        <w:ind w:left="1600"/>
        <w:rPr>
          <w:rFonts w:eastAsia="ＭＳ 明朝" w:cs="Times"/>
          <w:szCs w:val="20"/>
          <w:lang w:eastAsia="ja-JP"/>
        </w:rPr>
      </w:pPr>
      <w:r w:rsidRPr="008B71CB">
        <w:rPr>
          <w:rFonts w:eastAsia="ＭＳ 明朝" w:cs="Times"/>
          <w:color w:val="FF0000"/>
          <w:szCs w:val="20"/>
          <w:lang w:eastAsia="ja-JP"/>
        </w:rPr>
        <w:t>[E//</w:t>
      </w:r>
      <w:proofErr w:type="gramStart"/>
      <w:r w:rsidRPr="008B71CB">
        <w:rPr>
          <w:rFonts w:eastAsia="ＭＳ 明朝" w:cs="Times"/>
          <w:color w:val="FF0000"/>
          <w:szCs w:val="20"/>
          <w:lang w:eastAsia="ja-JP"/>
        </w:rPr>
        <w:t>/]</w:t>
      </w:r>
      <w:r w:rsidRPr="008B71CB">
        <w:rPr>
          <w:rFonts w:cs="Times"/>
          <w:color w:val="FF0000"/>
          <w:szCs w:val="20"/>
        </w:rPr>
        <w:t>[</w:t>
      </w:r>
      <w:proofErr w:type="gramEnd"/>
      <w:r w:rsidRPr="008B71CB">
        <w:rPr>
          <w:rFonts w:cs="Times"/>
          <w:color w:val="FF0000"/>
          <w:szCs w:val="20"/>
        </w:rPr>
        <w:t>IITK][QC][Samsung]</w:t>
      </w:r>
      <w:r w:rsidRPr="008B71CB">
        <w:rPr>
          <w:rFonts w:eastAsia="ＭＳ 明朝" w:cs="Times"/>
          <w:color w:val="FF0000"/>
          <w:szCs w:val="20"/>
          <w:lang w:eastAsia="ja-JP"/>
        </w:rPr>
        <w:t xml:space="preserve"> reported that</w:t>
      </w:r>
      <w:r w:rsidRPr="008B71CB">
        <w:rPr>
          <w:rFonts w:cs="Times"/>
          <w:color w:val="FF0000"/>
          <w:szCs w:val="20"/>
          <w:lang w:eastAsia="ja-JP"/>
        </w:rPr>
        <w:t xml:space="preserve"> </w:t>
      </w:r>
      <w:r w:rsidRPr="008B71CB">
        <w:rPr>
          <w:rFonts w:cs="Times"/>
          <w:color w:val="FF0000"/>
          <w:szCs w:val="20"/>
        </w:rPr>
        <w:t>2</w:t>
      </w:r>
      <w:r w:rsidRPr="008B71CB">
        <w:rPr>
          <w:rFonts w:cs="Times"/>
          <w:color w:val="FF0000"/>
          <w:szCs w:val="20"/>
          <w:lang w:eastAsia="ja-JP"/>
        </w:rPr>
        <w:t xml:space="preserve">SB is simpler to </w:t>
      </w:r>
      <w:r w:rsidRPr="008B71CB">
        <w:rPr>
          <w:rFonts w:cs="Times"/>
          <w:color w:val="FF0000"/>
          <w:szCs w:val="20"/>
        </w:rPr>
        <w:t>implement/</w:t>
      </w:r>
      <w:r w:rsidRPr="008B71CB">
        <w:rPr>
          <w:rFonts w:cs="Times"/>
          <w:color w:val="FF0000"/>
          <w:szCs w:val="20"/>
          <w:lang w:eastAsia="ja-JP"/>
        </w:rPr>
        <w:t>demodulate, yet requires larger bandwidth</w:t>
      </w:r>
      <w:r w:rsidRPr="008B71CB">
        <w:rPr>
          <w:rFonts w:cs="Times"/>
          <w:color w:val="FF0000"/>
          <w:szCs w:val="20"/>
        </w:rPr>
        <w:t xml:space="preserve"> resulting lower spectral efficiency compared to 1SB.</w:t>
      </w:r>
    </w:p>
    <w:p w14:paraId="2E8F03CF" w14:textId="77777777" w:rsidR="00534F21" w:rsidRPr="008B71CB" w:rsidRDefault="00534F21" w:rsidP="008B71CB">
      <w:pPr>
        <w:numPr>
          <w:ilvl w:val="1"/>
          <w:numId w:val="37"/>
        </w:numPr>
        <w:ind w:left="1600"/>
        <w:rPr>
          <w:rFonts w:eastAsia="ＭＳ 明朝" w:cs="Times"/>
          <w:color w:val="FF0000"/>
          <w:szCs w:val="20"/>
          <w:lang w:eastAsia="ja-JP"/>
        </w:rPr>
      </w:pPr>
      <w:r w:rsidRPr="008B71CB">
        <w:rPr>
          <w:rFonts w:cs="Times"/>
          <w:color w:val="FF0000"/>
          <w:szCs w:val="20"/>
        </w:rPr>
        <w:t>[Apple] reported that 2SB transmission provides optimal balance between implementation complexity and spectral efficiency</w:t>
      </w:r>
    </w:p>
    <w:p w14:paraId="162BBC2E" w14:textId="6D0E1B80" w:rsidR="00534F21" w:rsidRDefault="0055722B" w:rsidP="008B71CB">
      <w:pPr>
        <w:ind w:left="1440" w:hanging="1440"/>
        <w:rPr>
          <w:rFonts w:eastAsia="ＭＳ 明朝" w:cs="Times"/>
          <w:szCs w:val="20"/>
          <w:lang w:eastAsia="ja-JP"/>
        </w:rPr>
      </w:pPr>
      <w:r>
        <w:rPr>
          <w:rFonts w:eastAsia="ＭＳ 明朝" w:cs="Times" w:hint="eastAsia"/>
          <w:szCs w:val="20"/>
          <w:lang w:eastAsia="ja-JP"/>
        </w:rPr>
        <w:t>---</w:t>
      </w:r>
    </w:p>
    <w:p w14:paraId="6A306569" w14:textId="77777777" w:rsidR="0055722B" w:rsidRPr="008B71CB" w:rsidRDefault="0055722B" w:rsidP="008B71CB">
      <w:pPr>
        <w:ind w:left="1440" w:hanging="1440"/>
        <w:rPr>
          <w:rFonts w:eastAsia="ＭＳ 明朝" w:cs="Times"/>
          <w:szCs w:val="20"/>
          <w:lang w:eastAsia="ja-JP"/>
        </w:rPr>
      </w:pPr>
    </w:p>
    <w:p w14:paraId="5C27CF09" w14:textId="06BF6AA9" w:rsidR="00534F21" w:rsidRPr="008B71CB" w:rsidRDefault="00534F21" w:rsidP="008B71CB">
      <w:pPr>
        <w:ind w:left="1440" w:hanging="1440"/>
        <w:rPr>
          <w:rFonts w:eastAsia="ＭＳ 明朝" w:cs="Times"/>
          <w:szCs w:val="20"/>
          <w:lang w:eastAsia="ja-JP"/>
        </w:rPr>
      </w:pPr>
      <w:r w:rsidRPr="008B71CB">
        <w:rPr>
          <w:rFonts w:eastAsia="ＭＳ 明朝" w:cs="Times"/>
          <w:szCs w:val="20"/>
          <w:highlight w:val="green"/>
          <w:lang w:eastAsia="ja-JP"/>
        </w:rPr>
        <w:t>Agreement:</w:t>
      </w:r>
    </w:p>
    <w:p w14:paraId="37B7BF77" w14:textId="77777777"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Theme="minorEastAsia" w:hAnsi="Times" w:cs="Times"/>
          <w:sz w:val="20"/>
          <w:lang w:eastAsia="ko-KR"/>
        </w:rPr>
        <w:t>Capture following companies’ observations on small frequency shift for active devices.</w:t>
      </w:r>
    </w:p>
    <w:p w14:paraId="1271C9F9" w14:textId="2FDF2B31" w:rsidR="00534F21" w:rsidRPr="008B71CB" w:rsidRDefault="00534F21" w:rsidP="008B71CB">
      <w:pPr>
        <w:pStyle w:val="bulletlevel1"/>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1F38FA2B" w14:textId="77777777" w:rsidR="00534F21" w:rsidRPr="008B71CB" w:rsidRDefault="00534F21" w:rsidP="008B71CB">
      <w:pPr>
        <w:pStyle w:val="bulletlevel1"/>
        <w:numPr>
          <w:ilvl w:val="0"/>
          <w:numId w:val="0"/>
        </w:numPr>
        <w:spacing w:before="0" w:after="0"/>
        <w:rPr>
          <w:rFonts w:ascii="Times" w:eastAsiaTheme="minorEastAsia" w:hAnsi="Times" w:cs="Times"/>
          <w:color w:val="000000" w:themeColor="text1"/>
          <w:sz w:val="20"/>
          <w:lang w:eastAsia="ko-KR"/>
        </w:rPr>
      </w:pPr>
      <w:r w:rsidRPr="008B71CB">
        <w:rPr>
          <w:rFonts w:ascii="Times" w:eastAsiaTheme="minorEastAsia" w:hAnsi="Times" w:cs="Times"/>
          <w:sz w:val="20"/>
          <w:lang w:eastAsia="ko-KR"/>
        </w:rPr>
        <w:t>Multiple sources have provided views on sinewave based SFS for Rel-20 in aspects including implementation, LO tu</w:t>
      </w:r>
      <w:r w:rsidRPr="008B71CB">
        <w:rPr>
          <w:rFonts w:ascii="Times" w:eastAsiaTheme="minorEastAsia" w:hAnsi="Times" w:cs="Times"/>
          <w:color w:val="000000" w:themeColor="text1"/>
          <w:sz w:val="20"/>
          <w:lang w:eastAsia="ko-KR"/>
        </w:rPr>
        <w:t xml:space="preserve">ning, relation to 1SB with SFS, etc. </w:t>
      </w:r>
    </w:p>
    <w:p w14:paraId="67E21777"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 xml:space="preserve">[vivo] reported that, </w:t>
      </w:r>
      <w:r w:rsidRPr="008B71CB">
        <w:rPr>
          <w:rFonts w:ascii="Times" w:eastAsia="DengXian" w:hAnsi="Times" w:cs="Times"/>
          <w:color w:val="000000" w:themeColor="text1"/>
          <w:sz w:val="20"/>
          <w:lang w:eastAsia="zh-CN"/>
        </w:rPr>
        <w:t>for “2SB without SFS” and “1SB with SFS”</w:t>
      </w:r>
      <w:r w:rsidRPr="008B71CB">
        <w:rPr>
          <w:rFonts w:ascii="Times" w:hAnsi="Times" w:cs="Times"/>
          <w:color w:val="000000" w:themeColor="text1"/>
          <w:sz w:val="20"/>
        </w:rPr>
        <w:t xml:space="preserve">, whether to have SFS or not is an implementation issue and </w:t>
      </w:r>
      <w:r w:rsidRPr="008B71CB">
        <w:rPr>
          <w:rFonts w:ascii="Times" w:eastAsia="DengXian" w:hAnsi="Times" w:cs="Times"/>
          <w:color w:val="000000" w:themeColor="text1"/>
          <w:sz w:val="20"/>
          <w:lang w:val="en-GB"/>
        </w:rPr>
        <w:t>2SB with SFS</w:t>
      </w:r>
      <w:r w:rsidRPr="008B71CB">
        <w:rPr>
          <w:rFonts w:ascii="Times" w:eastAsiaTheme="minorEastAsia" w:hAnsi="Times" w:cs="Times"/>
          <w:color w:val="000000" w:themeColor="text1"/>
          <w:sz w:val="20"/>
          <w:lang w:val="en-GB"/>
        </w:rPr>
        <w:t xml:space="preserve"> has the worst</w:t>
      </w:r>
      <w:r w:rsidRPr="008B71CB">
        <w:rPr>
          <w:rFonts w:ascii="Times" w:eastAsia="DengXian" w:hAnsi="Times" w:cs="Times"/>
          <w:color w:val="000000" w:themeColor="text1"/>
          <w:sz w:val="20"/>
          <w:lang w:val="en-GB"/>
        </w:rPr>
        <w:t xml:space="preserve"> spectrum efficiency.</w:t>
      </w:r>
    </w:p>
    <w:p w14:paraId="67AB13E2"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Spredtrum</w:t>
      </w:r>
      <w:proofErr w:type="spellEnd"/>
      <w:r w:rsidRPr="008B71CB">
        <w:rPr>
          <w:rFonts w:ascii="Times" w:hAnsi="Times" w:cs="Times"/>
          <w:color w:val="000000" w:themeColor="text1"/>
          <w:sz w:val="20"/>
        </w:rPr>
        <w:t>] reported that SFS followed by up-conversion is more friendly for low complexity and cost devices since it does not need frequent retuning.</w:t>
      </w:r>
    </w:p>
    <w:p w14:paraId="2926B545"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[QC] reported that sinewave-based SFS allows device LO tuning to common carrier frequency, whereas devices without sinewave-based SFS should tune to device-specific carrier frequency.</w:t>
      </w:r>
    </w:p>
    <w:p w14:paraId="4D04EEAF"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[DCM] reported that 2SB without SFS is feasible.</w:t>
      </w:r>
    </w:p>
    <w:p w14:paraId="51458883"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[Xiaomi] Replacing target frequency fc with (fc-</w:t>
      </w:r>
      <w:proofErr w:type="spellStart"/>
      <w:r w:rsidRPr="008B71CB">
        <w:rPr>
          <w:rFonts w:ascii="Times" w:hAnsi="Times" w:cs="Times"/>
          <w:color w:val="000000" w:themeColor="text1"/>
          <w:sz w:val="20"/>
        </w:rPr>
        <w:t>fSFS</w:t>
      </w:r>
      <w:proofErr w:type="spellEnd"/>
      <w:r w:rsidRPr="008B71CB">
        <w:rPr>
          <w:rFonts w:ascii="Times" w:hAnsi="Times" w:cs="Times"/>
          <w:color w:val="000000" w:themeColor="text1"/>
          <w:sz w:val="20"/>
        </w:rPr>
        <w:t>) in (1SB RF signal without SFS) can generate almost same 1SB RF signal as (1SB RF signal with SFS) but requires lower implementation complexity.</w:t>
      </w:r>
    </w:p>
    <w:p w14:paraId="7392FABB"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w:t>
      </w:r>
      <w:proofErr w:type="spellStart"/>
      <w:r w:rsidRPr="008B71CB">
        <w:rPr>
          <w:rFonts w:ascii="Times" w:hAnsi="Times" w:cs="Times"/>
          <w:color w:val="000000" w:themeColor="text1"/>
          <w:sz w:val="20"/>
        </w:rPr>
        <w:t>ASUSTek</w:t>
      </w:r>
      <w:proofErr w:type="spellEnd"/>
      <w:r w:rsidRPr="008B71CB">
        <w:rPr>
          <w:rFonts w:ascii="Times" w:hAnsi="Times" w:cs="Times"/>
          <w:color w:val="000000" w:themeColor="text1"/>
          <w:sz w:val="20"/>
        </w:rPr>
        <w:t>] reported that the reference frequency can be commonly provided to all targeted A-IoT active devices, e.g., via broadcast information or paging-like R2D message. The small frequency shift can be provided by D2R scheduling information in corresponding R2D transmission.</w:t>
      </w:r>
    </w:p>
    <w:p w14:paraId="68A9BC69"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[Samsung] reported that supporting SFS (especially Rel-20 SFS) may introduce additional signal processing blocks beyond LO re-tuning, potentially increasing device-side complexity. Based on it, we state that, in Rel-20, D2R FDMA is supported only by adjusting the LO frequency (i.e., LO re-tuning).</w:t>
      </w:r>
    </w:p>
    <w:p w14:paraId="52ADF850"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lastRenderedPageBreak/>
        <w:t>[NEC] reported that the SFS operation for Rel-19 device is not required for device 2b and C, since the baseband signal can be directly adjusted to the intended frequency by up-conversion.</w:t>
      </w:r>
    </w:p>
    <w:p w14:paraId="771BEBAD" w14:textId="77777777" w:rsidR="00534F21" w:rsidRPr="008B71CB" w:rsidRDefault="00534F21" w:rsidP="008B71CB">
      <w:pPr>
        <w:pStyle w:val="bulletlevel1"/>
        <w:spacing w:before="0" w:after="0"/>
        <w:rPr>
          <w:rFonts w:ascii="Times" w:hAnsi="Times" w:cs="Times"/>
          <w:color w:val="000000" w:themeColor="text1"/>
          <w:sz w:val="20"/>
        </w:rPr>
      </w:pPr>
      <w:r w:rsidRPr="008B71CB">
        <w:rPr>
          <w:rFonts w:ascii="Times" w:hAnsi="Times" w:cs="Times"/>
          <w:color w:val="000000" w:themeColor="text1"/>
          <w:sz w:val="20"/>
        </w:rPr>
        <w:t>[LGE] reported that sinewave based SFS is more feasible than without SFS because without SFS method requires frequency retuning and may experience increased CFO.</w:t>
      </w:r>
    </w:p>
    <w:p w14:paraId="51013E16" w14:textId="79AAEA00" w:rsidR="00534F21" w:rsidRPr="008B71CB" w:rsidRDefault="00534F21"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3C1C439E" w14:textId="77777777" w:rsidR="00534F21" w:rsidRPr="008B71CB" w:rsidRDefault="00534F21" w:rsidP="008B71CB">
      <w:pPr>
        <w:ind w:left="1440" w:hanging="1440"/>
        <w:rPr>
          <w:rFonts w:eastAsia="ＭＳ 明朝" w:cs="Times"/>
          <w:szCs w:val="20"/>
          <w:lang w:eastAsia="ja-JP"/>
        </w:rPr>
      </w:pPr>
    </w:p>
    <w:p w14:paraId="4E415E57" w14:textId="1E65A75A" w:rsidR="00EE3109" w:rsidRPr="008B71CB" w:rsidRDefault="00BF2A19" w:rsidP="008B71CB">
      <w:pPr>
        <w:rPr>
          <w:rFonts w:eastAsia="ＭＳ 明朝" w:cs="Times"/>
          <w:szCs w:val="20"/>
          <w:lang w:eastAsia="ja-JP"/>
        </w:rPr>
      </w:pPr>
      <w:r w:rsidRPr="008B71CB">
        <w:rPr>
          <w:rFonts w:eastAsia="ＭＳ 明朝" w:cs="Times"/>
          <w:szCs w:val="20"/>
          <w:highlight w:val="green"/>
          <w:lang w:eastAsia="ja-JP"/>
        </w:rPr>
        <w:t>Agreement:</w:t>
      </w:r>
    </w:p>
    <w:p w14:paraId="23F83BCC" w14:textId="35D534E9" w:rsidR="00BF2A19" w:rsidRPr="008B71CB" w:rsidRDefault="00BF2A19" w:rsidP="008B71CB">
      <w:pPr>
        <w:pStyle w:val="afe"/>
        <w:numPr>
          <w:ilvl w:val="0"/>
          <w:numId w:val="40"/>
        </w:numPr>
        <w:ind w:leftChars="0"/>
        <w:rPr>
          <w:rFonts w:eastAsia="ＭＳ 明朝" w:cs="Times"/>
          <w:szCs w:val="20"/>
          <w:lang w:eastAsia="ja-JP"/>
        </w:rPr>
      </w:pPr>
      <w:r w:rsidRPr="008B71CB">
        <w:rPr>
          <w:rFonts w:eastAsia="ＭＳ 明朝" w:cs="Times"/>
          <w:szCs w:val="20"/>
          <w:lang w:eastAsia="ja-JP"/>
        </w:rPr>
        <w:t>Gold sequence is used for D2R scrambling.</w:t>
      </w:r>
    </w:p>
    <w:p w14:paraId="7CA98826" w14:textId="77777777" w:rsidR="00BF2A19" w:rsidRPr="008B71CB" w:rsidRDefault="00BF2A19" w:rsidP="008B71CB">
      <w:pPr>
        <w:pStyle w:val="bulletlevel2"/>
        <w:numPr>
          <w:ilvl w:val="0"/>
          <w:numId w:val="40"/>
        </w:numPr>
        <w:spacing w:before="0" w:after="0"/>
        <w:rPr>
          <w:rFonts w:ascii="Times" w:hAnsi="Times" w:cs="Times"/>
          <w:sz w:val="20"/>
        </w:rPr>
      </w:pPr>
      <w:r w:rsidRPr="008B71CB">
        <w:rPr>
          <w:rFonts w:ascii="Times" w:hAnsi="Times" w:cs="Times"/>
          <w:sz w:val="20"/>
        </w:rPr>
        <w:t>Capture following companies’ views on D2R scrambling sequence type.</w:t>
      </w:r>
    </w:p>
    <w:p w14:paraId="0E3B350E" w14:textId="38D8B5C6"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w:t>
      </w:r>
    </w:p>
    <w:p w14:paraId="0ED919EF" w14:textId="77777777" w:rsidR="00BF2A19" w:rsidRPr="008B71CB" w:rsidRDefault="00BF2A19"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Type:</w:t>
      </w:r>
    </w:p>
    <w:p w14:paraId="39C4B0AE" w14:textId="2FCF5C60" w:rsidR="00BF2A19" w:rsidRPr="008B71CB" w:rsidRDefault="00BF2A19"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w:t>
      </w:r>
      <w:r w:rsidRPr="008B71CB">
        <w:rPr>
          <w:rFonts w:ascii="Times" w:hAnsi="Times" w:cs="Times"/>
          <w:sz w:val="20"/>
        </w:rPr>
        <w:t xml:space="preserve"> support </w:t>
      </w:r>
      <w:proofErr w:type="gramStart"/>
      <w:r w:rsidRPr="008B71CB">
        <w:rPr>
          <w:rFonts w:ascii="Times" w:hAnsi="Times" w:cs="Times"/>
          <w:sz w:val="20"/>
        </w:rPr>
        <w:t>Gold</w:t>
      </w:r>
      <w:proofErr w:type="gramEnd"/>
      <w:r w:rsidRPr="008B71CB">
        <w:rPr>
          <w:rFonts w:ascii="Times" w:hAnsi="Times" w:cs="Times"/>
          <w:sz w:val="20"/>
        </w:rPr>
        <w:t xml:space="preserve"> sequence for PDRCH scrambling due to its good pseudo-random properties, better cross-correlation characteristics compared to m-sequences, and the benefit of reusing existing NR/LTE designs. Companies </w:t>
      </w:r>
    </w:p>
    <w:p w14:paraId="49BAC84B"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[OPPO], [Nokia], [vivo], [ZTE], [QC], and [HW] propose using (length-31) Gold sequence as in NR/LTE.</w:t>
      </w:r>
    </w:p>
    <w:p w14:paraId="1DA2D138"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[CATT] proposes that scrambling sequence can be pseudo-random sequence, e.g., </w:t>
      </w:r>
      <w:proofErr w:type="gramStart"/>
      <w:r w:rsidRPr="008B71CB">
        <w:rPr>
          <w:rFonts w:ascii="Times" w:hAnsi="Times" w:cs="Times"/>
          <w:sz w:val="20"/>
        </w:rPr>
        <w:t>Gold</w:t>
      </w:r>
      <w:proofErr w:type="gramEnd"/>
      <w:r w:rsidRPr="008B71CB">
        <w:rPr>
          <w:rFonts w:ascii="Times" w:hAnsi="Times" w:cs="Times"/>
          <w:sz w:val="20"/>
        </w:rPr>
        <w:t xml:space="preserve"> sequence.</w:t>
      </w:r>
    </w:p>
    <w:p w14:paraId="0A41215F" w14:textId="77777777" w:rsidR="00BF2A19" w:rsidRPr="008B71CB" w:rsidRDefault="00BF2A19" w:rsidP="008B71CB">
      <w:pPr>
        <w:pStyle w:val="bulletlevel2"/>
        <w:numPr>
          <w:ilvl w:val="0"/>
          <w:numId w:val="39"/>
        </w:numPr>
        <w:spacing w:before="0" w:after="0"/>
        <w:rPr>
          <w:rFonts w:ascii="Times" w:hAnsi="Times" w:cs="Times"/>
          <w:sz w:val="20"/>
        </w:rPr>
      </w:pPr>
      <w:r w:rsidRPr="008B71CB">
        <w:rPr>
          <w:rFonts w:ascii="Times" w:hAnsi="Times" w:cs="Times"/>
          <w:sz w:val="20"/>
        </w:rPr>
        <w:t xml:space="preserve">[NEC] proposes that </w:t>
      </w:r>
      <w:proofErr w:type="gramStart"/>
      <w:r w:rsidRPr="008B71CB">
        <w:rPr>
          <w:rFonts w:ascii="Times" w:hAnsi="Times" w:cs="Times"/>
          <w:sz w:val="20"/>
        </w:rPr>
        <w:t>Gold</w:t>
      </w:r>
      <w:proofErr w:type="gramEnd"/>
      <w:r w:rsidRPr="008B71CB">
        <w:rPr>
          <w:rFonts w:ascii="Times" w:hAnsi="Times" w:cs="Times"/>
          <w:sz w:val="20"/>
        </w:rPr>
        <w:t xml:space="preserve"> sequence with length shorter than 2^31-1 should be applied, and Nc with smaller value can be equipped with the </w:t>
      </w:r>
      <w:proofErr w:type="gramStart"/>
      <w:r w:rsidRPr="008B71CB">
        <w:rPr>
          <w:rFonts w:ascii="Times" w:hAnsi="Times" w:cs="Times"/>
          <w:sz w:val="20"/>
        </w:rPr>
        <w:t>Gold</w:t>
      </w:r>
      <w:proofErr w:type="gramEnd"/>
      <w:r w:rsidRPr="008B71CB">
        <w:rPr>
          <w:rFonts w:ascii="Times" w:hAnsi="Times" w:cs="Times"/>
          <w:sz w:val="20"/>
        </w:rPr>
        <w:t xml:space="preserve"> sequence to reduce complexity/computation burden of scrambling.</w:t>
      </w:r>
    </w:p>
    <w:p w14:paraId="048F12D7" w14:textId="708060D5" w:rsidR="00BF2A19" w:rsidRPr="008B71CB" w:rsidRDefault="00BF2A19"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D40E374" w14:textId="77777777" w:rsidR="00BF2A19" w:rsidRPr="008B71CB" w:rsidRDefault="00BF2A19" w:rsidP="008B71CB">
      <w:pPr>
        <w:ind w:left="1440" w:hanging="1440"/>
        <w:rPr>
          <w:rFonts w:eastAsia="ＭＳ 明朝" w:cs="Times"/>
          <w:szCs w:val="20"/>
          <w:lang w:eastAsia="ja-JP"/>
        </w:rPr>
      </w:pPr>
    </w:p>
    <w:p w14:paraId="26EEB600" w14:textId="298B4B6B"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4BF7EE82"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Capture following companies’ views on D2R scrambling sequence initialization.</w:t>
      </w:r>
    </w:p>
    <w:p w14:paraId="2A3063D8" w14:textId="5CA74275"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0185C30D"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Scrambling Sequence Initialization:</w:t>
      </w:r>
    </w:p>
    <w:p w14:paraId="03988AB1" w14:textId="45867B9E" w:rsidR="005F6424" w:rsidRPr="008B71CB" w:rsidRDefault="005F6424" w:rsidP="008B71CB">
      <w:pPr>
        <w:pStyle w:val="bulletlevel2"/>
        <w:numPr>
          <w:ilvl w:val="0"/>
          <w:numId w:val="0"/>
        </w:numPr>
        <w:spacing w:before="0" w:after="0"/>
        <w:rPr>
          <w:rFonts w:ascii="Times" w:hAnsi="Times" w:cs="Times"/>
          <w:sz w:val="20"/>
        </w:rPr>
      </w:pPr>
      <w:r w:rsidRPr="008B71CB">
        <w:rPr>
          <w:rFonts w:ascii="Times" w:eastAsia="ＭＳ 明朝" w:hAnsi="Times" w:cs="Times"/>
          <w:sz w:val="20"/>
          <w:lang w:eastAsia="ja-JP"/>
        </w:rPr>
        <w:t>Following sources reported</w:t>
      </w:r>
      <w:r w:rsidRPr="008B71CB">
        <w:rPr>
          <w:rFonts w:ascii="Times" w:hAnsi="Times" w:cs="Times"/>
          <w:sz w:val="20"/>
        </w:rPr>
        <w:t xml:space="preserve"> that the sequence generator should be initialized based on Device ID and Reader/Cell ID, with some also suggesting the inclusion of time-based parame</w:t>
      </w:r>
      <w:r w:rsidRPr="008B71CB">
        <w:rPr>
          <w:rFonts w:ascii="Times" w:hAnsi="Times" w:cs="Times"/>
          <w:color w:val="000000" w:themeColor="text1"/>
          <w:sz w:val="20"/>
        </w:rPr>
        <w:t xml:space="preserve">ters (e.g., SFN, parameter which varies based on periodic R2D signal or parameter signaled by control information). </w:t>
      </w:r>
    </w:p>
    <w:p w14:paraId="0E0D47E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[CATT][ZTE] proposes that the scrambling sequence generator can be initialized with the device ID and/or the reader ID.</w:t>
      </w:r>
    </w:p>
    <w:p w14:paraId="2E8D00BC"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[Nokia][vivo][LG] proposes initializing the scrambling sequence generator with a value which depends on reader identity, device identity and/or time.</w:t>
      </w:r>
    </w:p>
    <w:p w14:paraId="7261F841"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[Apple] proposes supporting scrambling for PDRCH using device-specific scrambling sequences initialized with device ID.</w:t>
      </w:r>
    </w:p>
    <w:p w14:paraId="337DBE5D" w14:textId="77777777" w:rsidR="005F6424" w:rsidRPr="008B71CB" w:rsidRDefault="005F6424" w:rsidP="008B71CB">
      <w:pPr>
        <w:pStyle w:val="bulletlevel2"/>
        <w:numPr>
          <w:ilvl w:val="0"/>
          <w:numId w:val="41"/>
        </w:numPr>
        <w:spacing w:before="0" w:after="0"/>
        <w:rPr>
          <w:rFonts w:ascii="Times" w:hAnsi="Times" w:cs="Times"/>
          <w:sz w:val="20"/>
        </w:rPr>
      </w:pPr>
      <w:r w:rsidRPr="008B71CB">
        <w:rPr>
          <w:rFonts w:ascii="Times" w:hAnsi="Times" w:cs="Times"/>
          <w:sz w:val="20"/>
        </w:rPr>
        <w:t>[Sharp] proposes that for scrambling of PDRCH, the scrambling sequence initialization is controlled by the Reader, e.g., on a per-higher-layer-session basis.</w:t>
      </w:r>
    </w:p>
    <w:p w14:paraId="23714885" w14:textId="0D7BB22A"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6BAB4960" w14:textId="77777777" w:rsidR="005F6424" w:rsidRPr="008B71CB" w:rsidRDefault="005F6424" w:rsidP="008B71CB">
      <w:pPr>
        <w:ind w:left="1440" w:hanging="1440"/>
        <w:rPr>
          <w:rFonts w:eastAsia="ＭＳ 明朝" w:cs="Times"/>
          <w:szCs w:val="20"/>
          <w:lang w:eastAsia="ja-JP"/>
        </w:rPr>
      </w:pPr>
    </w:p>
    <w:p w14:paraId="76D7ACED" w14:textId="64C59882" w:rsidR="005F6424" w:rsidRPr="008B71CB" w:rsidRDefault="005F6424" w:rsidP="008B71CB">
      <w:pPr>
        <w:ind w:left="1440" w:hanging="1440"/>
        <w:rPr>
          <w:rFonts w:eastAsia="ＭＳ 明朝" w:cs="Times"/>
          <w:szCs w:val="20"/>
          <w:lang w:eastAsia="ja-JP"/>
        </w:rPr>
      </w:pPr>
      <w:r w:rsidRPr="008B71CB">
        <w:rPr>
          <w:rFonts w:eastAsia="ＭＳ 明朝" w:cs="Times"/>
          <w:szCs w:val="20"/>
          <w:highlight w:val="green"/>
          <w:lang w:eastAsia="ja-JP"/>
        </w:rPr>
        <w:t>Agreement</w:t>
      </w:r>
      <w:r w:rsidRPr="008B71CB">
        <w:rPr>
          <w:rFonts w:eastAsia="ＭＳ 明朝" w:cs="Times"/>
          <w:szCs w:val="20"/>
          <w:lang w:eastAsia="ja-JP"/>
        </w:rPr>
        <w:t>:</w:t>
      </w:r>
    </w:p>
    <w:p w14:paraId="61F39C27" w14:textId="77777777"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hAnsi="Times" w:cs="Times"/>
          <w:sz w:val="20"/>
        </w:rPr>
        <w:t xml:space="preserve">Capture following companies’ views on D2R scrambling sequence application to </w:t>
      </w:r>
      <w:proofErr w:type="spellStart"/>
      <w:r w:rsidRPr="008B71CB">
        <w:rPr>
          <w:rFonts w:ascii="Times" w:hAnsi="Times" w:cs="Times"/>
          <w:sz w:val="20"/>
        </w:rPr>
        <w:t>midamble</w:t>
      </w:r>
      <w:proofErr w:type="spellEnd"/>
      <w:r w:rsidRPr="008B71CB">
        <w:rPr>
          <w:rFonts w:ascii="Times" w:hAnsi="Times" w:cs="Times"/>
          <w:sz w:val="20"/>
        </w:rPr>
        <w:t>.</w:t>
      </w:r>
    </w:p>
    <w:p w14:paraId="26B23DB7" w14:textId="689E913C" w:rsidR="005F6424" w:rsidRPr="008B71CB" w:rsidRDefault="005F6424" w:rsidP="008B71CB">
      <w:pPr>
        <w:pStyle w:val="bulletlevel2"/>
        <w:numPr>
          <w:ilvl w:val="0"/>
          <w:numId w:val="0"/>
        </w:numPr>
        <w:spacing w:before="0" w:after="0"/>
        <w:rPr>
          <w:rFonts w:ascii="Times" w:eastAsia="ＭＳ 明朝" w:hAnsi="Times" w:cs="Times"/>
          <w:sz w:val="20"/>
          <w:lang w:eastAsia="ja-JP"/>
        </w:rPr>
      </w:pPr>
      <w:r w:rsidRPr="008B71CB">
        <w:rPr>
          <w:rFonts w:ascii="Times" w:eastAsia="ＭＳ 明朝" w:hAnsi="Times" w:cs="Times"/>
          <w:sz w:val="20"/>
          <w:lang w:eastAsia="ja-JP"/>
        </w:rPr>
        <w:t>---</w:t>
      </w:r>
    </w:p>
    <w:p w14:paraId="59BA6CB1" w14:textId="77777777" w:rsidR="005F6424" w:rsidRPr="008B71CB" w:rsidRDefault="005F6424" w:rsidP="008B71CB">
      <w:pPr>
        <w:pStyle w:val="bulletlevel2"/>
        <w:numPr>
          <w:ilvl w:val="0"/>
          <w:numId w:val="0"/>
        </w:numPr>
        <w:spacing w:before="0" w:after="0"/>
        <w:rPr>
          <w:rFonts w:ascii="Times" w:hAnsi="Times" w:cs="Times"/>
          <w:b/>
          <w:bCs/>
          <w:sz w:val="20"/>
        </w:rPr>
      </w:pPr>
      <w:r w:rsidRPr="008B71CB">
        <w:rPr>
          <w:rFonts w:ascii="Times" w:hAnsi="Times" w:cs="Times"/>
          <w:b/>
          <w:bCs/>
          <w:sz w:val="20"/>
        </w:rPr>
        <w:t xml:space="preserve">Scrambling application to </w:t>
      </w:r>
      <w:proofErr w:type="spellStart"/>
      <w:r w:rsidRPr="008B71CB">
        <w:rPr>
          <w:rFonts w:ascii="Times" w:hAnsi="Times" w:cs="Times"/>
          <w:b/>
          <w:bCs/>
          <w:sz w:val="20"/>
        </w:rPr>
        <w:t>midamble</w:t>
      </w:r>
      <w:proofErr w:type="spellEnd"/>
      <w:r w:rsidRPr="008B71CB">
        <w:rPr>
          <w:rFonts w:ascii="Times" w:hAnsi="Times" w:cs="Times"/>
          <w:b/>
          <w:bCs/>
          <w:sz w:val="20"/>
        </w:rPr>
        <w:t>:</w:t>
      </w:r>
    </w:p>
    <w:p w14:paraId="5FE8AB0D" w14:textId="653FDA2F" w:rsidR="005F6424" w:rsidRPr="008B71CB" w:rsidRDefault="005F6424" w:rsidP="008B71CB">
      <w:pPr>
        <w:pStyle w:val="bulletlevel2"/>
        <w:numPr>
          <w:ilvl w:val="0"/>
          <w:numId w:val="0"/>
        </w:numPr>
        <w:spacing w:before="0" w:after="0"/>
        <w:rPr>
          <w:rFonts w:ascii="Times" w:hAnsi="Times" w:cs="Times"/>
          <w:sz w:val="20"/>
        </w:rPr>
      </w:pPr>
      <w:r w:rsidRPr="008B71CB">
        <w:rPr>
          <w:rFonts w:ascii="Times" w:hAnsi="Times" w:cs="Times"/>
          <w:sz w:val="20"/>
        </w:rPr>
        <w:t xml:space="preserve">Companies provided views on whether to apply scrambling sequence to </w:t>
      </w:r>
      <w:proofErr w:type="spellStart"/>
      <w:r w:rsidRPr="008B71CB">
        <w:rPr>
          <w:rFonts w:ascii="Times" w:hAnsi="Times" w:cs="Times"/>
          <w:sz w:val="20"/>
        </w:rPr>
        <w:t>midamble</w:t>
      </w:r>
      <w:proofErr w:type="spellEnd"/>
      <w:r w:rsidRPr="008B71CB">
        <w:rPr>
          <w:rFonts w:ascii="Times" w:hAnsi="Times" w:cs="Times"/>
          <w:sz w:val="20"/>
        </w:rPr>
        <w:t xml:space="preserve">. </w:t>
      </w:r>
      <w:r w:rsidR="008B71CB" w:rsidRPr="008B71CB">
        <w:rPr>
          <w:rFonts w:ascii="Times" w:eastAsia="ＭＳ 明朝" w:hAnsi="Times" w:cs="Times"/>
          <w:sz w:val="20"/>
          <w:lang w:eastAsia="ja-JP"/>
        </w:rPr>
        <w:t>S</w:t>
      </w:r>
      <w:r w:rsidRPr="008B71CB">
        <w:rPr>
          <w:rFonts w:ascii="Times" w:hAnsi="Times" w:cs="Times"/>
          <w:sz w:val="20"/>
        </w:rPr>
        <w:t>ources</w:t>
      </w:r>
      <w:r w:rsidR="008B71CB" w:rsidRPr="008B71CB">
        <w:rPr>
          <w:rFonts w:ascii="Times" w:eastAsia="ＭＳ 明朝" w:hAnsi="Times" w:cs="Times"/>
          <w:sz w:val="20"/>
          <w:lang w:eastAsia="ja-JP"/>
        </w:rPr>
        <w:t xml:space="preserve"> </w:t>
      </w:r>
      <w:r w:rsidR="008B71CB" w:rsidRPr="008B71CB">
        <w:rPr>
          <w:rFonts w:ascii="Times" w:hAnsi="Times" w:cs="Times"/>
          <w:sz w:val="20"/>
        </w:rPr>
        <w:t>[HW], [OPPO], [vivo], [ZTE] and [QC]</w:t>
      </w:r>
      <w:r w:rsidRPr="008B71CB">
        <w:rPr>
          <w:rFonts w:ascii="Times" w:hAnsi="Times" w:cs="Times"/>
          <w:sz w:val="20"/>
        </w:rPr>
        <w:t xml:space="preserve"> suggested not to apply scrambling sequence since it could degrade its correlation property which may be needed for timing estimation and/or frequency offset estimation. One source </w:t>
      </w:r>
      <w:r w:rsidR="008B71CB" w:rsidRPr="008B71CB">
        <w:rPr>
          <w:rFonts w:ascii="Times" w:hAnsi="Times" w:cs="Times"/>
          <w:sz w:val="20"/>
        </w:rPr>
        <w:t xml:space="preserve">[CATT] </w:t>
      </w:r>
      <w:r w:rsidRPr="008B71CB">
        <w:rPr>
          <w:rFonts w:ascii="Times" w:hAnsi="Times" w:cs="Times"/>
          <w:sz w:val="20"/>
        </w:rPr>
        <w:t>suggested applying scrambling for interference randomization.</w:t>
      </w:r>
    </w:p>
    <w:p w14:paraId="2DDF1349" w14:textId="0D9AD5C9" w:rsidR="005F6424" w:rsidRPr="008B71CB" w:rsidRDefault="005F6424" w:rsidP="008B71CB">
      <w:pPr>
        <w:ind w:left="1440" w:hanging="1440"/>
        <w:rPr>
          <w:rFonts w:eastAsia="ＭＳ 明朝" w:cs="Times"/>
          <w:szCs w:val="20"/>
          <w:lang w:val="en-US" w:eastAsia="ja-JP"/>
        </w:rPr>
      </w:pPr>
      <w:r w:rsidRPr="008B71CB">
        <w:rPr>
          <w:rFonts w:eastAsia="ＭＳ 明朝" w:cs="Times"/>
          <w:szCs w:val="20"/>
          <w:lang w:val="en-US" w:eastAsia="ja-JP"/>
        </w:rPr>
        <w:t>---</w:t>
      </w:r>
    </w:p>
    <w:p w14:paraId="0B382C05" w14:textId="77777777" w:rsidR="005F6424" w:rsidRPr="008B71CB" w:rsidRDefault="005F6424" w:rsidP="008B71CB">
      <w:pPr>
        <w:ind w:left="1440" w:hanging="1440"/>
        <w:rPr>
          <w:rFonts w:eastAsia="ＭＳ 明朝" w:cs="Times"/>
          <w:szCs w:val="20"/>
          <w:lang w:eastAsia="ja-JP"/>
        </w:rPr>
      </w:pPr>
    </w:p>
    <w:p w14:paraId="375CA860" w14:textId="31B6442D" w:rsidR="008B71CB" w:rsidRPr="008B71CB" w:rsidRDefault="008B71CB" w:rsidP="008B71CB">
      <w:pPr>
        <w:rPr>
          <w:rFonts w:eastAsia="ＭＳ 明朝" w:cs="Times"/>
          <w:szCs w:val="20"/>
          <w:lang w:eastAsia="ja-JP"/>
        </w:rPr>
      </w:pPr>
      <w:r w:rsidRPr="008B71CB">
        <w:rPr>
          <w:rFonts w:eastAsia="ＭＳ 明朝" w:cs="Times"/>
          <w:szCs w:val="20"/>
          <w:highlight w:val="green"/>
          <w:lang w:eastAsia="ja-JP"/>
        </w:rPr>
        <w:t>Agreement:</w:t>
      </w:r>
    </w:p>
    <w:p w14:paraId="2AB905A6" w14:textId="4102BF0A" w:rsidR="008B71CB" w:rsidRPr="008B71CB" w:rsidRDefault="008B71CB" w:rsidP="008B71CB">
      <w:pPr>
        <w:rPr>
          <w:rFonts w:eastAsia="ＭＳ 明朝" w:cs="Times"/>
          <w:szCs w:val="20"/>
          <w:lang w:eastAsia="ja-JP"/>
        </w:rPr>
      </w:pPr>
      <w:r w:rsidRPr="008B71CB">
        <w:rPr>
          <w:rFonts w:eastAsia="ＭＳ 明朝" w:cs="Times"/>
          <w:szCs w:val="20"/>
          <w:lang w:eastAsia="ja-JP"/>
        </w:rPr>
        <w:t xml:space="preserve">D2R scrambling is not applied to </w:t>
      </w:r>
      <w:proofErr w:type="spellStart"/>
      <w:r w:rsidRPr="008B71CB">
        <w:rPr>
          <w:rFonts w:eastAsia="ＭＳ 明朝" w:cs="Times"/>
          <w:szCs w:val="20"/>
          <w:lang w:eastAsia="ja-JP"/>
        </w:rPr>
        <w:t>midamble</w:t>
      </w:r>
      <w:proofErr w:type="spellEnd"/>
      <w:r w:rsidRPr="008B71CB">
        <w:rPr>
          <w:rFonts w:eastAsia="ＭＳ 明朝" w:cs="Times"/>
          <w:szCs w:val="20"/>
          <w:lang w:eastAsia="ja-JP"/>
        </w:rPr>
        <w:t>.</w:t>
      </w:r>
    </w:p>
    <w:p w14:paraId="76926190" w14:textId="77777777" w:rsidR="005F6424" w:rsidRDefault="005F6424" w:rsidP="00A64D13">
      <w:pPr>
        <w:ind w:left="1440" w:hanging="1440"/>
        <w:rPr>
          <w:rFonts w:eastAsia="ＭＳ 明朝"/>
          <w:lang w:eastAsia="ja-JP"/>
        </w:rPr>
      </w:pPr>
    </w:p>
    <w:p w14:paraId="2E4112FC" w14:textId="77777777" w:rsidR="006D2E30" w:rsidRPr="00A64D13" w:rsidRDefault="006D2E30" w:rsidP="00A64D13">
      <w:pPr>
        <w:ind w:left="1440" w:hanging="1440"/>
        <w:rPr>
          <w:rFonts w:eastAsia="ＭＳ 明朝"/>
          <w:lang w:eastAsia="ja-JP"/>
        </w:rPr>
      </w:pPr>
    </w:p>
    <w:p w14:paraId="1E1D2E8A" w14:textId="77777777" w:rsidR="00A64D13" w:rsidRDefault="00A64D13" w:rsidP="00A64D13">
      <w:pPr>
        <w:ind w:left="1440" w:hanging="1440"/>
        <w:rPr>
          <w:rFonts w:ascii="Times New Roman" w:eastAsia="ＭＳ 明朝" w:hAnsi="Times New Roman"/>
          <w:lang w:eastAsia="ja-JP"/>
        </w:rPr>
      </w:pPr>
      <w:r w:rsidRPr="009D60E1">
        <w:rPr>
          <w:rFonts w:ascii="Times New Roman" w:eastAsia="Times New Roman" w:hAnsi="Times New Roman"/>
          <w:b/>
          <w:bCs/>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81C9D77" w14:textId="77777777" w:rsidR="00A64D13" w:rsidRPr="00595650" w:rsidRDefault="00A64D13" w:rsidP="00962EC7">
      <w:pPr>
        <w:ind w:left="1440" w:hanging="1440"/>
        <w:rPr>
          <w:rFonts w:eastAsia="ＭＳ 明朝"/>
          <w:szCs w:val="20"/>
          <w:lang w:eastAsia="ja-JP"/>
        </w:rPr>
      </w:pPr>
    </w:p>
    <w:p w14:paraId="1747A78D" w14:textId="0B74CBAB" w:rsidR="009D60E1" w:rsidRPr="00595650" w:rsidRDefault="009D60E1" w:rsidP="00962EC7">
      <w:pPr>
        <w:pStyle w:val="bulletlevel2"/>
        <w:numPr>
          <w:ilvl w:val="0"/>
          <w:numId w:val="0"/>
        </w:numPr>
        <w:spacing w:before="0" w:after="0"/>
        <w:rPr>
          <w:rFonts w:eastAsia="ＭＳ 明朝"/>
          <w:sz w:val="20"/>
          <w:lang w:eastAsia="ja-JP"/>
        </w:rPr>
      </w:pPr>
      <w:r w:rsidRPr="00595650">
        <w:rPr>
          <w:rFonts w:eastAsia="ＭＳ 明朝" w:hint="eastAsia"/>
          <w:sz w:val="20"/>
          <w:highlight w:val="green"/>
          <w:lang w:eastAsia="ja-JP"/>
        </w:rPr>
        <w:t>Agreement</w:t>
      </w:r>
      <w:r w:rsidRPr="00595650">
        <w:rPr>
          <w:sz w:val="20"/>
          <w:highlight w:val="green"/>
        </w:rPr>
        <w:t>:</w:t>
      </w:r>
      <w:r w:rsidRPr="00595650">
        <w:rPr>
          <w:sz w:val="20"/>
        </w:rPr>
        <w:t xml:space="preserve"> </w:t>
      </w:r>
    </w:p>
    <w:p w14:paraId="6CA214C0" w14:textId="622096D7" w:rsidR="009D60E1" w:rsidRPr="00595650" w:rsidRDefault="009D60E1" w:rsidP="00962EC7">
      <w:pPr>
        <w:pStyle w:val="bulletlevel2"/>
        <w:numPr>
          <w:ilvl w:val="0"/>
          <w:numId w:val="0"/>
        </w:numPr>
        <w:spacing w:before="0" w:after="0"/>
        <w:rPr>
          <w:sz w:val="20"/>
        </w:rPr>
      </w:pPr>
      <w:r w:rsidRPr="00595650">
        <w:rPr>
          <w:sz w:val="20"/>
        </w:rPr>
        <w:t>Capture following companies’ views on D2R preamble length.</w:t>
      </w:r>
    </w:p>
    <w:p w14:paraId="44E0E932" w14:textId="69115E64" w:rsidR="009D60E1" w:rsidRPr="00595650" w:rsidRDefault="009D60E1" w:rsidP="00962EC7">
      <w:pPr>
        <w:rPr>
          <w:rFonts w:ascii="Times New Roman" w:eastAsia="ＭＳ 明朝" w:hAnsi="Times New Roman" w:hint="eastAsia"/>
          <w:b/>
          <w:bCs/>
          <w:szCs w:val="20"/>
          <w:lang w:eastAsia="ja-JP"/>
        </w:rPr>
      </w:pPr>
      <w:r w:rsidRPr="00595650">
        <w:rPr>
          <w:rFonts w:ascii="Times New Roman" w:eastAsia="ＭＳ 明朝" w:hAnsi="Times New Roman" w:hint="eastAsia"/>
          <w:b/>
          <w:bCs/>
          <w:szCs w:val="20"/>
          <w:lang w:eastAsia="ja-JP"/>
        </w:rPr>
        <w:t>---</w:t>
      </w:r>
    </w:p>
    <w:p w14:paraId="2102E996" w14:textId="63DA32EF"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Length</w:t>
      </w:r>
    </w:p>
    <w:p w14:paraId="07C7DF4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Multiple sources have provided inputs on preamble length from 31bits up to 511 bits to support larger coverage. Following observations capture the necessities / motivations for longer preamble.</w:t>
      </w:r>
    </w:p>
    <w:p w14:paraId="19CCB08F" w14:textId="5B84B6AD"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lastRenderedPageBreak/>
        <w:t>[Apple] proposed supporting m-sequence preamble with length 31, 63, or 127 chips for BPSK for outdoor scenario.</w:t>
      </w:r>
    </w:p>
    <w:p w14:paraId="5C9E1FA9" w14:textId="0D6104A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[Huawei] propose candidate preamble lengths of {31-bit, 127-bit, 511-bit} corresponding to different coverage levels.</w:t>
      </w:r>
    </w:p>
    <w:p w14:paraId="39317BB3" w14:textId="5DFD6E6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[Xiaomi] proposes additional longer preamble lengths than Rel-19 can be 63 and 127 considering </w:t>
      </w:r>
      <w:r w:rsidRPr="00595650">
        <w:rPr>
          <w:rFonts w:ascii="Times New Roman" w:eastAsia="游明朝" w:hAnsi="Times New Roman" w:hint="eastAsia"/>
          <w:szCs w:val="20"/>
          <w:lang w:eastAsia="ja-JP"/>
        </w:rPr>
        <w:t xml:space="preserve">required </w:t>
      </w:r>
      <w:r w:rsidRPr="00595650">
        <w:rPr>
          <w:rFonts w:ascii="Times New Roman" w:hAnsi="Times New Roman"/>
          <w:szCs w:val="20"/>
        </w:rPr>
        <w:t>SNR performance and sequence overhead.</w:t>
      </w:r>
    </w:p>
    <w:p w14:paraId="3A634BAF" w14:textId="5E80AA5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[IITK] supported a longer preamble sequence for outdoor devices in D2R transmission.</w:t>
      </w:r>
    </w:p>
    <w:p w14:paraId="0E5B4142" w14:textId="0914F99F"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[NEC] proposed that longer sequence or denser interval for preamble/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can be supported when coverage bottleneck is identified using the Rel-19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It was noted that multiple lengths of D2R preamble can be considered for different coverage target.</w:t>
      </w:r>
    </w:p>
    <w:p w14:paraId="5DE33BCB"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However, different sources have slightly different views regarding the maximum length due to its dependency on considered target data rate, presence of </w:t>
      </w:r>
      <w:proofErr w:type="spellStart"/>
      <w:r w:rsidRPr="00595650">
        <w:rPr>
          <w:rFonts w:ascii="Times New Roman" w:hAnsi="Times New Roman"/>
          <w:szCs w:val="20"/>
        </w:rPr>
        <w:t>midamble</w:t>
      </w:r>
      <w:proofErr w:type="spellEnd"/>
      <w:r w:rsidRPr="00595650">
        <w:rPr>
          <w:rFonts w:ascii="Times New Roman" w:hAnsi="Times New Roman"/>
          <w:szCs w:val="20"/>
        </w:rPr>
        <w:t>, modulation type, target functionality, etc. Following observations were reported from companies.</w:t>
      </w:r>
    </w:p>
    <w:p w14:paraId="7179CB23" w14:textId="04B90CF3"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 xml:space="preserve">[CMCC] reported that that </w:t>
      </w:r>
      <w:r w:rsidRPr="00595650">
        <w:rPr>
          <w:rFonts w:ascii="Times New Roman" w:hAnsi="Times New Roman" w:hint="eastAsia"/>
          <w:szCs w:val="20"/>
        </w:rPr>
        <w:t xml:space="preserve">the residual CFO </w:t>
      </w:r>
      <w:r w:rsidRPr="00595650">
        <w:rPr>
          <w:rFonts w:ascii="Times New Roman" w:hAnsi="Times New Roman"/>
          <w:szCs w:val="20"/>
        </w:rPr>
        <w:t xml:space="preserve">of 0.1ppm </w:t>
      </w:r>
      <w:r w:rsidRPr="00595650">
        <w:rPr>
          <w:rFonts w:ascii="Times New Roman" w:hAnsi="Times New Roman" w:hint="eastAsia"/>
          <w:szCs w:val="20"/>
        </w:rPr>
        <w:t xml:space="preserve">can </w:t>
      </w:r>
      <w:r w:rsidRPr="00595650">
        <w:rPr>
          <w:rFonts w:ascii="Times New Roman" w:hAnsi="Times New Roman"/>
          <w:szCs w:val="20"/>
        </w:rPr>
        <w:t xml:space="preserve">be achieved at </w:t>
      </w:r>
      <w:r w:rsidRPr="00595650">
        <w:rPr>
          <w:rFonts w:ascii="Times New Roman" w:hAnsi="Times New Roman" w:hint="eastAsia"/>
          <w:szCs w:val="20"/>
        </w:rPr>
        <w:t xml:space="preserve">SNR </w:t>
      </w:r>
      <w:r w:rsidRPr="00595650">
        <w:rPr>
          <w:rFonts w:ascii="Times New Roman" w:hAnsi="Times New Roman"/>
          <w:szCs w:val="20"/>
        </w:rPr>
        <w:t>around</w:t>
      </w:r>
      <w:r w:rsidRPr="00595650">
        <w:rPr>
          <w:rFonts w:ascii="Times New Roman" w:hAnsi="Times New Roman" w:hint="eastAsia"/>
          <w:szCs w:val="20"/>
        </w:rPr>
        <w:t xml:space="preserve"> 0</w:t>
      </w:r>
      <w:r w:rsidRPr="00595650">
        <w:rPr>
          <w:rFonts w:ascii="Times New Roman" w:hAnsi="Times New Roman"/>
          <w:szCs w:val="20"/>
        </w:rPr>
        <w:t>dB</w:t>
      </w:r>
      <w:r w:rsidRPr="00595650">
        <w:rPr>
          <w:rFonts w:ascii="Times New Roman" w:hAnsi="Times New Roman" w:hint="eastAsia"/>
          <w:szCs w:val="20"/>
        </w:rPr>
        <w:t xml:space="preserve"> </w:t>
      </w:r>
      <w:r w:rsidRPr="00595650">
        <w:rPr>
          <w:rFonts w:ascii="Times New Roman" w:hAnsi="Times New Roman"/>
          <w:szCs w:val="20"/>
        </w:rPr>
        <w:t xml:space="preserve">/ -13.5dB / -12.5dB / -15dB for </w:t>
      </w:r>
      <w:r w:rsidRPr="00595650">
        <w:rPr>
          <w:rFonts w:ascii="Times New Roman" w:hAnsi="Times New Roman" w:hint="eastAsia"/>
          <w:szCs w:val="20"/>
        </w:rPr>
        <w:t>31</w:t>
      </w:r>
      <w:r w:rsidRPr="00595650">
        <w:rPr>
          <w:rFonts w:ascii="Times New Roman" w:hAnsi="Times New Roman"/>
          <w:szCs w:val="20"/>
        </w:rPr>
        <w:t>, 63, 127, &gt;127</w:t>
      </w:r>
      <w:r w:rsidRPr="00595650">
        <w:rPr>
          <w:rFonts w:ascii="Times New Roman" w:hAnsi="Times New Roman" w:hint="eastAsia"/>
          <w:szCs w:val="20"/>
        </w:rPr>
        <w:t>-bit</w:t>
      </w:r>
      <w:r w:rsidRPr="00595650">
        <w:rPr>
          <w:rFonts w:ascii="Times New Roman" w:hAnsi="Times New Roman"/>
          <w:szCs w:val="20"/>
        </w:rPr>
        <w:t xml:space="preserve"> length</w:t>
      </w:r>
      <w:r w:rsidRPr="00595650">
        <w:rPr>
          <w:rFonts w:ascii="Times New Roman" w:hAnsi="Times New Roman" w:hint="eastAsia"/>
          <w:szCs w:val="20"/>
        </w:rPr>
        <w:t xml:space="preserve"> m-sequence</w:t>
      </w:r>
      <w:r w:rsidRPr="00595650">
        <w:rPr>
          <w:rFonts w:ascii="Times New Roman" w:hAnsi="Times New Roman"/>
          <w:szCs w:val="20"/>
        </w:rPr>
        <w:t>, respectively. [CMCC] proposed multiple D2R preamble sequence lengths for different coverage levels with three sets: short sequence: {31-bit, smaller than 31-bit}, medium sequence: {64-bit, 127-bit}, and long sequence: {255-bit, 511-bit}.</w:t>
      </w:r>
    </w:p>
    <w:p w14:paraId="6872E93C"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[vivo] reported that the required preamble length for BPSK is longer than DBPSK to ensure the performance degradation is less than 1 dB; e.g., for ~5 kbps data rate configuration with bit duration of 66.67 us, the required preamble length is 31 bits for BPSK and 15 bits for DBPSK; for ~1 kbps data rate configuration with bit duration of 133.33 us, the required preamble length is 63 bits for BPSK and 15 bits for DBPSK; for ~0.1 kbps data rate configuration with bit duration of 266.67 us, the required preamble length is 255 bits for BPSK and 127 bits for DBPSK. It was suggested that m-sequence with 63, 127 and 255 bits for additional longer preamble length than Rel-19.</w:t>
      </w:r>
    </w:p>
    <w:p w14:paraId="1B6A95D0" w14:textId="4A3284FE"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r w:rsidRPr="00595650">
        <w:rPr>
          <w:rFonts w:ascii="Times New Roman" w:hAnsi="Times New Roman" w:hint="eastAsia"/>
          <w:szCs w:val="20"/>
        </w:rPr>
        <w:t>QC</w:t>
      </w:r>
      <w:r w:rsidRPr="00595650">
        <w:rPr>
          <w:rFonts w:ascii="Times New Roman" w:hAnsi="Times New Roman"/>
          <w:szCs w:val="20"/>
        </w:rPr>
        <w:t xml:space="preserve">] reported that,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(interval = 266us, length=16.67us), preamble length 31bits provides similar performance as no CFO case and preamble length 127bits does not provide additional gain. It was reported that preamble length 7bits does not provide good CFO estimation resulting in poor performance. It was suggested considering multiple preamble lengths including 31, [63], [127], with shorter values used with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and longer values without </w:t>
      </w:r>
      <w:proofErr w:type="spellStart"/>
      <w:r w:rsidRPr="00595650">
        <w:rPr>
          <w:rFonts w:ascii="Times New Roman" w:hAnsi="Times New Roman"/>
          <w:szCs w:val="20"/>
        </w:rPr>
        <w:t>midamble</w:t>
      </w:r>
      <w:proofErr w:type="spellEnd"/>
      <w:r w:rsidRPr="00595650">
        <w:rPr>
          <w:rFonts w:ascii="Times New Roman" w:hAnsi="Times New Roman"/>
          <w:szCs w:val="20"/>
        </w:rPr>
        <w:t>, if necessary.</w:t>
      </w:r>
    </w:p>
    <w:p w14:paraId="63021F6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whether to introduce the longer X-ambles in Rel-20 compared with those in Rel-19 should be decided based on the evaluation result for the target performance in outdoor scenarios.</w:t>
      </w:r>
    </w:p>
    <w:p w14:paraId="637CBB1E"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[LG] reported that depending on the D2R modulation scheme (e.g. OOK or BPSK) or whether coherent detection is required at the receiver, the length and sequence type of the D2R preamble can be configured differently.</w:t>
      </w:r>
    </w:p>
    <w:p w14:paraId="432346EA" w14:textId="77777777" w:rsidR="009D60E1" w:rsidRPr="00595650" w:rsidRDefault="009D60E1" w:rsidP="009D60E1">
      <w:pPr>
        <w:numPr>
          <w:ilvl w:val="0"/>
          <w:numId w:val="54"/>
        </w:numPr>
        <w:spacing w:before="120" w:after="120" w:line="278" w:lineRule="auto"/>
        <w:jc w:val="both"/>
        <w:rPr>
          <w:rFonts w:ascii="Times New Roman" w:hAnsi="Times New Roman"/>
          <w:szCs w:val="20"/>
        </w:rPr>
      </w:pPr>
      <w:r w:rsidRPr="00595650">
        <w:rPr>
          <w:rFonts w:ascii="Times New Roman" w:hAnsi="Times New Roman"/>
          <w:szCs w:val="20"/>
        </w:rPr>
        <w:t>[CATT] reported that SFO estimation should be done by preamble and since the initial SFO of Device 2b/C is much smaller than that of Device 1, the existing Rel-19 D2R ambles should be sufficient for SFO estimation and PDRCH decoding.</w:t>
      </w:r>
    </w:p>
    <w:p w14:paraId="3B6450C1" w14:textId="0F24DF64" w:rsidR="009D60E1" w:rsidRPr="00595650" w:rsidRDefault="009D60E1" w:rsidP="009D60E1">
      <w:pPr>
        <w:numPr>
          <w:ilvl w:val="0"/>
          <w:numId w:val="54"/>
        </w:numPr>
        <w:spacing w:before="120" w:after="120" w:line="278" w:lineRule="auto"/>
        <w:rPr>
          <w:rFonts w:ascii="Times New Roman" w:hAnsi="Times New Roman"/>
          <w:szCs w:val="20"/>
        </w:rPr>
      </w:pPr>
      <w:r w:rsidRPr="00595650">
        <w:rPr>
          <w:rFonts w:ascii="Times New Roman" w:hAnsi="Times New Roman"/>
          <w:szCs w:val="20"/>
        </w:rPr>
        <w:t>[HONOR] suggests the correlation between D2R coverage and R2D coverage could be considered in the design of D2R preamble sequence lengths and R2D SIP sequence lengths.</w:t>
      </w:r>
    </w:p>
    <w:p w14:paraId="127ADC79" w14:textId="77777777" w:rsidR="009D60E1" w:rsidRPr="00595650" w:rsidRDefault="009D60E1" w:rsidP="009D60E1">
      <w:pPr>
        <w:numPr>
          <w:ilvl w:val="0"/>
          <w:numId w:val="54"/>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Considering same chip duration/bit duration, length-255, 127, 63 sequence offers about 9dB, 6dB, 3dB gain over length-31 sequence.</w:t>
      </w:r>
    </w:p>
    <w:p w14:paraId="248E61A8" w14:textId="3BE16358" w:rsidR="009D60E1" w:rsidRPr="00595650" w:rsidRDefault="009D60E1" w:rsidP="00A64D13">
      <w:pPr>
        <w:ind w:left="1440" w:hanging="1440"/>
        <w:rPr>
          <w:rFonts w:eastAsia="ＭＳ 明朝" w:hint="eastAsia"/>
          <w:szCs w:val="20"/>
          <w:lang w:eastAsia="ja-JP"/>
        </w:rPr>
      </w:pPr>
      <w:r w:rsidRPr="00595650">
        <w:rPr>
          <w:rFonts w:eastAsia="ＭＳ 明朝" w:hint="eastAsia"/>
          <w:szCs w:val="20"/>
          <w:lang w:eastAsia="ja-JP"/>
        </w:rPr>
        <w:t>---</w:t>
      </w:r>
    </w:p>
    <w:p w14:paraId="4AA8F1F2" w14:textId="77777777" w:rsidR="009D60E1" w:rsidRPr="00595650" w:rsidRDefault="009D60E1" w:rsidP="00962EC7">
      <w:pPr>
        <w:ind w:left="1440" w:hanging="1440"/>
        <w:rPr>
          <w:rFonts w:eastAsia="ＭＳ 明朝"/>
          <w:szCs w:val="20"/>
          <w:lang w:eastAsia="ja-JP"/>
        </w:rPr>
      </w:pPr>
    </w:p>
    <w:p w14:paraId="49BD6732" w14:textId="77777777" w:rsidR="009D60E1" w:rsidRPr="00595650" w:rsidRDefault="009D60E1" w:rsidP="00962EC7">
      <w:pPr>
        <w:ind w:left="1440" w:hanging="1440"/>
        <w:rPr>
          <w:rFonts w:eastAsia="ＭＳ 明朝"/>
          <w:szCs w:val="20"/>
          <w:lang w:eastAsia="ja-JP"/>
        </w:rPr>
      </w:pPr>
    </w:p>
    <w:p w14:paraId="764FCEB2" w14:textId="39322A7F" w:rsidR="009D60E1" w:rsidRPr="00595650" w:rsidRDefault="009D60E1" w:rsidP="00962EC7">
      <w:pPr>
        <w:pStyle w:val="bulletlevel2"/>
        <w:numPr>
          <w:ilvl w:val="0"/>
          <w:numId w:val="0"/>
        </w:numPr>
        <w:spacing w:before="0" w:after="0"/>
        <w:rPr>
          <w:rFonts w:eastAsia="ＭＳ 明朝" w:hint="eastAsia"/>
          <w:sz w:val="20"/>
          <w:lang w:eastAsia="ja-JP"/>
        </w:rPr>
      </w:pPr>
      <w:r w:rsidRPr="00595650">
        <w:rPr>
          <w:rFonts w:eastAsia="ＭＳ 明朝" w:hint="eastAsia"/>
          <w:sz w:val="20"/>
          <w:highlight w:val="green"/>
          <w:lang w:eastAsia="ja-JP"/>
        </w:rPr>
        <w:t>Agreement</w:t>
      </w:r>
      <w:r w:rsidRPr="00595650">
        <w:rPr>
          <w:rFonts w:eastAsia="ＭＳ 明朝" w:hint="eastAsia"/>
          <w:sz w:val="20"/>
          <w:lang w:eastAsia="ja-JP"/>
        </w:rPr>
        <w:t>:</w:t>
      </w:r>
    </w:p>
    <w:p w14:paraId="51216360" w14:textId="75AFDA1F"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sequence type.</w:t>
      </w:r>
    </w:p>
    <w:p w14:paraId="295A7C50" w14:textId="4717C365" w:rsidR="009D60E1" w:rsidRPr="00595650" w:rsidRDefault="009D60E1"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08EE28C5"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Sequence Types</w:t>
      </w:r>
    </w:p>
    <w:p w14:paraId="339EBC06"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lastRenderedPageBreak/>
        <w:t xml:space="preserve">Multiple sources mentioned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for preamble. There is strong preference on m-sequence due to its good auto-correlation performance. One source mentioned that the number of required sequences for sequence differentiation can affect the sequence type selection.</w:t>
      </w:r>
    </w:p>
    <w:p w14:paraId="6B9FFD55" w14:textId="48B45732"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propose m-sequence for D2R X-ambles, including preamble and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73C686D5"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[ZTE] suggest M-sequence for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with three sequences supported per sequence length.</w:t>
      </w:r>
    </w:p>
    <w:p w14:paraId="222F9B62" w14:textId="77777777" w:rsidR="009D60E1" w:rsidRPr="00595650" w:rsidRDefault="009D60E1" w:rsidP="009D60E1">
      <w:pPr>
        <w:pStyle w:val="afe"/>
        <w:numPr>
          <w:ilvl w:val="0"/>
          <w:numId w:val="55"/>
        </w:numPr>
        <w:spacing w:before="120" w:after="120" w:line="278" w:lineRule="auto"/>
        <w:ind w:leftChars="0"/>
        <w:contextualSpacing/>
        <w:jc w:val="both"/>
        <w:rPr>
          <w:rFonts w:ascii="Times New Roman" w:hAnsi="Times New Roman"/>
          <w:szCs w:val="20"/>
        </w:rPr>
      </w:pPr>
      <w:r w:rsidRPr="00595650">
        <w:rPr>
          <w:rFonts w:ascii="Times New Roman" w:hAnsi="Times New Roman"/>
          <w:szCs w:val="20"/>
        </w:rPr>
        <w:t>[LG] reported that M-sequence can be considered for preamble since the M‑sequence exhibits good correlation properties, multiple cyclic‑shifted versions of the D2R preamble can be utilized to distinguish different readers/devices.</w:t>
      </w:r>
    </w:p>
    <w:p w14:paraId="1768B7C6"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[TCL] suggested longer Preamble (e.g., 16 bit or 32 bit) and sequence with good autocorrelation (e.g., m-sequence or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w:t>
      </w:r>
    </w:p>
    <w:p w14:paraId="275EF11C" w14:textId="77777777" w:rsidR="009D60E1" w:rsidRPr="00595650" w:rsidRDefault="009D60E1" w:rsidP="009D60E1">
      <w:pPr>
        <w:numPr>
          <w:ilvl w:val="0"/>
          <w:numId w:val="55"/>
        </w:numPr>
        <w:spacing w:before="120" w:after="120" w:line="278" w:lineRule="auto"/>
        <w:jc w:val="both"/>
        <w:rPr>
          <w:rFonts w:ascii="Times New Roman" w:hAnsi="Times New Roman"/>
          <w:szCs w:val="20"/>
        </w:rPr>
      </w:pPr>
      <w:r w:rsidRPr="00595650">
        <w:rPr>
          <w:rFonts w:ascii="Times New Roman" w:hAnsi="Times New Roman"/>
          <w:szCs w:val="20"/>
        </w:rPr>
        <w:t xml:space="preserve">[NEC] reported that the number of sequences for differentiation should be identified first, since the number may affect the choice of sequence type of D2R preamble. For example, length-31 sequence, if the required sequence for differentiation is larger than 31, only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requirement. However, if only 3 or 4 sequences are required, both m-sequence and </w:t>
      </w:r>
      <w:proofErr w:type="gramStart"/>
      <w:r w:rsidRPr="00595650">
        <w:rPr>
          <w:rFonts w:ascii="Times New Roman" w:hAnsi="Times New Roman"/>
          <w:szCs w:val="20"/>
        </w:rPr>
        <w:t>Gold</w:t>
      </w:r>
      <w:proofErr w:type="gramEnd"/>
      <w:r w:rsidRPr="00595650">
        <w:rPr>
          <w:rFonts w:ascii="Times New Roman" w:hAnsi="Times New Roman"/>
          <w:szCs w:val="20"/>
        </w:rPr>
        <w:t xml:space="preserve"> sequence can </w:t>
      </w:r>
      <w:proofErr w:type="spellStart"/>
      <w:r w:rsidRPr="00595650">
        <w:rPr>
          <w:rFonts w:ascii="Times New Roman" w:hAnsi="Times New Roman"/>
          <w:szCs w:val="20"/>
        </w:rPr>
        <w:t>fulfill</w:t>
      </w:r>
      <w:proofErr w:type="spellEnd"/>
      <w:r w:rsidRPr="00595650">
        <w:rPr>
          <w:rFonts w:ascii="Times New Roman" w:hAnsi="Times New Roman"/>
          <w:szCs w:val="20"/>
        </w:rPr>
        <w:t xml:space="preserve"> the task, and m-sequence offer slightly low computation burden.</w:t>
      </w:r>
    </w:p>
    <w:p w14:paraId="087023FD" w14:textId="29B08DB5" w:rsidR="009D60E1" w:rsidRPr="00595650" w:rsidRDefault="009D60E1" w:rsidP="00A64D13">
      <w:pPr>
        <w:ind w:left="1440" w:hanging="1440"/>
        <w:rPr>
          <w:rFonts w:eastAsia="ＭＳ 明朝" w:hint="eastAsia"/>
          <w:szCs w:val="20"/>
          <w:lang w:eastAsia="ja-JP"/>
        </w:rPr>
      </w:pPr>
      <w:r w:rsidRPr="00595650">
        <w:rPr>
          <w:rFonts w:eastAsia="ＭＳ 明朝" w:hint="eastAsia"/>
          <w:szCs w:val="20"/>
          <w:lang w:eastAsia="ja-JP"/>
        </w:rPr>
        <w:t>---</w:t>
      </w:r>
    </w:p>
    <w:p w14:paraId="6E997781" w14:textId="77777777" w:rsidR="009D60E1" w:rsidRPr="00595650" w:rsidRDefault="009D60E1" w:rsidP="00A64D13">
      <w:pPr>
        <w:ind w:left="1440" w:hanging="1440"/>
        <w:rPr>
          <w:rFonts w:eastAsia="ＭＳ 明朝"/>
          <w:szCs w:val="20"/>
          <w:lang w:eastAsia="ja-JP"/>
        </w:rPr>
      </w:pPr>
    </w:p>
    <w:p w14:paraId="74DA44EC" w14:textId="77777777" w:rsidR="009D60E1" w:rsidRPr="00595650" w:rsidRDefault="009D60E1" w:rsidP="00962EC7">
      <w:pPr>
        <w:ind w:left="1440" w:hanging="1440"/>
        <w:rPr>
          <w:rFonts w:eastAsia="ＭＳ 明朝"/>
          <w:szCs w:val="20"/>
          <w:lang w:eastAsia="ja-JP"/>
        </w:rPr>
      </w:pPr>
    </w:p>
    <w:p w14:paraId="5B21941F" w14:textId="7E884B49" w:rsidR="009D60E1" w:rsidRPr="00595650" w:rsidRDefault="009D60E1" w:rsidP="00962EC7">
      <w:pPr>
        <w:pStyle w:val="bulletlevel2"/>
        <w:numPr>
          <w:ilvl w:val="0"/>
          <w:numId w:val="0"/>
        </w:numPr>
        <w:spacing w:before="0" w:after="0"/>
        <w:rPr>
          <w:rFonts w:eastAsia="ＭＳ 明朝" w:hint="eastAsia"/>
          <w:sz w:val="20"/>
          <w:lang w:eastAsia="ja-JP"/>
        </w:rPr>
      </w:pPr>
      <w:r w:rsidRPr="00595650">
        <w:rPr>
          <w:rFonts w:eastAsia="ＭＳ 明朝" w:hint="eastAsia"/>
          <w:sz w:val="20"/>
          <w:highlight w:val="green"/>
          <w:lang w:eastAsia="ja-JP"/>
        </w:rPr>
        <w:t>Agreement:</w:t>
      </w:r>
    </w:p>
    <w:p w14:paraId="7DEA0610" w14:textId="5D748BB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functionality.</w:t>
      </w:r>
    </w:p>
    <w:p w14:paraId="6759049D" w14:textId="798AD0AE" w:rsidR="009D60E1" w:rsidRPr="00595650" w:rsidRDefault="009D60E1"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15F7892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Functionality</w:t>
      </w:r>
    </w:p>
    <w:p w14:paraId="54556207"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Sources [HW][OPPO][Ericsson][Xiaomi][Lenovo][</w:t>
      </w:r>
      <w:proofErr w:type="spellStart"/>
      <w:r w:rsidRPr="00595650">
        <w:rPr>
          <w:rFonts w:ascii="Times New Roman" w:hAnsi="Times New Roman"/>
          <w:szCs w:val="20"/>
        </w:rPr>
        <w:t>InterDigital</w:t>
      </w:r>
      <w:proofErr w:type="spellEnd"/>
      <w:r w:rsidRPr="00595650">
        <w:rPr>
          <w:rFonts w:ascii="Times New Roman" w:hAnsi="Times New Roman"/>
          <w:szCs w:val="20"/>
        </w:rPr>
        <w:t xml:space="preserve">] reported CFO estimation as one of important functionalities for D2R preamble together with timing acquisition. </w:t>
      </w:r>
    </w:p>
    <w:p w14:paraId="6A9E7D9B"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 that D2R SFO estimation is not necessary for Device C, D2R CFO estimation is feasible for reader to ensure coherent detection with BPSK, and one-part structure preamble is enough for both CFO estimation and timing acquisition.</w:t>
      </w:r>
    </w:p>
    <w:p w14:paraId="5D45A60F"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[OPPO] proposes that if preamble with length longer than those supported in Rel-19 is introduced for CFO estimation, CFO estimation is not considered for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design again as the CFO drift rate of device 2b/C is slow.</w:t>
      </w:r>
    </w:p>
    <w:p w14:paraId="540065D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[Ericsson] proposes D2R preamble can be used for fine CFO calibration and re-using Rel-19 preamble design for timing acquisition, indicating the start of D2R transmission, for SFO estimation, channel and interference estimation. It was also noted that there is no need to differentiate the traffic types based on physical layer aspects, rather it should be left to higher layer.</w:t>
      </w:r>
    </w:p>
    <w:p w14:paraId="2E50B603" w14:textId="0D1F0FBB"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[Xiaomi] proposes that D2R preamble for PDRCH should support functionalities of D2R timing acquisition, D2R SFO estimation, and D2R CFO estimation.</w:t>
      </w:r>
    </w:p>
    <w:p w14:paraId="69636C0D"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proposed D2R CFO calibration signal (CSS) for reader side CFO estimation, where CSS follows preamble.</w:t>
      </w:r>
    </w:p>
    <w:p w14:paraId="26351C32" w14:textId="7BAB2F54"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E876C19"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There are diverging views on SFO estimation – whether it is necessary ([CATT][Xiaomi][DCM]) or not ([HW][CMCC][vivo]). </w:t>
      </w:r>
    </w:p>
    <w:p w14:paraId="0C4AF54B"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 xml:space="preserve">[CATT] proposes D2R SFO estimation should be done by D2R preamble and D2R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w:t>
      </w:r>
    </w:p>
    <w:p w14:paraId="32B0FB8A" w14:textId="77777777" w:rsidR="009D60E1" w:rsidRPr="00595650" w:rsidRDefault="009D60E1" w:rsidP="009D60E1">
      <w:pPr>
        <w:numPr>
          <w:ilvl w:val="0"/>
          <w:numId w:val="56"/>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[Xiaomi] Regarding D2R preamble for PDRCH, the functionalities of D2R timing acquisition, D2R SFO estimation, and D2R CFO estimation are supported.</w:t>
      </w:r>
    </w:p>
    <w:p w14:paraId="4AAEA6F0"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lastRenderedPageBreak/>
        <w:t xml:space="preserve">[DCM] suggests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xml:space="preserve"> should support SFO estimation functionality at least for device 2b.</w:t>
      </w:r>
    </w:p>
    <w:p w14:paraId="29471BC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[CMCC] suggests SFO estimation is not necessary for D2R preamble, especially for Device C.</w:t>
      </w:r>
    </w:p>
    <w:p w14:paraId="280286C7"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 xml:space="preserve">[vivo] reported that for active device 2b with up to 1000 ppm SFO and device C with up to 10 ppm SFO, SFO can be hardly estimated more accurately by preamble and the timing drift caused by SFO can be eliminated by re-synchronization based on </w:t>
      </w:r>
      <w:proofErr w:type="spellStart"/>
      <w:r w:rsidRPr="00595650">
        <w:rPr>
          <w:rFonts w:ascii="Times New Roman" w:hAnsi="Times New Roman"/>
          <w:szCs w:val="20"/>
        </w:rPr>
        <w:t>midamble</w:t>
      </w:r>
      <w:proofErr w:type="spellEnd"/>
      <w:r w:rsidRPr="00595650">
        <w:rPr>
          <w:rFonts w:ascii="Times New Roman" w:hAnsi="Times New Roman"/>
          <w:szCs w:val="20"/>
        </w:rPr>
        <w:t>.</w:t>
      </w:r>
    </w:p>
    <w:p w14:paraId="03F94B13"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w:t>
      </w:r>
      <w:proofErr w:type="spellStart"/>
      <w:r w:rsidRPr="00595650">
        <w:rPr>
          <w:rFonts w:ascii="Times New Roman" w:hAnsi="Times New Roman"/>
          <w:szCs w:val="20"/>
        </w:rPr>
        <w:t>Spreadtrum</w:t>
      </w:r>
      <w:proofErr w:type="spellEnd"/>
      <w:r w:rsidRPr="00595650">
        <w:rPr>
          <w:rFonts w:ascii="Times New Roman" w:hAnsi="Times New Roman"/>
          <w:szCs w:val="20"/>
        </w:rPr>
        <w:t xml:space="preserve">], [ZTE] mentioned that preamble could be also used for D2R measurement purposes. </w:t>
      </w:r>
    </w:p>
    <w:p w14:paraId="0DC1D605"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w:t>
      </w:r>
      <w:proofErr w:type="spellStart"/>
      <w:r w:rsidRPr="00595650">
        <w:rPr>
          <w:rFonts w:ascii="Times New Roman" w:hAnsi="Times New Roman"/>
          <w:szCs w:val="20"/>
        </w:rPr>
        <w:t>Spreadtrum</w:t>
      </w:r>
      <w:proofErr w:type="spellEnd"/>
      <w:r w:rsidRPr="00595650">
        <w:rPr>
          <w:rFonts w:ascii="Times New Roman" w:hAnsi="Times New Roman"/>
          <w:szCs w:val="20"/>
        </w:rPr>
        <w:t>] reported that D2R X-amble(s) could be used for measurement, (e.g., signal strength, interference estimation) at reader side.</w:t>
      </w:r>
    </w:p>
    <w:p w14:paraId="603C478B" w14:textId="77777777" w:rsidR="009D60E1" w:rsidRPr="00595650" w:rsidRDefault="009D60E1" w:rsidP="009D60E1">
      <w:pPr>
        <w:pStyle w:val="afe"/>
        <w:numPr>
          <w:ilvl w:val="0"/>
          <w:numId w:val="56"/>
        </w:numPr>
        <w:spacing w:before="120" w:after="120" w:line="278" w:lineRule="auto"/>
        <w:ind w:leftChars="0"/>
        <w:contextualSpacing/>
        <w:rPr>
          <w:rFonts w:ascii="Times New Roman" w:hAnsi="Times New Roman"/>
          <w:szCs w:val="20"/>
        </w:rPr>
      </w:pPr>
      <w:r w:rsidRPr="00595650">
        <w:rPr>
          <w:rFonts w:ascii="Times New Roman" w:hAnsi="Times New Roman"/>
          <w:szCs w:val="20"/>
        </w:rPr>
        <w:t xml:space="preserve">[ZTE] reported that for the D2R preamble and </w:t>
      </w:r>
      <w:proofErr w:type="spellStart"/>
      <w:r w:rsidRPr="00595650">
        <w:rPr>
          <w:rFonts w:ascii="Times New Roman" w:hAnsi="Times New Roman"/>
          <w:szCs w:val="20"/>
        </w:rPr>
        <w:t>midamble</w:t>
      </w:r>
      <w:proofErr w:type="spellEnd"/>
      <w:r w:rsidRPr="00595650">
        <w:rPr>
          <w:rFonts w:ascii="Times New Roman" w:hAnsi="Times New Roman"/>
          <w:szCs w:val="20"/>
        </w:rPr>
        <w:t>, the use of multiple sequences per sequence length is beneficial to mitigate cross-cell/inter-reader detection ambiguity and avoid inter-cell interference.</w:t>
      </w:r>
    </w:p>
    <w:p w14:paraId="47ED83E7" w14:textId="716870EE" w:rsidR="009D60E1" w:rsidRPr="00595650" w:rsidRDefault="009D60E1" w:rsidP="00A64D13">
      <w:pPr>
        <w:ind w:left="1440" w:hanging="1440"/>
        <w:rPr>
          <w:rFonts w:eastAsia="ＭＳ 明朝" w:hint="eastAsia"/>
          <w:szCs w:val="20"/>
          <w:lang w:eastAsia="ja-JP"/>
        </w:rPr>
      </w:pPr>
      <w:r w:rsidRPr="00595650">
        <w:rPr>
          <w:rFonts w:eastAsia="ＭＳ 明朝" w:hint="eastAsia"/>
          <w:szCs w:val="20"/>
          <w:lang w:eastAsia="ja-JP"/>
        </w:rPr>
        <w:t>---</w:t>
      </w:r>
    </w:p>
    <w:p w14:paraId="2F6C666C" w14:textId="77777777" w:rsidR="009D60E1" w:rsidRPr="00595650" w:rsidRDefault="009D60E1" w:rsidP="00A64D13">
      <w:pPr>
        <w:ind w:left="1440" w:hanging="1440"/>
        <w:rPr>
          <w:rFonts w:eastAsia="ＭＳ 明朝"/>
          <w:szCs w:val="20"/>
          <w:lang w:eastAsia="ja-JP"/>
        </w:rPr>
      </w:pPr>
    </w:p>
    <w:p w14:paraId="19D3F3C4" w14:textId="77777777" w:rsidR="009D60E1" w:rsidRPr="00595650" w:rsidRDefault="009D60E1" w:rsidP="00962EC7">
      <w:pPr>
        <w:ind w:left="1440" w:hanging="1440"/>
        <w:rPr>
          <w:rFonts w:eastAsia="ＭＳ 明朝"/>
          <w:szCs w:val="20"/>
          <w:lang w:eastAsia="ja-JP"/>
        </w:rPr>
      </w:pPr>
    </w:p>
    <w:p w14:paraId="4AA68EF2" w14:textId="059F0780"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EA71C82" w14:textId="61A64B27"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differentiation.</w:t>
      </w:r>
    </w:p>
    <w:p w14:paraId="2A3C45F3" w14:textId="38EC708B" w:rsidR="009D60E1" w:rsidRPr="00595650" w:rsidRDefault="009D60E1"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6BFDA7A7"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Differentiation</w:t>
      </w:r>
    </w:p>
    <w:p w14:paraId="7D159864"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 xml:space="preserve">Multiple sources mentioned that multiple (e.g., 3) preambles can be used for reader differentiation or device identification, etc. The reported example method for generating multiple sequences includes using multiple cyclic shifts. </w:t>
      </w:r>
    </w:p>
    <w:p w14:paraId="408435BB"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szCs w:val="20"/>
        </w:rPr>
        <w:t xml:space="preserve">[Huawei][Ericsson] reported that preamble differentiation across cells or for reader identification, </w:t>
      </w:r>
      <w:r w:rsidRPr="00595650">
        <w:rPr>
          <w:rFonts w:ascii="Times New Roman" w:hAnsi="Times New Roman"/>
          <w:color w:val="000000" w:themeColor="text1"/>
          <w:szCs w:val="20"/>
        </w:rPr>
        <w:t>can be considered based on e.g., different cyclic shifts, e.g., 3 for three sectors.</w:t>
      </w:r>
    </w:p>
    <w:p w14:paraId="2B0E1516" w14:textId="01A4992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w:t>
      </w:r>
      <w:r w:rsidRPr="00595650">
        <w:rPr>
          <w:rFonts w:ascii="Times New Roman" w:hAnsi="Times New Roman" w:hint="eastAsia"/>
          <w:color w:val="000000" w:themeColor="text1"/>
          <w:szCs w:val="20"/>
          <w:lang w:eastAsia="zh-CN"/>
        </w:rPr>
        <w:t>ZTE</w:t>
      </w:r>
      <w:r w:rsidRPr="00595650">
        <w:rPr>
          <w:rFonts w:ascii="Times New Roman" w:hAnsi="Times New Roman"/>
          <w:color w:val="000000" w:themeColor="text1"/>
          <w:szCs w:val="20"/>
        </w:rPr>
        <w:t xml:space="preserve">] proposes </w:t>
      </w:r>
      <w:r w:rsidRPr="00595650">
        <w:rPr>
          <w:rFonts w:ascii="Times New Roman" w:eastAsia="SimSun" w:hAnsi="Times New Roman" w:hint="eastAsia"/>
          <w:color w:val="000000" w:themeColor="text1"/>
          <w:szCs w:val="20"/>
          <w:lang w:eastAsia="zh-CN"/>
        </w:rPr>
        <w:t>that c</w:t>
      </w:r>
      <w:r w:rsidRPr="00595650">
        <w:rPr>
          <w:rFonts w:ascii="Times New Roman" w:eastAsia="DengXian" w:hAnsi="Times New Roman" w:hint="eastAsia"/>
          <w:color w:val="000000" w:themeColor="text1"/>
          <w:szCs w:val="20"/>
          <w:lang w:eastAsia="zh-CN"/>
        </w:rPr>
        <w:t>onsidering the limited complexity and storage capability of A-IoT devices, it is proposed that three distinct preamble sequences be supported for each sequence length.</w:t>
      </w:r>
    </w:p>
    <w:p w14:paraId="564BB1C6"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[LG] observes that since M-sequence exhibits good correlation properties, multiple cyclic-shifted versions of the D2R preamble can be utilized to distinguish different readers/devices.</w:t>
      </w:r>
    </w:p>
    <w:p w14:paraId="30EFEF64" w14:textId="22949CBA"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proposes the number of sequences for differentiation should be identified first, since it may affect the choice of sequence type of D2R preamble.</w:t>
      </w:r>
    </w:p>
    <w:p w14:paraId="7FBFAFD5" w14:textId="3A4D5574"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[TCL] suggests considering the impact of different D2R Preamble sequence on reader differentiation, identifying device types, or CDMA.</w:t>
      </w:r>
    </w:p>
    <w:p w14:paraId="77C97CC8" w14:textId="43D405DD"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[Qualcomm] proposes for D2R preamble, N different sequences are considered to differentiate devices to different readers, where N&gt;=3.</w:t>
      </w:r>
    </w:p>
    <w:p w14:paraId="07C4EEFC" w14:textId="77777777" w:rsidR="009D60E1" w:rsidRPr="00595650" w:rsidRDefault="009D60E1" w:rsidP="009D60E1">
      <w:pPr>
        <w:numPr>
          <w:ilvl w:val="0"/>
          <w:numId w:val="57"/>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[DOCOMO] reports that multiple sequences for D2R preamble using same length can have potential usage for multi-reader scenario that multiple sequences for reader differentiation can be used for early termination at reader, i.e., if unexpected D2R preamble is detected, reader can skip D2R Rx, and for interference alleviation.</w:t>
      </w:r>
    </w:p>
    <w:p w14:paraId="3DB5B32A" w14:textId="0F7C1D45" w:rsidR="009D60E1" w:rsidRPr="00595650" w:rsidRDefault="009D60E1" w:rsidP="00A64D13">
      <w:pPr>
        <w:ind w:left="1440" w:hanging="1440"/>
        <w:rPr>
          <w:rFonts w:eastAsia="ＭＳ 明朝" w:hint="eastAsia"/>
          <w:szCs w:val="20"/>
          <w:lang w:eastAsia="ja-JP"/>
        </w:rPr>
      </w:pPr>
      <w:r w:rsidRPr="00595650">
        <w:rPr>
          <w:rFonts w:eastAsia="ＭＳ 明朝" w:hint="eastAsia"/>
          <w:szCs w:val="20"/>
          <w:lang w:eastAsia="ja-JP"/>
        </w:rPr>
        <w:t>---</w:t>
      </w:r>
    </w:p>
    <w:p w14:paraId="4DCDAF0F" w14:textId="77777777" w:rsidR="009D60E1" w:rsidRPr="00595650" w:rsidRDefault="009D60E1" w:rsidP="00A64D13">
      <w:pPr>
        <w:ind w:left="1440" w:hanging="1440"/>
        <w:rPr>
          <w:rFonts w:eastAsia="ＭＳ 明朝"/>
          <w:szCs w:val="20"/>
          <w:lang w:eastAsia="ja-JP"/>
        </w:rPr>
      </w:pPr>
    </w:p>
    <w:p w14:paraId="1047BC24" w14:textId="77777777" w:rsidR="009D60E1" w:rsidRPr="00595650" w:rsidRDefault="009D60E1" w:rsidP="00962EC7">
      <w:pPr>
        <w:ind w:left="1440" w:hanging="1440"/>
        <w:rPr>
          <w:rFonts w:eastAsia="ＭＳ 明朝"/>
          <w:szCs w:val="20"/>
          <w:lang w:eastAsia="ja-JP"/>
        </w:rPr>
      </w:pPr>
    </w:p>
    <w:p w14:paraId="1A266330" w14:textId="5EB76E29"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3F00C19D" w14:textId="420A77CC"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Capture following companies’ views on D2R preamble structure.</w:t>
      </w:r>
    </w:p>
    <w:p w14:paraId="6A4E61D2" w14:textId="393504EB" w:rsidR="009D60E1" w:rsidRPr="00595650" w:rsidRDefault="009D60E1"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1B107EDA" w14:textId="77777777" w:rsidR="009D60E1" w:rsidRPr="00595650" w:rsidRDefault="009D60E1" w:rsidP="009D60E1">
      <w:pPr>
        <w:spacing w:before="120" w:after="120"/>
        <w:rPr>
          <w:rFonts w:ascii="Times New Roman" w:hAnsi="Times New Roman"/>
          <w:b/>
          <w:bCs/>
          <w:szCs w:val="20"/>
        </w:rPr>
      </w:pPr>
      <w:r w:rsidRPr="00595650">
        <w:rPr>
          <w:rFonts w:ascii="Times New Roman" w:hAnsi="Times New Roman"/>
          <w:b/>
          <w:bCs/>
          <w:szCs w:val="20"/>
        </w:rPr>
        <w:t>Preamble structure</w:t>
      </w:r>
    </w:p>
    <w:p w14:paraId="62DF2A5D" w14:textId="77777777" w:rsidR="009D60E1" w:rsidRPr="00595650" w:rsidRDefault="009D60E1" w:rsidP="009D60E1">
      <w:pPr>
        <w:spacing w:before="120" w:after="120"/>
        <w:jc w:val="both"/>
        <w:rPr>
          <w:rFonts w:ascii="Times New Roman" w:hAnsi="Times New Roman"/>
          <w:szCs w:val="20"/>
        </w:rPr>
      </w:pPr>
      <w:r w:rsidRPr="00595650">
        <w:rPr>
          <w:rFonts w:ascii="Times New Roman" w:hAnsi="Times New Roman"/>
          <w:szCs w:val="20"/>
        </w:rPr>
        <w:t>Two sources proposed to study two parts preamble structure to support different functionality. One source reported that one part structure is enough for multiple functionalities.</w:t>
      </w:r>
    </w:p>
    <w:p w14:paraId="26692254"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[Lenovo] proposes studying a two-part D2R preamble structure where the first part indicates the start of D2R transmission and the second part carries information for quick identification of the device or D2R transmission structure.</w:t>
      </w:r>
    </w:p>
    <w:p w14:paraId="2A56C39D" w14:textId="55B1E488"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lastRenderedPageBreak/>
        <w:t>[</w:t>
      </w:r>
      <w:proofErr w:type="spellStart"/>
      <w:r w:rsidRPr="00595650">
        <w:rPr>
          <w:rFonts w:ascii="Times New Roman" w:hAnsi="Times New Roman"/>
          <w:szCs w:val="20"/>
        </w:rPr>
        <w:t>InterDigital</w:t>
      </w:r>
      <w:proofErr w:type="spellEnd"/>
      <w:r w:rsidRPr="00595650">
        <w:rPr>
          <w:rFonts w:ascii="Times New Roman" w:hAnsi="Times New Roman"/>
          <w:szCs w:val="20"/>
        </w:rPr>
        <w:t>] proposes studying whether to support a two-part D2R preamble (one part for CFO estimation and one part for timing/channel estimation).</w:t>
      </w:r>
    </w:p>
    <w:p w14:paraId="5D9B225E" w14:textId="77777777" w:rsidR="009D60E1" w:rsidRPr="00595650" w:rsidRDefault="009D60E1" w:rsidP="009D60E1">
      <w:pPr>
        <w:numPr>
          <w:ilvl w:val="0"/>
          <w:numId w:val="56"/>
        </w:numPr>
        <w:spacing w:before="120" w:after="120" w:line="278" w:lineRule="auto"/>
        <w:rPr>
          <w:rFonts w:ascii="Times New Roman" w:hAnsi="Times New Roman"/>
          <w:szCs w:val="20"/>
        </w:rPr>
      </w:pPr>
      <w:r w:rsidRPr="00595650">
        <w:rPr>
          <w:rFonts w:ascii="Times New Roman" w:hAnsi="Times New Roman"/>
          <w:szCs w:val="20"/>
        </w:rPr>
        <w:t>[HW] observed that one-part structure preamble is enough for both CFO estimation and timing acquisition.</w:t>
      </w:r>
    </w:p>
    <w:p w14:paraId="20859062" w14:textId="0E85E959" w:rsidR="009D60E1" w:rsidRPr="00595650" w:rsidRDefault="009D60E1" w:rsidP="00A64D13">
      <w:pPr>
        <w:ind w:left="1440" w:hanging="1440"/>
        <w:rPr>
          <w:rFonts w:eastAsia="ＭＳ 明朝" w:hint="eastAsia"/>
          <w:szCs w:val="20"/>
          <w:lang w:eastAsia="ja-JP"/>
        </w:rPr>
      </w:pPr>
      <w:r w:rsidRPr="00595650">
        <w:rPr>
          <w:rFonts w:eastAsia="ＭＳ 明朝" w:hint="eastAsia"/>
          <w:szCs w:val="20"/>
          <w:lang w:eastAsia="ja-JP"/>
        </w:rPr>
        <w:t>---</w:t>
      </w:r>
    </w:p>
    <w:p w14:paraId="226EECBE" w14:textId="77777777" w:rsidR="009D60E1" w:rsidRPr="00595650" w:rsidRDefault="009D60E1" w:rsidP="00A64D13">
      <w:pPr>
        <w:ind w:left="1440" w:hanging="1440"/>
        <w:rPr>
          <w:rFonts w:eastAsia="ＭＳ 明朝"/>
          <w:szCs w:val="20"/>
          <w:lang w:eastAsia="ja-JP"/>
        </w:rPr>
      </w:pPr>
    </w:p>
    <w:p w14:paraId="0E62C3D6" w14:textId="77777777" w:rsidR="009D60E1" w:rsidRPr="00595650" w:rsidRDefault="009D60E1" w:rsidP="00962EC7">
      <w:pPr>
        <w:ind w:left="1440" w:hanging="1440"/>
        <w:rPr>
          <w:rFonts w:eastAsia="ＭＳ 明朝"/>
          <w:szCs w:val="20"/>
          <w:lang w:eastAsia="ja-JP"/>
        </w:rPr>
      </w:pPr>
    </w:p>
    <w:p w14:paraId="50CE50E3" w14:textId="5444FDA2" w:rsidR="009D60E1" w:rsidRPr="00595650" w:rsidRDefault="009D60E1"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1142E6F" w14:textId="5D777245" w:rsidR="009D60E1" w:rsidRPr="00595650" w:rsidRDefault="009D60E1"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length.</w:t>
      </w:r>
    </w:p>
    <w:p w14:paraId="501A9850" w14:textId="7E56A7FC" w:rsidR="009D60E1" w:rsidRPr="00595650" w:rsidRDefault="009D60E1"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3E4632FD" w14:textId="77777777" w:rsidR="009D60E1" w:rsidRPr="00595650" w:rsidRDefault="009D60E1" w:rsidP="009D60E1">
      <w:pPr>
        <w:pStyle w:val="bulletlevel1"/>
        <w:numPr>
          <w:ilvl w:val="0"/>
          <w:numId w:val="0"/>
        </w:numPr>
        <w:rPr>
          <w:b/>
          <w:bCs/>
          <w:sz w:val="20"/>
        </w:rPr>
      </w:pPr>
      <w:proofErr w:type="spellStart"/>
      <w:r w:rsidRPr="00595650">
        <w:rPr>
          <w:b/>
          <w:bCs/>
          <w:sz w:val="20"/>
        </w:rPr>
        <w:t>Midamble</w:t>
      </w:r>
      <w:proofErr w:type="spellEnd"/>
      <w:r w:rsidRPr="00595650">
        <w:rPr>
          <w:b/>
          <w:bCs/>
          <w:sz w:val="20"/>
        </w:rPr>
        <w:t xml:space="preserve"> Length</w:t>
      </w:r>
    </w:p>
    <w:p w14:paraId="261EE582" w14:textId="2254AEDA" w:rsidR="009D60E1" w:rsidRPr="00595650" w:rsidRDefault="009D60E1" w:rsidP="009D60E1">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For both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length and interval, three different types of values were suggested; values shorter than Rel-19 (to increase the density of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same values as Rel-19(to reuse previous design), longer values than Rel-19. </w:t>
      </w:r>
    </w:p>
    <w:p w14:paraId="0A577EA7" w14:textId="77777777" w:rsidR="009D60E1" w:rsidRPr="00595650" w:rsidRDefault="009D60E1" w:rsidP="009D60E1">
      <w:pPr>
        <w:pStyle w:val="bulletlevel1"/>
        <w:numPr>
          <w:ilvl w:val="0"/>
          <w:numId w:val="0"/>
        </w:numPr>
        <w:rPr>
          <w:rFonts w:eastAsiaTheme="minorEastAsia"/>
          <w:color w:val="000000" w:themeColor="text1"/>
          <w:sz w:val="20"/>
          <w:lang w:eastAsia="ko-KR"/>
        </w:rPr>
      </w:pPr>
      <w:r w:rsidRPr="00595650">
        <w:rPr>
          <w:rFonts w:eastAsiaTheme="minorEastAsia" w:hint="eastAsia"/>
          <w:sz w:val="20"/>
          <w:lang w:eastAsia="ko-KR"/>
        </w:rPr>
        <w:t>Sources [HW], [CMCC], [vivo], [Q</w:t>
      </w:r>
      <w:r w:rsidRPr="00595650">
        <w:rPr>
          <w:rFonts w:eastAsiaTheme="minorEastAsia" w:hint="eastAsia"/>
          <w:color w:val="000000" w:themeColor="text1"/>
          <w:sz w:val="20"/>
          <w:lang w:eastAsia="ko-KR"/>
        </w:rPr>
        <w:t>C], [Oppo], [ZTE]</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w:t>
      </w:r>
      <w:proofErr w:type="spellStart"/>
      <w:r w:rsidRPr="00595650">
        <w:rPr>
          <w:color w:val="000000" w:themeColor="text1"/>
          <w:sz w:val="20"/>
        </w:rPr>
        <w:t>InterDigital</w:t>
      </w:r>
      <w:proofErr w:type="spellEnd"/>
      <w:r w:rsidRPr="00595650">
        <w:rPr>
          <w:rFonts w:eastAsiaTheme="minorEastAsia"/>
          <w:color w:val="000000" w:themeColor="text1"/>
          <w:sz w:val="20"/>
          <w:lang w:eastAsia="ko-KR"/>
        </w:rPr>
        <w:t xml:space="preserve">] </w:t>
      </w:r>
      <w:r w:rsidRPr="00595650">
        <w:rPr>
          <w:color w:val="000000" w:themeColor="text1"/>
          <w:sz w:val="20"/>
        </w:rPr>
        <w:t xml:space="preserve">mentioned shorter mid-amble length and interval </w:t>
      </w:r>
      <w:r w:rsidRPr="00595650">
        <w:rPr>
          <w:rFonts w:eastAsiaTheme="minorEastAsia" w:hint="eastAsia"/>
          <w:color w:val="000000" w:themeColor="text1"/>
          <w:sz w:val="20"/>
          <w:lang w:eastAsia="ko-KR"/>
        </w:rPr>
        <w:t>for</w:t>
      </w:r>
      <w:r w:rsidRPr="00595650">
        <w:rPr>
          <w:color w:val="000000" w:themeColor="text1"/>
          <w:sz w:val="20"/>
        </w:rPr>
        <w:t xml:space="preserve"> channel estimation/channel tracking functionality. </w:t>
      </w:r>
    </w:p>
    <w:p w14:paraId="59A278A6" w14:textId="1D0BE731"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[Huawei] proposed candidate intervals of {4-bit, 6-bit, 8-bit} and candidate </w:t>
      </w:r>
      <w:proofErr w:type="spellStart"/>
      <w:r w:rsidRPr="00595650">
        <w:rPr>
          <w:color w:val="000000" w:themeColor="text1"/>
          <w:sz w:val="20"/>
        </w:rPr>
        <w:t>midamble</w:t>
      </w:r>
      <w:proofErr w:type="spellEnd"/>
      <w:r w:rsidRPr="00595650">
        <w:rPr>
          <w:color w:val="000000" w:themeColor="text1"/>
          <w:sz w:val="20"/>
        </w:rPr>
        <w:t xml:space="preserve"> length of 1 bit.</w:t>
      </w:r>
    </w:p>
    <w:p w14:paraId="48FB6A0C" w14:textId="6CB0F87C"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[CMCC] proposed studying enhancements on D2R </w:t>
      </w:r>
      <w:proofErr w:type="spellStart"/>
      <w:r w:rsidRPr="00595650">
        <w:rPr>
          <w:color w:val="000000" w:themeColor="text1"/>
          <w:sz w:val="20"/>
        </w:rPr>
        <w:t>midamble</w:t>
      </w:r>
      <w:proofErr w:type="spellEnd"/>
      <w:r w:rsidRPr="00595650">
        <w:rPr>
          <w:color w:val="000000" w:themeColor="text1"/>
          <w:sz w:val="20"/>
        </w:rPr>
        <w:t xml:space="preserve"> including shorter </w:t>
      </w:r>
      <w:proofErr w:type="spellStart"/>
      <w:r w:rsidRPr="00595650">
        <w:rPr>
          <w:color w:val="000000" w:themeColor="text1"/>
          <w:sz w:val="20"/>
        </w:rPr>
        <w:t>midamble</w:t>
      </w:r>
      <w:proofErr w:type="spellEnd"/>
      <w:r w:rsidRPr="00595650">
        <w:rPr>
          <w:color w:val="000000" w:themeColor="text1"/>
          <w:sz w:val="20"/>
        </w:rPr>
        <w:t xml:space="preserve"> length than Rel-19 and shorter interval than Rel-19.</w:t>
      </w:r>
    </w:p>
    <w:p w14:paraId="70201DDB" w14:textId="5C399FA6"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[vivo] suggested for BPSK modulation with coherent detection, 1 </w:t>
      </w:r>
      <w:proofErr w:type="spellStart"/>
      <w:r w:rsidRPr="00595650">
        <w:rPr>
          <w:color w:val="000000" w:themeColor="text1"/>
          <w:sz w:val="20"/>
        </w:rPr>
        <w:t>ms</w:t>
      </w:r>
      <w:proofErr w:type="spellEnd"/>
      <w:r w:rsidRPr="00595650">
        <w:rPr>
          <w:color w:val="000000" w:themeColor="text1"/>
          <w:sz w:val="20"/>
        </w:rPr>
        <w:t xml:space="preserve"> amble interval and 0.25 </w:t>
      </w:r>
      <w:proofErr w:type="spellStart"/>
      <w:r w:rsidRPr="00595650">
        <w:rPr>
          <w:color w:val="000000" w:themeColor="text1"/>
          <w:sz w:val="20"/>
        </w:rPr>
        <w:t>ms</w:t>
      </w:r>
      <w:proofErr w:type="spellEnd"/>
      <w:r w:rsidRPr="00595650">
        <w:rPr>
          <w:color w:val="000000" w:themeColor="text1"/>
          <w:sz w:val="20"/>
        </w:rPr>
        <w:t xml:space="preserve"> time duration of </w:t>
      </w:r>
      <w:proofErr w:type="spellStart"/>
      <w:r w:rsidRPr="00595650">
        <w:rPr>
          <w:color w:val="000000" w:themeColor="text1"/>
          <w:sz w:val="20"/>
        </w:rPr>
        <w:t>midamble</w:t>
      </w:r>
      <w:proofErr w:type="spellEnd"/>
      <w:r w:rsidRPr="00595650">
        <w:rPr>
          <w:color w:val="000000" w:themeColor="text1"/>
          <w:sz w:val="20"/>
        </w:rPr>
        <w:t xml:space="preserve"> (e.g., 16 bits interval and 4 bits length for bit duration of 66.67 µs) can be considered for D2R </w:t>
      </w:r>
      <w:proofErr w:type="spellStart"/>
      <w:r w:rsidRPr="00595650">
        <w:rPr>
          <w:color w:val="000000" w:themeColor="text1"/>
          <w:sz w:val="20"/>
        </w:rPr>
        <w:t>midamble</w:t>
      </w:r>
      <w:proofErr w:type="spellEnd"/>
      <w:r w:rsidRPr="00595650">
        <w:rPr>
          <w:color w:val="000000" w:themeColor="text1"/>
          <w:sz w:val="20"/>
        </w:rPr>
        <w:t xml:space="preserve"> design. And for time tracking and CFO estimation, reuse 7 bits or 31 bits m-sequence used in Rel-19 </w:t>
      </w:r>
      <w:proofErr w:type="spellStart"/>
      <w:r w:rsidRPr="00595650">
        <w:rPr>
          <w:color w:val="000000" w:themeColor="text1"/>
          <w:sz w:val="20"/>
        </w:rPr>
        <w:t>midamble</w:t>
      </w:r>
      <w:proofErr w:type="spellEnd"/>
      <w:r w:rsidRPr="00595650">
        <w:rPr>
          <w:color w:val="000000" w:themeColor="text1"/>
          <w:sz w:val="20"/>
        </w:rPr>
        <w:t xml:space="preserve"> design and the interval depends on the SFO and frequency drift rate.</w:t>
      </w:r>
    </w:p>
    <w:p w14:paraId="1B26500C"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[Qualcomm] proposed multiple values for D2R </w:t>
      </w:r>
      <w:proofErr w:type="spellStart"/>
      <w:r w:rsidRPr="00595650">
        <w:rPr>
          <w:color w:val="000000" w:themeColor="text1"/>
          <w:sz w:val="20"/>
        </w:rPr>
        <w:t>midamble</w:t>
      </w:r>
      <w:proofErr w:type="spellEnd"/>
      <w:r w:rsidRPr="00595650">
        <w:rPr>
          <w:color w:val="000000" w:themeColor="text1"/>
          <w:sz w:val="20"/>
        </w:rPr>
        <w:t xml:space="preserve"> interval and considering at least 2, 4 bits for </w:t>
      </w:r>
      <w:proofErr w:type="spellStart"/>
      <w:r w:rsidRPr="00595650">
        <w:rPr>
          <w:color w:val="000000" w:themeColor="text1"/>
          <w:sz w:val="20"/>
        </w:rPr>
        <w:t>midamble</w:t>
      </w:r>
      <w:proofErr w:type="spellEnd"/>
      <w:r w:rsidRPr="00595650">
        <w:rPr>
          <w:color w:val="000000" w:themeColor="text1"/>
          <w:sz w:val="20"/>
        </w:rPr>
        <w:t xml:space="preserve"> length.</w:t>
      </w:r>
    </w:p>
    <w:p w14:paraId="27D9AF02"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[Oppo] reported that short </w:t>
      </w:r>
      <w:proofErr w:type="spellStart"/>
      <w:r w:rsidRPr="00595650">
        <w:rPr>
          <w:color w:val="000000" w:themeColor="text1"/>
          <w:sz w:val="20"/>
        </w:rPr>
        <w:t>midamble</w:t>
      </w:r>
      <w:proofErr w:type="spellEnd"/>
      <w:r w:rsidRPr="00595650">
        <w:rPr>
          <w:color w:val="000000" w:themeColor="text1"/>
          <w:sz w:val="20"/>
        </w:rPr>
        <w:t xml:space="preserve"> type optimized primarily for channel estimation can be used in </w:t>
      </w:r>
      <w:proofErr w:type="spellStart"/>
      <w:r w:rsidRPr="00595650">
        <w:rPr>
          <w:color w:val="000000" w:themeColor="text1"/>
          <w:sz w:val="20"/>
        </w:rPr>
        <w:t>midamble</w:t>
      </w:r>
      <w:proofErr w:type="spellEnd"/>
      <w:r w:rsidRPr="00595650">
        <w:rPr>
          <w:color w:val="000000" w:themeColor="text1"/>
          <w:sz w:val="20"/>
        </w:rPr>
        <w:t xml:space="preserve"> design for BPSK.</w:t>
      </w:r>
    </w:p>
    <w:p w14:paraId="651BA09D" w14:textId="29AE896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[ZTE] reported that, for a calibrated CFO of 10 ppm, reducing the D2R </w:t>
      </w:r>
      <w:proofErr w:type="spellStart"/>
      <w:r w:rsidRPr="00595650">
        <w:rPr>
          <w:color w:val="000000" w:themeColor="text1"/>
          <w:sz w:val="20"/>
        </w:rPr>
        <w:t>midamble</w:t>
      </w:r>
      <w:proofErr w:type="spellEnd"/>
      <w:r w:rsidRPr="00595650">
        <w:rPr>
          <w:color w:val="000000" w:themeColor="text1"/>
          <w:sz w:val="20"/>
        </w:rPr>
        <w:t xml:space="preserve"> insertion interval from 48 bits to 20 bits provides an approximate 5 dB improvement in D2R BLER performance for a TBS of 96 bits at 10% BLER proposing smaller </w:t>
      </w:r>
      <w:proofErr w:type="spellStart"/>
      <w:r w:rsidRPr="00595650">
        <w:rPr>
          <w:color w:val="000000" w:themeColor="text1"/>
          <w:sz w:val="20"/>
        </w:rPr>
        <w:t>midamble</w:t>
      </w:r>
      <w:proofErr w:type="spellEnd"/>
      <w:r w:rsidRPr="00595650">
        <w:rPr>
          <w:color w:val="000000" w:themeColor="text1"/>
          <w:sz w:val="20"/>
        </w:rPr>
        <w:t xml:space="preserve"> insertion interval for CFO estimation in D2R transmission. </w:t>
      </w:r>
    </w:p>
    <w:p w14:paraId="6FED8C69"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rPr>
        <w:t>[</w:t>
      </w:r>
      <w:proofErr w:type="spellStart"/>
      <w:r w:rsidRPr="00595650">
        <w:rPr>
          <w:color w:val="000000" w:themeColor="text1"/>
          <w:sz w:val="20"/>
        </w:rPr>
        <w:t>InterDigital</w:t>
      </w:r>
      <w:proofErr w:type="spellEnd"/>
      <w:r w:rsidRPr="00595650">
        <w:rPr>
          <w:color w:val="000000" w:themeColor="text1"/>
          <w:sz w:val="20"/>
        </w:rPr>
        <w:t>] supports a mid-amble placement scheme in D2R with denser, and shorter mid-ambles in Rel-20 for frequent estimate of phase rotation due to CFO.</w:t>
      </w:r>
    </w:p>
    <w:p w14:paraId="07308F22" w14:textId="77777777" w:rsidR="009D60E1" w:rsidRPr="00595650" w:rsidRDefault="009D60E1" w:rsidP="009D60E1">
      <w:pPr>
        <w:pStyle w:val="bulletlevel1"/>
        <w:numPr>
          <w:ilvl w:val="0"/>
          <w:numId w:val="0"/>
        </w:numPr>
        <w:tabs>
          <w:tab w:val="left" w:pos="720"/>
        </w:tabs>
        <w:rPr>
          <w:color w:val="000000" w:themeColor="text1"/>
          <w:sz w:val="20"/>
        </w:rPr>
      </w:pPr>
      <w:r w:rsidRPr="00595650">
        <w:rPr>
          <w:rFonts w:eastAsiaTheme="minorEastAsia" w:hint="eastAsia"/>
          <w:color w:val="000000" w:themeColor="text1"/>
          <w:sz w:val="20"/>
          <w:lang w:eastAsia="ko-KR"/>
        </w:rPr>
        <w:t>Sources [</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[Ericsson]</w:t>
      </w:r>
      <w:r w:rsidRPr="00595650">
        <w:rPr>
          <w:rFonts w:eastAsiaTheme="minorEastAsia"/>
          <w:color w:val="000000" w:themeColor="text1"/>
          <w:sz w:val="20"/>
          <w:lang w:eastAsia="ko-KR"/>
        </w:rPr>
        <w:t>, [CATT]</w:t>
      </w:r>
      <w:r w:rsidRPr="00595650">
        <w:rPr>
          <w:rFonts w:eastAsiaTheme="minorEastAsia" w:hint="eastAsia"/>
          <w:color w:val="000000" w:themeColor="text1"/>
          <w:sz w:val="20"/>
          <w:lang w:eastAsia="ko-KR"/>
        </w:rPr>
        <w:t xml:space="preserve"> proposed to reuse Rel-19 design. </w:t>
      </w:r>
    </w:p>
    <w:p w14:paraId="6CEFCFE9"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w:t>
      </w:r>
      <w:proofErr w:type="spellStart"/>
      <w:r w:rsidRPr="00595650">
        <w:rPr>
          <w:rFonts w:eastAsiaTheme="minorEastAsia" w:hint="eastAsia"/>
          <w:color w:val="000000" w:themeColor="text1"/>
          <w:sz w:val="20"/>
          <w:lang w:eastAsia="ko-KR"/>
        </w:rPr>
        <w:t>Spreadtrum</w:t>
      </w:r>
      <w:proofErr w:type="spellEnd"/>
      <w:r w:rsidRPr="00595650">
        <w:rPr>
          <w:rFonts w:eastAsiaTheme="minorEastAsia" w:hint="eastAsia"/>
          <w:color w:val="000000" w:themeColor="text1"/>
          <w:sz w:val="20"/>
          <w:lang w:eastAsia="ko-KR"/>
        </w:rPr>
        <w:t xml:space="preserve">] reported that </w:t>
      </w:r>
      <w:r w:rsidRPr="00595650">
        <w:rPr>
          <w:rFonts w:eastAsiaTheme="minorEastAsia"/>
          <w:color w:val="000000" w:themeColor="text1"/>
          <w:sz w:val="20"/>
          <w:lang w:eastAsia="ko-KR"/>
        </w:rPr>
        <w:t xml:space="preserve">the value of interval between X-ambles (i.e., interval between preamble and first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and between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defined in Rel-19 could be the baseline for that in Rel-20.</w:t>
      </w:r>
    </w:p>
    <w:p w14:paraId="4707FF33" w14:textId="77777777" w:rsidR="009D60E1" w:rsidRPr="00595650" w:rsidRDefault="009D60E1" w:rsidP="009D60E1">
      <w:pPr>
        <w:pStyle w:val="bulletlevel1"/>
        <w:numPr>
          <w:ilvl w:val="0"/>
          <w:numId w:val="58"/>
        </w:numPr>
        <w:rPr>
          <w:rFonts w:eastAsiaTheme="minorEastAsia"/>
          <w:color w:val="000000" w:themeColor="text1"/>
          <w:sz w:val="20"/>
          <w:lang w:eastAsia="ko-KR"/>
        </w:rPr>
      </w:pPr>
      <w:r w:rsidRPr="00595650">
        <w:rPr>
          <w:rFonts w:eastAsiaTheme="minorEastAsia" w:hint="eastAsia"/>
          <w:color w:val="000000" w:themeColor="text1"/>
          <w:sz w:val="20"/>
          <w:lang w:eastAsia="ko-KR"/>
        </w:rPr>
        <w:t>[Ericsson] reported that t</w:t>
      </w:r>
      <w:r w:rsidRPr="00595650">
        <w:rPr>
          <w:rFonts w:eastAsiaTheme="minorEastAsia"/>
          <w:color w:val="000000" w:themeColor="text1"/>
          <w:sz w:val="20"/>
          <w:lang w:eastAsia="ko-KR"/>
        </w:rPr>
        <w:t xml:space="preserve">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design for Rel-20 A-IoT can re-use the same configurations (sequence type “m-sequence”, explicit indications of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presence via R2D control information, separation between preamble and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and consec</w:t>
      </w:r>
      <w:r w:rsidRPr="00595650">
        <w:rPr>
          <w:rFonts w:eastAsiaTheme="minorEastAsia" w:hint="eastAsia"/>
          <w:color w:val="000000" w:themeColor="text1"/>
          <w:sz w:val="20"/>
          <w:lang w:eastAsia="ko-KR"/>
        </w:rPr>
        <w:t>u</w:t>
      </w:r>
      <w:r w:rsidRPr="00595650">
        <w:rPr>
          <w:rFonts w:eastAsiaTheme="minorEastAsia"/>
          <w:color w:val="000000" w:themeColor="text1"/>
          <w:sz w:val="20"/>
          <w:lang w:eastAsia="ko-KR"/>
        </w:rPr>
        <w:t xml:space="preserve">tive </w:t>
      </w:r>
      <w:proofErr w:type="spellStart"/>
      <w:r w:rsidRPr="00595650">
        <w:rPr>
          <w:rFonts w:eastAsiaTheme="minorEastAsia"/>
          <w:color w:val="000000" w:themeColor="text1"/>
          <w:sz w:val="20"/>
          <w:lang w:eastAsia="ko-KR"/>
        </w:rPr>
        <w:t>midambles</w:t>
      </w:r>
      <w:proofErr w:type="spellEnd"/>
      <w:r w:rsidRPr="00595650">
        <w:rPr>
          <w:rFonts w:eastAsiaTheme="minorEastAsia"/>
          <w:color w:val="000000" w:themeColor="text1"/>
          <w:sz w:val="20"/>
          <w:lang w:eastAsia="ko-KR"/>
        </w:rPr>
        <w:t>) as Rel-19 A-IoT devices.</w:t>
      </w:r>
    </w:p>
    <w:p w14:paraId="18D6348D" w14:textId="77777777" w:rsidR="009D60E1" w:rsidRPr="00595650" w:rsidRDefault="009D60E1" w:rsidP="009D60E1">
      <w:pPr>
        <w:pStyle w:val="bulletlevel1"/>
        <w:numPr>
          <w:ilvl w:val="0"/>
          <w:numId w:val="58"/>
        </w:numPr>
        <w:rPr>
          <w:color w:val="000000" w:themeColor="text1"/>
          <w:sz w:val="20"/>
        </w:rPr>
      </w:pPr>
      <w:r w:rsidRPr="00595650">
        <w:rPr>
          <w:color w:val="000000" w:themeColor="text1"/>
          <w:sz w:val="20"/>
          <w:u w:val="single"/>
        </w:rPr>
        <w:t>[CATT] reported that SFO estimation should be done by preamble and since the initial SFO of Device 2b/C is much smaller than that of Device 1, the existing Rel-19 D2R ambles should be sufficient for SFO estimation and PDRCH decoding.</w:t>
      </w:r>
    </w:p>
    <w:p w14:paraId="6CAAC3B6" w14:textId="77777777" w:rsidR="009D60E1" w:rsidRPr="00595650" w:rsidRDefault="009D60E1" w:rsidP="009D60E1">
      <w:pPr>
        <w:pStyle w:val="bulletlevel1"/>
        <w:numPr>
          <w:ilvl w:val="0"/>
          <w:numId w:val="0"/>
        </w:numPr>
        <w:tabs>
          <w:tab w:val="left" w:pos="720"/>
        </w:tabs>
        <w:rPr>
          <w:rFonts w:eastAsiaTheme="minorEastAsia"/>
          <w:color w:val="000000" w:themeColor="text1"/>
          <w:sz w:val="20"/>
          <w:lang w:eastAsia="ko-KR"/>
        </w:rPr>
      </w:pPr>
      <w:r w:rsidRPr="00595650">
        <w:rPr>
          <w:rFonts w:eastAsiaTheme="minorEastAsia" w:hint="eastAsia"/>
          <w:color w:val="000000" w:themeColor="text1"/>
          <w:sz w:val="20"/>
          <w:lang w:eastAsia="ko-KR"/>
        </w:rPr>
        <w:t>Source [NEC]</w:t>
      </w:r>
      <w:r w:rsidRPr="00595650">
        <w:rPr>
          <w:rFonts w:eastAsiaTheme="minorEastAsia"/>
          <w:color w:val="000000" w:themeColor="text1"/>
          <w:sz w:val="20"/>
          <w:lang w:eastAsia="ko-KR"/>
        </w:rPr>
        <w:t>,</w:t>
      </w:r>
      <w:r w:rsidRPr="00595650">
        <w:rPr>
          <w:rFonts w:eastAsiaTheme="minorEastAsia" w:hint="eastAsia"/>
          <w:color w:val="000000" w:themeColor="text1"/>
          <w:sz w:val="20"/>
          <w:lang w:eastAsia="ko-KR"/>
        </w:rPr>
        <w:t xml:space="preserve"> </w:t>
      </w:r>
      <w:r w:rsidRPr="00595650">
        <w:rPr>
          <w:rFonts w:eastAsiaTheme="minorEastAsia"/>
          <w:color w:val="000000" w:themeColor="text1"/>
          <w:sz w:val="20"/>
          <w:lang w:eastAsia="ko-KR"/>
        </w:rPr>
        <w:t xml:space="preserve">[Apple] </w:t>
      </w:r>
      <w:r w:rsidRPr="00595650">
        <w:rPr>
          <w:rFonts w:eastAsiaTheme="minorEastAsia" w:hint="eastAsia"/>
          <w:color w:val="000000" w:themeColor="text1"/>
          <w:sz w:val="20"/>
          <w:lang w:eastAsia="ko-KR"/>
        </w:rPr>
        <w:t xml:space="preserve">suggested to allow longer interval </w:t>
      </w:r>
      <w:r w:rsidRPr="00595650">
        <w:rPr>
          <w:rFonts w:eastAsiaTheme="minorEastAsia"/>
          <w:color w:val="000000" w:themeColor="text1"/>
          <w:sz w:val="20"/>
          <w:lang w:eastAsia="ko-KR"/>
        </w:rPr>
        <w:t>to allow for accumulated timing error for correctio</w:t>
      </w:r>
      <w:r w:rsidRPr="00595650">
        <w:rPr>
          <w:rFonts w:eastAsiaTheme="minorEastAsia" w:hint="eastAsia"/>
          <w:color w:val="000000" w:themeColor="text1"/>
          <w:sz w:val="20"/>
          <w:lang w:eastAsia="ko-KR"/>
        </w:rPr>
        <w:t xml:space="preserve">n. These observations are captured below in </w:t>
      </w:r>
      <w:r w:rsidRPr="00595650">
        <w:rPr>
          <w:rFonts w:eastAsiaTheme="minorEastAsia"/>
          <w:color w:val="000000" w:themeColor="text1"/>
          <w:sz w:val="20"/>
          <w:lang w:eastAsia="ko-KR"/>
        </w:rPr>
        <w:t>deta</w:t>
      </w:r>
      <w:r w:rsidRPr="00595650">
        <w:rPr>
          <w:rFonts w:eastAsiaTheme="minorEastAsia" w:hint="eastAsia"/>
          <w:color w:val="000000" w:themeColor="text1"/>
          <w:sz w:val="20"/>
          <w:lang w:eastAsia="ko-KR"/>
        </w:rPr>
        <w:t>il.</w:t>
      </w:r>
    </w:p>
    <w:p w14:paraId="6E2309B0" w14:textId="27DB30E8"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[NEC] suggested regarding D2R </w:t>
      </w:r>
      <w:proofErr w:type="spellStart"/>
      <w:r w:rsidRPr="00595650">
        <w:rPr>
          <w:color w:val="000000" w:themeColor="text1"/>
          <w:sz w:val="20"/>
        </w:rPr>
        <w:t>midamble</w:t>
      </w:r>
      <w:proofErr w:type="spellEnd"/>
      <w:r w:rsidRPr="00595650">
        <w:rPr>
          <w:color w:val="000000" w:themeColor="text1"/>
          <w:sz w:val="20"/>
        </w:rPr>
        <w:t xml:space="preserve"> of PDRCH, additional longer length and/or longer intervals than those of Rel-19 should be supported.</w:t>
      </w:r>
    </w:p>
    <w:p w14:paraId="5137866B" w14:textId="1EEFF5FF" w:rsidR="009D60E1" w:rsidRPr="00595650" w:rsidRDefault="009D60E1" w:rsidP="009D60E1">
      <w:pPr>
        <w:pStyle w:val="bulletlevel1"/>
        <w:numPr>
          <w:ilvl w:val="0"/>
          <w:numId w:val="58"/>
        </w:numPr>
        <w:rPr>
          <w:color w:val="000000" w:themeColor="text1"/>
          <w:sz w:val="20"/>
        </w:rPr>
      </w:pPr>
      <w:r w:rsidRPr="00595650">
        <w:rPr>
          <w:color w:val="000000" w:themeColor="text1"/>
          <w:sz w:val="20"/>
        </w:rPr>
        <w:t xml:space="preserve">[Apple] proposes supporting </w:t>
      </w:r>
      <w:proofErr w:type="spellStart"/>
      <w:r w:rsidRPr="00595650">
        <w:rPr>
          <w:color w:val="000000" w:themeColor="text1"/>
          <w:sz w:val="20"/>
        </w:rPr>
        <w:t>midamble</w:t>
      </w:r>
      <w:proofErr w:type="spellEnd"/>
      <w:r w:rsidRPr="00595650">
        <w:rPr>
          <w:color w:val="000000" w:themeColor="text1"/>
          <w:sz w:val="20"/>
        </w:rPr>
        <w:t xml:space="preserve"> with length 31 or 63 chips, noting </w:t>
      </w:r>
      <w:proofErr w:type="spellStart"/>
      <w:r w:rsidRPr="00595650">
        <w:rPr>
          <w:color w:val="000000" w:themeColor="text1"/>
          <w:sz w:val="20"/>
        </w:rPr>
        <w:t>midamble</w:t>
      </w:r>
      <w:proofErr w:type="spellEnd"/>
      <w:r w:rsidRPr="00595650">
        <w:rPr>
          <w:color w:val="000000" w:themeColor="text1"/>
          <w:sz w:val="20"/>
        </w:rPr>
        <w:t xml:space="preserve"> length does not need to match preamble length.</w:t>
      </w:r>
    </w:p>
    <w:p w14:paraId="5A2C9CD9" w14:textId="77777777" w:rsidR="009D60E1" w:rsidRPr="00595650" w:rsidRDefault="009D60E1" w:rsidP="009D60E1">
      <w:pPr>
        <w:pStyle w:val="bulletlevel1"/>
        <w:numPr>
          <w:ilvl w:val="0"/>
          <w:numId w:val="0"/>
        </w:numPr>
        <w:tabs>
          <w:tab w:val="left" w:pos="720"/>
        </w:tabs>
        <w:rPr>
          <w:color w:val="000000" w:themeColor="text1"/>
          <w:sz w:val="20"/>
        </w:rPr>
      </w:pPr>
      <w:r w:rsidRPr="00595650">
        <w:rPr>
          <w:color w:val="000000" w:themeColor="text1"/>
          <w:sz w:val="20"/>
        </w:rPr>
        <w:t xml:space="preserve">Source [LGE] mentions </w:t>
      </w:r>
      <w:proofErr w:type="spellStart"/>
      <w:r w:rsidRPr="00595650">
        <w:rPr>
          <w:color w:val="000000" w:themeColor="text1"/>
          <w:sz w:val="20"/>
        </w:rPr>
        <w:t>midamble</w:t>
      </w:r>
      <w:proofErr w:type="spellEnd"/>
      <w:r w:rsidRPr="00595650">
        <w:rPr>
          <w:color w:val="000000" w:themeColor="text1"/>
          <w:sz w:val="20"/>
        </w:rPr>
        <w:t xml:space="preserve"> configuration could depend on D2R modulation scheme.</w:t>
      </w:r>
    </w:p>
    <w:p w14:paraId="7C8A12D6" w14:textId="77777777" w:rsidR="009D60E1" w:rsidRPr="00595650" w:rsidRDefault="009D60E1" w:rsidP="009D60E1">
      <w:pPr>
        <w:pStyle w:val="bulletlevel1"/>
        <w:numPr>
          <w:ilvl w:val="0"/>
          <w:numId w:val="58"/>
        </w:numPr>
        <w:rPr>
          <w:color w:val="000000" w:themeColor="text1"/>
          <w:sz w:val="20"/>
        </w:rPr>
      </w:pPr>
      <w:r w:rsidRPr="00595650">
        <w:rPr>
          <w:rFonts w:eastAsiaTheme="minorEastAsia" w:hint="eastAsia"/>
          <w:color w:val="000000" w:themeColor="text1"/>
          <w:sz w:val="20"/>
          <w:lang w:eastAsia="ko-KR"/>
        </w:rPr>
        <w:t>[LGE] proposed that d</w:t>
      </w:r>
      <w:r w:rsidRPr="00595650">
        <w:rPr>
          <w:rFonts w:eastAsiaTheme="minorEastAsia"/>
          <w:color w:val="000000" w:themeColor="text1"/>
          <w:sz w:val="20"/>
          <w:lang w:eastAsia="ko-KR"/>
        </w:rPr>
        <w:t xml:space="preserve">epending on the D2R modulation scheme (e.g. OOK or BPSK) or whether coherent detection is required at the receiver, the length and sequence type of the D2R </w:t>
      </w:r>
      <w:proofErr w:type="spellStart"/>
      <w:r w:rsidRPr="00595650">
        <w:rPr>
          <w:rFonts w:eastAsiaTheme="minorEastAsia"/>
          <w:color w:val="000000" w:themeColor="text1"/>
          <w:sz w:val="20"/>
          <w:lang w:eastAsia="ko-KR"/>
        </w:rPr>
        <w:t>midamble</w:t>
      </w:r>
      <w:proofErr w:type="spellEnd"/>
      <w:r w:rsidRPr="00595650">
        <w:rPr>
          <w:rFonts w:eastAsiaTheme="minorEastAsia"/>
          <w:color w:val="000000" w:themeColor="text1"/>
          <w:sz w:val="20"/>
          <w:lang w:eastAsia="ko-KR"/>
        </w:rPr>
        <w:t xml:space="preserve"> can be configured differently.</w:t>
      </w:r>
    </w:p>
    <w:p w14:paraId="564C1D7D" w14:textId="185B7D88" w:rsidR="009D60E1" w:rsidRPr="00595650" w:rsidRDefault="009D60E1" w:rsidP="00A64D13">
      <w:pPr>
        <w:ind w:left="1440" w:hanging="1440"/>
        <w:rPr>
          <w:rFonts w:eastAsia="ＭＳ 明朝" w:hint="eastAsia"/>
          <w:szCs w:val="20"/>
          <w:lang w:val="en-US" w:eastAsia="ja-JP"/>
        </w:rPr>
      </w:pPr>
      <w:r w:rsidRPr="00595650">
        <w:rPr>
          <w:rFonts w:eastAsia="ＭＳ 明朝" w:hint="eastAsia"/>
          <w:szCs w:val="20"/>
          <w:lang w:val="en-US" w:eastAsia="ja-JP"/>
        </w:rPr>
        <w:t>---</w:t>
      </w:r>
    </w:p>
    <w:p w14:paraId="6519E13F" w14:textId="77777777" w:rsidR="009D60E1" w:rsidRPr="00595650" w:rsidRDefault="009D60E1" w:rsidP="00A64D13">
      <w:pPr>
        <w:ind w:left="1440" w:hanging="1440"/>
        <w:rPr>
          <w:rFonts w:eastAsia="ＭＳ 明朝"/>
          <w:szCs w:val="20"/>
          <w:lang w:eastAsia="ja-JP"/>
        </w:rPr>
      </w:pPr>
    </w:p>
    <w:p w14:paraId="772B49D8" w14:textId="77777777" w:rsidR="009D60E1" w:rsidRPr="00595650" w:rsidRDefault="009D60E1" w:rsidP="00962EC7">
      <w:pPr>
        <w:ind w:left="1440" w:hanging="1440"/>
        <w:rPr>
          <w:rFonts w:eastAsia="ＭＳ 明朝"/>
          <w:szCs w:val="20"/>
          <w:lang w:eastAsia="ja-JP"/>
        </w:rPr>
      </w:pPr>
    </w:p>
    <w:p w14:paraId="0A18E634" w14:textId="3D481431"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r w:rsidRPr="00595650">
        <w:rPr>
          <w:rFonts w:eastAsia="ＭＳ 明朝" w:hint="eastAsia"/>
          <w:szCs w:val="20"/>
          <w:lang w:eastAsia="ja-JP"/>
        </w:rPr>
        <w:t>:</w:t>
      </w:r>
    </w:p>
    <w:p w14:paraId="57F60911" w14:textId="5A30A064" w:rsidR="00043BDE" w:rsidRPr="00595650" w:rsidRDefault="00043BDE" w:rsidP="00962EC7">
      <w:pPr>
        <w:pStyle w:val="bulletlevel2"/>
        <w:numPr>
          <w:ilvl w:val="0"/>
          <w:numId w:val="0"/>
        </w:numPr>
        <w:spacing w:before="0" w:after="0"/>
        <w:rPr>
          <w:rFonts w:eastAsia="ＭＳ 明朝"/>
          <w:sz w:val="20"/>
          <w:lang w:eastAsia="ja-JP"/>
        </w:rPr>
      </w:pPr>
      <w:r w:rsidRPr="00595650">
        <w:rPr>
          <w:rFonts w:eastAsia="ＭＳ 明朝" w:hint="eastAsia"/>
          <w:sz w:val="20"/>
          <w:lang w:eastAsia="ja-JP"/>
        </w:rPr>
        <w:lastRenderedPageBreak/>
        <w:t>C</w:t>
      </w:r>
      <w:r w:rsidRPr="00595650">
        <w:rPr>
          <w:sz w:val="20"/>
        </w:rPr>
        <w:t xml:space="preserve">apture following companies’ views on D2R </w:t>
      </w:r>
      <w:proofErr w:type="spellStart"/>
      <w:r w:rsidRPr="00595650">
        <w:rPr>
          <w:sz w:val="20"/>
        </w:rPr>
        <w:t>midamble</w:t>
      </w:r>
      <w:proofErr w:type="spellEnd"/>
      <w:r w:rsidRPr="00595650">
        <w:rPr>
          <w:sz w:val="20"/>
        </w:rPr>
        <w:t xml:space="preserve"> sequence type.</w:t>
      </w:r>
    </w:p>
    <w:p w14:paraId="34C2FFAE" w14:textId="45923DCB" w:rsidR="00043BDE" w:rsidRPr="00595650" w:rsidRDefault="00043BDE"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14C6BC1A"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Sequence Types</w:t>
      </w:r>
    </w:p>
    <w:p w14:paraId="272AECA4" w14:textId="77777777" w:rsidR="00043BDE" w:rsidRPr="00595650" w:rsidRDefault="00043BDE" w:rsidP="00043BDE">
      <w:pPr>
        <w:pStyle w:val="bulletlevel1"/>
        <w:numPr>
          <w:ilvl w:val="0"/>
          <w:numId w:val="0"/>
        </w:numPr>
        <w:rPr>
          <w:rFonts w:eastAsiaTheme="minorEastAsia"/>
          <w:sz w:val="20"/>
          <w:lang w:eastAsia="ko-KR"/>
        </w:rPr>
      </w:pPr>
      <w:r w:rsidRPr="00595650">
        <w:rPr>
          <w:rFonts w:eastAsiaTheme="minorEastAsia" w:hint="eastAsia"/>
          <w:sz w:val="20"/>
          <w:lang w:eastAsia="ko-KR"/>
        </w:rPr>
        <w:t xml:space="preserve">Multiple types of sequences for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were reported</w:t>
      </w:r>
      <w:r w:rsidRPr="00595650">
        <w:rPr>
          <w:rFonts w:eastAsiaTheme="minorEastAsia"/>
          <w:sz w:val="20"/>
          <w:lang w:eastAsia="ko-KR"/>
        </w:rPr>
        <w:t xml:space="preserve"> with diverging views</w:t>
      </w:r>
      <w:r w:rsidRPr="00595650">
        <w:rPr>
          <w:rFonts w:eastAsiaTheme="minorEastAsia" w:hint="eastAsia"/>
          <w:sz w:val="20"/>
          <w:lang w:eastAsia="ko-KR"/>
        </w:rPr>
        <w:t xml:space="preserve">. </w:t>
      </w:r>
      <w:r w:rsidRPr="00595650">
        <w:rPr>
          <w:rFonts w:eastAsiaTheme="minorEastAsia"/>
          <w:sz w:val="20"/>
          <w:lang w:eastAsia="ko-KR"/>
        </w:rPr>
        <w:t>Companies’</w:t>
      </w:r>
      <w:r w:rsidRPr="00595650">
        <w:rPr>
          <w:rFonts w:eastAsiaTheme="minorEastAsia" w:hint="eastAsia"/>
          <w:sz w:val="20"/>
          <w:lang w:eastAsia="ko-KR"/>
        </w:rPr>
        <w:t xml:space="preserve"> observations/proposals were captured below.</w:t>
      </w:r>
    </w:p>
    <w:p w14:paraId="34C51616" w14:textId="77777777" w:rsidR="00043BDE" w:rsidRPr="00595650" w:rsidRDefault="00043BDE" w:rsidP="00043BDE">
      <w:pPr>
        <w:pStyle w:val="bulletlevel1"/>
        <w:numPr>
          <w:ilvl w:val="0"/>
          <w:numId w:val="0"/>
        </w:numPr>
        <w:rPr>
          <w:rFonts w:eastAsiaTheme="minorEastAsia"/>
          <w:color w:val="000000" w:themeColor="text1"/>
          <w:sz w:val="20"/>
          <w:lang w:eastAsia="ko-KR"/>
        </w:rPr>
      </w:pPr>
      <w:r w:rsidRPr="00595650">
        <w:rPr>
          <w:color w:val="000000" w:themeColor="text1"/>
          <w:sz w:val="20"/>
        </w:rPr>
        <w:t>Hadamard sequence:</w:t>
      </w:r>
    </w:p>
    <w:p w14:paraId="07ED20EA"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[Huawei] reported that orthogonal sequences, e.g., Hadamard sequences, can be considered for </w:t>
      </w:r>
      <w:proofErr w:type="spellStart"/>
      <w:r w:rsidRPr="00595650">
        <w:rPr>
          <w:color w:val="000000" w:themeColor="text1"/>
          <w:sz w:val="20"/>
        </w:rPr>
        <w:t>midambles</w:t>
      </w:r>
      <w:proofErr w:type="spellEnd"/>
      <w:r w:rsidRPr="00595650">
        <w:rPr>
          <w:color w:val="000000" w:themeColor="text1"/>
          <w:sz w:val="20"/>
        </w:rPr>
        <w:t>, with sequence differentiation considered with at least 3 sequences.</w:t>
      </w:r>
    </w:p>
    <w:p w14:paraId="2F145919"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All-1 sequence:</w:t>
      </w:r>
    </w:p>
    <w:p w14:paraId="3AAACE60"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[Tejas] proposes multiple options for D2R </w:t>
      </w:r>
      <w:proofErr w:type="spellStart"/>
      <w:r w:rsidRPr="00595650">
        <w:rPr>
          <w:color w:val="000000" w:themeColor="text1"/>
          <w:sz w:val="20"/>
        </w:rPr>
        <w:t>midamble</w:t>
      </w:r>
      <w:proofErr w:type="spellEnd"/>
      <w:r w:rsidRPr="00595650">
        <w:rPr>
          <w:color w:val="000000" w:themeColor="text1"/>
          <w:sz w:val="20"/>
        </w:rPr>
        <w:t xml:space="preserve"> sequence; long strings of 1's, long strings of 0's, m-sequence, or Golay sequence.</w:t>
      </w:r>
    </w:p>
    <w:p w14:paraId="45BC1EDA" w14:textId="25C4B591"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[vivo] proposed that all-1 sequence for </w:t>
      </w:r>
      <w:proofErr w:type="spellStart"/>
      <w:r w:rsidRPr="00595650">
        <w:rPr>
          <w:color w:val="000000" w:themeColor="text1"/>
          <w:sz w:val="20"/>
        </w:rPr>
        <w:t>midamble</w:t>
      </w:r>
      <w:proofErr w:type="spellEnd"/>
      <w:r w:rsidRPr="00595650">
        <w:rPr>
          <w:color w:val="000000" w:themeColor="text1"/>
          <w:sz w:val="20"/>
        </w:rPr>
        <w:t xml:space="preserve"> design for channel estimation purpose and reusing 7 bits or 31 bits m-sequence used in Rel-19 amble design for </w:t>
      </w:r>
      <w:proofErr w:type="spellStart"/>
      <w:r w:rsidRPr="00595650">
        <w:rPr>
          <w:color w:val="000000" w:themeColor="text1"/>
          <w:sz w:val="20"/>
        </w:rPr>
        <w:t>midamble</w:t>
      </w:r>
      <w:proofErr w:type="spellEnd"/>
      <w:r w:rsidRPr="00595650">
        <w:rPr>
          <w:color w:val="000000" w:themeColor="text1"/>
          <w:sz w:val="20"/>
        </w:rPr>
        <w:t xml:space="preserve"> design for time tracking and CFO estimation in Rel-20.</w:t>
      </w:r>
    </w:p>
    <w:p w14:paraId="5CF87333" w14:textId="77777777" w:rsidR="00043BDE" w:rsidRPr="00595650" w:rsidRDefault="00043BDE" w:rsidP="00043BDE">
      <w:pPr>
        <w:pStyle w:val="bulletlevel1"/>
        <w:numPr>
          <w:ilvl w:val="0"/>
          <w:numId w:val="0"/>
        </w:numPr>
        <w:tabs>
          <w:tab w:val="left" w:pos="720"/>
        </w:tabs>
        <w:rPr>
          <w:color w:val="000000" w:themeColor="text1"/>
          <w:sz w:val="20"/>
        </w:rPr>
      </w:pPr>
      <w:r w:rsidRPr="00595650">
        <w:rPr>
          <w:color w:val="000000" w:themeColor="text1"/>
          <w:sz w:val="20"/>
        </w:rPr>
        <w:t>M-sequence:</w:t>
      </w:r>
    </w:p>
    <w:p w14:paraId="42685BD8" w14:textId="77777777" w:rsidR="00043BDE" w:rsidRPr="00595650" w:rsidRDefault="00043BDE" w:rsidP="00043BDE">
      <w:pPr>
        <w:pStyle w:val="bulletlevel1"/>
        <w:numPr>
          <w:ilvl w:val="0"/>
          <w:numId w:val="59"/>
        </w:numPr>
        <w:rPr>
          <w:color w:val="000000" w:themeColor="text1"/>
          <w:sz w:val="20"/>
        </w:rPr>
      </w:pPr>
      <w:r w:rsidRPr="00595650">
        <w:rPr>
          <w:color w:val="000000" w:themeColor="text1"/>
          <w:sz w:val="20"/>
        </w:rPr>
        <w:t xml:space="preserve">[LG] suggested M-sequence for D2R </w:t>
      </w:r>
      <w:proofErr w:type="spellStart"/>
      <w:r w:rsidRPr="00595650">
        <w:rPr>
          <w:color w:val="000000" w:themeColor="text1"/>
          <w:sz w:val="20"/>
        </w:rPr>
        <w:t>midamble</w:t>
      </w:r>
      <w:proofErr w:type="spellEnd"/>
      <w:r w:rsidRPr="00595650">
        <w:rPr>
          <w:color w:val="000000" w:themeColor="text1"/>
          <w:sz w:val="20"/>
        </w:rPr>
        <w:t xml:space="preserve"> and proposed multiple cyclic-shifted versions of the same m-sequence for D2R </w:t>
      </w:r>
      <w:proofErr w:type="spellStart"/>
      <w:r w:rsidRPr="00595650">
        <w:rPr>
          <w:color w:val="000000" w:themeColor="text1"/>
          <w:sz w:val="20"/>
        </w:rPr>
        <w:t>midamble</w:t>
      </w:r>
      <w:proofErr w:type="spellEnd"/>
      <w:r w:rsidRPr="00595650">
        <w:rPr>
          <w:color w:val="000000" w:themeColor="text1"/>
          <w:sz w:val="20"/>
        </w:rPr>
        <w:t>.</w:t>
      </w:r>
    </w:p>
    <w:p w14:paraId="38985206" w14:textId="29F0748B" w:rsidR="00043BDE" w:rsidRPr="00595650" w:rsidRDefault="00043BDE" w:rsidP="00043BDE">
      <w:pPr>
        <w:pStyle w:val="bulletlevel1"/>
        <w:numPr>
          <w:ilvl w:val="0"/>
          <w:numId w:val="59"/>
        </w:numPr>
        <w:rPr>
          <w:color w:val="000000" w:themeColor="text1"/>
          <w:sz w:val="20"/>
        </w:rPr>
      </w:pPr>
      <w:r w:rsidRPr="00595650">
        <w:rPr>
          <w:rFonts w:hint="eastAsia"/>
          <w:color w:val="000000" w:themeColor="text1"/>
          <w:sz w:val="20"/>
          <w:lang w:eastAsia="zh-CN"/>
        </w:rPr>
        <w:t xml:space="preserve">[ZTE] proposes that M-sequence is used for D2R </w:t>
      </w:r>
      <w:proofErr w:type="spellStart"/>
      <w:r w:rsidRPr="00595650">
        <w:rPr>
          <w:rFonts w:hint="eastAsia"/>
          <w:color w:val="000000" w:themeColor="text1"/>
          <w:sz w:val="20"/>
          <w:lang w:eastAsia="zh-CN"/>
        </w:rPr>
        <w:t>midamble</w:t>
      </w:r>
      <w:proofErr w:type="spellEnd"/>
      <w:r w:rsidRPr="00595650">
        <w:rPr>
          <w:rFonts w:hint="eastAsia"/>
          <w:color w:val="000000" w:themeColor="text1"/>
          <w:sz w:val="20"/>
          <w:lang w:eastAsia="zh-CN"/>
        </w:rPr>
        <w:t>, with three distinct sequences supported per sequence length.</w:t>
      </w:r>
    </w:p>
    <w:p w14:paraId="468F80E1"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[NEC] suggested that All 1 sequence and Hadamard sequence should be de-prioritized and preferred using the same methodology as Rel-19 A-IoT.</w:t>
      </w:r>
    </w:p>
    <w:p w14:paraId="0A500345" w14:textId="77777777" w:rsidR="00043BDE" w:rsidRPr="00595650" w:rsidRDefault="00043BDE" w:rsidP="00043BDE">
      <w:pPr>
        <w:numPr>
          <w:ilvl w:val="0"/>
          <w:numId w:val="59"/>
        </w:numPr>
        <w:spacing w:before="120" w:after="120" w:line="278" w:lineRule="auto"/>
        <w:rPr>
          <w:rFonts w:ascii="Times New Roman" w:hAnsi="Times New Roman"/>
          <w:color w:val="000000" w:themeColor="text1"/>
          <w:szCs w:val="20"/>
        </w:rPr>
      </w:pPr>
      <w:r w:rsidRPr="00595650">
        <w:rPr>
          <w:rFonts w:ascii="Times New Roman" w:hAnsi="Times New Roman"/>
          <w:color w:val="000000" w:themeColor="text1"/>
          <w:szCs w:val="20"/>
        </w:rPr>
        <w:t>[CATT] reported that SFO estimation should be done by preamble and since the initial SFO of Device 2b/C is much smaller than that of Device 1, the existing Rel-19 D2R ambles should be sufficient for SFO estimation and PDRCH decoding.</w:t>
      </w:r>
    </w:p>
    <w:p w14:paraId="331F6F1A" w14:textId="50BD4D22"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33321256" w14:textId="77777777" w:rsidR="009D60E1" w:rsidRPr="00595650" w:rsidRDefault="009D60E1" w:rsidP="00A64D13">
      <w:pPr>
        <w:ind w:left="1440" w:hanging="1440"/>
        <w:rPr>
          <w:rFonts w:eastAsia="ＭＳ 明朝"/>
          <w:szCs w:val="20"/>
          <w:lang w:eastAsia="ja-JP"/>
        </w:rPr>
      </w:pPr>
    </w:p>
    <w:p w14:paraId="6F9383C3" w14:textId="77777777" w:rsidR="00043BDE" w:rsidRPr="00595650" w:rsidRDefault="00043BDE" w:rsidP="00962EC7">
      <w:pPr>
        <w:ind w:left="1440" w:hanging="1440"/>
        <w:rPr>
          <w:rFonts w:eastAsia="ＭＳ 明朝"/>
          <w:szCs w:val="20"/>
          <w:lang w:eastAsia="ja-JP"/>
        </w:rPr>
      </w:pPr>
    </w:p>
    <w:p w14:paraId="7D8C45EE" w14:textId="364BDFA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50FF502A" w14:textId="07895AA1" w:rsidR="00043BDE" w:rsidRPr="00595650" w:rsidRDefault="00043BDE" w:rsidP="00962EC7">
      <w:pPr>
        <w:pStyle w:val="bulletlevel2"/>
        <w:numPr>
          <w:ilvl w:val="0"/>
          <w:numId w:val="0"/>
        </w:numPr>
        <w:spacing w:before="0" w:after="0"/>
        <w:rPr>
          <w:rFonts w:eastAsia="ＭＳ 明朝"/>
          <w:sz w:val="20"/>
          <w:lang w:eastAsia="ja-JP"/>
        </w:rPr>
      </w:pPr>
      <w:r w:rsidRPr="00595650">
        <w:rPr>
          <w:sz w:val="20"/>
        </w:rPr>
        <w:t xml:space="preserve">Capture following companies’ views on D2R </w:t>
      </w:r>
      <w:proofErr w:type="spellStart"/>
      <w:r w:rsidRPr="00595650">
        <w:rPr>
          <w:sz w:val="20"/>
        </w:rPr>
        <w:t>midamble</w:t>
      </w:r>
      <w:proofErr w:type="spellEnd"/>
      <w:r w:rsidRPr="00595650">
        <w:rPr>
          <w:sz w:val="20"/>
        </w:rPr>
        <w:t xml:space="preserve"> functionality.</w:t>
      </w:r>
    </w:p>
    <w:p w14:paraId="7F4622D4" w14:textId="72C1954B" w:rsidR="00043BDE" w:rsidRPr="00595650" w:rsidRDefault="00043BDE" w:rsidP="00962EC7">
      <w:pPr>
        <w:pStyle w:val="bulletlevel2"/>
        <w:numPr>
          <w:ilvl w:val="0"/>
          <w:numId w:val="0"/>
        </w:numPr>
        <w:spacing w:before="0" w:after="0"/>
        <w:rPr>
          <w:rFonts w:eastAsia="ＭＳ 明朝" w:hint="eastAsia"/>
          <w:b/>
          <w:bCs/>
          <w:sz w:val="20"/>
          <w:lang w:eastAsia="ja-JP"/>
        </w:rPr>
      </w:pPr>
      <w:r w:rsidRPr="00595650">
        <w:rPr>
          <w:rFonts w:eastAsia="ＭＳ 明朝" w:hint="eastAsia"/>
          <w:b/>
          <w:bCs/>
          <w:sz w:val="20"/>
          <w:lang w:eastAsia="ja-JP"/>
        </w:rPr>
        <w:t>---</w:t>
      </w:r>
    </w:p>
    <w:p w14:paraId="6DB32FD9" w14:textId="77777777" w:rsidR="00043BDE" w:rsidRPr="00595650" w:rsidRDefault="00043BDE" w:rsidP="00043BDE">
      <w:pPr>
        <w:pStyle w:val="bulletlevel1"/>
        <w:numPr>
          <w:ilvl w:val="0"/>
          <w:numId w:val="0"/>
        </w:numPr>
        <w:rPr>
          <w:rFonts w:eastAsiaTheme="minorEastAsia"/>
          <w:b/>
          <w:bCs/>
          <w:sz w:val="20"/>
          <w:lang w:eastAsia="ko-KR"/>
        </w:rPr>
      </w:pPr>
      <w:proofErr w:type="spellStart"/>
      <w:r w:rsidRPr="00595650">
        <w:rPr>
          <w:b/>
          <w:bCs/>
          <w:sz w:val="20"/>
        </w:rPr>
        <w:t>Midamble</w:t>
      </w:r>
      <w:proofErr w:type="spellEnd"/>
      <w:r w:rsidRPr="00595650">
        <w:rPr>
          <w:b/>
          <w:bCs/>
          <w:sz w:val="20"/>
        </w:rPr>
        <w:t xml:space="preserve"> Functionality</w:t>
      </w:r>
    </w:p>
    <w:p w14:paraId="0E3F9ACF" w14:textId="77777777" w:rsidR="00043BDE" w:rsidRPr="00595650" w:rsidRDefault="00043BDE" w:rsidP="00043BDE">
      <w:pPr>
        <w:pStyle w:val="bulletlevel1"/>
        <w:numPr>
          <w:ilvl w:val="0"/>
          <w:numId w:val="0"/>
        </w:numPr>
        <w:rPr>
          <w:sz w:val="20"/>
        </w:rPr>
      </w:pPr>
      <w:r w:rsidRPr="00595650">
        <w:rPr>
          <w:rFonts w:eastAsiaTheme="minorEastAsia" w:hint="eastAsia"/>
          <w:sz w:val="20"/>
          <w:lang w:eastAsia="ko-KR"/>
        </w:rPr>
        <w:t>Multiple sources [</w:t>
      </w:r>
      <w:r w:rsidRPr="00595650">
        <w:rPr>
          <w:rFonts w:eastAsiaTheme="minorEastAsia"/>
          <w:sz w:val="20"/>
          <w:lang w:eastAsia="ko-KR"/>
        </w:rPr>
        <w:t>Xiaomi</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QC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HW</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CMCC</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 xml:space="preserve">] reported that </w:t>
      </w:r>
      <w:proofErr w:type="spellStart"/>
      <w:r w:rsidRPr="00595650">
        <w:rPr>
          <w:rFonts w:eastAsiaTheme="minorEastAsia" w:hint="eastAsia"/>
          <w:sz w:val="20"/>
          <w:lang w:eastAsia="ko-KR"/>
        </w:rPr>
        <w:t>midamble</w:t>
      </w:r>
      <w:proofErr w:type="spellEnd"/>
      <w:r w:rsidRPr="00595650">
        <w:rPr>
          <w:rFonts w:eastAsiaTheme="minorEastAsia" w:hint="eastAsia"/>
          <w:sz w:val="20"/>
          <w:lang w:eastAsia="ko-KR"/>
        </w:rPr>
        <w:t xml:space="preserve"> could be used for channel </w:t>
      </w:r>
      <w:r w:rsidRPr="00595650">
        <w:rPr>
          <w:rFonts w:eastAsiaTheme="minorEastAsia"/>
          <w:sz w:val="20"/>
          <w:lang w:eastAsia="ko-KR"/>
        </w:rPr>
        <w:t xml:space="preserve">estimation/tracking </w:t>
      </w:r>
      <w:r w:rsidRPr="00595650">
        <w:rPr>
          <w:rFonts w:eastAsiaTheme="minorEastAsia" w:hint="eastAsia"/>
          <w:sz w:val="20"/>
          <w:lang w:eastAsia="ko-KR"/>
        </w:rPr>
        <w:t xml:space="preserve">purpose which </w:t>
      </w:r>
      <w:r w:rsidRPr="00595650">
        <w:rPr>
          <w:rFonts w:eastAsiaTheme="minorEastAsia"/>
          <w:sz w:val="20"/>
          <w:lang w:eastAsia="ko-KR"/>
        </w:rPr>
        <w:t>handles</w:t>
      </w:r>
      <w:r w:rsidRPr="00595650">
        <w:rPr>
          <w:rFonts w:eastAsiaTheme="minorEastAsia" w:hint="eastAsia"/>
          <w:sz w:val="20"/>
          <w:lang w:eastAsia="ko-KR"/>
        </w:rPr>
        <w:t xml:space="preserve"> residual CFO. [</w:t>
      </w:r>
      <w:r w:rsidRPr="00595650">
        <w:rPr>
          <w:rFonts w:eastAsiaTheme="minorEastAsia"/>
          <w:sz w:val="20"/>
          <w:lang w:eastAsia="ko-KR"/>
        </w:rPr>
        <w:t>LG</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HONOR</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w:t>
      </w:r>
      <w:r w:rsidRPr="00595650">
        <w:rPr>
          <w:rFonts w:eastAsiaTheme="minorEastAsia"/>
          <w:sz w:val="20"/>
          <w:lang w:eastAsia="ko-KR"/>
        </w:rPr>
        <w:t>Ericsson</w:t>
      </w:r>
      <w:r w:rsidRPr="00595650">
        <w:rPr>
          <w:rFonts w:eastAsiaTheme="minorEastAsia" w:hint="eastAsia"/>
          <w:sz w:val="20"/>
          <w:lang w:eastAsia="ko-KR"/>
        </w:rPr>
        <w:t>]</w:t>
      </w:r>
      <w:r w:rsidRPr="00595650">
        <w:rPr>
          <w:rFonts w:eastAsiaTheme="minorEastAsia"/>
          <w:sz w:val="20"/>
          <w:lang w:eastAsia="ko-KR"/>
        </w:rPr>
        <w:t xml:space="preserve">, </w:t>
      </w:r>
      <w:r w:rsidRPr="00595650">
        <w:rPr>
          <w:rFonts w:eastAsiaTheme="minorEastAsia" w:hint="eastAsia"/>
          <w:sz w:val="20"/>
          <w:lang w:eastAsia="ko-KR"/>
        </w:rPr>
        <w:t>and [</w:t>
      </w:r>
      <w:r w:rsidRPr="00595650">
        <w:rPr>
          <w:rFonts w:eastAsiaTheme="minorEastAsia"/>
          <w:sz w:val="20"/>
          <w:lang w:eastAsia="ko-KR"/>
        </w:rPr>
        <w:t>vivo</w:t>
      </w:r>
      <w:r w:rsidRPr="00595650">
        <w:rPr>
          <w:rFonts w:eastAsiaTheme="minorEastAsia" w:hint="eastAsia"/>
          <w:sz w:val="20"/>
          <w:lang w:eastAsia="ko-KR"/>
        </w:rPr>
        <w:t>]</w:t>
      </w:r>
      <w:r w:rsidRPr="00595650">
        <w:rPr>
          <w:rFonts w:eastAsiaTheme="minorEastAsia"/>
          <w:sz w:val="20"/>
          <w:lang w:eastAsia="ko-KR"/>
        </w:rPr>
        <w:t xml:space="preserve"> reported t</w:t>
      </w:r>
      <w:r w:rsidRPr="00595650">
        <w:rPr>
          <w:rFonts w:eastAsiaTheme="minorEastAsia" w:hint="eastAsia"/>
          <w:sz w:val="20"/>
          <w:lang w:eastAsia="ko-KR"/>
        </w:rPr>
        <w:t xml:space="preserve">ime tracking </w:t>
      </w:r>
      <w:r w:rsidRPr="00595650">
        <w:rPr>
          <w:rFonts w:eastAsiaTheme="minorEastAsia"/>
          <w:sz w:val="20"/>
          <w:lang w:eastAsia="ko-KR"/>
        </w:rPr>
        <w:t>functionality. According to [</w:t>
      </w:r>
      <w:r w:rsidRPr="00595650">
        <w:rPr>
          <w:sz w:val="20"/>
        </w:rPr>
        <w:t>Lenovo], [HW], [</w:t>
      </w:r>
      <w:proofErr w:type="spellStart"/>
      <w:r w:rsidRPr="00595650">
        <w:rPr>
          <w:sz w:val="20"/>
        </w:rPr>
        <w:t>Spreadtrum</w:t>
      </w:r>
      <w:proofErr w:type="spellEnd"/>
      <w:r w:rsidRPr="00595650">
        <w:rPr>
          <w:sz w:val="20"/>
        </w:rPr>
        <w:t xml:space="preserve">], [CATT], </w:t>
      </w:r>
      <w:r w:rsidRPr="00595650">
        <w:rPr>
          <w:rFonts w:eastAsiaTheme="minorEastAsia"/>
          <w:sz w:val="20"/>
          <w:lang w:eastAsia="ko-KR"/>
        </w:rPr>
        <w:t>i</w:t>
      </w:r>
      <w:r w:rsidRPr="00595650">
        <w:rPr>
          <w:rFonts w:eastAsiaTheme="minorEastAsia" w:hint="eastAsia"/>
          <w:sz w:val="20"/>
          <w:lang w:eastAsia="ko-KR"/>
        </w:rPr>
        <w:t xml:space="preserve">nterference estimation </w:t>
      </w:r>
      <w:r w:rsidRPr="00595650">
        <w:rPr>
          <w:rFonts w:eastAsiaTheme="minorEastAsia"/>
          <w:sz w:val="20"/>
          <w:lang w:eastAsia="ko-KR"/>
        </w:rPr>
        <w:t xml:space="preserve">is yet </w:t>
      </w:r>
      <w:r w:rsidRPr="00595650">
        <w:rPr>
          <w:rFonts w:eastAsiaTheme="minorEastAsia" w:hint="eastAsia"/>
          <w:sz w:val="20"/>
          <w:lang w:eastAsia="ko-KR"/>
        </w:rPr>
        <w:t xml:space="preserve">another functionality which </w:t>
      </w:r>
      <w:r w:rsidRPr="00595650">
        <w:rPr>
          <w:rFonts w:eastAsiaTheme="minorEastAsia"/>
          <w:sz w:val="20"/>
          <w:lang w:eastAsia="ko-KR"/>
        </w:rPr>
        <w:t xml:space="preserve">can be supported by </w:t>
      </w:r>
      <w:proofErr w:type="spellStart"/>
      <w:r w:rsidRPr="00595650">
        <w:rPr>
          <w:rFonts w:eastAsiaTheme="minorEastAsia"/>
          <w:sz w:val="20"/>
          <w:lang w:eastAsia="ko-KR"/>
        </w:rPr>
        <w:t>midamble</w:t>
      </w:r>
      <w:proofErr w:type="spellEnd"/>
      <w:r w:rsidRPr="00595650">
        <w:rPr>
          <w:sz w:val="20"/>
        </w:rPr>
        <w:t xml:space="preserve">. </w:t>
      </w:r>
    </w:p>
    <w:p w14:paraId="3922BE28" w14:textId="77777777" w:rsidR="00043BDE" w:rsidRPr="00595650" w:rsidRDefault="00043BDE" w:rsidP="00043BDE">
      <w:pPr>
        <w:pStyle w:val="bulletlevel1"/>
        <w:numPr>
          <w:ilvl w:val="0"/>
          <w:numId w:val="0"/>
        </w:numPr>
        <w:rPr>
          <w:sz w:val="20"/>
        </w:rPr>
      </w:pPr>
      <w:r w:rsidRPr="00595650">
        <w:rPr>
          <w:sz w:val="20"/>
        </w:rPr>
        <w:t xml:space="preserve">Regarding SFO estimation, there are diverging views; sources [CATT], [DCM] reported that </w:t>
      </w:r>
      <w:proofErr w:type="spellStart"/>
      <w:r w:rsidRPr="00595650">
        <w:rPr>
          <w:sz w:val="20"/>
        </w:rPr>
        <w:t>midamble</w:t>
      </w:r>
      <w:proofErr w:type="spellEnd"/>
      <w:r w:rsidRPr="00595650">
        <w:rPr>
          <w:sz w:val="20"/>
        </w:rPr>
        <w:t xml:space="preserve"> could be used for SFO estimation. Whereas sources [HW], [CMCC], [vivo] reported that SFO estimation is not necessary since SFO has negligible impact on performance. [Oppo]’s view is conditional depending on the assumed preamble length.</w:t>
      </w:r>
    </w:p>
    <w:p w14:paraId="04E5DEE6" w14:textId="77777777" w:rsidR="00043BDE" w:rsidRPr="00595650" w:rsidRDefault="00043BDE" w:rsidP="00043BDE">
      <w:pPr>
        <w:pStyle w:val="bulletlevel1"/>
        <w:numPr>
          <w:ilvl w:val="0"/>
          <w:numId w:val="0"/>
        </w:numPr>
        <w:rPr>
          <w:sz w:val="20"/>
        </w:rPr>
      </w:pPr>
      <w:r w:rsidRPr="00595650">
        <w:rPr>
          <w:sz w:val="20"/>
        </w:rPr>
        <w:t xml:space="preserve">Companies’ detailed observations were captured below. </w:t>
      </w:r>
    </w:p>
    <w:p w14:paraId="01A4D348" w14:textId="77777777" w:rsidR="00043BDE" w:rsidRPr="00595650" w:rsidRDefault="00043BDE" w:rsidP="00043BDE">
      <w:pPr>
        <w:pStyle w:val="bulletlevel1"/>
        <w:numPr>
          <w:ilvl w:val="0"/>
          <w:numId w:val="60"/>
        </w:numPr>
        <w:rPr>
          <w:sz w:val="20"/>
        </w:rPr>
      </w:pPr>
      <w:r w:rsidRPr="00595650">
        <w:rPr>
          <w:sz w:val="20"/>
        </w:rPr>
        <w:t xml:space="preserve">[Oppo] reported that BSPK requires a higher density of </w:t>
      </w:r>
      <w:proofErr w:type="spellStart"/>
      <w:r w:rsidRPr="00595650">
        <w:rPr>
          <w:sz w:val="20"/>
        </w:rPr>
        <w:t>midamble</w:t>
      </w:r>
      <w:proofErr w:type="spellEnd"/>
      <w:r w:rsidRPr="00595650">
        <w:rPr>
          <w:sz w:val="20"/>
        </w:rPr>
        <w:t xml:space="preserve"> in PDRCH to track the channel. In this case, a short </w:t>
      </w:r>
      <w:proofErr w:type="spellStart"/>
      <w:r w:rsidRPr="00595650">
        <w:rPr>
          <w:sz w:val="20"/>
        </w:rPr>
        <w:t>midamble</w:t>
      </w:r>
      <w:proofErr w:type="spellEnd"/>
      <w:r w:rsidRPr="00595650">
        <w:rPr>
          <w:sz w:val="20"/>
        </w:rPr>
        <w:t xml:space="preserve"> type optimized primarily for channel estimation is necessary. This type of </w:t>
      </w:r>
      <w:proofErr w:type="spellStart"/>
      <w:r w:rsidRPr="00595650">
        <w:rPr>
          <w:sz w:val="20"/>
        </w:rPr>
        <w:t>midamble</w:t>
      </w:r>
      <w:proofErr w:type="spellEnd"/>
      <w:r w:rsidRPr="00595650">
        <w:rPr>
          <w:sz w:val="20"/>
        </w:rPr>
        <w:t xml:space="preserve"> should be designed to minimize overhead while maintaining BPSK demodulation performance. It was reported that the necessity of SFO estimation/time tracking depends on preamble length; long preamble might not require </w:t>
      </w:r>
      <w:proofErr w:type="spellStart"/>
      <w:r w:rsidRPr="00595650">
        <w:rPr>
          <w:sz w:val="20"/>
        </w:rPr>
        <w:t>midamble</w:t>
      </w:r>
      <w:proofErr w:type="spellEnd"/>
      <w:r w:rsidRPr="00595650">
        <w:rPr>
          <w:sz w:val="20"/>
        </w:rPr>
        <w:t xml:space="preserve"> based SFO estimation/time tracking, whereas short preamble might require that.</w:t>
      </w:r>
    </w:p>
    <w:p w14:paraId="2B4A2DB3" w14:textId="354D2636" w:rsidR="00043BDE" w:rsidRPr="00595650" w:rsidRDefault="00043BDE" w:rsidP="00043BDE">
      <w:pPr>
        <w:pStyle w:val="bulletlevel1"/>
        <w:numPr>
          <w:ilvl w:val="0"/>
          <w:numId w:val="60"/>
        </w:numPr>
        <w:rPr>
          <w:sz w:val="20"/>
        </w:rPr>
      </w:pPr>
      <w:r w:rsidRPr="00595650">
        <w:rPr>
          <w:sz w:val="20"/>
        </w:rPr>
        <w:t xml:space="preserve">[Huawei] observe that SFO estimation is not necessary for Device C, CFO estimation can be realized by channel estimation, and interference estimation can be realized by </w:t>
      </w:r>
      <w:proofErr w:type="spellStart"/>
      <w:r w:rsidRPr="00595650">
        <w:rPr>
          <w:sz w:val="20"/>
        </w:rPr>
        <w:t>midambles</w:t>
      </w:r>
      <w:proofErr w:type="spellEnd"/>
      <w:r w:rsidRPr="00595650">
        <w:rPr>
          <w:sz w:val="20"/>
        </w:rPr>
        <w:t xml:space="preserve"> with channel estimation.</w:t>
      </w:r>
    </w:p>
    <w:p w14:paraId="57C7FCE0" w14:textId="77777777" w:rsidR="00043BDE" w:rsidRPr="00595650" w:rsidRDefault="00043BDE" w:rsidP="00043BDE">
      <w:pPr>
        <w:pStyle w:val="bulletlevel1"/>
        <w:numPr>
          <w:ilvl w:val="0"/>
          <w:numId w:val="60"/>
        </w:numPr>
        <w:rPr>
          <w:sz w:val="20"/>
        </w:rPr>
      </w:pPr>
      <w:r w:rsidRPr="00595650">
        <w:rPr>
          <w:sz w:val="20"/>
        </w:rPr>
        <w:t xml:space="preserve">[CATT] proposes interference estimation can be done by D2R </w:t>
      </w:r>
      <w:proofErr w:type="spellStart"/>
      <w:r w:rsidRPr="00595650">
        <w:rPr>
          <w:sz w:val="20"/>
        </w:rPr>
        <w:t>midamble</w:t>
      </w:r>
      <w:proofErr w:type="spellEnd"/>
      <w:r w:rsidRPr="00595650">
        <w:rPr>
          <w:sz w:val="20"/>
        </w:rPr>
        <w:t>.</w:t>
      </w:r>
    </w:p>
    <w:p w14:paraId="2E3D0258" w14:textId="1C652CAA" w:rsidR="00043BDE" w:rsidRPr="00595650" w:rsidRDefault="00043BDE" w:rsidP="00043BDE">
      <w:pPr>
        <w:pStyle w:val="bulletlevel1"/>
        <w:numPr>
          <w:ilvl w:val="0"/>
          <w:numId w:val="60"/>
        </w:numPr>
        <w:rPr>
          <w:sz w:val="20"/>
        </w:rPr>
      </w:pPr>
      <w:r w:rsidRPr="00595650">
        <w:rPr>
          <w:sz w:val="20"/>
        </w:rPr>
        <w:t xml:space="preserve">Tejas Network Limited proposes the </w:t>
      </w:r>
      <w:proofErr w:type="spellStart"/>
      <w:r w:rsidRPr="00595650">
        <w:rPr>
          <w:sz w:val="20"/>
        </w:rPr>
        <w:t>midamble</w:t>
      </w:r>
      <w:proofErr w:type="spellEnd"/>
      <w:r w:rsidRPr="00595650">
        <w:rPr>
          <w:sz w:val="20"/>
        </w:rPr>
        <w:t xml:space="preserve"> of the PDRCH for Msg1 may contain a few bits of known reference signals decoded by the reader to estimate the channel.</w:t>
      </w:r>
    </w:p>
    <w:p w14:paraId="758FA768" w14:textId="6BBFB9C2" w:rsidR="00043BDE" w:rsidRPr="00595650" w:rsidRDefault="00043BDE" w:rsidP="00043BDE">
      <w:pPr>
        <w:pStyle w:val="bulletlevel1"/>
        <w:numPr>
          <w:ilvl w:val="0"/>
          <w:numId w:val="60"/>
        </w:numPr>
        <w:rPr>
          <w:sz w:val="20"/>
        </w:rPr>
      </w:pPr>
      <w:r w:rsidRPr="00595650">
        <w:rPr>
          <w:sz w:val="20"/>
        </w:rPr>
        <w:t xml:space="preserve">[CMCC] suggests SFO estimation is not necessary for D2R </w:t>
      </w:r>
      <w:proofErr w:type="spellStart"/>
      <w:r w:rsidRPr="00595650">
        <w:rPr>
          <w:sz w:val="20"/>
        </w:rPr>
        <w:t>midamble</w:t>
      </w:r>
      <w:proofErr w:type="spellEnd"/>
      <w:r w:rsidRPr="00595650">
        <w:rPr>
          <w:sz w:val="20"/>
        </w:rPr>
        <w:t>, especially for Device C.</w:t>
      </w:r>
    </w:p>
    <w:p w14:paraId="23163EE3" w14:textId="35464701" w:rsidR="00043BDE" w:rsidRPr="00595650" w:rsidRDefault="00043BDE" w:rsidP="00043BDE">
      <w:pPr>
        <w:pStyle w:val="bulletlevel1"/>
        <w:numPr>
          <w:ilvl w:val="0"/>
          <w:numId w:val="60"/>
        </w:numPr>
        <w:rPr>
          <w:sz w:val="20"/>
        </w:rPr>
      </w:pPr>
      <w:r w:rsidRPr="00595650">
        <w:rPr>
          <w:sz w:val="20"/>
        </w:rPr>
        <w:t xml:space="preserve">[vivo] proposes for BPSK modulation with coherent detection, two types of </w:t>
      </w:r>
      <w:proofErr w:type="spellStart"/>
      <w:r w:rsidRPr="00595650">
        <w:rPr>
          <w:sz w:val="20"/>
        </w:rPr>
        <w:t>midamble</w:t>
      </w:r>
      <w:proofErr w:type="spellEnd"/>
      <w:r w:rsidRPr="00595650">
        <w:rPr>
          <w:sz w:val="20"/>
        </w:rPr>
        <w:t xml:space="preserve"> are needed:</w:t>
      </w:r>
    </w:p>
    <w:p w14:paraId="277758EB" w14:textId="77777777" w:rsidR="00043BDE" w:rsidRPr="00595650" w:rsidRDefault="00043BDE" w:rsidP="00043BDE">
      <w:pPr>
        <w:pStyle w:val="bulletlevel1"/>
        <w:numPr>
          <w:ilvl w:val="1"/>
          <w:numId w:val="60"/>
        </w:numPr>
        <w:rPr>
          <w:sz w:val="20"/>
        </w:rPr>
      </w:pPr>
      <w:r w:rsidRPr="00595650">
        <w:rPr>
          <w:sz w:val="20"/>
        </w:rPr>
        <w:lastRenderedPageBreak/>
        <w:t xml:space="preserve">Type-1 </w:t>
      </w:r>
      <w:proofErr w:type="spellStart"/>
      <w:r w:rsidRPr="00595650">
        <w:rPr>
          <w:sz w:val="20"/>
        </w:rPr>
        <w:t>midamble</w:t>
      </w:r>
      <w:proofErr w:type="spellEnd"/>
      <w:r w:rsidRPr="00595650">
        <w:rPr>
          <w:sz w:val="20"/>
        </w:rPr>
        <w:t xml:space="preserve">: for channel estimation purpose, which is about 0.25 </w:t>
      </w:r>
      <w:proofErr w:type="spellStart"/>
      <w:r w:rsidRPr="00595650">
        <w:rPr>
          <w:sz w:val="20"/>
        </w:rPr>
        <w:t>ms</w:t>
      </w:r>
      <w:proofErr w:type="spellEnd"/>
      <w:r w:rsidRPr="00595650">
        <w:rPr>
          <w:sz w:val="20"/>
        </w:rPr>
        <w:t xml:space="preserve"> time duration and about 1 </w:t>
      </w:r>
      <w:proofErr w:type="spellStart"/>
      <w:r w:rsidRPr="00595650">
        <w:rPr>
          <w:sz w:val="20"/>
        </w:rPr>
        <w:t>ms</w:t>
      </w:r>
      <w:proofErr w:type="spellEnd"/>
      <w:r w:rsidRPr="00595650">
        <w:rPr>
          <w:sz w:val="20"/>
        </w:rPr>
        <w:t xml:space="preserve"> interval, required for both device 2b and device C</w:t>
      </w:r>
    </w:p>
    <w:p w14:paraId="289AE9AB" w14:textId="77777777" w:rsidR="00043BDE" w:rsidRPr="00595650" w:rsidRDefault="00043BDE" w:rsidP="00043BDE">
      <w:pPr>
        <w:pStyle w:val="bulletlevel1"/>
        <w:numPr>
          <w:ilvl w:val="1"/>
          <w:numId w:val="60"/>
        </w:numPr>
        <w:rPr>
          <w:sz w:val="20"/>
        </w:rPr>
      </w:pPr>
      <w:r w:rsidRPr="00595650">
        <w:rPr>
          <w:sz w:val="20"/>
        </w:rPr>
        <w:t xml:space="preserve">Type-2 </w:t>
      </w:r>
      <w:proofErr w:type="spellStart"/>
      <w:r w:rsidRPr="00595650">
        <w:rPr>
          <w:sz w:val="20"/>
        </w:rPr>
        <w:t>midamble</w:t>
      </w:r>
      <w:proofErr w:type="spellEnd"/>
      <w:r w:rsidRPr="00595650">
        <w:rPr>
          <w:sz w:val="20"/>
        </w:rPr>
        <w:t>:</w:t>
      </w:r>
    </w:p>
    <w:p w14:paraId="5A0304BC" w14:textId="77777777" w:rsidR="00043BDE" w:rsidRPr="00595650" w:rsidRDefault="00043BDE" w:rsidP="00043BDE">
      <w:pPr>
        <w:pStyle w:val="bulletlevel1"/>
        <w:numPr>
          <w:ilvl w:val="2"/>
          <w:numId w:val="60"/>
        </w:numPr>
        <w:rPr>
          <w:sz w:val="20"/>
        </w:rPr>
      </w:pPr>
      <w:r w:rsidRPr="00595650">
        <w:rPr>
          <w:sz w:val="20"/>
        </w:rPr>
        <w:t>For device 2b: for time tracking and CFO estimation purposes</w:t>
      </w:r>
    </w:p>
    <w:p w14:paraId="40D9824E" w14:textId="77777777" w:rsidR="00043BDE" w:rsidRPr="00595650" w:rsidRDefault="00043BDE" w:rsidP="00043BDE">
      <w:pPr>
        <w:pStyle w:val="bulletlevel1"/>
        <w:numPr>
          <w:ilvl w:val="2"/>
          <w:numId w:val="60"/>
        </w:numPr>
        <w:rPr>
          <w:sz w:val="20"/>
        </w:rPr>
      </w:pPr>
      <w:r w:rsidRPr="00595650">
        <w:rPr>
          <w:sz w:val="20"/>
        </w:rPr>
        <w:t>For device C: for CFO estimation purpose when frequency drift rate is 1 ppm/s</w:t>
      </w:r>
    </w:p>
    <w:p w14:paraId="7368B44A" w14:textId="641ED132" w:rsidR="00043BDE" w:rsidRPr="00595650" w:rsidRDefault="00043BDE" w:rsidP="00043BDE">
      <w:pPr>
        <w:pStyle w:val="bulletlevel1"/>
        <w:numPr>
          <w:ilvl w:val="0"/>
          <w:numId w:val="0"/>
        </w:numPr>
        <w:ind w:left="720"/>
        <w:rPr>
          <w:sz w:val="20"/>
        </w:rPr>
      </w:pPr>
      <w:r w:rsidRPr="00595650">
        <w:rPr>
          <w:sz w:val="20"/>
        </w:rPr>
        <w:t xml:space="preserve">It was also suggested that for DBPSK modulation with non-coherent detection, only one type of </w:t>
      </w:r>
      <w:proofErr w:type="spellStart"/>
      <w:r w:rsidRPr="00595650">
        <w:rPr>
          <w:sz w:val="20"/>
        </w:rPr>
        <w:t>midamble</w:t>
      </w:r>
      <w:proofErr w:type="spellEnd"/>
      <w:r w:rsidRPr="00595650">
        <w:rPr>
          <w:sz w:val="20"/>
        </w:rPr>
        <w:t xml:space="preserve"> is needed for time tracking for device 2b.</w:t>
      </w:r>
    </w:p>
    <w:p w14:paraId="12D95F71" w14:textId="0D4C5138" w:rsidR="00043BDE" w:rsidRPr="00595650" w:rsidRDefault="00043BDE" w:rsidP="00043BDE">
      <w:pPr>
        <w:pStyle w:val="bulletlevel1"/>
        <w:numPr>
          <w:ilvl w:val="0"/>
          <w:numId w:val="60"/>
        </w:numPr>
        <w:rPr>
          <w:sz w:val="20"/>
        </w:rPr>
      </w:pPr>
      <w:r w:rsidRPr="00595650">
        <w:rPr>
          <w:sz w:val="20"/>
        </w:rPr>
        <w:t xml:space="preserve">[HONOR] proposes introducing different types of D2R </w:t>
      </w:r>
      <w:proofErr w:type="spellStart"/>
      <w:r w:rsidRPr="00595650">
        <w:rPr>
          <w:sz w:val="20"/>
        </w:rPr>
        <w:t>midamble</w:t>
      </w:r>
      <w:proofErr w:type="spellEnd"/>
      <w:r w:rsidRPr="00595650">
        <w:rPr>
          <w:sz w:val="20"/>
        </w:rPr>
        <w:t xml:space="preserve"> to support different functionalities.</w:t>
      </w:r>
    </w:p>
    <w:p w14:paraId="382F1C89" w14:textId="43D493F5" w:rsidR="00043BDE" w:rsidRPr="00595650" w:rsidRDefault="00043BDE" w:rsidP="00043BDE">
      <w:pPr>
        <w:pStyle w:val="bulletlevel1"/>
        <w:numPr>
          <w:ilvl w:val="0"/>
          <w:numId w:val="60"/>
        </w:numPr>
        <w:rPr>
          <w:sz w:val="20"/>
        </w:rPr>
      </w:pPr>
      <w:r w:rsidRPr="00595650">
        <w:rPr>
          <w:sz w:val="20"/>
        </w:rPr>
        <w:t xml:space="preserve">[TCL] suggests considering same functions of D2R </w:t>
      </w:r>
      <w:proofErr w:type="spellStart"/>
      <w:r w:rsidRPr="00595650">
        <w:rPr>
          <w:sz w:val="20"/>
        </w:rPr>
        <w:t>Midamble</w:t>
      </w:r>
      <w:proofErr w:type="spellEnd"/>
      <w:r w:rsidRPr="00595650">
        <w:rPr>
          <w:sz w:val="20"/>
        </w:rPr>
        <w:t xml:space="preserve"> like Rel-19 and studying the impact of modulation on D2R </w:t>
      </w:r>
      <w:proofErr w:type="spellStart"/>
      <w:r w:rsidRPr="00595650">
        <w:rPr>
          <w:sz w:val="20"/>
        </w:rPr>
        <w:t>Midamble</w:t>
      </w:r>
      <w:proofErr w:type="spellEnd"/>
      <w:r w:rsidRPr="00595650">
        <w:rPr>
          <w:sz w:val="20"/>
        </w:rPr>
        <w:t>, e.g., MSK or DBPSK.</w:t>
      </w:r>
    </w:p>
    <w:p w14:paraId="02668D3D" w14:textId="33FD6DAC" w:rsidR="00043BDE" w:rsidRPr="00595650" w:rsidRDefault="00043BDE" w:rsidP="00043BDE">
      <w:pPr>
        <w:pStyle w:val="bulletlevel1"/>
        <w:numPr>
          <w:ilvl w:val="0"/>
          <w:numId w:val="60"/>
        </w:numPr>
        <w:rPr>
          <w:color w:val="000000" w:themeColor="text1"/>
          <w:sz w:val="20"/>
        </w:rPr>
      </w:pPr>
      <w:r w:rsidRPr="00595650">
        <w:rPr>
          <w:sz w:val="20"/>
        </w:rPr>
        <w:t xml:space="preserve">[Lenovo] proposes studying using D2R </w:t>
      </w:r>
      <w:proofErr w:type="spellStart"/>
      <w:r w:rsidRPr="00595650">
        <w:rPr>
          <w:sz w:val="20"/>
        </w:rPr>
        <w:t>midamble</w:t>
      </w:r>
      <w:proofErr w:type="spellEnd"/>
      <w:r w:rsidRPr="00595650">
        <w:rPr>
          <w:sz w:val="20"/>
        </w:rPr>
        <w:t xml:space="preserve"> resource for interference estimation and suggested, when multiple functionalities are supported on the D2R </w:t>
      </w:r>
      <w:proofErr w:type="spellStart"/>
      <w:r w:rsidRPr="00595650">
        <w:rPr>
          <w:sz w:val="20"/>
        </w:rPr>
        <w:t>midamble</w:t>
      </w:r>
      <w:proofErr w:type="spellEnd"/>
      <w:r w:rsidRPr="00595650">
        <w:rPr>
          <w:sz w:val="20"/>
        </w:rPr>
        <w:t xml:space="preserve"> resources, explicit/implicit </w:t>
      </w:r>
      <w:r w:rsidRPr="00595650">
        <w:rPr>
          <w:color w:val="000000" w:themeColor="text1"/>
          <w:sz w:val="20"/>
        </w:rPr>
        <w:t>indication may be needed for functionality identification/differentiation.</w:t>
      </w:r>
    </w:p>
    <w:p w14:paraId="33450BFE" w14:textId="77777777" w:rsidR="00043BDE" w:rsidRPr="00595650" w:rsidRDefault="00043BDE" w:rsidP="00043BDE">
      <w:pPr>
        <w:pStyle w:val="afe"/>
        <w:numPr>
          <w:ilvl w:val="0"/>
          <w:numId w:val="60"/>
        </w:numPr>
        <w:ind w:leftChars="0"/>
        <w:contextualSpacing/>
        <w:rPr>
          <w:rFonts w:ascii="Times New Roman" w:hAnsi="Times New Roman"/>
          <w:color w:val="000000" w:themeColor="text1"/>
          <w:szCs w:val="20"/>
          <w:lang w:eastAsia="en-US"/>
        </w:rPr>
      </w:pPr>
      <w:r w:rsidRPr="00595650">
        <w:rPr>
          <w:rFonts w:ascii="Times New Roman" w:hAnsi="Times New Roman"/>
          <w:color w:val="000000" w:themeColor="text1"/>
          <w:szCs w:val="20"/>
          <w:lang w:eastAsia="en-US"/>
        </w:rPr>
        <w:t xml:space="preserve">[Xiaomi] states that sequence-based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needed for Device 2b to perform timing tracking and SFO estimation, while it is not needed for Device C.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can be used for finer CFO estimation and channel estimation when coherent demodulation is performed. Otherwise, 1-bit </w:t>
      </w:r>
      <w:proofErr w:type="spellStart"/>
      <w:r w:rsidRPr="00595650">
        <w:rPr>
          <w:rFonts w:ascii="Times New Roman" w:hAnsi="Times New Roman"/>
          <w:color w:val="000000" w:themeColor="text1"/>
          <w:szCs w:val="20"/>
          <w:lang w:eastAsia="en-US"/>
        </w:rPr>
        <w:t>midamble</w:t>
      </w:r>
      <w:proofErr w:type="spellEnd"/>
      <w:r w:rsidRPr="00595650">
        <w:rPr>
          <w:rFonts w:ascii="Times New Roman" w:hAnsi="Times New Roman"/>
          <w:color w:val="000000" w:themeColor="text1"/>
          <w:szCs w:val="20"/>
          <w:lang w:eastAsia="en-US"/>
        </w:rPr>
        <w:t xml:space="preserve"> is not required.</w:t>
      </w:r>
    </w:p>
    <w:p w14:paraId="348798D7" w14:textId="3419A94F"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5037B08B" w14:textId="77777777" w:rsidR="00043BDE" w:rsidRPr="00595650" w:rsidRDefault="00043BDE" w:rsidP="00A64D13">
      <w:pPr>
        <w:ind w:left="1440" w:hanging="1440"/>
        <w:rPr>
          <w:rFonts w:eastAsia="ＭＳ 明朝"/>
          <w:szCs w:val="20"/>
          <w:lang w:eastAsia="ja-JP"/>
        </w:rPr>
      </w:pPr>
    </w:p>
    <w:p w14:paraId="60855F6B" w14:textId="77777777" w:rsidR="00043BDE" w:rsidRPr="00595650" w:rsidRDefault="00043BDE" w:rsidP="00962EC7">
      <w:pPr>
        <w:ind w:left="1440" w:hanging="1440"/>
        <w:rPr>
          <w:rFonts w:eastAsia="ＭＳ 明朝"/>
          <w:szCs w:val="20"/>
          <w:lang w:eastAsia="ja-JP"/>
        </w:rPr>
      </w:pPr>
    </w:p>
    <w:p w14:paraId="5F4C05F1" w14:textId="5A9F030B"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39B1263C" w14:textId="24DA8CF3"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performance of modulation schemes.</w:t>
      </w:r>
    </w:p>
    <w:p w14:paraId="0711A6F3" w14:textId="07CC6901" w:rsidR="00043BDE" w:rsidRPr="00595650" w:rsidRDefault="00043BDE"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5C14941A" w14:textId="77777777" w:rsidR="00043BDE" w:rsidRPr="00595650" w:rsidRDefault="00043BDE" w:rsidP="00043BDE">
      <w:pPr>
        <w:pStyle w:val="Boldtext"/>
        <w:numPr>
          <w:ilvl w:val="0"/>
          <w:numId w:val="61"/>
        </w:numPr>
        <w:rPr>
          <w:sz w:val="20"/>
        </w:rPr>
      </w:pPr>
      <w:r w:rsidRPr="00595650">
        <w:rPr>
          <w:sz w:val="20"/>
        </w:rPr>
        <w:t>Performance (BPSK):</w:t>
      </w:r>
    </w:p>
    <w:p w14:paraId="1C828E27" w14:textId="77777777" w:rsidR="00043BDE" w:rsidRPr="00595650" w:rsidRDefault="00043BDE" w:rsidP="00043BDE">
      <w:pPr>
        <w:pStyle w:val="Boldtext"/>
        <w:numPr>
          <w:ilvl w:val="1"/>
          <w:numId w:val="61"/>
        </w:numPr>
        <w:rPr>
          <w:sz w:val="20"/>
        </w:rPr>
      </w:pPr>
      <w:r w:rsidRPr="00595650">
        <w:rPr>
          <w:b w:val="0"/>
          <w:bCs w:val="0"/>
          <w:sz w:val="20"/>
        </w:rPr>
        <w:t>[CMCC][ZTE] reported that BPSK provides superior detection performance with its coherent detection mechanism.</w:t>
      </w:r>
    </w:p>
    <w:p w14:paraId="57942670" w14:textId="77777777" w:rsidR="00043BDE" w:rsidRPr="00595650" w:rsidRDefault="00043BDE" w:rsidP="00043BDE">
      <w:pPr>
        <w:pStyle w:val="Boldtext"/>
        <w:numPr>
          <w:ilvl w:val="1"/>
          <w:numId w:val="61"/>
        </w:numPr>
        <w:rPr>
          <w:sz w:val="20"/>
        </w:rPr>
      </w:pPr>
      <w:r w:rsidRPr="00595650">
        <w:rPr>
          <w:b w:val="0"/>
          <w:bCs w:val="0"/>
          <w:sz w:val="20"/>
        </w:rPr>
        <w:t>[TCL]</w:t>
      </w:r>
      <w:r w:rsidRPr="00595650">
        <w:rPr>
          <w:sz w:val="20"/>
        </w:rPr>
        <w:t xml:space="preserve"> </w:t>
      </w:r>
      <w:r w:rsidRPr="00595650">
        <w:rPr>
          <w:b w:val="0"/>
          <w:bCs w:val="0"/>
          <w:sz w:val="20"/>
        </w:rPr>
        <w:t>BPSK provides lowest SNR for target BLER.</w:t>
      </w:r>
    </w:p>
    <w:p w14:paraId="69938056" w14:textId="77777777" w:rsidR="00043BDE" w:rsidRPr="00595650" w:rsidRDefault="00043BDE" w:rsidP="00043BDE">
      <w:pPr>
        <w:pStyle w:val="Boldtext"/>
        <w:numPr>
          <w:ilvl w:val="1"/>
          <w:numId w:val="61"/>
        </w:numPr>
        <w:rPr>
          <w:sz w:val="20"/>
        </w:rPr>
      </w:pPr>
      <w:r w:rsidRPr="00595650">
        <w:rPr>
          <w:b w:val="0"/>
          <w:bCs w:val="0"/>
          <w:sz w:val="20"/>
        </w:rPr>
        <w:t>[ID] The BLER performance of the BPSK and DBPSK is not meaningfully different when proper CFO estimation/mitigation is applied at the reader.</w:t>
      </w:r>
    </w:p>
    <w:p w14:paraId="5AAF416D" w14:textId="77777777" w:rsidR="00043BDE" w:rsidRPr="00595650" w:rsidRDefault="00043BDE" w:rsidP="00043BDE">
      <w:pPr>
        <w:pStyle w:val="Boldtext"/>
        <w:numPr>
          <w:ilvl w:val="1"/>
          <w:numId w:val="61"/>
        </w:numPr>
        <w:rPr>
          <w:sz w:val="20"/>
        </w:rPr>
      </w:pPr>
      <w:r w:rsidRPr="00595650">
        <w:rPr>
          <w:b w:val="0"/>
          <w:bCs w:val="0"/>
          <w:sz w:val="20"/>
        </w:rPr>
        <w:t>[Apple]</w:t>
      </w:r>
      <w:r w:rsidRPr="00595650">
        <w:rPr>
          <w:sz w:val="20"/>
        </w:rPr>
        <w:t xml:space="preserve"> </w:t>
      </w:r>
      <w:r w:rsidRPr="00595650">
        <w:rPr>
          <w:b w:val="0"/>
          <w:bCs w:val="0"/>
          <w:sz w:val="20"/>
        </w:rPr>
        <w:t>reported that BPSK can provide better coverage than OOK.</w:t>
      </w:r>
    </w:p>
    <w:p w14:paraId="106DD8CE" w14:textId="77777777" w:rsidR="00043BDE" w:rsidRPr="00595650" w:rsidRDefault="00043BDE" w:rsidP="00043BDE">
      <w:pPr>
        <w:pStyle w:val="Boldtext"/>
        <w:numPr>
          <w:ilvl w:val="1"/>
          <w:numId w:val="61"/>
        </w:numPr>
        <w:rPr>
          <w:sz w:val="20"/>
        </w:rPr>
      </w:pPr>
      <w:r w:rsidRPr="00595650">
        <w:rPr>
          <w:b w:val="0"/>
          <w:bCs w:val="0"/>
          <w:sz w:val="20"/>
        </w:rPr>
        <w:t>[QC] reported that BPSK provide better performance yet at the cost of high overhead for pream</w:t>
      </w:r>
      <w:r w:rsidRPr="00595650">
        <w:rPr>
          <w:rFonts w:eastAsiaTheme="minorEastAsia" w:hint="eastAsia"/>
          <w:b w:val="0"/>
          <w:bCs w:val="0"/>
          <w:sz w:val="20"/>
          <w:lang w:eastAsia="ko-KR"/>
        </w:rPr>
        <w:t>b</w:t>
      </w:r>
      <w:r w:rsidRPr="00595650">
        <w:rPr>
          <w:b w:val="0"/>
          <w:bCs w:val="0"/>
          <w:sz w:val="20"/>
        </w:rPr>
        <w:t xml:space="preserve">le and </w:t>
      </w:r>
      <w:proofErr w:type="spellStart"/>
      <w:r w:rsidRPr="00595650">
        <w:rPr>
          <w:b w:val="0"/>
          <w:bCs w:val="0"/>
          <w:sz w:val="20"/>
        </w:rPr>
        <w:t>midamble</w:t>
      </w:r>
      <w:proofErr w:type="spellEnd"/>
      <w:r w:rsidRPr="00595650">
        <w:rPr>
          <w:b w:val="0"/>
          <w:bCs w:val="0"/>
          <w:sz w:val="20"/>
        </w:rPr>
        <w:t>.</w:t>
      </w:r>
    </w:p>
    <w:p w14:paraId="61230105" w14:textId="77777777" w:rsidR="00043BDE" w:rsidRPr="00595650" w:rsidRDefault="00043BDE" w:rsidP="00043BDE">
      <w:pPr>
        <w:pStyle w:val="Boldtext"/>
        <w:numPr>
          <w:ilvl w:val="1"/>
          <w:numId w:val="61"/>
        </w:numPr>
        <w:rPr>
          <w:sz w:val="20"/>
        </w:rPr>
      </w:pPr>
      <w:r w:rsidRPr="00595650">
        <w:rPr>
          <w:b w:val="0"/>
          <w:bCs w:val="0"/>
          <w:sz w:val="20"/>
        </w:rPr>
        <w:t>[vivo] reported that the required SNR is about -7.7 dB @ 10% BLER and -4.8 dB @ 1% BLER</w:t>
      </w:r>
    </w:p>
    <w:p w14:paraId="16EB00C6"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[LG] reported that the required SNR to achieve the target BLER of 10% and 1% of BPSK modulation was observed as follows: 10%: 1.7 dB and 1%: 6 </w:t>
      </w:r>
      <w:proofErr w:type="spellStart"/>
      <w:r w:rsidRPr="00595650">
        <w:rPr>
          <w:b w:val="0"/>
          <w:bCs w:val="0"/>
          <w:sz w:val="20"/>
        </w:rPr>
        <w:t>dB.</w:t>
      </w:r>
      <w:proofErr w:type="spellEnd"/>
    </w:p>
    <w:p w14:paraId="50896B3E" w14:textId="77777777" w:rsidR="00043BDE" w:rsidRPr="00595650" w:rsidRDefault="00043BDE" w:rsidP="00043BDE">
      <w:pPr>
        <w:pStyle w:val="Boldtext"/>
        <w:numPr>
          <w:ilvl w:val="1"/>
          <w:numId w:val="61"/>
        </w:numPr>
        <w:rPr>
          <w:b w:val="0"/>
          <w:bCs w:val="0"/>
          <w:sz w:val="20"/>
        </w:rPr>
      </w:pPr>
      <w:r w:rsidRPr="00595650">
        <w:rPr>
          <w:b w:val="0"/>
          <w:bCs w:val="0"/>
          <w:sz w:val="20"/>
        </w:rPr>
        <w:t>[HW]</w:t>
      </w:r>
      <w:r w:rsidRPr="00595650">
        <w:rPr>
          <w:sz w:val="20"/>
        </w:rPr>
        <w:t xml:space="preserve"> </w:t>
      </w:r>
      <w:r w:rsidRPr="00595650">
        <w:rPr>
          <w:b w:val="0"/>
          <w:bCs w:val="0"/>
          <w:sz w:val="20"/>
        </w:rPr>
        <w:t>The performance of DBPSK is worse than BPSK with the same reference data rate especially for lower data rate and low SNR region. In detail, the performance gap is ~ 6 dB with reference data rate 0.1 kbps for both BLER 10% and BLER 1%.</w:t>
      </w:r>
    </w:p>
    <w:p w14:paraId="42E41605" w14:textId="77777777" w:rsidR="00043BDE" w:rsidRPr="00595650" w:rsidRDefault="00043BDE" w:rsidP="00043BDE">
      <w:pPr>
        <w:pStyle w:val="Boldtext"/>
        <w:numPr>
          <w:ilvl w:val="0"/>
          <w:numId w:val="61"/>
        </w:numPr>
        <w:rPr>
          <w:sz w:val="20"/>
        </w:rPr>
      </w:pPr>
      <w:r w:rsidRPr="00595650">
        <w:rPr>
          <w:sz w:val="20"/>
        </w:rPr>
        <w:t>Performance (OOK):</w:t>
      </w:r>
    </w:p>
    <w:p w14:paraId="432D9841"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OOK incurs an inherent theoretical link performance penalty of approximately 6 dB compared to BPSK under the same transmit power.</w:t>
      </w:r>
    </w:p>
    <w:p w14:paraId="4736D8AB"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Needs ~1–2 dB higher SNR than BPSK under typical conditions. Non-coherent OOK is slightly less power-efficient due to “off” symbols.</w:t>
      </w:r>
    </w:p>
    <w:p w14:paraId="1E22F6E8"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if Manchester coding is not used, for 96 bits payload size, OOK has more than 5 dB performance loss @1% BLER compared with the OOK case with Manchester coding, and for 400 bits payload size, there is an error floor and 1% BLER cannot be achieved. If Manchester coding is used, the required SNR is about -2.1 dB @ 10% BLER and 1.2 dB @ 1% BLER.</w:t>
      </w:r>
    </w:p>
    <w:p w14:paraId="3E66F381"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for device 2b/C, </w:t>
      </w:r>
      <w:r w:rsidRPr="00595650">
        <w:rPr>
          <w:rFonts w:eastAsiaTheme="minorEastAsia"/>
          <w:b w:val="0"/>
          <w:bCs w:val="0"/>
          <w:sz w:val="20"/>
          <w:lang w:eastAsia="ko-KR"/>
        </w:rPr>
        <w:t>SNR performance of OOK is worst among all three modulation schemes, and OOK shows obvious performance loss (&gt;3 dB) than BPSK and DBPSK</w:t>
      </w:r>
      <w:r w:rsidRPr="00595650">
        <w:rPr>
          <w:rFonts w:eastAsiaTheme="minorEastAsia" w:hint="eastAsia"/>
          <w:b w:val="0"/>
          <w:bCs w:val="0"/>
          <w:sz w:val="20"/>
          <w:lang w:eastAsia="ko-KR"/>
        </w:rPr>
        <w:t xml:space="preserve">. </w:t>
      </w:r>
    </w:p>
    <w:p w14:paraId="0E9871CF"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t xml:space="preserve">[LG] reported that the required SNR to achieve the target BLER of 10% and 1% of OOK modulation was observed as follows: 10%: 11.5 dB and 1%: 15.7 </w:t>
      </w:r>
      <w:proofErr w:type="spellStart"/>
      <w:r w:rsidRPr="00595650">
        <w:rPr>
          <w:rFonts w:eastAsiaTheme="minorEastAsia"/>
          <w:b w:val="0"/>
          <w:bCs w:val="0"/>
          <w:sz w:val="20"/>
          <w:lang w:eastAsia="ko-KR"/>
        </w:rPr>
        <w:t>dB.</w:t>
      </w:r>
      <w:proofErr w:type="spellEnd"/>
    </w:p>
    <w:p w14:paraId="0952D2CB" w14:textId="77777777" w:rsidR="00043BDE" w:rsidRPr="00595650" w:rsidRDefault="00043BDE" w:rsidP="00043BDE">
      <w:pPr>
        <w:pStyle w:val="Boldtext"/>
        <w:numPr>
          <w:ilvl w:val="1"/>
          <w:numId w:val="61"/>
        </w:numPr>
        <w:rPr>
          <w:rFonts w:eastAsiaTheme="minorEastAsia"/>
          <w:b w:val="0"/>
          <w:bCs w:val="0"/>
          <w:sz w:val="20"/>
          <w:lang w:eastAsia="ko-KR"/>
        </w:rPr>
      </w:pPr>
      <w:r w:rsidRPr="00595650">
        <w:rPr>
          <w:rFonts w:eastAsiaTheme="minorEastAsia"/>
          <w:b w:val="0"/>
          <w:bCs w:val="0"/>
          <w:sz w:val="20"/>
          <w:lang w:eastAsia="ko-KR"/>
        </w:rPr>
        <w:lastRenderedPageBreak/>
        <w:t>[HW]</w:t>
      </w:r>
      <w:r w:rsidRPr="00595650">
        <w:rPr>
          <w:b w:val="0"/>
          <w:bCs w:val="0"/>
          <w:sz w:val="20"/>
        </w:rPr>
        <w:t xml:space="preserve"> reported that</w:t>
      </w:r>
      <w:r w:rsidRPr="00595650">
        <w:rPr>
          <w:sz w:val="20"/>
        </w:rPr>
        <w:t xml:space="preserve"> </w:t>
      </w:r>
      <w:r w:rsidRPr="00595650">
        <w:rPr>
          <w:rFonts w:eastAsiaTheme="minorEastAsia"/>
          <w:b w:val="0"/>
          <w:bCs w:val="0"/>
          <w:sz w:val="20"/>
          <w:lang w:eastAsia="ko-KR"/>
        </w:rPr>
        <w:t>the performance of OOK with non-coherent receiver is much worse than BPSK, i.e., ~ 17 dB performance gap with reference data rate 0.1 kbps.</w:t>
      </w:r>
    </w:p>
    <w:p w14:paraId="496D58E3" w14:textId="77777777" w:rsidR="00043BDE" w:rsidRPr="00595650" w:rsidRDefault="00043BDE" w:rsidP="00043BDE">
      <w:pPr>
        <w:pStyle w:val="Boldtext"/>
        <w:numPr>
          <w:ilvl w:val="0"/>
          <w:numId w:val="61"/>
        </w:numPr>
        <w:rPr>
          <w:sz w:val="20"/>
        </w:rPr>
      </w:pPr>
      <w:r w:rsidRPr="00595650">
        <w:rPr>
          <w:sz w:val="20"/>
        </w:rPr>
        <w:t>Performance (DBPSK):</w:t>
      </w:r>
    </w:p>
    <w:p w14:paraId="02F7DD93" w14:textId="77777777" w:rsidR="00043BDE" w:rsidRPr="00595650" w:rsidRDefault="00043BDE" w:rsidP="00043BDE">
      <w:pPr>
        <w:pStyle w:val="Boldtext"/>
        <w:numPr>
          <w:ilvl w:val="1"/>
          <w:numId w:val="61"/>
        </w:numPr>
        <w:rPr>
          <w:b w:val="0"/>
          <w:bCs w:val="0"/>
          <w:sz w:val="20"/>
        </w:rPr>
      </w:pPr>
      <w:r w:rsidRPr="00595650">
        <w:rPr>
          <w:b w:val="0"/>
          <w:bCs w:val="0"/>
          <w:sz w:val="20"/>
        </w:rPr>
        <w:t>[CMCC] reported that the convenience of non-coherent detection in DBPSK comes at a cost: the differential detection mechanism is inherently sub-optimal because each decision is based on comparing two noisy symbols, leading to a degradation in detection performance.</w:t>
      </w:r>
    </w:p>
    <w:p w14:paraId="79FC137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 reported</w:t>
      </w:r>
      <w:r w:rsidRPr="00595650">
        <w:rPr>
          <w:rFonts w:ascii="Times New Roman" w:hAnsi="Times New Roman"/>
          <w:b/>
          <w:bCs/>
          <w:szCs w:val="20"/>
        </w:rPr>
        <w:t xml:space="preserve"> </w:t>
      </w:r>
      <w:r w:rsidRPr="00595650">
        <w:rPr>
          <w:rFonts w:ascii="Times New Roman" w:eastAsia="SimSun" w:hAnsi="Times New Roman"/>
          <w:color w:val="000000" w:themeColor="text1"/>
          <w:szCs w:val="20"/>
          <w:lang w:eastAsia="en-US"/>
        </w:rPr>
        <w:t xml:space="preserve">DBPSK is more sensitive to noise and requires a higher SNR compared to BPSK for successful demodulation. </w:t>
      </w:r>
    </w:p>
    <w:p w14:paraId="56838583" w14:textId="327DB75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[ZTE]</w:t>
      </w:r>
      <w:r w:rsidRPr="00595650">
        <w:rPr>
          <w:rFonts w:ascii="Times New Roman" w:eastAsia="SimSun" w:hAnsi="Times New Roman"/>
          <w:color w:val="000000" w:themeColor="text1"/>
          <w:szCs w:val="20"/>
          <w:lang w:eastAsia="en-US"/>
        </w:rPr>
        <w:t xml:space="preserve"> reported the issue of error propagation, which can lead to further performance deterioration of D2R transmission. Theoretically, under high CFO estimation accuracy, DBPSK exhibits a BLER performance degradation of more than 3 dB compared to BPSK.</w:t>
      </w:r>
    </w:p>
    <w:p w14:paraId="0EA5D5E0"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hAnsi="Times New Roman"/>
          <w:szCs w:val="20"/>
        </w:rPr>
        <w:t>[TCL] reported that DBPSK needs ~3 dB higher SNR than BPSK for the same error rate in theory.</w:t>
      </w:r>
    </w:p>
    <w:p w14:paraId="0B0A9957"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en-US"/>
        </w:rPr>
      </w:pPr>
      <w:r w:rsidRPr="00595650">
        <w:rPr>
          <w:rFonts w:ascii="Times New Roman" w:eastAsia="SimSun" w:hAnsi="Times New Roman"/>
          <w:color w:val="000000" w:themeColor="text1"/>
          <w:szCs w:val="20"/>
          <w:lang w:eastAsia="en-US"/>
        </w:rPr>
        <w:t>[vivo] reported the required SNR is about -5 dB @ 10% BLER and -1.7 dB @ 1% BLER.</w:t>
      </w:r>
    </w:p>
    <w:p w14:paraId="30A96377" w14:textId="170F1884"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rPr>
      </w:pPr>
      <w:r w:rsidRPr="00595650">
        <w:rPr>
          <w:rFonts w:ascii="Times New Roman" w:hAnsi="Times New Roman" w:hint="eastAsia"/>
          <w:color w:val="000000" w:themeColor="text1"/>
          <w:szCs w:val="20"/>
        </w:rPr>
        <w:t xml:space="preserve">[Xiaomi] </w:t>
      </w:r>
      <w:r w:rsidRPr="00595650">
        <w:rPr>
          <w:rFonts w:ascii="Times New Roman" w:hAnsi="Times New Roman"/>
          <w:color w:val="000000" w:themeColor="text1"/>
          <w:szCs w:val="20"/>
        </w:rPr>
        <w:t>reported</w:t>
      </w:r>
      <w:r w:rsidRPr="00595650">
        <w:rPr>
          <w:rFonts w:ascii="Times New Roman" w:hAnsi="Times New Roman" w:hint="eastAsia"/>
          <w:color w:val="000000" w:themeColor="text1"/>
          <w:szCs w:val="20"/>
        </w:rPr>
        <w:t xml:space="preserve"> that, for device 2b, </w:t>
      </w:r>
      <w:r w:rsidRPr="00595650">
        <w:rPr>
          <w:rFonts w:ascii="Times New Roman" w:hAnsi="Times New Roman"/>
          <w:color w:val="000000" w:themeColor="text1"/>
          <w:szCs w:val="20"/>
        </w:rPr>
        <w:t xml:space="preserve">DBPSK without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higher data rate) outperforms BPSK with 1-bit </w:t>
      </w:r>
      <w:proofErr w:type="spellStart"/>
      <w:r w:rsidRPr="00595650">
        <w:rPr>
          <w:rFonts w:ascii="Times New Roman" w:hAnsi="Times New Roman"/>
          <w:color w:val="000000" w:themeColor="text1"/>
          <w:szCs w:val="20"/>
        </w:rPr>
        <w:t>midamble</w:t>
      </w:r>
      <w:proofErr w:type="spellEnd"/>
      <w:r w:rsidRPr="00595650">
        <w:rPr>
          <w:rFonts w:ascii="Times New Roman" w:hAnsi="Times New Roman"/>
          <w:color w:val="000000" w:themeColor="text1"/>
          <w:szCs w:val="20"/>
        </w:rPr>
        <w:t xml:space="preserve"> (slightly lower data rate) in which there is ~5dB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-1 and ~1.5dB gain for BLER of 10</w:t>
      </w:r>
      <w:r w:rsidRPr="00595650">
        <w:rPr>
          <w:rFonts w:ascii="Times New Roman" w:hAnsi="Times New Roman" w:hint="eastAsia"/>
          <w:color w:val="000000" w:themeColor="text1"/>
          <w:szCs w:val="20"/>
        </w:rPr>
        <w:t>^</w:t>
      </w:r>
      <w:r w:rsidRPr="00595650">
        <w:rPr>
          <w:rFonts w:ascii="Times New Roman" w:hAnsi="Times New Roman"/>
          <w:color w:val="000000" w:themeColor="text1"/>
          <w:szCs w:val="20"/>
        </w:rPr>
        <w:t>-2.</w:t>
      </w:r>
      <w:r w:rsidRPr="00595650">
        <w:rPr>
          <w:rFonts w:ascii="Times New Roman" w:hAnsi="Times New Roman" w:hint="eastAsia"/>
          <w:color w:val="000000" w:themeColor="text1"/>
          <w:szCs w:val="20"/>
        </w:rPr>
        <w:t xml:space="preserve"> </w:t>
      </w:r>
      <w:r w:rsidRPr="00595650">
        <w:rPr>
          <w:rFonts w:ascii="Times New Roman" w:eastAsia="SimSun" w:hAnsi="Times New Roman"/>
          <w:color w:val="000000" w:themeColor="text1"/>
          <w:szCs w:val="20"/>
          <w:lang w:eastAsia="en-US"/>
        </w:rPr>
        <w:t>For device C, i</w:t>
      </w:r>
      <w:r w:rsidRPr="00595650">
        <w:rPr>
          <w:rFonts w:ascii="Times New Roman" w:hAnsi="Times New Roman" w:hint="eastAsia"/>
          <w:color w:val="000000" w:themeColor="text1"/>
          <w:szCs w:val="20"/>
        </w:rPr>
        <w:t>t</w:t>
      </w:r>
      <w:r w:rsidRPr="00595650">
        <w:rPr>
          <w:rFonts w:ascii="Times New Roman" w:eastAsia="SimSun" w:hAnsi="Times New Roman"/>
          <w:color w:val="000000" w:themeColor="text1"/>
          <w:szCs w:val="20"/>
          <w:lang w:eastAsia="en-US"/>
        </w:rPr>
        <w:t xml:space="preserve"> was reported that SNR performance of DBPSK without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higher data rate) is quite close to that of BPSK with 1-bit </w:t>
      </w:r>
      <w:proofErr w:type="spellStart"/>
      <w:r w:rsidRPr="00595650">
        <w:rPr>
          <w:rFonts w:ascii="Times New Roman" w:eastAsia="SimSun" w:hAnsi="Times New Roman"/>
          <w:color w:val="000000" w:themeColor="text1"/>
          <w:szCs w:val="20"/>
          <w:lang w:eastAsia="en-US"/>
        </w:rPr>
        <w:t>midamble</w:t>
      </w:r>
      <w:proofErr w:type="spellEnd"/>
      <w:r w:rsidRPr="00595650">
        <w:rPr>
          <w:rFonts w:ascii="Times New Roman" w:eastAsia="SimSun" w:hAnsi="Times New Roman"/>
          <w:color w:val="000000" w:themeColor="text1"/>
          <w:szCs w:val="20"/>
          <w:lang w:eastAsia="en-US"/>
        </w:rPr>
        <w:t xml:space="preserve"> (slightly lower data rate) and BPSK outperforms than DBPSK ~1 dB at BLER of 10^-1.</w:t>
      </w:r>
    </w:p>
    <w:p w14:paraId="6D59A34B" w14:textId="77777777" w:rsidR="00043BDE" w:rsidRPr="00595650" w:rsidRDefault="00043BDE" w:rsidP="00043BDE">
      <w:pPr>
        <w:pStyle w:val="Boldtext"/>
        <w:numPr>
          <w:ilvl w:val="0"/>
          <w:numId w:val="61"/>
        </w:numPr>
        <w:rPr>
          <w:sz w:val="20"/>
        </w:rPr>
      </w:pPr>
      <w:r w:rsidRPr="00595650">
        <w:rPr>
          <w:sz w:val="20"/>
        </w:rPr>
        <w:t>Performance (MSK):</w:t>
      </w:r>
    </w:p>
    <w:p w14:paraId="22DA7700" w14:textId="77777777" w:rsidR="00043BDE" w:rsidRPr="00595650" w:rsidRDefault="00043BDE" w:rsidP="00043BDE">
      <w:pPr>
        <w:pStyle w:val="Boldtext"/>
        <w:numPr>
          <w:ilvl w:val="1"/>
          <w:numId w:val="61"/>
        </w:numPr>
        <w:rPr>
          <w:b w:val="0"/>
          <w:bCs w:val="0"/>
          <w:sz w:val="20"/>
        </w:rPr>
      </w:pPr>
      <w:r w:rsidRPr="00595650">
        <w:rPr>
          <w:b w:val="0"/>
          <w:bCs w:val="0"/>
          <w:sz w:val="20"/>
        </w:rPr>
        <w:t>[FW][ZTE][TCL] reported that MSK can have the same/similar detection performance as BPSK under good CFO estimation with coherent detection.</w:t>
      </w:r>
    </w:p>
    <w:p w14:paraId="3213ED21"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[CATT] reported that when the SFO and CFO estimation and compensation are both considered, the BLER performance of MSK would be similar as that of BPSK.</w:t>
      </w:r>
    </w:p>
    <w:p w14:paraId="417CD252" w14:textId="1C9B5282"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[vivo] reported that, for MSK with non-coherent detection, the required SNR is about 0.7 dB @ 10% BLER and 3.7 dB @ 1% BLER.</w:t>
      </w:r>
    </w:p>
    <w:p w14:paraId="617AA8F8" w14:textId="315FA7F4"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71884C9D" w14:textId="77777777" w:rsidR="00043BDE" w:rsidRPr="00595650" w:rsidRDefault="00043BDE" w:rsidP="00A64D13">
      <w:pPr>
        <w:ind w:left="1440" w:hanging="1440"/>
        <w:rPr>
          <w:rFonts w:eastAsia="ＭＳ 明朝"/>
          <w:szCs w:val="20"/>
          <w:lang w:eastAsia="ja-JP"/>
        </w:rPr>
      </w:pPr>
    </w:p>
    <w:p w14:paraId="53E9D09A" w14:textId="77777777" w:rsidR="00043BDE" w:rsidRPr="00595650" w:rsidRDefault="00043BDE" w:rsidP="00A64D13">
      <w:pPr>
        <w:ind w:left="1440" w:hanging="1440"/>
        <w:rPr>
          <w:rFonts w:eastAsia="ＭＳ 明朝"/>
          <w:szCs w:val="20"/>
          <w:lang w:eastAsia="ja-JP"/>
        </w:rPr>
      </w:pPr>
    </w:p>
    <w:p w14:paraId="2605FC17" w14:textId="16DD78C6"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4DB7957A" w14:textId="302A145D"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sensitivity to CFO of modulation schemes.</w:t>
      </w:r>
    </w:p>
    <w:p w14:paraId="2CEB26F7" w14:textId="4C7B459A" w:rsidR="00043BDE" w:rsidRPr="00595650" w:rsidRDefault="00043BDE"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16EE3D3E" w14:textId="77777777" w:rsidR="00043BDE" w:rsidRPr="00595650" w:rsidRDefault="00043BDE" w:rsidP="00043BDE">
      <w:pPr>
        <w:pStyle w:val="Boldtext"/>
        <w:numPr>
          <w:ilvl w:val="0"/>
          <w:numId w:val="61"/>
        </w:numPr>
        <w:rPr>
          <w:sz w:val="20"/>
        </w:rPr>
      </w:pPr>
      <w:r w:rsidRPr="00595650">
        <w:rPr>
          <w:sz w:val="20"/>
        </w:rPr>
        <w:t>Sensitivity to CFO (BPSK):</w:t>
      </w:r>
    </w:p>
    <w:p w14:paraId="4CB037C8"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][QC] reported that BPSK suffers detection performance degradation when there is a carrier frequency offset (CFO) between the actual carrier frequency and expected carrier frequency. </w:t>
      </w:r>
    </w:p>
    <w:p w14:paraId="1F58DFB5" w14:textId="77777777" w:rsidR="00043BDE" w:rsidRPr="00595650" w:rsidRDefault="00043BDE" w:rsidP="00043BDE">
      <w:pPr>
        <w:pStyle w:val="Boldtext"/>
        <w:numPr>
          <w:ilvl w:val="1"/>
          <w:numId w:val="61"/>
        </w:numPr>
        <w:rPr>
          <w:b w:val="0"/>
          <w:bCs w:val="0"/>
          <w:sz w:val="20"/>
        </w:rPr>
      </w:pPr>
      <w:r w:rsidRPr="00595650">
        <w:rPr>
          <w:b w:val="0"/>
          <w:bCs w:val="0"/>
          <w:sz w:val="20"/>
        </w:rPr>
        <w:t>[ZTE][TCL] reported that BPSK is highly sensitive to CFO and its CFO impact can be mitigated by preamble/</w:t>
      </w:r>
      <w:proofErr w:type="spellStart"/>
      <w:r w:rsidRPr="00595650">
        <w:rPr>
          <w:b w:val="0"/>
          <w:bCs w:val="0"/>
          <w:sz w:val="20"/>
        </w:rPr>
        <w:t>midamble</w:t>
      </w:r>
      <w:proofErr w:type="spellEnd"/>
      <w:r w:rsidRPr="00595650">
        <w:rPr>
          <w:b w:val="0"/>
          <w:bCs w:val="0"/>
          <w:sz w:val="20"/>
        </w:rPr>
        <w:t xml:space="preserve"> based CFO estimation and compensation.</w:t>
      </w:r>
    </w:p>
    <w:p w14:paraId="2F8AD36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[vivo] reported that BPSK requires residual CFO </w:t>
      </w:r>
      <w:r w:rsidRPr="00595650">
        <w:rPr>
          <w:rFonts w:hint="eastAsia"/>
          <w:b w:val="0"/>
          <w:bCs w:val="0"/>
          <w:sz w:val="20"/>
        </w:rPr>
        <w:t>≤</w:t>
      </w:r>
      <w:r w:rsidRPr="00595650">
        <w:rPr>
          <w:rFonts w:hint="eastAsia"/>
          <w:b w:val="0"/>
          <w:bCs w:val="0"/>
          <w:sz w:val="20"/>
        </w:rPr>
        <w:t xml:space="preserve">0.3 ppm for about ~1 </w:t>
      </w:r>
      <w:proofErr w:type="spellStart"/>
      <w:r w:rsidRPr="00595650">
        <w:rPr>
          <w:rFonts w:hint="eastAsia"/>
          <w:b w:val="0"/>
          <w:bCs w:val="0"/>
          <w:sz w:val="20"/>
        </w:rPr>
        <w:t>ms</w:t>
      </w:r>
      <w:proofErr w:type="spellEnd"/>
      <w:r w:rsidRPr="00595650">
        <w:rPr>
          <w:rFonts w:hint="eastAsia"/>
          <w:b w:val="0"/>
          <w:bCs w:val="0"/>
          <w:sz w:val="20"/>
        </w:rPr>
        <w:t xml:space="preserve"> </w:t>
      </w:r>
      <w:proofErr w:type="spellStart"/>
      <w:r w:rsidRPr="00595650">
        <w:rPr>
          <w:rFonts w:hint="eastAsia"/>
          <w:b w:val="0"/>
          <w:bCs w:val="0"/>
          <w:sz w:val="20"/>
        </w:rPr>
        <w:t>midamble</w:t>
      </w:r>
      <w:proofErr w:type="spellEnd"/>
      <w:r w:rsidRPr="00595650">
        <w:rPr>
          <w:rFonts w:hint="eastAsia"/>
          <w:b w:val="0"/>
          <w:bCs w:val="0"/>
          <w:sz w:val="20"/>
        </w:rPr>
        <w:t xml:space="preserve"> interval</w:t>
      </w:r>
      <w:r w:rsidRPr="00595650">
        <w:rPr>
          <w:b w:val="0"/>
          <w:bCs w:val="0"/>
          <w:sz w:val="20"/>
        </w:rPr>
        <w:t xml:space="preserve"> is considered to achieve 1dB degradation.</w:t>
      </w:r>
    </w:p>
    <w:p w14:paraId="7BDC2C04"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[Xiaomi] reported that BPSK is sensitive to phase error (CFO impact) and requires accurate CFO estimation (</w:t>
      </w:r>
      <w:r w:rsidRPr="00595650">
        <w:rPr>
          <w:rFonts w:eastAsiaTheme="minorEastAsia" w:hint="eastAsia"/>
          <w:b w:val="0"/>
          <w:bCs w:val="0"/>
          <w:sz w:val="20"/>
          <w:lang w:eastAsia="ko-KR"/>
        </w:rPr>
        <w:t>≤</w:t>
      </w:r>
      <w:r w:rsidRPr="00595650">
        <w:rPr>
          <w:rFonts w:eastAsiaTheme="minorEastAsia" w:hint="eastAsia"/>
          <w:b w:val="0"/>
          <w:bCs w:val="0"/>
          <w:sz w:val="20"/>
          <w:lang w:eastAsia="ko-KR"/>
        </w:rPr>
        <w:t xml:space="preserve"> 0.1 ppm).</w:t>
      </w:r>
    </w:p>
    <w:p w14:paraId="4891985A"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w:t>
      </w:r>
      <w:r w:rsidRPr="00595650">
        <w:rPr>
          <w:rFonts w:eastAsiaTheme="minorEastAsia"/>
          <w:b w:val="0"/>
          <w:bCs w:val="0"/>
          <w:sz w:val="20"/>
          <w:lang w:eastAsia="ko-KR"/>
        </w:rPr>
        <w:t>DCM] reported that BPSK is sensitive to CFO, e.g., frequency error tolerance can be up to 0.5ppm or less. Sensitivity to CFO leads the performance impact and demodulation complexity at reader.</w:t>
      </w:r>
    </w:p>
    <w:p w14:paraId="148E9B20" w14:textId="77777777" w:rsidR="00043BDE" w:rsidRPr="00595650" w:rsidRDefault="00043BDE" w:rsidP="00043BDE">
      <w:pPr>
        <w:pStyle w:val="Boldtext"/>
        <w:numPr>
          <w:ilvl w:val="1"/>
          <w:numId w:val="61"/>
        </w:numPr>
        <w:rPr>
          <w:b w:val="0"/>
          <w:bCs w:val="0"/>
          <w:sz w:val="20"/>
        </w:rPr>
      </w:pPr>
      <w:r w:rsidRPr="00595650">
        <w:rPr>
          <w:rFonts w:eastAsiaTheme="minorEastAsia"/>
          <w:b w:val="0"/>
          <w:bCs w:val="0"/>
          <w:sz w:val="20"/>
          <w:lang w:eastAsia="ko-KR"/>
        </w:rPr>
        <w:t xml:space="preserve">[HW] reported that enhancements on preamble and </w:t>
      </w:r>
      <w:proofErr w:type="spellStart"/>
      <w:r w:rsidRPr="00595650">
        <w:rPr>
          <w:rFonts w:eastAsiaTheme="minorEastAsia"/>
          <w:b w:val="0"/>
          <w:bCs w:val="0"/>
          <w:sz w:val="20"/>
          <w:lang w:eastAsia="ko-KR"/>
        </w:rPr>
        <w:t>midamble</w:t>
      </w:r>
      <w:proofErr w:type="spellEnd"/>
      <w:r w:rsidRPr="00595650">
        <w:rPr>
          <w:rFonts w:eastAsiaTheme="minorEastAsia"/>
          <w:b w:val="0"/>
          <w:bCs w:val="0"/>
          <w:sz w:val="20"/>
          <w:lang w:eastAsia="ko-KR"/>
        </w:rPr>
        <w:t xml:space="preserve"> can ensure good performance with coherent detection and address the impact of CFO.</w:t>
      </w:r>
    </w:p>
    <w:p w14:paraId="3DE1D9B7" w14:textId="77777777" w:rsidR="00043BDE" w:rsidRPr="00595650" w:rsidRDefault="00043BDE" w:rsidP="00043BDE">
      <w:pPr>
        <w:pStyle w:val="Boldtext"/>
        <w:numPr>
          <w:ilvl w:val="0"/>
          <w:numId w:val="61"/>
        </w:numPr>
        <w:rPr>
          <w:sz w:val="20"/>
        </w:rPr>
      </w:pPr>
      <w:r w:rsidRPr="00595650">
        <w:rPr>
          <w:sz w:val="20"/>
        </w:rPr>
        <w:t>Sensitivity to CFO (OOK):</w:t>
      </w:r>
    </w:p>
    <w:p w14:paraId="1C6A191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[FW][vivo] reported that OOK modulation provides robust performance against CFO due to its non-coherent envelope detection method.</w:t>
      </w:r>
    </w:p>
    <w:p w14:paraId="2D50AE58"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[ZTE][QC][DCM] reported that </w:t>
      </w:r>
      <w:r w:rsidRPr="00595650">
        <w:rPr>
          <w:b w:val="0"/>
          <w:bCs w:val="0"/>
          <w:kern w:val="2"/>
          <w:sz w:val="20"/>
          <w:lang w:eastAsia="zh-CN"/>
        </w:rPr>
        <w:t>OOK is more robust to CFO than (D)BPSK and MSK.</w:t>
      </w:r>
    </w:p>
    <w:p w14:paraId="0B3D218A" w14:textId="77777777" w:rsidR="00043BDE" w:rsidRPr="00595650" w:rsidRDefault="00043BDE" w:rsidP="00043BDE">
      <w:pPr>
        <w:pStyle w:val="Boldtext"/>
        <w:numPr>
          <w:ilvl w:val="1"/>
          <w:numId w:val="61"/>
        </w:numPr>
        <w:rPr>
          <w:b w:val="0"/>
          <w:bCs w:val="0"/>
          <w:sz w:val="20"/>
          <w:lang w:eastAsia="zh-CN"/>
        </w:rPr>
      </w:pPr>
      <w:r w:rsidRPr="00595650">
        <w:rPr>
          <w:rFonts w:eastAsiaTheme="minorEastAsia" w:hint="eastAsia"/>
          <w:b w:val="0"/>
          <w:bCs w:val="0"/>
          <w:kern w:val="2"/>
          <w:sz w:val="20"/>
          <w:lang w:eastAsia="ko-KR"/>
        </w:rPr>
        <w:lastRenderedPageBreak/>
        <w:t xml:space="preserve">[Xiaomi] reported that </w:t>
      </w:r>
      <w:r w:rsidRPr="00595650">
        <w:rPr>
          <w:rFonts w:eastAsiaTheme="minorEastAsia"/>
          <w:b w:val="0"/>
          <w:bCs w:val="0"/>
          <w:kern w:val="2"/>
          <w:sz w:val="20"/>
          <w:lang w:eastAsia="ko-KR"/>
        </w:rPr>
        <w:t>OOK is more robust to phase error (CFO impact) and the tolerable residual CFO can be up 100 ppm.</w:t>
      </w:r>
    </w:p>
    <w:p w14:paraId="433C6E1E" w14:textId="77777777" w:rsidR="00043BDE" w:rsidRPr="00595650" w:rsidRDefault="00043BDE" w:rsidP="00043BDE">
      <w:pPr>
        <w:pStyle w:val="Boldtext"/>
        <w:numPr>
          <w:ilvl w:val="0"/>
          <w:numId w:val="61"/>
        </w:numPr>
        <w:rPr>
          <w:sz w:val="20"/>
        </w:rPr>
      </w:pPr>
      <w:r w:rsidRPr="00595650">
        <w:rPr>
          <w:sz w:val="20"/>
        </w:rPr>
        <w:t>Sensitivity to CFO (DBPSK):</w:t>
      </w:r>
    </w:p>
    <w:p w14:paraId="00595D94" w14:textId="77777777" w:rsidR="00043BDE" w:rsidRPr="00595650" w:rsidRDefault="00043BDE" w:rsidP="00043BDE">
      <w:pPr>
        <w:pStyle w:val="Boldtext"/>
        <w:numPr>
          <w:ilvl w:val="1"/>
          <w:numId w:val="61"/>
        </w:numPr>
        <w:rPr>
          <w:b w:val="0"/>
          <w:bCs w:val="0"/>
          <w:sz w:val="20"/>
        </w:rPr>
      </w:pPr>
      <w:r w:rsidRPr="00595650">
        <w:rPr>
          <w:b w:val="0"/>
          <w:bCs w:val="0"/>
          <w:sz w:val="20"/>
        </w:rPr>
        <w:t>[ZTE][TCL][Apple][QC] reported the m</w:t>
      </w:r>
      <w:r w:rsidRPr="00595650">
        <w:rPr>
          <w:b w:val="0"/>
          <w:bCs w:val="0"/>
          <w:kern w:val="2"/>
          <w:sz w:val="20"/>
          <w:lang w:eastAsia="zh-CN"/>
        </w:rPr>
        <w:t>edium sensitivity; it is more tolerant to CFO than BPSK but less than OOK.</w:t>
      </w:r>
    </w:p>
    <w:p w14:paraId="7F67A0B9"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given that the phase rotation caused by CFO between adjacent symbols is relatively small, DBPSK can tolerate large CFO by using non-coherent detection.</w:t>
      </w:r>
    </w:p>
    <w:p w14:paraId="458DCE9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[vivo] </w:t>
      </w:r>
      <w:r w:rsidRPr="00595650">
        <w:rPr>
          <w:rFonts w:eastAsiaTheme="minorEastAsia"/>
          <w:b w:val="0"/>
          <w:bCs w:val="0"/>
          <w:sz w:val="20"/>
          <w:lang w:eastAsia="ko-KR"/>
        </w:rPr>
        <w:t>reported</w:t>
      </w:r>
      <w:r w:rsidRPr="00595650">
        <w:rPr>
          <w:rFonts w:eastAsiaTheme="minorEastAsia" w:hint="eastAsia"/>
          <w:b w:val="0"/>
          <w:bCs w:val="0"/>
          <w:sz w:val="20"/>
          <w:lang w:eastAsia="ko-KR"/>
        </w:rPr>
        <w:t xml:space="preserve"> that </w:t>
      </w:r>
      <w:r w:rsidRPr="00595650">
        <w:rPr>
          <w:rFonts w:eastAsia="DengXian"/>
          <w:b w:val="0"/>
          <w:bCs w:val="0"/>
          <w:sz w:val="20"/>
        </w:rPr>
        <w:t>DBPSK is not sensitive to CFO</w:t>
      </w:r>
      <w:r w:rsidRPr="00595650">
        <w:rPr>
          <w:rFonts w:eastAsiaTheme="minorEastAsia" w:hint="eastAsia"/>
          <w:b w:val="0"/>
          <w:bCs w:val="0"/>
          <w:sz w:val="20"/>
          <w:lang w:eastAsia="ko-KR"/>
        </w:rPr>
        <w:t xml:space="preserve"> and tolerance can be increased by </w:t>
      </w:r>
      <w:r w:rsidRPr="00595650">
        <w:rPr>
          <w:rFonts w:eastAsiaTheme="minorEastAsia"/>
          <w:b w:val="0"/>
          <w:bCs w:val="0"/>
          <w:sz w:val="20"/>
          <w:lang w:eastAsia="ko-KR"/>
        </w:rPr>
        <w:t>de</w:t>
      </w:r>
      <w:r w:rsidRPr="00595650">
        <w:rPr>
          <w:rFonts w:eastAsiaTheme="minorEastAsia" w:hint="eastAsia"/>
          <w:b w:val="0"/>
          <w:bCs w:val="0"/>
          <w:sz w:val="20"/>
          <w:lang w:eastAsia="ko-KR"/>
        </w:rPr>
        <w:t>creasing bit duration.</w:t>
      </w:r>
    </w:p>
    <w:p w14:paraId="6C3C83E6"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sz w:val="20"/>
          <w:lang w:eastAsia="ko-KR"/>
        </w:rPr>
        <w:t xml:space="preserve">[Xiaomi] reported that </w:t>
      </w:r>
      <w:r w:rsidRPr="00595650">
        <w:rPr>
          <w:rFonts w:eastAsiaTheme="minorEastAsia"/>
          <w:b w:val="0"/>
          <w:bCs w:val="0"/>
          <w:sz w:val="20"/>
          <w:lang w:eastAsia="ko-KR"/>
        </w:rPr>
        <w:t>DBPSK is robust to phase error (CFO impact) and the tolerable residual CFO can be up 1.5 ppm.</w:t>
      </w:r>
    </w:p>
    <w:p w14:paraId="689CFC19" w14:textId="77777777" w:rsidR="00043BDE" w:rsidRPr="00595650" w:rsidRDefault="00043BDE" w:rsidP="00043BDE">
      <w:pPr>
        <w:pStyle w:val="Boldtext"/>
        <w:numPr>
          <w:ilvl w:val="0"/>
          <w:numId w:val="61"/>
        </w:numPr>
        <w:rPr>
          <w:sz w:val="20"/>
        </w:rPr>
      </w:pPr>
      <w:r w:rsidRPr="00595650">
        <w:rPr>
          <w:sz w:val="20"/>
        </w:rPr>
        <w:t>Sensitivity to CFO (MSK):</w:t>
      </w:r>
    </w:p>
    <w:p w14:paraId="69803A80"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[FW][QC] reported that </w:t>
      </w:r>
      <w:r w:rsidRPr="00595650">
        <w:rPr>
          <w:b w:val="0"/>
          <w:bCs w:val="0"/>
          <w:sz w:val="20"/>
          <w:lang w:eastAsia="zh-CN"/>
        </w:rPr>
        <w:t>detection performance with large CFO is unclear since it is challenging differentiate two tones at receiver side with CFO.</w:t>
      </w:r>
    </w:p>
    <w:p w14:paraId="77511E28"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 reported that MSK has </w:t>
      </w:r>
      <w:r w:rsidRPr="00595650">
        <w:rPr>
          <w:rFonts w:ascii="Times New Roman" w:eastAsia="SimSun" w:hAnsi="Times New Roman"/>
          <w:color w:val="000000" w:themeColor="text1"/>
          <w:szCs w:val="20"/>
          <w:lang w:eastAsia="zh-CN"/>
        </w:rPr>
        <w:t>high sensitivity to CFO. The CFO impact can be significantly mitigated through X-amble-based D2R CFO estimation.</w:t>
      </w:r>
    </w:p>
    <w:p w14:paraId="7DFEE6A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eastAsia="SimSun" w:hAnsi="Times New Roman"/>
          <w:color w:val="000000" w:themeColor="text1"/>
          <w:szCs w:val="20"/>
          <w:lang w:eastAsia="zh-CN"/>
        </w:rPr>
        <w:t>[TCL] reported that CFO must be calibrated to achieve the ideal performance.</w:t>
      </w:r>
    </w:p>
    <w:p w14:paraId="438E8600" w14:textId="36844E34"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012ACFEC" w14:textId="77777777" w:rsidR="00043BDE" w:rsidRPr="00595650" w:rsidRDefault="00043BDE" w:rsidP="00962EC7">
      <w:pPr>
        <w:ind w:left="1440" w:hanging="1440"/>
        <w:rPr>
          <w:rFonts w:eastAsia="ＭＳ 明朝"/>
          <w:szCs w:val="20"/>
          <w:lang w:eastAsia="ja-JP"/>
        </w:rPr>
      </w:pPr>
    </w:p>
    <w:p w14:paraId="1ABF5438" w14:textId="77777777" w:rsidR="00043BDE" w:rsidRPr="00595650" w:rsidRDefault="00043BDE" w:rsidP="00962EC7">
      <w:pPr>
        <w:ind w:left="1440" w:hanging="1440"/>
        <w:rPr>
          <w:rFonts w:eastAsia="ＭＳ 明朝"/>
          <w:szCs w:val="20"/>
          <w:lang w:eastAsia="ja-JP"/>
        </w:rPr>
      </w:pPr>
    </w:p>
    <w:p w14:paraId="78684410" w14:textId="56D36482"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70689010" w14:textId="1FBD90F4"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preamble/</w:t>
      </w:r>
      <w:proofErr w:type="spellStart"/>
      <w:r w:rsidRPr="00595650">
        <w:rPr>
          <w:b w:val="0"/>
          <w:bCs w:val="0"/>
          <w:sz w:val="20"/>
        </w:rPr>
        <w:t>midamble</w:t>
      </w:r>
      <w:proofErr w:type="spellEnd"/>
      <w:r w:rsidRPr="00595650">
        <w:rPr>
          <w:b w:val="0"/>
          <w:bCs w:val="0"/>
          <w:sz w:val="20"/>
        </w:rPr>
        <w:t xml:space="preserve"> overhead /design of modulation schemes.</w:t>
      </w:r>
    </w:p>
    <w:p w14:paraId="663B260F" w14:textId="7127D259" w:rsidR="00043BDE" w:rsidRPr="00595650" w:rsidRDefault="00043BDE"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766BB8A2"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(BPSK):</w:t>
      </w:r>
    </w:p>
    <w:p w14:paraId="1D9724C0" w14:textId="77777777" w:rsidR="00043BDE" w:rsidRPr="00595650" w:rsidRDefault="00043BDE" w:rsidP="00043BDE">
      <w:pPr>
        <w:pStyle w:val="Boldtext"/>
        <w:numPr>
          <w:ilvl w:val="1"/>
          <w:numId w:val="61"/>
        </w:numPr>
        <w:rPr>
          <w:b w:val="0"/>
          <w:bCs w:val="0"/>
          <w:sz w:val="20"/>
        </w:rPr>
      </w:pPr>
      <w:r w:rsidRPr="00595650">
        <w:rPr>
          <w:b w:val="0"/>
          <w:bCs w:val="0"/>
          <w:sz w:val="20"/>
        </w:rPr>
        <w:t>[</w:t>
      </w:r>
      <w:r w:rsidRPr="00595650">
        <w:rPr>
          <w:b w:val="0"/>
          <w:bCs w:val="0"/>
          <w:sz w:val="20"/>
          <w:lang w:eastAsia="zh-CN"/>
        </w:rPr>
        <w:t>FW</w:t>
      </w:r>
      <w:r w:rsidRPr="00595650">
        <w:rPr>
          <w:b w:val="0"/>
          <w:bCs w:val="0"/>
          <w:sz w:val="20"/>
        </w:rPr>
        <w:t xml:space="preserve">] The D2R preamble and </w:t>
      </w:r>
      <w:proofErr w:type="spellStart"/>
      <w:r w:rsidRPr="00595650">
        <w:rPr>
          <w:b w:val="0"/>
          <w:bCs w:val="0"/>
          <w:sz w:val="20"/>
        </w:rPr>
        <w:t>midamble</w:t>
      </w:r>
      <w:proofErr w:type="spellEnd"/>
      <w:r w:rsidRPr="00595650">
        <w:rPr>
          <w:b w:val="0"/>
          <w:bCs w:val="0"/>
          <w:sz w:val="20"/>
        </w:rPr>
        <w:t xml:space="preserve"> sequences should be designed to support CFO estimation at the receiver of the reader to maintain BPSK reception performance.</w:t>
      </w:r>
    </w:p>
    <w:p w14:paraId="4A69A401" w14:textId="77777777" w:rsidR="00043BDE" w:rsidRPr="00595650" w:rsidRDefault="00043BDE" w:rsidP="00043BDE">
      <w:pPr>
        <w:pStyle w:val="Boldtext"/>
        <w:numPr>
          <w:ilvl w:val="1"/>
          <w:numId w:val="61"/>
        </w:numPr>
        <w:rPr>
          <w:b w:val="0"/>
          <w:bCs w:val="0"/>
          <w:sz w:val="20"/>
        </w:rPr>
      </w:pPr>
      <w:r w:rsidRPr="00595650">
        <w:rPr>
          <w:b w:val="0"/>
          <w:bCs w:val="0"/>
          <w:sz w:val="20"/>
        </w:rPr>
        <w:t>[CMCC] BPSK demands additional overhead in the amble design to enable accurate CFO estimation and accurate channel estimation.</w:t>
      </w:r>
    </w:p>
    <w:p w14:paraId="51C5946D" w14:textId="77777777" w:rsidR="00043BDE" w:rsidRPr="00595650" w:rsidRDefault="00043BDE" w:rsidP="00043BDE">
      <w:pPr>
        <w:pStyle w:val="Boldtext"/>
        <w:numPr>
          <w:ilvl w:val="1"/>
          <w:numId w:val="61"/>
        </w:numPr>
        <w:rPr>
          <w:b w:val="0"/>
          <w:bCs w:val="0"/>
          <w:sz w:val="20"/>
        </w:rPr>
      </w:pPr>
      <w:r w:rsidRPr="00595650">
        <w:rPr>
          <w:b w:val="0"/>
          <w:bCs w:val="0"/>
          <w:sz w:val="20"/>
        </w:rPr>
        <w:t>[ZTE] reported that large X-amble overhead is needed to ensure high precision CFO estimation</w:t>
      </w:r>
    </w:p>
    <w:p w14:paraId="23DC002D" w14:textId="77777777" w:rsidR="00043BDE" w:rsidRPr="00595650" w:rsidRDefault="00043BDE" w:rsidP="00043BDE">
      <w:pPr>
        <w:pStyle w:val="Boldtext"/>
        <w:numPr>
          <w:ilvl w:val="1"/>
          <w:numId w:val="61"/>
        </w:numPr>
        <w:rPr>
          <w:b w:val="0"/>
          <w:bCs w:val="0"/>
          <w:sz w:val="20"/>
        </w:rPr>
      </w:pPr>
      <w:r w:rsidRPr="00595650">
        <w:rPr>
          <w:b w:val="0"/>
          <w:bCs w:val="0"/>
          <w:sz w:val="20"/>
        </w:rPr>
        <w:t>[TCL] reported that for a 96-bit payload plus 16-bit CRC (112 bits total), a preamble on the order of 8–16 bits might be used, corresponding to roughly 7–15% overhead.</w:t>
      </w:r>
    </w:p>
    <w:p w14:paraId="49FF8B60" w14:textId="77777777" w:rsidR="00043BDE" w:rsidRPr="00595650" w:rsidRDefault="00043BDE" w:rsidP="00043BDE">
      <w:pPr>
        <w:pStyle w:val="Boldtext"/>
        <w:numPr>
          <w:ilvl w:val="1"/>
          <w:numId w:val="61"/>
        </w:numPr>
        <w:rPr>
          <w:b w:val="0"/>
          <w:bCs w:val="0"/>
          <w:sz w:val="20"/>
        </w:rPr>
      </w:pPr>
      <w:r w:rsidRPr="00595650">
        <w:rPr>
          <w:b w:val="0"/>
          <w:bCs w:val="0"/>
          <w:sz w:val="20"/>
        </w:rPr>
        <w:t>[QC] reported that BPSK requires overhead of around 30% to provide reasonable performance</w:t>
      </w:r>
    </w:p>
    <w:p w14:paraId="6B92B139"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required x-amble overhead is 25.58% for 1kbps data rate, 96bits of payload.</w:t>
      </w:r>
    </w:p>
    <w:p w14:paraId="75A5BF41" w14:textId="77777777" w:rsidR="00043BDE" w:rsidRPr="00595650" w:rsidRDefault="00043BDE" w:rsidP="00043BDE">
      <w:pPr>
        <w:pStyle w:val="Boldtext"/>
        <w:numPr>
          <w:ilvl w:val="1"/>
          <w:numId w:val="61"/>
        </w:numPr>
        <w:rPr>
          <w:b w:val="0"/>
          <w:bCs w:val="0"/>
          <w:sz w:val="20"/>
        </w:rPr>
      </w:pPr>
      <w:r w:rsidRPr="00595650">
        <w:rPr>
          <w:b w:val="0"/>
          <w:bCs w:val="0"/>
          <w:sz w:val="20"/>
        </w:rPr>
        <w:t>[HW] reported that BPSK requires 39% to 21% of overhead for data rate of 0.1kbps</w:t>
      </w:r>
      <w:r w:rsidRPr="00595650">
        <w:rPr>
          <w:rFonts w:ascii="Times" w:hAnsi="Times" w:cs="Times"/>
          <w:b w:val="0"/>
          <w:bCs w:val="0"/>
          <w:sz w:val="20"/>
          <w:lang w:eastAsia="zh-CN"/>
        </w:rPr>
        <w:t xml:space="preserve"> to 5~7kbps</w:t>
      </w:r>
      <w:r w:rsidRPr="00595650">
        <w:rPr>
          <w:b w:val="0"/>
          <w:bCs w:val="0"/>
          <w:sz w:val="20"/>
        </w:rPr>
        <w:t>.</w:t>
      </w:r>
    </w:p>
    <w:p w14:paraId="72A72203"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[Xiaomi] reported amble overhead of 9%~17% for ~1 </w:t>
      </w:r>
      <w:proofErr w:type="spellStart"/>
      <w:r w:rsidRPr="00595650">
        <w:rPr>
          <w:b w:val="0"/>
          <w:bCs w:val="0"/>
          <w:sz w:val="20"/>
        </w:rPr>
        <w:t>kbp</w:t>
      </w:r>
      <w:proofErr w:type="spellEnd"/>
      <w:r w:rsidRPr="00595650">
        <w:rPr>
          <w:b w:val="0"/>
          <w:bCs w:val="0"/>
          <w:sz w:val="20"/>
        </w:rPr>
        <w:t xml:space="preserve"> and 96bits of payload.</w:t>
      </w:r>
    </w:p>
    <w:p w14:paraId="10D0C19B"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 and overhead (OOK):</w:t>
      </w:r>
    </w:p>
    <w:p w14:paraId="33A01C2B"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[ZTE][TCL][QC] reported that overhead for OOK can be low (e.g., on the order of ~5–10% of the payload bits) since no complex CFO/channel estimation is needed.</w:t>
      </w:r>
    </w:p>
    <w:p w14:paraId="206574B1"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amble </w:t>
      </w:r>
      <w:r w:rsidRPr="00595650">
        <w:rPr>
          <w:b w:val="0"/>
          <w:bCs w:val="0"/>
          <w:sz w:val="20"/>
        </w:rPr>
        <w:t xml:space="preserve">overhead of 2.18% for ~1 </w:t>
      </w:r>
      <w:proofErr w:type="spellStart"/>
      <w:r w:rsidRPr="00595650">
        <w:rPr>
          <w:b w:val="0"/>
          <w:bCs w:val="0"/>
          <w:sz w:val="20"/>
        </w:rPr>
        <w:t>kbp</w:t>
      </w:r>
      <w:proofErr w:type="spellEnd"/>
      <w:r w:rsidRPr="00595650">
        <w:rPr>
          <w:b w:val="0"/>
          <w:bCs w:val="0"/>
          <w:sz w:val="20"/>
        </w:rPr>
        <w:t xml:space="preserve"> and 96bits of payload.</w:t>
      </w:r>
    </w:p>
    <w:p w14:paraId="6F3A605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[HW] reported that OOK requires 4% of overhead (preamble only, no </w:t>
      </w:r>
      <w:proofErr w:type="spellStart"/>
      <w:r w:rsidRPr="00595650">
        <w:rPr>
          <w:b w:val="0"/>
          <w:bCs w:val="0"/>
          <w:sz w:val="20"/>
        </w:rPr>
        <w:t>midamble</w:t>
      </w:r>
      <w:proofErr w:type="spellEnd"/>
      <w:r w:rsidRPr="00595650">
        <w:rPr>
          <w:b w:val="0"/>
          <w:bCs w:val="0"/>
          <w:sz w:val="20"/>
        </w:rPr>
        <w:t>) for data rate of 0.1kbps.</w:t>
      </w:r>
    </w:p>
    <w:p w14:paraId="2D8E2892" w14:textId="77777777" w:rsidR="00043BDE" w:rsidRPr="00595650" w:rsidRDefault="00043BDE" w:rsidP="00043BDE">
      <w:pPr>
        <w:pStyle w:val="Boldtext"/>
        <w:numPr>
          <w:ilvl w:val="1"/>
          <w:numId w:val="61"/>
        </w:numPr>
        <w:rPr>
          <w:b w:val="0"/>
          <w:bCs w:val="0"/>
          <w:sz w:val="20"/>
          <w:lang w:eastAsia="zh-CN"/>
        </w:rPr>
      </w:pPr>
      <w:r w:rsidRPr="00595650">
        <w:rPr>
          <w:b w:val="0"/>
          <w:bCs w:val="0"/>
          <w:sz w:val="20"/>
        </w:rPr>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41B72967"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(DBPSK):</w:t>
      </w:r>
    </w:p>
    <w:p w14:paraId="2ABC2F62"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[ZTE] reported that DBPSK needs medium</w:t>
      </w:r>
      <w:r w:rsidRPr="00595650">
        <w:rPr>
          <w:rFonts w:hint="eastAsia"/>
          <w:b w:val="0"/>
          <w:bCs w:val="0"/>
          <w:kern w:val="2"/>
          <w:sz w:val="20"/>
          <w:lang w:eastAsia="zh-CN"/>
        </w:rPr>
        <w:t xml:space="preserve"> </w:t>
      </w:r>
      <w:r w:rsidRPr="00595650">
        <w:rPr>
          <w:b w:val="0"/>
          <w:bCs w:val="0"/>
          <w:kern w:val="2"/>
          <w:sz w:val="20"/>
          <w:lang w:eastAsia="zh-CN"/>
        </w:rPr>
        <w:t>X-amble overhead CFO estimation.</w:t>
      </w:r>
    </w:p>
    <w:p w14:paraId="107289B6"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[TCL][QC] reported that the overhead for DBPSK is mainly for packet detection and timing sync, similar to OOK. This might be on the order of ~5–10% overhead.</w:t>
      </w:r>
    </w:p>
    <w:p w14:paraId="1519CD0F" w14:textId="77777777" w:rsidR="00043BDE" w:rsidRPr="00595650" w:rsidRDefault="00043BDE" w:rsidP="00043BDE">
      <w:pPr>
        <w:pStyle w:val="Boldtext"/>
        <w:numPr>
          <w:ilvl w:val="1"/>
          <w:numId w:val="61"/>
        </w:numPr>
        <w:rPr>
          <w:b w:val="0"/>
          <w:bCs w:val="0"/>
          <w:sz w:val="20"/>
        </w:rPr>
      </w:pPr>
      <w:r w:rsidRPr="00595650">
        <w:rPr>
          <w:rFonts w:eastAsiaTheme="minorEastAsia" w:hint="eastAsia"/>
          <w:b w:val="0"/>
          <w:bCs w:val="0"/>
          <w:kern w:val="2"/>
          <w:sz w:val="20"/>
          <w:lang w:eastAsia="ko-KR"/>
        </w:rPr>
        <w:t xml:space="preserve">[vivo] reported that required amble </w:t>
      </w:r>
      <w:r w:rsidRPr="00595650">
        <w:rPr>
          <w:rFonts w:eastAsiaTheme="minorEastAsia"/>
          <w:b w:val="0"/>
          <w:bCs w:val="0"/>
          <w:kern w:val="2"/>
          <w:sz w:val="20"/>
          <w:lang w:eastAsia="ko-KR"/>
        </w:rPr>
        <w:t>overhead is 2.18%</w:t>
      </w:r>
      <w:r w:rsidRPr="00595650">
        <w:rPr>
          <w:rFonts w:eastAsiaTheme="minorEastAsia" w:hint="eastAsia"/>
          <w:b w:val="0"/>
          <w:bCs w:val="0"/>
          <w:kern w:val="2"/>
          <w:sz w:val="20"/>
          <w:lang w:eastAsia="ko-KR"/>
        </w:rPr>
        <w:t xml:space="preserve"> for 1kbps of data rate and 96bits of payload.</w:t>
      </w:r>
    </w:p>
    <w:p w14:paraId="19DC65EF" w14:textId="77777777" w:rsidR="00043BDE" w:rsidRPr="00595650" w:rsidRDefault="00043BDE" w:rsidP="00043BDE">
      <w:pPr>
        <w:pStyle w:val="Boldtext"/>
        <w:numPr>
          <w:ilvl w:val="1"/>
          <w:numId w:val="61"/>
        </w:numPr>
        <w:rPr>
          <w:b w:val="0"/>
          <w:bCs w:val="0"/>
          <w:sz w:val="20"/>
        </w:rPr>
      </w:pPr>
      <w:r w:rsidRPr="00595650">
        <w:rPr>
          <w:b w:val="0"/>
          <w:bCs w:val="0"/>
          <w:sz w:val="20"/>
        </w:rPr>
        <w:lastRenderedPageBreak/>
        <w:t xml:space="preserve">[Xiaomi] reported amble overhead of 8%~16% for ~1 </w:t>
      </w:r>
      <w:proofErr w:type="spellStart"/>
      <w:r w:rsidRPr="00595650">
        <w:rPr>
          <w:b w:val="0"/>
          <w:bCs w:val="0"/>
          <w:sz w:val="20"/>
        </w:rPr>
        <w:t>kbp</w:t>
      </w:r>
      <w:proofErr w:type="spellEnd"/>
      <w:r w:rsidRPr="00595650">
        <w:rPr>
          <w:b w:val="0"/>
          <w:bCs w:val="0"/>
          <w:sz w:val="20"/>
        </w:rPr>
        <w:t xml:space="preserve"> and 96bits of payload.</w:t>
      </w:r>
    </w:p>
    <w:p w14:paraId="373F3F1E" w14:textId="77777777" w:rsidR="00043BDE" w:rsidRPr="00595650" w:rsidRDefault="00043BDE" w:rsidP="00043BDE">
      <w:pPr>
        <w:pStyle w:val="Boldtext"/>
        <w:numPr>
          <w:ilvl w:val="0"/>
          <w:numId w:val="61"/>
        </w:numPr>
        <w:rPr>
          <w:sz w:val="20"/>
        </w:rPr>
      </w:pPr>
      <w:r w:rsidRPr="00595650">
        <w:rPr>
          <w:sz w:val="20"/>
        </w:rPr>
        <w:t>Preamble/</w:t>
      </w:r>
      <w:proofErr w:type="spellStart"/>
      <w:r w:rsidRPr="00595650">
        <w:rPr>
          <w:sz w:val="20"/>
        </w:rPr>
        <w:t>midamble</w:t>
      </w:r>
      <w:proofErr w:type="spellEnd"/>
      <w:r w:rsidRPr="00595650">
        <w:rPr>
          <w:sz w:val="20"/>
        </w:rPr>
        <w:t xml:space="preserve"> design/overhead (MSK):</w:t>
      </w:r>
    </w:p>
    <w:p w14:paraId="10652BB5"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noted that accurate CFO estimation and channel estimation are not needed and amble design overhead is reduced.</w:t>
      </w:r>
    </w:p>
    <w:p w14:paraId="144A6F03"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color w:val="000000" w:themeColor="text1"/>
          <w:szCs w:val="20"/>
          <w:lang w:eastAsia="zh-CN"/>
        </w:rPr>
        <w:t xml:space="preserve">[ZTE] reported that MSK requires </w:t>
      </w:r>
      <w:r w:rsidRPr="00595650">
        <w:rPr>
          <w:rFonts w:ascii="Times New Roman" w:eastAsia="SimSun" w:hAnsi="Times New Roman"/>
          <w:color w:val="000000" w:themeColor="text1"/>
          <w:szCs w:val="20"/>
          <w:lang w:eastAsia="zh-CN"/>
        </w:rPr>
        <w:t>large X-amble overhead to ensure high precision CFO estimation.</w:t>
      </w:r>
    </w:p>
    <w:p w14:paraId="069178AC" w14:textId="2AFE37EE"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[TCL] reported that MSK’s overhead could be higher to confidently calibrate CFO and phase before demodulation, e.g., on the order of around 15–20% due to its high sensitivity to CFO.</w:t>
      </w:r>
    </w:p>
    <w:p w14:paraId="15CF02E7"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[vivo] reported that the phase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depends on previous data bit, which is unknown before decoding and coherent detection based on channel estimation with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cannot be performed for MSK because of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phase ambiguity in MSK modulation. The MSK’s amble overhead is 2.18%.</w:t>
      </w:r>
    </w:p>
    <w:p w14:paraId="41AF1609"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 xml:space="preserve">[HW] reported that it’s not clear for MSK how the channel estimation can be performed based on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due to the nature of phase continuity between data and </w:t>
      </w:r>
      <w:proofErr w:type="spellStart"/>
      <w:r w:rsidRPr="00595650">
        <w:rPr>
          <w:rFonts w:ascii="Times New Roman" w:hAnsi="Times New Roman"/>
          <w:color w:val="000000" w:themeColor="text1"/>
          <w:szCs w:val="20"/>
          <w:lang w:eastAsia="zh-CN"/>
        </w:rPr>
        <w:t>midamble</w:t>
      </w:r>
      <w:proofErr w:type="spellEnd"/>
      <w:r w:rsidRPr="00595650">
        <w:rPr>
          <w:rFonts w:ascii="Times New Roman" w:hAnsi="Times New Roman"/>
          <w:color w:val="000000" w:themeColor="text1"/>
          <w:szCs w:val="20"/>
          <w:lang w:eastAsia="zh-CN"/>
        </w:rPr>
        <w:t xml:space="preserve"> bit.</w:t>
      </w:r>
    </w:p>
    <w:p w14:paraId="74ED20FF" w14:textId="77777777" w:rsidR="00043BDE" w:rsidRPr="00595650" w:rsidRDefault="00043BDE" w:rsidP="00043BDE">
      <w:pPr>
        <w:pStyle w:val="afe"/>
        <w:numPr>
          <w:ilvl w:val="1"/>
          <w:numId w:val="61"/>
        </w:numPr>
        <w:spacing w:after="160" w:line="278" w:lineRule="auto"/>
        <w:ind w:leftChars="0"/>
        <w:contextualSpacing/>
        <w:rPr>
          <w:rFonts w:ascii="Times New Roman" w:hAnsi="Times New Roman"/>
          <w:color w:val="000000" w:themeColor="text1"/>
          <w:szCs w:val="20"/>
          <w:lang w:eastAsia="zh-CN"/>
        </w:rPr>
      </w:pPr>
      <w:r w:rsidRPr="00595650">
        <w:rPr>
          <w:rFonts w:ascii="Times New Roman" w:hAnsi="Times New Roman"/>
          <w:color w:val="000000" w:themeColor="text1"/>
          <w:szCs w:val="20"/>
          <w:lang w:eastAsia="zh-CN"/>
        </w:rPr>
        <w:t>[CATT]</w:t>
      </w:r>
      <w:r w:rsidRPr="00595650">
        <w:rPr>
          <w:rFonts w:ascii="Times New Roman" w:eastAsia="SimSun" w:hAnsi="Times New Roman"/>
          <w:color w:val="000000" w:themeColor="text1"/>
          <w:szCs w:val="20"/>
          <w:lang w:eastAsia="zh-CN"/>
        </w:rPr>
        <w:t xml:space="preserve"> reported that reader could detect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at the specified location in PDRCH with the compensation of timing, frequency and channel response using the estimates obtained from preamble. The </w:t>
      </w:r>
      <w:proofErr w:type="spellStart"/>
      <w:r w:rsidRPr="00595650">
        <w:rPr>
          <w:rFonts w:ascii="Times New Roman" w:eastAsia="SimSun" w:hAnsi="Times New Roman"/>
          <w:color w:val="000000" w:themeColor="text1"/>
          <w:szCs w:val="20"/>
          <w:lang w:eastAsia="zh-CN"/>
        </w:rPr>
        <w:t>midamble</w:t>
      </w:r>
      <w:proofErr w:type="spellEnd"/>
      <w:r w:rsidRPr="00595650">
        <w:rPr>
          <w:rFonts w:ascii="Times New Roman" w:eastAsia="SimSun" w:hAnsi="Times New Roman"/>
          <w:color w:val="000000" w:themeColor="text1"/>
          <w:szCs w:val="20"/>
          <w:lang w:eastAsia="zh-CN"/>
        </w:rPr>
        <w:t xml:space="preserve"> can be coherently demodulated to obtain the phase shift of MSK from the previous PDRCH chip after channel compensation. The estimated phase offset contains the possible initial phase offset and phase offset caused by non-ideal factors.</w:t>
      </w:r>
    </w:p>
    <w:p w14:paraId="1BA6FDF0" w14:textId="6E97FB37"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00573AA5" w14:textId="77777777" w:rsidR="00043BDE" w:rsidRPr="00595650" w:rsidRDefault="00043BDE" w:rsidP="00A64D13">
      <w:pPr>
        <w:ind w:left="1440" w:hanging="1440"/>
        <w:rPr>
          <w:rFonts w:eastAsia="ＭＳ 明朝"/>
          <w:szCs w:val="20"/>
          <w:lang w:eastAsia="ja-JP"/>
        </w:rPr>
      </w:pPr>
    </w:p>
    <w:p w14:paraId="66744D30" w14:textId="77777777" w:rsidR="00043BDE" w:rsidRPr="00595650" w:rsidRDefault="00043BDE" w:rsidP="00962EC7">
      <w:pPr>
        <w:ind w:left="1440" w:hanging="1440"/>
        <w:rPr>
          <w:rFonts w:eastAsia="ＭＳ 明朝"/>
          <w:szCs w:val="20"/>
          <w:lang w:eastAsia="ja-JP"/>
        </w:rPr>
      </w:pPr>
    </w:p>
    <w:p w14:paraId="2EFF48E0" w14:textId="561CE95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578E31" w14:textId="76B1370B"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transmitter complexity of modulation schemes.</w:t>
      </w:r>
    </w:p>
    <w:p w14:paraId="0676AC47" w14:textId="5527E60C" w:rsidR="00043BDE" w:rsidRPr="00595650" w:rsidRDefault="00043BDE"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2BF6BD27" w14:textId="77777777" w:rsidR="00043BDE" w:rsidRPr="00595650" w:rsidRDefault="00043BDE" w:rsidP="00043BDE">
      <w:pPr>
        <w:pStyle w:val="Boldtext"/>
        <w:numPr>
          <w:ilvl w:val="0"/>
          <w:numId w:val="61"/>
        </w:numPr>
        <w:rPr>
          <w:sz w:val="20"/>
        </w:rPr>
      </w:pPr>
      <w:r w:rsidRPr="00595650">
        <w:rPr>
          <w:sz w:val="20"/>
        </w:rPr>
        <w:t>Transmitter Complexity (BPSK):</w:t>
      </w:r>
    </w:p>
    <w:p w14:paraId="33C3425B" w14:textId="77777777" w:rsidR="00043BDE" w:rsidRPr="00595650" w:rsidRDefault="00043BDE" w:rsidP="00043BDE">
      <w:pPr>
        <w:pStyle w:val="Boldtext"/>
        <w:numPr>
          <w:ilvl w:val="1"/>
          <w:numId w:val="61"/>
        </w:numPr>
        <w:rPr>
          <w:b w:val="0"/>
          <w:bCs w:val="0"/>
          <w:sz w:val="20"/>
        </w:rPr>
      </w:pPr>
      <w:r w:rsidRPr="00595650">
        <w:rPr>
          <w:b w:val="0"/>
          <w:bCs w:val="0"/>
          <w:sz w:val="20"/>
        </w:rPr>
        <w:t>[DCM] reported that BPSK has lower PAPR than OOK and its PA efficiency can be improved.</w:t>
      </w:r>
    </w:p>
    <w:p w14:paraId="64D577F2" w14:textId="77777777" w:rsidR="00043BDE" w:rsidRPr="00595650" w:rsidRDefault="00043BDE" w:rsidP="00043BDE">
      <w:pPr>
        <w:pStyle w:val="Boldtext"/>
        <w:numPr>
          <w:ilvl w:val="0"/>
          <w:numId w:val="61"/>
        </w:numPr>
        <w:rPr>
          <w:sz w:val="20"/>
          <w:lang w:eastAsia="zh-CN"/>
        </w:rPr>
      </w:pPr>
      <w:r w:rsidRPr="00595650">
        <w:rPr>
          <w:sz w:val="20"/>
          <w:lang w:eastAsia="zh-CN"/>
        </w:rPr>
        <w:t>Transmitter Complexity</w:t>
      </w:r>
      <w:r w:rsidRPr="00595650">
        <w:rPr>
          <w:sz w:val="20"/>
        </w:rPr>
        <w:t xml:space="preserve"> (OOK):</w:t>
      </w:r>
    </w:p>
    <w:p w14:paraId="6C67656A"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[FW][ZTE][QC] reported that the OOK transmitter offers lower complexity and low power consumption.</w:t>
      </w:r>
    </w:p>
    <w:p w14:paraId="55AA7FEE"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[CATT] reported that, from the A-IoT device implementation point of view, the OOK modulation could be the better choice than BPSK modulation for its lower power/energy consumption and lower complexity.</w:t>
      </w:r>
    </w:p>
    <w:p w14:paraId="08FAA102" w14:textId="77777777" w:rsidR="00043BDE" w:rsidRPr="00595650" w:rsidRDefault="00043BDE" w:rsidP="00043BDE">
      <w:pPr>
        <w:pStyle w:val="Boldtext"/>
        <w:numPr>
          <w:ilvl w:val="0"/>
          <w:numId w:val="61"/>
        </w:numPr>
        <w:rPr>
          <w:sz w:val="20"/>
        </w:rPr>
      </w:pPr>
      <w:r w:rsidRPr="00595650">
        <w:rPr>
          <w:kern w:val="2"/>
          <w:sz w:val="20"/>
          <w:lang w:eastAsia="zh-CN"/>
        </w:rPr>
        <w:t>Transmitter Complexity</w:t>
      </w:r>
      <w:r w:rsidRPr="00595650">
        <w:rPr>
          <w:sz w:val="20"/>
        </w:rPr>
        <w:t xml:space="preserve"> (DBPSK):</w:t>
      </w:r>
    </w:p>
    <w:p w14:paraId="11FF9183" w14:textId="77777777" w:rsidR="00043BDE" w:rsidRPr="00595650" w:rsidRDefault="00043BDE" w:rsidP="00043BDE">
      <w:pPr>
        <w:pStyle w:val="Boldtext"/>
        <w:numPr>
          <w:ilvl w:val="1"/>
          <w:numId w:val="61"/>
        </w:numPr>
        <w:rPr>
          <w:b w:val="0"/>
          <w:bCs w:val="0"/>
          <w:sz w:val="20"/>
        </w:rPr>
      </w:pPr>
      <w:r w:rsidRPr="00595650">
        <w:rPr>
          <w:b w:val="0"/>
          <w:bCs w:val="0"/>
          <w:kern w:val="2"/>
          <w:sz w:val="20"/>
          <w:lang w:eastAsia="zh-CN"/>
        </w:rPr>
        <w:t xml:space="preserve">[ZTE][QC] reported that DBPSK </w:t>
      </w:r>
      <w:r w:rsidRPr="00595650">
        <w:rPr>
          <w:b w:val="0"/>
          <w:bCs w:val="0"/>
          <w:sz w:val="20"/>
        </w:rPr>
        <w:t>transmitters require additional XOR operations, slightly increasing complexity compared to BPSK.</w:t>
      </w:r>
    </w:p>
    <w:p w14:paraId="147E0285" w14:textId="77777777" w:rsidR="00043BDE" w:rsidRPr="00595650" w:rsidRDefault="00043BDE" w:rsidP="00043BDE">
      <w:pPr>
        <w:pStyle w:val="Boldtext"/>
        <w:numPr>
          <w:ilvl w:val="0"/>
          <w:numId w:val="61"/>
        </w:numPr>
        <w:rPr>
          <w:sz w:val="20"/>
        </w:rPr>
      </w:pPr>
      <w:r w:rsidRPr="00595650">
        <w:rPr>
          <w:sz w:val="20"/>
        </w:rPr>
        <w:t>Transmitter Complexity (MSK):</w:t>
      </w:r>
    </w:p>
    <w:p w14:paraId="41335712" w14:textId="77777777" w:rsidR="00043BDE" w:rsidRPr="00595650" w:rsidRDefault="00043BDE" w:rsidP="00043BDE">
      <w:pPr>
        <w:pStyle w:val="Boldtext"/>
        <w:numPr>
          <w:ilvl w:val="1"/>
          <w:numId w:val="61"/>
        </w:numPr>
        <w:rPr>
          <w:b w:val="0"/>
          <w:bCs w:val="0"/>
          <w:sz w:val="20"/>
        </w:rPr>
      </w:pPr>
      <w:r w:rsidRPr="00595650">
        <w:rPr>
          <w:b w:val="0"/>
          <w:bCs w:val="0"/>
          <w:sz w:val="20"/>
        </w:rPr>
        <w:t>[FW] reported that th</w:t>
      </w:r>
      <w:r w:rsidRPr="00595650">
        <w:rPr>
          <w:b w:val="0"/>
          <w:bCs w:val="0"/>
          <w:sz w:val="20"/>
          <w:lang w:eastAsia="zh-CN"/>
        </w:rPr>
        <w:t>e higher complexity in transmitter implementation makes it an unattractive solution for low power A-IoT devices.</w:t>
      </w:r>
    </w:p>
    <w:p w14:paraId="69A03490" w14:textId="77777777" w:rsidR="00043BDE" w:rsidRPr="00595650" w:rsidRDefault="00043BDE" w:rsidP="00043BDE">
      <w:pPr>
        <w:pStyle w:val="Boldtext"/>
        <w:numPr>
          <w:ilvl w:val="1"/>
          <w:numId w:val="61"/>
        </w:numPr>
        <w:rPr>
          <w:b w:val="0"/>
          <w:bCs w:val="0"/>
          <w:sz w:val="20"/>
        </w:rPr>
      </w:pPr>
      <w:r w:rsidRPr="00595650">
        <w:rPr>
          <w:b w:val="0"/>
          <w:bCs w:val="0"/>
          <w:sz w:val="20"/>
          <w:lang w:eastAsia="zh-CN"/>
        </w:rPr>
        <w:t>[CMCC] reported that optimal performance of MSK depends on a specific modulation index of exactly 0.5, which ensures the two frequencies are perfectly distinguishable and phase continuity is maintained. However, maintaining this exact 0.5 value is challenging for low-cost IoT devices like Device 2b/C due to inherent hardware limitations.</w:t>
      </w:r>
    </w:p>
    <w:p w14:paraId="420D6F26"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[ZTE][Apple] reported that </w:t>
      </w:r>
      <w:r w:rsidRPr="00595650">
        <w:rPr>
          <w:rFonts w:ascii="Times New Roman" w:eastAsia="SimSun" w:hAnsi="Times New Roman"/>
          <w:color w:val="000000" w:themeColor="text1"/>
          <w:szCs w:val="20"/>
          <w:lang w:eastAsia="zh-CN"/>
        </w:rPr>
        <w:t>transmitters require high-precision frequency shift and phase continuity control, leading to a high complexity.</w:t>
      </w:r>
    </w:p>
    <w:p w14:paraId="186DE1CB" w14:textId="691329C1"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modulation can be designed to avoid the need for a power consuming external or explicit RF mixer by using direct digital frequency synthesis or other techniques.</w:t>
      </w:r>
    </w:p>
    <w:p w14:paraId="4A7BEC2E" w14:textId="77777777" w:rsidR="00043BDE" w:rsidRPr="00595650" w:rsidRDefault="00043BDE" w:rsidP="00043BDE">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[vivo][HW] reported that OQPSK based MSK transmitter with square pulse replaced by half-cycle sinusoid pulse in I/Q path has following challenges; I/Q imbalance (intermodulation and degradation of EVM), inaccurate control of T/2 delay (phase continuity), quadrature receiver.</w:t>
      </w:r>
    </w:p>
    <w:p w14:paraId="3F361F32" w14:textId="668B0D50"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162CEA06" w14:textId="77777777" w:rsidR="00043BDE" w:rsidRPr="00595650" w:rsidRDefault="00043BDE" w:rsidP="00A64D13">
      <w:pPr>
        <w:ind w:left="1440" w:hanging="1440"/>
        <w:rPr>
          <w:rFonts w:eastAsia="ＭＳ 明朝"/>
          <w:szCs w:val="20"/>
          <w:lang w:eastAsia="ja-JP"/>
        </w:rPr>
      </w:pPr>
    </w:p>
    <w:p w14:paraId="6332E707" w14:textId="77777777" w:rsidR="00043BDE" w:rsidRPr="00595650" w:rsidRDefault="00043BDE" w:rsidP="00962EC7">
      <w:pPr>
        <w:ind w:left="1440" w:hanging="1440"/>
        <w:rPr>
          <w:rFonts w:eastAsia="ＭＳ 明朝"/>
          <w:szCs w:val="20"/>
          <w:lang w:eastAsia="ja-JP"/>
        </w:rPr>
      </w:pPr>
    </w:p>
    <w:p w14:paraId="5485B7F5" w14:textId="314FFFAE" w:rsidR="00043BDE" w:rsidRPr="00595650" w:rsidRDefault="00043BDE"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3C43B82" w14:textId="0F7C1439" w:rsidR="00043BDE" w:rsidRPr="00595650" w:rsidRDefault="00043BDE" w:rsidP="00962EC7">
      <w:pPr>
        <w:pStyle w:val="Boldtext"/>
        <w:spacing w:before="0" w:after="0"/>
        <w:rPr>
          <w:rFonts w:eastAsia="ＭＳ 明朝"/>
          <w:b w:val="0"/>
          <w:bCs w:val="0"/>
          <w:sz w:val="20"/>
          <w:lang w:eastAsia="ja-JP"/>
        </w:rPr>
      </w:pPr>
      <w:r w:rsidRPr="00595650">
        <w:rPr>
          <w:b w:val="0"/>
          <w:bCs w:val="0"/>
          <w:sz w:val="20"/>
        </w:rPr>
        <w:t>Capture following companies’ observations on the receiver complexity of modulation schemes.</w:t>
      </w:r>
    </w:p>
    <w:p w14:paraId="24A2EC8A" w14:textId="537A2220" w:rsidR="00043BDE" w:rsidRPr="00595650" w:rsidRDefault="00043BDE"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6A2BB228" w14:textId="77777777" w:rsidR="00043BDE" w:rsidRPr="00595650" w:rsidRDefault="00043BDE" w:rsidP="00043BDE">
      <w:pPr>
        <w:pStyle w:val="Boldtext"/>
        <w:numPr>
          <w:ilvl w:val="0"/>
          <w:numId w:val="61"/>
        </w:numPr>
        <w:rPr>
          <w:sz w:val="20"/>
        </w:rPr>
      </w:pPr>
      <w:r w:rsidRPr="00595650">
        <w:rPr>
          <w:sz w:val="20"/>
        </w:rPr>
        <w:t>Receiver Complexity (BPSK):</w:t>
      </w:r>
    </w:p>
    <w:p w14:paraId="295E90C2" w14:textId="77777777" w:rsidR="00043BDE" w:rsidRPr="00595650" w:rsidRDefault="00043BDE" w:rsidP="00043BDE">
      <w:pPr>
        <w:pStyle w:val="Boldtext"/>
        <w:numPr>
          <w:ilvl w:val="1"/>
          <w:numId w:val="61"/>
        </w:numPr>
        <w:rPr>
          <w:b w:val="0"/>
          <w:bCs w:val="0"/>
          <w:sz w:val="20"/>
        </w:rPr>
      </w:pPr>
      <w:r w:rsidRPr="00595650">
        <w:rPr>
          <w:b w:val="0"/>
          <w:bCs w:val="0"/>
          <w:sz w:val="20"/>
        </w:rPr>
        <w:t>[CMCC][ZTE][QC] reported that BPSK requires coherent detection and channel estimation to correct the phase rotation induced by CFO resulting in higher receiver complexity.</w:t>
      </w:r>
    </w:p>
    <w:p w14:paraId="2BE42F5B"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[HW] report that receiver complexity caused by the CFO estimation can be reduced with </w:t>
      </w:r>
      <w:r w:rsidRPr="00595650">
        <w:rPr>
          <w:b w:val="0"/>
          <w:bCs w:val="0"/>
          <w:sz w:val="20"/>
          <w:lang w:val="en-GB" w:eastAsia="zh-CN"/>
        </w:rPr>
        <w:t>e.g., FFT-based method.</w:t>
      </w:r>
    </w:p>
    <w:p w14:paraId="6BF97778" w14:textId="77777777" w:rsidR="00043BDE" w:rsidRPr="00595650" w:rsidRDefault="00043BDE" w:rsidP="00043BDE">
      <w:pPr>
        <w:pStyle w:val="Boldtext"/>
        <w:numPr>
          <w:ilvl w:val="0"/>
          <w:numId w:val="61"/>
        </w:numPr>
        <w:rPr>
          <w:sz w:val="20"/>
          <w:lang w:eastAsia="zh-CN"/>
        </w:rPr>
      </w:pPr>
      <w:r w:rsidRPr="00595650">
        <w:rPr>
          <w:sz w:val="20"/>
          <w:lang w:eastAsia="zh-CN"/>
        </w:rPr>
        <w:t>Receiver Complexity</w:t>
      </w:r>
      <w:r w:rsidRPr="00595650">
        <w:rPr>
          <w:sz w:val="20"/>
        </w:rPr>
        <w:t xml:space="preserve"> (OOK):</w:t>
      </w:r>
    </w:p>
    <w:p w14:paraId="5C692663" w14:textId="77777777" w:rsidR="00043BDE" w:rsidRPr="00595650" w:rsidRDefault="00043BDE" w:rsidP="00043BDE">
      <w:pPr>
        <w:pStyle w:val="Boldtext"/>
        <w:numPr>
          <w:ilvl w:val="1"/>
          <w:numId w:val="61"/>
        </w:numPr>
        <w:rPr>
          <w:b w:val="0"/>
          <w:bCs w:val="0"/>
          <w:sz w:val="20"/>
          <w:lang w:eastAsia="zh-CN"/>
        </w:rPr>
      </w:pPr>
      <w:r w:rsidRPr="00595650">
        <w:rPr>
          <w:b w:val="0"/>
          <w:bCs w:val="0"/>
          <w:sz w:val="20"/>
          <w:lang w:eastAsia="zh-CN"/>
        </w:rPr>
        <w:t xml:space="preserve">[ZTE][QC] reported that OOK has </w:t>
      </w:r>
      <w:r w:rsidRPr="00595650">
        <w:rPr>
          <w:b w:val="0"/>
          <w:bCs w:val="0"/>
          <w:kern w:val="2"/>
          <w:sz w:val="20"/>
          <w:lang w:eastAsia="zh-CN"/>
        </w:rPr>
        <w:t>lower receiver complexity due to relatively simple CFO estimation and non-coherent detection compared to BPSK, DBPSK, and MSK.</w:t>
      </w:r>
    </w:p>
    <w:p w14:paraId="48F27E1A" w14:textId="77777777" w:rsidR="00043BDE" w:rsidRPr="00595650" w:rsidRDefault="00043BDE" w:rsidP="00043BDE">
      <w:pPr>
        <w:pStyle w:val="Boldtext"/>
        <w:numPr>
          <w:ilvl w:val="1"/>
          <w:numId w:val="61"/>
        </w:numPr>
        <w:rPr>
          <w:b w:val="0"/>
          <w:bCs w:val="0"/>
          <w:sz w:val="20"/>
          <w:lang w:eastAsia="zh-CN"/>
        </w:rPr>
      </w:pPr>
      <w:r w:rsidRPr="00595650">
        <w:rPr>
          <w:b w:val="0"/>
          <w:bCs w:val="0"/>
          <w:kern w:val="2"/>
          <w:sz w:val="20"/>
          <w:lang w:eastAsia="zh-CN"/>
        </w:rPr>
        <w:t xml:space="preserve">[vivo] reported that OOK modulation with non-coherent detection </w:t>
      </w:r>
      <w:proofErr w:type="spellStart"/>
      <w:r w:rsidRPr="00595650">
        <w:rPr>
          <w:b w:val="0"/>
          <w:bCs w:val="0"/>
          <w:kern w:val="2"/>
          <w:sz w:val="20"/>
          <w:lang w:eastAsia="zh-CN"/>
        </w:rPr>
        <w:t>requries</w:t>
      </w:r>
      <w:proofErr w:type="spellEnd"/>
      <w:r w:rsidRPr="00595650">
        <w:rPr>
          <w:b w:val="0"/>
          <w:bCs w:val="0"/>
          <w:kern w:val="2"/>
          <w:sz w:val="20"/>
          <w:lang w:eastAsia="zh-CN"/>
        </w:rPr>
        <w:t xml:space="preserve"> Manchester coding for reliable threshold training.</w:t>
      </w:r>
    </w:p>
    <w:p w14:paraId="19DC98FE" w14:textId="77777777" w:rsidR="00043BDE" w:rsidRPr="00595650" w:rsidRDefault="00043BDE" w:rsidP="00043BDE">
      <w:pPr>
        <w:pStyle w:val="Boldtext"/>
        <w:numPr>
          <w:ilvl w:val="0"/>
          <w:numId w:val="61"/>
        </w:numPr>
        <w:rPr>
          <w:sz w:val="20"/>
        </w:rPr>
      </w:pPr>
      <w:r w:rsidRPr="00595650">
        <w:rPr>
          <w:kern w:val="2"/>
          <w:sz w:val="20"/>
          <w:lang w:eastAsia="zh-CN"/>
        </w:rPr>
        <w:t>Receiver Complexity</w:t>
      </w:r>
      <w:r w:rsidRPr="00595650">
        <w:rPr>
          <w:sz w:val="20"/>
        </w:rPr>
        <w:t xml:space="preserve"> (DBPSK):</w:t>
      </w:r>
    </w:p>
    <w:p w14:paraId="3EE6112E" w14:textId="77777777" w:rsidR="00043BDE" w:rsidRPr="00595650" w:rsidRDefault="00043BDE" w:rsidP="00043BDE">
      <w:pPr>
        <w:pStyle w:val="Boldtext"/>
        <w:numPr>
          <w:ilvl w:val="1"/>
          <w:numId w:val="61"/>
        </w:numPr>
        <w:rPr>
          <w:b w:val="0"/>
          <w:bCs w:val="0"/>
          <w:sz w:val="20"/>
        </w:rPr>
      </w:pPr>
      <w:r w:rsidRPr="00595650">
        <w:rPr>
          <w:b w:val="0"/>
          <w:bCs w:val="0"/>
          <w:sz w:val="20"/>
        </w:rPr>
        <w:t>[ZTE][QC] reported that medium receiver complexity is required mainly due to the need for moderately accurate CFO estimation and compensation.</w:t>
      </w:r>
    </w:p>
    <w:p w14:paraId="1B2DE170" w14:textId="77777777" w:rsidR="00043BDE" w:rsidRPr="00595650" w:rsidRDefault="00043BDE" w:rsidP="00043BDE">
      <w:pPr>
        <w:pStyle w:val="Boldtext"/>
        <w:numPr>
          <w:ilvl w:val="1"/>
          <w:numId w:val="61"/>
        </w:numPr>
        <w:rPr>
          <w:b w:val="0"/>
          <w:bCs w:val="0"/>
          <w:sz w:val="20"/>
        </w:rPr>
      </w:pPr>
      <w:r w:rsidRPr="00595650">
        <w:rPr>
          <w:b w:val="0"/>
          <w:bCs w:val="0"/>
          <w:sz w:val="20"/>
        </w:rPr>
        <w:t>[vivo] reported that the CFO estimation complexity for BPSK modulation is much higher than DBPSK; BPSK requires 63bits preamble with 106/1053 hypotheses for device C/2b and DBPSK requires 15bits preamble with 28/274 hypotheses for device C/2b.</w:t>
      </w:r>
    </w:p>
    <w:p w14:paraId="4A2E435A" w14:textId="77777777" w:rsidR="00043BDE" w:rsidRPr="00595650" w:rsidRDefault="00043BDE" w:rsidP="00043BDE">
      <w:pPr>
        <w:pStyle w:val="Boldtext"/>
        <w:numPr>
          <w:ilvl w:val="0"/>
          <w:numId w:val="61"/>
        </w:numPr>
        <w:rPr>
          <w:sz w:val="20"/>
        </w:rPr>
      </w:pPr>
      <w:r w:rsidRPr="00595650">
        <w:rPr>
          <w:sz w:val="20"/>
        </w:rPr>
        <w:t>Receiver Complexity (MSK):</w:t>
      </w:r>
    </w:p>
    <w:p w14:paraId="6BDAC057" w14:textId="77777777" w:rsidR="00043BDE" w:rsidRPr="00595650" w:rsidRDefault="00043BDE" w:rsidP="00043BDE">
      <w:pPr>
        <w:pStyle w:val="Boldtext"/>
        <w:numPr>
          <w:ilvl w:val="1"/>
          <w:numId w:val="61"/>
        </w:numPr>
        <w:rPr>
          <w:b w:val="0"/>
          <w:bCs w:val="0"/>
          <w:sz w:val="20"/>
        </w:rPr>
      </w:pPr>
      <w:r w:rsidRPr="00595650">
        <w:rPr>
          <w:b w:val="0"/>
          <w:bCs w:val="0"/>
          <w:sz w:val="20"/>
        </w:rPr>
        <w:t>[ZTE] High receiver complexity due to the need for precise CFO estimation and compensation</w:t>
      </w:r>
    </w:p>
    <w:p w14:paraId="4211B1FB" w14:textId="77777777" w:rsidR="00043BDE" w:rsidRPr="00595650" w:rsidRDefault="00043BDE" w:rsidP="00043BDE">
      <w:pPr>
        <w:pStyle w:val="Boldtext"/>
        <w:numPr>
          <w:ilvl w:val="1"/>
          <w:numId w:val="61"/>
        </w:numPr>
        <w:rPr>
          <w:b w:val="0"/>
          <w:bCs w:val="0"/>
          <w:sz w:val="20"/>
        </w:rPr>
      </w:pPr>
      <w:r w:rsidRPr="00595650">
        <w:rPr>
          <w:b w:val="0"/>
          <w:bCs w:val="0"/>
          <w:sz w:val="20"/>
        </w:rPr>
        <w:t>[HW] reports that MSK has not been implemented in NR BSs, hence, the implementation complexity at the reader side is high.</w:t>
      </w:r>
    </w:p>
    <w:p w14:paraId="3BE5C512" w14:textId="77777777" w:rsidR="00043BDE" w:rsidRPr="00595650" w:rsidRDefault="00043BDE" w:rsidP="00043BDE">
      <w:pPr>
        <w:pStyle w:val="Boldtext"/>
        <w:numPr>
          <w:ilvl w:val="1"/>
          <w:numId w:val="61"/>
        </w:numPr>
        <w:rPr>
          <w:b w:val="0"/>
          <w:bCs w:val="0"/>
          <w:sz w:val="20"/>
        </w:rPr>
      </w:pPr>
      <w:r w:rsidRPr="00595650">
        <w:rPr>
          <w:b w:val="0"/>
          <w:bCs w:val="0"/>
          <w:sz w:val="20"/>
        </w:rPr>
        <w:t xml:space="preserve">[CATT] reported that </w:t>
      </w:r>
      <w:r w:rsidRPr="00595650">
        <w:rPr>
          <w:b w:val="0"/>
          <w:bCs w:val="0"/>
          <w:sz w:val="20"/>
          <w:lang w:eastAsia="zh-CN"/>
        </w:rPr>
        <w:t>MSK modulation has better BLER performance than BPSK modulation for the less SFO sensitivity, when the SFO is considered</w:t>
      </w:r>
      <w:r w:rsidRPr="00595650">
        <w:rPr>
          <w:rFonts w:hint="eastAsia"/>
          <w:b w:val="0"/>
          <w:bCs w:val="0"/>
          <w:sz w:val="20"/>
          <w:lang w:eastAsia="zh-CN"/>
        </w:rPr>
        <w:t>. BPSK requires more precise SFO estimation than MSK</w:t>
      </w:r>
      <w:r w:rsidRPr="00595650">
        <w:rPr>
          <w:rFonts w:eastAsiaTheme="minorEastAsia" w:hint="eastAsia"/>
          <w:b w:val="0"/>
          <w:bCs w:val="0"/>
          <w:sz w:val="20"/>
          <w:lang w:eastAsia="ko-KR"/>
        </w:rPr>
        <w:t>.</w:t>
      </w:r>
    </w:p>
    <w:p w14:paraId="43CFBE4C" w14:textId="1B0DBE8D" w:rsidR="00043BDE" w:rsidRPr="00595650" w:rsidRDefault="00043BDE" w:rsidP="00A64D13">
      <w:pPr>
        <w:ind w:left="1440" w:hanging="1440"/>
        <w:rPr>
          <w:rFonts w:eastAsia="ＭＳ 明朝" w:hint="eastAsia"/>
          <w:szCs w:val="20"/>
          <w:lang w:eastAsia="ja-JP"/>
        </w:rPr>
      </w:pPr>
      <w:r w:rsidRPr="00595650">
        <w:rPr>
          <w:rFonts w:eastAsia="ＭＳ 明朝" w:hint="eastAsia"/>
          <w:szCs w:val="20"/>
          <w:lang w:eastAsia="ja-JP"/>
        </w:rPr>
        <w:t>---</w:t>
      </w:r>
    </w:p>
    <w:p w14:paraId="74E877AC" w14:textId="77777777" w:rsidR="00043BDE" w:rsidRPr="00595650" w:rsidRDefault="00043BDE" w:rsidP="00A64D13">
      <w:pPr>
        <w:ind w:left="1440" w:hanging="1440"/>
        <w:rPr>
          <w:rFonts w:eastAsia="ＭＳ 明朝"/>
          <w:szCs w:val="20"/>
          <w:lang w:eastAsia="ja-JP"/>
        </w:rPr>
      </w:pPr>
    </w:p>
    <w:p w14:paraId="64E44ED9" w14:textId="77777777" w:rsidR="005C257A" w:rsidRPr="00595650" w:rsidRDefault="005C257A" w:rsidP="00962EC7">
      <w:pPr>
        <w:ind w:left="1440" w:hanging="1440"/>
        <w:rPr>
          <w:rFonts w:eastAsia="ＭＳ 明朝"/>
          <w:szCs w:val="20"/>
          <w:lang w:eastAsia="ja-JP"/>
        </w:rPr>
      </w:pPr>
    </w:p>
    <w:p w14:paraId="2F83A41A" w14:textId="7B17DB3F" w:rsidR="005C257A" w:rsidRPr="00595650" w:rsidRDefault="005C257A" w:rsidP="00962EC7">
      <w:pPr>
        <w:ind w:left="1440" w:hanging="1440"/>
        <w:rPr>
          <w:rFonts w:eastAsia="ＭＳ 明朝"/>
          <w:szCs w:val="20"/>
          <w:lang w:eastAsia="ja-JP"/>
        </w:rPr>
      </w:pPr>
      <w:r w:rsidRPr="00595650">
        <w:rPr>
          <w:rFonts w:eastAsia="ＭＳ 明朝" w:hint="eastAsia"/>
          <w:szCs w:val="20"/>
          <w:highlight w:val="green"/>
          <w:lang w:eastAsia="ja-JP"/>
        </w:rPr>
        <w:t>Agreement:</w:t>
      </w:r>
    </w:p>
    <w:p w14:paraId="1ADC832C" w14:textId="246B1BD3" w:rsidR="005C257A" w:rsidRPr="00595650" w:rsidRDefault="005C257A" w:rsidP="00962EC7">
      <w:pPr>
        <w:pStyle w:val="Boldtext"/>
        <w:spacing w:before="0" w:after="0"/>
        <w:rPr>
          <w:rFonts w:eastAsia="ＭＳ 明朝"/>
          <w:b w:val="0"/>
          <w:bCs w:val="0"/>
          <w:sz w:val="20"/>
          <w:lang w:eastAsia="ja-JP"/>
        </w:rPr>
      </w:pPr>
      <w:r w:rsidRPr="00595650">
        <w:rPr>
          <w:b w:val="0"/>
          <w:bCs w:val="0"/>
          <w:sz w:val="20"/>
        </w:rPr>
        <w:t>Capture following companies’ observations on the spectrum of modulation schemes.</w:t>
      </w:r>
    </w:p>
    <w:p w14:paraId="6A673F80" w14:textId="2AA55999" w:rsidR="005C257A" w:rsidRPr="00595650" w:rsidRDefault="005C257A" w:rsidP="00962EC7">
      <w:pPr>
        <w:pStyle w:val="Boldtext"/>
        <w:spacing w:before="0" w:after="0"/>
        <w:rPr>
          <w:rFonts w:eastAsia="ＭＳ 明朝" w:hint="eastAsia"/>
          <w:sz w:val="20"/>
          <w:lang w:eastAsia="ja-JP"/>
        </w:rPr>
      </w:pPr>
      <w:r w:rsidRPr="00595650">
        <w:rPr>
          <w:rFonts w:eastAsia="ＭＳ 明朝" w:hint="eastAsia"/>
          <w:sz w:val="20"/>
          <w:lang w:eastAsia="ja-JP"/>
        </w:rPr>
        <w:t>---</w:t>
      </w:r>
    </w:p>
    <w:p w14:paraId="18A0EF0D" w14:textId="77777777" w:rsidR="005C257A" w:rsidRPr="00595650" w:rsidRDefault="005C257A" w:rsidP="005C257A">
      <w:pPr>
        <w:pStyle w:val="Boldtext"/>
        <w:numPr>
          <w:ilvl w:val="0"/>
          <w:numId w:val="61"/>
        </w:numPr>
        <w:rPr>
          <w:sz w:val="20"/>
        </w:rPr>
      </w:pPr>
      <w:r w:rsidRPr="00595650">
        <w:rPr>
          <w:sz w:val="20"/>
        </w:rPr>
        <w:t>Spectrum (BPSK):</w:t>
      </w:r>
    </w:p>
    <w:p w14:paraId="70FF84CF" w14:textId="77777777" w:rsidR="005C257A" w:rsidRPr="00595650" w:rsidRDefault="005C257A" w:rsidP="005C257A">
      <w:pPr>
        <w:pStyle w:val="Boldtext"/>
        <w:numPr>
          <w:ilvl w:val="1"/>
          <w:numId w:val="61"/>
        </w:numPr>
        <w:rPr>
          <w:b w:val="0"/>
          <w:bCs w:val="0"/>
          <w:sz w:val="20"/>
        </w:rPr>
      </w:pPr>
      <w:r w:rsidRPr="00595650">
        <w:rPr>
          <w:b w:val="0"/>
          <w:bCs w:val="0"/>
          <w:sz w:val="20"/>
        </w:rPr>
        <w:t>[ZTE][QC] reported that The D2R transmission bandwidth is 1/Tb for single-sideband (1SB) and 2/Tb for double-sideband (2SB). A Tx filtering for spectrum is required to suppress out-of-band emission.</w:t>
      </w:r>
    </w:p>
    <w:p w14:paraId="1596F728"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BPSK’s occupied bandwidth is relatively tight but its sidelobes are higher than MSK’s unless additional filtering is used.</w:t>
      </w:r>
    </w:p>
    <w:p w14:paraId="5B947A0B"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6A1AE0E5" w14:textId="77777777" w:rsidR="005C257A" w:rsidRPr="00595650" w:rsidRDefault="005C257A" w:rsidP="005C257A">
      <w:pPr>
        <w:pStyle w:val="Boldtext"/>
        <w:numPr>
          <w:ilvl w:val="0"/>
          <w:numId w:val="61"/>
        </w:numPr>
        <w:rPr>
          <w:sz w:val="20"/>
          <w:lang w:eastAsia="zh-CN"/>
        </w:rPr>
      </w:pPr>
      <w:r w:rsidRPr="00595650">
        <w:rPr>
          <w:sz w:val="20"/>
          <w:lang w:eastAsia="zh-CN"/>
        </w:rPr>
        <w:t>Spectrum</w:t>
      </w:r>
      <w:r w:rsidRPr="00595650">
        <w:rPr>
          <w:sz w:val="20"/>
        </w:rPr>
        <w:t xml:space="preserve"> (OOK):</w:t>
      </w:r>
    </w:p>
    <w:p w14:paraId="2432966C" w14:textId="77777777" w:rsidR="005C257A" w:rsidRPr="00595650" w:rsidRDefault="005C257A" w:rsidP="005C257A">
      <w:pPr>
        <w:pStyle w:val="Boldtext"/>
        <w:numPr>
          <w:ilvl w:val="1"/>
          <w:numId w:val="61"/>
        </w:numPr>
        <w:rPr>
          <w:b w:val="0"/>
          <w:bCs w:val="0"/>
          <w:sz w:val="20"/>
          <w:lang w:eastAsia="zh-CN"/>
        </w:rPr>
      </w:pPr>
      <w:r w:rsidRPr="00595650">
        <w:rPr>
          <w:b w:val="0"/>
          <w:bCs w:val="0"/>
          <w:sz w:val="20"/>
          <w:lang w:eastAsia="zh-CN"/>
        </w:rPr>
        <w:t xml:space="preserve">[ZTE] reported that </w:t>
      </w:r>
      <w:r w:rsidRPr="00595650">
        <w:rPr>
          <w:b w:val="0"/>
          <w:bCs w:val="0"/>
          <w:kern w:val="2"/>
          <w:sz w:val="20"/>
          <w:lang w:eastAsia="zh-CN"/>
        </w:rPr>
        <w:t>t</w:t>
      </w:r>
      <w:r w:rsidRPr="00595650">
        <w:rPr>
          <w:rFonts w:hint="eastAsia"/>
          <w:b w:val="0"/>
          <w:bCs w:val="0"/>
          <w:kern w:val="2"/>
          <w:sz w:val="20"/>
          <w:lang w:eastAsia="zh-CN"/>
        </w:rPr>
        <w:t>he D2R t</w:t>
      </w:r>
      <w:r w:rsidRPr="00595650">
        <w:rPr>
          <w:b w:val="0"/>
          <w:bCs w:val="0"/>
          <w:kern w:val="2"/>
          <w:sz w:val="20"/>
          <w:lang w:eastAsia="zh-CN"/>
        </w:rPr>
        <w:t xml:space="preserve">ransmission bandwidth is 1/Tb for 1SB and 2/Tb for 2SB. A Tx filter is required to suppress out-of-band </w:t>
      </w:r>
      <w:r w:rsidRPr="00595650">
        <w:rPr>
          <w:rFonts w:hint="eastAsia"/>
          <w:b w:val="0"/>
          <w:bCs w:val="0"/>
          <w:kern w:val="2"/>
          <w:sz w:val="20"/>
          <w:lang w:eastAsia="zh-CN"/>
        </w:rPr>
        <w:t>emission</w:t>
      </w:r>
      <w:r w:rsidRPr="00595650">
        <w:rPr>
          <w:b w:val="0"/>
          <w:bCs w:val="0"/>
          <w:kern w:val="2"/>
          <w:sz w:val="20"/>
          <w:lang w:eastAsia="zh-CN"/>
        </w:rPr>
        <w:t>.</w:t>
      </w:r>
    </w:p>
    <w:p w14:paraId="43C16FEC" w14:textId="77777777" w:rsidR="005C257A" w:rsidRPr="00595650" w:rsidRDefault="005C257A" w:rsidP="005C257A">
      <w:pPr>
        <w:pStyle w:val="Boldtext"/>
        <w:numPr>
          <w:ilvl w:val="1"/>
          <w:numId w:val="61"/>
        </w:numPr>
        <w:rPr>
          <w:b w:val="0"/>
          <w:bCs w:val="0"/>
          <w:sz w:val="20"/>
          <w:lang w:eastAsia="zh-CN"/>
        </w:rPr>
      </w:pPr>
      <w:r w:rsidRPr="00595650">
        <w:rPr>
          <w:b w:val="0"/>
          <w:bCs w:val="0"/>
          <w:kern w:val="2"/>
          <w:sz w:val="20"/>
          <w:lang w:eastAsia="zh-CN"/>
        </w:rPr>
        <w:t>[TCL] reported that the on/off pattern can create spectral lines at the symbol rate and substantial side lobes and its main lobe bandwidth is roughly similar to BPSK for a given bit rate, but the side lobes are typically even higher.</w:t>
      </w:r>
    </w:p>
    <w:p w14:paraId="6EEF7D89" w14:textId="77777777" w:rsidR="005C257A" w:rsidRPr="00595650" w:rsidRDefault="005C257A" w:rsidP="005C257A">
      <w:pPr>
        <w:pStyle w:val="Boldtext"/>
        <w:numPr>
          <w:ilvl w:val="1"/>
          <w:numId w:val="61"/>
        </w:numPr>
        <w:rPr>
          <w:b w:val="0"/>
          <w:bCs w:val="0"/>
          <w:sz w:val="20"/>
        </w:rPr>
      </w:pPr>
      <w:r w:rsidRPr="00595650">
        <w:rPr>
          <w:b w:val="0"/>
          <w:bCs w:val="0"/>
          <w:sz w:val="20"/>
        </w:rPr>
        <w:t>[HW] reported that filter can be further applied to reduce the leakage.</w:t>
      </w:r>
    </w:p>
    <w:p w14:paraId="74AFD193" w14:textId="77777777" w:rsidR="005C257A" w:rsidRPr="00595650" w:rsidRDefault="005C257A" w:rsidP="005C257A">
      <w:pPr>
        <w:pStyle w:val="Boldtext"/>
        <w:numPr>
          <w:ilvl w:val="0"/>
          <w:numId w:val="61"/>
        </w:numPr>
        <w:rPr>
          <w:sz w:val="20"/>
        </w:rPr>
      </w:pPr>
      <w:r w:rsidRPr="00595650">
        <w:rPr>
          <w:kern w:val="2"/>
          <w:sz w:val="20"/>
          <w:lang w:eastAsia="zh-CN"/>
        </w:rPr>
        <w:t>Spectrum</w:t>
      </w:r>
      <w:r w:rsidRPr="00595650">
        <w:rPr>
          <w:sz w:val="20"/>
        </w:rPr>
        <w:t xml:space="preserve"> (DBPSK):</w:t>
      </w:r>
    </w:p>
    <w:p w14:paraId="1807E852" w14:textId="77777777" w:rsidR="005C257A" w:rsidRPr="00595650" w:rsidRDefault="005C257A" w:rsidP="005C257A">
      <w:pPr>
        <w:pStyle w:val="Boldtext"/>
        <w:numPr>
          <w:ilvl w:val="1"/>
          <w:numId w:val="61"/>
        </w:numPr>
        <w:rPr>
          <w:b w:val="0"/>
          <w:bCs w:val="0"/>
          <w:sz w:val="20"/>
        </w:rPr>
      </w:pPr>
      <w:r w:rsidRPr="00595650">
        <w:rPr>
          <w:b w:val="0"/>
          <w:bCs w:val="0"/>
          <w:sz w:val="20"/>
        </w:rPr>
        <w:t>[TCL] reported that similar spectral characteristics to BPSK.</w:t>
      </w:r>
    </w:p>
    <w:p w14:paraId="02684545" w14:textId="77777777" w:rsidR="005C257A" w:rsidRPr="00595650" w:rsidRDefault="005C257A" w:rsidP="005C257A">
      <w:pPr>
        <w:pStyle w:val="Boldtext"/>
        <w:numPr>
          <w:ilvl w:val="1"/>
          <w:numId w:val="61"/>
        </w:numPr>
        <w:rPr>
          <w:b w:val="0"/>
          <w:bCs w:val="0"/>
          <w:sz w:val="20"/>
        </w:rPr>
      </w:pPr>
      <w:r w:rsidRPr="00595650">
        <w:rPr>
          <w:b w:val="0"/>
          <w:bCs w:val="0"/>
          <w:kern w:val="2"/>
          <w:sz w:val="20"/>
          <w:lang w:eastAsia="zh-CN"/>
        </w:rPr>
        <w:t xml:space="preserve">[ZTE][QC] reported that DBPSK requires a Tx filter to suppress out-of-band </w:t>
      </w:r>
      <w:r w:rsidRPr="00595650">
        <w:rPr>
          <w:rFonts w:hint="eastAsia"/>
          <w:b w:val="0"/>
          <w:bCs w:val="0"/>
          <w:kern w:val="2"/>
          <w:sz w:val="20"/>
          <w:lang w:eastAsia="zh-CN"/>
        </w:rPr>
        <w:t>emission</w:t>
      </w:r>
      <w:r w:rsidRPr="00595650">
        <w:rPr>
          <w:b w:val="0"/>
          <w:bCs w:val="0"/>
          <w:kern w:val="2"/>
          <w:sz w:val="20"/>
          <w:lang w:eastAsia="zh-CN"/>
        </w:rPr>
        <w:t>.</w:t>
      </w:r>
    </w:p>
    <w:p w14:paraId="7536135F" w14:textId="77777777" w:rsidR="005C257A" w:rsidRPr="00595650" w:rsidRDefault="005C257A" w:rsidP="005C257A">
      <w:pPr>
        <w:pStyle w:val="Boldtext"/>
        <w:numPr>
          <w:ilvl w:val="1"/>
          <w:numId w:val="61"/>
        </w:numPr>
        <w:rPr>
          <w:b w:val="0"/>
          <w:bCs w:val="0"/>
          <w:sz w:val="20"/>
        </w:rPr>
      </w:pPr>
      <w:r w:rsidRPr="00595650">
        <w:rPr>
          <w:b w:val="0"/>
          <w:bCs w:val="0"/>
          <w:sz w:val="20"/>
        </w:rPr>
        <w:lastRenderedPageBreak/>
        <w:t>[HW] reported that filter can be further applied to reduce the leakage.</w:t>
      </w:r>
    </w:p>
    <w:p w14:paraId="36922345" w14:textId="77777777" w:rsidR="005C257A" w:rsidRPr="00595650" w:rsidRDefault="005C257A" w:rsidP="005C257A">
      <w:pPr>
        <w:pStyle w:val="afe"/>
        <w:numPr>
          <w:ilvl w:val="0"/>
          <w:numId w:val="61"/>
        </w:numPr>
        <w:spacing w:after="160" w:line="278" w:lineRule="auto"/>
        <w:ind w:leftChars="0"/>
        <w:contextualSpacing/>
        <w:rPr>
          <w:rFonts w:ascii="Times New Roman" w:eastAsia="SimSun" w:hAnsi="Times New Roman"/>
          <w:b/>
          <w:bCs/>
          <w:color w:val="000000" w:themeColor="text1"/>
          <w:szCs w:val="20"/>
          <w:lang w:eastAsia="zh-CN"/>
        </w:rPr>
      </w:pPr>
      <w:r w:rsidRPr="00595650">
        <w:rPr>
          <w:rFonts w:ascii="Times New Roman" w:hAnsi="Times New Roman"/>
          <w:b/>
          <w:bCs/>
          <w:szCs w:val="20"/>
          <w:lang w:eastAsia="zh-CN"/>
        </w:rPr>
        <w:t>Spectrum</w:t>
      </w:r>
      <w:r w:rsidRPr="00595650">
        <w:rPr>
          <w:rFonts w:ascii="Times New Roman" w:hAnsi="Times New Roman"/>
          <w:b/>
          <w:bCs/>
          <w:szCs w:val="20"/>
        </w:rPr>
        <w:t xml:space="preserve"> (MSK)</w:t>
      </w:r>
      <w:r w:rsidRPr="00595650">
        <w:rPr>
          <w:szCs w:val="20"/>
        </w:rPr>
        <w:t>:</w:t>
      </w:r>
    </w:p>
    <w:p w14:paraId="1F5FCCEF"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[TCL] reported that MSK </w:t>
      </w:r>
      <w:r w:rsidRPr="00595650">
        <w:rPr>
          <w:rFonts w:ascii="Times New Roman" w:hAnsi="Times New Roman"/>
          <w:szCs w:val="20"/>
        </w:rPr>
        <w:t>inherently produces a narrow power spectrum concentrating energy in a very compact main lobe.</w:t>
      </w:r>
    </w:p>
    <w:p w14:paraId="3945AF8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[QC] reported that MSK has the lowest sidelobe in its spectrum and may need less stringent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filtering.</w:t>
      </w:r>
    </w:p>
    <w:p w14:paraId="416B0164"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[CATT] reported that MSK has narrower spectral occupancy than that of BPSK.</w:t>
      </w:r>
    </w:p>
    <w:p w14:paraId="41213A23" w14:textId="77777777" w:rsidR="005C257A" w:rsidRPr="00595650" w:rsidRDefault="005C257A" w:rsidP="005C257A">
      <w:pPr>
        <w:pStyle w:val="afe"/>
        <w:numPr>
          <w:ilvl w:val="1"/>
          <w:numId w:val="61"/>
        </w:numPr>
        <w:spacing w:after="160" w:line="278" w:lineRule="auto"/>
        <w:ind w:leftChars="0"/>
        <w:contextualSpacing/>
        <w:rPr>
          <w:rFonts w:ascii="Times New Roman" w:eastAsia="SimSun" w:hAnsi="Times New Roman"/>
          <w:color w:val="000000" w:themeColor="text1"/>
          <w:szCs w:val="20"/>
          <w:lang w:eastAsia="zh-CN"/>
        </w:rPr>
      </w:pPr>
      <w:r w:rsidRPr="00595650">
        <w:rPr>
          <w:rFonts w:ascii="Times New Roman" w:hAnsi="Times New Roman"/>
          <w:szCs w:val="20"/>
          <w:lang w:eastAsia="zh-CN"/>
        </w:rPr>
        <w:t xml:space="preserve">[vivo] reported that </w:t>
      </w:r>
      <w:proofErr w:type="spellStart"/>
      <w:r w:rsidRPr="00595650">
        <w:rPr>
          <w:rFonts w:ascii="Times New Roman" w:hAnsi="Times New Roman"/>
          <w:szCs w:val="20"/>
          <w:lang w:eastAsia="zh-CN"/>
        </w:rPr>
        <w:t>tx</w:t>
      </w:r>
      <w:proofErr w:type="spellEnd"/>
      <w:r w:rsidRPr="00595650">
        <w:rPr>
          <w:rFonts w:ascii="Times New Roman" w:hAnsi="Times New Roman"/>
          <w:szCs w:val="20"/>
          <w:lang w:eastAsia="zh-CN"/>
        </w:rPr>
        <w:t xml:space="preserve"> filter may be needed anyway to meet RF requirement.</w:t>
      </w:r>
    </w:p>
    <w:p w14:paraId="32C01E44"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[HW] reported that MSK has the best performance.</w:t>
      </w:r>
    </w:p>
    <w:p w14:paraId="0F55F078" w14:textId="77777777" w:rsidR="005C257A" w:rsidRPr="00595650" w:rsidRDefault="005C257A" w:rsidP="005C257A">
      <w:pPr>
        <w:pStyle w:val="afe"/>
        <w:numPr>
          <w:ilvl w:val="1"/>
          <w:numId w:val="61"/>
        </w:numPr>
        <w:spacing w:after="160" w:line="278" w:lineRule="auto"/>
        <w:ind w:leftChars="0"/>
        <w:contextualSpacing/>
        <w:rPr>
          <w:color w:val="000000" w:themeColor="text1"/>
          <w:szCs w:val="20"/>
        </w:rPr>
      </w:pPr>
      <w:r w:rsidRPr="00595650">
        <w:rPr>
          <w:rFonts w:ascii="Times New Roman" w:hAnsi="Times New Roman"/>
          <w:color w:val="000000" w:themeColor="text1"/>
          <w:szCs w:val="20"/>
          <w:lang w:eastAsia="zh-CN"/>
        </w:rPr>
        <w:t xml:space="preserve">[ZTE] reported that </w:t>
      </w:r>
      <w:r w:rsidRPr="00595650">
        <w:rPr>
          <w:rFonts w:ascii="Times New Roman" w:eastAsia="SimSun" w:hAnsi="Times New Roman" w:hint="eastAsia"/>
          <w:color w:val="000000" w:themeColor="text1"/>
          <w:szCs w:val="20"/>
          <w:lang w:eastAsia="zh-CN"/>
        </w:rPr>
        <w:t xml:space="preserve">the </w:t>
      </w:r>
      <w:proofErr w:type="spellStart"/>
      <w:r w:rsidRPr="00595650">
        <w:rPr>
          <w:rFonts w:ascii="Times New Roman" w:eastAsia="SimSun" w:hAnsi="Times New Roman" w:hint="eastAsia"/>
          <w:color w:val="000000" w:themeColor="text1"/>
          <w:szCs w:val="20"/>
          <w:lang w:eastAsia="zh-CN"/>
        </w:rPr>
        <w:t>mainlobe</w:t>
      </w:r>
      <w:proofErr w:type="spellEnd"/>
      <w:r w:rsidRPr="00595650">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p w14:paraId="6BCC621A" w14:textId="0987E24B" w:rsidR="005C257A" w:rsidRPr="00595650" w:rsidRDefault="005C257A" w:rsidP="00A64D13">
      <w:pPr>
        <w:ind w:left="1440" w:hanging="1440"/>
        <w:rPr>
          <w:rFonts w:eastAsia="ＭＳ 明朝" w:hint="eastAsia"/>
          <w:szCs w:val="20"/>
          <w:lang w:eastAsia="ja-JP"/>
        </w:rPr>
      </w:pPr>
      <w:r w:rsidRPr="00595650">
        <w:rPr>
          <w:rFonts w:eastAsia="ＭＳ 明朝" w:hint="eastAsia"/>
          <w:szCs w:val="20"/>
          <w:lang w:eastAsia="ja-JP"/>
        </w:rPr>
        <w:t>---</w:t>
      </w:r>
    </w:p>
    <w:p w14:paraId="56C324D6" w14:textId="77777777" w:rsidR="005C257A" w:rsidRPr="00595650" w:rsidRDefault="005C257A" w:rsidP="00A64D13">
      <w:pPr>
        <w:ind w:left="1440" w:hanging="1440"/>
        <w:rPr>
          <w:rFonts w:eastAsia="ＭＳ 明朝" w:hint="eastAsia"/>
          <w:szCs w:val="20"/>
          <w:lang w:eastAsia="ja-JP"/>
        </w:rPr>
      </w:pPr>
    </w:p>
    <w:p w14:paraId="470268AD" w14:textId="77777777" w:rsidR="005C257A" w:rsidRPr="00595650" w:rsidRDefault="005C257A" w:rsidP="00A64D13">
      <w:pPr>
        <w:ind w:left="1440" w:hanging="1440"/>
        <w:rPr>
          <w:rFonts w:eastAsia="ＭＳ 明朝"/>
          <w:szCs w:val="20"/>
          <w:lang w:eastAsia="ja-JP"/>
        </w:rPr>
      </w:pPr>
    </w:p>
    <w:p w14:paraId="6490C586" w14:textId="4EE7C649" w:rsidR="005C257A" w:rsidRPr="00595650" w:rsidRDefault="005C257A" w:rsidP="00A64D13">
      <w:pPr>
        <w:ind w:left="1440" w:hanging="1440"/>
        <w:rPr>
          <w:rFonts w:eastAsia="ＭＳ 明朝"/>
          <w:szCs w:val="20"/>
          <w:lang w:eastAsia="ja-JP"/>
        </w:rPr>
      </w:pPr>
      <w:r w:rsidRPr="00595650">
        <w:rPr>
          <w:rFonts w:eastAsia="ＭＳ 明朝" w:hint="eastAsia"/>
          <w:szCs w:val="20"/>
          <w:highlight w:val="green"/>
          <w:lang w:eastAsia="ja-JP"/>
        </w:rPr>
        <w:t>Agreement:</w:t>
      </w:r>
    </w:p>
    <w:p w14:paraId="537CCF37" w14:textId="7DDABAC9" w:rsidR="005C257A" w:rsidRPr="00595650" w:rsidRDefault="005C257A" w:rsidP="005C257A">
      <w:pPr>
        <w:rPr>
          <w:rFonts w:ascii="Times New Roman" w:eastAsia="ＭＳ 明朝" w:hAnsi="Times New Roman"/>
          <w:szCs w:val="20"/>
          <w:lang w:eastAsia="ja-JP"/>
        </w:rPr>
      </w:pPr>
      <w:r w:rsidRPr="00595650">
        <w:rPr>
          <w:rFonts w:ascii="Times New Roman" w:hAnsi="Times New Roman"/>
          <w:szCs w:val="20"/>
        </w:rPr>
        <w:t>Capture following company provided table in TR.</w:t>
      </w:r>
    </w:p>
    <w:p w14:paraId="3F55424C" w14:textId="7CDE7927" w:rsidR="005C257A" w:rsidRPr="00595650" w:rsidRDefault="005C257A" w:rsidP="005C257A">
      <w:pPr>
        <w:rPr>
          <w:rFonts w:ascii="Times New Roman" w:eastAsia="ＭＳ 明朝" w:hAnsi="Times New Roman" w:hint="eastAsia"/>
          <w:b/>
          <w:bCs/>
          <w:szCs w:val="20"/>
          <w:lang w:eastAsia="ja-JP"/>
        </w:rPr>
      </w:pPr>
      <w:r w:rsidRPr="00595650">
        <w:rPr>
          <w:rFonts w:ascii="Times New Roman" w:eastAsia="ＭＳ 明朝" w:hAnsi="Times New Roman" w:hint="eastAsia"/>
          <w:b/>
          <w:bCs/>
          <w:szCs w:val="20"/>
          <w:lang w:eastAsia="ja-JP"/>
        </w:rPr>
        <w:t>---</w:t>
      </w:r>
    </w:p>
    <w:p w14:paraId="76266531" w14:textId="77777777" w:rsidR="005C257A" w:rsidRPr="00595650" w:rsidRDefault="005C257A" w:rsidP="005C257A">
      <w:pPr>
        <w:rPr>
          <w:rFonts w:ascii="Times New Roman" w:hAnsi="Times New Roman"/>
          <w:szCs w:val="20"/>
          <w:lang w:eastAsia="zh-CN"/>
        </w:rPr>
      </w:pPr>
      <w:r w:rsidRPr="00595650">
        <w:rPr>
          <w:rFonts w:ascii="Times New Roman" w:hAnsi="Times New Roman"/>
          <w:szCs w:val="20"/>
          <w:lang w:eastAsia="zh-CN"/>
        </w:rPr>
        <w:t>Source: [FW]</w:t>
      </w:r>
    </w:p>
    <w:tbl>
      <w:tblPr>
        <w:tblStyle w:val="af0"/>
        <w:tblW w:w="5000" w:type="pct"/>
        <w:tblLook w:val="04A0" w:firstRow="1" w:lastRow="0" w:firstColumn="1" w:lastColumn="0" w:noHBand="0" w:noVBand="1"/>
      </w:tblPr>
      <w:tblGrid>
        <w:gridCol w:w="1927"/>
        <w:gridCol w:w="1926"/>
        <w:gridCol w:w="1926"/>
        <w:gridCol w:w="1926"/>
        <w:gridCol w:w="1926"/>
      </w:tblGrid>
      <w:tr w:rsidR="005C257A" w14:paraId="2FCBAFA5" w14:textId="77777777" w:rsidTr="000266D0">
        <w:tc>
          <w:tcPr>
            <w:tcW w:w="1000" w:type="pct"/>
          </w:tcPr>
          <w:p w14:paraId="3A04FE70" w14:textId="77777777" w:rsidR="005C257A" w:rsidRDefault="005C257A" w:rsidP="000266D0">
            <w:pPr>
              <w:pStyle w:val="TableCell"/>
              <w:spacing w:before="120" w:after="120"/>
              <w:ind w:right="480"/>
              <w:rPr>
                <w:szCs w:val="20"/>
              </w:rPr>
            </w:pPr>
            <w:bookmarkStart w:id="9" w:name="_Hlk219475343"/>
          </w:p>
        </w:tc>
        <w:tc>
          <w:tcPr>
            <w:tcW w:w="1000" w:type="pct"/>
          </w:tcPr>
          <w:p w14:paraId="6CA1EF6B" w14:textId="77777777" w:rsidR="005C257A" w:rsidRPr="005C257A" w:rsidRDefault="005C257A" w:rsidP="000266D0">
            <w:pPr>
              <w:pStyle w:val="TableCell"/>
              <w:spacing w:before="120" w:after="120"/>
              <w:ind w:right="480"/>
              <w:rPr>
                <w:b/>
                <w:bCs/>
                <w:szCs w:val="20"/>
              </w:rPr>
            </w:pPr>
            <w:r w:rsidRPr="005C257A">
              <w:rPr>
                <w:b/>
                <w:bCs/>
                <w:szCs w:val="20"/>
              </w:rPr>
              <w:t>BPSK</w:t>
            </w:r>
          </w:p>
        </w:tc>
        <w:tc>
          <w:tcPr>
            <w:tcW w:w="1000" w:type="pct"/>
          </w:tcPr>
          <w:p w14:paraId="1B6AC8D2" w14:textId="77777777" w:rsidR="005C257A" w:rsidRPr="005C257A" w:rsidRDefault="005C257A" w:rsidP="000266D0">
            <w:pPr>
              <w:pStyle w:val="TableCell"/>
              <w:spacing w:before="120" w:after="120"/>
              <w:ind w:right="480"/>
              <w:rPr>
                <w:b/>
                <w:bCs/>
                <w:szCs w:val="20"/>
              </w:rPr>
            </w:pPr>
            <w:r w:rsidRPr="005C257A">
              <w:rPr>
                <w:b/>
                <w:bCs/>
                <w:szCs w:val="20"/>
              </w:rPr>
              <w:t>OOK</w:t>
            </w:r>
          </w:p>
        </w:tc>
        <w:tc>
          <w:tcPr>
            <w:tcW w:w="1000" w:type="pct"/>
          </w:tcPr>
          <w:p w14:paraId="6AA6D7F5" w14:textId="77777777" w:rsidR="005C257A" w:rsidRPr="005C257A" w:rsidRDefault="005C257A" w:rsidP="000266D0">
            <w:pPr>
              <w:pStyle w:val="TableCell"/>
              <w:spacing w:before="120" w:after="120"/>
              <w:ind w:right="480"/>
              <w:rPr>
                <w:b/>
                <w:bCs/>
                <w:szCs w:val="20"/>
              </w:rPr>
            </w:pPr>
            <w:r w:rsidRPr="005C257A">
              <w:rPr>
                <w:b/>
                <w:bCs/>
                <w:szCs w:val="20"/>
              </w:rPr>
              <w:t>DBPSK</w:t>
            </w:r>
          </w:p>
        </w:tc>
        <w:tc>
          <w:tcPr>
            <w:tcW w:w="1000" w:type="pct"/>
          </w:tcPr>
          <w:p w14:paraId="1DB7D0A3" w14:textId="77777777" w:rsidR="005C257A" w:rsidRPr="005C257A" w:rsidRDefault="005C257A" w:rsidP="000266D0">
            <w:pPr>
              <w:pStyle w:val="TableCell"/>
              <w:spacing w:before="120" w:after="120"/>
              <w:ind w:right="480"/>
              <w:rPr>
                <w:b/>
                <w:bCs/>
                <w:szCs w:val="20"/>
              </w:rPr>
            </w:pPr>
            <w:r w:rsidRPr="005C257A">
              <w:rPr>
                <w:b/>
                <w:bCs/>
                <w:szCs w:val="20"/>
              </w:rPr>
              <w:t>MSK</w:t>
            </w:r>
          </w:p>
        </w:tc>
      </w:tr>
      <w:tr w:rsidR="005C257A" w14:paraId="4FA66B26" w14:textId="77777777" w:rsidTr="000266D0">
        <w:tc>
          <w:tcPr>
            <w:tcW w:w="1000" w:type="pct"/>
          </w:tcPr>
          <w:p w14:paraId="341E09C9" w14:textId="77777777" w:rsidR="005C257A" w:rsidRPr="005C257A" w:rsidRDefault="005C257A" w:rsidP="000266D0">
            <w:pPr>
              <w:pStyle w:val="TableCell"/>
              <w:spacing w:before="120" w:after="120"/>
              <w:ind w:right="480"/>
              <w:rPr>
                <w:b/>
                <w:bCs/>
                <w:szCs w:val="20"/>
              </w:rPr>
            </w:pPr>
            <w:r w:rsidRPr="005C257A">
              <w:rPr>
                <w:b/>
                <w:bCs/>
                <w:szCs w:val="20"/>
              </w:rPr>
              <w:t>Sensitivity to CFO</w:t>
            </w:r>
          </w:p>
        </w:tc>
        <w:tc>
          <w:tcPr>
            <w:tcW w:w="1000" w:type="pct"/>
          </w:tcPr>
          <w:p w14:paraId="7F6A2A60" w14:textId="77777777" w:rsidR="005C257A" w:rsidRDefault="005C257A" w:rsidP="000266D0">
            <w:pPr>
              <w:pStyle w:val="TableCell"/>
              <w:spacing w:before="120" w:after="120"/>
              <w:ind w:right="480"/>
              <w:rPr>
                <w:szCs w:val="20"/>
              </w:rPr>
            </w:pPr>
            <w:r>
              <w:rPr>
                <w:szCs w:val="20"/>
              </w:rPr>
              <w:t>High</w:t>
            </w:r>
          </w:p>
        </w:tc>
        <w:tc>
          <w:tcPr>
            <w:tcW w:w="1000" w:type="pct"/>
          </w:tcPr>
          <w:p w14:paraId="26E89438" w14:textId="77777777" w:rsidR="005C257A" w:rsidRDefault="005C257A" w:rsidP="000266D0">
            <w:pPr>
              <w:pStyle w:val="TableCell"/>
              <w:spacing w:before="120" w:after="120"/>
              <w:ind w:right="480"/>
              <w:rPr>
                <w:szCs w:val="20"/>
              </w:rPr>
            </w:pPr>
            <w:r>
              <w:rPr>
                <w:szCs w:val="20"/>
              </w:rPr>
              <w:t>Not sensitive</w:t>
            </w:r>
          </w:p>
        </w:tc>
        <w:tc>
          <w:tcPr>
            <w:tcW w:w="1000" w:type="pct"/>
          </w:tcPr>
          <w:p w14:paraId="438AFF30" w14:textId="77777777" w:rsidR="005C257A" w:rsidRDefault="005C257A" w:rsidP="000266D0">
            <w:pPr>
              <w:pStyle w:val="TableCell"/>
              <w:spacing w:before="120" w:after="120"/>
              <w:ind w:right="480"/>
              <w:rPr>
                <w:szCs w:val="20"/>
              </w:rPr>
            </w:pPr>
            <w:r>
              <w:rPr>
                <w:szCs w:val="20"/>
              </w:rPr>
              <w:t>Medium</w:t>
            </w:r>
          </w:p>
        </w:tc>
        <w:tc>
          <w:tcPr>
            <w:tcW w:w="1000" w:type="pct"/>
          </w:tcPr>
          <w:p w14:paraId="466C9BEB" w14:textId="77777777" w:rsidR="005C257A" w:rsidRDefault="005C257A" w:rsidP="000266D0">
            <w:pPr>
              <w:pStyle w:val="TableCell"/>
              <w:spacing w:before="120" w:after="120"/>
              <w:ind w:right="480"/>
              <w:rPr>
                <w:szCs w:val="20"/>
              </w:rPr>
            </w:pPr>
            <w:r>
              <w:rPr>
                <w:szCs w:val="20"/>
              </w:rPr>
              <w:t xml:space="preserve">High  </w:t>
            </w:r>
          </w:p>
        </w:tc>
      </w:tr>
      <w:tr w:rsidR="005C257A" w14:paraId="33AEB7DA" w14:textId="77777777" w:rsidTr="000266D0">
        <w:tc>
          <w:tcPr>
            <w:tcW w:w="1000" w:type="pct"/>
          </w:tcPr>
          <w:p w14:paraId="3E697668" w14:textId="77777777" w:rsidR="005C257A" w:rsidRPr="005C257A" w:rsidRDefault="005C257A" w:rsidP="000266D0">
            <w:pPr>
              <w:pStyle w:val="TableCell"/>
              <w:spacing w:before="120" w:after="120"/>
              <w:ind w:right="480"/>
              <w:rPr>
                <w:b/>
                <w:bCs/>
                <w:szCs w:val="20"/>
              </w:rPr>
            </w:pPr>
            <w:r w:rsidRPr="005C257A">
              <w:rPr>
                <w:b/>
                <w:bCs/>
                <w:szCs w:val="20"/>
              </w:rPr>
              <w:t>Required SNR Performance</w:t>
            </w:r>
          </w:p>
        </w:tc>
        <w:tc>
          <w:tcPr>
            <w:tcW w:w="1000" w:type="pct"/>
          </w:tcPr>
          <w:p w14:paraId="6EF0594E" w14:textId="77777777" w:rsidR="005C257A" w:rsidRDefault="005C257A" w:rsidP="000266D0">
            <w:pPr>
              <w:pStyle w:val="TableCell"/>
              <w:spacing w:before="120" w:after="120"/>
              <w:ind w:right="480"/>
              <w:rPr>
                <w:szCs w:val="20"/>
              </w:rPr>
            </w:pPr>
            <w:r>
              <w:rPr>
                <w:szCs w:val="20"/>
              </w:rPr>
              <w:t>Theoretical BER performance is 6 dB better than OOK</w:t>
            </w:r>
          </w:p>
        </w:tc>
        <w:tc>
          <w:tcPr>
            <w:tcW w:w="1000" w:type="pct"/>
          </w:tcPr>
          <w:p w14:paraId="159F0A43" w14:textId="77777777" w:rsidR="005C257A" w:rsidRDefault="005C257A" w:rsidP="000266D0">
            <w:pPr>
              <w:pStyle w:val="TableCell"/>
              <w:spacing w:before="120" w:after="120"/>
              <w:ind w:right="480"/>
              <w:rPr>
                <w:szCs w:val="20"/>
              </w:rPr>
            </w:pPr>
            <w:r>
              <w:rPr>
                <w:szCs w:val="20"/>
              </w:rPr>
              <w:t>Required SNR = 14.3dB @ 10% BLER</w:t>
            </w:r>
            <w:r>
              <w:rPr>
                <w:szCs w:val="20"/>
              </w:rPr>
              <w:br/>
              <w:t>Required SNR = 3.0 dB @ 1% BLER</w:t>
            </w:r>
          </w:p>
        </w:tc>
        <w:tc>
          <w:tcPr>
            <w:tcW w:w="1000" w:type="pct"/>
          </w:tcPr>
          <w:p w14:paraId="115968CF" w14:textId="77777777" w:rsidR="005C257A" w:rsidRDefault="005C257A" w:rsidP="000266D0">
            <w:pPr>
              <w:pStyle w:val="TableCell"/>
              <w:spacing w:before="120" w:after="120"/>
              <w:ind w:right="480"/>
              <w:rPr>
                <w:szCs w:val="20"/>
              </w:rPr>
            </w:pPr>
            <w:r>
              <w:rPr>
                <w:szCs w:val="20"/>
              </w:rPr>
              <w:t>Theoretical BER performance is 3 dB worse than BPSK</w:t>
            </w:r>
          </w:p>
        </w:tc>
        <w:tc>
          <w:tcPr>
            <w:tcW w:w="1000" w:type="pct"/>
          </w:tcPr>
          <w:p w14:paraId="2E169714" w14:textId="77777777" w:rsidR="005C257A" w:rsidRDefault="005C257A" w:rsidP="000266D0">
            <w:pPr>
              <w:pStyle w:val="TableCell"/>
              <w:spacing w:before="120" w:after="120"/>
              <w:ind w:right="480"/>
              <w:rPr>
                <w:szCs w:val="20"/>
              </w:rPr>
            </w:pPr>
            <w:r>
              <w:rPr>
                <w:szCs w:val="20"/>
              </w:rPr>
              <w:t>Theoretical BER performance is about same as BPSK</w:t>
            </w:r>
          </w:p>
        </w:tc>
      </w:tr>
      <w:tr w:rsidR="005C257A" w14:paraId="4A4D169B" w14:textId="77777777" w:rsidTr="000266D0">
        <w:tc>
          <w:tcPr>
            <w:tcW w:w="1000" w:type="pct"/>
          </w:tcPr>
          <w:p w14:paraId="50CFFB03" w14:textId="77777777" w:rsidR="005C257A" w:rsidRPr="005C257A" w:rsidRDefault="005C257A" w:rsidP="000266D0">
            <w:pPr>
              <w:pStyle w:val="TableCell"/>
              <w:spacing w:before="120" w:after="120"/>
              <w:ind w:right="480"/>
              <w:rPr>
                <w:b/>
                <w:bCs/>
                <w:szCs w:val="20"/>
              </w:rPr>
            </w:pPr>
            <w:r w:rsidRPr="005C257A">
              <w:rPr>
                <w:b/>
                <w:bCs/>
                <w:szCs w:val="20"/>
              </w:rPr>
              <w:t>Receiver detection type</w:t>
            </w:r>
          </w:p>
        </w:tc>
        <w:tc>
          <w:tcPr>
            <w:tcW w:w="1000" w:type="pct"/>
          </w:tcPr>
          <w:p w14:paraId="55DD939B" w14:textId="77777777" w:rsidR="005C257A" w:rsidRDefault="005C257A" w:rsidP="000266D0">
            <w:pPr>
              <w:pStyle w:val="TableCell"/>
              <w:spacing w:before="120" w:after="120"/>
              <w:ind w:right="480"/>
              <w:rPr>
                <w:szCs w:val="20"/>
              </w:rPr>
            </w:pPr>
            <w:r>
              <w:rPr>
                <w:szCs w:val="20"/>
              </w:rPr>
              <w:t>Coherent</w:t>
            </w:r>
          </w:p>
        </w:tc>
        <w:tc>
          <w:tcPr>
            <w:tcW w:w="1000" w:type="pct"/>
          </w:tcPr>
          <w:p w14:paraId="30748244" w14:textId="77777777" w:rsidR="005C257A" w:rsidRDefault="005C257A" w:rsidP="000266D0">
            <w:pPr>
              <w:pStyle w:val="TableCell"/>
              <w:spacing w:before="120" w:after="120"/>
              <w:ind w:right="480"/>
              <w:rPr>
                <w:szCs w:val="20"/>
              </w:rPr>
            </w:pPr>
            <w:r>
              <w:rPr>
                <w:szCs w:val="20"/>
              </w:rPr>
              <w:t>Non-coherent</w:t>
            </w:r>
          </w:p>
        </w:tc>
        <w:tc>
          <w:tcPr>
            <w:tcW w:w="1000" w:type="pct"/>
          </w:tcPr>
          <w:p w14:paraId="00B64632" w14:textId="77777777" w:rsidR="005C257A" w:rsidRDefault="005C257A" w:rsidP="000266D0">
            <w:pPr>
              <w:pStyle w:val="TableCell"/>
              <w:spacing w:before="120" w:after="120"/>
              <w:ind w:right="480"/>
              <w:rPr>
                <w:szCs w:val="20"/>
              </w:rPr>
            </w:pPr>
            <w:r>
              <w:rPr>
                <w:szCs w:val="20"/>
              </w:rPr>
              <w:t>Non-coherent</w:t>
            </w:r>
          </w:p>
        </w:tc>
        <w:tc>
          <w:tcPr>
            <w:tcW w:w="1000" w:type="pct"/>
          </w:tcPr>
          <w:p w14:paraId="6BAF9752" w14:textId="77777777" w:rsidR="005C257A" w:rsidRDefault="005C257A" w:rsidP="000266D0">
            <w:pPr>
              <w:pStyle w:val="TableCell"/>
              <w:spacing w:before="120" w:after="120"/>
              <w:ind w:right="480"/>
              <w:rPr>
                <w:szCs w:val="20"/>
              </w:rPr>
            </w:pPr>
            <w:r>
              <w:rPr>
                <w:szCs w:val="20"/>
              </w:rPr>
              <w:t>Coherent</w:t>
            </w:r>
          </w:p>
        </w:tc>
      </w:tr>
      <w:tr w:rsidR="005C257A" w14:paraId="3000D3C9" w14:textId="77777777" w:rsidTr="000266D0">
        <w:tc>
          <w:tcPr>
            <w:tcW w:w="1000" w:type="pct"/>
          </w:tcPr>
          <w:p w14:paraId="0A691A65" w14:textId="77777777" w:rsidR="005C257A" w:rsidRPr="005C257A" w:rsidRDefault="005C257A" w:rsidP="000266D0">
            <w:pPr>
              <w:pStyle w:val="TableCell"/>
              <w:spacing w:before="120" w:after="120"/>
              <w:ind w:right="480"/>
              <w:rPr>
                <w:b/>
                <w:bCs/>
                <w:szCs w:val="20"/>
              </w:rPr>
            </w:pPr>
            <w:r w:rsidRPr="005C257A">
              <w:rPr>
                <w:b/>
                <w:bCs/>
                <w:szCs w:val="20"/>
              </w:rPr>
              <w:t>Overhead</w:t>
            </w:r>
          </w:p>
        </w:tc>
        <w:tc>
          <w:tcPr>
            <w:tcW w:w="1000" w:type="pct"/>
          </w:tcPr>
          <w:p w14:paraId="7D263F3F" w14:textId="77777777" w:rsidR="005C257A" w:rsidRDefault="005C257A" w:rsidP="000266D0">
            <w:pPr>
              <w:pStyle w:val="TableCell"/>
              <w:spacing w:before="120" w:after="120"/>
              <w:ind w:right="480"/>
              <w:rPr>
                <w:szCs w:val="20"/>
              </w:rPr>
            </w:pPr>
            <w:r>
              <w:rPr>
                <w:szCs w:val="20"/>
              </w:rPr>
              <w:t>Medium</w:t>
            </w:r>
          </w:p>
        </w:tc>
        <w:tc>
          <w:tcPr>
            <w:tcW w:w="1000" w:type="pct"/>
          </w:tcPr>
          <w:p w14:paraId="3F555AAF" w14:textId="77777777" w:rsidR="005C257A" w:rsidRDefault="005C257A" w:rsidP="000266D0">
            <w:pPr>
              <w:pStyle w:val="TableCell"/>
              <w:spacing w:before="120" w:after="120"/>
              <w:ind w:right="480"/>
              <w:rPr>
                <w:szCs w:val="20"/>
              </w:rPr>
            </w:pPr>
            <w:r>
              <w:rPr>
                <w:szCs w:val="20"/>
              </w:rPr>
              <w:t>Low</w:t>
            </w:r>
          </w:p>
        </w:tc>
        <w:tc>
          <w:tcPr>
            <w:tcW w:w="1000" w:type="pct"/>
          </w:tcPr>
          <w:p w14:paraId="4884BCB9" w14:textId="77777777" w:rsidR="005C257A" w:rsidRDefault="005C257A" w:rsidP="000266D0">
            <w:pPr>
              <w:pStyle w:val="TableCell"/>
              <w:spacing w:before="120" w:after="120"/>
              <w:ind w:right="480"/>
              <w:rPr>
                <w:szCs w:val="20"/>
              </w:rPr>
            </w:pPr>
            <w:r>
              <w:rPr>
                <w:szCs w:val="20"/>
              </w:rPr>
              <w:t>Medium</w:t>
            </w:r>
          </w:p>
        </w:tc>
        <w:tc>
          <w:tcPr>
            <w:tcW w:w="1000" w:type="pct"/>
          </w:tcPr>
          <w:p w14:paraId="2748D42F" w14:textId="77777777" w:rsidR="005C257A" w:rsidRDefault="005C257A" w:rsidP="000266D0">
            <w:pPr>
              <w:pStyle w:val="TableCell"/>
              <w:spacing w:before="120" w:after="120"/>
              <w:ind w:right="480"/>
              <w:rPr>
                <w:szCs w:val="20"/>
              </w:rPr>
            </w:pPr>
            <w:r>
              <w:rPr>
                <w:szCs w:val="20"/>
              </w:rPr>
              <w:t>Unclear</w:t>
            </w:r>
          </w:p>
        </w:tc>
      </w:tr>
      <w:tr w:rsidR="005C257A" w14:paraId="7DDE3B89" w14:textId="77777777" w:rsidTr="000266D0">
        <w:tc>
          <w:tcPr>
            <w:tcW w:w="1000" w:type="pct"/>
          </w:tcPr>
          <w:p w14:paraId="2AC98F27" w14:textId="77777777" w:rsidR="005C257A" w:rsidRPr="005C257A" w:rsidRDefault="005C257A" w:rsidP="000266D0">
            <w:pPr>
              <w:pStyle w:val="TableCell"/>
              <w:spacing w:before="120" w:after="120"/>
              <w:ind w:right="480"/>
              <w:rPr>
                <w:b/>
                <w:bCs/>
                <w:szCs w:val="20"/>
              </w:rPr>
            </w:pPr>
            <w:r w:rsidRPr="005C257A">
              <w:rPr>
                <w:b/>
                <w:bCs/>
                <w:szCs w:val="20"/>
              </w:rPr>
              <w:t xml:space="preserve">Spectrum </w:t>
            </w:r>
          </w:p>
        </w:tc>
        <w:tc>
          <w:tcPr>
            <w:tcW w:w="1000" w:type="pct"/>
          </w:tcPr>
          <w:p w14:paraId="11858970" w14:textId="77777777" w:rsidR="005C257A" w:rsidRDefault="005C257A" w:rsidP="000266D0">
            <w:pPr>
              <w:pStyle w:val="TableCell"/>
              <w:spacing w:before="120" w:after="120"/>
              <w:ind w:right="480"/>
              <w:rPr>
                <w:szCs w:val="20"/>
              </w:rPr>
            </w:pPr>
            <w:r>
              <w:rPr>
                <w:szCs w:val="20"/>
              </w:rPr>
              <w:t>The power spectral density of BPSK has higher side lobes</w:t>
            </w:r>
          </w:p>
        </w:tc>
        <w:tc>
          <w:tcPr>
            <w:tcW w:w="1000" w:type="pct"/>
          </w:tcPr>
          <w:p w14:paraId="4AF63EFD" w14:textId="77777777" w:rsidR="005C257A" w:rsidRDefault="005C257A" w:rsidP="000266D0">
            <w:pPr>
              <w:pStyle w:val="TableCell"/>
              <w:spacing w:before="120" w:after="120"/>
              <w:ind w:right="480"/>
              <w:rPr>
                <w:szCs w:val="20"/>
              </w:rPr>
            </w:pPr>
            <w:r>
              <w:rPr>
                <w:szCs w:val="20"/>
              </w:rPr>
              <w:t>The power spectral density of OOK has higher side lobes</w:t>
            </w:r>
          </w:p>
        </w:tc>
        <w:tc>
          <w:tcPr>
            <w:tcW w:w="1000" w:type="pct"/>
          </w:tcPr>
          <w:p w14:paraId="63DB5DAE" w14:textId="77777777" w:rsidR="005C257A" w:rsidRDefault="005C257A" w:rsidP="000266D0">
            <w:pPr>
              <w:pStyle w:val="TableCell"/>
              <w:spacing w:before="120" w:after="120"/>
              <w:ind w:right="480"/>
              <w:rPr>
                <w:szCs w:val="20"/>
              </w:rPr>
            </w:pPr>
            <w:r>
              <w:rPr>
                <w:szCs w:val="20"/>
              </w:rPr>
              <w:t>DBPSK requires a larger bandwidth to transmit</w:t>
            </w:r>
          </w:p>
        </w:tc>
        <w:tc>
          <w:tcPr>
            <w:tcW w:w="1000" w:type="pct"/>
          </w:tcPr>
          <w:p w14:paraId="71A5BA05" w14:textId="77777777" w:rsidR="005C257A" w:rsidRDefault="005C257A" w:rsidP="000266D0">
            <w:pPr>
              <w:pStyle w:val="TableCell"/>
              <w:spacing w:before="120" w:after="120"/>
              <w:ind w:right="480"/>
              <w:rPr>
                <w:szCs w:val="20"/>
              </w:rPr>
            </w:pPr>
            <w:r>
              <w:rPr>
                <w:szCs w:val="20"/>
              </w:rPr>
              <w:t xml:space="preserve">The power spectral density of MSK has lower side lobes </w:t>
            </w:r>
          </w:p>
        </w:tc>
      </w:tr>
      <w:tr w:rsidR="005C257A" w14:paraId="447C06AC" w14:textId="77777777" w:rsidTr="000266D0">
        <w:tc>
          <w:tcPr>
            <w:tcW w:w="1000" w:type="pct"/>
          </w:tcPr>
          <w:p w14:paraId="519F025C" w14:textId="77777777" w:rsidR="005C257A" w:rsidRPr="005C257A" w:rsidRDefault="005C257A" w:rsidP="000266D0">
            <w:pPr>
              <w:pStyle w:val="TableCell"/>
              <w:spacing w:before="120" w:after="120"/>
              <w:ind w:right="480"/>
              <w:rPr>
                <w:b/>
                <w:bCs/>
                <w:szCs w:val="20"/>
              </w:rPr>
            </w:pPr>
            <w:r w:rsidRPr="005C257A">
              <w:rPr>
                <w:b/>
                <w:bCs/>
                <w:szCs w:val="20"/>
              </w:rPr>
              <w:t>Transmitter complexity</w:t>
            </w:r>
          </w:p>
        </w:tc>
        <w:tc>
          <w:tcPr>
            <w:tcW w:w="1000" w:type="pct"/>
          </w:tcPr>
          <w:p w14:paraId="5C2A6C8B" w14:textId="77777777" w:rsidR="005C257A" w:rsidRDefault="005C257A" w:rsidP="000266D0">
            <w:pPr>
              <w:spacing w:before="120" w:after="120"/>
              <w:ind w:right="480"/>
              <w:rPr>
                <w:rFonts w:ascii="Times New Roman" w:hAnsi="Times New Roman"/>
                <w:szCs w:val="20"/>
              </w:rPr>
            </w:pPr>
            <w:r>
              <w:rPr>
                <w:rFonts w:ascii="Times New Roman" w:hAnsi="Times New Roman"/>
                <w:szCs w:val="20"/>
              </w:rPr>
              <w:t>Medium</w:t>
            </w:r>
          </w:p>
        </w:tc>
        <w:tc>
          <w:tcPr>
            <w:tcW w:w="1000" w:type="pct"/>
          </w:tcPr>
          <w:p w14:paraId="62930AA1" w14:textId="77777777" w:rsidR="005C257A" w:rsidRDefault="005C257A" w:rsidP="000266D0">
            <w:pPr>
              <w:pStyle w:val="TableCell"/>
              <w:spacing w:before="120" w:after="120"/>
              <w:ind w:right="480"/>
              <w:rPr>
                <w:szCs w:val="20"/>
              </w:rPr>
            </w:pPr>
            <w:r>
              <w:rPr>
                <w:szCs w:val="20"/>
              </w:rPr>
              <w:t>Low</w:t>
            </w:r>
          </w:p>
        </w:tc>
        <w:tc>
          <w:tcPr>
            <w:tcW w:w="1000" w:type="pct"/>
          </w:tcPr>
          <w:p w14:paraId="3E0B9F2D" w14:textId="77777777" w:rsidR="005C257A" w:rsidRDefault="005C257A" w:rsidP="000266D0">
            <w:pPr>
              <w:pStyle w:val="TableCell"/>
              <w:spacing w:before="120" w:after="120"/>
              <w:ind w:right="480"/>
              <w:rPr>
                <w:szCs w:val="20"/>
              </w:rPr>
            </w:pPr>
            <w:r>
              <w:rPr>
                <w:szCs w:val="20"/>
              </w:rPr>
              <w:t xml:space="preserve">Medium </w:t>
            </w:r>
          </w:p>
        </w:tc>
        <w:tc>
          <w:tcPr>
            <w:tcW w:w="1000" w:type="pct"/>
          </w:tcPr>
          <w:p w14:paraId="5EE64F46" w14:textId="77777777" w:rsidR="005C257A" w:rsidRDefault="005C257A" w:rsidP="000266D0">
            <w:pPr>
              <w:pStyle w:val="TableCell"/>
              <w:spacing w:before="120" w:after="120"/>
              <w:ind w:right="480"/>
              <w:rPr>
                <w:szCs w:val="20"/>
              </w:rPr>
            </w:pPr>
            <w:r>
              <w:rPr>
                <w:szCs w:val="20"/>
              </w:rPr>
              <w:t>High</w:t>
            </w:r>
          </w:p>
        </w:tc>
      </w:tr>
      <w:tr w:rsidR="005C257A" w14:paraId="623D1191" w14:textId="77777777" w:rsidTr="000266D0">
        <w:tc>
          <w:tcPr>
            <w:tcW w:w="1000" w:type="pct"/>
          </w:tcPr>
          <w:p w14:paraId="6518D0F2" w14:textId="77777777" w:rsidR="005C257A" w:rsidRPr="005C257A" w:rsidRDefault="005C257A" w:rsidP="000266D0">
            <w:pPr>
              <w:pStyle w:val="TableCell"/>
              <w:spacing w:before="120" w:after="120"/>
              <w:ind w:right="480"/>
              <w:rPr>
                <w:b/>
                <w:bCs/>
                <w:szCs w:val="20"/>
              </w:rPr>
            </w:pPr>
            <w:r w:rsidRPr="005C257A">
              <w:rPr>
                <w:b/>
                <w:bCs/>
                <w:szCs w:val="20"/>
              </w:rPr>
              <w:t>Receiver complexity</w:t>
            </w:r>
          </w:p>
        </w:tc>
        <w:tc>
          <w:tcPr>
            <w:tcW w:w="1000" w:type="pct"/>
          </w:tcPr>
          <w:p w14:paraId="0414B34D" w14:textId="77777777" w:rsidR="005C257A" w:rsidRDefault="005C257A" w:rsidP="000266D0">
            <w:pPr>
              <w:pStyle w:val="TableCell"/>
              <w:spacing w:before="120" w:after="120"/>
              <w:ind w:right="480"/>
              <w:rPr>
                <w:szCs w:val="20"/>
              </w:rPr>
            </w:pPr>
            <w:r>
              <w:rPr>
                <w:szCs w:val="20"/>
              </w:rPr>
              <w:t>Medium</w:t>
            </w:r>
          </w:p>
        </w:tc>
        <w:tc>
          <w:tcPr>
            <w:tcW w:w="1000" w:type="pct"/>
          </w:tcPr>
          <w:p w14:paraId="292F4D37" w14:textId="77777777" w:rsidR="005C257A" w:rsidRDefault="005C257A" w:rsidP="000266D0">
            <w:pPr>
              <w:pStyle w:val="TableCell"/>
              <w:spacing w:before="120" w:after="120"/>
              <w:ind w:right="480"/>
              <w:rPr>
                <w:szCs w:val="20"/>
              </w:rPr>
            </w:pPr>
            <w:r>
              <w:rPr>
                <w:szCs w:val="20"/>
              </w:rPr>
              <w:t>Low</w:t>
            </w:r>
          </w:p>
        </w:tc>
        <w:tc>
          <w:tcPr>
            <w:tcW w:w="1000" w:type="pct"/>
          </w:tcPr>
          <w:p w14:paraId="16B21252" w14:textId="77777777" w:rsidR="005C257A" w:rsidRDefault="005C257A" w:rsidP="000266D0">
            <w:pPr>
              <w:pStyle w:val="TableCell"/>
              <w:spacing w:before="120" w:after="120"/>
              <w:ind w:right="480"/>
              <w:rPr>
                <w:szCs w:val="20"/>
              </w:rPr>
            </w:pPr>
            <w:r>
              <w:rPr>
                <w:szCs w:val="20"/>
              </w:rPr>
              <w:t>Medium</w:t>
            </w:r>
          </w:p>
        </w:tc>
        <w:tc>
          <w:tcPr>
            <w:tcW w:w="1000" w:type="pct"/>
          </w:tcPr>
          <w:p w14:paraId="48759760" w14:textId="77777777" w:rsidR="005C257A" w:rsidRDefault="005C257A" w:rsidP="000266D0">
            <w:pPr>
              <w:pStyle w:val="TableCell"/>
              <w:spacing w:before="120" w:after="120"/>
              <w:ind w:right="480"/>
              <w:rPr>
                <w:szCs w:val="20"/>
              </w:rPr>
            </w:pPr>
            <w:r>
              <w:rPr>
                <w:szCs w:val="20"/>
              </w:rPr>
              <w:t>Medium</w:t>
            </w:r>
          </w:p>
        </w:tc>
      </w:tr>
      <w:tr w:rsidR="005C257A" w14:paraId="04495B87" w14:textId="77777777" w:rsidTr="000266D0">
        <w:tc>
          <w:tcPr>
            <w:tcW w:w="5000" w:type="pct"/>
            <w:gridSpan w:val="5"/>
          </w:tcPr>
          <w:p w14:paraId="5BD7E3C1" w14:textId="77777777" w:rsidR="005C257A" w:rsidRDefault="005C257A" w:rsidP="000266D0">
            <w:pPr>
              <w:pStyle w:val="TableCell"/>
              <w:spacing w:before="120" w:after="120"/>
              <w:ind w:right="480"/>
              <w:rPr>
                <w:szCs w:val="20"/>
              </w:rPr>
            </w:pPr>
            <w:r>
              <w:rPr>
                <w:szCs w:val="20"/>
              </w:rPr>
              <w:t>Note 1: X-amble overhead is computed for (96+16) bits payload</w:t>
            </w:r>
          </w:p>
        </w:tc>
      </w:tr>
      <w:bookmarkEnd w:id="9"/>
    </w:tbl>
    <w:p w14:paraId="0D48F98D" w14:textId="77777777" w:rsidR="005C257A" w:rsidRDefault="005C257A" w:rsidP="005C257A">
      <w:pPr>
        <w:pStyle w:val="bulletlevel1"/>
        <w:numPr>
          <w:ilvl w:val="0"/>
          <w:numId w:val="0"/>
        </w:numPr>
        <w:rPr>
          <w:sz w:val="20"/>
        </w:rPr>
      </w:pPr>
    </w:p>
    <w:p w14:paraId="439A4FD8"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CMCC]</w:t>
      </w:r>
    </w:p>
    <w:tbl>
      <w:tblPr>
        <w:tblStyle w:val="17"/>
        <w:tblW w:w="5000" w:type="pct"/>
        <w:tblLook w:val="04A0" w:firstRow="1" w:lastRow="0" w:firstColumn="1" w:lastColumn="0" w:noHBand="0" w:noVBand="1"/>
      </w:tblPr>
      <w:tblGrid>
        <w:gridCol w:w="1885"/>
        <w:gridCol w:w="1826"/>
        <w:gridCol w:w="1992"/>
        <w:gridCol w:w="2036"/>
        <w:gridCol w:w="1892"/>
      </w:tblGrid>
      <w:tr w:rsidR="005C257A" w:rsidRPr="005C257A" w14:paraId="7C6A3763" w14:textId="77777777" w:rsidTr="000266D0">
        <w:tc>
          <w:tcPr>
            <w:tcW w:w="979" w:type="pct"/>
            <w:tcBorders>
              <w:top w:val="single" w:sz="4" w:space="0" w:color="auto"/>
              <w:left w:val="single" w:sz="4" w:space="0" w:color="auto"/>
              <w:bottom w:val="single" w:sz="4" w:space="0" w:color="auto"/>
              <w:right w:val="single" w:sz="4" w:space="0" w:color="auto"/>
            </w:tcBorders>
          </w:tcPr>
          <w:p w14:paraId="11F5DF19" w14:textId="77777777" w:rsidR="005C257A" w:rsidRPr="005C257A" w:rsidRDefault="005C257A" w:rsidP="000266D0">
            <w:pPr>
              <w:pStyle w:val="Boldtext"/>
              <w:rPr>
                <w:sz w:val="20"/>
              </w:rPr>
            </w:pPr>
          </w:p>
        </w:tc>
        <w:tc>
          <w:tcPr>
            <w:tcW w:w="948" w:type="pct"/>
            <w:tcBorders>
              <w:top w:val="single" w:sz="4" w:space="0" w:color="auto"/>
              <w:left w:val="single" w:sz="4" w:space="0" w:color="auto"/>
              <w:bottom w:val="single" w:sz="4" w:space="0" w:color="auto"/>
              <w:right w:val="single" w:sz="4" w:space="0" w:color="auto"/>
            </w:tcBorders>
          </w:tcPr>
          <w:p w14:paraId="207C7C74" w14:textId="77777777" w:rsidR="005C257A" w:rsidRPr="005C257A" w:rsidRDefault="005C257A" w:rsidP="000266D0">
            <w:pPr>
              <w:pStyle w:val="Boldtext"/>
              <w:rPr>
                <w:sz w:val="20"/>
              </w:rPr>
            </w:pPr>
            <w:r w:rsidRPr="005C257A">
              <w:rPr>
                <w:sz w:val="20"/>
              </w:rPr>
              <w:t>BPSK</w:t>
            </w:r>
          </w:p>
        </w:tc>
        <w:tc>
          <w:tcPr>
            <w:tcW w:w="1034" w:type="pct"/>
            <w:tcBorders>
              <w:top w:val="single" w:sz="4" w:space="0" w:color="auto"/>
              <w:left w:val="single" w:sz="4" w:space="0" w:color="auto"/>
              <w:bottom w:val="single" w:sz="4" w:space="0" w:color="auto"/>
              <w:right w:val="single" w:sz="4" w:space="0" w:color="auto"/>
            </w:tcBorders>
          </w:tcPr>
          <w:p w14:paraId="62BF34B9" w14:textId="77777777" w:rsidR="005C257A" w:rsidRPr="005C257A" w:rsidRDefault="005C257A" w:rsidP="000266D0">
            <w:pPr>
              <w:pStyle w:val="Boldtext"/>
              <w:rPr>
                <w:sz w:val="20"/>
              </w:rPr>
            </w:pPr>
            <w:r w:rsidRPr="005C257A">
              <w:rPr>
                <w:sz w:val="20"/>
              </w:rPr>
              <w:t>OOK</w:t>
            </w:r>
          </w:p>
        </w:tc>
        <w:tc>
          <w:tcPr>
            <w:tcW w:w="1057" w:type="pct"/>
            <w:tcBorders>
              <w:top w:val="single" w:sz="4" w:space="0" w:color="auto"/>
              <w:left w:val="single" w:sz="4" w:space="0" w:color="auto"/>
              <w:bottom w:val="single" w:sz="4" w:space="0" w:color="auto"/>
              <w:right w:val="single" w:sz="4" w:space="0" w:color="auto"/>
            </w:tcBorders>
          </w:tcPr>
          <w:p w14:paraId="5C567B17" w14:textId="77777777" w:rsidR="005C257A" w:rsidRPr="005C257A" w:rsidRDefault="005C257A" w:rsidP="000266D0">
            <w:pPr>
              <w:pStyle w:val="Boldtext"/>
              <w:rPr>
                <w:sz w:val="20"/>
              </w:rPr>
            </w:pPr>
            <w:r w:rsidRPr="005C257A">
              <w:rPr>
                <w:sz w:val="20"/>
              </w:rPr>
              <w:t>DBPSK</w:t>
            </w:r>
          </w:p>
        </w:tc>
        <w:tc>
          <w:tcPr>
            <w:tcW w:w="983" w:type="pct"/>
            <w:tcBorders>
              <w:top w:val="single" w:sz="4" w:space="0" w:color="auto"/>
              <w:left w:val="single" w:sz="4" w:space="0" w:color="auto"/>
              <w:bottom w:val="single" w:sz="4" w:space="0" w:color="auto"/>
              <w:right w:val="single" w:sz="4" w:space="0" w:color="auto"/>
            </w:tcBorders>
          </w:tcPr>
          <w:p w14:paraId="7CBD120B" w14:textId="77777777" w:rsidR="005C257A" w:rsidRPr="005C257A" w:rsidRDefault="005C257A" w:rsidP="000266D0">
            <w:pPr>
              <w:pStyle w:val="Boldtext"/>
              <w:rPr>
                <w:sz w:val="20"/>
              </w:rPr>
            </w:pPr>
            <w:r w:rsidRPr="005C257A">
              <w:rPr>
                <w:sz w:val="20"/>
              </w:rPr>
              <w:t>MSK</w:t>
            </w:r>
          </w:p>
        </w:tc>
      </w:tr>
      <w:tr w:rsidR="005C257A" w:rsidRPr="005C257A" w14:paraId="3EA96D55" w14:textId="77777777" w:rsidTr="000266D0">
        <w:tc>
          <w:tcPr>
            <w:tcW w:w="979" w:type="pct"/>
            <w:tcBorders>
              <w:top w:val="single" w:sz="4" w:space="0" w:color="auto"/>
              <w:left w:val="single" w:sz="4" w:space="0" w:color="auto"/>
              <w:bottom w:val="single" w:sz="4" w:space="0" w:color="auto"/>
              <w:right w:val="single" w:sz="4" w:space="0" w:color="auto"/>
            </w:tcBorders>
          </w:tcPr>
          <w:p w14:paraId="11DBD9DD" w14:textId="77777777" w:rsidR="005C257A" w:rsidRPr="005C257A" w:rsidRDefault="005C257A" w:rsidP="000266D0">
            <w:pPr>
              <w:pStyle w:val="Boldtext"/>
              <w:rPr>
                <w:sz w:val="20"/>
              </w:rPr>
            </w:pPr>
            <w:r w:rsidRPr="005C257A">
              <w:rPr>
                <w:sz w:val="20"/>
              </w:rPr>
              <w:t>Sensitivity to CFO</w:t>
            </w:r>
          </w:p>
        </w:tc>
        <w:tc>
          <w:tcPr>
            <w:tcW w:w="948" w:type="pct"/>
            <w:tcBorders>
              <w:top w:val="single" w:sz="4" w:space="0" w:color="auto"/>
              <w:left w:val="single" w:sz="4" w:space="0" w:color="auto"/>
              <w:bottom w:val="single" w:sz="4" w:space="0" w:color="auto"/>
              <w:right w:val="single" w:sz="4" w:space="0" w:color="auto"/>
            </w:tcBorders>
          </w:tcPr>
          <w:p w14:paraId="3A41A15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rPr>
            </w:pPr>
            <w:r w:rsidRPr="005C257A">
              <w:rPr>
                <w:rFonts w:ascii="Times New Roman" w:hAnsi="Times New Roman" w:cs="Times New Roman"/>
                <w:color w:val="000000" w:themeColor="text1"/>
                <w:sz w:val="20"/>
                <w:szCs w:val="20"/>
                <w:lang w:eastAsia="zh" w:bidi="ar"/>
              </w:rPr>
              <w:t>sensitive</w:t>
            </w:r>
          </w:p>
        </w:tc>
        <w:tc>
          <w:tcPr>
            <w:tcW w:w="1034" w:type="pct"/>
            <w:tcBorders>
              <w:top w:val="single" w:sz="4" w:space="0" w:color="auto"/>
              <w:left w:val="single" w:sz="4" w:space="0" w:color="auto"/>
              <w:bottom w:val="single" w:sz="4" w:space="0" w:color="auto"/>
              <w:right w:val="single" w:sz="4" w:space="0" w:color="auto"/>
            </w:tcBorders>
          </w:tcPr>
          <w:p w14:paraId="02D861D4"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proofErr w:type="spellStart"/>
            <w:r w:rsidRPr="005C257A">
              <w:rPr>
                <w:rFonts w:ascii="Times New Roman" w:hAnsi="Times New Roman" w:cs="Times New Roman"/>
                <w:color w:val="000000" w:themeColor="text1"/>
                <w:sz w:val="20"/>
                <w:szCs w:val="20"/>
                <w:lang w:eastAsia="zh" w:bidi="ar"/>
              </w:rPr>
              <w:t>roubust</w:t>
            </w:r>
            <w:proofErr w:type="spellEnd"/>
          </w:p>
        </w:tc>
        <w:tc>
          <w:tcPr>
            <w:tcW w:w="1057" w:type="pct"/>
            <w:tcBorders>
              <w:top w:val="single" w:sz="4" w:space="0" w:color="auto"/>
              <w:left w:val="single" w:sz="4" w:space="0" w:color="auto"/>
              <w:bottom w:val="single" w:sz="4" w:space="0" w:color="auto"/>
              <w:right w:val="single" w:sz="4" w:space="0" w:color="auto"/>
            </w:tcBorders>
          </w:tcPr>
          <w:p w14:paraId="422DAAD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robust</w:t>
            </w:r>
          </w:p>
        </w:tc>
        <w:tc>
          <w:tcPr>
            <w:tcW w:w="983" w:type="pct"/>
            <w:tcBorders>
              <w:top w:val="single" w:sz="4" w:space="0" w:color="auto"/>
              <w:left w:val="single" w:sz="4" w:space="0" w:color="auto"/>
              <w:bottom w:val="single" w:sz="4" w:space="0" w:color="auto"/>
              <w:right w:val="single" w:sz="4" w:space="0" w:color="auto"/>
            </w:tcBorders>
          </w:tcPr>
          <w:p w14:paraId="6D0046C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lang w:eastAsia="zh" w:bidi="ar"/>
              </w:rPr>
            </w:pPr>
            <w:r w:rsidRPr="005C257A">
              <w:rPr>
                <w:rFonts w:ascii="Times New Roman" w:hAnsi="Times New Roman" w:cs="Times New Roman"/>
                <w:color w:val="000000" w:themeColor="text1"/>
                <w:sz w:val="20"/>
                <w:szCs w:val="20"/>
                <w:lang w:eastAsia="zh" w:bidi="ar"/>
              </w:rPr>
              <w:t>sensitive</w:t>
            </w:r>
          </w:p>
        </w:tc>
      </w:tr>
      <w:tr w:rsidR="005C257A" w:rsidRPr="005C257A" w14:paraId="4884E46C" w14:textId="77777777" w:rsidTr="000266D0">
        <w:tc>
          <w:tcPr>
            <w:tcW w:w="979" w:type="pct"/>
            <w:tcBorders>
              <w:top w:val="single" w:sz="4" w:space="0" w:color="auto"/>
              <w:left w:val="single" w:sz="4" w:space="0" w:color="auto"/>
              <w:bottom w:val="single" w:sz="4" w:space="0" w:color="auto"/>
              <w:right w:val="single" w:sz="4" w:space="0" w:color="auto"/>
            </w:tcBorders>
          </w:tcPr>
          <w:p w14:paraId="04D432B8" w14:textId="77777777" w:rsidR="005C257A" w:rsidRPr="005C257A" w:rsidRDefault="005C257A" w:rsidP="000266D0">
            <w:pPr>
              <w:pStyle w:val="Boldtext"/>
              <w:rPr>
                <w:sz w:val="20"/>
              </w:rPr>
            </w:pPr>
            <w:r w:rsidRPr="005C257A">
              <w:rPr>
                <w:sz w:val="20"/>
              </w:rPr>
              <w:lastRenderedPageBreak/>
              <w:t>Required SNR Performance</w:t>
            </w:r>
          </w:p>
        </w:tc>
        <w:tc>
          <w:tcPr>
            <w:tcW w:w="948" w:type="pct"/>
            <w:tcBorders>
              <w:top w:val="single" w:sz="4" w:space="0" w:color="auto"/>
              <w:left w:val="single" w:sz="4" w:space="0" w:color="auto"/>
              <w:bottom w:val="single" w:sz="4" w:space="0" w:color="auto"/>
              <w:right w:val="single" w:sz="4" w:space="0" w:color="auto"/>
            </w:tcBorders>
          </w:tcPr>
          <w:p w14:paraId="5BAA7257"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34F167F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6 dB worse than BPSK</w:t>
            </w:r>
          </w:p>
          <w:p w14:paraId="2C2E724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CE3F2A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Theoretical BER performance is 3 dB worse than BPSK</w:t>
            </w:r>
          </w:p>
          <w:p w14:paraId="1FE1B69C" w14:textId="77777777" w:rsidR="005C257A" w:rsidRPr="005C257A" w:rsidRDefault="005C257A" w:rsidP="000266D0">
            <w:pPr>
              <w:pStyle w:val="25"/>
              <w:widowControl/>
              <w:spacing w:before="120" w:line="276" w:lineRule="auto"/>
              <w:ind w:left="-20" w:firstLineChars="0" w:firstLine="0"/>
              <w:contextualSpacing/>
              <w:jc w:val="left"/>
              <w:rPr>
                <w:color w:val="000000" w:themeColor="text1"/>
              </w:rPr>
            </w:pPr>
            <w:r w:rsidRPr="005C257A">
              <w:rPr>
                <w:bCs/>
                <w:color w:val="000000" w:themeColor="text1"/>
                <w:lang w:eastAsia="zh"/>
              </w:rPr>
              <w:t>T</w:t>
            </w:r>
            <w:r w:rsidRPr="005C257A">
              <w:rPr>
                <w:bCs/>
                <w:color w:val="000000" w:themeColor="text1"/>
              </w:rPr>
              <w:t xml:space="preserve">he differential detection mechanism is inherently sub-optimal </w:t>
            </w:r>
            <w:r w:rsidRPr="005C257A">
              <w:rPr>
                <w:bCs/>
                <w:color w:val="000000" w:themeColor="text1"/>
                <w:lang w:eastAsia="zh"/>
              </w:rPr>
              <w:t xml:space="preserve">compared with BPSK, </w:t>
            </w:r>
            <w:r w:rsidRPr="005C257A">
              <w:rPr>
                <w:bCs/>
                <w:color w:val="000000" w:themeColor="text1"/>
              </w:rPr>
              <w:t>because each decision is based on comparing two noisy symbols, leading to a degradation in detection performance.</w:t>
            </w:r>
          </w:p>
        </w:tc>
        <w:tc>
          <w:tcPr>
            <w:tcW w:w="983" w:type="pct"/>
            <w:tcBorders>
              <w:top w:val="single" w:sz="4" w:space="0" w:color="auto"/>
              <w:left w:val="single" w:sz="4" w:space="0" w:color="auto"/>
              <w:bottom w:val="single" w:sz="4" w:space="0" w:color="auto"/>
              <w:right w:val="single" w:sz="4" w:space="0" w:color="auto"/>
            </w:tcBorders>
          </w:tcPr>
          <w:p w14:paraId="3127376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r>
      <w:tr w:rsidR="005C257A" w:rsidRPr="005C257A" w14:paraId="1830B709" w14:textId="77777777" w:rsidTr="000266D0">
        <w:tc>
          <w:tcPr>
            <w:tcW w:w="979" w:type="pct"/>
            <w:tcBorders>
              <w:top w:val="single" w:sz="4" w:space="0" w:color="auto"/>
              <w:left w:val="single" w:sz="4" w:space="0" w:color="auto"/>
              <w:bottom w:val="single" w:sz="4" w:space="0" w:color="auto"/>
              <w:right w:val="single" w:sz="4" w:space="0" w:color="auto"/>
            </w:tcBorders>
          </w:tcPr>
          <w:p w14:paraId="2D3BEF0F" w14:textId="77777777" w:rsidR="005C257A" w:rsidRPr="005C257A" w:rsidRDefault="005C257A" w:rsidP="000266D0">
            <w:pPr>
              <w:pStyle w:val="Boldtext"/>
              <w:rPr>
                <w:sz w:val="20"/>
              </w:rPr>
            </w:pPr>
            <w:r w:rsidRPr="005C257A">
              <w:rPr>
                <w:sz w:val="20"/>
              </w:rPr>
              <w:t>Receiver detection type</w:t>
            </w:r>
          </w:p>
        </w:tc>
        <w:tc>
          <w:tcPr>
            <w:tcW w:w="948" w:type="pct"/>
            <w:tcBorders>
              <w:top w:val="single" w:sz="4" w:space="0" w:color="auto"/>
              <w:left w:val="single" w:sz="4" w:space="0" w:color="auto"/>
              <w:bottom w:val="single" w:sz="4" w:space="0" w:color="auto"/>
              <w:right w:val="single" w:sz="4" w:space="0" w:color="auto"/>
            </w:tcBorders>
          </w:tcPr>
          <w:p w14:paraId="6F4ED489"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 only</w:t>
            </w:r>
          </w:p>
        </w:tc>
        <w:tc>
          <w:tcPr>
            <w:tcW w:w="1034" w:type="pct"/>
            <w:tcBorders>
              <w:top w:val="single" w:sz="4" w:space="0" w:color="auto"/>
              <w:left w:val="single" w:sz="4" w:space="0" w:color="auto"/>
              <w:bottom w:val="single" w:sz="4" w:space="0" w:color="auto"/>
              <w:right w:val="single" w:sz="4" w:space="0" w:color="auto"/>
            </w:tcBorders>
          </w:tcPr>
          <w:p w14:paraId="3E3C6D8D"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1057" w:type="pct"/>
            <w:tcBorders>
              <w:top w:val="single" w:sz="4" w:space="0" w:color="auto"/>
              <w:left w:val="single" w:sz="4" w:space="0" w:color="auto"/>
              <w:bottom w:val="single" w:sz="4" w:space="0" w:color="auto"/>
              <w:right w:val="single" w:sz="4" w:space="0" w:color="auto"/>
            </w:tcBorders>
          </w:tcPr>
          <w:p w14:paraId="2F4395B6"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Non-coherent</w:t>
            </w:r>
          </w:p>
        </w:tc>
        <w:tc>
          <w:tcPr>
            <w:tcW w:w="983" w:type="pct"/>
            <w:tcBorders>
              <w:top w:val="single" w:sz="4" w:space="0" w:color="auto"/>
              <w:left w:val="single" w:sz="4" w:space="0" w:color="auto"/>
              <w:bottom w:val="single" w:sz="4" w:space="0" w:color="auto"/>
              <w:right w:val="single" w:sz="4" w:space="0" w:color="auto"/>
            </w:tcBorders>
          </w:tcPr>
          <w:p w14:paraId="4ED338A3"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Coherent</w:t>
            </w:r>
            <w:r w:rsidRPr="005C257A">
              <w:rPr>
                <w:rFonts w:ascii="Times New Roman" w:eastAsia="ＭＳ 明朝" w:hAnsi="Times New Roman" w:cs="Times New Roman"/>
                <w:color w:val="000000" w:themeColor="text1"/>
                <w:sz w:val="20"/>
                <w:szCs w:val="20"/>
                <w:lang w:bidi="ar"/>
              </w:rPr>
              <w:t>/non-coherent</w:t>
            </w:r>
          </w:p>
        </w:tc>
      </w:tr>
      <w:tr w:rsidR="005C257A" w:rsidRPr="005C257A" w14:paraId="63547D20" w14:textId="77777777" w:rsidTr="000266D0">
        <w:tc>
          <w:tcPr>
            <w:tcW w:w="979" w:type="pct"/>
            <w:tcBorders>
              <w:top w:val="single" w:sz="4" w:space="0" w:color="auto"/>
              <w:left w:val="single" w:sz="4" w:space="0" w:color="auto"/>
              <w:bottom w:val="single" w:sz="4" w:space="0" w:color="auto"/>
              <w:right w:val="single" w:sz="4" w:space="0" w:color="auto"/>
            </w:tcBorders>
          </w:tcPr>
          <w:p w14:paraId="1FEA8460" w14:textId="77777777" w:rsidR="005C257A" w:rsidRPr="005C257A" w:rsidRDefault="005C257A" w:rsidP="000266D0">
            <w:pPr>
              <w:pStyle w:val="Boldtext"/>
              <w:rPr>
                <w:sz w:val="20"/>
              </w:rPr>
            </w:pPr>
            <w:r w:rsidRPr="005C257A">
              <w:rPr>
                <w:sz w:val="20"/>
              </w:rPr>
              <w:t>Transmitter complexity</w:t>
            </w:r>
          </w:p>
        </w:tc>
        <w:tc>
          <w:tcPr>
            <w:tcW w:w="948" w:type="pct"/>
            <w:tcBorders>
              <w:top w:val="single" w:sz="4" w:space="0" w:color="auto"/>
              <w:left w:val="single" w:sz="4" w:space="0" w:color="auto"/>
              <w:bottom w:val="single" w:sz="4" w:space="0" w:color="auto"/>
              <w:right w:val="single" w:sz="4" w:space="0" w:color="auto"/>
            </w:tcBorders>
          </w:tcPr>
          <w:p w14:paraId="02E521E2"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Medium complexity. </w:t>
            </w: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p w14:paraId="2B5187C3"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34" w:type="pct"/>
            <w:tcBorders>
              <w:top w:val="single" w:sz="4" w:space="0" w:color="auto"/>
              <w:left w:val="single" w:sz="4" w:space="0" w:color="auto"/>
              <w:bottom w:val="single" w:sz="4" w:space="0" w:color="auto"/>
              <w:right w:val="single" w:sz="4" w:space="0" w:color="auto"/>
            </w:tcBorders>
          </w:tcPr>
          <w:p w14:paraId="71D20135"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w:t>
            </w:r>
          </w:p>
        </w:tc>
        <w:tc>
          <w:tcPr>
            <w:tcW w:w="1057" w:type="pct"/>
            <w:tcBorders>
              <w:top w:val="single" w:sz="4" w:space="0" w:color="auto"/>
              <w:left w:val="single" w:sz="4" w:space="0" w:color="auto"/>
              <w:bottom w:val="single" w:sz="4" w:space="0" w:color="auto"/>
              <w:right w:val="single" w:sz="4" w:space="0" w:color="auto"/>
            </w:tcBorders>
          </w:tcPr>
          <w:p w14:paraId="20853608"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Medium complexity</w:t>
            </w:r>
          </w:p>
          <w:p w14:paraId="31769A6A"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ＭＳ 明朝" w:hAnsi="Times New Roman" w:cs="Times New Roman"/>
                <w:color w:val="000000" w:themeColor="text1"/>
                <w:sz w:val="20"/>
                <w:szCs w:val="20"/>
                <w:lang w:bidi="ar"/>
              </w:rPr>
              <w:t>[</w:t>
            </w:r>
            <w:r w:rsidRPr="005C257A">
              <w:rPr>
                <w:rFonts w:ascii="Times New Roman" w:hAnsi="Times New Roman" w:cs="Times New Roman"/>
                <w:color w:val="000000" w:themeColor="text1"/>
                <w:sz w:val="20"/>
                <w:szCs w:val="20"/>
                <w:lang w:bidi="ar"/>
              </w:rPr>
              <w:t>Differential encoding.</w:t>
            </w:r>
          </w:p>
          <w:p w14:paraId="2E0E8F41" w14:textId="77777777" w:rsidR="005C257A" w:rsidRPr="005C257A" w:rsidRDefault="005C257A" w:rsidP="000266D0">
            <w:pPr>
              <w:pStyle w:val="Web"/>
              <w:spacing w:before="120" w:beforeAutospacing="0" w:after="0" w:afterAutospacing="0"/>
              <w:rPr>
                <w:rFonts w:ascii="Times New Roman" w:eastAsia="ＭＳ 明朝"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Differential LO</w:t>
            </w:r>
            <w:r w:rsidRPr="005C257A">
              <w:rPr>
                <w:rFonts w:ascii="Times New Roman" w:eastAsia="ＭＳ 明朝" w:hAnsi="Times New Roman" w:cs="Times New Roman"/>
                <w:color w:val="000000" w:themeColor="text1"/>
                <w:sz w:val="20"/>
                <w:szCs w:val="20"/>
                <w:lang w:bidi="ar"/>
              </w:rPr>
              <w:t>]</w:t>
            </w:r>
          </w:p>
        </w:tc>
        <w:tc>
          <w:tcPr>
            <w:tcW w:w="983" w:type="pct"/>
            <w:tcBorders>
              <w:top w:val="single" w:sz="4" w:space="0" w:color="auto"/>
              <w:left w:val="single" w:sz="4" w:space="0" w:color="auto"/>
              <w:bottom w:val="single" w:sz="4" w:space="0" w:color="auto"/>
              <w:right w:val="single" w:sz="4" w:space="0" w:color="auto"/>
            </w:tcBorders>
          </w:tcPr>
          <w:p w14:paraId="7F9A73A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eastAsia="DengXian" w:hAnsi="Times New Roman" w:cs="Times New Roman"/>
                <w:bCs/>
                <w:color w:val="000000" w:themeColor="text1"/>
                <w:kern w:val="2"/>
                <w:sz w:val="20"/>
                <w:szCs w:val="20"/>
                <w:lang w:eastAsia="zh" w:bidi="ar"/>
              </w:rPr>
              <w:t>M</w:t>
            </w:r>
            <w:r w:rsidRPr="005C257A">
              <w:rPr>
                <w:rFonts w:ascii="Times New Roman" w:eastAsia="DengXian" w:hAnsi="Times New Roman" w:cs="Times New Roman"/>
                <w:bCs/>
                <w:color w:val="000000" w:themeColor="text1"/>
                <w:kern w:val="2"/>
                <w:sz w:val="20"/>
                <w:szCs w:val="20"/>
                <w:lang w:bidi="ar"/>
              </w:rPr>
              <w:t>aintaining a specific modulation index of exactly 0.5 is challenging for low-cost IoT devices like Device 2b/C due to inherent hardware limitations.</w:t>
            </w:r>
            <w:r w:rsidRPr="005C257A">
              <w:rPr>
                <w:rFonts w:ascii="Times New Roman" w:hAnsi="Times New Roman" w:cs="Times New Roman"/>
                <w:color w:val="000000" w:themeColor="text1"/>
                <w:sz w:val="20"/>
                <w:szCs w:val="20"/>
              </w:rPr>
              <w:t xml:space="preserve"> </w:t>
            </w:r>
          </w:p>
        </w:tc>
      </w:tr>
      <w:tr w:rsidR="005C257A" w:rsidRPr="005C257A" w14:paraId="444BDB06" w14:textId="77777777" w:rsidTr="000266D0">
        <w:tc>
          <w:tcPr>
            <w:tcW w:w="979" w:type="pct"/>
            <w:tcBorders>
              <w:top w:val="single" w:sz="4" w:space="0" w:color="auto"/>
              <w:left w:val="single" w:sz="4" w:space="0" w:color="auto"/>
              <w:bottom w:val="single" w:sz="4" w:space="0" w:color="auto"/>
              <w:right w:val="single" w:sz="4" w:space="0" w:color="auto"/>
            </w:tcBorders>
          </w:tcPr>
          <w:p w14:paraId="3B512757" w14:textId="77777777" w:rsidR="005C257A" w:rsidRPr="005C257A" w:rsidRDefault="005C257A" w:rsidP="000266D0">
            <w:pPr>
              <w:pStyle w:val="Boldtext"/>
              <w:rPr>
                <w:sz w:val="20"/>
              </w:rPr>
            </w:pPr>
            <w:r w:rsidRPr="005C257A">
              <w:rPr>
                <w:sz w:val="20"/>
              </w:rPr>
              <w:t>Receiver complexity</w:t>
            </w:r>
          </w:p>
        </w:tc>
        <w:tc>
          <w:tcPr>
            <w:tcW w:w="948" w:type="pct"/>
            <w:tcBorders>
              <w:top w:val="single" w:sz="4" w:space="0" w:color="auto"/>
              <w:left w:val="single" w:sz="4" w:space="0" w:color="auto"/>
              <w:bottom w:val="single" w:sz="4" w:space="0" w:color="auto"/>
              <w:right w:val="single" w:sz="4" w:space="0" w:color="auto"/>
            </w:tcBorders>
          </w:tcPr>
          <w:p w14:paraId="335F11F8"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bidi="ar"/>
              </w:rPr>
            </w:pPr>
            <w:r w:rsidRPr="005C257A">
              <w:rPr>
                <w:rFonts w:ascii="Times New Roman" w:eastAsia="DengXian" w:hAnsi="Times New Roman" w:cs="Times New Roman"/>
                <w:bCs/>
                <w:color w:val="000000" w:themeColor="text1"/>
                <w:kern w:val="2"/>
                <w:sz w:val="20"/>
                <w:szCs w:val="20"/>
                <w:lang w:eastAsia="zh" w:bidi="ar"/>
              </w:rPr>
              <w:t>A</w:t>
            </w:r>
            <w:r w:rsidRPr="005C257A">
              <w:rPr>
                <w:rFonts w:ascii="Times New Roman" w:eastAsia="DengXian" w:hAnsi="Times New Roman" w:cs="Times New Roman"/>
                <w:bCs/>
                <w:color w:val="000000" w:themeColor="text1"/>
                <w:kern w:val="2"/>
                <w:sz w:val="20"/>
                <w:szCs w:val="20"/>
                <w:lang w:bidi="ar"/>
              </w:rPr>
              <w:t xml:space="preserve">dditional overhead in the amble design to enable accurate CFO estimation and accurate channel estimation. </w:t>
            </w:r>
          </w:p>
          <w:p w14:paraId="61411702"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Supporting coherent detection is not so complex for reader.</w:t>
            </w:r>
          </w:p>
        </w:tc>
        <w:tc>
          <w:tcPr>
            <w:tcW w:w="1034" w:type="pct"/>
            <w:tcBorders>
              <w:top w:val="single" w:sz="4" w:space="0" w:color="auto"/>
              <w:left w:val="single" w:sz="4" w:space="0" w:color="auto"/>
              <w:bottom w:val="single" w:sz="4" w:space="0" w:color="auto"/>
              <w:right w:val="single" w:sz="4" w:space="0" w:color="auto"/>
            </w:tcBorders>
          </w:tcPr>
          <w:p w14:paraId="191C7F3F"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Lower complexity for non-coherent detection.</w:t>
            </w:r>
          </w:p>
          <w:p w14:paraId="754A4D5B"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E86821D" w14:textId="77777777" w:rsidR="005C257A" w:rsidRPr="005C257A" w:rsidRDefault="005C257A" w:rsidP="000266D0">
            <w:pPr>
              <w:pStyle w:val="Web"/>
              <w:spacing w:before="120" w:beforeAutospacing="0" w:after="0" w:afterAutospacing="0"/>
              <w:rPr>
                <w:rFonts w:ascii="Times New Roman" w:eastAsia="DengXian" w:hAnsi="Times New Roman" w:cs="Times New Roman"/>
                <w:bCs/>
                <w:color w:val="000000" w:themeColor="text1"/>
                <w:kern w:val="2"/>
                <w:sz w:val="20"/>
                <w:szCs w:val="20"/>
                <w:lang w:eastAsia="zh" w:bidi="ar"/>
              </w:rPr>
            </w:pPr>
            <w:r w:rsidRPr="005C257A">
              <w:rPr>
                <w:rFonts w:ascii="Times New Roman" w:eastAsia="DengXian" w:hAnsi="Times New Roman" w:cs="Times New Roman"/>
                <w:bCs/>
                <w:color w:val="000000" w:themeColor="text1"/>
                <w:kern w:val="2"/>
                <w:sz w:val="20"/>
                <w:szCs w:val="20"/>
                <w:lang w:eastAsia="zh" w:bidi="ar"/>
              </w:rPr>
              <w:t>Accurate CFO estimation and channel estimation are not needed, and amble design overhead is reduced.</w:t>
            </w:r>
          </w:p>
          <w:p w14:paraId="493A554C"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Phase estimation is still required for differential detection.</w:t>
            </w:r>
          </w:p>
        </w:tc>
        <w:tc>
          <w:tcPr>
            <w:tcW w:w="983" w:type="pct"/>
            <w:tcBorders>
              <w:top w:val="single" w:sz="4" w:space="0" w:color="auto"/>
              <w:left w:val="single" w:sz="4" w:space="0" w:color="auto"/>
              <w:bottom w:val="single" w:sz="4" w:space="0" w:color="auto"/>
              <w:right w:val="single" w:sz="4" w:space="0" w:color="auto"/>
            </w:tcBorders>
          </w:tcPr>
          <w:p w14:paraId="5DE71861"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Accurate CFO estimation / compensation required for coherent detection increasing receiver complexity</w:t>
            </w:r>
          </w:p>
          <w:p w14:paraId="059F1DEE" w14:textId="77777777"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e.g., large # of hypothesis needed</w:t>
            </w:r>
          </w:p>
        </w:tc>
      </w:tr>
      <w:tr w:rsidR="005C257A" w:rsidRPr="005C257A" w14:paraId="7E404AB1" w14:textId="77777777" w:rsidTr="000266D0">
        <w:tc>
          <w:tcPr>
            <w:tcW w:w="5000" w:type="pct"/>
            <w:gridSpan w:val="5"/>
            <w:tcBorders>
              <w:top w:val="single" w:sz="4" w:space="0" w:color="auto"/>
              <w:left w:val="single" w:sz="4" w:space="0" w:color="auto"/>
              <w:bottom w:val="single" w:sz="4" w:space="0" w:color="auto"/>
              <w:right w:val="single" w:sz="4" w:space="0" w:color="auto"/>
            </w:tcBorders>
          </w:tcPr>
          <w:p w14:paraId="2D1E4B6C" w14:textId="06C6A86B" w:rsidR="005C257A" w:rsidRPr="005C257A" w:rsidRDefault="005C257A" w:rsidP="000266D0">
            <w:pPr>
              <w:pStyle w:val="Web"/>
              <w:spacing w:before="120" w:beforeAutospacing="0" w:after="0" w:afterAutospacing="0"/>
              <w:rPr>
                <w:rFonts w:ascii="Times New Roman" w:hAnsi="Times New Roman" w:cs="Times New Roman"/>
                <w:color w:val="000000" w:themeColor="text1"/>
                <w:sz w:val="20"/>
                <w:szCs w:val="20"/>
              </w:rPr>
            </w:pPr>
            <w:r w:rsidRPr="005C257A">
              <w:rPr>
                <w:rFonts w:ascii="Times New Roman" w:hAnsi="Times New Roman" w:cs="Times New Roman"/>
                <w:color w:val="000000" w:themeColor="text1"/>
                <w:sz w:val="20"/>
                <w:szCs w:val="20"/>
                <w:lang w:bidi="ar"/>
              </w:rPr>
              <w:t xml:space="preserve">Note </w:t>
            </w:r>
            <w:r w:rsidRPr="005C257A">
              <w:rPr>
                <w:rFonts w:ascii="Times New Roman" w:eastAsia="ＭＳ 明朝" w:hAnsi="Times New Roman" w:cs="Times New Roman"/>
                <w:color w:val="000000" w:themeColor="text1"/>
                <w:sz w:val="20"/>
                <w:szCs w:val="20"/>
                <w:lang w:bidi="ar"/>
              </w:rPr>
              <w:t>1</w:t>
            </w:r>
            <w:r w:rsidRPr="005C257A">
              <w:rPr>
                <w:rFonts w:ascii="Times New Roman" w:hAnsi="Times New Roman" w:cs="Times New Roman"/>
                <w:color w:val="000000" w:themeColor="text1"/>
                <w:sz w:val="20"/>
                <w:szCs w:val="20"/>
                <w:lang w:bidi="ar"/>
              </w:rPr>
              <w:t>: X-amble overhead is computed for (96+16)</w:t>
            </w:r>
            <w:r w:rsidR="007E6C52">
              <w:rPr>
                <w:rFonts w:ascii="Times New Roman" w:eastAsia="ＭＳ 明朝" w:hAnsi="Times New Roman" w:cs="Times New Roman" w:hint="eastAsia"/>
                <w:color w:val="000000" w:themeColor="text1"/>
                <w:sz w:val="20"/>
                <w:szCs w:val="20"/>
                <w:lang w:eastAsia="ja-JP" w:bidi="ar"/>
              </w:rPr>
              <w:t xml:space="preserve"> </w:t>
            </w:r>
            <w:r w:rsidRPr="005C257A">
              <w:rPr>
                <w:rFonts w:ascii="Times New Roman" w:hAnsi="Times New Roman" w:cs="Times New Roman"/>
                <w:color w:val="000000" w:themeColor="text1"/>
                <w:sz w:val="20"/>
                <w:szCs w:val="20"/>
                <w:lang w:bidi="ar"/>
              </w:rPr>
              <w:t>bits payload</w:t>
            </w:r>
          </w:p>
        </w:tc>
      </w:tr>
    </w:tbl>
    <w:p w14:paraId="2450A50B" w14:textId="77777777" w:rsidR="005C257A" w:rsidRPr="005C257A" w:rsidRDefault="005C257A" w:rsidP="005C257A">
      <w:pPr>
        <w:pStyle w:val="bulletlevel1"/>
        <w:numPr>
          <w:ilvl w:val="0"/>
          <w:numId w:val="0"/>
        </w:numPr>
        <w:rPr>
          <w:rFonts w:eastAsia="ＭＳ 明朝" w:hint="eastAsia"/>
          <w:sz w:val="20"/>
          <w:lang w:eastAsia="ja-JP"/>
        </w:rPr>
      </w:pPr>
    </w:p>
    <w:p w14:paraId="44D852F0"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ZTE]</w:t>
      </w:r>
    </w:p>
    <w:tbl>
      <w:tblPr>
        <w:tblStyle w:val="af0"/>
        <w:tblW w:w="5000" w:type="pct"/>
        <w:tblLook w:val="04A0" w:firstRow="1" w:lastRow="0" w:firstColumn="1" w:lastColumn="0" w:noHBand="0" w:noVBand="1"/>
      </w:tblPr>
      <w:tblGrid>
        <w:gridCol w:w="1704"/>
        <w:gridCol w:w="2155"/>
        <w:gridCol w:w="1813"/>
        <w:gridCol w:w="1840"/>
        <w:gridCol w:w="2119"/>
      </w:tblGrid>
      <w:tr w:rsidR="005C257A" w14:paraId="127A6F85" w14:textId="77777777" w:rsidTr="000266D0">
        <w:tc>
          <w:tcPr>
            <w:tcW w:w="884" w:type="pct"/>
          </w:tcPr>
          <w:p w14:paraId="39F2A704" w14:textId="77777777" w:rsidR="005C257A" w:rsidRDefault="005C257A" w:rsidP="000266D0">
            <w:pPr>
              <w:pStyle w:val="Boldtext"/>
              <w:snapToGrid w:val="0"/>
              <w:spacing w:before="0" w:after="120"/>
              <w:ind w:left="440" w:hanging="440"/>
              <w:rPr>
                <w:sz w:val="20"/>
              </w:rPr>
            </w:pPr>
          </w:p>
        </w:tc>
        <w:tc>
          <w:tcPr>
            <w:tcW w:w="1119" w:type="pct"/>
          </w:tcPr>
          <w:p w14:paraId="2CFE1886" w14:textId="77777777" w:rsidR="005C257A" w:rsidRDefault="005C257A" w:rsidP="000266D0">
            <w:pPr>
              <w:pStyle w:val="Boldtext"/>
              <w:snapToGrid w:val="0"/>
              <w:spacing w:before="0" w:after="120"/>
              <w:ind w:left="440" w:hanging="440"/>
              <w:rPr>
                <w:sz w:val="20"/>
              </w:rPr>
            </w:pPr>
            <w:r>
              <w:rPr>
                <w:sz w:val="20"/>
              </w:rPr>
              <w:t>BPSK</w:t>
            </w:r>
          </w:p>
        </w:tc>
        <w:tc>
          <w:tcPr>
            <w:tcW w:w="941" w:type="pct"/>
          </w:tcPr>
          <w:p w14:paraId="2AFF9EE1" w14:textId="77777777" w:rsidR="005C257A" w:rsidRDefault="005C257A" w:rsidP="000266D0">
            <w:pPr>
              <w:pStyle w:val="Boldtext"/>
              <w:snapToGrid w:val="0"/>
              <w:spacing w:before="0" w:after="120"/>
              <w:ind w:left="440" w:hanging="440"/>
              <w:rPr>
                <w:sz w:val="20"/>
              </w:rPr>
            </w:pPr>
            <w:r>
              <w:rPr>
                <w:sz w:val="20"/>
              </w:rPr>
              <w:t>OOK</w:t>
            </w:r>
          </w:p>
        </w:tc>
        <w:tc>
          <w:tcPr>
            <w:tcW w:w="955" w:type="pct"/>
          </w:tcPr>
          <w:p w14:paraId="2B7EDB2E" w14:textId="77777777" w:rsidR="005C257A" w:rsidRDefault="005C257A" w:rsidP="000266D0">
            <w:pPr>
              <w:pStyle w:val="Boldtext"/>
              <w:snapToGrid w:val="0"/>
              <w:spacing w:before="0" w:after="120"/>
              <w:ind w:left="440" w:hanging="440"/>
              <w:rPr>
                <w:sz w:val="20"/>
              </w:rPr>
            </w:pPr>
            <w:r>
              <w:rPr>
                <w:sz w:val="20"/>
              </w:rPr>
              <w:t>DBPSK</w:t>
            </w:r>
          </w:p>
        </w:tc>
        <w:tc>
          <w:tcPr>
            <w:tcW w:w="1100" w:type="pct"/>
          </w:tcPr>
          <w:p w14:paraId="3CAB4B74" w14:textId="77777777" w:rsidR="005C257A" w:rsidRDefault="005C257A" w:rsidP="000266D0">
            <w:pPr>
              <w:pStyle w:val="Boldtext"/>
              <w:snapToGrid w:val="0"/>
              <w:spacing w:before="0" w:after="120"/>
              <w:ind w:left="440" w:hanging="440"/>
              <w:rPr>
                <w:sz w:val="20"/>
              </w:rPr>
            </w:pPr>
            <w:r>
              <w:rPr>
                <w:sz w:val="20"/>
              </w:rPr>
              <w:t>MSK</w:t>
            </w:r>
          </w:p>
        </w:tc>
      </w:tr>
      <w:tr w:rsidR="005C257A" w14:paraId="56B52333" w14:textId="77777777" w:rsidTr="000266D0">
        <w:tc>
          <w:tcPr>
            <w:tcW w:w="884" w:type="pct"/>
            <w:vAlign w:val="center"/>
          </w:tcPr>
          <w:p w14:paraId="7E14F4A4" w14:textId="77777777" w:rsidR="005C257A" w:rsidRDefault="005C257A" w:rsidP="000266D0">
            <w:pPr>
              <w:pStyle w:val="Boldtext"/>
              <w:snapToGrid w:val="0"/>
              <w:spacing w:before="0" w:after="120"/>
              <w:jc w:val="left"/>
              <w:rPr>
                <w:sz w:val="20"/>
              </w:rPr>
            </w:pPr>
            <w:r>
              <w:rPr>
                <w:sz w:val="20"/>
              </w:rPr>
              <w:t>Sensitivity to CFO</w:t>
            </w:r>
          </w:p>
        </w:tc>
        <w:tc>
          <w:tcPr>
            <w:tcW w:w="1119" w:type="pct"/>
          </w:tcPr>
          <w:p w14:paraId="04FA21AE" w14:textId="77777777" w:rsidR="005C257A" w:rsidRDefault="005C257A" w:rsidP="000266D0">
            <w:pPr>
              <w:pStyle w:val="a4"/>
              <w:jc w:val="left"/>
              <w:rPr>
                <w:szCs w:val="20"/>
                <w:lang w:val="en-US" w:eastAsia="zh-CN"/>
              </w:rPr>
            </w:pPr>
            <w:r>
              <w:rPr>
                <w:szCs w:val="20"/>
                <w:lang w:val="en-US" w:eastAsia="zh-CN"/>
              </w:rPr>
              <w:t>High</w:t>
            </w:r>
          </w:p>
        </w:tc>
        <w:tc>
          <w:tcPr>
            <w:tcW w:w="941" w:type="pct"/>
          </w:tcPr>
          <w:p w14:paraId="0AEACB7C" w14:textId="77777777" w:rsidR="005C257A" w:rsidRDefault="005C257A" w:rsidP="000266D0">
            <w:pPr>
              <w:pStyle w:val="a4"/>
              <w:jc w:val="left"/>
              <w:rPr>
                <w:szCs w:val="20"/>
                <w:lang w:val="en-US" w:eastAsia="zh-CN"/>
              </w:rPr>
            </w:pPr>
            <w:r>
              <w:rPr>
                <w:szCs w:val="20"/>
                <w:lang w:val="en-US" w:eastAsia="zh-CN"/>
              </w:rPr>
              <w:t xml:space="preserve"> Low</w:t>
            </w:r>
          </w:p>
        </w:tc>
        <w:tc>
          <w:tcPr>
            <w:tcW w:w="955" w:type="pct"/>
          </w:tcPr>
          <w:p w14:paraId="6C8CFB28" w14:textId="77777777" w:rsidR="005C257A" w:rsidRDefault="005C257A" w:rsidP="000266D0">
            <w:pPr>
              <w:pStyle w:val="a4"/>
              <w:jc w:val="left"/>
              <w:rPr>
                <w:szCs w:val="20"/>
                <w:lang w:val="en-US" w:eastAsia="zh-CN"/>
              </w:rPr>
            </w:pPr>
            <w:r>
              <w:rPr>
                <w:szCs w:val="20"/>
                <w:lang w:val="en-US" w:eastAsia="zh-CN"/>
              </w:rPr>
              <w:t>Medium</w:t>
            </w:r>
          </w:p>
        </w:tc>
        <w:tc>
          <w:tcPr>
            <w:tcW w:w="1100" w:type="pct"/>
          </w:tcPr>
          <w:p w14:paraId="778C26B0" w14:textId="77777777" w:rsidR="005C257A" w:rsidRDefault="005C257A" w:rsidP="000266D0">
            <w:pPr>
              <w:pStyle w:val="a4"/>
              <w:jc w:val="left"/>
              <w:rPr>
                <w:szCs w:val="20"/>
                <w:lang w:val="en-US" w:eastAsia="zh-CN"/>
              </w:rPr>
            </w:pPr>
            <w:r>
              <w:rPr>
                <w:szCs w:val="20"/>
                <w:lang w:val="en-US" w:eastAsia="zh-CN"/>
              </w:rPr>
              <w:t>High</w:t>
            </w:r>
          </w:p>
        </w:tc>
      </w:tr>
      <w:tr w:rsidR="005C257A" w14:paraId="1846761F" w14:textId="77777777" w:rsidTr="000266D0">
        <w:tc>
          <w:tcPr>
            <w:tcW w:w="884" w:type="pct"/>
            <w:vAlign w:val="center"/>
          </w:tcPr>
          <w:p w14:paraId="7E143FB4" w14:textId="77777777" w:rsidR="005C257A" w:rsidRDefault="005C257A" w:rsidP="000266D0">
            <w:pPr>
              <w:pStyle w:val="Boldtext"/>
              <w:snapToGrid w:val="0"/>
              <w:spacing w:before="0" w:after="120"/>
              <w:jc w:val="left"/>
              <w:rPr>
                <w:sz w:val="20"/>
              </w:rPr>
            </w:pPr>
            <w:r>
              <w:rPr>
                <w:sz w:val="20"/>
              </w:rPr>
              <w:t>Receiver detection</w:t>
            </w:r>
            <w:r>
              <w:rPr>
                <w:sz w:val="20"/>
                <w:lang w:eastAsia="zh-CN"/>
              </w:rPr>
              <w:t xml:space="preserve"> </w:t>
            </w:r>
            <w:r>
              <w:rPr>
                <w:sz w:val="20"/>
              </w:rPr>
              <w:t>type</w:t>
            </w:r>
          </w:p>
        </w:tc>
        <w:tc>
          <w:tcPr>
            <w:tcW w:w="1119" w:type="pct"/>
          </w:tcPr>
          <w:p w14:paraId="69DCD6F9" w14:textId="77777777" w:rsidR="005C257A" w:rsidRDefault="005C257A" w:rsidP="000266D0">
            <w:pPr>
              <w:pStyle w:val="a4"/>
              <w:jc w:val="left"/>
              <w:rPr>
                <w:szCs w:val="20"/>
              </w:rPr>
            </w:pPr>
            <w:r>
              <w:rPr>
                <w:szCs w:val="20"/>
              </w:rPr>
              <w:t>Coherent</w:t>
            </w:r>
          </w:p>
        </w:tc>
        <w:tc>
          <w:tcPr>
            <w:tcW w:w="941" w:type="pct"/>
          </w:tcPr>
          <w:p w14:paraId="582FEE97" w14:textId="77777777" w:rsidR="005C257A" w:rsidRDefault="005C257A" w:rsidP="000266D0">
            <w:pPr>
              <w:pStyle w:val="a4"/>
              <w:jc w:val="left"/>
              <w:rPr>
                <w:szCs w:val="20"/>
              </w:rPr>
            </w:pPr>
            <w:r>
              <w:rPr>
                <w:szCs w:val="20"/>
              </w:rPr>
              <w:t>Non-coherent</w:t>
            </w:r>
          </w:p>
        </w:tc>
        <w:tc>
          <w:tcPr>
            <w:tcW w:w="955" w:type="pct"/>
          </w:tcPr>
          <w:p w14:paraId="41E0F26B" w14:textId="77777777" w:rsidR="005C257A" w:rsidRDefault="005C257A" w:rsidP="000266D0">
            <w:pPr>
              <w:pStyle w:val="a4"/>
              <w:jc w:val="left"/>
              <w:rPr>
                <w:szCs w:val="20"/>
              </w:rPr>
            </w:pPr>
            <w:r>
              <w:rPr>
                <w:szCs w:val="20"/>
              </w:rPr>
              <w:t>Non-coherent</w:t>
            </w:r>
          </w:p>
        </w:tc>
        <w:tc>
          <w:tcPr>
            <w:tcW w:w="1100" w:type="pct"/>
          </w:tcPr>
          <w:p w14:paraId="6DC0CB5C" w14:textId="77777777" w:rsidR="005C257A" w:rsidRDefault="005C257A" w:rsidP="000266D0">
            <w:pPr>
              <w:pStyle w:val="a4"/>
              <w:jc w:val="left"/>
              <w:rPr>
                <w:rFonts w:eastAsia="ＭＳ 明朝"/>
                <w:szCs w:val="20"/>
                <w:lang w:val="en-US" w:eastAsia="ja-JP"/>
              </w:rPr>
            </w:pPr>
            <w:r>
              <w:rPr>
                <w:szCs w:val="20"/>
                <w:lang w:val="en-US"/>
              </w:rPr>
              <w:t>Coherent</w:t>
            </w:r>
          </w:p>
        </w:tc>
      </w:tr>
      <w:tr w:rsidR="005C257A" w14:paraId="477BC160" w14:textId="77777777" w:rsidTr="000266D0">
        <w:tc>
          <w:tcPr>
            <w:tcW w:w="884" w:type="pct"/>
            <w:vAlign w:val="center"/>
          </w:tcPr>
          <w:p w14:paraId="622E33BD" w14:textId="77777777" w:rsidR="005C257A" w:rsidRDefault="005C257A" w:rsidP="000266D0">
            <w:pPr>
              <w:pStyle w:val="Boldtext"/>
              <w:snapToGrid w:val="0"/>
              <w:spacing w:before="0" w:after="120"/>
              <w:jc w:val="left"/>
              <w:rPr>
                <w:color w:val="auto"/>
                <w:sz w:val="20"/>
              </w:rPr>
            </w:pPr>
            <w:r>
              <w:rPr>
                <w:color w:val="auto"/>
                <w:sz w:val="20"/>
              </w:rPr>
              <w:t>Required SNR Performance</w:t>
            </w:r>
          </w:p>
        </w:tc>
        <w:tc>
          <w:tcPr>
            <w:tcW w:w="1119" w:type="pct"/>
          </w:tcPr>
          <w:p w14:paraId="2183C782" w14:textId="0C01612E" w:rsidR="005C257A" w:rsidRDefault="005C257A" w:rsidP="000266D0">
            <w:pPr>
              <w:pStyle w:val="a4"/>
              <w:jc w:val="left"/>
              <w:rPr>
                <w:szCs w:val="20"/>
                <w:lang w:val="en-US"/>
              </w:rPr>
            </w:pPr>
            <w:r>
              <w:rPr>
                <w:szCs w:val="20"/>
                <w:lang w:val="en-US"/>
              </w:rPr>
              <w:t>Required SNR = [</w:t>
            </w:r>
            <w:r>
              <w:rPr>
                <w:szCs w:val="20"/>
                <w:lang w:val="en-US" w:eastAsia="zh-CN"/>
              </w:rPr>
              <w:t>-3.5]</w:t>
            </w:r>
            <w:r w:rsidR="007E6C52">
              <w:rPr>
                <w:rFonts w:eastAsia="ＭＳ 明朝" w:hint="eastAsia"/>
                <w:szCs w:val="20"/>
                <w:lang w:val="en-US" w:eastAsia="ja-JP"/>
              </w:rPr>
              <w:t xml:space="preserve"> </w:t>
            </w:r>
            <w:r>
              <w:rPr>
                <w:szCs w:val="20"/>
                <w:lang w:val="en-US"/>
              </w:rPr>
              <w:t>dB @ 10% BLER</w:t>
            </w:r>
            <w:r>
              <w:rPr>
                <w:szCs w:val="20"/>
                <w:lang w:val="en-US" w:eastAsia="zh-CN"/>
              </w:rPr>
              <w:t xml:space="preserve">, </w:t>
            </w:r>
            <w:r>
              <w:rPr>
                <w:szCs w:val="20"/>
                <w:lang w:val="en-US"/>
              </w:rPr>
              <w:t>[</w:t>
            </w:r>
            <w:r>
              <w:rPr>
                <w:szCs w:val="20"/>
                <w:lang w:val="en-US" w:eastAsia="zh-CN"/>
              </w:rPr>
              <w:t>2.5</w:t>
            </w:r>
            <w:r>
              <w:rPr>
                <w:szCs w:val="20"/>
                <w:lang w:val="en-US"/>
              </w:rPr>
              <w:t>]</w:t>
            </w:r>
            <w:r w:rsidR="007E6C52">
              <w:rPr>
                <w:rFonts w:eastAsia="ＭＳ 明朝" w:hint="eastAsia"/>
                <w:szCs w:val="20"/>
                <w:lang w:val="en-US" w:eastAsia="ja-JP"/>
              </w:rPr>
              <w:t xml:space="preserve"> </w:t>
            </w:r>
            <w:r>
              <w:rPr>
                <w:szCs w:val="20"/>
                <w:lang w:val="en-US"/>
              </w:rPr>
              <w:t>dB @ 1% BLER</w:t>
            </w:r>
          </w:p>
          <w:p w14:paraId="578984A4" w14:textId="77777777" w:rsidR="005C257A" w:rsidRDefault="005C257A" w:rsidP="000266D0">
            <w:pPr>
              <w:pStyle w:val="a4"/>
              <w:jc w:val="left"/>
              <w:rPr>
                <w:szCs w:val="20"/>
                <w:lang w:val="en-US" w:eastAsia="zh-CN"/>
              </w:rPr>
            </w:pPr>
            <w:r>
              <w:rPr>
                <w:szCs w:val="20"/>
                <w:lang w:val="en-US" w:eastAsia="zh-CN"/>
              </w:rPr>
              <w:t>for TBS 96 bits</w:t>
            </w:r>
          </w:p>
        </w:tc>
        <w:tc>
          <w:tcPr>
            <w:tcW w:w="941" w:type="pct"/>
          </w:tcPr>
          <w:p w14:paraId="51B26D2E" w14:textId="77777777" w:rsidR="005C257A" w:rsidRDefault="005C257A" w:rsidP="000266D0">
            <w:pPr>
              <w:pStyle w:val="a4"/>
              <w:jc w:val="left"/>
              <w:rPr>
                <w:szCs w:val="20"/>
                <w:lang w:val="en-US"/>
              </w:rPr>
            </w:pPr>
            <w:r>
              <w:rPr>
                <w:szCs w:val="20"/>
                <w:lang w:val="en-US"/>
              </w:rPr>
              <w:t>Theoretical BER performance is 6 dB worse than BPSK</w:t>
            </w:r>
          </w:p>
          <w:p w14:paraId="4513633D" w14:textId="77777777" w:rsidR="005C257A" w:rsidRDefault="005C257A" w:rsidP="000266D0">
            <w:pPr>
              <w:pStyle w:val="a4"/>
              <w:jc w:val="left"/>
              <w:rPr>
                <w:szCs w:val="20"/>
                <w:lang w:val="en-US"/>
              </w:rPr>
            </w:pPr>
          </w:p>
        </w:tc>
        <w:tc>
          <w:tcPr>
            <w:tcW w:w="955" w:type="pct"/>
          </w:tcPr>
          <w:p w14:paraId="13D2F9B9" w14:textId="77777777" w:rsidR="005C257A" w:rsidRDefault="005C257A" w:rsidP="000266D0">
            <w:pPr>
              <w:pStyle w:val="a4"/>
              <w:jc w:val="left"/>
              <w:rPr>
                <w:color w:val="FF0000"/>
                <w:szCs w:val="20"/>
                <w:lang w:val="en-US" w:eastAsia="zh-CN"/>
              </w:rPr>
            </w:pPr>
            <w:r>
              <w:rPr>
                <w:szCs w:val="20"/>
                <w:lang w:val="en-US"/>
              </w:rPr>
              <w:t>Theoretical B</w:t>
            </w:r>
            <w:r>
              <w:rPr>
                <w:szCs w:val="20"/>
                <w:lang w:val="en-US" w:eastAsia="zh-CN"/>
              </w:rPr>
              <w:t>L</w:t>
            </w:r>
            <w:r>
              <w:rPr>
                <w:szCs w:val="20"/>
                <w:lang w:val="en-US"/>
              </w:rPr>
              <w:t xml:space="preserve">ER performance is </w:t>
            </w:r>
            <w:r>
              <w:rPr>
                <w:szCs w:val="20"/>
                <w:lang w:val="en-US" w:eastAsia="zh-CN"/>
              </w:rPr>
              <w:t>&gt;</w:t>
            </w:r>
            <w:r>
              <w:rPr>
                <w:szCs w:val="20"/>
                <w:lang w:val="en-US"/>
              </w:rPr>
              <w:t>3 dB worse than</w:t>
            </w:r>
            <w:r>
              <w:rPr>
                <w:szCs w:val="20"/>
                <w:lang w:val="en-US" w:eastAsia="zh-CN"/>
              </w:rPr>
              <w:t xml:space="preserve"> </w:t>
            </w:r>
            <w:r>
              <w:rPr>
                <w:szCs w:val="20"/>
                <w:lang w:val="en-US"/>
              </w:rPr>
              <w:t>BPSK</w:t>
            </w:r>
          </w:p>
        </w:tc>
        <w:tc>
          <w:tcPr>
            <w:tcW w:w="1100" w:type="pct"/>
          </w:tcPr>
          <w:p w14:paraId="1FC2EA87" w14:textId="77777777" w:rsidR="005C257A" w:rsidRDefault="005C257A" w:rsidP="000266D0">
            <w:pPr>
              <w:pStyle w:val="a4"/>
              <w:jc w:val="left"/>
              <w:rPr>
                <w:szCs w:val="20"/>
                <w:lang w:val="en-US" w:eastAsia="zh-CN"/>
              </w:rPr>
            </w:pPr>
            <w:r>
              <w:rPr>
                <w:szCs w:val="20"/>
                <w:lang w:val="en-US" w:eastAsia="zh-CN"/>
              </w:rPr>
              <w:t>Similar to BPSK</w:t>
            </w:r>
          </w:p>
          <w:p w14:paraId="13ABF8FD" w14:textId="77777777" w:rsidR="005C257A" w:rsidRDefault="005C257A" w:rsidP="000266D0">
            <w:pPr>
              <w:pStyle w:val="a4"/>
              <w:jc w:val="left"/>
              <w:rPr>
                <w:szCs w:val="20"/>
                <w:lang w:val="en-US"/>
              </w:rPr>
            </w:pPr>
          </w:p>
        </w:tc>
      </w:tr>
      <w:tr w:rsidR="005C257A" w14:paraId="294201B9" w14:textId="77777777" w:rsidTr="000266D0">
        <w:tc>
          <w:tcPr>
            <w:tcW w:w="884" w:type="pct"/>
            <w:vAlign w:val="center"/>
          </w:tcPr>
          <w:p w14:paraId="71B653F1" w14:textId="77777777" w:rsidR="005C257A" w:rsidRDefault="005C257A" w:rsidP="000266D0">
            <w:pPr>
              <w:pStyle w:val="Boldtext"/>
              <w:snapToGrid w:val="0"/>
              <w:spacing w:before="0" w:after="120"/>
              <w:jc w:val="left"/>
              <w:rPr>
                <w:color w:val="auto"/>
                <w:sz w:val="20"/>
              </w:rPr>
            </w:pPr>
            <w:r>
              <w:rPr>
                <w:color w:val="auto"/>
                <w:sz w:val="20"/>
                <w:lang w:eastAsia="zh-CN"/>
              </w:rPr>
              <w:t>X-amble o</w:t>
            </w:r>
            <w:r>
              <w:rPr>
                <w:color w:val="auto"/>
                <w:sz w:val="20"/>
              </w:rPr>
              <w:t>verhead</w:t>
            </w:r>
          </w:p>
        </w:tc>
        <w:tc>
          <w:tcPr>
            <w:tcW w:w="1119" w:type="pct"/>
          </w:tcPr>
          <w:p w14:paraId="7ABF3D1B" w14:textId="77777777" w:rsidR="005C257A" w:rsidRDefault="005C257A" w:rsidP="000266D0">
            <w:pPr>
              <w:pStyle w:val="a4"/>
              <w:jc w:val="left"/>
              <w:rPr>
                <w:szCs w:val="20"/>
                <w:lang w:val="en-US" w:eastAsia="zh-CN"/>
              </w:rPr>
            </w:pPr>
            <w:r>
              <w:rPr>
                <w:szCs w:val="20"/>
                <w:lang w:val="en-US" w:eastAsia="zh-CN"/>
              </w:rPr>
              <w:t xml:space="preserve">High </w:t>
            </w:r>
          </w:p>
        </w:tc>
        <w:tc>
          <w:tcPr>
            <w:tcW w:w="941" w:type="pct"/>
          </w:tcPr>
          <w:p w14:paraId="15983F0E" w14:textId="77777777" w:rsidR="005C257A" w:rsidRDefault="005C257A" w:rsidP="000266D0">
            <w:pPr>
              <w:pStyle w:val="a4"/>
              <w:jc w:val="left"/>
              <w:rPr>
                <w:szCs w:val="20"/>
                <w:lang w:val="en-US" w:eastAsia="zh-CN"/>
              </w:rPr>
            </w:pPr>
            <w:r>
              <w:rPr>
                <w:szCs w:val="20"/>
                <w:lang w:val="en-US" w:eastAsia="zh-CN"/>
              </w:rPr>
              <w:t xml:space="preserve">Low </w:t>
            </w:r>
          </w:p>
        </w:tc>
        <w:tc>
          <w:tcPr>
            <w:tcW w:w="955" w:type="pct"/>
          </w:tcPr>
          <w:p w14:paraId="0CB7B483" w14:textId="77777777" w:rsidR="005C257A" w:rsidRDefault="005C257A" w:rsidP="000266D0">
            <w:pPr>
              <w:pStyle w:val="a4"/>
              <w:jc w:val="left"/>
              <w:rPr>
                <w:szCs w:val="20"/>
              </w:rPr>
            </w:pPr>
            <w:r>
              <w:rPr>
                <w:szCs w:val="20"/>
                <w:lang w:val="en-US" w:eastAsia="zh-CN"/>
              </w:rPr>
              <w:t xml:space="preserve">Medium </w:t>
            </w:r>
          </w:p>
        </w:tc>
        <w:tc>
          <w:tcPr>
            <w:tcW w:w="1100" w:type="pct"/>
          </w:tcPr>
          <w:p w14:paraId="7E94B072" w14:textId="77777777" w:rsidR="005C257A" w:rsidRDefault="005C257A" w:rsidP="000266D0">
            <w:pPr>
              <w:pStyle w:val="a4"/>
              <w:jc w:val="left"/>
              <w:rPr>
                <w:szCs w:val="20"/>
                <w:lang w:val="en-US" w:eastAsia="zh-CN"/>
              </w:rPr>
            </w:pPr>
            <w:r>
              <w:rPr>
                <w:szCs w:val="20"/>
                <w:lang w:val="en-US" w:eastAsia="zh-CN"/>
              </w:rPr>
              <w:t xml:space="preserve">High </w:t>
            </w:r>
          </w:p>
        </w:tc>
      </w:tr>
      <w:tr w:rsidR="005C257A" w14:paraId="78B51FD8" w14:textId="77777777" w:rsidTr="000266D0">
        <w:tc>
          <w:tcPr>
            <w:tcW w:w="884" w:type="pct"/>
            <w:vAlign w:val="center"/>
          </w:tcPr>
          <w:p w14:paraId="6448D6DE" w14:textId="77777777" w:rsidR="005C257A" w:rsidRDefault="005C257A" w:rsidP="000266D0">
            <w:pPr>
              <w:pStyle w:val="Boldtext"/>
              <w:snapToGrid w:val="0"/>
              <w:spacing w:before="0" w:after="120"/>
              <w:jc w:val="left"/>
              <w:rPr>
                <w:sz w:val="20"/>
              </w:rPr>
            </w:pPr>
            <w:r>
              <w:rPr>
                <w:sz w:val="20"/>
              </w:rPr>
              <w:lastRenderedPageBreak/>
              <w:t xml:space="preserve">Spectrum </w:t>
            </w:r>
          </w:p>
        </w:tc>
        <w:tc>
          <w:tcPr>
            <w:tcW w:w="1119" w:type="pct"/>
          </w:tcPr>
          <w:p w14:paraId="5967F97C" w14:textId="77777777" w:rsidR="005C257A" w:rsidRDefault="005C257A" w:rsidP="000266D0">
            <w:pPr>
              <w:pStyle w:val="a4"/>
              <w:jc w:val="left"/>
              <w:rPr>
                <w:szCs w:val="20"/>
                <w:lang w:val="en-US" w:eastAsia="zh-CN"/>
              </w:rPr>
            </w:pPr>
            <w:r>
              <w:rPr>
                <w:szCs w:val="20"/>
                <w:lang w:val="en-US" w:eastAsia="zh-CN"/>
              </w:rPr>
              <w:t>Need Tx filter;</w:t>
            </w:r>
          </w:p>
          <w:p w14:paraId="04DAE709" w14:textId="77777777" w:rsidR="005C257A" w:rsidRDefault="005C257A" w:rsidP="000266D0">
            <w:pPr>
              <w:pStyle w:val="a4"/>
              <w:jc w:val="left"/>
              <w:rPr>
                <w:szCs w:val="20"/>
                <w:lang w:val="en-US" w:eastAsia="zh-CN"/>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41" w:type="pct"/>
          </w:tcPr>
          <w:p w14:paraId="5CDE07B4" w14:textId="77777777" w:rsidR="005C257A" w:rsidRDefault="005C257A" w:rsidP="000266D0">
            <w:pPr>
              <w:pStyle w:val="a4"/>
              <w:jc w:val="left"/>
              <w:rPr>
                <w:szCs w:val="20"/>
                <w:lang w:val="en-US" w:eastAsia="zh-CN"/>
              </w:rPr>
            </w:pPr>
            <w:r>
              <w:rPr>
                <w:szCs w:val="20"/>
                <w:lang w:val="en-US" w:eastAsia="zh-CN"/>
              </w:rPr>
              <w:t>Need Tx filter;</w:t>
            </w:r>
          </w:p>
          <w:p w14:paraId="4CDA7083" w14:textId="77777777" w:rsidR="005C257A" w:rsidRDefault="005C257A" w:rsidP="000266D0">
            <w:pPr>
              <w:pStyle w:val="a4"/>
              <w:jc w:val="left"/>
              <w:rPr>
                <w:szCs w:val="20"/>
                <w:lang w:val="en-US"/>
              </w:rPr>
            </w:pPr>
            <w:r>
              <w:rPr>
                <w:szCs w:val="20"/>
                <w:lang w:val="en-US" w:eastAsia="zh-CN"/>
              </w:rPr>
              <w:t>D2R transmission bandwidth: 1/T</w:t>
            </w:r>
            <w:r>
              <w:rPr>
                <w:szCs w:val="20"/>
                <w:vertAlign w:val="subscript"/>
                <w:lang w:val="en-US" w:eastAsia="zh-CN"/>
              </w:rPr>
              <w:t>b</w:t>
            </w:r>
            <w:r>
              <w:rPr>
                <w:szCs w:val="20"/>
                <w:lang w:val="en-US" w:eastAsia="zh-CN"/>
              </w:rPr>
              <w:t xml:space="preserve"> for 1SB, 2/T</w:t>
            </w:r>
            <w:r>
              <w:rPr>
                <w:szCs w:val="20"/>
                <w:vertAlign w:val="subscript"/>
                <w:lang w:val="en-US" w:eastAsia="zh-CN"/>
              </w:rPr>
              <w:t>b</w:t>
            </w:r>
            <w:r>
              <w:rPr>
                <w:szCs w:val="20"/>
                <w:lang w:val="en-US" w:eastAsia="zh-CN"/>
              </w:rPr>
              <w:t xml:space="preserve"> for 2SB</w:t>
            </w:r>
          </w:p>
        </w:tc>
        <w:tc>
          <w:tcPr>
            <w:tcW w:w="955" w:type="pct"/>
          </w:tcPr>
          <w:p w14:paraId="731B2F8C"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Need Tx filter;</w:t>
            </w:r>
          </w:p>
          <w:p w14:paraId="74FC0584"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eastAsia="zh-CN"/>
              </w:rPr>
              <w:t>D2R transmission bandwidth: 1/T</w:t>
            </w:r>
            <w:r w:rsidRPr="005C257A">
              <w:rPr>
                <w:color w:val="000000" w:themeColor="text1"/>
                <w:szCs w:val="20"/>
                <w:vertAlign w:val="subscript"/>
                <w:lang w:val="en-US" w:eastAsia="zh-CN"/>
              </w:rPr>
              <w:t>b</w:t>
            </w:r>
            <w:r w:rsidRPr="005C257A">
              <w:rPr>
                <w:color w:val="000000" w:themeColor="text1"/>
                <w:szCs w:val="20"/>
                <w:lang w:val="en-US" w:eastAsia="zh-CN"/>
              </w:rPr>
              <w:t xml:space="preserve"> for 1SB, 2/T</w:t>
            </w:r>
            <w:r w:rsidRPr="005C257A">
              <w:rPr>
                <w:color w:val="000000" w:themeColor="text1"/>
                <w:szCs w:val="20"/>
                <w:vertAlign w:val="subscript"/>
                <w:lang w:val="en-US" w:eastAsia="zh-CN"/>
              </w:rPr>
              <w:t>b</w:t>
            </w:r>
            <w:r w:rsidRPr="005C257A">
              <w:rPr>
                <w:color w:val="000000" w:themeColor="text1"/>
                <w:szCs w:val="20"/>
                <w:lang w:val="en-US" w:eastAsia="zh-CN"/>
              </w:rPr>
              <w:t xml:space="preserve"> for 2SB</w:t>
            </w:r>
          </w:p>
        </w:tc>
        <w:tc>
          <w:tcPr>
            <w:tcW w:w="1100" w:type="pct"/>
          </w:tcPr>
          <w:p w14:paraId="036C9C4E" w14:textId="77777777" w:rsidR="005C257A" w:rsidRPr="005C257A" w:rsidRDefault="005C257A" w:rsidP="000266D0">
            <w:pPr>
              <w:pStyle w:val="a4"/>
              <w:jc w:val="left"/>
              <w:rPr>
                <w:color w:val="000000" w:themeColor="text1"/>
                <w:szCs w:val="20"/>
                <w:lang w:val="en-US" w:eastAsia="zh-CN"/>
              </w:rPr>
            </w:pPr>
            <w:r w:rsidRPr="005C257A">
              <w:rPr>
                <w:rFonts w:eastAsia="游明朝" w:hint="eastAsia"/>
                <w:color w:val="000000" w:themeColor="text1"/>
                <w:szCs w:val="20"/>
                <w:lang w:eastAsia="ja-JP"/>
              </w:rPr>
              <w:t>The</w:t>
            </w:r>
            <w:r w:rsidRPr="005C257A">
              <w:rPr>
                <w:rFonts w:ascii="Times New Roman" w:eastAsia="SimSun" w:hAnsi="Times New Roman" w:hint="eastAsia"/>
                <w:color w:val="000000" w:themeColor="text1"/>
                <w:szCs w:val="20"/>
                <w:lang w:eastAsia="zh-CN"/>
              </w:rPr>
              <w:t xml:space="preserve"> </w:t>
            </w:r>
            <w:proofErr w:type="spellStart"/>
            <w:r w:rsidRPr="005C257A">
              <w:rPr>
                <w:rFonts w:ascii="Times New Roman" w:eastAsia="SimSun" w:hAnsi="Times New Roman" w:hint="eastAsia"/>
                <w:color w:val="000000" w:themeColor="text1"/>
                <w:szCs w:val="20"/>
                <w:lang w:eastAsia="zh-CN"/>
              </w:rPr>
              <w:t>mainlobe</w:t>
            </w:r>
            <w:proofErr w:type="spellEnd"/>
            <w:r w:rsidRPr="005C257A">
              <w:rPr>
                <w:rFonts w:ascii="Times New Roman" w:eastAsia="SimSun" w:hAnsi="Times New Roman" w:hint="eastAsia"/>
                <w:color w:val="000000" w:themeColor="text1"/>
                <w:szCs w:val="20"/>
                <w:lang w:eastAsia="zh-CN"/>
              </w:rPr>
              <w:t xml:space="preserve"> bandwidth of MSK is similar to that of BPSK/OOK/DBPSK due to its phase continuity. A Tx filter is required to suppress out-of-band emission.</w:t>
            </w:r>
          </w:p>
        </w:tc>
      </w:tr>
      <w:tr w:rsidR="005C257A" w14:paraId="6CC3349C" w14:textId="77777777" w:rsidTr="000266D0">
        <w:tc>
          <w:tcPr>
            <w:tcW w:w="884" w:type="pct"/>
            <w:vAlign w:val="center"/>
          </w:tcPr>
          <w:p w14:paraId="5793948F" w14:textId="77777777" w:rsidR="005C257A" w:rsidRDefault="005C257A" w:rsidP="000266D0">
            <w:pPr>
              <w:pStyle w:val="Boldtext"/>
              <w:snapToGrid w:val="0"/>
              <w:spacing w:before="0" w:after="120"/>
              <w:jc w:val="left"/>
              <w:rPr>
                <w:sz w:val="20"/>
              </w:rPr>
            </w:pPr>
            <w:r>
              <w:rPr>
                <w:sz w:val="20"/>
              </w:rPr>
              <w:t>Transmitter complexity</w:t>
            </w:r>
          </w:p>
        </w:tc>
        <w:tc>
          <w:tcPr>
            <w:tcW w:w="1119" w:type="pct"/>
          </w:tcPr>
          <w:p w14:paraId="53B70BCA" w14:textId="77777777" w:rsidR="005C257A" w:rsidRDefault="005C257A" w:rsidP="000266D0">
            <w:pPr>
              <w:pStyle w:val="a4"/>
              <w:jc w:val="left"/>
              <w:rPr>
                <w:szCs w:val="20"/>
                <w:lang w:val="en-US" w:eastAsia="zh-CN"/>
              </w:rPr>
            </w:pPr>
            <w:r>
              <w:rPr>
                <w:szCs w:val="20"/>
                <w:lang w:val="en-US" w:eastAsia="zh-CN"/>
              </w:rPr>
              <w:t>Low</w:t>
            </w:r>
          </w:p>
        </w:tc>
        <w:tc>
          <w:tcPr>
            <w:tcW w:w="941" w:type="pct"/>
          </w:tcPr>
          <w:p w14:paraId="304C160E" w14:textId="77777777" w:rsidR="005C257A" w:rsidRDefault="005C257A" w:rsidP="000266D0">
            <w:pPr>
              <w:pStyle w:val="a4"/>
              <w:jc w:val="left"/>
              <w:rPr>
                <w:szCs w:val="20"/>
                <w:lang w:val="en-US" w:eastAsia="zh-CN"/>
              </w:rPr>
            </w:pPr>
            <w:r>
              <w:rPr>
                <w:szCs w:val="20"/>
              </w:rPr>
              <w:t>Low</w:t>
            </w:r>
          </w:p>
        </w:tc>
        <w:tc>
          <w:tcPr>
            <w:tcW w:w="955" w:type="pct"/>
          </w:tcPr>
          <w:p w14:paraId="71F6F079" w14:textId="77777777" w:rsidR="005C257A" w:rsidRPr="005C257A" w:rsidRDefault="005C257A" w:rsidP="000266D0">
            <w:pPr>
              <w:pStyle w:val="a4"/>
              <w:jc w:val="left"/>
              <w:rPr>
                <w:color w:val="000000" w:themeColor="text1"/>
                <w:szCs w:val="20"/>
                <w:lang w:val="en-US" w:eastAsia="zh-CN"/>
              </w:rPr>
            </w:pPr>
            <w:r w:rsidRPr="005C257A">
              <w:rPr>
                <w:color w:val="000000" w:themeColor="text1"/>
                <w:szCs w:val="20"/>
                <w:lang w:val="en-US" w:eastAsia="zh-CN"/>
              </w:rPr>
              <w:t>Higher than BPSK due to additional XOR operations</w:t>
            </w:r>
          </w:p>
        </w:tc>
        <w:tc>
          <w:tcPr>
            <w:tcW w:w="1100" w:type="pct"/>
          </w:tcPr>
          <w:p w14:paraId="2974468C" w14:textId="77777777" w:rsidR="005C257A" w:rsidRPr="005C257A" w:rsidRDefault="005C257A" w:rsidP="000266D0">
            <w:pPr>
              <w:pStyle w:val="a4"/>
              <w:jc w:val="left"/>
              <w:rPr>
                <w:color w:val="000000" w:themeColor="text1"/>
                <w:szCs w:val="20"/>
                <w:lang w:val="en-US"/>
              </w:rPr>
            </w:pPr>
            <w:r w:rsidRPr="005C257A">
              <w:rPr>
                <w:color w:val="000000" w:themeColor="text1"/>
                <w:szCs w:val="20"/>
                <w:lang w:val="en-US"/>
              </w:rPr>
              <w:t>High</w:t>
            </w:r>
            <w:r w:rsidRPr="005C257A">
              <w:rPr>
                <w:color w:val="000000" w:themeColor="text1"/>
                <w:szCs w:val="20"/>
                <w:lang w:val="en-US" w:eastAsia="zh-CN"/>
              </w:rPr>
              <w:t xml:space="preserve"> complexity caused by high-precision frequency shift and phase continuity control</w:t>
            </w:r>
          </w:p>
        </w:tc>
      </w:tr>
      <w:tr w:rsidR="005C257A" w14:paraId="42A38632" w14:textId="77777777" w:rsidTr="000266D0">
        <w:tc>
          <w:tcPr>
            <w:tcW w:w="884" w:type="pct"/>
            <w:vAlign w:val="center"/>
          </w:tcPr>
          <w:p w14:paraId="17C63704" w14:textId="77777777" w:rsidR="005C257A" w:rsidRDefault="005C257A" w:rsidP="000266D0">
            <w:pPr>
              <w:pStyle w:val="Boldtext"/>
              <w:snapToGrid w:val="0"/>
              <w:spacing w:before="0" w:after="120"/>
              <w:jc w:val="left"/>
              <w:rPr>
                <w:sz w:val="20"/>
              </w:rPr>
            </w:pPr>
            <w:r>
              <w:rPr>
                <w:sz w:val="20"/>
              </w:rPr>
              <w:t>Receiver complexity</w:t>
            </w:r>
          </w:p>
        </w:tc>
        <w:tc>
          <w:tcPr>
            <w:tcW w:w="1119" w:type="pct"/>
          </w:tcPr>
          <w:p w14:paraId="2A394F20"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39D3AB7" w14:textId="77777777" w:rsidR="005C257A" w:rsidRDefault="005C257A" w:rsidP="000266D0">
            <w:pPr>
              <w:pStyle w:val="a4"/>
              <w:jc w:val="left"/>
              <w:rPr>
                <w:szCs w:val="20"/>
                <w:lang w:val="en-US"/>
              </w:rPr>
            </w:pPr>
            <w:r>
              <w:rPr>
                <w:szCs w:val="20"/>
                <w:lang w:val="en-US"/>
              </w:rPr>
              <w:t>Supporting coherent detection is not so complex for reader.</w:t>
            </w:r>
          </w:p>
        </w:tc>
        <w:tc>
          <w:tcPr>
            <w:tcW w:w="941" w:type="pct"/>
          </w:tcPr>
          <w:p w14:paraId="71E2723E" w14:textId="77777777" w:rsidR="005C257A" w:rsidRDefault="005C257A" w:rsidP="000266D0">
            <w:pPr>
              <w:pStyle w:val="a4"/>
              <w:jc w:val="left"/>
              <w:rPr>
                <w:szCs w:val="20"/>
                <w:lang w:val="en-US"/>
              </w:rPr>
            </w:pPr>
            <w:r>
              <w:rPr>
                <w:szCs w:val="20"/>
                <w:lang w:val="en-US"/>
              </w:rPr>
              <w:t xml:space="preserve">Low complexity for </w:t>
            </w:r>
            <w:r>
              <w:rPr>
                <w:szCs w:val="20"/>
                <w:lang w:val="en-US" w:eastAsia="zh-CN"/>
              </w:rPr>
              <w:t xml:space="preserve">low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 and </w:t>
            </w:r>
            <w:r>
              <w:rPr>
                <w:szCs w:val="20"/>
                <w:lang w:val="en-US"/>
              </w:rPr>
              <w:t>non-coherent detection.</w:t>
            </w:r>
          </w:p>
        </w:tc>
        <w:tc>
          <w:tcPr>
            <w:tcW w:w="955" w:type="pct"/>
          </w:tcPr>
          <w:p w14:paraId="1745A6CB" w14:textId="77777777" w:rsidR="005C257A" w:rsidRDefault="005C257A" w:rsidP="000266D0">
            <w:pPr>
              <w:pStyle w:val="a4"/>
              <w:jc w:val="left"/>
              <w:rPr>
                <w:szCs w:val="20"/>
                <w:lang w:val="en-US"/>
              </w:rPr>
            </w:pPr>
            <w:r>
              <w:rPr>
                <w:szCs w:val="20"/>
                <w:lang w:val="en-US"/>
              </w:rPr>
              <w:t>Medium complexity for CFO estimation.</w:t>
            </w:r>
          </w:p>
          <w:p w14:paraId="661C6D5F" w14:textId="77777777" w:rsidR="005C257A" w:rsidRDefault="005C257A" w:rsidP="000266D0">
            <w:pPr>
              <w:pStyle w:val="a4"/>
              <w:jc w:val="left"/>
              <w:rPr>
                <w:szCs w:val="20"/>
                <w:lang w:val="en-US"/>
              </w:rPr>
            </w:pPr>
            <w:r>
              <w:rPr>
                <w:szCs w:val="20"/>
                <w:lang w:val="en-US"/>
              </w:rPr>
              <w:t>Supporting coherent detection is not so complex for reader.</w:t>
            </w:r>
          </w:p>
        </w:tc>
        <w:tc>
          <w:tcPr>
            <w:tcW w:w="1100" w:type="pct"/>
          </w:tcPr>
          <w:p w14:paraId="6B9CB51E" w14:textId="77777777" w:rsidR="005C257A" w:rsidRDefault="005C257A" w:rsidP="000266D0">
            <w:pPr>
              <w:pStyle w:val="a4"/>
              <w:jc w:val="left"/>
              <w:rPr>
                <w:szCs w:val="20"/>
                <w:lang w:val="en-US"/>
              </w:rPr>
            </w:pPr>
            <w:r>
              <w:rPr>
                <w:szCs w:val="20"/>
                <w:lang w:val="en-US"/>
              </w:rPr>
              <w:t xml:space="preserve">High </w:t>
            </w:r>
            <w:r>
              <w:rPr>
                <w:szCs w:val="20"/>
                <w:lang w:val="en-US" w:eastAsia="zh-CN"/>
              </w:rPr>
              <w:t xml:space="preserve">complexity due to high </w:t>
            </w:r>
            <w:r>
              <w:rPr>
                <w:szCs w:val="20"/>
                <w:lang w:val="en-US"/>
              </w:rPr>
              <w:t>CFO</w:t>
            </w:r>
            <w:r>
              <w:rPr>
                <w:szCs w:val="20"/>
                <w:lang w:val="en-US" w:eastAsia="zh-CN"/>
              </w:rPr>
              <w:t xml:space="preserve"> </w:t>
            </w:r>
            <w:r>
              <w:rPr>
                <w:szCs w:val="20"/>
                <w:lang w:val="en-US"/>
              </w:rPr>
              <w:t>estimation</w:t>
            </w:r>
            <w:r>
              <w:rPr>
                <w:szCs w:val="20"/>
                <w:lang w:val="en-US" w:eastAsia="zh-CN"/>
              </w:rPr>
              <w:t xml:space="preserve"> accuracy requirement</w:t>
            </w:r>
            <w:r>
              <w:rPr>
                <w:szCs w:val="20"/>
                <w:lang w:val="en-US"/>
              </w:rPr>
              <w:t xml:space="preserve">. </w:t>
            </w:r>
          </w:p>
          <w:p w14:paraId="75DD3768" w14:textId="77777777" w:rsidR="005C257A" w:rsidRDefault="005C257A" w:rsidP="000266D0">
            <w:pPr>
              <w:pStyle w:val="a4"/>
              <w:jc w:val="left"/>
              <w:rPr>
                <w:szCs w:val="20"/>
                <w:lang w:val="en-US" w:eastAsia="zh-CN"/>
              </w:rPr>
            </w:pPr>
            <w:r>
              <w:rPr>
                <w:szCs w:val="20"/>
                <w:lang w:val="en-US"/>
              </w:rPr>
              <w:t>Supporting coherent detection is not so complex for reader.</w:t>
            </w:r>
          </w:p>
        </w:tc>
      </w:tr>
    </w:tbl>
    <w:p w14:paraId="7AB6BE58" w14:textId="77777777" w:rsidR="005C257A" w:rsidRPr="005C257A" w:rsidRDefault="005C257A" w:rsidP="005C257A">
      <w:pPr>
        <w:pStyle w:val="bulletlevel1"/>
        <w:numPr>
          <w:ilvl w:val="0"/>
          <w:numId w:val="0"/>
        </w:numPr>
        <w:rPr>
          <w:rFonts w:eastAsia="ＭＳ 明朝" w:hint="eastAsia"/>
          <w:sz w:val="20"/>
          <w:lang w:eastAsia="ja-JP"/>
        </w:rPr>
      </w:pPr>
    </w:p>
    <w:p w14:paraId="4FB13D37"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TCL]</w:t>
      </w:r>
    </w:p>
    <w:tbl>
      <w:tblPr>
        <w:tblStyle w:val="af0"/>
        <w:tblW w:w="5000" w:type="pct"/>
        <w:tblLook w:val="04A0" w:firstRow="1" w:lastRow="0" w:firstColumn="1" w:lastColumn="0" w:noHBand="0" w:noVBand="1"/>
      </w:tblPr>
      <w:tblGrid>
        <w:gridCol w:w="1922"/>
        <w:gridCol w:w="1826"/>
        <w:gridCol w:w="1978"/>
        <w:gridCol w:w="2019"/>
        <w:gridCol w:w="1886"/>
      </w:tblGrid>
      <w:tr w:rsidR="005C257A" w14:paraId="20BF2028" w14:textId="77777777" w:rsidTr="000266D0">
        <w:tc>
          <w:tcPr>
            <w:tcW w:w="998" w:type="pct"/>
          </w:tcPr>
          <w:p w14:paraId="5D863B93" w14:textId="77777777" w:rsidR="005C257A" w:rsidRDefault="005C257A" w:rsidP="000266D0">
            <w:pPr>
              <w:pStyle w:val="Boldtext"/>
              <w:ind w:left="440" w:hanging="440"/>
              <w:rPr>
                <w:sz w:val="20"/>
              </w:rPr>
            </w:pPr>
          </w:p>
        </w:tc>
        <w:tc>
          <w:tcPr>
            <w:tcW w:w="948" w:type="pct"/>
          </w:tcPr>
          <w:p w14:paraId="01A85305" w14:textId="77777777" w:rsidR="005C257A" w:rsidRDefault="005C257A" w:rsidP="000266D0">
            <w:pPr>
              <w:pStyle w:val="Boldtext"/>
              <w:ind w:left="440" w:hanging="440"/>
              <w:rPr>
                <w:sz w:val="20"/>
              </w:rPr>
            </w:pPr>
            <w:r>
              <w:rPr>
                <w:sz w:val="20"/>
              </w:rPr>
              <w:t>BPSK</w:t>
            </w:r>
          </w:p>
        </w:tc>
        <w:tc>
          <w:tcPr>
            <w:tcW w:w="1027" w:type="pct"/>
          </w:tcPr>
          <w:p w14:paraId="31858769" w14:textId="77777777" w:rsidR="005C257A" w:rsidRDefault="005C257A" w:rsidP="000266D0">
            <w:pPr>
              <w:pStyle w:val="Boldtext"/>
              <w:ind w:left="440" w:hanging="440"/>
              <w:rPr>
                <w:sz w:val="20"/>
              </w:rPr>
            </w:pPr>
            <w:r>
              <w:rPr>
                <w:sz w:val="20"/>
              </w:rPr>
              <w:t>OOK</w:t>
            </w:r>
          </w:p>
        </w:tc>
        <w:tc>
          <w:tcPr>
            <w:tcW w:w="1048" w:type="pct"/>
          </w:tcPr>
          <w:p w14:paraId="6AA8A182" w14:textId="77777777" w:rsidR="005C257A" w:rsidRDefault="005C257A" w:rsidP="000266D0">
            <w:pPr>
              <w:pStyle w:val="Boldtext"/>
              <w:ind w:left="440" w:hanging="440"/>
              <w:rPr>
                <w:sz w:val="20"/>
              </w:rPr>
            </w:pPr>
            <w:r>
              <w:rPr>
                <w:sz w:val="20"/>
              </w:rPr>
              <w:t>DBPSK</w:t>
            </w:r>
          </w:p>
        </w:tc>
        <w:tc>
          <w:tcPr>
            <w:tcW w:w="978" w:type="pct"/>
          </w:tcPr>
          <w:p w14:paraId="6248DFD0" w14:textId="77777777" w:rsidR="005C257A" w:rsidRDefault="005C257A" w:rsidP="000266D0">
            <w:pPr>
              <w:pStyle w:val="Boldtext"/>
              <w:ind w:left="440" w:hanging="440"/>
              <w:rPr>
                <w:sz w:val="20"/>
              </w:rPr>
            </w:pPr>
            <w:r>
              <w:rPr>
                <w:sz w:val="20"/>
              </w:rPr>
              <w:t>MSK</w:t>
            </w:r>
          </w:p>
        </w:tc>
      </w:tr>
      <w:tr w:rsidR="005C257A" w14:paraId="6F837B44" w14:textId="77777777" w:rsidTr="000266D0">
        <w:tc>
          <w:tcPr>
            <w:tcW w:w="998" w:type="pct"/>
          </w:tcPr>
          <w:p w14:paraId="5F416018" w14:textId="77777777" w:rsidR="005C257A" w:rsidRDefault="005C257A" w:rsidP="000266D0">
            <w:pPr>
              <w:pStyle w:val="Boldtext"/>
              <w:ind w:left="440" w:hanging="440"/>
              <w:rPr>
                <w:sz w:val="20"/>
              </w:rPr>
            </w:pPr>
            <w:r>
              <w:rPr>
                <w:sz w:val="20"/>
              </w:rPr>
              <w:t>Sensitivity to CFO</w:t>
            </w:r>
          </w:p>
        </w:tc>
        <w:tc>
          <w:tcPr>
            <w:tcW w:w="948" w:type="pct"/>
          </w:tcPr>
          <w:p w14:paraId="6A105015"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c>
          <w:tcPr>
            <w:tcW w:w="1027" w:type="pct"/>
          </w:tcPr>
          <w:p w14:paraId="0EDD2DE4" w14:textId="77777777" w:rsidR="005C257A" w:rsidRPr="005C257A" w:rsidRDefault="005C257A" w:rsidP="000266D0">
            <w:pPr>
              <w:pStyle w:val="a4"/>
              <w:jc w:val="left"/>
              <w:rPr>
                <w:color w:val="000000" w:themeColor="text1"/>
                <w:szCs w:val="20"/>
              </w:rPr>
            </w:pPr>
            <w:r w:rsidRPr="005C257A">
              <w:rPr>
                <w:color w:val="000000" w:themeColor="text1"/>
                <w:szCs w:val="20"/>
              </w:rPr>
              <w:t>Low</w:t>
            </w:r>
          </w:p>
        </w:tc>
        <w:tc>
          <w:tcPr>
            <w:tcW w:w="1048" w:type="pct"/>
          </w:tcPr>
          <w:p w14:paraId="56364BC2"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Medium</w:t>
            </w:r>
          </w:p>
        </w:tc>
        <w:tc>
          <w:tcPr>
            <w:tcW w:w="978" w:type="pct"/>
          </w:tcPr>
          <w:p w14:paraId="7C0539B3"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w:t>
            </w:r>
          </w:p>
        </w:tc>
      </w:tr>
      <w:tr w:rsidR="005C257A" w14:paraId="4D6E0304" w14:textId="77777777" w:rsidTr="000266D0">
        <w:tc>
          <w:tcPr>
            <w:tcW w:w="998" w:type="pct"/>
          </w:tcPr>
          <w:p w14:paraId="221CC7A1" w14:textId="77777777" w:rsidR="005C257A" w:rsidRDefault="005C257A" w:rsidP="000266D0">
            <w:pPr>
              <w:pStyle w:val="Boldtext"/>
              <w:ind w:left="440" w:hanging="440"/>
              <w:rPr>
                <w:sz w:val="20"/>
              </w:rPr>
            </w:pPr>
            <w:r>
              <w:rPr>
                <w:sz w:val="20"/>
              </w:rPr>
              <w:t>Required SNR Performance</w:t>
            </w:r>
          </w:p>
        </w:tc>
        <w:tc>
          <w:tcPr>
            <w:tcW w:w="948" w:type="pct"/>
          </w:tcPr>
          <w:p w14:paraId="452342EE"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Baseline and serves as 0dB reference</w:t>
            </w:r>
          </w:p>
        </w:tc>
        <w:tc>
          <w:tcPr>
            <w:tcW w:w="1027" w:type="pct"/>
          </w:tcPr>
          <w:p w14:paraId="74CB7D53" w14:textId="2BF9E021"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[1-2]</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3D93C354"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6 dB worse than BPSK</w:t>
            </w:r>
          </w:p>
          <w:p w14:paraId="68B92FD3" w14:textId="77777777" w:rsidR="005C257A" w:rsidRPr="005C257A" w:rsidRDefault="005C257A" w:rsidP="000266D0">
            <w:pPr>
              <w:pStyle w:val="a4"/>
              <w:jc w:val="left"/>
              <w:rPr>
                <w:color w:val="000000" w:themeColor="text1"/>
                <w:szCs w:val="20"/>
                <w:lang w:val="en-SG"/>
              </w:rPr>
            </w:pPr>
          </w:p>
        </w:tc>
        <w:tc>
          <w:tcPr>
            <w:tcW w:w="1048" w:type="pct"/>
          </w:tcPr>
          <w:p w14:paraId="236CA857" w14:textId="2C18113B" w:rsidR="005C257A" w:rsidRPr="005C257A" w:rsidRDefault="005C257A" w:rsidP="000266D0">
            <w:pPr>
              <w:pStyle w:val="a4"/>
              <w:jc w:val="left"/>
              <w:rPr>
                <w:color w:val="000000" w:themeColor="text1"/>
                <w:szCs w:val="20"/>
                <w:lang w:val="en-SG"/>
              </w:rPr>
            </w:pPr>
            <w:r w:rsidRPr="005C257A">
              <w:rPr>
                <w:color w:val="000000" w:themeColor="text1"/>
                <w:szCs w:val="20"/>
                <w:lang w:val="en-SG"/>
              </w:rPr>
              <w:t>Required SNR = [3]</w:t>
            </w:r>
            <w:r w:rsidR="007E6C52">
              <w:rPr>
                <w:rFonts w:eastAsia="ＭＳ 明朝" w:hint="eastAsia"/>
                <w:color w:val="000000" w:themeColor="text1"/>
                <w:szCs w:val="20"/>
                <w:lang w:val="en-SG" w:eastAsia="ja-JP"/>
              </w:rPr>
              <w:t xml:space="preserve"> </w:t>
            </w:r>
            <w:r w:rsidRPr="005C257A">
              <w:rPr>
                <w:color w:val="000000" w:themeColor="text1"/>
                <w:szCs w:val="20"/>
                <w:lang w:val="en-SG"/>
              </w:rPr>
              <w:t>dB @ 10% BLER</w:t>
            </w:r>
          </w:p>
          <w:p w14:paraId="1A82E0A8" w14:textId="77777777" w:rsidR="005C257A" w:rsidRPr="005C257A" w:rsidRDefault="005C257A" w:rsidP="000266D0">
            <w:pPr>
              <w:pStyle w:val="a4"/>
              <w:jc w:val="left"/>
              <w:rPr>
                <w:color w:val="000000" w:themeColor="text1"/>
                <w:szCs w:val="20"/>
                <w:lang w:val="en-SG"/>
              </w:rPr>
            </w:pPr>
            <w:r w:rsidRPr="005C257A">
              <w:rPr>
                <w:color w:val="000000" w:themeColor="text1"/>
                <w:szCs w:val="20"/>
                <w:lang w:val="en-SG"/>
              </w:rPr>
              <w:t>Theoretical BER performance is 3 dB worse than BPSK</w:t>
            </w:r>
          </w:p>
          <w:p w14:paraId="29F158B6" w14:textId="77777777" w:rsidR="005C257A" w:rsidRPr="005C257A" w:rsidRDefault="005C257A" w:rsidP="000266D0">
            <w:pPr>
              <w:pStyle w:val="a4"/>
              <w:jc w:val="left"/>
              <w:rPr>
                <w:color w:val="000000" w:themeColor="text1"/>
                <w:szCs w:val="20"/>
                <w:lang w:val="en-SG" w:eastAsia="zh-CN"/>
              </w:rPr>
            </w:pPr>
          </w:p>
        </w:tc>
        <w:tc>
          <w:tcPr>
            <w:tcW w:w="978" w:type="pct"/>
          </w:tcPr>
          <w:p w14:paraId="2AE50321" w14:textId="3259C399"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[0]</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coherent </w:t>
            </w:r>
            <w:r w:rsidRPr="005C257A">
              <w:rPr>
                <w:color w:val="000000" w:themeColor="text1"/>
                <w:szCs w:val="20"/>
                <w:lang w:val="en-SG" w:eastAsia="zh-CN"/>
              </w:rPr>
              <w:t>detection</w:t>
            </w:r>
          </w:p>
          <w:p w14:paraId="2EB5C7A1" w14:textId="77777777" w:rsidR="005C257A" w:rsidRPr="005C257A" w:rsidRDefault="005C257A" w:rsidP="000266D0">
            <w:pPr>
              <w:pStyle w:val="a4"/>
              <w:jc w:val="left"/>
              <w:rPr>
                <w:color w:val="000000" w:themeColor="text1"/>
                <w:szCs w:val="20"/>
                <w:lang w:val="en-SG"/>
              </w:rPr>
            </w:pPr>
          </w:p>
          <w:p w14:paraId="0EB83FA3" w14:textId="25291931" w:rsidR="005C257A" w:rsidRPr="005C257A" w:rsidRDefault="005C257A" w:rsidP="000266D0">
            <w:pPr>
              <w:pStyle w:val="a4"/>
              <w:jc w:val="left"/>
              <w:rPr>
                <w:color w:val="000000" w:themeColor="text1"/>
                <w:szCs w:val="20"/>
                <w:lang w:val="en-SG" w:eastAsia="zh-CN"/>
              </w:rPr>
            </w:pPr>
            <w:r w:rsidRPr="005C257A">
              <w:rPr>
                <w:color w:val="000000" w:themeColor="text1"/>
                <w:szCs w:val="20"/>
                <w:lang w:val="en-SG"/>
              </w:rPr>
              <w:t>Required SNR = [2-3]</w:t>
            </w:r>
            <w:r w:rsidR="007E6C52">
              <w:rPr>
                <w:rFonts w:eastAsia="ＭＳ 明朝" w:hint="eastAsia"/>
                <w:color w:val="000000" w:themeColor="text1"/>
                <w:szCs w:val="20"/>
                <w:lang w:val="en-SG" w:eastAsia="ja-JP"/>
              </w:rPr>
              <w:t xml:space="preserve"> </w:t>
            </w:r>
            <w:r w:rsidRPr="005C257A">
              <w:rPr>
                <w:color w:val="000000" w:themeColor="text1"/>
                <w:szCs w:val="20"/>
                <w:lang w:val="en-SG"/>
              </w:rPr>
              <w:t xml:space="preserve">dB @ 10% BLER for non-coherent </w:t>
            </w:r>
            <w:r w:rsidRPr="005C257A">
              <w:rPr>
                <w:color w:val="000000" w:themeColor="text1"/>
                <w:szCs w:val="20"/>
                <w:lang w:val="en-SG" w:eastAsia="zh-CN"/>
              </w:rPr>
              <w:t>detection</w:t>
            </w:r>
          </w:p>
        </w:tc>
      </w:tr>
      <w:tr w:rsidR="005C257A" w14:paraId="41CB7324" w14:textId="77777777" w:rsidTr="000266D0">
        <w:tc>
          <w:tcPr>
            <w:tcW w:w="998" w:type="pct"/>
          </w:tcPr>
          <w:p w14:paraId="10769024" w14:textId="77777777" w:rsidR="005C257A" w:rsidRDefault="005C257A" w:rsidP="000266D0">
            <w:pPr>
              <w:pStyle w:val="Boldtext"/>
              <w:ind w:left="440" w:hanging="440"/>
              <w:rPr>
                <w:sz w:val="20"/>
              </w:rPr>
            </w:pPr>
            <w:r>
              <w:rPr>
                <w:sz w:val="20"/>
              </w:rPr>
              <w:t>Receiver detection type</w:t>
            </w:r>
          </w:p>
        </w:tc>
        <w:tc>
          <w:tcPr>
            <w:tcW w:w="948" w:type="pct"/>
          </w:tcPr>
          <w:p w14:paraId="2F8466D5" w14:textId="77777777" w:rsidR="005C257A" w:rsidRPr="005C257A" w:rsidRDefault="005C257A" w:rsidP="000266D0">
            <w:pPr>
              <w:pStyle w:val="a4"/>
              <w:jc w:val="left"/>
              <w:rPr>
                <w:color w:val="000000" w:themeColor="text1"/>
                <w:szCs w:val="20"/>
              </w:rPr>
            </w:pPr>
            <w:r w:rsidRPr="005C257A">
              <w:rPr>
                <w:color w:val="000000" w:themeColor="text1"/>
                <w:szCs w:val="20"/>
              </w:rPr>
              <w:t>Coherent only</w:t>
            </w:r>
          </w:p>
        </w:tc>
        <w:tc>
          <w:tcPr>
            <w:tcW w:w="1027" w:type="pct"/>
          </w:tcPr>
          <w:p w14:paraId="0569C43C"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1048" w:type="pct"/>
          </w:tcPr>
          <w:p w14:paraId="4599F6E1" w14:textId="77777777" w:rsidR="005C257A" w:rsidRPr="005C257A" w:rsidRDefault="005C257A" w:rsidP="000266D0">
            <w:pPr>
              <w:pStyle w:val="a4"/>
              <w:jc w:val="left"/>
              <w:rPr>
                <w:color w:val="000000" w:themeColor="text1"/>
                <w:szCs w:val="20"/>
              </w:rPr>
            </w:pPr>
            <w:r w:rsidRPr="005C257A">
              <w:rPr>
                <w:color w:val="000000" w:themeColor="text1"/>
                <w:szCs w:val="20"/>
              </w:rPr>
              <w:t>Non-coherent</w:t>
            </w:r>
          </w:p>
        </w:tc>
        <w:tc>
          <w:tcPr>
            <w:tcW w:w="978" w:type="pct"/>
          </w:tcPr>
          <w:p w14:paraId="3EA101B6" w14:textId="77777777" w:rsidR="005C257A" w:rsidRPr="005C257A" w:rsidRDefault="005C257A" w:rsidP="000266D0">
            <w:pPr>
              <w:pStyle w:val="a4"/>
              <w:jc w:val="left"/>
              <w:rPr>
                <w:rFonts w:eastAsia="ＭＳ 明朝"/>
                <w:color w:val="000000" w:themeColor="text1"/>
                <w:szCs w:val="20"/>
                <w:lang w:eastAsia="ja-JP"/>
              </w:rPr>
            </w:pPr>
            <w:r w:rsidRPr="005C257A">
              <w:rPr>
                <w:color w:val="000000" w:themeColor="text1"/>
                <w:szCs w:val="20"/>
              </w:rPr>
              <w:t>Coherent</w:t>
            </w:r>
            <w:r w:rsidRPr="005C257A">
              <w:rPr>
                <w:rFonts w:eastAsia="ＭＳ 明朝"/>
                <w:color w:val="000000" w:themeColor="text1"/>
                <w:szCs w:val="20"/>
                <w:lang w:eastAsia="ja-JP"/>
              </w:rPr>
              <w:t>/non-coherent</w:t>
            </w:r>
          </w:p>
        </w:tc>
      </w:tr>
      <w:tr w:rsidR="005C257A" w14:paraId="45E78E85" w14:textId="77777777" w:rsidTr="000266D0">
        <w:tc>
          <w:tcPr>
            <w:tcW w:w="998" w:type="pct"/>
          </w:tcPr>
          <w:p w14:paraId="350D059E" w14:textId="77777777" w:rsidR="005C257A" w:rsidRDefault="005C257A" w:rsidP="000266D0">
            <w:pPr>
              <w:pStyle w:val="Boldtext"/>
              <w:ind w:left="440" w:hanging="440"/>
              <w:rPr>
                <w:sz w:val="20"/>
              </w:rPr>
            </w:pPr>
            <w:r>
              <w:rPr>
                <w:sz w:val="20"/>
              </w:rPr>
              <w:t>Overhead</w:t>
            </w:r>
          </w:p>
        </w:tc>
        <w:tc>
          <w:tcPr>
            <w:tcW w:w="948" w:type="pct"/>
          </w:tcPr>
          <w:p w14:paraId="4F9D5A8F" w14:textId="38B1A324" w:rsidR="005C257A" w:rsidRPr="005C257A" w:rsidRDefault="005C257A" w:rsidP="000266D0">
            <w:pPr>
              <w:pStyle w:val="a4"/>
              <w:jc w:val="left"/>
              <w:rPr>
                <w:color w:val="000000" w:themeColor="text1"/>
                <w:szCs w:val="20"/>
              </w:rPr>
            </w:pPr>
            <w:r w:rsidRPr="005C257A">
              <w:rPr>
                <w:color w:val="000000" w:themeColor="text1"/>
                <w:szCs w:val="20"/>
              </w:rPr>
              <w:t>[10-15]</w:t>
            </w:r>
            <w:r w:rsidR="007E6C52">
              <w:rPr>
                <w:rFonts w:eastAsia="ＭＳ 明朝" w:hint="eastAsia"/>
                <w:color w:val="000000" w:themeColor="text1"/>
                <w:szCs w:val="20"/>
                <w:lang w:eastAsia="ja-JP"/>
              </w:rPr>
              <w:t xml:space="preserve"> </w:t>
            </w:r>
            <w:r w:rsidRPr="005C257A">
              <w:rPr>
                <w:color w:val="000000" w:themeColor="text1"/>
                <w:szCs w:val="20"/>
              </w:rPr>
              <w:t>%</w:t>
            </w:r>
          </w:p>
          <w:p w14:paraId="62A809D2"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27" w:type="pct"/>
          </w:tcPr>
          <w:p w14:paraId="638DB061" w14:textId="11CC7EC3"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4DB45314"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1048" w:type="pct"/>
          </w:tcPr>
          <w:p w14:paraId="19E3F7F1" w14:textId="6D27BAC8" w:rsidR="005C257A" w:rsidRPr="005C257A" w:rsidRDefault="005C257A" w:rsidP="000266D0">
            <w:pPr>
              <w:pStyle w:val="a4"/>
              <w:jc w:val="left"/>
              <w:rPr>
                <w:color w:val="000000" w:themeColor="text1"/>
                <w:szCs w:val="20"/>
              </w:rPr>
            </w:pPr>
            <w:r w:rsidRPr="005C257A">
              <w:rPr>
                <w:color w:val="000000" w:themeColor="text1"/>
                <w:szCs w:val="20"/>
              </w:rPr>
              <w:t>[5-10]</w:t>
            </w:r>
            <w:r w:rsidR="007E6C52">
              <w:rPr>
                <w:rFonts w:eastAsia="ＭＳ 明朝" w:hint="eastAsia"/>
                <w:color w:val="000000" w:themeColor="text1"/>
                <w:szCs w:val="20"/>
                <w:lang w:eastAsia="ja-JP"/>
              </w:rPr>
              <w:t xml:space="preserve"> </w:t>
            </w:r>
            <w:r w:rsidRPr="005C257A">
              <w:rPr>
                <w:color w:val="000000" w:themeColor="text1"/>
                <w:szCs w:val="20"/>
              </w:rPr>
              <w:t>%</w:t>
            </w:r>
          </w:p>
          <w:p w14:paraId="59AB8B93"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c>
          <w:tcPr>
            <w:tcW w:w="978" w:type="pct"/>
          </w:tcPr>
          <w:p w14:paraId="25167AFE" w14:textId="2835707C" w:rsidR="005C257A" w:rsidRPr="005C257A" w:rsidRDefault="005C257A" w:rsidP="000266D0">
            <w:pPr>
              <w:pStyle w:val="a4"/>
              <w:jc w:val="left"/>
              <w:rPr>
                <w:color w:val="000000" w:themeColor="text1"/>
                <w:szCs w:val="20"/>
              </w:rPr>
            </w:pPr>
            <w:r w:rsidRPr="005C257A">
              <w:rPr>
                <w:color w:val="000000" w:themeColor="text1"/>
                <w:szCs w:val="20"/>
              </w:rPr>
              <w:t>[15-20]</w:t>
            </w:r>
            <w:r w:rsidR="007E6C52">
              <w:rPr>
                <w:rFonts w:eastAsia="ＭＳ 明朝" w:hint="eastAsia"/>
                <w:color w:val="000000" w:themeColor="text1"/>
                <w:szCs w:val="20"/>
                <w:lang w:eastAsia="ja-JP"/>
              </w:rPr>
              <w:t xml:space="preserve"> </w:t>
            </w:r>
            <w:r w:rsidRPr="005C257A">
              <w:rPr>
                <w:color w:val="000000" w:themeColor="text1"/>
                <w:szCs w:val="20"/>
              </w:rPr>
              <w:t>%</w:t>
            </w:r>
          </w:p>
          <w:p w14:paraId="6A792E06" w14:textId="77777777" w:rsidR="005C257A" w:rsidRPr="005C257A" w:rsidRDefault="005C257A" w:rsidP="000266D0">
            <w:pPr>
              <w:pStyle w:val="a4"/>
              <w:jc w:val="left"/>
              <w:rPr>
                <w:color w:val="000000" w:themeColor="text1"/>
                <w:szCs w:val="20"/>
              </w:rPr>
            </w:pPr>
            <w:r w:rsidRPr="005C257A">
              <w:rPr>
                <w:color w:val="000000" w:themeColor="text1"/>
                <w:szCs w:val="20"/>
              </w:rPr>
              <w:t xml:space="preserve">(Note </w:t>
            </w:r>
            <w:r w:rsidRPr="005C257A">
              <w:rPr>
                <w:rFonts w:eastAsia="ＭＳ 明朝"/>
                <w:color w:val="000000" w:themeColor="text1"/>
                <w:szCs w:val="20"/>
                <w:lang w:eastAsia="ja-JP"/>
              </w:rPr>
              <w:t>1</w:t>
            </w:r>
            <w:r w:rsidRPr="005C257A">
              <w:rPr>
                <w:color w:val="000000" w:themeColor="text1"/>
                <w:szCs w:val="20"/>
              </w:rPr>
              <w:t>)</w:t>
            </w:r>
          </w:p>
        </w:tc>
      </w:tr>
      <w:tr w:rsidR="005C257A" w14:paraId="136C113F" w14:textId="77777777" w:rsidTr="000266D0">
        <w:tc>
          <w:tcPr>
            <w:tcW w:w="998" w:type="pct"/>
          </w:tcPr>
          <w:p w14:paraId="5F536532" w14:textId="77777777" w:rsidR="005C257A" w:rsidRDefault="005C257A" w:rsidP="000266D0">
            <w:pPr>
              <w:pStyle w:val="Boldtext"/>
              <w:ind w:left="440" w:hanging="440"/>
              <w:rPr>
                <w:sz w:val="20"/>
              </w:rPr>
            </w:pPr>
            <w:r>
              <w:rPr>
                <w:sz w:val="20"/>
              </w:rPr>
              <w:t xml:space="preserve">Spectrum </w:t>
            </w:r>
          </w:p>
        </w:tc>
        <w:tc>
          <w:tcPr>
            <w:tcW w:w="948" w:type="pct"/>
          </w:tcPr>
          <w:p w14:paraId="1D5E2A0D" w14:textId="77777777" w:rsidR="005C257A" w:rsidRPr="005C257A" w:rsidRDefault="005C257A" w:rsidP="000266D0">
            <w:pPr>
              <w:pStyle w:val="a4"/>
              <w:jc w:val="left"/>
              <w:rPr>
                <w:rFonts w:eastAsia="ＭＳ 明朝"/>
                <w:color w:val="000000" w:themeColor="text1"/>
                <w:szCs w:val="20"/>
                <w:lang w:val="en-SG" w:eastAsia="ja-JP"/>
              </w:rPr>
            </w:pPr>
            <w:r w:rsidRPr="005C257A">
              <w:rPr>
                <w:rFonts w:eastAsia="ＭＳ 明朝"/>
                <w:color w:val="000000" w:themeColor="text1"/>
                <w:szCs w:val="20"/>
                <w:lang w:val="en-SG" w:eastAsia="ja-JP"/>
              </w:rPr>
              <w:t>Moderate bandwidth (main lobe ≈ 2× bit rate).</w:t>
            </w:r>
          </w:p>
        </w:tc>
        <w:tc>
          <w:tcPr>
            <w:tcW w:w="1027" w:type="pct"/>
          </w:tcPr>
          <w:p w14:paraId="407FE401"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Broad spectrum due to on/off transients.</w:t>
            </w:r>
          </w:p>
        </w:tc>
        <w:tc>
          <w:tcPr>
            <w:tcW w:w="1048" w:type="pct"/>
          </w:tcPr>
          <w:p w14:paraId="055AC572" w14:textId="77777777" w:rsidR="005C257A" w:rsidRPr="005C257A" w:rsidRDefault="005C257A" w:rsidP="000266D0">
            <w:pPr>
              <w:pStyle w:val="a4"/>
              <w:jc w:val="left"/>
              <w:rPr>
                <w:color w:val="000000" w:themeColor="text1"/>
                <w:szCs w:val="20"/>
                <w:lang w:val="en-SG"/>
              </w:rPr>
            </w:pPr>
            <w:r w:rsidRPr="005C257A">
              <w:rPr>
                <w:rFonts w:eastAsia="ＭＳ 明朝"/>
                <w:color w:val="000000" w:themeColor="text1"/>
                <w:szCs w:val="20"/>
                <w:lang w:val="en-SG" w:eastAsia="ja-JP"/>
              </w:rPr>
              <w:t>Similar to BPSK in spectral shape.</w:t>
            </w:r>
          </w:p>
        </w:tc>
        <w:tc>
          <w:tcPr>
            <w:tcW w:w="978" w:type="pct"/>
          </w:tcPr>
          <w:p w14:paraId="06555A0B" w14:textId="77777777" w:rsidR="005C257A" w:rsidRPr="005C257A" w:rsidRDefault="005C257A" w:rsidP="000266D0">
            <w:pPr>
              <w:pStyle w:val="a4"/>
              <w:jc w:val="left"/>
              <w:rPr>
                <w:color w:val="000000" w:themeColor="text1"/>
                <w:szCs w:val="20"/>
              </w:rPr>
            </w:pPr>
            <w:r w:rsidRPr="005C257A">
              <w:rPr>
                <w:rFonts w:eastAsia="ＭＳ 明朝"/>
                <w:color w:val="000000" w:themeColor="text1"/>
                <w:szCs w:val="20"/>
                <w:lang w:eastAsia="ja-JP"/>
              </w:rPr>
              <w:t>High spectral containment.</w:t>
            </w:r>
          </w:p>
        </w:tc>
      </w:tr>
      <w:tr w:rsidR="005C257A" w14:paraId="5A6BF44F" w14:textId="77777777" w:rsidTr="000266D0">
        <w:tc>
          <w:tcPr>
            <w:tcW w:w="998" w:type="pct"/>
          </w:tcPr>
          <w:p w14:paraId="33DE48AC" w14:textId="77777777" w:rsidR="005C257A" w:rsidRDefault="005C257A" w:rsidP="000266D0">
            <w:pPr>
              <w:pStyle w:val="Boldtext"/>
              <w:ind w:left="440" w:hanging="440"/>
              <w:rPr>
                <w:sz w:val="20"/>
              </w:rPr>
            </w:pPr>
            <w:r>
              <w:rPr>
                <w:sz w:val="20"/>
              </w:rPr>
              <w:t>Transmitter complexity</w:t>
            </w:r>
          </w:p>
        </w:tc>
        <w:tc>
          <w:tcPr>
            <w:tcW w:w="948" w:type="pct"/>
          </w:tcPr>
          <w:p w14:paraId="7196BD75" w14:textId="77777777" w:rsidR="005C257A" w:rsidRDefault="005C257A" w:rsidP="000266D0">
            <w:pPr>
              <w:pStyle w:val="a4"/>
              <w:jc w:val="left"/>
              <w:rPr>
                <w:rFonts w:eastAsia="ＭＳ 明朝"/>
                <w:szCs w:val="20"/>
                <w:lang w:eastAsia="ja-JP"/>
              </w:rPr>
            </w:pPr>
            <w:r>
              <w:rPr>
                <w:szCs w:val="20"/>
              </w:rPr>
              <w:t xml:space="preserve">Medium complexity. </w:t>
            </w:r>
            <w:r>
              <w:rPr>
                <w:rFonts w:eastAsia="ＭＳ 明朝"/>
                <w:szCs w:val="20"/>
                <w:lang w:eastAsia="ja-JP"/>
              </w:rPr>
              <w:t>[</w:t>
            </w:r>
            <w:r>
              <w:rPr>
                <w:szCs w:val="20"/>
              </w:rPr>
              <w:t>Differential LO.</w:t>
            </w:r>
            <w:r>
              <w:rPr>
                <w:rFonts w:eastAsia="ＭＳ 明朝"/>
                <w:szCs w:val="20"/>
                <w:lang w:eastAsia="ja-JP"/>
              </w:rPr>
              <w:t>]</w:t>
            </w:r>
          </w:p>
          <w:p w14:paraId="3EEF1C94" w14:textId="77777777" w:rsidR="005C257A" w:rsidRDefault="005C257A" w:rsidP="000266D0">
            <w:pPr>
              <w:pStyle w:val="a4"/>
              <w:jc w:val="left"/>
              <w:rPr>
                <w:szCs w:val="20"/>
              </w:rPr>
            </w:pPr>
          </w:p>
        </w:tc>
        <w:tc>
          <w:tcPr>
            <w:tcW w:w="1027" w:type="pct"/>
          </w:tcPr>
          <w:p w14:paraId="762822F8" w14:textId="77777777" w:rsidR="005C257A" w:rsidRDefault="005C257A" w:rsidP="000266D0">
            <w:pPr>
              <w:pStyle w:val="a4"/>
              <w:jc w:val="left"/>
              <w:rPr>
                <w:szCs w:val="20"/>
              </w:rPr>
            </w:pPr>
            <w:r>
              <w:rPr>
                <w:szCs w:val="20"/>
              </w:rPr>
              <w:t>Lower complexity</w:t>
            </w:r>
          </w:p>
        </w:tc>
        <w:tc>
          <w:tcPr>
            <w:tcW w:w="1048" w:type="pct"/>
          </w:tcPr>
          <w:p w14:paraId="7CD26FB0" w14:textId="77777777" w:rsidR="005C257A" w:rsidRDefault="005C257A" w:rsidP="000266D0">
            <w:pPr>
              <w:pStyle w:val="a4"/>
              <w:jc w:val="left"/>
              <w:rPr>
                <w:szCs w:val="20"/>
                <w:lang w:val="en-SG"/>
              </w:rPr>
            </w:pPr>
            <w:r>
              <w:rPr>
                <w:szCs w:val="20"/>
                <w:lang w:val="en-SG"/>
              </w:rPr>
              <w:t>Medium complexity</w:t>
            </w:r>
          </w:p>
          <w:p w14:paraId="3013ACD9" w14:textId="77777777" w:rsidR="005C257A" w:rsidRDefault="005C257A" w:rsidP="000266D0">
            <w:pPr>
              <w:pStyle w:val="a4"/>
              <w:jc w:val="left"/>
              <w:rPr>
                <w:szCs w:val="20"/>
                <w:lang w:val="en-SG"/>
              </w:rPr>
            </w:pPr>
            <w:r>
              <w:rPr>
                <w:rFonts w:eastAsia="ＭＳ 明朝"/>
                <w:szCs w:val="20"/>
                <w:lang w:val="en-SG" w:eastAsia="ja-JP"/>
              </w:rPr>
              <w:t>[</w:t>
            </w:r>
            <w:r>
              <w:rPr>
                <w:szCs w:val="20"/>
                <w:lang w:val="en-SG"/>
              </w:rPr>
              <w:t>Differential encoding.</w:t>
            </w:r>
          </w:p>
          <w:p w14:paraId="7DDAC8AF" w14:textId="77777777" w:rsidR="005C257A" w:rsidRDefault="005C257A" w:rsidP="000266D0">
            <w:pPr>
              <w:pStyle w:val="a4"/>
              <w:jc w:val="left"/>
              <w:rPr>
                <w:rFonts w:eastAsia="ＭＳ 明朝"/>
                <w:szCs w:val="20"/>
                <w:lang w:val="en-SG" w:eastAsia="ja-JP"/>
              </w:rPr>
            </w:pPr>
            <w:r>
              <w:rPr>
                <w:szCs w:val="20"/>
                <w:lang w:val="en-SG"/>
              </w:rPr>
              <w:t>Differential LO</w:t>
            </w:r>
            <w:r>
              <w:rPr>
                <w:rFonts w:eastAsia="ＭＳ 明朝"/>
                <w:szCs w:val="20"/>
                <w:lang w:val="en-SG" w:eastAsia="ja-JP"/>
              </w:rPr>
              <w:t>]</w:t>
            </w:r>
          </w:p>
        </w:tc>
        <w:tc>
          <w:tcPr>
            <w:tcW w:w="978" w:type="pct"/>
          </w:tcPr>
          <w:p w14:paraId="4D51E932" w14:textId="77777777" w:rsidR="005C257A" w:rsidRDefault="005C257A" w:rsidP="000266D0">
            <w:pPr>
              <w:pStyle w:val="a4"/>
              <w:jc w:val="left"/>
              <w:rPr>
                <w:szCs w:val="20"/>
                <w:lang w:val="en-SG"/>
              </w:rPr>
            </w:pPr>
            <w:r>
              <w:rPr>
                <w:szCs w:val="20"/>
                <w:lang w:val="en-SG"/>
              </w:rPr>
              <w:t>Higher transmitter complexity (modulation index, rapid frequency shift or IQ branches needed)</w:t>
            </w:r>
          </w:p>
        </w:tc>
      </w:tr>
      <w:tr w:rsidR="005C257A" w14:paraId="6B795B74" w14:textId="77777777" w:rsidTr="000266D0">
        <w:tc>
          <w:tcPr>
            <w:tcW w:w="998" w:type="pct"/>
          </w:tcPr>
          <w:p w14:paraId="7A887009" w14:textId="77777777" w:rsidR="005C257A" w:rsidRDefault="005C257A" w:rsidP="000266D0">
            <w:pPr>
              <w:pStyle w:val="Boldtext"/>
              <w:ind w:left="440" w:hanging="440"/>
              <w:rPr>
                <w:sz w:val="20"/>
              </w:rPr>
            </w:pPr>
            <w:r>
              <w:rPr>
                <w:sz w:val="20"/>
              </w:rPr>
              <w:t>Receiver complexity</w:t>
            </w:r>
          </w:p>
        </w:tc>
        <w:tc>
          <w:tcPr>
            <w:tcW w:w="948" w:type="pct"/>
          </w:tcPr>
          <w:p w14:paraId="5F3EF457" w14:textId="71B8240B" w:rsidR="005C257A" w:rsidRDefault="005C257A" w:rsidP="000266D0">
            <w:pPr>
              <w:pStyle w:val="a4"/>
              <w:jc w:val="left"/>
              <w:rPr>
                <w:szCs w:val="20"/>
                <w:lang w:val="en-SG"/>
              </w:rPr>
            </w:pPr>
            <w:r>
              <w:rPr>
                <w:szCs w:val="20"/>
                <w:lang w:val="en-SG"/>
              </w:rPr>
              <w:t xml:space="preserve">Higher CFO estimation / compensation complexity (e.g., large # of hypothesis needed). </w:t>
            </w:r>
          </w:p>
          <w:p w14:paraId="0D309D2D" w14:textId="77777777" w:rsidR="005C257A" w:rsidRDefault="005C257A" w:rsidP="000266D0">
            <w:pPr>
              <w:pStyle w:val="a4"/>
              <w:jc w:val="left"/>
              <w:rPr>
                <w:szCs w:val="20"/>
                <w:lang w:val="en-SG"/>
              </w:rPr>
            </w:pPr>
            <w:r>
              <w:rPr>
                <w:szCs w:val="20"/>
                <w:lang w:val="en-SG"/>
              </w:rPr>
              <w:lastRenderedPageBreak/>
              <w:t>Supporting coherent detection is not so complex for reader.</w:t>
            </w:r>
          </w:p>
        </w:tc>
        <w:tc>
          <w:tcPr>
            <w:tcW w:w="1027" w:type="pct"/>
          </w:tcPr>
          <w:p w14:paraId="1D0A8C95" w14:textId="77777777" w:rsidR="005C257A" w:rsidRDefault="005C257A" w:rsidP="000266D0">
            <w:pPr>
              <w:pStyle w:val="a4"/>
              <w:jc w:val="left"/>
              <w:rPr>
                <w:szCs w:val="20"/>
                <w:lang w:val="en-SG"/>
              </w:rPr>
            </w:pPr>
            <w:r>
              <w:rPr>
                <w:szCs w:val="20"/>
                <w:lang w:val="en-SG"/>
              </w:rPr>
              <w:lastRenderedPageBreak/>
              <w:t>Lower complexity for non-coherent detection.</w:t>
            </w:r>
          </w:p>
          <w:p w14:paraId="38C003AD" w14:textId="77777777" w:rsidR="005C257A" w:rsidRDefault="005C257A" w:rsidP="000266D0">
            <w:pPr>
              <w:pStyle w:val="a4"/>
              <w:jc w:val="left"/>
              <w:rPr>
                <w:szCs w:val="20"/>
                <w:lang w:val="en-SG"/>
              </w:rPr>
            </w:pPr>
          </w:p>
        </w:tc>
        <w:tc>
          <w:tcPr>
            <w:tcW w:w="1048" w:type="pct"/>
          </w:tcPr>
          <w:p w14:paraId="3959CBA1" w14:textId="77777777" w:rsidR="005C257A" w:rsidRDefault="005C257A" w:rsidP="000266D0">
            <w:pPr>
              <w:pStyle w:val="a4"/>
              <w:jc w:val="left"/>
              <w:rPr>
                <w:szCs w:val="20"/>
                <w:lang w:val="en-SG"/>
              </w:rPr>
            </w:pPr>
            <w:r>
              <w:rPr>
                <w:szCs w:val="20"/>
                <w:lang w:val="en-SG"/>
              </w:rPr>
              <w:t>Medium complexity for CFO estimation / non-coherent detection.</w:t>
            </w:r>
          </w:p>
          <w:p w14:paraId="44E5B9C7" w14:textId="77777777" w:rsidR="005C257A" w:rsidRDefault="005C257A" w:rsidP="000266D0">
            <w:pPr>
              <w:pStyle w:val="a4"/>
              <w:jc w:val="left"/>
              <w:rPr>
                <w:szCs w:val="20"/>
                <w:lang w:val="en-SG"/>
              </w:rPr>
            </w:pPr>
            <w:r>
              <w:rPr>
                <w:szCs w:val="20"/>
                <w:lang w:val="en-SG"/>
              </w:rPr>
              <w:lastRenderedPageBreak/>
              <w:t>Phase estimation is still required for differential detection.</w:t>
            </w:r>
          </w:p>
        </w:tc>
        <w:tc>
          <w:tcPr>
            <w:tcW w:w="978" w:type="pct"/>
          </w:tcPr>
          <w:p w14:paraId="3C14DC69" w14:textId="77777777" w:rsidR="005C257A" w:rsidRDefault="005C257A" w:rsidP="000266D0">
            <w:pPr>
              <w:pStyle w:val="a4"/>
              <w:jc w:val="left"/>
              <w:rPr>
                <w:szCs w:val="20"/>
                <w:lang w:val="en-SG"/>
              </w:rPr>
            </w:pPr>
            <w:r>
              <w:rPr>
                <w:szCs w:val="20"/>
                <w:lang w:val="en-SG"/>
              </w:rPr>
              <w:lastRenderedPageBreak/>
              <w:t xml:space="preserve">Accurate CFO estimation / compensation required for coherent detection </w:t>
            </w:r>
            <w:r>
              <w:rPr>
                <w:szCs w:val="20"/>
                <w:lang w:val="en-SG"/>
              </w:rPr>
              <w:lastRenderedPageBreak/>
              <w:t>increasing receiver complexity</w:t>
            </w:r>
          </w:p>
          <w:p w14:paraId="07588F2D" w14:textId="77777777" w:rsidR="005C257A" w:rsidRDefault="005C257A" w:rsidP="000266D0">
            <w:pPr>
              <w:pStyle w:val="a4"/>
              <w:jc w:val="left"/>
              <w:rPr>
                <w:szCs w:val="20"/>
                <w:lang w:val="en-SG"/>
              </w:rPr>
            </w:pPr>
            <w:r>
              <w:rPr>
                <w:szCs w:val="20"/>
                <w:lang w:val="en-SG"/>
              </w:rPr>
              <w:t>e.g., large # of hypothesis needed</w:t>
            </w:r>
          </w:p>
        </w:tc>
      </w:tr>
      <w:tr w:rsidR="005C257A" w14:paraId="579FC948" w14:textId="77777777" w:rsidTr="000266D0">
        <w:tc>
          <w:tcPr>
            <w:tcW w:w="5000" w:type="pct"/>
            <w:gridSpan w:val="5"/>
          </w:tcPr>
          <w:p w14:paraId="29B6747E" w14:textId="34B845F7" w:rsidR="005C257A" w:rsidRDefault="005C257A" w:rsidP="000266D0">
            <w:pPr>
              <w:pStyle w:val="a4"/>
              <w:jc w:val="left"/>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w:t>
            </w:r>
            <w:r w:rsidR="007E6C52">
              <w:rPr>
                <w:rFonts w:eastAsia="ＭＳ 明朝" w:hint="eastAsia"/>
                <w:szCs w:val="20"/>
                <w:lang w:val="en-SG" w:eastAsia="ja-JP"/>
              </w:rPr>
              <w:t xml:space="preserve"> </w:t>
            </w:r>
            <w:r>
              <w:rPr>
                <w:szCs w:val="20"/>
                <w:lang w:val="en-SG"/>
              </w:rPr>
              <w:t>bits payload</w:t>
            </w:r>
          </w:p>
        </w:tc>
      </w:tr>
    </w:tbl>
    <w:p w14:paraId="27F9C23F" w14:textId="77777777" w:rsidR="005C257A" w:rsidRDefault="005C257A" w:rsidP="005C257A">
      <w:pPr>
        <w:pStyle w:val="bulletlevel1"/>
        <w:numPr>
          <w:ilvl w:val="0"/>
          <w:numId w:val="0"/>
        </w:numPr>
        <w:rPr>
          <w:sz w:val="20"/>
        </w:rPr>
      </w:pPr>
    </w:p>
    <w:p w14:paraId="339DC4BA" w14:textId="77777777" w:rsidR="005C257A" w:rsidRPr="005C257A" w:rsidRDefault="005C257A" w:rsidP="005C257A">
      <w:pPr>
        <w:pStyle w:val="bulletlevel1"/>
        <w:numPr>
          <w:ilvl w:val="0"/>
          <w:numId w:val="0"/>
        </w:numPr>
        <w:rPr>
          <w:sz w:val="20"/>
        </w:rPr>
      </w:pPr>
      <w:r w:rsidRPr="005C257A">
        <w:rPr>
          <w:sz w:val="20"/>
          <w:lang w:eastAsia="zh-CN"/>
        </w:rPr>
        <w:t>Source: [</w:t>
      </w:r>
      <w:r w:rsidRPr="005C257A">
        <w:rPr>
          <w:sz w:val="20"/>
        </w:rPr>
        <w:t>QC]</w:t>
      </w:r>
    </w:p>
    <w:tbl>
      <w:tblPr>
        <w:tblW w:w="5000" w:type="pct"/>
        <w:tblCellMar>
          <w:left w:w="0" w:type="dxa"/>
          <w:right w:w="0" w:type="dxa"/>
        </w:tblCellMar>
        <w:tblLook w:val="04A0" w:firstRow="1" w:lastRow="0" w:firstColumn="1" w:lastColumn="0" w:noHBand="0" w:noVBand="1"/>
      </w:tblPr>
      <w:tblGrid>
        <w:gridCol w:w="1314"/>
        <w:gridCol w:w="2238"/>
        <w:gridCol w:w="2238"/>
        <w:gridCol w:w="2338"/>
        <w:gridCol w:w="1493"/>
      </w:tblGrid>
      <w:tr w:rsidR="005C257A" w14:paraId="52B73E48" w14:textId="77777777" w:rsidTr="000266D0">
        <w:trPr>
          <w:trHeight w:val="476"/>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90E53E"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FB754EA"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BPSK</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741633B"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OOK</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288C08D"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DBPSK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34FAD46" w14:textId="77777777" w:rsidR="005C257A" w:rsidRDefault="005C257A" w:rsidP="000266D0">
            <w:pPr>
              <w:overflowPunct w:val="0"/>
              <w:spacing w:before="120" w:after="80"/>
              <w:ind w:left="446" w:hanging="446"/>
              <w:jc w:val="both"/>
              <w:rPr>
                <w:rFonts w:ascii="Times New Roman" w:eastAsia="Times New Roman" w:hAnsi="Times New Roman"/>
                <w:szCs w:val="20"/>
              </w:rPr>
            </w:pPr>
            <w:r>
              <w:rPr>
                <w:rFonts w:ascii="Times New Roman" w:eastAsia="Times New Roman" w:hAnsi="Times New Roman"/>
                <w:b/>
                <w:kern w:val="24"/>
                <w:szCs w:val="20"/>
              </w:rPr>
              <w:t>MSK</w:t>
            </w:r>
          </w:p>
        </w:tc>
      </w:tr>
      <w:tr w:rsidR="005C257A" w14:paraId="249F49C6" w14:textId="77777777" w:rsidTr="000266D0">
        <w:trPr>
          <w:trHeight w:val="748"/>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ADD20B4" w14:textId="404BA2D2"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Sensitivity to CFO</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03C7D58"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BPSK is quite sensitive to CFO.</w:t>
            </w:r>
          </w:p>
          <w:p w14:paraId="5BA17EA5"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CFO estimation / compensation is necessary for successful decoding. Residual CFO should be handled by channel estimation</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D846C8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Very robust. </w:t>
            </w:r>
          </w:p>
          <w:p w14:paraId="3C43BEFF"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With non-coherent reception, performance is not sensitive to CFO.</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E031B9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 xml:space="preserve">Robust </w:t>
            </w:r>
          </w:p>
          <w:p w14:paraId="28458F33"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Due to relative phase detection, detection performance is not sensitive to CFO.</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F93653B" w14:textId="77777777" w:rsidR="005C257A" w:rsidRDefault="005C257A" w:rsidP="000266D0">
            <w:pPr>
              <w:spacing w:after="120"/>
              <w:rPr>
                <w:rFonts w:ascii="Times New Roman" w:eastAsia="Times New Roman" w:hAnsi="Times New Roman"/>
                <w:szCs w:val="20"/>
              </w:rPr>
            </w:pPr>
            <w:r>
              <w:rPr>
                <w:rFonts w:ascii="Times New Roman" w:hAnsi="Times New Roman"/>
                <w:kern w:val="24"/>
                <w:szCs w:val="20"/>
              </w:rPr>
              <w:t>Very sensitive (for coherent).</w:t>
            </w:r>
          </w:p>
        </w:tc>
      </w:tr>
      <w:tr w:rsidR="005C257A" w14:paraId="4EEE5D7A" w14:textId="77777777" w:rsidTr="000266D0">
        <w:trPr>
          <w:trHeight w:val="73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DDDF365"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Required SNR Performance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6CF2197" w14:textId="1C60F46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34864AA" w14:textId="48F82818"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[18.5]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B4A9A30"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6809E167" w14:textId="43E4563A"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E190E93" w14:textId="77777777" w:rsidR="005C257A" w:rsidRPr="005C257A" w:rsidRDefault="005C257A" w:rsidP="000266D0">
            <w:pPr>
              <w:spacing w:after="120"/>
              <w:rPr>
                <w:rFonts w:ascii="Times New Roman" w:eastAsia="Malgun Gothic" w:hAnsi="Times New Roman"/>
                <w:szCs w:val="20"/>
              </w:rPr>
            </w:pPr>
          </w:p>
          <w:p w14:paraId="0250F54C" w14:textId="733E6467"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76DF1A8E" w14:textId="3B9EBEAD"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680AB166" w14:textId="77777777" w:rsidR="005C257A" w:rsidRPr="005C257A" w:rsidRDefault="005C257A" w:rsidP="000266D0">
            <w:pPr>
              <w:spacing w:after="120"/>
              <w:rPr>
                <w:rFonts w:ascii="Times New Roman" w:eastAsia="Times New Roman" w:hAnsi="Times New Roman"/>
                <w:szCs w:val="20"/>
              </w:rPr>
            </w:pP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D44718A" w14:textId="7326EC78"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[17.5]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45C4B305" w14:textId="374AA9EF"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[28]</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26149245"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7E3C3788" w14:textId="29CCCD1B"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672B4DC5" w14:textId="77777777" w:rsidR="005C257A" w:rsidRPr="005C257A" w:rsidRDefault="005C257A" w:rsidP="000266D0">
            <w:pPr>
              <w:spacing w:after="120"/>
              <w:rPr>
                <w:rFonts w:ascii="Times New Roman" w:eastAsia="Malgun Gothic" w:hAnsi="Times New Roman"/>
                <w:kern w:val="24"/>
                <w:szCs w:val="20"/>
              </w:rPr>
            </w:pPr>
          </w:p>
          <w:p w14:paraId="03537807" w14:textId="10246D64"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X+3.5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43068E1" w14:textId="608541E9"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X+6.5</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0344C65" w14:textId="466616DB"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[13.5]</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31638234" w14:textId="5587B203" w:rsidR="005C257A" w:rsidRPr="005C257A" w:rsidRDefault="005C257A" w:rsidP="000266D0">
            <w:pPr>
              <w:spacing w:after="120"/>
              <w:rPr>
                <w:rFonts w:ascii="Times New Roman" w:eastAsia="Malgun Gothic" w:hAnsi="Times New Roman"/>
                <w:kern w:val="24"/>
                <w:szCs w:val="20"/>
              </w:rPr>
            </w:pPr>
            <w:r w:rsidRPr="005C257A">
              <w:rPr>
                <w:rFonts w:ascii="Times New Roman" w:eastAsia="Times New Roman" w:hAnsi="Times New Roman"/>
                <w:kern w:val="24"/>
                <w:szCs w:val="20"/>
              </w:rPr>
              <w:t>Required SNR = [23]</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 BLER</w:t>
            </w:r>
          </w:p>
          <w:p w14:paraId="5186D19E" w14:textId="77777777"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2</w:t>
            </w:r>
          </w:p>
          <w:p w14:paraId="3C24743D" w14:textId="30E55D13" w:rsidR="005C257A" w:rsidRPr="005C257A" w:rsidRDefault="005C257A" w:rsidP="000266D0">
            <w:pPr>
              <w:spacing w:after="120"/>
              <w:rPr>
                <w:rFonts w:ascii="Times New Roman" w:hAnsi="Times New Roman"/>
                <w:kern w:val="24"/>
                <w:szCs w:val="20"/>
              </w:rPr>
            </w:pPr>
            <w:r w:rsidRPr="005C257A">
              <w:rPr>
                <w:rFonts w:ascii="Times New Roman" w:hAnsi="Times New Roman"/>
                <w:kern w:val="24"/>
                <w:szCs w:val="20"/>
              </w:rPr>
              <w:t>Note 3 noise BW = 60kHz</w:t>
            </w:r>
          </w:p>
          <w:p w14:paraId="5D8C19D5" w14:textId="77777777" w:rsidR="005C257A" w:rsidRPr="005C257A" w:rsidRDefault="005C257A" w:rsidP="000266D0">
            <w:pPr>
              <w:spacing w:after="120"/>
              <w:rPr>
                <w:rFonts w:ascii="Times New Roman" w:eastAsia="Malgun Gothic" w:hAnsi="Times New Roman"/>
                <w:kern w:val="24"/>
                <w:szCs w:val="20"/>
              </w:rPr>
            </w:pPr>
          </w:p>
          <w:p w14:paraId="62C7D9C4" w14:textId="51C510DA" w:rsidR="005C257A" w:rsidRPr="005C257A" w:rsidRDefault="005C257A" w:rsidP="000266D0">
            <w:pPr>
              <w:spacing w:after="120"/>
              <w:rPr>
                <w:rFonts w:ascii="Times New Roman" w:eastAsia="Times New Roman"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X-1</w:t>
            </w:r>
            <w:r w:rsidRPr="005C257A">
              <w:rPr>
                <w:rFonts w:ascii="Times New Roman" w:eastAsia="Times New Roman" w:hAnsi="Times New Roman"/>
                <w:kern w:val="24"/>
                <w:szCs w:val="20"/>
              </w:rPr>
              <w:t>]</w:t>
            </w:r>
            <w:r w:rsidR="007E6C52">
              <w:rPr>
                <w:rFonts w:ascii="Times New Roman" w:eastAsia="ＭＳ 明朝" w:hAnsi="Times New Roman" w:hint="eastAsia"/>
                <w:kern w:val="24"/>
                <w:szCs w:val="20"/>
                <w:lang w:eastAsia="ja-JP"/>
              </w:rPr>
              <w:t xml:space="preserve"> </w:t>
            </w:r>
            <w:r w:rsidRPr="005C257A">
              <w:rPr>
                <w:rFonts w:ascii="Times New Roman" w:eastAsia="Times New Roman" w:hAnsi="Times New Roman"/>
                <w:kern w:val="24"/>
                <w:szCs w:val="20"/>
              </w:rPr>
              <w:t>dB @ 10% BLER</w:t>
            </w:r>
          </w:p>
          <w:p w14:paraId="27FA28CB" w14:textId="77777777" w:rsidR="005C257A" w:rsidRPr="005C257A" w:rsidRDefault="005C257A" w:rsidP="000266D0">
            <w:pPr>
              <w:spacing w:after="120"/>
              <w:rPr>
                <w:rFonts w:ascii="Times New Roman" w:eastAsia="Malgun Gothic" w:hAnsi="Times New Roman"/>
                <w:szCs w:val="20"/>
              </w:rPr>
            </w:pPr>
            <w:r w:rsidRPr="005C257A">
              <w:rPr>
                <w:rFonts w:ascii="Times New Roman" w:eastAsia="Times New Roman" w:hAnsi="Times New Roman"/>
                <w:kern w:val="24"/>
                <w:szCs w:val="20"/>
              </w:rPr>
              <w:t>Required SNR = [</w:t>
            </w:r>
            <w:r w:rsidRPr="005C257A">
              <w:rPr>
                <w:rFonts w:ascii="Times New Roman" w:eastAsia="Malgun Gothic" w:hAnsi="Times New Roman"/>
                <w:kern w:val="24"/>
                <w:szCs w:val="20"/>
              </w:rPr>
              <w:t>X</w:t>
            </w:r>
            <w:r w:rsidRPr="005C257A">
              <w:rPr>
                <w:rFonts w:ascii="Times New Roman" w:eastAsia="Times New Roman" w:hAnsi="Times New Roman"/>
                <w:kern w:val="24"/>
                <w:szCs w:val="20"/>
              </w:rPr>
              <w:t>]dB @ 1% BLER</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2FBBF80"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TBD </w:t>
            </w:r>
          </w:p>
        </w:tc>
      </w:tr>
      <w:tr w:rsidR="005C257A" w14:paraId="2CCCC136" w14:textId="77777777" w:rsidTr="000266D0">
        <w:trPr>
          <w:trHeight w:val="32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84F234"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Receiver</w:t>
            </w:r>
            <w:r>
              <w:rPr>
                <w:rFonts w:ascii="Times New Roman" w:eastAsia="Times New Roman" w:hAnsi="Times New Roman"/>
                <w:b/>
                <w:kern w:val="24"/>
                <w:szCs w:val="20"/>
              </w:rPr>
              <w:br/>
              <w:t>detection type</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C4C896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 only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F4056C9"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24E4E88"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Non-coherent</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127BEBA"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Coherent</w:t>
            </w:r>
          </w:p>
        </w:tc>
      </w:tr>
      <w:tr w:rsidR="005C257A" w14:paraId="0BFF8F9C" w14:textId="77777777" w:rsidTr="000266D0">
        <w:trPr>
          <w:trHeight w:val="919"/>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1CEDB6" w14:textId="77777777" w:rsidR="005C257A" w:rsidRDefault="005C257A" w:rsidP="000266D0">
            <w:pPr>
              <w:overflowPunct w:val="0"/>
              <w:rPr>
                <w:rFonts w:ascii="Times New Roman" w:eastAsia="Times New Roman" w:hAnsi="Times New Roman"/>
                <w:szCs w:val="20"/>
              </w:rPr>
            </w:pPr>
            <w:r>
              <w:rPr>
                <w:rFonts w:ascii="Times New Roman" w:eastAsia="Times New Roman" w:hAnsi="Times New Roman"/>
                <w:b/>
                <w:kern w:val="24"/>
                <w:szCs w:val="20"/>
              </w:rPr>
              <w:t>Overhead</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ED848B1"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2A69858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340347"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3F6E8AF7"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4</w:t>
            </w:r>
          </w:p>
          <w:p w14:paraId="0ED60D36"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12</w:t>
            </w:r>
          </w:p>
          <w:p w14:paraId="44C57E2C"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25%</w:t>
            </w:r>
          </w:p>
          <w:p w14:paraId="6786489B"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56</w:t>
            </w:r>
          </w:p>
          <w:p w14:paraId="259C4E5B" w14:textId="26DBC66F"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+ 4*56) / (63 + 4*56 + 672) = 30%</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876D00C"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0118582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1DFA399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2381226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length = 2</w:t>
            </w:r>
          </w:p>
          <w:p w14:paraId="2C1119F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interval = 48</w:t>
            </w:r>
          </w:p>
          <w:p w14:paraId="271D69A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4%</w:t>
            </w:r>
          </w:p>
          <w:p w14:paraId="2E6A790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of DMRS = 14</w:t>
            </w:r>
          </w:p>
          <w:p w14:paraId="45B2E052"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+ 4*14) / (63 + 4*14 + 672) = 15%</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7A547DE5" w14:textId="77777777" w:rsidR="005C257A" w:rsidRDefault="005C257A" w:rsidP="000266D0">
            <w:pPr>
              <w:rPr>
                <w:rFonts w:ascii="Times New Roman" w:eastAsia="Times New Roman" w:hAnsi="Times New Roman"/>
                <w:szCs w:val="20"/>
              </w:rPr>
            </w:pPr>
            <w:proofErr w:type="gramStart"/>
            <w:r>
              <w:rPr>
                <w:rFonts w:ascii="Times New Roman" w:eastAsia="Times New Roman" w:hAnsi="Times New Roman"/>
                <w:kern w:val="24"/>
                <w:szCs w:val="20"/>
              </w:rPr>
              <w:t>[  ]</w:t>
            </w:r>
            <w:proofErr w:type="gramEnd"/>
            <w:r>
              <w:rPr>
                <w:rFonts w:ascii="Times New Roman" w:eastAsia="Times New Roman" w:hAnsi="Times New Roman"/>
                <w:kern w:val="24"/>
                <w:szCs w:val="20"/>
              </w:rPr>
              <w:t xml:space="preserve">% for </w:t>
            </w:r>
            <w:proofErr w:type="spellStart"/>
            <w:r>
              <w:rPr>
                <w:rFonts w:ascii="Times New Roman" w:eastAsia="Times New Roman" w:hAnsi="Times New Roman"/>
                <w:kern w:val="24"/>
                <w:szCs w:val="20"/>
              </w:rPr>
              <w:t>midamble</w:t>
            </w:r>
            <w:proofErr w:type="spellEnd"/>
          </w:p>
          <w:p w14:paraId="166EA318"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(Note 1)</w:t>
            </w:r>
          </w:p>
          <w:p w14:paraId="2D738E96"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Preamble = 63 </w:t>
            </w:r>
          </w:p>
          <w:p w14:paraId="4531D32E"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 xml:space="preserve"># of </w:t>
            </w: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 0</w:t>
            </w:r>
          </w:p>
          <w:p w14:paraId="237F5884" w14:textId="77777777" w:rsidR="005C257A" w:rsidRDefault="005C257A" w:rsidP="000266D0">
            <w:pPr>
              <w:rPr>
                <w:rFonts w:ascii="Times New Roman" w:eastAsia="Times New Roman" w:hAnsi="Times New Roman"/>
                <w:szCs w:val="20"/>
              </w:rPr>
            </w:pPr>
            <w:proofErr w:type="spellStart"/>
            <w:r>
              <w:rPr>
                <w:rFonts w:ascii="Times New Roman" w:eastAsia="Times New Roman" w:hAnsi="Times New Roman"/>
                <w:kern w:val="24"/>
                <w:szCs w:val="20"/>
              </w:rPr>
              <w:t>Midamble</w:t>
            </w:r>
            <w:proofErr w:type="spellEnd"/>
            <w:r>
              <w:rPr>
                <w:rFonts w:ascii="Times New Roman" w:eastAsia="Times New Roman" w:hAnsi="Times New Roman"/>
                <w:kern w:val="24"/>
                <w:szCs w:val="20"/>
              </w:rPr>
              <w:t xml:space="preserve"> overhead = 0%</w:t>
            </w:r>
          </w:p>
          <w:p w14:paraId="67737A65" w14:textId="77777777" w:rsidR="005C257A" w:rsidRDefault="005C257A" w:rsidP="000266D0">
            <w:pPr>
              <w:rPr>
                <w:rFonts w:ascii="Times New Roman" w:eastAsia="Times New Roman" w:hAnsi="Times New Roman"/>
                <w:szCs w:val="20"/>
              </w:rPr>
            </w:pPr>
            <w:r>
              <w:rPr>
                <w:rFonts w:ascii="Times New Roman" w:eastAsia="Times New Roman" w:hAnsi="Times New Roman"/>
                <w:kern w:val="24"/>
                <w:szCs w:val="20"/>
              </w:rPr>
              <w:t>OH = 63 / (63 + 672) = 8.5%</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542B689B" w14:textId="5405C50B"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[X-Y]</w:t>
            </w:r>
            <w:r w:rsidR="007E6C52">
              <w:rPr>
                <w:rFonts w:ascii="Times New Roman" w:eastAsia="ＭＳ 明朝" w:hAnsi="Times New Roman" w:hint="eastAsia"/>
                <w:kern w:val="24"/>
                <w:szCs w:val="20"/>
                <w:lang w:eastAsia="ja-JP"/>
              </w:rPr>
              <w:t xml:space="preserve"> </w:t>
            </w:r>
            <w:r>
              <w:rPr>
                <w:rFonts w:ascii="Times New Roman" w:eastAsia="Times New Roman" w:hAnsi="Times New Roman"/>
                <w:kern w:val="24"/>
                <w:szCs w:val="20"/>
              </w:rPr>
              <w:t>%</w:t>
            </w:r>
          </w:p>
          <w:p w14:paraId="2058DC13" w14:textId="77777777" w:rsidR="005C257A" w:rsidRDefault="005C257A" w:rsidP="000266D0">
            <w:pPr>
              <w:spacing w:after="120"/>
              <w:rPr>
                <w:rFonts w:ascii="Times New Roman" w:eastAsia="Times New Roman" w:hAnsi="Times New Roman"/>
                <w:szCs w:val="20"/>
              </w:rPr>
            </w:pPr>
            <w:r>
              <w:rPr>
                <w:rFonts w:ascii="Times New Roman" w:eastAsia="Times New Roman" w:hAnsi="Times New Roman"/>
                <w:kern w:val="24"/>
                <w:szCs w:val="20"/>
              </w:rPr>
              <w:t>(Note 1)</w:t>
            </w:r>
          </w:p>
        </w:tc>
      </w:tr>
      <w:tr w:rsidR="005C257A" w14:paraId="4B1A4999" w14:textId="77777777" w:rsidTr="000266D0">
        <w:trPr>
          <w:trHeight w:val="190"/>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6350AD1"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Spectrum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BECE82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A927C5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B96948"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Pulse shaping filter is necessary for spectrum shaping.</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3408A7C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MSK has the smallest sidelobe among these four modulations. </w:t>
            </w:r>
          </w:p>
        </w:tc>
      </w:tr>
      <w:tr w:rsidR="005C257A" w14:paraId="5594C2B4" w14:textId="77777777" w:rsidTr="000266D0">
        <w:trPr>
          <w:trHeight w:val="523"/>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A866286"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t xml:space="preserve">Transmitter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07E96C2"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Medium complexity</w:t>
            </w:r>
          </w:p>
          <w:p w14:paraId="336A4F6B"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to generate carrier waves out of phase. Single differential LO can generate them together. </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0758587"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lang w:val="en-GB"/>
              </w:rPr>
              <w:t>Lower complexity</w:t>
            </w:r>
          </w:p>
          <w:p w14:paraId="079054BA"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LO does not need to generate out of phase signal</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70F1E64"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w:t>
            </w:r>
          </w:p>
          <w:p w14:paraId="2A0DAC5C"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Almost the same as BPSK, yet there is additional XOR processing required.</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699A0A94"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xml:space="preserve">Higher complexity (modulation index, rapid frequency shift </w:t>
            </w:r>
            <w:r>
              <w:rPr>
                <w:rFonts w:ascii="Times New Roman" w:hAnsi="Times New Roman"/>
                <w:kern w:val="24"/>
                <w:szCs w:val="20"/>
              </w:rPr>
              <w:lastRenderedPageBreak/>
              <w:t>or IQ branches needed)</w:t>
            </w:r>
          </w:p>
        </w:tc>
      </w:tr>
      <w:tr w:rsidR="005C257A" w14:paraId="101C4D7A" w14:textId="77777777" w:rsidTr="000266D0">
        <w:trPr>
          <w:trHeight w:val="905"/>
        </w:trPr>
        <w:tc>
          <w:tcPr>
            <w:tcW w:w="68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46FE65A8" w14:textId="77777777" w:rsidR="005C257A" w:rsidRDefault="005C257A" w:rsidP="000266D0">
            <w:pPr>
              <w:overflowPunct w:val="0"/>
              <w:rPr>
                <w:rFonts w:ascii="Times New Roman" w:eastAsia="Times New Roman" w:hAnsi="Times New Roman"/>
                <w:b/>
                <w:kern w:val="24"/>
                <w:szCs w:val="20"/>
              </w:rPr>
            </w:pPr>
            <w:r>
              <w:rPr>
                <w:rFonts w:ascii="Times New Roman" w:hAnsi="Times New Roman"/>
                <w:b/>
                <w:kern w:val="24"/>
                <w:szCs w:val="20"/>
              </w:rPr>
              <w:lastRenderedPageBreak/>
              <w:t xml:space="preserve">Receiver </w:t>
            </w:r>
            <w:r>
              <w:rPr>
                <w:rFonts w:ascii="Times New Roman" w:hAnsi="Times New Roman"/>
                <w:b/>
                <w:kern w:val="24"/>
                <w:szCs w:val="20"/>
              </w:rPr>
              <w:br/>
              <w:t>complexity</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8EB7F2" w14:textId="30B230A0"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Higher CFO estimation / compensation complexity (e.g., large # of hypothesis needed). </w:t>
            </w:r>
          </w:p>
          <w:p w14:paraId="0633978F"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Supporting coherent detection is not so complex for reader.</w:t>
            </w:r>
          </w:p>
        </w:tc>
        <w:tc>
          <w:tcPr>
            <w:tcW w:w="1163"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0449F7DC"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Lower complexity for non-coherent detection.</w:t>
            </w:r>
          </w:p>
          <w:p w14:paraId="24B65B29"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 xml:space="preserve">For the detection of OOK symbol, receiver needs to maintain detection threshold, which needs to be trained. </w:t>
            </w:r>
          </w:p>
          <w:p w14:paraId="02D3FC21"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 </w:t>
            </w:r>
          </w:p>
        </w:tc>
        <w:tc>
          <w:tcPr>
            <w:tcW w:w="1215"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197C355D"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Medium complexity for CFO estimation and non-coherent detection.</w:t>
            </w:r>
          </w:p>
          <w:p w14:paraId="4D17ED2E"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Phase estimation is still required for differential detection. But requirement is loose compared to that of BPSK.</w:t>
            </w:r>
          </w:p>
        </w:tc>
        <w:tc>
          <w:tcPr>
            <w:tcW w:w="777" w:type="pct"/>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9F2D7A0" w14:textId="77777777" w:rsidR="005C257A" w:rsidRDefault="005C257A" w:rsidP="000266D0">
            <w:pPr>
              <w:pStyle w:val="Web"/>
              <w:spacing w:before="0" w:beforeAutospacing="0" w:after="0" w:afterAutospacing="0"/>
              <w:rPr>
                <w:rFonts w:ascii="Times New Roman" w:hAnsi="Times New Roman" w:cs="Times New Roman"/>
                <w:sz w:val="20"/>
                <w:szCs w:val="20"/>
              </w:rPr>
            </w:pPr>
            <w:r>
              <w:rPr>
                <w:rFonts w:ascii="Times New Roman" w:hAnsi="Times New Roman" w:cs="Times New Roman"/>
                <w:kern w:val="24"/>
                <w:sz w:val="20"/>
                <w:szCs w:val="20"/>
              </w:rPr>
              <w:t>Accurate CFO estimation / compensation required for coherent detection increasing receiver complexity.</w:t>
            </w:r>
          </w:p>
          <w:p w14:paraId="6446EDC3" w14:textId="77777777" w:rsidR="005C257A" w:rsidRDefault="005C257A" w:rsidP="000266D0">
            <w:pPr>
              <w:rPr>
                <w:rFonts w:ascii="Times New Roman" w:eastAsia="Times New Roman" w:hAnsi="Times New Roman"/>
                <w:kern w:val="24"/>
                <w:szCs w:val="20"/>
              </w:rPr>
            </w:pPr>
            <w:r>
              <w:rPr>
                <w:rFonts w:ascii="Times New Roman" w:hAnsi="Times New Roman"/>
                <w:kern w:val="24"/>
                <w:szCs w:val="20"/>
              </w:rPr>
              <w:t>(Due to CFO non-coherent detection seems difficult.)</w:t>
            </w:r>
          </w:p>
        </w:tc>
      </w:tr>
      <w:tr w:rsidR="005C257A" w14:paraId="6702652B" w14:textId="77777777" w:rsidTr="000266D0">
        <w:trPr>
          <w:trHeight w:val="476"/>
        </w:trPr>
        <w:tc>
          <w:tcPr>
            <w:tcW w:w="5000" w:type="pct"/>
            <w:gridSpan w:val="5"/>
            <w:tcBorders>
              <w:top w:val="single" w:sz="8" w:space="0" w:color="13161E"/>
              <w:left w:val="single" w:sz="8" w:space="0" w:color="13161E"/>
              <w:bottom w:val="single" w:sz="8" w:space="0" w:color="13161E"/>
              <w:right w:val="single" w:sz="8" w:space="0" w:color="13161E"/>
            </w:tcBorders>
            <w:tcMar>
              <w:top w:w="15" w:type="dxa"/>
              <w:left w:w="82" w:type="dxa"/>
              <w:bottom w:w="0" w:type="dxa"/>
              <w:right w:w="82" w:type="dxa"/>
            </w:tcMar>
          </w:tcPr>
          <w:p w14:paraId="28D4E98F" w14:textId="7C651ACC"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1: X-amble overhead is computed for (96+16)</w:t>
            </w:r>
            <w:r w:rsidR="007E6C52">
              <w:rPr>
                <w:rFonts w:ascii="Times New Roman" w:eastAsia="ＭＳ 明朝" w:hAnsi="Times New Roman" w:hint="eastAsia"/>
                <w:bCs/>
                <w:kern w:val="24"/>
                <w:szCs w:val="20"/>
                <w:lang w:eastAsia="ja-JP"/>
              </w:rPr>
              <w:t xml:space="preserve"> </w:t>
            </w:r>
            <w:r w:rsidRPr="005C257A">
              <w:rPr>
                <w:rFonts w:ascii="Times New Roman" w:eastAsia="Times New Roman" w:hAnsi="Times New Roman"/>
                <w:bCs/>
                <w:kern w:val="24"/>
                <w:szCs w:val="20"/>
              </w:rPr>
              <w:t>bits payload</w:t>
            </w:r>
          </w:p>
          <w:p w14:paraId="0B10DB2F" w14:textId="77777777" w:rsidR="005C257A" w:rsidRPr="005C257A" w:rsidRDefault="005C257A" w:rsidP="000266D0">
            <w:pPr>
              <w:rPr>
                <w:rFonts w:ascii="Times New Roman" w:eastAsia="Times New Roman" w:hAnsi="Times New Roman"/>
                <w:bCs/>
                <w:szCs w:val="20"/>
              </w:rPr>
            </w:pPr>
            <w:r w:rsidRPr="005C257A">
              <w:rPr>
                <w:rFonts w:ascii="Times New Roman" w:eastAsia="Times New Roman" w:hAnsi="Times New Roman"/>
                <w:bCs/>
                <w:kern w:val="24"/>
                <w:szCs w:val="20"/>
              </w:rPr>
              <w:t>Note 2: M=4</w:t>
            </w:r>
          </w:p>
          <w:p w14:paraId="20B55173" w14:textId="4DC20237" w:rsidR="005C257A" w:rsidRDefault="005C257A" w:rsidP="000266D0">
            <w:pPr>
              <w:rPr>
                <w:rFonts w:ascii="Times New Roman" w:eastAsia="Times New Roman" w:hAnsi="Times New Roman"/>
                <w:szCs w:val="20"/>
              </w:rPr>
            </w:pPr>
            <w:r w:rsidRPr="005C257A">
              <w:rPr>
                <w:rFonts w:ascii="Times New Roman" w:eastAsia="Times New Roman" w:hAnsi="Times New Roman"/>
                <w:bCs/>
                <w:kern w:val="24"/>
                <w:szCs w:val="20"/>
              </w:rPr>
              <w:t xml:space="preserve"># of coded bits = 336, # of chips after MC = 672, </w:t>
            </w:r>
          </w:p>
        </w:tc>
      </w:tr>
    </w:tbl>
    <w:p w14:paraId="61F00BE5" w14:textId="77777777" w:rsidR="005C257A" w:rsidRDefault="005C257A" w:rsidP="005C257A">
      <w:pPr>
        <w:pStyle w:val="bulletlevel1"/>
        <w:numPr>
          <w:ilvl w:val="0"/>
          <w:numId w:val="0"/>
        </w:numPr>
        <w:rPr>
          <w:sz w:val="20"/>
        </w:rPr>
      </w:pPr>
    </w:p>
    <w:p w14:paraId="510531E6" w14:textId="77777777" w:rsidR="005C257A" w:rsidRDefault="005C257A" w:rsidP="005C257A">
      <w:pPr>
        <w:pStyle w:val="bulletlevel1"/>
        <w:numPr>
          <w:ilvl w:val="0"/>
          <w:numId w:val="0"/>
        </w:numPr>
        <w:rPr>
          <w:sz w:val="20"/>
        </w:rPr>
      </w:pPr>
      <w:r>
        <w:rPr>
          <w:sz w:val="20"/>
        </w:rPr>
        <w:t>Source: [Vivo]</w:t>
      </w:r>
    </w:p>
    <w:tbl>
      <w:tblPr>
        <w:tblStyle w:val="af0"/>
        <w:tblW w:w="5000" w:type="pct"/>
        <w:tblLook w:val="04A0" w:firstRow="1" w:lastRow="0" w:firstColumn="1" w:lastColumn="0" w:noHBand="0" w:noVBand="1"/>
      </w:tblPr>
      <w:tblGrid>
        <w:gridCol w:w="1438"/>
        <w:gridCol w:w="1997"/>
        <w:gridCol w:w="2180"/>
        <w:gridCol w:w="1965"/>
        <w:gridCol w:w="2051"/>
      </w:tblGrid>
      <w:tr w:rsidR="005C257A" w14:paraId="7C97EB8A" w14:textId="77777777" w:rsidTr="000266D0">
        <w:tc>
          <w:tcPr>
            <w:tcW w:w="746" w:type="pct"/>
            <w:vAlign w:val="center"/>
          </w:tcPr>
          <w:p w14:paraId="4F581900"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p>
        </w:tc>
        <w:tc>
          <w:tcPr>
            <w:tcW w:w="1037" w:type="pct"/>
            <w:vAlign w:val="center"/>
          </w:tcPr>
          <w:p w14:paraId="01C3E3A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132" w:type="pct"/>
            <w:vAlign w:val="center"/>
          </w:tcPr>
          <w:p w14:paraId="5302330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20" w:type="pct"/>
            <w:vAlign w:val="center"/>
          </w:tcPr>
          <w:p w14:paraId="166D2CF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1065" w:type="pct"/>
            <w:vAlign w:val="center"/>
          </w:tcPr>
          <w:p w14:paraId="75634696"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3E5DC5B2" w14:textId="77777777" w:rsidTr="000266D0">
        <w:trPr>
          <w:trHeight w:val="2664"/>
        </w:trPr>
        <w:tc>
          <w:tcPr>
            <w:tcW w:w="746" w:type="pct"/>
            <w:vAlign w:val="center"/>
          </w:tcPr>
          <w:p w14:paraId="6B34017F"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Sensitivity</w:t>
            </w:r>
          </w:p>
          <w:p w14:paraId="452A426C"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to CFO</w:t>
            </w:r>
          </w:p>
        </w:tc>
        <w:tc>
          <w:tcPr>
            <w:tcW w:w="1037" w:type="pct"/>
            <w:vAlign w:val="center"/>
          </w:tcPr>
          <w:p w14:paraId="0143089F" w14:textId="77777777" w:rsidR="005C257A" w:rsidRDefault="005C257A" w:rsidP="000266D0">
            <w:pPr>
              <w:jc w:val="both"/>
              <w:rPr>
                <w:rFonts w:ascii="Times New Roman" w:hAnsi="Times New Roman"/>
                <w:szCs w:val="20"/>
                <w:lang w:eastAsia="zh-CN"/>
              </w:rPr>
            </w:pPr>
            <w:r>
              <w:rPr>
                <w:rFonts w:ascii="Times New Roman" w:eastAsia="DengXian" w:hAnsi="Times New Roman"/>
                <w:szCs w:val="20"/>
              </w:rPr>
              <w:t xml:space="preserve">≤0.3 </w:t>
            </w:r>
            <w:r>
              <w:rPr>
                <w:rFonts w:ascii="Times New Roman" w:hAnsi="Times New Roman"/>
                <w:szCs w:val="20"/>
              </w:rPr>
              <w:t xml:space="preserve">ppm for about ~1 </w:t>
            </w:r>
            <w:proofErr w:type="spellStart"/>
            <w:r>
              <w:rPr>
                <w:rFonts w:ascii="Times New Roman" w:hAnsi="Times New Roman"/>
                <w:szCs w:val="20"/>
              </w:rPr>
              <w:t>ms</w:t>
            </w:r>
            <w:proofErr w:type="spellEnd"/>
            <w:r>
              <w:rPr>
                <w:rFonts w:ascii="Times New Roman" w:hAnsi="Times New Roman"/>
                <w:szCs w:val="20"/>
              </w:rPr>
              <w:t xml:space="preserve"> </w:t>
            </w:r>
            <w:proofErr w:type="spellStart"/>
            <w:r>
              <w:rPr>
                <w:rFonts w:ascii="Times New Roman" w:hAnsi="Times New Roman"/>
                <w:szCs w:val="20"/>
              </w:rPr>
              <w:t>midamble</w:t>
            </w:r>
            <w:proofErr w:type="spellEnd"/>
            <w:r>
              <w:rPr>
                <w:rFonts w:ascii="Times New Roman" w:hAnsi="Times New Roman"/>
                <w:szCs w:val="20"/>
              </w:rPr>
              <w:t xml:space="preserve"> interval irrespective of bit duration</w:t>
            </w:r>
          </w:p>
        </w:tc>
        <w:tc>
          <w:tcPr>
            <w:tcW w:w="1132" w:type="pct"/>
            <w:vAlign w:val="center"/>
          </w:tcPr>
          <w:p w14:paraId="03AE7802"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not sensitive to CFO</w:t>
            </w:r>
          </w:p>
        </w:tc>
        <w:tc>
          <w:tcPr>
            <w:tcW w:w="1020" w:type="pct"/>
            <w:vAlign w:val="center"/>
          </w:tcPr>
          <w:p w14:paraId="573E99B3" w14:textId="77777777" w:rsidR="005C257A" w:rsidRDefault="005C257A" w:rsidP="000266D0">
            <w:pPr>
              <w:jc w:val="both"/>
              <w:rPr>
                <w:rFonts w:ascii="Times New Roman" w:hAnsi="Times New Roman"/>
                <w:szCs w:val="20"/>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w:t>
            </w:r>
            <w:r>
              <w:rPr>
                <w:rFonts w:ascii="Times New Roman" w:eastAsia="SimSun" w:hAnsi="Times New Roman"/>
                <w:szCs w:val="20"/>
              </w:rPr>
              <w:t>1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2 ppm for bit duration of 66.67</w:t>
            </w:r>
            <w:r>
              <w:rPr>
                <w:rFonts w:ascii="Times New Roman" w:hAnsi="Times New Roman"/>
                <w:szCs w:val="20"/>
              </w:rPr>
              <w:t>μs</w:t>
            </w:r>
          </w:p>
        </w:tc>
        <w:tc>
          <w:tcPr>
            <w:tcW w:w="1065" w:type="pct"/>
            <w:vAlign w:val="center"/>
          </w:tcPr>
          <w:p w14:paraId="179B5D7A" w14:textId="77777777" w:rsidR="005C257A" w:rsidRDefault="005C257A" w:rsidP="000266D0">
            <w:pPr>
              <w:jc w:val="both"/>
              <w:rPr>
                <w:rFonts w:ascii="Times New Roman" w:hAnsi="Times New Roman"/>
                <w:szCs w:val="20"/>
                <w:lang w:eastAsia="zh-CN"/>
              </w:rPr>
            </w:pPr>
            <w:r>
              <w:rPr>
                <w:rFonts w:ascii="Times New Roman" w:eastAsia="SimSun" w:hAnsi="Times New Roman"/>
                <w:szCs w:val="20"/>
              </w:rPr>
              <w:t xml:space="preserve">tolerance for CFO increases as the bit duration decreases, e.g., </w:t>
            </w:r>
            <w:r>
              <w:rPr>
                <w:rFonts w:ascii="Times New Roman" w:eastAsia="DengXian" w:hAnsi="Times New Roman"/>
                <w:szCs w:val="20"/>
              </w:rPr>
              <w:t>≤0.5</w:t>
            </w:r>
            <w:r>
              <w:rPr>
                <w:rFonts w:ascii="Times New Roman" w:eastAsia="SimSun" w:hAnsi="Times New Roman"/>
                <w:szCs w:val="20"/>
              </w:rPr>
              <w:t xml:space="preserve"> ppm for bit duration of 133.33</w:t>
            </w:r>
            <w:r>
              <w:rPr>
                <w:rFonts w:ascii="Times New Roman" w:hAnsi="Times New Roman"/>
                <w:szCs w:val="20"/>
              </w:rPr>
              <w:t>μs</w:t>
            </w:r>
            <w:r>
              <w:rPr>
                <w:rFonts w:ascii="Times New Roman" w:eastAsia="SimSun" w:hAnsi="Times New Roman"/>
                <w:szCs w:val="20"/>
              </w:rPr>
              <w:t xml:space="preserve">, </w:t>
            </w:r>
            <w:r>
              <w:rPr>
                <w:rFonts w:ascii="Times New Roman" w:eastAsia="DengXian" w:hAnsi="Times New Roman"/>
                <w:szCs w:val="20"/>
              </w:rPr>
              <w:t>≤</w:t>
            </w:r>
            <w:r>
              <w:rPr>
                <w:rFonts w:ascii="Times New Roman" w:eastAsia="SimSun" w:hAnsi="Times New Roman"/>
                <w:szCs w:val="20"/>
              </w:rPr>
              <w:t>1 ppm for bit duration of 66.67</w:t>
            </w:r>
            <w:r>
              <w:rPr>
                <w:rFonts w:ascii="Times New Roman" w:hAnsi="Times New Roman"/>
                <w:szCs w:val="20"/>
              </w:rPr>
              <w:t>μs</w:t>
            </w:r>
          </w:p>
        </w:tc>
      </w:tr>
      <w:tr w:rsidR="005C257A" w14:paraId="1DE0DEE3" w14:textId="77777777" w:rsidTr="000266D0">
        <w:trPr>
          <w:trHeight w:val="1543"/>
        </w:trPr>
        <w:tc>
          <w:tcPr>
            <w:tcW w:w="746" w:type="pct"/>
            <w:vAlign w:val="center"/>
          </w:tcPr>
          <w:p w14:paraId="2E76163B"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Required </w:t>
            </w:r>
          </w:p>
          <w:p w14:paraId="033FA3BD"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SNR</w:t>
            </w:r>
          </w:p>
          <w:p w14:paraId="3B793605"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Performance</w:t>
            </w:r>
          </w:p>
        </w:tc>
        <w:tc>
          <w:tcPr>
            <w:tcW w:w="1037" w:type="pct"/>
            <w:vAlign w:val="center"/>
          </w:tcPr>
          <w:p w14:paraId="341A25A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SNR=-7.7 dB @10% BLER</w:t>
            </w:r>
          </w:p>
          <w:p w14:paraId="6A242FB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-4.8 dB @1% BLER</w:t>
            </w:r>
          </w:p>
        </w:tc>
        <w:tc>
          <w:tcPr>
            <w:tcW w:w="1132" w:type="pct"/>
            <w:vAlign w:val="center"/>
          </w:tcPr>
          <w:p w14:paraId="09487A52"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SNR=-2.1dB @10% BLER</w:t>
            </w:r>
          </w:p>
          <w:p w14:paraId="3C895DA7"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SNR=1.2dB @ 1% BLER</w:t>
            </w:r>
          </w:p>
        </w:tc>
        <w:tc>
          <w:tcPr>
            <w:tcW w:w="1020" w:type="pct"/>
            <w:vAlign w:val="center"/>
          </w:tcPr>
          <w:p w14:paraId="7CDA9C8A"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-5 dB @ 10% BLER</w:t>
            </w:r>
          </w:p>
          <w:p w14:paraId="69B46845"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-1.7 dB @ 1% BLER</w:t>
            </w:r>
          </w:p>
        </w:tc>
        <w:tc>
          <w:tcPr>
            <w:tcW w:w="1065" w:type="pct"/>
            <w:vAlign w:val="center"/>
          </w:tcPr>
          <w:p w14:paraId="49110E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0.7 dB @ 10% BLER</w:t>
            </w:r>
          </w:p>
          <w:p w14:paraId="2E76C7EF"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Required SNR = 3.7 dB @ 1% BLER</w:t>
            </w:r>
          </w:p>
        </w:tc>
      </w:tr>
      <w:tr w:rsidR="005C257A" w14:paraId="1795D1CD" w14:textId="77777777" w:rsidTr="000266D0">
        <w:tc>
          <w:tcPr>
            <w:tcW w:w="746" w:type="pct"/>
            <w:vAlign w:val="center"/>
          </w:tcPr>
          <w:p w14:paraId="56D373B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090C329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detection </w:t>
            </w:r>
          </w:p>
          <w:p w14:paraId="33FD9A4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type</w:t>
            </w:r>
          </w:p>
        </w:tc>
        <w:tc>
          <w:tcPr>
            <w:tcW w:w="1037" w:type="pct"/>
            <w:vAlign w:val="center"/>
          </w:tcPr>
          <w:p w14:paraId="23148450"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Coherent </w:t>
            </w:r>
          </w:p>
        </w:tc>
        <w:tc>
          <w:tcPr>
            <w:tcW w:w="1132" w:type="pct"/>
            <w:vAlign w:val="center"/>
          </w:tcPr>
          <w:p w14:paraId="6524C7D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20" w:type="pct"/>
            <w:vAlign w:val="center"/>
          </w:tcPr>
          <w:p w14:paraId="4F12F6E4"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Non-coherent</w:t>
            </w:r>
          </w:p>
        </w:tc>
        <w:tc>
          <w:tcPr>
            <w:tcW w:w="1065" w:type="pct"/>
            <w:vAlign w:val="center"/>
          </w:tcPr>
          <w:p w14:paraId="259671BB"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Non-coherent</w:t>
            </w:r>
          </w:p>
        </w:tc>
      </w:tr>
      <w:tr w:rsidR="005C257A" w14:paraId="7F87D020" w14:textId="77777777" w:rsidTr="000266D0">
        <w:tc>
          <w:tcPr>
            <w:tcW w:w="746" w:type="pct"/>
            <w:vAlign w:val="center"/>
          </w:tcPr>
          <w:p w14:paraId="699E682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Overhead</w:t>
            </w:r>
          </w:p>
        </w:tc>
        <w:tc>
          <w:tcPr>
            <w:tcW w:w="1037" w:type="pct"/>
            <w:vAlign w:val="center"/>
          </w:tcPr>
          <w:p w14:paraId="7D0EB9B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25.58 %</w:t>
            </w:r>
          </w:p>
        </w:tc>
        <w:tc>
          <w:tcPr>
            <w:tcW w:w="1132" w:type="pct"/>
            <w:vAlign w:val="center"/>
          </w:tcPr>
          <w:p w14:paraId="38F6C27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20" w:type="pct"/>
            <w:vAlign w:val="center"/>
          </w:tcPr>
          <w:p w14:paraId="6D8F698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c>
          <w:tcPr>
            <w:tcW w:w="1065" w:type="pct"/>
            <w:vAlign w:val="center"/>
          </w:tcPr>
          <w:p w14:paraId="31CF79F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2.18 %</w:t>
            </w:r>
          </w:p>
        </w:tc>
      </w:tr>
      <w:tr w:rsidR="005C257A" w14:paraId="707BF1EC" w14:textId="77777777" w:rsidTr="000266D0">
        <w:trPr>
          <w:trHeight w:val="1004"/>
        </w:trPr>
        <w:tc>
          <w:tcPr>
            <w:tcW w:w="746" w:type="pct"/>
            <w:vAlign w:val="center"/>
          </w:tcPr>
          <w:p w14:paraId="18484713"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1037" w:type="pct"/>
            <w:vAlign w:val="center"/>
          </w:tcPr>
          <w:p w14:paraId="27DB69AA" w14:textId="77777777" w:rsidR="005C257A" w:rsidRDefault="005C257A" w:rsidP="000266D0">
            <w:pPr>
              <w:jc w:val="both"/>
              <w:rPr>
                <w:rFonts w:ascii="Times New Roman" w:eastAsia="ＭＳ 明朝" w:hAnsi="Times New Roman"/>
                <w:szCs w:val="20"/>
                <w:lang w:eastAsia="ja-JP"/>
              </w:rPr>
            </w:pPr>
            <w:r>
              <w:rPr>
                <w:rFonts w:ascii="Times New Roman" w:eastAsia="ＭＳ 明朝" w:hAnsi="Times New Roman"/>
                <w:szCs w:val="20"/>
                <w:lang w:eastAsia="ja-JP"/>
              </w:rPr>
              <w:t>/</w:t>
            </w:r>
          </w:p>
        </w:tc>
        <w:tc>
          <w:tcPr>
            <w:tcW w:w="1132" w:type="pct"/>
            <w:vAlign w:val="center"/>
          </w:tcPr>
          <w:p w14:paraId="277156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20" w:type="pct"/>
            <w:vAlign w:val="center"/>
          </w:tcPr>
          <w:p w14:paraId="420AB25B" w14:textId="77777777" w:rsidR="005C257A" w:rsidRDefault="005C257A" w:rsidP="000266D0">
            <w:pPr>
              <w:jc w:val="both"/>
              <w:rPr>
                <w:rFonts w:ascii="Times New Roman" w:hAnsi="Times New Roman"/>
                <w:szCs w:val="20"/>
                <w:lang w:eastAsia="zh-CN"/>
              </w:rPr>
            </w:pPr>
            <w:r>
              <w:rPr>
                <w:rFonts w:ascii="Times New Roman" w:eastAsia="ＭＳ 明朝" w:hAnsi="Times New Roman"/>
                <w:szCs w:val="20"/>
                <w:lang w:eastAsia="ja-JP"/>
              </w:rPr>
              <w:t>/</w:t>
            </w:r>
          </w:p>
        </w:tc>
        <w:tc>
          <w:tcPr>
            <w:tcW w:w="1065" w:type="pct"/>
            <w:vAlign w:val="center"/>
          </w:tcPr>
          <w:p w14:paraId="2F6929F9" w14:textId="77777777" w:rsidR="005C257A" w:rsidRDefault="005C257A" w:rsidP="000266D0">
            <w:pPr>
              <w:jc w:val="both"/>
              <w:rPr>
                <w:rFonts w:ascii="Times New Roman" w:hAnsi="Times New Roman"/>
                <w:szCs w:val="20"/>
                <w:lang w:eastAsia="zh-CN"/>
              </w:rPr>
            </w:pPr>
            <w:r>
              <w:rPr>
                <w:rFonts w:ascii="Times New Roman" w:hAnsi="Times New Roman"/>
                <w:szCs w:val="20"/>
              </w:rPr>
              <w:t>negligible</w:t>
            </w:r>
            <w:r>
              <w:rPr>
                <w:rFonts w:ascii="Times New Roman" w:eastAsia="ＭＳ 明朝" w:hAnsi="Times New Roman"/>
                <w:szCs w:val="20"/>
                <w:lang w:eastAsia="ja-JP"/>
              </w:rPr>
              <w:t xml:space="preserve"> as the transmission filter is anyway needed</w:t>
            </w:r>
          </w:p>
        </w:tc>
      </w:tr>
      <w:tr w:rsidR="005C257A" w14:paraId="4FA19EAC" w14:textId="77777777" w:rsidTr="000266D0">
        <w:trPr>
          <w:trHeight w:val="1132"/>
        </w:trPr>
        <w:tc>
          <w:tcPr>
            <w:tcW w:w="746" w:type="pct"/>
            <w:vAlign w:val="center"/>
          </w:tcPr>
          <w:p w14:paraId="5DFCDAFA"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Transmitter </w:t>
            </w:r>
          </w:p>
          <w:p w14:paraId="4869868E"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135BD858" w14:textId="77777777" w:rsidR="005C257A" w:rsidRDefault="005C257A" w:rsidP="000266D0">
            <w:pPr>
              <w:jc w:val="both"/>
              <w:rPr>
                <w:rFonts w:ascii="Times New Roman" w:eastAsia="ＭＳ 明朝" w:hAnsi="Times New Roman"/>
                <w:szCs w:val="20"/>
                <w:lang w:eastAsia="ja-JP"/>
              </w:rPr>
            </w:pPr>
            <w:r>
              <w:rPr>
                <w:rFonts w:ascii="Times New Roman" w:hAnsi="Times New Roman"/>
                <w:szCs w:val="20"/>
                <w:lang w:eastAsia="zh-CN"/>
              </w:rPr>
              <w:t xml:space="preserve">Medium complexity. </w:t>
            </w:r>
          </w:p>
        </w:tc>
        <w:tc>
          <w:tcPr>
            <w:tcW w:w="1132" w:type="pct"/>
            <w:vAlign w:val="center"/>
          </w:tcPr>
          <w:p w14:paraId="45876AE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w:t>
            </w:r>
          </w:p>
        </w:tc>
        <w:tc>
          <w:tcPr>
            <w:tcW w:w="1020" w:type="pct"/>
            <w:vAlign w:val="center"/>
          </w:tcPr>
          <w:p w14:paraId="771C1B7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w:t>
            </w:r>
          </w:p>
        </w:tc>
        <w:tc>
          <w:tcPr>
            <w:tcW w:w="1065" w:type="pct"/>
            <w:vAlign w:val="center"/>
          </w:tcPr>
          <w:p w14:paraId="0C55B8DD"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Higher complexity (modulation index, or I/Q branches needed)</w:t>
            </w:r>
          </w:p>
        </w:tc>
      </w:tr>
      <w:tr w:rsidR="005C257A" w14:paraId="7D064EC7" w14:textId="77777777" w:rsidTr="000266D0">
        <w:tc>
          <w:tcPr>
            <w:tcW w:w="746" w:type="pct"/>
            <w:vAlign w:val="center"/>
          </w:tcPr>
          <w:p w14:paraId="065102A8"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Receiver </w:t>
            </w:r>
          </w:p>
          <w:p w14:paraId="6CDF9629" w14:textId="77777777" w:rsidR="005C257A" w:rsidRDefault="005C257A" w:rsidP="000266D0">
            <w:pPr>
              <w:overflowPunct w:val="0"/>
              <w:autoSpaceDE w:val="0"/>
              <w:autoSpaceDN w:val="0"/>
              <w:adjustRightInd w:val="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complexity</w:t>
            </w:r>
          </w:p>
        </w:tc>
        <w:tc>
          <w:tcPr>
            <w:tcW w:w="1037" w:type="pct"/>
            <w:vAlign w:val="center"/>
          </w:tcPr>
          <w:p w14:paraId="58908666" w14:textId="77777777" w:rsidR="005C257A" w:rsidRDefault="005C257A" w:rsidP="000266D0">
            <w:pPr>
              <w:jc w:val="both"/>
              <w:rPr>
                <w:rFonts w:ascii="Times New Roman" w:hAnsi="Times New Roman"/>
                <w:szCs w:val="20"/>
              </w:rPr>
            </w:pPr>
            <w:r>
              <w:rPr>
                <w:rFonts w:ascii="Times New Roman" w:hAnsi="Times New Roman"/>
                <w:szCs w:val="20"/>
              </w:rPr>
              <w:t>High complexity for CFO estimation and coherent detection based on channel estimation</w:t>
            </w:r>
          </w:p>
        </w:tc>
        <w:tc>
          <w:tcPr>
            <w:tcW w:w="1132" w:type="pct"/>
            <w:vAlign w:val="center"/>
          </w:tcPr>
          <w:p w14:paraId="3B80D949"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Lower complexity for non-coherent detection.</w:t>
            </w:r>
          </w:p>
        </w:tc>
        <w:tc>
          <w:tcPr>
            <w:tcW w:w="1020" w:type="pct"/>
            <w:vAlign w:val="center"/>
          </w:tcPr>
          <w:p w14:paraId="591CA461"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c>
          <w:tcPr>
            <w:tcW w:w="1065" w:type="pct"/>
            <w:vAlign w:val="center"/>
          </w:tcPr>
          <w:p w14:paraId="3ADAF56E"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Medium complexity for CFO estimation / non-coherent detection.</w:t>
            </w:r>
          </w:p>
        </w:tc>
      </w:tr>
      <w:tr w:rsidR="005C257A" w14:paraId="5A68CA9B" w14:textId="77777777" w:rsidTr="000266D0">
        <w:tc>
          <w:tcPr>
            <w:tcW w:w="5000" w:type="pct"/>
            <w:gridSpan w:val="5"/>
            <w:vAlign w:val="center"/>
          </w:tcPr>
          <w:p w14:paraId="760935FB" w14:textId="77777777" w:rsidR="005C257A" w:rsidRDefault="005C257A" w:rsidP="000266D0">
            <w:pPr>
              <w:jc w:val="both"/>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ml:space="preserve">: X-amble overhead is computed </w:t>
            </w:r>
            <w:r>
              <w:rPr>
                <w:rFonts w:ascii="Times New Roman" w:hAnsi="Times New Roman"/>
                <w:szCs w:val="20"/>
              </w:rPr>
              <w:t xml:space="preserve">assuming </w:t>
            </w:r>
            <w:r>
              <w:rPr>
                <w:rFonts w:ascii="Times New Roman" w:hAnsi="Times New Roman"/>
                <w:szCs w:val="20"/>
                <w:lang w:eastAsia="zh-CN"/>
              </w:rPr>
              <w:t>(96+16) bits payload</w:t>
            </w:r>
          </w:p>
        </w:tc>
      </w:tr>
    </w:tbl>
    <w:p w14:paraId="01316FDC" w14:textId="77777777" w:rsidR="005C257A" w:rsidRDefault="005C257A" w:rsidP="005C257A">
      <w:pPr>
        <w:pStyle w:val="bulletlevel1"/>
        <w:numPr>
          <w:ilvl w:val="0"/>
          <w:numId w:val="0"/>
        </w:numPr>
        <w:rPr>
          <w:sz w:val="20"/>
        </w:rPr>
      </w:pPr>
    </w:p>
    <w:p w14:paraId="609CEC57" w14:textId="77777777" w:rsidR="005C257A" w:rsidRPr="005C257A" w:rsidRDefault="005C257A" w:rsidP="005C257A">
      <w:pPr>
        <w:pStyle w:val="bulletlevel1"/>
        <w:numPr>
          <w:ilvl w:val="0"/>
          <w:numId w:val="0"/>
        </w:numPr>
        <w:rPr>
          <w:rFonts w:eastAsiaTheme="minorEastAsia"/>
          <w:sz w:val="20"/>
          <w:lang w:eastAsia="ko-KR"/>
        </w:rPr>
      </w:pPr>
      <w:r w:rsidRPr="005C257A">
        <w:rPr>
          <w:rFonts w:eastAsiaTheme="minorEastAsia"/>
          <w:sz w:val="20"/>
          <w:lang w:eastAsia="ko-KR"/>
        </w:rPr>
        <w:lastRenderedPageBreak/>
        <w:t>Source: [Xiaomi]</w:t>
      </w:r>
    </w:p>
    <w:tbl>
      <w:tblPr>
        <w:tblStyle w:val="TableGrid59"/>
        <w:tblW w:w="5000" w:type="pct"/>
        <w:tblLook w:val="04A0" w:firstRow="1" w:lastRow="0" w:firstColumn="1" w:lastColumn="0" w:noHBand="0" w:noVBand="1"/>
      </w:tblPr>
      <w:tblGrid>
        <w:gridCol w:w="1934"/>
        <w:gridCol w:w="2440"/>
        <w:gridCol w:w="2483"/>
        <w:gridCol w:w="2774"/>
      </w:tblGrid>
      <w:tr w:rsidR="005C257A" w14:paraId="2777BDE6" w14:textId="77777777" w:rsidTr="000266D0">
        <w:tc>
          <w:tcPr>
            <w:tcW w:w="1004" w:type="pct"/>
          </w:tcPr>
          <w:p w14:paraId="7F239FE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p>
        </w:tc>
        <w:tc>
          <w:tcPr>
            <w:tcW w:w="1267" w:type="pct"/>
          </w:tcPr>
          <w:p w14:paraId="14B9F4C7"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289" w:type="pct"/>
          </w:tcPr>
          <w:p w14:paraId="3CF02F04"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440" w:type="pct"/>
          </w:tcPr>
          <w:p w14:paraId="6548732F" w14:textId="77777777" w:rsidR="005C257A" w:rsidRDefault="005C257A" w:rsidP="000266D0">
            <w:pPr>
              <w:spacing w:before="120" w:after="120"/>
              <w:ind w:left="440" w:hanging="440"/>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r>
      <w:tr w:rsidR="005C257A" w14:paraId="6E37172A" w14:textId="77777777" w:rsidTr="000266D0">
        <w:tc>
          <w:tcPr>
            <w:tcW w:w="1004" w:type="pct"/>
          </w:tcPr>
          <w:p w14:paraId="37BCE2A4"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 xml:space="preserve">Sensitivity </w:t>
            </w:r>
          </w:p>
          <w:p w14:paraId="644F8F5C"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to CFO</w:t>
            </w:r>
          </w:p>
        </w:tc>
        <w:tc>
          <w:tcPr>
            <w:tcW w:w="1267" w:type="pct"/>
          </w:tcPr>
          <w:p w14:paraId="5B3B97D5"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BPSK is sensitive to phase error (CFO impact) and requires accurate CFO estimation (≤ 0.1 ppm).</w:t>
            </w:r>
          </w:p>
        </w:tc>
        <w:tc>
          <w:tcPr>
            <w:tcW w:w="1289" w:type="pct"/>
          </w:tcPr>
          <w:p w14:paraId="183CB74C"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OOK is more robust to phase error (CFO impact) and the tolerable residual CFO can be up 100 ppm.</w:t>
            </w:r>
          </w:p>
        </w:tc>
        <w:tc>
          <w:tcPr>
            <w:tcW w:w="1440" w:type="pct"/>
          </w:tcPr>
          <w:p w14:paraId="6C50AE2E" w14:textId="77777777" w:rsidR="005C257A" w:rsidRDefault="005C257A" w:rsidP="000266D0">
            <w:pPr>
              <w:spacing w:before="120" w:after="120"/>
              <w:rPr>
                <w:rFonts w:ascii="Times New Roman" w:hAnsi="Times New Roman"/>
                <w:szCs w:val="20"/>
                <w:lang w:eastAsia="zh-CN"/>
              </w:rPr>
            </w:pPr>
            <w:r>
              <w:rPr>
                <w:rFonts w:ascii="Times New Roman" w:eastAsia="ＭＳ 明朝" w:hAnsi="Times New Roman"/>
                <w:szCs w:val="20"/>
                <w:lang w:eastAsia="ja-JP"/>
              </w:rPr>
              <w:t>DBPSK is robust to phase error (CFO impact) and the tolerable residual CFO can be up 1.5 ppm.</w:t>
            </w:r>
          </w:p>
        </w:tc>
      </w:tr>
      <w:tr w:rsidR="005C257A" w14:paraId="2C7F35A8" w14:textId="77777777" w:rsidTr="000266D0">
        <w:tc>
          <w:tcPr>
            <w:tcW w:w="1004" w:type="pct"/>
          </w:tcPr>
          <w:p w14:paraId="52809B38" w14:textId="77777777" w:rsidR="005C257A" w:rsidRDefault="005C257A" w:rsidP="000266D0">
            <w:pPr>
              <w:spacing w:before="120" w:after="120"/>
              <w:rPr>
                <w:rFonts w:ascii="Times New Roman" w:eastAsia="SimSun" w:hAnsi="Times New Roman"/>
                <w:b/>
                <w:bCs/>
                <w:color w:val="000000"/>
                <w:szCs w:val="20"/>
              </w:rPr>
            </w:pPr>
            <w:r>
              <w:rPr>
                <w:rFonts w:ascii="Times New Roman" w:eastAsia="ＭＳ 明朝" w:hAnsi="Times New Roman"/>
                <w:b/>
                <w:bCs/>
                <w:szCs w:val="20"/>
                <w:lang w:eastAsia="ja-JP"/>
              </w:rPr>
              <w:t>Required SNR Performance</w:t>
            </w:r>
          </w:p>
        </w:tc>
        <w:tc>
          <w:tcPr>
            <w:tcW w:w="1267" w:type="pct"/>
          </w:tcPr>
          <w:p w14:paraId="2ACFA204"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10.5 dB @ 10% BLER, required SNR = 20 dB @ 1% BLER.</w:t>
            </w:r>
          </w:p>
          <w:p w14:paraId="7A8731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4.8 dB @ 10% BLER, required SNR = 12.5 dB @ 1% BLER.</w:t>
            </w:r>
          </w:p>
        </w:tc>
        <w:tc>
          <w:tcPr>
            <w:tcW w:w="1289" w:type="pct"/>
          </w:tcPr>
          <w:p w14:paraId="2F8E176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14.5 dB @ 10% BLER, required SNR = 22.5 dB @ 1% BLER.</w:t>
            </w:r>
          </w:p>
          <w:p w14:paraId="7923CDF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10.2 dB @ 10% BLER, required SNR = 15 dB @ 1% BLER.</w:t>
            </w:r>
          </w:p>
          <w:p w14:paraId="6DA13B85"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5D753F8C" w14:textId="77777777" w:rsidR="005C257A" w:rsidRDefault="005C257A" w:rsidP="000266D0">
            <w:pPr>
              <w:spacing w:before="120" w:after="120"/>
              <w:rPr>
                <w:rFonts w:ascii="Times New Roman" w:eastAsia="ＭＳ 明朝" w:hAnsi="Times New Roman"/>
                <w:szCs w:val="20"/>
                <w:lang w:eastAsia="ja-JP"/>
              </w:rPr>
            </w:pPr>
          </w:p>
        </w:tc>
        <w:tc>
          <w:tcPr>
            <w:tcW w:w="1440" w:type="pct"/>
          </w:tcPr>
          <w:p w14:paraId="7613BCCA"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2b, required SNR = 5.5 dB @ 10% BLER, required SNR = 17 dB @ 1% BLER.</w:t>
            </w:r>
          </w:p>
          <w:p w14:paraId="6E3E96E7"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required SNR = 5.8 dB @ 10% BLER, required SNR = 13 dB @ 1% BLER.</w:t>
            </w:r>
          </w:p>
          <w:p w14:paraId="7230102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38E7B7B4" w14:textId="77777777" w:rsidR="005C257A" w:rsidRDefault="005C257A" w:rsidP="000266D0">
            <w:pPr>
              <w:spacing w:before="120" w:after="120"/>
              <w:rPr>
                <w:rFonts w:ascii="Times New Roman" w:eastAsia="ＭＳ 明朝" w:hAnsi="Times New Roman"/>
                <w:szCs w:val="20"/>
                <w:lang w:eastAsia="ja-JP"/>
              </w:rPr>
            </w:pPr>
          </w:p>
        </w:tc>
      </w:tr>
      <w:tr w:rsidR="005C257A" w14:paraId="70BEFC4F" w14:textId="77777777" w:rsidTr="000266D0">
        <w:tc>
          <w:tcPr>
            <w:tcW w:w="1004" w:type="pct"/>
            <w:vAlign w:val="center"/>
          </w:tcPr>
          <w:p w14:paraId="273A2987" w14:textId="77777777" w:rsidR="005C257A" w:rsidRDefault="005C257A" w:rsidP="000266D0">
            <w:pPr>
              <w:spacing w:before="120" w:after="120"/>
              <w:rPr>
                <w:rFonts w:ascii="Times New Roman" w:eastAsia="SimSun" w:hAnsi="Times New Roman"/>
                <w:b/>
                <w:bCs/>
                <w:color w:val="000000"/>
                <w:szCs w:val="20"/>
              </w:rPr>
            </w:pPr>
            <w:r>
              <w:rPr>
                <w:rFonts w:ascii="Times New Roman" w:hAnsi="Times New Roman"/>
                <w:b/>
                <w:bCs/>
                <w:szCs w:val="20"/>
                <w:lang w:eastAsia="zh-CN"/>
              </w:rPr>
              <w:t>Receiver detection type</w:t>
            </w:r>
          </w:p>
        </w:tc>
        <w:tc>
          <w:tcPr>
            <w:tcW w:w="1267" w:type="pct"/>
          </w:tcPr>
          <w:p w14:paraId="7D57DC0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Coherent only</w:t>
            </w:r>
          </w:p>
        </w:tc>
        <w:tc>
          <w:tcPr>
            <w:tcW w:w="1289" w:type="pct"/>
          </w:tcPr>
          <w:p w14:paraId="2EA2183F"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c>
          <w:tcPr>
            <w:tcW w:w="1440" w:type="pct"/>
          </w:tcPr>
          <w:p w14:paraId="1B88F8D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Non-coherent</w:t>
            </w:r>
          </w:p>
        </w:tc>
      </w:tr>
      <w:tr w:rsidR="005C257A" w14:paraId="52B793BD" w14:textId="77777777" w:rsidTr="000266D0">
        <w:tc>
          <w:tcPr>
            <w:tcW w:w="1004" w:type="pct"/>
          </w:tcPr>
          <w:p w14:paraId="69E26958" w14:textId="77777777" w:rsidR="005C257A" w:rsidRDefault="005C257A" w:rsidP="000266D0">
            <w:pPr>
              <w:spacing w:before="120" w:after="120"/>
              <w:rPr>
                <w:rFonts w:ascii="Times New Roman" w:eastAsia="ＭＳ 明朝" w:hAnsi="Times New Roman"/>
                <w:b/>
                <w:bCs/>
                <w:szCs w:val="20"/>
                <w:lang w:eastAsia="ja-JP"/>
              </w:rPr>
            </w:pPr>
            <w:r>
              <w:rPr>
                <w:rFonts w:ascii="Times New Roman" w:eastAsia="ＭＳ 明朝" w:hAnsi="Times New Roman"/>
                <w:b/>
                <w:bCs/>
                <w:szCs w:val="20"/>
                <w:lang w:eastAsia="ja-JP"/>
              </w:rPr>
              <w:t>Overhead</w:t>
            </w:r>
          </w:p>
        </w:tc>
        <w:tc>
          <w:tcPr>
            <w:tcW w:w="1267" w:type="pct"/>
          </w:tcPr>
          <w:p w14:paraId="2DF03E8B"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16.6%</w:t>
            </w:r>
          </w:p>
          <w:p w14:paraId="749C31B6"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9.7%</w:t>
            </w:r>
          </w:p>
          <w:p w14:paraId="272BFD71"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289" w:type="pct"/>
          </w:tcPr>
          <w:p w14:paraId="5DA6A84C"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5D935A0D"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78F29AE2"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c>
          <w:tcPr>
            <w:tcW w:w="1440" w:type="pct"/>
          </w:tcPr>
          <w:p w14:paraId="0E2CBB1A" w14:textId="77777777" w:rsidR="005C257A" w:rsidRDefault="005C257A" w:rsidP="000266D0">
            <w:pPr>
              <w:spacing w:before="120" w:after="120"/>
              <w:rPr>
                <w:rFonts w:ascii="Times New Roman" w:hAnsi="Times New Roman"/>
                <w:szCs w:val="20"/>
              </w:rPr>
            </w:pPr>
            <w:r>
              <w:rPr>
                <w:rFonts w:ascii="Times New Roman" w:hAnsi="Times New Roman"/>
                <w:szCs w:val="20"/>
                <w:lang w:eastAsia="zh-CN"/>
              </w:rPr>
              <w:t xml:space="preserve">For Device 2b, </w:t>
            </w:r>
            <w:r>
              <w:rPr>
                <w:rFonts w:ascii="Times New Roman" w:hAnsi="Times New Roman"/>
                <w:szCs w:val="20"/>
              </w:rPr>
              <w:t>15.6%</w:t>
            </w:r>
          </w:p>
          <w:p w14:paraId="6512969B"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For Device C, 8.4%</w:t>
            </w:r>
          </w:p>
          <w:p w14:paraId="1528A110" w14:textId="77777777"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w:t>
            </w:r>
          </w:p>
        </w:tc>
      </w:tr>
      <w:tr w:rsidR="005C257A" w14:paraId="3FCA1EB1" w14:textId="77777777" w:rsidTr="000266D0">
        <w:tc>
          <w:tcPr>
            <w:tcW w:w="5000" w:type="pct"/>
            <w:gridSpan w:val="4"/>
          </w:tcPr>
          <w:p w14:paraId="67ABAAF3" w14:textId="58584A9E" w:rsidR="005C257A" w:rsidRDefault="005C257A" w:rsidP="000266D0">
            <w:pPr>
              <w:spacing w:before="120" w:after="120"/>
              <w:rPr>
                <w:rFonts w:ascii="Times New Roman" w:hAnsi="Times New Roman"/>
                <w:szCs w:val="20"/>
                <w:lang w:eastAsia="zh-CN"/>
              </w:rPr>
            </w:pPr>
            <w:r>
              <w:rPr>
                <w:rFonts w:ascii="Times New Roman" w:hAnsi="Times New Roman"/>
                <w:szCs w:val="20"/>
                <w:lang w:eastAsia="zh-CN"/>
              </w:rPr>
              <w:t xml:space="preserve">Note </w:t>
            </w:r>
            <w:r>
              <w:rPr>
                <w:rFonts w:ascii="Times New Roman" w:eastAsia="ＭＳ 明朝" w:hAnsi="Times New Roman"/>
                <w:szCs w:val="20"/>
                <w:lang w:eastAsia="ja-JP"/>
              </w:rPr>
              <w:t>1</w:t>
            </w:r>
            <w:r>
              <w:rPr>
                <w:rFonts w:ascii="Times New Roman" w:hAnsi="Times New Roman"/>
                <w:szCs w:val="20"/>
                <w:lang w:eastAsia="zh-CN"/>
              </w:rPr>
              <w:t>: X-amble overhead is computed for (96+16)</w:t>
            </w:r>
            <w:r w:rsidR="007E6C52">
              <w:rPr>
                <w:rFonts w:ascii="Times New Roman" w:eastAsia="ＭＳ 明朝" w:hAnsi="Times New Roman" w:hint="eastAsia"/>
                <w:szCs w:val="20"/>
                <w:lang w:eastAsia="ja-JP"/>
              </w:rPr>
              <w:t xml:space="preserve"> </w:t>
            </w:r>
            <w:r>
              <w:rPr>
                <w:rFonts w:ascii="Times New Roman" w:hAnsi="Times New Roman"/>
                <w:szCs w:val="20"/>
                <w:lang w:eastAsia="zh-CN"/>
              </w:rPr>
              <w:t>bits payload</w:t>
            </w:r>
          </w:p>
        </w:tc>
      </w:tr>
    </w:tbl>
    <w:p w14:paraId="02912C92" w14:textId="2D21FDBA" w:rsidR="005C257A" w:rsidRPr="005C257A" w:rsidRDefault="005C257A" w:rsidP="005C257A">
      <w:pPr>
        <w:pStyle w:val="bulletlevel1"/>
        <w:numPr>
          <w:ilvl w:val="0"/>
          <w:numId w:val="0"/>
        </w:numPr>
        <w:rPr>
          <w:rFonts w:eastAsia="ＭＳ 明朝" w:hint="eastAsia"/>
          <w:sz w:val="20"/>
          <w:lang w:eastAsia="ja-JP"/>
        </w:rPr>
      </w:pPr>
    </w:p>
    <w:p w14:paraId="16678CB2"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[NEC]</w:t>
      </w:r>
    </w:p>
    <w:tbl>
      <w:tblPr>
        <w:tblStyle w:val="af0"/>
        <w:tblW w:w="5000" w:type="pct"/>
        <w:tblLook w:val="04A0" w:firstRow="1" w:lastRow="0" w:firstColumn="1" w:lastColumn="0" w:noHBand="0" w:noVBand="1"/>
      </w:tblPr>
      <w:tblGrid>
        <w:gridCol w:w="1908"/>
        <w:gridCol w:w="1831"/>
        <w:gridCol w:w="1974"/>
        <w:gridCol w:w="2030"/>
        <w:gridCol w:w="1888"/>
      </w:tblGrid>
      <w:tr w:rsidR="005C257A" w14:paraId="33AF638B" w14:textId="77777777" w:rsidTr="000266D0">
        <w:tc>
          <w:tcPr>
            <w:tcW w:w="990" w:type="pct"/>
          </w:tcPr>
          <w:p w14:paraId="1D8D503A" w14:textId="77777777" w:rsidR="005C257A" w:rsidRDefault="005C257A" w:rsidP="000266D0">
            <w:pPr>
              <w:pStyle w:val="Boldtext"/>
              <w:ind w:left="440" w:hanging="440"/>
              <w:rPr>
                <w:sz w:val="20"/>
              </w:rPr>
            </w:pPr>
          </w:p>
        </w:tc>
        <w:tc>
          <w:tcPr>
            <w:tcW w:w="950" w:type="pct"/>
          </w:tcPr>
          <w:p w14:paraId="514B7718" w14:textId="77777777" w:rsidR="005C257A" w:rsidRDefault="005C257A" w:rsidP="000266D0">
            <w:pPr>
              <w:pStyle w:val="Boldtext"/>
              <w:ind w:left="440" w:hanging="440"/>
              <w:rPr>
                <w:sz w:val="20"/>
              </w:rPr>
            </w:pPr>
            <w:r>
              <w:rPr>
                <w:sz w:val="20"/>
              </w:rPr>
              <w:t>BPSK</w:t>
            </w:r>
          </w:p>
        </w:tc>
        <w:tc>
          <w:tcPr>
            <w:tcW w:w="1025" w:type="pct"/>
          </w:tcPr>
          <w:p w14:paraId="5724AC22" w14:textId="77777777" w:rsidR="005C257A" w:rsidRDefault="005C257A" w:rsidP="000266D0">
            <w:pPr>
              <w:pStyle w:val="Boldtext"/>
              <w:ind w:left="440" w:hanging="440"/>
              <w:rPr>
                <w:sz w:val="20"/>
              </w:rPr>
            </w:pPr>
            <w:r>
              <w:rPr>
                <w:sz w:val="20"/>
              </w:rPr>
              <w:t>OOK</w:t>
            </w:r>
          </w:p>
        </w:tc>
        <w:tc>
          <w:tcPr>
            <w:tcW w:w="1054" w:type="pct"/>
          </w:tcPr>
          <w:p w14:paraId="34EC7B14" w14:textId="77777777" w:rsidR="005C257A" w:rsidRDefault="005C257A" w:rsidP="000266D0">
            <w:pPr>
              <w:pStyle w:val="Boldtext"/>
              <w:ind w:left="440" w:hanging="440"/>
              <w:rPr>
                <w:sz w:val="20"/>
              </w:rPr>
            </w:pPr>
            <w:r>
              <w:rPr>
                <w:sz w:val="20"/>
              </w:rPr>
              <w:t>DBPSK</w:t>
            </w:r>
          </w:p>
        </w:tc>
        <w:tc>
          <w:tcPr>
            <w:tcW w:w="980" w:type="pct"/>
          </w:tcPr>
          <w:p w14:paraId="6F3A893A" w14:textId="77777777" w:rsidR="005C257A" w:rsidRDefault="005C257A" w:rsidP="000266D0">
            <w:pPr>
              <w:pStyle w:val="Boldtext"/>
              <w:ind w:left="440" w:hanging="440"/>
              <w:rPr>
                <w:sz w:val="20"/>
              </w:rPr>
            </w:pPr>
            <w:r>
              <w:rPr>
                <w:sz w:val="20"/>
              </w:rPr>
              <w:t>MSK</w:t>
            </w:r>
          </w:p>
        </w:tc>
      </w:tr>
      <w:tr w:rsidR="005C257A" w14:paraId="439D3C66" w14:textId="77777777" w:rsidTr="000266D0">
        <w:tc>
          <w:tcPr>
            <w:tcW w:w="990" w:type="pct"/>
          </w:tcPr>
          <w:p w14:paraId="6A8A8D81" w14:textId="77777777" w:rsidR="005C257A" w:rsidRDefault="005C257A" w:rsidP="000266D0">
            <w:pPr>
              <w:pStyle w:val="Boldtext"/>
              <w:ind w:left="440" w:hanging="440"/>
              <w:rPr>
                <w:sz w:val="20"/>
              </w:rPr>
            </w:pPr>
            <w:r>
              <w:rPr>
                <w:sz w:val="20"/>
              </w:rPr>
              <w:t xml:space="preserve">Sensitivity </w:t>
            </w:r>
          </w:p>
          <w:p w14:paraId="60638F0A" w14:textId="77777777" w:rsidR="005C257A" w:rsidRDefault="005C257A" w:rsidP="000266D0">
            <w:pPr>
              <w:pStyle w:val="Boldtext"/>
              <w:ind w:left="440" w:hanging="440"/>
              <w:rPr>
                <w:sz w:val="20"/>
              </w:rPr>
            </w:pPr>
            <w:r>
              <w:rPr>
                <w:sz w:val="20"/>
              </w:rPr>
              <w:t>to CFO</w:t>
            </w:r>
          </w:p>
        </w:tc>
        <w:tc>
          <w:tcPr>
            <w:tcW w:w="950" w:type="pct"/>
          </w:tcPr>
          <w:p w14:paraId="6673522A" w14:textId="77777777" w:rsidR="005C257A" w:rsidRDefault="005C257A" w:rsidP="000266D0">
            <w:pPr>
              <w:pStyle w:val="a4"/>
              <w:jc w:val="left"/>
              <w:rPr>
                <w:szCs w:val="20"/>
                <w:lang w:val="en-US"/>
              </w:rPr>
            </w:pPr>
            <w:r>
              <w:rPr>
                <w:rFonts w:eastAsia="ＭＳ 明朝"/>
                <w:szCs w:val="20"/>
                <w:lang w:val="en-US" w:eastAsia="ja-JP"/>
              </w:rPr>
              <w:t xml:space="preserve">Some, phase changes due to CFO over time. </w:t>
            </w:r>
          </w:p>
        </w:tc>
        <w:tc>
          <w:tcPr>
            <w:tcW w:w="1025" w:type="pct"/>
          </w:tcPr>
          <w:p w14:paraId="712405CC" w14:textId="77777777" w:rsidR="005C257A" w:rsidRDefault="005C257A" w:rsidP="000266D0">
            <w:pPr>
              <w:pStyle w:val="a4"/>
              <w:jc w:val="left"/>
              <w:rPr>
                <w:szCs w:val="20"/>
                <w:lang w:val="en-US" w:eastAsia="zh-CN"/>
              </w:rPr>
            </w:pPr>
            <w:r>
              <w:rPr>
                <w:szCs w:val="20"/>
                <w:lang w:val="en-US" w:eastAsia="zh-CN"/>
              </w:rPr>
              <w:t>Robust</w:t>
            </w:r>
          </w:p>
        </w:tc>
        <w:tc>
          <w:tcPr>
            <w:tcW w:w="1054" w:type="pct"/>
          </w:tcPr>
          <w:p w14:paraId="0DFF5C92" w14:textId="77777777" w:rsidR="005C257A" w:rsidRDefault="005C257A" w:rsidP="000266D0">
            <w:pPr>
              <w:pStyle w:val="a4"/>
              <w:jc w:val="left"/>
              <w:rPr>
                <w:szCs w:val="20"/>
                <w:lang w:val="en-US"/>
              </w:rPr>
            </w:pPr>
            <w:r>
              <w:rPr>
                <w:szCs w:val="20"/>
                <w:lang w:val="en-US" w:eastAsia="zh-CN"/>
              </w:rPr>
              <w:t>Robust</w:t>
            </w:r>
          </w:p>
        </w:tc>
        <w:tc>
          <w:tcPr>
            <w:tcW w:w="980" w:type="pct"/>
          </w:tcPr>
          <w:p w14:paraId="188F1174" w14:textId="77777777" w:rsidR="005C257A" w:rsidRDefault="005C257A" w:rsidP="000266D0">
            <w:pPr>
              <w:pStyle w:val="a4"/>
              <w:jc w:val="left"/>
              <w:rPr>
                <w:szCs w:val="20"/>
                <w:lang w:val="en-US" w:eastAsia="zh-CN"/>
              </w:rPr>
            </w:pPr>
            <w:r>
              <w:rPr>
                <w:szCs w:val="20"/>
                <w:lang w:val="en-US" w:eastAsia="zh-CN"/>
              </w:rPr>
              <w:t>Some</w:t>
            </w:r>
          </w:p>
        </w:tc>
      </w:tr>
      <w:tr w:rsidR="005C257A" w14:paraId="671B9949" w14:textId="77777777" w:rsidTr="000266D0">
        <w:tc>
          <w:tcPr>
            <w:tcW w:w="990" w:type="pct"/>
          </w:tcPr>
          <w:p w14:paraId="0222E3CF" w14:textId="77777777" w:rsidR="005C257A" w:rsidRDefault="005C257A" w:rsidP="000266D0">
            <w:pPr>
              <w:pStyle w:val="Boldtext"/>
              <w:ind w:left="440" w:hanging="440"/>
              <w:rPr>
                <w:sz w:val="20"/>
              </w:rPr>
            </w:pPr>
            <w:r>
              <w:rPr>
                <w:sz w:val="20"/>
              </w:rPr>
              <w:t>Receiver detection type</w:t>
            </w:r>
          </w:p>
        </w:tc>
        <w:tc>
          <w:tcPr>
            <w:tcW w:w="950" w:type="pct"/>
          </w:tcPr>
          <w:p w14:paraId="0F8A2C02" w14:textId="77777777" w:rsidR="005C257A" w:rsidRDefault="005C257A" w:rsidP="000266D0">
            <w:pPr>
              <w:pStyle w:val="a4"/>
              <w:jc w:val="left"/>
              <w:rPr>
                <w:szCs w:val="20"/>
              </w:rPr>
            </w:pPr>
            <w:r>
              <w:rPr>
                <w:szCs w:val="20"/>
              </w:rPr>
              <w:t>Coherent only</w:t>
            </w:r>
          </w:p>
        </w:tc>
        <w:tc>
          <w:tcPr>
            <w:tcW w:w="1025" w:type="pct"/>
          </w:tcPr>
          <w:p w14:paraId="42C6F7DC" w14:textId="77777777" w:rsidR="005C257A" w:rsidRDefault="005C257A" w:rsidP="000266D0">
            <w:pPr>
              <w:pStyle w:val="a4"/>
              <w:jc w:val="left"/>
              <w:rPr>
                <w:szCs w:val="20"/>
              </w:rPr>
            </w:pPr>
            <w:r>
              <w:rPr>
                <w:szCs w:val="20"/>
              </w:rPr>
              <w:t>Non-coherent</w:t>
            </w:r>
          </w:p>
        </w:tc>
        <w:tc>
          <w:tcPr>
            <w:tcW w:w="1054" w:type="pct"/>
          </w:tcPr>
          <w:p w14:paraId="661F8710" w14:textId="77777777" w:rsidR="005C257A" w:rsidRDefault="005C257A" w:rsidP="000266D0">
            <w:pPr>
              <w:pStyle w:val="a4"/>
              <w:jc w:val="left"/>
              <w:rPr>
                <w:szCs w:val="20"/>
              </w:rPr>
            </w:pPr>
            <w:r>
              <w:rPr>
                <w:szCs w:val="20"/>
              </w:rPr>
              <w:t>Non-coherent</w:t>
            </w:r>
          </w:p>
        </w:tc>
        <w:tc>
          <w:tcPr>
            <w:tcW w:w="980" w:type="pct"/>
          </w:tcPr>
          <w:p w14:paraId="628D7057" w14:textId="77777777" w:rsidR="005C257A" w:rsidRDefault="005C257A" w:rsidP="000266D0">
            <w:pPr>
              <w:pStyle w:val="a4"/>
              <w:jc w:val="left"/>
              <w:rPr>
                <w:rFonts w:eastAsia="ＭＳ 明朝"/>
                <w:szCs w:val="20"/>
                <w:lang w:val="en-US" w:eastAsia="ja-JP"/>
              </w:rPr>
            </w:pPr>
            <w:r>
              <w:rPr>
                <w:szCs w:val="20"/>
                <w:lang w:val="en-US"/>
              </w:rPr>
              <w:t>Coherent</w:t>
            </w:r>
            <w:r>
              <w:rPr>
                <w:rFonts w:eastAsia="ＭＳ 明朝"/>
                <w:szCs w:val="20"/>
                <w:lang w:val="en-US" w:eastAsia="ja-JP"/>
              </w:rPr>
              <w:t>/non-coherent</w:t>
            </w:r>
          </w:p>
        </w:tc>
      </w:tr>
      <w:tr w:rsidR="005C257A" w14:paraId="746A6E34" w14:textId="77777777" w:rsidTr="000266D0">
        <w:tc>
          <w:tcPr>
            <w:tcW w:w="990" w:type="pct"/>
          </w:tcPr>
          <w:p w14:paraId="28D48400" w14:textId="77777777" w:rsidR="005C257A" w:rsidRDefault="005C257A" w:rsidP="000266D0">
            <w:pPr>
              <w:pStyle w:val="Boldtext"/>
              <w:ind w:left="440" w:hanging="440"/>
              <w:rPr>
                <w:sz w:val="20"/>
              </w:rPr>
            </w:pPr>
            <w:r>
              <w:rPr>
                <w:sz w:val="20"/>
              </w:rPr>
              <w:t>Transmitter complexity</w:t>
            </w:r>
          </w:p>
        </w:tc>
        <w:tc>
          <w:tcPr>
            <w:tcW w:w="950" w:type="pct"/>
          </w:tcPr>
          <w:p w14:paraId="7BD8BEDA" w14:textId="77777777" w:rsidR="005C257A" w:rsidRDefault="005C257A" w:rsidP="000266D0">
            <w:pPr>
              <w:pStyle w:val="a4"/>
              <w:jc w:val="left"/>
              <w:rPr>
                <w:rFonts w:eastAsia="ＭＳ 明朝"/>
                <w:szCs w:val="20"/>
                <w:lang w:eastAsia="ja-JP"/>
              </w:rPr>
            </w:pPr>
            <w:r>
              <w:rPr>
                <w:szCs w:val="20"/>
              </w:rPr>
              <w:t>Medium complexity.</w:t>
            </w:r>
          </w:p>
        </w:tc>
        <w:tc>
          <w:tcPr>
            <w:tcW w:w="1025" w:type="pct"/>
          </w:tcPr>
          <w:p w14:paraId="451E9CA4" w14:textId="77777777" w:rsidR="005C257A" w:rsidRDefault="005C257A" w:rsidP="000266D0">
            <w:pPr>
              <w:pStyle w:val="a4"/>
              <w:jc w:val="left"/>
              <w:rPr>
                <w:szCs w:val="20"/>
              </w:rPr>
            </w:pPr>
            <w:r>
              <w:rPr>
                <w:szCs w:val="20"/>
              </w:rPr>
              <w:t>Lower complexity</w:t>
            </w:r>
          </w:p>
        </w:tc>
        <w:tc>
          <w:tcPr>
            <w:tcW w:w="1054" w:type="pct"/>
          </w:tcPr>
          <w:p w14:paraId="426C2BB3" w14:textId="77777777" w:rsidR="005C257A" w:rsidRDefault="005C257A" w:rsidP="000266D0">
            <w:pPr>
              <w:pStyle w:val="a4"/>
              <w:jc w:val="left"/>
              <w:rPr>
                <w:szCs w:val="20"/>
                <w:lang w:val="en-US"/>
              </w:rPr>
            </w:pPr>
            <w:r>
              <w:rPr>
                <w:szCs w:val="20"/>
                <w:lang w:val="en-US"/>
              </w:rPr>
              <w:t>Medium complexity</w:t>
            </w:r>
          </w:p>
        </w:tc>
        <w:tc>
          <w:tcPr>
            <w:tcW w:w="980" w:type="pct"/>
          </w:tcPr>
          <w:p w14:paraId="4AD54FFD" w14:textId="77777777" w:rsidR="005C257A" w:rsidRDefault="005C257A" w:rsidP="000266D0">
            <w:pPr>
              <w:pStyle w:val="a4"/>
              <w:jc w:val="left"/>
              <w:rPr>
                <w:szCs w:val="20"/>
                <w:lang w:val="en-US"/>
              </w:rPr>
            </w:pPr>
            <w:r>
              <w:rPr>
                <w:szCs w:val="20"/>
                <w:lang w:val="en-US"/>
              </w:rPr>
              <w:t xml:space="preserve">Higher transmitter complexity </w:t>
            </w:r>
          </w:p>
        </w:tc>
      </w:tr>
      <w:tr w:rsidR="005C257A" w14:paraId="28931E60" w14:textId="77777777" w:rsidTr="000266D0">
        <w:tc>
          <w:tcPr>
            <w:tcW w:w="990" w:type="pct"/>
          </w:tcPr>
          <w:p w14:paraId="3212C42B" w14:textId="77777777" w:rsidR="005C257A" w:rsidRDefault="005C257A" w:rsidP="000266D0">
            <w:pPr>
              <w:pStyle w:val="Boldtext"/>
              <w:ind w:left="440" w:hanging="440"/>
              <w:rPr>
                <w:sz w:val="20"/>
              </w:rPr>
            </w:pPr>
            <w:r>
              <w:rPr>
                <w:sz w:val="20"/>
              </w:rPr>
              <w:t>Receiver complexity</w:t>
            </w:r>
          </w:p>
        </w:tc>
        <w:tc>
          <w:tcPr>
            <w:tcW w:w="950" w:type="pct"/>
          </w:tcPr>
          <w:p w14:paraId="14FC6217" w14:textId="3F0037E7" w:rsidR="005C257A" w:rsidRDefault="005C257A" w:rsidP="000266D0">
            <w:pPr>
              <w:pStyle w:val="a4"/>
              <w:jc w:val="left"/>
              <w:rPr>
                <w:szCs w:val="20"/>
                <w:lang w:val="en-US"/>
              </w:rPr>
            </w:pPr>
            <w:r>
              <w:rPr>
                <w:szCs w:val="20"/>
                <w:lang w:val="en-US"/>
              </w:rPr>
              <w:t>Higher CFO estimation / compensation complexity.</w:t>
            </w:r>
          </w:p>
        </w:tc>
        <w:tc>
          <w:tcPr>
            <w:tcW w:w="1025" w:type="pct"/>
          </w:tcPr>
          <w:p w14:paraId="314BD63C" w14:textId="77777777" w:rsidR="005C257A" w:rsidRDefault="005C257A" w:rsidP="000266D0">
            <w:pPr>
              <w:pStyle w:val="a4"/>
              <w:jc w:val="left"/>
              <w:rPr>
                <w:szCs w:val="20"/>
                <w:lang w:val="en-US"/>
              </w:rPr>
            </w:pPr>
            <w:r>
              <w:rPr>
                <w:szCs w:val="20"/>
                <w:lang w:val="en-US"/>
              </w:rPr>
              <w:t>Lower complexity for non-coherent detection.</w:t>
            </w:r>
          </w:p>
          <w:p w14:paraId="45669962" w14:textId="77777777" w:rsidR="005C257A" w:rsidRDefault="005C257A" w:rsidP="000266D0">
            <w:pPr>
              <w:pStyle w:val="a4"/>
              <w:jc w:val="left"/>
              <w:rPr>
                <w:szCs w:val="20"/>
                <w:lang w:val="en-US"/>
              </w:rPr>
            </w:pPr>
          </w:p>
        </w:tc>
        <w:tc>
          <w:tcPr>
            <w:tcW w:w="1054" w:type="pct"/>
          </w:tcPr>
          <w:p w14:paraId="0C17196D" w14:textId="77777777" w:rsidR="005C257A" w:rsidRDefault="005C257A" w:rsidP="000266D0">
            <w:pPr>
              <w:pStyle w:val="a4"/>
              <w:jc w:val="left"/>
              <w:rPr>
                <w:szCs w:val="20"/>
                <w:lang w:val="en-US"/>
              </w:rPr>
            </w:pPr>
            <w:r>
              <w:rPr>
                <w:szCs w:val="20"/>
                <w:lang w:val="en-US"/>
              </w:rPr>
              <w:t>Medium complexity for CFO estimation / non-coherent detection.</w:t>
            </w:r>
          </w:p>
          <w:p w14:paraId="6D370F63" w14:textId="77777777" w:rsidR="005C257A" w:rsidRDefault="005C257A" w:rsidP="000266D0">
            <w:pPr>
              <w:pStyle w:val="a4"/>
              <w:jc w:val="left"/>
              <w:rPr>
                <w:szCs w:val="20"/>
                <w:lang w:val="en-US"/>
              </w:rPr>
            </w:pPr>
            <w:r>
              <w:rPr>
                <w:szCs w:val="20"/>
                <w:lang w:val="en-US"/>
              </w:rPr>
              <w:t>Phase estimation is still required but not as sophisticated as BPSK.</w:t>
            </w:r>
          </w:p>
        </w:tc>
        <w:tc>
          <w:tcPr>
            <w:tcW w:w="980" w:type="pct"/>
          </w:tcPr>
          <w:p w14:paraId="745629EB" w14:textId="77777777" w:rsidR="005C257A" w:rsidRDefault="005C257A" w:rsidP="000266D0">
            <w:pPr>
              <w:pStyle w:val="a4"/>
              <w:jc w:val="left"/>
              <w:rPr>
                <w:szCs w:val="20"/>
                <w:lang w:val="en-US"/>
              </w:rPr>
            </w:pPr>
            <w:r>
              <w:rPr>
                <w:szCs w:val="20"/>
                <w:lang w:val="en-US"/>
              </w:rPr>
              <w:t>Accurate CFO estimation / compensation required for coherent detection increasing receiver complexity</w:t>
            </w:r>
          </w:p>
        </w:tc>
      </w:tr>
    </w:tbl>
    <w:p w14:paraId="2F01020C" w14:textId="77777777" w:rsidR="005C257A" w:rsidRDefault="005C257A" w:rsidP="005C257A">
      <w:pPr>
        <w:pStyle w:val="bulletlevel1"/>
        <w:numPr>
          <w:ilvl w:val="0"/>
          <w:numId w:val="0"/>
        </w:numPr>
        <w:rPr>
          <w:rFonts w:eastAsia="ＭＳ 明朝"/>
          <w:sz w:val="20"/>
          <w:lang w:eastAsia="ja-JP"/>
        </w:rPr>
      </w:pPr>
    </w:p>
    <w:p w14:paraId="11CCBB2C" w14:textId="15C31B03" w:rsidR="00291D2B" w:rsidRPr="00291D2B" w:rsidRDefault="00291D2B" w:rsidP="00291D2B">
      <w:pPr>
        <w:pStyle w:val="bulletlevel1"/>
        <w:numPr>
          <w:ilvl w:val="0"/>
          <w:numId w:val="0"/>
        </w:numPr>
        <w:outlineLvl w:val="0"/>
        <w:rPr>
          <w:rFonts w:eastAsia="ＭＳ 明朝" w:hint="eastAsia"/>
          <w:sz w:val="20"/>
          <w:lang w:eastAsia="ja-JP"/>
        </w:rPr>
      </w:pPr>
      <w:r w:rsidRPr="00291D2B">
        <w:rPr>
          <w:rFonts w:eastAsia="ＭＳ 明朝" w:hint="eastAsia"/>
          <w:sz w:val="20"/>
          <w:highlight w:val="red"/>
          <w:lang w:eastAsia="ja-JP"/>
        </w:rPr>
        <w:t>Check</w:t>
      </w:r>
    </w:p>
    <w:p w14:paraId="54B8508A"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[E///]</w:t>
      </w:r>
    </w:p>
    <w:tbl>
      <w:tblPr>
        <w:tblStyle w:val="310"/>
        <w:tblW w:w="5000" w:type="pct"/>
        <w:tblLook w:val="04A0" w:firstRow="1" w:lastRow="0" w:firstColumn="1" w:lastColumn="0" w:noHBand="0" w:noVBand="1"/>
      </w:tblPr>
      <w:tblGrid>
        <w:gridCol w:w="1922"/>
        <w:gridCol w:w="1828"/>
        <w:gridCol w:w="1978"/>
        <w:gridCol w:w="2019"/>
        <w:gridCol w:w="1884"/>
      </w:tblGrid>
      <w:tr w:rsidR="005C257A" w14:paraId="628BFD05" w14:textId="77777777" w:rsidTr="000266D0">
        <w:tc>
          <w:tcPr>
            <w:tcW w:w="998" w:type="pct"/>
          </w:tcPr>
          <w:p w14:paraId="3DF6913B"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p>
        </w:tc>
        <w:tc>
          <w:tcPr>
            <w:tcW w:w="949" w:type="pct"/>
          </w:tcPr>
          <w:p w14:paraId="372E4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BPSK</w:t>
            </w:r>
          </w:p>
        </w:tc>
        <w:tc>
          <w:tcPr>
            <w:tcW w:w="1027" w:type="pct"/>
          </w:tcPr>
          <w:p w14:paraId="05AA7A39"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OOK</w:t>
            </w:r>
          </w:p>
        </w:tc>
        <w:tc>
          <w:tcPr>
            <w:tcW w:w="1048" w:type="pct"/>
          </w:tcPr>
          <w:p w14:paraId="781F893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DBPSK</w:t>
            </w:r>
          </w:p>
        </w:tc>
        <w:tc>
          <w:tcPr>
            <w:tcW w:w="978" w:type="pct"/>
          </w:tcPr>
          <w:p w14:paraId="6CDFD8C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MSK</w:t>
            </w:r>
          </w:p>
        </w:tc>
      </w:tr>
      <w:tr w:rsidR="005C257A" w14:paraId="40D7725B" w14:textId="77777777" w:rsidTr="000266D0">
        <w:tc>
          <w:tcPr>
            <w:tcW w:w="998" w:type="pct"/>
          </w:tcPr>
          <w:p w14:paraId="2F76819C"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Required SNR Performance</w:t>
            </w:r>
          </w:p>
        </w:tc>
        <w:tc>
          <w:tcPr>
            <w:tcW w:w="949" w:type="pct"/>
          </w:tcPr>
          <w:p w14:paraId="7056FA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Theoretical BER performance is the same as </w:t>
            </w:r>
            <w:proofErr w:type="spellStart"/>
            <w:r w:rsidRPr="007E6C52">
              <w:rPr>
                <w:rFonts w:ascii="Times New Roman" w:hAnsi="Times New Roman"/>
                <w:szCs w:val="20"/>
                <w:highlight w:val="red"/>
                <w:lang w:eastAsia="zh-CN"/>
              </w:rPr>
              <w:t>BPSKmsk</w:t>
            </w:r>
            <w:proofErr w:type="spellEnd"/>
          </w:p>
          <w:p w14:paraId="53D5604F" w14:textId="77777777" w:rsidR="005C257A" w:rsidRDefault="005C257A" w:rsidP="000266D0">
            <w:pPr>
              <w:spacing w:after="120"/>
              <w:rPr>
                <w:rFonts w:ascii="Times New Roman" w:hAnsi="Times New Roman"/>
                <w:szCs w:val="20"/>
                <w:lang w:eastAsia="zh-CN"/>
              </w:rPr>
            </w:pPr>
          </w:p>
        </w:tc>
        <w:tc>
          <w:tcPr>
            <w:tcW w:w="1027" w:type="pct"/>
          </w:tcPr>
          <w:p w14:paraId="3BDCA61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6 dB worse than BPSK</w:t>
            </w:r>
          </w:p>
          <w:p w14:paraId="1ADDAA90" w14:textId="77777777" w:rsidR="005C257A" w:rsidRDefault="005C257A" w:rsidP="000266D0">
            <w:pPr>
              <w:spacing w:after="120"/>
              <w:rPr>
                <w:rFonts w:ascii="Times New Roman" w:hAnsi="Times New Roman"/>
                <w:szCs w:val="20"/>
                <w:lang w:eastAsia="zh-CN"/>
              </w:rPr>
            </w:pPr>
          </w:p>
        </w:tc>
        <w:tc>
          <w:tcPr>
            <w:tcW w:w="1048" w:type="pct"/>
          </w:tcPr>
          <w:p w14:paraId="44E50BB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3 dB worse than BPSK</w:t>
            </w:r>
          </w:p>
          <w:p w14:paraId="220018B2" w14:textId="77777777" w:rsidR="005C257A" w:rsidRDefault="005C257A" w:rsidP="000266D0">
            <w:pPr>
              <w:spacing w:after="120"/>
              <w:rPr>
                <w:rFonts w:ascii="Times New Roman" w:hAnsi="Times New Roman"/>
                <w:szCs w:val="20"/>
                <w:lang w:eastAsia="zh-CN"/>
              </w:rPr>
            </w:pPr>
          </w:p>
        </w:tc>
        <w:tc>
          <w:tcPr>
            <w:tcW w:w="978" w:type="pct"/>
          </w:tcPr>
          <w:p w14:paraId="78C01FA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Theoretical BER performance is the same as BPSK</w:t>
            </w:r>
          </w:p>
          <w:p w14:paraId="7D8A61D0" w14:textId="77777777" w:rsidR="005C257A" w:rsidRDefault="005C257A" w:rsidP="000266D0">
            <w:pPr>
              <w:spacing w:after="120"/>
              <w:rPr>
                <w:rFonts w:ascii="Times New Roman" w:hAnsi="Times New Roman"/>
                <w:szCs w:val="20"/>
                <w:lang w:eastAsia="zh-CN"/>
              </w:rPr>
            </w:pPr>
          </w:p>
        </w:tc>
      </w:tr>
      <w:tr w:rsidR="005C257A" w14:paraId="7695F110" w14:textId="77777777" w:rsidTr="000266D0">
        <w:tc>
          <w:tcPr>
            <w:tcW w:w="998" w:type="pct"/>
          </w:tcPr>
          <w:p w14:paraId="244AE866"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detection type</w:t>
            </w:r>
          </w:p>
        </w:tc>
        <w:tc>
          <w:tcPr>
            <w:tcW w:w="949" w:type="pct"/>
          </w:tcPr>
          <w:p w14:paraId="68C254A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Coherent only</w:t>
            </w:r>
          </w:p>
        </w:tc>
        <w:tc>
          <w:tcPr>
            <w:tcW w:w="1027" w:type="pct"/>
          </w:tcPr>
          <w:p w14:paraId="0235EB47"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1048" w:type="pct"/>
          </w:tcPr>
          <w:p w14:paraId="698FB225"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Non-coherent</w:t>
            </w:r>
          </w:p>
        </w:tc>
        <w:tc>
          <w:tcPr>
            <w:tcW w:w="978" w:type="pct"/>
          </w:tcPr>
          <w:p w14:paraId="48B22DDA"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Coherent</w:t>
            </w:r>
            <w:r>
              <w:rPr>
                <w:rFonts w:ascii="Times New Roman" w:eastAsia="ＭＳ 明朝" w:hAnsi="Times New Roman"/>
                <w:szCs w:val="20"/>
                <w:lang w:eastAsia="ja-JP"/>
              </w:rPr>
              <w:t>/non-coherent</w:t>
            </w:r>
          </w:p>
        </w:tc>
      </w:tr>
      <w:tr w:rsidR="005C257A" w14:paraId="2D72BE61" w14:textId="77777777" w:rsidTr="000266D0">
        <w:tc>
          <w:tcPr>
            <w:tcW w:w="998" w:type="pct"/>
          </w:tcPr>
          <w:p w14:paraId="714DF017"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 xml:space="preserve">Spectrum </w:t>
            </w:r>
          </w:p>
        </w:tc>
        <w:tc>
          <w:tcPr>
            <w:tcW w:w="949" w:type="pct"/>
          </w:tcPr>
          <w:p w14:paraId="5600972B"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1027" w:type="pct"/>
          </w:tcPr>
          <w:p w14:paraId="6FB42D5A" w14:textId="77777777" w:rsidR="005C257A" w:rsidRDefault="005C257A" w:rsidP="000266D0">
            <w:pPr>
              <w:spacing w:after="120"/>
              <w:rPr>
                <w:rFonts w:ascii="Times New Roman" w:hAnsi="Times New Roman"/>
                <w:szCs w:val="20"/>
                <w:lang w:eastAsia="zh-CN"/>
              </w:rPr>
            </w:pPr>
          </w:p>
        </w:tc>
        <w:tc>
          <w:tcPr>
            <w:tcW w:w="1048" w:type="pct"/>
          </w:tcPr>
          <w:p w14:paraId="6E3CC2A3"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Pulse shaping is necessary to reduce spectral leakage.</w:t>
            </w:r>
          </w:p>
        </w:tc>
        <w:tc>
          <w:tcPr>
            <w:tcW w:w="978" w:type="pct"/>
          </w:tcPr>
          <w:p w14:paraId="2C03EB9D"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The constant envelope and continuous phase property of MSK making it more spectrum efficient.</w:t>
            </w:r>
          </w:p>
        </w:tc>
      </w:tr>
      <w:tr w:rsidR="005C257A" w14:paraId="3A870B9E" w14:textId="77777777" w:rsidTr="000266D0">
        <w:tc>
          <w:tcPr>
            <w:tcW w:w="998" w:type="pct"/>
          </w:tcPr>
          <w:p w14:paraId="25FE48A3"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Transmitter complexity</w:t>
            </w:r>
          </w:p>
        </w:tc>
        <w:tc>
          <w:tcPr>
            <w:tcW w:w="949" w:type="pct"/>
          </w:tcPr>
          <w:p w14:paraId="27354DF0"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 xml:space="preserve">Medium complexity. </w:t>
            </w:r>
            <w:r>
              <w:rPr>
                <w:rFonts w:ascii="Times New Roman" w:eastAsia="ＭＳ 明朝" w:hAnsi="Times New Roman"/>
                <w:szCs w:val="20"/>
                <w:lang w:eastAsia="ja-JP"/>
              </w:rPr>
              <w:t>[</w:t>
            </w:r>
            <w:r>
              <w:rPr>
                <w:rFonts w:ascii="Times New Roman" w:hAnsi="Times New Roman"/>
                <w:szCs w:val="20"/>
                <w:lang w:eastAsia="zh-CN"/>
              </w:rPr>
              <w:t>Differential LO.</w:t>
            </w:r>
            <w:r>
              <w:rPr>
                <w:rFonts w:ascii="Times New Roman" w:eastAsia="ＭＳ 明朝" w:hAnsi="Times New Roman"/>
                <w:szCs w:val="20"/>
                <w:lang w:eastAsia="ja-JP"/>
              </w:rPr>
              <w:t>]</w:t>
            </w:r>
          </w:p>
          <w:p w14:paraId="42FBB6EC" w14:textId="77777777" w:rsidR="005C257A" w:rsidRDefault="005C257A" w:rsidP="000266D0">
            <w:pPr>
              <w:spacing w:after="120"/>
              <w:rPr>
                <w:rFonts w:ascii="Times New Roman" w:eastAsia="ＭＳ 明朝" w:hAnsi="Times New Roman"/>
                <w:szCs w:val="20"/>
                <w:lang w:eastAsia="ja-JP"/>
              </w:rPr>
            </w:pPr>
          </w:p>
        </w:tc>
        <w:tc>
          <w:tcPr>
            <w:tcW w:w="1027" w:type="pct"/>
          </w:tcPr>
          <w:p w14:paraId="4DA5413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w:t>
            </w:r>
          </w:p>
        </w:tc>
        <w:tc>
          <w:tcPr>
            <w:tcW w:w="1048" w:type="pct"/>
          </w:tcPr>
          <w:p w14:paraId="57C2DD4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w:t>
            </w:r>
          </w:p>
          <w:p w14:paraId="69AEC207" w14:textId="77777777" w:rsidR="005C257A" w:rsidRDefault="005C257A" w:rsidP="000266D0">
            <w:pPr>
              <w:spacing w:after="120"/>
              <w:rPr>
                <w:rFonts w:ascii="Times New Roman" w:hAnsi="Times New Roman"/>
                <w:szCs w:val="20"/>
                <w:lang w:eastAsia="zh-CN"/>
              </w:rPr>
            </w:pPr>
            <w:r>
              <w:rPr>
                <w:rFonts w:ascii="Times New Roman" w:eastAsia="ＭＳ 明朝" w:hAnsi="Times New Roman"/>
                <w:szCs w:val="20"/>
                <w:lang w:eastAsia="ja-JP"/>
              </w:rPr>
              <w:t>[</w:t>
            </w:r>
            <w:r>
              <w:rPr>
                <w:rFonts w:ascii="Times New Roman" w:hAnsi="Times New Roman"/>
                <w:szCs w:val="20"/>
                <w:lang w:eastAsia="zh-CN"/>
              </w:rPr>
              <w:t>Differential encoding.</w:t>
            </w:r>
          </w:p>
          <w:p w14:paraId="70568851"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Differential LO</w:t>
            </w:r>
            <w:r>
              <w:rPr>
                <w:rFonts w:ascii="Times New Roman" w:eastAsia="ＭＳ 明朝" w:hAnsi="Times New Roman"/>
                <w:szCs w:val="20"/>
                <w:lang w:eastAsia="ja-JP"/>
              </w:rPr>
              <w:t>]</w:t>
            </w:r>
          </w:p>
        </w:tc>
        <w:tc>
          <w:tcPr>
            <w:tcW w:w="978" w:type="pct"/>
          </w:tcPr>
          <w:p w14:paraId="42B87C58" w14:textId="77777777" w:rsidR="005C257A" w:rsidRDefault="005C257A" w:rsidP="000266D0">
            <w:pPr>
              <w:spacing w:after="120"/>
              <w:rPr>
                <w:rFonts w:ascii="Times New Roman" w:hAnsi="Times New Roman"/>
                <w:szCs w:val="20"/>
                <w:lang w:eastAsia="zh-CN"/>
              </w:rPr>
            </w:pPr>
          </w:p>
        </w:tc>
      </w:tr>
      <w:tr w:rsidR="005C257A" w14:paraId="78C5B3E2" w14:textId="77777777" w:rsidTr="000266D0">
        <w:tc>
          <w:tcPr>
            <w:tcW w:w="998" w:type="pct"/>
          </w:tcPr>
          <w:p w14:paraId="69D58975" w14:textId="77777777" w:rsidR="005C257A" w:rsidRDefault="005C257A" w:rsidP="000266D0">
            <w:pPr>
              <w:overflowPunct w:val="0"/>
              <w:autoSpaceDE w:val="0"/>
              <w:autoSpaceDN w:val="0"/>
              <w:adjustRightInd w:val="0"/>
              <w:spacing w:before="120" w:after="80"/>
              <w:ind w:left="440" w:hanging="440"/>
              <w:jc w:val="both"/>
              <w:textAlignment w:val="baseline"/>
              <w:rPr>
                <w:rFonts w:ascii="Times New Roman" w:eastAsia="SimSun" w:hAnsi="Times New Roman"/>
                <w:b/>
                <w:bCs/>
                <w:color w:val="000000"/>
                <w:szCs w:val="20"/>
              </w:rPr>
            </w:pPr>
            <w:r>
              <w:rPr>
                <w:rFonts w:ascii="Times New Roman" w:eastAsia="SimSun" w:hAnsi="Times New Roman"/>
                <w:b/>
                <w:bCs/>
                <w:color w:val="000000"/>
                <w:szCs w:val="20"/>
              </w:rPr>
              <w:t>Receiver complexity</w:t>
            </w:r>
          </w:p>
        </w:tc>
        <w:tc>
          <w:tcPr>
            <w:tcW w:w="949" w:type="pct"/>
          </w:tcPr>
          <w:p w14:paraId="40073E45" w14:textId="066D613A" w:rsidR="005C257A" w:rsidRDefault="005C257A" w:rsidP="000266D0">
            <w:pPr>
              <w:spacing w:after="120"/>
              <w:rPr>
                <w:rFonts w:ascii="Times New Roman" w:hAnsi="Times New Roman"/>
                <w:szCs w:val="20"/>
                <w:lang w:eastAsia="zh-CN"/>
              </w:rPr>
            </w:pPr>
            <w:r>
              <w:rPr>
                <w:rFonts w:ascii="Times New Roman" w:hAnsi="Times New Roman"/>
                <w:szCs w:val="20"/>
                <w:lang w:eastAsia="zh-CN"/>
              </w:rPr>
              <w:t xml:space="preserve">Higher CFO estimation / compensation complexity (e.g., large # of hypothesis needed). </w:t>
            </w:r>
          </w:p>
          <w:p w14:paraId="70ECC510"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Supporting coherent detection is not so complex for reader.</w:t>
            </w:r>
          </w:p>
        </w:tc>
        <w:tc>
          <w:tcPr>
            <w:tcW w:w="1027" w:type="pct"/>
          </w:tcPr>
          <w:p w14:paraId="4650FB83"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Lower complexity for non-coherent detection.</w:t>
            </w:r>
          </w:p>
          <w:p w14:paraId="2BCD9E71" w14:textId="77777777" w:rsidR="005C257A" w:rsidRDefault="005C257A" w:rsidP="000266D0">
            <w:pPr>
              <w:spacing w:after="120"/>
              <w:rPr>
                <w:rFonts w:ascii="Times New Roman" w:hAnsi="Times New Roman"/>
                <w:szCs w:val="20"/>
                <w:lang w:eastAsia="zh-CN"/>
              </w:rPr>
            </w:pPr>
          </w:p>
        </w:tc>
        <w:tc>
          <w:tcPr>
            <w:tcW w:w="1048" w:type="pct"/>
          </w:tcPr>
          <w:p w14:paraId="0A442454"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Medium complexity for CFO estimation / non-coherent detection.</w:t>
            </w:r>
          </w:p>
          <w:p w14:paraId="733264BB" w14:textId="77777777" w:rsidR="005C257A" w:rsidRDefault="005C257A" w:rsidP="000266D0">
            <w:pPr>
              <w:spacing w:after="120"/>
              <w:rPr>
                <w:rFonts w:ascii="Times New Roman" w:eastAsia="ＭＳ 明朝" w:hAnsi="Times New Roman"/>
                <w:szCs w:val="20"/>
                <w:lang w:eastAsia="ja-JP"/>
              </w:rPr>
            </w:pPr>
            <w:r>
              <w:rPr>
                <w:rFonts w:ascii="Times New Roman" w:hAnsi="Times New Roman"/>
                <w:szCs w:val="20"/>
                <w:lang w:eastAsia="zh-CN"/>
              </w:rPr>
              <w:t>Phase estimation is still required for differential detection.</w:t>
            </w:r>
          </w:p>
        </w:tc>
        <w:tc>
          <w:tcPr>
            <w:tcW w:w="978" w:type="pct"/>
          </w:tcPr>
          <w:p w14:paraId="6F4F5F4E"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Accurate CFO estimation / compensation required for coherent detection increasing receiver complexity</w:t>
            </w:r>
          </w:p>
          <w:p w14:paraId="53081976" w14:textId="77777777" w:rsidR="005C257A" w:rsidRDefault="005C257A" w:rsidP="000266D0">
            <w:pPr>
              <w:spacing w:after="120"/>
              <w:rPr>
                <w:rFonts w:ascii="Times New Roman" w:hAnsi="Times New Roman"/>
                <w:szCs w:val="20"/>
                <w:lang w:eastAsia="zh-CN"/>
              </w:rPr>
            </w:pPr>
            <w:r>
              <w:rPr>
                <w:rFonts w:ascii="Times New Roman" w:hAnsi="Times New Roman"/>
                <w:szCs w:val="20"/>
                <w:lang w:eastAsia="zh-CN"/>
              </w:rPr>
              <w:t>e.g., large # of hypothesis needed</w:t>
            </w:r>
          </w:p>
        </w:tc>
      </w:tr>
    </w:tbl>
    <w:p w14:paraId="5392D425" w14:textId="77777777" w:rsidR="005C257A" w:rsidRDefault="005C257A" w:rsidP="005C257A">
      <w:pPr>
        <w:pStyle w:val="bulletlevel1"/>
        <w:numPr>
          <w:ilvl w:val="0"/>
          <w:numId w:val="0"/>
        </w:numPr>
        <w:rPr>
          <w:rFonts w:eastAsiaTheme="minorEastAsia"/>
          <w:sz w:val="20"/>
          <w:lang w:eastAsia="ko-KR"/>
        </w:rPr>
      </w:pPr>
    </w:p>
    <w:p w14:paraId="42E170C6" w14:textId="77777777" w:rsidR="005C257A" w:rsidRDefault="005C257A" w:rsidP="005C257A">
      <w:pPr>
        <w:pStyle w:val="bulletlevel1"/>
        <w:numPr>
          <w:ilvl w:val="0"/>
          <w:numId w:val="0"/>
        </w:numPr>
        <w:rPr>
          <w:rFonts w:eastAsiaTheme="minorEastAsia"/>
          <w:sz w:val="20"/>
          <w:lang w:eastAsia="ko-KR"/>
        </w:rPr>
      </w:pPr>
      <w:r>
        <w:rPr>
          <w:rFonts w:eastAsiaTheme="minorEastAsia"/>
          <w:sz w:val="20"/>
          <w:lang w:eastAsia="ko-KR"/>
        </w:rPr>
        <w:t>Source: [HW]</w:t>
      </w:r>
    </w:p>
    <w:tbl>
      <w:tblPr>
        <w:tblStyle w:val="af0"/>
        <w:tblW w:w="0" w:type="auto"/>
        <w:tblLook w:val="04A0" w:firstRow="1" w:lastRow="0" w:firstColumn="1" w:lastColumn="0" w:noHBand="0" w:noVBand="1"/>
      </w:tblPr>
      <w:tblGrid>
        <w:gridCol w:w="1835"/>
        <w:gridCol w:w="1965"/>
        <w:gridCol w:w="1910"/>
        <w:gridCol w:w="1914"/>
        <w:gridCol w:w="2007"/>
      </w:tblGrid>
      <w:tr w:rsidR="005C257A" w14:paraId="7FE3DFB8" w14:textId="77777777" w:rsidTr="000266D0">
        <w:tc>
          <w:tcPr>
            <w:tcW w:w="0" w:type="auto"/>
            <w:vAlign w:val="center"/>
          </w:tcPr>
          <w:p w14:paraId="5DB033E5" w14:textId="77777777" w:rsidR="005C257A" w:rsidRDefault="005C257A" w:rsidP="000266D0">
            <w:pPr>
              <w:pStyle w:val="Boldtext"/>
              <w:spacing w:after="120"/>
              <w:ind w:left="440" w:right="480" w:hanging="440"/>
              <w:rPr>
                <w:sz w:val="20"/>
              </w:rPr>
            </w:pPr>
          </w:p>
        </w:tc>
        <w:tc>
          <w:tcPr>
            <w:tcW w:w="0" w:type="auto"/>
            <w:vAlign w:val="center"/>
          </w:tcPr>
          <w:p w14:paraId="4BC3BB79" w14:textId="77777777" w:rsidR="005C257A" w:rsidRDefault="005C257A" w:rsidP="000266D0">
            <w:pPr>
              <w:pStyle w:val="Boldtext"/>
              <w:spacing w:after="120"/>
              <w:ind w:left="440" w:right="480" w:hanging="440"/>
              <w:rPr>
                <w:sz w:val="20"/>
              </w:rPr>
            </w:pPr>
            <w:r>
              <w:rPr>
                <w:sz w:val="20"/>
              </w:rPr>
              <w:t>BPSK</w:t>
            </w:r>
          </w:p>
        </w:tc>
        <w:tc>
          <w:tcPr>
            <w:tcW w:w="0" w:type="auto"/>
            <w:vAlign w:val="center"/>
          </w:tcPr>
          <w:p w14:paraId="2EFBDE49" w14:textId="77777777" w:rsidR="005C257A" w:rsidRDefault="005C257A" w:rsidP="000266D0">
            <w:pPr>
              <w:pStyle w:val="Boldtext"/>
              <w:spacing w:after="120"/>
              <w:ind w:left="440" w:right="480" w:hanging="440"/>
              <w:rPr>
                <w:sz w:val="20"/>
              </w:rPr>
            </w:pPr>
            <w:r>
              <w:rPr>
                <w:sz w:val="20"/>
              </w:rPr>
              <w:t>OOK</w:t>
            </w:r>
          </w:p>
        </w:tc>
        <w:tc>
          <w:tcPr>
            <w:tcW w:w="0" w:type="auto"/>
            <w:vAlign w:val="center"/>
          </w:tcPr>
          <w:p w14:paraId="0F8B5B62" w14:textId="77777777" w:rsidR="005C257A" w:rsidRDefault="005C257A" w:rsidP="000266D0">
            <w:pPr>
              <w:pStyle w:val="Boldtext"/>
              <w:spacing w:after="120"/>
              <w:ind w:left="440" w:right="480" w:hanging="440"/>
              <w:rPr>
                <w:sz w:val="20"/>
              </w:rPr>
            </w:pPr>
            <w:r>
              <w:rPr>
                <w:sz w:val="20"/>
              </w:rPr>
              <w:t>DBPSK</w:t>
            </w:r>
          </w:p>
        </w:tc>
        <w:tc>
          <w:tcPr>
            <w:tcW w:w="0" w:type="auto"/>
            <w:vAlign w:val="center"/>
          </w:tcPr>
          <w:p w14:paraId="703D6F4D" w14:textId="77777777" w:rsidR="005C257A" w:rsidRDefault="005C257A" w:rsidP="000266D0">
            <w:pPr>
              <w:pStyle w:val="Boldtext"/>
              <w:spacing w:after="120"/>
              <w:ind w:left="440" w:right="480" w:hanging="440"/>
              <w:rPr>
                <w:sz w:val="20"/>
              </w:rPr>
            </w:pPr>
            <w:r>
              <w:rPr>
                <w:sz w:val="20"/>
              </w:rPr>
              <w:t>MSK</w:t>
            </w:r>
          </w:p>
        </w:tc>
      </w:tr>
      <w:tr w:rsidR="005C257A" w14:paraId="55A3B2B6" w14:textId="77777777" w:rsidTr="000266D0">
        <w:tc>
          <w:tcPr>
            <w:tcW w:w="0" w:type="auto"/>
            <w:vAlign w:val="center"/>
          </w:tcPr>
          <w:p w14:paraId="640A94B2" w14:textId="77777777" w:rsidR="005C257A" w:rsidRDefault="005C257A" w:rsidP="000266D0">
            <w:pPr>
              <w:pStyle w:val="Boldtext"/>
              <w:spacing w:after="120"/>
              <w:ind w:left="440" w:right="480" w:hanging="440"/>
              <w:rPr>
                <w:sz w:val="20"/>
              </w:rPr>
            </w:pPr>
            <w:r>
              <w:rPr>
                <w:sz w:val="20"/>
              </w:rPr>
              <w:t xml:space="preserve">Sensitivity </w:t>
            </w:r>
          </w:p>
          <w:p w14:paraId="04F75E70" w14:textId="77777777" w:rsidR="005C257A" w:rsidRDefault="005C257A" w:rsidP="000266D0">
            <w:pPr>
              <w:pStyle w:val="Boldtext"/>
              <w:spacing w:after="120"/>
              <w:ind w:left="440" w:right="480" w:hanging="440"/>
              <w:rPr>
                <w:sz w:val="20"/>
              </w:rPr>
            </w:pPr>
            <w:r>
              <w:rPr>
                <w:sz w:val="20"/>
              </w:rPr>
              <w:t>to CFO</w:t>
            </w:r>
          </w:p>
        </w:tc>
        <w:tc>
          <w:tcPr>
            <w:tcW w:w="0" w:type="auto"/>
            <w:vAlign w:val="center"/>
          </w:tcPr>
          <w:p w14:paraId="20EEA623" w14:textId="77777777" w:rsidR="005C257A" w:rsidRDefault="005C257A" w:rsidP="000266D0">
            <w:pPr>
              <w:pStyle w:val="a4"/>
              <w:spacing w:before="120"/>
              <w:ind w:right="480"/>
              <w:jc w:val="left"/>
              <w:rPr>
                <w:szCs w:val="20"/>
                <w:lang w:val="en-SG" w:eastAsia="zh-CN"/>
              </w:rPr>
            </w:pPr>
            <w:r>
              <w:rPr>
                <w:szCs w:val="20"/>
                <w:lang w:val="en-SG" w:eastAsia="zh-CN"/>
              </w:rPr>
              <w:t>Sensitive to CFO for phase modulation but achieve better performance.</w:t>
            </w:r>
          </w:p>
        </w:tc>
        <w:tc>
          <w:tcPr>
            <w:tcW w:w="0" w:type="auto"/>
            <w:vAlign w:val="center"/>
          </w:tcPr>
          <w:p w14:paraId="7E685012" w14:textId="77777777" w:rsidR="005C257A" w:rsidRDefault="005C257A" w:rsidP="000266D0">
            <w:pPr>
              <w:pStyle w:val="a4"/>
              <w:spacing w:before="120"/>
              <w:ind w:right="480"/>
              <w:jc w:val="left"/>
              <w:rPr>
                <w:szCs w:val="20"/>
                <w:lang w:val="en-SG"/>
              </w:rPr>
            </w:pPr>
            <w:r>
              <w:rPr>
                <w:szCs w:val="20"/>
                <w:lang w:val="en-SG"/>
              </w:rPr>
              <w:t>Robust to CFO for amplitude modulation but achieve worse performance.</w:t>
            </w:r>
          </w:p>
        </w:tc>
        <w:tc>
          <w:tcPr>
            <w:tcW w:w="0" w:type="auto"/>
            <w:vAlign w:val="center"/>
          </w:tcPr>
          <w:p w14:paraId="02D4CE0F" w14:textId="77777777" w:rsidR="005C257A" w:rsidRDefault="005C257A" w:rsidP="000266D0">
            <w:pPr>
              <w:pStyle w:val="a4"/>
              <w:spacing w:before="120"/>
              <w:ind w:right="480"/>
              <w:jc w:val="left"/>
              <w:rPr>
                <w:szCs w:val="20"/>
                <w:lang w:val="en-SG"/>
              </w:rPr>
            </w:pPr>
            <w:r>
              <w:rPr>
                <w:szCs w:val="20"/>
                <w:lang w:val="en-SG"/>
              </w:rPr>
              <w:t>Robust to CFO for differential modulation but achieve worse performance.</w:t>
            </w:r>
          </w:p>
          <w:p w14:paraId="38F1D151" w14:textId="77777777" w:rsidR="005C257A" w:rsidRDefault="005C257A" w:rsidP="000266D0">
            <w:pPr>
              <w:pStyle w:val="a4"/>
              <w:spacing w:before="120"/>
              <w:ind w:right="480"/>
              <w:jc w:val="left"/>
              <w:rPr>
                <w:szCs w:val="20"/>
                <w:lang w:val="en-SG"/>
              </w:rPr>
            </w:pPr>
          </w:p>
        </w:tc>
        <w:tc>
          <w:tcPr>
            <w:tcW w:w="0" w:type="auto"/>
            <w:vAlign w:val="center"/>
          </w:tcPr>
          <w:p w14:paraId="2FF7EF4A" w14:textId="77777777" w:rsidR="005C257A" w:rsidRDefault="005C257A" w:rsidP="000266D0">
            <w:pPr>
              <w:pStyle w:val="a4"/>
              <w:spacing w:before="120"/>
              <w:ind w:right="480"/>
              <w:jc w:val="left"/>
              <w:rPr>
                <w:szCs w:val="20"/>
                <w:lang w:val="en-SG"/>
              </w:rPr>
            </w:pPr>
            <w:r>
              <w:rPr>
                <w:rFonts w:eastAsia="ＭＳ 明朝"/>
                <w:szCs w:val="20"/>
                <w:lang w:val="en-SG" w:eastAsia="ja-JP"/>
              </w:rPr>
              <w:t>Sensitive to CFO for phase modulation.</w:t>
            </w:r>
          </w:p>
        </w:tc>
      </w:tr>
      <w:tr w:rsidR="005C257A" w14:paraId="45CE266E" w14:textId="77777777" w:rsidTr="000266D0">
        <w:tc>
          <w:tcPr>
            <w:tcW w:w="0" w:type="auto"/>
            <w:vAlign w:val="center"/>
          </w:tcPr>
          <w:p w14:paraId="040BDF3D" w14:textId="77777777" w:rsidR="005C257A" w:rsidRDefault="005C257A" w:rsidP="000266D0">
            <w:pPr>
              <w:pStyle w:val="Boldtext"/>
              <w:spacing w:after="120"/>
              <w:ind w:right="480"/>
              <w:rPr>
                <w:sz w:val="20"/>
              </w:rPr>
            </w:pPr>
            <w:r>
              <w:rPr>
                <w:sz w:val="20"/>
              </w:rPr>
              <w:t>Required SNR Performance</w:t>
            </w:r>
          </w:p>
        </w:tc>
        <w:tc>
          <w:tcPr>
            <w:tcW w:w="0" w:type="auto"/>
            <w:vAlign w:val="center"/>
          </w:tcPr>
          <w:p w14:paraId="567FE8F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0.1 kbps, required SNR = -17.3 dB @ 10% BLER, and -15.9 dB @ 1% BLER</w:t>
            </w:r>
          </w:p>
          <w:p w14:paraId="0418783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1 kbps, required SNR = -10.1 dB @ 10% BLER, and -7.2 dB </w:t>
            </w:r>
            <w:r>
              <w:rPr>
                <w:szCs w:val="20"/>
                <w:lang w:val="en-SG"/>
              </w:rPr>
              <w:lastRenderedPageBreak/>
              <w:t>@ 1% BLER</w:t>
            </w:r>
          </w:p>
          <w:p w14:paraId="39C78EF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-1.0 dB @ 1% BLER</w:t>
            </w:r>
          </w:p>
        </w:tc>
        <w:tc>
          <w:tcPr>
            <w:tcW w:w="0" w:type="auto"/>
            <w:vAlign w:val="center"/>
          </w:tcPr>
          <w:p w14:paraId="37C4AF8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-0.3 dB @ 10% BLER, and 2.2 dB @ 1% BLER</w:t>
            </w:r>
          </w:p>
          <w:p w14:paraId="0F8E1241"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 xml:space="preserve">For reference data rate ~ 1 kbps, required SNR = 4.3 dB @ 10% BLER, and </w:t>
            </w:r>
            <w:r>
              <w:rPr>
                <w:szCs w:val="20"/>
                <w:lang w:val="en-SG"/>
              </w:rPr>
              <w:lastRenderedPageBreak/>
              <w:t>7.1 dB @ 1% BLER</w:t>
            </w:r>
          </w:p>
          <w:p w14:paraId="585EFD09"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5.9 dB @ 10% BLER, and 9.3</w:t>
            </w:r>
            <w:r>
              <w:rPr>
                <w:szCs w:val="20"/>
                <w:lang w:val="en-SG" w:eastAsia="zh-CN"/>
              </w:rPr>
              <w:t xml:space="preserve"> </w:t>
            </w:r>
            <w:r>
              <w:rPr>
                <w:szCs w:val="20"/>
                <w:lang w:val="en-SG"/>
              </w:rPr>
              <w:t>dB @ 1% BLER</w:t>
            </w:r>
          </w:p>
          <w:p w14:paraId="4F1E2FAA" w14:textId="77777777" w:rsidR="005C257A" w:rsidRDefault="005C257A" w:rsidP="000266D0">
            <w:pPr>
              <w:pStyle w:val="a4"/>
              <w:spacing w:before="120"/>
              <w:ind w:right="480"/>
              <w:jc w:val="left"/>
              <w:rPr>
                <w:szCs w:val="20"/>
                <w:lang w:val="en-SG"/>
              </w:rPr>
            </w:pPr>
            <w:r>
              <w:rPr>
                <w:szCs w:val="20"/>
                <w:lang w:val="en-SG"/>
              </w:rPr>
              <w:t>Theoretical BER performance is 6 dB worse than BPSK</w:t>
            </w:r>
          </w:p>
          <w:p w14:paraId="54176E17" w14:textId="77777777" w:rsidR="005C257A" w:rsidRDefault="005C257A" w:rsidP="000266D0">
            <w:pPr>
              <w:pStyle w:val="a4"/>
              <w:spacing w:before="120"/>
              <w:ind w:right="480"/>
              <w:jc w:val="left"/>
              <w:rPr>
                <w:szCs w:val="20"/>
                <w:lang w:val="en-SG"/>
              </w:rPr>
            </w:pPr>
          </w:p>
        </w:tc>
        <w:tc>
          <w:tcPr>
            <w:tcW w:w="0" w:type="auto"/>
            <w:vAlign w:val="center"/>
          </w:tcPr>
          <w:p w14:paraId="21E7405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lastRenderedPageBreak/>
              <w:t>For reference data rate ~ 0.1 kbps, required SNR = -11.7 dB @ 10% BLER, and -9.9 dB @ 1% BLER</w:t>
            </w:r>
          </w:p>
          <w:p w14:paraId="3F9B6D12"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1 kbps, required SNR = -7.0 dB @ 10% BLER, and -</w:t>
            </w:r>
            <w:r>
              <w:rPr>
                <w:szCs w:val="20"/>
                <w:lang w:val="en-SG"/>
              </w:rPr>
              <w:lastRenderedPageBreak/>
              <w:t>4.1 dB @ 1% BLER</w:t>
            </w:r>
          </w:p>
          <w:p w14:paraId="48B418D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lang w:val="en-SG"/>
              </w:rPr>
            </w:pPr>
            <w:r>
              <w:rPr>
                <w:szCs w:val="20"/>
                <w:lang w:val="en-SG"/>
              </w:rPr>
              <w:t>For reference data rate ~ 5~7 kbps, required SNR = -5.0 dB @ 10% BLER, and -1.5 dB @ 1% BLER</w:t>
            </w:r>
          </w:p>
          <w:p w14:paraId="402AC182" w14:textId="77777777" w:rsidR="005C257A" w:rsidRDefault="005C257A" w:rsidP="000266D0">
            <w:pPr>
              <w:pStyle w:val="a4"/>
              <w:spacing w:before="120"/>
              <w:ind w:right="480"/>
              <w:jc w:val="left"/>
              <w:rPr>
                <w:szCs w:val="20"/>
                <w:lang w:val="en-SG"/>
              </w:rPr>
            </w:pPr>
            <w:r>
              <w:rPr>
                <w:szCs w:val="20"/>
                <w:lang w:val="en-SG"/>
              </w:rPr>
              <w:t>Theoretical BER performance is 3 dB worse than BPSK</w:t>
            </w:r>
          </w:p>
          <w:p w14:paraId="434E6F4B" w14:textId="77777777" w:rsidR="005C257A" w:rsidRDefault="005C257A" w:rsidP="000266D0">
            <w:pPr>
              <w:pStyle w:val="a4"/>
              <w:spacing w:before="120"/>
              <w:ind w:right="480"/>
              <w:jc w:val="left"/>
              <w:rPr>
                <w:szCs w:val="20"/>
                <w:lang w:val="en-SG" w:eastAsia="zh-CN"/>
              </w:rPr>
            </w:pPr>
          </w:p>
        </w:tc>
        <w:tc>
          <w:tcPr>
            <w:tcW w:w="0" w:type="auto"/>
            <w:vAlign w:val="center"/>
          </w:tcPr>
          <w:p w14:paraId="33106CA2" w14:textId="77777777" w:rsidR="005C257A" w:rsidRDefault="005C257A" w:rsidP="000266D0">
            <w:pPr>
              <w:pStyle w:val="a4"/>
              <w:spacing w:before="120"/>
              <w:ind w:right="480"/>
              <w:jc w:val="left"/>
              <w:rPr>
                <w:szCs w:val="20"/>
                <w:lang w:val="en-SG" w:eastAsia="zh-CN"/>
              </w:rPr>
            </w:pPr>
            <w:r>
              <w:rPr>
                <w:szCs w:val="20"/>
                <w:lang w:val="en-SG" w:eastAsia="zh-CN"/>
              </w:rPr>
              <w:lastRenderedPageBreak/>
              <w:t xml:space="preserve">The feasibility with coherent detection is not clear with </w:t>
            </w:r>
            <w:proofErr w:type="spellStart"/>
            <w:r>
              <w:rPr>
                <w:szCs w:val="20"/>
                <w:lang w:val="en-SG" w:eastAsia="zh-CN"/>
              </w:rPr>
              <w:t>midamble</w:t>
            </w:r>
            <w:proofErr w:type="spellEnd"/>
            <w:r>
              <w:rPr>
                <w:szCs w:val="20"/>
                <w:lang w:val="en-SG" w:eastAsia="zh-CN"/>
              </w:rPr>
              <w:t xml:space="preserve"> phase ambiguity.</w:t>
            </w:r>
          </w:p>
          <w:p w14:paraId="18245B45" w14:textId="77777777" w:rsidR="005C257A" w:rsidRDefault="005C257A" w:rsidP="000266D0">
            <w:pPr>
              <w:pStyle w:val="a4"/>
              <w:spacing w:before="120"/>
              <w:ind w:right="480"/>
              <w:jc w:val="left"/>
              <w:rPr>
                <w:szCs w:val="20"/>
                <w:lang w:val="en-SG" w:eastAsia="zh-CN"/>
              </w:rPr>
            </w:pPr>
            <w:r>
              <w:rPr>
                <w:szCs w:val="20"/>
                <w:lang w:val="en-SG" w:eastAsia="zh-CN"/>
              </w:rPr>
              <w:t xml:space="preserve">The performance with non-coherent detection is poor. </w:t>
            </w:r>
          </w:p>
        </w:tc>
      </w:tr>
      <w:tr w:rsidR="005C257A" w14:paraId="2CDF7155" w14:textId="77777777" w:rsidTr="000266D0">
        <w:tc>
          <w:tcPr>
            <w:tcW w:w="0" w:type="auto"/>
            <w:vAlign w:val="center"/>
          </w:tcPr>
          <w:p w14:paraId="10A524ED" w14:textId="77777777" w:rsidR="005C257A" w:rsidRDefault="005C257A" w:rsidP="000266D0">
            <w:pPr>
              <w:pStyle w:val="Boldtext"/>
              <w:spacing w:after="120"/>
              <w:ind w:right="480"/>
              <w:rPr>
                <w:sz w:val="20"/>
              </w:rPr>
            </w:pPr>
            <w:r>
              <w:rPr>
                <w:sz w:val="20"/>
              </w:rPr>
              <w:t>Receiver detection type</w:t>
            </w:r>
          </w:p>
        </w:tc>
        <w:tc>
          <w:tcPr>
            <w:tcW w:w="0" w:type="auto"/>
            <w:vAlign w:val="center"/>
          </w:tcPr>
          <w:p w14:paraId="2A865F35" w14:textId="77777777" w:rsidR="005C257A" w:rsidRDefault="005C257A" w:rsidP="000266D0">
            <w:pPr>
              <w:pStyle w:val="a4"/>
              <w:spacing w:before="120"/>
              <w:ind w:right="480"/>
              <w:jc w:val="left"/>
              <w:rPr>
                <w:szCs w:val="20"/>
              </w:rPr>
            </w:pPr>
            <w:r>
              <w:rPr>
                <w:szCs w:val="20"/>
              </w:rPr>
              <w:t>Coherent only</w:t>
            </w:r>
          </w:p>
        </w:tc>
        <w:tc>
          <w:tcPr>
            <w:tcW w:w="0" w:type="auto"/>
            <w:vAlign w:val="center"/>
          </w:tcPr>
          <w:p w14:paraId="7FFF3630"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7CCEC9A4" w14:textId="77777777" w:rsidR="005C257A" w:rsidRDefault="005C257A" w:rsidP="000266D0">
            <w:pPr>
              <w:pStyle w:val="a4"/>
              <w:spacing w:before="120"/>
              <w:ind w:right="480"/>
              <w:jc w:val="left"/>
              <w:rPr>
                <w:szCs w:val="20"/>
              </w:rPr>
            </w:pPr>
            <w:r>
              <w:rPr>
                <w:szCs w:val="20"/>
              </w:rPr>
              <w:t>Non-coherent</w:t>
            </w:r>
          </w:p>
        </w:tc>
        <w:tc>
          <w:tcPr>
            <w:tcW w:w="0" w:type="auto"/>
            <w:vAlign w:val="center"/>
          </w:tcPr>
          <w:p w14:paraId="241AA2AC" w14:textId="77777777" w:rsidR="005C257A" w:rsidRDefault="005C257A" w:rsidP="000266D0">
            <w:pPr>
              <w:pStyle w:val="a4"/>
              <w:spacing w:before="120"/>
              <w:ind w:right="480"/>
              <w:jc w:val="left"/>
              <w:rPr>
                <w:rFonts w:eastAsia="ＭＳ 明朝"/>
                <w:szCs w:val="20"/>
                <w:lang w:eastAsia="ja-JP"/>
              </w:rPr>
            </w:pPr>
            <w:r>
              <w:rPr>
                <w:szCs w:val="20"/>
              </w:rPr>
              <w:t>Coherent</w:t>
            </w:r>
            <w:r>
              <w:rPr>
                <w:rFonts w:eastAsia="ＭＳ 明朝"/>
                <w:szCs w:val="20"/>
                <w:lang w:eastAsia="ja-JP"/>
              </w:rPr>
              <w:t>/non-coherent</w:t>
            </w:r>
          </w:p>
        </w:tc>
      </w:tr>
      <w:tr w:rsidR="005C257A" w14:paraId="54A159B3" w14:textId="77777777" w:rsidTr="000266D0">
        <w:tc>
          <w:tcPr>
            <w:tcW w:w="0" w:type="auto"/>
            <w:vAlign w:val="center"/>
          </w:tcPr>
          <w:p w14:paraId="130BA359" w14:textId="77777777" w:rsidR="005C257A" w:rsidRDefault="005C257A" w:rsidP="000266D0">
            <w:pPr>
              <w:pStyle w:val="Boldtext"/>
              <w:spacing w:after="120"/>
              <w:ind w:left="440" w:right="480" w:hanging="440"/>
              <w:rPr>
                <w:sz w:val="20"/>
              </w:rPr>
            </w:pPr>
            <w:r>
              <w:rPr>
                <w:sz w:val="20"/>
              </w:rPr>
              <w:t>Overhead</w:t>
            </w:r>
          </w:p>
        </w:tc>
        <w:tc>
          <w:tcPr>
            <w:tcW w:w="0" w:type="auto"/>
            <w:vAlign w:val="center"/>
          </w:tcPr>
          <w:p w14:paraId="40863C2A"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39% for reference data rate ~ 0.1 kbps</w:t>
            </w:r>
          </w:p>
          <w:p w14:paraId="78BEDEE3"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27% for reference data rate ~ 1 kbps</w:t>
            </w:r>
          </w:p>
          <w:p w14:paraId="4D799D2E"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21% for reference data rate ~ 5 ~ 7 kbps</w:t>
            </w:r>
          </w:p>
          <w:p w14:paraId="4D8FCB2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207137B0"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32722E5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61685316"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7A485585"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405CA0D"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4% for reference data rate ~ 0.1 kbps</w:t>
            </w:r>
          </w:p>
          <w:p w14:paraId="2D251C95"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5% for reference data rate ~ 1 kbps</w:t>
            </w:r>
          </w:p>
          <w:p w14:paraId="03C63B07" w14:textId="77777777" w:rsidR="005C257A" w:rsidRDefault="005C257A" w:rsidP="005C257A">
            <w:pPr>
              <w:pStyle w:val="a4"/>
              <w:widowControl w:val="0"/>
              <w:numPr>
                <w:ilvl w:val="0"/>
                <w:numId w:val="62"/>
              </w:numPr>
              <w:autoSpaceDE w:val="0"/>
              <w:autoSpaceDN w:val="0"/>
              <w:adjustRightInd w:val="0"/>
              <w:snapToGrid w:val="0"/>
              <w:spacing w:before="120"/>
              <w:ind w:left="136" w:right="480" w:hanging="136"/>
              <w:jc w:val="left"/>
              <w:rPr>
                <w:szCs w:val="20"/>
              </w:rPr>
            </w:pPr>
            <w:r>
              <w:rPr>
                <w:szCs w:val="20"/>
              </w:rPr>
              <w:t>9% for reference data rate ~ 5 ~ 7 kbps</w:t>
            </w:r>
          </w:p>
          <w:p w14:paraId="66D3262D" w14:textId="77777777" w:rsidR="005C257A" w:rsidRDefault="005C257A" w:rsidP="000266D0">
            <w:pPr>
              <w:pStyle w:val="a4"/>
              <w:spacing w:before="120"/>
              <w:ind w:right="480"/>
              <w:jc w:val="left"/>
              <w:rPr>
                <w:szCs w:val="20"/>
              </w:rPr>
            </w:pPr>
            <w:r>
              <w:rPr>
                <w:szCs w:val="20"/>
              </w:rPr>
              <w:t xml:space="preserve"> (Note </w:t>
            </w:r>
            <w:r>
              <w:rPr>
                <w:rFonts w:eastAsia="ＭＳ 明朝"/>
                <w:szCs w:val="20"/>
                <w:lang w:eastAsia="ja-JP"/>
              </w:rPr>
              <w:t>1</w:t>
            </w:r>
            <w:r>
              <w:rPr>
                <w:szCs w:val="20"/>
              </w:rPr>
              <w:t>)</w:t>
            </w:r>
          </w:p>
        </w:tc>
        <w:tc>
          <w:tcPr>
            <w:tcW w:w="0" w:type="auto"/>
            <w:vAlign w:val="center"/>
          </w:tcPr>
          <w:p w14:paraId="4D6C73C0" w14:textId="77777777" w:rsidR="005C257A" w:rsidRDefault="005C257A" w:rsidP="000266D0">
            <w:pPr>
              <w:pStyle w:val="a4"/>
              <w:spacing w:before="120"/>
              <w:ind w:right="480"/>
              <w:jc w:val="left"/>
              <w:rPr>
                <w:szCs w:val="20"/>
              </w:rPr>
            </w:pPr>
          </w:p>
        </w:tc>
      </w:tr>
      <w:tr w:rsidR="005C257A" w14:paraId="0172ADF8" w14:textId="77777777" w:rsidTr="000266D0">
        <w:tc>
          <w:tcPr>
            <w:tcW w:w="0" w:type="auto"/>
            <w:vAlign w:val="center"/>
          </w:tcPr>
          <w:p w14:paraId="4CFB16C5" w14:textId="77777777" w:rsidR="005C257A" w:rsidRDefault="005C257A" w:rsidP="000266D0">
            <w:pPr>
              <w:pStyle w:val="Boldtext"/>
              <w:spacing w:after="120"/>
              <w:ind w:left="440" w:right="480" w:hanging="440"/>
              <w:rPr>
                <w:sz w:val="20"/>
              </w:rPr>
            </w:pPr>
            <w:r>
              <w:rPr>
                <w:sz w:val="20"/>
              </w:rPr>
              <w:t xml:space="preserve">Spectrum </w:t>
            </w:r>
          </w:p>
        </w:tc>
        <w:tc>
          <w:tcPr>
            <w:tcW w:w="0" w:type="auto"/>
            <w:vAlign w:val="center"/>
          </w:tcPr>
          <w:p w14:paraId="57A56F3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00A951AD"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7AAF1D81"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c>
          <w:tcPr>
            <w:tcW w:w="0" w:type="auto"/>
            <w:vAlign w:val="center"/>
          </w:tcPr>
          <w:p w14:paraId="2B0BDEE4" w14:textId="77777777" w:rsidR="005C257A" w:rsidRDefault="005C257A" w:rsidP="000266D0">
            <w:pPr>
              <w:pStyle w:val="a4"/>
              <w:spacing w:before="120"/>
              <w:ind w:right="480"/>
              <w:jc w:val="left"/>
              <w:rPr>
                <w:szCs w:val="20"/>
                <w:lang w:val="en-SG"/>
              </w:rPr>
            </w:pPr>
            <w:r>
              <w:rPr>
                <w:szCs w:val="20"/>
                <w:lang w:val="en-SG"/>
              </w:rPr>
              <w:t>The power leaked outside the transmission bandwidth is acceptable.</w:t>
            </w:r>
          </w:p>
        </w:tc>
      </w:tr>
      <w:tr w:rsidR="005C257A" w14:paraId="31FFA617" w14:textId="77777777" w:rsidTr="000266D0">
        <w:tc>
          <w:tcPr>
            <w:tcW w:w="0" w:type="auto"/>
            <w:vAlign w:val="center"/>
          </w:tcPr>
          <w:p w14:paraId="2788AE1B" w14:textId="77777777" w:rsidR="005C257A" w:rsidRDefault="005C257A" w:rsidP="000266D0">
            <w:pPr>
              <w:pStyle w:val="Boldtext"/>
              <w:spacing w:after="120"/>
              <w:ind w:right="480"/>
              <w:rPr>
                <w:sz w:val="20"/>
              </w:rPr>
            </w:pPr>
            <w:r>
              <w:rPr>
                <w:sz w:val="20"/>
              </w:rPr>
              <w:t>Transmitter complexity</w:t>
            </w:r>
          </w:p>
        </w:tc>
        <w:tc>
          <w:tcPr>
            <w:tcW w:w="0" w:type="auto"/>
            <w:vAlign w:val="center"/>
          </w:tcPr>
          <w:p w14:paraId="418BFF53" w14:textId="77777777" w:rsidR="005C257A" w:rsidRDefault="005C257A" w:rsidP="000266D0">
            <w:pPr>
              <w:pStyle w:val="a4"/>
              <w:spacing w:before="120"/>
              <w:ind w:right="480"/>
              <w:jc w:val="left"/>
              <w:rPr>
                <w:szCs w:val="20"/>
                <w:lang w:eastAsia="zh-CN"/>
              </w:rPr>
            </w:pPr>
            <w:r>
              <w:rPr>
                <w:szCs w:val="20"/>
              </w:rPr>
              <w:t xml:space="preserve">Medium complexity. </w:t>
            </w:r>
          </w:p>
        </w:tc>
        <w:tc>
          <w:tcPr>
            <w:tcW w:w="0" w:type="auto"/>
            <w:vAlign w:val="center"/>
          </w:tcPr>
          <w:p w14:paraId="32CEFD5D" w14:textId="77777777" w:rsidR="005C257A" w:rsidRDefault="005C257A" w:rsidP="000266D0">
            <w:pPr>
              <w:pStyle w:val="a4"/>
              <w:spacing w:before="120"/>
              <w:ind w:right="480"/>
              <w:jc w:val="left"/>
              <w:rPr>
                <w:szCs w:val="20"/>
                <w:lang w:eastAsia="zh-CN"/>
              </w:rPr>
            </w:pPr>
            <w:r>
              <w:rPr>
                <w:szCs w:val="20"/>
              </w:rPr>
              <w:t>Lower complexity</w:t>
            </w:r>
            <w:r>
              <w:rPr>
                <w:szCs w:val="20"/>
                <w:lang w:eastAsia="zh-CN"/>
              </w:rPr>
              <w:t>.</w:t>
            </w:r>
          </w:p>
        </w:tc>
        <w:tc>
          <w:tcPr>
            <w:tcW w:w="0" w:type="auto"/>
            <w:vAlign w:val="center"/>
          </w:tcPr>
          <w:p w14:paraId="49DAB1A6" w14:textId="77777777" w:rsidR="005C257A" w:rsidRDefault="005C257A" w:rsidP="000266D0">
            <w:pPr>
              <w:pStyle w:val="a4"/>
              <w:spacing w:before="120"/>
              <w:ind w:right="480"/>
              <w:jc w:val="left"/>
              <w:rPr>
                <w:szCs w:val="20"/>
                <w:lang w:eastAsia="zh-CN"/>
              </w:rPr>
            </w:pPr>
            <w:r>
              <w:rPr>
                <w:szCs w:val="20"/>
              </w:rPr>
              <w:t>Medium complexity</w:t>
            </w:r>
            <w:r>
              <w:rPr>
                <w:szCs w:val="20"/>
                <w:lang w:eastAsia="zh-CN"/>
              </w:rPr>
              <w:t>.</w:t>
            </w:r>
          </w:p>
          <w:p w14:paraId="65DE177A" w14:textId="77777777" w:rsidR="005C257A" w:rsidRDefault="005C257A" w:rsidP="000266D0">
            <w:pPr>
              <w:pStyle w:val="a4"/>
              <w:spacing w:before="120"/>
              <w:ind w:right="480"/>
              <w:jc w:val="left"/>
              <w:rPr>
                <w:rFonts w:eastAsia="ＭＳ 明朝"/>
                <w:szCs w:val="20"/>
                <w:lang w:eastAsia="ja-JP"/>
              </w:rPr>
            </w:pPr>
            <w:r>
              <w:rPr>
                <w:szCs w:val="20"/>
              </w:rPr>
              <w:t>Differential encoding</w:t>
            </w:r>
            <w:r>
              <w:rPr>
                <w:szCs w:val="20"/>
                <w:lang w:eastAsia="zh-CN"/>
              </w:rPr>
              <w:t>.</w:t>
            </w:r>
          </w:p>
        </w:tc>
        <w:tc>
          <w:tcPr>
            <w:tcW w:w="0" w:type="auto"/>
            <w:vAlign w:val="center"/>
          </w:tcPr>
          <w:p w14:paraId="14378BEC" w14:textId="77777777" w:rsidR="005C257A" w:rsidRDefault="005C257A" w:rsidP="000266D0">
            <w:pPr>
              <w:pStyle w:val="a4"/>
              <w:spacing w:before="120"/>
              <w:ind w:right="480"/>
              <w:jc w:val="left"/>
              <w:rPr>
                <w:szCs w:val="20"/>
                <w:lang w:val="en-SG"/>
              </w:rPr>
            </w:pPr>
            <w:r>
              <w:rPr>
                <w:szCs w:val="20"/>
                <w:lang w:val="en-SG"/>
              </w:rPr>
              <w:t>Higher transmitter complexity (modulation index, rapid frequency shift or IQ branches needed)</w:t>
            </w:r>
          </w:p>
        </w:tc>
      </w:tr>
      <w:tr w:rsidR="005C257A" w14:paraId="64FA38ED" w14:textId="77777777" w:rsidTr="000266D0">
        <w:tc>
          <w:tcPr>
            <w:tcW w:w="0" w:type="auto"/>
            <w:vAlign w:val="center"/>
          </w:tcPr>
          <w:p w14:paraId="37939387" w14:textId="77777777" w:rsidR="005C257A" w:rsidRDefault="005C257A" w:rsidP="000266D0">
            <w:pPr>
              <w:pStyle w:val="Boldtext"/>
              <w:spacing w:after="120"/>
              <w:ind w:right="480"/>
              <w:rPr>
                <w:sz w:val="20"/>
              </w:rPr>
            </w:pPr>
            <w:r>
              <w:rPr>
                <w:sz w:val="20"/>
              </w:rPr>
              <w:t>Receiver complexity</w:t>
            </w:r>
          </w:p>
        </w:tc>
        <w:tc>
          <w:tcPr>
            <w:tcW w:w="0" w:type="auto"/>
            <w:vAlign w:val="center"/>
          </w:tcPr>
          <w:p w14:paraId="338F6D59" w14:textId="77777777" w:rsidR="005C257A" w:rsidRDefault="005C257A" w:rsidP="000266D0">
            <w:pPr>
              <w:pStyle w:val="a4"/>
              <w:spacing w:before="120"/>
              <w:ind w:right="480"/>
              <w:jc w:val="left"/>
              <w:rPr>
                <w:szCs w:val="20"/>
                <w:lang w:val="en-SG" w:eastAsia="zh-CN"/>
              </w:rPr>
            </w:pPr>
            <w:r>
              <w:rPr>
                <w:szCs w:val="20"/>
                <w:lang w:val="en-SG" w:eastAsia="zh-CN"/>
              </w:rPr>
              <w:t xml:space="preserve">Higher CFO estimation / compensation complexity (e.g., large # of hypothesis needed). </w:t>
            </w:r>
          </w:p>
          <w:p w14:paraId="2062B7DD" w14:textId="77777777" w:rsidR="005C257A" w:rsidRDefault="005C257A" w:rsidP="000266D0">
            <w:pPr>
              <w:pStyle w:val="a4"/>
              <w:spacing w:before="120"/>
              <w:ind w:right="480"/>
              <w:jc w:val="left"/>
              <w:rPr>
                <w:szCs w:val="20"/>
                <w:lang w:val="en-SG" w:eastAsia="zh-CN"/>
              </w:rPr>
            </w:pPr>
            <w:r>
              <w:rPr>
                <w:szCs w:val="20"/>
                <w:lang w:val="en-SG" w:eastAsia="zh-CN"/>
              </w:rPr>
              <w:lastRenderedPageBreak/>
              <w:t>Supporting coherent detection is not so complex for reader.</w:t>
            </w:r>
          </w:p>
        </w:tc>
        <w:tc>
          <w:tcPr>
            <w:tcW w:w="0" w:type="auto"/>
            <w:vAlign w:val="center"/>
          </w:tcPr>
          <w:p w14:paraId="06346C89" w14:textId="77777777" w:rsidR="005C257A" w:rsidRDefault="005C257A" w:rsidP="000266D0">
            <w:pPr>
              <w:pStyle w:val="a4"/>
              <w:spacing w:before="120"/>
              <w:ind w:right="480"/>
              <w:jc w:val="left"/>
              <w:rPr>
                <w:szCs w:val="20"/>
                <w:lang w:val="en-SG" w:eastAsia="zh-CN"/>
              </w:rPr>
            </w:pPr>
            <w:r>
              <w:rPr>
                <w:szCs w:val="20"/>
                <w:lang w:val="en-SG"/>
              </w:rPr>
              <w:lastRenderedPageBreak/>
              <w:t>Lower complexity for non-coherent detection.</w:t>
            </w:r>
          </w:p>
          <w:p w14:paraId="24346FAE" w14:textId="77777777" w:rsidR="005C257A" w:rsidRDefault="005C257A" w:rsidP="000266D0">
            <w:pPr>
              <w:pStyle w:val="a4"/>
              <w:spacing w:before="120"/>
              <w:ind w:right="480"/>
              <w:jc w:val="left"/>
              <w:rPr>
                <w:szCs w:val="20"/>
                <w:lang w:val="en-SG"/>
              </w:rPr>
            </w:pPr>
          </w:p>
        </w:tc>
        <w:tc>
          <w:tcPr>
            <w:tcW w:w="0" w:type="auto"/>
            <w:vAlign w:val="center"/>
          </w:tcPr>
          <w:p w14:paraId="0AAD2AA0" w14:textId="77777777" w:rsidR="005C257A" w:rsidRDefault="005C257A" w:rsidP="000266D0">
            <w:pPr>
              <w:pStyle w:val="a4"/>
              <w:spacing w:before="120"/>
              <w:ind w:right="480"/>
              <w:jc w:val="left"/>
              <w:rPr>
                <w:szCs w:val="20"/>
                <w:lang w:val="en-SG"/>
              </w:rPr>
            </w:pPr>
            <w:r>
              <w:rPr>
                <w:szCs w:val="20"/>
                <w:lang w:val="en-SG"/>
              </w:rPr>
              <w:t>Medium complexity for CFO estimation / non-coherent detection.</w:t>
            </w:r>
          </w:p>
          <w:p w14:paraId="3048E962" w14:textId="77777777" w:rsidR="005C257A" w:rsidRDefault="005C257A" w:rsidP="000266D0">
            <w:pPr>
              <w:pStyle w:val="a4"/>
              <w:spacing w:before="120"/>
              <w:ind w:right="480"/>
              <w:jc w:val="left"/>
              <w:rPr>
                <w:szCs w:val="20"/>
                <w:lang w:val="en-SG"/>
              </w:rPr>
            </w:pPr>
            <w:r>
              <w:rPr>
                <w:szCs w:val="20"/>
                <w:lang w:val="en-SG"/>
              </w:rPr>
              <w:lastRenderedPageBreak/>
              <w:t>Phase estimation is still required for differential detection.</w:t>
            </w:r>
          </w:p>
        </w:tc>
        <w:tc>
          <w:tcPr>
            <w:tcW w:w="0" w:type="auto"/>
            <w:vAlign w:val="center"/>
          </w:tcPr>
          <w:p w14:paraId="782E2359" w14:textId="77777777" w:rsidR="005C257A" w:rsidRDefault="005C257A" w:rsidP="000266D0">
            <w:pPr>
              <w:pStyle w:val="a4"/>
              <w:spacing w:before="120"/>
              <w:ind w:right="480"/>
              <w:jc w:val="left"/>
              <w:rPr>
                <w:szCs w:val="20"/>
                <w:lang w:val="en-SG"/>
              </w:rPr>
            </w:pPr>
            <w:r>
              <w:rPr>
                <w:szCs w:val="20"/>
                <w:lang w:val="en-SG"/>
              </w:rPr>
              <w:lastRenderedPageBreak/>
              <w:t xml:space="preserve">Accurate CFO estimation / compensation required for coherent detection increasing </w:t>
            </w:r>
            <w:r>
              <w:rPr>
                <w:szCs w:val="20"/>
                <w:lang w:val="en-SG"/>
              </w:rPr>
              <w:lastRenderedPageBreak/>
              <w:t>receiver complexity</w:t>
            </w:r>
          </w:p>
          <w:p w14:paraId="1D0F09DE" w14:textId="77777777" w:rsidR="005C257A" w:rsidRDefault="005C257A" w:rsidP="000266D0">
            <w:pPr>
              <w:pStyle w:val="a4"/>
              <w:spacing w:before="120"/>
              <w:ind w:right="480"/>
              <w:jc w:val="left"/>
              <w:rPr>
                <w:szCs w:val="20"/>
                <w:lang w:val="en-SG"/>
              </w:rPr>
            </w:pPr>
            <w:r>
              <w:rPr>
                <w:szCs w:val="20"/>
                <w:lang w:val="en-SG"/>
              </w:rPr>
              <w:t>e.g., large # of hypothesis needed</w:t>
            </w:r>
          </w:p>
        </w:tc>
      </w:tr>
      <w:tr w:rsidR="005C257A" w14:paraId="78E8011E" w14:textId="77777777" w:rsidTr="000266D0">
        <w:tc>
          <w:tcPr>
            <w:tcW w:w="0" w:type="auto"/>
            <w:gridSpan w:val="5"/>
            <w:vAlign w:val="center"/>
          </w:tcPr>
          <w:p w14:paraId="6E66CD89" w14:textId="77777777" w:rsidR="005C257A" w:rsidRDefault="005C257A" w:rsidP="000266D0">
            <w:pPr>
              <w:pStyle w:val="a4"/>
              <w:spacing w:before="120"/>
              <w:ind w:right="480"/>
              <w:rPr>
                <w:szCs w:val="20"/>
                <w:lang w:val="en-SG"/>
              </w:rPr>
            </w:pPr>
            <w:r>
              <w:rPr>
                <w:szCs w:val="20"/>
                <w:lang w:val="en-SG"/>
              </w:rPr>
              <w:lastRenderedPageBreak/>
              <w:t xml:space="preserve">Note </w:t>
            </w:r>
            <w:r>
              <w:rPr>
                <w:rFonts w:eastAsia="ＭＳ 明朝"/>
                <w:szCs w:val="20"/>
                <w:lang w:val="en-SG" w:eastAsia="ja-JP"/>
              </w:rPr>
              <w:t>1</w:t>
            </w:r>
            <w:r>
              <w:rPr>
                <w:szCs w:val="20"/>
                <w:lang w:val="en-SG"/>
              </w:rPr>
              <w:t>: X-amble overhead is computed for (96+16) bits payload and for same data rate for different modulations</w:t>
            </w:r>
          </w:p>
        </w:tc>
      </w:tr>
    </w:tbl>
    <w:p w14:paraId="45E09339" w14:textId="1FB92DB9" w:rsidR="005C257A" w:rsidRDefault="005C257A" w:rsidP="00A64D13">
      <w:pPr>
        <w:ind w:left="1440" w:hanging="1440"/>
        <w:rPr>
          <w:rFonts w:eastAsia="ＭＳ 明朝" w:hint="eastAsia"/>
          <w:lang w:eastAsia="ja-JP"/>
        </w:rPr>
      </w:pPr>
      <w:r>
        <w:rPr>
          <w:rFonts w:eastAsia="ＭＳ 明朝" w:hint="eastAsia"/>
          <w:lang w:eastAsia="ja-JP"/>
        </w:rPr>
        <w:t>---</w:t>
      </w:r>
    </w:p>
    <w:p w14:paraId="2C2D9B7D" w14:textId="77777777" w:rsidR="005C257A" w:rsidRDefault="005C257A" w:rsidP="00A64D13">
      <w:pPr>
        <w:ind w:left="1440" w:hanging="1440"/>
        <w:rPr>
          <w:rFonts w:eastAsia="ＭＳ 明朝"/>
          <w:lang w:eastAsia="ja-JP"/>
        </w:rPr>
      </w:pPr>
    </w:p>
    <w:p w14:paraId="2486CCF6" w14:textId="77777777" w:rsidR="005C257A" w:rsidRDefault="005C257A" w:rsidP="00A64D13">
      <w:pPr>
        <w:ind w:left="1440" w:hanging="1440"/>
        <w:rPr>
          <w:rFonts w:eastAsia="ＭＳ 明朝"/>
          <w:lang w:eastAsia="ja-JP"/>
        </w:rPr>
      </w:pPr>
    </w:p>
    <w:p w14:paraId="12E77C5F" w14:textId="4CDB87A3" w:rsidR="005C257A" w:rsidRDefault="008E3638" w:rsidP="00A64D13">
      <w:pPr>
        <w:ind w:left="1440" w:hanging="1440"/>
        <w:rPr>
          <w:rFonts w:eastAsia="ＭＳ 明朝"/>
          <w:lang w:eastAsia="ja-JP"/>
        </w:rPr>
      </w:pPr>
      <w:r>
        <w:rPr>
          <w:rFonts w:eastAsia="ＭＳ 明朝" w:hint="eastAsia"/>
          <w:lang w:eastAsia="ja-JP"/>
        </w:rPr>
        <w:t>Conclusion:</w:t>
      </w:r>
    </w:p>
    <w:p w14:paraId="2203CD97" w14:textId="0CC60234" w:rsidR="008E3638" w:rsidRPr="008E3638" w:rsidRDefault="008E3638" w:rsidP="00A64D13">
      <w:pPr>
        <w:ind w:left="1440" w:hanging="1440"/>
        <w:rPr>
          <w:rFonts w:eastAsia="ＭＳ 明朝" w:hint="eastAsia"/>
          <w:lang w:val="en-US" w:eastAsia="ja-JP"/>
        </w:rPr>
      </w:pPr>
      <w:r w:rsidRPr="008E3638">
        <w:rPr>
          <w:rFonts w:eastAsia="ＭＳ 明朝"/>
          <w:lang w:val="en-US" w:eastAsia="ja-JP"/>
        </w:rPr>
        <w:t xml:space="preserve">For D2R modulation scheme for Rel-20, </w:t>
      </w:r>
      <w:r>
        <w:rPr>
          <w:rFonts w:eastAsia="ＭＳ 明朝" w:hint="eastAsia"/>
          <w:lang w:val="en-US" w:eastAsia="ja-JP"/>
        </w:rPr>
        <w:t>most companies other than CATT do not prefer MSK</w:t>
      </w:r>
      <w:r w:rsidRPr="008E3638">
        <w:rPr>
          <w:rFonts w:eastAsia="ＭＳ 明朝"/>
          <w:lang w:val="en-US" w:eastAsia="ja-JP"/>
        </w:rPr>
        <w:t>.</w:t>
      </w:r>
    </w:p>
    <w:p w14:paraId="38E3E680" w14:textId="77777777" w:rsidR="005C257A" w:rsidRDefault="005C257A" w:rsidP="00A64D13">
      <w:pPr>
        <w:ind w:left="1440" w:hanging="1440"/>
        <w:rPr>
          <w:rFonts w:eastAsia="ＭＳ 明朝"/>
          <w:lang w:val="en-US" w:eastAsia="ja-JP"/>
        </w:rPr>
      </w:pPr>
    </w:p>
    <w:p w14:paraId="53463AE0" w14:textId="77777777" w:rsidR="008E3638" w:rsidRDefault="008E3638" w:rsidP="00595650">
      <w:pPr>
        <w:ind w:left="1440" w:hanging="1440"/>
        <w:rPr>
          <w:rFonts w:eastAsia="ＭＳ 明朝"/>
          <w:lang w:val="en-US" w:eastAsia="ja-JP"/>
        </w:rPr>
      </w:pPr>
    </w:p>
    <w:p w14:paraId="0D42C4C7" w14:textId="19ABB1D0" w:rsidR="008E3638" w:rsidRPr="007E6C52" w:rsidRDefault="008E3638" w:rsidP="00595650">
      <w:pPr>
        <w:ind w:left="1440" w:hanging="1440"/>
        <w:rPr>
          <w:rFonts w:eastAsia="ＭＳ 明朝" w:hint="eastAsia"/>
          <w:szCs w:val="20"/>
          <w:lang w:val="en-US" w:eastAsia="ja-JP"/>
        </w:rPr>
      </w:pPr>
      <w:r w:rsidRPr="007E6C52">
        <w:rPr>
          <w:rFonts w:eastAsia="ＭＳ 明朝" w:hint="eastAsia"/>
          <w:szCs w:val="20"/>
          <w:highlight w:val="green"/>
          <w:lang w:val="en-US" w:eastAsia="ja-JP"/>
        </w:rPr>
        <w:t>Agreement:</w:t>
      </w:r>
    </w:p>
    <w:p w14:paraId="377304A3" w14:textId="22A6A7C3" w:rsidR="008E3638" w:rsidRPr="007E6C52" w:rsidRDefault="008E3638" w:rsidP="00595650">
      <w:pPr>
        <w:pStyle w:val="bulletlevel1"/>
        <w:numPr>
          <w:ilvl w:val="0"/>
          <w:numId w:val="0"/>
        </w:numPr>
        <w:spacing w:before="0" w:after="0"/>
        <w:rPr>
          <w:rFonts w:eastAsia="ＭＳ 明朝"/>
          <w:sz w:val="20"/>
          <w:lang w:eastAsia="ja-JP"/>
        </w:rPr>
      </w:pPr>
      <w:r w:rsidRPr="007E6C52">
        <w:rPr>
          <w:sz w:val="20"/>
        </w:rPr>
        <w:t>Capture following TP capturing companies</w:t>
      </w:r>
      <w:r w:rsidRPr="007E6C52">
        <w:rPr>
          <w:rFonts w:eastAsiaTheme="minorEastAsia"/>
          <w:sz w:val="20"/>
          <w:lang w:eastAsia="ko-KR"/>
        </w:rPr>
        <w:t>’</w:t>
      </w:r>
      <w:r w:rsidRPr="007E6C52">
        <w:rPr>
          <w:sz w:val="20"/>
        </w:rPr>
        <w:t xml:space="preserve"> observations on block level repetition.</w:t>
      </w:r>
    </w:p>
    <w:p w14:paraId="6BB1F4EC" w14:textId="363ECF62" w:rsidR="008E3638" w:rsidRPr="007E6C52" w:rsidRDefault="008E3638" w:rsidP="00595650">
      <w:pPr>
        <w:pStyle w:val="bulletlevel1"/>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5285AF07"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hint="eastAsia"/>
          <w:szCs w:val="20"/>
        </w:rPr>
        <w:t xml:space="preserve">Following sources </w:t>
      </w:r>
      <w:r w:rsidRPr="007E6C52">
        <w:rPr>
          <w:rFonts w:ascii="Times New Roman" w:hAnsi="Times New Roman"/>
          <w:szCs w:val="20"/>
        </w:rPr>
        <w:t>reported</w:t>
      </w:r>
      <w:r w:rsidRPr="007E6C52">
        <w:rPr>
          <w:rFonts w:ascii="Times New Roman" w:hAnsi="Times New Roman" w:hint="eastAsia"/>
          <w:szCs w:val="20"/>
        </w:rPr>
        <w:t xml:space="preserve"> that larger number of D2R repetitions are necessary to support larger coverage for device 2b and C</w:t>
      </w:r>
      <w:r w:rsidRPr="007E6C52">
        <w:rPr>
          <w:rFonts w:ascii="Times New Roman" w:hAnsi="Times New Roman"/>
          <w:szCs w:val="20"/>
        </w:rPr>
        <w:t xml:space="preserve"> than 2 which is the maximum number supported in Rel-19</w:t>
      </w:r>
      <w:r w:rsidRPr="007E6C52">
        <w:rPr>
          <w:rFonts w:ascii="Times New Roman" w:hAnsi="Times New Roman" w:hint="eastAsia"/>
          <w:szCs w:val="20"/>
        </w:rPr>
        <w:t>.</w:t>
      </w:r>
      <w:r w:rsidRPr="007E6C52">
        <w:rPr>
          <w:rFonts w:ascii="Times New Roman" w:hAnsi="Times New Roman"/>
          <w:szCs w:val="20"/>
        </w:rPr>
        <w:t xml:space="preserve"> </w:t>
      </w:r>
    </w:p>
    <w:p w14:paraId="6D987E8D"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[CATT] reported that block repetition number of D2R could be selected from {1, 2, 4, 8} or {1, 2, 4, 8, 16}</w:t>
      </w:r>
      <w:r w:rsidRPr="007E6C52">
        <w:rPr>
          <w:szCs w:val="20"/>
        </w:rPr>
        <w:t xml:space="preserve"> </w:t>
      </w:r>
      <w:r w:rsidRPr="007E6C52">
        <w:rPr>
          <w:rFonts w:ascii="Times New Roman" w:hAnsi="Times New Roman"/>
          <w:szCs w:val="20"/>
        </w:rPr>
        <w:t>to meet the target coverage requirements in outdoor deployment scenarios.</w:t>
      </w:r>
    </w:p>
    <w:p w14:paraId="0E3BCD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NEC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that larger repetition number (e.g., 4 or 8) can be supported only when the bottleneck still has been identified for the D2R coverage based on the Rel-19 FEC code rate and repetition number.</w:t>
      </w:r>
    </w:p>
    <w:p w14:paraId="2741BF5A"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[Apple] reported that extended repetition factors are crucial for outdoor coverage which may require up to 16 repetitions to close link budget gap for 500m.</w:t>
      </w:r>
    </w:p>
    <w:p w14:paraId="2056A86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[vivo] reported that it is necessary to support larger number of repetitions, e.g., up to 16 for coverage, and sustainable time can be up to 1s, sufficient for tens of repetitions from storage and power consumption perspective.</w:t>
      </w:r>
    </w:p>
    <w:p w14:paraId="37864C0F"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[QC] stated that additional numbers (3, 4) are necessary to improve the limited D2R coverage.</w:t>
      </w:r>
    </w:p>
    <w:p w14:paraId="3620A57B"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Proposed candidate numbers for Rel-20 includes 4, 8, 10, and 16, which can provide additional gain of about 1 to 3dB for every 2x increase in repetition numbers.</w:t>
      </w:r>
    </w:p>
    <w:p w14:paraId="1D7924D8"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[HW] reported that performance with repetition factor 8 has ~ 2.3 dB gain compared with that of repetition factor 4 at BLER 10% and has ~ 2.4 dB gain at BLER 1% and it is feasible for device C to support 8 repetitions.</w:t>
      </w:r>
    </w:p>
    <w:p w14:paraId="4B873F0C"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[Xiaomi] reported that, repetition number of 4 has ~3dB and 1 dB gain at BLER of 10^-1 compared with no repetition and 2x repetition, respectively. Larger repetition numbers, e.g., 4, 8, to enlarge the coverage distance for PDRCH were recommended.</w:t>
      </w:r>
    </w:p>
    <w:p w14:paraId="1E8A7B4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[ZTE] reported that 1) 4 repetitions provide 2.7 dB gain for TBS 96 bits and 4.5 dB for 400 bits relative to the existing 2 repetitions, 2) 8 repetitions provide additional 1.5 dB gain for TBS 96 bits and 1 dB for 400 bits relative to 4 repetitions, and 3) 16 repetitions provide additional 0.5 dB gain for TBS 96 bits and 0.2 dB for 400 bits relative to 8 repetitions.</w:t>
      </w:r>
    </w:p>
    <w:p w14:paraId="41A79341"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CMCC</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 that, f</w:t>
      </w:r>
      <w:r w:rsidRPr="007E6C52">
        <w:rPr>
          <w:rFonts w:ascii="Times New Roman" w:hAnsi="Times New Roman"/>
          <w:szCs w:val="20"/>
        </w:rPr>
        <w:t>or device C, 10 repetitions are required to meet the coverage requirement under 20dB penetration loss</w:t>
      </w:r>
      <w:r w:rsidRPr="007E6C52">
        <w:rPr>
          <w:rFonts w:ascii="Times New Roman" w:hAnsi="Times New Roman" w:hint="eastAsia"/>
          <w:szCs w:val="20"/>
        </w:rPr>
        <w:t>. F</w:t>
      </w:r>
      <w:r w:rsidRPr="007E6C52">
        <w:rPr>
          <w:rFonts w:ascii="Times New Roman" w:hAnsi="Times New Roman"/>
          <w:szCs w:val="20"/>
        </w:rPr>
        <w:t xml:space="preserve">or device 2b, except for the </w:t>
      </w:r>
      <w:proofErr w:type="spellStart"/>
      <w:r w:rsidRPr="007E6C52">
        <w:rPr>
          <w:rFonts w:ascii="Times New Roman" w:hAnsi="Times New Roman"/>
          <w:szCs w:val="20"/>
        </w:rPr>
        <w:t>UMa</w:t>
      </w:r>
      <w:proofErr w:type="spellEnd"/>
      <w:r w:rsidRPr="007E6C52">
        <w:rPr>
          <w:rFonts w:ascii="Times New Roman" w:hAnsi="Times New Roman"/>
          <w:szCs w:val="20"/>
        </w:rPr>
        <w:t xml:space="preserve"> scenario with 0dB penetration loss, it fails to achieve coverage target in the remaining three scenarios, even with the maximum of 16 repetitions</w:t>
      </w:r>
      <w:r w:rsidRPr="007E6C52">
        <w:rPr>
          <w:rFonts w:ascii="Times New Roman" w:hAnsi="Times New Roman" w:hint="eastAsia"/>
          <w:szCs w:val="20"/>
        </w:rPr>
        <w:t xml:space="preserve">. The </w:t>
      </w:r>
      <w:r w:rsidRPr="007E6C52">
        <w:rPr>
          <w:rFonts w:ascii="Times New Roman" w:hAnsi="Times New Roman"/>
          <w:szCs w:val="20"/>
        </w:rPr>
        <w:t>results</w:t>
      </w:r>
      <w:r w:rsidRPr="007E6C52">
        <w:rPr>
          <w:rFonts w:ascii="Times New Roman" w:hAnsi="Times New Roman" w:hint="eastAsia"/>
          <w:szCs w:val="20"/>
        </w:rPr>
        <w:t xml:space="preserve"> </w:t>
      </w:r>
      <w:r w:rsidRPr="007E6C52">
        <w:rPr>
          <w:rFonts w:ascii="Times New Roman" w:hAnsi="Times New Roman"/>
          <w:szCs w:val="20"/>
        </w:rPr>
        <w:t>indicate that the link budget gain provided by minimal repetition (e.g., 2 repetitions) is insufficient, and larger repetition numbers are required (&gt;2, typically 10 or 16 as shown)</w:t>
      </w:r>
      <w:r w:rsidRPr="007E6C52">
        <w:rPr>
          <w:rFonts w:ascii="Times New Roman" w:hAnsi="Times New Roman" w:hint="eastAsia"/>
          <w:szCs w:val="20"/>
        </w:rPr>
        <w:t>.</w:t>
      </w:r>
    </w:p>
    <w:p w14:paraId="54C8FD41" w14:textId="6AD14A02" w:rsidR="008E3638" w:rsidRPr="007E6C52" w:rsidRDefault="008E3638" w:rsidP="008E3638">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Three sources pointed out t</w:t>
      </w:r>
      <w:r w:rsidRPr="007E6C52">
        <w:rPr>
          <w:rFonts w:ascii="Times New Roman" w:hAnsi="Times New Roman" w:hint="eastAsia"/>
          <w:color w:val="000000" w:themeColor="text1"/>
          <w:szCs w:val="20"/>
        </w:rPr>
        <w:t>h</w:t>
      </w:r>
      <w:r w:rsidRPr="007E6C52">
        <w:rPr>
          <w:rFonts w:ascii="Times New Roman" w:hAnsi="Times New Roman"/>
          <w:color w:val="000000" w:themeColor="text1"/>
          <w:szCs w:val="20"/>
        </w:rPr>
        <w:t>at too long repetitions will require larger energy storage size, which is not desirable for energy harvesting A-IoT devices.</w:t>
      </w:r>
    </w:p>
    <w:p w14:paraId="3DA87BE2"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[QC] reported that long transmission duration makes devices spend power for longer duration with larger energy storage size. Hence, it was proposed to support additional D2R repetition numbers up to 4.</w:t>
      </w:r>
    </w:p>
    <w:p w14:paraId="03A55BB5"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rPr>
        <w:t xml:space="preserve">[OPPO] reported that larger number of repetitions directly extends D2R transmission duration, thereby leading to higher energy consumption at the device side. Since A-IoT devices are power-constrained, compared to </w:t>
      </w:r>
      <w:r w:rsidRPr="007E6C52">
        <w:rPr>
          <w:rFonts w:ascii="Times New Roman" w:hAnsi="Times New Roman"/>
          <w:color w:val="000000" w:themeColor="text1"/>
          <w:szCs w:val="20"/>
        </w:rPr>
        <w:lastRenderedPageBreak/>
        <w:t>FEC, too larger number of repetitions is not an efficient use of the limited energy storage proposing the maximum repetition number of up to 4.</w:t>
      </w:r>
    </w:p>
    <w:p w14:paraId="79BBD09E"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eastAsia="游明朝" w:hAnsi="Times New Roman" w:hint="eastAsia"/>
          <w:color w:val="000000" w:themeColor="text1"/>
          <w:szCs w:val="20"/>
          <w:lang w:eastAsia="ja-JP"/>
        </w:rPr>
        <w:t xml:space="preserve">[DOCOMO] reported that </w:t>
      </w:r>
      <w:r w:rsidRPr="007E6C52">
        <w:rPr>
          <w:rFonts w:ascii="Times New Roman" w:eastAsia="游明朝" w:hAnsi="Times New Roman"/>
          <w:color w:val="000000" w:themeColor="text1"/>
          <w:szCs w:val="20"/>
          <w:lang w:eastAsia="ja-JP"/>
        </w:rPr>
        <w:t>considering data rate at cell edge and corresponding transmission duration of PDRCH, at least 4 or 8 times of repetition is feasible while large number of repetitions such as 32 would not be feasible from energy assumption perspective</w:t>
      </w:r>
    </w:p>
    <w:p w14:paraId="353F417F" w14:textId="77777777" w:rsidR="008E3638" w:rsidRPr="007E6C52" w:rsidRDefault="008E3638" w:rsidP="008E3638">
      <w:pPr>
        <w:spacing w:before="120" w:after="120"/>
        <w:rPr>
          <w:rFonts w:ascii="Times New Roman" w:hAnsi="Times New Roman"/>
          <w:szCs w:val="20"/>
        </w:rPr>
      </w:pPr>
      <w:r w:rsidRPr="007E6C52">
        <w:rPr>
          <w:rFonts w:ascii="Times New Roman" w:hAnsi="Times New Roman"/>
          <w:szCs w:val="20"/>
        </w:rPr>
        <w:t>Two sources</w:t>
      </w:r>
      <w:r w:rsidRPr="007E6C52">
        <w:rPr>
          <w:rFonts w:ascii="Times New Roman" w:hAnsi="Times New Roman" w:hint="eastAsia"/>
          <w:szCs w:val="20"/>
        </w:rPr>
        <w:t xml:space="preserve"> presented </w:t>
      </w:r>
      <w:r w:rsidRPr="007E6C52">
        <w:rPr>
          <w:rFonts w:ascii="Times New Roman" w:hAnsi="Times New Roman"/>
          <w:szCs w:val="20"/>
        </w:rPr>
        <w:t xml:space="preserve">the benefit of </w:t>
      </w:r>
      <w:r w:rsidRPr="007E6C52">
        <w:rPr>
          <w:rFonts w:ascii="Times New Roman" w:hAnsi="Times New Roman" w:hint="eastAsia"/>
          <w:szCs w:val="20"/>
        </w:rPr>
        <w:t xml:space="preserve">non-continuous repetitions </w:t>
      </w:r>
      <w:r w:rsidRPr="007E6C52">
        <w:rPr>
          <w:rFonts w:ascii="Times New Roman" w:hAnsi="Times New Roman"/>
          <w:szCs w:val="20"/>
        </w:rPr>
        <w:t xml:space="preserve">which can potentially improve performance with increased </w:t>
      </w:r>
      <w:r w:rsidRPr="007E6C52">
        <w:rPr>
          <w:rFonts w:ascii="Times New Roman" w:hAnsi="Times New Roman" w:hint="eastAsia"/>
          <w:szCs w:val="20"/>
        </w:rPr>
        <w:t>time diversity.</w:t>
      </w:r>
    </w:p>
    <w:p w14:paraId="56C087F7"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szCs w:val="20"/>
        </w:rPr>
        <w:t>[IITK] reported that enabling non-contiguous repetitions improves time diversity and allows for energy harvesting gaps, offering superior robustness for active devices compared to continuous transmission. It was proposed to support a repetition value of up to 4 to enhance reliability.</w:t>
      </w:r>
    </w:p>
    <w:p w14:paraId="332CFEF9" w14:textId="2EE4475B"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r w:rsidRPr="007E6C52">
        <w:rPr>
          <w:rFonts w:ascii="Times New Roman" w:hAnsi="Times New Roman"/>
          <w:szCs w:val="20"/>
        </w:rPr>
        <w:t>Samsung</w:t>
      </w:r>
      <w:r w:rsidRPr="007E6C52">
        <w:rPr>
          <w:rFonts w:ascii="Times New Roman" w:hAnsi="Times New Roman" w:hint="eastAsia"/>
          <w:szCs w:val="20"/>
        </w:rPr>
        <w:t>]</w:t>
      </w:r>
      <w:r w:rsidRPr="007E6C52">
        <w:rPr>
          <w:rFonts w:ascii="Times New Roman" w:hAnsi="Times New Roman"/>
          <w:szCs w:val="20"/>
        </w:rPr>
        <w:t xml:space="preserve"> </w:t>
      </w:r>
      <w:r w:rsidRPr="007E6C52">
        <w:rPr>
          <w:rFonts w:ascii="Times New Roman" w:hAnsi="Times New Roman" w:hint="eastAsia"/>
          <w:szCs w:val="20"/>
        </w:rPr>
        <w:t>reported</w:t>
      </w:r>
      <w:r w:rsidRPr="007E6C52">
        <w:rPr>
          <w:rFonts w:ascii="Times New Roman" w:hAnsi="Times New Roman"/>
          <w:szCs w:val="20"/>
        </w:rPr>
        <w:t xml:space="preserve"> </w:t>
      </w:r>
      <w:r w:rsidRPr="007E6C52">
        <w:rPr>
          <w:rFonts w:ascii="Times New Roman" w:hAnsi="Times New Roman" w:hint="eastAsia"/>
          <w:szCs w:val="20"/>
        </w:rPr>
        <w:t xml:space="preserve">that </w:t>
      </w:r>
      <w:r w:rsidRPr="007E6C52">
        <w:rPr>
          <w:rFonts w:ascii="Times New Roman" w:hAnsi="Times New Roman"/>
          <w:szCs w:val="20"/>
        </w:rPr>
        <w:t>studying D2R repetitions with time-separated transmissions for active devices and D2R segmentation for improved device transmission sustainability.</w:t>
      </w:r>
    </w:p>
    <w:p w14:paraId="603E740A" w14:textId="77777777" w:rsidR="008E3638" w:rsidRPr="007E6C52" w:rsidRDefault="008E3638" w:rsidP="008E3638">
      <w:pPr>
        <w:pStyle w:val="bulletlevel1"/>
        <w:numPr>
          <w:ilvl w:val="0"/>
          <w:numId w:val="0"/>
        </w:numPr>
        <w:rPr>
          <w:sz w:val="20"/>
        </w:rPr>
      </w:pPr>
      <w:r w:rsidRPr="007E6C52">
        <w:rPr>
          <w:sz w:val="20"/>
        </w:rPr>
        <w:t>One source mentioned the joint considerations between FEC coding rate and repetition.</w:t>
      </w:r>
    </w:p>
    <w:p w14:paraId="56F69ED0"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szCs w:val="20"/>
        </w:rPr>
      </w:pPr>
      <w:r w:rsidRPr="007E6C52">
        <w:rPr>
          <w:rFonts w:ascii="Times New Roman" w:hAnsi="Times New Roman" w:hint="eastAsia"/>
          <w:szCs w:val="20"/>
        </w:rPr>
        <w:t>[</w:t>
      </w:r>
      <w:proofErr w:type="spellStart"/>
      <w:r w:rsidRPr="007E6C52">
        <w:rPr>
          <w:rFonts w:ascii="Times New Roman" w:hAnsi="Times New Roman"/>
          <w:szCs w:val="20"/>
        </w:rPr>
        <w:t>Spreadtrum</w:t>
      </w:r>
      <w:proofErr w:type="spellEnd"/>
      <w:r w:rsidRPr="007E6C52">
        <w:rPr>
          <w:rFonts w:ascii="Times New Roman" w:hAnsi="Times New Roman" w:hint="eastAsia"/>
          <w:szCs w:val="20"/>
        </w:rPr>
        <w:t xml:space="preserve">] reported </w:t>
      </w:r>
      <w:r w:rsidRPr="007E6C52">
        <w:rPr>
          <w:rFonts w:ascii="Times New Roman" w:hAnsi="Times New Roman"/>
          <w:szCs w:val="20"/>
        </w:rPr>
        <w:t>that larger repetition number of block-level repetition can be considered if needed, and that supporting code rate for FEC and repetition number for D2R block-level repetition can be considered jointly for extending the coverage.</w:t>
      </w:r>
    </w:p>
    <w:p w14:paraId="4E378314" w14:textId="77777777" w:rsidR="008E3638" w:rsidRPr="007E6C52" w:rsidRDefault="008E3638" w:rsidP="008E3638">
      <w:pPr>
        <w:pStyle w:val="afe"/>
        <w:numPr>
          <w:ilvl w:val="0"/>
          <w:numId w:val="65"/>
        </w:numPr>
        <w:spacing w:before="120" w:after="120" w:line="278" w:lineRule="auto"/>
        <w:ind w:leftChars="0"/>
        <w:contextualSpacing/>
        <w:rPr>
          <w:rFonts w:ascii="Times New Roman" w:hAnsi="Times New Roman"/>
          <w:color w:val="000000" w:themeColor="text1"/>
          <w:szCs w:val="20"/>
        </w:rPr>
      </w:pPr>
      <w:r w:rsidRPr="007E6C52">
        <w:rPr>
          <w:rFonts w:ascii="Times New Roman" w:hAnsi="Times New Roman"/>
          <w:color w:val="000000" w:themeColor="text1"/>
          <w:szCs w:val="20"/>
          <w:lang w:eastAsia="en-US"/>
        </w:rPr>
        <w:t>[FW] For D2R, for channel coding, support different coding rates using the bit collection procedure.</w:t>
      </w:r>
    </w:p>
    <w:p w14:paraId="0F151929" w14:textId="129CB643" w:rsidR="008E3638" w:rsidRPr="007E6C52" w:rsidRDefault="008E3638" w:rsidP="00A64D13">
      <w:pPr>
        <w:ind w:left="1440" w:hanging="1440"/>
        <w:rPr>
          <w:rFonts w:eastAsia="ＭＳ 明朝" w:hint="eastAsia"/>
          <w:szCs w:val="20"/>
          <w:lang w:eastAsia="ja-JP"/>
        </w:rPr>
      </w:pPr>
      <w:r w:rsidRPr="007E6C52">
        <w:rPr>
          <w:rFonts w:eastAsia="ＭＳ 明朝" w:hint="eastAsia"/>
          <w:szCs w:val="20"/>
          <w:lang w:eastAsia="ja-JP"/>
        </w:rPr>
        <w:t>---</w:t>
      </w:r>
    </w:p>
    <w:p w14:paraId="63CE8A5A" w14:textId="77777777" w:rsidR="008E3638" w:rsidRPr="007E6C52" w:rsidRDefault="008E3638" w:rsidP="00A64D13">
      <w:pPr>
        <w:ind w:left="1440" w:hanging="1440"/>
        <w:rPr>
          <w:rFonts w:eastAsia="ＭＳ 明朝"/>
          <w:szCs w:val="20"/>
          <w:lang w:val="en-US" w:eastAsia="ja-JP"/>
        </w:rPr>
      </w:pPr>
    </w:p>
    <w:p w14:paraId="2604BC19" w14:textId="77777777" w:rsidR="00925AA7" w:rsidRPr="007E6C52" w:rsidRDefault="00925AA7" w:rsidP="00595650">
      <w:pPr>
        <w:ind w:left="1440" w:hanging="1440"/>
        <w:rPr>
          <w:rFonts w:eastAsia="ＭＳ 明朝"/>
          <w:szCs w:val="20"/>
          <w:lang w:val="en-US" w:eastAsia="ja-JP"/>
        </w:rPr>
      </w:pPr>
    </w:p>
    <w:p w14:paraId="012BBBDA" w14:textId="71ECF54D" w:rsidR="00925AA7" w:rsidRPr="007E6C52" w:rsidRDefault="00925AA7" w:rsidP="00595650">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3C662CB" w14:textId="5C251276" w:rsidR="00925AA7" w:rsidRPr="007E6C52" w:rsidRDefault="00925AA7" w:rsidP="00595650">
      <w:pPr>
        <w:pStyle w:val="bulletlevel1"/>
        <w:numPr>
          <w:ilvl w:val="0"/>
          <w:numId w:val="0"/>
        </w:numPr>
        <w:spacing w:before="0" w:after="0"/>
        <w:rPr>
          <w:rFonts w:eastAsiaTheme="minorEastAsia"/>
          <w:sz w:val="20"/>
          <w:lang w:eastAsia="ko-KR"/>
        </w:rPr>
      </w:pPr>
      <w:r w:rsidRPr="007E6C52">
        <w:rPr>
          <w:rFonts w:eastAsia="ＭＳ 明朝" w:hint="eastAsia"/>
          <w:sz w:val="20"/>
          <w:lang w:eastAsia="ja-JP"/>
        </w:rPr>
        <w:t>C</w:t>
      </w:r>
      <w:r w:rsidRPr="007E6C52">
        <w:rPr>
          <w:sz w:val="20"/>
        </w:rPr>
        <w:t>apture following companies</w:t>
      </w:r>
      <w:r w:rsidRPr="007E6C52">
        <w:rPr>
          <w:rFonts w:eastAsiaTheme="minorEastAsia"/>
          <w:sz w:val="20"/>
          <w:lang w:eastAsia="ko-KR"/>
        </w:rPr>
        <w:t>’</w:t>
      </w:r>
      <w:r w:rsidRPr="007E6C52">
        <w:rPr>
          <w:sz w:val="20"/>
        </w:rPr>
        <w:t xml:space="preserve"> observations on performance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1153"/>
        <w:gridCol w:w="2720"/>
        <w:gridCol w:w="2841"/>
        <w:gridCol w:w="2921"/>
      </w:tblGrid>
      <w:tr w:rsidR="00925AA7" w14:paraId="71EA08C9"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2CC8D180"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Company</w:t>
            </w:r>
          </w:p>
        </w:tc>
        <w:tc>
          <w:tcPr>
            <w:tcW w:w="2720" w:type="dxa"/>
            <w:tcBorders>
              <w:top w:val="single" w:sz="2" w:space="0" w:color="auto"/>
              <w:left w:val="single" w:sz="2" w:space="0" w:color="auto"/>
              <w:bottom w:val="single" w:sz="2" w:space="0" w:color="auto"/>
              <w:right w:val="single" w:sz="2" w:space="0" w:color="auto"/>
            </w:tcBorders>
            <w:vAlign w:val="center"/>
          </w:tcPr>
          <w:p w14:paraId="2F19E77B"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Alt1 (LTE sub-block </w:t>
            </w:r>
            <w:proofErr w:type="spellStart"/>
            <w:r>
              <w:rPr>
                <w:b/>
                <w:bCs/>
                <w:sz w:val="18"/>
                <w:szCs w:val="18"/>
              </w:rPr>
              <w:t>interleaver</w:t>
            </w:r>
            <w:proofErr w:type="spellEnd"/>
            <w:r>
              <w:rPr>
                <w:b/>
                <w:bCs/>
                <w:sz w:val="18"/>
                <w:szCs w:val="18"/>
              </w:rPr>
              <w:t xml:space="preserve"> + LTE bit collection)</w:t>
            </w:r>
          </w:p>
        </w:tc>
        <w:tc>
          <w:tcPr>
            <w:tcW w:w="2841" w:type="dxa"/>
            <w:tcBorders>
              <w:top w:val="single" w:sz="2" w:space="0" w:color="auto"/>
              <w:left w:val="single" w:sz="2" w:space="0" w:color="auto"/>
              <w:bottom w:val="single" w:sz="2" w:space="0" w:color="auto"/>
              <w:right w:val="single" w:sz="2" w:space="0" w:color="auto"/>
            </w:tcBorders>
            <w:vAlign w:val="center"/>
          </w:tcPr>
          <w:p w14:paraId="0FD21435"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 xml:space="preserve">Alt2 (LTE bit collection without </w:t>
            </w:r>
            <w:proofErr w:type="spellStart"/>
            <w:r>
              <w:rPr>
                <w:b/>
                <w:bCs/>
                <w:sz w:val="18"/>
                <w:szCs w:val="18"/>
              </w:rPr>
              <w:t>interleaver</w:t>
            </w:r>
            <w:proofErr w:type="spellEnd"/>
            <w:r>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095DE36A" w14:textId="77777777" w:rsidR="00925AA7" w:rsidRDefault="00925AA7" w:rsidP="000266D0">
            <w:pPr>
              <w:pStyle w:val="bulletlevel1"/>
              <w:numPr>
                <w:ilvl w:val="0"/>
                <w:numId w:val="0"/>
              </w:numPr>
              <w:adjustRightInd/>
              <w:spacing w:before="120" w:after="120"/>
              <w:contextualSpacing/>
              <w:jc w:val="center"/>
              <w:rPr>
                <w:b/>
                <w:bCs/>
                <w:sz w:val="18"/>
                <w:szCs w:val="18"/>
              </w:rPr>
            </w:pPr>
            <w:r>
              <w:rPr>
                <w:b/>
                <w:bCs/>
                <w:sz w:val="18"/>
                <w:szCs w:val="18"/>
              </w:rPr>
              <w:t>Alt3 (Segment-based bit collection)</w:t>
            </w:r>
          </w:p>
        </w:tc>
      </w:tr>
      <w:tr w:rsidR="00925AA7" w14:paraId="341507F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A5FF87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Qualcomm</w:t>
            </w:r>
          </w:p>
        </w:tc>
        <w:tc>
          <w:tcPr>
            <w:tcW w:w="2720" w:type="dxa"/>
            <w:tcBorders>
              <w:top w:val="single" w:sz="2" w:space="0" w:color="auto"/>
              <w:left w:val="single" w:sz="2" w:space="0" w:color="auto"/>
              <w:bottom w:val="single" w:sz="2" w:space="0" w:color="auto"/>
              <w:right w:val="single" w:sz="2" w:space="0" w:color="auto"/>
            </w:tcBorders>
            <w:vAlign w:val="center"/>
          </w:tcPr>
          <w:p w14:paraId="0ECBA10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2841" w:type="dxa"/>
            <w:tcBorders>
              <w:top w:val="single" w:sz="2" w:space="0" w:color="auto"/>
              <w:left w:val="single" w:sz="2" w:space="0" w:color="auto"/>
              <w:bottom w:val="single" w:sz="2" w:space="0" w:color="auto"/>
              <w:right w:val="single" w:sz="2" w:space="0" w:color="auto"/>
            </w:tcBorders>
            <w:vAlign w:val="center"/>
          </w:tcPr>
          <w:p w14:paraId="34EC90E9"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2 dB @ 10% BLER, 9 dB @ 1% BLER</w:t>
            </w:r>
            <w:r>
              <w:rPr>
                <w:sz w:val="18"/>
                <w:szCs w:val="18"/>
              </w:rPr>
              <w:br/>
              <w:t>(vs. Rel-19 no FEC, 3 repetitions)</w:t>
            </w:r>
          </w:p>
        </w:tc>
        <w:tc>
          <w:tcPr>
            <w:tcW w:w="0" w:type="auto"/>
            <w:tcBorders>
              <w:top w:val="single" w:sz="2" w:space="0" w:color="auto"/>
              <w:left w:val="single" w:sz="2" w:space="0" w:color="auto"/>
              <w:bottom w:val="single" w:sz="2" w:space="0" w:color="auto"/>
              <w:right w:val="single" w:sz="2" w:space="0" w:color="auto"/>
            </w:tcBorders>
            <w:vAlign w:val="center"/>
          </w:tcPr>
          <w:p w14:paraId="7280038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0.1 dB @ 10% BLER, 4 dB @ 1% BLER</w:t>
            </w:r>
            <w:r>
              <w:rPr>
                <w:sz w:val="18"/>
                <w:szCs w:val="18"/>
              </w:rPr>
              <w:br/>
              <w:t>• 400-bit: 0.1 dB @ 10% BLER, 4 dB @ 1% BLER</w:t>
            </w:r>
            <w:r>
              <w:rPr>
                <w:sz w:val="18"/>
                <w:szCs w:val="18"/>
              </w:rPr>
              <w:br/>
              <w:t>(vs. Rel-19 no FEC, 3 repetitions)</w:t>
            </w:r>
            <w:r>
              <w:rPr>
                <w:sz w:val="18"/>
                <w:szCs w:val="18"/>
              </w:rPr>
              <w:br/>
              <w:t>• Provides less latency reduction</w:t>
            </w:r>
          </w:p>
        </w:tc>
      </w:tr>
      <w:tr w:rsidR="00925AA7" w14:paraId="3717055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5DEB2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NTT DOCOMO</w:t>
            </w:r>
          </w:p>
        </w:tc>
        <w:tc>
          <w:tcPr>
            <w:tcW w:w="2720" w:type="dxa"/>
            <w:tcBorders>
              <w:top w:val="single" w:sz="2" w:space="0" w:color="auto"/>
              <w:left w:val="single" w:sz="2" w:space="0" w:color="auto"/>
              <w:bottom w:val="single" w:sz="2" w:space="0" w:color="auto"/>
              <w:right w:val="single" w:sz="2" w:space="0" w:color="auto"/>
            </w:tcBorders>
            <w:vAlign w:val="center"/>
          </w:tcPr>
          <w:p w14:paraId="6B83B43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robust performance against bursty error scenarios</w:t>
            </w:r>
            <w:r>
              <w:rPr>
                <w:sz w:val="18"/>
                <w:szCs w:val="18"/>
              </w:rPr>
              <w:br/>
              <w:t>• More beneficial for D2R given longer coherent time, low data rate, and large TBS</w:t>
            </w:r>
            <w:r>
              <w:rPr>
                <w:sz w:val="18"/>
                <w:szCs w:val="18"/>
              </w:rPr>
              <w:br/>
              <w:t>• Provides time diversity gain</w:t>
            </w:r>
          </w:p>
        </w:tc>
        <w:tc>
          <w:tcPr>
            <w:tcW w:w="2841" w:type="dxa"/>
            <w:tcBorders>
              <w:top w:val="single" w:sz="2" w:space="0" w:color="auto"/>
              <w:left w:val="single" w:sz="2" w:space="0" w:color="auto"/>
              <w:bottom w:val="single" w:sz="2" w:space="0" w:color="auto"/>
              <w:right w:val="single" w:sz="2" w:space="0" w:color="auto"/>
            </w:tcBorders>
            <w:vAlign w:val="center"/>
          </w:tcPr>
          <w:p w14:paraId="36A4CA8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Can provide similar functionality as interleaving for interference randomization</w:t>
            </w:r>
            <w:r>
              <w:rPr>
                <w:sz w:val="18"/>
                <w:szCs w:val="18"/>
              </w:rPr>
              <w:br/>
              <w:t>• Different performance under burst error compared to Alt1</w:t>
            </w:r>
          </w:p>
        </w:tc>
        <w:tc>
          <w:tcPr>
            <w:tcW w:w="0" w:type="auto"/>
            <w:tcBorders>
              <w:top w:val="single" w:sz="2" w:space="0" w:color="auto"/>
              <w:left w:val="single" w:sz="2" w:space="0" w:color="auto"/>
              <w:bottom w:val="single" w:sz="2" w:space="0" w:color="auto"/>
              <w:right w:val="single" w:sz="2" w:space="0" w:color="auto"/>
            </w:tcBorders>
            <w:vAlign w:val="center"/>
          </w:tcPr>
          <w:p w14:paraId="6AFAEB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Needs more clarification on memory reduction details</w:t>
            </w:r>
          </w:p>
        </w:tc>
      </w:tr>
      <w:tr w:rsidR="00925AA7" w14:paraId="31EDB3B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933E0DA"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Xiaomi</w:t>
            </w:r>
          </w:p>
        </w:tc>
        <w:tc>
          <w:tcPr>
            <w:tcW w:w="2720" w:type="dxa"/>
            <w:tcBorders>
              <w:top w:val="single" w:sz="2" w:space="0" w:color="auto"/>
              <w:left w:val="single" w:sz="2" w:space="0" w:color="auto"/>
              <w:bottom w:val="single" w:sz="2" w:space="0" w:color="auto"/>
              <w:right w:val="single" w:sz="2" w:space="0" w:color="auto"/>
            </w:tcBorders>
            <w:vAlign w:val="center"/>
          </w:tcPr>
          <w:p w14:paraId="2645B84E"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1.2 dB over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BBC492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0.5 dB over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614F1536"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0.9 dB over Rel-19 scheme</w:t>
            </w:r>
          </w:p>
        </w:tc>
      </w:tr>
      <w:tr w:rsidR="00925AA7" w14:paraId="5FBC81C7"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714AAC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CMCC</w:t>
            </w:r>
          </w:p>
        </w:tc>
        <w:tc>
          <w:tcPr>
            <w:tcW w:w="2720" w:type="dxa"/>
            <w:tcBorders>
              <w:top w:val="single" w:sz="2" w:space="0" w:color="auto"/>
              <w:left w:val="single" w:sz="2" w:space="0" w:color="auto"/>
              <w:bottom w:val="single" w:sz="2" w:space="0" w:color="auto"/>
              <w:right w:val="single" w:sz="2" w:space="0" w:color="auto"/>
            </w:tcBorders>
            <w:vAlign w:val="center"/>
          </w:tcPr>
          <w:p w14:paraId="3EE7933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5 dB (Rel-19 fails)</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550699E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~1 dB gain</w:t>
            </w:r>
            <w:r>
              <w:rPr>
                <w:sz w:val="18"/>
                <w:szCs w:val="18"/>
              </w:rPr>
              <w:br/>
              <w:t>• 400-bit @ 10% BLER: SNR = 8.5 dB (Rel-19 fails)</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794B7B0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 10% BLER: ~0 dB gain</w:t>
            </w:r>
            <w:r>
              <w:rPr>
                <w:sz w:val="18"/>
                <w:szCs w:val="18"/>
              </w:rPr>
              <w:br/>
              <w:t>• 400-bit @ 10% BLER: SNR = 9.5 dB (Rel-19 fails)</w:t>
            </w:r>
            <w:r>
              <w:rPr>
                <w:sz w:val="18"/>
                <w:szCs w:val="18"/>
              </w:rPr>
              <w:br/>
              <w:t>(vs. Rel-19 scheme)</w:t>
            </w:r>
          </w:p>
        </w:tc>
      </w:tr>
      <w:tr w:rsidR="00925AA7" w14:paraId="7BE1794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DCBAA66"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FUTUREWEI</w:t>
            </w:r>
          </w:p>
        </w:tc>
        <w:tc>
          <w:tcPr>
            <w:tcW w:w="2720" w:type="dxa"/>
            <w:tcBorders>
              <w:top w:val="single" w:sz="2" w:space="0" w:color="auto"/>
              <w:left w:val="single" w:sz="2" w:space="0" w:color="auto"/>
              <w:bottom w:val="single" w:sz="2" w:space="0" w:color="auto"/>
              <w:right w:val="single" w:sz="2" w:space="0" w:color="auto"/>
            </w:tcBorders>
            <w:vAlign w:val="center"/>
          </w:tcPr>
          <w:p w14:paraId="6954F59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two levels of distribution of errors:</w:t>
            </w:r>
            <w:r>
              <w:rPr>
                <w:sz w:val="18"/>
                <w:szCs w:val="18"/>
              </w:rPr>
              <w:br/>
              <w:t>  - Within encoder output stream</w:t>
            </w:r>
            <w:r>
              <w:rPr>
                <w:sz w:val="18"/>
                <w:szCs w:val="18"/>
              </w:rPr>
              <w:br/>
              <w:t>  - Between streams</w:t>
            </w:r>
            <w:r>
              <w:rPr>
                <w:sz w:val="18"/>
                <w:szCs w:val="18"/>
              </w:rPr>
              <w:br/>
              <w:t>• Best performance from both complexity and performance perspective</w:t>
            </w:r>
          </w:p>
        </w:tc>
        <w:tc>
          <w:tcPr>
            <w:tcW w:w="2841" w:type="dxa"/>
            <w:tcBorders>
              <w:top w:val="single" w:sz="2" w:space="0" w:color="auto"/>
              <w:left w:val="single" w:sz="2" w:space="0" w:color="auto"/>
              <w:bottom w:val="single" w:sz="2" w:space="0" w:color="auto"/>
              <w:right w:val="single" w:sz="2" w:space="0" w:color="auto"/>
            </w:tcBorders>
            <w:vAlign w:val="center"/>
          </w:tcPr>
          <w:p w14:paraId="7B5EFA05"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distribution between encoder output streams</w:t>
            </w:r>
            <w:r>
              <w:rPr>
                <w:sz w:val="18"/>
                <w:szCs w:val="18"/>
              </w:rPr>
              <w:br/>
              <w:t>• Slightly worse than Alt1 because localized errors are not distributed before decoding</w:t>
            </w:r>
          </w:p>
        </w:tc>
        <w:tc>
          <w:tcPr>
            <w:tcW w:w="0" w:type="auto"/>
            <w:tcBorders>
              <w:top w:val="single" w:sz="2" w:space="0" w:color="auto"/>
              <w:left w:val="single" w:sz="2" w:space="0" w:color="auto"/>
              <w:bottom w:val="single" w:sz="2" w:space="0" w:color="auto"/>
              <w:right w:val="single" w:sz="2" w:space="0" w:color="auto"/>
            </w:tcBorders>
            <w:vAlign w:val="center"/>
          </w:tcPr>
          <w:p w14:paraId="05AA93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Provides less distribution than Alt2</w:t>
            </w:r>
            <w:r>
              <w:rPr>
                <w:sz w:val="18"/>
                <w:szCs w:val="18"/>
              </w:rPr>
              <w:br/>
              <w:t>• Less effective error distribution</w:t>
            </w:r>
          </w:p>
        </w:tc>
      </w:tr>
      <w:tr w:rsidR="00925AA7" w14:paraId="5BB1D4C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F6EBF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CATT</w:t>
            </w:r>
          </w:p>
        </w:tc>
        <w:tc>
          <w:tcPr>
            <w:tcW w:w="2720" w:type="dxa"/>
            <w:tcBorders>
              <w:top w:val="single" w:sz="2" w:space="0" w:color="auto"/>
              <w:left w:val="single" w:sz="2" w:space="0" w:color="auto"/>
              <w:bottom w:val="single" w:sz="2" w:space="0" w:color="auto"/>
              <w:right w:val="single" w:sz="2" w:space="0" w:color="auto"/>
            </w:tcBorders>
            <w:vAlign w:val="center"/>
          </w:tcPr>
          <w:p w14:paraId="02C6514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 dB gain</w:t>
            </w:r>
            <w:r>
              <w:rPr>
                <w:sz w:val="18"/>
                <w:szCs w:val="18"/>
              </w:rPr>
              <w:br/>
              <w:t xml:space="preserve">• (16.67 </w:t>
            </w:r>
            <w:proofErr w:type="spellStart"/>
            <w:r>
              <w:rPr>
                <w:sz w:val="18"/>
                <w:szCs w:val="18"/>
              </w:rPr>
              <w:t>μs</w:t>
            </w:r>
            <w:proofErr w:type="spellEnd"/>
            <w:r>
              <w:rPr>
                <w:sz w:val="18"/>
                <w:szCs w:val="18"/>
              </w:rPr>
              <w:t>, 400 bits): 1.25 dB gain</w:t>
            </w:r>
            <w:r>
              <w:rPr>
                <w:sz w:val="18"/>
                <w:szCs w:val="18"/>
              </w:rPr>
              <w:br/>
              <w:t xml:space="preserve">• (133.33 </w:t>
            </w:r>
            <w:proofErr w:type="spellStart"/>
            <w:r>
              <w:rPr>
                <w:sz w:val="18"/>
                <w:szCs w:val="18"/>
              </w:rPr>
              <w:t>μs</w:t>
            </w:r>
            <w:proofErr w:type="spellEnd"/>
            <w:r>
              <w:rPr>
                <w:sz w:val="18"/>
                <w:szCs w:val="18"/>
              </w:rPr>
              <w:t>, 96 bits): 1.79 dB gain</w:t>
            </w:r>
            <w:r>
              <w:rPr>
                <w:sz w:val="18"/>
                <w:szCs w:val="18"/>
              </w:rPr>
              <w:br/>
              <w:t xml:space="preserve">• (133.33 </w:t>
            </w:r>
            <w:proofErr w:type="spellStart"/>
            <w:r>
              <w:rPr>
                <w:sz w:val="18"/>
                <w:szCs w:val="18"/>
              </w:rPr>
              <w:t>μs</w:t>
            </w:r>
            <w:proofErr w:type="spellEnd"/>
            <w:r>
              <w:rPr>
                <w:sz w:val="18"/>
                <w:szCs w:val="18"/>
              </w:rPr>
              <w:t>, 400 bits): 6.46 dB gain</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D2994C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0.15 dB gain</w:t>
            </w:r>
            <w:r>
              <w:rPr>
                <w:sz w:val="18"/>
                <w:szCs w:val="18"/>
              </w:rPr>
              <w:br/>
              <w:t xml:space="preserve">• (16.67 </w:t>
            </w:r>
            <w:proofErr w:type="spellStart"/>
            <w:r>
              <w:rPr>
                <w:sz w:val="18"/>
                <w:szCs w:val="18"/>
              </w:rPr>
              <w:t>μs</w:t>
            </w:r>
            <w:proofErr w:type="spellEnd"/>
            <w:r>
              <w:rPr>
                <w:sz w:val="18"/>
                <w:szCs w:val="18"/>
              </w:rPr>
              <w:t>, 400 bits): 1.2 dB gain</w:t>
            </w:r>
            <w:r>
              <w:rPr>
                <w:sz w:val="18"/>
                <w:szCs w:val="18"/>
              </w:rPr>
              <w:br/>
              <w:t xml:space="preserve">• (133.33 </w:t>
            </w:r>
            <w:proofErr w:type="spellStart"/>
            <w:r>
              <w:rPr>
                <w:sz w:val="18"/>
                <w:szCs w:val="18"/>
              </w:rPr>
              <w:t>μs</w:t>
            </w:r>
            <w:proofErr w:type="spellEnd"/>
            <w:r>
              <w:rPr>
                <w:sz w:val="18"/>
                <w:szCs w:val="18"/>
              </w:rPr>
              <w:t>, 96 bits): 1.61 dB gain</w:t>
            </w:r>
            <w:r>
              <w:rPr>
                <w:sz w:val="18"/>
                <w:szCs w:val="18"/>
              </w:rPr>
              <w:br/>
              <w:t xml:space="preserve">• (133.33 </w:t>
            </w:r>
            <w:proofErr w:type="spellStart"/>
            <w:r>
              <w:rPr>
                <w:sz w:val="18"/>
                <w:szCs w:val="18"/>
              </w:rPr>
              <w:t>μs</w:t>
            </w:r>
            <w:proofErr w:type="spellEnd"/>
            <w:r>
              <w:rPr>
                <w:sz w:val="18"/>
                <w:szCs w:val="18"/>
              </w:rPr>
              <w:t>, 400 bits): 5.91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0F3E14D4"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xml:space="preserve">• (16.67 </w:t>
            </w:r>
            <w:proofErr w:type="spellStart"/>
            <w:r>
              <w:rPr>
                <w:sz w:val="18"/>
                <w:szCs w:val="18"/>
              </w:rPr>
              <w:t>μs</w:t>
            </w:r>
            <w:proofErr w:type="spellEnd"/>
            <w:r>
              <w:rPr>
                <w:sz w:val="18"/>
                <w:szCs w:val="18"/>
              </w:rPr>
              <w:t>, 96 bits): 0.05 dB gain</w:t>
            </w:r>
            <w:r>
              <w:rPr>
                <w:sz w:val="18"/>
                <w:szCs w:val="18"/>
              </w:rPr>
              <w:br/>
              <w:t xml:space="preserve">• (16.67 </w:t>
            </w:r>
            <w:proofErr w:type="spellStart"/>
            <w:r>
              <w:rPr>
                <w:sz w:val="18"/>
                <w:szCs w:val="18"/>
              </w:rPr>
              <w:t>μs</w:t>
            </w:r>
            <w:proofErr w:type="spellEnd"/>
            <w:r>
              <w:rPr>
                <w:sz w:val="18"/>
                <w:szCs w:val="18"/>
              </w:rPr>
              <w:t>, 400 bits): 0.57 dB gain</w:t>
            </w:r>
            <w:r>
              <w:rPr>
                <w:sz w:val="18"/>
                <w:szCs w:val="18"/>
              </w:rPr>
              <w:br/>
              <w:t xml:space="preserve">• (133.33 </w:t>
            </w:r>
            <w:proofErr w:type="spellStart"/>
            <w:r>
              <w:rPr>
                <w:sz w:val="18"/>
                <w:szCs w:val="18"/>
              </w:rPr>
              <w:t>μs</w:t>
            </w:r>
            <w:proofErr w:type="spellEnd"/>
            <w:r>
              <w:rPr>
                <w:sz w:val="18"/>
                <w:szCs w:val="18"/>
              </w:rPr>
              <w:t>, 96 bits): 0.61 dB gain</w:t>
            </w:r>
            <w:r>
              <w:rPr>
                <w:sz w:val="18"/>
                <w:szCs w:val="18"/>
              </w:rPr>
              <w:br/>
              <w:t xml:space="preserve">• (133.33 </w:t>
            </w:r>
            <w:proofErr w:type="spellStart"/>
            <w:r>
              <w:rPr>
                <w:sz w:val="18"/>
                <w:szCs w:val="18"/>
              </w:rPr>
              <w:t>μs</w:t>
            </w:r>
            <w:proofErr w:type="spellEnd"/>
            <w:r>
              <w:rPr>
                <w:sz w:val="18"/>
                <w:szCs w:val="18"/>
              </w:rPr>
              <w:t>, 400 bits): 3.71 dB gain</w:t>
            </w:r>
            <w:r>
              <w:rPr>
                <w:sz w:val="18"/>
                <w:szCs w:val="18"/>
              </w:rPr>
              <w:br/>
              <w:t>(vs. Rel-19 scheme)</w:t>
            </w:r>
          </w:p>
        </w:tc>
      </w:tr>
      <w:tr w:rsidR="00925AA7" w14:paraId="7DD225FF"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503BF992"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ZTE</w:t>
            </w:r>
          </w:p>
        </w:tc>
        <w:tc>
          <w:tcPr>
            <w:tcW w:w="2720" w:type="dxa"/>
            <w:tcBorders>
              <w:top w:val="single" w:sz="2" w:space="0" w:color="auto"/>
              <w:left w:val="single" w:sz="2" w:space="0" w:color="auto"/>
              <w:bottom w:val="single" w:sz="2" w:space="0" w:color="auto"/>
              <w:right w:val="single" w:sz="2" w:space="0" w:color="auto"/>
            </w:tcBorders>
            <w:vAlign w:val="center"/>
          </w:tcPr>
          <w:p w14:paraId="27E2252A"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0.2~2.4 dB gain over Rel-19</w:t>
            </w:r>
            <w:r>
              <w:rPr>
                <w:sz w:val="18"/>
                <w:szCs w:val="18"/>
              </w:rPr>
              <w:br/>
              <w:t>• Higher complexity but does not provide significant performance gains compared to Alt2 or Alt3</w:t>
            </w:r>
          </w:p>
        </w:tc>
        <w:tc>
          <w:tcPr>
            <w:tcW w:w="2841" w:type="dxa"/>
            <w:tcBorders>
              <w:top w:val="single" w:sz="2" w:space="0" w:color="auto"/>
              <w:left w:val="single" w:sz="2" w:space="0" w:color="auto"/>
              <w:bottom w:val="single" w:sz="2" w:space="0" w:color="auto"/>
              <w:right w:val="single" w:sz="2" w:space="0" w:color="auto"/>
            </w:tcBorders>
            <w:vAlign w:val="center"/>
          </w:tcPr>
          <w:p w14:paraId="29B88EE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284F1B2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0.2~2.3 dB gain over Rel-19</w:t>
            </w:r>
            <w:r>
              <w:rPr>
                <w:sz w:val="18"/>
                <w:szCs w:val="18"/>
              </w:rPr>
              <w:br/>
              <w:t>• Lowest memory requirement</w:t>
            </w:r>
          </w:p>
        </w:tc>
      </w:tr>
      <w:tr w:rsidR="00925AA7" w14:paraId="2777D423"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2089EA0"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lastRenderedPageBreak/>
              <w:t>vivo</w:t>
            </w:r>
          </w:p>
        </w:tc>
        <w:tc>
          <w:tcPr>
            <w:tcW w:w="2720" w:type="dxa"/>
            <w:tcBorders>
              <w:top w:val="single" w:sz="2" w:space="0" w:color="auto"/>
              <w:left w:val="single" w:sz="2" w:space="0" w:color="auto"/>
              <w:bottom w:val="single" w:sz="2" w:space="0" w:color="auto"/>
              <w:right w:val="single" w:sz="2" w:space="0" w:color="auto"/>
            </w:tcBorders>
            <w:vAlign w:val="center"/>
          </w:tcPr>
          <w:p w14:paraId="1FBA24B0"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1~4.7 dB gain over Rel-19</w:t>
            </w:r>
            <w:r>
              <w:rPr>
                <w:sz w:val="18"/>
                <w:szCs w:val="18"/>
              </w:rPr>
              <w:br/>
              <w:t>• 400-bit: 1~4.7 dB gain over Rel-19</w:t>
            </w:r>
            <w:r>
              <w:rPr>
                <w:sz w:val="18"/>
                <w:szCs w:val="18"/>
              </w:rPr>
              <w:br/>
              <w:t>• Outperforms Rel-19 FEC</w:t>
            </w:r>
          </w:p>
        </w:tc>
        <w:tc>
          <w:tcPr>
            <w:tcW w:w="2841" w:type="dxa"/>
            <w:tcBorders>
              <w:top w:val="single" w:sz="2" w:space="0" w:color="auto"/>
              <w:left w:val="single" w:sz="2" w:space="0" w:color="auto"/>
              <w:bottom w:val="single" w:sz="2" w:space="0" w:color="auto"/>
              <w:right w:val="single" w:sz="2" w:space="0" w:color="auto"/>
            </w:tcBorders>
            <w:vAlign w:val="center"/>
          </w:tcPr>
          <w:p w14:paraId="431E2F22"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1~4.1 dB gain over Rel-19</w:t>
            </w:r>
            <w:r>
              <w:rPr>
                <w:sz w:val="18"/>
                <w:szCs w:val="18"/>
              </w:rPr>
              <w:br/>
              <w:t>• 400-bit: 1~4.1 dB gain over Rel-19</w:t>
            </w:r>
            <w:r>
              <w:rPr>
                <w:sz w:val="18"/>
                <w:szCs w:val="18"/>
              </w:rPr>
              <w:br/>
              <w:t>• Negligible difference (~0.5 dB) from Alt1</w:t>
            </w:r>
            <w:r>
              <w:rPr>
                <w:sz w:val="18"/>
                <w:szCs w:val="18"/>
              </w:rPr>
              <w:br/>
              <w:t>• Outperforms Rel-19 FEC</w:t>
            </w:r>
          </w:p>
        </w:tc>
        <w:tc>
          <w:tcPr>
            <w:tcW w:w="0" w:type="auto"/>
            <w:tcBorders>
              <w:top w:val="single" w:sz="2" w:space="0" w:color="auto"/>
              <w:left w:val="single" w:sz="2" w:space="0" w:color="auto"/>
              <w:bottom w:val="single" w:sz="2" w:space="0" w:color="auto"/>
              <w:right w:val="single" w:sz="2" w:space="0" w:color="auto"/>
            </w:tcBorders>
            <w:vAlign w:val="center"/>
          </w:tcPr>
          <w:p w14:paraId="780308D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96-bit: 0~2.8 dB gain over Rel-19</w:t>
            </w:r>
            <w:r>
              <w:rPr>
                <w:sz w:val="18"/>
                <w:szCs w:val="18"/>
              </w:rPr>
              <w:br/>
              <w:t>• 400-bit: 0~2.8 dB gain over Rel-19</w:t>
            </w:r>
            <w:r>
              <w:rPr>
                <w:sz w:val="18"/>
                <w:szCs w:val="18"/>
              </w:rPr>
              <w:br/>
              <w:t>• Same performance as Rel-19 for 96-bit</w:t>
            </w:r>
            <w:r>
              <w:rPr>
                <w:sz w:val="18"/>
                <w:szCs w:val="18"/>
              </w:rPr>
              <w:br/>
              <w:t>• At least 1 dB less than Alt1/2</w:t>
            </w:r>
          </w:p>
        </w:tc>
      </w:tr>
      <w:tr w:rsidR="00925AA7" w14:paraId="41A9C5D2"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B121211" w14:textId="77777777" w:rsidR="00925AA7" w:rsidRDefault="00925AA7" w:rsidP="000266D0">
            <w:pPr>
              <w:pStyle w:val="bulletlevel1"/>
              <w:numPr>
                <w:ilvl w:val="0"/>
                <w:numId w:val="0"/>
              </w:numPr>
              <w:adjustRightInd/>
              <w:spacing w:before="120" w:after="120"/>
              <w:contextualSpacing/>
              <w:jc w:val="center"/>
              <w:rPr>
                <w:sz w:val="18"/>
                <w:szCs w:val="18"/>
              </w:rPr>
            </w:pPr>
            <w:r>
              <w:rPr>
                <w:sz w:val="18"/>
                <w:szCs w:val="18"/>
              </w:rPr>
              <w:t>HW</w:t>
            </w:r>
          </w:p>
        </w:tc>
        <w:tc>
          <w:tcPr>
            <w:tcW w:w="2720" w:type="dxa"/>
            <w:tcBorders>
              <w:top w:val="single" w:sz="2" w:space="0" w:color="auto"/>
              <w:left w:val="single" w:sz="2" w:space="0" w:color="auto"/>
              <w:bottom w:val="single" w:sz="2" w:space="0" w:color="auto"/>
              <w:right w:val="single" w:sz="2" w:space="0" w:color="auto"/>
            </w:tcBorders>
            <w:vAlign w:val="center"/>
          </w:tcPr>
          <w:p w14:paraId="3F4BD75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0.8~2.7 dB gain</w:t>
            </w:r>
            <w:r>
              <w:rPr>
                <w:sz w:val="18"/>
                <w:szCs w:val="18"/>
              </w:rPr>
              <w:br/>
              <w:t>• 1/3 TBCC, 96/400 bits @ 1% BLER: 1.2~3.6 dB gain</w:t>
            </w:r>
            <w:r>
              <w:rPr>
                <w:sz w:val="18"/>
                <w:szCs w:val="18"/>
              </w:rPr>
              <w:br/>
              <w:t>• 1/4 TBCC, 8 block repetitions @ 10% BLER: 0.4~1.4 dB gain</w:t>
            </w:r>
          </w:p>
          <w:p w14:paraId="5B91E5AC"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0.3~1.4 dB gain</w:t>
            </w:r>
            <w:r>
              <w:rPr>
                <w:sz w:val="18"/>
                <w:szCs w:val="18"/>
              </w:rPr>
              <w:br/>
              <w:t>• Beneficial to improve coverage</w:t>
            </w:r>
            <w:r>
              <w:rPr>
                <w:sz w:val="18"/>
                <w:szCs w:val="18"/>
              </w:rPr>
              <w:br/>
              <w:t>(vs. Rel-19 scheme)</w:t>
            </w:r>
          </w:p>
        </w:tc>
        <w:tc>
          <w:tcPr>
            <w:tcW w:w="2841" w:type="dxa"/>
            <w:tcBorders>
              <w:top w:val="single" w:sz="2" w:space="0" w:color="auto"/>
              <w:left w:val="single" w:sz="2" w:space="0" w:color="auto"/>
              <w:bottom w:val="single" w:sz="2" w:space="0" w:color="auto"/>
              <w:right w:val="single" w:sz="2" w:space="0" w:color="auto"/>
            </w:tcBorders>
            <w:vAlign w:val="center"/>
          </w:tcPr>
          <w:p w14:paraId="0724DDF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0.6~2.2 dB gain</w:t>
            </w:r>
            <w:r>
              <w:rPr>
                <w:sz w:val="18"/>
                <w:szCs w:val="18"/>
              </w:rPr>
              <w:br/>
              <w:t>• 1/3 TBCC, 96/400 bits @ 1% BLER: 0.9~3.2 dB gain</w:t>
            </w:r>
            <w:r>
              <w:rPr>
                <w:sz w:val="18"/>
                <w:szCs w:val="18"/>
              </w:rPr>
              <w:br/>
              <w:t>• 1/4 TBCC, 8 block repetitions @ 10% BLER: 0.1~0.6 dB gain</w:t>
            </w:r>
          </w:p>
          <w:p w14:paraId="2C64F8F8"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0.1~0.6 dB gain</w:t>
            </w:r>
            <w:r>
              <w:rPr>
                <w:sz w:val="18"/>
                <w:szCs w:val="18"/>
              </w:rPr>
              <w:br/>
              <w:t>(vs. Rel-19 scheme)</w:t>
            </w:r>
          </w:p>
        </w:tc>
        <w:tc>
          <w:tcPr>
            <w:tcW w:w="0" w:type="auto"/>
            <w:tcBorders>
              <w:top w:val="single" w:sz="2" w:space="0" w:color="auto"/>
              <w:left w:val="single" w:sz="2" w:space="0" w:color="auto"/>
              <w:bottom w:val="single" w:sz="2" w:space="0" w:color="auto"/>
              <w:right w:val="single" w:sz="2" w:space="0" w:color="auto"/>
            </w:tcBorders>
            <w:vAlign w:val="center"/>
          </w:tcPr>
          <w:p w14:paraId="38B01591"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1/3 TBCC, 96/400 bits @ 10% BLER: 0.3~1.3 dB gain</w:t>
            </w:r>
            <w:r>
              <w:rPr>
                <w:sz w:val="18"/>
                <w:szCs w:val="18"/>
              </w:rPr>
              <w:br/>
              <w:t>• 1/3 TBCC, 96/400 bits @ 1% BLER: 0.4~1.9 dB gain</w:t>
            </w:r>
            <w:r>
              <w:rPr>
                <w:sz w:val="18"/>
                <w:szCs w:val="18"/>
              </w:rPr>
              <w:br/>
              <w:t>• 1/4 TBCC, 8 block repetitions @ 10% BLER: 0.1~0.4 dB gain</w:t>
            </w:r>
          </w:p>
          <w:p w14:paraId="56381C7D" w14:textId="77777777" w:rsidR="00925AA7" w:rsidRDefault="00925AA7" w:rsidP="000266D0">
            <w:pPr>
              <w:pStyle w:val="bulletlevel1"/>
              <w:numPr>
                <w:ilvl w:val="0"/>
                <w:numId w:val="0"/>
              </w:numPr>
              <w:adjustRightInd/>
              <w:spacing w:before="120" w:after="120"/>
              <w:contextualSpacing/>
              <w:jc w:val="left"/>
              <w:rPr>
                <w:sz w:val="18"/>
                <w:szCs w:val="18"/>
              </w:rPr>
            </w:pPr>
            <w:r>
              <w:rPr>
                <w:sz w:val="18"/>
                <w:szCs w:val="18"/>
              </w:rPr>
              <w:t>• 1/4 TBCC, 8 block repetitions @ 1% BLER: 0.1~0.3 dB gain</w:t>
            </w:r>
            <w:r>
              <w:rPr>
                <w:sz w:val="18"/>
                <w:szCs w:val="18"/>
              </w:rPr>
              <w:br/>
              <w:t>(vs. Rel-19 scheme)</w:t>
            </w:r>
          </w:p>
        </w:tc>
      </w:tr>
    </w:tbl>
    <w:p w14:paraId="454D5BC5" w14:textId="77777777" w:rsidR="00925AA7" w:rsidRDefault="00925AA7" w:rsidP="00A64D13">
      <w:pPr>
        <w:ind w:left="1440" w:hanging="1440"/>
        <w:rPr>
          <w:rFonts w:eastAsia="ＭＳ 明朝"/>
          <w:lang w:eastAsia="ja-JP"/>
        </w:rPr>
      </w:pPr>
    </w:p>
    <w:p w14:paraId="295F4EC7" w14:textId="77777777" w:rsidR="00925AA7" w:rsidRPr="007E6C52" w:rsidRDefault="00925AA7" w:rsidP="007E6C52">
      <w:pPr>
        <w:ind w:left="1440" w:hanging="1440"/>
        <w:rPr>
          <w:rFonts w:eastAsia="ＭＳ 明朝"/>
          <w:szCs w:val="20"/>
          <w:lang w:eastAsia="ja-JP"/>
        </w:rPr>
      </w:pPr>
    </w:p>
    <w:p w14:paraId="3263A4F9" w14:textId="0F0D96A8" w:rsidR="00925AA7" w:rsidRPr="007E6C52" w:rsidRDefault="00925AA7" w:rsidP="007E6C52">
      <w:pPr>
        <w:ind w:left="1440" w:hanging="1440"/>
        <w:rPr>
          <w:rFonts w:eastAsia="ＭＳ 明朝"/>
          <w:szCs w:val="20"/>
          <w:lang w:eastAsia="ja-JP"/>
        </w:rPr>
      </w:pPr>
      <w:r w:rsidRPr="007E6C52">
        <w:rPr>
          <w:rFonts w:eastAsia="ＭＳ 明朝" w:hint="eastAsia"/>
          <w:szCs w:val="20"/>
          <w:highlight w:val="green"/>
          <w:lang w:eastAsia="ja-JP"/>
        </w:rPr>
        <w:t>Agreement</w:t>
      </w:r>
      <w:r w:rsidRPr="007E6C52">
        <w:rPr>
          <w:rFonts w:eastAsia="ＭＳ 明朝" w:hint="eastAsia"/>
          <w:szCs w:val="20"/>
          <w:lang w:eastAsia="ja-JP"/>
        </w:rPr>
        <w:t>:</w:t>
      </w:r>
    </w:p>
    <w:p w14:paraId="2ED6D5B6" w14:textId="0819DF4A" w:rsidR="00925AA7" w:rsidRPr="007E6C52" w:rsidRDefault="00925AA7" w:rsidP="007E6C52">
      <w:pPr>
        <w:pStyle w:val="bulletlevel1"/>
        <w:numPr>
          <w:ilvl w:val="0"/>
          <w:numId w:val="0"/>
        </w:numPr>
        <w:spacing w:before="0" w:after="0"/>
        <w:rPr>
          <w:rFonts w:eastAsiaTheme="minorEastAsia"/>
          <w:sz w:val="20"/>
          <w:lang w:eastAsia="ko-KR"/>
        </w:rPr>
      </w:pPr>
      <w:r w:rsidRPr="007E6C52">
        <w:rPr>
          <w:sz w:val="20"/>
        </w:rPr>
        <w:t>Capture following companies</w:t>
      </w:r>
      <w:r w:rsidRPr="007E6C52">
        <w:rPr>
          <w:rFonts w:eastAsiaTheme="minorEastAsia"/>
          <w:sz w:val="20"/>
          <w:lang w:eastAsia="ko-KR"/>
        </w:rPr>
        <w:t>’</w:t>
      </w:r>
      <w:r w:rsidRPr="007E6C52">
        <w:rPr>
          <w:sz w:val="20"/>
        </w:rPr>
        <w:t xml:space="preserve"> observations on memory requirement of </w:t>
      </w:r>
      <w:r w:rsidRPr="007E6C52">
        <w:rPr>
          <w:rFonts w:eastAsiaTheme="minorEastAsia" w:hint="eastAsia"/>
          <w:sz w:val="20"/>
          <w:lang w:eastAsia="ko-KR"/>
        </w:rPr>
        <w:t>interleaving and bit collection schemes</w:t>
      </w:r>
      <w:r w:rsidRPr="007E6C52">
        <w:rPr>
          <w:rFonts w:eastAsiaTheme="minorEastAsia"/>
          <w:sz w:val="20"/>
          <w:lang w:eastAsia="ko-KR"/>
        </w:rPr>
        <w:t xml:space="preserve"> (Alt1/2/3).</w:t>
      </w:r>
    </w:p>
    <w:tbl>
      <w:tblPr>
        <w:tblW w:w="0" w:type="auto"/>
        <w:tblCellMar>
          <w:top w:w="15" w:type="dxa"/>
          <w:left w:w="15" w:type="dxa"/>
          <w:bottom w:w="15" w:type="dxa"/>
          <w:right w:w="15" w:type="dxa"/>
        </w:tblCellMar>
        <w:tblLook w:val="04A0" w:firstRow="1" w:lastRow="0" w:firstColumn="1" w:lastColumn="0" w:noHBand="0" w:noVBand="1"/>
      </w:tblPr>
      <w:tblGrid>
        <w:gridCol w:w="730"/>
        <w:gridCol w:w="2719"/>
        <w:gridCol w:w="2615"/>
        <w:gridCol w:w="3571"/>
      </w:tblGrid>
      <w:tr w:rsidR="00925AA7" w14:paraId="6173C9E7" w14:textId="77777777" w:rsidTr="000266D0">
        <w:trPr>
          <w:tblHeader/>
        </w:trPr>
        <w:tc>
          <w:tcPr>
            <w:tcW w:w="0" w:type="auto"/>
            <w:tcBorders>
              <w:top w:val="single" w:sz="2" w:space="0" w:color="auto"/>
              <w:left w:val="single" w:sz="2" w:space="0" w:color="auto"/>
              <w:bottom w:val="single" w:sz="2" w:space="0" w:color="auto"/>
              <w:right w:val="single" w:sz="2" w:space="0" w:color="auto"/>
            </w:tcBorders>
            <w:vAlign w:val="center"/>
          </w:tcPr>
          <w:p w14:paraId="02D172B9" w14:textId="77777777" w:rsidR="00925AA7" w:rsidRDefault="00925AA7" w:rsidP="000266D0">
            <w:pPr>
              <w:pStyle w:val="bulletlevel1"/>
              <w:numPr>
                <w:ilvl w:val="0"/>
                <w:numId w:val="0"/>
              </w:numPr>
              <w:spacing w:before="0" w:after="0"/>
              <w:rPr>
                <w:sz w:val="18"/>
                <w:szCs w:val="18"/>
              </w:rPr>
            </w:pPr>
            <w:r>
              <w:rPr>
                <w:sz w:val="18"/>
                <w:szCs w:val="18"/>
              </w:rPr>
              <w:t>Company</w:t>
            </w:r>
          </w:p>
        </w:tc>
        <w:tc>
          <w:tcPr>
            <w:tcW w:w="0" w:type="auto"/>
            <w:tcBorders>
              <w:top w:val="single" w:sz="2" w:space="0" w:color="auto"/>
              <w:left w:val="single" w:sz="2" w:space="0" w:color="auto"/>
              <w:bottom w:val="single" w:sz="2" w:space="0" w:color="auto"/>
              <w:right w:val="single" w:sz="2" w:space="0" w:color="auto"/>
            </w:tcBorders>
            <w:vAlign w:val="center"/>
          </w:tcPr>
          <w:p w14:paraId="382AE140"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Alt1 (LTE sub-block </w:t>
            </w:r>
            <w:proofErr w:type="spellStart"/>
            <w:r w:rsidRPr="00925AA7">
              <w:rPr>
                <w:b/>
                <w:bCs/>
                <w:sz w:val="18"/>
                <w:szCs w:val="18"/>
              </w:rPr>
              <w:t>interleaver</w:t>
            </w:r>
            <w:proofErr w:type="spellEnd"/>
            <w:r w:rsidRPr="00925AA7">
              <w:rPr>
                <w:b/>
                <w:bCs/>
                <w:sz w:val="18"/>
                <w:szCs w:val="18"/>
              </w:rPr>
              <w:t xml:space="preserve"> + LTE bit collection)</w:t>
            </w:r>
          </w:p>
        </w:tc>
        <w:tc>
          <w:tcPr>
            <w:tcW w:w="0" w:type="auto"/>
            <w:tcBorders>
              <w:top w:val="single" w:sz="2" w:space="0" w:color="auto"/>
              <w:left w:val="single" w:sz="2" w:space="0" w:color="auto"/>
              <w:bottom w:val="single" w:sz="2" w:space="0" w:color="auto"/>
              <w:right w:val="single" w:sz="2" w:space="0" w:color="auto"/>
            </w:tcBorders>
            <w:vAlign w:val="center"/>
          </w:tcPr>
          <w:p w14:paraId="60101703"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 xml:space="preserve">Alt2 (LTE bit collection without </w:t>
            </w:r>
            <w:proofErr w:type="spellStart"/>
            <w:r w:rsidRPr="00925AA7">
              <w:rPr>
                <w:b/>
                <w:bCs/>
                <w:sz w:val="18"/>
                <w:szCs w:val="18"/>
              </w:rPr>
              <w:t>interleaver</w:t>
            </w:r>
            <w:proofErr w:type="spellEnd"/>
            <w:r w:rsidRPr="00925AA7">
              <w:rPr>
                <w:b/>
                <w:bCs/>
                <w:sz w:val="18"/>
                <w:szCs w:val="18"/>
              </w:rPr>
              <w:t>)</w:t>
            </w:r>
          </w:p>
        </w:tc>
        <w:tc>
          <w:tcPr>
            <w:tcW w:w="0" w:type="auto"/>
            <w:tcBorders>
              <w:top w:val="single" w:sz="2" w:space="0" w:color="auto"/>
              <w:left w:val="single" w:sz="2" w:space="0" w:color="auto"/>
              <w:bottom w:val="single" w:sz="2" w:space="0" w:color="auto"/>
              <w:right w:val="single" w:sz="2" w:space="0" w:color="auto"/>
            </w:tcBorders>
            <w:vAlign w:val="center"/>
          </w:tcPr>
          <w:p w14:paraId="644FB8DC" w14:textId="77777777" w:rsidR="00925AA7" w:rsidRPr="00925AA7" w:rsidRDefault="00925AA7" w:rsidP="000266D0">
            <w:pPr>
              <w:pStyle w:val="bulletlevel1"/>
              <w:numPr>
                <w:ilvl w:val="0"/>
                <w:numId w:val="0"/>
              </w:numPr>
              <w:spacing w:before="0" w:after="0"/>
              <w:rPr>
                <w:b/>
                <w:bCs/>
                <w:sz w:val="18"/>
                <w:szCs w:val="18"/>
              </w:rPr>
            </w:pPr>
            <w:r w:rsidRPr="00925AA7">
              <w:rPr>
                <w:b/>
                <w:bCs/>
                <w:sz w:val="18"/>
                <w:szCs w:val="18"/>
              </w:rPr>
              <w:t>Alt3 (Segment-based bit collection)</w:t>
            </w:r>
          </w:p>
        </w:tc>
      </w:tr>
      <w:tr w:rsidR="00925AA7" w14:paraId="3F037CE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2159808" w14:textId="77777777" w:rsidR="00925AA7" w:rsidRDefault="00925AA7" w:rsidP="000266D0">
            <w:pPr>
              <w:pStyle w:val="bulletlevel1"/>
              <w:numPr>
                <w:ilvl w:val="0"/>
                <w:numId w:val="0"/>
              </w:numPr>
              <w:spacing w:before="0" w:after="0"/>
              <w:jc w:val="center"/>
              <w:rPr>
                <w:sz w:val="18"/>
                <w:szCs w:val="18"/>
              </w:rPr>
            </w:pPr>
            <w:r>
              <w:rPr>
                <w:sz w:val="18"/>
                <w:szCs w:val="18"/>
              </w:rPr>
              <w:t>QC</w:t>
            </w:r>
          </w:p>
        </w:tc>
        <w:tc>
          <w:tcPr>
            <w:tcW w:w="0" w:type="auto"/>
            <w:tcBorders>
              <w:top w:val="single" w:sz="2" w:space="0" w:color="auto"/>
              <w:left w:val="single" w:sz="2" w:space="0" w:color="auto"/>
              <w:bottom w:val="single" w:sz="2" w:space="0" w:color="auto"/>
              <w:right w:val="single" w:sz="2" w:space="0" w:color="auto"/>
            </w:tcBorders>
            <w:vAlign w:val="center"/>
          </w:tcPr>
          <w:p w14:paraId="01764114" w14:textId="77777777" w:rsidR="00925AA7" w:rsidRDefault="00925AA7" w:rsidP="000266D0">
            <w:pPr>
              <w:pStyle w:val="bulletlevel1"/>
              <w:numPr>
                <w:ilvl w:val="0"/>
                <w:numId w:val="0"/>
              </w:numPr>
              <w:spacing w:before="0" w:after="0"/>
              <w:rPr>
                <w:sz w:val="18"/>
                <w:szCs w:val="18"/>
              </w:rPr>
            </w:pPr>
            <w:r>
              <w:rPr>
                <w:sz w:val="18"/>
                <w:szCs w:val="18"/>
              </w:rPr>
              <w:t>• 2TP = 6× max TBS</w:t>
            </w:r>
            <w:r>
              <w:rPr>
                <w:sz w:val="18"/>
                <w:szCs w:val="18"/>
              </w:rPr>
              <w:br/>
              <w:t>  (T = max TBS, P = 3 polynomials)</w:t>
            </w:r>
            <w:r>
              <w:rPr>
                <w:sz w:val="18"/>
                <w:szCs w:val="18"/>
              </w:rPr>
              <w:br/>
              <w:t>• 96-bit TBS: 576 bits</w:t>
            </w:r>
            <w:r>
              <w:rPr>
                <w:sz w:val="18"/>
                <w:szCs w:val="18"/>
              </w:rPr>
              <w:br/>
              <w:t>• 400-bit TBS: 2400 bits</w:t>
            </w:r>
            <w:r>
              <w:rPr>
                <w:sz w:val="18"/>
                <w:szCs w:val="18"/>
              </w:rPr>
              <w:br/>
              <w:t>• Device requires full size buffer</w:t>
            </w:r>
          </w:p>
        </w:tc>
        <w:tc>
          <w:tcPr>
            <w:tcW w:w="0" w:type="auto"/>
            <w:tcBorders>
              <w:top w:val="single" w:sz="2" w:space="0" w:color="auto"/>
              <w:left w:val="single" w:sz="2" w:space="0" w:color="auto"/>
              <w:bottom w:val="single" w:sz="2" w:space="0" w:color="auto"/>
              <w:right w:val="single" w:sz="2" w:space="0" w:color="auto"/>
            </w:tcBorders>
            <w:vAlign w:val="center"/>
          </w:tcPr>
          <w:p w14:paraId="30AB4B66" w14:textId="77777777" w:rsidR="00925AA7" w:rsidRDefault="00925AA7" w:rsidP="000266D0">
            <w:pPr>
              <w:pStyle w:val="bulletlevel1"/>
              <w:numPr>
                <w:ilvl w:val="0"/>
                <w:numId w:val="0"/>
              </w:numPr>
              <w:spacing w:before="0" w:after="0"/>
              <w:rPr>
                <w:sz w:val="18"/>
                <w:szCs w:val="18"/>
              </w:rPr>
            </w:pPr>
            <w:r>
              <w:rPr>
                <w:sz w:val="18"/>
                <w:szCs w:val="18"/>
              </w:rPr>
              <w:t>• TP = 3× max TBS</w:t>
            </w:r>
            <w:r>
              <w:rPr>
                <w:sz w:val="18"/>
                <w:szCs w:val="18"/>
              </w:rPr>
              <w:br/>
              <w:t>• 96-bit TBS: 288 bits</w:t>
            </w:r>
            <w:r>
              <w:rPr>
                <w:sz w:val="18"/>
                <w:szCs w:val="18"/>
              </w:rPr>
              <w:br/>
              <w:t>• 400-bit TBS: 1200 bits</w:t>
            </w:r>
            <w:r>
              <w:rPr>
                <w:sz w:val="18"/>
                <w:szCs w:val="18"/>
              </w:rPr>
              <w:br/>
              <w:t>• 50% reduction vs. Alt1</w:t>
            </w:r>
          </w:p>
        </w:tc>
        <w:tc>
          <w:tcPr>
            <w:tcW w:w="0" w:type="auto"/>
            <w:tcBorders>
              <w:top w:val="single" w:sz="2" w:space="0" w:color="auto"/>
              <w:left w:val="single" w:sz="2" w:space="0" w:color="auto"/>
              <w:bottom w:val="single" w:sz="2" w:space="0" w:color="auto"/>
              <w:right w:val="single" w:sz="2" w:space="0" w:color="auto"/>
            </w:tcBorders>
            <w:vAlign w:val="center"/>
          </w:tcPr>
          <w:p w14:paraId="36784533" w14:textId="77777777" w:rsidR="00925AA7" w:rsidRDefault="00925AA7" w:rsidP="000266D0">
            <w:pPr>
              <w:pStyle w:val="bulletlevel1"/>
              <w:numPr>
                <w:ilvl w:val="0"/>
                <w:numId w:val="0"/>
              </w:numPr>
              <w:spacing w:before="0" w:after="0"/>
              <w:rPr>
                <w:sz w:val="18"/>
                <w:szCs w:val="18"/>
              </w:rPr>
            </w:pPr>
            <w:r>
              <w:rPr>
                <w:sz w:val="18"/>
                <w:szCs w:val="18"/>
              </w:rPr>
              <w:t>• TP/2 = 1.5× max TBS</w:t>
            </w:r>
            <w:r>
              <w:rPr>
                <w:sz w:val="18"/>
                <w:szCs w:val="18"/>
              </w:rPr>
              <w:br/>
              <w:t>• 96-bit TBS: 144 bits</w:t>
            </w:r>
            <w:r>
              <w:rPr>
                <w:sz w:val="18"/>
                <w:szCs w:val="18"/>
              </w:rPr>
              <w:br/>
              <w:t>• 400-bit TBS: 600 bits</w:t>
            </w:r>
            <w:r>
              <w:rPr>
                <w:sz w:val="18"/>
                <w:szCs w:val="18"/>
              </w:rPr>
              <w:br/>
              <w:t>• Device requires smaller size buffer</w:t>
            </w:r>
          </w:p>
        </w:tc>
      </w:tr>
      <w:tr w:rsidR="00925AA7" w14:paraId="6DADB646"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03DB4ABE" w14:textId="77777777" w:rsidR="00925AA7" w:rsidRPr="00E152F6" w:rsidRDefault="00925AA7" w:rsidP="000266D0">
            <w:pPr>
              <w:pStyle w:val="bulletlevel1"/>
              <w:numPr>
                <w:ilvl w:val="0"/>
                <w:numId w:val="0"/>
              </w:numPr>
              <w:spacing w:before="0" w:after="0"/>
              <w:jc w:val="center"/>
              <w:rPr>
                <w:sz w:val="18"/>
                <w:szCs w:val="18"/>
              </w:rPr>
            </w:pPr>
            <w:r w:rsidRPr="00E152F6">
              <w:rPr>
                <w:sz w:val="18"/>
                <w:szCs w:val="18"/>
              </w:rPr>
              <w:t>Xiaomi</w:t>
            </w:r>
          </w:p>
        </w:tc>
        <w:tc>
          <w:tcPr>
            <w:tcW w:w="0" w:type="auto"/>
            <w:tcBorders>
              <w:top w:val="single" w:sz="2" w:space="0" w:color="auto"/>
              <w:left w:val="single" w:sz="2" w:space="0" w:color="auto"/>
              <w:bottom w:val="single" w:sz="2" w:space="0" w:color="auto"/>
              <w:right w:val="single" w:sz="2" w:space="0" w:color="auto"/>
            </w:tcBorders>
            <w:vAlign w:val="center"/>
          </w:tcPr>
          <w:p w14:paraId="0ECEFD92" w14:textId="77777777"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6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35E27367" w14:textId="25138860" w:rsidR="00925AA7" w:rsidRPr="007E6C52" w:rsidRDefault="00925AA7" w:rsidP="000266D0">
            <w:pPr>
              <w:pStyle w:val="bulletlevel1"/>
              <w:numPr>
                <w:ilvl w:val="0"/>
                <w:numId w:val="0"/>
              </w:numPr>
              <w:spacing w:before="0" w:after="0"/>
              <w:rPr>
                <w:color w:val="000000" w:themeColor="text1"/>
                <w:sz w:val="18"/>
                <w:szCs w:val="18"/>
              </w:rPr>
            </w:pPr>
            <w:r w:rsidRPr="007E6C52">
              <w:rPr>
                <w:color w:val="000000" w:themeColor="text1"/>
                <w:sz w:val="18"/>
                <w:szCs w:val="18"/>
              </w:rPr>
              <w:t>3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B71F415" w14:textId="77777777" w:rsidR="00925AA7" w:rsidRPr="00E152F6" w:rsidRDefault="00925AA7" w:rsidP="000266D0">
            <w:pPr>
              <w:pStyle w:val="bulletlevel1"/>
              <w:numPr>
                <w:ilvl w:val="0"/>
                <w:numId w:val="0"/>
              </w:numPr>
              <w:spacing w:before="0" w:after="0"/>
              <w:rPr>
                <w:sz w:val="18"/>
                <w:szCs w:val="18"/>
              </w:rPr>
            </w:pPr>
            <w:r w:rsidRPr="00E152F6">
              <w:rPr>
                <w:sz w:val="18"/>
                <w:szCs w:val="18"/>
              </w:rPr>
              <w:t>4.5 times of max TBS</w:t>
            </w:r>
          </w:p>
        </w:tc>
      </w:tr>
      <w:tr w:rsidR="00925AA7" w14:paraId="7E4854D0"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C3683CE" w14:textId="77777777" w:rsidR="00925AA7" w:rsidRDefault="00925AA7" w:rsidP="000266D0">
            <w:pPr>
              <w:pStyle w:val="bulletlevel1"/>
              <w:numPr>
                <w:ilvl w:val="0"/>
                <w:numId w:val="0"/>
              </w:numPr>
              <w:spacing w:before="0" w:after="0"/>
              <w:jc w:val="center"/>
              <w:rPr>
                <w:sz w:val="18"/>
                <w:szCs w:val="18"/>
              </w:rPr>
            </w:pPr>
            <w:r>
              <w:rPr>
                <w:sz w:val="18"/>
                <w:szCs w:val="18"/>
              </w:rPr>
              <w:t>CMCC</w:t>
            </w:r>
          </w:p>
        </w:tc>
        <w:tc>
          <w:tcPr>
            <w:tcW w:w="0" w:type="auto"/>
            <w:tcBorders>
              <w:top w:val="single" w:sz="2" w:space="0" w:color="auto"/>
              <w:left w:val="single" w:sz="2" w:space="0" w:color="auto"/>
              <w:bottom w:val="single" w:sz="2" w:space="0" w:color="auto"/>
              <w:right w:val="single" w:sz="2" w:space="0" w:color="auto"/>
            </w:tcBorders>
            <w:vAlign w:val="center"/>
          </w:tcPr>
          <w:p w14:paraId="126B50BA" w14:textId="77777777" w:rsidR="00925AA7" w:rsidRDefault="00925AA7" w:rsidP="000266D0">
            <w:pPr>
              <w:pStyle w:val="bulletlevel1"/>
              <w:numPr>
                <w:ilvl w:val="0"/>
                <w:numId w:val="0"/>
              </w:numPr>
              <w:spacing w:before="0" w:after="0"/>
              <w:rPr>
                <w:sz w:val="18"/>
                <w:szCs w:val="18"/>
              </w:rPr>
            </w:pPr>
            <w:r>
              <w:rPr>
                <w:sz w:val="18"/>
                <w:szCs w:val="18"/>
              </w:rPr>
              <w:t>• &gt;2× max TBS</w:t>
            </w:r>
          </w:p>
        </w:tc>
        <w:tc>
          <w:tcPr>
            <w:tcW w:w="0" w:type="auto"/>
            <w:tcBorders>
              <w:top w:val="single" w:sz="2" w:space="0" w:color="auto"/>
              <w:left w:val="single" w:sz="2" w:space="0" w:color="auto"/>
              <w:bottom w:val="single" w:sz="2" w:space="0" w:color="auto"/>
              <w:right w:val="single" w:sz="2" w:space="0" w:color="auto"/>
            </w:tcBorders>
            <w:vAlign w:val="center"/>
          </w:tcPr>
          <w:p w14:paraId="3A04AFB6" w14:textId="77777777" w:rsidR="00925AA7" w:rsidRDefault="00925AA7" w:rsidP="000266D0">
            <w:pPr>
              <w:pStyle w:val="bulletlevel1"/>
              <w:numPr>
                <w:ilvl w:val="0"/>
                <w:numId w:val="0"/>
              </w:numPr>
              <w:spacing w:before="0" w:after="0"/>
              <w:rPr>
                <w:sz w:val="18"/>
                <w:szCs w:val="18"/>
              </w:rPr>
            </w:pPr>
            <w:r>
              <w:rPr>
                <w:sz w:val="18"/>
                <w:szCs w:val="18"/>
              </w:rPr>
              <w:t>• ≥2× max TBS</w:t>
            </w:r>
          </w:p>
        </w:tc>
        <w:tc>
          <w:tcPr>
            <w:tcW w:w="0" w:type="auto"/>
            <w:tcBorders>
              <w:top w:val="single" w:sz="2" w:space="0" w:color="auto"/>
              <w:left w:val="single" w:sz="2" w:space="0" w:color="auto"/>
              <w:bottom w:val="single" w:sz="2" w:space="0" w:color="auto"/>
              <w:right w:val="single" w:sz="2" w:space="0" w:color="auto"/>
            </w:tcBorders>
            <w:vAlign w:val="center"/>
          </w:tcPr>
          <w:p w14:paraId="60D59F2C" w14:textId="77777777" w:rsidR="00925AA7" w:rsidRDefault="00925AA7" w:rsidP="000266D0">
            <w:pPr>
              <w:pStyle w:val="bulletlevel1"/>
              <w:numPr>
                <w:ilvl w:val="0"/>
                <w:numId w:val="0"/>
              </w:numPr>
              <w:spacing w:before="0" w:after="0"/>
              <w:rPr>
                <w:sz w:val="18"/>
                <w:szCs w:val="18"/>
              </w:rPr>
            </w:pPr>
            <w:r>
              <w:rPr>
                <w:sz w:val="18"/>
                <w:szCs w:val="18"/>
              </w:rPr>
              <w:t>• ≥1× max TBS</w:t>
            </w:r>
            <w:r>
              <w:rPr>
                <w:sz w:val="18"/>
                <w:szCs w:val="18"/>
              </w:rPr>
              <w:br/>
              <w:t>• Lowest memory requirement among three alternatives</w:t>
            </w:r>
          </w:p>
        </w:tc>
      </w:tr>
      <w:tr w:rsidR="00925AA7" w14:paraId="0D47B99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37EABD1A" w14:textId="77777777" w:rsidR="00925AA7" w:rsidRDefault="00925AA7" w:rsidP="000266D0">
            <w:pPr>
              <w:pStyle w:val="bulletlevel1"/>
              <w:numPr>
                <w:ilvl w:val="0"/>
                <w:numId w:val="0"/>
              </w:numPr>
              <w:spacing w:before="0" w:after="0"/>
              <w:jc w:val="center"/>
              <w:rPr>
                <w:sz w:val="18"/>
                <w:szCs w:val="18"/>
              </w:rPr>
            </w:pPr>
            <w:r>
              <w:rPr>
                <w:sz w:val="18"/>
                <w:szCs w:val="18"/>
              </w:rPr>
              <w:t>CATT</w:t>
            </w:r>
          </w:p>
        </w:tc>
        <w:tc>
          <w:tcPr>
            <w:tcW w:w="0" w:type="auto"/>
            <w:tcBorders>
              <w:top w:val="single" w:sz="2" w:space="0" w:color="auto"/>
              <w:left w:val="single" w:sz="2" w:space="0" w:color="auto"/>
              <w:bottom w:val="single" w:sz="2" w:space="0" w:color="auto"/>
              <w:right w:val="single" w:sz="2" w:space="0" w:color="auto"/>
            </w:tcBorders>
            <w:vAlign w:val="center"/>
          </w:tcPr>
          <w:p w14:paraId="43656CEE"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2510C22D" w14:textId="77777777" w:rsidR="00925AA7" w:rsidRDefault="00925AA7" w:rsidP="000266D0">
            <w:pPr>
              <w:pStyle w:val="bulletlevel1"/>
              <w:numPr>
                <w:ilvl w:val="0"/>
                <w:numId w:val="0"/>
              </w:numPr>
              <w:spacing w:before="0" w:after="0"/>
              <w:rPr>
                <w:sz w:val="18"/>
                <w:szCs w:val="18"/>
              </w:rPr>
            </w:pPr>
            <w:r>
              <w:rPr>
                <w:sz w:val="18"/>
                <w:szCs w:val="18"/>
              </w:rPr>
              <w:t>• At least 3× max TBS for rate 1/3 TBCC</w:t>
            </w:r>
          </w:p>
        </w:tc>
        <w:tc>
          <w:tcPr>
            <w:tcW w:w="0" w:type="auto"/>
            <w:tcBorders>
              <w:top w:val="single" w:sz="2" w:space="0" w:color="auto"/>
              <w:left w:val="single" w:sz="2" w:space="0" w:color="auto"/>
              <w:bottom w:val="single" w:sz="2" w:space="0" w:color="auto"/>
              <w:right w:val="single" w:sz="2" w:space="0" w:color="auto"/>
            </w:tcBorders>
            <w:vAlign w:val="center"/>
          </w:tcPr>
          <w:p w14:paraId="0EF5F86A" w14:textId="77777777" w:rsidR="00925AA7" w:rsidRDefault="00925AA7" w:rsidP="000266D0">
            <w:pPr>
              <w:pStyle w:val="bulletlevel1"/>
              <w:numPr>
                <w:ilvl w:val="0"/>
                <w:numId w:val="0"/>
              </w:numPr>
              <w:spacing w:before="0" w:after="0"/>
              <w:rPr>
                <w:sz w:val="18"/>
                <w:szCs w:val="18"/>
              </w:rPr>
            </w:pPr>
            <w:r>
              <w:rPr>
                <w:sz w:val="18"/>
                <w:szCs w:val="18"/>
              </w:rPr>
              <w:t>• Theoretical minimum: 3/2× max TBS</w:t>
            </w:r>
            <w:r>
              <w:rPr>
                <w:sz w:val="18"/>
                <w:szCs w:val="18"/>
              </w:rPr>
              <w:br/>
              <w:t>• Preferred: 3× max TBS to avoid timing conflicts</w:t>
            </w:r>
          </w:p>
        </w:tc>
      </w:tr>
      <w:tr w:rsidR="00925AA7" w14:paraId="5FAF99CC"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13A7FA2D" w14:textId="77777777" w:rsidR="00925AA7" w:rsidRDefault="00925AA7" w:rsidP="000266D0">
            <w:pPr>
              <w:pStyle w:val="bulletlevel1"/>
              <w:numPr>
                <w:ilvl w:val="0"/>
                <w:numId w:val="0"/>
              </w:numPr>
              <w:spacing w:before="0" w:after="0"/>
              <w:jc w:val="center"/>
              <w:rPr>
                <w:sz w:val="18"/>
                <w:szCs w:val="18"/>
              </w:rPr>
            </w:pPr>
            <w:r>
              <w:rPr>
                <w:sz w:val="18"/>
                <w:szCs w:val="18"/>
              </w:rPr>
              <w:t>vivo</w:t>
            </w:r>
          </w:p>
        </w:tc>
        <w:tc>
          <w:tcPr>
            <w:tcW w:w="0" w:type="auto"/>
            <w:tcBorders>
              <w:top w:val="single" w:sz="2" w:space="0" w:color="auto"/>
              <w:left w:val="single" w:sz="2" w:space="0" w:color="auto"/>
              <w:bottom w:val="single" w:sz="2" w:space="0" w:color="auto"/>
              <w:right w:val="single" w:sz="2" w:space="0" w:color="auto"/>
            </w:tcBorders>
            <w:vAlign w:val="center"/>
          </w:tcPr>
          <w:p w14:paraId="2E3550CA"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2 times of max TBS</w:t>
            </w:r>
          </w:p>
        </w:tc>
        <w:tc>
          <w:tcPr>
            <w:tcW w:w="0" w:type="auto"/>
            <w:tcBorders>
              <w:top w:val="single" w:sz="2" w:space="0" w:color="auto"/>
              <w:left w:val="single" w:sz="2" w:space="0" w:color="auto"/>
              <w:bottom w:val="single" w:sz="2" w:space="0" w:color="auto"/>
              <w:right w:val="single" w:sz="2" w:space="0" w:color="auto"/>
            </w:tcBorders>
            <w:vAlign w:val="center"/>
          </w:tcPr>
          <w:p w14:paraId="4E6910F3" w14:textId="77777777" w:rsidR="00925AA7" w:rsidRDefault="00925AA7" w:rsidP="000266D0">
            <w:pPr>
              <w:pStyle w:val="bulletlevel1"/>
              <w:numPr>
                <w:ilvl w:val="0"/>
                <w:numId w:val="0"/>
              </w:numPr>
              <w:spacing w:before="0" w:after="0"/>
              <w:rPr>
                <w:sz w:val="18"/>
                <w:szCs w:val="18"/>
              </w:rPr>
            </w:pPr>
            <w:r>
              <w:rPr>
                <w:rFonts w:eastAsia="ＭＳ 明朝"/>
                <w:sz w:val="18"/>
                <w:szCs w:val="18"/>
                <w:lang w:eastAsia="ja-JP"/>
              </w:rPr>
              <w:t>0 times of max TBS, i.e., memory-free</w:t>
            </w:r>
          </w:p>
        </w:tc>
        <w:tc>
          <w:tcPr>
            <w:tcW w:w="0" w:type="auto"/>
            <w:tcBorders>
              <w:top w:val="single" w:sz="2" w:space="0" w:color="auto"/>
              <w:left w:val="single" w:sz="2" w:space="0" w:color="auto"/>
              <w:bottom w:val="single" w:sz="2" w:space="0" w:color="auto"/>
              <w:right w:val="single" w:sz="2" w:space="0" w:color="auto"/>
            </w:tcBorders>
            <w:vAlign w:val="center"/>
          </w:tcPr>
          <w:p w14:paraId="2FBC23A1" w14:textId="77777777" w:rsidR="00925AA7" w:rsidRDefault="00925AA7" w:rsidP="000266D0">
            <w:pPr>
              <w:pStyle w:val="bulletlevel1"/>
              <w:numPr>
                <w:ilvl w:val="0"/>
                <w:numId w:val="0"/>
              </w:numPr>
              <w:spacing w:before="0" w:after="0"/>
              <w:rPr>
                <w:sz w:val="18"/>
                <w:szCs w:val="18"/>
              </w:rPr>
            </w:pPr>
            <w:r>
              <w:rPr>
                <w:sz w:val="18"/>
                <w:szCs w:val="18"/>
              </w:rPr>
              <w:t>at least 6 bits of memory corresponding to the tail bits of the first TB segment</w:t>
            </w:r>
          </w:p>
        </w:tc>
      </w:tr>
      <w:tr w:rsidR="00925AA7" w14:paraId="752D2909"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EAC1DCB" w14:textId="77777777" w:rsidR="00925AA7" w:rsidRDefault="00925AA7" w:rsidP="000266D0">
            <w:pPr>
              <w:pStyle w:val="bulletlevel1"/>
              <w:numPr>
                <w:ilvl w:val="0"/>
                <w:numId w:val="0"/>
              </w:numPr>
              <w:spacing w:before="0" w:after="0"/>
              <w:jc w:val="center"/>
              <w:rPr>
                <w:sz w:val="18"/>
                <w:szCs w:val="18"/>
              </w:rPr>
            </w:pPr>
            <w:r>
              <w:rPr>
                <w:sz w:val="18"/>
                <w:szCs w:val="18"/>
              </w:rPr>
              <w:t>ZTE</w:t>
            </w:r>
          </w:p>
        </w:tc>
        <w:tc>
          <w:tcPr>
            <w:tcW w:w="0" w:type="auto"/>
            <w:tcBorders>
              <w:top w:val="single" w:sz="2" w:space="0" w:color="auto"/>
              <w:left w:val="single" w:sz="2" w:space="0" w:color="auto"/>
              <w:bottom w:val="single" w:sz="2" w:space="0" w:color="auto"/>
              <w:right w:val="single" w:sz="2" w:space="0" w:color="auto"/>
            </w:tcBorders>
            <w:vAlign w:val="center"/>
          </w:tcPr>
          <w:p w14:paraId="5BFFEA28" w14:textId="77777777" w:rsidR="00925AA7" w:rsidRDefault="00925AA7" w:rsidP="000266D0">
            <w:pPr>
              <w:pStyle w:val="bulletlevel1"/>
              <w:numPr>
                <w:ilvl w:val="0"/>
                <w:numId w:val="0"/>
              </w:numPr>
              <w:spacing w:before="0" w:after="0"/>
              <w:rPr>
                <w:sz w:val="18"/>
                <w:szCs w:val="18"/>
              </w:rPr>
            </w:pPr>
            <w:r>
              <w:rPr>
                <w:sz w:val="18"/>
                <w:szCs w:val="18"/>
              </w:rPr>
              <w:t>• Highest complexity and memory</w:t>
            </w:r>
            <w:r>
              <w:rPr>
                <w:sz w:val="18"/>
                <w:szCs w:val="18"/>
              </w:rPr>
              <w:br/>
              <w:t xml:space="preserve">• </w:t>
            </w:r>
            <w:proofErr w:type="gramStart"/>
            <w:r>
              <w:rPr>
                <w:sz w:val="18"/>
                <w:szCs w:val="18"/>
              </w:rPr>
              <w:t>Requires</w:t>
            </w:r>
            <w:proofErr w:type="gramEnd"/>
            <w:r>
              <w:rPr>
                <w:sz w:val="18"/>
                <w:szCs w:val="18"/>
              </w:rPr>
              <w:t xml:space="preserve"> logic circuits for interleaved addresses</w:t>
            </w:r>
            <w:r>
              <w:rPr>
                <w:sz w:val="18"/>
                <w:szCs w:val="18"/>
              </w:rPr>
              <w:br/>
              <w:t xml:space="preserve">• </w:t>
            </w:r>
            <w:proofErr w:type="gramStart"/>
            <w:r>
              <w:rPr>
                <w:sz w:val="18"/>
                <w:szCs w:val="18"/>
              </w:rPr>
              <w:t>Non-sequential</w:t>
            </w:r>
            <w:proofErr w:type="gramEnd"/>
            <w:r>
              <w:rPr>
                <w:sz w:val="18"/>
                <w:szCs w:val="18"/>
              </w:rPr>
              <w:t xml:space="preserve"> memory operations</w:t>
            </w:r>
            <w:r>
              <w:rPr>
                <w:sz w:val="18"/>
                <w:szCs w:val="18"/>
              </w:rPr>
              <w:br/>
              <w:t>• Less favorable for power consumption and cost control</w:t>
            </w:r>
          </w:p>
        </w:tc>
        <w:tc>
          <w:tcPr>
            <w:tcW w:w="0" w:type="auto"/>
            <w:tcBorders>
              <w:top w:val="single" w:sz="2" w:space="0" w:color="auto"/>
              <w:left w:val="single" w:sz="2" w:space="0" w:color="auto"/>
              <w:bottom w:val="single" w:sz="2" w:space="0" w:color="auto"/>
              <w:right w:val="single" w:sz="2" w:space="0" w:color="auto"/>
            </w:tcBorders>
            <w:vAlign w:val="center"/>
          </w:tcPr>
          <w:p w14:paraId="03C6F2A7" w14:textId="77777777" w:rsidR="00925AA7" w:rsidRDefault="00925AA7" w:rsidP="000266D0">
            <w:pPr>
              <w:pStyle w:val="bulletlevel1"/>
              <w:numPr>
                <w:ilvl w:val="0"/>
                <w:numId w:val="0"/>
              </w:numPr>
              <w:spacing w:before="0" w:after="0"/>
              <w:rPr>
                <w:sz w:val="18"/>
                <w:szCs w:val="18"/>
              </w:rPr>
            </w:pPr>
            <w:r>
              <w:rPr>
                <w:sz w:val="18"/>
                <w:szCs w:val="18"/>
              </w:rPr>
              <w:t>• 3× max TBS</w:t>
            </w:r>
            <w:r>
              <w:rPr>
                <w:sz w:val="18"/>
                <w:szCs w:val="18"/>
              </w:rPr>
              <w:br/>
              <w:t>• Significant memory requirements</w:t>
            </w:r>
            <w:r>
              <w:rPr>
                <w:sz w:val="18"/>
                <w:szCs w:val="18"/>
              </w:rPr>
              <w:br/>
              <w:t>• Lowest computational complexity</w:t>
            </w:r>
          </w:p>
        </w:tc>
        <w:tc>
          <w:tcPr>
            <w:tcW w:w="0" w:type="auto"/>
            <w:tcBorders>
              <w:top w:val="single" w:sz="2" w:space="0" w:color="auto"/>
              <w:left w:val="single" w:sz="2" w:space="0" w:color="auto"/>
              <w:bottom w:val="single" w:sz="2" w:space="0" w:color="auto"/>
              <w:right w:val="single" w:sz="2" w:space="0" w:color="auto"/>
            </w:tcBorders>
            <w:vAlign w:val="center"/>
          </w:tcPr>
          <w:p w14:paraId="02579649" w14:textId="77777777" w:rsidR="00925AA7" w:rsidRDefault="00925AA7" w:rsidP="000266D0">
            <w:pPr>
              <w:pStyle w:val="bulletlevel1"/>
              <w:numPr>
                <w:ilvl w:val="0"/>
                <w:numId w:val="0"/>
              </w:numPr>
              <w:spacing w:before="0" w:after="0"/>
              <w:rPr>
                <w:sz w:val="18"/>
                <w:szCs w:val="18"/>
              </w:rPr>
            </w:pPr>
            <w:r>
              <w:rPr>
                <w:sz w:val="18"/>
                <w:szCs w:val="18"/>
              </w:rPr>
              <w:t>• 1.5× max TBS (with two segments)</w:t>
            </w:r>
            <w:r>
              <w:rPr>
                <w:sz w:val="18"/>
                <w:szCs w:val="18"/>
              </w:rPr>
              <w:br/>
              <w:t>• Lowest memory requirement</w:t>
            </w:r>
            <w:r>
              <w:rPr>
                <w:sz w:val="18"/>
                <w:szCs w:val="18"/>
              </w:rPr>
              <w:br/>
              <w:t>• Less favorable for power consumption and cost control vs. Rel-19</w:t>
            </w:r>
          </w:p>
        </w:tc>
      </w:tr>
      <w:tr w:rsidR="00925AA7" w14:paraId="64D0817A"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608C3927" w14:textId="77777777" w:rsidR="00925AA7" w:rsidRDefault="00925AA7" w:rsidP="000266D0">
            <w:pPr>
              <w:pStyle w:val="bulletlevel1"/>
              <w:numPr>
                <w:ilvl w:val="0"/>
                <w:numId w:val="0"/>
              </w:numPr>
              <w:spacing w:before="0" w:after="0"/>
              <w:jc w:val="center"/>
              <w:rPr>
                <w:sz w:val="18"/>
                <w:szCs w:val="18"/>
              </w:rPr>
            </w:pPr>
            <w:r>
              <w:rPr>
                <w:sz w:val="18"/>
                <w:szCs w:val="18"/>
              </w:rPr>
              <w:t>HW</w:t>
            </w:r>
          </w:p>
        </w:tc>
        <w:tc>
          <w:tcPr>
            <w:tcW w:w="0" w:type="auto"/>
            <w:tcBorders>
              <w:top w:val="single" w:sz="2" w:space="0" w:color="auto"/>
              <w:left w:val="single" w:sz="2" w:space="0" w:color="auto"/>
              <w:bottom w:val="single" w:sz="2" w:space="0" w:color="auto"/>
              <w:right w:val="single" w:sz="2" w:space="0" w:color="auto"/>
            </w:tcBorders>
            <w:vAlign w:val="center"/>
          </w:tcPr>
          <w:p w14:paraId="7E7979E3"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1545E8D0"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c>
          <w:tcPr>
            <w:tcW w:w="0" w:type="auto"/>
            <w:tcBorders>
              <w:top w:val="single" w:sz="2" w:space="0" w:color="auto"/>
              <w:left w:val="single" w:sz="2" w:space="0" w:color="auto"/>
              <w:bottom w:val="single" w:sz="2" w:space="0" w:color="auto"/>
              <w:right w:val="single" w:sz="2" w:space="0" w:color="auto"/>
            </w:tcBorders>
            <w:vAlign w:val="center"/>
          </w:tcPr>
          <w:p w14:paraId="3601240B" w14:textId="77777777" w:rsidR="00925AA7" w:rsidRDefault="00925AA7" w:rsidP="000266D0">
            <w:pPr>
              <w:pStyle w:val="bulletlevel1"/>
              <w:numPr>
                <w:ilvl w:val="0"/>
                <w:numId w:val="0"/>
              </w:numPr>
              <w:spacing w:before="0" w:after="0"/>
              <w:rPr>
                <w:sz w:val="18"/>
                <w:szCs w:val="18"/>
              </w:rPr>
            </w:pPr>
            <w:r>
              <w:rPr>
                <w:sz w:val="18"/>
                <w:szCs w:val="18"/>
              </w:rPr>
              <w:t>• ~3× max TBS when block repetition is larger than 1</w:t>
            </w:r>
          </w:p>
        </w:tc>
      </w:tr>
      <w:tr w:rsidR="00925AA7" w14:paraId="669ED1FD" w14:textId="77777777" w:rsidTr="000266D0">
        <w:tc>
          <w:tcPr>
            <w:tcW w:w="0" w:type="auto"/>
            <w:tcBorders>
              <w:top w:val="single" w:sz="2" w:space="0" w:color="auto"/>
              <w:left w:val="single" w:sz="2" w:space="0" w:color="auto"/>
              <w:bottom w:val="single" w:sz="2" w:space="0" w:color="auto"/>
              <w:right w:val="single" w:sz="2" w:space="0" w:color="auto"/>
            </w:tcBorders>
            <w:vAlign w:val="center"/>
          </w:tcPr>
          <w:p w14:paraId="2E040A1A" w14:textId="77777777" w:rsidR="00925AA7" w:rsidRDefault="00925AA7" w:rsidP="000266D0">
            <w:pPr>
              <w:pStyle w:val="bulletlevel1"/>
              <w:numPr>
                <w:ilvl w:val="0"/>
                <w:numId w:val="0"/>
              </w:numPr>
              <w:spacing w:before="0" w:after="0"/>
              <w:jc w:val="center"/>
              <w:rPr>
                <w:sz w:val="18"/>
                <w:szCs w:val="18"/>
              </w:rPr>
            </w:pPr>
            <w:r>
              <w:rPr>
                <w:sz w:val="18"/>
                <w:szCs w:val="18"/>
              </w:rPr>
              <w:t>FW</w:t>
            </w:r>
          </w:p>
        </w:tc>
        <w:tc>
          <w:tcPr>
            <w:tcW w:w="0" w:type="auto"/>
            <w:tcBorders>
              <w:top w:val="single" w:sz="2" w:space="0" w:color="auto"/>
              <w:left w:val="single" w:sz="2" w:space="0" w:color="auto"/>
              <w:bottom w:val="single" w:sz="2" w:space="0" w:color="auto"/>
              <w:right w:val="single" w:sz="2" w:space="0" w:color="auto"/>
            </w:tcBorders>
            <w:vAlign w:val="center"/>
          </w:tcPr>
          <w:p w14:paraId="6C0446AF" w14:textId="77777777" w:rsidR="00925AA7" w:rsidRDefault="00925AA7" w:rsidP="000266D0">
            <w:pPr>
              <w:pStyle w:val="bulletlevel1"/>
              <w:numPr>
                <w:ilvl w:val="0"/>
                <w:numId w:val="0"/>
              </w:numPr>
              <w:spacing w:before="0" w:after="0"/>
              <w:rPr>
                <w:sz w:val="18"/>
                <w:szCs w:val="18"/>
              </w:rPr>
            </w:pPr>
            <w:r>
              <w:rPr>
                <w:sz w:val="18"/>
                <w:szCs w:val="18"/>
              </w:rPr>
              <w:t>• Supports Alt1 from complexity perspective</w:t>
            </w:r>
            <w:r>
              <w:rPr>
                <w:sz w:val="18"/>
                <w:szCs w:val="18"/>
              </w:rPr>
              <w:br/>
              <w:t>• Requires memory for two-level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B188D19" w14:textId="77777777" w:rsidR="00925AA7" w:rsidRDefault="00925AA7" w:rsidP="000266D0">
            <w:pPr>
              <w:pStyle w:val="bulletlevel1"/>
              <w:numPr>
                <w:ilvl w:val="0"/>
                <w:numId w:val="0"/>
              </w:numPr>
              <w:spacing w:before="0" w:after="0"/>
              <w:rPr>
                <w:sz w:val="18"/>
                <w:szCs w:val="18"/>
              </w:rPr>
            </w:pPr>
            <w:r>
              <w:rPr>
                <w:sz w:val="18"/>
                <w:szCs w:val="18"/>
              </w:rPr>
              <w:t>• Requires memory for single-level error distribution</w:t>
            </w:r>
          </w:p>
        </w:tc>
        <w:tc>
          <w:tcPr>
            <w:tcW w:w="0" w:type="auto"/>
            <w:tcBorders>
              <w:top w:val="single" w:sz="2" w:space="0" w:color="auto"/>
              <w:left w:val="single" w:sz="2" w:space="0" w:color="auto"/>
              <w:bottom w:val="single" w:sz="2" w:space="0" w:color="auto"/>
              <w:right w:val="single" w:sz="2" w:space="0" w:color="auto"/>
            </w:tcBorders>
            <w:vAlign w:val="center"/>
          </w:tcPr>
          <w:p w14:paraId="77E9FD14" w14:textId="65483AE6" w:rsidR="00925AA7" w:rsidRDefault="00925AA7" w:rsidP="000266D0">
            <w:pPr>
              <w:pStyle w:val="bulletlevel1"/>
              <w:numPr>
                <w:ilvl w:val="0"/>
                <w:numId w:val="0"/>
              </w:numPr>
              <w:spacing w:before="0" w:after="0"/>
              <w:rPr>
                <w:sz w:val="18"/>
                <w:szCs w:val="18"/>
              </w:rPr>
            </w:pPr>
            <w:r>
              <w:rPr>
                <w:sz w:val="18"/>
                <w:szCs w:val="18"/>
              </w:rPr>
              <w:t>•</w:t>
            </w:r>
            <w:r w:rsidRPr="00925AA7">
              <w:rPr>
                <w:color w:val="000000" w:themeColor="text1"/>
                <w:sz w:val="18"/>
                <w:szCs w:val="18"/>
              </w:rPr>
              <w:t xml:space="preserve"> Same memory as A</w:t>
            </w:r>
            <w:r>
              <w:rPr>
                <w:sz w:val="18"/>
                <w:szCs w:val="18"/>
              </w:rPr>
              <w:t>lt2 but provides less error distribution</w:t>
            </w:r>
          </w:p>
        </w:tc>
      </w:tr>
    </w:tbl>
    <w:p w14:paraId="5A7753CD" w14:textId="77777777" w:rsidR="00925AA7" w:rsidRPr="00925AA7" w:rsidRDefault="00925AA7" w:rsidP="00A64D13">
      <w:pPr>
        <w:ind w:left="1440" w:hanging="1440"/>
        <w:rPr>
          <w:rFonts w:eastAsia="ＭＳ 明朝" w:hint="eastAsia"/>
          <w:lang w:eastAsia="ja-JP"/>
        </w:rPr>
      </w:pPr>
    </w:p>
    <w:p w14:paraId="558831EF" w14:textId="77777777" w:rsidR="00925AA7" w:rsidRDefault="00925AA7" w:rsidP="00A64D13">
      <w:pPr>
        <w:ind w:left="1440" w:hanging="1440"/>
        <w:rPr>
          <w:rFonts w:eastAsia="ＭＳ 明朝"/>
          <w:lang w:eastAsia="ja-JP"/>
        </w:rPr>
      </w:pPr>
    </w:p>
    <w:p w14:paraId="64DBF139" w14:textId="48B5CDBC" w:rsidR="00925AA7" w:rsidRPr="007E6C52" w:rsidRDefault="00925AA7" w:rsidP="00A64D13">
      <w:pPr>
        <w:ind w:left="1440" w:hanging="1440"/>
        <w:rPr>
          <w:rFonts w:eastAsia="ＭＳ 明朝"/>
          <w:szCs w:val="20"/>
          <w:highlight w:val="yellow"/>
          <w:lang w:eastAsia="ja-JP"/>
        </w:rPr>
      </w:pPr>
      <w:r w:rsidRPr="007E6C52">
        <w:rPr>
          <w:rFonts w:eastAsia="ＭＳ 明朝" w:hint="eastAsia"/>
          <w:szCs w:val="20"/>
          <w:highlight w:val="yellow"/>
          <w:lang w:eastAsia="ja-JP"/>
        </w:rPr>
        <w:t>Agreement:</w:t>
      </w:r>
    </w:p>
    <w:p w14:paraId="228954A3" w14:textId="7A733DF1" w:rsidR="00925AA7" w:rsidRPr="007E6C52" w:rsidRDefault="00925AA7" w:rsidP="00925AA7">
      <w:pPr>
        <w:pStyle w:val="bulletlevel1"/>
        <w:numPr>
          <w:ilvl w:val="0"/>
          <w:numId w:val="0"/>
        </w:numPr>
        <w:spacing w:before="120" w:after="120"/>
        <w:rPr>
          <w:rFonts w:eastAsia="ＭＳ 明朝"/>
          <w:sz w:val="20"/>
          <w:highlight w:val="yellow"/>
          <w:lang w:eastAsia="ja-JP"/>
        </w:rPr>
      </w:pPr>
      <w:r w:rsidRPr="007E6C52">
        <w:rPr>
          <w:sz w:val="20"/>
          <w:highlight w:val="yellow"/>
        </w:rPr>
        <w:t>Capture following companies</w:t>
      </w:r>
      <w:r w:rsidRPr="007E6C52">
        <w:rPr>
          <w:rFonts w:eastAsiaTheme="minorEastAsia"/>
          <w:sz w:val="20"/>
          <w:highlight w:val="yellow"/>
          <w:lang w:eastAsia="ko-KR"/>
        </w:rPr>
        <w:t>’</w:t>
      </w:r>
      <w:r w:rsidRPr="007E6C52">
        <w:rPr>
          <w:sz w:val="20"/>
          <w:highlight w:val="yellow"/>
        </w:rPr>
        <w:t xml:space="preserve"> views on three options for interleaving and bit collection.</w:t>
      </w:r>
    </w:p>
    <w:p w14:paraId="78C09CD7" w14:textId="39E3FD25" w:rsidR="00925AA7" w:rsidRPr="007E6C52" w:rsidRDefault="00925AA7" w:rsidP="00925AA7">
      <w:pPr>
        <w:pStyle w:val="bulletlevel1"/>
        <w:numPr>
          <w:ilvl w:val="0"/>
          <w:numId w:val="0"/>
        </w:numPr>
        <w:spacing w:before="120" w:after="120"/>
        <w:rPr>
          <w:rFonts w:eastAsia="ＭＳ 明朝" w:hint="eastAsia"/>
          <w:b/>
          <w:bCs/>
          <w:sz w:val="20"/>
          <w:highlight w:val="yellow"/>
          <w:lang w:eastAsia="ja-JP"/>
        </w:rPr>
      </w:pPr>
      <w:r w:rsidRPr="007E6C52">
        <w:rPr>
          <w:rFonts w:eastAsia="ＭＳ 明朝" w:hint="eastAsia"/>
          <w:b/>
          <w:bCs/>
          <w:sz w:val="20"/>
          <w:highlight w:val="yellow"/>
          <w:lang w:eastAsia="ja-JP"/>
        </w:rPr>
        <w:t>---</w:t>
      </w:r>
    </w:p>
    <w:p w14:paraId="0980A7B1" w14:textId="77777777" w:rsidR="00925AA7" w:rsidRPr="007E6C52" w:rsidRDefault="00925AA7" w:rsidP="00925AA7">
      <w:pPr>
        <w:pStyle w:val="bulletlevel2"/>
        <w:numPr>
          <w:ilvl w:val="0"/>
          <w:numId w:val="0"/>
        </w:numPr>
        <w:rPr>
          <w:b/>
          <w:bCs/>
          <w:sz w:val="20"/>
          <w:highlight w:val="yellow"/>
        </w:rPr>
      </w:pPr>
      <w:r w:rsidRPr="007E6C52">
        <w:rPr>
          <w:rFonts w:hint="eastAsia"/>
          <w:b/>
          <w:bCs/>
          <w:sz w:val="20"/>
          <w:highlight w:val="yellow"/>
        </w:rPr>
        <w:t>Preferred</w:t>
      </w:r>
      <w:r w:rsidRPr="007E6C52">
        <w:rPr>
          <w:b/>
          <w:bCs/>
          <w:sz w:val="20"/>
          <w:highlight w:val="yellow"/>
        </w:rPr>
        <w:t xml:space="preserve"> Interleaving / Bit Collection s</w:t>
      </w:r>
      <w:r w:rsidRPr="007E6C52">
        <w:rPr>
          <w:rFonts w:hint="eastAsia"/>
          <w:b/>
          <w:bCs/>
          <w:sz w:val="20"/>
          <w:highlight w:val="yellow"/>
        </w:rPr>
        <w:t>chemes</w:t>
      </w:r>
    </w:p>
    <w:p w14:paraId="27ADE6CD" w14:textId="77777777" w:rsidR="00925AA7" w:rsidRPr="007E6C52" w:rsidRDefault="00925AA7" w:rsidP="00925AA7">
      <w:pPr>
        <w:pStyle w:val="bulletlevel2"/>
        <w:numPr>
          <w:ilvl w:val="0"/>
          <w:numId w:val="66"/>
        </w:numPr>
        <w:rPr>
          <w:sz w:val="20"/>
          <w:highlight w:val="yellow"/>
        </w:rPr>
      </w:pPr>
      <w:r w:rsidRPr="007E6C52">
        <w:rPr>
          <w:sz w:val="20"/>
          <w:highlight w:val="yellow"/>
        </w:rPr>
        <w:t>[FW] proposes supporting Alt 1 for encoding from both a complexity and performance perspective, with ordering: CRC encoding, convolutional encoding, LTE sub-block interleaving, and bit collection/repetition.</w:t>
      </w:r>
    </w:p>
    <w:p w14:paraId="557C1479" w14:textId="77777777" w:rsidR="00925AA7" w:rsidRPr="007E6C52" w:rsidRDefault="00925AA7" w:rsidP="00925AA7">
      <w:pPr>
        <w:pStyle w:val="bulletlevel2"/>
        <w:numPr>
          <w:ilvl w:val="0"/>
          <w:numId w:val="66"/>
        </w:numPr>
        <w:rPr>
          <w:color w:val="000000" w:themeColor="text1"/>
          <w:sz w:val="20"/>
          <w:highlight w:val="yellow"/>
        </w:rPr>
      </w:pPr>
      <w:r w:rsidRPr="007E6C52">
        <w:rPr>
          <w:sz w:val="20"/>
          <w:highlight w:val="yellow"/>
        </w:rPr>
        <w:t>[TCL</w:t>
      </w:r>
      <w:r w:rsidRPr="007E6C52">
        <w:rPr>
          <w:color w:val="000000" w:themeColor="text1"/>
          <w:sz w:val="20"/>
          <w:highlight w:val="yellow"/>
        </w:rPr>
        <w:t xml:space="preserve">], [ID], </w:t>
      </w:r>
      <w:r w:rsidRPr="007E6C52">
        <w:rPr>
          <w:rFonts w:eastAsia="DengXian" w:hint="eastAsia"/>
          <w:color w:val="000000" w:themeColor="text1"/>
          <w:sz w:val="20"/>
          <w:highlight w:val="yellow"/>
          <w:lang w:eastAsia="zh-CN"/>
        </w:rPr>
        <w:t xml:space="preserve">[Huawei], </w:t>
      </w:r>
      <w:r w:rsidRPr="007E6C52">
        <w:rPr>
          <w:color w:val="000000" w:themeColor="text1"/>
          <w:sz w:val="20"/>
          <w:highlight w:val="yellow"/>
        </w:rPr>
        <w:t>and [</w:t>
      </w:r>
      <w:proofErr w:type="gramStart"/>
      <w:r w:rsidRPr="007E6C52">
        <w:rPr>
          <w:color w:val="000000" w:themeColor="text1"/>
          <w:sz w:val="20"/>
          <w:highlight w:val="yellow"/>
        </w:rPr>
        <w:t>IITK]  support</w:t>
      </w:r>
      <w:proofErr w:type="gramEnd"/>
      <w:r w:rsidRPr="007E6C52">
        <w:rPr>
          <w:color w:val="000000" w:themeColor="text1"/>
          <w:sz w:val="20"/>
          <w:highlight w:val="yellow"/>
        </w:rPr>
        <w:t xml:space="preserve"> Alt 1: reuse both LTE sub-block </w:t>
      </w:r>
      <w:proofErr w:type="spellStart"/>
      <w:r w:rsidRPr="007E6C52">
        <w:rPr>
          <w:color w:val="000000" w:themeColor="text1"/>
          <w:sz w:val="20"/>
          <w:highlight w:val="yellow"/>
        </w:rPr>
        <w:t>interleaver</w:t>
      </w:r>
      <w:proofErr w:type="spellEnd"/>
      <w:r w:rsidRPr="007E6C52">
        <w:rPr>
          <w:color w:val="000000" w:themeColor="text1"/>
          <w:sz w:val="20"/>
          <w:highlight w:val="yellow"/>
        </w:rPr>
        <w:t xml:space="preserve"> and LTE bit collection scheme.</w:t>
      </w:r>
    </w:p>
    <w:p w14:paraId="142A432C" w14:textId="77777777" w:rsidR="00925AA7" w:rsidRPr="007E6C52" w:rsidRDefault="00925AA7" w:rsidP="00925AA7">
      <w:pPr>
        <w:pStyle w:val="bulletlevel2"/>
        <w:numPr>
          <w:ilvl w:val="0"/>
          <w:numId w:val="66"/>
        </w:numPr>
        <w:rPr>
          <w:color w:val="000000" w:themeColor="text1"/>
          <w:sz w:val="20"/>
          <w:highlight w:val="yellow"/>
        </w:rPr>
      </w:pPr>
      <w:r w:rsidRPr="007E6C52">
        <w:rPr>
          <w:color w:val="000000" w:themeColor="text1"/>
          <w:sz w:val="20"/>
          <w:highlight w:val="yellow"/>
        </w:rPr>
        <w:t>[QC] proposes considering Alt 2 interleaving with lower required memory and improved performance.</w:t>
      </w:r>
    </w:p>
    <w:p w14:paraId="345FA0F6" w14:textId="77777777" w:rsidR="00925AA7" w:rsidRPr="007E6C52" w:rsidRDefault="00925AA7" w:rsidP="00925AA7">
      <w:pPr>
        <w:pStyle w:val="bulletlevel2"/>
        <w:numPr>
          <w:ilvl w:val="0"/>
          <w:numId w:val="66"/>
        </w:numPr>
        <w:rPr>
          <w:color w:val="000000" w:themeColor="text1"/>
          <w:sz w:val="20"/>
          <w:highlight w:val="yellow"/>
        </w:rPr>
      </w:pPr>
      <w:r w:rsidRPr="007E6C52">
        <w:rPr>
          <w:rFonts w:eastAsia="DengXian" w:hint="eastAsia"/>
          <w:color w:val="000000" w:themeColor="text1"/>
          <w:sz w:val="20"/>
          <w:highlight w:val="yellow"/>
          <w:lang w:eastAsia="zh-CN"/>
        </w:rPr>
        <w:t>[</w:t>
      </w:r>
      <w:r w:rsidRPr="007E6C52">
        <w:rPr>
          <w:rFonts w:eastAsia="DengXian"/>
          <w:color w:val="000000" w:themeColor="text1"/>
          <w:sz w:val="20"/>
          <w:highlight w:val="yellow"/>
          <w:lang w:eastAsia="zh-CN"/>
        </w:rPr>
        <w:t>vivo] proposes considering Alt 2 interleaving: The performance of Alt 2 is comparable to Alt 1, better than Alt 3, and the buffer size requirement is smaller than Alt 1 and Alt 3, i.e., memory free for Alt 2 by polynomial sweeping implementation.</w:t>
      </w:r>
    </w:p>
    <w:p w14:paraId="53AEDD20" w14:textId="77777777" w:rsidR="00925AA7" w:rsidRPr="007E6C52" w:rsidRDefault="00925AA7" w:rsidP="00925AA7">
      <w:pPr>
        <w:pStyle w:val="bulletlevel2"/>
        <w:numPr>
          <w:ilvl w:val="0"/>
          <w:numId w:val="66"/>
        </w:numPr>
        <w:rPr>
          <w:sz w:val="20"/>
          <w:highlight w:val="yellow"/>
        </w:rPr>
      </w:pPr>
      <w:r w:rsidRPr="007E6C52">
        <w:rPr>
          <w:sz w:val="20"/>
          <w:highlight w:val="yellow"/>
        </w:rPr>
        <w:lastRenderedPageBreak/>
        <w:t xml:space="preserve">[NEC] proposes that when memory size is limited at device side, Alt 3 (LTE bit collection with two segments and without LTE sub-block </w:t>
      </w:r>
      <w:proofErr w:type="spellStart"/>
      <w:r w:rsidRPr="007E6C52">
        <w:rPr>
          <w:sz w:val="20"/>
          <w:highlight w:val="yellow"/>
        </w:rPr>
        <w:t>interleaver</w:t>
      </w:r>
      <w:proofErr w:type="spellEnd"/>
      <w:r w:rsidRPr="007E6C52">
        <w:rPr>
          <w:sz w:val="20"/>
          <w:highlight w:val="yellow"/>
        </w:rPr>
        <w:t>) should be preferred.</w:t>
      </w:r>
    </w:p>
    <w:p w14:paraId="7665F3B5" w14:textId="77777777" w:rsidR="00925AA7" w:rsidRPr="007E6C52" w:rsidRDefault="00925AA7" w:rsidP="00925AA7">
      <w:pPr>
        <w:pStyle w:val="bulletlevel2"/>
        <w:numPr>
          <w:ilvl w:val="0"/>
          <w:numId w:val="66"/>
        </w:numPr>
        <w:rPr>
          <w:sz w:val="20"/>
          <w:highlight w:val="yellow"/>
        </w:rPr>
      </w:pPr>
      <w:r w:rsidRPr="007E6C52">
        <w:rPr>
          <w:sz w:val="20"/>
          <w:highlight w:val="yellow"/>
        </w:rPr>
        <w:t>[CMCC] proposes further studying additional alternatives: Alt. 4 (Rel-</w:t>
      </w:r>
      <w:proofErr w:type="gramStart"/>
      <w:r w:rsidRPr="007E6C52">
        <w:rPr>
          <w:sz w:val="20"/>
          <w:highlight w:val="yellow"/>
        </w:rPr>
        <w:t>19 bit</w:t>
      </w:r>
      <w:proofErr w:type="gramEnd"/>
      <w:r w:rsidRPr="007E6C52">
        <w:rPr>
          <w:sz w:val="20"/>
          <w:highlight w:val="yellow"/>
        </w:rPr>
        <w:t xml:space="preserve"> collection with interleaving) and Alt. 5 (Rel-</w:t>
      </w:r>
      <w:proofErr w:type="gramStart"/>
      <w:r w:rsidRPr="007E6C52">
        <w:rPr>
          <w:sz w:val="20"/>
          <w:highlight w:val="yellow"/>
        </w:rPr>
        <w:t>19 bit</w:t>
      </w:r>
      <w:proofErr w:type="gramEnd"/>
      <w:r w:rsidRPr="007E6C52">
        <w:rPr>
          <w:sz w:val="20"/>
          <w:highlight w:val="yellow"/>
        </w:rPr>
        <w:t xml:space="preserve"> collection with interleaving and row permutation).</w:t>
      </w:r>
    </w:p>
    <w:p w14:paraId="404353DA" w14:textId="77777777" w:rsidR="00925AA7" w:rsidRPr="007E6C52" w:rsidRDefault="00925AA7" w:rsidP="00925AA7">
      <w:pPr>
        <w:pStyle w:val="bulletlevel2"/>
        <w:numPr>
          <w:ilvl w:val="0"/>
          <w:numId w:val="66"/>
        </w:numPr>
        <w:rPr>
          <w:sz w:val="20"/>
          <w:highlight w:val="yellow"/>
        </w:rPr>
      </w:pPr>
      <w:r w:rsidRPr="007E6C52">
        <w:rPr>
          <w:sz w:val="20"/>
          <w:highlight w:val="yellow"/>
        </w:rPr>
        <w:t xml:space="preserve">[CATT] proposes two options for interleaving for PDRCH with TBCC: either reuse both LTE sub-block </w:t>
      </w:r>
      <w:proofErr w:type="spellStart"/>
      <w:r w:rsidRPr="007E6C52">
        <w:rPr>
          <w:sz w:val="20"/>
          <w:highlight w:val="yellow"/>
        </w:rPr>
        <w:t>interleaver</w:t>
      </w:r>
      <w:proofErr w:type="spellEnd"/>
      <w:r w:rsidRPr="007E6C52">
        <w:rPr>
          <w:sz w:val="20"/>
          <w:highlight w:val="yellow"/>
        </w:rPr>
        <w:t xml:space="preserve"> and LTE bit collection scheme, or no </w:t>
      </w:r>
      <w:proofErr w:type="spellStart"/>
      <w:r w:rsidRPr="007E6C52">
        <w:rPr>
          <w:sz w:val="20"/>
          <w:highlight w:val="yellow"/>
        </w:rPr>
        <w:t>interleaver</w:t>
      </w:r>
      <w:proofErr w:type="spellEnd"/>
      <w:r w:rsidRPr="007E6C52">
        <w:rPr>
          <w:sz w:val="20"/>
          <w:highlight w:val="yellow"/>
        </w:rPr>
        <w:t xml:space="preserve"> for D2R transmission with FEC.</w:t>
      </w:r>
    </w:p>
    <w:p w14:paraId="71F497A7" w14:textId="77777777" w:rsidR="00925AA7" w:rsidRPr="007E6C52" w:rsidRDefault="00925AA7" w:rsidP="00925AA7">
      <w:pPr>
        <w:pStyle w:val="bulletlevel2"/>
        <w:numPr>
          <w:ilvl w:val="0"/>
          <w:numId w:val="0"/>
        </w:numPr>
        <w:rPr>
          <w:b/>
          <w:bCs/>
          <w:sz w:val="20"/>
          <w:highlight w:val="yellow"/>
        </w:rPr>
      </w:pPr>
      <w:r w:rsidRPr="007E6C52">
        <w:rPr>
          <w:b/>
          <w:bCs/>
          <w:sz w:val="20"/>
          <w:highlight w:val="yellow"/>
        </w:rPr>
        <w:t>Companies Against Interleaving / Bit Collection scheme</w:t>
      </w:r>
    </w:p>
    <w:p w14:paraId="4F6ACA1E" w14:textId="77777777" w:rsidR="00925AA7" w:rsidRPr="007E6C52" w:rsidRDefault="00925AA7" w:rsidP="00925AA7">
      <w:pPr>
        <w:pStyle w:val="bulletlevel2"/>
        <w:numPr>
          <w:ilvl w:val="0"/>
          <w:numId w:val="67"/>
        </w:numPr>
        <w:rPr>
          <w:sz w:val="20"/>
          <w:highlight w:val="yellow"/>
        </w:rPr>
      </w:pPr>
      <w:r w:rsidRPr="007E6C52">
        <w:rPr>
          <w:sz w:val="20"/>
          <w:highlight w:val="yellow"/>
        </w:rPr>
        <w:t>[</w:t>
      </w:r>
      <w:proofErr w:type="spellStart"/>
      <w:r w:rsidRPr="007E6C52">
        <w:rPr>
          <w:sz w:val="20"/>
          <w:highlight w:val="yellow"/>
        </w:rPr>
        <w:t>Spreadtrum</w:t>
      </w:r>
      <w:proofErr w:type="spellEnd"/>
      <w:r w:rsidRPr="007E6C52">
        <w:rPr>
          <w:sz w:val="20"/>
          <w:highlight w:val="yellow"/>
        </w:rPr>
        <w:t xml:space="preserve">] propose that considering the limited power consumption budget and cost, it should not support the </w:t>
      </w:r>
      <w:proofErr w:type="spellStart"/>
      <w:r w:rsidRPr="007E6C52">
        <w:rPr>
          <w:sz w:val="20"/>
          <w:highlight w:val="yellow"/>
        </w:rPr>
        <w:t>interleaver</w:t>
      </w:r>
      <w:proofErr w:type="spellEnd"/>
      <w:r w:rsidRPr="007E6C52">
        <w:rPr>
          <w:sz w:val="20"/>
          <w:highlight w:val="yellow"/>
        </w:rPr>
        <w:t xml:space="preserve"> and LTE bit collection scheme for TBCC.</w:t>
      </w:r>
    </w:p>
    <w:p w14:paraId="4ED8C2D4" w14:textId="77777777" w:rsidR="00925AA7" w:rsidRPr="007E6C52" w:rsidRDefault="00925AA7" w:rsidP="00925AA7">
      <w:pPr>
        <w:pStyle w:val="bulletlevel2"/>
        <w:numPr>
          <w:ilvl w:val="0"/>
          <w:numId w:val="67"/>
        </w:numPr>
        <w:rPr>
          <w:sz w:val="20"/>
          <w:highlight w:val="yellow"/>
        </w:rPr>
      </w:pPr>
      <w:r w:rsidRPr="007E6C52">
        <w:rPr>
          <w:sz w:val="20"/>
          <w:highlight w:val="yellow"/>
        </w:rPr>
        <w:t xml:space="preserve">[Ericsson] proposes not supporting </w:t>
      </w:r>
      <w:proofErr w:type="spellStart"/>
      <w:r w:rsidRPr="007E6C52">
        <w:rPr>
          <w:sz w:val="20"/>
          <w:highlight w:val="yellow"/>
        </w:rPr>
        <w:t>interleaver</w:t>
      </w:r>
      <w:proofErr w:type="spellEnd"/>
      <w:r w:rsidRPr="007E6C52">
        <w:rPr>
          <w:sz w:val="20"/>
          <w:highlight w:val="yellow"/>
        </w:rPr>
        <w:t xml:space="preserve"> or bit collection.</w:t>
      </w:r>
    </w:p>
    <w:p w14:paraId="6CB7285D" w14:textId="77777777" w:rsidR="00925AA7" w:rsidRPr="007E6C52" w:rsidRDefault="00925AA7" w:rsidP="00925AA7">
      <w:pPr>
        <w:pStyle w:val="bulletlevel2"/>
        <w:numPr>
          <w:ilvl w:val="0"/>
          <w:numId w:val="67"/>
        </w:numPr>
        <w:rPr>
          <w:sz w:val="20"/>
          <w:highlight w:val="yellow"/>
        </w:rPr>
      </w:pPr>
      <w:r w:rsidRPr="007E6C52">
        <w:rPr>
          <w:sz w:val="20"/>
          <w:highlight w:val="yellow"/>
        </w:rPr>
        <w:t>[Samsung] proposes no study on the interleaving for PDRCH with FEC for Device 2b and Device C. But, if it is supported, then, Alt1 is preferred.</w:t>
      </w:r>
    </w:p>
    <w:p w14:paraId="50E5FF8B" w14:textId="63515AC5" w:rsidR="00925AA7" w:rsidRPr="007E6C52" w:rsidRDefault="00925AA7" w:rsidP="00A64D13">
      <w:pPr>
        <w:ind w:left="1440" w:hanging="1440"/>
        <w:rPr>
          <w:rFonts w:eastAsia="ＭＳ 明朝" w:hint="eastAsia"/>
          <w:szCs w:val="20"/>
          <w:lang w:val="en-US" w:eastAsia="ja-JP"/>
        </w:rPr>
      </w:pPr>
      <w:r w:rsidRPr="007E6C52">
        <w:rPr>
          <w:rFonts w:eastAsia="ＭＳ 明朝" w:hint="eastAsia"/>
          <w:szCs w:val="20"/>
          <w:highlight w:val="yellow"/>
          <w:lang w:val="en-US" w:eastAsia="ja-JP"/>
        </w:rPr>
        <w:t>---</w:t>
      </w:r>
    </w:p>
    <w:p w14:paraId="2E90CE44" w14:textId="77777777" w:rsidR="008E3638" w:rsidRDefault="008E3638" w:rsidP="00A64D13">
      <w:pPr>
        <w:ind w:left="1440" w:hanging="1440"/>
        <w:rPr>
          <w:rFonts w:eastAsia="ＭＳ 明朝"/>
          <w:lang w:val="en-US" w:eastAsia="ja-JP"/>
        </w:rPr>
      </w:pPr>
    </w:p>
    <w:p w14:paraId="61F6B517" w14:textId="77777777" w:rsidR="001C6EB9" w:rsidRDefault="001C6EB9" w:rsidP="00A64D13">
      <w:pPr>
        <w:ind w:left="1440" w:hanging="1440"/>
        <w:rPr>
          <w:rFonts w:eastAsia="ＭＳ 明朝"/>
          <w:lang w:val="en-US" w:eastAsia="ja-JP"/>
        </w:rPr>
      </w:pPr>
    </w:p>
    <w:p w14:paraId="793D538D" w14:textId="6DF29553" w:rsidR="001C6EB9" w:rsidRDefault="001C6EB9" w:rsidP="007E6C52">
      <w:pPr>
        <w:ind w:left="1440" w:hanging="1440"/>
        <w:rPr>
          <w:rFonts w:eastAsia="ＭＳ 明朝"/>
          <w:lang w:val="en-US" w:eastAsia="ja-JP"/>
        </w:rPr>
      </w:pPr>
      <w:r w:rsidRPr="007E6C52">
        <w:rPr>
          <w:rFonts w:eastAsia="ＭＳ 明朝" w:hint="eastAsia"/>
          <w:highlight w:val="green"/>
          <w:lang w:val="en-US" w:eastAsia="ja-JP"/>
        </w:rPr>
        <w:t>Agreement:</w:t>
      </w:r>
    </w:p>
    <w:p w14:paraId="6B23084B" w14:textId="71668C5C" w:rsidR="001C6EB9" w:rsidRPr="007E6C52" w:rsidRDefault="001C6EB9" w:rsidP="007E6C52">
      <w:pPr>
        <w:pStyle w:val="Boldtext"/>
        <w:spacing w:before="0" w:after="0"/>
        <w:rPr>
          <w:rFonts w:eastAsia="ＭＳ 明朝"/>
          <w:b w:val="0"/>
          <w:bCs w:val="0"/>
          <w:sz w:val="20"/>
          <w:lang w:eastAsia="ja-JP"/>
        </w:rPr>
      </w:pPr>
      <w:r w:rsidRPr="007E6C52">
        <w:rPr>
          <w:b w:val="0"/>
          <w:bCs w:val="0"/>
          <w:sz w:val="20"/>
        </w:rPr>
        <w:t>Capture following companies’ observations on processing order.</w:t>
      </w:r>
    </w:p>
    <w:p w14:paraId="51F8A741" w14:textId="16C3D246" w:rsidR="001C6EB9" w:rsidRPr="007E6C52" w:rsidRDefault="001C6EB9" w:rsidP="007E6C52">
      <w:pPr>
        <w:pStyle w:val="Boldtext"/>
        <w:spacing w:before="0" w:after="0"/>
        <w:rPr>
          <w:rFonts w:eastAsia="ＭＳ 明朝" w:hint="eastAsia"/>
          <w:sz w:val="20"/>
          <w:lang w:eastAsia="ja-JP"/>
        </w:rPr>
      </w:pPr>
      <w:r w:rsidRPr="007E6C52">
        <w:rPr>
          <w:rFonts w:eastAsia="ＭＳ 明朝" w:hint="eastAsia"/>
          <w:sz w:val="20"/>
          <w:lang w:eastAsia="ja-JP"/>
        </w:rPr>
        <w:t>---</w:t>
      </w:r>
    </w:p>
    <w:p w14:paraId="3A02229A" w14:textId="77777777" w:rsidR="001C6EB9" w:rsidRPr="007E6C52" w:rsidRDefault="001C6EB9" w:rsidP="001C6EB9">
      <w:pPr>
        <w:pStyle w:val="bulletlevel1"/>
        <w:numPr>
          <w:ilvl w:val="0"/>
          <w:numId w:val="0"/>
        </w:numPr>
        <w:spacing w:before="120" w:after="120"/>
        <w:rPr>
          <w:color w:val="000000" w:themeColor="text1"/>
          <w:sz w:val="20"/>
        </w:rPr>
      </w:pPr>
      <w:r w:rsidRPr="007E6C52">
        <w:rPr>
          <w:color w:val="000000" w:themeColor="text1"/>
          <w:sz w:val="20"/>
        </w:rPr>
        <w:t>I</w:t>
      </w:r>
      <w:r w:rsidRPr="007E6C52">
        <w:rPr>
          <w:rFonts w:hint="eastAsia"/>
          <w:color w:val="000000" w:themeColor="text1"/>
          <w:sz w:val="20"/>
        </w:rPr>
        <w:t>f LTE bit collection and interleav</w:t>
      </w:r>
      <w:r w:rsidRPr="007E6C52">
        <w:rPr>
          <w:color w:val="000000" w:themeColor="text1"/>
          <w:sz w:val="20"/>
        </w:rPr>
        <w:t>ing scheme are</w:t>
      </w:r>
      <w:r w:rsidRPr="007E6C52">
        <w:rPr>
          <w:rFonts w:hint="eastAsia"/>
          <w:color w:val="000000" w:themeColor="text1"/>
          <w:sz w:val="20"/>
        </w:rPr>
        <w:t xml:space="preserve"> </w:t>
      </w:r>
      <w:r w:rsidRPr="007E6C52">
        <w:rPr>
          <w:color w:val="000000" w:themeColor="text1"/>
          <w:sz w:val="20"/>
        </w:rPr>
        <w:t>assumed in Rel-20, then the required memory size and time domain diversity gain for the following two cases become different: case 1) repetition followed by FEC (Rel-19), 2) FEC followed by repetition. The memory impact is captured in [FW] observation.</w:t>
      </w:r>
    </w:p>
    <w:p w14:paraId="7EF6436F" w14:textId="77777777" w:rsidR="001C6EB9" w:rsidRPr="007E6C52" w:rsidRDefault="001C6EB9" w:rsidP="001C6EB9">
      <w:pPr>
        <w:pStyle w:val="afe"/>
        <w:numPr>
          <w:ilvl w:val="0"/>
          <w:numId w:val="69"/>
        </w:numPr>
        <w:tabs>
          <w:tab w:val="left" w:pos="720"/>
        </w:tabs>
        <w:spacing w:after="160" w:line="278" w:lineRule="auto"/>
        <w:ind w:leftChars="0"/>
        <w:contextualSpacing/>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[FW] For the D2R link, when the repetition block </w:t>
      </w:r>
      <w:r w:rsidRPr="007E6C52">
        <w:rPr>
          <w:rFonts w:ascii="Times New Roman" w:eastAsia="游明朝" w:hAnsi="Times New Roman" w:hint="eastAsia"/>
          <w:color w:val="000000" w:themeColor="text1"/>
          <w:szCs w:val="20"/>
          <w:lang w:eastAsia="ja-JP"/>
        </w:rPr>
        <w:t>is before</w:t>
      </w:r>
      <w:r w:rsidRPr="007E6C52">
        <w:rPr>
          <w:rFonts w:ascii="Times New Roman" w:hAnsi="Times New Roman"/>
          <w:color w:val="000000" w:themeColor="text1"/>
          <w:szCs w:val="20"/>
          <w:lang w:eastAsia="zh-CN"/>
        </w:rPr>
        <w:t xml:space="preserve"> TBCC encoding:</w:t>
      </w:r>
    </w:p>
    <w:p w14:paraId="48860331"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 xml:space="preserve">Alt 1: </w:t>
      </w:r>
      <w:bookmarkStart w:id="10" w:name="OLE_LINK58"/>
      <w:r w:rsidRPr="007E6C52">
        <w:rPr>
          <w:rFonts w:ascii="Times New Roman" w:hAnsi="Times New Roman"/>
          <w:color w:val="000000" w:themeColor="text1"/>
          <w:szCs w:val="20"/>
          <w:lang w:eastAsia="zh-CN"/>
        </w:rPr>
        <w:t>memory estimates and processing times are proportional to the number of repetitions</w:t>
      </w:r>
      <w:bookmarkEnd w:id="10"/>
      <w:r w:rsidRPr="007E6C52">
        <w:rPr>
          <w:rFonts w:ascii="Times New Roman" w:hAnsi="Times New Roman"/>
          <w:color w:val="000000" w:themeColor="text1"/>
          <w:szCs w:val="20"/>
          <w:lang w:eastAsia="zh-CN"/>
        </w:rPr>
        <w:t>.</w:t>
      </w:r>
    </w:p>
    <w:p w14:paraId="58355108" w14:textId="77777777" w:rsidR="001C6EB9" w:rsidRPr="007E6C52" w:rsidRDefault="001C6EB9" w:rsidP="001C6EB9">
      <w:pPr>
        <w:pStyle w:val="afe"/>
        <w:numPr>
          <w:ilvl w:val="1"/>
          <w:numId w:val="69"/>
        </w:numPr>
        <w:tabs>
          <w:tab w:val="left" w:pos="1440"/>
        </w:tabs>
        <w:spacing w:after="120"/>
        <w:ind w:leftChars="0"/>
        <w:contextualSpacing/>
        <w:jc w:val="both"/>
        <w:rPr>
          <w:rFonts w:ascii="Times New Roman" w:hAnsi="Times New Roman"/>
          <w:color w:val="000000" w:themeColor="text1"/>
          <w:szCs w:val="20"/>
          <w:lang w:eastAsia="zh-CN"/>
        </w:rPr>
      </w:pPr>
      <w:r w:rsidRPr="007E6C52">
        <w:rPr>
          <w:rFonts w:ascii="Times New Roman" w:hAnsi="Times New Roman"/>
          <w:color w:val="000000" w:themeColor="text1"/>
          <w:szCs w:val="20"/>
          <w:lang w:eastAsia="zh-CN"/>
        </w:rPr>
        <w:t>Alt 2 and Alt 3: memory estimates and processing times are invariant to the number of repetitions. Each alternative has the same memory needs and processing times.</w:t>
      </w:r>
    </w:p>
    <w:p w14:paraId="10727EC5" w14:textId="77777777" w:rsidR="001C6EB9" w:rsidRPr="007E6C52" w:rsidRDefault="001C6EB9" w:rsidP="001C6EB9">
      <w:pPr>
        <w:pStyle w:val="bulletlevel1"/>
        <w:numPr>
          <w:ilvl w:val="0"/>
          <w:numId w:val="0"/>
        </w:numPr>
        <w:spacing w:before="120" w:after="120"/>
        <w:rPr>
          <w:sz w:val="20"/>
        </w:rPr>
      </w:pPr>
      <w:r w:rsidRPr="007E6C52">
        <w:rPr>
          <w:color w:val="000000" w:themeColor="text1"/>
          <w:sz w:val="20"/>
        </w:rPr>
        <w:t xml:space="preserve">Following companies suggested </w:t>
      </w:r>
      <w:r w:rsidRPr="007E6C52">
        <w:rPr>
          <w:sz w:val="20"/>
        </w:rPr>
        <w:t>changing the order of repetition and FEC for Rel-20 active device.</w:t>
      </w:r>
    </w:p>
    <w:p w14:paraId="1375FD66" w14:textId="77777777" w:rsidR="001C6EB9" w:rsidRPr="007E6C52" w:rsidRDefault="001C6EB9" w:rsidP="001C6EB9">
      <w:pPr>
        <w:pStyle w:val="Boldtext"/>
        <w:numPr>
          <w:ilvl w:val="0"/>
          <w:numId w:val="68"/>
        </w:numPr>
        <w:rPr>
          <w:b w:val="0"/>
          <w:bCs w:val="0"/>
          <w:sz w:val="20"/>
        </w:rPr>
      </w:pPr>
      <w:r w:rsidRPr="007E6C52">
        <w:rPr>
          <w:b w:val="0"/>
          <w:bCs w:val="0"/>
          <w:sz w:val="20"/>
        </w:rPr>
        <w:t>[HW] proposed that performing channel coding before block-level repetition is feasible and necessary.</w:t>
      </w:r>
    </w:p>
    <w:p w14:paraId="3086DD84" w14:textId="77777777" w:rsidR="001C6EB9" w:rsidRPr="007E6C52" w:rsidRDefault="001C6EB9" w:rsidP="001C6EB9">
      <w:pPr>
        <w:pStyle w:val="Boldtext"/>
        <w:numPr>
          <w:ilvl w:val="0"/>
          <w:numId w:val="68"/>
        </w:numPr>
        <w:rPr>
          <w:b w:val="0"/>
          <w:bCs w:val="0"/>
          <w:sz w:val="20"/>
        </w:rPr>
      </w:pPr>
      <w:r w:rsidRPr="007E6C52">
        <w:rPr>
          <w:b w:val="0"/>
          <w:bCs w:val="0"/>
          <w:sz w:val="20"/>
        </w:rPr>
        <w:t xml:space="preserve">[CATT] observes that compared with block-level repetition applied after FEC for D2R, block-level repetition applied before FEC scheme requires </w:t>
      </w:r>
      <w:proofErr w:type="spellStart"/>
      <w:r w:rsidRPr="007E6C52">
        <w:rPr>
          <w:b w:val="0"/>
          <w:bCs w:val="0"/>
          <w:sz w:val="20"/>
        </w:rPr>
        <w:t>Rblock</w:t>
      </w:r>
      <w:proofErr w:type="spellEnd"/>
      <w:r w:rsidRPr="007E6C52">
        <w:rPr>
          <w:b w:val="0"/>
          <w:bCs w:val="0"/>
          <w:sz w:val="20"/>
        </w:rPr>
        <w:t xml:space="preserve"> times more </w:t>
      </w:r>
      <w:proofErr w:type="spellStart"/>
      <w:r w:rsidRPr="007E6C52">
        <w:rPr>
          <w:b w:val="0"/>
          <w:bCs w:val="0"/>
          <w:sz w:val="20"/>
        </w:rPr>
        <w:t>interleaver</w:t>
      </w:r>
      <w:proofErr w:type="spellEnd"/>
      <w:r w:rsidRPr="007E6C52">
        <w:rPr>
          <w:b w:val="0"/>
          <w:bCs w:val="0"/>
          <w:sz w:val="20"/>
        </w:rPr>
        <w:t xml:space="preserve"> memory as well as higher implementation complexity and processing delay, and proposes that if interleaving schemes are supported for D2R with FEC, block-level repetition should be performed after FEC and interleaving.</w:t>
      </w:r>
    </w:p>
    <w:p w14:paraId="40ECD1EB" w14:textId="77777777" w:rsidR="001C6EB9" w:rsidRPr="007E6C52" w:rsidRDefault="001C6EB9" w:rsidP="001C6EB9">
      <w:pPr>
        <w:pStyle w:val="Boldtext"/>
        <w:numPr>
          <w:ilvl w:val="0"/>
          <w:numId w:val="68"/>
        </w:numPr>
        <w:rPr>
          <w:b w:val="0"/>
          <w:bCs w:val="0"/>
          <w:sz w:val="20"/>
        </w:rPr>
      </w:pPr>
      <w:r w:rsidRPr="007E6C52">
        <w:rPr>
          <w:b w:val="0"/>
          <w:bCs w:val="0"/>
          <w:sz w:val="20"/>
        </w:rPr>
        <w:t>[CMCC] recommends the order of channel coding first, followed by block-level repetition.</w:t>
      </w:r>
    </w:p>
    <w:p w14:paraId="583DEA5A" w14:textId="77777777" w:rsidR="001C6EB9" w:rsidRPr="007E6C52" w:rsidRDefault="001C6EB9" w:rsidP="001C6EB9">
      <w:pPr>
        <w:pStyle w:val="Boldtext"/>
        <w:numPr>
          <w:ilvl w:val="0"/>
          <w:numId w:val="68"/>
        </w:numPr>
        <w:rPr>
          <w:b w:val="0"/>
          <w:bCs w:val="0"/>
          <w:sz w:val="20"/>
        </w:rPr>
      </w:pPr>
      <w:r w:rsidRPr="007E6C52">
        <w:rPr>
          <w:b w:val="0"/>
          <w:bCs w:val="0"/>
          <w:sz w:val="20"/>
        </w:rPr>
        <w:t>[vivo] proposes considering block-level repetition after channel coding (with LTE bit collection) for D2R transmission.</w:t>
      </w:r>
    </w:p>
    <w:p w14:paraId="5A54718F" w14:textId="77777777" w:rsidR="001C6EB9" w:rsidRPr="007E6C52" w:rsidRDefault="001C6EB9" w:rsidP="001C6EB9">
      <w:pPr>
        <w:pStyle w:val="Boldtext"/>
        <w:numPr>
          <w:ilvl w:val="0"/>
          <w:numId w:val="68"/>
        </w:numPr>
        <w:rPr>
          <w:b w:val="0"/>
          <w:bCs w:val="0"/>
          <w:sz w:val="20"/>
        </w:rPr>
      </w:pPr>
      <w:r w:rsidRPr="007E6C52">
        <w:rPr>
          <w:b w:val="0"/>
          <w:bCs w:val="0"/>
          <w:sz w:val="20"/>
        </w:rPr>
        <w:t>[QC] proposes that for PDR</w:t>
      </w:r>
      <w:r w:rsidRPr="007E6C52">
        <w:rPr>
          <w:rFonts w:eastAsiaTheme="minorEastAsia" w:hint="eastAsia"/>
          <w:b w:val="0"/>
          <w:bCs w:val="0"/>
          <w:sz w:val="20"/>
          <w:lang w:eastAsia="ko-KR"/>
        </w:rPr>
        <w:t>CH</w:t>
      </w:r>
      <w:r w:rsidRPr="007E6C52">
        <w:rPr>
          <w:b w:val="0"/>
          <w:bCs w:val="0"/>
          <w:sz w:val="20"/>
        </w:rPr>
        <w:t>, block repetition is done after channel coding and bit collection.</w:t>
      </w:r>
    </w:p>
    <w:p w14:paraId="7495663E" w14:textId="77777777" w:rsidR="001C6EB9" w:rsidRPr="007E6C52" w:rsidRDefault="001C6EB9" w:rsidP="001C6EB9">
      <w:pPr>
        <w:pStyle w:val="Boldtext"/>
        <w:numPr>
          <w:ilvl w:val="0"/>
          <w:numId w:val="68"/>
        </w:numPr>
        <w:rPr>
          <w:b w:val="0"/>
          <w:bCs w:val="0"/>
          <w:sz w:val="20"/>
        </w:rPr>
      </w:pPr>
      <w:r w:rsidRPr="007E6C52">
        <w:rPr>
          <w:b w:val="0"/>
          <w:bCs w:val="0"/>
          <w:sz w:val="20"/>
        </w:rPr>
        <w:t>[Samsung] proposes that D2R block-level repetition after channel coding should be a baseline for device-side complexity reduction and energy sustainability.</w:t>
      </w:r>
    </w:p>
    <w:p w14:paraId="22805CED" w14:textId="77777777" w:rsidR="001C6EB9" w:rsidRPr="007E6C52" w:rsidRDefault="001C6EB9" w:rsidP="001C6EB9">
      <w:pPr>
        <w:pStyle w:val="Boldtext"/>
        <w:numPr>
          <w:ilvl w:val="0"/>
          <w:numId w:val="68"/>
        </w:numPr>
        <w:rPr>
          <w:b w:val="0"/>
          <w:bCs w:val="0"/>
          <w:sz w:val="20"/>
        </w:rPr>
      </w:pPr>
      <w:r w:rsidRPr="007E6C52">
        <w:rPr>
          <w:b w:val="0"/>
          <w:bCs w:val="0"/>
          <w:sz w:val="20"/>
        </w:rPr>
        <w:t>[IITK] proposes supporting block-level after FEC encoding for D2R transmissions.</w:t>
      </w:r>
    </w:p>
    <w:p w14:paraId="3179A213" w14:textId="77777777" w:rsidR="001C6EB9" w:rsidRPr="007E6C52" w:rsidRDefault="001C6EB9" w:rsidP="001C6EB9">
      <w:pPr>
        <w:pStyle w:val="Boldtext"/>
        <w:numPr>
          <w:ilvl w:val="0"/>
          <w:numId w:val="68"/>
        </w:numPr>
        <w:rPr>
          <w:b w:val="0"/>
          <w:bCs w:val="0"/>
          <w:sz w:val="20"/>
        </w:rPr>
      </w:pPr>
      <w:r w:rsidRPr="007E6C52">
        <w:rPr>
          <w:b w:val="0"/>
          <w:bCs w:val="0"/>
          <w:sz w:val="20"/>
        </w:rPr>
        <w:t>[Xiaomi] proposes that for PDRCH generation in Rel-20, the channel coding will be followed by block repetition, and the block repetition will be followed by scrambling.</w:t>
      </w:r>
    </w:p>
    <w:p w14:paraId="4FCC4940" w14:textId="43BAE6A6" w:rsidR="001C6EB9" w:rsidRPr="007E6C52" w:rsidRDefault="001C6EB9" w:rsidP="00A64D13">
      <w:pPr>
        <w:ind w:left="1440" w:hanging="1440"/>
        <w:rPr>
          <w:rFonts w:eastAsia="ＭＳ 明朝" w:hint="eastAsia"/>
          <w:szCs w:val="20"/>
          <w:lang w:val="en-US" w:eastAsia="ja-JP"/>
        </w:rPr>
      </w:pPr>
      <w:r w:rsidRPr="007E6C52">
        <w:rPr>
          <w:rFonts w:eastAsia="ＭＳ 明朝" w:hint="eastAsia"/>
          <w:szCs w:val="20"/>
          <w:lang w:val="en-US" w:eastAsia="ja-JP"/>
        </w:rPr>
        <w:t>---</w:t>
      </w:r>
    </w:p>
    <w:p w14:paraId="6A49A130" w14:textId="77777777" w:rsidR="001C6EB9" w:rsidRDefault="001C6EB9" w:rsidP="00A64D13">
      <w:pPr>
        <w:ind w:left="1440" w:hanging="1440"/>
        <w:rPr>
          <w:rFonts w:eastAsia="ＭＳ 明朝"/>
          <w:lang w:val="en-US" w:eastAsia="ja-JP"/>
        </w:rPr>
      </w:pPr>
    </w:p>
    <w:p w14:paraId="43DD78E3" w14:textId="77777777" w:rsidR="001C6EB9" w:rsidRDefault="001C6EB9" w:rsidP="007E6C52">
      <w:pPr>
        <w:ind w:left="1440" w:hanging="1440"/>
        <w:rPr>
          <w:rFonts w:eastAsia="ＭＳ 明朝"/>
          <w:lang w:val="en-US" w:eastAsia="ja-JP"/>
        </w:rPr>
      </w:pPr>
    </w:p>
    <w:p w14:paraId="4323D948" w14:textId="62538962" w:rsidR="001C6EB9" w:rsidRPr="007E6C52" w:rsidRDefault="001C6EB9"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4450177C" w14:textId="205F6B7E" w:rsidR="001C6EB9" w:rsidRPr="007E6C52" w:rsidRDefault="001C6EB9" w:rsidP="007E6C52">
      <w:pPr>
        <w:pStyle w:val="bulletlevel2"/>
        <w:numPr>
          <w:ilvl w:val="0"/>
          <w:numId w:val="0"/>
        </w:numPr>
        <w:spacing w:before="0" w:after="0"/>
        <w:rPr>
          <w:rFonts w:eastAsia="ＭＳ 明朝"/>
          <w:sz w:val="20"/>
          <w:lang w:eastAsia="ja-JP"/>
        </w:rPr>
      </w:pPr>
      <w:r w:rsidRPr="007E6C52">
        <w:rPr>
          <w:sz w:val="20"/>
        </w:rPr>
        <w:t xml:space="preserve">Capture following companies’ observations on </w:t>
      </w:r>
      <w:r w:rsidRPr="007E6C52">
        <w:rPr>
          <w:rFonts w:eastAsia="ＭＳ 明朝" w:hint="eastAsia"/>
          <w:sz w:val="20"/>
          <w:lang w:eastAsia="ja-JP"/>
        </w:rPr>
        <w:t xml:space="preserve">D2R </w:t>
      </w:r>
      <w:r w:rsidRPr="007E6C52">
        <w:rPr>
          <w:sz w:val="20"/>
        </w:rPr>
        <w:t>FDM</w:t>
      </w:r>
      <w:r w:rsidRPr="007E6C52">
        <w:rPr>
          <w:rFonts w:eastAsia="ＭＳ 明朝" w:hint="eastAsia"/>
          <w:sz w:val="20"/>
          <w:lang w:eastAsia="ja-JP"/>
        </w:rPr>
        <w:t>/FDMA</w:t>
      </w:r>
      <w:r w:rsidRPr="007E6C52">
        <w:rPr>
          <w:sz w:val="20"/>
        </w:rPr>
        <w:t>.</w:t>
      </w:r>
    </w:p>
    <w:p w14:paraId="54E523D4" w14:textId="234A2D04" w:rsidR="001C6EB9" w:rsidRPr="007E6C52" w:rsidRDefault="001C6EB9" w:rsidP="007E6C52">
      <w:pPr>
        <w:pStyle w:val="bulletlevel2"/>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4FA1D80C" w14:textId="628F6590" w:rsidR="001C6EB9" w:rsidRPr="007E6C52" w:rsidRDefault="001C6EB9" w:rsidP="001C6EB9">
      <w:pPr>
        <w:pStyle w:val="bulletlevel1"/>
        <w:numPr>
          <w:ilvl w:val="0"/>
          <w:numId w:val="0"/>
        </w:numPr>
        <w:rPr>
          <w:b/>
          <w:bCs/>
          <w:sz w:val="20"/>
        </w:rPr>
      </w:pPr>
      <w:r w:rsidRPr="007E6C52">
        <w:rPr>
          <w:b/>
          <w:bCs/>
          <w:sz w:val="20"/>
        </w:rPr>
        <w:t xml:space="preserve">General Support for </w:t>
      </w:r>
      <w:r w:rsidRPr="007E6C52">
        <w:rPr>
          <w:rFonts w:eastAsia="ＭＳ 明朝" w:hint="eastAsia"/>
          <w:b/>
          <w:bCs/>
          <w:sz w:val="20"/>
          <w:lang w:eastAsia="ja-JP"/>
        </w:rPr>
        <w:t xml:space="preserve">D2R </w:t>
      </w:r>
      <w:r w:rsidRPr="007E6C52">
        <w:rPr>
          <w:b/>
          <w:bCs/>
          <w:sz w:val="20"/>
        </w:rPr>
        <w:t>FDM/FDMA</w:t>
      </w:r>
    </w:p>
    <w:p w14:paraId="0EEA22B3" w14:textId="76EB4245" w:rsidR="001C6EB9" w:rsidRPr="007E6C52" w:rsidRDefault="001C6EB9" w:rsidP="001C6EB9">
      <w:pPr>
        <w:pStyle w:val="bulletlevel1"/>
        <w:numPr>
          <w:ilvl w:val="0"/>
          <w:numId w:val="0"/>
        </w:numPr>
        <w:rPr>
          <w:sz w:val="20"/>
        </w:rPr>
      </w:pPr>
      <w:r w:rsidRPr="007E6C52">
        <w:rPr>
          <w:sz w:val="20"/>
        </w:rPr>
        <w:t xml:space="preserve">Multiple sources proposed the support of FDM(A) for Rel-20 </w:t>
      </w:r>
      <w:r w:rsidRPr="007E6C52">
        <w:rPr>
          <w:rFonts w:eastAsia="ＭＳ 明朝" w:hint="eastAsia"/>
          <w:sz w:val="20"/>
          <w:lang w:eastAsia="ja-JP"/>
        </w:rPr>
        <w:t xml:space="preserve">D2R </w:t>
      </w:r>
      <w:r w:rsidRPr="007E6C52">
        <w:rPr>
          <w:sz w:val="20"/>
        </w:rPr>
        <w:t>by LO tuning. One source suggested FDM support for device C only. One source suggested supporting FDM for D2R transmission beyond Msg1 and Msg3 to improve efficiency.</w:t>
      </w:r>
    </w:p>
    <w:p w14:paraId="4741D471" w14:textId="3A5A4834" w:rsidR="001C6EB9" w:rsidRPr="007E6C52" w:rsidRDefault="001C6EB9" w:rsidP="001C6EB9">
      <w:pPr>
        <w:pStyle w:val="bulletlevel1"/>
        <w:numPr>
          <w:ilvl w:val="0"/>
          <w:numId w:val="70"/>
        </w:numPr>
        <w:rPr>
          <w:sz w:val="20"/>
        </w:rPr>
      </w:pPr>
      <w:r w:rsidRPr="007E6C52">
        <w:rPr>
          <w:sz w:val="20"/>
        </w:rPr>
        <w:t>[Samsung] specifies that D2R FDMA should be supported only by adjusting the LO frequency (LO re-tuning).</w:t>
      </w:r>
    </w:p>
    <w:p w14:paraId="437FBB5B" w14:textId="3490C58A" w:rsidR="001C6EB9" w:rsidRPr="007E6C52" w:rsidRDefault="001C6EB9" w:rsidP="001C6EB9">
      <w:pPr>
        <w:pStyle w:val="bulletlevel1"/>
        <w:numPr>
          <w:ilvl w:val="0"/>
          <w:numId w:val="70"/>
        </w:numPr>
        <w:rPr>
          <w:sz w:val="20"/>
        </w:rPr>
      </w:pPr>
      <w:r w:rsidRPr="007E6C52">
        <w:rPr>
          <w:sz w:val="20"/>
        </w:rPr>
        <w:lastRenderedPageBreak/>
        <w:t>[IITK] proposes enabling FDM through a large frequency shift (LFS) for D2R transmission by active device types by adjusting the LO.</w:t>
      </w:r>
    </w:p>
    <w:p w14:paraId="164376C4" w14:textId="30F70006" w:rsidR="001C6EB9" w:rsidRPr="007E6C52" w:rsidRDefault="001C6EB9" w:rsidP="001C6EB9">
      <w:pPr>
        <w:pStyle w:val="bulletlevel1"/>
        <w:numPr>
          <w:ilvl w:val="0"/>
          <w:numId w:val="70"/>
        </w:numPr>
        <w:rPr>
          <w:sz w:val="20"/>
        </w:rPr>
      </w:pPr>
      <w:r w:rsidRPr="007E6C52">
        <w:rPr>
          <w:sz w:val="20"/>
        </w:rPr>
        <w:t>[Apple] specifically proposes to support FDM for device C, while relying primarily on TDM for device 2b.</w:t>
      </w:r>
    </w:p>
    <w:p w14:paraId="352FF57A" w14:textId="0EC8A533" w:rsidR="001C6EB9" w:rsidRPr="007E6C52" w:rsidRDefault="001C6EB9" w:rsidP="001C6EB9">
      <w:pPr>
        <w:pStyle w:val="bulletlevel1"/>
        <w:numPr>
          <w:ilvl w:val="0"/>
          <w:numId w:val="70"/>
        </w:numPr>
        <w:rPr>
          <w:color w:val="000000" w:themeColor="text1"/>
          <w:sz w:val="20"/>
        </w:rPr>
      </w:pPr>
      <w:r w:rsidRPr="007E6C52">
        <w:rPr>
          <w:sz w:val="20"/>
        </w:rPr>
        <w:t xml:space="preserve">[ZTE] propose that extending FDM to D2R transmission types beyond Msg1 and Msg3 can enhance </w:t>
      </w:r>
      <w:r w:rsidRPr="007E6C52">
        <w:rPr>
          <w:color w:val="000000" w:themeColor="text1"/>
          <w:sz w:val="20"/>
        </w:rPr>
        <w:t>A-IoT system capacity and efficiency.</w:t>
      </w:r>
    </w:p>
    <w:p w14:paraId="0BE90C9C" w14:textId="77777777" w:rsidR="001C6EB9" w:rsidRPr="007E6C52" w:rsidRDefault="001C6EB9" w:rsidP="001C6EB9">
      <w:pPr>
        <w:pStyle w:val="bulletlevel1"/>
        <w:numPr>
          <w:ilvl w:val="0"/>
          <w:numId w:val="70"/>
        </w:numPr>
        <w:rPr>
          <w:color w:val="000000" w:themeColor="text1"/>
          <w:sz w:val="20"/>
        </w:rPr>
      </w:pPr>
      <w:r w:rsidRPr="007E6C52">
        <w:rPr>
          <w:color w:val="000000" w:themeColor="text1"/>
          <w:sz w:val="20"/>
        </w:rPr>
        <w:t xml:space="preserve">[vivo] reported that it is feasible and necessary to support D2R </w:t>
      </w:r>
      <w:proofErr w:type="spellStart"/>
      <w:r w:rsidRPr="007E6C52">
        <w:rPr>
          <w:color w:val="000000" w:themeColor="text1"/>
          <w:sz w:val="20"/>
        </w:rPr>
        <w:t>FDMed</w:t>
      </w:r>
      <w:proofErr w:type="spellEnd"/>
      <w:r w:rsidRPr="007E6C52">
        <w:rPr>
          <w:color w:val="000000" w:themeColor="text1"/>
          <w:sz w:val="20"/>
        </w:rPr>
        <w:t xml:space="preserve"> transmission by adjusting LO toward a target frequency.</w:t>
      </w:r>
    </w:p>
    <w:p w14:paraId="0695747F" w14:textId="77777777" w:rsidR="001C6EB9" w:rsidRPr="007E6C52" w:rsidRDefault="001C6EB9" w:rsidP="001C6EB9">
      <w:pPr>
        <w:pStyle w:val="bulletlevel1"/>
        <w:numPr>
          <w:ilvl w:val="0"/>
          <w:numId w:val="70"/>
        </w:numPr>
        <w:rPr>
          <w:color w:val="000000" w:themeColor="text1"/>
          <w:sz w:val="20"/>
        </w:rPr>
      </w:pPr>
      <w:r w:rsidRPr="007E6C52">
        <w:rPr>
          <w:rFonts w:eastAsia="DengXian" w:hint="eastAsia"/>
          <w:color w:val="000000" w:themeColor="text1"/>
          <w:sz w:val="20"/>
          <w:lang w:eastAsia="zh-CN"/>
        </w:rPr>
        <w:t>[Docomo] reports that o</w:t>
      </w:r>
      <w:r w:rsidRPr="007E6C52">
        <w:rPr>
          <w:rFonts w:eastAsia="DengXian"/>
          <w:color w:val="000000" w:themeColor="text1"/>
          <w:sz w:val="20"/>
          <w:lang w:eastAsia="zh-CN"/>
        </w:rPr>
        <w:t xml:space="preserve">ther than Msg1 and Msg3, FDMA for contention based D2R transmission in DO-A procedure is beneficial to ensure the multiplexing capacity in outdoor scenario, and it is beneficial for reducing collision probability </w:t>
      </w:r>
      <w:proofErr w:type="gramStart"/>
      <w:r w:rsidRPr="007E6C52">
        <w:rPr>
          <w:rFonts w:eastAsia="DengXian"/>
          <w:color w:val="000000" w:themeColor="text1"/>
          <w:sz w:val="20"/>
          <w:lang w:eastAsia="zh-CN"/>
        </w:rPr>
        <w:t>of  D</w:t>
      </w:r>
      <w:proofErr w:type="gramEnd"/>
      <w:r w:rsidRPr="007E6C52">
        <w:rPr>
          <w:rFonts w:eastAsia="DengXian"/>
          <w:color w:val="000000" w:themeColor="text1"/>
          <w:sz w:val="20"/>
          <w:lang w:eastAsia="zh-CN"/>
        </w:rPr>
        <w:t>2R transmission and reducing latency of the DO-A procedure.</w:t>
      </w:r>
    </w:p>
    <w:p w14:paraId="2568E619" w14:textId="16BF9F48" w:rsidR="001C6EB9" w:rsidRPr="007E6C52" w:rsidRDefault="001C6EB9" w:rsidP="00A64D13">
      <w:pPr>
        <w:ind w:left="1440" w:hanging="1440"/>
        <w:rPr>
          <w:rFonts w:eastAsia="ＭＳ 明朝" w:hint="eastAsia"/>
          <w:szCs w:val="20"/>
          <w:lang w:val="en-US" w:eastAsia="ja-JP"/>
        </w:rPr>
      </w:pPr>
      <w:r w:rsidRPr="007E6C52">
        <w:rPr>
          <w:rFonts w:eastAsia="ＭＳ 明朝" w:hint="eastAsia"/>
          <w:szCs w:val="20"/>
          <w:lang w:val="en-US" w:eastAsia="ja-JP"/>
        </w:rPr>
        <w:t>---</w:t>
      </w:r>
    </w:p>
    <w:p w14:paraId="0CA5C5AC" w14:textId="77777777" w:rsidR="001C6EB9" w:rsidRDefault="001C6EB9" w:rsidP="00A64D13">
      <w:pPr>
        <w:ind w:left="1440" w:hanging="1440"/>
        <w:rPr>
          <w:rFonts w:eastAsia="ＭＳ 明朝"/>
          <w:lang w:val="en-US" w:eastAsia="ja-JP"/>
        </w:rPr>
      </w:pPr>
    </w:p>
    <w:p w14:paraId="7BD84413" w14:textId="77777777" w:rsidR="001C6EB9" w:rsidRDefault="001C6EB9" w:rsidP="007E6C52">
      <w:pPr>
        <w:ind w:left="1440" w:hanging="1440"/>
        <w:rPr>
          <w:rFonts w:eastAsia="ＭＳ 明朝"/>
          <w:lang w:val="en-US" w:eastAsia="ja-JP"/>
        </w:rPr>
      </w:pPr>
    </w:p>
    <w:p w14:paraId="4F3BFD59" w14:textId="77DBA46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03E8E942" w14:textId="76AAF2A9"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CDM.</w:t>
      </w:r>
    </w:p>
    <w:p w14:paraId="1513617A" w14:textId="23571AA8" w:rsidR="00BE4E58" w:rsidRPr="007E6C52" w:rsidRDefault="00BE4E58" w:rsidP="007E6C52">
      <w:pPr>
        <w:pStyle w:val="bulletlevel2"/>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19494D17" w14:textId="77777777" w:rsidR="00BE4E58" w:rsidRPr="007E6C52" w:rsidRDefault="00BE4E58" w:rsidP="00BE4E58">
      <w:pPr>
        <w:pStyle w:val="bulletlevel2"/>
        <w:numPr>
          <w:ilvl w:val="0"/>
          <w:numId w:val="0"/>
        </w:numPr>
        <w:rPr>
          <w:b/>
          <w:bCs/>
          <w:sz w:val="20"/>
        </w:rPr>
      </w:pPr>
      <w:r w:rsidRPr="007E6C52">
        <w:rPr>
          <w:b/>
          <w:bCs/>
          <w:sz w:val="20"/>
        </w:rPr>
        <w:t>Sequence-based Msg1 CDM for Rel-20</w:t>
      </w:r>
    </w:p>
    <w:p w14:paraId="2C1F231B" w14:textId="66CC457D" w:rsidR="00BE4E58" w:rsidRPr="007E6C52" w:rsidRDefault="00BE4E58" w:rsidP="00BE4E58">
      <w:pPr>
        <w:pStyle w:val="bulletlevel2"/>
        <w:numPr>
          <w:ilvl w:val="0"/>
          <w:numId w:val="0"/>
        </w:numPr>
        <w:rPr>
          <w:sz w:val="20"/>
        </w:rPr>
      </w:pPr>
      <w:r w:rsidRPr="007E6C52">
        <w:rPr>
          <w:sz w:val="20"/>
        </w:rPr>
        <w:t>Different views are observed. Sources [Oppo], [CMCC], [TCL], [QC</w:t>
      </w:r>
      <w:r w:rsidRPr="007E6C52">
        <w:rPr>
          <w:color w:val="000000" w:themeColor="text1"/>
          <w:sz w:val="20"/>
        </w:rPr>
        <w:t>], [DCM], [Lenovo] support the introduction of sequence based Msg1 for Rel-20 to improve access efficiency of CBRA. Source [Ericsson], [Samsung], [Sharp] do not see necessity of introducing CDM for Rel-20. [FW], [HW],</w:t>
      </w:r>
      <w:r w:rsidRPr="007E6C52">
        <w:rPr>
          <w:sz w:val="20"/>
        </w:rPr>
        <w:t xml:space="preserve"> [ZTE], [</w:t>
      </w:r>
      <w:proofErr w:type="spellStart"/>
      <w:r w:rsidRPr="007E6C52">
        <w:rPr>
          <w:sz w:val="20"/>
        </w:rPr>
        <w:t>ASUSTeK</w:t>
      </w:r>
      <w:proofErr w:type="spellEnd"/>
      <w:r w:rsidRPr="007E6C52">
        <w:rPr>
          <w:sz w:val="20"/>
        </w:rPr>
        <w:t>]</w:t>
      </w:r>
      <w:r w:rsidRPr="007E6C52">
        <w:rPr>
          <w:rFonts w:eastAsia="ＭＳ 明朝" w:hint="eastAsia"/>
          <w:sz w:val="20"/>
          <w:lang w:eastAsia="ja-JP"/>
        </w:rPr>
        <w:t>, [vivo]</w:t>
      </w:r>
      <w:r w:rsidRPr="007E6C52">
        <w:rPr>
          <w:sz w:val="20"/>
        </w:rPr>
        <w:t xml:space="preserve"> suggest further study on technical issues including synchronization, </w:t>
      </w:r>
      <w:proofErr w:type="spellStart"/>
      <w:r w:rsidRPr="007E6C52">
        <w:rPr>
          <w:sz w:val="20"/>
        </w:rPr>
        <w:t>rx</w:t>
      </w:r>
      <w:proofErr w:type="spellEnd"/>
      <w:r w:rsidRPr="007E6C52">
        <w:rPr>
          <w:sz w:val="20"/>
        </w:rPr>
        <w:t xml:space="preserve"> power variation, etc.</w:t>
      </w:r>
    </w:p>
    <w:p w14:paraId="41927BAE" w14:textId="77777777" w:rsidR="00BE4E58" w:rsidRPr="007E6C52" w:rsidRDefault="00BE4E58" w:rsidP="00BE4E58">
      <w:pPr>
        <w:pStyle w:val="bulletlevel2"/>
        <w:numPr>
          <w:ilvl w:val="0"/>
          <w:numId w:val="71"/>
        </w:numPr>
        <w:rPr>
          <w:sz w:val="20"/>
        </w:rPr>
      </w:pPr>
      <w:r w:rsidRPr="007E6C52">
        <w:rPr>
          <w:sz w:val="20"/>
        </w:rPr>
        <w:t>Companies supporting CDMA:</w:t>
      </w:r>
    </w:p>
    <w:p w14:paraId="2B9F96E2" w14:textId="77777777" w:rsidR="00BE4E58" w:rsidRPr="007E6C52" w:rsidRDefault="00BE4E58" w:rsidP="00BE4E58">
      <w:pPr>
        <w:pStyle w:val="bulletlevel2"/>
        <w:numPr>
          <w:ilvl w:val="1"/>
          <w:numId w:val="71"/>
        </w:numPr>
        <w:rPr>
          <w:sz w:val="20"/>
        </w:rPr>
      </w:pPr>
      <w:r w:rsidRPr="007E6C52">
        <w:rPr>
          <w:sz w:val="20"/>
        </w:rPr>
        <w:t>[OPPO] proposes that D2R CDM(A) for Device 2b and for Device C with sequence-based Msg1 transmission should be considered in Rel-20 A-IoT. They mentioned that device’s potential lack of ability for accurate measurement and power adjustment may result in the deviation of the received power at reader side from the target received power, which can affect the feasibility of CDM-based Msg 1 transmission.</w:t>
      </w:r>
    </w:p>
    <w:p w14:paraId="246C1952" w14:textId="77777777" w:rsidR="00BE4E58" w:rsidRPr="007E6C52" w:rsidRDefault="00BE4E58" w:rsidP="00BE4E58">
      <w:pPr>
        <w:pStyle w:val="bulletlevel2"/>
        <w:numPr>
          <w:ilvl w:val="1"/>
          <w:numId w:val="71"/>
        </w:numPr>
        <w:rPr>
          <w:sz w:val="20"/>
        </w:rPr>
      </w:pPr>
      <w:r w:rsidRPr="007E6C52">
        <w:rPr>
          <w:sz w:val="20"/>
        </w:rPr>
        <w:t>[CMCC] reported that sequence-based Msg1 transmission, with CDMA (code domain multiplexing capability is 4), the collision probability is reduced to 10% and 2% from 70% and 30% of Rel-19 random access based on RN16, if 10% and 50% of time domain resources are reserved for Msg1 transmission, respectively. Hence, D2R sequence-based Msg1 with new physical random-access chancel is recommended for Rel-20 A-IoT.</w:t>
      </w:r>
    </w:p>
    <w:p w14:paraId="621421A0" w14:textId="65E11D69" w:rsidR="00BE4E58" w:rsidRPr="007E6C52" w:rsidRDefault="00BE4E58" w:rsidP="00BE4E58">
      <w:pPr>
        <w:pStyle w:val="bulletlevel2"/>
        <w:numPr>
          <w:ilvl w:val="1"/>
          <w:numId w:val="71"/>
        </w:numPr>
        <w:rPr>
          <w:sz w:val="20"/>
        </w:rPr>
      </w:pPr>
      <w:r w:rsidRPr="007E6C52">
        <w:rPr>
          <w:sz w:val="20"/>
        </w:rPr>
        <w:t>[TCL] proposed to consider CDMA for D2R Msg1 transmission at least for Device C and study if LTE PRACH with ZC sequences could be used as baseline for further study.</w:t>
      </w:r>
    </w:p>
    <w:p w14:paraId="395AD1DD" w14:textId="08322475" w:rsidR="00BE4E58" w:rsidRPr="007E6C52" w:rsidRDefault="00BE4E58" w:rsidP="00BE4E58">
      <w:pPr>
        <w:pStyle w:val="bulletlevel2"/>
        <w:numPr>
          <w:ilvl w:val="1"/>
          <w:numId w:val="71"/>
        </w:numPr>
        <w:rPr>
          <w:color w:val="000000" w:themeColor="text1"/>
          <w:sz w:val="20"/>
        </w:rPr>
      </w:pPr>
      <w:r w:rsidRPr="007E6C52">
        <w:rPr>
          <w:sz w:val="20"/>
        </w:rPr>
        <w:t xml:space="preserve">[QC] provided evaluation results showing the improvement of the Msg1 access efficiency of CBRA up to 18 times compared to Rel-19 Msg1 under the assumption of +-6dB of </w:t>
      </w:r>
      <w:proofErr w:type="spellStart"/>
      <w:r w:rsidRPr="007E6C52">
        <w:rPr>
          <w:sz w:val="20"/>
        </w:rPr>
        <w:t>rx</w:t>
      </w:r>
      <w:proofErr w:type="spellEnd"/>
      <w:r w:rsidRPr="007E6C52">
        <w:rPr>
          <w:sz w:val="20"/>
        </w:rPr>
        <w:t xml:space="preserve"> power variatio</w:t>
      </w:r>
      <w:r w:rsidRPr="007E6C52">
        <w:rPr>
          <w:color w:val="000000" w:themeColor="text1"/>
          <w:sz w:val="20"/>
        </w:rPr>
        <w:t>n, length 63 Gold sequence, and modulation scheme not limited to BPSK.</w:t>
      </w:r>
    </w:p>
    <w:p w14:paraId="2ABC7D1E"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hint="eastAsia"/>
          <w:color w:val="000000" w:themeColor="text1"/>
          <w:szCs w:val="20"/>
          <w:lang w:eastAsia="zh-CN"/>
        </w:rPr>
        <w:t>[Docomo] report</w:t>
      </w:r>
      <w:r w:rsidRPr="007E6C52">
        <w:rPr>
          <w:rFonts w:ascii="Times New Roman" w:eastAsia="DengXian" w:hAnsi="Times New Roman"/>
          <w:color w:val="000000" w:themeColor="text1"/>
          <w:szCs w:val="20"/>
          <w:lang w:eastAsia="zh-CN"/>
        </w:rPr>
        <w:t>ed</w:t>
      </w:r>
      <w:r w:rsidRPr="007E6C52">
        <w:rPr>
          <w:rFonts w:ascii="Times New Roman" w:eastAsia="DengXian" w:hAnsi="Times New Roman" w:hint="eastAsia"/>
          <w:color w:val="000000" w:themeColor="text1"/>
          <w:szCs w:val="20"/>
          <w:lang w:eastAsia="zh-CN"/>
        </w:rPr>
        <w:t xml:space="preserve"> that </w:t>
      </w:r>
      <w:r w:rsidRPr="007E6C52">
        <w:rPr>
          <w:rFonts w:ascii="Times New Roman" w:eastAsia="DengXian" w:hAnsi="Times New Roman"/>
          <w:color w:val="000000" w:themeColor="text1"/>
          <w:szCs w:val="20"/>
          <w:lang w:eastAsia="zh-CN"/>
        </w:rPr>
        <w:t xml:space="preserve">D2R CDMA can be necessary to ensure the multiplexing capacity in outdoor scenario, and it is beneficial for reducing collision probability of Msg1 transmission and reducing the latency of </w:t>
      </w:r>
      <w:proofErr w:type="gramStart"/>
      <w:r w:rsidRPr="007E6C52">
        <w:rPr>
          <w:rFonts w:ascii="Times New Roman" w:eastAsia="DengXian" w:hAnsi="Times New Roman"/>
          <w:color w:val="000000" w:themeColor="text1"/>
          <w:szCs w:val="20"/>
          <w:lang w:eastAsia="zh-CN"/>
        </w:rPr>
        <w:t>random access</w:t>
      </w:r>
      <w:proofErr w:type="gramEnd"/>
      <w:r w:rsidRPr="007E6C52">
        <w:rPr>
          <w:rFonts w:ascii="Times New Roman" w:eastAsia="DengXian" w:hAnsi="Times New Roman"/>
          <w:color w:val="000000" w:themeColor="text1"/>
          <w:szCs w:val="20"/>
          <w:lang w:eastAsia="zh-CN"/>
        </w:rPr>
        <w:t xml:space="preserve"> procedure. CDMA can be feasible considering improved SFO for device 2b/C from device 1 and potential support of power control.</w:t>
      </w:r>
    </w:p>
    <w:p w14:paraId="1C18A03F" w14:textId="77777777" w:rsidR="00BE4E58" w:rsidRPr="007E6C52" w:rsidRDefault="00BE4E58" w:rsidP="00BE4E58">
      <w:pPr>
        <w:pStyle w:val="afe"/>
        <w:numPr>
          <w:ilvl w:val="1"/>
          <w:numId w:val="71"/>
        </w:numPr>
        <w:ind w:leftChars="0"/>
        <w:contextualSpacing/>
        <w:jc w:val="both"/>
        <w:rPr>
          <w:rFonts w:ascii="Times New Roman" w:eastAsia="DengXian" w:hAnsi="Times New Roman"/>
          <w:color w:val="000000" w:themeColor="text1"/>
          <w:szCs w:val="20"/>
          <w:lang w:eastAsia="zh-CN"/>
        </w:rPr>
      </w:pPr>
      <w:r w:rsidRPr="007E6C52">
        <w:rPr>
          <w:rFonts w:ascii="Times New Roman" w:eastAsia="DengXian" w:hAnsi="Times New Roman"/>
          <w:color w:val="000000" w:themeColor="text1"/>
          <w:szCs w:val="20"/>
          <w:lang w:eastAsia="zh-CN"/>
        </w:rPr>
        <w:t>[Lenovo] stated that applying CDM to Msg1 transmission increases access capacity by allowing more devices to transmit simultaneously</w:t>
      </w:r>
      <w:r w:rsidRPr="007E6C52">
        <w:rPr>
          <w:rFonts w:ascii="Times New Roman" w:eastAsia="DengXian" w:hAnsi="Times New Roman" w:hint="eastAsia"/>
          <w:color w:val="000000" w:themeColor="text1"/>
          <w:szCs w:val="20"/>
          <w:lang w:eastAsia="zh-CN"/>
        </w:rPr>
        <w:t>.</w:t>
      </w:r>
    </w:p>
    <w:p w14:paraId="77C85B23" w14:textId="77777777" w:rsidR="00BE4E58" w:rsidRPr="007E6C52" w:rsidRDefault="00BE4E58" w:rsidP="00BE4E58">
      <w:pPr>
        <w:pStyle w:val="bulletlevel2"/>
        <w:numPr>
          <w:ilvl w:val="0"/>
          <w:numId w:val="71"/>
        </w:numPr>
        <w:rPr>
          <w:sz w:val="20"/>
        </w:rPr>
      </w:pPr>
      <w:r w:rsidRPr="007E6C52">
        <w:rPr>
          <w:color w:val="000000" w:themeColor="text1"/>
          <w:sz w:val="20"/>
        </w:rPr>
        <w:t>Companies with positions against C</w:t>
      </w:r>
      <w:r w:rsidRPr="007E6C52">
        <w:rPr>
          <w:sz w:val="20"/>
        </w:rPr>
        <w:t>DMA:</w:t>
      </w:r>
    </w:p>
    <w:p w14:paraId="5C5D4E24" w14:textId="06AD51C8" w:rsidR="00BE4E58" w:rsidRPr="007E6C52" w:rsidRDefault="00BE4E58" w:rsidP="00BE4E58">
      <w:pPr>
        <w:pStyle w:val="bulletlevel2"/>
        <w:numPr>
          <w:ilvl w:val="1"/>
          <w:numId w:val="71"/>
        </w:numPr>
        <w:rPr>
          <w:sz w:val="20"/>
        </w:rPr>
      </w:pPr>
      <w:r w:rsidRPr="007E6C52">
        <w:rPr>
          <w:sz w:val="20"/>
        </w:rPr>
        <w:t>[Ericsson] states there is no strong motivation to introduce CDMA from capacity perspective for Rel-20 A-IoT devices due to increased complexity at receiver side and high specification workload.</w:t>
      </w:r>
    </w:p>
    <w:p w14:paraId="028BA1CF" w14:textId="77777777" w:rsidR="00BE4E58" w:rsidRPr="007E6C52" w:rsidRDefault="00BE4E58" w:rsidP="00BE4E58">
      <w:pPr>
        <w:pStyle w:val="bulletlevel2"/>
        <w:numPr>
          <w:ilvl w:val="1"/>
          <w:numId w:val="71"/>
        </w:numPr>
        <w:rPr>
          <w:sz w:val="20"/>
        </w:rPr>
      </w:pPr>
      <w:r w:rsidRPr="007E6C52">
        <w:rPr>
          <w:sz w:val="20"/>
        </w:rPr>
        <w:t>[Samsung] observe that accurate CFO/SFO compensation and tight power control are difficult, so CDMA may not operate reliably due to synchronization errors and near-far effects.</w:t>
      </w:r>
    </w:p>
    <w:p w14:paraId="41CB36CD" w14:textId="77777777" w:rsidR="00BE4E58" w:rsidRPr="007E6C52" w:rsidRDefault="00BE4E58" w:rsidP="00BE4E58">
      <w:pPr>
        <w:pStyle w:val="bulletlevel2"/>
        <w:numPr>
          <w:ilvl w:val="1"/>
          <w:numId w:val="71"/>
        </w:numPr>
        <w:rPr>
          <w:sz w:val="20"/>
        </w:rPr>
      </w:pPr>
      <w:r w:rsidRPr="007E6C52">
        <w:rPr>
          <w:sz w:val="20"/>
        </w:rPr>
        <w:t>[Sharp] reported that CDMA has stringent synchronization requirements which may work with large CFO, and Rel-20 FDM/TDM could be further improved to provide sufficient multiplexing capability.</w:t>
      </w:r>
    </w:p>
    <w:p w14:paraId="2C021D95" w14:textId="77777777" w:rsidR="00BE4E58" w:rsidRPr="007E6C52" w:rsidRDefault="00BE4E58" w:rsidP="00BE4E58">
      <w:pPr>
        <w:pStyle w:val="bulletlevel2"/>
        <w:numPr>
          <w:ilvl w:val="0"/>
          <w:numId w:val="0"/>
        </w:numPr>
        <w:rPr>
          <w:sz w:val="20"/>
        </w:rPr>
      </w:pPr>
      <w:r w:rsidRPr="007E6C52">
        <w:rPr>
          <w:sz w:val="20"/>
        </w:rPr>
        <w:t xml:space="preserve">Following companies suggest further study potential benefits, sensitivity to power variation and SFO/CFO, etc. </w:t>
      </w:r>
    </w:p>
    <w:p w14:paraId="6835B611" w14:textId="42271EC0" w:rsidR="00BE4E58" w:rsidRPr="007E6C52" w:rsidRDefault="00BE4E58" w:rsidP="00BE4E58">
      <w:pPr>
        <w:pStyle w:val="bulletlevel2"/>
        <w:numPr>
          <w:ilvl w:val="0"/>
          <w:numId w:val="72"/>
        </w:numPr>
        <w:rPr>
          <w:sz w:val="20"/>
        </w:rPr>
      </w:pPr>
      <w:r w:rsidRPr="007E6C52">
        <w:rPr>
          <w:sz w:val="20"/>
        </w:rPr>
        <w:t xml:space="preserve">[FW] observes that CDMA could increase the number of supported Msg1 transmissions. However, CDMA is not necessary for contention-based access procedure, as the bottleneck is Msg3 transmission, not Msg1. The sensitivity of </w:t>
      </w:r>
      <w:proofErr w:type="spellStart"/>
      <w:r w:rsidRPr="007E6C52">
        <w:rPr>
          <w:sz w:val="20"/>
        </w:rPr>
        <w:t>rx</w:t>
      </w:r>
      <w:proofErr w:type="spellEnd"/>
      <w:r w:rsidRPr="007E6C52">
        <w:rPr>
          <w:sz w:val="20"/>
        </w:rPr>
        <w:t xml:space="preserve"> power variation caused by near-far and CFO along with modified procedure needs additional study.</w:t>
      </w:r>
    </w:p>
    <w:p w14:paraId="6F969B51" w14:textId="77777777" w:rsidR="00BE4E58" w:rsidRPr="007E6C52" w:rsidRDefault="00BE4E58" w:rsidP="00BE4E58">
      <w:pPr>
        <w:pStyle w:val="bulletlevel2"/>
        <w:numPr>
          <w:ilvl w:val="0"/>
          <w:numId w:val="72"/>
        </w:numPr>
        <w:rPr>
          <w:sz w:val="20"/>
        </w:rPr>
      </w:pPr>
      <w:r w:rsidRPr="007E6C52">
        <w:rPr>
          <w:rFonts w:hint="eastAsia"/>
          <w:sz w:val="20"/>
        </w:rPr>
        <w:lastRenderedPageBreak/>
        <w:t>[</w:t>
      </w:r>
      <w:r w:rsidRPr="007E6C52">
        <w:rPr>
          <w:sz w:val="20"/>
        </w:rPr>
        <w:t>Huawei</w:t>
      </w:r>
      <w:r w:rsidRPr="007E6C52">
        <w:rPr>
          <w:rFonts w:hint="eastAsia"/>
          <w:sz w:val="20"/>
        </w:rPr>
        <w:t>]</w:t>
      </w:r>
      <w:r w:rsidRPr="007E6C52">
        <w:rPr>
          <w:sz w:val="20"/>
        </w:rPr>
        <w:t xml:space="preserve"> </w:t>
      </w:r>
      <w:r w:rsidRPr="007E6C52">
        <w:rPr>
          <w:rFonts w:hint="eastAsia"/>
          <w:sz w:val="20"/>
        </w:rPr>
        <w:t>reported</w:t>
      </w:r>
      <w:r w:rsidRPr="007E6C52">
        <w:rPr>
          <w:sz w:val="20"/>
        </w:rPr>
        <w:t xml:space="preserve"> that the necessity of sequence-based Msg1 needs further study since access efficiency gain is limited in some cases</w:t>
      </w:r>
      <w:r w:rsidRPr="007E6C52">
        <w:rPr>
          <w:rFonts w:hint="eastAsia"/>
          <w:sz w:val="20"/>
        </w:rPr>
        <w:t xml:space="preserve"> (e.g., high data rate)</w:t>
      </w:r>
      <w:r w:rsidRPr="007E6C52">
        <w:rPr>
          <w:sz w:val="20"/>
        </w:rPr>
        <w:t>. They propose studying m-sequence for better autocorrelation performance, considering 255-bit-sequence, addressing near-far effect with power control, and updating random access procedures compared to Rel-19.</w:t>
      </w:r>
    </w:p>
    <w:p w14:paraId="7FD156E7" w14:textId="77777777" w:rsidR="00BE4E58" w:rsidRPr="007E6C52" w:rsidRDefault="00BE4E58" w:rsidP="00BE4E58">
      <w:pPr>
        <w:pStyle w:val="bulletlevel2"/>
        <w:numPr>
          <w:ilvl w:val="0"/>
          <w:numId w:val="72"/>
        </w:numPr>
        <w:rPr>
          <w:sz w:val="20"/>
        </w:rPr>
      </w:pPr>
      <w:r w:rsidRPr="007E6C52">
        <w:rPr>
          <w:sz w:val="20"/>
        </w:rPr>
        <w:t>[ZTE] proposed evaluating the feasibility of D2R sequence-based Msg1, including sequence detection performance and complete inventory time for multiple devices.</w:t>
      </w:r>
    </w:p>
    <w:p w14:paraId="1CFFCC17" w14:textId="71D39552" w:rsidR="00BE4E58" w:rsidRPr="007E6C52" w:rsidRDefault="00BE4E58" w:rsidP="00BE4E58">
      <w:pPr>
        <w:pStyle w:val="bulletlevel2"/>
        <w:numPr>
          <w:ilvl w:val="0"/>
          <w:numId w:val="72"/>
        </w:numPr>
        <w:rPr>
          <w:color w:val="000000" w:themeColor="text1"/>
          <w:sz w:val="20"/>
        </w:rPr>
      </w:pPr>
      <w:r w:rsidRPr="007E6C52">
        <w:rPr>
          <w:sz w:val="20"/>
        </w:rPr>
        <w:t>[</w:t>
      </w:r>
      <w:proofErr w:type="spellStart"/>
      <w:r w:rsidRPr="007E6C52">
        <w:rPr>
          <w:sz w:val="20"/>
        </w:rPr>
        <w:t>ASUSTeK</w:t>
      </w:r>
      <w:proofErr w:type="spellEnd"/>
      <w:r w:rsidRPr="007E6C52">
        <w:rPr>
          <w:sz w:val="20"/>
        </w:rPr>
        <w:t>] proposes studying whether it's necessary to support both Msg1 FDMA and sequence-</w:t>
      </w:r>
      <w:r w:rsidRPr="007E6C52">
        <w:rPr>
          <w:color w:val="000000" w:themeColor="text1"/>
          <w:sz w:val="20"/>
        </w:rPr>
        <w:t>based Msg1.</w:t>
      </w:r>
    </w:p>
    <w:p w14:paraId="62FBA17F" w14:textId="77777777" w:rsidR="00BE4E58" w:rsidRPr="007E6C52" w:rsidRDefault="00BE4E58" w:rsidP="00BE4E58">
      <w:pPr>
        <w:pStyle w:val="bulletlevel2"/>
        <w:numPr>
          <w:ilvl w:val="0"/>
          <w:numId w:val="72"/>
        </w:numPr>
        <w:tabs>
          <w:tab w:val="left" w:pos="1440"/>
        </w:tabs>
        <w:spacing w:before="100" w:beforeAutospacing="1" w:after="100" w:afterAutospacing="1"/>
        <w:rPr>
          <w:color w:val="000000" w:themeColor="text1"/>
          <w:sz w:val="20"/>
        </w:rPr>
      </w:pPr>
      <w:r w:rsidRPr="007E6C52">
        <w:rPr>
          <w:color w:val="000000" w:themeColor="text1"/>
          <w:sz w:val="20"/>
        </w:rPr>
        <w:t>[vivo] provided input in following aspects:</w:t>
      </w:r>
    </w:p>
    <w:p w14:paraId="6A6F730E"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color w:val="000000" w:themeColor="text1"/>
          <w:sz w:val="20"/>
        </w:rPr>
        <w:t xml:space="preserve">Feasibility of CDM through evaluation: In case of </w:t>
      </w:r>
      <w:proofErr w:type="spellStart"/>
      <w:r w:rsidRPr="007E6C52">
        <w:rPr>
          <w:color w:val="000000" w:themeColor="text1"/>
          <w:sz w:val="20"/>
        </w:rPr>
        <w:t>CDMed</w:t>
      </w:r>
      <w:proofErr w:type="spellEnd"/>
      <w:r w:rsidRPr="007E6C52">
        <w:rPr>
          <w:color w:val="000000" w:themeColor="text1"/>
          <w:sz w:val="20"/>
        </w:rPr>
        <w:t xml:space="preserve"> Msg1 with m-sequence and </w:t>
      </w:r>
      <w:proofErr w:type="spellStart"/>
      <w:r w:rsidRPr="007E6C52">
        <w:rPr>
          <w:color w:val="000000" w:themeColor="text1"/>
          <w:sz w:val="20"/>
        </w:rPr>
        <w:t>CDMed</w:t>
      </w:r>
      <w:proofErr w:type="spellEnd"/>
      <w:r w:rsidRPr="007E6C52">
        <w:rPr>
          <w:color w:val="000000" w:themeColor="text1"/>
          <w:sz w:val="20"/>
        </w:rPr>
        <w:t xml:space="preserve"> sequences are generated </w:t>
      </w:r>
      <w:r w:rsidRPr="007E6C52">
        <w:rPr>
          <w:rFonts w:eastAsia="DengXian"/>
          <w:color w:val="000000" w:themeColor="text1"/>
          <w:sz w:val="20"/>
        </w:rPr>
        <w:t>by different cyclic shifts with same m-sequence</w:t>
      </w:r>
      <w:r w:rsidRPr="007E6C52">
        <w:rPr>
          <w:color w:val="000000" w:themeColor="text1"/>
          <w:sz w:val="20"/>
        </w:rPr>
        <w:t xml:space="preserve">, for 31 bits m-sequence, 2 sequences can be </w:t>
      </w:r>
      <w:proofErr w:type="spellStart"/>
      <w:r w:rsidRPr="007E6C52">
        <w:rPr>
          <w:color w:val="000000" w:themeColor="text1"/>
          <w:sz w:val="20"/>
        </w:rPr>
        <w:t>CDMed</w:t>
      </w:r>
      <w:proofErr w:type="spellEnd"/>
      <w:r w:rsidRPr="007E6C52">
        <w:rPr>
          <w:color w:val="000000" w:themeColor="text1"/>
          <w:sz w:val="20"/>
        </w:rPr>
        <w:t xml:space="preserve"> without error floor in MDR performance; for 63 bits m-sequence</w:t>
      </w:r>
      <w:r w:rsidRPr="007E6C52">
        <w:rPr>
          <w:bCs/>
          <w:color w:val="000000" w:themeColor="text1"/>
          <w:sz w:val="20"/>
        </w:rPr>
        <w:t xml:space="preserve">, 3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 for 127 bits m-sequence, 3 or 4 sequences can be </w:t>
      </w:r>
      <w:proofErr w:type="spellStart"/>
      <w:r w:rsidRPr="007E6C52">
        <w:rPr>
          <w:bCs/>
          <w:color w:val="000000" w:themeColor="text1"/>
          <w:sz w:val="20"/>
        </w:rPr>
        <w:t>CDMed</w:t>
      </w:r>
      <w:proofErr w:type="spellEnd"/>
      <w:r w:rsidRPr="007E6C52">
        <w:rPr>
          <w:bCs/>
          <w:color w:val="000000" w:themeColor="text1"/>
          <w:sz w:val="20"/>
        </w:rPr>
        <w:t xml:space="preserve"> without error floor in MDR performance.</w:t>
      </w:r>
    </w:p>
    <w:p w14:paraId="509DCBD5" w14:textId="77777777" w:rsidR="00BE4E58" w:rsidRPr="007E6C52" w:rsidRDefault="00BE4E58" w:rsidP="00BE4E58">
      <w:pPr>
        <w:pStyle w:val="bulletlevel2"/>
        <w:numPr>
          <w:ilvl w:val="1"/>
          <w:numId w:val="72"/>
        </w:numPr>
        <w:tabs>
          <w:tab w:val="left" w:pos="2160"/>
        </w:tabs>
        <w:spacing w:before="100" w:beforeAutospacing="1" w:after="100" w:afterAutospacing="1"/>
        <w:rPr>
          <w:color w:val="000000" w:themeColor="text1"/>
          <w:sz w:val="20"/>
        </w:rPr>
      </w:pPr>
      <w:r w:rsidRPr="007E6C52">
        <w:rPr>
          <w:bCs/>
          <w:color w:val="000000" w:themeColor="text1"/>
          <w:sz w:val="20"/>
        </w:rPr>
        <w:t xml:space="preserve">Required sequence length: </w:t>
      </w:r>
      <w:r w:rsidRPr="007E6C52">
        <w:rPr>
          <w:rFonts w:eastAsia="DengXian"/>
          <w:bCs/>
          <w:color w:val="000000" w:themeColor="text1"/>
          <w:sz w:val="20"/>
        </w:rPr>
        <w:t>t</w:t>
      </w:r>
      <w:r w:rsidRPr="007E6C52">
        <w:rPr>
          <w:rFonts w:eastAsia="DengXian"/>
          <w:bCs/>
          <w:color w:val="000000" w:themeColor="text1"/>
          <w:sz w:val="20"/>
          <w:lang w:val="en-GB"/>
        </w:rPr>
        <w:t>o achieve similar performance</w:t>
      </w:r>
      <w:r w:rsidRPr="007E6C52">
        <w:rPr>
          <w:bCs/>
          <w:color w:val="000000" w:themeColor="text1"/>
          <w:sz w:val="20"/>
        </w:rPr>
        <w:t xml:space="preserve"> </w:t>
      </w:r>
      <w:r w:rsidRPr="007E6C52">
        <w:rPr>
          <w:rFonts w:hint="eastAsia"/>
          <w:bCs/>
          <w:color w:val="000000" w:themeColor="text1"/>
          <w:sz w:val="20"/>
        </w:rPr>
        <w:t>as</w:t>
      </w:r>
      <w:r w:rsidRPr="007E6C52">
        <w:rPr>
          <w:bCs/>
          <w:color w:val="000000" w:themeColor="text1"/>
          <w:sz w:val="20"/>
        </w:rPr>
        <w:t xml:space="preserve"> RN-16 based Msg1 with 1/3 TBCC and block level repetition 2, the required sequence length for sequence based </w:t>
      </w:r>
      <w:r w:rsidRPr="007E6C52">
        <w:rPr>
          <w:rFonts w:hint="eastAsia"/>
          <w:bCs/>
          <w:color w:val="000000" w:themeColor="text1"/>
          <w:sz w:val="20"/>
        </w:rPr>
        <w:t>Msg</w:t>
      </w:r>
      <w:r w:rsidRPr="007E6C52">
        <w:rPr>
          <w:bCs/>
          <w:color w:val="000000" w:themeColor="text1"/>
          <w:sz w:val="20"/>
        </w:rPr>
        <w:t>1 is 127 bits, and sequence based M</w:t>
      </w:r>
      <w:r w:rsidRPr="007E6C52">
        <w:rPr>
          <w:rFonts w:hint="eastAsia"/>
          <w:bCs/>
          <w:color w:val="000000" w:themeColor="text1"/>
          <w:sz w:val="20"/>
        </w:rPr>
        <w:t>sg</w:t>
      </w:r>
      <w:r w:rsidRPr="007E6C52">
        <w:rPr>
          <w:bCs/>
          <w:color w:val="000000" w:themeColor="text1"/>
          <w:sz w:val="20"/>
        </w:rPr>
        <w:t>1 from 3~4 devices can be CDM multiplexed.</w:t>
      </w:r>
    </w:p>
    <w:p w14:paraId="50A18BDC" w14:textId="77777777" w:rsidR="00BE4E58" w:rsidRPr="007E6C52" w:rsidRDefault="00BE4E58" w:rsidP="00BE4E58">
      <w:pPr>
        <w:pStyle w:val="afe"/>
        <w:numPr>
          <w:ilvl w:val="1"/>
          <w:numId w:val="72"/>
        </w:numPr>
        <w:tabs>
          <w:tab w:val="left" w:pos="2160"/>
        </w:tabs>
        <w:adjustRightInd w:val="0"/>
        <w:snapToGrid w:val="0"/>
        <w:spacing w:before="100" w:beforeAutospacing="1" w:after="100" w:afterAutospacing="1" w:line="276" w:lineRule="auto"/>
        <w:ind w:leftChars="0"/>
        <w:jc w:val="both"/>
        <w:rPr>
          <w:rFonts w:ascii="Times New Roman" w:eastAsia="DengXian" w:hAnsi="Times New Roman"/>
          <w:bCs/>
          <w:color w:val="000000" w:themeColor="text1"/>
          <w:szCs w:val="20"/>
        </w:rPr>
      </w:pPr>
      <w:r w:rsidRPr="007E6C52">
        <w:rPr>
          <w:rFonts w:ascii="Times New Roman" w:eastAsia="DengXian" w:hAnsi="Times New Roman"/>
          <w:bCs/>
          <w:color w:val="000000" w:themeColor="text1"/>
          <w:szCs w:val="20"/>
        </w:rPr>
        <w:t>Considerations on the access efficiency gain evaluation:</w:t>
      </w:r>
    </w:p>
    <w:p w14:paraId="607F5CD3" w14:textId="77777777"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bCs/>
          <w:color w:val="000000" w:themeColor="text1"/>
          <w:szCs w:val="20"/>
        </w:rPr>
      </w:pPr>
      <w:r w:rsidRPr="007E6C52">
        <w:rPr>
          <w:rFonts w:ascii="Times New Roman" w:hAnsi="Times New Roman"/>
          <w:bCs/>
          <w:color w:val="000000" w:themeColor="text1"/>
          <w:szCs w:val="20"/>
        </w:rPr>
        <w:t xml:space="preserve">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unnecessary Msg2 and Msg3 transmission resources will be caused by Msg1 collision, since reader can still successfully decode collided Msg1 sequence in some cases.</w:t>
      </w:r>
    </w:p>
    <w:p w14:paraId="6EF909D8" w14:textId="1417F8A8" w:rsidR="00BE4E58" w:rsidRPr="007E6C52" w:rsidRDefault="00BE4E58" w:rsidP="00BE4E58">
      <w:pPr>
        <w:pStyle w:val="afe"/>
        <w:numPr>
          <w:ilvl w:val="2"/>
          <w:numId w:val="72"/>
        </w:numPr>
        <w:tabs>
          <w:tab w:val="left" w:pos="2880"/>
        </w:tabs>
        <w:overflowPunct w:val="0"/>
        <w:autoSpaceDE w:val="0"/>
        <w:autoSpaceDN w:val="0"/>
        <w:adjustRightInd w:val="0"/>
        <w:snapToGrid w:val="0"/>
        <w:spacing w:before="100" w:beforeAutospacing="1" w:after="100" w:afterAutospacing="1" w:line="276" w:lineRule="auto"/>
        <w:ind w:leftChars="0"/>
        <w:contextualSpacing/>
        <w:jc w:val="both"/>
        <w:textAlignment w:val="baseline"/>
        <w:rPr>
          <w:rFonts w:ascii="Times New Roman" w:hAnsi="Times New Roman" w:hint="eastAsia"/>
          <w:bCs/>
          <w:color w:val="000000" w:themeColor="text1"/>
          <w:szCs w:val="20"/>
        </w:rPr>
      </w:pPr>
      <w:r w:rsidRPr="007E6C52">
        <w:rPr>
          <w:rFonts w:ascii="Times New Roman" w:hAnsi="Times New Roman"/>
          <w:bCs/>
          <w:color w:val="000000" w:themeColor="text1"/>
          <w:szCs w:val="20"/>
        </w:rPr>
        <w:t xml:space="preserve">Msg4 is needed to transmit for collision resolution for </w:t>
      </w:r>
      <w:proofErr w:type="spellStart"/>
      <w:r w:rsidRPr="007E6C52">
        <w:rPr>
          <w:rFonts w:ascii="Times New Roman" w:hAnsi="Times New Roman"/>
          <w:bCs/>
          <w:color w:val="000000" w:themeColor="text1"/>
          <w:szCs w:val="20"/>
        </w:rPr>
        <w:t>CDMed</w:t>
      </w:r>
      <w:proofErr w:type="spellEnd"/>
      <w:r w:rsidRPr="007E6C52">
        <w:rPr>
          <w:rFonts w:ascii="Times New Roman" w:hAnsi="Times New Roman"/>
          <w:bCs/>
          <w:color w:val="000000" w:themeColor="text1"/>
          <w:szCs w:val="20"/>
        </w:rPr>
        <w:t xml:space="preserve"> sequence based Msg1, but not needed for Rel-19 RN-16 based Msg1.</w:t>
      </w:r>
    </w:p>
    <w:p w14:paraId="1C453EB0" w14:textId="77777777" w:rsidR="00BE4E58" w:rsidRPr="007E6C52" w:rsidRDefault="00BE4E58" w:rsidP="00BE4E58">
      <w:pPr>
        <w:pStyle w:val="bulletlevel2"/>
        <w:numPr>
          <w:ilvl w:val="0"/>
          <w:numId w:val="0"/>
        </w:numPr>
        <w:rPr>
          <w:sz w:val="20"/>
        </w:rPr>
      </w:pPr>
      <w:r w:rsidRPr="007E6C52">
        <w:rPr>
          <w:sz w:val="20"/>
        </w:rPr>
        <w:t>Following sources reported sequence characteristics such as length, sequence type, available sequence numbers, etc.</w:t>
      </w:r>
    </w:p>
    <w:p w14:paraId="27829F7C" w14:textId="77777777" w:rsidR="00BE4E58" w:rsidRPr="007E6C52" w:rsidRDefault="00BE4E58" w:rsidP="00BE4E58">
      <w:pPr>
        <w:pStyle w:val="bulletlevel2"/>
        <w:numPr>
          <w:ilvl w:val="0"/>
          <w:numId w:val="73"/>
        </w:numPr>
        <w:rPr>
          <w:sz w:val="20"/>
        </w:rPr>
      </w:pPr>
      <w:r w:rsidRPr="007E6C52">
        <w:rPr>
          <w:sz w:val="20"/>
        </w:rPr>
        <w:t xml:space="preserve">[CATT] proposes that sequence length for sequence-based Msg1 should not be shorter than </w:t>
      </w:r>
      <w:proofErr w:type="gramStart"/>
      <w:r w:rsidRPr="007E6C52">
        <w:rPr>
          <w:sz w:val="20"/>
        </w:rPr>
        <w:t>31  and</w:t>
      </w:r>
      <w:proofErr w:type="gramEnd"/>
      <w:r w:rsidRPr="007E6C52">
        <w:rPr>
          <w:sz w:val="20"/>
        </w:rPr>
        <w:t xml:space="preserve"> that NR preamble number could be a starting point for Device 2b/C in outdoor scenarios for the number of sequence-based Msg1.</w:t>
      </w:r>
    </w:p>
    <w:p w14:paraId="592D1EB4" w14:textId="5D14685E" w:rsidR="00BE4E58" w:rsidRPr="007E6C52" w:rsidRDefault="00BE4E58" w:rsidP="00BE4E58">
      <w:pPr>
        <w:pStyle w:val="bulletlevel2"/>
        <w:numPr>
          <w:ilvl w:val="0"/>
          <w:numId w:val="73"/>
        </w:numPr>
        <w:rPr>
          <w:sz w:val="20"/>
        </w:rPr>
      </w:pPr>
      <w:r w:rsidRPr="007E6C52">
        <w:rPr>
          <w:sz w:val="20"/>
        </w:rPr>
        <w:t>[OPPO] proposes limiting the number of binary sequences for Msg1 to 64 or fewer, with the exact number being configurable by the reader.</w:t>
      </w:r>
    </w:p>
    <w:p w14:paraId="32FFC43F" w14:textId="72F4C878" w:rsidR="00BE4E58" w:rsidRPr="007E6C52" w:rsidRDefault="00BE4E58" w:rsidP="00BE4E58">
      <w:pPr>
        <w:pStyle w:val="bulletlevel2"/>
        <w:numPr>
          <w:ilvl w:val="0"/>
          <w:numId w:val="73"/>
        </w:numPr>
        <w:rPr>
          <w:color w:val="000000" w:themeColor="text1"/>
          <w:sz w:val="20"/>
        </w:rPr>
      </w:pPr>
      <w:r w:rsidRPr="007E6C52">
        <w:rPr>
          <w:sz w:val="20"/>
        </w:rPr>
        <w:t xml:space="preserve">[NEC] suggests that </w:t>
      </w:r>
      <w:proofErr w:type="gramStart"/>
      <w:r w:rsidRPr="007E6C52">
        <w:rPr>
          <w:sz w:val="20"/>
        </w:rPr>
        <w:t>Gold</w:t>
      </w:r>
      <w:proofErr w:type="gramEnd"/>
      <w:r w:rsidRPr="007E6C52">
        <w:rPr>
          <w:sz w:val="20"/>
        </w:rPr>
        <w:t xml:space="preserve"> sequence offers more choices than m-sequence, and the number of s</w:t>
      </w:r>
      <w:r w:rsidRPr="007E6C52">
        <w:rPr>
          <w:color w:val="000000" w:themeColor="text1"/>
          <w:sz w:val="20"/>
        </w:rPr>
        <w:t>upported sequences should be 2x (e.g., 16, 32, 64, 128).</w:t>
      </w:r>
    </w:p>
    <w:p w14:paraId="19186B19" w14:textId="77777777" w:rsidR="00BE4E58" w:rsidRPr="007E6C52" w:rsidRDefault="00BE4E58" w:rsidP="00BE4E58">
      <w:pPr>
        <w:pStyle w:val="bulletlevel2"/>
        <w:numPr>
          <w:ilvl w:val="0"/>
          <w:numId w:val="73"/>
        </w:numPr>
        <w:rPr>
          <w:color w:val="000000" w:themeColor="text1"/>
          <w:sz w:val="20"/>
        </w:rPr>
      </w:pPr>
      <w:r w:rsidRPr="007E6C52">
        <w:rPr>
          <w:rFonts w:eastAsia="DengXian" w:hint="eastAsia"/>
          <w:color w:val="000000" w:themeColor="text1"/>
          <w:sz w:val="20"/>
          <w:lang w:eastAsia="zh-CN"/>
        </w:rPr>
        <w:t xml:space="preserve">[Docomo] </w:t>
      </w:r>
      <w:r w:rsidRPr="007E6C52">
        <w:rPr>
          <w:rFonts w:eastAsia="DengXian"/>
          <w:color w:val="000000" w:themeColor="text1"/>
          <w:sz w:val="20"/>
          <w:lang w:eastAsia="zh-CN"/>
        </w:rPr>
        <w:t>reports</w:t>
      </w:r>
      <w:r w:rsidRPr="007E6C52">
        <w:rPr>
          <w:rFonts w:eastAsia="DengXian" w:hint="eastAsia"/>
          <w:color w:val="000000" w:themeColor="text1"/>
          <w:sz w:val="20"/>
          <w:lang w:eastAsia="zh-CN"/>
        </w:rPr>
        <w:t xml:space="preserve"> that f</w:t>
      </w:r>
      <w:r w:rsidRPr="007E6C52">
        <w:rPr>
          <w:rFonts w:eastAsia="DengXian"/>
          <w:color w:val="000000" w:themeColor="text1"/>
          <w:sz w:val="20"/>
          <w:lang w:eastAsia="zh-CN"/>
        </w:rPr>
        <w:t xml:space="preserve">or sequence type for sequence-based Msg.1 transmission, both m-sequence and </w:t>
      </w:r>
      <w:proofErr w:type="gramStart"/>
      <w:r w:rsidRPr="007E6C52">
        <w:rPr>
          <w:rFonts w:eastAsia="DengXian"/>
          <w:color w:val="000000" w:themeColor="text1"/>
          <w:sz w:val="20"/>
          <w:lang w:eastAsia="zh-CN"/>
        </w:rPr>
        <w:t>Gold</w:t>
      </w:r>
      <w:proofErr w:type="gramEnd"/>
      <w:r w:rsidRPr="007E6C52">
        <w:rPr>
          <w:rFonts w:eastAsia="DengXian"/>
          <w:color w:val="000000" w:themeColor="text1"/>
          <w:sz w:val="20"/>
          <w:lang w:eastAsia="zh-CN"/>
        </w:rPr>
        <w:t xml:space="preserve"> sequence have good auto-correlation property. Gold sequence has better cross correlation property and can provide larger number of sequences with low cross correlation than m-sequence, which should be considered for Msg1 with CDMA.</w:t>
      </w:r>
    </w:p>
    <w:p w14:paraId="354DC770" w14:textId="5A0A2ACB" w:rsidR="00BE4E58" w:rsidRPr="007E6C52" w:rsidRDefault="00BE4E58" w:rsidP="00A64D13">
      <w:pPr>
        <w:ind w:left="1440" w:hanging="1440"/>
        <w:rPr>
          <w:rFonts w:eastAsia="ＭＳ 明朝" w:hint="eastAsia"/>
          <w:szCs w:val="20"/>
          <w:lang w:val="en-US" w:eastAsia="ja-JP"/>
        </w:rPr>
      </w:pPr>
      <w:r w:rsidRPr="007E6C52">
        <w:rPr>
          <w:rFonts w:eastAsia="ＭＳ 明朝" w:hint="eastAsia"/>
          <w:szCs w:val="20"/>
          <w:lang w:val="en-US" w:eastAsia="ja-JP"/>
        </w:rPr>
        <w:t>---</w:t>
      </w:r>
    </w:p>
    <w:p w14:paraId="6CF31796" w14:textId="77777777" w:rsidR="001C6EB9" w:rsidRDefault="001C6EB9" w:rsidP="00A64D13">
      <w:pPr>
        <w:ind w:left="1440" w:hanging="1440"/>
        <w:rPr>
          <w:rFonts w:eastAsia="ＭＳ 明朝"/>
          <w:lang w:val="en-US" w:eastAsia="ja-JP"/>
        </w:rPr>
      </w:pPr>
    </w:p>
    <w:p w14:paraId="16A4DD7E" w14:textId="77777777" w:rsidR="00BE4E58" w:rsidRDefault="00BE4E58" w:rsidP="00A64D13">
      <w:pPr>
        <w:ind w:left="1440" w:hanging="1440"/>
        <w:rPr>
          <w:rFonts w:eastAsia="ＭＳ 明朝"/>
          <w:lang w:val="en-US" w:eastAsia="ja-JP"/>
        </w:rPr>
      </w:pPr>
    </w:p>
    <w:p w14:paraId="082F7484" w14:textId="65C08773"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r w:rsidRPr="007E6C52">
        <w:rPr>
          <w:rFonts w:eastAsia="ＭＳ 明朝" w:hint="eastAsia"/>
          <w:szCs w:val="20"/>
          <w:lang w:val="en-US" w:eastAsia="ja-JP"/>
        </w:rPr>
        <w:t>:</w:t>
      </w:r>
    </w:p>
    <w:p w14:paraId="3641938B" w14:textId="63385C0F"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bandwidth definitions.</w:t>
      </w:r>
    </w:p>
    <w:p w14:paraId="79A53EF0" w14:textId="21B2CB92" w:rsidR="00BE4E58" w:rsidRPr="007E6C52" w:rsidRDefault="00BE4E58" w:rsidP="007E6C52">
      <w:pPr>
        <w:pStyle w:val="bulletlevel2"/>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0CC61EEE" w14:textId="77777777" w:rsidR="00BE4E58" w:rsidRPr="007E6C52" w:rsidRDefault="00BE4E58" w:rsidP="00BE4E58">
      <w:pPr>
        <w:pStyle w:val="bulletlevel1"/>
        <w:numPr>
          <w:ilvl w:val="0"/>
          <w:numId w:val="0"/>
        </w:numPr>
        <w:rPr>
          <w:b/>
          <w:bCs/>
          <w:sz w:val="20"/>
        </w:rPr>
      </w:pPr>
      <w:r w:rsidRPr="007E6C52">
        <w:rPr>
          <w:b/>
          <w:bCs/>
          <w:sz w:val="20"/>
        </w:rPr>
        <w:t>Bandwidth Definitions and Considerations</w:t>
      </w:r>
    </w:p>
    <w:p w14:paraId="279D455D" w14:textId="77777777" w:rsidR="00BE4E58" w:rsidRPr="007E6C52" w:rsidRDefault="00BE4E58" w:rsidP="00BE4E58">
      <w:pPr>
        <w:pStyle w:val="bulletlevel1"/>
        <w:numPr>
          <w:ilvl w:val="0"/>
          <w:numId w:val="0"/>
        </w:numPr>
        <w:rPr>
          <w:sz w:val="20"/>
        </w:rPr>
      </w:pPr>
      <w:r w:rsidRPr="007E6C52">
        <w:rPr>
          <w:sz w:val="20"/>
        </w:rPr>
        <w:t>Companies reported the various aspects of bandwidth related definitions including transmission bandwidth, guard band, occupied bandwidth, and channel bandwidth.</w:t>
      </w:r>
    </w:p>
    <w:p w14:paraId="577ABD67" w14:textId="043088E4" w:rsidR="00BE4E58" w:rsidRPr="007E6C52" w:rsidRDefault="00BE4E58" w:rsidP="00BE4E58">
      <w:pPr>
        <w:pStyle w:val="bulletlevel1"/>
        <w:numPr>
          <w:ilvl w:val="0"/>
          <w:numId w:val="74"/>
        </w:numPr>
        <w:rPr>
          <w:sz w:val="20"/>
        </w:rPr>
      </w:pPr>
      <w:r w:rsidRPr="007E6C52">
        <w:rPr>
          <w:sz w:val="20"/>
        </w:rPr>
        <w:t>[</w:t>
      </w:r>
      <w:proofErr w:type="spellStart"/>
      <w:r w:rsidRPr="007E6C52">
        <w:rPr>
          <w:sz w:val="20"/>
        </w:rPr>
        <w:t>Spreadtrum</w:t>
      </w:r>
      <w:proofErr w:type="spellEnd"/>
      <w:r w:rsidRPr="007E6C52">
        <w:rPr>
          <w:sz w:val="20"/>
        </w:rPr>
        <w:t>], [OPPO], and [QC] suggest that the definition of D2R bandwidth in Rel-19 should be the baseline/starting point for Rel-20.</w:t>
      </w:r>
    </w:p>
    <w:p w14:paraId="1AC0F03D" w14:textId="55003359" w:rsidR="00BE4E58" w:rsidRPr="007E6C52" w:rsidRDefault="00BE4E58" w:rsidP="00BE4E58">
      <w:pPr>
        <w:pStyle w:val="bulletlevel1"/>
        <w:numPr>
          <w:ilvl w:val="0"/>
          <w:numId w:val="74"/>
        </w:numPr>
        <w:rPr>
          <w:sz w:val="20"/>
        </w:rPr>
      </w:pPr>
      <w:r w:rsidRPr="007E6C52">
        <w:rPr>
          <w:sz w:val="20"/>
        </w:rPr>
        <w:t>[Sharp] suggest to reuse the Rel-19 bit-duration definition for D2R channel bandwidth indication in Rel-20 A-IoT.</w:t>
      </w:r>
    </w:p>
    <w:p w14:paraId="76CD0323" w14:textId="03BEB0BB" w:rsidR="00BE4E58" w:rsidRPr="007E6C52" w:rsidRDefault="00BE4E58" w:rsidP="00BE4E58">
      <w:pPr>
        <w:pStyle w:val="bulletlevel1"/>
        <w:numPr>
          <w:ilvl w:val="0"/>
          <w:numId w:val="74"/>
        </w:numPr>
        <w:rPr>
          <w:sz w:val="20"/>
        </w:rPr>
      </w:pPr>
      <w:r w:rsidRPr="007E6C52">
        <w:rPr>
          <w:sz w:val="20"/>
        </w:rPr>
        <w:t>[Huawei] suggest that the detailed values of transmission bandwidth can be discussed by RAN1 in WI phase.</w:t>
      </w:r>
    </w:p>
    <w:p w14:paraId="31FE51A6" w14:textId="0DFA47D4" w:rsidR="00BE4E58" w:rsidRPr="007E6C52" w:rsidRDefault="00BE4E58" w:rsidP="00BE4E58">
      <w:pPr>
        <w:pStyle w:val="bulletlevel1"/>
        <w:numPr>
          <w:ilvl w:val="0"/>
          <w:numId w:val="75"/>
        </w:numPr>
        <w:rPr>
          <w:sz w:val="20"/>
        </w:rPr>
      </w:pPr>
      <w:r w:rsidRPr="007E6C52">
        <w:rPr>
          <w:sz w:val="20"/>
        </w:rPr>
        <w:t>[</w:t>
      </w:r>
      <w:proofErr w:type="spellStart"/>
      <w:r w:rsidRPr="007E6C52">
        <w:rPr>
          <w:sz w:val="20"/>
        </w:rPr>
        <w:t>Spreadtrum</w:t>
      </w:r>
      <w:proofErr w:type="spellEnd"/>
      <w:r w:rsidRPr="007E6C52">
        <w:rPr>
          <w:sz w:val="20"/>
        </w:rPr>
        <w:t>], and [CATT] suggest that the detailed values of guard band should be discussed by RAN4 in WI phase.</w:t>
      </w:r>
    </w:p>
    <w:p w14:paraId="048F1191" w14:textId="77777777" w:rsidR="00BE4E58" w:rsidRPr="007E6C52" w:rsidRDefault="00BE4E58" w:rsidP="00BE4E58">
      <w:pPr>
        <w:pStyle w:val="bulletlevel1"/>
        <w:numPr>
          <w:ilvl w:val="0"/>
          <w:numId w:val="75"/>
        </w:numPr>
        <w:rPr>
          <w:sz w:val="20"/>
        </w:rPr>
      </w:pPr>
      <w:r w:rsidRPr="007E6C52">
        <w:rPr>
          <w:sz w:val="20"/>
        </w:rPr>
        <w:t>[Huawei], [CMCC], and [NEC] suggest that guard band is required for D2R transmissions due to CFO.</w:t>
      </w:r>
    </w:p>
    <w:p w14:paraId="7FA1AD5B" w14:textId="458EAFC7" w:rsidR="00BE4E58" w:rsidRPr="007E6C52" w:rsidRDefault="00BE4E58" w:rsidP="00BE4E58">
      <w:pPr>
        <w:pStyle w:val="bulletlevel1"/>
        <w:numPr>
          <w:ilvl w:val="0"/>
          <w:numId w:val="75"/>
        </w:numPr>
        <w:rPr>
          <w:sz w:val="20"/>
        </w:rPr>
      </w:pPr>
      <w:r w:rsidRPr="007E6C52">
        <w:rPr>
          <w:sz w:val="20"/>
        </w:rPr>
        <w:t>[CATT] suggests considering guard bands between A-IoT and NR in both DL and UL spectrum for outdoor scenarios.</w:t>
      </w:r>
    </w:p>
    <w:p w14:paraId="78847969" w14:textId="55A23E05" w:rsidR="00BE4E58" w:rsidRPr="007E6C52" w:rsidRDefault="00BE4E58" w:rsidP="00BE4E58">
      <w:pPr>
        <w:pStyle w:val="bulletlevel1"/>
        <w:numPr>
          <w:ilvl w:val="0"/>
          <w:numId w:val="75"/>
        </w:numPr>
        <w:rPr>
          <w:sz w:val="20"/>
        </w:rPr>
      </w:pPr>
      <w:r w:rsidRPr="007E6C52">
        <w:rPr>
          <w:sz w:val="20"/>
        </w:rPr>
        <w:lastRenderedPageBreak/>
        <w:t>[ID] proposes that guard bands for different device types should be considered in D2R frequency domain resource allocation.</w:t>
      </w:r>
    </w:p>
    <w:p w14:paraId="0D32AD01" w14:textId="4C3233E3" w:rsidR="00BE4E58" w:rsidRPr="007E6C52" w:rsidRDefault="00BE4E58" w:rsidP="00BE4E58">
      <w:pPr>
        <w:pStyle w:val="bulletlevel1"/>
        <w:numPr>
          <w:ilvl w:val="0"/>
          <w:numId w:val="75"/>
        </w:numPr>
        <w:rPr>
          <w:sz w:val="20"/>
        </w:rPr>
      </w:pPr>
      <w:r w:rsidRPr="007E6C52">
        <w:rPr>
          <w:sz w:val="20"/>
        </w:rPr>
        <w:t xml:space="preserve">[CATT] suggests that the occupied BW of each D2R transmission should consider the guard band in the allocated BW as (1+a) * </w:t>
      </w:r>
      <w:proofErr w:type="spellStart"/>
      <w:r w:rsidRPr="007E6C52">
        <w:rPr>
          <w:sz w:val="20"/>
        </w:rPr>
        <w:t>BW_signal</w:t>
      </w:r>
      <w:proofErr w:type="spellEnd"/>
      <w:r w:rsidRPr="007E6C52">
        <w:rPr>
          <w:sz w:val="20"/>
        </w:rPr>
        <w:t xml:space="preserve">, where a is the effect factor related to the SFO and CFO and </w:t>
      </w:r>
      <w:proofErr w:type="spellStart"/>
      <w:r w:rsidRPr="007E6C52">
        <w:rPr>
          <w:sz w:val="20"/>
        </w:rPr>
        <w:t>BW_signal</w:t>
      </w:r>
      <w:proofErr w:type="spellEnd"/>
      <w:r w:rsidRPr="007E6C52">
        <w:rPr>
          <w:sz w:val="20"/>
        </w:rPr>
        <w:t xml:space="preserve"> is the bandwidth of the D2R signal.</w:t>
      </w:r>
    </w:p>
    <w:p w14:paraId="6C23BC94" w14:textId="3CFD5EC9" w:rsidR="00BE4E58" w:rsidRPr="007E6C52" w:rsidRDefault="00BE4E58" w:rsidP="00BE4E58">
      <w:pPr>
        <w:pStyle w:val="bulletlevel1"/>
        <w:numPr>
          <w:ilvl w:val="0"/>
          <w:numId w:val="75"/>
        </w:numPr>
        <w:rPr>
          <w:color w:val="000000" w:themeColor="text1"/>
          <w:sz w:val="20"/>
        </w:rPr>
      </w:pPr>
      <w:r w:rsidRPr="007E6C52">
        <w:rPr>
          <w:sz w:val="20"/>
        </w:rPr>
        <w:t>[CMCC] and [NEC] suggest that the occupied bandwidth should include both the transmission b</w:t>
      </w:r>
      <w:r w:rsidRPr="007E6C52">
        <w:rPr>
          <w:color w:val="000000" w:themeColor="text1"/>
          <w:sz w:val="20"/>
        </w:rPr>
        <w:t>andwidth and guard band due to CFO.</w:t>
      </w:r>
    </w:p>
    <w:p w14:paraId="320662F7" w14:textId="77777777" w:rsidR="00BE4E58" w:rsidRPr="007E6C52" w:rsidRDefault="00BE4E58" w:rsidP="00BE4E58">
      <w:pPr>
        <w:pStyle w:val="bulletlevel1"/>
        <w:numPr>
          <w:ilvl w:val="0"/>
          <w:numId w:val="75"/>
        </w:numPr>
        <w:rPr>
          <w:color w:val="000000" w:themeColor="text1"/>
          <w:sz w:val="20"/>
        </w:rPr>
      </w:pPr>
      <w:r w:rsidRPr="007E6C52">
        <w:rPr>
          <w:rFonts w:eastAsia="DengXian" w:hint="eastAsia"/>
          <w:color w:val="000000" w:themeColor="text1"/>
          <w:sz w:val="20"/>
          <w:lang w:eastAsia="zh-CN"/>
        </w:rPr>
        <w:t>[</w:t>
      </w:r>
      <w:r w:rsidRPr="007E6C52">
        <w:rPr>
          <w:rFonts w:eastAsia="DengXian"/>
          <w:color w:val="000000" w:themeColor="text1"/>
          <w:sz w:val="20"/>
          <w:lang w:eastAsia="zh-CN"/>
        </w:rPr>
        <w:t>Xiaomi] states that guard band is required due to the impact of CFO and SFO for Device 2b, and guard band is required due to the impact of CFO for Device C.</w:t>
      </w:r>
    </w:p>
    <w:p w14:paraId="3A0F7878" w14:textId="1BDF6EA2" w:rsidR="00BE4E58" w:rsidRPr="007E6C52" w:rsidRDefault="00BE4E58" w:rsidP="00BE4E58">
      <w:pPr>
        <w:pStyle w:val="bulletlevel1"/>
        <w:numPr>
          <w:ilvl w:val="0"/>
          <w:numId w:val="75"/>
        </w:numPr>
        <w:rPr>
          <w:color w:val="000000" w:themeColor="text1"/>
          <w:sz w:val="20"/>
        </w:rPr>
      </w:pPr>
      <w:r w:rsidRPr="007E6C52">
        <w:rPr>
          <w:color w:val="000000" w:themeColor="text1"/>
          <w:sz w:val="20"/>
        </w:rPr>
        <w:t>[</w:t>
      </w:r>
      <w:r w:rsidRPr="007E6C52">
        <w:rPr>
          <w:rFonts w:hint="eastAsia"/>
          <w:color w:val="000000" w:themeColor="text1"/>
          <w:sz w:val="20"/>
          <w:lang w:eastAsia="zh-CN"/>
        </w:rPr>
        <w:t>ZTE</w:t>
      </w:r>
      <w:r w:rsidRPr="007E6C52">
        <w:rPr>
          <w:color w:val="000000" w:themeColor="text1"/>
          <w:sz w:val="20"/>
        </w:rPr>
        <w:t>]</w:t>
      </w:r>
      <w:r w:rsidRPr="007E6C52">
        <w:rPr>
          <w:rFonts w:hint="eastAsia"/>
          <w:color w:val="000000" w:themeColor="text1"/>
          <w:sz w:val="20"/>
          <w:lang w:eastAsia="zh-CN"/>
        </w:rPr>
        <w:t xml:space="preserve"> </w:t>
      </w:r>
      <w:r w:rsidRPr="007E6C52">
        <w:rPr>
          <w:color w:val="000000" w:themeColor="text1"/>
          <w:sz w:val="20"/>
        </w:rPr>
        <w:t>s</w:t>
      </w:r>
      <w:r w:rsidRPr="007E6C52">
        <w:rPr>
          <w:rFonts w:hint="eastAsia"/>
          <w:color w:val="000000" w:themeColor="text1"/>
          <w:sz w:val="20"/>
          <w:lang w:eastAsia="zh-CN"/>
        </w:rPr>
        <w:t>tate</w:t>
      </w:r>
      <w:r w:rsidRPr="007E6C52">
        <w:rPr>
          <w:color w:val="000000" w:themeColor="text1"/>
          <w:sz w:val="20"/>
        </w:rPr>
        <w:t xml:space="preserve">s that </w:t>
      </w:r>
      <w:r w:rsidRPr="007E6C52">
        <w:rPr>
          <w:rFonts w:hint="eastAsia"/>
          <w:color w:val="000000" w:themeColor="text1"/>
          <w:sz w:val="20"/>
          <w:lang w:eastAsia="zh-CN"/>
        </w:rPr>
        <w:t xml:space="preserve">the D2R transmission bandwidth should </w:t>
      </w:r>
      <w:r w:rsidRPr="007E6C52">
        <w:rPr>
          <w:color w:val="000000" w:themeColor="text1"/>
          <w:sz w:val="20"/>
          <w:lang w:eastAsia="zh-CN"/>
        </w:rPr>
        <w:t>be defined in integer multiples of 15 kHz</w:t>
      </w:r>
      <w:r w:rsidRPr="007E6C52">
        <w:rPr>
          <w:rFonts w:hint="eastAsia"/>
          <w:color w:val="000000" w:themeColor="text1"/>
          <w:sz w:val="20"/>
          <w:lang w:eastAsia="zh-CN"/>
        </w:rPr>
        <w:t xml:space="preserve">, with a </w:t>
      </w:r>
      <w:r w:rsidRPr="007E6C52">
        <w:rPr>
          <w:color w:val="000000" w:themeColor="text1"/>
          <w:sz w:val="20"/>
          <w:lang w:eastAsia="zh-CN"/>
        </w:rPr>
        <w:t>minimum bandwidth</w:t>
      </w:r>
      <w:r w:rsidRPr="007E6C52">
        <w:rPr>
          <w:rFonts w:hint="eastAsia"/>
          <w:color w:val="000000" w:themeColor="text1"/>
          <w:sz w:val="20"/>
          <w:lang w:eastAsia="zh-CN"/>
        </w:rPr>
        <w:t xml:space="preserve"> of 15KHz. The maximum </w:t>
      </w:r>
      <w:r w:rsidRPr="007E6C52">
        <w:rPr>
          <w:color w:val="000000" w:themeColor="text1"/>
          <w:sz w:val="20"/>
          <w:lang w:eastAsia="zh-CN"/>
        </w:rPr>
        <w:t>bandwidth</w:t>
      </w:r>
      <w:r w:rsidRPr="007E6C52">
        <w:rPr>
          <w:rFonts w:hint="eastAsia"/>
          <w:color w:val="000000" w:themeColor="text1"/>
          <w:sz w:val="20"/>
          <w:lang w:eastAsia="zh-CN"/>
        </w:rPr>
        <w:t xml:space="preserve"> is </w:t>
      </w:r>
      <w:r w:rsidRPr="007E6C52">
        <w:rPr>
          <w:rFonts w:eastAsia="ＭＳ 明朝" w:hint="eastAsia"/>
          <w:color w:val="000000" w:themeColor="text1"/>
          <w:sz w:val="20"/>
          <w:lang w:eastAsia="ja-JP"/>
        </w:rPr>
        <w:t>to be decided in WI</w:t>
      </w:r>
      <w:r w:rsidRPr="007E6C52">
        <w:rPr>
          <w:rFonts w:hint="eastAsia"/>
          <w:color w:val="000000" w:themeColor="text1"/>
          <w:sz w:val="20"/>
          <w:lang w:eastAsia="zh-CN"/>
        </w:rPr>
        <w:t>.</w:t>
      </w:r>
    </w:p>
    <w:p w14:paraId="2ECE2A82" w14:textId="73F7927F" w:rsidR="00BE4E58" w:rsidRPr="007E6C52" w:rsidRDefault="00BE4E58" w:rsidP="00A64D13">
      <w:pPr>
        <w:ind w:left="1440" w:hanging="1440"/>
        <w:rPr>
          <w:rFonts w:eastAsia="ＭＳ 明朝" w:hint="eastAsia"/>
          <w:szCs w:val="20"/>
          <w:lang w:val="en-US" w:eastAsia="ja-JP"/>
        </w:rPr>
      </w:pPr>
      <w:r w:rsidRPr="007E6C52">
        <w:rPr>
          <w:rFonts w:eastAsia="ＭＳ 明朝" w:hint="eastAsia"/>
          <w:szCs w:val="20"/>
          <w:lang w:val="en-US" w:eastAsia="ja-JP"/>
        </w:rPr>
        <w:t>---</w:t>
      </w:r>
    </w:p>
    <w:p w14:paraId="49293B1C" w14:textId="77777777" w:rsidR="00BE4E58" w:rsidRDefault="00BE4E58" w:rsidP="00A64D13">
      <w:pPr>
        <w:ind w:left="1440" w:hanging="1440"/>
        <w:rPr>
          <w:rFonts w:eastAsia="ＭＳ 明朝"/>
          <w:lang w:val="en-US" w:eastAsia="ja-JP"/>
        </w:rPr>
      </w:pPr>
    </w:p>
    <w:p w14:paraId="2A73FF98" w14:textId="77777777" w:rsidR="00BE4E58" w:rsidRDefault="00BE4E58" w:rsidP="007E6C52">
      <w:pPr>
        <w:ind w:left="1440" w:hanging="1440"/>
        <w:rPr>
          <w:rFonts w:eastAsia="ＭＳ 明朝"/>
          <w:lang w:val="en-US" w:eastAsia="ja-JP"/>
        </w:rPr>
      </w:pPr>
    </w:p>
    <w:p w14:paraId="767130D5" w14:textId="5B8488D6" w:rsidR="00BE4E58" w:rsidRPr="007E6C52" w:rsidRDefault="00BE4E58"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3758F5F0" w14:textId="5795A0B7" w:rsidR="00BE4E58" w:rsidRPr="007E6C52" w:rsidRDefault="00BE4E58"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w:t>
      </w:r>
    </w:p>
    <w:p w14:paraId="052E3152" w14:textId="3D5DEE8E" w:rsidR="00BE4E58" w:rsidRPr="007E6C52" w:rsidRDefault="00BE4E58" w:rsidP="007E6C52">
      <w:pPr>
        <w:pStyle w:val="bulletlevel2"/>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6ADFC0B7" w14:textId="77777777" w:rsidR="00BE4E58" w:rsidRPr="007E6C52" w:rsidRDefault="00BE4E58" w:rsidP="00BE4E58">
      <w:pPr>
        <w:spacing w:before="120" w:after="120"/>
        <w:rPr>
          <w:rFonts w:ascii="Times New Roman" w:hAnsi="Times New Roman"/>
          <w:b/>
          <w:bCs/>
          <w:szCs w:val="20"/>
        </w:rPr>
      </w:pPr>
      <w:r w:rsidRPr="007E6C52">
        <w:rPr>
          <w:rFonts w:ascii="Times New Roman" w:hAnsi="Times New Roman"/>
          <w:b/>
          <w:bCs/>
          <w:szCs w:val="20"/>
        </w:rPr>
        <w:t>Frequency resource unit</w:t>
      </w:r>
    </w:p>
    <w:p w14:paraId="24F12617" w14:textId="77777777" w:rsidR="00BE4E58" w:rsidRPr="007E6C52" w:rsidRDefault="00BE4E58" w:rsidP="00BE4E58">
      <w:pPr>
        <w:spacing w:before="120" w:after="120"/>
        <w:rPr>
          <w:rFonts w:ascii="Times New Roman" w:hAnsi="Times New Roman"/>
          <w:szCs w:val="20"/>
        </w:rPr>
      </w:pPr>
      <w:r w:rsidRPr="007E6C52">
        <w:rPr>
          <w:rFonts w:ascii="Times New Roman" w:hAnsi="Times New Roman"/>
          <w:szCs w:val="20"/>
        </w:rPr>
        <w:t xml:space="preserve">Multiple sources proposed to define basic frequency domain resource unit(s)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which are uniformly or equally spaced in frequency domain.</w:t>
      </w:r>
    </w:p>
    <w:p w14:paraId="524F12B3"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[TCL] proposes considering larger number of frequency domain resources for MSG1/Msg3 transmission for Device 2b/C.</w:t>
      </w:r>
    </w:p>
    <w:p w14:paraId="3E8D4EC5"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 xml:space="preserve">[QC] suggests that frequency domain resource unit and spacing are determined considering </w:t>
      </w:r>
      <w:proofErr w:type="spellStart"/>
      <w:r w:rsidRPr="007E6C52">
        <w:rPr>
          <w:rFonts w:ascii="Times New Roman" w:hAnsi="Times New Roman"/>
          <w:szCs w:val="20"/>
        </w:rPr>
        <w:t>tx</w:t>
      </w:r>
      <w:proofErr w:type="spellEnd"/>
      <w:r w:rsidRPr="007E6C52">
        <w:rPr>
          <w:rFonts w:ascii="Times New Roman" w:hAnsi="Times New Roman"/>
          <w:szCs w:val="20"/>
        </w:rPr>
        <w:t xml:space="preserve"> signal bandwidth and required guard band (e.g., due to LO uncertainty).</w:t>
      </w:r>
    </w:p>
    <w:p w14:paraId="4E13AB11" w14:textId="77777777"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[ZTE] propose that:</w:t>
      </w:r>
    </w:p>
    <w:p w14:paraId="63967A4C" w14:textId="2243723C"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transmission bandwidth should be defined in integer multiples of 15 kHz, with a minimum bandwidth of 15KHz.</w:t>
      </w:r>
    </w:p>
    <w:p w14:paraId="1EDEAE9F" w14:textId="77777777" w:rsidR="00BE4E58" w:rsidRPr="007E6C52" w:rsidRDefault="00BE4E58" w:rsidP="00BE4E58">
      <w:pPr>
        <w:numPr>
          <w:ilvl w:val="1"/>
          <w:numId w:val="76"/>
        </w:numPr>
        <w:spacing w:before="120" w:after="120" w:line="278" w:lineRule="auto"/>
        <w:rPr>
          <w:rFonts w:ascii="Times New Roman" w:hAnsi="Times New Roman"/>
          <w:szCs w:val="20"/>
        </w:rPr>
      </w:pPr>
      <w:r w:rsidRPr="007E6C52">
        <w:rPr>
          <w:rFonts w:ascii="Times New Roman" w:hAnsi="Times New Roman"/>
          <w:szCs w:val="20"/>
        </w:rPr>
        <w:t>D2R frequency-domain resource bandwidth is larger than D2D transmission bandwidth and is set to an integer multiple of 15 kHz.</w:t>
      </w:r>
    </w:p>
    <w:p w14:paraId="636A1B71" w14:textId="0574852C" w:rsidR="00BE4E58" w:rsidRPr="007E6C52" w:rsidRDefault="00BE4E58" w:rsidP="00BE4E58">
      <w:pPr>
        <w:pStyle w:val="afe"/>
        <w:numPr>
          <w:ilvl w:val="1"/>
          <w:numId w:val="76"/>
        </w:numPr>
        <w:ind w:leftChars="0"/>
        <w:rPr>
          <w:rFonts w:ascii="Times New Roman" w:hAnsi="Times New Roman" w:hint="eastAsia"/>
          <w:szCs w:val="20"/>
          <w:lang w:eastAsia="en-US"/>
        </w:rPr>
      </w:pPr>
      <w:r w:rsidRPr="007E6C52">
        <w:rPr>
          <w:rFonts w:ascii="Times New Roman" w:eastAsia="ＭＳ 明朝" w:hAnsi="Times New Roman" w:hint="eastAsia"/>
          <w:szCs w:val="20"/>
          <w:lang w:eastAsia="ja-JP"/>
        </w:rPr>
        <w:t>A</w:t>
      </w:r>
      <w:r w:rsidRPr="007E6C52">
        <w:rPr>
          <w:rFonts w:ascii="Times New Roman" w:hAnsi="Times New Roman"/>
          <w:szCs w:val="20"/>
          <w:lang w:eastAsia="en-US"/>
        </w:rPr>
        <w:t xml:space="preserve"> uniform frequency-domain resource arrangement within the A-IoT bandwidth</w:t>
      </w:r>
      <w:r w:rsidRPr="007E6C52">
        <w:rPr>
          <w:rFonts w:ascii="Times New Roman" w:eastAsia="ＭＳ 明朝" w:hAnsi="Times New Roman" w:hint="eastAsia"/>
          <w:szCs w:val="20"/>
          <w:lang w:eastAsia="ja-JP"/>
        </w:rPr>
        <w:t xml:space="preserve"> is recommended</w:t>
      </w:r>
      <w:r w:rsidRPr="007E6C52">
        <w:rPr>
          <w:rFonts w:ascii="Times New Roman" w:hAnsi="Times New Roman"/>
          <w:szCs w:val="20"/>
          <w:lang w:eastAsia="en-US"/>
        </w:rPr>
        <w:t>.</w:t>
      </w:r>
    </w:p>
    <w:p w14:paraId="5FDDCAA6" w14:textId="02033589" w:rsidR="00BE4E58" w:rsidRPr="007E6C52" w:rsidRDefault="00BE4E58" w:rsidP="00BE4E58">
      <w:pPr>
        <w:numPr>
          <w:ilvl w:val="0"/>
          <w:numId w:val="76"/>
        </w:numPr>
        <w:spacing w:before="120" w:after="120" w:line="278" w:lineRule="auto"/>
        <w:rPr>
          <w:rFonts w:ascii="Times New Roman" w:hAnsi="Times New Roman"/>
          <w:szCs w:val="20"/>
        </w:rPr>
      </w:pPr>
      <w:r w:rsidRPr="007E6C52">
        <w:rPr>
          <w:rFonts w:ascii="Times New Roman" w:hAnsi="Times New Roman"/>
          <w:szCs w:val="20"/>
        </w:rPr>
        <w:t>[OPPO] proposes to define a frequency resource as the transmission bandwidth and two-sides predefined guard band for D2R FDMA.</w:t>
      </w:r>
    </w:p>
    <w:p w14:paraId="5AB427AE" w14:textId="07A28CE1" w:rsidR="00BE4E58" w:rsidRPr="007E6C52" w:rsidRDefault="00BE4E58" w:rsidP="00BE4E58">
      <w:pPr>
        <w:numPr>
          <w:ilvl w:val="0"/>
          <w:numId w:val="76"/>
        </w:numPr>
        <w:shd w:val="clear" w:color="auto" w:fill="FFFFFF"/>
        <w:spacing w:before="120" w:after="120"/>
        <w:rPr>
          <w:rFonts w:ascii="Times New Roman" w:hAnsi="Times New Roman"/>
          <w:szCs w:val="20"/>
        </w:rPr>
      </w:pPr>
      <w:r w:rsidRPr="007E6C52">
        <w:rPr>
          <w:rFonts w:ascii="Times New Roman" w:hAnsi="Times New Roman"/>
          <w:szCs w:val="20"/>
        </w:rPr>
        <w:t>[HONOR] proposes to define D2R FDM resources across two levels: the RB level and the D2R channel level.</w:t>
      </w:r>
    </w:p>
    <w:p w14:paraId="14FCAA17" w14:textId="7AED960E" w:rsidR="00BE4E58" w:rsidRPr="007E6C52" w:rsidRDefault="00BE4E58" w:rsidP="00BE4E58">
      <w:pPr>
        <w:numPr>
          <w:ilvl w:val="0"/>
          <w:numId w:val="76"/>
        </w:numPr>
        <w:shd w:val="clear" w:color="auto" w:fill="FFFFFF"/>
        <w:spacing w:before="120" w:after="120"/>
        <w:rPr>
          <w:rFonts w:ascii="Times New Roman" w:hAnsi="Times New Roman"/>
          <w:color w:val="000000" w:themeColor="text1"/>
          <w:szCs w:val="20"/>
        </w:rPr>
      </w:pPr>
      <w:r w:rsidRPr="007E6C52">
        <w:rPr>
          <w:rFonts w:ascii="Times New Roman" w:hAnsi="Times New Roman"/>
          <w:szCs w:val="20"/>
        </w:rPr>
        <w:t xml:space="preserve">[CATT] proposes two options for </w:t>
      </w:r>
      <w:proofErr w:type="spellStart"/>
      <w:r w:rsidRPr="007E6C52">
        <w:rPr>
          <w:rFonts w:ascii="Times New Roman" w:hAnsi="Times New Roman"/>
          <w:szCs w:val="20"/>
        </w:rPr>
        <w:t>FDMed</w:t>
      </w:r>
      <w:proofErr w:type="spellEnd"/>
      <w:r w:rsidRPr="007E6C52">
        <w:rPr>
          <w:rFonts w:ascii="Times New Roman" w:hAnsi="Times New Roman"/>
          <w:szCs w:val="20"/>
        </w:rPr>
        <w:t xml:space="preserve"> channel allocation: equally spaced </w:t>
      </w:r>
      <w:proofErr w:type="spellStart"/>
      <w:r w:rsidRPr="007E6C52">
        <w:rPr>
          <w:rFonts w:ascii="Times New Roman" w:hAnsi="Times New Roman"/>
          <w:szCs w:val="20"/>
        </w:rPr>
        <w:t>center</w:t>
      </w:r>
      <w:proofErr w:type="spellEnd"/>
      <w:r w:rsidRPr="007E6C52">
        <w:rPr>
          <w:rFonts w:ascii="Times New Roman" w:hAnsi="Times New Roman"/>
          <w:szCs w:val="20"/>
        </w:rPr>
        <w:t xml:space="preserve"> frequencies with fixed bandwidth, or multiple sub-bands allocated with a number of resource units associated </w:t>
      </w:r>
      <w:r w:rsidRPr="007E6C52">
        <w:rPr>
          <w:rFonts w:ascii="Times New Roman" w:hAnsi="Times New Roman"/>
          <w:color w:val="000000" w:themeColor="text1"/>
          <w:szCs w:val="20"/>
        </w:rPr>
        <w:t>with the data rate.</w:t>
      </w:r>
    </w:p>
    <w:p w14:paraId="3C15EF8D" w14:textId="3ADE3D97" w:rsidR="00BE4E58" w:rsidRPr="007E6C52" w:rsidRDefault="00BE4E58" w:rsidP="00BE4E58">
      <w:pPr>
        <w:pStyle w:val="afe"/>
        <w:numPr>
          <w:ilvl w:val="0"/>
          <w:numId w:val="76"/>
        </w:numPr>
        <w:spacing w:after="160" w:line="278" w:lineRule="auto"/>
        <w:ind w:leftChars="0"/>
        <w:contextualSpacing/>
        <w:rPr>
          <w:rFonts w:ascii="Times New Roman" w:hAnsi="Times New Roman"/>
          <w:b/>
          <w:bCs/>
          <w:color w:val="000000" w:themeColor="text1"/>
          <w:szCs w:val="20"/>
          <w:lang w:eastAsia="en-US"/>
        </w:rPr>
      </w:pPr>
      <w:r w:rsidRPr="007E6C52">
        <w:rPr>
          <w:rFonts w:ascii="Times New Roman" w:hAnsi="Times New Roman"/>
          <w:color w:val="000000" w:themeColor="text1"/>
          <w:szCs w:val="20"/>
          <w:lang w:eastAsia="en-US"/>
        </w:rPr>
        <w:t xml:space="preserve">[Xiaomi] proposed that the frequency resource unit can be </w:t>
      </w:r>
      <w:r w:rsidRPr="007E6C52">
        <w:rPr>
          <w:rFonts w:ascii="Times New Roman" w:eastAsia="ＭＳ 明朝" w:hAnsi="Times New Roman" w:hint="eastAsia"/>
          <w:color w:val="000000" w:themeColor="text1"/>
          <w:szCs w:val="20"/>
          <w:lang w:eastAsia="ja-JP"/>
        </w:rPr>
        <w:t>defined by</w:t>
      </w:r>
      <w:r w:rsidRPr="007E6C52">
        <w:rPr>
          <w:rFonts w:ascii="Times New Roman" w:hAnsi="Times New Roman"/>
          <w:color w:val="000000" w:themeColor="text1"/>
          <w:szCs w:val="20"/>
          <w:lang w:eastAsia="en-US"/>
        </w:rPr>
        <w:t>, e.g., the number of sub-channels or the size of guard band.</w:t>
      </w:r>
    </w:p>
    <w:p w14:paraId="5414A709" w14:textId="7E9C453E" w:rsidR="00BE4E58" w:rsidRPr="007E6C52" w:rsidRDefault="00BE4E58" w:rsidP="00A64D13">
      <w:pPr>
        <w:ind w:left="1440" w:hanging="1440"/>
        <w:rPr>
          <w:rFonts w:eastAsia="ＭＳ 明朝" w:hint="eastAsia"/>
          <w:szCs w:val="20"/>
          <w:lang w:eastAsia="ja-JP"/>
        </w:rPr>
      </w:pPr>
      <w:r w:rsidRPr="007E6C52">
        <w:rPr>
          <w:rFonts w:eastAsia="ＭＳ 明朝" w:hint="eastAsia"/>
          <w:szCs w:val="20"/>
          <w:lang w:eastAsia="ja-JP"/>
        </w:rPr>
        <w:t>---</w:t>
      </w:r>
    </w:p>
    <w:p w14:paraId="6729FD8B" w14:textId="77777777" w:rsidR="001C6EB9" w:rsidRDefault="001C6EB9" w:rsidP="00A64D13">
      <w:pPr>
        <w:ind w:left="1440" w:hanging="1440"/>
        <w:rPr>
          <w:rFonts w:eastAsia="ＭＳ 明朝"/>
          <w:lang w:val="en-US" w:eastAsia="ja-JP"/>
        </w:rPr>
      </w:pPr>
    </w:p>
    <w:p w14:paraId="766F7742" w14:textId="77777777" w:rsidR="00962EC7" w:rsidRDefault="00962EC7" w:rsidP="00A64D13">
      <w:pPr>
        <w:ind w:left="1440" w:hanging="1440"/>
        <w:rPr>
          <w:rFonts w:eastAsia="ＭＳ 明朝"/>
          <w:lang w:val="en-US" w:eastAsia="ja-JP"/>
        </w:rPr>
      </w:pPr>
    </w:p>
    <w:p w14:paraId="692EBE5F" w14:textId="2BC0344A" w:rsidR="00962EC7" w:rsidRPr="007E6C52" w:rsidRDefault="00962EC7" w:rsidP="007E6C52">
      <w:pPr>
        <w:ind w:left="1440" w:hanging="1440"/>
        <w:rPr>
          <w:rFonts w:eastAsia="ＭＳ 明朝"/>
          <w:szCs w:val="20"/>
          <w:lang w:val="en-US" w:eastAsia="ja-JP"/>
        </w:rPr>
      </w:pPr>
      <w:r w:rsidRPr="007E6C52">
        <w:rPr>
          <w:rFonts w:eastAsia="ＭＳ 明朝" w:hint="eastAsia"/>
          <w:szCs w:val="20"/>
          <w:highlight w:val="green"/>
          <w:lang w:val="en-US" w:eastAsia="ja-JP"/>
        </w:rPr>
        <w:t>Agreement:</w:t>
      </w:r>
    </w:p>
    <w:p w14:paraId="2A4F1371" w14:textId="23D0BE50" w:rsidR="00962EC7" w:rsidRPr="007E6C52" w:rsidRDefault="00962EC7" w:rsidP="007E6C52">
      <w:pPr>
        <w:pStyle w:val="bulletlevel2"/>
        <w:numPr>
          <w:ilvl w:val="0"/>
          <w:numId w:val="0"/>
        </w:numPr>
        <w:spacing w:before="0" w:after="0"/>
        <w:rPr>
          <w:rFonts w:eastAsia="ＭＳ 明朝"/>
          <w:sz w:val="20"/>
          <w:lang w:eastAsia="ja-JP"/>
        </w:rPr>
      </w:pPr>
      <w:r w:rsidRPr="007E6C52">
        <w:rPr>
          <w:sz w:val="20"/>
        </w:rPr>
        <w:t>Capture following companies’ observations on frequency resource determination.</w:t>
      </w:r>
    </w:p>
    <w:p w14:paraId="59C991C3" w14:textId="6FA83A48" w:rsidR="00962EC7" w:rsidRPr="007E6C52" w:rsidRDefault="00962EC7" w:rsidP="007E6C52">
      <w:pPr>
        <w:pStyle w:val="bulletlevel2"/>
        <w:numPr>
          <w:ilvl w:val="0"/>
          <w:numId w:val="0"/>
        </w:numPr>
        <w:spacing w:before="0" w:after="0"/>
        <w:rPr>
          <w:rFonts w:eastAsia="ＭＳ 明朝" w:hint="eastAsia"/>
          <w:b/>
          <w:bCs/>
          <w:sz w:val="20"/>
          <w:lang w:eastAsia="ja-JP"/>
        </w:rPr>
      </w:pPr>
      <w:r w:rsidRPr="007E6C52">
        <w:rPr>
          <w:rFonts w:eastAsia="ＭＳ 明朝" w:hint="eastAsia"/>
          <w:b/>
          <w:bCs/>
          <w:sz w:val="20"/>
          <w:lang w:eastAsia="ja-JP"/>
        </w:rPr>
        <w:t>---</w:t>
      </w:r>
    </w:p>
    <w:p w14:paraId="36A9ACBE" w14:textId="77777777" w:rsidR="00962EC7" w:rsidRPr="007E6C52" w:rsidRDefault="00962EC7" w:rsidP="00962EC7">
      <w:pPr>
        <w:spacing w:before="120" w:after="120"/>
        <w:rPr>
          <w:rFonts w:ascii="Times New Roman" w:hAnsi="Times New Roman"/>
          <w:b/>
          <w:bCs/>
          <w:szCs w:val="20"/>
        </w:rPr>
      </w:pPr>
      <w:r w:rsidRPr="007E6C52">
        <w:rPr>
          <w:rFonts w:ascii="Times New Roman" w:hAnsi="Times New Roman"/>
          <w:b/>
          <w:bCs/>
          <w:szCs w:val="20"/>
        </w:rPr>
        <w:t xml:space="preserve">Frequency resource determination </w:t>
      </w:r>
    </w:p>
    <w:p w14:paraId="2654D4EF" w14:textId="77777777" w:rsidR="00962EC7" w:rsidRPr="007E6C52" w:rsidRDefault="00962EC7" w:rsidP="00962EC7">
      <w:pPr>
        <w:spacing w:before="120" w:after="120"/>
        <w:rPr>
          <w:rFonts w:ascii="Times New Roman" w:hAnsi="Times New Roman"/>
          <w:color w:val="000000" w:themeColor="text1"/>
          <w:szCs w:val="20"/>
        </w:rPr>
      </w:pPr>
      <w:r w:rsidRPr="007E6C52">
        <w:rPr>
          <w:rFonts w:ascii="Times New Roman" w:hAnsi="Times New Roman"/>
          <w:color w:val="000000" w:themeColor="text1"/>
          <w:szCs w:val="20"/>
        </w:rPr>
        <w:t>Multiple sources reported the method for frequency resource determination.</w:t>
      </w:r>
    </w:p>
    <w:p w14:paraId="1F799B7C"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[HW], [OPPO], [Samsung], [Sharp], [ID], [DCM], [ZTE] propose that the frequency location should be derived based on indication from reader, such as a reference frequency and offset.</w:t>
      </w:r>
    </w:p>
    <w:p w14:paraId="174EA28A" w14:textId="6F7C6A36" w:rsidR="00962EC7" w:rsidRPr="007E6C52" w:rsidRDefault="00962EC7" w:rsidP="00962EC7">
      <w:pPr>
        <w:numPr>
          <w:ilvl w:val="0"/>
          <w:numId w:val="76"/>
        </w:numPr>
        <w:spacing w:before="120" w:after="120" w:line="278" w:lineRule="auto"/>
        <w:rPr>
          <w:rFonts w:ascii="Times New Roman" w:hAnsi="Times New Roman"/>
          <w:color w:val="000000" w:themeColor="text1"/>
          <w:szCs w:val="20"/>
        </w:rPr>
      </w:pPr>
      <w:r w:rsidRPr="007E6C52">
        <w:rPr>
          <w:rFonts w:ascii="Times New Roman" w:hAnsi="Times New Roman"/>
          <w:color w:val="000000" w:themeColor="text1"/>
          <w:szCs w:val="20"/>
        </w:rPr>
        <w:t>[</w:t>
      </w:r>
      <w:proofErr w:type="spellStart"/>
      <w:r w:rsidRPr="007E6C52">
        <w:rPr>
          <w:rFonts w:ascii="Times New Roman" w:hAnsi="Times New Roman"/>
          <w:color w:val="000000" w:themeColor="text1"/>
          <w:szCs w:val="20"/>
        </w:rPr>
        <w:t>Spreadtrum</w:t>
      </w:r>
      <w:proofErr w:type="spellEnd"/>
      <w:r w:rsidRPr="007E6C52">
        <w:rPr>
          <w:rFonts w:ascii="Times New Roman" w:hAnsi="Times New Roman"/>
          <w:color w:val="000000" w:themeColor="text1"/>
          <w:szCs w:val="20"/>
        </w:rPr>
        <w:t>] proposes that the D2R carrier frequency information should be indicated by reader directly.</w:t>
      </w:r>
    </w:p>
    <w:p w14:paraId="3EBE4E57" w14:textId="06CCA5A2"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lastRenderedPageBreak/>
        <w:t>[ZTE] noted two options for frequency-domain resource arrangement: symmetrically distributed on both sides of the reference frequency, or distributed on one side of the reference frequency.</w:t>
      </w:r>
    </w:p>
    <w:p w14:paraId="25D04104" w14:textId="13038691"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[NEC] proposes two options for frequency resource indication: offset represented by k*</w:t>
      </w:r>
      <w:proofErr w:type="spellStart"/>
      <w:r w:rsidRPr="007E6C52">
        <w:rPr>
          <w:rFonts w:ascii="Times New Roman" w:hAnsi="Times New Roman"/>
          <w:color w:val="000000" w:themeColor="text1"/>
          <w:szCs w:val="20"/>
        </w:rPr>
        <w:t>f_offset</w:t>
      </w:r>
      <w:proofErr w:type="spellEnd"/>
      <w:r w:rsidRPr="007E6C52">
        <w:rPr>
          <w:rFonts w:ascii="Times New Roman" w:hAnsi="Times New Roman"/>
          <w:color w:val="000000" w:themeColor="text1"/>
          <w:szCs w:val="20"/>
        </w:rPr>
        <w:t xml:space="preserve"> indicated by reader, or (sub)-channels pre-defined according to the transmission BW indicated by reader.</w:t>
      </w:r>
    </w:p>
    <w:p w14:paraId="415AEF06" w14:textId="094E205A"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[CMCC] proposes that broadcast information can be used to indicate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at least for Msg1 and Msg3, by providing reference frequency point, gap between </w:t>
      </w:r>
      <w:proofErr w:type="spellStart"/>
      <w:r w:rsidRPr="007E6C52">
        <w:rPr>
          <w:rFonts w:ascii="Times New Roman" w:hAnsi="Times New Roman"/>
          <w:color w:val="000000" w:themeColor="text1"/>
          <w:szCs w:val="20"/>
        </w:rPr>
        <w:t>FDMed</w:t>
      </w:r>
      <w:proofErr w:type="spellEnd"/>
      <w:r w:rsidRPr="007E6C52">
        <w:rPr>
          <w:rFonts w:ascii="Times New Roman" w:hAnsi="Times New Roman"/>
          <w:color w:val="000000" w:themeColor="text1"/>
          <w:szCs w:val="20"/>
        </w:rPr>
        <w:t xml:space="preserve"> frequency resources and the number of frequency resources.</w:t>
      </w:r>
    </w:p>
    <w:p w14:paraId="58909856"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[Xiaomi] proposed that the available frequency resources, the number of sub-channels or the size of guard band can be pre-configured, and the index of sub-channel or transmission bandwidth can be indicated dynamically.</w:t>
      </w:r>
    </w:p>
    <w:p w14:paraId="3E310F4E"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[vivo] reported that for Msg1, a device determines the target frequency resource by reusing i.e., slot-aloha of Rel-19 </w:t>
      </w:r>
      <w:proofErr w:type="spellStart"/>
      <w:r w:rsidRPr="007E6C52">
        <w:rPr>
          <w:rFonts w:ascii="Times New Roman" w:hAnsi="Times New Roman"/>
          <w:color w:val="000000" w:themeColor="text1"/>
          <w:szCs w:val="20"/>
        </w:rPr>
        <w:t>AIoT</w:t>
      </w:r>
      <w:proofErr w:type="spellEnd"/>
      <w:r w:rsidRPr="007E6C52">
        <w:rPr>
          <w:rFonts w:ascii="Times New Roman" w:hAnsi="Times New Roman"/>
          <w:color w:val="000000" w:themeColor="text1"/>
          <w:szCs w:val="20"/>
        </w:rPr>
        <w:t xml:space="preserve"> design. And for other D2R transmissions, the frequency resource occasion for a device can follow the frequency resource selected for Msg1 or be indicated by the scheduling information of the corresponding R2D.</w:t>
      </w:r>
    </w:p>
    <w:p w14:paraId="7B250B09" w14:textId="77777777" w:rsidR="00962EC7" w:rsidRPr="007E6C52" w:rsidRDefault="00962EC7" w:rsidP="00962EC7">
      <w:pPr>
        <w:numPr>
          <w:ilvl w:val="0"/>
          <w:numId w:val="76"/>
        </w:numPr>
        <w:spacing w:before="120" w:after="120" w:line="278" w:lineRule="auto"/>
        <w:jc w:val="both"/>
        <w:rPr>
          <w:rFonts w:ascii="Times New Roman" w:hAnsi="Times New Roman"/>
          <w:color w:val="000000" w:themeColor="text1"/>
          <w:szCs w:val="20"/>
        </w:rPr>
      </w:pPr>
      <w:r w:rsidRPr="007E6C52">
        <w:rPr>
          <w:rFonts w:ascii="Times New Roman" w:hAnsi="Times New Roman"/>
          <w:color w:val="000000" w:themeColor="text1"/>
          <w:szCs w:val="20"/>
        </w:rPr>
        <w:t xml:space="preserve">[CATT] reported that </w:t>
      </w:r>
      <w:r w:rsidRPr="007E6C52">
        <w:rPr>
          <w:rFonts w:ascii="Times New Roman" w:eastAsia="SimSun" w:hAnsi="Times New Roman"/>
          <w:color w:val="000000" w:themeColor="text1"/>
          <w:szCs w:val="20"/>
          <w:lang w:eastAsia="zh-CN"/>
        </w:rPr>
        <w:t>the frequency offset or the index of the pre-defined sub-channel could be indicated to device via the control information in PRDCH.</w:t>
      </w:r>
    </w:p>
    <w:p w14:paraId="086F20EF" w14:textId="0BF9CB0B" w:rsidR="00962EC7" w:rsidRPr="007E6C52" w:rsidRDefault="00962EC7" w:rsidP="00A64D13">
      <w:pPr>
        <w:ind w:left="1440" w:hanging="1440"/>
        <w:rPr>
          <w:rFonts w:eastAsia="ＭＳ 明朝" w:hint="eastAsia"/>
          <w:color w:val="000000" w:themeColor="text1"/>
          <w:szCs w:val="20"/>
          <w:lang w:eastAsia="ja-JP"/>
        </w:rPr>
      </w:pPr>
      <w:r w:rsidRPr="007E6C52">
        <w:rPr>
          <w:rFonts w:eastAsia="ＭＳ 明朝" w:hint="eastAsia"/>
          <w:color w:val="000000" w:themeColor="text1"/>
          <w:szCs w:val="20"/>
          <w:lang w:eastAsia="ja-JP"/>
        </w:rPr>
        <w:t>---</w:t>
      </w:r>
    </w:p>
    <w:p w14:paraId="54A149AF" w14:textId="77777777" w:rsidR="00962EC7" w:rsidRPr="008E3638" w:rsidRDefault="00962EC7" w:rsidP="00A64D13">
      <w:pPr>
        <w:ind w:left="1440" w:hanging="1440"/>
        <w:rPr>
          <w:rFonts w:eastAsia="ＭＳ 明朝" w:hint="eastAsia"/>
          <w:lang w:val="en-US" w:eastAsia="ja-JP"/>
        </w:rPr>
      </w:pPr>
    </w:p>
    <w:p w14:paraId="608F1F2D"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317E9F85" w14:textId="77777777" w:rsidR="00A64D13" w:rsidRPr="00A64D13" w:rsidRDefault="00A64D13" w:rsidP="00A64D13">
      <w:pPr>
        <w:ind w:left="1440" w:hanging="1440"/>
        <w:rPr>
          <w:rFonts w:eastAsia="ＭＳ 明朝"/>
          <w:lang w:eastAsia="ja-JP"/>
        </w:rPr>
      </w:pPr>
    </w:p>
    <w:p w14:paraId="6DABE048"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48885C99" w14:textId="77777777" w:rsidR="00A64D13" w:rsidRPr="00A64D13" w:rsidRDefault="00A64D13" w:rsidP="00A64D13">
      <w:pPr>
        <w:ind w:left="1440" w:hanging="1440"/>
        <w:rPr>
          <w:rFonts w:eastAsia="ＭＳ 明朝"/>
          <w:lang w:eastAsia="ja-JP"/>
        </w:rPr>
      </w:pPr>
    </w:p>
    <w:p w14:paraId="75C80950" w14:textId="77777777" w:rsidR="00A64D13" w:rsidRDefault="00A64D13" w:rsidP="00A64D13">
      <w:pPr>
        <w:ind w:left="1440" w:hanging="1440"/>
        <w:rPr>
          <w:rFonts w:ascii="Times New Roman" w:eastAsia="ＭＳ 明朝" w:hAnsi="Times New Roman"/>
          <w:lang w:eastAsia="ja-JP"/>
        </w:rPr>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07DF3C37" w14:textId="77777777" w:rsidR="00A64D13" w:rsidRPr="00A64D13" w:rsidRDefault="00A64D13" w:rsidP="00A64D13">
      <w:pPr>
        <w:ind w:left="1440" w:hanging="1440"/>
        <w:rPr>
          <w:rFonts w:eastAsia="ＭＳ 明朝"/>
          <w:lang w:eastAsia="ja-JP"/>
        </w:rPr>
      </w:pPr>
    </w:p>
    <w:p w14:paraId="724E6E06" w14:textId="77777777" w:rsidR="001710E3" w:rsidRDefault="001710E3" w:rsidP="001710E3">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45DFC6CD" w14:textId="77777777" w:rsidR="001710E3" w:rsidRDefault="001710E3" w:rsidP="001710E3">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DA9298" w14:textId="77777777" w:rsidR="001710E3" w:rsidRDefault="001710E3" w:rsidP="001710E3">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036AF2E" w14:textId="77777777" w:rsidR="001710E3" w:rsidRDefault="001710E3" w:rsidP="001710E3">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0CEB4903" w14:textId="77777777" w:rsidR="001710E3" w:rsidRDefault="001710E3" w:rsidP="001710E3">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395CAEA3" w14:textId="77777777" w:rsidR="001710E3" w:rsidRDefault="001710E3" w:rsidP="001710E3">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33A4860C" w14:textId="77777777" w:rsidR="001710E3" w:rsidRDefault="001710E3" w:rsidP="001710E3">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49B7443D" w14:textId="77777777" w:rsidR="001710E3" w:rsidRDefault="001710E3" w:rsidP="001710E3">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16C1B5C0" w14:textId="77777777" w:rsidR="001710E3" w:rsidRDefault="001710E3" w:rsidP="001710E3">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20663535" w14:textId="77777777" w:rsidR="001710E3" w:rsidRDefault="001710E3" w:rsidP="001710E3">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0C13FD69" w14:textId="77777777" w:rsidR="001710E3" w:rsidRDefault="001710E3" w:rsidP="001710E3">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ED5FBC" w14:textId="77777777" w:rsidR="001710E3" w:rsidRDefault="001710E3" w:rsidP="001710E3">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2E7EB126" w14:textId="77777777" w:rsidR="001710E3" w:rsidRDefault="001710E3" w:rsidP="001710E3">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4D5ED067" w14:textId="77777777" w:rsidR="001710E3" w:rsidRDefault="001710E3" w:rsidP="001710E3">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496DD1D7" w14:textId="77777777" w:rsidR="001710E3" w:rsidRDefault="001710E3" w:rsidP="001710E3">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1517F774" w14:textId="77777777" w:rsidR="001710E3" w:rsidRDefault="001710E3" w:rsidP="001710E3">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537CE885" w14:textId="77777777" w:rsidR="001710E3" w:rsidRDefault="001710E3" w:rsidP="001710E3">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9F105D0" w14:textId="77777777" w:rsidR="001710E3" w:rsidRDefault="001710E3" w:rsidP="001710E3">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78F20D" w14:textId="77777777" w:rsidR="001710E3" w:rsidRDefault="001710E3" w:rsidP="001710E3">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70EAAF5E" w14:textId="77777777" w:rsidR="001710E3" w:rsidRDefault="001710E3" w:rsidP="001710E3">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76569066" w14:textId="77777777" w:rsidR="001710E3" w:rsidRDefault="001710E3" w:rsidP="001710E3">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71EE7E94" w14:textId="77777777" w:rsidR="001710E3" w:rsidRDefault="001710E3" w:rsidP="001710E3">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57AF8C3" w14:textId="77777777" w:rsidR="001710E3" w:rsidRDefault="001710E3" w:rsidP="001710E3">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39A63A90" w14:textId="77777777" w:rsidR="001710E3" w:rsidRDefault="001710E3" w:rsidP="001710E3">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9218B77" w14:textId="77777777" w:rsidR="001710E3" w:rsidRDefault="001710E3" w:rsidP="001710E3">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6F0364F" w14:textId="77777777" w:rsidR="001710E3" w:rsidRDefault="001710E3" w:rsidP="001710E3">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58606BFC" w14:textId="77777777" w:rsidR="001710E3" w:rsidRDefault="001710E3" w:rsidP="001710E3">
      <w:r>
        <w:rPr>
          <w:rFonts w:ascii="Times New Roman" w:eastAsia="Times New Roman" w:hAnsi="Times New Roman"/>
        </w:rPr>
        <w:lastRenderedPageBreak/>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597D06C" w14:textId="77777777" w:rsidR="001710E3" w:rsidRDefault="001710E3" w:rsidP="001710E3">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C23ABA7" w14:textId="77777777" w:rsidR="001710E3" w:rsidRPr="00C17B2C" w:rsidRDefault="001710E3" w:rsidP="001710E3">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2F7D1F81" w14:textId="77777777" w:rsidR="001710E3" w:rsidRDefault="001710E3" w:rsidP="001710E3">
      <w:pPr>
        <w:rPr>
          <w:rFonts w:eastAsia="DengXian"/>
          <w:i/>
          <w:iCs/>
          <w:lang w:eastAsia="zh-CN"/>
        </w:rPr>
      </w:pPr>
    </w:p>
    <w:p w14:paraId="6E2E58D3" w14:textId="77777777" w:rsidR="001710E3" w:rsidRPr="007E66EE" w:rsidRDefault="001710E3" w:rsidP="001710E3">
      <w:pPr>
        <w:pStyle w:val="4"/>
        <w:numPr>
          <w:ilvl w:val="3"/>
          <w:numId w:val="18"/>
        </w:numPr>
        <w:ind w:left="1760" w:hanging="440"/>
      </w:pPr>
      <w:r w:rsidRPr="007E66EE">
        <w:rPr>
          <w:rFonts w:hint="eastAsia"/>
        </w:rPr>
        <w:t xml:space="preserve">Other procedures </w:t>
      </w:r>
    </w:p>
    <w:p w14:paraId="03128301" w14:textId="77777777" w:rsidR="001710E3" w:rsidRDefault="001710E3" w:rsidP="001710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timing offsets, DO-A, power control and Device localization.</w:t>
      </w:r>
    </w:p>
    <w:p w14:paraId="783863A6" w14:textId="77777777" w:rsidR="001710E3" w:rsidRDefault="001710E3" w:rsidP="001710E3">
      <w:pPr>
        <w:rPr>
          <w:rFonts w:eastAsia="DengXian"/>
          <w:i/>
          <w:iCs/>
          <w:lang w:eastAsia="zh-CN"/>
        </w:rPr>
      </w:pPr>
    </w:p>
    <w:p w14:paraId="76E6CB43" w14:textId="77777777" w:rsidR="003C22C1" w:rsidRDefault="003C22C1" w:rsidP="003C22C1">
      <w:pPr>
        <w:rPr>
          <w:rFonts w:ascii="Times New Roman" w:eastAsia="ＭＳ 明朝" w:hAnsi="Times New Roman"/>
          <w:lang w:eastAsia="ja-JP"/>
        </w:rPr>
      </w:pPr>
      <w:r w:rsidRPr="0076629B">
        <w:rPr>
          <w:rFonts w:ascii="Times New Roman" w:eastAsia="Times New Roman" w:hAnsi="Times New Roman"/>
          <w:b/>
          <w:bCs/>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4084C70D" w14:textId="77777777" w:rsidR="003C22C1" w:rsidRDefault="003C22C1" w:rsidP="003C22C1">
      <w:pPr>
        <w:rPr>
          <w:rFonts w:eastAsia="ＭＳ 明朝"/>
          <w:lang w:eastAsia="ja-JP"/>
        </w:rPr>
      </w:pPr>
    </w:p>
    <w:p w14:paraId="2A4A7ABA" w14:textId="5C0A9862" w:rsidR="00291D2B" w:rsidRDefault="00291D2B" w:rsidP="00291D2B">
      <w:pPr>
        <w:pStyle w:val="1"/>
        <w:rPr>
          <w:rFonts w:eastAsia="ＭＳ 明朝" w:hint="eastAsia"/>
          <w:lang w:eastAsia="ja-JP"/>
        </w:rPr>
      </w:pPr>
      <w:r w:rsidRPr="00291D2B">
        <w:rPr>
          <w:rFonts w:eastAsia="ＭＳ 明朝" w:hint="eastAsia"/>
          <w:highlight w:val="red"/>
          <w:lang w:eastAsia="ja-JP"/>
        </w:rPr>
        <w:t>Check</w:t>
      </w:r>
    </w:p>
    <w:p w14:paraId="1175B276" w14:textId="67913BBE" w:rsidR="0076629B" w:rsidRDefault="0076629B" w:rsidP="003C22C1">
      <w:pPr>
        <w:rPr>
          <w:rFonts w:eastAsia="ＭＳ 明朝"/>
          <w:lang w:eastAsia="ja-JP"/>
        </w:rPr>
      </w:pPr>
      <w:r w:rsidRPr="00C551F2">
        <w:rPr>
          <w:rFonts w:eastAsia="ＭＳ 明朝" w:hint="eastAsia"/>
          <w:highlight w:val="green"/>
          <w:lang w:eastAsia="ja-JP"/>
        </w:rPr>
        <w:t>Agreement:</w:t>
      </w:r>
    </w:p>
    <w:p w14:paraId="7019A911" w14:textId="77777777" w:rsidR="0076629B" w:rsidRDefault="0076629B" w:rsidP="0076629B">
      <w:pPr>
        <w:rPr>
          <w:rFonts w:eastAsia="ＭＳ 明朝"/>
          <w:lang w:val="en-US" w:eastAsia="ja-JP"/>
        </w:rPr>
      </w:pPr>
      <w:r>
        <w:rPr>
          <w:lang w:val="en-US" w:eastAsia="ko-KR"/>
        </w:rPr>
        <w:t>On the two open‑loop Tx power control methods for D2R, capture the following in TR 38.769.</w:t>
      </w:r>
    </w:p>
    <w:p w14:paraId="621C9FC5" w14:textId="05EE5893" w:rsidR="0076629B" w:rsidRPr="0076629B" w:rsidRDefault="0076629B" w:rsidP="0076629B">
      <w:pPr>
        <w:rPr>
          <w:rFonts w:eastAsia="ＭＳ 明朝"/>
          <w:lang w:val="en-US" w:eastAsia="ja-JP"/>
        </w:rPr>
      </w:pPr>
      <w:r>
        <w:rPr>
          <w:rFonts w:eastAsia="ＭＳ 明朝" w:hint="eastAsia"/>
          <w:lang w:val="en-US" w:eastAsia="ja-JP"/>
        </w:rPr>
        <w:t>---</w:t>
      </w:r>
    </w:p>
    <w:p w14:paraId="2377D6DB" w14:textId="77777777" w:rsidR="0076629B" w:rsidRDefault="0076629B" w:rsidP="0076629B">
      <w:pPr>
        <w:rPr>
          <w:iCs/>
          <w:lang w:val="en-US" w:eastAsia="ko-KR"/>
        </w:rPr>
      </w:pPr>
      <w:r>
        <w:rPr>
          <w:rFonts w:hint="eastAsia"/>
          <w:iCs/>
          <w:lang w:val="en-US" w:eastAsia="ko-KR"/>
        </w:rPr>
        <w:t>For Option 1, sources (</w:t>
      </w:r>
      <w:r>
        <w:rPr>
          <w:bCs/>
          <w:iCs/>
          <w:lang w:val="en-US" w:eastAsia="ko-KR"/>
        </w:rPr>
        <w:t>FUTUREWEI, Xiaomi, LGE, DOCOMO, TCL</w:t>
      </w:r>
      <w:r>
        <w:rPr>
          <w:rFonts w:hint="eastAsia"/>
          <w:bCs/>
          <w:iCs/>
          <w:color w:val="EE0000"/>
          <w:lang w:val="en-US" w:eastAsia="ko-KR"/>
        </w:rPr>
        <w:t>, vivo</w:t>
      </w:r>
      <w:r>
        <w:rPr>
          <w:rFonts w:hint="eastAsia"/>
          <w:iCs/>
          <w:lang w:val="en-US" w:eastAsia="ko-KR"/>
        </w:rPr>
        <w:t xml:space="preserve">) report that Option 1 is feasible. </w:t>
      </w:r>
    </w:p>
    <w:p w14:paraId="477A55C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[FUTUREWEI] mentions that Option 1 is feasible, indicating that a device can measure the received R2D power at RF and derive its D2R transmit power based on a pathloss estimate obtained from reader‑provided transmit power and target power level.</w:t>
      </w:r>
    </w:p>
    <w:p w14:paraId="3B39219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considers Option 1 feasible and prefers to support it due to its higher adjustment accuracy based on actual pathloss.</w:t>
      </w:r>
    </w:p>
    <w:p w14:paraId="19CB3C9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1 provides higher‑accuracy and more adaptive open‑loop power control based on pathloss, and is therefore the preferred approach.</w:t>
      </w:r>
    </w:p>
    <w:p w14:paraId="24E0E578"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1 offers finer‑granularity and more accurate D2R transmit‑power control, giving it an advantage for open‑loop operation.</w:t>
      </w:r>
    </w:p>
    <w:p w14:paraId="62CFFA4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[TCL] states that Option 1 provides precise pathloss‑based D2R transmit‑power control that improves reliability, reduces interference, and enables energy‑efficient operation.</w:t>
      </w:r>
    </w:p>
    <w:p w14:paraId="5FC1F6F2" w14:textId="77777777" w:rsidR="0076629B" w:rsidRDefault="0076629B" w:rsidP="0076629B">
      <w:pPr>
        <w:rPr>
          <w:bCs/>
          <w:iCs/>
          <w:lang w:val="en-US" w:eastAsia="ko-KR"/>
        </w:rPr>
      </w:pPr>
      <w:r>
        <w:rPr>
          <w:rFonts w:hint="eastAsia"/>
          <w:iCs/>
          <w:lang w:val="en-US" w:eastAsia="ko-KR"/>
        </w:rPr>
        <w:t>For Option 2, sources (</w:t>
      </w:r>
      <w:r>
        <w:rPr>
          <w:bCs/>
          <w:iCs/>
          <w:lang w:val="en-US" w:eastAsia="ko-KR"/>
        </w:rPr>
        <w:t>FUTUREWEI, Xiaomi, LGE, DOCOMO, TCL</w:t>
      </w:r>
      <w:r>
        <w:rPr>
          <w:rFonts w:hint="eastAsia"/>
          <w:bCs/>
          <w:iCs/>
          <w:color w:val="EE0000"/>
          <w:lang w:val="en-US" w:eastAsia="ko-KR"/>
        </w:rPr>
        <w:t>, vivo</w:t>
      </w:r>
      <w:r>
        <w:rPr>
          <w:rFonts w:hint="eastAsia"/>
          <w:iCs/>
          <w:lang w:val="en-US" w:eastAsia="ko-KR"/>
        </w:rPr>
        <w:t>) report that Option 2 is feasible, while source (</w:t>
      </w:r>
      <w:r>
        <w:rPr>
          <w:bCs/>
          <w:iCs/>
          <w:lang w:val="en-US" w:eastAsia="ko-KR"/>
        </w:rPr>
        <w:t>Samsung</w:t>
      </w:r>
      <w:r>
        <w:rPr>
          <w:rFonts w:hint="eastAsia"/>
          <w:bCs/>
          <w:iCs/>
          <w:lang w:val="en-US" w:eastAsia="ko-KR"/>
        </w:rPr>
        <w:t>) reports that Option 2 is not feasible.</w:t>
      </w:r>
    </w:p>
    <w:p w14:paraId="2F2B8AB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[FUTUREWEI] mentions that Option 2 is feasible, indicating that a device can perform an RSRP‑like baseband measurement that includes AGC effects and determine its D2R transmit power using a lookup table provided by the reader.</w:t>
      </w:r>
    </w:p>
    <w:p w14:paraId="347652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[Xiaomi] notes that Option 2 is feasible due to its low complexity.</w:t>
      </w:r>
    </w:p>
    <w:p w14:paraId="3A57EE8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Option 2 offers lower complexity through RSRP‑based power selection but provides coarser and less adaptive power control.</w:t>
      </w:r>
    </w:p>
    <w:p w14:paraId="5A6716E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Option 2 avoids device‑side formula computation, though the impact of such complexity remains unclear.</w:t>
      </w:r>
    </w:p>
    <w:p w14:paraId="3FE74010"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[TCL] states that Option 2 offers simple RSRP‑range‑based selection but may cause under‑ or over‑powering due to coarse power levels.</w:t>
      </w:r>
    </w:p>
    <w:p w14:paraId="259187F8" w14:textId="77777777" w:rsidR="0076629B" w:rsidRPr="00D440A3" w:rsidRDefault="0076629B" w:rsidP="0076629B">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[Samsung] notes that Option 2 relies on an RSRP‑to‑power lookup table with coarse or dense quantization and is therefore not considered feasible for low‑complexity device operation.</w:t>
      </w:r>
    </w:p>
    <w:p w14:paraId="5B1A0CFC" w14:textId="77777777" w:rsidR="0076629B" w:rsidRDefault="0076629B" w:rsidP="0076629B">
      <w:pPr>
        <w:rPr>
          <w:bCs/>
          <w:iCs/>
          <w:lang w:val="en-US" w:eastAsia="ko-KR"/>
        </w:rPr>
      </w:pPr>
      <w:r>
        <w:rPr>
          <w:rFonts w:hint="eastAsia"/>
          <w:bCs/>
          <w:iCs/>
          <w:lang w:val="en-US" w:eastAsia="ko-KR"/>
        </w:rPr>
        <w:t>Between Option 1 and Option 2, sources (</w:t>
      </w:r>
      <w:r>
        <w:rPr>
          <w:bCs/>
          <w:iCs/>
          <w:lang w:val="en-US" w:eastAsia="ko-KR"/>
        </w:rPr>
        <w:t xml:space="preserve">Xiaomi, ZTE, LGE, ETRI, </w:t>
      </w:r>
      <w:proofErr w:type="spellStart"/>
      <w:r>
        <w:rPr>
          <w:bCs/>
          <w:iCs/>
          <w:lang w:val="en-US" w:eastAsia="ko-KR"/>
        </w:rPr>
        <w:t>ASUSTeK</w:t>
      </w:r>
      <w:proofErr w:type="spellEnd"/>
      <w:r>
        <w:rPr>
          <w:bCs/>
          <w:iCs/>
          <w:lang w:val="en-US" w:eastAsia="ko-KR"/>
        </w:rPr>
        <w:t xml:space="preserve">, </w:t>
      </w:r>
      <w:proofErr w:type="spellStart"/>
      <w:r>
        <w:rPr>
          <w:bCs/>
          <w:iCs/>
          <w:lang w:val="en-US" w:eastAsia="ko-KR"/>
        </w:rPr>
        <w:t>Quectel</w:t>
      </w:r>
      <w:proofErr w:type="spellEnd"/>
      <w:r>
        <w:rPr>
          <w:bCs/>
          <w:iCs/>
          <w:lang w:val="en-US" w:eastAsia="ko-KR"/>
        </w:rPr>
        <w:t>, TCL</w:t>
      </w:r>
      <w:r>
        <w:rPr>
          <w:rFonts w:hint="eastAsia"/>
          <w:bCs/>
          <w:iCs/>
          <w:color w:val="EE0000"/>
          <w:lang w:val="en-US" w:eastAsia="ko-KR"/>
        </w:rPr>
        <w:t>, vivo, [OPPO]</w:t>
      </w:r>
      <w:r>
        <w:rPr>
          <w:rFonts w:hint="eastAsia"/>
          <w:bCs/>
          <w:iCs/>
          <w:lang w:val="en-US" w:eastAsia="ko-KR"/>
        </w:rPr>
        <w:t>) report that they prefer Option 1 over O</w:t>
      </w:r>
      <w:r>
        <w:rPr>
          <w:bCs/>
          <w:iCs/>
          <w:lang w:val="en-US" w:eastAsia="ko-KR"/>
        </w:rPr>
        <w:t>p</w:t>
      </w:r>
      <w:r>
        <w:rPr>
          <w:rFonts w:hint="eastAsia"/>
          <w:bCs/>
          <w:iCs/>
          <w:lang w:val="en-US" w:eastAsia="ko-KR"/>
        </w:rPr>
        <w:t>tion 2, while sources (</w:t>
      </w:r>
      <w:r>
        <w:rPr>
          <w:bCs/>
          <w:iCs/>
          <w:lang w:val="en-US" w:eastAsia="ko-KR"/>
        </w:rPr>
        <w:t>Panasonic, Apple, Qualcomm, KT, Fraunhofer</w:t>
      </w:r>
      <w:r>
        <w:rPr>
          <w:rFonts w:hint="eastAsia"/>
          <w:bCs/>
          <w:iCs/>
          <w:lang w:val="en-US" w:eastAsia="ko-KR"/>
        </w:rPr>
        <w:t xml:space="preserve">) report that they prefer Option 2 over Option 1. For Option 1, following observations were also provided during the study. </w:t>
      </w:r>
    </w:p>
    <w:p w14:paraId="1170FBD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1 the device needs to estimate the pathloss using the reader‑indicated Tx power and an R2D measurement, and that limited measurement accuracy and power‑adjustment capability may cause the received power at the reader to deviate from the configured P0, which can affect CDM‑based Msg1 transmission.</w:t>
      </w:r>
    </w:p>
    <w:p w14:paraId="367AF85F"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under an open‑loop power‑control mechanism, a simplified NB‑IoT–like approach can be used as a baseline for Rel‑20 A‑IoT.</w:t>
      </w:r>
    </w:p>
    <w:p w14:paraId="2697190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1 should cover cases where the device cannot use the required or indicated transmit power.</w:t>
      </w:r>
    </w:p>
    <w:p w14:paraId="0DA6C93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mentions that Option 1 provides smooth and adaptive power control based on real‑time pathloss and a predefined formula, is therefore the preferred approach.</w:t>
      </w:r>
    </w:p>
    <w:p w14:paraId="528280B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lastRenderedPageBreak/>
        <w:t>[</w:t>
      </w:r>
      <w:r>
        <w:rPr>
          <w:bCs/>
          <w:iCs/>
          <w:lang w:val="en-US" w:eastAsia="ko-KR"/>
        </w:rPr>
        <w:t>vivo] notes that Option 1 achieves better power‑control accuracy because each device derives its own transmit power using pathloss calculated from RSRP.</w:t>
      </w:r>
    </w:p>
    <w:p w14:paraId="73902991"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1 for open‑loop power control follows a traditional pathloss‑based approach and can be studied for Rel‑20.</w:t>
      </w:r>
    </w:p>
    <w:p w14:paraId="7C97980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Panasonic] notes that Option 1 can provide more precise transmit‑power control but increases the computational complexity of Device 2b/C.</w:t>
      </w:r>
    </w:p>
    <w:p w14:paraId="5EAF7A23"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Option 1 enables open‑loop D2R power control using pathloss estimation based on comparing the average ON‑state power of known R2D signals with the configured ON‑state power.</w:t>
      </w:r>
    </w:p>
    <w:p w14:paraId="0CED82D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1 enables continuous Tx power adjustment and can be applied for device C.</w:t>
      </w:r>
    </w:p>
    <w:p w14:paraId="0EC0F15C"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1 provides higher‑accuracy D2R transmit power adjustment based on pathloss and is therefore more suitable for A‑IoT operation.</w:t>
      </w:r>
    </w:p>
    <w:p w14:paraId="1AF810F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1 provides more precise pathloss‑based power control but may not be essential for ultra‑low‑power devices given their large transmit‑power tolerance and higher complexity.</w:t>
      </w:r>
    </w:p>
    <w:p w14:paraId="39AEC21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1 provides higher‑precision D2R transmit‑power control through pathloss‑based calculation, and the additional complexity is acceptable for device 2b/C.</w:t>
      </w:r>
    </w:p>
    <w:p w14:paraId="0058023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1 allows pathloss‑based D2R transmit‑power calculation using reader‑configured parameters and is slightly preferred due to lower specification complexity.</w:t>
      </w:r>
    </w:p>
    <w:p w14:paraId="4B589027"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KT] states that Option 1 provides finer‑grained D2R transmit‑power control through pathloss‑based calculation.</w:t>
      </w:r>
    </w:p>
    <w:p w14:paraId="1F9F022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1 performs pathloss‑based open‑loop power control but requires explicit pathloss calculation and higher device complexity.</w:t>
      </w:r>
    </w:p>
    <w:p w14:paraId="3222A687" w14:textId="77777777" w:rsidR="0076629B" w:rsidRDefault="0076629B" w:rsidP="0076629B">
      <w:pPr>
        <w:rPr>
          <w:bCs/>
          <w:iCs/>
          <w:lang w:val="en-US" w:eastAsia="ko-KR"/>
        </w:rPr>
      </w:pPr>
      <w:r>
        <w:rPr>
          <w:rFonts w:hint="eastAsia"/>
          <w:bCs/>
          <w:iCs/>
          <w:lang w:val="en-US" w:eastAsia="ko-KR"/>
        </w:rPr>
        <w:t xml:space="preserve">For Option 2, following observations were also provided during the study. </w:t>
      </w:r>
    </w:p>
    <w:p w14:paraId="765B5564"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in Option 2 the device maps a measured RSRP to a D2R transmit power, but frequent updates of the mapping between RSRP ranges and D2R transmit powers are required when the reader’s Tx power changes, resulting in increased R2D signaling overhead.</w:t>
      </w:r>
    </w:p>
    <w:p w14:paraId="28E7E10E"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[Ericsson] mentions that within the open‑loop power‑control framework, Option 2 can be considered alongside Option 1.</w:t>
      </w:r>
    </w:p>
    <w:p w14:paraId="62B19626"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r>
        <w:rPr>
          <w:rFonts w:hint="eastAsia"/>
          <w:bCs/>
          <w:iCs/>
          <w:lang w:val="en-US" w:eastAsia="ko-KR"/>
        </w:rPr>
        <w:t>N</w:t>
      </w:r>
      <w:r>
        <w:rPr>
          <w:bCs/>
          <w:iCs/>
          <w:lang w:val="en-US" w:eastAsia="ko-KR"/>
        </w:rPr>
        <w:t>okia] notes that Option 2 assumes that the corresponding D2R transmit power includes zero power.</w:t>
      </w:r>
    </w:p>
    <w:p w14:paraId="51DA15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ZTE] notes that Option 2 uses an RSRP‑based mapping with complexity comparable to Option 1.</w:t>
      </w:r>
    </w:p>
    <w:p w14:paraId="366E5C92" w14:textId="00D0F9F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vivo] notes that Option 2 provides worse power‑control accuracy, as devices rely only on RSRP ranges and may select identical transmit power within the sa</w:t>
      </w:r>
      <w:r w:rsidRPr="00C551F2">
        <w:rPr>
          <w:bCs/>
          <w:iCs/>
          <w:color w:val="000000" w:themeColor="text1"/>
          <w:lang w:val="en-US" w:eastAsia="ko-KR"/>
        </w:rPr>
        <w:t xml:space="preserve">me range, </w:t>
      </w:r>
      <w:r w:rsidRPr="00C551F2">
        <w:rPr>
          <w:rFonts w:eastAsia="SimSun"/>
          <w:bCs/>
          <w:color w:val="000000" w:themeColor="text1"/>
        </w:rPr>
        <w:t xml:space="preserve">by which the power control is unachievable within each RSRP range. </w:t>
      </w:r>
      <w:r w:rsidRPr="00C551F2">
        <w:rPr>
          <w:bCs/>
          <w:iCs/>
          <w:color w:val="000000" w:themeColor="text1"/>
          <w:lang w:val="en-US" w:eastAsia="ko-KR"/>
        </w:rPr>
        <w:t>And suitable RSRP thresholds are difficult for the reader to configure.</w:t>
      </w:r>
      <w:r w:rsidRPr="00C551F2">
        <w:rPr>
          <w:rFonts w:hint="eastAsia"/>
          <w:bCs/>
          <w:iCs/>
          <w:color w:val="000000" w:themeColor="text1"/>
          <w:lang w:val="en-US" w:eastAsia="ko-KR"/>
        </w:rPr>
        <w:t xml:space="preserve"> </w:t>
      </w:r>
      <w:r w:rsidRPr="00C551F2">
        <w:rPr>
          <w:rFonts w:eastAsia="SimSun"/>
          <w:bCs/>
          <w:color w:val="000000" w:themeColor="text1"/>
        </w:rPr>
        <w:t>For example, the reader cannot be aware of the certain range of RSRP for devices. To reach all the devices, reader has to consider a very wide total RSRP range, leading to the inventory or service latency.</w:t>
      </w:r>
    </w:p>
    <w:p w14:paraId="42E20D7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NEC] notes that Option 2 can also be studied, but it relies on the underlying assumption that the reader’s transmit power remains constant.</w:t>
      </w:r>
    </w:p>
    <w:p w14:paraId="752BE340"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[Panasonic] notes that Option 2 offers a simpler RSRP‑based implementation and is therefore the preferred approach for Device 2b/C.</w:t>
      </w:r>
    </w:p>
    <w:p w14:paraId="2FB9F79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[Apple] notes that Option 2 offers a simpler implementation suitable for device 2b, making it a more practical choice.</w:t>
      </w:r>
    </w:p>
    <w:p w14:paraId="0C5C9169"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Option 2 reduces complexity but offers only coarse power control due to its RSRP‑range‑based design.</w:t>
      </w:r>
    </w:p>
    <w:p w14:paraId="5643210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[Qualcomm] states that Option 2 offers a simpler RSRP‑range‑based approach that aligns well with the practicality of ultra‑low‑power devices and is generally more suitable for such deployments.</w:t>
      </w:r>
    </w:p>
    <w:p w14:paraId="685769CD"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Quectel</w:t>
      </w:r>
      <w:proofErr w:type="spellEnd"/>
      <w:r>
        <w:rPr>
          <w:bCs/>
          <w:iCs/>
          <w:lang w:val="en-US" w:eastAsia="ko-KR"/>
        </w:rPr>
        <w:t>] states that Option 2 avoids pathloss calculation but offers only lower‑precision power control despite having similar measurement requirements.</w:t>
      </w:r>
    </w:p>
    <w:p w14:paraId="7C82D042"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ASUSTeK</w:t>
      </w:r>
      <w:proofErr w:type="spellEnd"/>
      <w:r>
        <w:rPr>
          <w:bCs/>
          <w:iCs/>
          <w:lang w:val="en-US" w:eastAsia="ko-KR"/>
        </w:rPr>
        <w:t>] states that Option 2 uses RSRP‑range‑based power control with lower calculation complexity but involves a trade‑off between required information overhead and power‑control performance.</w:t>
      </w:r>
    </w:p>
    <w:p w14:paraId="417C7EAB"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Option 2 offers a simpler RSRP‑range‑based method that aligns well with low‑complexity A‑IoT devices and can be enhanced through refined RSRP range design.</w:t>
      </w:r>
    </w:p>
    <w:p w14:paraId="6014485A" w14:textId="77777777" w:rsidR="0076629B" w:rsidRDefault="0076629B" w:rsidP="0076629B">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[Fraunhofer] states that Option 2 provides a simpler RSRP‑range‑based open‑loop power control method with configurable power‑ramping behavior, making it suitable for A‑IoT devices with intermittent availability.</w:t>
      </w:r>
    </w:p>
    <w:p w14:paraId="6DB5BCD2" w14:textId="5D1FD40B" w:rsidR="0076629B" w:rsidRPr="0076629B" w:rsidRDefault="0076629B" w:rsidP="003C22C1">
      <w:pPr>
        <w:rPr>
          <w:rFonts w:eastAsia="ＭＳ 明朝"/>
          <w:lang w:val="en-US" w:eastAsia="ja-JP"/>
        </w:rPr>
      </w:pPr>
      <w:r>
        <w:rPr>
          <w:rFonts w:eastAsia="ＭＳ 明朝" w:hint="eastAsia"/>
          <w:lang w:val="en-US" w:eastAsia="ja-JP"/>
        </w:rPr>
        <w:t>---</w:t>
      </w:r>
    </w:p>
    <w:p w14:paraId="5EB646D2" w14:textId="77777777" w:rsidR="0076629B" w:rsidRDefault="0076629B" w:rsidP="003C22C1">
      <w:pPr>
        <w:rPr>
          <w:rFonts w:eastAsia="ＭＳ 明朝"/>
          <w:lang w:eastAsia="ja-JP"/>
        </w:rPr>
      </w:pPr>
    </w:p>
    <w:p w14:paraId="51E544ED" w14:textId="77777777" w:rsidR="00C551F2" w:rsidRDefault="00C551F2" w:rsidP="003C22C1">
      <w:pPr>
        <w:rPr>
          <w:rFonts w:eastAsia="ＭＳ 明朝"/>
          <w:lang w:eastAsia="ja-JP"/>
        </w:rPr>
      </w:pPr>
    </w:p>
    <w:p w14:paraId="29AA06CB" w14:textId="03883B35" w:rsidR="00C551F2" w:rsidRDefault="00C551F2" w:rsidP="003C22C1">
      <w:pPr>
        <w:rPr>
          <w:rFonts w:eastAsia="ＭＳ 明朝"/>
          <w:lang w:eastAsia="ja-JP"/>
        </w:rPr>
      </w:pPr>
      <w:r w:rsidRPr="00C551F2">
        <w:rPr>
          <w:rFonts w:eastAsia="ＭＳ 明朝" w:hint="eastAsia"/>
          <w:highlight w:val="green"/>
          <w:lang w:eastAsia="ja-JP"/>
        </w:rPr>
        <w:lastRenderedPageBreak/>
        <w:t>Agreement:</w:t>
      </w:r>
    </w:p>
    <w:p w14:paraId="100C1F8E" w14:textId="77777777" w:rsidR="00C551F2" w:rsidRDefault="00C551F2" w:rsidP="00C551F2">
      <w:pPr>
        <w:rPr>
          <w:rFonts w:eastAsia="ＭＳ 明朝"/>
          <w:lang w:eastAsia="ja-JP"/>
        </w:rPr>
      </w:pPr>
      <w:r>
        <w:rPr>
          <w:lang w:eastAsia="ko-KR"/>
        </w:rPr>
        <w:t xml:space="preserve">On the necessity and feasibility of closed‑loop Tx power control for D2R, </w:t>
      </w:r>
      <w:r>
        <w:rPr>
          <w:rFonts w:hint="eastAsia"/>
          <w:lang w:eastAsia="ko-KR"/>
        </w:rPr>
        <w:t xml:space="preserve">capture </w:t>
      </w:r>
      <w:r>
        <w:rPr>
          <w:lang w:eastAsia="ko-KR"/>
        </w:rPr>
        <w:t>the following in TR 38.769.</w:t>
      </w:r>
    </w:p>
    <w:p w14:paraId="1004310B" w14:textId="5F07214E" w:rsidR="00C551F2" w:rsidRPr="00C551F2" w:rsidRDefault="00C551F2" w:rsidP="00C551F2">
      <w:pPr>
        <w:rPr>
          <w:rFonts w:eastAsia="ＭＳ 明朝"/>
          <w:lang w:eastAsia="ja-JP"/>
        </w:rPr>
      </w:pPr>
      <w:r>
        <w:rPr>
          <w:rFonts w:eastAsia="ＭＳ 明朝" w:hint="eastAsia"/>
          <w:lang w:eastAsia="ja-JP"/>
        </w:rPr>
        <w:t>---</w:t>
      </w:r>
    </w:p>
    <w:p w14:paraId="3C2348DA" w14:textId="77777777" w:rsidR="00C551F2" w:rsidRDefault="00C551F2" w:rsidP="00C551F2">
      <w:pPr>
        <w:rPr>
          <w:lang w:val="en-US" w:eastAsia="ko-KR"/>
        </w:rPr>
      </w:pPr>
      <w:r>
        <w:rPr>
          <w:rFonts w:hint="eastAsia"/>
          <w:lang w:eastAsia="ko-KR"/>
        </w:rPr>
        <w:t>N</w:t>
      </w:r>
      <w:r>
        <w:rPr>
          <w:lang w:eastAsia="ko-KR"/>
        </w:rPr>
        <w:t>ecessity and feasibility of closed‑loop Tx power control for D2R</w:t>
      </w:r>
      <w:r>
        <w:rPr>
          <w:rFonts w:hint="eastAsia"/>
          <w:lang w:eastAsia="ko-KR"/>
        </w:rPr>
        <w:t xml:space="preserve"> are studied.</w:t>
      </w:r>
      <w:r>
        <w:rPr>
          <w:rFonts w:hint="eastAsia"/>
          <w:lang w:val="en-US" w:eastAsia="ko-KR"/>
        </w:rPr>
        <w:t xml:space="preserve"> Sources (</w:t>
      </w:r>
      <w:r>
        <w:rPr>
          <w:rFonts w:ascii="Times New Roman" w:hAnsi="Times New Roman"/>
          <w:bCs/>
          <w:iCs/>
        </w:rPr>
        <w:t>DOCOMO</w:t>
      </w:r>
      <w:r>
        <w:rPr>
          <w:rFonts w:ascii="Times New Roman" w:hAnsi="Times New Roman" w:hint="eastAsia"/>
          <w:bCs/>
          <w:iCs/>
          <w:lang w:eastAsia="ko-KR"/>
        </w:rPr>
        <w:t xml:space="preserve">, </w:t>
      </w:r>
      <w:proofErr w:type="spellStart"/>
      <w:r>
        <w:rPr>
          <w:rFonts w:ascii="Times New Roman" w:hAnsi="Times New Roman"/>
          <w:bCs/>
          <w:iCs/>
        </w:rPr>
        <w:t>Spreadtrum</w:t>
      </w:r>
      <w:proofErr w:type="spellEnd"/>
      <w:r>
        <w:rPr>
          <w:rFonts w:ascii="Times New Roman" w:hAnsi="Times New Roman"/>
          <w:bCs/>
          <w:iCs/>
        </w:rPr>
        <w:t>, OPPO, Nokia, ZTE, Samsung, KT</w:t>
      </w:r>
      <w:r>
        <w:rPr>
          <w:rFonts w:ascii="Times New Roman" w:hAnsi="Times New Roman" w:hint="eastAsia"/>
          <w:bCs/>
          <w:iCs/>
          <w:lang w:eastAsia="ko-KR"/>
        </w:rPr>
        <w:t xml:space="preserve">) indicate that </w:t>
      </w:r>
      <w:r>
        <w:rPr>
          <w:lang w:val="en-US" w:eastAsia="ko-KR"/>
        </w:rPr>
        <w:t>closed‑loop Tx power control</w:t>
      </w:r>
      <w:r>
        <w:rPr>
          <w:rFonts w:hint="eastAsia"/>
          <w:lang w:val="en-US" w:eastAsia="ko-KR"/>
        </w:rPr>
        <w:t xml:space="preserve"> is necessary and source (</w:t>
      </w:r>
      <w:r>
        <w:rPr>
          <w:rFonts w:ascii="Times New Roman" w:hAnsi="Times New Roman"/>
          <w:bCs/>
          <w:iCs/>
        </w:rPr>
        <w:t>DOCOMO</w:t>
      </w:r>
      <w:r>
        <w:rPr>
          <w:rFonts w:hint="eastAsia"/>
          <w:lang w:val="en-US" w:eastAsia="ko-KR"/>
        </w:rPr>
        <w:t xml:space="preserve">) </w:t>
      </w:r>
      <w:r>
        <w:rPr>
          <w:lang w:val="en-US" w:eastAsia="ko-KR"/>
        </w:rPr>
        <w:t>further</w:t>
      </w:r>
      <w:r>
        <w:rPr>
          <w:rFonts w:hint="eastAsia"/>
          <w:lang w:val="en-US" w:eastAsia="ko-KR"/>
        </w:rPr>
        <w:t xml:space="preserve"> states that it is feasible and necessary. </w:t>
      </w:r>
    </w:p>
    <w:p w14:paraId="30AEAADD" w14:textId="77777777" w:rsidR="00C551F2" w:rsidRDefault="00C551F2" w:rsidP="00C551F2">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[DOCOMO] states that closed‑loop power control can effectively mitigate interference in multi‑reader scenarios, with only minimal additional R2D overhead.</w:t>
      </w:r>
    </w:p>
    <w:p w14:paraId="37DDA7B1"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proofErr w:type="spellStart"/>
      <w:r>
        <w:rPr>
          <w:bCs/>
          <w:iCs/>
          <w:lang w:val="en-US" w:eastAsia="ko-KR"/>
        </w:rPr>
        <w:t>Spreadtrum</w:t>
      </w:r>
      <w:proofErr w:type="spellEnd"/>
      <w:r>
        <w:rPr>
          <w:bCs/>
          <w:iCs/>
          <w:lang w:val="en-US" w:eastAsia="ko-KR"/>
        </w:rPr>
        <w:t>] mentions that because device‑side measurement is difficult, at least closed‑loop D2R power control should be supported, with the reader measuring the D2R signal, determining the appropriate transmit power, and indicating it to the device for power control.</w:t>
      </w:r>
    </w:p>
    <w:p w14:paraId="4D770F1C"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[OPPO] mentions that closed‑loop power control is suitable for Msg 3 and other D2R data transmissions, where the reader measures the preceding D2R transmission and indicates a power‑control command to the device through the D2R scheduling message.</w:t>
      </w:r>
    </w:p>
    <w:p w14:paraId="6B8B8EE5"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Nokia] observes that in a stationary environment, closed‑loop power control can achieve significantly higher accuracy than open‑loop power control due to device measurement errors, device power‑setting tolerance, and FDD uplink/downlink pathloss differences.</w:t>
      </w:r>
    </w:p>
    <w:p w14:paraId="63F5CC58"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[ZTE] notes that closed‑loop power control enables devices to transmit at a configured power level through R2D control signaling.</w:t>
      </w:r>
    </w:p>
    <w:p w14:paraId="67AD2E33"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Samsung] notes that closed‑loop D2R power control should be studied, as reader feedback can refine device transmit power beyond OLPC accuracy.</w:t>
      </w:r>
    </w:p>
    <w:p w14:paraId="79D23962"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[KT] states that closed‑loop power control should be studied for D2R transmission, as it enables real‑time power adjustment based on reader feedback.</w:t>
      </w:r>
    </w:p>
    <w:p w14:paraId="10F06329" w14:textId="77777777" w:rsidR="00C551F2" w:rsidRDefault="00C551F2" w:rsidP="00C551F2">
      <w:pPr>
        <w:rPr>
          <w:lang w:val="en-US" w:eastAsia="ko-KR"/>
        </w:rPr>
      </w:pPr>
      <w:r>
        <w:rPr>
          <w:rFonts w:hint="eastAsia"/>
          <w:lang w:val="en-US" w:eastAsia="ko-KR"/>
        </w:rPr>
        <w:t>Source (</w:t>
      </w:r>
      <w:r>
        <w:rPr>
          <w:lang w:val="en-US" w:eastAsia="ko-KR"/>
        </w:rPr>
        <w:t>LGE</w:t>
      </w:r>
      <w:r>
        <w:rPr>
          <w:rFonts w:hint="eastAsia"/>
          <w:lang w:val="en-US" w:eastAsia="ko-KR"/>
        </w:rPr>
        <w:t>)</w:t>
      </w:r>
      <w:r>
        <w:rPr>
          <w:lang w:val="en-US" w:eastAsia="ko-KR"/>
        </w:rPr>
        <w:t xml:space="preserve"> states that closed‑loop Tx power control is feasible but not necessary.</w:t>
      </w:r>
    </w:p>
    <w:p w14:paraId="7118C76D" w14:textId="77777777" w:rsid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[LGE] notes that closed‑loop power control is feasible but not essential compared to open‑loop power control.</w:t>
      </w:r>
    </w:p>
    <w:p w14:paraId="5EA78EE4" w14:textId="18FEFD89" w:rsidR="00C551F2" w:rsidRPr="00C551F2" w:rsidRDefault="00C551F2" w:rsidP="00C551F2">
      <w:pPr>
        <w:rPr>
          <w:color w:val="000000" w:themeColor="text1"/>
          <w:lang w:val="en-US" w:eastAsia="ko-KR"/>
        </w:rPr>
      </w:pPr>
      <w:r w:rsidRPr="00C551F2">
        <w:rPr>
          <w:rFonts w:hint="eastAsia"/>
          <w:color w:val="000000" w:themeColor="text1"/>
          <w:lang w:val="en-US" w:eastAsia="ko-KR"/>
        </w:rPr>
        <w:t>Source (Qualcomm)</w:t>
      </w:r>
      <w:r w:rsidRPr="00C551F2">
        <w:rPr>
          <w:color w:val="000000" w:themeColor="text1"/>
          <w:lang w:val="en-US" w:eastAsia="ko-KR"/>
        </w:rPr>
        <w:t xml:space="preserve"> states that closed‑loop Tx power control is feasible </w:t>
      </w:r>
      <w:r w:rsidRPr="00C551F2">
        <w:rPr>
          <w:rFonts w:hint="eastAsia"/>
          <w:color w:val="000000" w:themeColor="text1"/>
          <w:lang w:val="en-US" w:eastAsia="ko-KR"/>
        </w:rPr>
        <w:t>and can be beneficial</w:t>
      </w:r>
      <w:r w:rsidRPr="00C551F2">
        <w:rPr>
          <w:color w:val="000000" w:themeColor="text1"/>
          <w:lang w:val="en-US" w:eastAsia="ko-KR"/>
        </w:rPr>
        <w:t>.</w:t>
      </w:r>
    </w:p>
    <w:p w14:paraId="5D21A90D" w14:textId="0BC275B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w:t>
      </w:r>
      <w:r w:rsidRPr="00C551F2">
        <w:rPr>
          <w:rFonts w:hint="eastAsia"/>
          <w:color w:val="000000" w:themeColor="text1"/>
          <w:lang w:val="en-US" w:eastAsia="ko-KR"/>
        </w:rPr>
        <w:t>Qualcomm</w:t>
      </w:r>
      <w:r w:rsidRPr="00C551F2">
        <w:rPr>
          <w:bCs/>
          <w:iCs/>
          <w:color w:val="000000" w:themeColor="text1"/>
          <w:lang w:val="en-US" w:eastAsia="ko-KR"/>
        </w:rPr>
        <w:t xml:space="preserve">] </w:t>
      </w:r>
      <w:r w:rsidRPr="00C551F2">
        <w:rPr>
          <w:rFonts w:hint="eastAsia"/>
          <w:bCs/>
          <w:iCs/>
          <w:color w:val="000000" w:themeColor="text1"/>
          <w:lang w:val="en-US" w:eastAsia="ko-KR"/>
        </w:rPr>
        <w:t>states that t</w:t>
      </w:r>
      <w:r w:rsidRPr="00C551F2">
        <w:rPr>
          <w:bCs/>
          <w:iCs/>
          <w:color w:val="000000" w:themeColor="text1"/>
          <w:lang w:val="en-US" w:eastAsia="ko-KR"/>
        </w:rPr>
        <w:t xml:space="preserve">he closed-loop power control is feasible and </w:t>
      </w:r>
      <w:r w:rsidRPr="00C551F2">
        <w:rPr>
          <w:rFonts w:hint="eastAsia"/>
          <w:bCs/>
          <w:iCs/>
          <w:color w:val="000000" w:themeColor="text1"/>
          <w:lang w:val="en-US" w:eastAsia="ko-KR"/>
        </w:rPr>
        <w:t xml:space="preserve">can be </w:t>
      </w:r>
      <w:r w:rsidRPr="00C551F2">
        <w:rPr>
          <w:bCs/>
          <w:iCs/>
          <w:color w:val="000000" w:themeColor="text1"/>
          <w:lang w:val="en-US" w:eastAsia="ko-KR"/>
        </w:rPr>
        <w:t>beneficial for interference management of device-specific D2R transmission at the price of higher overhead and complexity.</w:t>
      </w:r>
    </w:p>
    <w:p w14:paraId="6F5F4AF6" w14:textId="7777777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w:t>
      </w:r>
      <w:r w:rsidRPr="00C551F2">
        <w:rPr>
          <w:color w:val="000000" w:themeColor="text1"/>
          <w:lang w:val="en-US" w:eastAsia="ko-KR"/>
        </w:rPr>
        <w:t xml:space="preserve"> </w:t>
      </w:r>
      <w:r w:rsidRPr="00C551F2">
        <w:rPr>
          <w:rFonts w:hint="eastAsia"/>
          <w:color w:val="000000" w:themeColor="text1"/>
          <w:lang w:val="en-US" w:eastAsia="ko-KR"/>
        </w:rPr>
        <w:t>(</w:t>
      </w:r>
      <w:r w:rsidRPr="00C551F2">
        <w:rPr>
          <w:color w:val="000000" w:themeColor="text1"/>
          <w:lang w:val="en-US" w:eastAsia="ko-KR"/>
        </w:rPr>
        <w:t>FUTUREWEI, Xiaomi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feasible.</w:t>
      </w:r>
    </w:p>
    <w:p w14:paraId="35CBA725"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[FUTUREWEI] mentions that closed‑loop power control is not feasible, noting that it introduces additional signaling overhead for power adjustment, is limited by device availability, and still requires support for open‑loop power control for the initial D2R transmission.</w:t>
      </w:r>
    </w:p>
    <w:p w14:paraId="60D7FFF2"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Xiaomi] notes that closed‑loop power control increases device power consumption due to continuous monitoring and is therefore not feasible for A‑IoT devices with limited power and low complexity.</w:t>
      </w:r>
    </w:p>
    <w:p w14:paraId="5982C805"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vivo, ETRI</w:t>
      </w:r>
      <w:r w:rsidRPr="00C551F2">
        <w:rPr>
          <w:rFonts w:hint="eastAsia"/>
          <w:color w:val="000000" w:themeColor="text1"/>
          <w:lang w:val="en-US" w:eastAsia="ko-KR"/>
        </w:rPr>
        <w:t>)</w:t>
      </w:r>
      <w:r w:rsidRPr="00C551F2">
        <w:rPr>
          <w:color w:val="000000" w:themeColor="text1"/>
          <w:lang w:val="en-US" w:eastAsia="ko-KR"/>
        </w:rPr>
        <w:t xml:space="preserve"> state that closed‑loop Tx power control is not necessary.</w:t>
      </w:r>
    </w:p>
    <w:p w14:paraId="0940513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w:t>
      </w:r>
      <w:r w:rsidRPr="00C551F2">
        <w:rPr>
          <w:bCs/>
          <w:iCs/>
          <w:color w:val="000000" w:themeColor="text1"/>
          <w:lang w:val="en-US" w:eastAsia="ko-KR"/>
        </w:rPr>
        <w:t>vivo] notes that closed‑loop power control is unnecessary for R20 A‑IoT devices if open‑loop power control is introduced, given the added design complexity and unclear HARQ‑ACK feedback mechanism.</w:t>
      </w:r>
    </w:p>
    <w:p w14:paraId="037980CF"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bCs/>
          <w:iCs/>
          <w:color w:val="000000" w:themeColor="text1"/>
          <w:lang w:val="en-US" w:eastAsia="ko-KR"/>
        </w:rPr>
        <w:t>[ETRI] states that closed‑loop power control is not considered for Rel‑20 A‑IoT due to its signaling and energy overhead.</w:t>
      </w:r>
    </w:p>
    <w:p w14:paraId="674F2B09" w14:textId="77777777" w:rsidR="00C551F2" w:rsidRPr="00C551F2" w:rsidRDefault="00C551F2" w:rsidP="00C551F2">
      <w:pPr>
        <w:rPr>
          <w:bCs/>
          <w:iCs/>
          <w:color w:val="000000" w:themeColor="text1"/>
          <w:lang w:val="en-US" w:eastAsia="ko-KR"/>
        </w:rPr>
      </w:pPr>
      <w:r w:rsidRPr="00C551F2">
        <w:rPr>
          <w:rFonts w:hint="eastAsia"/>
          <w:color w:val="000000" w:themeColor="text1"/>
          <w:lang w:val="en-US" w:eastAsia="ko-KR"/>
        </w:rPr>
        <w:t>Source (</w:t>
      </w:r>
      <w:r w:rsidRPr="00C551F2">
        <w:rPr>
          <w:color w:val="000000" w:themeColor="text1"/>
          <w:lang w:val="en-US" w:eastAsia="ko-KR"/>
        </w:rPr>
        <w:t>Panasonic</w:t>
      </w:r>
      <w:r w:rsidRPr="00C551F2">
        <w:rPr>
          <w:rFonts w:hint="eastAsia"/>
          <w:color w:val="000000" w:themeColor="text1"/>
          <w:lang w:val="en-US" w:eastAsia="ko-KR"/>
        </w:rPr>
        <w:t>)</w:t>
      </w:r>
      <w:r w:rsidRPr="00C551F2">
        <w:rPr>
          <w:color w:val="000000" w:themeColor="text1"/>
          <w:lang w:val="en-US" w:eastAsia="ko-KR"/>
        </w:rPr>
        <w:t xml:space="preserve"> state</w:t>
      </w:r>
      <w:r w:rsidRPr="00C551F2">
        <w:rPr>
          <w:rFonts w:hint="eastAsia"/>
          <w:color w:val="000000" w:themeColor="text1"/>
          <w:lang w:val="en-US" w:eastAsia="ko-KR"/>
        </w:rPr>
        <w:t>s</w:t>
      </w:r>
      <w:r w:rsidRPr="00C551F2">
        <w:rPr>
          <w:color w:val="000000" w:themeColor="text1"/>
          <w:lang w:val="en-US" w:eastAsia="ko-KR"/>
        </w:rPr>
        <w:t xml:space="preserve"> that </w:t>
      </w:r>
      <w:r w:rsidRPr="00C551F2">
        <w:rPr>
          <w:rFonts w:hint="eastAsia"/>
          <w:color w:val="000000" w:themeColor="text1"/>
          <w:lang w:val="en-US" w:eastAsia="ko-KR"/>
        </w:rPr>
        <w:t>t</w:t>
      </w:r>
      <w:r w:rsidRPr="00C551F2">
        <w:rPr>
          <w:color w:val="000000" w:themeColor="text1"/>
          <w:lang w:val="en-US" w:eastAsia="zh-CN"/>
        </w:rPr>
        <w:t>he closed-loop power control would increase the signaling overhead and the device complexity</w:t>
      </w:r>
      <w:r w:rsidRPr="00C551F2">
        <w:rPr>
          <w:rFonts w:hint="eastAsia"/>
          <w:color w:val="000000" w:themeColor="text1"/>
          <w:lang w:val="en-US" w:eastAsia="ko-KR"/>
        </w:rPr>
        <w:t>, but</w:t>
      </w:r>
      <w:r w:rsidRPr="00C551F2">
        <w:rPr>
          <w:color w:val="000000" w:themeColor="text1"/>
          <w:lang w:val="en-US" w:eastAsia="zh-CN"/>
        </w:rPr>
        <w:t xml:space="preserve"> a device/group-specific correction parameter could be considered along with the open-loop power control for better power control flexibility.</w:t>
      </w:r>
    </w:p>
    <w:p w14:paraId="5EE4F15B" w14:textId="6CD7EF2D" w:rsidR="00C551F2" w:rsidRPr="00C551F2" w:rsidRDefault="00C551F2" w:rsidP="003C22C1">
      <w:pPr>
        <w:rPr>
          <w:rFonts w:eastAsia="ＭＳ 明朝"/>
          <w:lang w:val="en-US" w:eastAsia="ja-JP"/>
        </w:rPr>
      </w:pPr>
      <w:r>
        <w:rPr>
          <w:rFonts w:eastAsia="ＭＳ 明朝" w:hint="eastAsia"/>
          <w:lang w:val="en-US" w:eastAsia="ja-JP"/>
        </w:rPr>
        <w:t>---</w:t>
      </w:r>
    </w:p>
    <w:p w14:paraId="1890E682" w14:textId="77777777" w:rsidR="00C551F2" w:rsidRDefault="00C551F2" w:rsidP="003C22C1">
      <w:pPr>
        <w:rPr>
          <w:rFonts w:eastAsia="ＭＳ 明朝"/>
          <w:lang w:eastAsia="ja-JP"/>
        </w:rPr>
      </w:pPr>
    </w:p>
    <w:p w14:paraId="4EA71C48" w14:textId="77777777" w:rsidR="00C551F2" w:rsidRDefault="00C551F2" w:rsidP="003C22C1">
      <w:pPr>
        <w:rPr>
          <w:rFonts w:eastAsia="ＭＳ 明朝"/>
          <w:lang w:eastAsia="ja-JP"/>
        </w:rPr>
      </w:pPr>
    </w:p>
    <w:p w14:paraId="7CB09AB7" w14:textId="393E9913" w:rsidR="00C551F2" w:rsidRDefault="00C551F2" w:rsidP="003C22C1">
      <w:pPr>
        <w:rPr>
          <w:rFonts w:eastAsia="ＭＳ 明朝"/>
          <w:lang w:eastAsia="ja-JP"/>
        </w:rPr>
      </w:pPr>
      <w:r w:rsidRPr="00C551F2">
        <w:rPr>
          <w:rFonts w:eastAsia="ＭＳ 明朝" w:hint="eastAsia"/>
          <w:highlight w:val="green"/>
          <w:lang w:eastAsia="ja-JP"/>
        </w:rPr>
        <w:t>Agreement:</w:t>
      </w:r>
    </w:p>
    <w:p w14:paraId="16505EFC" w14:textId="77777777" w:rsidR="00C551F2" w:rsidRDefault="00C551F2" w:rsidP="00C551F2">
      <w:pPr>
        <w:rPr>
          <w:rFonts w:eastAsia="ＭＳ 明朝"/>
          <w:lang w:eastAsia="ja-JP"/>
        </w:rPr>
      </w:pPr>
      <w:r>
        <w:rPr>
          <w:lang w:eastAsia="ko-KR"/>
        </w:rPr>
        <w:t xml:space="preserve">On the necessary information for D2R Tx power control and its provisioning, </w:t>
      </w:r>
      <w:r>
        <w:rPr>
          <w:rFonts w:hint="eastAsia"/>
          <w:lang w:eastAsia="ko-KR"/>
        </w:rPr>
        <w:t xml:space="preserve">capture </w:t>
      </w:r>
      <w:r>
        <w:rPr>
          <w:lang w:eastAsia="ko-KR"/>
        </w:rPr>
        <w:t>the following in TR 38.769.</w:t>
      </w:r>
    </w:p>
    <w:p w14:paraId="711B88F5" w14:textId="42848F1F" w:rsidR="00C551F2" w:rsidRPr="00C551F2" w:rsidRDefault="00C551F2" w:rsidP="00C551F2">
      <w:pPr>
        <w:rPr>
          <w:rFonts w:eastAsia="ＭＳ 明朝"/>
          <w:lang w:eastAsia="ja-JP"/>
        </w:rPr>
      </w:pPr>
      <w:r>
        <w:rPr>
          <w:rFonts w:eastAsia="ＭＳ 明朝" w:hint="eastAsia"/>
          <w:lang w:eastAsia="ja-JP"/>
        </w:rPr>
        <w:t>---</w:t>
      </w:r>
    </w:p>
    <w:p w14:paraId="2458971B" w14:textId="77777777" w:rsidR="00C551F2" w:rsidRPr="00C551F2" w:rsidRDefault="00C551F2" w:rsidP="00C551F2">
      <w:pPr>
        <w:rPr>
          <w:color w:val="000000" w:themeColor="text1"/>
          <w:lang w:val="en-US" w:eastAsia="ko-KR"/>
        </w:rPr>
      </w:pPr>
      <w:r>
        <w:rPr>
          <w:rFonts w:hint="eastAsia"/>
          <w:lang w:eastAsia="ko-KR"/>
        </w:rPr>
        <w:t xml:space="preserve">On </w:t>
      </w:r>
      <w:r>
        <w:rPr>
          <w:lang w:eastAsia="ko-KR"/>
        </w:rPr>
        <w:t xml:space="preserve">the required information </w:t>
      </w:r>
      <w:r>
        <w:rPr>
          <w:rFonts w:hint="eastAsia"/>
          <w:lang w:eastAsia="ko-KR"/>
        </w:rPr>
        <w:t xml:space="preserve">for D2R Tx power control </w:t>
      </w:r>
      <w:r>
        <w:rPr>
          <w:lang w:eastAsia="ko-KR"/>
        </w:rPr>
        <w:t>at the reader and device</w:t>
      </w:r>
      <w:r>
        <w:rPr>
          <w:rFonts w:hint="eastAsia"/>
          <w:lang w:eastAsia="ko-KR"/>
        </w:rPr>
        <w:t>, sources (</w:t>
      </w:r>
      <w:r>
        <w:rPr>
          <w:lang w:val="en-US" w:eastAsia="ko-KR"/>
        </w:rPr>
        <w:t>OPPO, Samsung, Qualcomm, DOC</w:t>
      </w:r>
      <w:r w:rsidRPr="00C551F2">
        <w:rPr>
          <w:color w:val="000000" w:themeColor="text1"/>
          <w:lang w:val="en-US" w:eastAsia="ko-KR"/>
        </w:rPr>
        <w:t>OMO</w:t>
      </w:r>
      <w:r w:rsidRPr="00C551F2">
        <w:rPr>
          <w:rFonts w:hint="eastAsia"/>
          <w:bCs/>
          <w:iCs/>
          <w:color w:val="000000" w:themeColor="text1"/>
          <w:lang w:val="en-US" w:eastAsia="ko-KR"/>
        </w:rPr>
        <w:t>, Panasonic</w:t>
      </w:r>
      <w:r w:rsidRPr="00C551F2">
        <w:rPr>
          <w:rFonts w:hint="eastAsia"/>
          <w:color w:val="000000" w:themeColor="text1"/>
          <w:lang w:val="en-US" w:eastAsia="ko-KR"/>
        </w:rPr>
        <w:t>)</w:t>
      </w:r>
      <w:r w:rsidRPr="00C551F2">
        <w:rPr>
          <w:color w:val="000000" w:themeColor="text1"/>
          <w:lang w:val="en-US" w:eastAsia="ko-KR"/>
        </w:rPr>
        <w:t xml:space="preserve"> state that Tx‑power–related parameters</w:t>
      </w:r>
      <w:r w:rsidRPr="00C551F2">
        <w:rPr>
          <w:bCs/>
          <w:iCs/>
          <w:color w:val="000000" w:themeColor="text1"/>
          <w:lang w:val="en-US" w:eastAsia="ko-KR"/>
        </w:rPr>
        <w:t xml:space="preserve"> can be con</w:t>
      </w:r>
      <w:r w:rsidRPr="00C551F2">
        <w:rPr>
          <w:rFonts w:eastAsia="游明朝" w:hint="eastAsia"/>
          <w:bCs/>
          <w:iCs/>
          <w:color w:val="000000" w:themeColor="text1"/>
          <w:lang w:val="en-US" w:eastAsia="ja-JP"/>
        </w:rPr>
        <w:t>side</w:t>
      </w:r>
      <w:r w:rsidRPr="00C551F2">
        <w:rPr>
          <w:bCs/>
          <w:iCs/>
          <w:color w:val="000000" w:themeColor="text1"/>
          <w:lang w:val="en-US" w:eastAsia="ko-KR"/>
        </w:rPr>
        <w:t>red</w:t>
      </w:r>
      <w:r w:rsidRPr="00C551F2">
        <w:rPr>
          <w:color w:val="000000" w:themeColor="text1"/>
          <w:lang w:val="en-US" w:eastAsia="ko-KR"/>
        </w:rPr>
        <w:t>.</w:t>
      </w:r>
    </w:p>
    <w:p w14:paraId="75A9AB11"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Sources (</w:t>
      </w:r>
      <w:r w:rsidRPr="00C551F2">
        <w:rPr>
          <w:bCs/>
          <w:iCs/>
          <w:color w:val="000000" w:themeColor="text1"/>
          <w:lang w:val="en-US" w:eastAsia="ko-KR"/>
        </w:rPr>
        <w:t>OPPO, Samsung, Qualcomm</w:t>
      </w:r>
      <w:r w:rsidRPr="00C551F2">
        <w:rPr>
          <w:rFonts w:hint="eastAsia"/>
          <w:bCs/>
          <w:iCs/>
          <w:color w:val="000000" w:themeColor="text1"/>
          <w:lang w:val="en-US" w:eastAsia="ko-KR"/>
        </w:rPr>
        <w:t>)</w:t>
      </w:r>
      <w:r w:rsidRPr="00C551F2">
        <w:rPr>
          <w:bCs/>
          <w:iCs/>
          <w:color w:val="000000" w:themeColor="text1"/>
          <w:lang w:val="en-US" w:eastAsia="ko-KR"/>
        </w:rPr>
        <w:t xml:space="preserve"> state that the Tx power of the reader can be set by the reader.</w:t>
      </w:r>
    </w:p>
    <w:p w14:paraId="0914973A"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DOCOMO</w:t>
      </w:r>
      <w:r w:rsidRPr="00C551F2">
        <w:rPr>
          <w:rFonts w:hint="eastAsia"/>
          <w:bCs/>
          <w:iCs/>
          <w:color w:val="000000" w:themeColor="text1"/>
          <w:lang w:val="en-US" w:eastAsia="ko-KR"/>
        </w:rPr>
        <w:t>)</w:t>
      </w:r>
      <w:r w:rsidRPr="00C551F2">
        <w:rPr>
          <w:bCs/>
          <w:iCs/>
          <w:color w:val="000000" w:themeColor="text1"/>
          <w:lang w:val="en-US" w:eastAsia="ko-KR"/>
        </w:rPr>
        <w:t xml:space="preserve"> states that coefficient of pathloss can be beneficial for balancing between inter-cell interference and performance at cell edge for Option 1.</w:t>
      </w:r>
    </w:p>
    <w:p w14:paraId="75FA3CD8" w14:textId="5FBDF1DE"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lastRenderedPageBreak/>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target received power at the reader can be configured by the reader for Option 1.</w:t>
      </w:r>
    </w:p>
    <w:p w14:paraId="1BFD3431" w14:textId="14F4B262"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w:t>
      </w:r>
      <w:r w:rsidRPr="00C551F2">
        <w:rPr>
          <w:rFonts w:eastAsia="ＭＳ 明朝" w:hint="eastAsia"/>
          <w:bCs/>
          <w:iCs/>
          <w:color w:val="000000" w:themeColor="text1"/>
          <w:lang w:val="en-US" w:eastAsia="ja-JP"/>
        </w:rPr>
        <w:t>s</w:t>
      </w:r>
      <w:r w:rsidRPr="00C551F2">
        <w:rPr>
          <w:rFonts w:hint="eastAsia"/>
          <w:bCs/>
          <w:iCs/>
          <w:color w:val="000000" w:themeColor="text1"/>
          <w:lang w:val="en-US" w:eastAsia="ko-KR"/>
        </w:rPr>
        <w:t xml:space="preserve"> (</w:t>
      </w:r>
      <w:r w:rsidRPr="00C551F2">
        <w:rPr>
          <w:bCs/>
          <w:iCs/>
          <w:color w:val="000000" w:themeColor="text1"/>
          <w:lang w:val="en-US" w:eastAsia="ko-KR"/>
        </w:rPr>
        <w:t>Qualcomm</w:t>
      </w:r>
      <w:r w:rsidRPr="00C551F2">
        <w:rPr>
          <w:rFonts w:hint="eastAsia"/>
          <w:bCs/>
          <w:iCs/>
          <w:color w:val="000000" w:themeColor="text1"/>
          <w:lang w:val="en-US" w:eastAsia="ko-KR"/>
        </w:rPr>
        <w:t>, Panasonic)</w:t>
      </w:r>
      <w:r w:rsidRPr="00C551F2">
        <w:rPr>
          <w:bCs/>
          <w:iCs/>
          <w:color w:val="000000" w:themeColor="text1"/>
          <w:lang w:val="en-US" w:eastAsia="ko-KR"/>
        </w:rPr>
        <w:t xml:space="preserve"> state that the RSRP thresholds and the Tx‑power mapping per RSRP range can be configured by the reader for Option 2.</w:t>
      </w:r>
    </w:p>
    <w:p w14:paraId="5BC7E9E1" w14:textId="59982E97" w:rsidR="00C551F2" w:rsidRPr="00C551F2" w:rsidRDefault="00C551F2" w:rsidP="00C551F2">
      <w:pPr>
        <w:rPr>
          <w:color w:val="000000" w:themeColor="text1"/>
          <w:lang w:val="en-US" w:eastAsia="ko-KR"/>
        </w:rPr>
      </w:pPr>
      <w:r w:rsidRPr="00C551F2">
        <w:rPr>
          <w:rFonts w:hint="eastAsia"/>
          <w:color w:val="000000" w:themeColor="text1"/>
          <w:lang w:val="en-US" w:eastAsia="ko-KR"/>
        </w:rPr>
        <w:t>Sources (</w:t>
      </w:r>
      <w:r w:rsidRPr="00C551F2">
        <w:rPr>
          <w:color w:val="000000" w:themeColor="text1"/>
          <w:lang w:val="en-US" w:eastAsia="ko-KR"/>
        </w:rPr>
        <w:t xml:space="preserve">Nokia, </w:t>
      </w:r>
      <w:proofErr w:type="spellStart"/>
      <w:r w:rsidRPr="00C551F2">
        <w:rPr>
          <w:color w:val="000000" w:themeColor="text1"/>
          <w:lang w:val="en-US" w:eastAsia="ko-KR"/>
        </w:rPr>
        <w:t>InterDigital</w:t>
      </w:r>
      <w:proofErr w:type="spellEnd"/>
      <w:r w:rsidRPr="00C551F2">
        <w:rPr>
          <w:rFonts w:hint="eastAsia"/>
          <w:color w:val="000000" w:themeColor="text1"/>
          <w:lang w:val="en-US" w:eastAsia="ko-KR"/>
        </w:rPr>
        <w:t>)</w:t>
      </w:r>
      <w:r w:rsidRPr="00C551F2">
        <w:rPr>
          <w:color w:val="000000" w:themeColor="text1"/>
          <w:lang w:val="en-US" w:eastAsia="ko-KR"/>
        </w:rPr>
        <w:t xml:space="preserve"> state that device</w:t>
      </w:r>
      <w:r w:rsidRPr="00C551F2">
        <w:rPr>
          <w:rFonts w:hint="eastAsia"/>
          <w:color w:val="000000" w:themeColor="text1"/>
          <w:lang w:val="en-US" w:eastAsia="ko-KR"/>
        </w:rPr>
        <w:t xml:space="preserve"> power/energy</w:t>
      </w:r>
      <w:r w:rsidRPr="00C551F2">
        <w:rPr>
          <w:color w:val="000000" w:themeColor="text1"/>
          <w:lang w:val="en-US" w:eastAsia="ko-KR"/>
        </w:rPr>
        <w:t>‑re</w:t>
      </w:r>
      <w:r w:rsidRPr="00C551F2">
        <w:rPr>
          <w:rFonts w:hint="eastAsia"/>
          <w:color w:val="000000" w:themeColor="text1"/>
          <w:lang w:val="en-US" w:eastAsia="ko-KR"/>
        </w:rPr>
        <w:t>lated</w:t>
      </w:r>
      <w:r w:rsidRPr="00C551F2">
        <w:rPr>
          <w:color w:val="000000" w:themeColor="text1"/>
          <w:lang w:val="en-US" w:eastAsia="ko-KR"/>
        </w:rPr>
        <w:t xml:space="preserve"> information is needed</w:t>
      </w:r>
      <w:r w:rsidRPr="00C551F2">
        <w:rPr>
          <w:rFonts w:hint="eastAsia"/>
          <w:color w:val="000000" w:themeColor="text1"/>
          <w:lang w:val="en-US" w:eastAsia="ko-KR"/>
        </w:rPr>
        <w:t xml:space="preserve"> for closed-loop Tx power control for D2R</w:t>
      </w:r>
      <w:r w:rsidRPr="00C551F2">
        <w:rPr>
          <w:color w:val="000000" w:themeColor="text1"/>
          <w:lang w:val="en-US" w:eastAsia="ko-KR"/>
        </w:rPr>
        <w:t>.</w:t>
      </w:r>
    </w:p>
    <w:p w14:paraId="1F6451C7"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r w:rsidRPr="00C551F2">
        <w:rPr>
          <w:bCs/>
          <w:iCs/>
          <w:color w:val="000000" w:themeColor="text1"/>
          <w:lang w:val="en-US" w:eastAsia="ko-KR"/>
        </w:rPr>
        <w:t>Nokia</w:t>
      </w:r>
      <w:r w:rsidRPr="00C551F2">
        <w:rPr>
          <w:rFonts w:hint="eastAsia"/>
          <w:bCs/>
          <w:iCs/>
          <w:color w:val="000000" w:themeColor="text1"/>
          <w:lang w:val="en-US" w:eastAsia="ko-KR"/>
        </w:rPr>
        <w:t xml:space="preserve">) </w:t>
      </w:r>
      <w:r w:rsidRPr="00C551F2">
        <w:rPr>
          <w:bCs/>
          <w:iCs/>
          <w:color w:val="000000" w:themeColor="text1"/>
          <w:lang w:val="en-US" w:eastAsia="ko-KR"/>
        </w:rPr>
        <w:t>states that at least the available power of an A‑IoT device can be reported by the device.</w:t>
      </w:r>
    </w:p>
    <w:p w14:paraId="66A20E7D" w14:textId="77777777" w:rsidR="00C551F2" w:rsidRPr="00C551F2" w:rsidRDefault="00C551F2" w:rsidP="00C551F2">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C551F2">
        <w:rPr>
          <w:rFonts w:hint="eastAsia"/>
          <w:bCs/>
          <w:iCs/>
          <w:color w:val="000000" w:themeColor="text1"/>
          <w:lang w:val="en-US" w:eastAsia="ko-KR"/>
        </w:rPr>
        <w:t>Source (</w:t>
      </w:r>
      <w:proofErr w:type="spellStart"/>
      <w:r w:rsidRPr="00C551F2">
        <w:rPr>
          <w:bCs/>
          <w:iCs/>
          <w:color w:val="000000" w:themeColor="text1"/>
          <w:lang w:val="en-US" w:eastAsia="ko-KR"/>
        </w:rPr>
        <w:t>InterDigital</w:t>
      </w:r>
      <w:proofErr w:type="spellEnd"/>
      <w:r w:rsidRPr="00C551F2">
        <w:rPr>
          <w:rFonts w:hint="eastAsia"/>
          <w:bCs/>
          <w:iCs/>
          <w:color w:val="000000" w:themeColor="text1"/>
          <w:lang w:val="en-US" w:eastAsia="ko-KR"/>
        </w:rPr>
        <w:t>)</w:t>
      </w:r>
      <w:r w:rsidRPr="00C551F2">
        <w:rPr>
          <w:bCs/>
          <w:iCs/>
          <w:color w:val="000000" w:themeColor="text1"/>
          <w:lang w:val="en-US" w:eastAsia="ko-KR"/>
        </w:rPr>
        <w:t xml:space="preserve"> states that D2R power control depends on the device energy level.</w:t>
      </w:r>
    </w:p>
    <w:p w14:paraId="111CBB76" w14:textId="6825FC13" w:rsidR="00C551F2" w:rsidRPr="00C551F2" w:rsidRDefault="00C551F2" w:rsidP="003C22C1">
      <w:pPr>
        <w:rPr>
          <w:rFonts w:eastAsia="ＭＳ 明朝"/>
          <w:lang w:val="en-US" w:eastAsia="ja-JP"/>
        </w:rPr>
      </w:pPr>
      <w:r>
        <w:rPr>
          <w:rFonts w:eastAsia="ＭＳ 明朝" w:hint="eastAsia"/>
          <w:lang w:val="en-US" w:eastAsia="ja-JP"/>
        </w:rPr>
        <w:t>---</w:t>
      </w:r>
    </w:p>
    <w:p w14:paraId="26C6367F" w14:textId="77777777" w:rsidR="00C551F2" w:rsidRDefault="00C551F2" w:rsidP="003C22C1">
      <w:pPr>
        <w:rPr>
          <w:rFonts w:eastAsia="ＭＳ 明朝"/>
          <w:lang w:eastAsia="ja-JP"/>
        </w:rPr>
      </w:pPr>
    </w:p>
    <w:p w14:paraId="6BD6EF14" w14:textId="77777777" w:rsidR="00A60659" w:rsidRDefault="00A60659" w:rsidP="003C22C1">
      <w:pPr>
        <w:rPr>
          <w:rFonts w:eastAsia="ＭＳ 明朝"/>
          <w:lang w:eastAsia="ja-JP"/>
        </w:rPr>
      </w:pPr>
    </w:p>
    <w:p w14:paraId="785C759A" w14:textId="5C097B1C" w:rsidR="00A60659" w:rsidRDefault="00A60659" w:rsidP="003C22C1">
      <w:pPr>
        <w:rPr>
          <w:rFonts w:eastAsia="ＭＳ 明朝"/>
          <w:lang w:eastAsia="ja-JP"/>
        </w:rPr>
      </w:pPr>
      <w:r w:rsidRPr="00A60659">
        <w:rPr>
          <w:rFonts w:eastAsia="ＭＳ 明朝" w:hint="eastAsia"/>
          <w:highlight w:val="green"/>
          <w:lang w:eastAsia="ja-JP"/>
        </w:rPr>
        <w:t>Agreement:</w:t>
      </w:r>
    </w:p>
    <w:p w14:paraId="400B215D" w14:textId="77777777" w:rsidR="00A60659" w:rsidRDefault="00A60659" w:rsidP="00A60659">
      <w:pPr>
        <w:rPr>
          <w:rFonts w:eastAsia="ＭＳ 明朝"/>
          <w:lang w:eastAsia="ja-JP"/>
        </w:rPr>
      </w:pPr>
      <w:r>
        <w:rPr>
          <w:lang w:eastAsia="ko-KR"/>
        </w:rPr>
        <w:t xml:space="preserve">On </w:t>
      </w:r>
      <w:r>
        <w:rPr>
          <w:rFonts w:hint="eastAsia"/>
          <w:lang w:eastAsia="ko-KR"/>
        </w:rPr>
        <w:t xml:space="preserve">potential </w:t>
      </w:r>
      <w:r>
        <w:rPr>
          <w:lang w:eastAsia="ko-KR"/>
        </w:rPr>
        <w:t>impact</w:t>
      </w:r>
      <w:r>
        <w:rPr>
          <w:rFonts w:hint="eastAsia"/>
          <w:lang w:eastAsia="ko-KR"/>
        </w:rPr>
        <w:t xml:space="preserve"> of </w:t>
      </w:r>
      <w:r>
        <w:rPr>
          <w:lang w:eastAsia="ko-KR"/>
        </w:rPr>
        <w:t>D2R CDM(A)</w:t>
      </w:r>
      <w:r>
        <w:rPr>
          <w:rFonts w:eastAsia="游明朝" w:hint="eastAsia"/>
          <w:lang w:eastAsia="ja-JP"/>
        </w:rPr>
        <w:t xml:space="preserve"> 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for Device 2b and for Device C, c</w:t>
      </w:r>
      <w:r>
        <w:rPr>
          <w:rFonts w:hint="eastAsia"/>
          <w:lang w:eastAsia="ko-KR"/>
        </w:rPr>
        <w:t xml:space="preserve">apture the following </w:t>
      </w:r>
      <w:r>
        <w:rPr>
          <w:lang w:eastAsia="ko-KR"/>
        </w:rPr>
        <w:t>in TR 38.769.</w:t>
      </w:r>
    </w:p>
    <w:p w14:paraId="78F5DBC5" w14:textId="6869501D" w:rsidR="00A60659" w:rsidRPr="00A60659" w:rsidRDefault="00A60659" w:rsidP="00A60659">
      <w:pPr>
        <w:rPr>
          <w:rFonts w:eastAsia="ＭＳ 明朝"/>
          <w:lang w:eastAsia="ja-JP"/>
        </w:rPr>
      </w:pPr>
      <w:r>
        <w:rPr>
          <w:rFonts w:eastAsia="ＭＳ 明朝" w:hint="eastAsia"/>
          <w:lang w:eastAsia="ja-JP"/>
        </w:rPr>
        <w:t>---</w:t>
      </w:r>
    </w:p>
    <w:p w14:paraId="060BD0E5" w14:textId="2B335D33" w:rsidR="00A60659" w:rsidRDefault="00A60659" w:rsidP="00A60659">
      <w:pPr>
        <w:rPr>
          <w:lang w:eastAsia="ko-KR"/>
        </w:rPr>
      </w:pPr>
      <w:r>
        <w:rPr>
          <w:rFonts w:hint="eastAsia"/>
          <w:lang w:eastAsia="ko-KR"/>
        </w:rPr>
        <w:t xml:space="preserve">Potential impact of </w:t>
      </w:r>
      <w:r>
        <w:rPr>
          <w:lang w:eastAsia="ko-KR"/>
        </w:rPr>
        <w:t>D2R CDM(A)</w:t>
      </w:r>
      <w:r>
        <w:rPr>
          <w:rFonts w:hint="eastAsia"/>
          <w:lang w:eastAsia="ko-KR"/>
        </w:rPr>
        <w:t xml:space="preserve"> </w:t>
      </w:r>
      <w:r>
        <w:rPr>
          <w:rFonts w:eastAsia="游明朝" w:hint="eastAsia"/>
          <w:lang w:eastAsia="ja-JP"/>
        </w:rPr>
        <w:t>for Msg1</w:t>
      </w:r>
      <w:r>
        <w:rPr>
          <w:lang w:eastAsia="ko-KR"/>
        </w:rPr>
        <w:t xml:space="preserve"> </w:t>
      </w:r>
      <w:r>
        <w:rPr>
          <w:rFonts w:hint="eastAsia"/>
          <w:lang w:eastAsia="ko-KR"/>
        </w:rPr>
        <w:t>on random access</w:t>
      </w:r>
      <w:r>
        <w:rPr>
          <w:rFonts w:ascii="Times New Roman" w:eastAsia="游明朝" w:hAnsi="Times New Roman" w:hint="eastAsia"/>
          <w:lang w:eastAsia="ja-JP"/>
        </w:rPr>
        <w:t xml:space="preserve"> </w:t>
      </w:r>
      <w:r>
        <w:rPr>
          <w:rFonts w:hint="eastAsia"/>
          <w:lang w:eastAsia="ko-KR"/>
        </w:rPr>
        <w:t xml:space="preserve">procedure </w:t>
      </w:r>
      <w:r>
        <w:rPr>
          <w:lang w:eastAsia="ko-KR"/>
        </w:rPr>
        <w:t xml:space="preserve">for Device 2b and for Device C </w:t>
      </w:r>
      <w:r>
        <w:rPr>
          <w:rFonts w:hint="eastAsia"/>
          <w:lang w:eastAsia="ko-KR"/>
        </w:rPr>
        <w:t>is studied and following observations were provided during the study.</w:t>
      </w:r>
    </w:p>
    <w:p w14:paraId="0E598815" w14:textId="77777777" w:rsidR="00A60659" w:rsidRDefault="00A60659" w:rsidP="00A60659">
      <w:pPr>
        <w:pStyle w:val="afe"/>
        <w:numPr>
          <w:ilvl w:val="0"/>
          <w:numId w:val="49"/>
        </w:numPr>
        <w:overflowPunct w:val="0"/>
        <w:autoSpaceDE w:val="0"/>
        <w:autoSpaceDN w:val="0"/>
        <w:adjustRightInd w:val="0"/>
        <w:ind w:leftChars="0"/>
        <w:contextualSpacing/>
        <w:textAlignment w:val="baseline"/>
        <w:rPr>
          <w:bCs/>
          <w:iCs/>
          <w:lang w:val="en-US" w:eastAsia="ko-KR"/>
        </w:rPr>
      </w:pPr>
      <w:r>
        <w:rPr>
          <w:bCs/>
          <w:iCs/>
          <w:lang w:val="en-US" w:eastAsia="ko-KR"/>
        </w:rPr>
        <w:t>[</w:t>
      </w:r>
      <w:r>
        <w:rPr>
          <w:lang w:eastAsia="ko-KR"/>
        </w:rPr>
        <w:t>FUTUREWEI</w:t>
      </w:r>
      <w:r>
        <w:rPr>
          <w:bCs/>
          <w:iCs/>
          <w:lang w:val="en-US" w:eastAsia="ko-KR"/>
        </w:rPr>
        <w:t>] mentions that although CDMA can increase the number of supported Msg1 transmissions in the contention‑based access procedure, it would modify the handling of Msg2 and the scheduling of Msg3, while the dominant bottleneck remains the much larger Msg3 transmission.</w:t>
      </w:r>
    </w:p>
    <w:p w14:paraId="1BC64B86"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if sequence‑based Msg1 is introduced, the RA procedure becomes very similar to the legacy NR 4‑step RACH procedure and can be handled by RAN2 during the WI phase.</w:t>
      </w:r>
    </w:p>
    <w:p w14:paraId="214C0882"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the necessity of Msg1 CDMA remains unclear given existing Msg1 TDMA/FDMA designs, but if required, binary sequence–based Msg1 and related procedural enhancements—including sequence indication via Msg2 and predefined D2R modulation—should be considered.</w:t>
      </w:r>
    </w:p>
    <w:p w14:paraId="7CEF18DF" w14:textId="639C1E30"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 xml:space="preserve">[NEC] notes that D2R CDM(A) for sequence‑based Msg1 </w:t>
      </w:r>
      <w:r>
        <w:rPr>
          <w:rFonts w:eastAsia="ＭＳ 明朝" w:hint="eastAsia"/>
          <w:bCs/>
          <w:iCs/>
          <w:lang w:val="en-US" w:eastAsia="ja-JP"/>
        </w:rPr>
        <w:t>may</w:t>
      </w:r>
      <w:r>
        <w:rPr>
          <w:bCs/>
          <w:iCs/>
          <w:lang w:val="en-US" w:eastAsia="ko-KR"/>
        </w:rPr>
        <w:t xml:space="preserve"> impact the random‑access procedure, requiring consideration of a four‑step RA process.</w:t>
      </w:r>
    </w:p>
    <w:p w14:paraId="7B9A254F" w14:textId="77777777" w:rsid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collision handling for sequence‑based Msg1 should be studied and can be resolved with minimal enhancements in the RAN2 random‑access procedure.</w:t>
      </w:r>
    </w:p>
    <w:p w14:paraId="6396431B"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Pr>
          <w:bCs/>
          <w:iCs/>
          <w:lang w:val="en-US" w:eastAsia="ko-KR"/>
        </w:rPr>
        <w:t>[Q</w:t>
      </w:r>
      <w:r w:rsidRPr="00A60659">
        <w:rPr>
          <w:bCs/>
          <w:iCs/>
          <w:color w:val="000000" w:themeColor="text1"/>
          <w:lang w:val="en-US" w:eastAsia="ko-KR"/>
        </w:rPr>
        <w:t>ualcomm] states that explicit or implicit contention resolution using Msg3 and Msg4 should be considered when sequence‑based CDMA is used for Msg1 in the CBRA procedure.</w:t>
      </w:r>
    </w:p>
    <w:p w14:paraId="169942F2"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bCs/>
          <w:iCs/>
          <w:color w:val="000000" w:themeColor="text1"/>
          <w:lang w:val="en-US" w:eastAsia="ko-KR"/>
        </w:rPr>
      </w:pPr>
      <w:r w:rsidRPr="00A60659">
        <w:rPr>
          <w:rFonts w:hint="eastAsia"/>
          <w:bCs/>
          <w:iCs/>
          <w:color w:val="000000" w:themeColor="text1"/>
          <w:lang w:val="en-US" w:eastAsia="ko-KR"/>
        </w:rPr>
        <w:t>[vivo] states that i</w:t>
      </w:r>
      <w:r w:rsidRPr="00A60659">
        <w:rPr>
          <w:bCs/>
          <w:iCs/>
          <w:color w:val="000000" w:themeColor="text1"/>
          <w:lang w:val="en-US" w:eastAsia="ko-KR"/>
        </w:rPr>
        <w:t>f msg1 is sequence-based, instead of RN16, contention resolution i.e., msg4 is needed for random access procedure, aiming to deal with the msg1 collision.</w:t>
      </w:r>
    </w:p>
    <w:p w14:paraId="10A9F31E" w14:textId="77777777" w:rsidR="00A60659" w:rsidRPr="00A60659" w:rsidRDefault="00A60659" w:rsidP="00A60659">
      <w:pPr>
        <w:pStyle w:val="afe"/>
        <w:numPr>
          <w:ilvl w:val="0"/>
          <w:numId w:val="49"/>
        </w:numPr>
        <w:overflowPunct w:val="0"/>
        <w:autoSpaceDE w:val="0"/>
        <w:autoSpaceDN w:val="0"/>
        <w:adjustRightInd w:val="0"/>
        <w:spacing w:after="180"/>
        <w:ind w:leftChars="0"/>
        <w:contextualSpacing/>
        <w:textAlignment w:val="baseline"/>
        <w:rPr>
          <w:rFonts w:eastAsia="SimSun"/>
          <w:color w:val="000000" w:themeColor="text1"/>
          <w:kern w:val="2"/>
          <w:lang w:val="en-US" w:eastAsia="ko-KR"/>
        </w:rPr>
      </w:pPr>
      <w:r w:rsidRPr="00A60659">
        <w:rPr>
          <w:rFonts w:eastAsia="SimSun" w:hint="eastAsia"/>
          <w:color w:val="000000" w:themeColor="text1"/>
          <w:kern w:val="2"/>
          <w:lang w:val="en-US" w:eastAsia="ko-KR"/>
        </w:rPr>
        <w:t>[</w:t>
      </w:r>
      <w:r w:rsidRPr="00A60659">
        <w:rPr>
          <w:rFonts w:eastAsia="SimSun" w:hint="eastAsia"/>
          <w:color w:val="000000" w:themeColor="text1"/>
          <w:kern w:val="2"/>
          <w:lang w:val="en-US" w:eastAsia="zh-CN"/>
        </w:rPr>
        <w:t>CMCC</w:t>
      </w:r>
      <w:r w:rsidRPr="00A60659">
        <w:rPr>
          <w:rFonts w:eastAsia="SimSun" w:hint="eastAsia"/>
          <w:color w:val="000000" w:themeColor="text1"/>
          <w:kern w:val="2"/>
          <w:lang w:val="en-US" w:eastAsia="ko-KR"/>
        </w:rPr>
        <w:t>] states that contention resolution using Msg3 and Msg4 should be considered when sequence</w:t>
      </w:r>
      <w:r w:rsidRPr="00A60659">
        <w:rPr>
          <w:rFonts w:ascii="Cambria Math" w:eastAsia="SimSun" w:hAnsi="Cambria Math" w:cs="Cambria Math"/>
          <w:color w:val="000000" w:themeColor="text1"/>
          <w:kern w:val="2"/>
          <w:lang w:val="en-US" w:eastAsia="ko-KR"/>
        </w:rPr>
        <w:t>‑</w:t>
      </w:r>
      <w:r w:rsidRPr="00A60659">
        <w:rPr>
          <w:rFonts w:eastAsia="SimSun" w:hint="eastAsia"/>
          <w:color w:val="000000" w:themeColor="text1"/>
          <w:kern w:val="2"/>
          <w:lang w:val="en-US" w:eastAsia="ko-KR"/>
        </w:rPr>
        <w:t>based CDMA is used for Msg1 in the CBRA procedure.</w:t>
      </w:r>
    </w:p>
    <w:p w14:paraId="042CA6E4" w14:textId="21BA5482" w:rsidR="00A60659" w:rsidRPr="00A60659" w:rsidRDefault="00A60659" w:rsidP="003C22C1">
      <w:pPr>
        <w:rPr>
          <w:rFonts w:eastAsia="ＭＳ 明朝"/>
          <w:lang w:val="en-US" w:eastAsia="ja-JP"/>
        </w:rPr>
      </w:pPr>
      <w:r>
        <w:rPr>
          <w:rFonts w:eastAsia="ＭＳ 明朝" w:hint="eastAsia"/>
          <w:lang w:val="en-US" w:eastAsia="ja-JP"/>
        </w:rPr>
        <w:t>---</w:t>
      </w:r>
    </w:p>
    <w:p w14:paraId="5C223263" w14:textId="77777777" w:rsidR="00A60659" w:rsidRDefault="00A60659" w:rsidP="003C22C1">
      <w:pPr>
        <w:rPr>
          <w:rFonts w:eastAsia="ＭＳ 明朝"/>
          <w:lang w:eastAsia="ja-JP"/>
        </w:rPr>
      </w:pPr>
    </w:p>
    <w:p w14:paraId="37B6DB48" w14:textId="77777777" w:rsidR="008B5459" w:rsidRDefault="008B5459" w:rsidP="003C22C1">
      <w:pPr>
        <w:rPr>
          <w:rFonts w:eastAsia="ＭＳ 明朝"/>
          <w:lang w:eastAsia="ja-JP"/>
        </w:rPr>
      </w:pPr>
    </w:p>
    <w:p w14:paraId="16E621B4" w14:textId="13AA21A3" w:rsidR="008B5459" w:rsidRDefault="008B5459" w:rsidP="003C22C1">
      <w:pPr>
        <w:rPr>
          <w:rFonts w:eastAsia="ＭＳ 明朝"/>
          <w:lang w:eastAsia="ja-JP"/>
        </w:rPr>
      </w:pPr>
      <w:r w:rsidRPr="008B5459">
        <w:rPr>
          <w:rFonts w:eastAsia="ＭＳ 明朝" w:hint="eastAsia"/>
          <w:highlight w:val="green"/>
          <w:lang w:eastAsia="ja-JP"/>
        </w:rPr>
        <w:t>Agreement:</w:t>
      </w:r>
    </w:p>
    <w:p w14:paraId="4F7BF03A" w14:textId="77777777" w:rsidR="008B5459" w:rsidRDefault="008B5459" w:rsidP="008B5459">
      <w:pPr>
        <w:rPr>
          <w:rFonts w:eastAsia="ＭＳ 明朝"/>
          <w:szCs w:val="20"/>
          <w:lang w:eastAsia="ja-JP"/>
        </w:rPr>
      </w:pPr>
      <w:r>
        <w:rPr>
          <w:szCs w:val="20"/>
        </w:rPr>
        <w:t xml:space="preserve">At least for CBRA for DT and DO-DTT, regarding the changes to </w:t>
      </w:r>
      <w:r>
        <w:rPr>
          <w:rFonts w:hint="eastAsia"/>
          <w:szCs w:val="20"/>
          <w:lang w:eastAsia="ko-KR"/>
        </w:rPr>
        <w:t xml:space="preserve">existing </w:t>
      </w:r>
      <w:r>
        <w:rPr>
          <w:szCs w:val="20"/>
        </w:rPr>
        <w:t>timing offset value b/w R2D and corresponding subsequent D2R (e.g., Toffset1/2/3/4) for Device 2b</w:t>
      </w:r>
      <w:r>
        <w:rPr>
          <w:rFonts w:hint="eastAsia"/>
          <w:szCs w:val="20"/>
          <w:lang w:eastAsia="ko-KR"/>
        </w:rPr>
        <w:t xml:space="preserve"> and for Device </w:t>
      </w:r>
      <w:r>
        <w:rPr>
          <w:szCs w:val="20"/>
        </w:rPr>
        <w:t>C, capture the following observations in TR 38.769:</w:t>
      </w:r>
    </w:p>
    <w:p w14:paraId="6699D9CD" w14:textId="6C08DD97" w:rsidR="008B5459" w:rsidRPr="008B5459" w:rsidRDefault="008B5459" w:rsidP="008B5459">
      <w:pPr>
        <w:rPr>
          <w:rFonts w:eastAsia="ＭＳ 明朝"/>
          <w:szCs w:val="20"/>
          <w:lang w:eastAsia="ja-JP"/>
        </w:rPr>
      </w:pPr>
      <w:r>
        <w:rPr>
          <w:rFonts w:eastAsia="ＭＳ 明朝" w:hint="eastAsia"/>
          <w:szCs w:val="20"/>
          <w:lang w:eastAsia="ja-JP"/>
        </w:rPr>
        <w:t>---</w:t>
      </w:r>
    </w:p>
    <w:p w14:paraId="60BBB567" w14:textId="77777777" w:rsidR="008B5459" w:rsidRPr="008B5459" w:rsidRDefault="008B5459" w:rsidP="008B5459">
      <w:pPr>
        <w:adjustRightInd w:val="0"/>
        <w:snapToGrid w:val="0"/>
        <w:contextualSpacing/>
        <w:rPr>
          <w:rFonts w:ascii="Times New Roman" w:eastAsiaTheme="minorEastAsia" w:hAnsi="Times New Roman"/>
          <w:bCs/>
          <w:iCs/>
          <w:color w:val="000000" w:themeColor="text1"/>
          <w:szCs w:val="20"/>
          <w:lang w:eastAsia="ko-KR"/>
        </w:rPr>
      </w:pPr>
      <w:r>
        <w:rPr>
          <w:rFonts w:ascii="Times New Roman" w:eastAsiaTheme="minorEastAsia" w:hAnsi="Times New Roman" w:hint="eastAsia"/>
          <w:bCs/>
          <w:iCs/>
          <w:szCs w:val="20"/>
          <w:lang w:eastAsia="ko-KR"/>
        </w:rPr>
        <w:t>Sources (</w:t>
      </w:r>
      <w:r>
        <w:rPr>
          <w:rFonts w:ascii="Times New Roman" w:eastAsia="DengXian" w:hAnsi="Times New Roman"/>
          <w:bCs/>
          <w:iCs/>
          <w:szCs w:val="20"/>
        </w:rPr>
        <w:t>FUTUREWEI, CATT</w:t>
      </w:r>
      <w:r w:rsidRPr="008B5459">
        <w:rPr>
          <w:rFonts w:ascii="Times New Roman" w:eastAsia="DengXian" w:hAnsi="Times New Roman"/>
          <w:bCs/>
          <w:iCs/>
          <w:color w:val="000000" w:themeColor="text1"/>
          <w:szCs w:val="20"/>
        </w:rPr>
        <w:t>, CMCC, Xiaomi, ZTE, LGE, NEC, ETRI, TCL, DOCOMO</w:t>
      </w:r>
      <w:r w:rsidRPr="008B5459">
        <w:rPr>
          <w:rFonts w:ascii="Times New Roman" w:eastAsiaTheme="minorEastAsia" w:hAnsi="Times New Roman" w:hint="eastAsia"/>
          <w:bCs/>
          <w:iCs/>
          <w:color w:val="000000" w:themeColor="text1"/>
          <w:szCs w:val="20"/>
          <w:lang w:eastAsia="ko-KR"/>
        </w:rPr>
        <w:t>, OPPO, Qualcomm</w:t>
      </w:r>
      <w:r w:rsidRPr="008B5459">
        <w:rPr>
          <w:rFonts w:ascii="Times New Roman" w:eastAsia="游明朝" w:hAnsi="Times New Roman" w:hint="eastAsia"/>
          <w:bCs/>
          <w:iCs/>
          <w:color w:val="000000" w:themeColor="text1"/>
          <w:szCs w:val="20"/>
          <w:lang w:eastAsia="ja-JP"/>
        </w:rPr>
        <w:t>, Ericsson</w:t>
      </w:r>
      <w:r w:rsidRPr="008B5459">
        <w:rPr>
          <w:rFonts w:ascii="Times New Roman" w:eastAsiaTheme="minorEastAsia" w:hAnsi="Times New Roman" w:hint="eastAsia"/>
          <w:bCs/>
          <w:iCs/>
          <w:color w:val="000000" w:themeColor="text1"/>
          <w:szCs w:val="20"/>
          <w:lang w:eastAsia="ko-KR"/>
        </w:rPr>
        <w:t>)</w:t>
      </w:r>
      <w:r w:rsidRPr="008B5459">
        <w:rPr>
          <w:rFonts w:ascii="Times New Roman" w:eastAsia="DengXian" w:hAnsi="Times New Roman"/>
          <w:bCs/>
          <w:iCs/>
          <w:color w:val="000000" w:themeColor="text1"/>
          <w:szCs w:val="20"/>
        </w:rPr>
        <w:t xml:space="preserve"> state that changes to </w:t>
      </w:r>
      <w:r w:rsidRPr="008B5459">
        <w:rPr>
          <w:rFonts w:ascii="Times New Roman" w:eastAsiaTheme="minorEastAsia" w:hAnsi="Times New Roman"/>
          <w:bCs/>
          <w:iCs/>
          <w:color w:val="000000" w:themeColor="text1"/>
          <w:szCs w:val="20"/>
          <w:lang w:eastAsia="ko-KR"/>
        </w:rPr>
        <w:t>existing</w:t>
      </w:r>
      <w:r w:rsidRPr="008B5459">
        <w:rPr>
          <w:rFonts w:ascii="Times New Roman" w:eastAsiaTheme="minorEastAsia" w:hAnsi="Times New Roman" w:hint="eastAsia"/>
          <w:bCs/>
          <w:iCs/>
          <w:color w:val="000000" w:themeColor="text1"/>
          <w:szCs w:val="20"/>
          <w:lang w:eastAsia="ko-KR"/>
        </w:rPr>
        <w:t xml:space="preserve"> </w:t>
      </w:r>
      <w:r w:rsidRPr="008B5459">
        <w:rPr>
          <w:rFonts w:eastAsia="DengXian"/>
          <w:color w:val="000000" w:themeColor="text1"/>
        </w:rPr>
        <w:t>timing offset</w:t>
      </w:r>
      <w:r w:rsidRPr="008B5459">
        <w:rPr>
          <w:rFonts w:eastAsiaTheme="minorEastAsia" w:hint="eastAsia"/>
          <w:color w:val="000000" w:themeColor="text1"/>
          <w:lang w:eastAsia="ko-KR"/>
        </w:rPr>
        <w:t xml:space="preserve"> values</w:t>
      </w:r>
      <w:r w:rsidRPr="008B5459">
        <w:rPr>
          <w:rFonts w:eastAsia="DengXian"/>
          <w:color w:val="000000" w:themeColor="text1"/>
        </w:rPr>
        <w:t xml:space="preserve"> </w:t>
      </w:r>
      <w:r w:rsidRPr="008B5459">
        <w:rPr>
          <w:rFonts w:ascii="Times New Roman" w:eastAsia="DengXian" w:hAnsi="Times New Roman"/>
          <w:bCs/>
          <w:iCs/>
          <w:color w:val="000000" w:themeColor="text1"/>
          <w:szCs w:val="20"/>
        </w:rPr>
        <w:t>Toffset1/2/3/4</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DengXian" w:hAnsi="Times New Roman"/>
          <w:bCs/>
          <w:iCs/>
          <w:color w:val="000000" w:themeColor="text1"/>
          <w:szCs w:val="20"/>
        </w:rPr>
        <w:t>are necessary.</w:t>
      </w:r>
      <w:r w:rsidRPr="008B5459">
        <w:rPr>
          <w:rFonts w:ascii="Times New Roman" w:eastAsiaTheme="minorEastAsia" w:hAnsi="Times New Roman" w:hint="eastAsia"/>
          <w:bCs/>
          <w:iCs/>
          <w:color w:val="000000" w:themeColor="text1"/>
          <w:szCs w:val="20"/>
          <w:lang w:eastAsia="ko-KR"/>
        </w:rPr>
        <w:t xml:space="preserve"> </w:t>
      </w:r>
      <w:r w:rsidRPr="008B5459">
        <w:rPr>
          <w:rFonts w:ascii="Times New Roman" w:eastAsiaTheme="minorEastAsia" w:hAnsi="Times New Roman"/>
          <w:bCs/>
          <w:iCs/>
          <w:color w:val="000000" w:themeColor="text1"/>
          <w:szCs w:val="20"/>
          <w:lang w:eastAsia="ko-KR"/>
        </w:rPr>
        <w:t>Following</w:t>
      </w:r>
      <w:r w:rsidRPr="008B5459">
        <w:rPr>
          <w:rFonts w:ascii="Times New Roman" w:eastAsiaTheme="minorEastAsia" w:hAnsi="Times New Roman" w:hint="eastAsia"/>
          <w:bCs/>
          <w:iCs/>
          <w:color w:val="000000" w:themeColor="text1"/>
          <w:szCs w:val="20"/>
          <w:lang w:eastAsia="ko-KR"/>
        </w:rPr>
        <w:t xml:space="preserve"> observations were provided.</w:t>
      </w:r>
    </w:p>
    <w:p w14:paraId="1C2B07C9"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sidRPr="008B5459">
        <w:rPr>
          <w:color w:val="000000" w:themeColor="text1"/>
        </w:rPr>
        <w:t>[FUTUREWEI] mentions tha</w:t>
      </w:r>
      <w:r>
        <w:t>t the values of Toffset1, Toffset3, and Toffset4 may vary depending on the PRDCH and PDRCH payload lengths, while Toffset2 is expected to be smaller due to improved SFO but may still reflect propagation‑delay effects.</w:t>
      </w:r>
    </w:p>
    <w:p w14:paraId="39D67BE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CATT] observes that the timing‑offset configuration should be updated in Rel‑20 to reflect the revised maximum numbers of time‑domain resources for Msg1/Msg3, the improved SFO accuracy of Device 2b/C, and the FEC scheme for R2D transmission.</w:t>
      </w:r>
    </w:p>
    <w:p w14:paraId="745CAE4D"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 xml:space="preserve">[CMCC] notes that the corresponding </w:t>
      </w:r>
      <w:proofErr w:type="spellStart"/>
      <w:r>
        <w:t>Toffset</w:t>
      </w:r>
      <w:proofErr w:type="spellEnd"/>
      <w:r>
        <w:t xml:space="preserve"> values need to be updated for occasions with X1 &gt; 2 and X3 &gt; 1.</w:t>
      </w:r>
    </w:p>
    <w:p w14:paraId="2297A833"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Xiaomi] notes that the existing timing‑offset values (e.g., Toffset1/2) need to be updated for Device 2b/C, given their smaller SFO values and the potential additional R2D decoding time when R2D FEC is considered.</w:t>
      </w:r>
    </w:p>
    <w:p w14:paraId="2F1C797B"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lastRenderedPageBreak/>
        <w:t>[ZTE] notes that new values of Toffset1/2/3/4 need to be considered for Device 2b/C, as their R2D/D2R processing characteristics and SFO values differ from those of Device 1.</w:t>
      </w:r>
    </w:p>
    <w:p w14:paraId="726D2C10"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LGE] notes that supporting multiple TDM resources may require increasing TR→D for reliable reception and synchronization, and that introducing R2D FEC may further increase the minimum TR→D due to device‑side decoding time and the minimum TD→R due to reader‑side PRDCH encoding time.</w:t>
      </w:r>
    </w:p>
    <w:p w14:paraId="61404D7C"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NEC] notes that timing coefficients and related parameters should be refined in Rel‑20 due to improved SFO for Device 2b, enhanced processing capability of active devices, the use of multiple Msg1/Msg3 transmissions, and the additional delay introduced by R2D FEC decoding.</w:t>
      </w:r>
    </w:p>
    <w:p w14:paraId="7AE968A2"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[ETRI] states that Toffset2 as well as Toffset1, Toffset3, and Toffset4 should be revised in Rel‑20 A‑IoT to reflect improved device SFO performance and updated R2D/D2R air‑interface assumptions.</w:t>
      </w:r>
    </w:p>
    <w:p w14:paraId="675FFFD7" w14:textId="77777777" w:rsid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timing offset TR→D​ for MSG1, MSG3, and upper‑layer data should be updated for device 2b/C due to different processing time compared with device 1.</w:t>
      </w:r>
    </w:p>
    <w:p w14:paraId="68E6D802" w14:textId="77777777" w:rsidR="008B5459" w:rsidRPr="008B5459" w:rsidRDefault="008B5459" w:rsidP="008B5459">
      <w:pPr>
        <w:pStyle w:val="afe"/>
        <w:numPr>
          <w:ilvl w:val="0"/>
          <w:numId w:val="50"/>
        </w:numPr>
        <w:overflowPunct w:val="0"/>
        <w:autoSpaceDE w:val="0"/>
        <w:autoSpaceDN w:val="0"/>
        <w:adjustRightInd w:val="0"/>
        <w:snapToGrid w:val="0"/>
        <w:spacing w:line="259" w:lineRule="auto"/>
        <w:ind w:leftChars="0"/>
        <w:contextualSpacing/>
        <w:jc w:val="both"/>
        <w:textAlignment w:val="baseline"/>
        <w:rPr>
          <w:color w:val="000000" w:themeColor="text1"/>
        </w:rPr>
      </w:pPr>
      <w:r>
        <w:t xml:space="preserve">[DOCOMO] states that timing offsets between R2D and the corresponding D2R should be revisited in Rel‑20 considering improved device capabilities, potential new processing requirements, updated chip duration, and </w:t>
      </w:r>
      <w:r w:rsidRPr="008B5459">
        <w:rPr>
          <w:color w:val="000000" w:themeColor="text1"/>
        </w:rPr>
        <w:t>RTT/SFO impacts, and that using reader‑provided timing offsets can offer better scheduling flexibility.</w:t>
      </w:r>
    </w:p>
    <w:p w14:paraId="7AF9BD0F"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hint="eastAsia"/>
          <w:color w:val="000000" w:themeColor="text1"/>
          <w:lang w:eastAsia="ko-KR"/>
        </w:rPr>
        <w:t xml:space="preserve">[OPPO] states that </w:t>
      </w:r>
      <w:r w:rsidRPr="008B5459">
        <w:rPr>
          <w:color w:val="000000" w:themeColor="text1"/>
          <w:lang w:eastAsia="ko-KR"/>
        </w:rPr>
        <w:t>if the same self-calculated approach is reused for device 2b/C, at least Toffset1/2/3/4 can be redefined to optimize both the latency and capacity. However, when the X number of time domain resources is increased (e.g., X=4) for Msg1 or Msg3 transmission for device 2b/C, additional timing offset would be needed for the 3rd and 4th time domain resources.</w:t>
      </w:r>
    </w:p>
    <w:p w14:paraId="59D6DDB6" w14:textId="77777777" w:rsidR="008B5459" w:rsidRPr="008B545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color w:val="000000" w:themeColor="text1"/>
          <w:lang w:eastAsia="en-GB"/>
        </w:rPr>
      </w:pPr>
      <w:r w:rsidRPr="008B5459">
        <w:rPr>
          <w:rFonts w:eastAsia="游明朝" w:hint="eastAsia"/>
          <w:color w:val="000000" w:themeColor="text1"/>
          <w:lang w:eastAsia="ja-JP"/>
        </w:rPr>
        <w:t>[Ericsson] states that f</w:t>
      </w:r>
      <w:r w:rsidRPr="008B5459">
        <w:rPr>
          <w:rFonts w:eastAsia="游明朝"/>
          <w:color w:val="000000" w:themeColor="text1"/>
          <w:lang w:eastAsia="ja-JP"/>
        </w:rPr>
        <w:t>or Device 2b/C in Rel-20, a more flexible and dynamic time interval between R2D transmission and D2R reception, and vice-versa</w:t>
      </w:r>
      <w:r w:rsidRPr="008B5459">
        <w:rPr>
          <w:rFonts w:eastAsia="游明朝" w:hint="eastAsia"/>
          <w:color w:val="000000" w:themeColor="text1"/>
          <w:lang w:eastAsia="ja-JP"/>
        </w:rPr>
        <w:t>, are necessary.</w:t>
      </w:r>
    </w:p>
    <w:p w14:paraId="2304734C" w14:textId="77777777" w:rsidR="008B5459" w:rsidRPr="00736C19" w:rsidRDefault="008B5459" w:rsidP="008B5459">
      <w:pPr>
        <w:overflowPunct w:val="0"/>
        <w:adjustRightInd w:val="0"/>
        <w:spacing w:after="180"/>
        <w:contextualSpacing/>
        <w:textAlignment w:val="baseline"/>
        <w:rPr>
          <w:rFonts w:ascii="Times New Roman" w:eastAsia="游明朝" w:hAnsi="Times New Roman"/>
          <w:szCs w:val="20"/>
          <w:lang w:eastAsia="ja-JP"/>
        </w:rPr>
      </w:pPr>
      <w:r>
        <w:rPr>
          <w:rFonts w:ascii="Times New Roman" w:eastAsia="游明朝" w:hAnsi="Times New Roman" w:hint="eastAsia"/>
          <w:szCs w:val="20"/>
          <w:lang w:eastAsia="ja-JP"/>
        </w:rPr>
        <w:t xml:space="preserve">Sources (Huawei, vivo) </w:t>
      </w:r>
      <w:r>
        <w:rPr>
          <w:rFonts w:ascii="Times New Roman" w:eastAsia="DengXian" w:hAnsi="Times New Roman"/>
          <w:bCs/>
          <w:iCs/>
          <w:szCs w:val="20"/>
        </w:rPr>
        <w:t xml:space="preserve">state that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timing offset</w:t>
      </w:r>
      <w:r>
        <w:rPr>
          <w:rFonts w:eastAsiaTheme="minorEastAsia" w:hint="eastAsia"/>
          <w:lang w:eastAsia="ko-KR"/>
        </w:rPr>
        <w:t xml:space="preserve"> values</w:t>
      </w:r>
      <w:r>
        <w:rPr>
          <w:rFonts w:eastAsia="DengXian"/>
        </w:rPr>
        <w:t xml:space="preserve"> </w:t>
      </w:r>
      <w:r>
        <w:rPr>
          <w:rFonts w:ascii="Times New Roman" w:eastAsia="DengXian" w:hAnsi="Times New Roman"/>
          <w:bCs/>
          <w:iCs/>
          <w:szCs w:val="20"/>
        </w:rPr>
        <w:t>Toffset1/2/3/4</w:t>
      </w:r>
      <w:r>
        <w:rPr>
          <w:rFonts w:ascii="Times New Roman" w:eastAsia="游明朝" w:hAnsi="Times New Roman" w:hint="eastAsia"/>
          <w:bCs/>
          <w:iCs/>
          <w:szCs w:val="20"/>
          <w:lang w:eastAsia="ja-JP"/>
        </w:rPr>
        <w:t xml:space="preserve"> should not be supported. </w:t>
      </w:r>
      <w:r>
        <w:rPr>
          <w:rFonts w:ascii="Times New Roman" w:eastAsiaTheme="minorEastAsia" w:hAnsi="Times New Roman"/>
          <w:bCs/>
          <w:iCs/>
          <w:szCs w:val="20"/>
          <w:lang w:eastAsia="ko-KR"/>
        </w:rPr>
        <w:t>Following</w:t>
      </w:r>
      <w:r>
        <w:rPr>
          <w:rFonts w:ascii="Times New Roman" w:eastAsiaTheme="minorEastAsia" w:hAnsi="Times New Roman" w:hint="eastAsia"/>
          <w:bCs/>
          <w:iCs/>
          <w:szCs w:val="20"/>
          <w:lang w:eastAsia="ko-KR"/>
        </w:rPr>
        <w:t xml:space="preserve"> observation</w:t>
      </w:r>
      <w:r>
        <w:rPr>
          <w:rFonts w:ascii="Times New Roman" w:eastAsia="游明朝" w:hAnsi="Times New Roman" w:hint="eastAsia"/>
          <w:bCs/>
          <w:iCs/>
          <w:szCs w:val="20"/>
          <w:lang w:eastAsia="ja-JP"/>
        </w:rPr>
        <w:t>s</w:t>
      </w:r>
      <w:r>
        <w:rPr>
          <w:rFonts w:ascii="Times New Roman" w:eastAsiaTheme="minorEastAsia" w:hAnsi="Times New Roman" w:hint="eastAsia"/>
          <w:bCs/>
          <w:iCs/>
          <w:szCs w:val="20"/>
          <w:lang w:eastAsia="ko-KR"/>
        </w:rPr>
        <w:t xml:space="preserve"> w</w:t>
      </w:r>
      <w:r>
        <w:rPr>
          <w:rFonts w:ascii="Times New Roman" w:eastAsia="游明朝" w:hAnsi="Times New Roman" w:hint="eastAsia"/>
          <w:bCs/>
          <w:iCs/>
          <w:szCs w:val="20"/>
          <w:lang w:eastAsia="ja-JP"/>
        </w:rPr>
        <w:t>ere</w:t>
      </w:r>
      <w:r>
        <w:rPr>
          <w:rFonts w:ascii="Times New Roman" w:eastAsiaTheme="minorEastAsia" w:hAnsi="Times New Roman" w:hint="eastAsia"/>
          <w:bCs/>
          <w:iCs/>
          <w:szCs w:val="20"/>
          <w:lang w:eastAsia="ko-KR"/>
        </w:rPr>
        <w:t xml:space="preserve"> provided.</w:t>
      </w:r>
    </w:p>
    <w:p w14:paraId="7CC7FED3" w14:textId="77777777" w:rsidR="008B5459" w:rsidRPr="00736C19"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rPr>
          <w:rFonts w:eastAsiaTheme="minorEastAsia"/>
          <w:lang w:eastAsia="en-GB"/>
        </w:rPr>
      </w:pPr>
      <w:r>
        <w:rPr>
          <w:rFonts w:hint="eastAsia"/>
        </w:rPr>
        <w:t>[</w:t>
      </w:r>
      <w:r>
        <w:t xml:space="preserve">Huawei] mentions that if the number of </w:t>
      </w:r>
      <w:proofErr w:type="gramStart"/>
      <w:r>
        <w:t>time</w:t>
      </w:r>
      <w:proofErr w:type="gramEnd"/>
      <w:r>
        <w:t>‑domain resources for Msg1 or Msg3 exceeds that in Rel‑19, additional timing offsets would be required, making the use of predefined timing offsets overly complex and therefore not supportable.</w:t>
      </w:r>
    </w:p>
    <w:p w14:paraId="1F87EB27" w14:textId="77777777" w:rsidR="008B5459" w:rsidRPr="00121C35" w:rsidRDefault="008B5459" w:rsidP="008B5459">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active A‑IoT devices should operate in half‑duplex mode, and the minimum timing offset between R2D and the subsequent D2R (e.g., Toffset1/2/3/4) for Device 2b/C should account for Rx–Tx switching delay—around 1 </w:t>
      </w:r>
      <w:proofErr w:type="spellStart"/>
      <w:r>
        <w:t>ms</w:t>
      </w:r>
      <w:proofErr w:type="spellEnd"/>
      <w:r>
        <w:t xml:space="preserve"> as referenced from NB‑IoT—and any R2D FEC processing delay if supported.</w:t>
      </w:r>
    </w:p>
    <w:p w14:paraId="2551D598" w14:textId="1368053B" w:rsidR="008B5459" w:rsidRPr="008B5459" w:rsidRDefault="008B5459" w:rsidP="003C22C1">
      <w:pPr>
        <w:rPr>
          <w:rFonts w:eastAsia="ＭＳ 明朝"/>
          <w:lang w:eastAsia="ja-JP"/>
        </w:rPr>
      </w:pPr>
      <w:r>
        <w:rPr>
          <w:rFonts w:eastAsia="ＭＳ 明朝" w:hint="eastAsia"/>
          <w:lang w:eastAsia="ja-JP"/>
        </w:rPr>
        <w:t>---</w:t>
      </w:r>
    </w:p>
    <w:p w14:paraId="5ADF0A52" w14:textId="77777777" w:rsidR="008B5459" w:rsidRDefault="008B5459" w:rsidP="003C22C1">
      <w:pPr>
        <w:rPr>
          <w:rFonts w:eastAsia="ＭＳ 明朝"/>
          <w:lang w:eastAsia="ja-JP"/>
        </w:rPr>
      </w:pPr>
    </w:p>
    <w:p w14:paraId="017A164F" w14:textId="77777777" w:rsidR="008B5459" w:rsidRDefault="008B5459" w:rsidP="003C22C1">
      <w:pPr>
        <w:rPr>
          <w:rFonts w:eastAsia="ＭＳ 明朝"/>
          <w:lang w:eastAsia="ja-JP"/>
        </w:rPr>
      </w:pPr>
    </w:p>
    <w:p w14:paraId="4B11C95A" w14:textId="6411106D" w:rsidR="008B5459" w:rsidRDefault="008B5459" w:rsidP="003C22C1">
      <w:pPr>
        <w:rPr>
          <w:rFonts w:eastAsia="ＭＳ 明朝"/>
          <w:lang w:eastAsia="ja-JP"/>
        </w:rPr>
      </w:pPr>
      <w:r w:rsidRPr="008B5459">
        <w:rPr>
          <w:rFonts w:eastAsia="ＭＳ 明朝" w:hint="eastAsia"/>
          <w:highlight w:val="green"/>
          <w:lang w:eastAsia="ja-JP"/>
        </w:rPr>
        <w:t>Agreement:</w:t>
      </w:r>
    </w:p>
    <w:p w14:paraId="75D30149" w14:textId="77777777" w:rsidR="008B5459" w:rsidRDefault="008B5459" w:rsidP="008B5459">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timing offset provided by a reader for Device 2b and for Device C, capture the following observations in TR 38.769:</w:t>
      </w:r>
    </w:p>
    <w:p w14:paraId="6A713A5E" w14:textId="1C331FAE" w:rsidR="008B5459" w:rsidRPr="008B5459" w:rsidRDefault="008B5459" w:rsidP="008B5459">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3AE5428F"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szCs w:val="20"/>
          <w:lang w:val="en-US" w:eastAsia="ko-KR"/>
        </w:rPr>
        <w:t>Sources (</w:t>
      </w:r>
      <w:r>
        <w:rPr>
          <w:rFonts w:ascii="Times New Roman" w:eastAsiaTheme="minorEastAsia" w:hAnsi="Times New Roman"/>
          <w:bCs/>
          <w:iCs/>
          <w:szCs w:val="20"/>
          <w:lang w:val="en-US" w:eastAsia="ko-KR"/>
        </w:rPr>
        <w:t>FUTUREWEI, Huawei, vivo, ETRI, Qualcomm</w:t>
      </w:r>
      <w:r>
        <w:rPr>
          <w:rFonts w:ascii="Times New Roman" w:eastAsiaTheme="minorEastAsia" w:hAnsi="Times New Roman" w:hint="eastAsia"/>
          <w:bCs/>
          <w:iCs/>
          <w:szCs w:val="20"/>
          <w:lang w:val="en-US" w:eastAsia="ko-KR"/>
        </w:rPr>
        <w:t>)</w:t>
      </w:r>
      <w:r>
        <w:rPr>
          <w:rFonts w:ascii="Times New Roman" w:eastAsiaTheme="minorEastAsia" w:hAnsi="Times New Roman"/>
          <w:bCs/>
          <w:iCs/>
          <w:szCs w:val="20"/>
          <w:lang w:val="en-US" w:eastAsia="ko-KR"/>
        </w:rPr>
        <w:t xml:space="preserve"> state that </w:t>
      </w:r>
      <w:r>
        <w:rPr>
          <w:rFonts w:ascii="Times New Roman" w:eastAsiaTheme="minorEastAsia" w:hAnsi="Times New Roman" w:hint="eastAsia"/>
          <w:bCs/>
          <w:iCs/>
          <w:szCs w:val="20"/>
          <w:lang w:val="en-US" w:eastAsia="ko-KR"/>
        </w:rPr>
        <w:t xml:space="preserve">the </w:t>
      </w:r>
      <w:r>
        <w:rPr>
          <w:rFonts w:ascii="Times New Roman" w:eastAsiaTheme="minorEastAsia" w:hAnsi="Times New Roman"/>
          <w:bCs/>
          <w:iCs/>
          <w:szCs w:val="20"/>
          <w:lang w:val="en-US" w:eastAsia="ko-KR"/>
        </w:rPr>
        <w:t xml:space="preserve">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both feasible and necessary.</w:t>
      </w:r>
    </w:p>
    <w:p w14:paraId="0837374D" w14:textId="77777777" w:rsidR="008B5459" w:rsidRDefault="008B5459" w:rsidP="008B5459">
      <w:pPr>
        <w:pStyle w:val="afe"/>
        <w:numPr>
          <w:ilvl w:val="0"/>
          <w:numId w:val="49"/>
        </w:numPr>
        <w:overflowPunct w:val="0"/>
        <w:autoSpaceDE w:val="0"/>
        <w:autoSpaceDN w:val="0"/>
        <w:adjustRightInd w:val="0"/>
        <w:ind w:leftChars="0"/>
        <w:contextualSpacing/>
        <w:textAlignment w:val="baseline"/>
        <w:rPr>
          <w:lang w:val="en-US" w:eastAsia="ko-KR"/>
        </w:rPr>
      </w:pPr>
      <w:r>
        <w:rPr>
          <w:bCs/>
          <w:iCs/>
          <w:lang w:val="en-US" w:eastAsia="ko-KR"/>
        </w:rPr>
        <w:t>[</w:t>
      </w:r>
      <w:r>
        <w:rPr>
          <w:lang w:eastAsia="ko-KR"/>
        </w:rPr>
        <w:t>FUTUREWEI</w:t>
      </w:r>
      <w:r>
        <w:rPr>
          <w:bCs/>
          <w:iCs/>
          <w:lang w:val="en-US" w:eastAsia="ko-KR"/>
        </w:rPr>
        <w:t>] mentions that determining the timing values is better handled at the reader side due to their dependence on PRDCH and PDRCH payload lengths, and that the reader‑computed value(s) can be included in the PRDCH payload portion and stored for contention‑based procedures.</w:t>
      </w:r>
    </w:p>
    <w:p w14:paraId="495146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[Huawei] mentions that indicating the time offset between R2D and the corresponding D2R at the reader side is feasible, beneficial, and should be supported, whereas providing the timing offset between a D2R transmission and the subsequent R2D transmission is unnecessary since the device is expected to continuously receive the corresponding R2D message after transmitting the D2R message subject to processing‑delay requirements.</w:t>
      </w:r>
    </w:p>
    <w:p w14:paraId="4DFD6DC8"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[vivo] notes that a reader‑indicated timing offset between R2D and the subsequent D2R transmission is both feasible, given achievable timing alignment in Rel‑20 A‑IoT, and necessary to accommodate new R2D transmission types (e.g., periodic sync signal) and improve scheduling flexibility.</w:t>
      </w:r>
    </w:p>
    <w:p w14:paraId="0E697829"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[ETRI] states that reader‑indicated dynamic timing offsets between R2D and the corresponding D2R transmission are feasible in Rel‑20 A‑IoT.</w:t>
      </w:r>
    </w:p>
    <w:p w14:paraId="7F3382F3" w14:textId="77777777" w:rsidR="008B5459" w:rsidRPr="006A4448" w:rsidRDefault="008B5459" w:rsidP="008B5459">
      <w:pPr>
        <w:pStyle w:val="afe"/>
        <w:numPr>
          <w:ilvl w:val="0"/>
          <w:numId w:val="49"/>
        </w:numPr>
        <w:overflowPunct w:val="0"/>
        <w:autoSpaceDE w:val="0"/>
        <w:autoSpaceDN w:val="0"/>
        <w:adjustRightInd w:val="0"/>
        <w:spacing w:after="180"/>
        <w:ind w:leftChars="0"/>
        <w:contextualSpacing/>
        <w:textAlignment w:val="baseline"/>
        <w:rPr>
          <w:rFonts w:eastAsiaTheme="minorEastAsia"/>
          <w:bCs/>
          <w:iCs/>
          <w:lang w:val="en-US" w:eastAsia="ko-KR"/>
        </w:rPr>
      </w:pPr>
      <w:r>
        <w:rPr>
          <w:bCs/>
          <w:iCs/>
          <w:lang w:val="en-US" w:eastAsia="ko-KR"/>
        </w:rPr>
        <w:t>[Qualcomm] states that a configurable time offset between R2D and the corresponding D2R, and between D2R and the corresponding R2D, should be considered, as delayed scheduling with such an offset is noted as feasible and beneficial for supporting active devices.</w:t>
      </w:r>
    </w:p>
    <w:p w14:paraId="76339E1C" w14:textId="77777777" w:rsidR="008B5459" w:rsidRPr="006A4448" w:rsidRDefault="008B5459" w:rsidP="008B5459">
      <w:pPr>
        <w:rPr>
          <w:rFonts w:eastAsia="游明朝"/>
          <w:bCs/>
          <w:iCs/>
          <w:lang w:val="en-US" w:eastAsia="ja-JP"/>
        </w:rPr>
      </w:pPr>
      <w:r>
        <w:rPr>
          <w:rFonts w:eastAsia="游明朝" w:hint="eastAsia"/>
          <w:bCs/>
          <w:iCs/>
          <w:lang w:val="en-US" w:eastAsia="ja-JP"/>
        </w:rPr>
        <w:lastRenderedPageBreak/>
        <w:t>F</w:t>
      </w:r>
      <w:r w:rsidRPr="006A4448">
        <w:rPr>
          <w:rFonts w:hint="eastAsia"/>
          <w:bCs/>
          <w:iCs/>
          <w:lang w:val="en-US" w:eastAsia="ko-KR"/>
        </w:rPr>
        <w:t xml:space="preserve">ollowing </w:t>
      </w:r>
      <w:r w:rsidRPr="006A4448">
        <w:rPr>
          <w:bCs/>
          <w:iCs/>
          <w:lang w:val="en-US" w:eastAsia="ko-KR"/>
        </w:rPr>
        <w:t>observations</w:t>
      </w:r>
      <w:r w:rsidRPr="006A4448">
        <w:rPr>
          <w:rFonts w:hint="eastAsia"/>
          <w:bCs/>
          <w:iCs/>
          <w:lang w:val="en-US" w:eastAsia="ko-KR"/>
        </w:rPr>
        <w:t xml:space="preserve"> were also provided during the study.</w:t>
      </w:r>
    </w:p>
    <w:p w14:paraId="35457F80"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Ericsson] mentions that the reader can indicate Toffset1 through broadcast information and can also indicate Toffset3 and Toffset4 via higher layer or L1 control information in the corresponding PRDCH.</w:t>
      </w:r>
    </w:p>
    <w:p w14:paraId="4639178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[CMCC] states that the Rel‑20 timing design between R2D and the subsequent D2R transmission should support time‑offset indication in the R2D message.</w:t>
      </w:r>
    </w:p>
    <w:p w14:paraId="17499C6C"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[Samsung] notes that indicating TR2D/TD2R timing relationships, including the timing of each access occasion in TDMA‑based access, in the preceding PRDCH should be studied to provide flexibility beyond the fixed and overly pessimistic timing defined in Rel‑19.</w:t>
      </w:r>
    </w:p>
    <w:p w14:paraId="7E029C0B"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[DOCOMO] states that device 2b/C can save energy if the R2D reception timing is indicated by the reader.</w:t>
      </w:r>
    </w:p>
    <w:p w14:paraId="452956C5" w14:textId="77777777" w:rsidR="008B5459" w:rsidRDefault="008B5459" w:rsidP="008B5459">
      <w:pPr>
        <w:rPr>
          <w:rFonts w:ascii="Times New Roman" w:eastAsiaTheme="minorEastAsia" w:hAnsi="Times New Roman"/>
          <w:bCs/>
          <w:iCs/>
          <w:szCs w:val="20"/>
          <w:lang w:val="en-US" w:eastAsia="ko-KR"/>
        </w:rPr>
      </w:pPr>
      <w:r>
        <w:rPr>
          <w:rFonts w:ascii="Times New Roman" w:eastAsiaTheme="minorEastAsia" w:hAnsi="Times New Roman" w:hint="eastAsia"/>
          <w:bCs/>
          <w:iCs/>
          <w:szCs w:val="20"/>
          <w:lang w:val="en-US" w:eastAsia="ko-KR"/>
        </w:rPr>
        <w:t>Sources (</w:t>
      </w:r>
      <w:proofErr w:type="spellStart"/>
      <w:r>
        <w:rPr>
          <w:rFonts w:ascii="Times New Roman" w:eastAsiaTheme="minorEastAsia" w:hAnsi="Times New Roman"/>
          <w:szCs w:val="20"/>
          <w:lang w:eastAsia="ko-KR"/>
        </w:rPr>
        <w:t>Spreadtrum</w:t>
      </w:r>
      <w:proofErr w:type="spellEnd"/>
      <w:r>
        <w:rPr>
          <w:rFonts w:ascii="Times New Roman" w:eastAsiaTheme="minorEastAsia" w:hAnsi="Times New Roman"/>
          <w:szCs w:val="20"/>
          <w:lang w:eastAsia="ko-KR"/>
        </w:rPr>
        <w:t>,</w:t>
      </w:r>
      <w:r>
        <w:rPr>
          <w:rFonts w:ascii="Times New Roman" w:eastAsiaTheme="minorEastAsia" w:hAnsi="Times New Roman"/>
          <w:bCs/>
          <w:iCs/>
          <w:szCs w:val="20"/>
          <w:lang w:val="en-US" w:eastAsia="ko-KR"/>
        </w:rPr>
        <w:t xml:space="preserve"> CATT, LGE</w:t>
      </w:r>
      <w:r>
        <w:rPr>
          <w:rFonts w:ascii="Times New Roman" w:eastAsiaTheme="minorEastAsia" w:hAnsi="Times New Roman" w:hint="eastAsia"/>
          <w:bCs/>
          <w:iCs/>
          <w:szCs w:val="20"/>
          <w:lang w:val="en-US" w:eastAsia="ko-KR"/>
        </w:rPr>
        <w:t xml:space="preserve">) </w:t>
      </w:r>
      <w:r>
        <w:rPr>
          <w:rFonts w:ascii="Times New Roman" w:eastAsiaTheme="minorEastAsia" w:hAnsi="Times New Roman"/>
          <w:bCs/>
          <w:iCs/>
          <w:szCs w:val="20"/>
          <w:lang w:val="en-US" w:eastAsia="ko-KR"/>
        </w:rPr>
        <w:t>state that</w:t>
      </w:r>
      <w:r>
        <w:rPr>
          <w:rFonts w:ascii="Times New Roman" w:eastAsiaTheme="minorEastAsia" w:hAnsi="Times New Roman" w:hint="eastAsia"/>
          <w:bCs/>
          <w:iCs/>
          <w:szCs w:val="20"/>
          <w:lang w:val="en-US" w:eastAsia="ko-KR"/>
        </w:rPr>
        <w:t xml:space="preserve"> the</w:t>
      </w:r>
      <w:r>
        <w:rPr>
          <w:rFonts w:ascii="Times New Roman" w:eastAsiaTheme="minorEastAsia" w:hAnsi="Times New Roman"/>
          <w:bCs/>
          <w:iCs/>
          <w:szCs w:val="20"/>
          <w:lang w:val="en-US" w:eastAsia="ko-KR"/>
        </w:rPr>
        <w:t xml:space="preserve"> timing offset provided by a reader </w:t>
      </w:r>
      <w:r>
        <w:rPr>
          <w:rFonts w:ascii="Times New Roman" w:eastAsiaTheme="minorEastAsia" w:hAnsi="Times New Roman" w:hint="eastAsia"/>
          <w:bCs/>
          <w:iCs/>
          <w:szCs w:val="20"/>
          <w:lang w:val="en-US" w:eastAsia="ko-KR"/>
        </w:rPr>
        <w:t>is</w:t>
      </w:r>
      <w:r>
        <w:rPr>
          <w:rFonts w:ascii="Times New Roman" w:eastAsiaTheme="minorEastAsia" w:hAnsi="Times New Roman"/>
          <w:bCs/>
          <w:iCs/>
          <w:szCs w:val="20"/>
          <w:lang w:val="en-US" w:eastAsia="ko-KR"/>
        </w:rPr>
        <w:t xml:space="preserve"> not necessary.</w:t>
      </w:r>
    </w:p>
    <w:p w14:paraId="5DF2984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bCs/>
          <w:iCs/>
          <w:lang w:val="en-US" w:eastAsia="ko-KR"/>
        </w:rPr>
        <w:t>[</w:t>
      </w:r>
      <w:proofErr w:type="spellStart"/>
      <w:r>
        <w:rPr>
          <w:bCs/>
          <w:iCs/>
          <w:lang w:val="en-US" w:eastAsia="ko-KR"/>
        </w:rPr>
        <w:t>Spreadtrum</w:t>
      </w:r>
      <w:proofErr w:type="spellEnd"/>
      <w:r>
        <w:rPr>
          <w:bCs/>
          <w:iCs/>
          <w:lang w:val="en-US" w:eastAsia="ko-KR"/>
        </w:rPr>
        <w:t>] mentions not supporting the indication of existing timing offsets between R2D and the corresponding D2R, or between D2R and the corresponding R2D, for Device 2b/C.</w:t>
      </w:r>
    </w:p>
    <w:p w14:paraId="3EC9F93F"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CATT] considers that dynamic signaling for indicating the timing offset for R2D and D2R transmission is unnecessary in Rel‑20.</w:t>
      </w:r>
    </w:p>
    <w:p w14:paraId="656BCAF7" w14:textId="77777777" w:rsidR="008B5459" w:rsidRDefault="008B5459" w:rsidP="008B5459">
      <w:pPr>
        <w:pStyle w:val="afe"/>
        <w:numPr>
          <w:ilvl w:val="0"/>
          <w:numId w:val="49"/>
        </w:numPr>
        <w:overflowPunct w:val="0"/>
        <w:autoSpaceDE w:val="0"/>
        <w:autoSpaceDN w:val="0"/>
        <w:adjustRightInd w:val="0"/>
        <w:spacing w:after="180"/>
        <w:ind w:leftChars="0"/>
        <w:contextualSpacing/>
        <w:textAlignment w:val="baseline"/>
        <w:rPr>
          <w:bCs/>
          <w:iCs/>
          <w:lang w:val="en-US" w:eastAsia="ko-KR"/>
        </w:rPr>
      </w:pPr>
      <w:r>
        <w:rPr>
          <w:rFonts w:hint="eastAsia"/>
          <w:bCs/>
          <w:iCs/>
          <w:lang w:val="en-US" w:eastAsia="ko-KR"/>
        </w:rPr>
        <w:t>[</w:t>
      </w:r>
      <w:r>
        <w:rPr>
          <w:bCs/>
          <w:iCs/>
          <w:lang w:val="en-US" w:eastAsia="ko-KR"/>
        </w:rPr>
        <w:t>LGE] notes that providing the timing offset between R2D and the subsequent D2R (or vice versa) helps the device anticipate the next event for timely CFO calibration and synchronization, but a long interval may introduce frequency drift and degrade the accuracy of the subsequent transmission or reception.</w:t>
      </w:r>
    </w:p>
    <w:p w14:paraId="663762B7" w14:textId="16108AB6" w:rsidR="008B5459" w:rsidRPr="008B5459" w:rsidRDefault="008B5459" w:rsidP="003C22C1">
      <w:pPr>
        <w:rPr>
          <w:rFonts w:eastAsia="ＭＳ 明朝"/>
          <w:lang w:val="en-US" w:eastAsia="ja-JP"/>
        </w:rPr>
      </w:pPr>
      <w:r>
        <w:rPr>
          <w:rFonts w:eastAsia="ＭＳ 明朝" w:hint="eastAsia"/>
          <w:lang w:val="en-US" w:eastAsia="ja-JP"/>
        </w:rPr>
        <w:t>---</w:t>
      </w:r>
    </w:p>
    <w:p w14:paraId="63FDDD85" w14:textId="77777777" w:rsidR="008B5459" w:rsidRDefault="008B5459" w:rsidP="003C22C1">
      <w:pPr>
        <w:rPr>
          <w:rFonts w:eastAsia="ＭＳ 明朝"/>
          <w:lang w:eastAsia="ja-JP"/>
        </w:rPr>
      </w:pPr>
    </w:p>
    <w:p w14:paraId="33B13BF1" w14:textId="77777777" w:rsidR="00B26B9F" w:rsidRDefault="00B26B9F" w:rsidP="003C22C1">
      <w:pPr>
        <w:rPr>
          <w:rFonts w:eastAsia="ＭＳ 明朝"/>
          <w:lang w:eastAsia="ja-JP"/>
        </w:rPr>
      </w:pPr>
    </w:p>
    <w:p w14:paraId="35039377" w14:textId="1F47DA98" w:rsidR="00B26B9F" w:rsidRDefault="00B26B9F" w:rsidP="003C22C1">
      <w:pPr>
        <w:rPr>
          <w:rFonts w:eastAsia="ＭＳ 明朝"/>
          <w:lang w:eastAsia="ja-JP"/>
        </w:rPr>
      </w:pPr>
      <w:r w:rsidRPr="00B26B9F">
        <w:rPr>
          <w:rFonts w:eastAsia="ＭＳ 明朝" w:hint="eastAsia"/>
          <w:highlight w:val="green"/>
          <w:lang w:eastAsia="ja-JP"/>
        </w:rPr>
        <w:t>Agreement:</w:t>
      </w:r>
    </w:p>
    <w:p w14:paraId="70950FB8" w14:textId="77777777" w:rsidR="00B26B9F" w:rsidRDefault="00B26B9F" w:rsidP="00B26B9F">
      <w:pPr>
        <w:rPr>
          <w:rFonts w:eastAsia="ＭＳ 明朝"/>
          <w:szCs w:val="20"/>
          <w:lang w:eastAsia="ja-JP"/>
        </w:rPr>
      </w:pPr>
      <w:r>
        <w:rPr>
          <w:szCs w:val="20"/>
        </w:rPr>
        <w:t xml:space="preserve">At least for CBRA for DT and DO-DTT, regarding the changes to </w:t>
      </w:r>
      <w:r>
        <w:rPr>
          <w:rFonts w:hint="eastAsia"/>
          <w:szCs w:val="20"/>
          <w:lang w:eastAsia="ko-KR"/>
        </w:rPr>
        <w:t>existing t</w:t>
      </w:r>
      <w:r>
        <w:rPr>
          <w:szCs w:val="20"/>
        </w:rPr>
        <w:t>iming offset value b/w D2R and corresponding subsequent R2D (e.g., T_D2R_min) for Device 2b</w:t>
      </w:r>
      <w:r>
        <w:rPr>
          <w:rFonts w:hint="eastAsia"/>
          <w:szCs w:val="20"/>
          <w:lang w:eastAsia="ko-KR"/>
        </w:rPr>
        <w:t xml:space="preserve"> and for Device </w:t>
      </w:r>
      <w:r>
        <w:rPr>
          <w:szCs w:val="20"/>
        </w:rPr>
        <w:t>C, capture the following observations in TR 38.769:</w:t>
      </w:r>
    </w:p>
    <w:p w14:paraId="591A0497" w14:textId="220EE54A" w:rsidR="00B26B9F" w:rsidRPr="00B26B9F" w:rsidRDefault="00B26B9F" w:rsidP="00B26B9F">
      <w:pPr>
        <w:rPr>
          <w:rFonts w:eastAsia="ＭＳ 明朝"/>
          <w:szCs w:val="20"/>
          <w:lang w:eastAsia="ja-JP"/>
        </w:rPr>
      </w:pPr>
      <w:r>
        <w:rPr>
          <w:rFonts w:eastAsia="ＭＳ 明朝" w:hint="eastAsia"/>
          <w:szCs w:val="20"/>
          <w:lang w:eastAsia="ja-JP"/>
        </w:rPr>
        <w:t>---</w:t>
      </w:r>
    </w:p>
    <w:p w14:paraId="2188F843" w14:textId="77777777" w:rsidR="00B26B9F" w:rsidRDefault="00B26B9F" w:rsidP="00B26B9F">
      <w:pPr>
        <w:rPr>
          <w:rFonts w:ascii="Times New Roman" w:eastAsiaTheme="minorEastAsia" w:hAnsi="Times New Roman"/>
          <w:bCs/>
          <w:iCs/>
          <w:color w:val="EE0000"/>
          <w:szCs w:val="20"/>
          <w:lang w:eastAsia="ko-KR"/>
        </w:rPr>
      </w:pPr>
      <w:r>
        <w:rPr>
          <w:rFonts w:hint="eastAsia"/>
          <w:szCs w:val="20"/>
          <w:lang w:eastAsia="ko-KR"/>
        </w:rPr>
        <w:t>Sources (</w:t>
      </w:r>
      <w:r>
        <w:rPr>
          <w:rFonts w:hint="eastAsia"/>
          <w:szCs w:val="20"/>
        </w:rPr>
        <w:t>F</w:t>
      </w:r>
      <w:r>
        <w:rPr>
          <w:szCs w:val="20"/>
        </w:rPr>
        <w:t>UTUREWEI, OPPO, vivo, TCL</w:t>
      </w:r>
      <w:r>
        <w:rPr>
          <w:rFonts w:hint="eastAsia"/>
          <w:szCs w:val="20"/>
          <w:lang w:eastAsia="ko-KR"/>
        </w:rPr>
        <w:t xml:space="preserve">) state that </w:t>
      </w:r>
      <w:r>
        <w:rPr>
          <w:rFonts w:ascii="Times New Roman" w:eastAsia="DengXian" w:hAnsi="Times New Roman"/>
          <w:bCs/>
          <w:iCs/>
          <w:szCs w:val="20"/>
        </w:rPr>
        <w:t xml:space="preserve">changes to </w:t>
      </w:r>
      <w:r>
        <w:rPr>
          <w:rFonts w:ascii="Times New Roman" w:eastAsiaTheme="minorEastAsia" w:hAnsi="Times New Roman"/>
          <w:bCs/>
          <w:iCs/>
          <w:szCs w:val="20"/>
          <w:lang w:eastAsia="ko-KR"/>
        </w:rPr>
        <w:t>existing</w:t>
      </w:r>
      <w:r>
        <w:rPr>
          <w:rFonts w:ascii="Times New Roman" w:eastAsiaTheme="minorEastAsia" w:hAnsi="Times New Roman" w:hint="eastAsia"/>
          <w:bCs/>
          <w:iCs/>
          <w:szCs w:val="20"/>
          <w:lang w:eastAsia="ko-KR"/>
        </w:rPr>
        <w:t xml:space="preserve"> </w:t>
      </w:r>
      <w:r>
        <w:rPr>
          <w:rFonts w:eastAsia="DengXian"/>
        </w:rPr>
        <w:t xml:space="preserve">timing offset </w:t>
      </w:r>
      <w:r>
        <w:rPr>
          <w:szCs w:val="20"/>
        </w:rPr>
        <w:t>T_D2R_min</w:t>
      </w:r>
      <w:r>
        <w:rPr>
          <w:rFonts w:ascii="Times New Roman" w:eastAsia="DengXian" w:hAnsi="Times New Roman"/>
          <w:bCs/>
          <w:iCs/>
          <w:szCs w:val="20"/>
        </w:rPr>
        <w:t xml:space="preserve"> are necessary</w:t>
      </w:r>
      <w:r>
        <w:rPr>
          <w:rFonts w:ascii="Times New Roman" w:eastAsiaTheme="minorEastAsia" w:hAnsi="Times New Roman" w:hint="eastAsia"/>
          <w:bCs/>
          <w:iCs/>
          <w:color w:val="EE0000"/>
          <w:szCs w:val="20"/>
          <w:lang w:eastAsia="ko-KR"/>
        </w:rPr>
        <w:t>.</w:t>
      </w:r>
    </w:p>
    <w:p w14:paraId="1EA8E3E8"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[FUTUREWEI] mentions that TD2Rmin is expected to change due to the RF switch occurring.</w:t>
      </w:r>
    </w:p>
    <w:p w14:paraId="503BEC49"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[OPPO] provides to RAN4 that TD2R_min may be impacted by increased D2R resource usage, the introduction of FDM for R2D, higher R2D‑generation complexity (e.g., FEC/repetition), and device frequency switching between UL and DL.</w:t>
      </w:r>
    </w:p>
    <w:p w14:paraId="25E47E6B"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vivo] notes that the Tx–Rx switching delay imposed by half‑duplex operation should be an additional factor affecting TD2R_min for Device 2b/C.</w:t>
      </w:r>
    </w:p>
    <w:p w14:paraId="49D296CD"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[TCL] states that the minimum timing offset TD2R_min​ should also be changed for device 2b/C relative to device 1.</w:t>
      </w:r>
    </w:p>
    <w:p w14:paraId="2EF01EB3" w14:textId="6D06AEAD" w:rsidR="00B26B9F" w:rsidRPr="00B26B9F" w:rsidRDefault="00B26B9F" w:rsidP="00B26B9F">
      <w:pPr>
        <w:rPr>
          <w:color w:val="000000" w:themeColor="text1"/>
          <w:szCs w:val="20"/>
        </w:rPr>
      </w:pPr>
      <w:r w:rsidRPr="00B26B9F">
        <w:rPr>
          <w:rFonts w:ascii="Times New Roman" w:eastAsiaTheme="minorEastAsia" w:hAnsi="Times New Roman" w:hint="eastAsia"/>
          <w:bCs/>
          <w:iCs/>
          <w:color w:val="000000" w:themeColor="text1"/>
          <w:szCs w:val="20"/>
          <w:lang w:eastAsia="ko-KR"/>
        </w:rPr>
        <w:t>On the other hand, sources (</w:t>
      </w:r>
      <w:r w:rsidRPr="00B26B9F">
        <w:rPr>
          <w:color w:val="000000" w:themeColor="text1"/>
          <w:szCs w:val="20"/>
        </w:rPr>
        <w:t>ZTE, DOCOMO</w:t>
      </w:r>
      <w:r w:rsidRPr="00B26B9F">
        <w:rPr>
          <w:rFonts w:ascii="Times New Roman" w:eastAsiaTheme="minorEastAsia" w:hAnsi="Times New Roman" w:hint="eastAsia"/>
          <w:bCs/>
          <w:iCs/>
          <w:color w:val="000000" w:themeColor="text1"/>
          <w:szCs w:val="20"/>
          <w:lang w:eastAsia="ko-KR"/>
        </w:rPr>
        <w:t xml:space="preserve">) state that there is no need to </w:t>
      </w:r>
      <w:r w:rsidRPr="00B26B9F">
        <w:rPr>
          <w:rFonts w:ascii="Times New Roman" w:eastAsiaTheme="minorEastAsia" w:hAnsi="Times New Roman"/>
          <w:bCs/>
          <w:iCs/>
          <w:color w:val="000000" w:themeColor="text1"/>
          <w:szCs w:val="20"/>
          <w:lang w:eastAsia="ko-KR"/>
        </w:rPr>
        <w:t>change</w:t>
      </w:r>
      <w:r w:rsidRPr="00B26B9F">
        <w:rPr>
          <w:rFonts w:ascii="Times New Roman" w:eastAsia="DengXian" w:hAnsi="Times New Roman"/>
          <w:bCs/>
          <w:iCs/>
          <w:color w:val="000000" w:themeColor="text1"/>
          <w:szCs w:val="20"/>
        </w:rPr>
        <w:t>.</w:t>
      </w:r>
      <w:r w:rsidRPr="00B26B9F">
        <w:rPr>
          <w:rFonts w:ascii="Times New Roman" w:eastAsiaTheme="minorEastAsia" w:hAnsi="Times New Roman" w:hint="eastAsia"/>
          <w:bCs/>
          <w:iCs/>
          <w:color w:val="000000" w:themeColor="text1"/>
          <w:szCs w:val="20"/>
          <w:lang w:eastAsia="ko-KR"/>
        </w:rPr>
        <w:t xml:space="preserve"> </w:t>
      </w:r>
      <w:r w:rsidRPr="00B26B9F">
        <w:rPr>
          <w:rFonts w:ascii="Times New Roman" w:eastAsiaTheme="minorEastAsia" w:hAnsi="Times New Roman"/>
          <w:bCs/>
          <w:iCs/>
          <w:color w:val="000000" w:themeColor="text1"/>
          <w:szCs w:val="20"/>
          <w:lang w:eastAsia="ko-KR"/>
        </w:rPr>
        <w:t>Following</w:t>
      </w:r>
      <w:r w:rsidRPr="00B26B9F">
        <w:rPr>
          <w:rFonts w:ascii="Times New Roman" w:eastAsiaTheme="minorEastAsia" w:hAnsi="Times New Roman" w:hint="eastAsia"/>
          <w:bCs/>
          <w:iCs/>
          <w:color w:val="000000" w:themeColor="text1"/>
          <w:szCs w:val="20"/>
          <w:lang w:eastAsia="ko-KR"/>
        </w:rPr>
        <w:t xml:space="preserve"> observations were provided.</w:t>
      </w:r>
    </w:p>
    <w:p w14:paraId="4CD685E7"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rPr>
          <w:rFonts w:hint="eastAsia"/>
        </w:rPr>
        <w:t>[</w:t>
      </w:r>
      <w:r>
        <w:t>ZTE] notes that the value of TD2R_min for Device 2b/C is determined by RAN4, as no additional RAN1‑side factors affecting this parameter are introduced in Rel‑20.</w:t>
      </w:r>
    </w:p>
    <w:p w14:paraId="5CDBD6B1" w14:textId="77777777" w:rsidR="00B26B9F" w:rsidRDefault="00B26B9F" w:rsidP="00B26B9F">
      <w:pPr>
        <w:pStyle w:val="afe"/>
        <w:numPr>
          <w:ilvl w:val="0"/>
          <w:numId w:val="50"/>
        </w:numPr>
        <w:overflowPunct w:val="0"/>
        <w:autoSpaceDE w:val="0"/>
        <w:autoSpaceDN w:val="0"/>
        <w:adjustRightInd w:val="0"/>
        <w:snapToGrid w:val="0"/>
        <w:spacing w:after="120" w:line="259" w:lineRule="auto"/>
        <w:ind w:leftChars="0"/>
        <w:contextualSpacing/>
        <w:jc w:val="both"/>
        <w:textAlignment w:val="baseline"/>
      </w:pPr>
      <w:r>
        <w:t>[DOCOMO] states that the value of T_D2R_min for device 2b/C does not need to change from Rel‑19.</w:t>
      </w:r>
    </w:p>
    <w:p w14:paraId="7FE43368" w14:textId="31B99F50" w:rsidR="00B26B9F" w:rsidRPr="00B26B9F" w:rsidRDefault="00B26B9F" w:rsidP="003C22C1">
      <w:pPr>
        <w:rPr>
          <w:rFonts w:eastAsia="ＭＳ 明朝"/>
          <w:lang w:eastAsia="ja-JP"/>
        </w:rPr>
      </w:pPr>
      <w:r>
        <w:rPr>
          <w:rFonts w:eastAsia="ＭＳ 明朝" w:hint="eastAsia"/>
          <w:lang w:eastAsia="ja-JP"/>
        </w:rPr>
        <w:t>---</w:t>
      </w:r>
    </w:p>
    <w:p w14:paraId="72EF08EF" w14:textId="77777777" w:rsidR="00B26B9F" w:rsidRDefault="00B26B9F" w:rsidP="003C22C1">
      <w:pPr>
        <w:rPr>
          <w:rFonts w:eastAsia="ＭＳ 明朝"/>
          <w:lang w:eastAsia="ja-JP"/>
        </w:rPr>
      </w:pPr>
    </w:p>
    <w:p w14:paraId="31AFBAB9" w14:textId="77777777" w:rsidR="00B26B9F" w:rsidRDefault="00B26B9F" w:rsidP="003C22C1">
      <w:pPr>
        <w:rPr>
          <w:rFonts w:eastAsia="ＭＳ 明朝"/>
          <w:lang w:eastAsia="ja-JP"/>
        </w:rPr>
      </w:pPr>
    </w:p>
    <w:p w14:paraId="0447EAC4" w14:textId="708288A8" w:rsidR="00B26B9F" w:rsidRDefault="00B26B9F" w:rsidP="003C22C1">
      <w:pPr>
        <w:rPr>
          <w:rFonts w:eastAsia="ＭＳ 明朝"/>
          <w:lang w:eastAsia="ja-JP"/>
        </w:rPr>
      </w:pPr>
      <w:r w:rsidRPr="00B26B9F">
        <w:rPr>
          <w:rFonts w:eastAsia="ＭＳ 明朝" w:hint="eastAsia"/>
          <w:highlight w:val="green"/>
          <w:lang w:eastAsia="ja-JP"/>
        </w:rPr>
        <w:t>Agreement:</w:t>
      </w:r>
    </w:p>
    <w:p w14:paraId="6D14672A" w14:textId="77777777" w:rsidR="00B26B9F" w:rsidRDefault="00B26B9F" w:rsidP="00B26B9F">
      <w:pPr>
        <w:rPr>
          <w:rFonts w:ascii="Times New Roman" w:eastAsia="ＭＳ 明朝" w:hAnsi="Times New Roman"/>
          <w:szCs w:val="20"/>
          <w:lang w:eastAsia="ja-JP"/>
        </w:rPr>
      </w:pPr>
      <w:r>
        <w:rPr>
          <w:rFonts w:ascii="Times New Roman" w:eastAsiaTheme="minorEastAsia" w:hAnsi="Times New Roman"/>
          <w:szCs w:val="20"/>
          <w:lang w:eastAsia="ko-KR"/>
        </w:rPr>
        <w:t>At least for DT and DO-DTT, regarding the necessity and feasibility of introduction of new timing offsets for Device 2b and for Device C, capture the following observations in TR 38.769:</w:t>
      </w:r>
    </w:p>
    <w:p w14:paraId="5D26905A" w14:textId="4700ED8F" w:rsidR="00B26B9F" w:rsidRPr="00B26B9F" w:rsidRDefault="00B26B9F" w:rsidP="00B26B9F">
      <w:pPr>
        <w:rPr>
          <w:rFonts w:ascii="Times New Roman" w:eastAsia="ＭＳ 明朝" w:hAnsi="Times New Roman"/>
          <w:szCs w:val="20"/>
          <w:lang w:eastAsia="ja-JP"/>
        </w:rPr>
      </w:pPr>
      <w:r>
        <w:rPr>
          <w:rFonts w:ascii="Times New Roman" w:eastAsia="ＭＳ 明朝" w:hAnsi="Times New Roman" w:hint="eastAsia"/>
          <w:szCs w:val="20"/>
          <w:lang w:eastAsia="ja-JP"/>
        </w:rPr>
        <w:t>---</w:t>
      </w:r>
    </w:p>
    <w:p w14:paraId="42C6BA35" w14:textId="66A51979" w:rsidR="00B26B9F" w:rsidRDefault="00B26B9F" w:rsidP="00B26B9F">
      <w:pPr>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 the </w:t>
      </w:r>
      <w:r>
        <w:rPr>
          <w:rFonts w:ascii="Times New Roman" w:eastAsiaTheme="minorEastAsia" w:hAnsi="Times New Roman"/>
          <w:szCs w:val="20"/>
          <w:lang w:eastAsia="ko-KR"/>
        </w:rPr>
        <w:t xml:space="preserve">timing offset between two consecutive R2D transmissions for the same </w:t>
      </w:r>
      <w:r>
        <w:rPr>
          <w:rFonts w:ascii="Times New Roman" w:eastAsiaTheme="minorEastAsia" w:hAnsi="Times New Roman" w:hint="eastAsia"/>
          <w:szCs w:val="20"/>
          <w:lang w:eastAsia="ko-KR"/>
        </w:rPr>
        <w:t>d</w:t>
      </w:r>
      <w:r>
        <w:rPr>
          <w:rFonts w:ascii="Times New Roman" w:eastAsiaTheme="minorEastAsia" w:hAnsi="Times New Roman"/>
          <w:szCs w:val="20"/>
          <w:lang w:eastAsia="ko-KR"/>
        </w:rPr>
        <w:t>evice</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sources (</w:t>
      </w:r>
      <w:r>
        <w:rPr>
          <w:lang w:val="en-US" w:eastAsia="ko-KR"/>
        </w:rPr>
        <w:t>FUTUREWEI, vivo</w:t>
      </w:r>
      <w:r w:rsidRPr="00D679CC">
        <w:rPr>
          <w:color w:val="000000" w:themeColor="text1"/>
          <w:lang w:val="en-US" w:eastAsia="ko-KR"/>
        </w:rPr>
        <w:t>, LGE</w:t>
      </w:r>
      <w:r w:rsidRPr="00D679CC">
        <w:rPr>
          <w:rFonts w:hint="eastAsia"/>
          <w:color w:val="000000" w:themeColor="text1"/>
          <w:lang w:val="en-US" w:eastAsia="ko-KR"/>
        </w:rPr>
        <w:t xml:space="preserve">, OPPO, ZTE, </w:t>
      </w:r>
      <w:r w:rsidRPr="00D679CC">
        <w:rPr>
          <w:color w:val="000000" w:themeColor="text1"/>
          <w:lang w:val="en-US" w:eastAsia="ko-KR"/>
        </w:rPr>
        <w:t>DOCOMO</w:t>
      </w:r>
      <w:r w:rsidRPr="00D679CC">
        <w:rPr>
          <w:rFonts w:hint="eastAsia"/>
          <w:color w:val="000000" w:themeColor="text1"/>
          <w:lang w:val="en-US" w:eastAsia="ko-KR"/>
        </w:rPr>
        <w:t xml:space="preserve">) </w:t>
      </w:r>
      <w:r>
        <w:rPr>
          <w:rFonts w:hint="eastAsia"/>
          <w:lang w:val="en-US" w:eastAsia="ko-KR"/>
        </w:rPr>
        <w:t xml:space="preserve">state that </w:t>
      </w:r>
      <w:r>
        <w:rPr>
          <w:lang w:val="en-US" w:eastAsia="ko-KR"/>
        </w:rPr>
        <w:t>introductio</w:t>
      </w:r>
      <w:r>
        <w:rPr>
          <w:rFonts w:hint="eastAsia"/>
          <w:lang w:val="en-US" w:eastAsia="ko-KR"/>
        </w:rPr>
        <w:t xml:space="preserve">n of the new </w:t>
      </w:r>
      <w:r>
        <w:rPr>
          <w:rFonts w:ascii="Times New Roman" w:eastAsiaTheme="minorEastAsia" w:hAnsi="Times New Roman"/>
          <w:szCs w:val="20"/>
          <w:lang w:eastAsia="ko-KR"/>
        </w:rPr>
        <w:t xml:space="preserve">timing offset </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TR2D_R2D_min</w:t>
      </w:r>
      <w:r>
        <w:rPr>
          <w:rFonts w:ascii="Times New Roman" w:eastAsiaTheme="minorEastAsia" w:hAnsi="Times New Roman" w:hint="eastAsia"/>
          <w:szCs w:val="20"/>
          <w:lang w:eastAsia="ko-KR"/>
        </w:rPr>
        <w:t xml:space="preserve">) is feasible and necessary, while </w:t>
      </w:r>
      <w:r>
        <w:rPr>
          <w:rFonts w:ascii="Times New Roman" w:eastAsiaTheme="minorEastAsia" w:hAnsi="Times New Roman"/>
          <w:szCs w:val="20"/>
          <w:lang w:eastAsia="ko-KR"/>
        </w:rPr>
        <w:t>source</w:t>
      </w:r>
      <w:r>
        <w:rPr>
          <w:rFonts w:ascii="Times New Roman" w:eastAsiaTheme="minorEastAsia" w:hAnsi="Times New Roman" w:hint="eastAsia"/>
          <w:szCs w:val="20"/>
          <w:lang w:eastAsia="ko-KR"/>
        </w:rPr>
        <w:t xml:space="preserve"> (ETRI) states that it is not necessary. </w:t>
      </w:r>
      <w:r>
        <w:rPr>
          <w:rFonts w:ascii="Times New Roman" w:eastAsia="游明朝" w:hAnsi="Times New Roman" w:hint="eastAsia"/>
          <w:szCs w:val="20"/>
          <w:lang w:eastAsia="ja-JP"/>
        </w:rPr>
        <w:t xml:space="preserve">Sources (Xiaomi, Ericsson) state that the necessity depends on the detailed procedure design. </w:t>
      </w: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ollowing observations </w:t>
      </w:r>
      <w:r>
        <w:rPr>
          <w:rFonts w:hint="eastAsia"/>
          <w:lang w:val="en-US" w:eastAsia="ko-KR"/>
        </w:rPr>
        <w:t xml:space="preserve">on the new </w:t>
      </w:r>
      <w:r>
        <w:rPr>
          <w:lang w:eastAsia="ko-KR"/>
        </w:rPr>
        <w:t xml:space="preserve">timing offset </w:t>
      </w:r>
      <w:r>
        <w:rPr>
          <w:rFonts w:hint="eastAsia"/>
          <w:lang w:eastAsia="ko-KR"/>
        </w:rPr>
        <w:t>(</w:t>
      </w:r>
      <w:r>
        <w:rPr>
          <w:rFonts w:ascii="Times New Roman" w:eastAsiaTheme="minorEastAsia" w:hAnsi="Times New Roman"/>
          <w:szCs w:val="20"/>
          <w:lang w:eastAsia="ko-KR"/>
        </w:rPr>
        <w:t>TR2D_R2D_min</w:t>
      </w:r>
      <w:r>
        <w:rPr>
          <w:rFonts w:hint="eastAsia"/>
          <w:lang w:eastAsia="ko-KR"/>
        </w:rPr>
        <w:t xml:space="preserve">) </w:t>
      </w:r>
      <w:r>
        <w:rPr>
          <w:rFonts w:ascii="Times New Roman" w:eastAsiaTheme="minorEastAsia" w:hAnsi="Times New Roman" w:hint="eastAsia"/>
          <w:szCs w:val="20"/>
          <w:lang w:eastAsia="ko-KR"/>
        </w:rPr>
        <w:t>were provided during the study.</w:t>
      </w:r>
    </w:p>
    <w:p w14:paraId="5CE25825"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[FUTUREWEI] mentions that TR2D_R2D_min is needed when consecutive R2D transmissions for the same device are supported, as the device requires time to process the first R2D transmission before receiving the next, and that the corresponding value functions as a scheduling constraint at the reader side that is not provided to the device.</w:t>
      </w:r>
    </w:p>
    <w:p w14:paraId="725C7BEC"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lastRenderedPageBreak/>
        <w:t>[</w:t>
      </w:r>
      <w:r>
        <w:rPr>
          <w:lang w:val="en-US" w:eastAsia="ko-KR"/>
        </w:rPr>
        <w:t>vivo] notes that introducing a minimum timing offset TR2D_R2D_min between two consecutive R2D transmissions for the same device is both feasible and necessary, given that devices cannot decode the latter R2D transmission if the interval is shorter than the required processing time.</w:t>
      </w:r>
    </w:p>
    <w:p w14:paraId="610B0FE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LGE] notes that the timing offset between two consecutive R2D transmissions (TR2D_R2D) should be studied to support scenarios where multiple Msg2 PRDCHs are transmitted in succession.</w:t>
      </w:r>
    </w:p>
    <w:p w14:paraId="006F1FC4"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OPPO] mentions that a minimum time gap between L1 R2D control information and the corresponding R2D data should be defined if they are not always consecutive.</w:t>
      </w:r>
    </w:p>
    <w:p w14:paraId="422250CF"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hint="eastAsia"/>
          <w:lang w:val="en-US" w:eastAsia="ko-KR"/>
        </w:rPr>
        <w:t>[</w:t>
      </w:r>
      <w:r>
        <w:rPr>
          <w:lang w:val="en-US" w:eastAsia="ko-KR"/>
        </w:rPr>
        <w:t>ZTE] notes that a time interval TR2D_R2D between two consecutive R2D transmissions, along with the associated transmission details, should be considered in Rel‑20 A‑IoT.</w:t>
      </w:r>
    </w:p>
    <w:p w14:paraId="3982EE4A"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lang w:val="en-US" w:eastAsia="ko-KR"/>
        </w:rPr>
        <w:t>[DOCOMO] states that the timing offset between two consecutive R2Ds should be studied for cases where R2D control information is encoded with a separate CRC from R2D data.</w:t>
      </w:r>
    </w:p>
    <w:p w14:paraId="6EFC710F" w14:textId="77777777" w:rsidR="00B26B9F" w:rsidRPr="00D679CC" w:rsidRDefault="00B26B9F" w:rsidP="00B26B9F">
      <w:pPr>
        <w:pStyle w:val="afe"/>
        <w:numPr>
          <w:ilvl w:val="0"/>
          <w:numId w:val="49"/>
        </w:numPr>
        <w:overflowPunct w:val="0"/>
        <w:autoSpaceDE w:val="0"/>
        <w:autoSpaceDN w:val="0"/>
        <w:adjustRightInd w:val="0"/>
        <w:spacing w:after="180"/>
        <w:ind w:leftChars="0"/>
        <w:contextualSpacing/>
        <w:textAlignment w:val="baseline"/>
        <w:rPr>
          <w:rFonts w:eastAsiaTheme="minorEastAsia"/>
          <w:lang w:val="en-US" w:eastAsia="ko-KR"/>
        </w:rPr>
      </w:pPr>
      <w:r>
        <w:rPr>
          <w:lang w:val="en-US" w:eastAsia="ko-KR"/>
        </w:rPr>
        <w:t>[Ericsson] mentions that the timing relationship between the R2D sync signal and the R2D broadcast information can be hardcoded in the specification or derived from a predefined rule, and that the start of the paging/Msg0 monitoring window can be defined relative to the R2D sync signal and indicated to devices through the broadcast information.</w:t>
      </w:r>
    </w:p>
    <w:p w14:paraId="658A4708" w14:textId="77777777" w:rsidR="00B26B9F" w:rsidRDefault="00B26B9F" w:rsidP="00B26B9F">
      <w:pPr>
        <w:pStyle w:val="afe"/>
        <w:numPr>
          <w:ilvl w:val="0"/>
          <w:numId w:val="49"/>
        </w:numPr>
        <w:overflowPunct w:val="0"/>
        <w:autoSpaceDE w:val="0"/>
        <w:autoSpaceDN w:val="0"/>
        <w:adjustRightInd w:val="0"/>
        <w:spacing w:after="180"/>
        <w:ind w:leftChars="0"/>
        <w:contextualSpacing/>
        <w:textAlignment w:val="baseline"/>
        <w:rPr>
          <w:lang w:val="en-US" w:eastAsia="ko-KR"/>
        </w:rPr>
      </w:pPr>
      <w:r>
        <w:rPr>
          <w:rFonts w:eastAsia="游明朝" w:hint="eastAsia"/>
          <w:lang w:val="en-US" w:eastAsia="ja-JP"/>
        </w:rPr>
        <w:t>[Xiaomi] states that w</w:t>
      </w:r>
      <w:r w:rsidRPr="00D679CC">
        <w:rPr>
          <w:rFonts w:eastAsia="游明朝"/>
          <w:lang w:val="en-US" w:eastAsia="ja-JP"/>
        </w:rPr>
        <w:t>hether to introduce new timing offset(s) between two consecutive R2D or D2R transmissions for the same device is depending on the definition of Rel-20 A-IoT procedures.</w:t>
      </w:r>
    </w:p>
    <w:p w14:paraId="04D3DE0B" w14:textId="77777777" w:rsidR="00B26B9F" w:rsidRDefault="00B26B9F" w:rsidP="00B26B9F">
      <w:pPr>
        <w:pStyle w:val="afe"/>
        <w:numPr>
          <w:ilvl w:val="0"/>
          <w:numId w:val="49"/>
        </w:numPr>
        <w:overflowPunct w:val="0"/>
        <w:autoSpaceDE w:val="0"/>
        <w:autoSpaceDN w:val="0"/>
        <w:adjustRightInd w:val="0"/>
        <w:ind w:leftChars="0"/>
        <w:contextualSpacing/>
        <w:textAlignment w:val="baseline"/>
        <w:rPr>
          <w:lang w:val="en-US" w:eastAsia="ko-KR"/>
        </w:rPr>
      </w:pPr>
      <w:r>
        <w:rPr>
          <w:lang w:val="en-US" w:eastAsia="ko-KR"/>
        </w:rPr>
        <w:t>[ETRI] states that defining a new minimum timing offset T_R2D_R2D_min is not considered because no use cases require consecutive R2D transmissions.</w:t>
      </w:r>
    </w:p>
    <w:p w14:paraId="501C69D1" w14:textId="50CCAC07" w:rsidR="00B26B9F" w:rsidRPr="00B26B9F" w:rsidRDefault="00B26B9F" w:rsidP="003C22C1">
      <w:pPr>
        <w:rPr>
          <w:rFonts w:eastAsia="ＭＳ 明朝"/>
          <w:lang w:val="en-US" w:eastAsia="ja-JP"/>
        </w:rPr>
      </w:pPr>
      <w:r>
        <w:rPr>
          <w:rFonts w:eastAsia="ＭＳ 明朝" w:hint="eastAsia"/>
          <w:lang w:val="en-US" w:eastAsia="ja-JP"/>
        </w:rPr>
        <w:t>---</w:t>
      </w:r>
    </w:p>
    <w:p w14:paraId="44E0AB87" w14:textId="77777777" w:rsidR="00B26B9F" w:rsidRPr="003C22C1" w:rsidRDefault="00B26B9F" w:rsidP="003C22C1">
      <w:pPr>
        <w:rPr>
          <w:rFonts w:eastAsia="ＭＳ 明朝"/>
          <w:lang w:eastAsia="ja-JP"/>
        </w:rPr>
      </w:pPr>
    </w:p>
    <w:p w14:paraId="0F10CF51"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47499FC4" w14:textId="77777777" w:rsidR="003C22C1" w:rsidRPr="003C22C1" w:rsidRDefault="003C22C1" w:rsidP="003C22C1">
      <w:pPr>
        <w:rPr>
          <w:rFonts w:eastAsia="ＭＳ 明朝"/>
          <w:lang w:eastAsia="ja-JP"/>
        </w:rPr>
      </w:pPr>
    </w:p>
    <w:p w14:paraId="12EE0137"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2F7CA128" w14:textId="77777777" w:rsidR="003C22C1" w:rsidRPr="003C22C1" w:rsidRDefault="003C22C1" w:rsidP="003C22C1">
      <w:pPr>
        <w:rPr>
          <w:rFonts w:eastAsia="ＭＳ 明朝"/>
          <w:lang w:eastAsia="ja-JP"/>
        </w:rPr>
      </w:pPr>
    </w:p>
    <w:p w14:paraId="4FB14397"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24C41154" w14:textId="77777777" w:rsidR="003C22C1" w:rsidRPr="003C22C1" w:rsidRDefault="003C22C1" w:rsidP="003C22C1">
      <w:pPr>
        <w:rPr>
          <w:rFonts w:eastAsia="ＭＳ 明朝"/>
          <w:lang w:eastAsia="ja-JP"/>
        </w:rPr>
      </w:pPr>
    </w:p>
    <w:p w14:paraId="5E7AE2ED" w14:textId="77777777" w:rsidR="003C22C1" w:rsidRDefault="003C22C1" w:rsidP="003C22C1">
      <w:pPr>
        <w:rPr>
          <w:rFonts w:ascii="Times New Roman" w:eastAsia="ＭＳ 明朝" w:hAnsi="Times New Roman"/>
          <w:lang w:eastAsia="ja-JP"/>
        </w:rPr>
      </w:pPr>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3B668EE" w14:textId="77777777" w:rsidR="003C22C1" w:rsidRPr="003C22C1" w:rsidRDefault="003C22C1" w:rsidP="003C22C1">
      <w:pPr>
        <w:rPr>
          <w:rFonts w:eastAsia="ＭＳ 明朝"/>
          <w:lang w:eastAsia="ja-JP"/>
        </w:rPr>
      </w:pPr>
    </w:p>
    <w:p w14:paraId="2653D08B" w14:textId="77777777" w:rsidR="001710E3" w:rsidRDefault="001710E3" w:rsidP="001710E3">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78742B00" w14:textId="77777777" w:rsidR="001710E3" w:rsidRDefault="001710E3" w:rsidP="001710E3">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BA29C48" w14:textId="77777777" w:rsidR="001710E3" w:rsidRDefault="001710E3" w:rsidP="001710E3">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852449B" w14:textId="77777777" w:rsidR="001710E3" w:rsidRDefault="001710E3" w:rsidP="001710E3">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171ECEF8" w14:textId="77777777" w:rsidR="001710E3" w:rsidRDefault="001710E3" w:rsidP="001710E3">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13F6BFB6" w14:textId="77777777" w:rsidR="001710E3" w:rsidRDefault="001710E3" w:rsidP="001710E3">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C2564C2" w14:textId="77777777" w:rsidR="001710E3" w:rsidRDefault="001710E3" w:rsidP="001710E3">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419756CB" w14:textId="77777777" w:rsidR="001710E3" w:rsidRDefault="001710E3" w:rsidP="001710E3">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65E98E5F" w14:textId="77777777" w:rsidR="001710E3" w:rsidRDefault="001710E3" w:rsidP="001710E3">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4C07D08A" w14:textId="77777777" w:rsidR="001710E3" w:rsidRDefault="001710E3" w:rsidP="001710E3">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62D82BE7" w14:textId="77777777" w:rsidR="001710E3" w:rsidRDefault="001710E3" w:rsidP="001710E3">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191ABB" w14:textId="77777777" w:rsidR="001710E3" w:rsidRDefault="001710E3" w:rsidP="001710E3">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0233B4B" w14:textId="77777777" w:rsidR="001710E3" w:rsidRDefault="001710E3" w:rsidP="001710E3">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2AD67057" w14:textId="77777777" w:rsidR="001710E3" w:rsidRDefault="001710E3" w:rsidP="001710E3">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FA07F5C" w14:textId="77777777" w:rsidR="001710E3" w:rsidRDefault="001710E3" w:rsidP="001710E3">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B42F0BF" w14:textId="77777777" w:rsidR="001710E3" w:rsidRDefault="001710E3" w:rsidP="001710E3">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621AA0D5" w14:textId="77777777" w:rsidR="001710E3" w:rsidRDefault="001710E3" w:rsidP="001710E3">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298F63A" w14:textId="77777777" w:rsidR="001710E3" w:rsidRDefault="001710E3" w:rsidP="001710E3">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312AE9A9" w14:textId="77777777" w:rsidR="001710E3" w:rsidRDefault="001710E3" w:rsidP="001710E3">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5652C306" w14:textId="77777777" w:rsidR="001710E3" w:rsidRDefault="001710E3" w:rsidP="001710E3">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401093B9" w14:textId="77777777" w:rsidR="001710E3" w:rsidRDefault="001710E3" w:rsidP="001710E3">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56FFF22D" w14:textId="77777777" w:rsidR="001710E3" w:rsidRDefault="001710E3" w:rsidP="001710E3">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FA9D9D" w14:textId="77777777" w:rsidR="001710E3" w:rsidRDefault="001710E3" w:rsidP="001710E3">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307D4DC7" w14:textId="77777777" w:rsidR="001710E3" w:rsidRDefault="001710E3" w:rsidP="001710E3">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521D988B" w14:textId="77777777" w:rsidR="001710E3" w:rsidRDefault="001710E3" w:rsidP="001710E3">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471F0C0" w14:textId="77777777" w:rsidR="001710E3" w:rsidRDefault="001710E3" w:rsidP="001710E3">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322DD0F0" w14:textId="77777777" w:rsidR="001710E3" w:rsidRDefault="001710E3" w:rsidP="001710E3">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22B56334" w14:textId="77777777" w:rsidR="001710E3" w:rsidRDefault="001710E3" w:rsidP="001710E3">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23AB7777" w14:textId="77777777" w:rsidR="001710E3" w:rsidRDefault="001710E3" w:rsidP="001710E3">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0412E534" w14:textId="77777777" w:rsidR="001710E3" w:rsidRDefault="001710E3" w:rsidP="001710E3">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3EFAE9D" w14:textId="77777777" w:rsidR="001710E3" w:rsidRDefault="001710E3" w:rsidP="001710E3">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D218" w14:textId="77777777" w:rsidR="00203CA9" w:rsidRDefault="00203CA9">
      <w:r>
        <w:separator/>
      </w:r>
    </w:p>
  </w:endnote>
  <w:endnote w:type="continuationSeparator" w:id="0">
    <w:p w14:paraId="51EA1479" w14:textId="77777777" w:rsidR="00203CA9" w:rsidRDefault="0020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770D" w14:textId="77777777" w:rsidR="00203CA9" w:rsidRDefault="00203CA9">
      <w:r>
        <w:separator/>
      </w:r>
    </w:p>
  </w:footnote>
  <w:footnote w:type="continuationSeparator" w:id="0">
    <w:p w14:paraId="3FAFE7BB" w14:textId="77777777" w:rsidR="00203CA9" w:rsidRDefault="00203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9C4AF0"/>
    <w:multiLevelType w:val="multilevel"/>
    <w:tmpl w:val="029C4A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B290F"/>
    <w:multiLevelType w:val="multilevel"/>
    <w:tmpl w:val="10EB290F"/>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SimSun" w:hAnsi="Times New Roman" w:cs="Times New Roman" w:hint="default"/>
        <w:b w:val="0"/>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3931EE8"/>
    <w:multiLevelType w:val="hybridMultilevel"/>
    <w:tmpl w:val="B198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3D5E14"/>
    <w:multiLevelType w:val="hybridMultilevel"/>
    <w:tmpl w:val="E66690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2" w15:restartNumberingAfterBreak="0">
    <w:nsid w:val="1B8574D0"/>
    <w:multiLevelType w:val="multilevel"/>
    <w:tmpl w:val="1B8574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96C35"/>
    <w:multiLevelType w:val="hybridMultilevel"/>
    <w:tmpl w:val="5984B2F2"/>
    <w:lvl w:ilvl="0" w:tplc="E814D1C4">
      <w:numFmt w:val="bullet"/>
      <w:lvlText w:val="•"/>
      <w:lvlJc w:val="left"/>
      <w:pPr>
        <w:ind w:left="720" w:hanging="360"/>
      </w:pPr>
      <w:rPr>
        <w:rFonts w:ascii="Arial" w:eastAsia="SimSu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D07283"/>
    <w:multiLevelType w:val="multilevel"/>
    <w:tmpl w:val="24D07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5591202"/>
    <w:multiLevelType w:val="multilevel"/>
    <w:tmpl w:val="3A2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B76BA0"/>
    <w:multiLevelType w:val="multilevel"/>
    <w:tmpl w:val="2AB76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AE417FA"/>
    <w:multiLevelType w:val="multilevel"/>
    <w:tmpl w:val="2AE417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2BA173EE"/>
    <w:multiLevelType w:val="multilevel"/>
    <w:tmpl w:val="2BA173EE"/>
    <w:lvl w:ilvl="0">
      <w:start w:val="18"/>
      <w:numFmt w:val="bullet"/>
      <w:lvlText w:val="-"/>
      <w:lvlJc w:val="left"/>
      <w:pPr>
        <w:ind w:left="760" w:hanging="360"/>
      </w:pPr>
      <w:rPr>
        <w:rFonts w:ascii="Times" w:eastAsia="Batang" w:hAnsi="Times" w:cs="Times"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2C51635A"/>
    <w:multiLevelType w:val="multilevel"/>
    <w:tmpl w:val="2C51635A"/>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1" w15:restartNumberingAfterBreak="0">
    <w:nsid w:val="2E3A1262"/>
    <w:multiLevelType w:val="hybridMultilevel"/>
    <w:tmpl w:val="1ADCBBB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2475A6"/>
    <w:multiLevelType w:val="multilevel"/>
    <w:tmpl w:val="312475A6"/>
    <w:lvl w:ilvl="0">
      <w:start w:val="10"/>
      <w:numFmt w:val="bullet"/>
      <w:lvlText w:val="-"/>
      <w:lvlJc w:val="left"/>
      <w:pPr>
        <w:ind w:left="360" w:hanging="360"/>
      </w:pPr>
      <w:rPr>
        <w:rFonts w:ascii="Malgun Gothic" w:eastAsia="Malgun Gothic" w:hAnsi="Malgun Gothic" w:cstheme="minorBidi" w:hint="eastAsia"/>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4" w15:restartNumberingAfterBreak="0">
    <w:nsid w:val="33B147D9"/>
    <w:multiLevelType w:val="multilevel"/>
    <w:tmpl w:val="33B147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3485183C"/>
    <w:multiLevelType w:val="multilevel"/>
    <w:tmpl w:val="348518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3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2D659C"/>
    <w:multiLevelType w:val="multilevel"/>
    <w:tmpl w:val="372D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1" w15:restartNumberingAfterBreak="0">
    <w:nsid w:val="382B19A4"/>
    <w:multiLevelType w:val="multilevel"/>
    <w:tmpl w:val="382B19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3CC6497C"/>
    <w:multiLevelType w:val="multilevel"/>
    <w:tmpl w:val="3CC64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3DBE693A"/>
    <w:multiLevelType w:val="multilevel"/>
    <w:tmpl w:val="3DBE69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3EC95322"/>
    <w:multiLevelType w:val="multilevel"/>
    <w:tmpl w:val="3EC95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1AC3381"/>
    <w:multiLevelType w:val="multilevel"/>
    <w:tmpl w:val="41AC33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5D25A5D"/>
    <w:multiLevelType w:val="multilevel"/>
    <w:tmpl w:val="45D25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46ED3B62"/>
    <w:multiLevelType w:val="multilevel"/>
    <w:tmpl w:val="46ED3B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0" w15:restartNumberingAfterBreak="0">
    <w:nsid w:val="4ADB0012"/>
    <w:multiLevelType w:val="hybridMultilevel"/>
    <w:tmpl w:val="E07EFE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81058A"/>
    <w:multiLevelType w:val="multilevel"/>
    <w:tmpl w:val="518105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52E4304A"/>
    <w:multiLevelType w:val="multilevel"/>
    <w:tmpl w:val="52E4304A"/>
    <w:lvl w:ilvl="0">
      <w:numFmt w:val="bullet"/>
      <w:lvlText w:val="•"/>
      <w:lvlJc w:val="left"/>
      <w:pPr>
        <w:ind w:left="420" w:hanging="420"/>
      </w:pPr>
      <w:rPr>
        <w:rFonts w:ascii="Arial" w:hAnsi="Aria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4A03E6E"/>
    <w:multiLevelType w:val="multilevel"/>
    <w:tmpl w:val="54A03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51303AA"/>
    <w:multiLevelType w:val="multilevel"/>
    <w:tmpl w:val="551303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A5F2DB2"/>
    <w:multiLevelType w:val="multilevel"/>
    <w:tmpl w:val="5A5F2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5AC454CD"/>
    <w:multiLevelType w:val="hybridMultilevel"/>
    <w:tmpl w:val="C59A2F7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756C1C"/>
    <w:multiLevelType w:val="multilevel"/>
    <w:tmpl w:val="62756C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62757CE1"/>
    <w:multiLevelType w:val="multilevel"/>
    <w:tmpl w:val="16CE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EC4D52"/>
    <w:multiLevelType w:val="multilevel"/>
    <w:tmpl w:val="69EC4D52"/>
    <w:lvl w:ilvl="0">
      <w:start w:val="1"/>
      <w:numFmt w:val="bullet"/>
      <w:lvlText w:val="o"/>
      <w:lvlJc w:val="left"/>
      <w:pPr>
        <w:ind w:left="760" w:hanging="360"/>
      </w:pPr>
      <w:rPr>
        <w:rFonts w:ascii="Courier New" w:hAnsi="Courier New" w:cs="Courier New" w:hint="default"/>
      </w:rPr>
    </w:lvl>
    <w:lvl w:ilvl="1">
      <w:numFmt w:val="bullet"/>
      <w:lvlText w:val="•"/>
      <w:lvlJc w:val="left"/>
      <w:pPr>
        <w:ind w:left="1220" w:hanging="420"/>
      </w:pPr>
      <w:rPr>
        <w:rFonts w:ascii="Times New Roman" w:eastAsia="SimSun" w:hAnsi="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2C5FDF"/>
    <w:multiLevelType w:val="multilevel"/>
    <w:tmpl w:val="71F6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70" w15:restartNumberingAfterBreak="0">
    <w:nsid w:val="744A7EEC"/>
    <w:multiLevelType w:val="multilevel"/>
    <w:tmpl w:val="744A7E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74E2563E"/>
    <w:multiLevelType w:val="multilevel"/>
    <w:tmpl w:val="74E256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344818"/>
    <w:multiLevelType w:val="multilevel"/>
    <w:tmpl w:val="7B344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5" w15:restartNumberingAfterBreak="0">
    <w:nsid w:val="7D027E7C"/>
    <w:multiLevelType w:val="multilevel"/>
    <w:tmpl w:val="7D027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7"/>
  </w:num>
  <w:num w:numId="2" w16cid:durableId="962467773">
    <w:abstractNumId w:val="52"/>
  </w:num>
  <w:num w:numId="3" w16cid:durableId="1760903262">
    <w:abstractNumId w:val="76"/>
  </w:num>
  <w:num w:numId="4" w16cid:durableId="1495148429">
    <w:abstractNumId w:val="74"/>
  </w:num>
  <w:num w:numId="5" w16cid:durableId="113640740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65"/>
  </w:num>
  <w:num w:numId="7" w16cid:durableId="1040545105">
    <w:abstractNumId w:val="46"/>
  </w:num>
  <w:num w:numId="8" w16cid:durableId="903375730">
    <w:abstractNumId w:val="18"/>
  </w:num>
  <w:num w:numId="9" w16cid:durableId="646320922">
    <w:abstractNumId w:val="77"/>
  </w:num>
  <w:num w:numId="10" w16cid:durableId="514416341">
    <w:abstractNumId w:val="32"/>
  </w:num>
  <w:num w:numId="11" w16cid:durableId="1468474526">
    <w:abstractNumId w:val="68"/>
  </w:num>
  <w:num w:numId="12" w16cid:durableId="1347251692">
    <w:abstractNumId w:val="72"/>
  </w:num>
  <w:num w:numId="13" w16cid:durableId="893658488">
    <w:abstractNumId w:val="31"/>
  </w:num>
  <w:num w:numId="14" w16cid:durableId="710350081">
    <w:abstractNumId w:val="49"/>
  </w:num>
  <w:num w:numId="15" w16cid:durableId="1560824571">
    <w:abstractNumId w:val="60"/>
  </w:num>
  <w:num w:numId="16" w16cid:durableId="774449226">
    <w:abstractNumId w:val="14"/>
  </w:num>
  <w:num w:numId="17" w16cid:durableId="898904591">
    <w:abstractNumId w:val="67"/>
  </w:num>
  <w:num w:numId="18" w16cid:durableId="882521703">
    <w:abstractNumId w:val="36"/>
  </w:num>
  <w:num w:numId="19" w16cid:durableId="646785178">
    <w:abstractNumId w:val="40"/>
  </w:num>
  <w:num w:numId="20" w16cid:durableId="1639455056">
    <w:abstractNumId w:val="21"/>
  </w:num>
  <w:num w:numId="21" w16cid:durableId="1143043655">
    <w:abstractNumId w:val="13"/>
  </w:num>
  <w:num w:numId="22" w16cid:durableId="523717170">
    <w:abstractNumId w:val="8"/>
  </w:num>
  <w:num w:numId="23" w16cid:durableId="483860112">
    <w:abstractNumId w:val="51"/>
  </w:num>
  <w:num w:numId="24" w16cid:durableId="772172633">
    <w:abstractNumId w:val="24"/>
  </w:num>
  <w:num w:numId="25" w16cid:durableId="1505625910">
    <w:abstractNumId w:val="17"/>
  </w:num>
  <w:num w:numId="26" w16cid:durableId="575476371">
    <w:abstractNumId w:val="63"/>
  </w:num>
  <w:num w:numId="27" w16cid:durableId="78796323">
    <w:abstractNumId w:val="38"/>
  </w:num>
  <w:num w:numId="28" w16cid:durableId="118301265">
    <w:abstractNumId w:val="69"/>
  </w:num>
  <w:num w:numId="29" w16cid:durableId="1674452738">
    <w:abstractNumId w:val="12"/>
  </w:num>
  <w:num w:numId="30" w16cid:durableId="327447341">
    <w:abstractNumId w:val="19"/>
  </w:num>
  <w:num w:numId="31" w16cid:durableId="439103491">
    <w:abstractNumId w:val="9"/>
  </w:num>
  <w:num w:numId="32" w16cid:durableId="528223734">
    <w:abstractNumId w:val="11"/>
  </w:num>
  <w:num w:numId="33" w16cid:durableId="2079938997">
    <w:abstractNumId w:val="0"/>
  </w:num>
  <w:num w:numId="34" w16cid:durableId="1054083765">
    <w:abstractNumId w:val="39"/>
  </w:num>
  <w:num w:numId="35" w16cid:durableId="651106963">
    <w:abstractNumId w:val="22"/>
  </w:num>
  <w:num w:numId="36" w16cid:durableId="1433234291">
    <w:abstractNumId w:val="1"/>
  </w:num>
  <w:num w:numId="37" w16cid:durableId="1744063305">
    <w:abstractNumId w:val="4"/>
  </w:num>
  <w:num w:numId="38" w16cid:durableId="1294098369">
    <w:abstractNumId w:val="5"/>
  </w:num>
  <w:num w:numId="39" w16cid:durableId="1839032742">
    <w:abstractNumId w:val="66"/>
  </w:num>
  <w:num w:numId="40" w16cid:durableId="2057465207">
    <w:abstractNumId w:val="23"/>
  </w:num>
  <w:num w:numId="41" w16cid:durableId="517232990">
    <w:abstractNumId w:val="62"/>
  </w:num>
  <w:num w:numId="42" w16cid:durableId="463281242">
    <w:abstractNumId w:val="26"/>
  </w:num>
  <w:num w:numId="43" w16cid:durableId="1561476557">
    <w:abstractNumId w:val="34"/>
  </w:num>
  <w:num w:numId="44" w16cid:durableId="1647126149">
    <w:abstractNumId w:val="15"/>
  </w:num>
  <w:num w:numId="45" w16cid:durableId="1892575421">
    <w:abstractNumId w:val="57"/>
  </w:num>
  <w:num w:numId="46" w16cid:durableId="1946577819">
    <w:abstractNumId w:val="64"/>
  </w:num>
  <w:num w:numId="47" w16cid:durableId="88277799">
    <w:abstractNumId w:val="29"/>
  </w:num>
  <w:num w:numId="48" w16cid:durableId="309946006">
    <w:abstractNumId w:val="59"/>
  </w:num>
  <w:num w:numId="49" w16cid:durableId="698093159">
    <w:abstractNumId w:val="33"/>
  </w:num>
  <w:num w:numId="50" w16cid:durableId="1659309120">
    <w:abstractNumId w:val="30"/>
  </w:num>
  <w:num w:numId="51" w16cid:durableId="46993577">
    <w:abstractNumId w:val="37"/>
  </w:num>
  <w:num w:numId="52" w16cid:durableId="269632908">
    <w:abstractNumId w:val="50"/>
  </w:num>
  <w:num w:numId="53" w16cid:durableId="1624576184">
    <w:abstractNumId w:val="20"/>
  </w:num>
  <w:num w:numId="54" w16cid:durableId="794830063">
    <w:abstractNumId w:val="48"/>
  </w:num>
  <w:num w:numId="55" w16cid:durableId="1733847981">
    <w:abstractNumId w:val="70"/>
  </w:num>
  <w:num w:numId="56" w16cid:durableId="583993442">
    <w:abstractNumId w:val="27"/>
  </w:num>
  <w:num w:numId="57" w16cid:durableId="1372339141">
    <w:abstractNumId w:val="43"/>
  </w:num>
  <w:num w:numId="58" w16cid:durableId="1828131053">
    <w:abstractNumId w:val="75"/>
  </w:num>
  <w:num w:numId="59" w16cid:durableId="1435662338">
    <w:abstractNumId w:val="56"/>
  </w:num>
  <w:num w:numId="60" w16cid:durableId="210044674">
    <w:abstractNumId w:val="47"/>
  </w:num>
  <w:num w:numId="61" w16cid:durableId="924461193">
    <w:abstractNumId w:val="44"/>
  </w:num>
  <w:num w:numId="62" w16cid:durableId="17049478">
    <w:abstractNumId w:val="54"/>
  </w:num>
  <w:num w:numId="63" w16cid:durableId="1888255874">
    <w:abstractNumId w:val="73"/>
  </w:num>
  <w:num w:numId="64" w16cid:durableId="1256864043">
    <w:abstractNumId w:val="25"/>
  </w:num>
  <w:num w:numId="65" w16cid:durableId="1994023599">
    <w:abstractNumId w:val="55"/>
  </w:num>
  <w:num w:numId="66" w16cid:durableId="2083982452">
    <w:abstractNumId w:val="61"/>
  </w:num>
  <w:num w:numId="67" w16cid:durableId="245119245">
    <w:abstractNumId w:val="71"/>
  </w:num>
  <w:num w:numId="68" w16cid:durableId="105152319">
    <w:abstractNumId w:val="35"/>
  </w:num>
  <w:num w:numId="69" w16cid:durableId="2004509429">
    <w:abstractNumId w:val="16"/>
  </w:num>
  <w:num w:numId="70" w16cid:durableId="1474181045">
    <w:abstractNumId w:val="53"/>
  </w:num>
  <w:num w:numId="71" w16cid:durableId="1824739298">
    <w:abstractNumId w:val="42"/>
  </w:num>
  <w:num w:numId="72" w16cid:durableId="2073384521">
    <w:abstractNumId w:val="6"/>
  </w:num>
  <w:num w:numId="73" w16cid:durableId="182133400">
    <w:abstractNumId w:val="58"/>
  </w:num>
  <w:num w:numId="74" w16cid:durableId="232739885">
    <w:abstractNumId w:val="28"/>
  </w:num>
  <w:num w:numId="75" w16cid:durableId="1145003930">
    <w:abstractNumId w:val="45"/>
  </w:num>
  <w:num w:numId="76" w16cid:durableId="1619412930">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BDE"/>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0B7"/>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1F"/>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06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0E3"/>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7EC"/>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6EB9"/>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CA9"/>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BEF"/>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2B"/>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B5"/>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4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AC8"/>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2C1"/>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711"/>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49"/>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A9"/>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21"/>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886"/>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22B"/>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650"/>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57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24"/>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0A5"/>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13F"/>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334"/>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E30"/>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6D"/>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29B"/>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50"/>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52"/>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02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459"/>
    <w:rsid w:val="008B55D3"/>
    <w:rsid w:val="008B562B"/>
    <w:rsid w:val="008B56DB"/>
    <w:rsid w:val="008B5B3F"/>
    <w:rsid w:val="008B5D3B"/>
    <w:rsid w:val="008B5DA3"/>
    <w:rsid w:val="008B5E2D"/>
    <w:rsid w:val="008B5F31"/>
    <w:rsid w:val="008B60A7"/>
    <w:rsid w:val="008B6F80"/>
    <w:rsid w:val="008B71CB"/>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38"/>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AA7"/>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2EC7"/>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46"/>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0E1"/>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7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59"/>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13"/>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315"/>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B9F"/>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0E"/>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E58"/>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B3"/>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2"/>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6F4"/>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DF4"/>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1B"/>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0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15A"/>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P,목록 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qFormat/>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character" w:customStyle="1" w:styleId="15">
    <w:name w:val="リスト段落 (文字)1"/>
    <w:uiPriority w:val="34"/>
    <w:qFormat/>
    <w:locked/>
    <w:rsid w:val="004A7A49"/>
    <w:rPr>
      <w:rFonts w:ascii="Calibri" w:hAnsi="Calibri"/>
      <w:kern w:val="2"/>
      <w:sz w:val="21"/>
      <w:szCs w:val="22"/>
    </w:rPr>
  </w:style>
  <w:style w:type="paragraph" w:customStyle="1" w:styleId="YJ-Proposal">
    <w:name w:val="YJ-Proposal"/>
    <w:basedOn w:val="a0"/>
    <w:qFormat/>
    <w:rsid w:val="004A7A49"/>
    <w:pPr>
      <w:numPr>
        <w:numId w:val="33"/>
      </w:numPr>
      <w:tabs>
        <w:tab w:val="left" w:pos="0"/>
      </w:tabs>
      <w:spacing w:beforeLines="50" w:before="50" w:afterLines="50" w:after="50"/>
      <w:jc w:val="both"/>
    </w:pPr>
    <w:rPr>
      <w:rFonts w:ascii="Times New Roman" w:eastAsiaTheme="minorEastAsia" w:hAnsi="Times New Roman"/>
      <w:b/>
      <w:bCs/>
      <w:kern w:val="2"/>
      <w:sz w:val="21"/>
      <w:szCs w:val="21"/>
    </w:rPr>
  </w:style>
  <w:style w:type="paragraph" w:styleId="3">
    <w:name w:val="List Number 3"/>
    <w:basedOn w:val="a0"/>
    <w:qFormat/>
    <w:rsid w:val="00534F21"/>
    <w:pPr>
      <w:numPr>
        <w:numId w:val="36"/>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Boldtext">
    <w:name w:val="Bold  text"/>
    <w:basedOn w:val="a0"/>
    <w:link w:val="BoldtextChar"/>
    <w:qFormat/>
    <w:rsid w:val="00534F21"/>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534F21"/>
    <w:rPr>
      <w:rFonts w:eastAsia="SimSun"/>
      <w:b/>
      <w:bCs/>
      <w:color w:val="000000" w:themeColor="text1"/>
      <w:sz w:val="22"/>
      <w:lang w:eastAsia="en-US"/>
    </w:rPr>
  </w:style>
  <w:style w:type="paragraph" w:customStyle="1" w:styleId="bulletlevel1">
    <w:name w:val="bullet level 1"/>
    <w:basedOn w:val="a0"/>
    <w:qFormat/>
    <w:rsid w:val="00534F21"/>
    <w:pPr>
      <w:numPr>
        <w:numId w:val="38"/>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534F21"/>
    <w:pPr>
      <w:numPr>
        <w:ilvl w:val="1"/>
        <w:numId w:val="38"/>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character" w:customStyle="1" w:styleId="0MaintextChar">
    <w:name w:val="0 Main text Char"/>
    <w:link w:val="0Maintext"/>
    <w:qFormat/>
    <w:locked/>
    <w:rsid w:val="003D3711"/>
    <w:rPr>
      <w:lang w:val="en-GB"/>
    </w:rPr>
  </w:style>
  <w:style w:type="paragraph" w:customStyle="1" w:styleId="0Maintext">
    <w:name w:val="0 Main text"/>
    <w:basedOn w:val="a0"/>
    <w:link w:val="0MaintextChar"/>
    <w:qFormat/>
    <w:rsid w:val="003D3711"/>
    <w:pPr>
      <w:spacing w:beforeLines="25" w:before="25" w:afterLines="25"/>
      <w:jc w:val="both"/>
    </w:pPr>
    <w:rPr>
      <w:rFonts w:ascii="Times New Roman" w:hAnsi="Times New Roman"/>
      <w:szCs w:val="20"/>
      <w:lang w:eastAsia="zh-CN"/>
    </w:rPr>
  </w:style>
  <w:style w:type="paragraph" w:customStyle="1" w:styleId="TF">
    <w:name w:val="TF"/>
    <w:basedOn w:val="TH"/>
    <w:link w:val="TFChar"/>
    <w:qFormat/>
    <w:rsid w:val="002B35B5"/>
    <w:pPr>
      <w:keepNext w:val="0"/>
      <w:overflowPunct/>
      <w:autoSpaceDE/>
      <w:autoSpaceDN/>
      <w:adjustRightInd/>
      <w:spacing w:beforeLines="25" w:before="0" w:afterLines="25" w:after="240" w:line="252" w:lineRule="auto"/>
      <w:textAlignment w:val="auto"/>
    </w:pPr>
    <w:rPr>
      <w:rFonts w:eastAsiaTheme="minorEastAsia" w:cstheme="minorBidi"/>
      <w:kern w:val="2"/>
      <w:szCs w:val="22"/>
      <w:lang w:eastAsia="en-US"/>
    </w:rPr>
  </w:style>
  <w:style w:type="character" w:customStyle="1" w:styleId="TFChar">
    <w:name w:val="TF Char"/>
    <w:link w:val="TF"/>
    <w:qFormat/>
    <w:rsid w:val="002B35B5"/>
    <w:rPr>
      <w:rFonts w:ascii="Arial" w:eastAsiaTheme="minorEastAsia" w:hAnsi="Arial" w:cstheme="minorBidi"/>
      <w:b/>
      <w:kern w:val="2"/>
      <w:szCs w:val="22"/>
      <w:lang w:val="en-GB" w:eastAsia="en-US"/>
    </w:rPr>
  </w:style>
  <w:style w:type="paragraph" w:customStyle="1" w:styleId="EX">
    <w:name w:val="EX"/>
    <w:basedOn w:val="a0"/>
    <w:link w:val="EXChar"/>
    <w:qFormat/>
    <w:rsid w:val="002B35B5"/>
    <w:pPr>
      <w:keepLines/>
      <w:spacing w:beforeLines="25" w:before="25" w:afterLines="25" w:after="25" w:line="252" w:lineRule="auto"/>
      <w:ind w:left="1702" w:hanging="1418"/>
      <w:jc w:val="both"/>
    </w:pPr>
    <w:rPr>
      <w:rFonts w:ascii="Times New Roman" w:hAnsi="Times New Roman"/>
      <w:szCs w:val="20"/>
    </w:rPr>
  </w:style>
  <w:style w:type="paragraph" w:customStyle="1" w:styleId="B3">
    <w:name w:val="B3"/>
    <w:basedOn w:val="a0"/>
    <w:link w:val="B3Char2"/>
    <w:qFormat/>
    <w:rsid w:val="002B35B5"/>
    <w:pPr>
      <w:spacing w:beforeLines="25" w:before="25" w:afterLines="25" w:after="25" w:line="252" w:lineRule="auto"/>
      <w:ind w:left="1135" w:hanging="284"/>
      <w:jc w:val="both"/>
    </w:pPr>
    <w:rPr>
      <w:rFonts w:ascii="Times New Roman" w:hAnsi="Times New Roman"/>
      <w:szCs w:val="20"/>
    </w:rPr>
  </w:style>
  <w:style w:type="paragraph" w:customStyle="1" w:styleId="B4">
    <w:name w:val="B4"/>
    <w:basedOn w:val="a0"/>
    <w:link w:val="B4Char"/>
    <w:qFormat/>
    <w:rsid w:val="002B35B5"/>
    <w:pPr>
      <w:spacing w:beforeLines="25" w:before="25" w:afterLines="25" w:after="25" w:line="252" w:lineRule="auto"/>
      <w:ind w:left="1418" w:hanging="284"/>
      <w:jc w:val="both"/>
    </w:pPr>
    <w:rPr>
      <w:rFonts w:ascii="Times New Roman" w:hAnsi="Times New Roman"/>
      <w:szCs w:val="20"/>
    </w:rPr>
  </w:style>
  <w:style w:type="character" w:customStyle="1" w:styleId="B3Char2">
    <w:name w:val="B3 Char2"/>
    <w:link w:val="B3"/>
    <w:qFormat/>
    <w:rsid w:val="002B35B5"/>
    <w:rPr>
      <w:lang w:val="en-GB" w:eastAsia="en-US"/>
    </w:rPr>
  </w:style>
  <w:style w:type="character" w:customStyle="1" w:styleId="EXChar">
    <w:name w:val="EX Char"/>
    <w:link w:val="EX"/>
    <w:qFormat/>
    <w:rsid w:val="002B35B5"/>
    <w:rPr>
      <w:lang w:val="en-GB" w:eastAsia="en-US"/>
    </w:rPr>
  </w:style>
  <w:style w:type="character" w:customStyle="1" w:styleId="B4Char">
    <w:name w:val="B4 Char"/>
    <w:link w:val="B4"/>
    <w:qFormat/>
    <w:rsid w:val="002B35B5"/>
    <w:rPr>
      <w:lang w:val="en-GB" w:eastAsia="en-US"/>
    </w:rPr>
  </w:style>
  <w:style w:type="character" w:customStyle="1" w:styleId="16">
    <w:name w:val="列表段落 字符1"/>
    <w:link w:val="25"/>
    <w:qFormat/>
    <w:rsid w:val="005C257A"/>
    <w:rPr>
      <w:lang w:eastAsia="en-US"/>
    </w:rPr>
  </w:style>
  <w:style w:type="paragraph" w:customStyle="1" w:styleId="25">
    <w:name w:val="列表段落2"/>
    <w:basedOn w:val="a0"/>
    <w:link w:val="16"/>
    <w:qFormat/>
    <w:rsid w:val="005C257A"/>
    <w:pPr>
      <w:widowControl w:val="0"/>
      <w:spacing w:beforeLines="50" w:before="50" w:line="288" w:lineRule="auto"/>
      <w:ind w:firstLineChars="200" w:firstLine="420"/>
      <w:jc w:val="both"/>
    </w:pPr>
    <w:rPr>
      <w:rFonts w:ascii="Times New Roman" w:hAnsi="Times New Roman"/>
      <w:szCs w:val="20"/>
      <w:lang w:val="en-US"/>
    </w:rPr>
  </w:style>
  <w:style w:type="table" w:customStyle="1" w:styleId="17">
    <w:name w:val="网格型1"/>
    <w:basedOn w:val="a2"/>
    <w:uiPriority w:val="99"/>
    <w:qFormat/>
    <w:rsid w:val="005C257A"/>
    <w:pPr>
      <w:overflowPunct w:val="0"/>
      <w:autoSpaceDE w:val="0"/>
      <w:autoSpaceDN w:val="0"/>
      <w:adjustRightInd w:val="0"/>
      <w:spacing w:after="180"/>
    </w:pPr>
    <w:rPr>
      <w:rFonts w:eastAsia="ＭＳ 明朝"/>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Grid59"/>
    <w:basedOn w:val="a2"/>
    <w:uiPriority w:val="39"/>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qFormat/>
    <w:rsid w:val="005C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81.zip" TargetMode="External"/><Relationship Id="rId5" Type="http://schemas.openxmlformats.org/officeDocument/2006/relationships/settings" Target="settings.xml"/><Relationship Id="rId10" Type="http://schemas.openxmlformats.org/officeDocument/2006/relationships/hyperlink" Target="https://www.3gpp.org/ftp/tsg_ran/WG1_RL1/TSGR1_124/Inbox/R1-2601466.zip" TargetMode="External"/><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TotalTime>
  <Pages>73</Pages>
  <Words>38006</Words>
  <Characters>216637</Characters>
  <Application>Microsoft Office Word</Application>
  <DocSecurity>0</DocSecurity>
  <Lines>1805</Lines>
  <Paragraphs>508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2</cp:revision>
  <cp:lastPrinted>2013-05-13T04:37:00Z</cp:lastPrinted>
  <dcterms:created xsi:type="dcterms:W3CDTF">2026-02-10T19:08:00Z</dcterms:created>
  <dcterms:modified xsi:type="dcterms:W3CDTF">2026-02-10T19:08:00Z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