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nt="eastAsia"/>
          <w:highlight w:val="cyan"/>
          <w:lang w:eastAsia="zh-CN"/>
        </w:rPr>
      </w:pPr>
      <w:r w:rsidRPr="00403362">
        <w:rPr>
          <w:rFonts w:eastAsiaTheme="minorEastAsia" w:hint="eastAsia"/>
          <w:highlight w:val="cyan"/>
          <w:lang w:eastAsia="zh-CN"/>
        </w:rPr>
        <w:t xml:space="preserve">Note: to be checked on Friday for </w:t>
      </w:r>
      <w:proofErr w:type="spellStart"/>
      <w:r w:rsidRPr="00403362">
        <w:rPr>
          <w:rFonts w:eastAsiaTheme="minorEastAsia" w:hint="eastAsia"/>
          <w:highlight w:val="cyan"/>
          <w:lang w:eastAsia="zh-CN"/>
        </w:rPr>
        <w:t>endoring</w:t>
      </w:r>
      <w:proofErr w:type="spellEnd"/>
    </w:p>
    <w:p w14:paraId="3A46DD8D" w14:textId="77777777" w:rsidR="00E6634A" w:rsidRPr="00E6634A" w:rsidRDefault="00E6634A" w:rsidP="00D30829">
      <w:pPr>
        <w:rPr>
          <w:rFonts w:eastAsiaTheme="minorEastAsia" w:hint="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w:t>
      </w:r>
      <w:proofErr w:type="spellEnd"/>
      <w:r w:rsidRPr="001C7A13">
        <w:rPr>
          <w:rFonts w:ascii="Times New Roman" w:eastAsia="DengXian" w:hAnsi="Times New Roman" w:hint="eastAsia"/>
          <w:b/>
          <w:bCs/>
          <w:u w:val="single"/>
          <w:lang w:eastAsia="zh-CN"/>
        </w:rPr>
        <w:t>:</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hint="eastAsia"/>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 xml:space="preserve">Xiaomi, vivo, China Telecom, Huawei, </w:t>
      </w:r>
      <w:proofErr w:type="spellStart"/>
      <w:r>
        <w:rPr>
          <w:rFonts w:ascii="Times New Roman" w:eastAsia="Times New Roman" w:hAnsi="Times New Roman"/>
        </w:rPr>
        <w:t>HiSilicon</w:t>
      </w:r>
      <w:proofErr w:type="spellEnd"/>
      <w:r>
        <w:rPr>
          <w:rFonts w:ascii="Times New Roman" w:eastAsia="Times New Roman" w:hAnsi="Times New Roman"/>
        </w:rPr>
        <w:t>,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 xml:space="preserve">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 xml:space="preserve">that the UE can receive common DCI format 2_9 for SSB adaptation for a deactivated </w:t>
      </w:r>
      <w:proofErr w:type="spellStart"/>
      <w:r w:rsidRPr="003A153E">
        <w:rPr>
          <w:rFonts w:ascii="Times New Roman" w:eastAsia="DengXian" w:hAnsi="Times New Roman"/>
          <w:highlight w:val="cyan"/>
          <w:lang w:eastAsia="zh-CN"/>
        </w:rPr>
        <w:t>SCell</w:t>
      </w:r>
      <w:proofErr w:type="spellEnd"/>
      <w:r w:rsidRPr="003A153E">
        <w:rPr>
          <w:rFonts w:ascii="Times New Roman" w:eastAsia="DengXian" w:hAnsi="Times New Roman"/>
          <w:highlight w:val="cyan"/>
          <w:lang w:eastAsia="zh-CN"/>
        </w:rPr>
        <w:t xml:space="preserve"> but the UE shall ignore it for the deactivated </w:t>
      </w:r>
      <w:proofErr w:type="spellStart"/>
      <w:r w:rsidRPr="003A153E">
        <w:rPr>
          <w:rFonts w:ascii="Times New Roman" w:eastAsia="DengXian" w:hAnsi="Times New Roman"/>
          <w:highlight w:val="cyan"/>
          <w:lang w:eastAsia="zh-CN"/>
        </w:rPr>
        <w:t>SCell</w:t>
      </w:r>
      <w:proofErr w:type="spellEnd"/>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 xml:space="preserve">Relevant </w:t>
      </w:r>
      <w:proofErr w:type="spellStart"/>
      <w:r w:rsidRPr="003A153E">
        <w:rPr>
          <w:rFonts w:eastAsia="DengXian" w:hint="eastAsia"/>
          <w:b/>
          <w:bCs/>
          <w:u w:val="single"/>
          <w:lang w:eastAsia="zh-CN"/>
        </w:rPr>
        <w:t>Tdocs</w:t>
      </w:r>
      <w:proofErr w:type="spellEnd"/>
      <w:r w:rsidRPr="003A153E">
        <w:rPr>
          <w:rFonts w:eastAsia="DengXian" w:hint="eastAsia"/>
          <w:b/>
          <w:bCs/>
          <w:u w:val="single"/>
          <w:lang w:eastAsia="zh-CN"/>
        </w:rPr>
        <w:t>:</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 xml:space="preserve">Discussion on RAN2 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nt="eastAsia"/>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 xml:space="preserve">SA4, </w:t>
      </w:r>
      <w:proofErr w:type="spellStart"/>
      <w:r>
        <w:rPr>
          <w:rFonts w:ascii="Times New Roman" w:eastAsia="Times New Roman" w:hAnsi="Times New Roman"/>
        </w:rPr>
        <w:t>InterDigital</w:t>
      </w:r>
      <w:proofErr w:type="spellEnd"/>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NTN</w:t>
      </w:r>
      <w:r>
        <w:rPr>
          <w:rFonts w:ascii="Times New Roman" w:eastAsia="Times New Roman" w:hAnsi="Times New Roman"/>
        </w:rPr>
        <w:tab/>
      </w:r>
      <w:proofErr w:type="spellStart"/>
      <w:r>
        <w:rPr>
          <w:rFonts w:ascii="Times New Roman" w:eastAsia="Times New Roman" w:hAnsi="Times New Roman"/>
        </w:rPr>
        <w:t>Ofinno</w:t>
      </w:r>
      <w:proofErr w:type="spellEnd"/>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TS 38.213</w:t>
      </w:r>
      <w:r>
        <w:rPr>
          <w:rFonts w:ascii="Times New Roman" w:eastAsia="Times New Roman" w:hAnsi="Times New Roman"/>
        </w:rPr>
        <w:tab/>
      </w:r>
      <w:proofErr w:type="spellStart"/>
      <w:r>
        <w:rPr>
          <w:rFonts w:ascii="Times New Roman" w:eastAsia="Times New Roman" w:hAnsi="Times New Roman"/>
        </w:rPr>
        <w:t>Ofinno</w:t>
      </w:r>
      <w:proofErr w:type="spellEnd"/>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 xml:space="preserve">Draft CR on determination of circular buffer length for </w:t>
      </w:r>
      <w:proofErr w:type="spellStart"/>
      <w:r>
        <w:rPr>
          <w:rFonts w:ascii="Times New Roman" w:eastAsia="Times New Roman" w:hAnsi="Times New Roman"/>
        </w:rPr>
        <w:t>TBoMS</w:t>
      </w:r>
      <w:proofErr w:type="spellEnd"/>
      <w:r>
        <w:rPr>
          <w:rFonts w:ascii="Times New Roman" w:eastAsia="Times New Roman" w:hAnsi="Times New Roman"/>
        </w:rPr>
        <w:t xml:space="preserve">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 xml:space="preserve">/UL </w:t>
      </w:r>
      <w:proofErr w:type="spellStart"/>
      <w:r w:rsidRPr="00C006B0">
        <w:rPr>
          <w:rFonts w:eastAsia="DengXian"/>
          <w:i/>
          <w:iCs/>
          <w:lang w:val="en-US" w:eastAsia="zh-CN"/>
        </w:rPr>
        <w:t>mTRP</w:t>
      </w:r>
      <w:proofErr w:type="spellEnd"/>
      <w:r w:rsidRPr="00C006B0">
        <w:rPr>
          <w:rFonts w:eastAsia="DengXian"/>
          <w:i/>
          <w:iCs/>
          <w:lang w:val="en-US" w:eastAsia="zh-CN"/>
        </w:rPr>
        <w:t xml:space="preserve">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Jingwen</w:t>
      </w:r>
      <w:proofErr w:type="spellEnd"/>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r>
      <w:proofErr w:type="spellStart"/>
      <w:r>
        <w:rPr>
          <w:rFonts w:ascii="Times New Roman" w:eastAsia="Times New Roman" w:hAnsi="Times New Roman"/>
        </w:rPr>
        <w:t>Mainenance</w:t>
      </w:r>
      <w:proofErr w:type="spellEnd"/>
      <w:r>
        <w:rPr>
          <w:rFonts w:ascii="Times New Roman" w:eastAsia="Times New Roman" w:hAnsi="Times New Roman"/>
        </w:rPr>
        <w:t xml:space="preserv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 xml:space="preserve">On-demand SSB </w:t>
      </w:r>
      <w:proofErr w:type="spellStart"/>
      <w:r w:rsidRPr="00C006B0">
        <w:rPr>
          <w:rFonts w:eastAsia="DengXian"/>
          <w:i/>
          <w:iCs/>
          <w:lang w:val="en-US" w:eastAsia="zh-CN"/>
        </w:rPr>
        <w:t>SCell</w:t>
      </w:r>
      <w:proofErr w:type="spellEnd"/>
      <w:r w:rsidRPr="00C006B0">
        <w:rPr>
          <w:rFonts w:eastAsia="DengXian"/>
          <w:i/>
          <w:iCs/>
          <w:lang w:val="en-US" w:eastAsia="zh-CN"/>
        </w:rPr>
        <w:t xml:space="preserve">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Xueming</w:t>
      </w:r>
      <w:proofErr w:type="spellEnd"/>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proofErr w:type="spellStart"/>
      <w:r w:rsidRPr="005D571D">
        <w:rPr>
          <w:i/>
          <w:iCs/>
        </w:rPr>
        <w:t>IoT_NTN_TDD</w:t>
      </w:r>
      <w:proofErr w:type="spellEnd"/>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r>
      <w:proofErr w:type="spellStart"/>
      <w:r>
        <w:rPr>
          <w:rFonts w:ascii="Times New Roman" w:eastAsia="Times New Roman" w:hAnsi="Times New Roman"/>
        </w:rPr>
        <w:t>Ofinno</w:t>
      </w:r>
      <w:proofErr w:type="spellEnd"/>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 xml:space="preserve">Corrections on </w:t>
      </w:r>
      <w:proofErr w:type="spellStart"/>
      <w:r>
        <w:rPr>
          <w:rFonts w:ascii="Times New Roman" w:eastAsia="Times New Roman" w:hAnsi="Times New Roman"/>
        </w:rPr>
        <w:t>lowband</w:t>
      </w:r>
      <w:proofErr w:type="spellEnd"/>
      <w:r>
        <w:rPr>
          <w:rFonts w:ascii="Times New Roman" w:eastAsia="Times New Roman" w:hAnsi="Times New Roman"/>
        </w:rPr>
        <w:t xml:space="preserve">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proofErr w:type="spellStart"/>
      <w:r w:rsidRPr="007B57B7">
        <w:rPr>
          <w:rFonts w:eastAsia="DengXian"/>
          <w:i/>
          <w:iCs/>
          <w:lang w:val="en-US" w:eastAsia="zh-CN"/>
        </w:rPr>
        <w:t>IoT_NTN_TDD</w:t>
      </w:r>
      <w:proofErr w:type="spellEnd"/>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w:t>
      </w:r>
      <w:proofErr w:type="spellStart"/>
      <w:r w:rsidRPr="007B57B7">
        <w:rPr>
          <w:rFonts w:eastAsia="DengXian"/>
          <w:i/>
          <w:iCs/>
          <w:lang w:val="en-US" w:eastAsia="zh-CN"/>
        </w:rPr>
        <w:t>Common_PDCCH_rep_TN</w:t>
      </w:r>
      <w:proofErr w:type="spellEnd"/>
      <w:r w:rsidRPr="007B57B7">
        <w:rPr>
          <w:rFonts w:eastAsia="DengXian"/>
          <w:i/>
          <w:iCs/>
          <w:lang w:val="en-US" w:eastAsia="zh-CN"/>
        </w:rPr>
        <w:t>]</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UE </w:t>
      </w:r>
      <w:proofErr w:type="spellStart"/>
      <w:r w:rsidRPr="007B57B7">
        <w:rPr>
          <w:rFonts w:eastAsia="DengXian"/>
          <w:i/>
          <w:iCs/>
          <w:lang w:val="en-US" w:eastAsia="zh-CN"/>
        </w:rPr>
        <w:t>NR_duplex_evo</w:t>
      </w:r>
      <w:proofErr w:type="spellEnd"/>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w:t>
      </w:r>
      <w:proofErr w:type="spellStart"/>
      <w:r w:rsidRPr="007B57B7">
        <w:rPr>
          <w:rFonts w:eastAsia="DengXian"/>
          <w:i/>
          <w:iCs/>
          <w:lang w:val="en-US" w:eastAsia="zh-CN"/>
        </w:rPr>
        <w:t>NR_AIML_air</w:t>
      </w:r>
      <w:proofErr w:type="spellEnd"/>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proofErr w:type="spellStart"/>
      <w:r w:rsidRPr="007B57B7">
        <w:rPr>
          <w:rFonts w:eastAsia="DengXian"/>
          <w:i/>
          <w:iCs/>
          <w:lang w:val="en-US" w:eastAsia="zh-CN"/>
        </w:rPr>
        <w:t>Netw_Energy_NR_enh</w:t>
      </w:r>
      <w:proofErr w:type="spellEnd"/>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w:t>
      </w:r>
      <w:proofErr w:type="spellStart"/>
      <w:r w:rsidRPr="007B57B7">
        <w:rPr>
          <w:rFonts w:eastAsia="DengXian"/>
          <w:i/>
          <w:iCs/>
          <w:lang w:val="en-US" w:eastAsia="zh-CN"/>
        </w:rPr>
        <w:t>Common_PDCCH_rep_TN</w:t>
      </w:r>
      <w:proofErr w:type="spellEnd"/>
      <w:r w:rsidRPr="007B57B7">
        <w:rPr>
          <w:rFonts w:eastAsia="DengXian"/>
          <w:i/>
          <w:iCs/>
          <w:lang w:val="en-US" w:eastAsia="zh-CN"/>
        </w:rPr>
        <w:t>]</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r>
      <w:proofErr w:type="spellStart"/>
      <w:r>
        <w:rPr>
          <w:rFonts w:ascii="Times New Roman" w:eastAsia="Times New Roman" w:hAnsi="Times New Roman"/>
        </w:rPr>
        <w:t>CEWiT</w:t>
      </w:r>
      <w:proofErr w:type="spellEnd"/>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w:t>
      </w:r>
      <w:proofErr w:type="spellStart"/>
      <w:r>
        <w:rPr>
          <w:rFonts w:ascii="Times New Roman" w:eastAsia="Times New Roman" w:hAnsi="Times New Roman"/>
        </w:rPr>
        <w:t>Collbaration</w:t>
      </w:r>
      <w:proofErr w:type="spellEnd"/>
      <w:r>
        <w:rPr>
          <w:rFonts w:ascii="Times New Roman" w:eastAsia="Times New Roman" w:hAnsi="Times New Roman"/>
        </w:rPr>
        <w:t xml:space="preserve">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 xml:space="preserve">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r>
      <w:proofErr w:type="spellStart"/>
      <w:r>
        <w:rPr>
          <w:rFonts w:ascii="Times New Roman" w:eastAsia="Times New Roman" w:hAnsi="Times New Roman"/>
        </w:rPr>
        <w:t>ASUSTeK</w:t>
      </w:r>
      <w:proofErr w:type="spellEnd"/>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 xml:space="preserve">Huawei, </w:t>
      </w:r>
      <w:proofErr w:type="spellStart"/>
      <w:r w:rsidRPr="008501CE">
        <w:rPr>
          <w:rFonts w:eastAsia="DengXian"/>
          <w:lang w:eastAsia="zh-CN"/>
        </w:rPr>
        <w:t>HiSilicon</w:t>
      </w:r>
      <w:proofErr w:type="spellEnd"/>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r>
      <w:proofErr w:type="spellStart"/>
      <w:r w:rsidRPr="008501CE">
        <w:rPr>
          <w:rFonts w:eastAsia="DengXian"/>
          <w:lang w:eastAsia="zh-CN"/>
        </w:rPr>
        <w:t>Spreadtrum</w:t>
      </w:r>
      <w:proofErr w:type="spellEnd"/>
      <w:r w:rsidRPr="008501CE">
        <w:rPr>
          <w:rFonts w:eastAsia="DengXian"/>
          <w:lang w:eastAsia="zh-CN"/>
        </w:rPr>
        <w:t>,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r>
      <w:proofErr w:type="spellStart"/>
      <w:r w:rsidRPr="008501CE">
        <w:rPr>
          <w:rFonts w:eastAsia="DengXian"/>
          <w:lang w:eastAsia="zh-CN"/>
        </w:rPr>
        <w:t>InterDigital</w:t>
      </w:r>
      <w:proofErr w:type="spellEnd"/>
      <w:r w:rsidRPr="008501CE">
        <w:rPr>
          <w:rFonts w:eastAsia="DengXian"/>
          <w:lang w:eastAsia="zh-CN"/>
        </w:rPr>
        <w:t>,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 xml:space="preserve">ZTE Corporation, </w:t>
      </w:r>
      <w:proofErr w:type="spellStart"/>
      <w:r w:rsidRPr="008501CE">
        <w:rPr>
          <w:rFonts w:eastAsia="DengXian"/>
          <w:lang w:eastAsia="zh-CN"/>
        </w:rPr>
        <w:t>Sanechips</w:t>
      </w:r>
      <w:proofErr w:type="spellEnd"/>
      <w:r w:rsidRPr="008501CE">
        <w:rPr>
          <w:rFonts w:eastAsia="DengXian"/>
          <w:lang w:eastAsia="zh-CN"/>
        </w:rPr>
        <w:t xml:space="preserve">, Shanghai Jiao Tong University, </w:t>
      </w:r>
      <w:proofErr w:type="spellStart"/>
      <w:r w:rsidRPr="008501CE">
        <w:rPr>
          <w:rFonts w:eastAsia="DengXian"/>
          <w:lang w:eastAsia="zh-CN"/>
        </w:rPr>
        <w:t>Pengcheng</w:t>
      </w:r>
      <w:proofErr w:type="spellEnd"/>
      <w:r w:rsidRPr="008501CE">
        <w:rPr>
          <w:rFonts w:eastAsia="DengXian"/>
          <w:lang w:eastAsia="zh-CN"/>
        </w:rPr>
        <w:t xml:space="preserve">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 xml:space="preserve">Discussion on NR ISAC </w:t>
      </w:r>
      <w:proofErr w:type="spellStart"/>
      <w:r w:rsidRPr="008501CE">
        <w:rPr>
          <w:rFonts w:eastAsia="DengXian"/>
          <w:lang w:eastAsia="zh-CN"/>
        </w:rPr>
        <w:t>evalution</w:t>
      </w:r>
      <w:proofErr w:type="spellEnd"/>
      <w:r w:rsidRPr="008501CE">
        <w:rPr>
          <w:rFonts w:eastAsia="DengXian"/>
          <w:lang w:eastAsia="zh-CN"/>
        </w:rPr>
        <w:t xml:space="preserve">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 xml:space="preserve">Evaluation Assumptions and performance evaluation for UAV </w:t>
      </w:r>
      <w:proofErr w:type="spellStart"/>
      <w:r w:rsidRPr="008501CE">
        <w:rPr>
          <w:rFonts w:eastAsia="DengXian"/>
          <w:lang w:eastAsia="zh-CN"/>
        </w:rPr>
        <w:t>gNB</w:t>
      </w:r>
      <w:proofErr w:type="spellEnd"/>
      <w:r w:rsidRPr="008501CE">
        <w:rPr>
          <w:rFonts w:eastAsia="DengXian"/>
          <w:lang w:eastAsia="zh-CN"/>
        </w:rPr>
        <w:t>-monostatic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r>
      <w:proofErr w:type="spellStart"/>
      <w:r w:rsidRPr="008501CE">
        <w:rPr>
          <w:rFonts w:eastAsia="DengXian"/>
          <w:lang w:eastAsia="zh-CN"/>
        </w:rPr>
        <w:t>CEWiT</w:t>
      </w:r>
      <w:proofErr w:type="spellEnd"/>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bookmarkEnd w:id="35"/>
      <w:proofErr w:type="spellEnd"/>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DengXian" w:hint="eastAsia"/>
          <w:highlight w:val="cyan"/>
          <w:lang w:val="en-US" w:eastAsia="zh-CN"/>
        </w:rPr>
        <w:t>Jinhuan</w:t>
      </w:r>
      <w:proofErr w:type="spellEnd"/>
      <w:r w:rsidRPr="00F4200B">
        <w:rPr>
          <w:rFonts w:eastAsia="DengXian" w:hint="eastAsia"/>
          <w:highlight w:val="cyan"/>
          <w:lang w:val="en-US" w:eastAsia="zh-CN"/>
        </w:rPr>
        <w:t xml:space="preserve">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i/>
          <w:iCs/>
          <w:lang w:eastAsia="zh-CN"/>
        </w:rPr>
      </w:pPr>
    </w:p>
    <w:p w14:paraId="545BB4FE" w14:textId="77777777" w:rsidR="00DE2FF4" w:rsidRDefault="00DE2FF4" w:rsidP="00406445">
      <w:pPr>
        <w:rPr>
          <w:rFonts w:eastAsia="DengXian"/>
          <w:i/>
          <w:iCs/>
          <w:lang w:eastAsia="zh-CN"/>
        </w:rPr>
      </w:pP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lastRenderedPageBreak/>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5733E13D" w14:textId="0C1FDCD3" w:rsidR="0014759D" w:rsidRPr="0014759D" w:rsidRDefault="0014759D" w:rsidP="0014759D">
      <w:pPr>
        <w:rPr>
          <w:rFonts w:ascii="Times New Roman" w:eastAsia="Times New Roman" w:hAnsi="Times New Roman"/>
        </w:rPr>
      </w:pPr>
      <w:hyperlink r:id="rId16"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 xml:space="preserve">Verizon, CMCC, China Telecom, China Unicom, Samsung, ZTE,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 xml:space="preserve">Vodafone, Orange, </w:t>
      </w:r>
      <w:proofErr w:type="spellStart"/>
      <w:r>
        <w:rPr>
          <w:rFonts w:ascii="Times New Roman" w:eastAsia="Times New Roman" w:hAnsi="Times New Roman"/>
        </w:rPr>
        <w:t>AccelerComm</w:t>
      </w:r>
      <w:proofErr w:type="spellEnd"/>
      <w:r>
        <w:rPr>
          <w:rFonts w:ascii="Times New Roman" w:eastAsia="Times New Roman" w:hAnsi="Times New Roman"/>
        </w:rPr>
        <w:t>,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8469E4" w14:textId="77777777" w:rsidR="00EF1C7D" w:rsidRDefault="00EF1C7D" w:rsidP="00406445">
      <w:pPr>
        <w:rPr>
          <w:rFonts w:eastAsia="DengXian"/>
          <w:i/>
          <w:iCs/>
          <w:lang w:eastAsia="zh-CN"/>
        </w:rPr>
      </w:pPr>
    </w:p>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lastRenderedPageBreak/>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38"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38"/>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nt="eastAsia"/>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39"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39"/>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Pr="0075014E" w:rsidRDefault="0075014E" w:rsidP="00406445">
      <w:pPr>
        <w:rPr>
          <w:rFonts w:eastAsia="DengXian"/>
          <w:i/>
          <w:iCs/>
          <w:lang w:eastAsia="zh-CN"/>
        </w:rPr>
      </w:pPr>
    </w:p>
    <w:p w14:paraId="252596DD" w14:textId="20CC5DE8" w:rsidR="0075014E" w:rsidRPr="00326824" w:rsidRDefault="00233342" w:rsidP="00406445">
      <w:pPr>
        <w:rPr>
          <w:rFonts w:ascii="Times New Roman" w:eastAsia="Times New Roman" w:hAnsi="Times New Roman" w:hint="eastAsia"/>
        </w:rPr>
      </w:pPr>
      <w:r w:rsidRPr="00326824">
        <w:rPr>
          <w:rFonts w:ascii="Times New Roman" w:eastAsia="Times New Roman" w:hAnsi="Times New Roman" w:hint="eastAsia"/>
        </w:rPr>
        <w:t>R1-260157</w:t>
      </w:r>
      <w:r w:rsidRPr="00326824">
        <w:rPr>
          <w:rFonts w:ascii="Times New Roman" w:eastAsia="Times New Roman" w:hAnsi="Times New Roman" w:hint="eastAsia"/>
        </w:rPr>
        <w:t>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hint="eastAsia"/>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40"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40"/>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r>
      <w:r w:rsidR="00326824" w:rsidRPr="00326824">
        <w:rPr>
          <w:rFonts w:ascii="Times New Roman" w:eastAsia="Times New Roman" w:hAnsi="Times New Roman"/>
        </w:rPr>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lastRenderedPageBreak/>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31FCF415" w14:textId="77777777" w:rsidR="00D57B59" w:rsidRDefault="00D57B59" w:rsidP="00406445">
      <w:pPr>
        <w:rPr>
          <w:rFonts w:eastAsia="DengXian" w:hint="eastAsia"/>
          <w:i/>
          <w:iCs/>
          <w:lang w:eastAsia="zh-CN"/>
        </w:rPr>
      </w:pPr>
    </w:p>
    <w:p w14:paraId="6E52FEEA" w14:textId="41CBC6DD" w:rsidR="00E02259" w:rsidRPr="00D216C1" w:rsidRDefault="00E02259" w:rsidP="00D57B59">
      <w:pPr>
        <w:rPr>
          <w:rFonts w:ascii="Times New Roman" w:eastAsia="Times New Roman" w:hAnsi="Times New Roman" w:hint="eastAsia"/>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r>
      <w:r w:rsidR="00D216C1" w:rsidRPr="00D216C1">
        <w:rPr>
          <w:rFonts w:ascii="Times New Roman" w:eastAsia="Times New Roman" w:hAnsi="Times New Roman"/>
        </w:rPr>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lastRenderedPageBreak/>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r>
      <w:proofErr w:type="spellStart"/>
      <w:r>
        <w:rPr>
          <w:rFonts w:ascii="Times New Roman" w:eastAsia="Times New Roman" w:hAnsi="Times New Roman"/>
        </w:rPr>
        <w:t>ASUSTeK</w:t>
      </w:r>
      <w:proofErr w:type="spellEnd"/>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6E3623" w14:textId="77777777" w:rsidR="00D57B59" w:rsidRPr="00D64E6D" w:rsidRDefault="00D57B59" w:rsidP="00406445">
      <w:pPr>
        <w:rPr>
          <w:rFonts w:eastAsia="DengXian"/>
          <w:i/>
          <w:iCs/>
          <w:lang w:val="en-US" w:eastAsia="zh-CN"/>
        </w:rPr>
      </w:pP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r>
      <w:r w:rsidR="00061B2A" w:rsidRPr="00061B2A">
        <w:rPr>
          <w:rFonts w:ascii="Times New Roman" w:eastAsia="Times New Roman" w:hAnsi="Times New Roman"/>
        </w:rPr>
        <w:t>Moderator (</w:t>
      </w:r>
      <w:proofErr w:type="spellStart"/>
      <w:r w:rsidR="00061B2A" w:rsidRPr="00061B2A">
        <w:rPr>
          <w:rFonts w:ascii="Times New Roman" w:eastAsia="Times New Roman" w:hAnsi="Times New Roman"/>
        </w:rPr>
        <w:t>InterDigital</w:t>
      </w:r>
      <w:proofErr w:type="spellEnd"/>
      <w:r w:rsidR="00061B2A" w:rsidRPr="00061B2A">
        <w:rPr>
          <w:rFonts w:ascii="Times New Roman" w:eastAsia="Times New Roman" w:hAnsi="Times New Roman"/>
        </w:rPr>
        <w:t>, Inc)</w:t>
      </w:r>
    </w:p>
    <w:p w14:paraId="4F8D6136" w14:textId="5CE2AD48" w:rsidR="00D57B59" w:rsidRPr="00061B2A" w:rsidRDefault="00D57B59" w:rsidP="00D57B59">
      <w:pPr>
        <w:rPr>
          <w:rFonts w:eastAsiaTheme="minorEastAsia" w:hint="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lastRenderedPageBreak/>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6178BF04" w14:textId="5AAC726E" w:rsidR="00402D7A" w:rsidRPr="00E86A40" w:rsidRDefault="00402D7A" w:rsidP="00406445">
      <w:pPr>
        <w:rPr>
          <w:rFonts w:ascii="Times New Roman" w:eastAsia="Times New Roman" w:hAnsi="Times New Roman" w:hint="eastAsia"/>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r>
      <w:r w:rsidR="00E86A40" w:rsidRPr="00E86A40">
        <w:rPr>
          <w:rFonts w:ascii="Times New Roman" w:eastAsia="Times New Roman" w:hAnsi="Times New Roman"/>
        </w:rPr>
        <w:t>Feature Lead summary #1 on PDCCH Transmission Schemes</w:t>
      </w:r>
      <w:r w:rsidR="00E86A40" w:rsidRPr="00E86A40">
        <w:rPr>
          <w:rFonts w:ascii="Times New Roman" w:eastAsia="Times New Roman" w:hAnsi="Times New Roman"/>
        </w:rPr>
        <w:tab/>
      </w:r>
      <w:r w:rsidR="00E86A40" w:rsidRPr="00E86A40">
        <w:rPr>
          <w:rFonts w:ascii="Times New Roman" w:eastAsia="Times New Roman" w:hAnsi="Times New Roman"/>
        </w:rPr>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17"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424BAEDF" w14:textId="28B467DF" w:rsidR="00F539EE" w:rsidRPr="00D74ACD" w:rsidRDefault="00F539EE" w:rsidP="00D74ACD">
      <w:pPr>
        <w:ind w:left="1440" w:hanging="1440"/>
        <w:rPr>
          <w:rFonts w:ascii="Times New Roman" w:eastAsia="Times New Roman" w:hAnsi="Times New Roman" w:hint="eastAsia"/>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r>
      <w:r w:rsidR="00D74ACD" w:rsidRPr="00D74ACD">
        <w:rPr>
          <w:rFonts w:ascii="Times New Roman" w:eastAsia="Times New Roman" w:hAnsi="Times New Roman"/>
        </w:rPr>
        <w:t>FL Summary #1 on DL Transmission Scheme for DL Shared Channel</w:t>
      </w:r>
      <w:r w:rsidR="00D74ACD" w:rsidRPr="00D74ACD">
        <w:rPr>
          <w:rFonts w:ascii="Times New Roman" w:eastAsia="Times New Roman" w:hAnsi="Times New Roman"/>
        </w:rPr>
        <w:tab/>
      </w:r>
      <w:r w:rsidR="00D74ACD" w:rsidRPr="00D74ACD">
        <w:rPr>
          <w:rFonts w:ascii="Times New Roman" w:eastAsia="Times New Roman" w:hAnsi="Times New Roman"/>
        </w:rPr>
        <w:t>Moderator (Ericsson), Moderator (Google)</w:t>
      </w:r>
    </w:p>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lastRenderedPageBreak/>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Naoya, </w:t>
      </w:r>
      <w:proofErr w:type="spellStart"/>
      <w:r>
        <w:rPr>
          <w:rFonts w:eastAsia="DengXian" w:hint="eastAsia"/>
          <w:highlight w:val="cyan"/>
          <w:lang w:val="en-US" w:eastAsia="zh-CN"/>
        </w:rPr>
        <w:t>Youn</w:t>
      </w:r>
      <w:r w:rsidR="00E73F8C">
        <w:rPr>
          <w:rFonts w:eastAsia="DengXian" w:hint="eastAsia"/>
          <w:highlight w:val="cyan"/>
          <w:lang w:val="en-US" w:eastAsia="zh-CN"/>
        </w:rPr>
        <w:t>g</w:t>
      </w:r>
      <w:r>
        <w:rPr>
          <w:rFonts w:eastAsia="DengXian" w:hint="eastAsia"/>
          <w:highlight w:val="cyan"/>
          <w:lang w:val="en-US" w:eastAsia="zh-CN"/>
        </w:rPr>
        <w:t>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5E2086D6" w14:textId="77777777" w:rsidR="00DC1CFE" w:rsidRDefault="00DC1CFE" w:rsidP="00DC1CFE">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20E1ABB7" w14:textId="77777777" w:rsidR="00DC1CFE" w:rsidRDefault="00DC1CFE" w:rsidP="00DC1CFE">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0C855B82" w14:textId="77777777" w:rsidR="00DC1CFE" w:rsidRDefault="00DC1CFE" w:rsidP="00DC1CFE">
      <w:pPr>
        <w:ind w:left="1440" w:hanging="1440"/>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CEWiT</w:t>
      </w:r>
      <w:proofErr w:type="spellEnd"/>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Pr="00113857" w:rsidRDefault="00406445" w:rsidP="00406445">
      <w:pPr>
        <w:rPr>
          <w:rFonts w:eastAsia="DengXian"/>
          <w:lang w:val="en-US" w:eastAsia="zh-CN"/>
        </w:rPr>
      </w:pPr>
    </w:p>
    <w:p w14:paraId="25546916" w14:textId="13102753" w:rsidR="00DC1CFE" w:rsidRPr="00C376A6" w:rsidRDefault="00FA512B" w:rsidP="00406445">
      <w:pPr>
        <w:rPr>
          <w:rFonts w:ascii="Times New Roman" w:eastAsia="Times New Roman" w:hAnsi="Times New Roman" w:hint="eastAsia"/>
        </w:rPr>
      </w:pPr>
      <w:r w:rsidRPr="00C376A6">
        <w:rPr>
          <w:rFonts w:ascii="Times New Roman" w:eastAsia="Times New Roman" w:hAnsi="Times New Roman" w:hint="eastAsia"/>
        </w:rPr>
        <w:t>R1-2601556</w:t>
      </w:r>
      <w:r w:rsidR="00C376A6" w:rsidRPr="00C376A6">
        <w:rPr>
          <w:rFonts w:ascii="Times New Roman" w:eastAsia="Times New Roman" w:hAnsi="Times New Roman"/>
        </w:rPr>
        <w:tab/>
      </w:r>
      <w:r w:rsidR="00C376A6" w:rsidRPr="00C376A6">
        <w:rPr>
          <w:rFonts w:ascii="Times New Roman" w:eastAsia="Times New Roman" w:hAnsi="Times New Roman"/>
        </w:rPr>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r>
      <w:r w:rsidR="00C376A6" w:rsidRPr="00C376A6">
        <w:rPr>
          <w:rFonts w:ascii="Times New Roman" w:eastAsia="Times New Roman" w:hAnsi="Times New Roman"/>
        </w:rPr>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5AC0BF" w14:textId="77777777" w:rsidR="00DC1CFE" w:rsidRDefault="00DC1CFE" w:rsidP="00DC1CFE">
      <w:r>
        <w:rPr>
          <w:rFonts w:ascii="Times New Roman" w:eastAsia="Times New Roman" w:hAnsi="Times New Roman"/>
        </w:rPr>
        <w:lastRenderedPageBreak/>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CEWiT</w:t>
      </w:r>
      <w:proofErr w:type="spellEnd"/>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Pr="00E25C43" w:rsidRDefault="00E25C43" w:rsidP="00406445">
      <w:pPr>
        <w:rPr>
          <w:rFonts w:eastAsia="DengXian"/>
          <w:i/>
          <w:iCs/>
          <w:lang w:val="en-US" w:eastAsia="zh-CN"/>
        </w:rPr>
      </w:pP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lastRenderedPageBreak/>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18"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r>
      <w:proofErr w:type="spellStart"/>
      <w:r>
        <w:rPr>
          <w:rFonts w:ascii="Times New Roman" w:eastAsia="Times New Roman" w:hAnsi="Times New Roman"/>
        </w:rPr>
        <w:t>ASUSTeK</w:t>
      </w:r>
      <w:proofErr w:type="spellEnd"/>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r>
      <w:proofErr w:type="spellStart"/>
      <w:r>
        <w:rPr>
          <w:rFonts w:ascii="Times New Roman" w:eastAsia="Times New Roman" w:hAnsi="Times New Roman"/>
        </w:rPr>
        <w:t>CEWiT</w:t>
      </w:r>
      <w:proofErr w:type="spellEnd"/>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Qiubin</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Pr="00017228" w:rsidRDefault="00D15DC2" w:rsidP="00406445">
      <w:pPr>
        <w:rPr>
          <w:rFonts w:eastAsia="DengXian"/>
          <w:i/>
          <w:iCs/>
          <w:lang w:val="en-US" w:eastAsia="zh-CN"/>
        </w:rPr>
      </w:pP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lastRenderedPageBreak/>
        <w:t>R1-2600120</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sidR="004104FE">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Pr="00201BA5" w:rsidRDefault="00406445" w:rsidP="00406445">
      <w:pPr>
        <w:rPr>
          <w:rFonts w:eastAsia="DengXian"/>
          <w:i/>
          <w:iCs/>
          <w:lang w:val="en-US" w:eastAsia="zh-CN"/>
        </w:rPr>
      </w:pPr>
    </w:p>
    <w:p w14:paraId="5470D925" w14:textId="77777777"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lastRenderedPageBreak/>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60EF50B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lastRenderedPageBreak/>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3C13B7" w14:textId="77777777" w:rsidR="00547F82" w:rsidRPr="00D57E53" w:rsidRDefault="00547F82" w:rsidP="00406445">
      <w:pPr>
        <w:rPr>
          <w:rFonts w:eastAsia="DengXian"/>
          <w:i/>
          <w:iCs/>
          <w:lang w:val="en-US" w:eastAsia="zh-CN"/>
        </w:rPr>
      </w:pP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Pr="00A71509" w:rsidRDefault="00A71509" w:rsidP="00853D1F">
      <w:pPr>
        <w:rPr>
          <w:rFonts w:ascii="Arial" w:eastAsia="DengXian" w:hAnsi="Arial"/>
          <w:b/>
          <w:bCs/>
          <w:i/>
          <w:iCs/>
          <w:color w:val="D0CECE" w:themeColor="background2" w:themeShade="E6"/>
          <w:sz w:val="24"/>
          <w:szCs w:val="28"/>
          <w:lang w:val="en-US"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B4D521" w14:textId="77777777" w:rsidR="005A0F69" w:rsidRDefault="005A0F69" w:rsidP="005A0F69">
      <w:r>
        <w:rPr>
          <w:rFonts w:ascii="Times New Roman" w:eastAsia="Times New Roman" w:hAnsi="Times New Roman"/>
        </w:rPr>
        <w:lastRenderedPageBreak/>
        <w:t>R1-2600156</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521153CE" w14:textId="77777777" w:rsidR="005A0F69" w:rsidRDefault="005A0F69" w:rsidP="005A0F69">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DC8E7C4" w14:textId="77777777" w:rsidR="005A0F69" w:rsidRDefault="005A0F69" w:rsidP="005A0F69">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1F70338E" w14:textId="77777777" w:rsidR="005A0F69" w:rsidRDefault="005A0F69" w:rsidP="005A0F69">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77777777" w:rsidR="0050547A" w:rsidRDefault="0050547A" w:rsidP="00183B83">
      <w:pPr>
        <w:rPr>
          <w:rFonts w:eastAsia="DengXian"/>
          <w:i/>
          <w:iCs/>
          <w:lang w:eastAsia="zh-CN"/>
        </w:rPr>
      </w:pP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lastRenderedPageBreak/>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Pr="00B70577" w:rsidRDefault="0050547A" w:rsidP="0050547A">
      <w:pPr>
        <w:rPr>
          <w:rFonts w:eastAsiaTheme="minorEastAsia"/>
          <w:lang w:val="en-US" w:eastAsia="zh-CN"/>
        </w:rPr>
      </w:pP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Pr="00FE67DC" w:rsidRDefault="0050547A" w:rsidP="00183B83">
      <w:pPr>
        <w:rPr>
          <w:rFonts w:eastAsia="DengXian"/>
          <w:i/>
          <w:iCs/>
          <w:lang w:val="en-US" w:eastAsia="zh-CN"/>
        </w:rPr>
      </w:pPr>
    </w:p>
    <w:p w14:paraId="2A4C9CB9" w14:textId="77777777" w:rsidR="0050547A" w:rsidRDefault="0050547A" w:rsidP="0050547A">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t>
      </w:r>
      <w:proofErr w:type="spellStart"/>
      <w:r>
        <w:rPr>
          <w:rFonts w:ascii="Times New Roman" w:eastAsia="Times New Roman" w:hAnsi="Times New Roman"/>
        </w:rPr>
        <w:t>WuS</w:t>
      </w:r>
      <w:proofErr w:type="spellEnd"/>
      <w:r>
        <w:rPr>
          <w:rFonts w:ascii="Times New Roman" w:eastAsia="Times New Roman" w:hAnsi="Times New Roman"/>
        </w:rPr>
        <w:t>)</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41" w:name="OLE_LINK3"/>
      <w:r>
        <w:rPr>
          <w:rFonts w:eastAsia="DengXian" w:hint="eastAsia"/>
          <w:highlight w:val="cyan"/>
          <w:lang w:val="en-US" w:eastAsia="zh-CN"/>
        </w:rPr>
        <w:t>NTN specific</w:t>
      </w:r>
      <w:bookmarkEnd w:id="41"/>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lastRenderedPageBreak/>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 xml:space="preserve">Airbus, ESA, Fraunhofer IIS, Thales, Iridium, </w:t>
      </w:r>
      <w:proofErr w:type="spellStart"/>
      <w:r>
        <w:rPr>
          <w:rFonts w:ascii="Times New Roman" w:eastAsia="Times New Roman" w:hAnsi="Times New Roman"/>
        </w:rPr>
        <w:t>Novamint</w:t>
      </w:r>
      <w:proofErr w:type="spellEnd"/>
      <w:r>
        <w:rPr>
          <w:rFonts w:ascii="Times New Roman" w:eastAsia="Times New Roman" w:hAnsi="Times New Roman"/>
        </w:rPr>
        <w:t xml:space="preserve">, </w:t>
      </w:r>
      <w:proofErr w:type="spellStart"/>
      <w:r>
        <w:rPr>
          <w:rFonts w:ascii="Times New Roman" w:eastAsia="Times New Roman" w:hAnsi="Times New Roman"/>
        </w:rPr>
        <w:t>Sateliot</w:t>
      </w:r>
      <w:proofErr w:type="spellEnd"/>
      <w:r>
        <w:rPr>
          <w:rFonts w:ascii="Times New Roman" w:eastAsia="Times New Roman" w:hAnsi="Times New Roman"/>
        </w:rPr>
        <w: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r>
      <w:proofErr w:type="spellStart"/>
      <w:r>
        <w:rPr>
          <w:rFonts w:ascii="Times New Roman" w:eastAsia="Times New Roman" w:hAnsi="Times New Roman"/>
        </w:rPr>
        <w:t>Ofinno</w:t>
      </w:r>
      <w:proofErr w:type="spellEnd"/>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lastRenderedPageBreak/>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proofErr w:type="spellStart"/>
      <w:r w:rsidRPr="007A54E4">
        <w:rPr>
          <w:highlight w:val="cyan"/>
          <w:lang w:eastAsia="x-none"/>
        </w:rPr>
        <w:t>cussion</w:t>
      </w:r>
      <w:proofErr w:type="spellEnd"/>
      <w:r w:rsidRPr="007A54E4">
        <w:rPr>
          <w:highlight w:val="cyan"/>
          <w:lang w:eastAsia="x-none"/>
        </w:rPr>
        <w:t xml:space="preserve"> on </w:t>
      </w:r>
      <w:r w:rsidRPr="007A54E4">
        <w:rPr>
          <w:rFonts w:hint="eastAsia"/>
          <w:highlight w:val="cyan"/>
          <w:lang w:eastAsia="x-none"/>
        </w:rPr>
        <w:t xml:space="preserve">LS for AI/ML to RAN#111 </w:t>
      </w:r>
      <w:r w:rsidRPr="007A54E4">
        <w:rPr>
          <w:highlight w:val="cyan"/>
          <w:lang w:eastAsia="x-none"/>
        </w:rPr>
        <w:t xml:space="preserve">– </w:t>
      </w:r>
      <w:proofErr w:type="spellStart"/>
      <w:r>
        <w:rPr>
          <w:rFonts w:hint="eastAsia"/>
          <w:highlight w:val="cyan"/>
          <w:lang w:eastAsia="x-none"/>
        </w:rPr>
        <w:t>Feifei</w:t>
      </w:r>
      <w:proofErr w:type="spellEnd"/>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Pr="00824979" w:rsidRDefault="004B7D13" w:rsidP="00853D1F">
      <w:pPr>
        <w:rPr>
          <w:rFonts w:eastAsiaTheme="minorEastAsia"/>
          <w:lang w:val="en-US" w:eastAsia="zh-CN"/>
        </w:rPr>
      </w:pP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42"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42"/>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7C45" w14:textId="77777777" w:rsidR="005D6965" w:rsidRDefault="005D6965">
      <w:r>
        <w:separator/>
      </w:r>
    </w:p>
  </w:endnote>
  <w:endnote w:type="continuationSeparator" w:id="0">
    <w:p w14:paraId="7AA7410C" w14:textId="77777777" w:rsidR="005D6965" w:rsidRDefault="005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600D" w14:textId="77777777" w:rsidR="005D6965" w:rsidRDefault="005D6965">
      <w:r>
        <w:separator/>
      </w:r>
    </w:p>
  </w:footnote>
  <w:footnote w:type="continuationSeparator" w:id="0">
    <w:p w14:paraId="3C70DCA4" w14:textId="77777777" w:rsidR="005D6965" w:rsidRDefault="005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0"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9"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4"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9"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35"/>
  </w:num>
  <w:num w:numId="3" w16cid:durableId="676352150">
    <w:abstractNumId w:val="48"/>
  </w:num>
  <w:num w:numId="4" w16cid:durableId="1610091169">
    <w:abstractNumId w:val="47"/>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1"/>
  </w:num>
  <w:num w:numId="7" w16cid:durableId="610012520">
    <w:abstractNumId w:val="32"/>
  </w:num>
  <w:num w:numId="8" w16cid:durableId="303120959">
    <w:abstractNumId w:val="15"/>
  </w:num>
  <w:num w:numId="9" w16cid:durableId="724063839">
    <w:abstractNumId w:val="50"/>
  </w:num>
  <w:num w:numId="10" w16cid:durableId="1400518139">
    <w:abstractNumId w:val="22"/>
  </w:num>
  <w:num w:numId="11" w16cid:durableId="530068394">
    <w:abstractNumId w:val="43"/>
  </w:num>
  <w:num w:numId="12" w16cid:durableId="991760165">
    <w:abstractNumId w:val="45"/>
  </w:num>
  <w:num w:numId="13" w16cid:durableId="450513962">
    <w:abstractNumId w:val="33"/>
  </w:num>
  <w:num w:numId="14" w16cid:durableId="1031569025">
    <w:abstractNumId w:val="37"/>
  </w:num>
  <w:num w:numId="15" w16cid:durableId="2080059954">
    <w:abstractNumId w:val="12"/>
  </w:num>
  <w:num w:numId="16" w16cid:durableId="1650555923">
    <w:abstractNumId w:val="42"/>
  </w:num>
  <w:num w:numId="17" w16cid:durableId="504318737">
    <w:abstractNumId w:val="26"/>
  </w:num>
  <w:num w:numId="18" w16cid:durableId="418797381">
    <w:abstractNumId w:val="28"/>
  </w:num>
  <w:num w:numId="19" w16cid:durableId="702021941">
    <w:abstractNumId w:val="17"/>
  </w:num>
  <w:num w:numId="20" w16cid:durableId="540291951">
    <w:abstractNumId w:val="5"/>
  </w:num>
  <w:num w:numId="21" w16cid:durableId="1422874209">
    <w:abstractNumId w:val="34"/>
  </w:num>
  <w:num w:numId="22" w16cid:durableId="528101729">
    <w:abstractNumId w:val="19"/>
  </w:num>
  <w:num w:numId="23" w16cid:durableId="639270580">
    <w:abstractNumId w:val="14"/>
  </w:num>
  <w:num w:numId="24" w16cid:durableId="648680623">
    <w:abstractNumId w:val="39"/>
  </w:num>
  <w:num w:numId="25" w16cid:durableId="910312500">
    <w:abstractNumId w:val="27"/>
  </w:num>
  <w:num w:numId="26" w16cid:durableId="1287738824">
    <w:abstractNumId w:val="44"/>
  </w:num>
  <w:num w:numId="27" w16cid:durableId="591399120">
    <w:abstractNumId w:val="9"/>
  </w:num>
  <w:num w:numId="28" w16cid:durableId="1866869483">
    <w:abstractNumId w:val="21"/>
  </w:num>
  <w:num w:numId="29" w16cid:durableId="1481967672">
    <w:abstractNumId w:val="10"/>
  </w:num>
  <w:num w:numId="30" w16cid:durableId="1311205163">
    <w:abstractNumId w:val="46"/>
  </w:num>
  <w:num w:numId="31" w16cid:durableId="729235146">
    <w:abstractNumId w:val="7"/>
  </w:num>
  <w:num w:numId="32" w16cid:durableId="1523548032">
    <w:abstractNumId w:val="49"/>
  </w:num>
  <w:num w:numId="33" w16cid:durableId="878055321">
    <w:abstractNumId w:val="16"/>
  </w:num>
  <w:num w:numId="34" w16cid:durableId="545528162">
    <w:abstractNumId w:val="23"/>
  </w:num>
  <w:num w:numId="35" w16cid:durableId="1108504732">
    <w:abstractNumId w:val="13"/>
  </w:num>
  <w:num w:numId="36" w16cid:durableId="130368218">
    <w:abstractNumId w:val="29"/>
  </w:num>
  <w:num w:numId="37" w16cid:durableId="528952709">
    <w:abstractNumId w:val="36"/>
  </w:num>
  <w:num w:numId="38" w16cid:durableId="1087775549">
    <w:abstractNumId w:val="0"/>
  </w:num>
  <w:num w:numId="39" w16cid:durableId="706099624">
    <w:abstractNumId w:val="31"/>
  </w:num>
  <w:num w:numId="40" w16cid:durableId="969284839">
    <w:abstractNumId w:val="24"/>
  </w:num>
  <w:num w:numId="41" w16cid:durableId="268396118">
    <w:abstractNumId w:val="18"/>
  </w:num>
  <w:num w:numId="42" w16cid:durableId="1487630998">
    <w:abstractNumId w:val="11"/>
  </w:num>
  <w:num w:numId="43" w16cid:durableId="530842389">
    <w:abstractNumId w:val="38"/>
  </w:num>
  <w:num w:numId="44" w16cid:durableId="871191373">
    <w:abstractNumId w:val="3"/>
  </w:num>
  <w:num w:numId="45" w16cid:durableId="123891255">
    <w:abstractNumId w:val="25"/>
  </w:num>
  <w:num w:numId="46" w16cid:durableId="2064911478">
    <w:abstractNumId w:val="30"/>
  </w:num>
  <w:num w:numId="47" w16cid:durableId="1023675116">
    <w:abstractNumId w:val="40"/>
  </w:num>
  <w:num w:numId="48" w16cid:durableId="1775514838">
    <w:abstractNumId w:val="6"/>
  </w:num>
  <w:num w:numId="49" w16cid:durableId="184539420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CC"/>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965"/>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hyperlink" Target="https://www.3gpp.org/ftp/tsg_ran/WG1_RL1/TSGR1_124/Docs/R1-2601345.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hyperlink" Target="https://www.3gpp.org/ftp/tsg_ran/WG1_RL1/TSGR1_124/Inbox/R1-2601482.zip" TargetMode="External"/><Relationship Id="rId2" Type="http://schemas.openxmlformats.org/officeDocument/2006/relationships/customXml" Target="../customXml/item1.xml"/><Relationship Id="rId16" Type="http://schemas.openxmlformats.org/officeDocument/2006/relationships/hyperlink" Target="https://www.3gpp.org/ftp/tsg_ran/WG1_RL1/TSGR1_124/Inbox/R1-260151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10" Type="http://schemas.openxmlformats.org/officeDocument/2006/relationships/hyperlink" Target="https://www.3gpp.org/ftp/TSG_RAN/TSG_RAN/TSGR_107/Docs/RP-250796.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42</Pages>
  <Words>22879</Words>
  <Characters>130415</Characters>
  <Application>Microsoft Office Word</Application>
  <DocSecurity>0</DocSecurity>
  <Lines>1086</Lines>
  <Paragraphs>305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152989</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2026-02-09T18:55:00Z</dcterms:created>
  <dcterms:modified xsi:type="dcterms:W3CDTF">2026-02-09T18:55:00Z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