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B77" w:rsidRPr="00177E92" w:rsidRDefault="00D77B77" w:rsidP="00D77B77">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2</w:t>
      </w:r>
      <w:r w:rsidR="000823CC">
        <w:rPr>
          <w:rFonts w:ascii="Arial" w:eastAsia="宋体" w:hAnsi="Arial" w:cs="Arial" w:hint="eastAsia"/>
          <w:b/>
          <w:bCs/>
          <w:sz w:val="22"/>
          <w:lang w:val="en-GB" w:eastAsia="zh-CN"/>
        </w:rPr>
        <w:t>3</w:t>
      </w:r>
      <w:r>
        <w:rPr>
          <w:rFonts w:ascii="Arial" w:eastAsia="宋体" w:hAnsi="Arial" w:cs="Arial" w:hint="eastAsia"/>
          <w:b/>
          <w:bCs/>
          <w:sz w:val="22"/>
          <w:lang w:val="en-GB" w:eastAsia="zh-CN"/>
        </w:rPr>
        <w:t xml:space="preserve">                                     </w:t>
      </w:r>
      <w:r w:rsidR="00E36890">
        <w:rPr>
          <w:rFonts w:ascii="Arial" w:eastAsia="宋体" w:hAnsi="Arial" w:cs="Arial" w:hint="eastAsia"/>
          <w:b/>
          <w:bCs/>
          <w:sz w:val="22"/>
          <w:lang w:val="en-GB" w:eastAsia="zh-CN"/>
        </w:rPr>
        <w:t xml:space="preserve">      </w:t>
      </w:r>
      <w:r w:rsidR="000823CC">
        <w:rPr>
          <w:rFonts w:ascii="Arial" w:eastAsia="宋体" w:hAnsi="Arial" w:cs="Arial" w:hint="eastAsia"/>
          <w:b/>
          <w:bCs/>
          <w:sz w:val="22"/>
          <w:lang w:val="en-GB" w:eastAsia="zh-CN"/>
        </w:rPr>
        <w:t xml:space="preserve">   </w:t>
      </w:r>
      <w:r w:rsidR="005C15E5" w:rsidRPr="005C15E5">
        <w:rPr>
          <w:rFonts w:ascii="Arial" w:eastAsia="宋体" w:hAnsi="Arial" w:cs="Arial"/>
          <w:b/>
          <w:bCs/>
          <w:sz w:val="22"/>
          <w:lang w:val="en-GB" w:eastAsia="zh-CN"/>
        </w:rPr>
        <w:t>R1-250</w:t>
      </w:r>
      <w:r w:rsidR="00541880">
        <w:rPr>
          <w:rFonts w:ascii="Arial" w:eastAsia="宋体" w:hAnsi="Arial" w:cs="Arial" w:hint="eastAsia"/>
          <w:b/>
          <w:bCs/>
          <w:sz w:val="22"/>
          <w:lang w:val="en-GB" w:eastAsia="zh-CN"/>
        </w:rPr>
        <w:t>8586</w:t>
      </w:r>
      <w:r>
        <w:rPr>
          <w:rFonts w:ascii="Arial" w:eastAsia="宋体" w:hAnsi="Arial" w:cs="Arial" w:hint="eastAsia"/>
          <w:b/>
          <w:bCs/>
          <w:sz w:val="22"/>
          <w:lang w:val="en-GB" w:eastAsia="zh-CN"/>
        </w:rPr>
        <w:t xml:space="preserve">                                        </w:t>
      </w:r>
      <w:r w:rsidRPr="0024511F">
        <w:t xml:space="preserve"> </w:t>
      </w:r>
    </w:p>
    <w:p w:rsidR="00D77B77" w:rsidRPr="00E36890" w:rsidRDefault="000823CC" w:rsidP="00D77B77">
      <w:pPr>
        <w:tabs>
          <w:tab w:val="center" w:pos="4536"/>
          <w:tab w:val="right" w:pos="9072"/>
        </w:tabs>
        <w:spacing w:afterLines="0" w:after="0"/>
        <w:ind w:left="-2"/>
        <w:jc w:val="both"/>
        <w:rPr>
          <w:rFonts w:ascii="Arial" w:eastAsia="宋体" w:hAnsi="Arial" w:cs="Arial"/>
          <w:b/>
          <w:bCs/>
          <w:sz w:val="22"/>
          <w:lang w:val="en-GB" w:eastAsia="zh-CN"/>
        </w:rPr>
      </w:pPr>
      <w:r w:rsidRPr="000823CC">
        <w:rPr>
          <w:rFonts w:ascii="Arial" w:eastAsia="宋体" w:hAnsi="Arial" w:cs="Arial"/>
          <w:b/>
          <w:bCs/>
          <w:sz w:val="22"/>
          <w:lang w:val="en-GB" w:eastAsia="zh-CN"/>
        </w:rPr>
        <w:t>Dallas, USA, November 17</w:t>
      </w:r>
      <w:r w:rsidRPr="001410D9">
        <w:rPr>
          <w:rFonts w:ascii="Arial" w:eastAsia="宋体" w:hAnsi="Arial" w:cs="Arial"/>
          <w:b/>
          <w:bCs/>
          <w:sz w:val="22"/>
          <w:vertAlign w:val="superscript"/>
          <w:lang w:val="en-GB" w:eastAsia="zh-CN"/>
        </w:rPr>
        <w:t>th</w:t>
      </w:r>
      <w:r w:rsidRPr="000823CC">
        <w:rPr>
          <w:rFonts w:ascii="Arial" w:eastAsia="宋体" w:hAnsi="Arial" w:cs="Arial"/>
          <w:b/>
          <w:bCs/>
          <w:sz w:val="22"/>
          <w:lang w:val="en-GB" w:eastAsia="zh-CN"/>
        </w:rPr>
        <w:t xml:space="preserve"> – 21</w:t>
      </w:r>
      <w:r w:rsidRPr="001410D9">
        <w:rPr>
          <w:rFonts w:ascii="Arial" w:eastAsia="宋体" w:hAnsi="Arial" w:cs="Arial"/>
          <w:b/>
          <w:bCs/>
          <w:sz w:val="22"/>
          <w:vertAlign w:val="superscript"/>
          <w:lang w:val="en-GB" w:eastAsia="zh-CN"/>
        </w:rPr>
        <w:t>st</w:t>
      </w:r>
      <w:r w:rsidRPr="000823CC">
        <w:rPr>
          <w:rFonts w:ascii="Arial" w:eastAsia="宋体" w:hAnsi="Arial" w:cs="Arial"/>
          <w:b/>
          <w:bCs/>
          <w:sz w:val="22"/>
          <w:lang w:val="en-GB" w:eastAsia="zh-CN"/>
        </w:rPr>
        <w:t>, 2025</w:t>
      </w:r>
    </w:p>
    <w:p w:rsidR="00D77B77" w:rsidRPr="00D71CF9" w:rsidRDefault="00D77B77" w:rsidP="00D77B77">
      <w:pPr>
        <w:tabs>
          <w:tab w:val="center" w:pos="4536"/>
          <w:tab w:val="right" w:pos="9072"/>
        </w:tabs>
        <w:spacing w:afterLines="0" w:after="0"/>
        <w:ind w:left="-2"/>
        <w:jc w:val="both"/>
        <w:rPr>
          <w:rFonts w:ascii="Arial" w:eastAsia="宋体" w:hAnsi="Arial"/>
          <w:b/>
          <w:sz w:val="22"/>
          <w:lang w:val="x-none" w:eastAsia="zh-CN"/>
        </w:rPr>
      </w:pPr>
    </w:p>
    <w:p w:rsidR="00D77B77" w:rsidRPr="00A578C0" w:rsidRDefault="00D77B77" w:rsidP="00D77B77">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D77B77" w:rsidRPr="00774059" w:rsidRDefault="00D77B77" w:rsidP="00D77B77">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823CC" w:rsidRPr="000823CC">
        <w:rPr>
          <w:rFonts w:ascii="Arial" w:eastAsiaTheme="minorEastAsia" w:hAnsi="Arial"/>
          <w:b/>
          <w:sz w:val="22"/>
          <w:lang w:val="x-none" w:eastAsia="zh-CN"/>
        </w:rPr>
        <w:t>Improvement of SRS capacity and coverage</w:t>
      </w:r>
    </w:p>
    <w:p w:rsidR="00D77B77" w:rsidRPr="00FA0E62" w:rsidRDefault="00D77B77" w:rsidP="00D77B77">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10.2.1</w:t>
      </w:r>
    </w:p>
    <w:p w:rsidR="00D77B77" w:rsidRPr="00A578C0" w:rsidRDefault="00D77B77" w:rsidP="00D77B77">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D77B77" w:rsidRPr="00A96A6E" w:rsidRDefault="00D77B77" w:rsidP="00D77B77">
      <w:pPr>
        <w:pStyle w:val="a4"/>
        <w:tabs>
          <w:tab w:val="left" w:pos="1843"/>
        </w:tabs>
        <w:spacing w:afterLines="0" w:after="0"/>
        <w:rPr>
          <w:rFonts w:eastAsia="宋体"/>
          <w:lang w:eastAsia="zh-CN"/>
        </w:rPr>
      </w:pPr>
    </w:p>
    <w:p w:rsidR="00D77B77" w:rsidRDefault="00D77B77" w:rsidP="00D77B77">
      <w:pPr>
        <w:pStyle w:val="1"/>
        <w:ind w:left="565"/>
        <w:jc w:val="both"/>
      </w:pPr>
      <w:bookmarkStart w:id="2" w:name="_Ref521334010"/>
      <w:r>
        <w:t>Introduction</w:t>
      </w:r>
      <w:bookmarkEnd w:id="2"/>
    </w:p>
    <w:p w:rsidR="009B1823" w:rsidRDefault="009B1823" w:rsidP="009B1823">
      <w:pPr>
        <w:spacing w:after="120"/>
        <w:jc w:val="both"/>
        <w:rPr>
          <w:rFonts w:eastAsiaTheme="minorEastAsia"/>
          <w:lang w:eastAsia="zh-CN"/>
        </w:rPr>
      </w:pPr>
      <w:r>
        <w:rPr>
          <w:rFonts w:eastAsiaTheme="minorEastAsia" w:hint="eastAsia"/>
          <w:lang w:val="x-none" w:eastAsia="zh-CN"/>
        </w:rPr>
        <w:t xml:space="preserve">In RAN1 #122bis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_Ref196835019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4832E0">
        <w:rPr>
          <w:rFonts w:eastAsiaTheme="minorEastAsia"/>
          <w:lang w:eastAsia="zh-CN"/>
        </w:rPr>
        <w:t xml:space="preserve">, issues on </w:t>
      </w:r>
      <w:r>
        <w:rPr>
          <w:rFonts w:eastAsiaTheme="minorEastAsia" w:hint="eastAsia"/>
          <w:lang w:eastAsia="zh-CN"/>
        </w:rPr>
        <w:t>m</w:t>
      </w:r>
      <w:r w:rsidRPr="004832E0">
        <w:rPr>
          <w:rFonts w:eastAsiaTheme="minorEastAsia"/>
          <w:lang w:eastAsia="zh-CN"/>
        </w:rPr>
        <w:t xml:space="preserve">ultiple frequency-domain starting positions for SRS repetition symbols within each SRS frequency hop for RB-level partial frequency sounding and </w:t>
      </w:r>
      <w:r>
        <w:rPr>
          <w:rFonts w:eastAsiaTheme="minorEastAsia" w:hint="eastAsia"/>
          <w:lang w:eastAsia="zh-CN"/>
        </w:rPr>
        <w:t>c</w:t>
      </w:r>
      <w:r w:rsidRPr="004832E0">
        <w:rPr>
          <w:rFonts w:eastAsiaTheme="minorEastAsia"/>
          <w:lang w:eastAsia="zh-CN"/>
        </w:rPr>
        <w:t xml:space="preserve">ross-slot SRS between one U slot and one adjacent S slot within a single SRS resource set </w:t>
      </w:r>
      <w:r w:rsidRPr="00161B72">
        <w:rPr>
          <w:rFonts w:eastAsiaTheme="minorEastAsia"/>
          <w:lang w:eastAsia="zh-CN"/>
        </w:rPr>
        <w:t>were discussed</w:t>
      </w:r>
      <w:r w:rsidR="006C5F3D">
        <w:rPr>
          <w:rFonts w:eastAsiaTheme="minorEastAsia" w:hint="eastAsia"/>
          <w:lang w:eastAsia="zh-CN"/>
        </w:rPr>
        <w:t>.</w:t>
      </w:r>
    </w:p>
    <w:p w:rsidR="009B1823" w:rsidRDefault="009B1823" w:rsidP="009B1823">
      <w:pPr>
        <w:spacing w:after="120"/>
        <w:jc w:val="both"/>
        <w:rPr>
          <w:rFonts w:eastAsiaTheme="minorEastAsia"/>
          <w:lang w:eastAsia="zh-CN"/>
        </w:rPr>
      </w:pPr>
      <w:r>
        <w:rPr>
          <w:rFonts w:eastAsiaTheme="minorEastAsia" w:hint="eastAsia"/>
          <w:lang w:eastAsia="zh-CN"/>
        </w:rPr>
        <w:t xml:space="preserve">For </w:t>
      </w:r>
      <w:r w:rsidRPr="002C21B5">
        <w:rPr>
          <w:rFonts w:eastAsiaTheme="minorEastAsia"/>
          <w:lang w:eastAsia="zh-CN"/>
        </w:rPr>
        <w:t>multiple frequency-domain starting positions for SRS repetition</w:t>
      </w:r>
      <w:r>
        <w:rPr>
          <w:rFonts w:eastAsiaTheme="minorEastAsia" w:hint="eastAsia"/>
          <w:lang w:eastAsia="zh-CN"/>
        </w:rPr>
        <w:t>, some agreements on s</w:t>
      </w:r>
      <w:r w:rsidRPr="002C21B5">
        <w:rPr>
          <w:rFonts w:eastAsiaTheme="minorEastAsia"/>
          <w:lang w:eastAsia="zh-CN"/>
        </w:rPr>
        <w:t>tarting position pattern</w:t>
      </w:r>
      <w:r>
        <w:rPr>
          <w:rFonts w:eastAsiaTheme="minorEastAsia" w:hint="eastAsia"/>
          <w:lang w:eastAsia="zh-CN"/>
        </w:rPr>
        <w:t>s and s</w:t>
      </w:r>
      <w:r w:rsidRPr="00EC22CC">
        <w:rPr>
          <w:rFonts w:eastAsiaTheme="minorEastAsia"/>
          <w:lang w:eastAsia="zh-CN"/>
        </w:rPr>
        <w:t xml:space="preserve">upported types and usages of SRS </w:t>
      </w:r>
      <w:r>
        <w:rPr>
          <w:rFonts w:eastAsiaTheme="minorEastAsia"/>
          <w:lang w:eastAsia="zh-CN"/>
        </w:rPr>
        <w:t>were achieved</w:t>
      </w:r>
      <w:r>
        <w:rPr>
          <w:rFonts w:eastAsiaTheme="minorEastAsia" w:hint="eastAsia"/>
          <w:lang w:eastAsia="zh-CN"/>
        </w:rPr>
        <w:t>. For c</w:t>
      </w:r>
      <w:r w:rsidRPr="004832E0">
        <w:rPr>
          <w:rFonts w:eastAsiaTheme="minorEastAsia"/>
          <w:lang w:eastAsia="zh-CN"/>
        </w:rPr>
        <w:t>ross-slot SRS between one U slot and one adjacent S slot</w:t>
      </w:r>
      <w:r>
        <w:rPr>
          <w:rFonts w:eastAsiaTheme="minorEastAsia" w:hint="eastAsia"/>
          <w:lang w:eastAsia="zh-CN"/>
        </w:rPr>
        <w:t xml:space="preserve">, some agreements were achieved on the following issues: </w:t>
      </w:r>
      <w:r w:rsidRPr="00DC3EA6">
        <w:rPr>
          <w:rFonts w:eastAsiaTheme="minorEastAsia"/>
          <w:lang w:eastAsia="zh-CN"/>
        </w:rPr>
        <w:t>the slot offset</w:t>
      </w:r>
      <w:r w:rsidRPr="00DC3EA6">
        <w:t xml:space="preserve"> </w:t>
      </w:r>
      <w:r>
        <w:rPr>
          <w:rFonts w:eastAsiaTheme="minorEastAsia" w:hint="eastAsia"/>
          <w:lang w:eastAsia="zh-CN"/>
        </w:rPr>
        <w:t>f</w:t>
      </w:r>
      <w:r w:rsidRPr="00DC3EA6">
        <w:rPr>
          <w:rFonts w:eastAsiaTheme="minorEastAsia"/>
          <w:lang w:eastAsia="zh-CN"/>
        </w:rPr>
        <w:t>or a</w:t>
      </w:r>
      <w:r>
        <w:rPr>
          <w:rFonts w:eastAsiaTheme="minorEastAsia" w:hint="eastAsia"/>
          <w:lang w:eastAsia="zh-CN"/>
        </w:rPr>
        <w:t>n</w:t>
      </w:r>
      <w:r w:rsidRPr="00DC3EA6">
        <w:rPr>
          <w:rFonts w:eastAsiaTheme="minorEastAsia"/>
          <w:lang w:eastAsia="zh-CN"/>
        </w:rPr>
        <w:t xml:space="preserve"> </w:t>
      </w:r>
      <w:r>
        <w:rPr>
          <w:rFonts w:eastAsiaTheme="minorEastAsia" w:hint="eastAsia"/>
          <w:lang w:eastAsia="zh-CN"/>
        </w:rPr>
        <w:t>A</w:t>
      </w:r>
      <w:r w:rsidRPr="00DC3EA6">
        <w:rPr>
          <w:rFonts w:eastAsiaTheme="minorEastAsia"/>
          <w:lang w:eastAsia="zh-CN"/>
        </w:rPr>
        <w:t>P cross-slot SRS resource</w:t>
      </w:r>
      <w:r>
        <w:rPr>
          <w:rFonts w:eastAsiaTheme="minorEastAsia" w:hint="eastAsia"/>
          <w:lang w:eastAsia="zh-CN"/>
        </w:rPr>
        <w:t xml:space="preserve"> </w:t>
      </w:r>
      <w:r w:rsidRPr="00444AB3">
        <w:rPr>
          <w:rFonts w:eastAsia="等线" w:hint="eastAsia"/>
          <w:bCs/>
          <w:szCs w:val="22"/>
          <w:lang w:eastAsia="zh-CN"/>
        </w:rPr>
        <w:t>in scenario 1</w:t>
      </w:r>
      <w:r>
        <w:rPr>
          <w:rFonts w:eastAsiaTheme="minorEastAsia" w:hint="eastAsia"/>
          <w:lang w:eastAsia="zh-CN"/>
        </w:rPr>
        <w:t>,</w:t>
      </w:r>
      <w:r w:rsidRPr="003C5836">
        <w:rPr>
          <w:rFonts w:eastAsiaTheme="minorEastAsia"/>
          <w:lang w:eastAsia="zh-CN"/>
        </w:rPr>
        <w:t xml:space="preserve"> </w:t>
      </w:r>
      <w:r>
        <w:rPr>
          <w:rFonts w:eastAsiaTheme="minorEastAsia" w:hint="eastAsia"/>
          <w:lang w:eastAsia="zh-CN"/>
        </w:rPr>
        <w:t>t</w:t>
      </w:r>
      <w:r w:rsidRPr="00203C24">
        <w:rPr>
          <w:rFonts w:eastAsiaTheme="minorEastAsia"/>
          <w:lang w:eastAsia="zh-CN"/>
        </w:rPr>
        <w:t>ime domain location</w:t>
      </w:r>
      <w:r>
        <w:rPr>
          <w:rFonts w:eastAsiaTheme="minorEastAsia" w:hint="eastAsia"/>
          <w:lang w:eastAsia="zh-CN"/>
        </w:rPr>
        <w:t>s</w:t>
      </w:r>
      <w:r w:rsidRPr="00203C24">
        <w:rPr>
          <w:rFonts w:eastAsiaTheme="minorEastAsia"/>
          <w:lang w:eastAsia="zh-CN"/>
        </w:rPr>
        <w:t xml:space="preserve"> of cross-slot SRS</w:t>
      </w:r>
      <w:r>
        <w:rPr>
          <w:rFonts w:eastAsiaTheme="minorEastAsia" w:hint="eastAsia"/>
          <w:lang w:eastAsia="zh-CN"/>
        </w:rPr>
        <w:t>, s</w:t>
      </w:r>
      <w:r w:rsidRPr="00EC22CC">
        <w:rPr>
          <w:rFonts w:eastAsiaTheme="minorEastAsia"/>
          <w:lang w:eastAsia="zh-CN"/>
        </w:rPr>
        <w:t>upported types and usages of cross-slot SRS</w:t>
      </w:r>
      <w:r>
        <w:rPr>
          <w:rFonts w:eastAsiaTheme="minorEastAsia" w:hint="eastAsia"/>
          <w:lang w:eastAsia="zh-CN"/>
        </w:rPr>
        <w:t xml:space="preserve">. </w:t>
      </w:r>
    </w:p>
    <w:p w:rsidR="009C5116" w:rsidRPr="009B1823" w:rsidRDefault="009B1823" w:rsidP="009B1823">
      <w:pPr>
        <w:spacing w:after="120"/>
        <w:jc w:val="both"/>
        <w:rPr>
          <w:rFonts w:eastAsiaTheme="minorEastAsia"/>
          <w:lang w:eastAsia="zh-CN"/>
        </w:rPr>
      </w:pPr>
      <w:r w:rsidRPr="00161B72">
        <w:rPr>
          <w:rFonts w:eastAsiaTheme="minorEastAsia"/>
          <w:lang w:eastAsia="zh-CN"/>
        </w:rPr>
        <w:t xml:space="preserve">In this contribution, </w:t>
      </w:r>
      <w:r>
        <w:rPr>
          <w:rFonts w:eastAsiaTheme="minorEastAsia" w:hint="eastAsia"/>
          <w:lang w:eastAsia="zh-CN"/>
        </w:rPr>
        <w:t xml:space="preserve">our views on </w:t>
      </w:r>
      <w:r w:rsidRPr="00B83A56">
        <w:rPr>
          <w:rFonts w:eastAsiaTheme="minorEastAsia"/>
          <w:lang w:eastAsia="zh-CN"/>
        </w:rPr>
        <w:t>starting position pattern</w:t>
      </w:r>
      <w:r>
        <w:rPr>
          <w:rFonts w:eastAsiaTheme="minorEastAsia" w:hint="eastAsia"/>
          <w:lang w:eastAsia="zh-CN"/>
        </w:rPr>
        <w:t xml:space="preserve"> for m</w:t>
      </w:r>
      <w:r w:rsidRPr="00B83A56">
        <w:rPr>
          <w:rFonts w:eastAsiaTheme="minorEastAsia"/>
          <w:lang w:eastAsia="zh-CN"/>
        </w:rPr>
        <w:t>ultiple frequency-domain starting positions for SRS repetition</w:t>
      </w:r>
      <w:r>
        <w:rPr>
          <w:rFonts w:eastAsiaTheme="minorEastAsia" w:hint="eastAsia"/>
          <w:lang w:eastAsia="zh-CN"/>
        </w:rPr>
        <w:t xml:space="preserve">, and the following issues for </w:t>
      </w:r>
      <w:r>
        <w:rPr>
          <w:rFonts w:ascii="Times" w:eastAsiaTheme="minorEastAsia" w:hAnsi="Times" w:hint="eastAsia"/>
          <w:szCs w:val="24"/>
          <w:lang w:val="en-GB" w:eastAsia="zh-CN"/>
        </w:rPr>
        <w:t>c</w:t>
      </w:r>
      <w:r w:rsidRPr="009C5116">
        <w:rPr>
          <w:rFonts w:eastAsiaTheme="minorEastAsia"/>
          <w:lang w:eastAsia="zh-CN"/>
        </w:rPr>
        <w:t>ross-slot SRS between one U slot and an adjacent S slot</w:t>
      </w:r>
      <w:r>
        <w:rPr>
          <w:rFonts w:eastAsiaTheme="minorEastAsia" w:hint="eastAsia"/>
          <w:lang w:eastAsia="zh-CN"/>
        </w:rPr>
        <w:t xml:space="preserve"> are provided:</w:t>
      </w:r>
      <w:r w:rsidRPr="009C5116">
        <w:rPr>
          <w:rFonts w:eastAsiaTheme="minorEastAsia"/>
          <w:lang w:eastAsia="zh-CN"/>
        </w:rPr>
        <w:t xml:space="preserve"> possible scenarios, </w:t>
      </w:r>
      <w:r>
        <w:rPr>
          <w:rFonts w:eastAsiaTheme="minorEastAsia" w:hint="eastAsia"/>
          <w:lang w:eastAsia="zh-CN"/>
        </w:rPr>
        <w:t>slot</w:t>
      </w:r>
      <w:r w:rsidRPr="009C5116">
        <w:rPr>
          <w:rFonts w:eastAsiaTheme="minorEastAsia"/>
          <w:lang w:eastAsia="zh-CN"/>
        </w:rPr>
        <w:t xml:space="preserve"> offset </w:t>
      </w:r>
      <w:r>
        <w:rPr>
          <w:rFonts w:eastAsiaTheme="minorEastAsia" w:hint="eastAsia"/>
          <w:lang w:eastAsia="zh-CN"/>
        </w:rPr>
        <w:t xml:space="preserve">configuration </w:t>
      </w:r>
      <w:r w:rsidRPr="009C5116">
        <w:rPr>
          <w:rFonts w:eastAsiaTheme="minorEastAsia"/>
          <w:lang w:eastAsia="zh-CN"/>
        </w:rPr>
        <w:t xml:space="preserve">for AP SRS, </w:t>
      </w:r>
      <w:r>
        <w:rPr>
          <w:rFonts w:eastAsiaTheme="minorEastAsia" w:hint="eastAsia"/>
          <w:lang w:eastAsia="zh-CN"/>
        </w:rPr>
        <w:t>t</w:t>
      </w:r>
      <w:r w:rsidRPr="00AF40F7">
        <w:rPr>
          <w:rFonts w:eastAsiaTheme="minorEastAsia"/>
          <w:lang w:eastAsia="zh-CN"/>
        </w:rPr>
        <w:t>ransmission of SRS before PUSCH</w:t>
      </w:r>
      <w:r>
        <w:rPr>
          <w:rFonts w:eastAsiaTheme="minorEastAsia" w:hint="eastAsia"/>
          <w:lang w:eastAsia="zh-CN"/>
        </w:rPr>
        <w:t>,</w:t>
      </w:r>
      <w:r w:rsidRPr="00AF40F7">
        <w:rPr>
          <w:rFonts w:eastAsiaTheme="minorEastAsia"/>
          <w:lang w:eastAsia="zh-CN"/>
        </w:rPr>
        <w:t xml:space="preserve"> </w:t>
      </w:r>
      <w:r w:rsidRPr="009C5116">
        <w:rPr>
          <w:rFonts w:eastAsiaTheme="minorEastAsia"/>
          <w:lang w:eastAsia="zh-CN"/>
        </w:rPr>
        <w:t>the d</w:t>
      </w:r>
      <w:r>
        <w:rPr>
          <w:rFonts w:eastAsiaTheme="minorEastAsia"/>
          <w:lang w:eastAsia="zh-CN"/>
        </w:rPr>
        <w:t>efinition of an available slot</w:t>
      </w:r>
      <w:r>
        <w:rPr>
          <w:rFonts w:eastAsiaTheme="minorEastAsia" w:hint="eastAsia"/>
          <w:lang w:eastAsia="zh-CN"/>
        </w:rPr>
        <w:t xml:space="preserve"> and </w:t>
      </w:r>
      <w:r w:rsidRPr="009C5116">
        <w:rPr>
          <w:rFonts w:eastAsiaTheme="minorEastAsia"/>
          <w:lang w:eastAsia="zh-CN"/>
        </w:rPr>
        <w:t>the maximum number of SRS symbols and repet</w:t>
      </w:r>
      <w:r>
        <w:rPr>
          <w:rFonts w:eastAsiaTheme="minorEastAsia"/>
          <w:lang w:eastAsia="zh-CN"/>
        </w:rPr>
        <w:t>ition factor</w:t>
      </w:r>
      <w:r w:rsidRPr="009C5116">
        <w:rPr>
          <w:rFonts w:eastAsiaTheme="minorEastAsia"/>
          <w:lang w:eastAsia="zh-CN"/>
        </w:rPr>
        <w:t>.</w:t>
      </w:r>
    </w:p>
    <w:p w:rsidR="00D77B77" w:rsidRDefault="00D77B77" w:rsidP="00D77B77">
      <w:pPr>
        <w:pStyle w:val="1"/>
        <w:rPr>
          <w:rFonts w:eastAsiaTheme="minorEastAsia"/>
          <w:lang w:eastAsia="zh-CN"/>
        </w:rPr>
      </w:pPr>
      <w:r>
        <w:rPr>
          <w:rFonts w:eastAsiaTheme="minorEastAsia" w:hint="eastAsia"/>
          <w:lang w:eastAsia="zh-CN"/>
        </w:rPr>
        <w:t>Discussion</w:t>
      </w:r>
    </w:p>
    <w:p w:rsidR="00D77B77" w:rsidRDefault="00D77B77" w:rsidP="00D77B77">
      <w:pPr>
        <w:pStyle w:val="2"/>
        <w:spacing w:after="120"/>
        <w:rPr>
          <w:rFonts w:eastAsiaTheme="minorEastAsia"/>
          <w:lang w:eastAsia="zh-CN"/>
        </w:rPr>
      </w:pPr>
      <w:r w:rsidRPr="00C542FF">
        <w:rPr>
          <w:rFonts w:eastAsiaTheme="minorEastAsia"/>
          <w:lang w:eastAsia="zh-CN"/>
        </w:rPr>
        <w:t>Multiple frequency-domain starting positions for SRS repetition</w:t>
      </w:r>
    </w:p>
    <w:p w:rsidR="009B1823" w:rsidRDefault="009B1823" w:rsidP="009B1823">
      <w:pPr>
        <w:spacing w:after="120"/>
        <w:jc w:val="both"/>
        <w:rPr>
          <w:rFonts w:eastAsia="宋体"/>
          <w:b/>
          <w:sz w:val="22"/>
          <w:u w:val="single"/>
          <w:lang w:eastAsia="zh-CN"/>
        </w:rPr>
      </w:pPr>
      <w:bookmarkStart w:id="3" w:name="_Ref210146297"/>
      <w:r w:rsidRPr="00A458A5">
        <w:rPr>
          <w:rFonts w:eastAsia="宋体" w:hint="eastAsia"/>
          <w:b/>
          <w:sz w:val="22"/>
          <w:u w:val="single"/>
        </w:rPr>
        <w:t>Starting position pattern</w:t>
      </w:r>
    </w:p>
    <w:p w:rsidR="009B1823" w:rsidRPr="00E166CA" w:rsidRDefault="009B1823" w:rsidP="009B1823">
      <w:pPr>
        <w:spacing w:after="120"/>
        <w:jc w:val="both"/>
        <w:rPr>
          <w:rFonts w:eastAsia="宋体"/>
          <w:lang w:eastAsia="zh-CN"/>
        </w:rPr>
      </w:pPr>
      <w:r>
        <w:rPr>
          <w:rFonts w:eastAsia="宋体" w:hint="eastAsia"/>
          <w:lang w:eastAsia="zh-CN"/>
        </w:rPr>
        <w:t>I</w:t>
      </w:r>
      <w:r w:rsidRPr="00883944">
        <w:rPr>
          <w:rFonts w:eastAsia="宋体" w:hint="eastAsia"/>
          <w:lang w:eastAsia="zh-CN"/>
        </w:rPr>
        <w:t>n RAN1</w:t>
      </w:r>
      <w:r>
        <w:rPr>
          <w:rFonts w:eastAsia="宋体" w:hint="eastAsia"/>
          <w:lang w:eastAsia="zh-CN"/>
        </w:rPr>
        <w:t xml:space="preserve"> </w:t>
      </w:r>
      <w:r w:rsidRPr="00883944">
        <w:rPr>
          <w:rFonts w:eastAsia="宋体" w:hint="eastAsia"/>
          <w:lang w:eastAsia="zh-CN"/>
        </w:rPr>
        <w:t>#122</w:t>
      </w:r>
      <w:r>
        <w:rPr>
          <w:rFonts w:eastAsia="宋体" w:hint="eastAsia"/>
          <w:lang w:eastAsia="zh-CN"/>
        </w:rPr>
        <w:t>bis</w:t>
      </w:r>
      <w:r w:rsidRPr="00883944">
        <w:rPr>
          <w:rFonts w:eastAsia="宋体" w:hint="eastAsia"/>
          <w:lang w:eastAsia="zh-CN"/>
        </w:rPr>
        <w:t xml:space="preserve"> 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_Ref196835019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883944">
        <w:rPr>
          <w:rFonts w:eastAsia="宋体" w:hint="eastAsia"/>
          <w:lang w:eastAsia="zh-CN"/>
        </w:rPr>
        <w:t>,</w:t>
      </w:r>
      <w:r>
        <w:rPr>
          <w:rFonts w:eastAsia="宋体" w:hint="eastAsia"/>
          <w:lang w:eastAsia="zh-CN"/>
        </w:rPr>
        <w:t xml:space="preserve"> </w:t>
      </w:r>
      <w:r w:rsidRPr="00E166CA">
        <w:rPr>
          <w:rFonts w:eastAsia="宋体"/>
          <w:lang w:eastAsia="zh-CN"/>
        </w:rPr>
        <w:t>the SRS pattern with multiple frequency-domain starting positions</w:t>
      </w:r>
      <w:r w:rsidRPr="00E166CA">
        <w:rPr>
          <w:rFonts w:eastAsia="宋体" w:hint="eastAsia"/>
          <w:lang w:eastAsia="zh-CN"/>
        </w:rPr>
        <w:t xml:space="preserve"> was discussed, and</w:t>
      </w:r>
      <w:r w:rsidRPr="00E166CA">
        <w:rPr>
          <w:rFonts w:eastAsia="宋体"/>
          <w:lang w:eastAsia="zh-CN"/>
        </w:rPr>
        <w:t xml:space="preserve"> the</w:t>
      </w:r>
      <w:r w:rsidRPr="00E166CA">
        <w:rPr>
          <w:rFonts w:eastAsia="宋体" w:hint="eastAsia"/>
          <w:lang w:eastAsia="zh-CN"/>
        </w:rPr>
        <w:t xml:space="preserve"> </w:t>
      </w:r>
      <w:r w:rsidRPr="00E166CA">
        <w:rPr>
          <w:rFonts w:eastAsia="宋体"/>
          <w:lang w:eastAsia="zh-CN"/>
        </w:rPr>
        <w:t>basic starting position patterns</w:t>
      </w:r>
      <w:r w:rsidRPr="00E166CA">
        <w:rPr>
          <w:rFonts w:eastAsia="宋体" w:hint="eastAsia"/>
          <w:lang w:eastAsia="zh-CN"/>
        </w:rPr>
        <w:t xml:space="preserve"> were supported. </w:t>
      </w:r>
      <w:r>
        <w:rPr>
          <w:rFonts w:eastAsia="宋体" w:hint="eastAsia"/>
          <w:lang w:eastAsia="zh-CN"/>
        </w:rPr>
        <w:t>One of the issues to be determined</w:t>
      </w:r>
      <w:r w:rsidRPr="00E166CA">
        <w:rPr>
          <w:rFonts w:eastAsia="宋体" w:hint="eastAsia"/>
          <w:lang w:eastAsia="zh-CN"/>
        </w:rPr>
        <w:t xml:space="preserve"> is whether to </w:t>
      </w:r>
      <w:r w:rsidRPr="00E166CA">
        <w:rPr>
          <w:rFonts w:eastAsia="宋体"/>
          <w:lang w:eastAsia="zh-CN"/>
        </w:rPr>
        <w:t>support enabling legacy RPFS start RB index hopping across multiple SRS frequency hopping periods and enhanced RPFS start RB index hopping within each hop simultaneously</w:t>
      </w:r>
      <w:r w:rsidRPr="00E166CA">
        <w:rPr>
          <w:rFonts w:eastAsia="宋体" w:hint="eastAsia"/>
          <w:lang w:eastAsia="zh-CN"/>
        </w:rPr>
        <w:t>.</w:t>
      </w:r>
    </w:p>
    <w:p w:rsidR="009B1823" w:rsidRPr="00E166CA" w:rsidRDefault="009B1823" w:rsidP="009B1823">
      <w:pPr>
        <w:spacing w:after="120"/>
        <w:jc w:val="both"/>
        <w:rPr>
          <w:rFonts w:eastAsia="宋体"/>
          <w:lang w:eastAsia="zh-CN"/>
        </w:rPr>
      </w:pPr>
      <w:r w:rsidRPr="00E166CA">
        <w:rPr>
          <w:rFonts w:eastAsia="宋体"/>
          <w:lang w:eastAsia="zh-CN"/>
        </w:rPr>
        <w:t>For SRS configured with RPFS</w:t>
      </w:r>
      <w:r w:rsidRPr="00E166CA">
        <w:rPr>
          <w:rFonts w:eastAsia="宋体" w:hint="eastAsia"/>
          <w:lang w:eastAsia="zh-CN"/>
        </w:rPr>
        <w:t xml:space="preserve"> </w:t>
      </w:r>
      <w:r w:rsidRPr="00E166CA">
        <w:rPr>
          <w:rFonts w:eastAsia="宋体"/>
          <w:lang w:eastAsia="zh-CN"/>
        </w:rPr>
        <w:t>and multiple repetitions,</w:t>
      </w:r>
      <w:r w:rsidRPr="00E166CA">
        <w:rPr>
          <w:rFonts w:eastAsia="宋体" w:hint="eastAsia"/>
          <w:lang w:eastAsia="zh-CN"/>
        </w:rPr>
        <w:t xml:space="preserve"> the </w:t>
      </w:r>
      <w:r w:rsidRPr="00E166CA">
        <w:rPr>
          <w:rFonts w:eastAsia="宋体"/>
          <w:lang w:eastAsia="zh-CN"/>
        </w:rPr>
        <w:t>legacy RPFS start RB index hopping mechanism</w:t>
      </w:r>
      <w:r w:rsidRPr="00E166CA">
        <w:rPr>
          <w:rFonts w:eastAsia="宋体" w:hint="eastAsia"/>
          <w:lang w:eastAsia="zh-CN"/>
        </w:rPr>
        <w:t xml:space="preserve"> provides </w:t>
      </w:r>
      <w:r w:rsidRPr="00E166CA">
        <w:rPr>
          <w:rFonts w:eastAsia="宋体"/>
          <w:lang w:eastAsia="zh-CN"/>
        </w:rPr>
        <w:t xml:space="preserve">interference randomization </w:t>
      </w:r>
      <w:r w:rsidRPr="00E166CA">
        <w:rPr>
          <w:rFonts w:eastAsia="宋体" w:hint="eastAsia"/>
          <w:lang w:eastAsia="zh-CN"/>
        </w:rPr>
        <w:t xml:space="preserve">and the </w:t>
      </w:r>
      <w:r w:rsidRPr="00E166CA">
        <w:rPr>
          <w:rFonts w:eastAsia="宋体"/>
          <w:lang w:eastAsia="zh-CN"/>
        </w:rPr>
        <w:t>enhanced RPFS start RB index hopping mechanism enable</w:t>
      </w:r>
      <w:r w:rsidRPr="00E166CA">
        <w:rPr>
          <w:rFonts w:eastAsia="宋体" w:hint="eastAsia"/>
          <w:lang w:eastAsia="zh-CN"/>
        </w:rPr>
        <w:t>s</w:t>
      </w:r>
      <w:r w:rsidRPr="00E166CA">
        <w:rPr>
          <w:rFonts w:eastAsia="宋体"/>
          <w:lang w:eastAsia="zh-CN"/>
        </w:rPr>
        <w:t xml:space="preserve"> interpolation and improve channel estimation accuracy</w:t>
      </w:r>
      <w:r w:rsidR="0083664D">
        <w:rPr>
          <w:rFonts w:eastAsia="宋体" w:hint="eastAsia"/>
          <w:lang w:eastAsia="zh-CN"/>
        </w:rPr>
        <w:t xml:space="preserve"> </w:t>
      </w:r>
      <w:r w:rsidR="0083664D" w:rsidRPr="0083664D">
        <w:rPr>
          <w:rFonts w:eastAsia="宋体"/>
          <w:lang w:eastAsia="zh-CN"/>
        </w:rPr>
        <w:t>for P</w:t>
      </w:r>
      <w:r w:rsidR="0083664D" w:rsidRPr="0083664D">
        <w:rPr>
          <w:rFonts w:eastAsia="宋体"/>
          <w:vertAlign w:val="subscript"/>
          <w:lang w:eastAsia="zh-CN"/>
        </w:rPr>
        <w:t>F</w:t>
      </w:r>
      <w:r w:rsidR="009D0674">
        <w:rPr>
          <w:rFonts w:eastAsia="宋体" w:hint="eastAsia"/>
          <w:vertAlign w:val="subscript"/>
          <w:lang w:eastAsia="zh-CN"/>
        </w:rPr>
        <w:t xml:space="preserve"> </w:t>
      </w:r>
      <w:r w:rsidR="0083664D" w:rsidRPr="0083664D">
        <w:rPr>
          <w:rFonts w:eastAsia="宋体"/>
          <w:lang w:eastAsia="zh-CN"/>
        </w:rPr>
        <w:t>=</w:t>
      </w:r>
      <w:r w:rsidR="009D0674">
        <w:rPr>
          <w:rFonts w:eastAsia="宋体" w:hint="eastAsia"/>
          <w:lang w:eastAsia="zh-CN"/>
        </w:rPr>
        <w:t xml:space="preserve"> </w:t>
      </w:r>
      <w:r w:rsidR="0083664D" w:rsidRPr="0083664D">
        <w:rPr>
          <w:rFonts w:eastAsia="宋体"/>
          <w:lang w:eastAsia="zh-CN"/>
        </w:rPr>
        <w:t>4 and K</w:t>
      </w:r>
      <w:r w:rsidR="009D0674">
        <w:rPr>
          <w:rFonts w:eastAsia="宋体" w:hint="eastAsia"/>
          <w:lang w:eastAsia="zh-CN"/>
        </w:rPr>
        <w:t xml:space="preserve"> </w:t>
      </w:r>
      <w:r w:rsidR="0083664D" w:rsidRPr="0083664D">
        <w:rPr>
          <w:rFonts w:eastAsia="宋体"/>
          <w:lang w:eastAsia="zh-CN"/>
        </w:rPr>
        <w:t>=</w:t>
      </w:r>
      <w:r w:rsidR="009D0674">
        <w:rPr>
          <w:rFonts w:eastAsia="宋体" w:hint="eastAsia"/>
          <w:lang w:eastAsia="zh-CN"/>
        </w:rPr>
        <w:t xml:space="preserve"> </w:t>
      </w:r>
      <w:r w:rsidR="0083664D" w:rsidRPr="0083664D">
        <w:rPr>
          <w:rFonts w:eastAsia="宋体"/>
          <w:lang w:eastAsia="zh-CN"/>
        </w:rPr>
        <w:t>2</w:t>
      </w:r>
      <w:r w:rsidRPr="00E166CA">
        <w:rPr>
          <w:rFonts w:eastAsia="宋体" w:hint="eastAsia"/>
          <w:lang w:eastAsia="zh-CN"/>
        </w:rPr>
        <w:t xml:space="preserve">. The two </w:t>
      </w:r>
      <w:r w:rsidRPr="00E166CA">
        <w:rPr>
          <w:rFonts w:eastAsia="宋体"/>
          <w:lang w:eastAsia="zh-CN"/>
        </w:rPr>
        <w:t>mechanism</w:t>
      </w:r>
      <w:r w:rsidRPr="00E166CA">
        <w:rPr>
          <w:rFonts w:eastAsia="宋体" w:hint="eastAsia"/>
          <w:lang w:eastAsia="zh-CN"/>
        </w:rPr>
        <w:t xml:space="preserve">s both provide </w:t>
      </w:r>
      <w:r w:rsidRPr="00E166CA">
        <w:rPr>
          <w:rFonts w:eastAsia="宋体"/>
          <w:lang w:eastAsia="zh-CN"/>
        </w:rPr>
        <w:t>benefits</w:t>
      </w:r>
      <w:r w:rsidRPr="00E166CA">
        <w:rPr>
          <w:rFonts w:eastAsia="宋体" w:hint="eastAsia"/>
          <w:lang w:eastAsia="zh-CN"/>
        </w:rPr>
        <w:t xml:space="preserve"> and can be supported </w:t>
      </w:r>
      <w:r w:rsidRPr="00E166CA">
        <w:rPr>
          <w:rFonts w:eastAsia="宋体"/>
          <w:lang w:eastAsia="zh-CN"/>
        </w:rPr>
        <w:t>simultaneously</w:t>
      </w:r>
      <w:r w:rsidRPr="00E166CA">
        <w:rPr>
          <w:rFonts w:eastAsia="宋体" w:hint="eastAsia"/>
          <w:lang w:eastAsia="zh-CN"/>
        </w:rPr>
        <w:t xml:space="preserve"> for different requirements and scenarios</w:t>
      </w:r>
      <w:r w:rsidRPr="00E166CA">
        <w:rPr>
          <w:rFonts w:eastAsia="宋体"/>
          <w:lang w:eastAsia="zh-CN"/>
        </w:rPr>
        <w:t>.</w:t>
      </w:r>
    </w:p>
    <w:p w:rsidR="001D39E8" w:rsidRPr="0070363C" w:rsidRDefault="0070363C" w:rsidP="0070363C">
      <w:pPr>
        <w:pStyle w:val="a8"/>
        <w:spacing w:after="120"/>
        <w:jc w:val="both"/>
        <w:rPr>
          <w:rFonts w:eastAsiaTheme="minorEastAsia"/>
          <w:b/>
          <w:lang w:eastAsia="zh-CN"/>
        </w:rPr>
      </w:pPr>
      <w:bookmarkStart w:id="4" w:name="_Ref213429406"/>
      <w:r w:rsidRPr="0070363C">
        <w:rPr>
          <w:b/>
        </w:rPr>
        <w:t xml:space="preserve">Proposal </w:t>
      </w:r>
      <w:r w:rsidRPr="0070363C">
        <w:rPr>
          <w:b/>
        </w:rPr>
        <w:fldChar w:fldCharType="begin"/>
      </w:r>
      <w:r w:rsidRPr="0070363C">
        <w:rPr>
          <w:b/>
        </w:rPr>
        <w:instrText xml:space="preserve"> SEQ Proposal \* ARABIC </w:instrText>
      </w:r>
      <w:r w:rsidRPr="0070363C">
        <w:rPr>
          <w:b/>
        </w:rPr>
        <w:fldChar w:fldCharType="separate"/>
      </w:r>
      <w:r w:rsidR="00B91DFF">
        <w:rPr>
          <w:b/>
          <w:noProof/>
        </w:rPr>
        <w:t>1</w:t>
      </w:r>
      <w:r w:rsidRPr="0070363C">
        <w:rPr>
          <w:b/>
        </w:rPr>
        <w:fldChar w:fldCharType="end"/>
      </w:r>
      <w:r w:rsidR="001D39E8" w:rsidRPr="0070363C">
        <w:rPr>
          <w:rFonts w:hint="eastAsia"/>
          <w:b/>
        </w:rPr>
        <w:t>:</w:t>
      </w:r>
      <w:r w:rsidR="007E7365" w:rsidRPr="0070363C">
        <w:rPr>
          <w:rFonts w:eastAsiaTheme="minorEastAsia" w:hint="eastAsia"/>
          <w:b/>
          <w:lang w:eastAsia="zh-CN"/>
        </w:rPr>
        <w:t xml:space="preserve"> </w:t>
      </w:r>
      <w:r w:rsidR="00A56763" w:rsidRPr="0070363C">
        <w:rPr>
          <w:rFonts w:eastAsiaTheme="minorEastAsia"/>
          <w:b/>
          <w:lang w:eastAsia="zh-CN"/>
        </w:rPr>
        <w:t>For SRS configured with RPFS (</w:t>
      </w:r>
      <w:r w:rsidR="00A56763" w:rsidRPr="0070363C">
        <w:rPr>
          <w:rFonts w:eastAsia="Google Sans Text"/>
          <w:b/>
          <w:iCs/>
        </w:rPr>
        <w:t>P</w:t>
      </w:r>
      <w:r w:rsidR="00A56763" w:rsidRPr="0070363C">
        <w:rPr>
          <w:rFonts w:eastAsia="Google Sans Text"/>
          <w:b/>
          <w:iCs/>
        </w:rPr>
        <w:softHyphen/>
      </w:r>
      <w:r w:rsidR="00A56763" w:rsidRPr="0070363C">
        <w:rPr>
          <w:rFonts w:eastAsia="Google Sans Text"/>
          <w:b/>
          <w:iCs/>
          <w:vertAlign w:val="subscript"/>
        </w:rPr>
        <w:t>F</w:t>
      </w:r>
      <w:r w:rsidR="000C06BD">
        <w:rPr>
          <w:rFonts w:eastAsiaTheme="minorEastAsia" w:hint="eastAsia"/>
          <w:b/>
          <w:iCs/>
          <w:vertAlign w:val="subscript"/>
          <w:lang w:eastAsia="zh-CN"/>
        </w:rPr>
        <w:t xml:space="preserve"> </w:t>
      </w:r>
      <w:r w:rsidR="00A56763" w:rsidRPr="0070363C">
        <w:rPr>
          <w:rFonts w:eastAsia="Google Sans Text"/>
          <w:b/>
          <w:iCs/>
        </w:rPr>
        <w:t>&gt;</w:t>
      </w:r>
      <w:r w:rsidR="000C06BD">
        <w:rPr>
          <w:rFonts w:eastAsiaTheme="minorEastAsia" w:hint="eastAsia"/>
          <w:b/>
          <w:iCs/>
          <w:lang w:eastAsia="zh-CN"/>
        </w:rPr>
        <w:t xml:space="preserve"> </w:t>
      </w:r>
      <w:r w:rsidR="00A56763" w:rsidRPr="0070363C">
        <w:rPr>
          <w:rFonts w:eastAsia="Google Sans Text"/>
          <w:b/>
          <w:iCs/>
        </w:rPr>
        <w:t>1</w:t>
      </w:r>
      <w:r w:rsidR="00A56763" w:rsidRPr="0070363C">
        <w:rPr>
          <w:rFonts w:eastAsiaTheme="minorEastAsia"/>
          <w:b/>
          <w:lang w:eastAsia="zh-CN"/>
        </w:rPr>
        <w:t>) and multiple repetitions (R &gt; 1),</w:t>
      </w:r>
      <w:r w:rsidR="00A56763" w:rsidRPr="0070363C">
        <w:rPr>
          <w:rFonts w:eastAsiaTheme="minorEastAsia" w:hint="eastAsia"/>
          <w:b/>
          <w:lang w:eastAsia="zh-CN"/>
        </w:rPr>
        <w:t xml:space="preserve"> s</w:t>
      </w:r>
      <w:r w:rsidR="001D39E8" w:rsidRPr="0070363C">
        <w:rPr>
          <w:b/>
        </w:rPr>
        <w:t xml:space="preserve">upport enabling legacy RPFS start RB index hopping </w:t>
      </w:r>
      <w:r w:rsidR="001D39E8" w:rsidRPr="0070363C">
        <w:rPr>
          <w:rFonts w:hint="eastAsia"/>
          <w:b/>
        </w:rPr>
        <w:t xml:space="preserve">across multiple SRS </w:t>
      </w:r>
      <w:r w:rsidR="001D39E8" w:rsidRPr="0070363C">
        <w:rPr>
          <w:b/>
        </w:rPr>
        <w:t>frequency</w:t>
      </w:r>
      <w:r w:rsidR="001D39E8" w:rsidRPr="0070363C">
        <w:rPr>
          <w:rFonts w:hint="eastAsia"/>
          <w:b/>
        </w:rPr>
        <w:t xml:space="preserve"> hopping periods </w:t>
      </w:r>
      <w:r w:rsidR="001D39E8" w:rsidRPr="0070363C">
        <w:rPr>
          <w:b/>
        </w:rPr>
        <w:t>and enhanced RPFS start RB index hopping</w:t>
      </w:r>
      <w:r w:rsidR="001D39E8" w:rsidRPr="0070363C">
        <w:rPr>
          <w:rFonts w:hint="eastAsia"/>
          <w:b/>
        </w:rPr>
        <w:t xml:space="preserve"> within each hop</w:t>
      </w:r>
      <w:r w:rsidR="001D39E8" w:rsidRPr="0070363C">
        <w:rPr>
          <w:b/>
        </w:rPr>
        <w:t xml:space="preserve"> simultaneously</w:t>
      </w:r>
      <w:r w:rsidR="00687EC8">
        <w:rPr>
          <w:rFonts w:eastAsiaTheme="minorEastAsia" w:hint="eastAsia"/>
          <w:b/>
          <w:lang w:eastAsia="zh-CN"/>
        </w:rPr>
        <w:t xml:space="preserve"> at least for </w:t>
      </w:r>
      <w:r w:rsidR="00687EC8" w:rsidRPr="0083664D">
        <w:rPr>
          <w:rFonts w:eastAsiaTheme="minorEastAsia"/>
          <w:b/>
          <w:lang w:eastAsia="zh-CN"/>
        </w:rPr>
        <w:t>P</w:t>
      </w:r>
      <w:r w:rsidR="00687EC8" w:rsidRPr="0083664D">
        <w:rPr>
          <w:rFonts w:eastAsiaTheme="minorEastAsia"/>
          <w:b/>
          <w:vertAlign w:val="subscript"/>
          <w:lang w:eastAsia="zh-CN"/>
        </w:rPr>
        <w:t>F</w:t>
      </w:r>
      <w:r w:rsidR="00292312">
        <w:rPr>
          <w:rFonts w:eastAsiaTheme="minorEastAsia" w:hint="eastAsia"/>
          <w:b/>
          <w:vertAlign w:val="subscript"/>
          <w:lang w:eastAsia="zh-CN"/>
        </w:rPr>
        <w:t xml:space="preserve"> </w:t>
      </w:r>
      <w:r w:rsidR="00687EC8" w:rsidRPr="0083664D">
        <w:rPr>
          <w:rFonts w:eastAsiaTheme="minorEastAsia"/>
          <w:b/>
          <w:lang w:eastAsia="zh-CN"/>
        </w:rPr>
        <w:t>=</w:t>
      </w:r>
      <w:r w:rsidR="00292312">
        <w:rPr>
          <w:rFonts w:eastAsiaTheme="minorEastAsia" w:hint="eastAsia"/>
          <w:b/>
          <w:lang w:eastAsia="zh-CN"/>
        </w:rPr>
        <w:t xml:space="preserve"> </w:t>
      </w:r>
      <w:r w:rsidR="00687EC8" w:rsidRPr="0083664D">
        <w:rPr>
          <w:rFonts w:eastAsiaTheme="minorEastAsia"/>
          <w:b/>
          <w:lang w:eastAsia="zh-CN"/>
        </w:rPr>
        <w:t>4 and K</w:t>
      </w:r>
      <w:r w:rsidR="00292312">
        <w:rPr>
          <w:rFonts w:eastAsiaTheme="minorEastAsia" w:hint="eastAsia"/>
          <w:b/>
          <w:lang w:eastAsia="zh-CN"/>
        </w:rPr>
        <w:t xml:space="preserve"> </w:t>
      </w:r>
      <w:r w:rsidR="00687EC8" w:rsidRPr="0083664D">
        <w:rPr>
          <w:rFonts w:eastAsiaTheme="minorEastAsia"/>
          <w:b/>
          <w:lang w:eastAsia="zh-CN"/>
        </w:rPr>
        <w:t>=</w:t>
      </w:r>
      <w:r w:rsidR="00292312">
        <w:rPr>
          <w:rFonts w:eastAsiaTheme="minorEastAsia" w:hint="eastAsia"/>
          <w:b/>
          <w:lang w:eastAsia="zh-CN"/>
        </w:rPr>
        <w:t xml:space="preserve"> </w:t>
      </w:r>
      <w:r w:rsidR="00687EC8" w:rsidRPr="0083664D">
        <w:rPr>
          <w:rFonts w:eastAsiaTheme="minorEastAsia"/>
          <w:b/>
          <w:lang w:eastAsia="zh-CN"/>
        </w:rPr>
        <w:t>2</w:t>
      </w:r>
      <w:r w:rsidR="007C7561" w:rsidRPr="0070363C">
        <w:rPr>
          <w:rFonts w:eastAsiaTheme="minorEastAsia"/>
          <w:b/>
          <w:lang w:eastAsia="zh-CN"/>
        </w:rPr>
        <w:t>.</w:t>
      </w:r>
      <w:bookmarkEnd w:id="3"/>
      <w:bookmarkEnd w:id="4"/>
    </w:p>
    <w:p w:rsidR="00D77B77" w:rsidRDefault="00D77B77" w:rsidP="00D77B77">
      <w:pPr>
        <w:pStyle w:val="2"/>
        <w:spacing w:after="120"/>
        <w:rPr>
          <w:rFonts w:eastAsiaTheme="minorEastAsia"/>
          <w:lang w:eastAsia="zh-CN"/>
        </w:rPr>
      </w:pPr>
      <w:r w:rsidRPr="00C542FF">
        <w:rPr>
          <w:rFonts w:eastAsiaTheme="minorEastAsia"/>
          <w:lang w:eastAsia="zh-CN"/>
        </w:rPr>
        <w:t>Cross-slot SRS between one U slot and one adjacent S slot</w:t>
      </w:r>
    </w:p>
    <w:p w:rsidR="00304FBF" w:rsidRPr="00883944" w:rsidRDefault="00304FBF" w:rsidP="00304FBF">
      <w:pPr>
        <w:spacing w:after="120"/>
        <w:rPr>
          <w:rFonts w:eastAsia="宋体"/>
          <w:b/>
          <w:sz w:val="21"/>
          <w:u w:val="single"/>
          <w:lang w:eastAsia="zh-CN"/>
        </w:rPr>
      </w:pPr>
      <w:r>
        <w:rPr>
          <w:rFonts w:eastAsia="宋体" w:hint="eastAsia"/>
          <w:b/>
          <w:sz w:val="21"/>
          <w:u w:val="single"/>
          <w:lang w:eastAsia="zh-CN"/>
        </w:rPr>
        <w:t>S</w:t>
      </w:r>
      <w:r w:rsidRPr="00883944">
        <w:rPr>
          <w:rFonts w:eastAsia="宋体"/>
          <w:b/>
          <w:sz w:val="21"/>
          <w:u w:val="single"/>
        </w:rPr>
        <w:t>cenarios</w:t>
      </w:r>
      <w:r w:rsidRPr="00883944">
        <w:rPr>
          <w:rFonts w:eastAsia="宋体" w:hint="eastAsia"/>
          <w:b/>
          <w:sz w:val="21"/>
          <w:u w:val="single"/>
        </w:rPr>
        <w:t xml:space="preserve"> for cross-slot SRS</w:t>
      </w:r>
      <w:r>
        <w:rPr>
          <w:rFonts w:eastAsia="宋体" w:hint="eastAsia"/>
          <w:b/>
          <w:sz w:val="21"/>
          <w:u w:val="single"/>
          <w:lang w:eastAsia="zh-CN"/>
        </w:rPr>
        <w:t xml:space="preserve"> transmission</w:t>
      </w:r>
    </w:p>
    <w:p w:rsidR="00304FBF" w:rsidRPr="00FB2048" w:rsidRDefault="00304FBF" w:rsidP="00304FBF">
      <w:pPr>
        <w:spacing w:after="120"/>
        <w:jc w:val="both"/>
        <w:rPr>
          <w:rFonts w:eastAsia="宋体"/>
          <w:lang w:eastAsia="zh-CN"/>
        </w:rPr>
      </w:pPr>
      <w:r>
        <w:rPr>
          <w:rFonts w:eastAsia="宋体" w:hint="eastAsia"/>
          <w:lang w:eastAsia="zh-CN"/>
        </w:rPr>
        <w:t>I</w:t>
      </w:r>
      <w:r w:rsidRPr="00883944">
        <w:rPr>
          <w:rFonts w:eastAsia="宋体" w:hint="eastAsia"/>
          <w:lang w:eastAsia="zh-CN"/>
        </w:rPr>
        <w:t>n RAN1</w:t>
      </w:r>
      <w:r>
        <w:rPr>
          <w:rFonts w:eastAsia="宋体" w:hint="eastAsia"/>
          <w:lang w:eastAsia="zh-CN"/>
        </w:rPr>
        <w:t xml:space="preserve"> </w:t>
      </w:r>
      <w:r w:rsidRPr="00883944">
        <w:rPr>
          <w:rFonts w:eastAsia="宋体" w:hint="eastAsia"/>
          <w:lang w:eastAsia="zh-CN"/>
        </w:rPr>
        <w:t>#122 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_Ref213080630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sidRPr="00883944">
        <w:rPr>
          <w:rFonts w:eastAsia="宋体" w:hint="eastAsia"/>
          <w:lang w:eastAsia="zh-CN"/>
        </w:rPr>
        <w:t>,</w:t>
      </w:r>
      <w:r>
        <w:rPr>
          <w:rFonts w:eastAsia="宋体" w:hint="eastAsia"/>
          <w:lang w:eastAsia="zh-CN"/>
        </w:rPr>
        <w:t xml:space="preserve"> </w:t>
      </w:r>
      <w:r w:rsidRPr="00DA4259">
        <w:rPr>
          <w:rFonts w:eastAsiaTheme="minorEastAsia"/>
          <w:lang w:eastAsia="zh-CN"/>
        </w:rPr>
        <w:t>scenarios for cross-slot SRS transmission</w:t>
      </w:r>
      <w:r w:rsidR="00974771">
        <w:rPr>
          <w:rFonts w:eastAsiaTheme="minorEastAsia" w:hint="eastAsia"/>
          <w:lang w:eastAsia="zh-CN"/>
        </w:rPr>
        <w:t xml:space="preserve"> were discussed</w:t>
      </w:r>
      <w:r w:rsidRPr="00DA4259">
        <w:rPr>
          <w:rFonts w:eastAsiaTheme="minorEastAsia" w:hint="eastAsia"/>
          <w:lang w:eastAsia="zh-CN"/>
        </w:rPr>
        <w:t xml:space="preserve"> and the following agreement ha</w:t>
      </w:r>
      <w:r>
        <w:rPr>
          <w:rFonts w:eastAsiaTheme="minorEastAsia" w:hint="eastAsia"/>
          <w:lang w:eastAsia="zh-CN"/>
        </w:rPr>
        <w:t xml:space="preserve">s </w:t>
      </w:r>
      <w:r w:rsidRPr="00DA4259">
        <w:rPr>
          <w:rFonts w:eastAsiaTheme="minorEastAsia" w:hint="eastAsia"/>
          <w:lang w:eastAsia="zh-CN"/>
        </w:rPr>
        <w:t>been achieved:</w:t>
      </w:r>
    </w:p>
    <w:tbl>
      <w:tblPr>
        <w:tblStyle w:val="a6"/>
        <w:tblW w:w="0" w:type="auto"/>
        <w:tblLook w:val="04A0" w:firstRow="1" w:lastRow="0" w:firstColumn="1" w:lastColumn="0" w:noHBand="0" w:noVBand="1"/>
      </w:tblPr>
      <w:tblGrid>
        <w:gridCol w:w="9286"/>
      </w:tblGrid>
      <w:tr w:rsidR="00304FBF" w:rsidTr="00DC6413">
        <w:tc>
          <w:tcPr>
            <w:tcW w:w="9286" w:type="dxa"/>
          </w:tcPr>
          <w:p w:rsidR="00304FBF" w:rsidRDefault="00304FBF" w:rsidP="00DC6413">
            <w:pPr>
              <w:spacing w:after="120"/>
            </w:pPr>
            <w:r w:rsidRPr="00ED7271">
              <w:rPr>
                <w:highlight w:val="green"/>
              </w:rPr>
              <w:t>Agreement</w:t>
            </w:r>
          </w:p>
          <w:p w:rsidR="00304FBF" w:rsidRPr="002D6C16" w:rsidRDefault="00304FBF" w:rsidP="00DC6413">
            <w:pPr>
              <w:pStyle w:val="ad"/>
              <w:tabs>
                <w:tab w:val="left" w:pos="1440"/>
              </w:tabs>
              <w:spacing w:before="60" w:after="50"/>
              <w:jc w:val="both"/>
              <w:rPr>
                <w:rFonts w:ascii="Times New Roman" w:eastAsia="等线" w:hAnsi="Times New Roman"/>
                <w:sz w:val="20"/>
              </w:rPr>
            </w:pPr>
            <w:r w:rsidRPr="002D6C16">
              <w:rPr>
                <w:rFonts w:ascii="Times New Roman" w:eastAsia="等线" w:hAnsi="Times New Roman"/>
                <w:sz w:val="20"/>
              </w:rPr>
              <w:t>Support at least the following scenario</w:t>
            </w:r>
            <w:r w:rsidRPr="002D6C16">
              <w:rPr>
                <w:rFonts w:ascii="Times New Roman" w:eastAsia="等线" w:hAnsi="Times New Roman"/>
                <w:strike/>
                <w:sz w:val="20"/>
              </w:rPr>
              <w:t>s</w:t>
            </w:r>
            <w:r w:rsidRPr="002D6C16">
              <w:rPr>
                <w:rFonts w:ascii="Times New Roman" w:eastAsia="等线" w:hAnsi="Times New Roman"/>
                <w:sz w:val="20"/>
              </w:rPr>
              <w:t xml:space="preserve"> for cross-slot SRS transmission:</w:t>
            </w:r>
          </w:p>
          <w:p w:rsidR="00304FBF" w:rsidRPr="002D6C16" w:rsidRDefault="00304FBF" w:rsidP="00DC6413">
            <w:pPr>
              <w:pStyle w:val="10"/>
              <w:numPr>
                <w:ilvl w:val="0"/>
                <w:numId w:val="8"/>
              </w:numPr>
              <w:snapToGrid w:val="0"/>
              <w:spacing w:after="50" w:afterAutospacing="0"/>
              <w:ind w:leftChars="0"/>
              <w:contextualSpacing/>
              <w:jc w:val="both"/>
              <w:rPr>
                <w:rFonts w:eastAsia="等线"/>
                <w:sz w:val="20"/>
              </w:rPr>
            </w:pPr>
            <w:r w:rsidRPr="002D6C16">
              <w:rPr>
                <w:rFonts w:ascii="Times New Roman" w:eastAsia="等线" w:hAnsi="Times New Roman"/>
                <w:sz w:val="20"/>
              </w:rPr>
              <w:t xml:space="preserve">Scenario 1: a periodic, semi-persistent, or aperiodic SRS resource set which includes at least one SRS resource with time-domain resource transmitted across a first S slot and a second consecutive U slot. </w:t>
            </w:r>
          </w:p>
          <w:p w:rsidR="00304FBF" w:rsidRPr="002D6C16" w:rsidRDefault="00304FBF" w:rsidP="00DC6413">
            <w:pPr>
              <w:pStyle w:val="10"/>
              <w:numPr>
                <w:ilvl w:val="0"/>
                <w:numId w:val="8"/>
              </w:numPr>
              <w:snapToGrid w:val="0"/>
              <w:spacing w:after="50" w:afterAutospacing="0"/>
              <w:ind w:leftChars="0"/>
              <w:contextualSpacing/>
              <w:jc w:val="both"/>
              <w:rPr>
                <w:rFonts w:eastAsia="等线"/>
                <w:sz w:val="20"/>
              </w:rPr>
            </w:pPr>
            <w:r w:rsidRPr="002D6C16">
              <w:rPr>
                <w:rFonts w:ascii="Times New Roman" w:eastAsia="等线" w:hAnsi="Times New Roman"/>
                <w:sz w:val="20"/>
              </w:rPr>
              <w:t>FFS whether Scenario 2 below is supported.</w:t>
            </w:r>
          </w:p>
          <w:p w:rsidR="00304FBF" w:rsidRPr="002D6C16" w:rsidRDefault="00304FBF" w:rsidP="00DC6413">
            <w:pPr>
              <w:pStyle w:val="10"/>
              <w:numPr>
                <w:ilvl w:val="1"/>
                <w:numId w:val="8"/>
              </w:numPr>
              <w:snapToGrid w:val="0"/>
              <w:spacing w:after="50" w:afterAutospacing="0"/>
              <w:ind w:leftChars="0"/>
              <w:contextualSpacing/>
              <w:jc w:val="both"/>
              <w:rPr>
                <w:rFonts w:ascii="Times New Roman" w:hAnsi="Times New Roman"/>
              </w:rPr>
            </w:pPr>
            <w:r w:rsidRPr="002D6C16">
              <w:rPr>
                <w:rFonts w:ascii="Times New Roman" w:eastAsia="等线" w:hAnsi="Times New Roman"/>
                <w:sz w:val="20"/>
              </w:rPr>
              <w:t>Scenario 2: an aperiodic SRS resource set which includes at least one SRS resource with time-domain resource transmitted in a first S slot, and at least one another SRS resource with time-domain resource transmitted in a second consecutive U slot.</w:t>
            </w:r>
          </w:p>
        </w:tc>
      </w:tr>
    </w:tbl>
    <w:p w:rsidR="00304FBF" w:rsidRPr="00A34187" w:rsidRDefault="00304FBF" w:rsidP="00304FBF">
      <w:pPr>
        <w:pStyle w:val="a8"/>
        <w:spacing w:after="120"/>
        <w:jc w:val="both"/>
        <w:rPr>
          <w:rFonts w:eastAsiaTheme="minorEastAsia"/>
          <w:lang w:eastAsia="zh-CN"/>
        </w:rPr>
      </w:pPr>
      <w:r>
        <w:rPr>
          <w:rFonts w:eastAsiaTheme="minorEastAsia" w:hint="eastAsia"/>
          <w:lang w:eastAsia="zh-CN"/>
        </w:rPr>
        <w:lastRenderedPageBreak/>
        <w:t>F</w:t>
      </w:r>
      <w:r w:rsidRPr="00DA4259">
        <w:rPr>
          <w:rFonts w:eastAsiaTheme="minorEastAsia"/>
          <w:lang w:eastAsia="zh-CN"/>
        </w:rPr>
        <w:t>or cross-slot SRS transmission</w:t>
      </w:r>
      <w:r>
        <w:rPr>
          <w:rFonts w:eastAsiaTheme="minorEastAsia" w:hint="eastAsia"/>
          <w:lang w:eastAsia="zh-CN"/>
        </w:rPr>
        <w:t>, allowing configuring</w:t>
      </w:r>
      <w:r>
        <w:rPr>
          <w:rFonts w:eastAsia="等线" w:hint="eastAsia"/>
          <w:lang w:eastAsia="zh-CN"/>
        </w:rPr>
        <w:t xml:space="preserve"> more than one SRS resource in </w:t>
      </w:r>
      <w:r w:rsidRPr="002D6C16">
        <w:rPr>
          <w:rFonts w:eastAsia="等线"/>
        </w:rPr>
        <w:t>an aperiodic SRS resource set</w:t>
      </w:r>
      <w:r>
        <w:rPr>
          <w:rFonts w:eastAsia="等线" w:hint="eastAsia"/>
          <w:lang w:eastAsia="zh-CN"/>
        </w:rPr>
        <w:t xml:space="preserve"> with </w:t>
      </w:r>
      <w:r w:rsidRPr="002D6C16">
        <w:rPr>
          <w:rFonts w:eastAsia="等线"/>
        </w:rPr>
        <w:t>one SRS resource transmitted in a first S slot, and at least one another SRS resource transmitted in a second consecutive U slot</w:t>
      </w:r>
      <w:r>
        <w:rPr>
          <w:rFonts w:eastAsia="等线" w:hint="eastAsia"/>
          <w:lang w:eastAsia="zh-CN"/>
        </w:rPr>
        <w:t xml:space="preserve"> </w:t>
      </w:r>
      <w:r>
        <w:t>can</w:t>
      </w:r>
      <w:r w:rsidR="00F30FEA" w:rsidRPr="00F30FEA">
        <w:t xml:space="preserve"> efficient</w:t>
      </w:r>
      <w:r w:rsidR="00F30FEA">
        <w:t>ly</w:t>
      </w:r>
      <w:r w:rsidR="00F30FEA" w:rsidRPr="00F30FEA">
        <w:t xml:space="preserve"> utiliz</w:t>
      </w:r>
      <w:r w:rsidR="00F30FEA">
        <w:rPr>
          <w:rFonts w:eastAsiaTheme="minorEastAsia" w:hint="eastAsia"/>
          <w:lang w:eastAsia="zh-CN"/>
        </w:rPr>
        <w:t>e</w:t>
      </w:r>
      <w:r w:rsidR="00F30FEA" w:rsidRPr="00F30FEA">
        <w:t xml:space="preserve"> </w:t>
      </w:r>
      <w:r w:rsidR="00F30FEA">
        <w:rPr>
          <w:rFonts w:eastAsiaTheme="minorEastAsia" w:hint="eastAsia"/>
          <w:lang w:eastAsia="zh-CN"/>
        </w:rPr>
        <w:t>uplink</w:t>
      </w:r>
      <w:r w:rsidR="00F30FEA" w:rsidRPr="00F30FEA">
        <w:t xml:space="preserve"> time</w:t>
      </w:r>
      <w:r w:rsidR="00F30FEA">
        <w:rPr>
          <w:rFonts w:eastAsiaTheme="minorEastAsia" w:hint="eastAsia"/>
          <w:lang w:eastAsia="zh-CN"/>
        </w:rPr>
        <w:t>-domain</w:t>
      </w:r>
      <w:r w:rsidR="00F30FEA" w:rsidRPr="00F30FEA">
        <w:t xml:space="preserve"> resources</w:t>
      </w:r>
      <w:r>
        <w:t xml:space="preserve"> and provide additional flexibility</w:t>
      </w:r>
      <w:r w:rsidR="00C959CC">
        <w:rPr>
          <w:rFonts w:eastAsiaTheme="minorEastAsia" w:hint="eastAsia"/>
          <w:lang w:eastAsia="zh-CN"/>
        </w:rPr>
        <w:t xml:space="preserve"> </w:t>
      </w:r>
      <w:r w:rsidR="00C959CC" w:rsidRPr="00F30FEA">
        <w:t>between consecutive S+U slot</w:t>
      </w:r>
      <w:r>
        <w:rPr>
          <w:rFonts w:eastAsia="等线" w:hint="eastAsia"/>
          <w:lang w:eastAsia="zh-CN"/>
        </w:rPr>
        <w:t>.</w:t>
      </w:r>
      <w:r>
        <w:rPr>
          <w:rFonts w:eastAsiaTheme="minorEastAsia" w:hint="eastAsia"/>
          <w:lang w:eastAsia="zh-CN"/>
        </w:rPr>
        <w:t xml:space="preserve"> Therefore</w:t>
      </w:r>
      <w:r w:rsidR="00DA6E7B">
        <w:rPr>
          <w:rFonts w:eastAsiaTheme="minorEastAsia" w:hint="eastAsia"/>
          <w:lang w:eastAsia="zh-CN"/>
        </w:rPr>
        <w:t>,</w:t>
      </w:r>
      <w:r>
        <w:rPr>
          <w:rFonts w:eastAsiaTheme="minorEastAsia" w:hint="eastAsia"/>
          <w:lang w:eastAsia="zh-CN"/>
        </w:rPr>
        <w:t xml:space="preserve"> scenario 2 should be supported</w:t>
      </w:r>
      <w:r w:rsidR="003012F5">
        <w:rPr>
          <w:rFonts w:eastAsia="等线" w:hint="eastAsia"/>
          <w:lang w:eastAsia="zh-CN"/>
        </w:rPr>
        <w:t>.</w:t>
      </w:r>
    </w:p>
    <w:p w:rsidR="00304FBF" w:rsidRPr="0070363C" w:rsidRDefault="00304FBF" w:rsidP="00304FBF">
      <w:pPr>
        <w:pStyle w:val="a8"/>
        <w:spacing w:after="120"/>
        <w:rPr>
          <w:rFonts w:eastAsiaTheme="minorEastAsia"/>
          <w:b/>
          <w:lang w:eastAsia="zh-CN"/>
        </w:rPr>
      </w:pPr>
      <w:bookmarkStart w:id="5" w:name="_Ref213164083"/>
      <w:r w:rsidRPr="0070363C">
        <w:rPr>
          <w:b/>
        </w:rPr>
        <w:t xml:space="preserve">Proposal </w:t>
      </w:r>
      <w:r w:rsidRPr="0070363C">
        <w:rPr>
          <w:b/>
        </w:rPr>
        <w:fldChar w:fldCharType="begin"/>
      </w:r>
      <w:r w:rsidRPr="0070363C">
        <w:rPr>
          <w:b/>
        </w:rPr>
        <w:instrText xml:space="preserve"> SEQ Proposal \* ARABIC </w:instrText>
      </w:r>
      <w:r w:rsidRPr="0070363C">
        <w:rPr>
          <w:b/>
        </w:rPr>
        <w:fldChar w:fldCharType="separate"/>
      </w:r>
      <w:r w:rsidR="00B91DFF">
        <w:rPr>
          <w:b/>
          <w:noProof/>
        </w:rPr>
        <w:t>2</w:t>
      </w:r>
      <w:r w:rsidRPr="0070363C">
        <w:rPr>
          <w:b/>
        </w:rPr>
        <w:fldChar w:fldCharType="end"/>
      </w:r>
      <w:r w:rsidRPr="0070363C">
        <w:rPr>
          <w:rFonts w:eastAsiaTheme="minorEastAsia" w:hint="eastAsia"/>
          <w:b/>
          <w:lang w:eastAsia="zh-CN"/>
        </w:rPr>
        <w:t xml:space="preserve">: </w:t>
      </w:r>
      <w:r w:rsidRPr="0070363C">
        <w:rPr>
          <w:rFonts w:eastAsiaTheme="minorEastAsia"/>
          <w:b/>
          <w:lang w:eastAsia="zh-CN"/>
        </w:rPr>
        <w:t>Support the following scenario for cross-slot SRS transmission:</w:t>
      </w:r>
      <w:bookmarkEnd w:id="5"/>
    </w:p>
    <w:p w:rsidR="00304FBF" w:rsidRPr="0070363C" w:rsidRDefault="00304FBF" w:rsidP="00304FBF">
      <w:pPr>
        <w:pStyle w:val="ad"/>
        <w:widowControl w:val="0"/>
        <w:numPr>
          <w:ilvl w:val="0"/>
          <w:numId w:val="10"/>
        </w:numPr>
        <w:spacing w:after="50"/>
        <w:jc w:val="both"/>
        <w:rPr>
          <w:rFonts w:ascii="Times New Roman" w:eastAsiaTheme="minorEastAsia" w:hAnsi="Times New Roman"/>
          <w:b/>
          <w:iCs/>
          <w:sz w:val="20"/>
          <w:szCs w:val="20"/>
        </w:rPr>
      </w:pPr>
      <w:r w:rsidRPr="0070363C">
        <w:rPr>
          <w:rFonts w:ascii="Times New Roman" w:eastAsiaTheme="minorEastAsia" w:hAnsi="Times New Roman"/>
          <w:b/>
          <w:iCs/>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6A2C25" w:rsidRDefault="00CE2C63" w:rsidP="006A2C25">
      <w:pPr>
        <w:spacing w:after="120"/>
        <w:rPr>
          <w:rFonts w:eastAsia="宋体"/>
          <w:b/>
          <w:sz w:val="21"/>
          <w:u w:val="single"/>
          <w:lang w:eastAsia="zh-CN"/>
        </w:rPr>
      </w:pPr>
      <w:r>
        <w:rPr>
          <w:rFonts w:eastAsia="宋体" w:hint="eastAsia"/>
          <w:b/>
          <w:sz w:val="21"/>
          <w:u w:val="single"/>
          <w:lang w:eastAsia="zh-CN"/>
        </w:rPr>
        <w:t>Slot</w:t>
      </w:r>
      <w:r w:rsidR="006A2C25" w:rsidRPr="006A2C25">
        <w:rPr>
          <w:rFonts w:eastAsia="宋体" w:hint="eastAsia"/>
          <w:b/>
          <w:sz w:val="21"/>
          <w:u w:val="single"/>
        </w:rPr>
        <w:t xml:space="preserve"> offset for AP SRS</w:t>
      </w:r>
    </w:p>
    <w:p w:rsidR="00891B9C" w:rsidRPr="00FB2048" w:rsidRDefault="00891B9C" w:rsidP="00891B9C">
      <w:pPr>
        <w:spacing w:after="120"/>
        <w:jc w:val="both"/>
        <w:rPr>
          <w:rFonts w:eastAsia="宋体"/>
          <w:lang w:eastAsia="zh-CN"/>
        </w:rPr>
      </w:pPr>
      <w:r>
        <w:rPr>
          <w:rFonts w:eastAsia="宋体" w:hint="eastAsia"/>
          <w:lang w:eastAsia="zh-CN"/>
        </w:rPr>
        <w:t>I</w:t>
      </w:r>
      <w:r w:rsidRPr="00883944">
        <w:rPr>
          <w:rFonts w:eastAsia="宋体" w:hint="eastAsia"/>
          <w:lang w:eastAsia="zh-CN"/>
        </w:rPr>
        <w:t>n RAN1</w:t>
      </w:r>
      <w:r w:rsidR="00F01A88">
        <w:rPr>
          <w:rFonts w:eastAsia="宋体" w:hint="eastAsia"/>
          <w:lang w:eastAsia="zh-CN"/>
        </w:rPr>
        <w:t xml:space="preserve"> </w:t>
      </w:r>
      <w:r w:rsidRPr="00883944">
        <w:rPr>
          <w:rFonts w:eastAsia="宋体" w:hint="eastAsia"/>
          <w:lang w:eastAsia="zh-CN"/>
        </w:rPr>
        <w:t>#122</w:t>
      </w:r>
      <w:r>
        <w:rPr>
          <w:rFonts w:eastAsia="宋体" w:hint="eastAsia"/>
          <w:lang w:eastAsia="zh-CN"/>
        </w:rPr>
        <w:t>bis</w:t>
      </w:r>
      <w:r w:rsidRPr="00883944">
        <w:rPr>
          <w:rFonts w:eastAsia="宋体" w:hint="eastAsia"/>
          <w:lang w:eastAsia="zh-CN"/>
        </w:rPr>
        <w:t xml:space="preserve"> meeting</w:t>
      </w:r>
      <w:r w:rsidR="005E4F5B">
        <w:rPr>
          <w:rFonts w:eastAsia="宋体" w:hint="eastAsia"/>
          <w:lang w:eastAsia="zh-CN"/>
        </w:rPr>
        <w:t xml:space="preserve"> </w:t>
      </w:r>
      <w:r w:rsidR="005E4F5B">
        <w:rPr>
          <w:rFonts w:eastAsia="宋体"/>
          <w:lang w:eastAsia="zh-CN"/>
        </w:rPr>
        <w:fldChar w:fldCharType="begin"/>
      </w:r>
      <w:r w:rsidR="005E4F5B">
        <w:rPr>
          <w:rFonts w:eastAsia="宋体"/>
          <w:lang w:eastAsia="zh-CN"/>
        </w:rPr>
        <w:instrText xml:space="preserve"> </w:instrText>
      </w:r>
      <w:r w:rsidR="005E4F5B">
        <w:rPr>
          <w:rFonts w:eastAsia="宋体" w:hint="eastAsia"/>
          <w:lang w:eastAsia="zh-CN"/>
        </w:rPr>
        <w:instrText>REF _Ref196835019 \r \h</w:instrText>
      </w:r>
      <w:r w:rsidR="005E4F5B">
        <w:rPr>
          <w:rFonts w:eastAsia="宋体"/>
          <w:lang w:eastAsia="zh-CN"/>
        </w:rPr>
        <w:instrText xml:space="preserve"> </w:instrText>
      </w:r>
      <w:r w:rsidR="005E4F5B">
        <w:rPr>
          <w:rFonts w:eastAsia="宋体"/>
          <w:lang w:eastAsia="zh-CN"/>
        </w:rPr>
      </w:r>
      <w:r w:rsidR="005E4F5B">
        <w:rPr>
          <w:rFonts w:eastAsia="宋体"/>
          <w:lang w:eastAsia="zh-CN"/>
        </w:rPr>
        <w:fldChar w:fldCharType="separate"/>
      </w:r>
      <w:r w:rsidR="00281D61">
        <w:rPr>
          <w:rFonts w:eastAsia="宋体"/>
          <w:lang w:eastAsia="zh-CN"/>
        </w:rPr>
        <w:t>[1]</w:t>
      </w:r>
      <w:r w:rsidR="005E4F5B">
        <w:rPr>
          <w:rFonts w:eastAsia="宋体"/>
          <w:lang w:eastAsia="zh-CN"/>
        </w:rPr>
        <w:fldChar w:fldCharType="end"/>
      </w:r>
      <w:r w:rsidRPr="00883944">
        <w:rPr>
          <w:rFonts w:eastAsia="宋体" w:hint="eastAsia"/>
          <w:lang w:eastAsia="zh-CN"/>
        </w:rPr>
        <w:t>,</w:t>
      </w:r>
      <w:r>
        <w:rPr>
          <w:rFonts w:eastAsia="宋体" w:hint="eastAsia"/>
          <w:lang w:eastAsia="zh-CN"/>
        </w:rPr>
        <w:t xml:space="preserve"> </w:t>
      </w:r>
      <w:r w:rsidRPr="00891B9C">
        <w:rPr>
          <w:rFonts w:eastAsia="等线"/>
          <w:bCs/>
          <w:lang w:eastAsia="zh-CN"/>
        </w:rPr>
        <w:t>the slot offset</w:t>
      </w:r>
      <w:r w:rsidRPr="00DA4259">
        <w:rPr>
          <w:rFonts w:eastAsiaTheme="minorEastAsia" w:hint="eastAsia"/>
          <w:lang w:eastAsia="zh-CN"/>
        </w:rPr>
        <w:t xml:space="preserve"> </w:t>
      </w:r>
      <w:r>
        <w:rPr>
          <w:rFonts w:eastAsia="等线" w:hint="eastAsia"/>
          <w:bCs/>
          <w:lang w:eastAsia="zh-CN"/>
        </w:rPr>
        <w:t>f</w:t>
      </w:r>
      <w:r w:rsidRPr="00891B9C">
        <w:rPr>
          <w:rFonts w:eastAsia="等线"/>
          <w:bCs/>
          <w:lang w:eastAsia="zh-CN"/>
        </w:rPr>
        <w:t>or an aperiodic cross-slot SRS resource set</w:t>
      </w:r>
      <w:r w:rsidRPr="00891B9C">
        <w:rPr>
          <w:rFonts w:eastAsia="等线" w:hint="eastAsia"/>
          <w:bCs/>
          <w:lang w:eastAsia="zh-CN"/>
        </w:rPr>
        <w:t xml:space="preserve"> in scenario 1</w:t>
      </w:r>
      <w:r>
        <w:rPr>
          <w:rFonts w:eastAsia="等线" w:hint="eastAsia"/>
          <w:bCs/>
          <w:lang w:eastAsia="zh-CN"/>
        </w:rPr>
        <w:t xml:space="preserve"> </w:t>
      </w:r>
      <w:r w:rsidR="00C1071E">
        <w:rPr>
          <w:rFonts w:eastAsiaTheme="minorEastAsia" w:hint="eastAsia"/>
          <w:lang w:eastAsia="zh-CN"/>
        </w:rPr>
        <w:t xml:space="preserve">was discussed </w:t>
      </w:r>
      <w:r w:rsidRPr="00DA4259">
        <w:rPr>
          <w:rFonts w:eastAsiaTheme="minorEastAsia" w:hint="eastAsia"/>
          <w:lang w:eastAsia="zh-CN"/>
        </w:rPr>
        <w:t>and the following agreement ha</w:t>
      </w:r>
      <w:r>
        <w:rPr>
          <w:rFonts w:eastAsiaTheme="minorEastAsia" w:hint="eastAsia"/>
          <w:lang w:eastAsia="zh-CN"/>
        </w:rPr>
        <w:t xml:space="preserve">s </w:t>
      </w:r>
      <w:r w:rsidRPr="00DA4259">
        <w:rPr>
          <w:rFonts w:eastAsiaTheme="minorEastAsia" w:hint="eastAsia"/>
          <w:lang w:eastAsia="zh-CN"/>
        </w:rPr>
        <w:t>been achieved:</w:t>
      </w:r>
    </w:p>
    <w:tbl>
      <w:tblPr>
        <w:tblStyle w:val="a6"/>
        <w:tblW w:w="0" w:type="auto"/>
        <w:tblLook w:val="04A0" w:firstRow="1" w:lastRow="0" w:firstColumn="1" w:lastColumn="0" w:noHBand="0" w:noVBand="1"/>
      </w:tblPr>
      <w:tblGrid>
        <w:gridCol w:w="9286"/>
      </w:tblGrid>
      <w:tr w:rsidR="00891B9C" w:rsidTr="00651993">
        <w:tc>
          <w:tcPr>
            <w:tcW w:w="9286" w:type="dxa"/>
          </w:tcPr>
          <w:p w:rsidR="00891B9C" w:rsidRPr="00E23344" w:rsidRDefault="008D27F7" w:rsidP="00891B9C">
            <w:pPr>
              <w:spacing w:after="120" w:line="360" w:lineRule="auto"/>
              <w:contextualSpacing/>
              <w:rPr>
                <w:rFonts w:eastAsia="等线"/>
                <w:bCs/>
              </w:rPr>
            </w:pPr>
            <w:r>
              <w:rPr>
                <w:rFonts w:eastAsia="等线"/>
                <w:bCs/>
                <w:highlight w:val="green"/>
              </w:rPr>
              <w:t>Agreement</w:t>
            </w:r>
            <w:r w:rsidR="00891B9C" w:rsidRPr="00E23344">
              <w:rPr>
                <w:rFonts w:eastAsia="等线" w:hint="eastAsia"/>
                <w:bCs/>
              </w:rPr>
              <w:t xml:space="preserve"> </w:t>
            </w:r>
          </w:p>
          <w:p w:rsidR="00891B9C" w:rsidRPr="00891B9C" w:rsidRDefault="00891B9C" w:rsidP="005E4F5B">
            <w:pPr>
              <w:pStyle w:val="a7"/>
              <w:numPr>
                <w:ilvl w:val="0"/>
                <w:numId w:val="8"/>
              </w:numPr>
              <w:spacing w:after="120"/>
              <w:ind w:leftChars="0"/>
              <w:contextualSpacing/>
              <w:rPr>
                <w:rFonts w:ascii="Times New Roman" w:eastAsia="等线" w:hAnsi="Times New Roman"/>
                <w:bCs/>
                <w:szCs w:val="20"/>
                <w:lang w:eastAsia="zh-CN"/>
              </w:rPr>
            </w:pPr>
            <w:r w:rsidRPr="00891B9C">
              <w:rPr>
                <w:rFonts w:ascii="Times New Roman" w:eastAsia="等线" w:hAnsi="Times New Roman"/>
                <w:bCs/>
                <w:szCs w:val="20"/>
                <w:lang w:eastAsia="zh-CN"/>
              </w:rPr>
              <w:t>For an aperiodic cross-slot SRS resource set</w:t>
            </w:r>
            <w:r w:rsidRPr="00891B9C">
              <w:rPr>
                <w:rFonts w:ascii="Times New Roman" w:eastAsia="等线" w:hAnsi="Times New Roman" w:hint="eastAsia"/>
                <w:bCs/>
                <w:szCs w:val="20"/>
                <w:lang w:eastAsia="zh-CN"/>
              </w:rPr>
              <w:t xml:space="preserve"> in scenario 1</w:t>
            </w:r>
            <w:r w:rsidRPr="00891B9C">
              <w:rPr>
                <w:rFonts w:ascii="Times New Roman" w:eastAsia="等线" w:hAnsi="Times New Roman"/>
                <w:bCs/>
                <w:szCs w:val="20"/>
                <w:lang w:eastAsia="zh-CN"/>
              </w:rPr>
              <w:t xml:space="preserve">, the slot offset </w:t>
            </w:r>
            <w:r w:rsidRPr="00891B9C">
              <w:rPr>
                <w:rFonts w:ascii="Times New Roman" w:eastAsia="等线" w:hAnsi="Times New Roman" w:hint="eastAsia"/>
                <w:bCs/>
                <w:szCs w:val="20"/>
                <w:lang w:eastAsia="zh-CN"/>
              </w:rPr>
              <w:t>of</w:t>
            </w:r>
            <w:r w:rsidRPr="00891B9C">
              <w:rPr>
                <w:rFonts w:ascii="Times New Roman" w:eastAsia="等线" w:hAnsi="Times New Roman"/>
                <w:bCs/>
                <w:szCs w:val="20"/>
                <w:lang w:eastAsia="zh-CN"/>
              </w:rPr>
              <w:t xml:space="preserve"> the SRS resource set refers to the first of the two slots spanned by the SRS resource set.</w:t>
            </w:r>
          </w:p>
          <w:p w:rsidR="00891B9C" w:rsidRPr="00891B9C" w:rsidRDefault="00891B9C" w:rsidP="005E4F5B">
            <w:pPr>
              <w:pStyle w:val="a7"/>
              <w:numPr>
                <w:ilvl w:val="0"/>
                <w:numId w:val="8"/>
              </w:numPr>
              <w:spacing w:after="120"/>
              <w:ind w:leftChars="0"/>
              <w:contextualSpacing/>
              <w:jc w:val="both"/>
              <w:rPr>
                <w:rFonts w:ascii="Times New Roman" w:eastAsia="等线" w:hAnsi="Times New Roman"/>
                <w:bCs/>
                <w:szCs w:val="20"/>
                <w:lang w:eastAsia="zh-CN"/>
              </w:rPr>
            </w:pPr>
            <w:r w:rsidRPr="00891B9C">
              <w:rPr>
                <w:rFonts w:ascii="Times New Roman" w:eastAsia="等线" w:hAnsi="Times New Roman" w:hint="eastAsia"/>
                <w:bCs/>
                <w:szCs w:val="20"/>
                <w:lang w:eastAsia="zh-CN"/>
              </w:rPr>
              <w:t xml:space="preserve">Note 1: Whether 0 or more </w:t>
            </w:r>
            <w:r w:rsidRPr="00891B9C">
              <w:rPr>
                <w:rFonts w:ascii="Times New Roman" w:eastAsia="等线" w:hAnsi="Times New Roman"/>
                <w:bCs/>
                <w:szCs w:val="20"/>
                <w:lang w:eastAsia="zh-CN"/>
              </w:rPr>
              <w:t xml:space="preserve">SRS resource with time-domain resource </w:t>
            </w:r>
            <w:r w:rsidRPr="00891B9C">
              <w:rPr>
                <w:rFonts w:ascii="Times New Roman" w:eastAsia="等线" w:hAnsi="Times New Roman" w:hint="eastAsia"/>
                <w:bCs/>
                <w:szCs w:val="20"/>
                <w:lang w:eastAsia="zh-CN"/>
              </w:rPr>
              <w:t xml:space="preserve">entirely </w:t>
            </w:r>
            <w:r w:rsidRPr="00891B9C">
              <w:rPr>
                <w:rFonts w:ascii="Times New Roman" w:eastAsia="等线" w:hAnsi="Times New Roman"/>
                <w:bCs/>
                <w:szCs w:val="20"/>
                <w:lang w:eastAsia="zh-CN"/>
              </w:rPr>
              <w:t xml:space="preserve">in </w:t>
            </w:r>
            <w:r w:rsidRPr="00891B9C">
              <w:rPr>
                <w:rFonts w:ascii="Times New Roman" w:eastAsia="等线" w:hAnsi="Times New Roman" w:hint="eastAsia"/>
                <w:bCs/>
                <w:szCs w:val="20"/>
                <w:lang w:eastAsia="zh-CN"/>
              </w:rPr>
              <w:t xml:space="preserve">the second slot (i.e. U slot) can be supported in </w:t>
            </w:r>
            <w:r w:rsidRPr="00891B9C">
              <w:rPr>
                <w:rFonts w:ascii="Times New Roman" w:eastAsia="等线" w:hAnsi="Times New Roman"/>
                <w:bCs/>
                <w:szCs w:val="20"/>
                <w:lang w:eastAsia="zh-CN"/>
              </w:rPr>
              <w:t>scenario</w:t>
            </w:r>
            <w:r w:rsidRPr="00891B9C">
              <w:rPr>
                <w:rFonts w:ascii="Times New Roman" w:eastAsia="等线" w:hAnsi="Times New Roman" w:hint="eastAsia"/>
                <w:bCs/>
                <w:szCs w:val="20"/>
                <w:lang w:eastAsia="zh-CN"/>
              </w:rPr>
              <w:t xml:space="preserve"> 1 is discussed </w:t>
            </w:r>
            <w:r w:rsidRPr="00891B9C">
              <w:rPr>
                <w:rFonts w:ascii="Times New Roman" w:eastAsia="等线" w:hAnsi="Times New Roman"/>
                <w:bCs/>
                <w:szCs w:val="20"/>
                <w:lang w:eastAsia="zh-CN"/>
              </w:rPr>
              <w:t>separately</w:t>
            </w:r>
            <w:r w:rsidRPr="00891B9C">
              <w:rPr>
                <w:rFonts w:ascii="Times New Roman" w:eastAsia="等线" w:hAnsi="Times New Roman" w:hint="eastAsia"/>
                <w:bCs/>
                <w:szCs w:val="20"/>
                <w:lang w:eastAsia="zh-CN"/>
              </w:rPr>
              <w:t>.</w:t>
            </w:r>
          </w:p>
          <w:p w:rsidR="00891B9C" w:rsidRPr="00891B9C" w:rsidRDefault="00891B9C" w:rsidP="005E4F5B">
            <w:pPr>
              <w:pStyle w:val="a7"/>
              <w:numPr>
                <w:ilvl w:val="0"/>
                <w:numId w:val="8"/>
              </w:numPr>
              <w:spacing w:after="120"/>
              <w:ind w:leftChars="0"/>
              <w:contextualSpacing/>
              <w:jc w:val="both"/>
              <w:rPr>
                <w:rFonts w:ascii="Times New Roman" w:eastAsia="等线" w:hAnsi="Times New Roman"/>
                <w:bCs/>
                <w:szCs w:val="20"/>
                <w:lang w:eastAsia="zh-CN"/>
              </w:rPr>
            </w:pPr>
            <w:r w:rsidRPr="00891B9C">
              <w:rPr>
                <w:rFonts w:ascii="Times New Roman" w:eastAsia="等线" w:hAnsi="Times New Roman" w:hint="eastAsia"/>
                <w:bCs/>
                <w:szCs w:val="20"/>
                <w:lang w:eastAsia="zh-CN"/>
              </w:rPr>
              <w:t xml:space="preserve">Note 2: </w:t>
            </w:r>
            <w:r w:rsidRPr="00891B9C">
              <w:rPr>
                <w:rFonts w:ascii="Times New Roman" w:eastAsia="等线" w:hAnsi="Times New Roman"/>
                <w:bCs/>
                <w:szCs w:val="20"/>
                <w:lang w:eastAsia="zh-CN"/>
              </w:rPr>
              <w:t>I</w:t>
            </w:r>
            <w:r w:rsidRPr="00891B9C">
              <w:rPr>
                <w:rFonts w:ascii="Times New Roman" w:eastAsia="等线" w:hAnsi="Times New Roman" w:hint="eastAsia"/>
                <w:bCs/>
                <w:szCs w:val="20"/>
                <w:lang w:eastAsia="zh-CN"/>
              </w:rPr>
              <w:t xml:space="preserve">f the transmission of 0 or more </w:t>
            </w:r>
            <w:r w:rsidRPr="00891B9C">
              <w:rPr>
                <w:rFonts w:ascii="Times New Roman" w:eastAsia="等线" w:hAnsi="Times New Roman"/>
                <w:bCs/>
                <w:szCs w:val="20"/>
                <w:lang w:eastAsia="zh-CN"/>
              </w:rPr>
              <w:t xml:space="preserve">SRS resource with time-domain resource </w:t>
            </w:r>
            <w:r w:rsidRPr="00891B9C">
              <w:rPr>
                <w:rFonts w:ascii="Times New Roman" w:eastAsia="等线" w:hAnsi="Times New Roman" w:hint="eastAsia"/>
                <w:bCs/>
                <w:szCs w:val="20"/>
                <w:lang w:eastAsia="zh-CN"/>
              </w:rPr>
              <w:t xml:space="preserve">entirely </w:t>
            </w:r>
            <w:r w:rsidRPr="00891B9C">
              <w:rPr>
                <w:rFonts w:ascii="Times New Roman" w:eastAsia="等线" w:hAnsi="Times New Roman"/>
                <w:bCs/>
                <w:szCs w:val="20"/>
                <w:lang w:eastAsia="zh-CN"/>
              </w:rPr>
              <w:t xml:space="preserve">in </w:t>
            </w:r>
            <w:r w:rsidRPr="00891B9C">
              <w:rPr>
                <w:rFonts w:ascii="Times New Roman" w:eastAsia="等线" w:hAnsi="Times New Roman" w:hint="eastAsia"/>
                <w:bCs/>
                <w:szCs w:val="20"/>
                <w:lang w:eastAsia="zh-CN"/>
              </w:rPr>
              <w:t xml:space="preserve">the second slot (i.e. U slot) is supported, for the </w:t>
            </w:r>
            <w:r w:rsidRPr="00891B9C">
              <w:rPr>
                <w:rFonts w:ascii="Times New Roman" w:eastAsia="等线" w:hAnsi="Times New Roman"/>
                <w:bCs/>
                <w:szCs w:val="20"/>
                <w:lang w:eastAsia="zh-CN"/>
              </w:rPr>
              <w:t>resource</w:t>
            </w:r>
            <w:r w:rsidRPr="00891B9C">
              <w:rPr>
                <w:rFonts w:ascii="Times New Roman" w:eastAsia="等线" w:hAnsi="Times New Roman" w:hint="eastAsia"/>
                <w:bCs/>
                <w:szCs w:val="20"/>
                <w:lang w:eastAsia="zh-CN"/>
              </w:rPr>
              <w:t>(s) in the second slot, whether/</w:t>
            </w:r>
            <w:r w:rsidRPr="00891B9C">
              <w:rPr>
                <w:rFonts w:ascii="Times New Roman" w:eastAsia="等线" w:hAnsi="Times New Roman"/>
                <w:bCs/>
                <w:szCs w:val="20"/>
                <w:lang w:eastAsia="zh-CN"/>
              </w:rPr>
              <w:t xml:space="preserve">how to </w:t>
            </w:r>
            <w:r w:rsidRPr="00891B9C">
              <w:rPr>
                <w:rFonts w:ascii="Times New Roman" w:eastAsia="等线" w:hAnsi="Times New Roman" w:hint="eastAsia"/>
                <w:bCs/>
                <w:szCs w:val="20"/>
                <w:lang w:eastAsia="zh-CN"/>
              </w:rPr>
              <w:t>utilize the slot offset configured for the SRS resource set</w:t>
            </w:r>
            <w:r w:rsidRPr="00891B9C">
              <w:rPr>
                <w:rFonts w:ascii="Times New Roman" w:eastAsia="等线" w:hAnsi="Times New Roman"/>
                <w:bCs/>
                <w:szCs w:val="20"/>
                <w:lang w:eastAsia="zh-CN"/>
              </w:rPr>
              <w:t xml:space="preserve"> </w:t>
            </w:r>
            <w:r w:rsidRPr="00891B9C">
              <w:rPr>
                <w:rFonts w:ascii="Times New Roman" w:eastAsia="等线" w:hAnsi="Times New Roman" w:hint="eastAsia"/>
                <w:bCs/>
                <w:szCs w:val="20"/>
                <w:lang w:eastAsia="zh-CN"/>
              </w:rPr>
              <w:t xml:space="preserve">is discussed </w:t>
            </w:r>
            <w:r w:rsidRPr="00891B9C">
              <w:rPr>
                <w:rFonts w:ascii="Times New Roman" w:eastAsia="等线" w:hAnsi="Times New Roman"/>
                <w:bCs/>
                <w:szCs w:val="20"/>
                <w:lang w:eastAsia="zh-CN"/>
              </w:rPr>
              <w:t>separately</w:t>
            </w:r>
            <w:r w:rsidRPr="00891B9C">
              <w:rPr>
                <w:rFonts w:ascii="Times New Roman" w:eastAsia="等线" w:hAnsi="Times New Roman" w:hint="eastAsia"/>
                <w:bCs/>
                <w:szCs w:val="20"/>
                <w:lang w:eastAsia="zh-CN"/>
              </w:rPr>
              <w:t>.</w:t>
            </w:r>
          </w:p>
          <w:p w:rsidR="00891B9C" w:rsidRPr="00891B9C" w:rsidRDefault="00891B9C" w:rsidP="005E4F5B">
            <w:pPr>
              <w:pStyle w:val="a7"/>
              <w:numPr>
                <w:ilvl w:val="0"/>
                <w:numId w:val="8"/>
              </w:numPr>
              <w:spacing w:after="120"/>
              <w:ind w:leftChars="0"/>
              <w:contextualSpacing/>
              <w:jc w:val="both"/>
              <w:rPr>
                <w:rFonts w:ascii="Times New Roman" w:eastAsia="等线" w:hAnsi="Times New Roman"/>
                <w:bCs/>
                <w:szCs w:val="22"/>
                <w:lang w:eastAsia="zh-CN"/>
              </w:rPr>
            </w:pPr>
            <w:r w:rsidRPr="00891B9C">
              <w:rPr>
                <w:rFonts w:ascii="Times New Roman" w:eastAsia="等线" w:hAnsi="Times New Roman" w:hint="eastAsia"/>
                <w:bCs/>
                <w:szCs w:val="20"/>
                <w:lang w:eastAsia="zh-CN"/>
              </w:rPr>
              <w:t xml:space="preserve">Note 3: 0 or more </w:t>
            </w:r>
            <w:r w:rsidRPr="00891B9C">
              <w:rPr>
                <w:rFonts w:ascii="Times New Roman" w:eastAsia="等线" w:hAnsi="Times New Roman"/>
                <w:bCs/>
                <w:szCs w:val="20"/>
                <w:lang w:eastAsia="zh-CN"/>
              </w:rPr>
              <w:t xml:space="preserve">SRS resource with time-domain resource </w:t>
            </w:r>
            <w:r w:rsidRPr="00891B9C">
              <w:rPr>
                <w:rFonts w:ascii="Times New Roman" w:eastAsia="等线" w:hAnsi="Times New Roman" w:hint="eastAsia"/>
                <w:bCs/>
                <w:szCs w:val="20"/>
                <w:lang w:eastAsia="zh-CN"/>
              </w:rPr>
              <w:t xml:space="preserve">entirely </w:t>
            </w:r>
            <w:r w:rsidRPr="00891B9C">
              <w:rPr>
                <w:rFonts w:ascii="Times New Roman" w:eastAsia="等线" w:hAnsi="Times New Roman"/>
                <w:bCs/>
                <w:szCs w:val="20"/>
                <w:lang w:eastAsia="zh-CN"/>
              </w:rPr>
              <w:t xml:space="preserve">in </w:t>
            </w:r>
            <w:r w:rsidRPr="00891B9C">
              <w:rPr>
                <w:rFonts w:ascii="Times New Roman" w:eastAsia="等线" w:hAnsi="Times New Roman" w:hint="eastAsia"/>
                <w:bCs/>
                <w:szCs w:val="20"/>
                <w:lang w:eastAsia="zh-CN"/>
              </w:rPr>
              <w:t xml:space="preserve">the first slot (i.e. S slot) can be supported in </w:t>
            </w:r>
            <w:r w:rsidRPr="00891B9C">
              <w:rPr>
                <w:rFonts w:ascii="Times New Roman" w:eastAsia="等线" w:hAnsi="Times New Roman"/>
                <w:bCs/>
                <w:szCs w:val="20"/>
                <w:lang w:eastAsia="zh-CN"/>
              </w:rPr>
              <w:t>scenario</w:t>
            </w:r>
            <w:r w:rsidRPr="00891B9C">
              <w:rPr>
                <w:rFonts w:ascii="Times New Roman" w:eastAsia="等线" w:hAnsi="Times New Roman" w:hint="eastAsia"/>
                <w:bCs/>
                <w:szCs w:val="20"/>
                <w:lang w:eastAsia="zh-CN"/>
              </w:rPr>
              <w:t xml:space="preserve"> 1</w:t>
            </w:r>
            <w:r w:rsidRPr="00891B9C">
              <w:rPr>
                <w:rFonts w:ascii="Times New Roman" w:eastAsia="等线" w:hAnsi="Times New Roman"/>
                <w:bCs/>
                <w:szCs w:val="20"/>
                <w:lang w:eastAsia="zh-CN"/>
              </w:rPr>
              <w:t>.</w:t>
            </w:r>
          </w:p>
        </w:tc>
      </w:tr>
    </w:tbl>
    <w:p w:rsidR="00597E69" w:rsidRDefault="00597E69" w:rsidP="00304FBF">
      <w:pPr>
        <w:pStyle w:val="a8"/>
        <w:spacing w:after="120"/>
        <w:jc w:val="both"/>
        <w:rPr>
          <w:rFonts w:eastAsia="等线"/>
          <w:lang w:eastAsia="zh-CN"/>
        </w:rPr>
      </w:pPr>
      <w:r>
        <w:rPr>
          <w:rFonts w:eastAsia="等线" w:hint="eastAsia"/>
          <w:lang w:eastAsia="zh-CN"/>
        </w:rPr>
        <w:t xml:space="preserve">For </w:t>
      </w:r>
      <w:r w:rsidRPr="00597E69">
        <w:rPr>
          <w:rFonts w:eastAsia="等线"/>
          <w:lang w:eastAsia="zh-CN"/>
        </w:rPr>
        <w:t>cross-slot SRS</w:t>
      </w:r>
      <w:r>
        <w:rPr>
          <w:rFonts w:eastAsia="等线" w:hint="eastAsia"/>
          <w:lang w:eastAsia="zh-CN"/>
        </w:rPr>
        <w:t xml:space="preserve"> </w:t>
      </w:r>
      <w:r w:rsidRPr="00597E69">
        <w:rPr>
          <w:rFonts w:eastAsia="等线"/>
          <w:lang w:eastAsia="zh-CN"/>
        </w:rPr>
        <w:t>in an aperiodic SRS resource set</w:t>
      </w:r>
      <w:r>
        <w:rPr>
          <w:rFonts w:eastAsia="等线" w:hint="eastAsia"/>
          <w:lang w:eastAsia="zh-CN"/>
        </w:rPr>
        <w:t>,</w:t>
      </w:r>
      <w:r w:rsidRPr="00597E69">
        <w:rPr>
          <w:rFonts w:eastAsia="等线"/>
          <w:lang w:eastAsia="zh-CN"/>
        </w:rPr>
        <w:t xml:space="preserve"> there c</w:t>
      </w:r>
      <w:r>
        <w:rPr>
          <w:rFonts w:eastAsia="等线" w:hint="eastAsia"/>
          <w:lang w:eastAsia="zh-CN"/>
        </w:rPr>
        <w:t>ould</w:t>
      </w:r>
      <w:r w:rsidRPr="00597E69">
        <w:rPr>
          <w:rFonts w:eastAsia="等线"/>
          <w:lang w:eastAsia="zh-CN"/>
        </w:rPr>
        <w:t xml:space="preserve"> be an ambiguity for some SRS resources with time-domain which are </w:t>
      </w:r>
      <w:r>
        <w:rPr>
          <w:rFonts w:eastAsia="等线" w:hint="eastAsia"/>
          <w:lang w:eastAsia="zh-CN"/>
        </w:rPr>
        <w:t>entirely</w:t>
      </w:r>
      <w:r w:rsidRPr="00597E69">
        <w:rPr>
          <w:rFonts w:eastAsia="等线"/>
          <w:lang w:eastAsia="zh-CN"/>
        </w:rPr>
        <w:t xml:space="preserve"> in the </w:t>
      </w:r>
      <w:r>
        <w:rPr>
          <w:rFonts w:eastAsia="等线" w:hint="eastAsia"/>
          <w:lang w:eastAsia="zh-CN"/>
        </w:rPr>
        <w:t>first</w:t>
      </w:r>
      <w:r w:rsidRPr="00597E69">
        <w:rPr>
          <w:rFonts w:eastAsia="等线"/>
          <w:lang w:eastAsia="zh-CN"/>
        </w:rPr>
        <w:t xml:space="preserve"> slot (i.e. </w:t>
      </w:r>
      <w:r>
        <w:rPr>
          <w:rFonts w:eastAsia="等线" w:hint="eastAsia"/>
          <w:lang w:eastAsia="zh-CN"/>
        </w:rPr>
        <w:t>S</w:t>
      </w:r>
      <w:r w:rsidRPr="00597E69">
        <w:rPr>
          <w:rFonts w:eastAsia="等线"/>
          <w:lang w:eastAsia="zh-CN"/>
        </w:rPr>
        <w:t xml:space="preserve"> slot)</w:t>
      </w:r>
      <w:r>
        <w:rPr>
          <w:rFonts w:eastAsia="等线" w:hint="eastAsia"/>
          <w:lang w:eastAsia="zh-CN"/>
        </w:rPr>
        <w:t xml:space="preserve"> or </w:t>
      </w:r>
      <w:r w:rsidRPr="00597E69">
        <w:rPr>
          <w:rFonts w:eastAsia="等线"/>
          <w:lang w:eastAsia="zh-CN"/>
        </w:rPr>
        <w:t>in the second slot (i.e. U slot)</w:t>
      </w:r>
      <w:r>
        <w:rPr>
          <w:rFonts w:eastAsia="等线" w:hint="eastAsia"/>
          <w:lang w:eastAsia="zh-CN"/>
        </w:rPr>
        <w:t>.</w:t>
      </w:r>
      <w:r w:rsidR="00C02594">
        <w:rPr>
          <w:rFonts w:eastAsia="等线" w:hint="eastAsia"/>
          <w:lang w:eastAsia="zh-CN"/>
        </w:rPr>
        <w:t xml:space="preserve"> </w:t>
      </w:r>
      <w:r w:rsidR="00DC5301">
        <w:rPr>
          <w:rFonts w:eastAsia="等线"/>
          <w:lang w:eastAsia="zh-CN"/>
        </w:rPr>
        <w:t>For</w:t>
      </w:r>
      <w:r w:rsidR="00DC5301">
        <w:rPr>
          <w:rFonts w:eastAsia="等线" w:hint="eastAsia"/>
          <w:lang w:eastAsia="zh-CN"/>
        </w:rPr>
        <w:t xml:space="preserve"> example</w:t>
      </w:r>
      <w:r w:rsidR="00DC5301" w:rsidRPr="00DC5301">
        <w:rPr>
          <w:rFonts w:eastAsia="等线"/>
          <w:lang w:eastAsia="zh-CN"/>
        </w:rPr>
        <w:t xml:space="preserve">, the time-domain configuration of </w:t>
      </w:r>
      <w:r w:rsidR="00DC5301">
        <w:rPr>
          <w:rFonts w:eastAsia="等线" w:hint="eastAsia"/>
          <w:lang w:eastAsia="zh-CN"/>
        </w:rPr>
        <w:t xml:space="preserve">an </w:t>
      </w:r>
      <w:r w:rsidR="00DC5301" w:rsidRPr="00DC5301">
        <w:rPr>
          <w:rFonts w:eastAsia="等线"/>
          <w:lang w:eastAsia="zh-CN"/>
        </w:rPr>
        <w:t>SRS resource (</w:t>
      </w:r>
      <w:proofErr w:type="spellStart"/>
      <w:r w:rsidR="00DC5301" w:rsidRPr="008D5456">
        <w:rPr>
          <w:rFonts w:eastAsia="等线"/>
          <w:i/>
          <w:lang w:eastAsia="zh-CN"/>
        </w:rPr>
        <w:t>startPosition</w:t>
      </w:r>
      <w:proofErr w:type="spellEnd"/>
      <w:r w:rsidR="00DC5301" w:rsidRPr="00DC5301">
        <w:rPr>
          <w:rFonts w:eastAsia="等线"/>
          <w:lang w:eastAsia="zh-CN"/>
        </w:rPr>
        <w:t xml:space="preserve"> = 3</w:t>
      </w:r>
      <w:r w:rsidR="00DC5301">
        <w:rPr>
          <w:rFonts w:eastAsia="等线" w:hint="eastAsia"/>
          <w:lang w:eastAsia="zh-CN"/>
        </w:rPr>
        <w:t xml:space="preserve"> </w:t>
      </w:r>
      <w:r w:rsidR="00DC5301" w:rsidRPr="00DC5301">
        <w:rPr>
          <w:rFonts w:eastAsia="等线"/>
          <w:lang w:eastAsia="zh-CN"/>
        </w:rPr>
        <w:t xml:space="preserve">and </w:t>
      </w:r>
      <w:proofErr w:type="spellStart"/>
      <w:r w:rsidR="00DC5301" w:rsidRPr="008D5456">
        <w:rPr>
          <w:rFonts w:eastAsia="等线"/>
          <w:i/>
          <w:lang w:eastAsia="zh-CN"/>
        </w:rPr>
        <w:t>nrofSymbols</w:t>
      </w:r>
      <w:proofErr w:type="spellEnd"/>
      <w:r w:rsidR="00DC5301" w:rsidRPr="00DC5301">
        <w:rPr>
          <w:rFonts w:eastAsia="等线"/>
          <w:lang w:eastAsia="zh-CN"/>
        </w:rPr>
        <w:t xml:space="preserve"> = 2) </w:t>
      </w:r>
      <w:r w:rsidR="00DC5301">
        <w:rPr>
          <w:rFonts w:eastAsia="等线" w:hint="eastAsia"/>
          <w:lang w:eastAsia="zh-CN"/>
        </w:rPr>
        <w:t>could</w:t>
      </w:r>
      <w:r w:rsidR="00DC5301">
        <w:rPr>
          <w:rFonts w:eastAsia="等线"/>
          <w:lang w:eastAsia="zh-CN"/>
        </w:rPr>
        <w:t xml:space="preserve"> be</w:t>
      </w:r>
      <w:r w:rsidR="00DC5301" w:rsidRPr="00DC5301">
        <w:rPr>
          <w:rFonts w:eastAsia="等线"/>
          <w:lang w:eastAsia="zh-CN"/>
        </w:rPr>
        <w:t xml:space="preserve"> contained in either the first slot (S slot) or the second slot (U slot)</w:t>
      </w:r>
      <w:r w:rsidR="00DC5301">
        <w:rPr>
          <w:rFonts w:eastAsia="等线" w:hint="eastAsia"/>
          <w:lang w:eastAsia="zh-CN"/>
        </w:rPr>
        <w:t>,</w:t>
      </w:r>
      <w:r w:rsidR="00DC5301" w:rsidRPr="00DC5301">
        <w:rPr>
          <w:rFonts w:eastAsia="等线"/>
          <w:lang w:eastAsia="zh-CN"/>
        </w:rPr>
        <w:t xml:space="preserve"> the specific slot location </w:t>
      </w:r>
      <w:r w:rsidR="008D5456">
        <w:rPr>
          <w:rFonts w:eastAsia="等线" w:hint="eastAsia"/>
          <w:lang w:eastAsia="zh-CN"/>
        </w:rPr>
        <w:t xml:space="preserve">configuration </w:t>
      </w:r>
      <w:r w:rsidR="00DC5301" w:rsidRPr="00DC5301">
        <w:rPr>
          <w:rFonts w:eastAsia="等线"/>
          <w:lang w:eastAsia="zh-CN"/>
        </w:rPr>
        <w:t xml:space="preserve">for </w:t>
      </w:r>
      <w:r w:rsidR="00DC5301">
        <w:rPr>
          <w:rFonts w:eastAsia="等线"/>
          <w:lang w:eastAsia="zh-CN"/>
        </w:rPr>
        <w:t>the</w:t>
      </w:r>
      <w:r w:rsidR="00DC5301">
        <w:rPr>
          <w:rFonts w:eastAsia="等线" w:hint="eastAsia"/>
          <w:lang w:eastAsia="zh-CN"/>
        </w:rPr>
        <w:t xml:space="preserve"> SRS </w:t>
      </w:r>
      <w:r w:rsidR="00DC5301" w:rsidRPr="00DC5301">
        <w:rPr>
          <w:rFonts w:eastAsia="等线"/>
          <w:lang w:eastAsia="zh-CN"/>
        </w:rPr>
        <w:t>resource fit</w:t>
      </w:r>
      <w:r w:rsidR="00DC5301">
        <w:rPr>
          <w:rFonts w:eastAsia="等线" w:hint="eastAsia"/>
          <w:lang w:eastAsia="zh-CN"/>
        </w:rPr>
        <w:t>s</w:t>
      </w:r>
      <w:r w:rsidR="00DC5301" w:rsidRPr="00DC5301">
        <w:rPr>
          <w:rFonts w:eastAsia="等线"/>
          <w:lang w:eastAsia="zh-CN"/>
        </w:rPr>
        <w:t xml:space="preserve"> multiple slots </w:t>
      </w:r>
      <w:r w:rsidR="00DC5301">
        <w:rPr>
          <w:rFonts w:eastAsia="等线" w:hint="eastAsia"/>
          <w:lang w:eastAsia="zh-CN"/>
        </w:rPr>
        <w:t xml:space="preserve">and </w:t>
      </w:r>
      <w:r w:rsidR="00DC5301" w:rsidRPr="00DC5301">
        <w:rPr>
          <w:rFonts w:eastAsia="等线"/>
          <w:lang w:eastAsia="zh-CN"/>
        </w:rPr>
        <w:t>becomes ambiguous</w:t>
      </w:r>
      <w:r w:rsidR="00DC5301">
        <w:rPr>
          <w:rFonts w:eastAsia="等线" w:hint="eastAsia"/>
          <w:lang w:eastAsia="zh-CN"/>
        </w:rPr>
        <w:t>.</w:t>
      </w:r>
      <w:r w:rsidR="00DC5301" w:rsidRPr="00DC5301">
        <w:rPr>
          <w:rFonts w:eastAsia="等线"/>
          <w:lang w:eastAsia="zh-CN"/>
        </w:rPr>
        <w:t xml:space="preserve"> Hence, </w:t>
      </w:r>
      <w:r w:rsidR="00DC5301">
        <w:rPr>
          <w:rFonts w:eastAsia="等线" w:hint="eastAsia"/>
          <w:lang w:eastAsia="zh-CN"/>
        </w:rPr>
        <w:t>p</w:t>
      </w:r>
      <w:r w:rsidR="00C02594" w:rsidRPr="00E132C2">
        <w:rPr>
          <w:rFonts w:eastAsia="等线"/>
          <w:lang w:eastAsia="zh-CN"/>
        </w:rPr>
        <w:t>er SRS resource</w:t>
      </w:r>
      <w:r w:rsidR="00C02594" w:rsidRPr="0049218B">
        <w:rPr>
          <w:rFonts w:eastAsia="等线"/>
          <w:lang w:eastAsia="zh-CN"/>
        </w:rPr>
        <w:t xml:space="preserve"> </w:t>
      </w:r>
      <w:r w:rsidR="00C02594">
        <w:rPr>
          <w:rFonts w:eastAsia="等线"/>
          <w:lang w:eastAsia="zh-CN"/>
        </w:rPr>
        <w:t xml:space="preserve">slot offset </w:t>
      </w:r>
      <w:r w:rsidR="00C02594">
        <w:rPr>
          <w:rFonts w:eastAsia="等线" w:hint="eastAsia"/>
          <w:lang w:eastAsia="zh-CN"/>
        </w:rPr>
        <w:t xml:space="preserve">should be introduced </w:t>
      </w:r>
      <w:r w:rsidR="00C02594" w:rsidRPr="008C084D">
        <w:rPr>
          <w:rFonts w:eastAsia="等线"/>
          <w:lang w:eastAsia="zh-CN"/>
        </w:rPr>
        <w:t>within an aperiodic SRS resource set</w:t>
      </w:r>
      <w:r w:rsidR="00C02594" w:rsidRPr="00C02594">
        <w:t xml:space="preserve"> </w:t>
      </w:r>
      <w:r w:rsidR="00C02594" w:rsidRPr="00C02594">
        <w:rPr>
          <w:rFonts w:eastAsia="等线"/>
          <w:lang w:eastAsia="zh-CN"/>
        </w:rPr>
        <w:t>to d</w:t>
      </w:r>
      <w:r w:rsidR="00C02594">
        <w:rPr>
          <w:rFonts w:eastAsia="等线" w:hint="eastAsia"/>
          <w:lang w:eastAsia="zh-CN"/>
        </w:rPr>
        <w:t>etermine whether the SRS resource is in</w:t>
      </w:r>
      <w:r w:rsidR="00C02594" w:rsidRPr="00C02594">
        <w:rPr>
          <w:rFonts w:eastAsia="等线"/>
          <w:lang w:eastAsia="zh-CN"/>
        </w:rPr>
        <w:t xml:space="preserve"> </w:t>
      </w:r>
      <w:r w:rsidR="00C02594">
        <w:rPr>
          <w:rFonts w:eastAsia="等线" w:hint="eastAsia"/>
          <w:lang w:eastAsia="zh-CN"/>
        </w:rPr>
        <w:t xml:space="preserve">the </w:t>
      </w:r>
      <w:r w:rsidR="00C02594" w:rsidRPr="00C02594">
        <w:rPr>
          <w:rFonts w:eastAsia="等线"/>
          <w:lang w:eastAsia="zh-CN"/>
        </w:rPr>
        <w:t>S</w:t>
      </w:r>
      <w:r w:rsidR="008D5456">
        <w:rPr>
          <w:rFonts w:eastAsia="等线" w:hint="eastAsia"/>
          <w:lang w:eastAsia="zh-CN"/>
        </w:rPr>
        <w:t xml:space="preserve"> </w:t>
      </w:r>
      <w:r w:rsidR="00C02594" w:rsidRPr="00C02594">
        <w:rPr>
          <w:rFonts w:eastAsia="等线"/>
          <w:lang w:eastAsia="zh-CN"/>
        </w:rPr>
        <w:t xml:space="preserve">slot </w:t>
      </w:r>
      <w:r w:rsidR="00C02594">
        <w:rPr>
          <w:rFonts w:eastAsia="等线" w:hint="eastAsia"/>
          <w:lang w:eastAsia="zh-CN"/>
        </w:rPr>
        <w:t>or in the</w:t>
      </w:r>
      <w:r w:rsidR="00C02594" w:rsidRPr="00C02594">
        <w:rPr>
          <w:rFonts w:eastAsia="等线"/>
          <w:lang w:eastAsia="zh-CN"/>
        </w:rPr>
        <w:t xml:space="preserve"> U</w:t>
      </w:r>
      <w:r w:rsidR="008D5456">
        <w:rPr>
          <w:rFonts w:eastAsia="等线" w:hint="eastAsia"/>
          <w:lang w:eastAsia="zh-CN"/>
        </w:rPr>
        <w:t xml:space="preserve"> </w:t>
      </w:r>
      <w:r w:rsidR="00C02594" w:rsidRPr="00C02594">
        <w:rPr>
          <w:rFonts w:eastAsia="等线"/>
          <w:lang w:eastAsia="zh-CN"/>
        </w:rPr>
        <w:t>slo</w:t>
      </w:r>
      <w:r w:rsidR="00C02594">
        <w:rPr>
          <w:rFonts w:eastAsia="等线" w:hint="eastAsia"/>
          <w:lang w:eastAsia="zh-CN"/>
        </w:rPr>
        <w:t>t</w:t>
      </w:r>
      <w:r w:rsidR="00DC5301">
        <w:rPr>
          <w:rFonts w:eastAsia="等线" w:hint="eastAsia"/>
          <w:lang w:eastAsia="zh-CN"/>
        </w:rPr>
        <w:t xml:space="preserve"> </w:t>
      </w:r>
      <w:r w:rsidR="00DC5301" w:rsidRPr="00DC5301">
        <w:rPr>
          <w:rFonts w:eastAsia="等线"/>
          <w:lang w:eastAsia="zh-CN"/>
        </w:rPr>
        <w:t>to resolve this uncertainty</w:t>
      </w:r>
      <w:r w:rsidR="00C02594">
        <w:rPr>
          <w:rFonts w:eastAsia="等线" w:hint="eastAsia"/>
          <w:lang w:eastAsia="zh-CN"/>
        </w:rPr>
        <w:t>.</w:t>
      </w:r>
    </w:p>
    <w:p w:rsidR="00E5058E" w:rsidRPr="0070363C" w:rsidRDefault="00E5058E" w:rsidP="00D85F21">
      <w:pPr>
        <w:pStyle w:val="a8"/>
        <w:spacing w:after="120"/>
        <w:jc w:val="both"/>
        <w:rPr>
          <w:rFonts w:eastAsiaTheme="minorEastAsia"/>
          <w:b/>
          <w:lang w:eastAsia="zh-CN"/>
        </w:rPr>
      </w:pPr>
      <w:bookmarkStart w:id="6" w:name="_Ref213164081"/>
      <w:r w:rsidRPr="0070363C">
        <w:rPr>
          <w:b/>
        </w:rPr>
        <w:t xml:space="preserve">Proposal </w:t>
      </w:r>
      <w:r w:rsidRPr="0070363C">
        <w:rPr>
          <w:b/>
        </w:rPr>
        <w:fldChar w:fldCharType="begin"/>
      </w:r>
      <w:r w:rsidRPr="0070363C">
        <w:rPr>
          <w:b/>
        </w:rPr>
        <w:instrText xml:space="preserve"> SEQ Proposal \* ARABIC </w:instrText>
      </w:r>
      <w:r w:rsidRPr="0070363C">
        <w:rPr>
          <w:b/>
        </w:rPr>
        <w:fldChar w:fldCharType="separate"/>
      </w:r>
      <w:r w:rsidR="00B91DFF">
        <w:rPr>
          <w:b/>
          <w:noProof/>
        </w:rPr>
        <w:t>3</w:t>
      </w:r>
      <w:r w:rsidRPr="0070363C">
        <w:rPr>
          <w:b/>
        </w:rPr>
        <w:fldChar w:fldCharType="end"/>
      </w:r>
      <w:r w:rsidRPr="0070363C">
        <w:rPr>
          <w:rFonts w:eastAsiaTheme="minorEastAsia" w:hint="eastAsia"/>
          <w:b/>
          <w:lang w:eastAsia="zh-CN"/>
        </w:rPr>
        <w:t>: F</w:t>
      </w:r>
      <w:r w:rsidRPr="0070363C">
        <w:rPr>
          <w:rFonts w:eastAsia="等线" w:hint="eastAsia"/>
          <w:b/>
          <w:lang w:eastAsia="zh-CN"/>
        </w:rPr>
        <w:t>or</w:t>
      </w:r>
      <w:r w:rsidRPr="0070363C">
        <w:rPr>
          <w:rFonts w:eastAsia="等线"/>
          <w:b/>
          <w:lang w:eastAsia="zh-CN"/>
        </w:rPr>
        <w:t xml:space="preserve"> cross-slot SRS</w:t>
      </w:r>
      <w:r w:rsidRPr="0070363C">
        <w:rPr>
          <w:rFonts w:eastAsia="等线" w:hint="eastAsia"/>
          <w:b/>
          <w:lang w:eastAsia="zh-CN"/>
        </w:rPr>
        <w:t xml:space="preserve"> resource, </w:t>
      </w:r>
      <w:r w:rsidR="004B7CC8">
        <w:rPr>
          <w:rFonts w:eastAsia="等线" w:hint="eastAsia"/>
          <w:b/>
          <w:lang w:eastAsia="zh-CN"/>
        </w:rPr>
        <w:t>introduce</w:t>
      </w:r>
      <w:r w:rsidRPr="0070363C">
        <w:rPr>
          <w:rFonts w:eastAsia="等线" w:hint="eastAsia"/>
          <w:b/>
          <w:lang w:eastAsia="zh-CN"/>
        </w:rPr>
        <w:t xml:space="preserve"> </w:t>
      </w:r>
      <w:r w:rsidRPr="0070363C">
        <w:rPr>
          <w:rFonts w:eastAsia="等线"/>
          <w:b/>
          <w:lang w:eastAsia="zh-CN"/>
        </w:rPr>
        <w:t>per</w:t>
      </w:r>
      <w:r w:rsidRPr="0070363C">
        <w:rPr>
          <w:rFonts w:eastAsia="等线" w:hint="eastAsia"/>
          <w:b/>
          <w:lang w:eastAsia="zh-CN"/>
        </w:rPr>
        <w:t xml:space="preserve"> </w:t>
      </w:r>
      <w:r w:rsidRPr="0070363C">
        <w:rPr>
          <w:rFonts w:eastAsia="等线"/>
          <w:b/>
          <w:lang w:eastAsia="zh-CN"/>
        </w:rPr>
        <w:t>SRS resource</w:t>
      </w:r>
      <w:r w:rsidRPr="0070363C">
        <w:rPr>
          <w:rFonts w:eastAsia="等线" w:hint="eastAsia"/>
          <w:b/>
          <w:lang w:eastAsia="zh-CN"/>
        </w:rPr>
        <w:t xml:space="preserve"> </w:t>
      </w:r>
      <w:r w:rsidRPr="0070363C">
        <w:rPr>
          <w:rFonts w:eastAsia="等线"/>
          <w:b/>
          <w:lang w:eastAsia="zh-CN"/>
        </w:rPr>
        <w:t>slot offset confi</w:t>
      </w:r>
      <w:r w:rsidRPr="0070363C">
        <w:rPr>
          <w:rFonts w:eastAsia="等线" w:hint="eastAsia"/>
          <w:b/>
          <w:lang w:eastAsia="zh-CN"/>
        </w:rPr>
        <w:t>guration for an aperiodic SRS resource set.</w:t>
      </w:r>
      <w:bookmarkEnd w:id="6"/>
    </w:p>
    <w:p w:rsidR="006A2C25" w:rsidRDefault="006A2C25" w:rsidP="006A2C25">
      <w:pPr>
        <w:spacing w:after="120"/>
        <w:rPr>
          <w:rFonts w:eastAsia="宋体"/>
          <w:b/>
          <w:sz w:val="21"/>
          <w:u w:val="single"/>
          <w:lang w:eastAsia="zh-CN"/>
        </w:rPr>
      </w:pPr>
      <w:r w:rsidRPr="006A2C25">
        <w:rPr>
          <w:rFonts w:eastAsia="宋体" w:hint="eastAsia"/>
          <w:b/>
          <w:sz w:val="21"/>
          <w:u w:val="single"/>
        </w:rPr>
        <w:t>D</w:t>
      </w:r>
      <w:r w:rsidRPr="006A2C25">
        <w:rPr>
          <w:rFonts w:eastAsia="宋体"/>
          <w:b/>
          <w:sz w:val="21"/>
          <w:u w:val="single"/>
        </w:rPr>
        <w:t>efinition of available slot</w:t>
      </w:r>
    </w:p>
    <w:p w:rsidR="006A2C25" w:rsidRPr="00FB2048" w:rsidRDefault="006A2C25" w:rsidP="006A2C25">
      <w:pPr>
        <w:spacing w:after="120"/>
        <w:jc w:val="both"/>
        <w:rPr>
          <w:rFonts w:eastAsia="宋体"/>
          <w:lang w:eastAsia="zh-CN"/>
        </w:rPr>
      </w:pPr>
      <w:r>
        <w:rPr>
          <w:rFonts w:eastAsia="宋体" w:hint="eastAsia"/>
          <w:lang w:eastAsia="zh-CN"/>
        </w:rPr>
        <w:t>I</w:t>
      </w:r>
      <w:r w:rsidRPr="00883944">
        <w:rPr>
          <w:rFonts w:eastAsia="宋体" w:hint="eastAsia"/>
          <w:lang w:eastAsia="zh-CN"/>
        </w:rPr>
        <w:t>n RAN1</w:t>
      </w:r>
      <w:r w:rsidR="00F01A88">
        <w:rPr>
          <w:rFonts w:eastAsia="宋体" w:hint="eastAsia"/>
          <w:lang w:eastAsia="zh-CN"/>
        </w:rPr>
        <w:t xml:space="preserve"> </w:t>
      </w:r>
      <w:r w:rsidRPr="00883944">
        <w:rPr>
          <w:rFonts w:eastAsia="宋体" w:hint="eastAsia"/>
          <w:lang w:eastAsia="zh-CN"/>
        </w:rPr>
        <w:t>#122 meeting</w:t>
      </w:r>
      <w:r w:rsidR="001D356F">
        <w:rPr>
          <w:rFonts w:eastAsia="宋体" w:hint="eastAsia"/>
          <w:lang w:eastAsia="zh-CN"/>
        </w:rPr>
        <w:t xml:space="preserve"> </w:t>
      </w:r>
      <w:r w:rsidR="001D356F">
        <w:rPr>
          <w:rFonts w:eastAsia="宋体"/>
          <w:lang w:eastAsia="zh-CN"/>
        </w:rPr>
        <w:fldChar w:fldCharType="begin"/>
      </w:r>
      <w:r w:rsidR="001D356F">
        <w:rPr>
          <w:rFonts w:eastAsia="宋体"/>
          <w:lang w:eastAsia="zh-CN"/>
        </w:rPr>
        <w:instrText xml:space="preserve"> </w:instrText>
      </w:r>
      <w:r w:rsidR="001D356F">
        <w:rPr>
          <w:rFonts w:eastAsia="宋体" w:hint="eastAsia"/>
          <w:lang w:eastAsia="zh-CN"/>
        </w:rPr>
        <w:instrText>REF _Ref213080630 \r \h</w:instrText>
      </w:r>
      <w:r w:rsidR="001D356F">
        <w:rPr>
          <w:rFonts w:eastAsia="宋体"/>
          <w:lang w:eastAsia="zh-CN"/>
        </w:rPr>
        <w:instrText xml:space="preserve"> </w:instrText>
      </w:r>
      <w:r w:rsidR="001D356F">
        <w:rPr>
          <w:rFonts w:eastAsia="宋体"/>
          <w:lang w:eastAsia="zh-CN"/>
        </w:rPr>
      </w:r>
      <w:r w:rsidR="001D356F">
        <w:rPr>
          <w:rFonts w:eastAsia="宋体"/>
          <w:lang w:eastAsia="zh-CN"/>
        </w:rPr>
        <w:fldChar w:fldCharType="separate"/>
      </w:r>
      <w:r w:rsidR="00D80734">
        <w:rPr>
          <w:rFonts w:eastAsia="宋体"/>
          <w:lang w:eastAsia="zh-CN"/>
        </w:rPr>
        <w:t>[2]</w:t>
      </w:r>
      <w:r w:rsidR="001D356F">
        <w:rPr>
          <w:rFonts w:eastAsia="宋体"/>
          <w:lang w:eastAsia="zh-CN"/>
        </w:rPr>
        <w:fldChar w:fldCharType="end"/>
      </w:r>
      <w:r w:rsidRPr="00883944">
        <w:rPr>
          <w:rFonts w:eastAsia="宋体" w:hint="eastAsia"/>
          <w:lang w:eastAsia="zh-CN"/>
        </w:rPr>
        <w:t>,</w:t>
      </w:r>
      <w:r>
        <w:rPr>
          <w:rFonts w:eastAsia="宋体" w:hint="eastAsia"/>
          <w:lang w:eastAsia="zh-CN"/>
        </w:rPr>
        <w:t xml:space="preserve"> </w:t>
      </w:r>
      <w:r w:rsidR="00B6328A">
        <w:rPr>
          <w:rFonts w:eastAsia="宋体" w:hint="eastAsia"/>
          <w:lang w:eastAsia="zh-CN"/>
        </w:rPr>
        <w:t>the d</w:t>
      </w:r>
      <w:r w:rsidR="00B6328A" w:rsidRPr="00B6328A">
        <w:rPr>
          <w:rFonts w:eastAsiaTheme="minorEastAsia"/>
          <w:lang w:eastAsia="zh-CN"/>
        </w:rPr>
        <w:t>efinition of available s</w:t>
      </w:r>
      <w:r w:rsidR="00B6328A" w:rsidRPr="0057199E">
        <w:rPr>
          <w:rFonts w:eastAsiaTheme="minorEastAsia"/>
          <w:lang w:eastAsia="zh-CN"/>
        </w:rPr>
        <w:t>lot</w:t>
      </w:r>
      <w:r w:rsidRPr="0057199E">
        <w:rPr>
          <w:rFonts w:eastAsiaTheme="minorEastAsia" w:hint="eastAsia"/>
          <w:lang w:eastAsia="zh-CN"/>
        </w:rPr>
        <w:t xml:space="preserve"> w</w:t>
      </w:r>
      <w:r w:rsidR="007E7365">
        <w:rPr>
          <w:rFonts w:eastAsiaTheme="minorEastAsia" w:hint="eastAsia"/>
          <w:lang w:eastAsia="zh-CN"/>
        </w:rPr>
        <w:t>as</w:t>
      </w:r>
      <w:r w:rsidRPr="0057199E">
        <w:rPr>
          <w:rFonts w:eastAsiaTheme="minorEastAsia" w:hint="eastAsia"/>
          <w:lang w:eastAsia="zh-CN"/>
        </w:rPr>
        <w:t xml:space="preserve"> discussed, and the following agreement</w:t>
      </w:r>
      <w:r w:rsidR="00B6328A" w:rsidRPr="0057199E">
        <w:rPr>
          <w:rFonts w:eastAsiaTheme="minorEastAsia" w:hint="eastAsia"/>
          <w:lang w:eastAsia="zh-CN"/>
        </w:rPr>
        <w:t xml:space="preserve"> ha</w:t>
      </w:r>
      <w:r w:rsidR="007E7365">
        <w:rPr>
          <w:rFonts w:eastAsiaTheme="minorEastAsia" w:hint="eastAsia"/>
          <w:lang w:eastAsia="zh-CN"/>
        </w:rPr>
        <w:t>s</w:t>
      </w:r>
      <w:r w:rsidR="00B6328A" w:rsidRPr="0057199E">
        <w:rPr>
          <w:rFonts w:eastAsiaTheme="minorEastAsia" w:hint="eastAsia"/>
          <w:lang w:eastAsia="zh-CN"/>
        </w:rPr>
        <w:t xml:space="preserve"> been achieved.</w:t>
      </w:r>
    </w:p>
    <w:tbl>
      <w:tblPr>
        <w:tblStyle w:val="a6"/>
        <w:tblW w:w="0" w:type="auto"/>
        <w:tblLook w:val="04A0" w:firstRow="1" w:lastRow="0" w:firstColumn="1" w:lastColumn="0" w:noHBand="0" w:noVBand="1"/>
      </w:tblPr>
      <w:tblGrid>
        <w:gridCol w:w="9286"/>
      </w:tblGrid>
      <w:tr w:rsidR="006A2C25" w:rsidTr="003D6DCD">
        <w:tc>
          <w:tcPr>
            <w:tcW w:w="9286" w:type="dxa"/>
          </w:tcPr>
          <w:p w:rsidR="006A2C25" w:rsidRDefault="006A2C25" w:rsidP="003D6DCD">
            <w:pPr>
              <w:spacing w:after="120"/>
            </w:pPr>
            <w:r w:rsidRPr="00ED7271">
              <w:rPr>
                <w:highlight w:val="green"/>
              </w:rPr>
              <w:t>Agreement</w:t>
            </w:r>
          </w:p>
          <w:p w:rsidR="00B515B6" w:rsidRPr="00B515B6" w:rsidRDefault="00B515B6" w:rsidP="00B515B6">
            <w:pPr>
              <w:pStyle w:val="ad"/>
              <w:tabs>
                <w:tab w:val="left" w:pos="1440"/>
              </w:tabs>
              <w:spacing w:after="120"/>
              <w:jc w:val="both"/>
              <w:rPr>
                <w:rFonts w:ascii="Times New Roman" w:eastAsia="宋体" w:hAnsi="Times New Roman"/>
                <w:sz w:val="20"/>
                <w:szCs w:val="20"/>
              </w:rPr>
            </w:pPr>
            <w:r w:rsidRPr="00B515B6">
              <w:rPr>
                <w:rFonts w:ascii="Times New Roman" w:eastAsia="等线" w:hAnsi="Times New Roman"/>
                <w:sz w:val="20"/>
                <w:szCs w:val="20"/>
              </w:rPr>
              <w:t xml:space="preserve">For a given </w:t>
            </w:r>
            <w:r w:rsidRPr="00B515B6">
              <w:rPr>
                <w:rFonts w:ascii="Times New Roman" w:eastAsia="等线" w:hAnsi="Times New Roman" w:hint="eastAsia"/>
                <w:sz w:val="20"/>
                <w:szCs w:val="20"/>
              </w:rPr>
              <w:t>AP-</w:t>
            </w:r>
            <w:r w:rsidRPr="00B515B6">
              <w:rPr>
                <w:rFonts w:ascii="Times New Roman" w:eastAsia="等线" w:hAnsi="Times New Roman"/>
                <w:sz w:val="20"/>
                <w:szCs w:val="20"/>
              </w:rPr>
              <w:t>SRS</w:t>
            </w:r>
            <w:r w:rsidRPr="00B515B6">
              <w:rPr>
                <w:rFonts w:ascii="Times New Roman" w:eastAsia="等线" w:hAnsi="Times New Roman" w:hint="eastAsia"/>
                <w:sz w:val="20"/>
                <w:szCs w:val="20"/>
              </w:rPr>
              <w:t xml:space="preserve"> resource set in case of </w:t>
            </w:r>
            <w:r w:rsidRPr="00B515B6">
              <w:rPr>
                <w:rFonts w:ascii="Times New Roman" w:eastAsia="等线" w:hAnsi="Times New Roman"/>
                <w:sz w:val="20"/>
                <w:szCs w:val="20"/>
              </w:rPr>
              <w:t>SRS transmission across two adjacent S+U slots, s</w:t>
            </w:r>
            <w:r w:rsidRPr="00B515B6">
              <w:rPr>
                <w:rFonts w:ascii="Times New Roman" w:eastAsia="等线" w:hAnsi="Times New Roman" w:hint="eastAsia"/>
                <w:sz w:val="20"/>
                <w:szCs w:val="20"/>
              </w:rPr>
              <w:t>tudy the following alternatives and</w:t>
            </w:r>
            <w:r w:rsidRPr="00B515B6">
              <w:rPr>
                <w:rFonts w:ascii="Times New Roman" w:eastAsia="等线" w:hAnsi="Times New Roman"/>
                <w:sz w:val="20"/>
                <w:szCs w:val="20"/>
              </w:rPr>
              <w:t xml:space="preserve"> down-select</w:t>
            </w:r>
            <w:r w:rsidRPr="00B515B6">
              <w:rPr>
                <w:rFonts w:ascii="Times New Roman" w:eastAsia="等线" w:hAnsi="Times New Roman" w:hint="eastAsia"/>
                <w:sz w:val="20"/>
                <w:szCs w:val="20"/>
              </w:rPr>
              <w:t xml:space="preserve"> one to determine </w:t>
            </w:r>
            <w:r w:rsidRPr="00B515B6">
              <w:rPr>
                <w:rFonts w:ascii="Times New Roman" w:eastAsia="等线" w:hAnsi="Times New Roman"/>
                <w:sz w:val="20"/>
                <w:szCs w:val="20"/>
              </w:rPr>
              <w:t>“</w:t>
            </w:r>
            <w:r w:rsidRPr="00B515B6">
              <w:rPr>
                <w:rFonts w:ascii="Times New Roman" w:eastAsia="等线" w:hAnsi="Times New Roman" w:hint="eastAsia"/>
                <w:sz w:val="20"/>
                <w:szCs w:val="20"/>
              </w:rPr>
              <w:t>available slot</w:t>
            </w:r>
            <w:r w:rsidRPr="00B515B6">
              <w:rPr>
                <w:rFonts w:ascii="Times New Roman" w:eastAsia="等线" w:hAnsi="Times New Roman"/>
                <w:sz w:val="20"/>
                <w:szCs w:val="20"/>
              </w:rPr>
              <w:t>”</w:t>
            </w:r>
            <w:r w:rsidRPr="00B515B6">
              <w:rPr>
                <w:rFonts w:ascii="Times New Roman" w:eastAsia="等线" w:hAnsi="Times New Roman" w:hint="eastAsia"/>
                <w:sz w:val="20"/>
                <w:szCs w:val="20"/>
              </w:rPr>
              <w:t xml:space="preserve"> in the next meeting:</w:t>
            </w:r>
          </w:p>
          <w:p w:rsidR="00B515B6" w:rsidRPr="00B515B6" w:rsidRDefault="00B515B6" w:rsidP="00B515B6">
            <w:pPr>
              <w:pStyle w:val="10"/>
              <w:numPr>
                <w:ilvl w:val="0"/>
                <w:numId w:val="9"/>
              </w:numPr>
              <w:snapToGrid w:val="0"/>
              <w:spacing w:after="120" w:afterAutospacing="0" w:line="256" w:lineRule="auto"/>
              <w:ind w:leftChars="0"/>
              <w:contextualSpacing/>
              <w:jc w:val="both"/>
              <w:rPr>
                <w:rFonts w:ascii="Times New Roman" w:hAnsi="Times New Roman"/>
                <w:sz w:val="20"/>
                <w:szCs w:val="20"/>
              </w:rPr>
            </w:pPr>
            <w:r w:rsidRPr="00B515B6">
              <w:rPr>
                <w:rFonts w:ascii="Times New Roman" w:eastAsia="等线" w:hAnsi="Times New Roman" w:hint="eastAsia"/>
                <w:sz w:val="20"/>
                <w:szCs w:val="20"/>
              </w:rPr>
              <w:t xml:space="preserve">Alt-0 (per SRS resource set): </w:t>
            </w:r>
            <w:r w:rsidRPr="00B515B6">
              <w:rPr>
                <w:rFonts w:ascii="Times New Roman" w:eastAsia="等线" w:hAnsi="Times New Roman"/>
                <w:sz w:val="20"/>
                <w:szCs w:val="20"/>
              </w:rPr>
              <w:t xml:space="preserve">The available slot(s) can include one </w:t>
            </w:r>
            <w:r w:rsidRPr="00B515B6">
              <w:rPr>
                <w:rFonts w:ascii="Times New Roman" w:eastAsia="等线" w:hAnsi="Times New Roman" w:hint="eastAsia"/>
                <w:sz w:val="20"/>
                <w:szCs w:val="20"/>
              </w:rPr>
              <w:t xml:space="preserve">slot </w:t>
            </w:r>
            <w:r w:rsidRPr="00B515B6">
              <w:rPr>
                <w:rFonts w:ascii="Times New Roman" w:eastAsia="等线" w:hAnsi="Times New Roman"/>
                <w:sz w:val="20"/>
                <w:szCs w:val="20"/>
              </w:rPr>
              <w:t xml:space="preserve">or </w:t>
            </w:r>
            <w:r w:rsidRPr="00B515B6">
              <w:rPr>
                <w:rFonts w:ascii="Times New Roman" w:eastAsia="等线" w:hAnsi="Times New Roman" w:hint="eastAsia"/>
                <w:sz w:val="20"/>
                <w:szCs w:val="20"/>
              </w:rPr>
              <w:t>two consecutive</w:t>
            </w:r>
            <w:r w:rsidRPr="00B515B6">
              <w:rPr>
                <w:rFonts w:ascii="Times New Roman" w:eastAsia="等线" w:hAnsi="Times New Roman"/>
                <w:sz w:val="20"/>
                <w:szCs w:val="20"/>
              </w:rPr>
              <w:t xml:space="preserve"> </w:t>
            </w:r>
            <w:r w:rsidRPr="00B515B6">
              <w:rPr>
                <w:rFonts w:ascii="Times New Roman" w:eastAsia="等线" w:hAnsi="Times New Roman" w:hint="eastAsia"/>
                <w:sz w:val="20"/>
                <w:szCs w:val="20"/>
              </w:rPr>
              <w:t xml:space="preserve">S and U </w:t>
            </w:r>
            <w:r w:rsidRPr="00B515B6">
              <w:rPr>
                <w:rFonts w:ascii="Times New Roman" w:eastAsia="等线" w:hAnsi="Times New Roman"/>
                <w:sz w:val="20"/>
                <w:szCs w:val="20"/>
              </w:rPr>
              <w:t>slot</w:t>
            </w:r>
            <w:r w:rsidRPr="00B515B6">
              <w:rPr>
                <w:rFonts w:ascii="Times New Roman" w:eastAsia="等线" w:hAnsi="Times New Roman" w:hint="eastAsia"/>
                <w:sz w:val="20"/>
                <w:szCs w:val="20"/>
              </w:rPr>
              <w:t>s</w:t>
            </w:r>
            <w:r w:rsidRPr="00B515B6">
              <w:rPr>
                <w:rFonts w:ascii="Times New Roman" w:eastAsia="等线" w:hAnsi="Times New Roman"/>
                <w:sz w:val="20"/>
                <w:szCs w:val="20"/>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B515B6" w:rsidRPr="00B515B6" w:rsidRDefault="00B515B6" w:rsidP="00B515B6">
            <w:pPr>
              <w:pStyle w:val="10"/>
              <w:numPr>
                <w:ilvl w:val="0"/>
                <w:numId w:val="9"/>
              </w:numPr>
              <w:snapToGrid w:val="0"/>
              <w:spacing w:after="120" w:afterAutospacing="0" w:line="256" w:lineRule="auto"/>
              <w:ind w:leftChars="0"/>
              <w:contextualSpacing/>
              <w:jc w:val="both"/>
              <w:rPr>
                <w:rFonts w:ascii="Times New Roman" w:hAnsi="Times New Roman"/>
                <w:sz w:val="20"/>
                <w:szCs w:val="20"/>
              </w:rPr>
            </w:pPr>
            <w:r w:rsidRPr="00B515B6">
              <w:rPr>
                <w:rFonts w:ascii="Times New Roman" w:eastAsia="等线" w:hAnsi="Times New Roman" w:hint="eastAsia"/>
                <w:sz w:val="20"/>
                <w:szCs w:val="20"/>
              </w:rPr>
              <w:t>Alt-1 (per SRS resource): The available slot</w:t>
            </w:r>
            <w:r w:rsidRPr="00B515B6">
              <w:rPr>
                <w:rFonts w:ascii="Times New Roman" w:eastAsia="等线" w:hAnsi="Times New Roman"/>
                <w:sz w:val="20"/>
                <w:szCs w:val="20"/>
              </w:rPr>
              <w:t>(s)</w:t>
            </w:r>
            <w:r w:rsidRPr="00B515B6">
              <w:rPr>
                <w:rFonts w:ascii="Times New Roman" w:eastAsia="等线" w:hAnsi="Times New Roman" w:hint="eastAsia"/>
                <w:sz w:val="20"/>
                <w:szCs w:val="20"/>
              </w:rPr>
              <w:t xml:space="preserve"> </w:t>
            </w:r>
            <w:r w:rsidRPr="00B515B6">
              <w:rPr>
                <w:rFonts w:ascii="Times New Roman" w:eastAsia="等线" w:hAnsi="Times New Roman"/>
                <w:sz w:val="20"/>
                <w:szCs w:val="20"/>
              </w:rPr>
              <w:t xml:space="preserve">can include one </w:t>
            </w:r>
            <w:r w:rsidRPr="00B515B6">
              <w:rPr>
                <w:rFonts w:ascii="Times New Roman" w:eastAsia="等线" w:hAnsi="Times New Roman" w:hint="eastAsia"/>
                <w:sz w:val="20"/>
                <w:szCs w:val="20"/>
              </w:rPr>
              <w:t xml:space="preserve">slot </w:t>
            </w:r>
            <w:r w:rsidRPr="00B515B6">
              <w:rPr>
                <w:rFonts w:ascii="Times New Roman" w:eastAsia="等线" w:hAnsi="Times New Roman"/>
                <w:sz w:val="20"/>
                <w:szCs w:val="20"/>
              </w:rPr>
              <w:t xml:space="preserve">or </w:t>
            </w:r>
            <w:r w:rsidRPr="00B515B6">
              <w:rPr>
                <w:rFonts w:ascii="Times New Roman" w:eastAsia="等线" w:hAnsi="Times New Roman" w:hint="eastAsia"/>
                <w:sz w:val="20"/>
                <w:szCs w:val="20"/>
              </w:rPr>
              <w:t>two consecutive</w:t>
            </w:r>
            <w:r w:rsidRPr="00B515B6">
              <w:rPr>
                <w:rFonts w:ascii="Times New Roman" w:eastAsia="等线" w:hAnsi="Times New Roman"/>
                <w:sz w:val="20"/>
                <w:szCs w:val="20"/>
              </w:rPr>
              <w:t xml:space="preserve"> </w:t>
            </w:r>
            <w:r w:rsidRPr="00B515B6">
              <w:rPr>
                <w:rFonts w:ascii="Times New Roman" w:eastAsia="等线" w:hAnsi="Times New Roman" w:hint="eastAsia"/>
                <w:sz w:val="20"/>
                <w:szCs w:val="20"/>
              </w:rPr>
              <w:t xml:space="preserve">S and U </w:t>
            </w:r>
            <w:r w:rsidRPr="00B515B6">
              <w:rPr>
                <w:rFonts w:ascii="Times New Roman" w:eastAsia="等线" w:hAnsi="Times New Roman"/>
                <w:sz w:val="20"/>
                <w:szCs w:val="20"/>
              </w:rPr>
              <w:t>slot</w:t>
            </w:r>
            <w:r w:rsidRPr="00B515B6">
              <w:rPr>
                <w:rFonts w:ascii="Times New Roman" w:eastAsia="等线" w:hAnsi="Times New Roman" w:hint="eastAsia"/>
                <w:sz w:val="20"/>
                <w:szCs w:val="20"/>
              </w:rPr>
              <w:t xml:space="preserve">s satisfying there are UL or flexible symbol(s) for the time-domain location(s) </w:t>
            </w:r>
            <w:r w:rsidRPr="00B515B6">
              <w:rPr>
                <w:rFonts w:ascii="Times New Roman" w:eastAsia="等线" w:hAnsi="Times New Roman" w:hint="eastAsia"/>
                <w:bCs/>
                <w:sz w:val="20"/>
                <w:szCs w:val="20"/>
              </w:rPr>
              <w:t>for at least one of the SRS resources</w:t>
            </w:r>
            <w:r w:rsidRPr="00B515B6">
              <w:rPr>
                <w:rFonts w:ascii="Times New Roman" w:eastAsia="等线" w:hAnsi="Times New Roman" w:hint="eastAsia"/>
                <w:sz w:val="20"/>
                <w:szCs w:val="20"/>
              </w:rPr>
              <w:t xml:space="preserve"> in the resource set and it satisfies UE capability on the minimum timing requirement between triggering PDCCH and all the SRS resources in the resource set.</w:t>
            </w:r>
          </w:p>
          <w:p w:rsidR="006A2C25" w:rsidRPr="00B515B6" w:rsidRDefault="00B515B6" w:rsidP="00B515B6">
            <w:pPr>
              <w:pStyle w:val="10"/>
              <w:numPr>
                <w:ilvl w:val="0"/>
                <w:numId w:val="9"/>
              </w:numPr>
              <w:snapToGrid w:val="0"/>
              <w:spacing w:after="120" w:afterAutospacing="0" w:line="256" w:lineRule="auto"/>
              <w:ind w:leftChars="0"/>
              <w:contextualSpacing/>
              <w:jc w:val="both"/>
              <w:rPr>
                <w:rFonts w:ascii="Times New Roman" w:eastAsia="等线" w:hAnsi="Times New Roman"/>
                <w:sz w:val="20"/>
                <w:szCs w:val="20"/>
              </w:rPr>
            </w:pPr>
            <w:r w:rsidRPr="00B515B6">
              <w:rPr>
                <w:rFonts w:ascii="Times New Roman" w:eastAsia="等线" w:hAnsi="Times New Roman" w:hint="eastAsia"/>
                <w:sz w:val="20"/>
                <w:szCs w:val="20"/>
              </w:rPr>
              <w:t xml:space="preserve">Alt-2 (per slot): An available slot is a slot satisfying there are UL or flexible symbol(s) for the time-domain location(s) </w:t>
            </w:r>
            <w:r w:rsidRPr="00B515B6">
              <w:rPr>
                <w:rFonts w:ascii="Times New Roman" w:eastAsia="等线" w:hAnsi="Times New Roman" w:hint="eastAsia"/>
                <w:bCs/>
                <w:sz w:val="20"/>
                <w:szCs w:val="20"/>
              </w:rPr>
              <w:t xml:space="preserve">for a subset of SRS resource(s) with same slot offset </w:t>
            </w:r>
            <w:r w:rsidRPr="00B515B6">
              <w:rPr>
                <w:rFonts w:ascii="Times New Roman" w:eastAsia="等线" w:hAnsi="Times New Roman" w:hint="eastAsia"/>
                <w:sz w:val="20"/>
                <w:szCs w:val="20"/>
              </w:rPr>
              <w:t>in the SRS resource set, and it satisfies UE capability on the minimum timing requirement between triggering PDCCH and all the SRS resources in the resource set.</w:t>
            </w:r>
          </w:p>
        </w:tc>
      </w:tr>
    </w:tbl>
    <w:p w:rsidR="009E1EFB" w:rsidRPr="00D61C66" w:rsidRDefault="00E12C3D" w:rsidP="002A7178">
      <w:pPr>
        <w:spacing w:after="120"/>
        <w:jc w:val="both"/>
        <w:rPr>
          <w:rFonts w:ascii="Times" w:eastAsiaTheme="minorEastAsia" w:hAnsi="Times"/>
          <w:szCs w:val="24"/>
          <w:lang w:val="en-GB" w:eastAsia="zh-CN"/>
        </w:rPr>
      </w:pPr>
      <w:r w:rsidRPr="00626389">
        <w:rPr>
          <w:rFonts w:eastAsiaTheme="minorEastAsia" w:hint="eastAsia"/>
          <w:iCs/>
        </w:rPr>
        <w:t xml:space="preserve">In </w:t>
      </w:r>
      <w:r>
        <w:rPr>
          <w:rFonts w:eastAsiaTheme="minorEastAsia" w:hint="eastAsia"/>
          <w:iCs/>
          <w:lang w:eastAsia="zh-CN"/>
        </w:rPr>
        <w:t xml:space="preserve">the </w:t>
      </w:r>
      <w:r w:rsidRPr="00626389">
        <w:rPr>
          <w:rFonts w:eastAsiaTheme="minorEastAsia" w:hint="eastAsia"/>
          <w:iCs/>
        </w:rPr>
        <w:t>legacy spec</w:t>
      </w:r>
      <w:r>
        <w:rPr>
          <w:rFonts w:eastAsiaTheme="minorEastAsia" w:hint="eastAsia"/>
          <w:iCs/>
          <w:lang w:eastAsia="zh-CN"/>
        </w:rPr>
        <w:t>ification</w:t>
      </w:r>
      <w:r w:rsidR="006A2C25">
        <w:rPr>
          <w:rFonts w:ascii="Times" w:eastAsiaTheme="minorEastAsia" w:hAnsi="Times" w:hint="eastAsia"/>
          <w:szCs w:val="24"/>
          <w:lang w:val="en-GB" w:eastAsia="zh-CN"/>
        </w:rPr>
        <w:t xml:space="preserve"> </w:t>
      </w:r>
      <w:r w:rsidR="006A2C25">
        <w:rPr>
          <w:rFonts w:ascii="Times" w:eastAsiaTheme="minorEastAsia" w:hAnsi="Times"/>
          <w:szCs w:val="24"/>
          <w:lang w:val="en-GB" w:eastAsia="zh-CN"/>
        </w:rPr>
        <w:fldChar w:fldCharType="begin"/>
      </w:r>
      <w:r w:rsidR="006A2C25">
        <w:rPr>
          <w:rFonts w:ascii="Times" w:eastAsiaTheme="minorEastAsia" w:hAnsi="Times"/>
          <w:szCs w:val="24"/>
          <w:lang w:val="en-GB" w:eastAsia="zh-CN"/>
        </w:rPr>
        <w:instrText xml:space="preserve"> </w:instrText>
      </w:r>
      <w:r w:rsidR="006A2C25">
        <w:rPr>
          <w:rFonts w:ascii="Times" w:eastAsiaTheme="minorEastAsia" w:hAnsi="Times" w:hint="eastAsia"/>
          <w:szCs w:val="24"/>
          <w:lang w:val="en-GB" w:eastAsia="zh-CN"/>
        </w:rPr>
        <w:instrText>REF _Ref199419104 \r \h</w:instrText>
      </w:r>
      <w:r w:rsidR="006A2C25">
        <w:rPr>
          <w:rFonts w:ascii="Times" w:eastAsiaTheme="minorEastAsia" w:hAnsi="Times"/>
          <w:szCs w:val="24"/>
          <w:lang w:val="en-GB" w:eastAsia="zh-CN"/>
        </w:rPr>
        <w:instrText xml:space="preserve"> </w:instrText>
      </w:r>
      <w:r w:rsidR="006A2C25">
        <w:rPr>
          <w:rFonts w:ascii="Times" w:eastAsiaTheme="minorEastAsia" w:hAnsi="Times"/>
          <w:szCs w:val="24"/>
          <w:lang w:val="en-GB" w:eastAsia="zh-CN"/>
        </w:rPr>
      </w:r>
      <w:r w:rsidR="006A2C25">
        <w:rPr>
          <w:rFonts w:ascii="Times" w:eastAsiaTheme="minorEastAsia" w:hAnsi="Times"/>
          <w:szCs w:val="24"/>
          <w:lang w:val="en-GB" w:eastAsia="zh-CN"/>
        </w:rPr>
        <w:fldChar w:fldCharType="separate"/>
      </w:r>
      <w:r w:rsidR="00D80734">
        <w:rPr>
          <w:rFonts w:ascii="Times" w:eastAsiaTheme="minorEastAsia" w:hAnsi="Times"/>
          <w:szCs w:val="24"/>
          <w:lang w:val="en-GB" w:eastAsia="zh-CN"/>
        </w:rPr>
        <w:t>[3]</w:t>
      </w:r>
      <w:r w:rsidR="006A2C25">
        <w:rPr>
          <w:rFonts w:ascii="Times" w:eastAsiaTheme="minorEastAsia" w:hAnsi="Times"/>
          <w:szCs w:val="24"/>
          <w:lang w:val="en-GB" w:eastAsia="zh-CN"/>
        </w:rPr>
        <w:fldChar w:fldCharType="end"/>
      </w:r>
      <w:r w:rsidR="006A2C25">
        <w:rPr>
          <w:rFonts w:ascii="Times" w:eastAsiaTheme="minorEastAsia" w:hAnsi="Times" w:hint="eastAsia"/>
          <w:szCs w:val="24"/>
          <w:lang w:val="en-GB" w:eastAsia="zh-CN"/>
        </w:rPr>
        <w:t xml:space="preserve">, an </w:t>
      </w:r>
      <w:r w:rsidR="006A2C25" w:rsidRPr="003F1DC2">
        <w:rPr>
          <w:rFonts w:ascii="Times" w:eastAsiaTheme="minorEastAsia" w:hAnsi="Times"/>
          <w:szCs w:val="24"/>
          <w:lang w:val="en-GB" w:eastAsia="zh-CN"/>
        </w:rPr>
        <w:t>available slot is a slot satisfying there are UL or flexible symbol(s) for the time-domain location(s) for all the SRS resources in the resource set</w:t>
      </w:r>
      <w:r w:rsidR="006A2C25">
        <w:rPr>
          <w:rFonts w:ascii="Times" w:eastAsiaTheme="minorEastAsia" w:hAnsi="Times" w:hint="eastAsia"/>
          <w:szCs w:val="24"/>
          <w:lang w:val="en-GB" w:eastAsia="zh-CN"/>
        </w:rPr>
        <w:t xml:space="preserve">. To support </w:t>
      </w:r>
      <w:r w:rsidR="006A2C25" w:rsidRPr="00B443CA">
        <w:rPr>
          <w:rFonts w:ascii="Times" w:eastAsiaTheme="minorEastAsia" w:hAnsi="Times"/>
          <w:szCs w:val="24"/>
          <w:lang w:val="en-GB" w:eastAsia="zh-CN"/>
        </w:rPr>
        <w:t>cross-slot SRS repetition between one U slot and one adjacent S slot</w:t>
      </w:r>
      <w:r w:rsidR="006A2C25">
        <w:rPr>
          <w:rFonts w:ascii="Times" w:eastAsiaTheme="minorEastAsia" w:hAnsi="Times" w:hint="eastAsia"/>
          <w:szCs w:val="24"/>
          <w:lang w:val="en-GB" w:eastAsia="zh-CN"/>
        </w:rPr>
        <w:t xml:space="preserve">, the definition of </w:t>
      </w:r>
      <w:r w:rsidR="006A2C25" w:rsidRPr="003F1DC2">
        <w:rPr>
          <w:rFonts w:ascii="Times" w:eastAsiaTheme="minorEastAsia" w:hAnsi="Times"/>
          <w:szCs w:val="24"/>
          <w:lang w:val="en-GB" w:eastAsia="zh-CN"/>
        </w:rPr>
        <w:t>available slot</w:t>
      </w:r>
      <w:r w:rsidR="006A2C25">
        <w:rPr>
          <w:rFonts w:ascii="Times" w:eastAsiaTheme="minorEastAsia" w:hAnsi="Times" w:hint="eastAsia"/>
          <w:szCs w:val="24"/>
          <w:lang w:val="en-GB" w:eastAsia="zh-CN"/>
        </w:rPr>
        <w:t xml:space="preserve"> should not be restricted to one slot. </w:t>
      </w:r>
      <w:r w:rsidR="00B543BE">
        <w:rPr>
          <w:rFonts w:eastAsia="等线" w:hint="eastAsia"/>
          <w:lang w:eastAsia="zh-CN"/>
        </w:rPr>
        <w:t xml:space="preserve">In </w:t>
      </w:r>
      <w:r w:rsidR="00B543BE">
        <w:rPr>
          <w:rFonts w:eastAsia="等线" w:hint="eastAsia"/>
          <w:lang w:eastAsia="zh-CN"/>
        </w:rPr>
        <w:lastRenderedPageBreak/>
        <w:t xml:space="preserve">our view, Alt-0 </w:t>
      </w:r>
      <w:r w:rsidR="00B543BE">
        <w:rPr>
          <w:rFonts w:eastAsia="等线"/>
          <w:lang w:eastAsia="zh-CN"/>
        </w:rPr>
        <w:t>is</w:t>
      </w:r>
      <w:r w:rsidR="00B543BE">
        <w:rPr>
          <w:rFonts w:eastAsia="等线" w:hint="eastAsia"/>
          <w:lang w:eastAsia="zh-CN"/>
        </w:rPr>
        <w:t xml:space="preserve"> </w:t>
      </w:r>
      <w:r w:rsidR="0099528F">
        <w:rPr>
          <w:rFonts w:eastAsia="等线" w:hint="eastAsia"/>
          <w:lang w:eastAsia="zh-CN"/>
        </w:rPr>
        <w:t xml:space="preserve">the </w:t>
      </w:r>
      <w:r w:rsidR="00BF1020" w:rsidRPr="00BF1020">
        <w:rPr>
          <w:rFonts w:eastAsia="等线"/>
          <w:lang w:eastAsia="zh-CN"/>
        </w:rPr>
        <w:t>simplest and most straightforward</w:t>
      </w:r>
      <w:r w:rsidR="0099528F">
        <w:rPr>
          <w:rFonts w:eastAsia="等线" w:hint="eastAsia"/>
          <w:lang w:eastAsia="zh-CN"/>
        </w:rPr>
        <w:t xml:space="preserve"> mechanism to define t</w:t>
      </w:r>
      <w:r w:rsidR="0099528F" w:rsidRPr="0099528F">
        <w:rPr>
          <w:rFonts w:eastAsia="等线"/>
          <w:lang w:eastAsia="zh-CN"/>
        </w:rPr>
        <w:t>he available slot(s)</w:t>
      </w:r>
      <w:r w:rsidR="0099528F">
        <w:rPr>
          <w:rFonts w:eastAsia="等线" w:hint="eastAsia"/>
          <w:lang w:eastAsia="zh-CN"/>
        </w:rPr>
        <w:t xml:space="preserve"> </w:t>
      </w:r>
      <w:r w:rsidR="00B543BE">
        <w:rPr>
          <w:rFonts w:eastAsia="等线"/>
          <w:lang w:eastAsia="zh-CN"/>
        </w:rPr>
        <w:t>f</w:t>
      </w:r>
      <w:r w:rsidR="00B543BE" w:rsidRPr="00B543BE">
        <w:rPr>
          <w:rFonts w:eastAsia="等线"/>
          <w:lang w:eastAsia="zh-CN"/>
        </w:rPr>
        <w:t>or a given AP-SRS resource set in case of SRS transmission across two adjacent S+U slots</w:t>
      </w:r>
      <w:r w:rsidR="00B543BE">
        <w:rPr>
          <w:rFonts w:eastAsia="等线" w:hint="eastAsia"/>
          <w:lang w:eastAsia="zh-CN"/>
        </w:rPr>
        <w:t>.</w:t>
      </w:r>
    </w:p>
    <w:p w:rsidR="00762489" w:rsidRPr="0070363C" w:rsidRDefault="0070363C" w:rsidP="0070363C">
      <w:pPr>
        <w:pStyle w:val="a8"/>
        <w:spacing w:after="120"/>
        <w:jc w:val="both"/>
        <w:rPr>
          <w:rFonts w:eastAsiaTheme="minorEastAsia"/>
          <w:b/>
          <w:lang w:eastAsia="zh-CN"/>
        </w:rPr>
      </w:pPr>
      <w:bookmarkStart w:id="7" w:name="_Ref206060628"/>
      <w:bookmarkStart w:id="8" w:name="_Ref210146303"/>
      <w:r w:rsidRPr="0070363C">
        <w:rPr>
          <w:b/>
        </w:rPr>
        <w:t xml:space="preserve">Proposal </w:t>
      </w:r>
      <w:r w:rsidRPr="0070363C">
        <w:rPr>
          <w:b/>
        </w:rPr>
        <w:fldChar w:fldCharType="begin"/>
      </w:r>
      <w:r w:rsidRPr="0070363C">
        <w:rPr>
          <w:b/>
        </w:rPr>
        <w:instrText xml:space="preserve"> SEQ Proposal \* ARABIC </w:instrText>
      </w:r>
      <w:r w:rsidRPr="0070363C">
        <w:rPr>
          <w:b/>
        </w:rPr>
        <w:fldChar w:fldCharType="separate"/>
      </w:r>
      <w:r w:rsidR="00B91DFF">
        <w:rPr>
          <w:b/>
          <w:noProof/>
        </w:rPr>
        <w:t>4</w:t>
      </w:r>
      <w:r w:rsidRPr="0070363C">
        <w:rPr>
          <w:b/>
        </w:rPr>
        <w:fldChar w:fldCharType="end"/>
      </w:r>
      <w:r w:rsidR="006A2C25" w:rsidRPr="0070363C">
        <w:rPr>
          <w:rFonts w:eastAsiaTheme="minorEastAsia" w:hint="eastAsia"/>
          <w:b/>
          <w:lang w:eastAsia="zh-CN"/>
        </w:rPr>
        <w:t xml:space="preserve">: </w:t>
      </w:r>
      <w:bookmarkEnd w:id="7"/>
      <w:r w:rsidR="00B128ED" w:rsidRPr="0070363C">
        <w:rPr>
          <w:rFonts w:eastAsiaTheme="minorEastAsia"/>
          <w:b/>
          <w:lang w:eastAsia="zh-CN"/>
        </w:rPr>
        <w:t xml:space="preserve">For a given AP-SRS resource set in case of SRS transmission across two adjacent S+U slots, </w:t>
      </w:r>
      <w:r w:rsidR="00B128ED" w:rsidRPr="0070363C">
        <w:rPr>
          <w:rFonts w:eastAsiaTheme="minorEastAsia" w:hint="eastAsia"/>
          <w:b/>
          <w:lang w:eastAsia="zh-CN"/>
        </w:rPr>
        <w:t>s</w:t>
      </w:r>
      <w:r w:rsidR="00B6328A" w:rsidRPr="0070363C">
        <w:rPr>
          <w:rFonts w:eastAsiaTheme="minorEastAsia" w:hint="eastAsia"/>
          <w:b/>
          <w:lang w:eastAsia="zh-CN"/>
        </w:rPr>
        <w:t xml:space="preserve">upport </w:t>
      </w:r>
      <w:r w:rsidR="00B6328A" w:rsidRPr="0070363C">
        <w:rPr>
          <w:rFonts w:eastAsiaTheme="minorEastAsia"/>
          <w:b/>
        </w:rPr>
        <w:t>Alt-0 (per SRS resource set):</w:t>
      </w:r>
      <w:bookmarkEnd w:id="8"/>
    </w:p>
    <w:p w:rsidR="006A2C25" w:rsidRPr="0070363C" w:rsidRDefault="00B6328A" w:rsidP="0070363C">
      <w:pPr>
        <w:pStyle w:val="ad"/>
        <w:widowControl w:val="0"/>
        <w:numPr>
          <w:ilvl w:val="0"/>
          <w:numId w:val="10"/>
        </w:numPr>
        <w:spacing w:after="50"/>
        <w:jc w:val="both"/>
        <w:rPr>
          <w:rFonts w:ascii="Times New Roman" w:eastAsiaTheme="minorEastAsia" w:hAnsi="Times New Roman"/>
          <w:b/>
          <w:iCs/>
          <w:sz w:val="20"/>
          <w:szCs w:val="20"/>
        </w:rPr>
      </w:pPr>
      <w:r w:rsidRPr="0070363C">
        <w:rPr>
          <w:rFonts w:ascii="Times New Roman" w:eastAsiaTheme="minorEastAsia" w:hAnsi="Times New Roman"/>
          <w:b/>
          <w:iCs/>
          <w:sz w:val="20"/>
          <w:szCs w:val="20"/>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r w:rsidR="006A2C25" w:rsidRPr="0070363C">
        <w:rPr>
          <w:rFonts w:ascii="Times New Roman" w:eastAsiaTheme="minorEastAsia" w:hAnsi="Times New Roman" w:hint="eastAsia"/>
          <w:b/>
          <w:iCs/>
          <w:sz w:val="20"/>
          <w:szCs w:val="20"/>
        </w:rPr>
        <w:t>.</w:t>
      </w:r>
    </w:p>
    <w:p w:rsidR="006A2C25" w:rsidRPr="006A2C25" w:rsidRDefault="006A2C25" w:rsidP="00CF1FB2">
      <w:pPr>
        <w:spacing w:after="120"/>
        <w:rPr>
          <w:rFonts w:eastAsia="宋体"/>
          <w:b/>
          <w:sz w:val="21"/>
          <w:u w:val="single"/>
        </w:rPr>
      </w:pPr>
      <w:r w:rsidRPr="006A2C25">
        <w:rPr>
          <w:rFonts w:eastAsia="宋体" w:hint="eastAsia"/>
          <w:b/>
          <w:sz w:val="21"/>
          <w:u w:val="single"/>
        </w:rPr>
        <w:t>M</w:t>
      </w:r>
      <w:r w:rsidRPr="006A2C25">
        <w:rPr>
          <w:rFonts w:eastAsia="宋体"/>
          <w:b/>
          <w:sz w:val="21"/>
          <w:u w:val="single"/>
        </w:rPr>
        <w:t xml:space="preserve">aximum number of </w:t>
      </w:r>
      <w:r w:rsidR="00E422A2" w:rsidRPr="00E422A2">
        <w:rPr>
          <w:rFonts w:eastAsia="宋体"/>
          <w:b/>
          <w:sz w:val="21"/>
          <w:u w:val="single"/>
        </w:rPr>
        <w:t>SRS symbols and repetition factor</w:t>
      </w:r>
    </w:p>
    <w:p w:rsidR="00D77B77" w:rsidRPr="005D007F" w:rsidRDefault="00D77B77" w:rsidP="00D77B77">
      <w:pPr>
        <w:spacing w:after="120"/>
        <w:jc w:val="both"/>
        <w:rPr>
          <w:rFonts w:eastAsiaTheme="minorEastAsia"/>
          <w:lang w:val="x-none" w:eastAsia="zh-CN"/>
        </w:rPr>
      </w:pPr>
      <w:r>
        <w:rPr>
          <w:rFonts w:eastAsiaTheme="minorEastAsia" w:hint="eastAsia"/>
          <w:lang w:val="x-none" w:eastAsia="zh-CN"/>
        </w:rPr>
        <w:t xml:space="preserve">According to </w:t>
      </w:r>
      <w:r w:rsidR="00E422A2">
        <w:rPr>
          <w:rFonts w:eastAsiaTheme="minorEastAsia" w:hint="eastAsia"/>
          <w:lang w:val="x-none" w:eastAsia="zh-CN"/>
        </w:rPr>
        <w:t xml:space="preserve">the </w:t>
      </w:r>
      <w:r w:rsidR="00E12C3D" w:rsidRPr="00626389">
        <w:rPr>
          <w:rFonts w:eastAsiaTheme="minorEastAsia" w:hint="eastAsia"/>
          <w:iCs/>
        </w:rPr>
        <w:t>legacy spec</w:t>
      </w:r>
      <w:r w:rsidR="00E12C3D">
        <w:rPr>
          <w:rFonts w:eastAsiaTheme="minorEastAsia" w:hint="eastAsia"/>
          <w:iCs/>
          <w:lang w:eastAsia="zh-CN"/>
        </w:rPr>
        <w:t>ification</w:t>
      </w:r>
      <w:r>
        <w:rPr>
          <w:rFonts w:eastAsiaTheme="minorEastAsia" w:hint="eastAsia"/>
          <w:lang w:val="x-none" w:eastAsia="zh-CN"/>
        </w:rPr>
        <w:t xml:space="preserve">, the </w:t>
      </w:r>
      <w:r w:rsidR="008976FA" w:rsidRPr="00E422A2">
        <w:rPr>
          <w:rFonts w:eastAsiaTheme="minorEastAsia"/>
          <w:lang w:val="x-none" w:eastAsia="zh-CN"/>
        </w:rPr>
        <w:t xml:space="preserve">number of </w:t>
      </w:r>
      <w:r w:rsidR="008976FA" w:rsidRPr="00E422A2">
        <w:rPr>
          <w:rFonts w:eastAsiaTheme="minorEastAsia" w:hint="eastAsia"/>
          <w:lang w:val="x-none" w:eastAsia="zh-CN"/>
        </w:rPr>
        <w:t xml:space="preserve">SRS </w:t>
      </w:r>
      <w:r w:rsidR="008976FA" w:rsidRPr="00E422A2">
        <w:rPr>
          <w:rFonts w:eastAsiaTheme="minorEastAsia"/>
          <w:lang w:val="x-none" w:eastAsia="zh-CN"/>
        </w:rPr>
        <w:t>symbols</w:t>
      </w:r>
      <w:r w:rsidR="00E422A2">
        <w:rPr>
          <w:rFonts w:eastAsiaTheme="minorEastAsia" w:hint="eastAsia"/>
          <w:lang w:val="x-none" w:eastAsia="zh-CN"/>
        </w:rPr>
        <w:t xml:space="preserve"> and r</w:t>
      </w:r>
      <w:r w:rsidR="00E422A2" w:rsidRPr="00E422A2">
        <w:rPr>
          <w:rFonts w:eastAsiaTheme="minorEastAsia"/>
          <w:lang w:val="x-none" w:eastAsia="zh-CN"/>
        </w:rPr>
        <w:t>epetition factor</w:t>
      </w:r>
      <w:r>
        <w:rPr>
          <w:rFonts w:eastAsiaTheme="minorEastAsia" w:hint="eastAsia"/>
          <w:lang w:val="x-none" w:eastAsia="zh-CN"/>
        </w:rPr>
        <w:t xml:space="preserve"> </w:t>
      </w:r>
      <w:r w:rsidR="00CE2C63">
        <w:rPr>
          <w:rFonts w:eastAsiaTheme="minorEastAsia" w:hint="eastAsia"/>
          <w:lang w:val="x-none" w:eastAsia="zh-CN"/>
        </w:rPr>
        <w:t>can be up</w:t>
      </w:r>
      <w:r>
        <w:rPr>
          <w:rFonts w:eastAsiaTheme="minorEastAsia" w:hint="eastAsia"/>
          <w:lang w:val="x-none" w:eastAsia="zh-CN"/>
        </w:rPr>
        <w:t xml:space="preserve"> to 14. In our view, this number is </w:t>
      </w:r>
      <w:r>
        <w:rPr>
          <w:rFonts w:eastAsiaTheme="minorEastAsia"/>
          <w:lang w:val="x-none" w:eastAsia="zh-CN"/>
        </w:rPr>
        <w:t>sufficient</w:t>
      </w:r>
      <w:r>
        <w:rPr>
          <w:rFonts w:eastAsiaTheme="minorEastAsia" w:hint="eastAsia"/>
          <w:lang w:val="x-none" w:eastAsia="zh-CN"/>
        </w:rPr>
        <w:t xml:space="preserve"> for ensuing SRS coverage. Considering t</w:t>
      </w:r>
      <w:r w:rsidRPr="009131A4">
        <w:rPr>
          <w:rFonts w:eastAsiaTheme="minorEastAsia"/>
          <w:lang w:val="x-none" w:eastAsia="zh-CN"/>
        </w:rPr>
        <w:t xml:space="preserve">he </w:t>
      </w:r>
      <w:r>
        <w:rPr>
          <w:rFonts w:eastAsiaTheme="minorEastAsia" w:hint="eastAsia"/>
          <w:lang w:val="x-none" w:eastAsia="zh-CN"/>
        </w:rPr>
        <w:t xml:space="preserve">marginal </w:t>
      </w:r>
      <w:r w:rsidRPr="009131A4">
        <w:rPr>
          <w:rFonts w:eastAsiaTheme="minorEastAsia"/>
          <w:lang w:val="x-none" w:eastAsia="zh-CN"/>
        </w:rPr>
        <w:t>performance gain that can be obtained from more repet</w:t>
      </w:r>
      <w:r>
        <w:rPr>
          <w:rFonts w:eastAsiaTheme="minorEastAsia" w:hint="eastAsia"/>
          <w:lang w:val="x-none" w:eastAsia="zh-CN"/>
        </w:rPr>
        <w:t xml:space="preserve">itions and additional SRS overhead, there is no need to </w:t>
      </w:r>
      <w:r w:rsidRPr="005D007F">
        <w:rPr>
          <w:rFonts w:eastAsiaTheme="minorEastAsia"/>
          <w:lang w:val="x-none" w:eastAsia="zh-CN"/>
        </w:rPr>
        <w:t xml:space="preserve">extend the </w:t>
      </w:r>
      <w:r w:rsidR="008976FA" w:rsidRPr="00E422A2">
        <w:rPr>
          <w:rFonts w:eastAsiaTheme="minorEastAsia" w:hint="eastAsia"/>
          <w:lang w:val="x-none" w:eastAsia="zh-CN"/>
        </w:rPr>
        <w:t>m</w:t>
      </w:r>
      <w:r w:rsidR="008976FA" w:rsidRPr="00E422A2">
        <w:rPr>
          <w:rFonts w:eastAsiaTheme="minorEastAsia"/>
          <w:lang w:val="x-none" w:eastAsia="zh-CN"/>
        </w:rPr>
        <w:t xml:space="preserve">aximum number of </w:t>
      </w:r>
      <w:r w:rsidR="008976FA" w:rsidRPr="00E422A2">
        <w:rPr>
          <w:rFonts w:eastAsiaTheme="minorEastAsia" w:hint="eastAsia"/>
          <w:lang w:val="x-none" w:eastAsia="zh-CN"/>
        </w:rPr>
        <w:t xml:space="preserve">SRS </w:t>
      </w:r>
      <w:r w:rsidR="008976FA" w:rsidRPr="00E422A2">
        <w:rPr>
          <w:rFonts w:eastAsiaTheme="minorEastAsia"/>
          <w:lang w:val="x-none" w:eastAsia="zh-CN"/>
        </w:rPr>
        <w:t>symbols</w:t>
      </w:r>
      <w:r w:rsidR="00E422A2">
        <w:rPr>
          <w:rFonts w:eastAsiaTheme="minorEastAsia" w:hint="eastAsia"/>
          <w:lang w:val="x-none" w:eastAsia="zh-CN"/>
        </w:rPr>
        <w:t xml:space="preserve"> </w:t>
      </w:r>
      <w:r w:rsidR="00CE2C63">
        <w:rPr>
          <w:rFonts w:eastAsiaTheme="minorEastAsia" w:hint="eastAsia"/>
          <w:lang w:val="x-none" w:eastAsia="zh-CN"/>
        </w:rPr>
        <w:t>to be larger than</w:t>
      </w:r>
      <w:r w:rsidR="00CE2C63" w:rsidRPr="009131A4">
        <w:rPr>
          <w:rFonts w:eastAsiaTheme="minorEastAsia"/>
          <w:lang w:val="x-none" w:eastAsia="zh-CN"/>
        </w:rPr>
        <w:t xml:space="preserve"> 14</w:t>
      </w:r>
      <w:r w:rsidR="00CE2C63">
        <w:rPr>
          <w:rFonts w:eastAsiaTheme="minorEastAsia" w:hint="eastAsia"/>
          <w:lang w:val="x-none" w:eastAsia="zh-CN"/>
        </w:rPr>
        <w:t xml:space="preserve"> </w:t>
      </w:r>
      <w:r w:rsidR="00CE2C63" w:rsidRPr="00E422A2">
        <w:rPr>
          <w:rFonts w:eastAsiaTheme="minorEastAsia"/>
          <w:lang w:val="x-none" w:eastAsia="zh-CN"/>
        </w:rPr>
        <w:t>for cross-slot SRS transmission</w:t>
      </w:r>
      <w:r w:rsidR="00CE2C63">
        <w:rPr>
          <w:rFonts w:eastAsiaTheme="minorEastAsia" w:hint="eastAsia"/>
          <w:lang w:val="x-none" w:eastAsia="zh-CN"/>
        </w:rPr>
        <w:t>.</w:t>
      </w:r>
    </w:p>
    <w:p w:rsidR="00D77B77" w:rsidRPr="0070363C" w:rsidRDefault="0070363C" w:rsidP="0070363C">
      <w:pPr>
        <w:pStyle w:val="a8"/>
        <w:spacing w:after="120"/>
        <w:jc w:val="both"/>
        <w:rPr>
          <w:b/>
          <w:lang w:eastAsia="zh-CN"/>
        </w:rPr>
      </w:pPr>
      <w:bookmarkStart w:id="9" w:name="_Ref206060625"/>
      <w:r w:rsidRPr="0070363C">
        <w:rPr>
          <w:b/>
        </w:rPr>
        <w:t xml:space="preserve">Proposal </w:t>
      </w:r>
      <w:r w:rsidRPr="0070363C">
        <w:rPr>
          <w:b/>
        </w:rPr>
        <w:fldChar w:fldCharType="begin"/>
      </w:r>
      <w:r w:rsidRPr="0070363C">
        <w:rPr>
          <w:b/>
        </w:rPr>
        <w:instrText xml:space="preserve"> SEQ Proposal \* ARABIC </w:instrText>
      </w:r>
      <w:r w:rsidRPr="0070363C">
        <w:rPr>
          <w:b/>
        </w:rPr>
        <w:fldChar w:fldCharType="separate"/>
      </w:r>
      <w:r w:rsidR="00B91DFF">
        <w:rPr>
          <w:b/>
          <w:noProof/>
        </w:rPr>
        <w:t>5</w:t>
      </w:r>
      <w:r w:rsidRPr="0070363C">
        <w:rPr>
          <w:b/>
        </w:rPr>
        <w:fldChar w:fldCharType="end"/>
      </w:r>
      <w:r w:rsidR="00D77B77" w:rsidRPr="0070363C">
        <w:rPr>
          <w:rFonts w:hint="eastAsia"/>
          <w:b/>
          <w:lang w:eastAsia="zh-CN"/>
        </w:rPr>
        <w:t xml:space="preserve">: </w:t>
      </w:r>
      <w:r w:rsidR="00CE2C63" w:rsidRPr="0070363C">
        <w:rPr>
          <w:rFonts w:eastAsiaTheme="minorEastAsia" w:hint="eastAsia"/>
          <w:b/>
          <w:lang w:eastAsia="zh-CN"/>
        </w:rPr>
        <w:t>Do not extend</w:t>
      </w:r>
      <w:r w:rsidR="00CE2C63" w:rsidRPr="0070363C">
        <w:rPr>
          <w:rFonts w:hint="eastAsia"/>
          <w:b/>
          <w:lang w:eastAsia="zh-CN"/>
        </w:rPr>
        <w:t xml:space="preserve"> </w:t>
      </w:r>
      <w:r w:rsidR="001128DE" w:rsidRPr="0070363C">
        <w:rPr>
          <w:rFonts w:hint="eastAsia"/>
          <w:b/>
          <w:lang w:eastAsia="zh-CN"/>
        </w:rPr>
        <w:t xml:space="preserve">the </w:t>
      </w:r>
      <w:r w:rsidR="001128DE" w:rsidRPr="0070363C">
        <w:rPr>
          <w:b/>
          <w:lang w:eastAsia="zh-CN"/>
        </w:rPr>
        <w:t xml:space="preserve">number of symbols </w:t>
      </w:r>
      <w:r w:rsidR="00CE2C63" w:rsidRPr="0070363C">
        <w:rPr>
          <w:rFonts w:eastAsiaTheme="minorEastAsia" w:hint="eastAsia"/>
          <w:b/>
          <w:lang w:eastAsia="zh-CN"/>
        </w:rPr>
        <w:t>and the repetition factor for a</w:t>
      </w:r>
      <w:r w:rsidR="001128DE" w:rsidRPr="0070363C">
        <w:rPr>
          <w:b/>
          <w:lang w:eastAsia="zh-CN"/>
        </w:rPr>
        <w:t xml:space="preserve"> cross-slot SRS resource</w:t>
      </w:r>
      <w:r w:rsidR="00CE2C63" w:rsidRPr="0070363C">
        <w:rPr>
          <w:rFonts w:eastAsiaTheme="minorEastAsia" w:hint="eastAsia"/>
          <w:b/>
          <w:lang w:eastAsia="zh-CN"/>
        </w:rPr>
        <w:t xml:space="preserve"> to be larger than 14</w:t>
      </w:r>
      <w:r w:rsidR="00D77B77" w:rsidRPr="0070363C">
        <w:rPr>
          <w:b/>
          <w:lang w:eastAsia="zh-CN"/>
        </w:rPr>
        <w:t>.</w:t>
      </w:r>
      <w:bookmarkEnd w:id="9"/>
    </w:p>
    <w:p w:rsidR="006A2C25" w:rsidRPr="006A2C25" w:rsidRDefault="00891B9C" w:rsidP="00CF1FB2">
      <w:pPr>
        <w:spacing w:after="120"/>
        <w:rPr>
          <w:rFonts w:eastAsia="宋体"/>
          <w:b/>
          <w:sz w:val="21"/>
          <w:u w:val="single"/>
          <w:lang w:eastAsia="zh-CN"/>
        </w:rPr>
      </w:pPr>
      <w:r w:rsidRPr="00891B9C">
        <w:rPr>
          <w:rFonts w:eastAsia="宋体"/>
          <w:b/>
          <w:sz w:val="21"/>
          <w:u w:val="single"/>
          <w:lang w:eastAsia="zh-CN"/>
        </w:rPr>
        <w:t>Transmission of SRS before PUSCH</w:t>
      </w:r>
    </w:p>
    <w:p w:rsidR="006E26EE" w:rsidRPr="006931E1" w:rsidRDefault="00FE520D" w:rsidP="00DB1761">
      <w:pPr>
        <w:spacing w:after="120"/>
        <w:jc w:val="both"/>
        <w:rPr>
          <w:sz w:val="22"/>
        </w:rPr>
      </w:pPr>
      <w:r w:rsidRPr="00BD37FC">
        <w:rPr>
          <w:rFonts w:eastAsiaTheme="minorEastAsia"/>
          <w:lang w:val="x-none" w:eastAsia="zh-CN"/>
        </w:rPr>
        <w:t>To</w:t>
      </w:r>
      <w:r w:rsidR="00926B09" w:rsidRPr="00926B09">
        <w:t xml:space="preserve"> </w:t>
      </w:r>
      <w:r w:rsidR="00926B09" w:rsidRPr="00926B09">
        <w:rPr>
          <w:rFonts w:eastAsiaTheme="minorEastAsia"/>
          <w:lang w:val="x-none" w:eastAsia="zh-CN"/>
        </w:rPr>
        <w:t>utilize uplink resources within the U</w:t>
      </w:r>
      <w:r w:rsidR="00AC7A28">
        <w:rPr>
          <w:rFonts w:eastAsiaTheme="minorEastAsia" w:hint="eastAsia"/>
          <w:lang w:val="x-none" w:eastAsia="zh-CN"/>
        </w:rPr>
        <w:t xml:space="preserve"> </w:t>
      </w:r>
      <w:r w:rsidR="00926B09" w:rsidRPr="00926B09">
        <w:rPr>
          <w:rFonts w:eastAsiaTheme="minorEastAsia"/>
          <w:lang w:val="x-none" w:eastAsia="zh-CN"/>
        </w:rPr>
        <w:t>slot</w:t>
      </w:r>
      <w:r w:rsidR="00AC7A28">
        <w:rPr>
          <w:rFonts w:eastAsiaTheme="minorEastAsia" w:hint="eastAsia"/>
          <w:lang w:val="x-none" w:eastAsia="zh-CN"/>
        </w:rPr>
        <w:t xml:space="preserve"> </w:t>
      </w:r>
      <w:r w:rsidR="00AC7A28" w:rsidRPr="00926B09">
        <w:rPr>
          <w:rFonts w:eastAsiaTheme="minorEastAsia"/>
          <w:lang w:val="x-none" w:eastAsia="zh-CN"/>
        </w:rPr>
        <w:t>more flexibly and efficiently</w:t>
      </w:r>
      <w:r w:rsidRPr="00BD37FC">
        <w:rPr>
          <w:rFonts w:eastAsiaTheme="minorEastAsia"/>
          <w:lang w:val="x-none" w:eastAsia="zh-CN"/>
        </w:rPr>
        <w:t xml:space="preserve">, </w:t>
      </w:r>
      <w:r w:rsidR="00926B09" w:rsidRPr="009E04F9">
        <w:rPr>
          <w:rFonts w:eastAsia="等线" w:hint="eastAsia"/>
          <w:bCs/>
          <w:szCs w:val="18"/>
        </w:rPr>
        <w:t xml:space="preserve">if </w:t>
      </w:r>
      <w:r w:rsidR="00926B09" w:rsidRPr="009E04F9">
        <w:rPr>
          <w:rFonts w:hint="eastAsia"/>
          <w:szCs w:val="18"/>
          <w:lang w:eastAsia="ko-KR"/>
        </w:rPr>
        <w:t>the normal SRS resource and the cross-slot SRS resource are within a same SRS resource set</w:t>
      </w:r>
      <w:r w:rsidR="00926B09">
        <w:rPr>
          <w:rFonts w:eastAsiaTheme="minorEastAsia" w:hint="eastAsia"/>
          <w:szCs w:val="18"/>
          <w:lang w:eastAsia="zh-CN"/>
        </w:rPr>
        <w:t>,</w:t>
      </w:r>
      <w:r w:rsidR="00926B09">
        <w:rPr>
          <w:rFonts w:eastAsia="等线" w:hint="eastAsia"/>
          <w:bCs/>
          <w:szCs w:val="18"/>
          <w:lang w:eastAsia="zh-CN"/>
        </w:rPr>
        <w:t xml:space="preserve"> </w:t>
      </w:r>
      <w:r>
        <w:rPr>
          <w:rFonts w:eastAsia="等线" w:hint="eastAsia"/>
          <w:bCs/>
          <w:szCs w:val="18"/>
          <w:lang w:eastAsia="zh-CN"/>
        </w:rPr>
        <w:t>s</w:t>
      </w:r>
      <w:r w:rsidR="006931E1" w:rsidRPr="009E04F9">
        <w:rPr>
          <w:rFonts w:eastAsia="等线"/>
          <w:bCs/>
          <w:szCs w:val="18"/>
        </w:rPr>
        <w:t xml:space="preserve">upport transmitting </w:t>
      </w:r>
      <w:r w:rsidR="006931E1" w:rsidRPr="009E04F9">
        <w:rPr>
          <w:rFonts w:eastAsia="等线" w:hint="eastAsia"/>
          <w:bCs/>
          <w:szCs w:val="18"/>
        </w:rPr>
        <w:t>normal</w:t>
      </w:r>
      <w:r w:rsidR="006931E1" w:rsidRPr="009E04F9">
        <w:rPr>
          <w:rFonts w:eastAsia="等线"/>
          <w:bCs/>
          <w:szCs w:val="18"/>
        </w:rPr>
        <w:t xml:space="preserve"> SRS resource in the U slot </w:t>
      </w:r>
      <w:r w:rsidR="006931E1" w:rsidRPr="009E04F9">
        <w:rPr>
          <w:rFonts w:eastAsia="等线" w:hint="eastAsia"/>
          <w:bCs/>
          <w:szCs w:val="18"/>
        </w:rPr>
        <w:t>after</w:t>
      </w:r>
      <w:r w:rsidR="006931E1" w:rsidRPr="009E04F9">
        <w:rPr>
          <w:rFonts w:eastAsia="等线"/>
          <w:bCs/>
          <w:szCs w:val="18"/>
        </w:rPr>
        <w:t xml:space="preserve"> a cross-slot SRS</w:t>
      </w:r>
      <w:r w:rsidR="006931E1" w:rsidRPr="009E04F9">
        <w:rPr>
          <w:rFonts w:eastAsia="等线" w:hint="eastAsia"/>
          <w:bCs/>
          <w:szCs w:val="18"/>
        </w:rPr>
        <w:t xml:space="preserve"> resource</w:t>
      </w:r>
      <w:r w:rsidR="006931E1" w:rsidRPr="009E04F9">
        <w:rPr>
          <w:rFonts w:eastAsia="等线"/>
          <w:bCs/>
          <w:szCs w:val="18"/>
        </w:rPr>
        <w:t xml:space="preserve"> (starting in an S slot and ending in the U slot) and before</w:t>
      </w:r>
      <w:r w:rsidR="006931E1" w:rsidRPr="009E04F9">
        <w:rPr>
          <w:rFonts w:eastAsia="等线" w:hint="eastAsia"/>
          <w:bCs/>
          <w:szCs w:val="18"/>
        </w:rPr>
        <w:t xml:space="preserve"> transmitting </w:t>
      </w:r>
      <w:r w:rsidR="006931E1" w:rsidRPr="009E04F9">
        <w:rPr>
          <w:rFonts w:eastAsia="等线"/>
          <w:bCs/>
          <w:szCs w:val="18"/>
        </w:rPr>
        <w:t>PUSCH with a priority index 0 and corresponding DMRS</w:t>
      </w:r>
      <w:r w:rsidR="006E26EE">
        <w:rPr>
          <w:rFonts w:eastAsiaTheme="minorEastAsia" w:hint="eastAsia"/>
          <w:lang w:eastAsia="zh-CN"/>
        </w:rPr>
        <w:t>.</w:t>
      </w:r>
    </w:p>
    <w:p w:rsidR="006A2C25" w:rsidRPr="0070363C" w:rsidRDefault="0070363C" w:rsidP="0070363C">
      <w:pPr>
        <w:pStyle w:val="a8"/>
        <w:spacing w:after="120"/>
        <w:jc w:val="both"/>
        <w:rPr>
          <w:rFonts w:eastAsiaTheme="minorEastAsia"/>
          <w:b/>
          <w:lang w:eastAsia="zh-CN"/>
        </w:rPr>
      </w:pPr>
      <w:bookmarkStart w:id="10" w:name="_Ref210146305"/>
      <w:r w:rsidRPr="0070363C">
        <w:rPr>
          <w:b/>
        </w:rPr>
        <w:t xml:space="preserve">Proposal </w:t>
      </w:r>
      <w:r w:rsidRPr="0070363C">
        <w:rPr>
          <w:b/>
        </w:rPr>
        <w:fldChar w:fldCharType="begin"/>
      </w:r>
      <w:r w:rsidRPr="0070363C">
        <w:rPr>
          <w:b/>
        </w:rPr>
        <w:instrText xml:space="preserve"> SEQ Proposal \* ARABIC </w:instrText>
      </w:r>
      <w:r w:rsidRPr="0070363C">
        <w:rPr>
          <w:b/>
        </w:rPr>
        <w:fldChar w:fldCharType="separate"/>
      </w:r>
      <w:r w:rsidR="00B91DFF">
        <w:rPr>
          <w:b/>
          <w:noProof/>
        </w:rPr>
        <w:t>6</w:t>
      </w:r>
      <w:r w:rsidRPr="0070363C">
        <w:rPr>
          <w:b/>
        </w:rPr>
        <w:fldChar w:fldCharType="end"/>
      </w:r>
      <w:r w:rsidR="006A2C25" w:rsidRPr="0070363C">
        <w:rPr>
          <w:rFonts w:hint="eastAsia"/>
          <w:b/>
        </w:rPr>
        <w:t>:</w:t>
      </w:r>
      <w:r w:rsidR="00FE520D" w:rsidRPr="0070363C">
        <w:rPr>
          <w:rFonts w:eastAsia="等线" w:hint="eastAsia"/>
          <w:b/>
          <w:bCs/>
          <w:szCs w:val="18"/>
          <w:lang w:eastAsia="zh-CN"/>
        </w:rPr>
        <w:t xml:space="preserve"> S</w:t>
      </w:r>
      <w:r w:rsidR="00FE520D" w:rsidRPr="0070363C">
        <w:rPr>
          <w:rFonts w:eastAsia="等线"/>
          <w:b/>
          <w:bCs/>
          <w:szCs w:val="18"/>
        </w:rPr>
        <w:t xml:space="preserve">upport transmitting </w:t>
      </w:r>
      <w:r w:rsidR="00FE520D" w:rsidRPr="0070363C">
        <w:rPr>
          <w:rFonts w:eastAsia="等线" w:hint="eastAsia"/>
          <w:b/>
          <w:bCs/>
          <w:szCs w:val="18"/>
        </w:rPr>
        <w:t>normal</w:t>
      </w:r>
      <w:r w:rsidR="00FE520D" w:rsidRPr="0070363C">
        <w:rPr>
          <w:rFonts w:eastAsia="等线"/>
          <w:b/>
          <w:bCs/>
          <w:szCs w:val="18"/>
        </w:rPr>
        <w:t xml:space="preserve"> SRS resource in the U slot </w:t>
      </w:r>
      <w:r w:rsidR="00FE520D" w:rsidRPr="0070363C">
        <w:rPr>
          <w:rFonts w:eastAsia="等线" w:hint="eastAsia"/>
          <w:b/>
          <w:bCs/>
          <w:szCs w:val="18"/>
        </w:rPr>
        <w:t>after</w:t>
      </w:r>
      <w:r w:rsidR="00FE520D" w:rsidRPr="0070363C">
        <w:rPr>
          <w:rFonts w:eastAsia="等线"/>
          <w:b/>
          <w:bCs/>
          <w:szCs w:val="18"/>
        </w:rPr>
        <w:t xml:space="preserve"> a cross-slot SRS</w:t>
      </w:r>
      <w:r w:rsidR="00FE520D" w:rsidRPr="0070363C">
        <w:rPr>
          <w:rFonts w:eastAsia="等线" w:hint="eastAsia"/>
          <w:b/>
          <w:bCs/>
          <w:szCs w:val="18"/>
        </w:rPr>
        <w:t xml:space="preserve"> resource</w:t>
      </w:r>
      <w:r w:rsidR="00FE520D" w:rsidRPr="0070363C">
        <w:rPr>
          <w:rFonts w:eastAsia="等线"/>
          <w:b/>
          <w:bCs/>
          <w:szCs w:val="18"/>
        </w:rPr>
        <w:t xml:space="preserve"> (starting in an S slot and ending in the U slot) and before</w:t>
      </w:r>
      <w:r w:rsidR="00FE520D" w:rsidRPr="0070363C">
        <w:rPr>
          <w:rFonts w:eastAsia="等线" w:hint="eastAsia"/>
          <w:b/>
          <w:bCs/>
          <w:szCs w:val="18"/>
        </w:rPr>
        <w:t xml:space="preserve"> transmitting </w:t>
      </w:r>
      <w:r w:rsidR="00FE520D" w:rsidRPr="0070363C">
        <w:rPr>
          <w:rFonts w:eastAsia="等线"/>
          <w:b/>
          <w:bCs/>
          <w:szCs w:val="18"/>
        </w:rPr>
        <w:t>PUSCH with a priority index 0 and corresponding DMRS</w:t>
      </w:r>
      <w:r w:rsidR="00FE520D" w:rsidRPr="0070363C">
        <w:rPr>
          <w:rFonts w:eastAsia="等线" w:hint="eastAsia"/>
          <w:b/>
          <w:bCs/>
          <w:szCs w:val="18"/>
        </w:rPr>
        <w:t xml:space="preserve">, if </w:t>
      </w:r>
      <w:r w:rsidR="00FE520D" w:rsidRPr="0070363C">
        <w:rPr>
          <w:rFonts w:hint="eastAsia"/>
          <w:b/>
          <w:szCs w:val="18"/>
          <w:lang w:eastAsia="ko-KR"/>
        </w:rPr>
        <w:t>the normal SRS resource and the cross-slot SRS resource are within a same SRS resource set</w:t>
      </w:r>
      <w:r w:rsidR="006E26EE" w:rsidRPr="0070363C">
        <w:rPr>
          <w:rFonts w:eastAsiaTheme="minorEastAsia" w:hint="eastAsia"/>
          <w:b/>
          <w:lang w:eastAsia="zh-CN"/>
        </w:rPr>
        <w:t>.</w:t>
      </w:r>
      <w:bookmarkEnd w:id="10"/>
    </w:p>
    <w:p w:rsidR="00D77B77" w:rsidRDefault="00D77B77" w:rsidP="00D77B77">
      <w:pPr>
        <w:pStyle w:val="1"/>
        <w:rPr>
          <w:lang w:eastAsia="zh-CN"/>
        </w:rPr>
      </w:pPr>
      <w:r>
        <w:rPr>
          <w:rFonts w:hint="eastAsia"/>
        </w:rPr>
        <w:t>Conclusion</w:t>
      </w:r>
    </w:p>
    <w:p w:rsidR="00D77B77" w:rsidRDefault="00D77B77" w:rsidP="00D77B7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Pr="005D007F">
        <w:rPr>
          <w:rFonts w:eastAsiaTheme="minorEastAsia"/>
          <w:lang w:eastAsia="zh-CN"/>
        </w:rPr>
        <w:t>multiple frequency-domain starting positions for SRS repetition symbols within each SRS frequency hop for RB-level partial frequency sounding and cross-slot SRS between one U slot and one adjacent S slot within a single SRS resource set</w:t>
      </w:r>
      <w:r>
        <w:rPr>
          <w:rFonts w:eastAsiaTheme="minorEastAsia" w:hint="eastAsia"/>
          <w:lang w:eastAsia="zh-CN"/>
        </w:rPr>
        <w:t>.</w:t>
      </w:r>
      <w:r>
        <w:rPr>
          <w:rFonts w:eastAsiaTheme="minorEastAsia" w:hint="eastAsia"/>
          <w:lang w:val="x-none" w:eastAsia="zh-CN"/>
        </w:rPr>
        <w:t xml:space="preserve"> The proposals are summarized as follows:</w:t>
      </w:r>
    </w:p>
    <w:p w:rsidR="00030CF6" w:rsidRDefault="00030CF6"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_Ref213429406 \h </w:instrText>
      </w:r>
      <w:r>
        <w:rPr>
          <w:rFonts w:eastAsiaTheme="minorEastAsia"/>
          <w:lang w:val="x-none" w:eastAsia="zh-CN"/>
        </w:rPr>
      </w:r>
      <w:r>
        <w:rPr>
          <w:rFonts w:eastAsiaTheme="minorEastAsia"/>
          <w:lang w:val="x-none" w:eastAsia="zh-CN"/>
        </w:rPr>
        <w:fldChar w:fldCharType="separate"/>
      </w:r>
      <w:r w:rsidR="00E3081A" w:rsidRPr="0070363C">
        <w:rPr>
          <w:b/>
        </w:rPr>
        <w:t xml:space="preserve">Proposal </w:t>
      </w:r>
      <w:r w:rsidR="00E3081A">
        <w:rPr>
          <w:b/>
          <w:noProof/>
        </w:rPr>
        <w:t>1</w:t>
      </w:r>
      <w:r w:rsidR="00E3081A" w:rsidRPr="0070363C">
        <w:rPr>
          <w:rFonts w:hint="eastAsia"/>
          <w:b/>
        </w:rPr>
        <w:t>:</w:t>
      </w:r>
      <w:r w:rsidR="00E3081A" w:rsidRPr="0070363C">
        <w:rPr>
          <w:rFonts w:eastAsiaTheme="minorEastAsia" w:hint="eastAsia"/>
          <w:b/>
          <w:lang w:eastAsia="zh-CN"/>
        </w:rPr>
        <w:t xml:space="preserve"> </w:t>
      </w:r>
      <w:r w:rsidR="00E3081A" w:rsidRPr="0070363C">
        <w:rPr>
          <w:rFonts w:eastAsiaTheme="minorEastAsia"/>
          <w:b/>
          <w:lang w:eastAsia="zh-CN"/>
        </w:rPr>
        <w:t>For SRS configured with RPFS (</w:t>
      </w:r>
      <w:r w:rsidR="00E3081A" w:rsidRPr="0070363C">
        <w:rPr>
          <w:rFonts w:eastAsia="Google Sans Text"/>
          <w:b/>
          <w:iCs/>
        </w:rPr>
        <w:t>P</w:t>
      </w:r>
      <w:r w:rsidR="00E3081A" w:rsidRPr="0070363C">
        <w:rPr>
          <w:rFonts w:eastAsia="Google Sans Text"/>
          <w:b/>
          <w:iCs/>
        </w:rPr>
        <w:softHyphen/>
      </w:r>
      <w:r w:rsidR="00E3081A" w:rsidRPr="0070363C">
        <w:rPr>
          <w:rFonts w:eastAsia="Google Sans Text"/>
          <w:b/>
          <w:iCs/>
          <w:vertAlign w:val="subscript"/>
        </w:rPr>
        <w:t>F</w:t>
      </w:r>
      <w:r w:rsidR="00E3081A">
        <w:rPr>
          <w:rFonts w:eastAsiaTheme="minorEastAsia" w:hint="eastAsia"/>
          <w:b/>
          <w:iCs/>
          <w:vertAlign w:val="subscript"/>
          <w:lang w:eastAsia="zh-CN"/>
        </w:rPr>
        <w:t xml:space="preserve"> </w:t>
      </w:r>
      <w:r w:rsidR="00E3081A" w:rsidRPr="0070363C">
        <w:rPr>
          <w:rFonts w:eastAsia="Google Sans Text"/>
          <w:b/>
          <w:iCs/>
        </w:rPr>
        <w:t>&gt;</w:t>
      </w:r>
      <w:r w:rsidR="00E3081A">
        <w:rPr>
          <w:rFonts w:eastAsiaTheme="minorEastAsia" w:hint="eastAsia"/>
          <w:b/>
          <w:iCs/>
          <w:lang w:eastAsia="zh-CN"/>
        </w:rPr>
        <w:t xml:space="preserve"> </w:t>
      </w:r>
      <w:r w:rsidR="00E3081A" w:rsidRPr="0070363C">
        <w:rPr>
          <w:rFonts w:eastAsia="Google Sans Text"/>
          <w:b/>
          <w:iCs/>
        </w:rPr>
        <w:t>1</w:t>
      </w:r>
      <w:r w:rsidR="00E3081A" w:rsidRPr="0070363C">
        <w:rPr>
          <w:rFonts w:eastAsiaTheme="minorEastAsia"/>
          <w:b/>
          <w:lang w:eastAsia="zh-CN"/>
        </w:rPr>
        <w:t>) and multiple repetitions (R &gt; 1),</w:t>
      </w:r>
      <w:r w:rsidR="00E3081A" w:rsidRPr="0070363C">
        <w:rPr>
          <w:rFonts w:eastAsiaTheme="minorEastAsia" w:hint="eastAsia"/>
          <w:b/>
          <w:lang w:eastAsia="zh-CN"/>
        </w:rPr>
        <w:t xml:space="preserve"> s</w:t>
      </w:r>
      <w:r w:rsidR="00E3081A" w:rsidRPr="0070363C">
        <w:rPr>
          <w:b/>
        </w:rPr>
        <w:t xml:space="preserve">upport enabling legacy RPFS start RB index hopping </w:t>
      </w:r>
      <w:r w:rsidR="00E3081A" w:rsidRPr="0070363C">
        <w:rPr>
          <w:rFonts w:hint="eastAsia"/>
          <w:b/>
        </w:rPr>
        <w:t xml:space="preserve">across multiple SRS </w:t>
      </w:r>
      <w:r w:rsidR="00E3081A" w:rsidRPr="0070363C">
        <w:rPr>
          <w:b/>
        </w:rPr>
        <w:t>frequency</w:t>
      </w:r>
      <w:r w:rsidR="00E3081A" w:rsidRPr="0070363C">
        <w:rPr>
          <w:rFonts w:hint="eastAsia"/>
          <w:b/>
        </w:rPr>
        <w:t xml:space="preserve"> hopping periods </w:t>
      </w:r>
      <w:r w:rsidR="00E3081A" w:rsidRPr="0070363C">
        <w:rPr>
          <w:b/>
        </w:rPr>
        <w:t>and enhanced RPFS start RB index hopping</w:t>
      </w:r>
      <w:r w:rsidR="00E3081A" w:rsidRPr="0070363C">
        <w:rPr>
          <w:rFonts w:hint="eastAsia"/>
          <w:b/>
        </w:rPr>
        <w:t xml:space="preserve"> within each hop</w:t>
      </w:r>
      <w:r w:rsidR="00E3081A" w:rsidRPr="0070363C">
        <w:rPr>
          <w:b/>
        </w:rPr>
        <w:t xml:space="preserve"> simultaneously</w:t>
      </w:r>
      <w:r w:rsidR="00E3081A">
        <w:rPr>
          <w:rFonts w:eastAsiaTheme="minorEastAsia" w:hint="eastAsia"/>
          <w:b/>
          <w:lang w:eastAsia="zh-CN"/>
        </w:rPr>
        <w:t xml:space="preserve"> at least for </w:t>
      </w:r>
      <w:r w:rsidR="00E3081A" w:rsidRPr="0083664D">
        <w:rPr>
          <w:rFonts w:eastAsiaTheme="minorEastAsia"/>
          <w:b/>
          <w:lang w:eastAsia="zh-CN"/>
        </w:rPr>
        <w:t>P</w:t>
      </w:r>
      <w:r w:rsidR="00E3081A" w:rsidRPr="0083664D">
        <w:rPr>
          <w:rFonts w:eastAsiaTheme="minorEastAsia"/>
          <w:b/>
          <w:vertAlign w:val="subscript"/>
          <w:lang w:eastAsia="zh-CN"/>
        </w:rPr>
        <w:t>F</w:t>
      </w:r>
      <w:r w:rsidR="00E3081A">
        <w:rPr>
          <w:rFonts w:eastAsiaTheme="minorEastAsia" w:hint="eastAsia"/>
          <w:b/>
          <w:vertAlign w:val="subscript"/>
          <w:lang w:eastAsia="zh-CN"/>
        </w:rPr>
        <w:t xml:space="preserve"> </w:t>
      </w:r>
      <w:r w:rsidR="00E3081A" w:rsidRPr="0083664D">
        <w:rPr>
          <w:rFonts w:eastAsiaTheme="minorEastAsia"/>
          <w:b/>
          <w:lang w:eastAsia="zh-CN"/>
        </w:rPr>
        <w:t>=</w:t>
      </w:r>
      <w:r w:rsidR="00E3081A">
        <w:rPr>
          <w:rFonts w:eastAsiaTheme="minorEastAsia" w:hint="eastAsia"/>
          <w:b/>
          <w:lang w:eastAsia="zh-CN"/>
        </w:rPr>
        <w:t xml:space="preserve"> </w:t>
      </w:r>
      <w:r w:rsidR="00E3081A" w:rsidRPr="0083664D">
        <w:rPr>
          <w:rFonts w:eastAsiaTheme="minorEastAsia"/>
          <w:b/>
          <w:lang w:eastAsia="zh-CN"/>
        </w:rPr>
        <w:t>4 and K</w:t>
      </w:r>
      <w:r w:rsidR="00E3081A">
        <w:rPr>
          <w:rFonts w:eastAsiaTheme="minorEastAsia" w:hint="eastAsia"/>
          <w:b/>
          <w:lang w:eastAsia="zh-CN"/>
        </w:rPr>
        <w:t xml:space="preserve"> </w:t>
      </w:r>
      <w:r w:rsidR="00E3081A" w:rsidRPr="0083664D">
        <w:rPr>
          <w:rFonts w:eastAsiaTheme="minorEastAsia"/>
          <w:b/>
          <w:lang w:eastAsia="zh-CN"/>
        </w:rPr>
        <w:t>=</w:t>
      </w:r>
      <w:r w:rsidR="00E3081A">
        <w:rPr>
          <w:rFonts w:eastAsiaTheme="minorEastAsia" w:hint="eastAsia"/>
          <w:b/>
          <w:lang w:eastAsia="zh-CN"/>
        </w:rPr>
        <w:t xml:space="preserve"> </w:t>
      </w:r>
      <w:r w:rsidR="00E3081A" w:rsidRPr="0083664D">
        <w:rPr>
          <w:rFonts w:eastAsiaTheme="minorEastAsia"/>
          <w:b/>
          <w:lang w:eastAsia="zh-CN"/>
        </w:rPr>
        <w:t>2</w:t>
      </w:r>
      <w:r w:rsidR="00E3081A" w:rsidRPr="0070363C">
        <w:rPr>
          <w:rFonts w:eastAsiaTheme="minorEastAsia"/>
          <w:b/>
          <w:lang w:eastAsia="zh-CN"/>
        </w:rPr>
        <w:t>.</w:t>
      </w:r>
      <w:r>
        <w:rPr>
          <w:rFonts w:eastAsiaTheme="minorEastAsia"/>
          <w:lang w:val="x-none" w:eastAsia="zh-CN"/>
        </w:rPr>
        <w:fldChar w:fldCharType="end"/>
      </w:r>
    </w:p>
    <w:p w:rsidR="00030CF6" w:rsidRDefault="00030CF6"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_Ref213164083 \h </w:instrText>
      </w:r>
      <w:r>
        <w:rPr>
          <w:rFonts w:eastAsiaTheme="minorEastAsia"/>
          <w:lang w:val="x-none" w:eastAsia="zh-CN"/>
        </w:rPr>
      </w:r>
      <w:r>
        <w:rPr>
          <w:rFonts w:eastAsiaTheme="minorEastAsia"/>
          <w:lang w:val="x-none" w:eastAsia="zh-CN"/>
        </w:rPr>
        <w:fldChar w:fldCharType="separate"/>
      </w:r>
      <w:r w:rsidRPr="0070363C">
        <w:rPr>
          <w:b/>
        </w:rPr>
        <w:t xml:space="preserve">Proposal </w:t>
      </w:r>
      <w:r>
        <w:rPr>
          <w:b/>
          <w:noProof/>
        </w:rPr>
        <w:t>2</w:t>
      </w:r>
      <w:r w:rsidRPr="0070363C">
        <w:rPr>
          <w:rFonts w:eastAsiaTheme="minorEastAsia" w:hint="eastAsia"/>
          <w:b/>
          <w:lang w:eastAsia="zh-CN"/>
        </w:rPr>
        <w:t xml:space="preserve">: </w:t>
      </w:r>
      <w:r w:rsidRPr="0070363C">
        <w:rPr>
          <w:rFonts w:eastAsiaTheme="minorEastAsia"/>
          <w:b/>
          <w:lang w:eastAsia="zh-CN"/>
        </w:rPr>
        <w:t>Support the following scenario for cross-slot SRS transmission:</w:t>
      </w:r>
      <w:r>
        <w:rPr>
          <w:rFonts w:eastAsiaTheme="minorEastAsia"/>
          <w:lang w:val="x-none" w:eastAsia="zh-CN"/>
        </w:rPr>
        <w:fldChar w:fldCharType="end"/>
      </w:r>
    </w:p>
    <w:p w:rsidR="00030CF6" w:rsidRPr="00030CF6" w:rsidRDefault="00030CF6" w:rsidP="00030CF6">
      <w:pPr>
        <w:pStyle w:val="ad"/>
        <w:widowControl w:val="0"/>
        <w:numPr>
          <w:ilvl w:val="0"/>
          <w:numId w:val="10"/>
        </w:numPr>
        <w:spacing w:after="50"/>
        <w:jc w:val="both"/>
        <w:rPr>
          <w:rFonts w:ascii="Times New Roman" w:eastAsiaTheme="minorEastAsia" w:hAnsi="Times New Roman"/>
          <w:b/>
          <w:iCs/>
          <w:sz w:val="20"/>
          <w:szCs w:val="20"/>
        </w:rPr>
      </w:pPr>
      <w:r w:rsidRPr="0070363C">
        <w:rPr>
          <w:rFonts w:ascii="Times New Roman" w:eastAsiaTheme="minorEastAsia" w:hAnsi="Times New Roman"/>
          <w:b/>
          <w:iCs/>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030CF6" w:rsidRDefault="00030CF6"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_Ref213164081 \h </w:instrText>
      </w:r>
      <w:r>
        <w:rPr>
          <w:rFonts w:eastAsiaTheme="minorEastAsia"/>
          <w:lang w:val="x-none" w:eastAsia="zh-CN"/>
        </w:rPr>
      </w:r>
      <w:r>
        <w:rPr>
          <w:rFonts w:eastAsiaTheme="minorEastAsia"/>
          <w:lang w:val="x-none" w:eastAsia="zh-CN"/>
        </w:rPr>
        <w:fldChar w:fldCharType="separate"/>
      </w:r>
      <w:r w:rsidRPr="0070363C">
        <w:rPr>
          <w:b/>
        </w:rPr>
        <w:t xml:space="preserve">Proposal </w:t>
      </w:r>
      <w:r>
        <w:rPr>
          <w:b/>
          <w:noProof/>
        </w:rPr>
        <w:t>3</w:t>
      </w:r>
      <w:r w:rsidRPr="0070363C">
        <w:rPr>
          <w:rFonts w:eastAsiaTheme="minorEastAsia" w:hint="eastAsia"/>
          <w:b/>
          <w:lang w:eastAsia="zh-CN"/>
        </w:rPr>
        <w:t>: F</w:t>
      </w:r>
      <w:r w:rsidRPr="0070363C">
        <w:rPr>
          <w:rFonts w:eastAsia="等线" w:hint="eastAsia"/>
          <w:b/>
          <w:lang w:eastAsia="zh-CN"/>
        </w:rPr>
        <w:t>or</w:t>
      </w:r>
      <w:r w:rsidRPr="0070363C">
        <w:rPr>
          <w:rFonts w:eastAsia="等线"/>
          <w:b/>
          <w:lang w:eastAsia="zh-CN"/>
        </w:rPr>
        <w:t xml:space="preserve"> cross-slot SRS</w:t>
      </w:r>
      <w:r w:rsidRPr="0070363C">
        <w:rPr>
          <w:rFonts w:eastAsia="等线" w:hint="eastAsia"/>
          <w:b/>
          <w:lang w:eastAsia="zh-CN"/>
        </w:rPr>
        <w:t xml:space="preserve"> resource, </w:t>
      </w:r>
      <w:r>
        <w:rPr>
          <w:rFonts w:eastAsia="等线" w:hint="eastAsia"/>
          <w:b/>
          <w:lang w:eastAsia="zh-CN"/>
        </w:rPr>
        <w:t>introduce</w:t>
      </w:r>
      <w:r w:rsidRPr="0070363C">
        <w:rPr>
          <w:rFonts w:eastAsia="等线" w:hint="eastAsia"/>
          <w:b/>
          <w:lang w:eastAsia="zh-CN"/>
        </w:rPr>
        <w:t xml:space="preserve"> </w:t>
      </w:r>
      <w:r w:rsidRPr="0070363C">
        <w:rPr>
          <w:rFonts w:eastAsia="等线"/>
          <w:b/>
          <w:lang w:eastAsia="zh-CN"/>
        </w:rPr>
        <w:t>per</w:t>
      </w:r>
      <w:r w:rsidRPr="0070363C">
        <w:rPr>
          <w:rFonts w:eastAsia="等线" w:hint="eastAsia"/>
          <w:b/>
          <w:lang w:eastAsia="zh-CN"/>
        </w:rPr>
        <w:t xml:space="preserve"> </w:t>
      </w:r>
      <w:r w:rsidRPr="0070363C">
        <w:rPr>
          <w:rFonts w:eastAsia="等线"/>
          <w:b/>
          <w:lang w:eastAsia="zh-CN"/>
        </w:rPr>
        <w:t>SRS resource</w:t>
      </w:r>
      <w:r w:rsidRPr="0070363C">
        <w:rPr>
          <w:rFonts w:eastAsia="等线" w:hint="eastAsia"/>
          <w:b/>
          <w:lang w:eastAsia="zh-CN"/>
        </w:rPr>
        <w:t xml:space="preserve"> </w:t>
      </w:r>
      <w:r w:rsidRPr="0070363C">
        <w:rPr>
          <w:rFonts w:eastAsia="等线"/>
          <w:b/>
          <w:lang w:eastAsia="zh-CN"/>
        </w:rPr>
        <w:t>slot offset confi</w:t>
      </w:r>
      <w:r w:rsidRPr="0070363C">
        <w:rPr>
          <w:rFonts w:eastAsia="等线" w:hint="eastAsia"/>
          <w:b/>
          <w:lang w:eastAsia="zh-CN"/>
        </w:rPr>
        <w:t>guration for an aperiodic SRS resource set.</w:t>
      </w:r>
      <w:r>
        <w:rPr>
          <w:rFonts w:eastAsiaTheme="minorEastAsia"/>
          <w:lang w:val="x-none" w:eastAsia="zh-CN"/>
        </w:rPr>
        <w:fldChar w:fldCharType="end"/>
      </w:r>
    </w:p>
    <w:p w:rsidR="00030CF6" w:rsidRDefault="00030CF6"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_Ref210146303 \h </w:instrText>
      </w:r>
      <w:r>
        <w:rPr>
          <w:rFonts w:eastAsiaTheme="minorEastAsia"/>
          <w:lang w:val="x-none" w:eastAsia="zh-CN"/>
        </w:rPr>
      </w:r>
      <w:r>
        <w:rPr>
          <w:rFonts w:eastAsiaTheme="minorEastAsia"/>
          <w:lang w:val="x-none" w:eastAsia="zh-CN"/>
        </w:rPr>
        <w:fldChar w:fldCharType="separate"/>
      </w:r>
      <w:r w:rsidRPr="0070363C">
        <w:rPr>
          <w:b/>
        </w:rPr>
        <w:t xml:space="preserve">Proposal </w:t>
      </w:r>
      <w:r>
        <w:rPr>
          <w:b/>
          <w:noProof/>
        </w:rPr>
        <w:t>4</w:t>
      </w:r>
      <w:r w:rsidRPr="0070363C">
        <w:rPr>
          <w:rFonts w:eastAsiaTheme="minorEastAsia" w:hint="eastAsia"/>
          <w:b/>
          <w:lang w:eastAsia="zh-CN"/>
        </w:rPr>
        <w:t xml:space="preserve">: </w:t>
      </w:r>
      <w:r w:rsidRPr="0070363C">
        <w:rPr>
          <w:rFonts w:eastAsiaTheme="minorEastAsia"/>
          <w:b/>
          <w:lang w:eastAsia="zh-CN"/>
        </w:rPr>
        <w:t xml:space="preserve">For a given AP-SRS resource set in case of SRS transmission across two adjacent S+U slots, </w:t>
      </w:r>
      <w:r w:rsidRPr="0070363C">
        <w:rPr>
          <w:rFonts w:eastAsiaTheme="minorEastAsia" w:hint="eastAsia"/>
          <w:b/>
          <w:lang w:eastAsia="zh-CN"/>
        </w:rPr>
        <w:t xml:space="preserve">support </w:t>
      </w:r>
      <w:r w:rsidRPr="0070363C">
        <w:rPr>
          <w:rFonts w:eastAsiaTheme="minorEastAsia"/>
          <w:b/>
        </w:rPr>
        <w:t>Alt-0 (per SRS resource set):</w:t>
      </w:r>
      <w:r>
        <w:rPr>
          <w:rFonts w:eastAsiaTheme="minorEastAsia"/>
          <w:lang w:val="x-none" w:eastAsia="zh-CN"/>
        </w:rPr>
        <w:fldChar w:fldCharType="end"/>
      </w:r>
    </w:p>
    <w:p w:rsidR="00030CF6" w:rsidRPr="00030CF6" w:rsidRDefault="00030CF6" w:rsidP="00030CF6">
      <w:pPr>
        <w:pStyle w:val="ad"/>
        <w:widowControl w:val="0"/>
        <w:numPr>
          <w:ilvl w:val="0"/>
          <w:numId w:val="10"/>
        </w:numPr>
        <w:spacing w:after="50"/>
        <w:jc w:val="both"/>
        <w:rPr>
          <w:rFonts w:ascii="Times New Roman" w:eastAsiaTheme="minorEastAsia" w:hAnsi="Times New Roman"/>
          <w:b/>
          <w:iCs/>
          <w:sz w:val="20"/>
          <w:szCs w:val="20"/>
        </w:rPr>
      </w:pPr>
      <w:r w:rsidRPr="0070363C">
        <w:rPr>
          <w:rFonts w:ascii="Times New Roman" w:eastAsiaTheme="minorEastAsia" w:hAnsi="Times New Roman"/>
          <w:b/>
          <w:iCs/>
          <w:sz w:val="20"/>
          <w:szCs w:val="20"/>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r w:rsidRPr="0070363C">
        <w:rPr>
          <w:rFonts w:ascii="Times New Roman" w:eastAsiaTheme="minorEastAsia" w:hAnsi="Times New Roman" w:hint="eastAsia"/>
          <w:b/>
          <w:iCs/>
          <w:sz w:val="20"/>
          <w:szCs w:val="20"/>
        </w:rPr>
        <w:t>.</w:t>
      </w:r>
    </w:p>
    <w:p w:rsidR="00030CF6" w:rsidRDefault="00030CF6"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_Ref206060625 \h </w:instrText>
      </w:r>
      <w:r>
        <w:rPr>
          <w:rFonts w:eastAsiaTheme="minorEastAsia"/>
          <w:lang w:val="x-none" w:eastAsia="zh-CN"/>
        </w:rPr>
      </w:r>
      <w:r>
        <w:rPr>
          <w:rFonts w:eastAsiaTheme="minorEastAsia"/>
          <w:lang w:val="x-none" w:eastAsia="zh-CN"/>
        </w:rPr>
        <w:fldChar w:fldCharType="separate"/>
      </w:r>
      <w:r w:rsidRPr="0070363C">
        <w:rPr>
          <w:b/>
        </w:rPr>
        <w:t xml:space="preserve">Proposal </w:t>
      </w:r>
      <w:r>
        <w:rPr>
          <w:b/>
          <w:noProof/>
        </w:rPr>
        <w:t>5</w:t>
      </w:r>
      <w:r w:rsidRPr="0070363C">
        <w:rPr>
          <w:rFonts w:hint="eastAsia"/>
          <w:b/>
          <w:lang w:eastAsia="zh-CN"/>
        </w:rPr>
        <w:t xml:space="preserve">: </w:t>
      </w:r>
      <w:r w:rsidRPr="0070363C">
        <w:rPr>
          <w:rFonts w:eastAsiaTheme="minorEastAsia" w:hint="eastAsia"/>
          <w:b/>
          <w:lang w:eastAsia="zh-CN"/>
        </w:rPr>
        <w:t>Do not extend</w:t>
      </w:r>
      <w:r w:rsidRPr="0070363C">
        <w:rPr>
          <w:rFonts w:hint="eastAsia"/>
          <w:b/>
          <w:lang w:eastAsia="zh-CN"/>
        </w:rPr>
        <w:t xml:space="preserve"> the </w:t>
      </w:r>
      <w:r w:rsidRPr="0070363C">
        <w:rPr>
          <w:b/>
          <w:lang w:eastAsia="zh-CN"/>
        </w:rPr>
        <w:t xml:space="preserve">number of symbols </w:t>
      </w:r>
      <w:r w:rsidRPr="0070363C">
        <w:rPr>
          <w:rFonts w:eastAsiaTheme="minorEastAsia" w:hint="eastAsia"/>
          <w:b/>
          <w:lang w:eastAsia="zh-CN"/>
        </w:rPr>
        <w:t>and the repetition factor for a</w:t>
      </w:r>
      <w:r w:rsidRPr="0070363C">
        <w:rPr>
          <w:b/>
          <w:lang w:eastAsia="zh-CN"/>
        </w:rPr>
        <w:t xml:space="preserve"> cross-slot SRS resource</w:t>
      </w:r>
      <w:r w:rsidRPr="0070363C">
        <w:rPr>
          <w:rFonts w:eastAsiaTheme="minorEastAsia" w:hint="eastAsia"/>
          <w:b/>
          <w:lang w:eastAsia="zh-CN"/>
        </w:rPr>
        <w:t xml:space="preserve"> to be larger than 14</w:t>
      </w:r>
      <w:r w:rsidRPr="0070363C">
        <w:rPr>
          <w:b/>
          <w:lang w:eastAsia="zh-CN"/>
        </w:rPr>
        <w:t>.</w:t>
      </w:r>
      <w:r>
        <w:rPr>
          <w:rFonts w:eastAsiaTheme="minorEastAsia"/>
          <w:lang w:val="x-none" w:eastAsia="zh-CN"/>
        </w:rPr>
        <w:fldChar w:fldCharType="end"/>
      </w:r>
    </w:p>
    <w:p w:rsidR="00030CF6" w:rsidRDefault="00030CF6"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_Ref210146305 \h </w:instrText>
      </w:r>
      <w:r>
        <w:rPr>
          <w:rFonts w:eastAsiaTheme="minorEastAsia"/>
          <w:lang w:val="x-none" w:eastAsia="zh-CN"/>
        </w:rPr>
      </w:r>
      <w:r>
        <w:rPr>
          <w:rFonts w:eastAsiaTheme="minorEastAsia"/>
          <w:lang w:val="x-none" w:eastAsia="zh-CN"/>
        </w:rPr>
        <w:fldChar w:fldCharType="separate"/>
      </w:r>
      <w:r w:rsidRPr="0070363C">
        <w:rPr>
          <w:b/>
        </w:rPr>
        <w:t xml:space="preserve">Proposal </w:t>
      </w:r>
      <w:r>
        <w:rPr>
          <w:b/>
          <w:noProof/>
        </w:rPr>
        <w:t>6</w:t>
      </w:r>
      <w:r w:rsidRPr="0070363C">
        <w:rPr>
          <w:rFonts w:hint="eastAsia"/>
          <w:b/>
        </w:rPr>
        <w:t>:</w:t>
      </w:r>
      <w:r w:rsidRPr="0070363C">
        <w:rPr>
          <w:rFonts w:eastAsia="等线" w:hint="eastAsia"/>
          <w:b/>
          <w:bCs/>
          <w:szCs w:val="18"/>
          <w:lang w:eastAsia="zh-CN"/>
        </w:rPr>
        <w:t xml:space="preserve"> S</w:t>
      </w:r>
      <w:r w:rsidRPr="0070363C">
        <w:rPr>
          <w:rFonts w:eastAsia="等线"/>
          <w:b/>
          <w:bCs/>
          <w:szCs w:val="18"/>
        </w:rPr>
        <w:t xml:space="preserve">upport transmitting </w:t>
      </w:r>
      <w:r w:rsidRPr="0070363C">
        <w:rPr>
          <w:rFonts w:eastAsia="等线" w:hint="eastAsia"/>
          <w:b/>
          <w:bCs/>
          <w:szCs w:val="18"/>
        </w:rPr>
        <w:t>normal</w:t>
      </w:r>
      <w:r w:rsidRPr="0070363C">
        <w:rPr>
          <w:rFonts w:eastAsia="等线"/>
          <w:b/>
          <w:bCs/>
          <w:szCs w:val="18"/>
        </w:rPr>
        <w:t xml:space="preserve"> SRS resource in the U slot </w:t>
      </w:r>
      <w:r w:rsidRPr="0070363C">
        <w:rPr>
          <w:rFonts w:eastAsia="等线" w:hint="eastAsia"/>
          <w:b/>
          <w:bCs/>
          <w:szCs w:val="18"/>
        </w:rPr>
        <w:t>after</w:t>
      </w:r>
      <w:r w:rsidRPr="0070363C">
        <w:rPr>
          <w:rFonts w:eastAsia="等线"/>
          <w:b/>
          <w:bCs/>
          <w:szCs w:val="18"/>
        </w:rPr>
        <w:t xml:space="preserve"> a cross-slot SRS</w:t>
      </w:r>
      <w:r w:rsidRPr="0070363C">
        <w:rPr>
          <w:rFonts w:eastAsia="等线" w:hint="eastAsia"/>
          <w:b/>
          <w:bCs/>
          <w:szCs w:val="18"/>
        </w:rPr>
        <w:t xml:space="preserve"> resource</w:t>
      </w:r>
      <w:r w:rsidRPr="0070363C">
        <w:rPr>
          <w:rFonts w:eastAsia="等线"/>
          <w:b/>
          <w:bCs/>
          <w:szCs w:val="18"/>
        </w:rPr>
        <w:t xml:space="preserve"> (starting in an S slot and ending in the U slot) and before</w:t>
      </w:r>
      <w:r w:rsidRPr="0070363C">
        <w:rPr>
          <w:rFonts w:eastAsia="等线" w:hint="eastAsia"/>
          <w:b/>
          <w:bCs/>
          <w:szCs w:val="18"/>
        </w:rPr>
        <w:t xml:space="preserve"> transmitting </w:t>
      </w:r>
      <w:r w:rsidRPr="0070363C">
        <w:rPr>
          <w:rFonts w:eastAsia="等线"/>
          <w:b/>
          <w:bCs/>
          <w:szCs w:val="18"/>
        </w:rPr>
        <w:t>PUSCH with a priority index 0 and corresponding DMRS</w:t>
      </w:r>
      <w:r w:rsidRPr="0070363C">
        <w:rPr>
          <w:rFonts w:eastAsia="等线" w:hint="eastAsia"/>
          <w:b/>
          <w:bCs/>
          <w:szCs w:val="18"/>
        </w:rPr>
        <w:t xml:space="preserve">, if </w:t>
      </w:r>
      <w:r w:rsidRPr="0070363C">
        <w:rPr>
          <w:rFonts w:hint="eastAsia"/>
          <w:b/>
          <w:szCs w:val="18"/>
          <w:lang w:eastAsia="ko-KR"/>
        </w:rPr>
        <w:t>the normal SRS resource and the cross-slot SRS resource are within a same SRS resource set</w:t>
      </w:r>
      <w:r w:rsidRPr="0070363C">
        <w:rPr>
          <w:rFonts w:eastAsiaTheme="minorEastAsia" w:hint="eastAsia"/>
          <w:b/>
          <w:lang w:eastAsia="zh-CN"/>
        </w:rPr>
        <w:t>.</w:t>
      </w:r>
      <w:r>
        <w:rPr>
          <w:rFonts w:eastAsiaTheme="minorEastAsia"/>
          <w:lang w:val="x-none" w:eastAsia="zh-CN"/>
        </w:rPr>
        <w:fldChar w:fldCharType="end"/>
      </w:r>
    </w:p>
    <w:p w:rsidR="00D77B77" w:rsidRPr="00C549E1" w:rsidRDefault="00D77B77" w:rsidP="00D77B77">
      <w:pPr>
        <w:pStyle w:val="1"/>
        <w:rPr>
          <w:rFonts w:eastAsiaTheme="minorEastAsia"/>
          <w:lang w:eastAsia="zh-CN"/>
        </w:rPr>
      </w:pPr>
      <w:r w:rsidRPr="00C549E1">
        <w:rPr>
          <w:rFonts w:hint="eastAsia"/>
          <w:lang w:eastAsia="zh-CN"/>
        </w:rPr>
        <w:lastRenderedPageBreak/>
        <w:t>Reference</w:t>
      </w:r>
    </w:p>
    <w:p w:rsidR="007333B4" w:rsidRPr="001D356F" w:rsidRDefault="001F35C4" w:rsidP="008D3375">
      <w:pPr>
        <w:pStyle w:val="a"/>
        <w:numPr>
          <w:ilvl w:val="0"/>
          <w:numId w:val="2"/>
        </w:numPr>
        <w:spacing w:beforeLines="50" w:before="120"/>
        <w:rPr>
          <w:rFonts w:eastAsia="宋体"/>
          <w:szCs w:val="21"/>
        </w:rPr>
      </w:pPr>
      <w:bookmarkStart w:id="11" w:name="_Ref196835019"/>
      <w:bookmarkStart w:id="12" w:name="_Ref100845500"/>
      <w:bookmarkStart w:id="13" w:name="_Ref64637089"/>
      <w:bookmarkStart w:id="14" w:name="_Ref64636111"/>
      <w:bookmarkStart w:id="15" w:name="_Ref204352635"/>
      <w:r>
        <w:rPr>
          <w:lang w:val="en-GB" w:eastAsia="zh-CN"/>
        </w:rPr>
        <w:t>Chairman’s Notes, 3GPP RAN1 #1</w:t>
      </w:r>
      <w:r w:rsidRPr="006F7A72">
        <w:rPr>
          <w:rFonts w:eastAsiaTheme="minorEastAsia" w:hint="eastAsia"/>
          <w:lang w:val="en-GB" w:eastAsia="zh-CN"/>
        </w:rPr>
        <w:t>22</w:t>
      </w:r>
      <w:r w:rsidR="008D3375">
        <w:rPr>
          <w:rFonts w:eastAsiaTheme="minorEastAsia" w:hint="eastAsia"/>
          <w:lang w:val="en-GB" w:eastAsia="zh-CN"/>
        </w:rPr>
        <w:t>bis</w:t>
      </w:r>
      <w:r w:rsidRPr="00B45964">
        <w:rPr>
          <w:lang w:val="en-GB" w:eastAsia="zh-CN"/>
        </w:rPr>
        <w:t xml:space="preserve">, </w:t>
      </w:r>
      <w:r w:rsidR="008D3375" w:rsidRPr="008D3375">
        <w:rPr>
          <w:lang w:val="en-GB" w:eastAsia="zh-CN"/>
        </w:rPr>
        <w:t>Prague, Czech, October 13</w:t>
      </w:r>
      <w:r w:rsidR="008D3375" w:rsidRPr="00E23344">
        <w:rPr>
          <w:vertAlign w:val="superscript"/>
          <w:lang w:val="en-GB" w:eastAsia="zh-CN"/>
        </w:rPr>
        <w:t>th</w:t>
      </w:r>
      <w:r w:rsidR="008D3375" w:rsidRPr="008D3375">
        <w:rPr>
          <w:lang w:val="en-GB" w:eastAsia="zh-CN"/>
        </w:rPr>
        <w:t xml:space="preserve"> – 17</w:t>
      </w:r>
      <w:r w:rsidR="008D3375" w:rsidRPr="00E23344">
        <w:rPr>
          <w:vertAlign w:val="superscript"/>
          <w:lang w:val="en-GB" w:eastAsia="zh-CN"/>
        </w:rPr>
        <w:t>th</w:t>
      </w:r>
      <w:r w:rsidR="008D3375" w:rsidRPr="008D3375">
        <w:rPr>
          <w:lang w:val="en-GB" w:eastAsia="zh-CN"/>
        </w:rPr>
        <w:t>, 2025</w:t>
      </w:r>
      <w:r w:rsidRPr="006F7A72">
        <w:rPr>
          <w:rFonts w:eastAsiaTheme="minorEastAsia" w:hint="eastAsia"/>
          <w:lang w:val="en-GB" w:eastAsia="zh-CN"/>
        </w:rPr>
        <w:t>.</w:t>
      </w:r>
      <w:bookmarkStart w:id="16" w:name="_Ref209792415"/>
      <w:bookmarkEnd w:id="11"/>
    </w:p>
    <w:p w:rsidR="005E4F5B" w:rsidRPr="000F278F" w:rsidRDefault="005E4F5B" w:rsidP="005E4F5B">
      <w:pPr>
        <w:pStyle w:val="a"/>
        <w:numPr>
          <w:ilvl w:val="0"/>
          <w:numId w:val="2"/>
        </w:numPr>
        <w:spacing w:beforeLines="50" w:before="120"/>
        <w:rPr>
          <w:rFonts w:eastAsia="宋体"/>
          <w:szCs w:val="21"/>
        </w:rPr>
      </w:pPr>
      <w:bookmarkStart w:id="17" w:name="_Ref213080630"/>
      <w:r>
        <w:rPr>
          <w:lang w:val="en-GB" w:eastAsia="zh-CN"/>
        </w:rPr>
        <w:t>Chairman’s Notes, 3GPP RAN1 #1</w:t>
      </w:r>
      <w:r w:rsidRPr="006F7A72">
        <w:rPr>
          <w:rFonts w:eastAsiaTheme="minorEastAsia" w:hint="eastAsia"/>
          <w:lang w:val="en-GB" w:eastAsia="zh-CN"/>
        </w:rPr>
        <w:t>22</w:t>
      </w:r>
      <w:r w:rsidRPr="00B45964">
        <w:rPr>
          <w:lang w:val="en-GB" w:eastAsia="zh-CN"/>
        </w:rPr>
        <w:t xml:space="preserve">, </w:t>
      </w:r>
      <w:r w:rsidRPr="00640288">
        <w:rPr>
          <w:lang w:val="en-GB" w:eastAsia="zh-CN"/>
        </w:rPr>
        <w:t>Bengaluru, India, Aug</w:t>
      </w:r>
      <w:r w:rsidR="00566320">
        <w:rPr>
          <w:lang w:val="en-GB" w:eastAsia="zh-CN"/>
        </w:rPr>
        <w:t>ust</w:t>
      </w:r>
      <w:bookmarkStart w:id="18" w:name="_GoBack"/>
      <w:bookmarkEnd w:id="18"/>
      <w:r w:rsidRPr="00640288">
        <w:rPr>
          <w:lang w:val="en-GB" w:eastAsia="zh-CN"/>
        </w:rPr>
        <w:t xml:space="preserve"> 25</w:t>
      </w:r>
      <w:r w:rsidRPr="00244176">
        <w:rPr>
          <w:vertAlign w:val="superscript"/>
          <w:lang w:val="en-GB" w:eastAsia="zh-CN"/>
        </w:rPr>
        <w:t>th</w:t>
      </w:r>
      <w:r w:rsidRPr="00640288">
        <w:rPr>
          <w:lang w:val="en-GB" w:eastAsia="zh-CN"/>
        </w:rPr>
        <w:t xml:space="preserve"> – 29</w:t>
      </w:r>
      <w:r w:rsidRPr="00E23344">
        <w:rPr>
          <w:sz w:val="21"/>
          <w:vertAlign w:val="superscript"/>
          <w:lang w:val="en-GB" w:eastAsia="zh-CN"/>
        </w:rPr>
        <w:t>th</w:t>
      </w:r>
      <w:r w:rsidRPr="00640288">
        <w:rPr>
          <w:lang w:val="en-GB" w:eastAsia="zh-CN"/>
        </w:rPr>
        <w:t>, 2025</w:t>
      </w:r>
      <w:r w:rsidRPr="006F7A72">
        <w:rPr>
          <w:rFonts w:eastAsiaTheme="minorEastAsia" w:hint="eastAsia"/>
          <w:lang w:val="en-GB" w:eastAsia="zh-CN"/>
        </w:rPr>
        <w:t>.</w:t>
      </w:r>
      <w:bookmarkEnd w:id="17"/>
    </w:p>
    <w:p w:rsidR="00897153" w:rsidRPr="00281D61" w:rsidRDefault="000F278F" w:rsidP="00D77B77">
      <w:pPr>
        <w:widowControl w:val="0"/>
        <w:numPr>
          <w:ilvl w:val="0"/>
          <w:numId w:val="2"/>
        </w:numPr>
        <w:spacing w:afterLines="0" w:after="120"/>
        <w:jc w:val="both"/>
        <w:rPr>
          <w:szCs w:val="21"/>
        </w:rPr>
      </w:pPr>
      <w:bookmarkStart w:id="19" w:name="_Ref199419104"/>
      <w:r>
        <w:rPr>
          <w:rFonts w:eastAsiaTheme="minorEastAsia" w:hint="eastAsia"/>
          <w:szCs w:val="21"/>
          <w:lang w:eastAsia="zh-CN"/>
        </w:rPr>
        <w:t xml:space="preserve">3GPP </w:t>
      </w:r>
      <w:r w:rsidRPr="0004278E">
        <w:rPr>
          <w:szCs w:val="21"/>
        </w:rPr>
        <w:t>TS 3</w:t>
      </w:r>
      <w:r w:rsidRPr="0004278E">
        <w:rPr>
          <w:rFonts w:hint="eastAsia"/>
          <w:szCs w:val="21"/>
        </w:rPr>
        <w:t>8</w:t>
      </w:r>
      <w:r w:rsidRPr="0004278E">
        <w:rPr>
          <w:szCs w:val="21"/>
        </w:rPr>
        <w:t>.</w:t>
      </w:r>
      <w:r>
        <w:rPr>
          <w:rFonts w:hint="eastAsia"/>
          <w:szCs w:val="21"/>
        </w:rPr>
        <w:t>21</w:t>
      </w:r>
      <w:r>
        <w:rPr>
          <w:rFonts w:eastAsiaTheme="minorEastAsia" w:hint="eastAsia"/>
          <w:szCs w:val="21"/>
          <w:lang w:eastAsia="zh-CN"/>
        </w:rPr>
        <w:t>4</w:t>
      </w:r>
      <w:r w:rsidRPr="0004278E">
        <w:rPr>
          <w:rFonts w:hint="eastAsia"/>
          <w:szCs w:val="21"/>
        </w:rPr>
        <w:t xml:space="preserve">, </w:t>
      </w:r>
      <w:r>
        <w:rPr>
          <w:rFonts w:eastAsiaTheme="minorEastAsia" w:hint="eastAsia"/>
          <w:szCs w:val="21"/>
          <w:lang w:eastAsia="zh-CN"/>
        </w:rPr>
        <w:t xml:space="preserve">NR; </w:t>
      </w:r>
      <w:r w:rsidRPr="00364A32">
        <w:rPr>
          <w:szCs w:val="21"/>
        </w:rPr>
        <w:t>Physical layer procedures for data</w:t>
      </w:r>
      <w:r w:rsidRPr="0004278E">
        <w:rPr>
          <w:rFonts w:hint="eastAsia"/>
          <w:szCs w:val="21"/>
        </w:rPr>
        <w:t xml:space="preserve"> </w:t>
      </w:r>
      <w:r>
        <w:rPr>
          <w:szCs w:val="21"/>
        </w:rPr>
        <w:t>(Release 1</w:t>
      </w:r>
      <w:r>
        <w:rPr>
          <w:rFonts w:eastAsiaTheme="minorEastAsia" w:hint="eastAsia"/>
          <w:szCs w:val="21"/>
          <w:lang w:eastAsia="zh-CN"/>
        </w:rPr>
        <w:t>9</w:t>
      </w:r>
      <w:r w:rsidRPr="0004278E">
        <w:rPr>
          <w:szCs w:val="21"/>
        </w:rPr>
        <w:t>)</w:t>
      </w:r>
      <w:r>
        <w:rPr>
          <w:rFonts w:hint="eastAsia"/>
          <w:szCs w:val="21"/>
        </w:rPr>
        <w:t>, v1</w:t>
      </w:r>
      <w:r>
        <w:rPr>
          <w:rFonts w:eastAsiaTheme="minorEastAsia" w:hint="eastAsia"/>
          <w:szCs w:val="21"/>
          <w:lang w:eastAsia="zh-CN"/>
        </w:rPr>
        <w:t>9</w:t>
      </w:r>
      <w:r>
        <w:rPr>
          <w:rFonts w:hint="eastAsia"/>
          <w:szCs w:val="21"/>
        </w:rPr>
        <w:t>.</w:t>
      </w:r>
      <w:r>
        <w:rPr>
          <w:rFonts w:eastAsiaTheme="minorEastAsia" w:hint="eastAsia"/>
          <w:szCs w:val="21"/>
          <w:lang w:eastAsia="zh-CN"/>
        </w:rPr>
        <w:t>1</w:t>
      </w:r>
      <w:r>
        <w:rPr>
          <w:rFonts w:hint="eastAsia"/>
          <w:szCs w:val="21"/>
        </w:rPr>
        <w:t>.0, 202</w:t>
      </w:r>
      <w:r>
        <w:rPr>
          <w:rFonts w:eastAsiaTheme="minorEastAsia" w:hint="eastAsia"/>
          <w:szCs w:val="21"/>
          <w:lang w:eastAsia="zh-CN"/>
        </w:rPr>
        <w:t>5</w:t>
      </w:r>
      <w:r w:rsidRPr="0004278E">
        <w:rPr>
          <w:rFonts w:hint="eastAsia"/>
          <w:szCs w:val="21"/>
        </w:rPr>
        <w:t>-0</w:t>
      </w:r>
      <w:r>
        <w:rPr>
          <w:rFonts w:eastAsiaTheme="minorEastAsia" w:hint="eastAsia"/>
          <w:szCs w:val="21"/>
          <w:lang w:eastAsia="zh-CN"/>
        </w:rPr>
        <w:t>9</w:t>
      </w:r>
      <w:r w:rsidRPr="0004278E">
        <w:rPr>
          <w:rFonts w:hint="eastAsia"/>
          <w:szCs w:val="21"/>
        </w:rPr>
        <w:t>.</w:t>
      </w:r>
      <w:bookmarkEnd w:id="12"/>
      <w:bookmarkEnd w:id="13"/>
      <w:bookmarkEnd w:id="14"/>
      <w:bookmarkEnd w:id="15"/>
      <w:bookmarkEnd w:id="16"/>
      <w:bookmarkEnd w:id="19"/>
    </w:p>
    <w:sectPr w:rsidR="00897153" w:rsidRPr="00281D6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DE3" w:rsidRDefault="002C2DE3" w:rsidP="00D77B77">
      <w:pPr>
        <w:spacing w:after="120"/>
      </w:pPr>
      <w:r>
        <w:separator/>
      </w:r>
    </w:p>
  </w:endnote>
  <w:endnote w:type="continuationSeparator" w:id="0">
    <w:p w:rsidR="002C2DE3" w:rsidRDefault="002C2DE3" w:rsidP="00D77B77">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655" w:rsidRDefault="00CC4655" w:rsidP="003D6DCD">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655" w:rsidRDefault="00CC4655">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655" w:rsidRDefault="00CC4655" w:rsidP="003D6DCD">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DE3" w:rsidRDefault="002C2DE3" w:rsidP="00D77B77">
      <w:pPr>
        <w:spacing w:after="120"/>
      </w:pPr>
      <w:r>
        <w:separator/>
      </w:r>
    </w:p>
  </w:footnote>
  <w:footnote w:type="continuationSeparator" w:id="0">
    <w:p w:rsidR="002C2DE3" w:rsidRDefault="002C2DE3" w:rsidP="00D77B77">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655" w:rsidRDefault="00CC4655" w:rsidP="003D6DCD">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655" w:rsidRPr="00E503F3" w:rsidRDefault="00CC4655" w:rsidP="00E503F3">
    <w:pPr>
      <w:spacing w:after="120"/>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655" w:rsidRDefault="00CC4655" w:rsidP="003D6DCD">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4B5260"/>
    <w:multiLevelType w:val="multilevel"/>
    <w:tmpl w:val="EF82D94C"/>
    <w:lvl w:ilvl="0">
      <w:numFmt w:val="bullet"/>
      <w:lvlText w:val="-"/>
      <w:lvlJc w:val="left"/>
      <w:pPr>
        <w:ind w:left="885" w:hanging="420"/>
      </w:pPr>
      <w:rPr>
        <w:rFonts w:ascii="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2FD00C1F"/>
    <w:multiLevelType w:val="multilevel"/>
    <w:tmpl w:val="7D62AA8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31890D46"/>
    <w:multiLevelType w:val="multilevel"/>
    <w:tmpl w:val="E074684A"/>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5B92A05"/>
    <w:multiLevelType w:val="hybridMultilevel"/>
    <w:tmpl w:val="832EF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C897803"/>
    <w:multiLevelType w:val="hybridMultilevel"/>
    <w:tmpl w:val="9D5691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F0A6B4B"/>
    <w:multiLevelType w:val="hybridMultilevel"/>
    <w:tmpl w:val="D88AA3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554A13"/>
    <w:multiLevelType w:val="hybridMultilevel"/>
    <w:tmpl w:val="0EE83C70"/>
    <w:lvl w:ilvl="0" w:tplc="04090001">
      <w:start w:val="1"/>
      <w:numFmt w:val="bullet"/>
      <w:lvlText w:val=""/>
      <w:lvlJc w:val="left"/>
      <w:pPr>
        <w:ind w:left="527" w:hanging="420"/>
      </w:pPr>
      <w:rPr>
        <w:rFonts w:ascii="Symbol" w:hAnsi="Symbol"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12">
    <w:nsid w:val="5C3D49DC"/>
    <w:multiLevelType w:val="multilevel"/>
    <w:tmpl w:val="6EF06936"/>
    <w:lvl w:ilvl="0">
      <w:start w:val="1"/>
      <w:numFmt w:val="bullet"/>
      <w:lvlText w:val=""/>
      <w:lvlJc w:val="left"/>
      <w:pPr>
        <w:ind w:left="465" w:hanging="360"/>
      </w:pPr>
      <w:rPr>
        <w:rFonts w:ascii="Wingdings" w:hAnsi="Wingdings" w:hint="default"/>
        <w:b w:val="0"/>
        <w:i w:val="0"/>
        <w:smallCaps w:val="0"/>
        <w:color w:val="000000"/>
        <w:sz w:val="22"/>
        <w:szCs w:val="22"/>
      </w:rPr>
    </w:lvl>
    <w:lvl w:ilvl="1">
      <w:start w:val="1"/>
      <w:numFmt w:val="bullet"/>
      <w:lvlText w:val="○"/>
      <w:lvlJc w:val="left"/>
      <w:pPr>
        <w:ind w:left="1440" w:hanging="360"/>
      </w:pPr>
      <w:rPr>
        <w:rFonts w:ascii="Arial" w:hAnsi="Arial" w:cs="Arial" w:hint="default"/>
        <w:b w:val="0"/>
        <w:i w:val="0"/>
        <w:smallCaps w:val="0"/>
        <w:color w:val="000000"/>
        <w:sz w:val="22"/>
        <w:szCs w:val="22"/>
      </w:rPr>
    </w:lvl>
    <w:lvl w:ilvl="2">
      <w:start w:val="1"/>
      <w:numFmt w:val="bullet"/>
      <w:lvlText w:val="■"/>
      <w:lvlJc w:val="left"/>
      <w:pPr>
        <w:ind w:left="2160" w:hanging="360"/>
      </w:pPr>
      <w:rPr>
        <w:rFonts w:ascii="Arial" w:hAnsi="Arial" w:cs="Arial" w:hint="default"/>
        <w:b w:val="0"/>
        <w:i w:val="0"/>
        <w:smallCaps w:val="0"/>
        <w:color w:val="000000"/>
        <w:sz w:val="22"/>
        <w:szCs w:val="22"/>
      </w:rPr>
    </w:lvl>
    <w:lvl w:ilvl="3">
      <w:start w:val="1"/>
      <w:numFmt w:val="bullet"/>
      <w:lvlText w:val="■"/>
      <w:lvlJc w:val="left"/>
      <w:pPr>
        <w:ind w:left="2880" w:hanging="360"/>
      </w:pPr>
      <w:rPr>
        <w:rFonts w:ascii="Arial" w:hAnsi="Arial" w:cs="Arial" w:hint="default"/>
        <w:b w:val="0"/>
        <w:i w:val="0"/>
        <w:smallCaps w:val="0"/>
        <w:color w:val="000000"/>
        <w:sz w:val="22"/>
        <w:szCs w:val="22"/>
      </w:rPr>
    </w:lvl>
    <w:lvl w:ilvl="4">
      <w:start w:val="1"/>
      <w:numFmt w:val="bullet"/>
      <w:lvlText w:val="■"/>
      <w:lvlJc w:val="left"/>
      <w:pPr>
        <w:ind w:left="3600" w:hanging="360"/>
      </w:pPr>
      <w:rPr>
        <w:rFonts w:ascii="Arial" w:hAnsi="Arial" w:cs="Arial" w:hint="default"/>
        <w:b w:val="0"/>
        <w:i w:val="0"/>
        <w:smallCaps w:val="0"/>
        <w:color w:val="000000"/>
        <w:sz w:val="22"/>
        <w:szCs w:val="22"/>
      </w:rPr>
    </w:lvl>
    <w:lvl w:ilvl="5">
      <w:start w:val="1"/>
      <w:numFmt w:val="bullet"/>
      <w:lvlText w:val="■"/>
      <w:lvlJc w:val="left"/>
      <w:pPr>
        <w:ind w:left="4320" w:hanging="360"/>
      </w:pPr>
      <w:rPr>
        <w:rFonts w:ascii="Arial" w:hAnsi="Arial" w:cs="Arial" w:hint="default"/>
        <w:b w:val="0"/>
        <w:i w:val="0"/>
        <w:smallCaps w:val="0"/>
        <w:color w:val="000000"/>
        <w:sz w:val="22"/>
        <w:szCs w:val="22"/>
      </w:rPr>
    </w:lvl>
    <w:lvl w:ilvl="6">
      <w:start w:val="1"/>
      <w:numFmt w:val="bullet"/>
      <w:lvlText w:val="■"/>
      <w:lvlJc w:val="left"/>
      <w:pPr>
        <w:ind w:left="5040" w:hanging="360"/>
      </w:pPr>
      <w:rPr>
        <w:rFonts w:ascii="Arial" w:hAnsi="Arial" w:cs="Arial" w:hint="default"/>
        <w:b w:val="0"/>
        <w:i w:val="0"/>
        <w:smallCaps w:val="0"/>
        <w:color w:val="000000"/>
        <w:sz w:val="22"/>
        <w:szCs w:val="22"/>
      </w:rPr>
    </w:lvl>
    <w:lvl w:ilvl="7">
      <w:start w:val="1"/>
      <w:numFmt w:val="bullet"/>
      <w:lvlText w:val="■"/>
      <w:lvlJc w:val="left"/>
      <w:pPr>
        <w:ind w:left="5760" w:hanging="360"/>
      </w:pPr>
      <w:rPr>
        <w:rFonts w:ascii="Arial" w:hAnsi="Arial" w:cs="Arial" w:hint="default"/>
        <w:b w:val="0"/>
        <w:i w:val="0"/>
        <w:smallCaps w:val="0"/>
        <w:color w:val="000000"/>
        <w:sz w:val="22"/>
        <w:szCs w:val="22"/>
      </w:rPr>
    </w:lvl>
    <w:lvl w:ilvl="8">
      <w:start w:val="1"/>
      <w:numFmt w:val="bullet"/>
      <w:lvlText w:val="■"/>
      <w:lvlJc w:val="left"/>
      <w:pPr>
        <w:ind w:left="6480" w:hanging="360"/>
      </w:pPr>
      <w:rPr>
        <w:rFonts w:ascii="Arial" w:hAnsi="Arial" w:cs="Arial" w:hint="default"/>
        <w:b w:val="0"/>
        <w:i w:val="0"/>
        <w:smallCaps w:val="0"/>
        <w:color w:val="000000"/>
        <w:sz w:val="22"/>
        <w:szCs w:val="22"/>
      </w:rPr>
    </w:lvl>
  </w:abstractNum>
  <w:abstractNum w:abstractNumId="13">
    <w:nsid w:val="5E966317"/>
    <w:multiLevelType w:val="multilevel"/>
    <w:tmpl w:val="64625C54"/>
    <w:lvl w:ilvl="0">
      <w:start w:val="1"/>
      <w:numFmt w:val="bullet"/>
      <w:lvlText w:val=""/>
      <w:lvlJc w:val="left"/>
      <w:pPr>
        <w:ind w:left="465" w:hanging="360"/>
      </w:pPr>
      <w:rPr>
        <w:rFonts w:ascii="Wingdings" w:hAnsi="Wingdings" w:hint="default"/>
        <w:b w:val="0"/>
        <w:i w:val="0"/>
        <w:smallCaps w:val="0"/>
        <w:color w:val="000000"/>
        <w:sz w:val="22"/>
        <w:szCs w:val="22"/>
      </w:rPr>
    </w:lvl>
    <w:lvl w:ilvl="1">
      <w:start w:val="1"/>
      <w:numFmt w:val="bullet"/>
      <w:lvlText w:val="○"/>
      <w:lvlJc w:val="left"/>
      <w:pPr>
        <w:ind w:left="1440" w:hanging="360"/>
      </w:pPr>
      <w:rPr>
        <w:rFonts w:ascii="Arial" w:hAnsi="Arial" w:cs="Arial" w:hint="default"/>
        <w:b w:val="0"/>
        <w:i w:val="0"/>
        <w:smallCaps w:val="0"/>
        <w:color w:val="000000"/>
        <w:sz w:val="22"/>
        <w:szCs w:val="22"/>
      </w:rPr>
    </w:lvl>
    <w:lvl w:ilvl="2">
      <w:start w:val="1"/>
      <w:numFmt w:val="bullet"/>
      <w:lvlText w:val="■"/>
      <w:lvlJc w:val="left"/>
      <w:pPr>
        <w:ind w:left="2160" w:hanging="360"/>
      </w:pPr>
      <w:rPr>
        <w:rFonts w:ascii="Arial" w:hAnsi="Arial" w:cs="Arial" w:hint="default"/>
        <w:b w:val="0"/>
        <w:i w:val="0"/>
        <w:smallCaps w:val="0"/>
        <w:color w:val="000000"/>
        <w:sz w:val="22"/>
        <w:szCs w:val="22"/>
      </w:rPr>
    </w:lvl>
    <w:lvl w:ilvl="3">
      <w:start w:val="1"/>
      <w:numFmt w:val="bullet"/>
      <w:lvlText w:val="■"/>
      <w:lvlJc w:val="left"/>
      <w:pPr>
        <w:ind w:left="2880" w:hanging="360"/>
      </w:pPr>
      <w:rPr>
        <w:rFonts w:ascii="Arial" w:hAnsi="Arial" w:cs="Arial" w:hint="default"/>
        <w:b w:val="0"/>
        <w:i w:val="0"/>
        <w:smallCaps w:val="0"/>
        <w:color w:val="000000"/>
        <w:sz w:val="22"/>
        <w:szCs w:val="22"/>
      </w:rPr>
    </w:lvl>
    <w:lvl w:ilvl="4">
      <w:start w:val="1"/>
      <w:numFmt w:val="bullet"/>
      <w:lvlText w:val="■"/>
      <w:lvlJc w:val="left"/>
      <w:pPr>
        <w:ind w:left="3600" w:hanging="360"/>
      </w:pPr>
      <w:rPr>
        <w:rFonts w:ascii="Arial" w:hAnsi="Arial" w:cs="Arial" w:hint="default"/>
        <w:b w:val="0"/>
        <w:i w:val="0"/>
        <w:smallCaps w:val="0"/>
        <w:color w:val="000000"/>
        <w:sz w:val="22"/>
        <w:szCs w:val="22"/>
      </w:rPr>
    </w:lvl>
    <w:lvl w:ilvl="5">
      <w:start w:val="1"/>
      <w:numFmt w:val="bullet"/>
      <w:lvlText w:val="■"/>
      <w:lvlJc w:val="left"/>
      <w:pPr>
        <w:ind w:left="4320" w:hanging="360"/>
      </w:pPr>
      <w:rPr>
        <w:rFonts w:ascii="Arial" w:hAnsi="Arial" w:cs="Arial" w:hint="default"/>
        <w:b w:val="0"/>
        <w:i w:val="0"/>
        <w:smallCaps w:val="0"/>
        <w:color w:val="000000"/>
        <w:sz w:val="22"/>
        <w:szCs w:val="22"/>
      </w:rPr>
    </w:lvl>
    <w:lvl w:ilvl="6">
      <w:start w:val="1"/>
      <w:numFmt w:val="bullet"/>
      <w:lvlText w:val="■"/>
      <w:lvlJc w:val="left"/>
      <w:pPr>
        <w:ind w:left="5040" w:hanging="360"/>
      </w:pPr>
      <w:rPr>
        <w:rFonts w:ascii="Arial" w:hAnsi="Arial" w:cs="Arial" w:hint="default"/>
        <w:b w:val="0"/>
        <w:i w:val="0"/>
        <w:smallCaps w:val="0"/>
        <w:color w:val="000000"/>
        <w:sz w:val="22"/>
        <w:szCs w:val="22"/>
      </w:rPr>
    </w:lvl>
    <w:lvl w:ilvl="7">
      <w:start w:val="1"/>
      <w:numFmt w:val="bullet"/>
      <w:lvlText w:val="■"/>
      <w:lvlJc w:val="left"/>
      <w:pPr>
        <w:ind w:left="5760" w:hanging="360"/>
      </w:pPr>
      <w:rPr>
        <w:rFonts w:ascii="Arial" w:hAnsi="Arial" w:cs="Arial" w:hint="default"/>
        <w:b w:val="0"/>
        <w:i w:val="0"/>
        <w:smallCaps w:val="0"/>
        <w:color w:val="000000"/>
        <w:sz w:val="22"/>
        <w:szCs w:val="22"/>
      </w:rPr>
    </w:lvl>
    <w:lvl w:ilvl="8">
      <w:start w:val="1"/>
      <w:numFmt w:val="bullet"/>
      <w:lvlText w:val="■"/>
      <w:lvlJc w:val="left"/>
      <w:pPr>
        <w:ind w:left="6480" w:hanging="360"/>
      </w:pPr>
      <w:rPr>
        <w:rFonts w:ascii="Arial" w:hAnsi="Arial" w:cs="Arial" w:hint="default"/>
        <w:b w:val="0"/>
        <w:i w:val="0"/>
        <w:smallCaps w:val="0"/>
        <w:color w:val="000000"/>
        <w:sz w:val="22"/>
        <w:szCs w:val="22"/>
      </w:rPr>
    </w:lvl>
  </w:abstractNum>
  <w:abstractNum w:abstractNumId="14">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69714F8A"/>
    <w:multiLevelType w:val="multilevel"/>
    <w:tmpl w:val="69714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7">
    <w:nsid w:val="6A231F7A"/>
    <w:multiLevelType w:val="hybridMultilevel"/>
    <w:tmpl w:val="9F700EA2"/>
    <w:lvl w:ilvl="0" w:tplc="17D4A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B321CF7"/>
    <w:multiLevelType w:val="multilevel"/>
    <w:tmpl w:val="A6F81C14"/>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CA42AC2"/>
    <w:multiLevelType w:val="multilevel"/>
    <w:tmpl w:val="029EC598"/>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722F4411"/>
    <w:multiLevelType w:val="hybridMultilevel"/>
    <w:tmpl w:val="0E644E3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7CF06531"/>
    <w:multiLevelType w:val="hybridMultilevel"/>
    <w:tmpl w:val="B02AC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16"/>
  </w:num>
  <w:num w:numId="4">
    <w:abstractNumId w:val="8"/>
  </w:num>
  <w:num w:numId="5">
    <w:abstractNumId w:val="4"/>
  </w:num>
  <w:num w:numId="6">
    <w:abstractNumId w:val="13"/>
  </w:num>
  <w:num w:numId="7">
    <w:abstractNumId w:val="3"/>
  </w:num>
  <w:num w:numId="8">
    <w:abstractNumId w:val="18"/>
  </w:num>
  <w:num w:numId="9">
    <w:abstractNumId w:val="19"/>
  </w:num>
  <w:num w:numId="10">
    <w:abstractNumId w:val="12"/>
  </w:num>
  <w:num w:numId="11">
    <w:abstractNumId w:val="7"/>
  </w:num>
  <w:num w:numId="12">
    <w:abstractNumId w:val="9"/>
  </w:num>
  <w:num w:numId="13">
    <w:abstractNumId w:val="10"/>
  </w:num>
  <w:num w:numId="14">
    <w:abstractNumId w:val="20"/>
  </w:num>
  <w:num w:numId="15">
    <w:abstractNumId w:val="11"/>
  </w:num>
  <w:num w:numId="16">
    <w:abstractNumId w:val="22"/>
  </w:num>
  <w:num w:numId="17">
    <w:abstractNumId w:val="21"/>
  </w:num>
  <w:num w:numId="18">
    <w:abstractNumId w:val="1"/>
  </w:num>
  <w:num w:numId="19">
    <w:abstractNumId w:val="0"/>
  </w:num>
  <w:num w:numId="20">
    <w:abstractNumId w:val="5"/>
  </w:num>
  <w:num w:numId="21">
    <w:abstractNumId w:val="15"/>
  </w:num>
  <w:num w:numId="22">
    <w:abstractNumId w:val="1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C87"/>
    <w:rsid w:val="000058DC"/>
    <w:rsid w:val="00012979"/>
    <w:rsid w:val="00013161"/>
    <w:rsid w:val="00016824"/>
    <w:rsid w:val="00020DDA"/>
    <w:rsid w:val="00021E14"/>
    <w:rsid w:val="0002544E"/>
    <w:rsid w:val="000262D3"/>
    <w:rsid w:val="00030CF6"/>
    <w:rsid w:val="0003455F"/>
    <w:rsid w:val="00037708"/>
    <w:rsid w:val="00055E70"/>
    <w:rsid w:val="000823CC"/>
    <w:rsid w:val="000910C0"/>
    <w:rsid w:val="00093462"/>
    <w:rsid w:val="00093B47"/>
    <w:rsid w:val="000A0480"/>
    <w:rsid w:val="000A264E"/>
    <w:rsid w:val="000B2654"/>
    <w:rsid w:val="000C06BD"/>
    <w:rsid w:val="000C1DFF"/>
    <w:rsid w:val="000C246B"/>
    <w:rsid w:val="000C26CA"/>
    <w:rsid w:val="000C2E67"/>
    <w:rsid w:val="000C62BD"/>
    <w:rsid w:val="000D0590"/>
    <w:rsid w:val="000E1F22"/>
    <w:rsid w:val="000E2FFB"/>
    <w:rsid w:val="000E57F4"/>
    <w:rsid w:val="000E657C"/>
    <w:rsid w:val="000F278F"/>
    <w:rsid w:val="00101EA0"/>
    <w:rsid w:val="001062D0"/>
    <w:rsid w:val="00106CA0"/>
    <w:rsid w:val="001128DE"/>
    <w:rsid w:val="00121B6B"/>
    <w:rsid w:val="00124F8A"/>
    <w:rsid w:val="001315C3"/>
    <w:rsid w:val="001410D9"/>
    <w:rsid w:val="00161B72"/>
    <w:rsid w:val="001625F4"/>
    <w:rsid w:val="00163F5D"/>
    <w:rsid w:val="00172BB7"/>
    <w:rsid w:val="00182410"/>
    <w:rsid w:val="00182469"/>
    <w:rsid w:val="00186CA4"/>
    <w:rsid w:val="001933EE"/>
    <w:rsid w:val="0019714F"/>
    <w:rsid w:val="00197ECB"/>
    <w:rsid w:val="001A2C9B"/>
    <w:rsid w:val="001B1C54"/>
    <w:rsid w:val="001C2803"/>
    <w:rsid w:val="001D356F"/>
    <w:rsid w:val="001D39E8"/>
    <w:rsid w:val="001D5DBE"/>
    <w:rsid w:val="001D6DF5"/>
    <w:rsid w:val="001E4CBF"/>
    <w:rsid w:val="001E5490"/>
    <w:rsid w:val="001F35C4"/>
    <w:rsid w:val="0020396E"/>
    <w:rsid w:val="00204EE2"/>
    <w:rsid w:val="00206D68"/>
    <w:rsid w:val="002138AC"/>
    <w:rsid w:val="00223229"/>
    <w:rsid w:val="002323A7"/>
    <w:rsid w:val="00236492"/>
    <w:rsid w:val="00244176"/>
    <w:rsid w:val="00245539"/>
    <w:rsid w:val="00253375"/>
    <w:rsid w:val="00255DAA"/>
    <w:rsid w:val="00275D80"/>
    <w:rsid w:val="002804E8"/>
    <w:rsid w:val="002818B4"/>
    <w:rsid w:val="00281D61"/>
    <w:rsid w:val="00292312"/>
    <w:rsid w:val="00292601"/>
    <w:rsid w:val="002A3E0F"/>
    <w:rsid w:val="002A61B8"/>
    <w:rsid w:val="002A7178"/>
    <w:rsid w:val="002B51E3"/>
    <w:rsid w:val="002C2DE3"/>
    <w:rsid w:val="002C42DB"/>
    <w:rsid w:val="002D23AD"/>
    <w:rsid w:val="002D6C16"/>
    <w:rsid w:val="002D70D5"/>
    <w:rsid w:val="002E70DC"/>
    <w:rsid w:val="003012F5"/>
    <w:rsid w:val="00302AA6"/>
    <w:rsid w:val="003033D3"/>
    <w:rsid w:val="00304FBF"/>
    <w:rsid w:val="00306DA5"/>
    <w:rsid w:val="00326AB3"/>
    <w:rsid w:val="00335ACA"/>
    <w:rsid w:val="0035053D"/>
    <w:rsid w:val="00350EA0"/>
    <w:rsid w:val="00362138"/>
    <w:rsid w:val="00363189"/>
    <w:rsid w:val="00363FC5"/>
    <w:rsid w:val="00370621"/>
    <w:rsid w:val="00371DF9"/>
    <w:rsid w:val="00394131"/>
    <w:rsid w:val="003947DC"/>
    <w:rsid w:val="003A55EF"/>
    <w:rsid w:val="003B2D56"/>
    <w:rsid w:val="003B601A"/>
    <w:rsid w:val="003C7756"/>
    <w:rsid w:val="003D6DCD"/>
    <w:rsid w:val="003D726C"/>
    <w:rsid w:val="003E00AA"/>
    <w:rsid w:val="003E387C"/>
    <w:rsid w:val="003E6C3C"/>
    <w:rsid w:val="003F3028"/>
    <w:rsid w:val="003F36C3"/>
    <w:rsid w:val="003F3BA9"/>
    <w:rsid w:val="003F407D"/>
    <w:rsid w:val="003F5FD2"/>
    <w:rsid w:val="0040589F"/>
    <w:rsid w:val="00421013"/>
    <w:rsid w:val="00422B53"/>
    <w:rsid w:val="00434D57"/>
    <w:rsid w:val="00435405"/>
    <w:rsid w:val="004358CB"/>
    <w:rsid w:val="004376F0"/>
    <w:rsid w:val="00437E10"/>
    <w:rsid w:val="00476057"/>
    <w:rsid w:val="004848E5"/>
    <w:rsid w:val="0049218B"/>
    <w:rsid w:val="0049262C"/>
    <w:rsid w:val="004970B4"/>
    <w:rsid w:val="00497425"/>
    <w:rsid w:val="004A629B"/>
    <w:rsid w:val="004A64F7"/>
    <w:rsid w:val="004B3F58"/>
    <w:rsid w:val="004B7CC8"/>
    <w:rsid w:val="004D0859"/>
    <w:rsid w:val="004D0BC0"/>
    <w:rsid w:val="004D2125"/>
    <w:rsid w:val="004D4FB6"/>
    <w:rsid w:val="004F2FF5"/>
    <w:rsid w:val="004F5762"/>
    <w:rsid w:val="004F76DF"/>
    <w:rsid w:val="005163AA"/>
    <w:rsid w:val="00522253"/>
    <w:rsid w:val="005315C7"/>
    <w:rsid w:val="00541880"/>
    <w:rsid w:val="005437D9"/>
    <w:rsid w:val="00556FC0"/>
    <w:rsid w:val="00566320"/>
    <w:rsid w:val="0057199E"/>
    <w:rsid w:val="0059205B"/>
    <w:rsid w:val="00597E69"/>
    <w:rsid w:val="005A06CC"/>
    <w:rsid w:val="005A5101"/>
    <w:rsid w:val="005A79E4"/>
    <w:rsid w:val="005A7EED"/>
    <w:rsid w:val="005B246A"/>
    <w:rsid w:val="005B5196"/>
    <w:rsid w:val="005B622F"/>
    <w:rsid w:val="005C132C"/>
    <w:rsid w:val="005C15E5"/>
    <w:rsid w:val="005C5466"/>
    <w:rsid w:val="005C73F8"/>
    <w:rsid w:val="005E0DB6"/>
    <w:rsid w:val="005E4F5B"/>
    <w:rsid w:val="005F3BDB"/>
    <w:rsid w:val="006120DC"/>
    <w:rsid w:val="0061593B"/>
    <w:rsid w:val="00616B29"/>
    <w:rsid w:val="00616BF6"/>
    <w:rsid w:val="00621061"/>
    <w:rsid w:val="006247CC"/>
    <w:rsid w:val="00626389"/>
    <w:rsid w:val="00626807"/>
    <w:rsid w:val="00631139"/>
    <w:rsid w:val="00631F18"/>
    <w:rsid w:val="00637340"/>
    <w:rsid w:val="00640288"/>
    <w:rsid w:val="00644351"/>
    <w:rsid w:val="00647BD4"/>
    <w:rsid w:val="00651993"/>
    <w:rsid w:val="00657308"/>
    <w:rsid w:val="00671391"/>
    <w:rsid w:val="006775CD"/>
    <w:rsid w:val="006807B3"/>
    <w:rsid w:val="0068327D"/>
    <w:rsid w:val="006836D0"/>
    <w:rsid w:val="00684B48"/>
    <w:rsid w:val="00687EC8"/>
    <w:rsid w:val="00690ABD"/>
    <w:rsid w:val="006914CA"/>
    <w:rsid w:val="006931E1"/>
    <w:rsid w:val="0069375C"/>
    <w:rsid w:val="006A034B"/>
    <w:rsid w:val="006A2C25"/>
    <w:rsid w:val="006A7ACC"/>
    <w:rsid w:val="006C0350"/>
    <w:rsid w:val="006C0F47"/>
    <w:rsid w:val="006C5F3D"/>
    <w:rsid w:val="006E26EE"/>
    <w:rsid w:val="006F4780"/>
    <w:rsid w:val="006F7A72"/>
    <w:rsid w:val="0070363C"/>
    <w:rsid w:val="00710631"/>
    <w:rsid w:val="00710854"/>
    <w:rsid w:val="00715328"/>
    <w:rsid w:val="00723E94"/>
    <w:rsid w:val="00726392"/>
    <w:rsid w:val="007333B4"/>
    <w:rsid w:val="00754B95"/>
    <w:rsid w:val="00762489"/>
    <w:rsid w:val="007661E4"/>
    <w:rsid w:val="00766B16"/>
    <w:rsid w:val="0076709F"/>
    <w:rsid w:val="00767E46"/>
    <w:rsid w:val="00776BD9"/>
    <w:rsid w:val="0078029B"/>
    <w:rsid w:val="007839E3"/>
    <w:rsid w:val="00790373"/>
    <w:rsid w:val="007A7F11"/>
    <w:rsid w:val="007B37AB"/>
    <w:rsid w:val="007B6256"/>
    <w:rsid w:val="007C53AD"/>
    <w:rsid w:val="007C7561"/>
    <w:rsid w:val="007D0D5D"/>
    <w:rsid w:val="007D0DB8"/>
    <w:rsid w:val="007D185C"/>
    <w:rsid w:val="007D3FB8"/>
    <w:rsid w:val="007E0C41"/>
    <w:rsid w:val="007E2DFE"/>
    <w:rsid w:val="007E7365"/>
    <w:rsid w:val="007F613A"/>
    <w:rsid w:val="007F6D4A"/>
    <w:rsid w:val="00801AA2"/>
    <w:rsid w:val="00804D0D"/>
    <w:rsid w:val="00806C03"/>
    <w:rsid w:val="008103B9"/>
    <w:rsid w:val="0081050A"/>
    <w:rsid w:val="00815611"/>
    <w:rsid w:val="008177C8"/>
    <w:rsid w:val="00820427"/>
    <w:rsid w:val="008275D4"/>
    <w:rsid w:val="00831014"/>
    <w:rsid w:val="0083664D"/>
    <w:rsid w:val="00837D53"/>
    <w:rsid w:val="00854B3F"/>
    <w:rsid w:val="00857763"/>
    <w:rsid w:val="00860B3D"/>
    <w:rsid w:val="0086221B"/>
    <w:rsid w:val="0086358C"/>
    <w:rsid w:val="00867A01"/>
    <w:rsid w:val="00867DB8"/>
    <w:rsid w:val="0087386B"/>
    <w:rsid w:val="00883944"/>
    <w:rsid w:val="00891B9C"/>
    <w:rsid w:val="00897153"/>
    <w:rsid w:val="008976FA"/>
    <w:rsid w:val="008A2EBE"/>
    <w:rsid w:val="008A32DB"/>
    <w:rsid w:val="008A3362"/>
    <w:rsid w:val="008B716E"/>
    <w:rsid w:val="008B792C"/>
    <w:rsid w:val="008C01DB"/>
    <w:rsid w:val="008C084D"/>
    <w:rsid w:val="008C1AD3"/>
    <w:rsid w:val="008C69AF"/>
    <w:rsid w:val="008C6C87"/>
    <w:rsid w:val="008C70CB"/>
    <w:rsid w:val="008D04FC"/>
    <w:rsid w:val="008D27F7"/>
    <w:rsid w:val="008D3375"/>
    <w:rsid w:val="008D5456"/>
    <w:rsid w:val="008E2EA7"/>
    <w:rsid w:val="008F4D2D"/>
    <w:rsid w:val="00916D79"/>
    <w:rsid w:val="009228FE"/>
    <w:rsid w:val="00926B09"/>
    <w:rsid w:val="0093478B"/>
    <w:rsid w:val="0094605F"/>
    <w:rsid w:val="00955318"/>
    <w:rsid w:val="00961F78"/>
    <w:rsid w:val="0097103D"/>
    <w:rsid w:val="00974771"/>
    <w:rsid w:val="00976161"/>
    <w:rsid w:val="009826D8"/>
    <w:rsid w:val="00990559"/>
    <w:rsid w:val="0099528F"/>
    <w:rsid w:val="009A0064"/>
    <w:rsid w:val="009B1823"/>
    <w:rsid w:val="009B4563"/>
    <w:rsid w:val="009C46CC"/>
    <w:rsid w:val="009C5116"/>
    <w:rsid w:val="009D0674"/>
    <w:rsid w:val="009E1EFB"/>
    <w:rsid w:val="009E2336"/>
    <w:rsid w:val="009E5646"/>
    <w:rsid w:val="009E61EF"/>
    <w:rsid w:val="00A021D6"/>
    <w:rsid w:val="00A040FA"/>
    <w:rsid w:val="00A10810"/>
    <w:rsid w:val="00A21A29"/>
    <w:rsid w:val="00A241A8"/>
    <w:rsid w:val="00A25A59"/>
    <w:rsid w:val="00A3038F"/>
    <w:rsid w:val="00A335D6"/>
    <w:rsid w:val="00A34187"/>
    <w:rsid w:val="00A44CBE"/>
    <w:rsid w:val="00A458A5"/>
    <w:rsid w:val="00A47616"/>
    <w:rsid w:val="00A56763"/>
    <w:rsid w:val="00A61985"/>
    <w:rsid w:val="00A62996"/>
    <w:rsid w:val="00A6785B"/>
    <w:rsid w:val="00A72A92"/>
    <w:rsid w:val="00A75F46"/>
    <w:rsid w:val="00A76204"/>
    <w:rsid w:val="00A80197"/>
    <w:rsid w:val="00A80F11"/>
    <w:rsid w:val="00A8464A"/>
    <w:rsid w:val="00A84827"/>
    <w:rsid w:val="00A84F23"/>
    <w:rsid w:val="00A92651"/>
    <w:rsid w:val="00A971CF"/>
    <w:rsid w:val="00AA0C5F"/>
    <w:rsid w:val="00AA4F65"/>
    <w:rsid w:val="00AA57BF"/>
    <w:rsid w:val="00AA6180"/>
    <w:rsid w:val="00AA6231"/>
    <w:rsid w:val="00AB67FA"/>
    <w:rsid w:val="00AB6DB3"/>
    <w:rsid w:val="00AC01BF"/>
    <w:rsid w:val="00AC3613"/>
    <w:rsid w:val="00AC5045"/>
    <w:rsid w:val="00AC5D63"/>
    <w:rsid w:val="00AC7A28"/>
    <w:rsid w:val="00AD532A"/>
    <w:rsid w:val="00AE1403"/>
    <w:rsid w:val="00AE28B7"/>
    <w:rsid w:val="00AE7802"/>
    <w:rsid w:val="00AF40F7"/>
    <w:rsid w:val="00AF4715"/>
    <w:rsid w:val="00AF7D7D"/>
    <w:rsid w:val="00B104ED"/>
    <w:rsid w:val="00B112BD"/>
    <w:rsid w:val="00B12020"/>
    <w:rsid w:val="00B128ED"/>
    <w:rsid w:val="00B146C0"/>
    <w:rsid w:val="00B17718"/>
    <w:rsid w:val="00B216DE"/>
    <w:rsid w:val="00B2268A"/>
    <w:rsid w:val="00B24A1D"/>
    <w:rsid w:val="00B32462"/>
    <w:rsid w:val="00B3606C"/>
    <w:rsid w:val="00B3684A"/>
    <w:rsid w:val="00B371B2"/>
    <w:rsid w:val="00B415C0"/>
    <w:rsid w:val="00B41937"/>
    <w:rsid w:val="00B422A7"/>
    <w:rsid w:val="00B515B6"/>
    <w:rsid w:val="00B51B14"/>
    <w:rsid w:val="00B543BE"/>
    <w:rsid w:val="00B6082E"/>
    <w:rsid w:val="00B60DBB"/>
    <w:rsid w:val="00B62954"/>
    <w:rsid w:val="00B6328A"/>
    <w:rsid w:val="00B64145"/>
    <w:rsid w:val="00B673F6"/>
    <w:rsid w:val="00B82DC8"/>
    <w:rsid w:val="00B83A56"/>
    <w:rsid w:val="00B91DFF"/>
    <w:rsid w:val="00B92CCA"/>
    <w:rsid w:val="00B95851"/>
    <w:rsid w:val="00B97607"/>
    <w:rsid w:val="00B9796B"/>
    <w:rsid w:val="00BA09B0"/>
    <w:rsid w:val="00BB0B9C"/>
    <w:rsid w:val="00BB367B"/>
    <w:rsid w:val="00BB599C"/>
    <w:rsid w:val="00BF0984"/>
    <w:rsid w:val="00BF1020"/>
    <w:rsid w:val="00BF4108"/>
    <w:rsid w:val="00BF6650"/>
    <w:rsid w:val="00C02594"/>
    <w:rsid w:val="00C1071E"/>
    <w:rsid w:val="00C170F4"/>
    <w:rsid w:val="00C17E8E"/>
    <w:rsid w:val="00C21E95"/>
    <w:rsid w:val="00C25359"/>
    <w:rsid w:val="00C36171"/>
    <w:rsid w:val="00C525D7"/>
    <w:rsid w:val="00C533A6"/>
    <w:rsid w:val="00C57F67"/>
    <w:rsid w:val="00C6139D"/>
    <w:rsid w:val="00C63E2A"/>
    <w:rsid w:val="00C85B13"/>
    <w:rsid w:val="00C8774B"/>
    <w:rsid w:val="00C92DA2"/>
    <w:rsid w:val="00C959CC"/>
    <w:rsid w:val="00C96D4B"/>
    <w:rsid w:val="00CA1BD2"/>
    <w:rsid w:val="00CB107C"/>
    <w:rsid w:val="00CB442F"/>
    <w:rsid w:val="00CB749B"/>
    <w:rsid w:val="00CC4655"/>
    <w:rsid w:val="00CD7A21"/>
    <w:rsid w:val="00CE2672"/>
    <w:rsid w:val="00CE2C63"/>
    <w:rsid w:val="00CE63EF"/>
    <w:rsid w:val="00CE7791"/>
    <w:rsid w:val="00CF1FB2"/>
    <w:rsid w:val="00D059D1"/>
    <w:rsid w:val="00D07950"/>
    <w:rsid w:val="00D0799A"/>
    <w:rsid w:val="00D16AA7"/>
    <w:rsid w:val="00D24F1B"/>
    <w:rsid w:val="00D254ED"/>
    <w:rsid w:val="00D32DBA"/>
    <w:rsid w:val="00D37B99"/>
    <w:rsid w:val="00D407E3"/>
    <w:rsid w:val="00D46CB2"/>
    <w:rsid w:val="00D77B77"/>
    <w:rsid w:val="00D80734"/>
    <w:rsid w:val="00D85F21"/>
    <w:rsid w:val="00D86936"/>
    <w:rsid w:val="00DA4259"/>
    <w:rsid w:val="00DA4F13"/>
    <w:rsid w:val="00DA6E7B"/>
    <w:rsid w:val="00DB1761"/>
    <w:rsid w:val="00DC5301"/>
    <w:rsid w:val="00DD44CD"/>
    <w:rsid w:val="00DD4D3E"/>
    <w:rsid w:val="00DD5669"/>
    <w:rsid w:val="00DD63B5"/>
    <w:rsid w:val="00DE062C"/>
    <w:rsid w:val="00DE07D7"/>
    <w:rsid w:val="00DE6271"/>
    <w:rsid w:val="00DF5F16"/>
    <w:rsid w:val="00DF6C0C"/>
    <w:rsid w:val="00E069A7"/>
    <w:rsid w:val="00E1037D"/>
    <w:rsid w:val="00E12C3D"/>
    <w:rsid w:val="00E132C2"/>
    <w:rsid w:val="00E166CA"/>
    <w:rsid w:val="00E23344"/>
    <w:rsid w:val="00E250A6"/>
    <w:rsid w:val="00E3081A"/>
    <w:rsid w:val="00E36890"/>
    <w:rsid w:val="00E422A2"/>
    <w:rsid w:val="00E4421D"/>
    <w:rsid w:val="00E503F3"/>
    <w:rsid w:val="00E5058E"/>
    <w:rsid w:val="00E80C47"/>
    <w:rsid w:val="00E83709"/>
    <w:rsid w:val="00E943FA"/>
    <w:rsid w:val="00E97A6F"/>
    <w:rsid w:val="00EA16FB"/>
    <w:rsid w:val="00EB7A1D"/>
    <w:rsid w:val="00EC22CC"/>
    <w:rsid w:val="00EC5761"/>
    <w:rsid w:val="00ED34B6"/>
    <w:rsid w:val="00EE4AAC"/>
    <w:rsid w:val="00EE6C5F"/>
    <w:rsid w:val="00F013F0"/>
    <w:rsid w:val="00F01A88"/>
    <w:rsid w:val="00F02280"/>
    <w:rsid w:val="00F04128"/>
    <w:rsid w:val="00F072C2"/>
    <w:rsid w:val="00F27A5E"/>
    <w:rsid w:val="00F30FEA"/>
    <w:rsid w:val="00F37549"/>
    <w:rsid w:val="00F42026"/>
    <w:rsid w:val="00F45DFC"/>
    <w:rsid w:val="00F4615B"/>
    <w:rsid w:val="00F468F2"/>
    <w:rsid w:val="00F52C16"/>
    <w:rsid w:val="00F56050"/>
    <w:rsid w:val="00F6106A"/>
    <w:rsid w:val="00F736C6"/>
    <w:rsid w:val="00F76A77"/>
    <w:rsid w:val="00F81071"/>
    <w:rsid w:val="00F93A72"/>
    <w:rsid w:val="00F94399"/>
    <w:rsid w:val="00FA2953"/>
    <w:rsid w:val="00FA386E"/>
    <w:rsid w:val="00FB2048"/>
    <w:rsid w:val="00FC35AE"/>
    <w:rsid w:val="00FC4E25"/>
    <w:rsid w:val="00FD009A"/>
    <w:rsid w:val="00FE3A1B"/>
    <w:rsid w:val="00FE520D"/>
    <w:rsid w:val="00FE5EDD"/>
    <w:rsid w:val="00FE7D51"/>
    <w:rsid w:val="00FF6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7B77"/>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D77B77"/>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D77B77"/>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0"/>
    <w:next w:val="a0"/>
    <w:link w:val="3Char"/>
    <w:autoRedefine/>
    <w:qFormat/>
    <w:rsid w:val="00D77B7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uiPriority w:val="9"/>
    <w:qFormat/>
    <w:rsid w:val="00D77B77"/>
    <w:pPr>
      <w:keepNext/>
      <w:numPr>
        <w:ilvl w:val="3"/>
        <w:numId w:val="1"/>
      </w:numPr>
      <w:spacing w:before="120" w:after="120"/>
      <w:outlineLvl w:val="3"/>
    </w:pPr>
    <w:rPr>
      <w:rFonts w:ascii="Arial" w:eastAsia="Arial" w:hAnsi="Arial"/>
      <w:b/>
      <w:sz w:val="21"/>
    </w:rPr>
  </w:style>
  <w:style w:type="paragraph" w:styleId="5">
    <w:name w:val="heading 5"/>
    <w:aliases w:val="h5,Heading5,H5"/>
    <w:basedOn w:val="a0"/>
    <w:next w:val="a0"/>
    <w:link w:val="5Char"/>
    <w:unhideWhenUsed/>
    <w:qFormat/>
    <w:rsid w:val="00D77B7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D77B77"/>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D77B77"/>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D77B77"/>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D77B77"/>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
    <w:uiPriority w:val="99"/>
    <w:unhideWhenUsed/>
    <w:rsid w:val="00D77B7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4"/>
    <w:rsid w:val="00D77B77"/>
    <w:rPr>
      <w:sz w:val="18"/>
      <w:szCs w:val="18"/>
    </w:rPr>
  </w:style>
  <w:style w:type="paragraph" w:styleId="a5">
    <w:name w:val="footer"/>
    <w:basedOn w:val="a0"/>
    <w:link w:val="Char0"/>
    <w:unhideWhenUsed/>
    <w:rsid w:val="00D77B77"/>
    <w:pPr>
      <w:tabs>
        <w:tab w:val="center" w:pos="4153"/>
        <w:tab w:val="right" w:pos="8306"/>
      </w:tabs>
      <w:snapToGrid w:val="0"/>
    </w:pPr>
    <w:rPr>
      <w:sz w:val="18"/>
      <w:szCs w:val="18"/>
    </w:rPr>
  </w:style>
  <w:style w:type="character" w:customStyle="1" w:styleId="Char0">
    <w:name w:val="页脚 Char"/>
    <w:basedOn w:val="a1"/>
    <w:link w:val="a5"/>
    <w:rsid w:val="00D77B7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D77B77"/>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1"/>
    <w:link w:val="2"/>
    <w:rsid w:val="00D77B77"/>
    <w:rPr>
      <w:rFonts w:ascii="Arial" w:eastAsia="MS Mincho" w:hAnsi="Arial" w:cs="Times New Roman"/>
      <w:b/>
      <w:kern w:val="0"/>
      <w:sz w:val="24"/>
      <w:szCs w:val="20"/>
      <w:lang w:val="x-none" w:eastAsia="x-none"/>
    </w:rPr>
  </w:style>
  <w:style w:type="character" w:customStyle="1" w:styleId="3Char">
    <w:name w:val="标题 3 Char"/>
    <w:basedOn w:val="a1"/>
    <w:link w:val="3"/>
    <w:rsid w:val="00D77B77"/>
    <w:rPr>
      <w:rFonts w:ascii="Arial" w:eastAsia="宋体" w:hAnsi="Arial" w:cs="Times New Roman"/>
      <w:b/>
      <w:kern w:val="0"/>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77B77"/>
    <w:rPr>
      <w:rFonts w:ascii="Arial" w:eastAsia="Arial" w:hAnsi="Arial" w:cs="Times New Roman"/>
      <w:b/>
      <w:kern w:val="0"/>
      <w:szCs w:val="20"/>
      <w:lang w:eastAsia="en-US"/>
    </w:rPr>
  </w:style>
  <w:style w:type="character" w:customStyle="1" w:styleId="5Char">
    <w:name w:val="标题 5 Char"/>
    <w:aliases w:val="h5 Char,Heading5 Char,H5 Char"/>
    <w:basedOn w:val="a1"/>
    <w:link w:val="5"/>
    <w:rsid w:val="00D77B77"/>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rsid w:val="00D77B77"/>
    <w:rPr>
      <w:rFonts w:ascii="Cambria" w:eastAsia="宋体" w:hAnsi="Cambria" w:cs="Times New Roman"/>
      <w:b/>
      <w:bCs/>
      <w:kern w:val="0"/>
      <w:sz w:val="24"/>
      <w:szCs w:val="24"/>
      <w:lang w:val="x-none" w:eastAsia="en-US"/>
    </w:rPr>
  </w:style>
  <w:style w:type="character" w:customStyle="1" w:styleId="7Char">
    <w:name w:val="标题 7 Char"/>
    <w:basedOn w:val="a1"/>
    <w:link w:val="7"/>
    <w:rsid w:val="00D77B77"/>
    <w:rPr>
      <w:rFonts w:ascii="Times New Roman" w:eastAsia="Times New Roman" w:hAnsi="Times New Roman" w:cs="Times New Roman"/>
      <w:b/>
      <w:bCs/>
      <w:kern w:val="0"/>
      <w:sz w:val="24"/>
      <w:szCs w:val="24"/>
      <w:lang w:val="x-none" w:eastAsia="en-US"/>
    </w:rPr>
  </w:style>
  <w:style w:type="character" w:customStyle="1" w:styleId="8Char">
    <w:name w:val="标题 8 Char"/>
    <w:basedOn w:val="a1"/>
    <w:link w:val="8"/>
    <w:rsid w:val="00D77B77"/>
    <w:rPr>
      <w:rFonts w:ascii="Cambria" w:eastAsia="宋体" w:hAnsi="Cambria" w:cs="Times New Roman"/>
      <w:kern w:val="0"/>
      <w:sz w:val="24"/>
      <w:szCs w:val="24"/>
      <w:lang w:val="x-none" w:eastAsia="en-US"/>
    </w:rPr>
  </w:style>
  <w:style w:type="character" w:customStyle="1" w:styleId="9Char">
    <w:name w:val="标题 9 Char"/>
    <w:basedOn w:val="a1"/>
    <w:link w:val="9"/>
    <w:rsid w:val="00D77B77"/>
    <w:rPr>
      <w:rFonts w:ascii="Cambria" w:eastAsia="宋体" w:hAnsi="Cambria" w:cs="Times New Roman"/>
      <w:kern w:val="0"/>
      <w:szCs w:val="21"/>
      <w:lang w:val="x-none" w:eastAsia="en-US"/>
    </w:rPr>
  </w:style>
  <w:style w:type="table" w:styleId="a6">
    <w:name w:val="Table Grid"/>
    <w:aliases w:val="TableGrid"/>
    <w:basedOn w:val="a2"/>
    <w:qFormat/>
    <w:rsid w:val="00D77B7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列,P,목록 ,List,列表段落11,列表段,목록 단락,Task Body,B,- Bullets,List Paragraph,リスト段落,?? ??,?????,????,Lista1,中等深浅网格 1 - 着色 21,¥ê¥¹¥È¶ÎÂä,¥¡¡¡¡ì¬º¥¹¥È¶ÎÂä,ÁÐ³ö¶ÎÂä,列表段落1,—ño’i—Ž,1st level - Bullet List Paragraph,Lettre d'introduction,Paragrafo elenco"/>
    <w:basedOn w:val="a0"/>
    <w:link w:val="Char1"/>
    <w:uiPriority w:val="34"/>
    <w:qFormat/>
    <w:rsid w:val="00D77B77"/>
    <w:pPr>
      <w:spacing w:afterLines="0" w:after="0"/>
      <w:ind w:leftChars="400" w:left="840"/>
    </w:pPr>
    <w:rPr>
      <w:rFonts w:ascii="Times" w:eastAsia="Batang" w:hAnsi="Times"/>
      <w:szCs w:val="24"/>
      <w:lang w:val="en-GB" w:eastAsia="x-none"/>
    </w:rPr>
  </w:style>
  <w:style w:type="paragraph" w:styleId="a8">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2"/>
    <w:qFormat/>
    <w:rsid w:val="00D77B77"/>
  </w:style>
  <w:style w:type="character" w:customStyle="1" w:styleId="Char2">
    <w:name w:val="题注 Char"/>
    <w:aliases w:val="cap Char1,cap Char Char,Caption Char1 Char Char,cap Char Char1 Char,Caption Char Char1 Char Char,cap Char2 Char,Caption Char Char,条目 Char,cap Char2 Char Char Char Char,cap1 Char,cap2 Char,cap11 Char,cap Char Char Char Char Char Char1"/>
    <w:link w:val="a8"/>
    <w:qFormat/>
    <w:rsid w:val="00D77B77"/>
    <w:rPr>
      <w:rFonts w:ascii="Times New Roman" w:eastAsia="Times New Roman" w:hAnsi="Times New Roman" w:cs="Times New Roman"/>
      <w:kern w:val="0"/>
      <w:sz w:val="20"/>
      <w:szCs w:val="20"/>
      <w:lang w:eastAsia="en-US"/>
    </w:rPr>
  </w:style>
  <w:style w:type="character" w:customStyle="1" w:styleId="Char1">
    <w:name w:val="列出段落 Char"/>
    <w:aliases w:val="列 Char,P Char,목록  Char,List Char,列表段落11 Char,列表段 Char,목록 단락 Char,Task Body Char,B Char,- Bullets Char,List Paragraph Char,リスト段落 Char,?? ?? Char,????? Char,???? Char,Lista1 Char,中等深浅网格 1 - 着色 21 Char,¥ê¥¹¥È¶ÎÂä Char,¥¡¡¡¡ì¬º¥¹¥È¶ÎÂä Char"/>
    <w:link w:val="a7"/>
    <w:uiPriority w:val="34"/>
    <w:qFormat/>
    <w:rsid w:val="00D77B77"/>
    <w:rPr>
      <w:rFonts w:ascii="Times" w:eastAsia="Batang" w:hAnsi="Times" w:cs="Times New Roman"/>
      <w:kern w:val="0"/>
      <w:sz w:val="20"/>
      <w:szCs w:val="24"/>
      <w:lang w:val="en-GB" w:eastAsia="x-none"/>
    </w:rPr>
  </w:style>
  <w:style w:type="paragraph" w:styleId="a9">
    <w:name w:val="Balloon Text"/>
    <w:basedOn w:val="a0"/>
    <w:link w:val="Char3"/>
    <w:uiPriority w:val="99"/>
    <w:semiHidden/>
    <w:unhideWhenUsed/>
    <w:rsid w:val="00D77B77"/>
    <w:pPr>
      <w:spacing w:after="0"/>
    </w:pPr>
    <w:rPr>
      <w:sz w:val="18"/>
      <w:szCs w:val="18"/>
    </w:rPr>
  </w:style>
  <w:style w:type="character" w:customStyle="1" w:styleId="Char3">
    <w:name w:val="批注框文本 Char"/>
    <w:basedOn w:val="a1"/>
    <w:link w:val="a9"/>
    <w:uiPriority w:val="99"/>
    <w:semiHidden/>
    <w:rsid w:val="00D77B77"/>
    <w:rPr>
      <w:rFonts w:ascii="Times New Roman" w:eastAsia="Times New Roman" w:hAnsi="Times New Roman" w:cs="Times New Roman"/>
      <w:kern w:val="0"/>
      <w:sz w:val="18"/>
      <w:szCs w:val="18"/>
      <w:lang w:eastAsia="en-US"/>
    </w:rPr>
  </w:style>
  <w:style w:type="paragraph" w:customStyle="1" w:styleId="H6">
    <w:name w:val="H6"/>
    <w:basedOn w:val="5"/>
    <w:next w:val="a0"/>
    <w:qFormat/>
    <w:rsid w:val="006A2C25"/>
    <w:pPr>
      <w:numPr>
        <w:ilvl w:val="0"/>
        <w:numId w:val="0"/>
      </w:numPr>
      <w:tabs>
        <w:tab w:val="left" w:pos="1008"/>
      </w:tabs>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en-GB"/>
    </w:rPr>
  </w:style>
  <w:style w:type="character" w:styleId="aa">
    <w:name w:val="annotation reference"/>
    <w:basedOn w:val="a1"/>
    <w:uiPriority w:val="99"/>
    <w:semiHidden/>
    <w:unhideWhenUsed/>
    <w:rsid w:val="001D39E8"/>
    <w:rPr>
      <w:sz w:val="21"/>
      <w:szCs w:val="21"/>
    </w:rPr>
  </w:style>
  <w:style w:type="paragraph" w:styleId="ab">
    <w:name w:val="annotation text"/>
    <w:basedOn w:val="a0"/>
    <w:link w:val="Char4"/>
    <w:uiPriority w:val="99"/>
    <w:unhideWhenUsed/>
    <w:rsid w:val="001D39E8"/>
  </w:style>
  <w:style w:type="character" w:customStyle="1" w:styleId="Char4">
    <w:name w:val="批注文字 Char"/>
    <w:basedOn w:val="a1"/>
    <w:link w:val="ab"/>
    <w:uiPriority w:val="99"/>
    <w:rsid w:val="001D39E8"/>
    <w:rPr>
      <w:rFonts w:ascii="Times New Roman" w:eastAsia="Times New Roman" w:hAnsi="Times New Roman" w:cs="Times New Roman"/>
      <w:kern w:val="0"/>
      <w:sz w:val="20"/>
      <w:szCs w:val="20"/>
      <w:lang w:eastAsia="en-US"/>
    </w:rPr>
  </w:style>
  <w:style w:type="paragraph" w:styleId="ac">
    <w:name w:val="annotation subject"/>
    <w:basedOn w:val="ab"/>
    <w:next w:val="ab"/>
    <w:link w:val="Char5"/>
    <w:uiPriority w:val="99"/>
    <w:semiHidden/>
    <w:unhideWhenUsed/>
    <w:rsid w:val="001D39E8"/>
    <w:rPr>
      <w:b/>
      <w:bCs/>
    </w:rPr>
  </w:style>
  <w:style w:type="character" w:customStyle="1" w:styleId="Char5">
    <w:name w:val="批注主题 Char"/>
    <w:basedOn w:val="Char4"/>
    <w:link w:val="ac"/>
    <w:uiPriority w:val="99"/>
    <w:semiHidden/>
    <w:rsid w:val="001D39E8"/>
    <w:rPr>
      <w:rFonts w:ascii="Times New Roman" w:eastAsia="Times New Roman" w:hAnsi="Times New Roman" w:cs="Times New Roman"/>
      <w:b/>
      <w:bCs/>
      <w:kern w:val="0"/>
      <w:sz w:val="20"/>
      <w:szCs w:val="20"/>
      <w:lang w:eastAsia="en-US"/>
    </w:rPr>
  </w:style>
  <w:style w:type="paragraph" w:customStyle="1" w:styleId="ad">
    <w:name w:val="內文"/>
    <w:rsid w:val="00FD009A"/>
    <w:rPr>
      <w:rFonts w:ascii="Times" w:eastAsia="Batang" w:hAnsi="Times" w:cs="Times New Roman"/>
      <w:kern w:val="0"/>
      <w:sz w:val="24"/>
      <w:szCs w:val="24"/>
    </w:rPr>
  </w:style>
  <w:style w:type="paragraph" w:customStyle="1" w:styleId="10">
    <w:name w:val="列出段落1"/>
    <w:basedOn w:val="a0"/>
    <w:rsid w:val="002D6C16"/>
    <w:pPr>
      <w:spacing w:before="100" w:beforeAutospacing="1" w:afterLines="0" w:after="100" w:afterAutospacing="1"/>
      <w:ind w:leftChars="400" w:left="840"/>
    </w:pPr>
    <w:rPr>
      <w:rFonts w:ascii="Times" w:eastAsia="Batang" w:hAnsi="Times"/>
      <w:sz w:val="24"/>
      <w:szCs w:val="24"/>
      <w:lang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6"/>
    <w:autoRedefine/>
    <w:qFormat/>
    <w:rsid w:val="001F35C4"/>
    <w:pPr>
      <w:numPr>
        <w:numId w:val="14"/>
      </w:numPr>
      <w:tabs>
        <w:tab w:val="left" w:pos="765"/>
        <w:tab w:val="left" w:pos="1545"/>
      </w:tabs>
      <w:spacing w:afterLines="0" w:after="120" w:line="240" w:lineRule="atLeast"/>
      <w:jc w:val="both"/>
    </w:pPr>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1F35C4"/>
    <w:rPr>
      <w:rFonts w:ascii="Times New Roman" w:eastAsia="MS Mincho" w:hAnsi="Times New Roman" w:cs="Times New Roman"/>
      <w:kern w:val="0"/>
      <w:sz w:val="20"/>
      <w:szCs w:val="20"/>
      <w:lang w:eastAsia="en-US"/>
    </w:rPr>
  </w:style>
  <w:style w:type="paragraph" w:styleId="ae">
    <w:name w:val="Revision"/>
    <w:hidden/>
    <w:uiPriority w:val="99"/>
    <w:semiHidden/>
    <w:rsid w:val="005C132C"/>
    <w:rPr>
      <w:rFonts w:ascii="Times New Roman" w:eastAsia="Times New Roman" w:hAnsi="Times New Roman" w:cs="Times New Roman"/>
      <w:kern w:val="0"/>
      <w:sz w:val="20"/>
      <w:szCs w:val="20"/>
      <w:lang w:eastAsia="en-US"/>
    </w:rPr>
  </w:style>
  <w:style w:type="paragraph" w:styleId="af">
    <w:name w:val="Normal (Web)"/>
    <w:basedOn w:val="a0"/>
    <w:uiPriority w:val="99"/>
    <w:unhideWhenUsed/>
    <w:rsid w:val="005A7EED"/>
    <w:pPr>
      <w:spacing w:before="100" w:beforeAutospacing="1" w:afterLines="0" w:after="100" w:afterAutospacing="1"/>
    </w:pPr>
    <w:rPr>
      <w:rFonts w:ascii="宋体" w:eastAsia="宋体" w:hAnsi="宋体" w:cs="宋体"/>
      <w:sz w:val="24"/>
      <w:szCs w:val="24"/>
      <w:lang w:eastAsia="zh-CN"/>
    </w:rPr>
  </w:style>
  <w:style w:type="character" w:styleId="af0">
    <w:name w:val="Placeholder Text"/>
    <w:basedOn w:val="a1"/>
    <w:uiPriority w:val="99"/>
    <w:semiHidden/>
    <w:rsid w:val="00AE1403"/>
    <w:rPr>
      <w:color w:val="808080"/>
    </w:rPr>
  </w:style>
  <w:style w:type="character" w:styleId="af1">
    <w:name w:val="Strong"/>
    <w:basedOn w:val="a1"/>
    <w:uiPriority w:val="22"/>
    <w:qFormat/>
    <w:rsid w:val="0094605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7B77"/>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D77B77"/>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D77B77"/>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0"/>
    <w:next w:val="a0"/>
    <w:link w:val="3Char"/>
    <w:autoRedefine/>
    <w:qFormat/>
    <w:rsid w:val="00D77B7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uiPriority w:val="9"/>
    <w:qFormat/>
    <w:rsid w:val="00D77B77"/>
    <w:pPr>
      <w:keepNext/>
      <w:numPr>
        <w:ilvl w:val="3"/>
        <w:numId w:val="1"/>
      </w:numPr>
      <w:spacing w:before="120" w:after="120"/>
      <w:outlineLvl w:val="3"/>
    </w:pPr>
    <w:rPr>
      <w:rFonts w:ascii="Arial" w:eastAsia="Arial" w:hAnsi="Arial"/>
      <w:b/>
      <w:sz w:val="21"/>
    </w:rPr>
  </w:style>
  <w:style w:type="paragraph" w:styleId="5">
    <w:name w:val="heading 5"/>
    <w:aliases w:val="h5,Heading5,H5"/>
    <w:basedOn w:val="a0"/>
    <w:next w:val="a0"/>
    <w:link w:val="5Char"/>
    <w:unhideWhenUsed/>
    <w:qFormat/>
    <w:rsid w:val="00D77B7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D77B77"/>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D77B77"/>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D77B77"/>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D77B77"/>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
    <w:uiPriority w:val="99"/>
    <w:unhideWhenUsed/>
    <w:rsid w:val="00D77B7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4"/>
    <w:rsid w:val="00D77B77"/>
    <w:rPr>
      <w:sz w:val="18"/>
      <w:szCs w:val="18"/>
    </w:rPr>
  </w:style>
  <w:style w:type="paragraph" w:styleId="a5">
    <w:name w:val="footer"/>
    <w:basedOn w:val="a0"/>
    <w:link w:val="Char0"/>
    <w:unhideWhenUsed/>
    <w:rsid w:val="00D77B77"/>
    <w:pPr>
      <w:tabs>
        <w:tab w:val="center" w:pos="4153"/>
        <w:tab w:val="right" w:pos="8306"/>
      </w:tabs>
      <w:snapToGrid w:val="0"/>
    </w:pPr>
    <w:rPr>
      <w:sz w:val="18"/>
      <w:szCs w:val="18"/>
    </w:rPr>
  </w:style>
  <w:style w:type="character" w:customStyle="1" w:styleId="Char0">
    <w:name w:val="页脚 Char"/>
    <w:basedOn w:val="a1"/>
    <w:link w:val="a5"/>
    <w:rsid w:val="00D77B7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D77B77"/>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1"/>
    <w:link w:val="2"/>
    <w:rsid w:val="00D77B77"/>
    <w:rPr>
      <w:rFonts w:ascii="Arial" w:eastAsia="MS Mincho" w:hAnsi="Arial" w:cs="Times New Roman"/>
      <w:b/>
      <w:kern w:val="0"/>
      <w:sz w:val="24"/>
      <w:szCs w:val="20"/>
      <w:lang w:val="x-none" w:eastAsia="x-none"/>
    </w:rPr>
  </w:style>
  <w:style w:type="character" w:customStyle="1" w:styleId="3Char">
    <w:name w:val="标题 3 Char"/>
    <w:basedOn w:val="a1"/>
    <w:link w:val="3"/>
    <w:rsid w:val="00D77B77"/>
    <w:rPr>
      <w:rFonts w:ascii="Arial" w:eastAsia="宋体" w:hAnsi="Arial" w:cs="Times New Roman"/>
      <w:b/>
      <w:kern w:val="0"/>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77B77"/>
    <w:rPr>
      <w:rFonts w:ascii="Arial" w:eastAsia="Arial" w:hAnsi="Arial" w:cs="Times New Roman"/>
      <w:b/>
      <w:kern w:val="0"/>
      <w:szCs w:val="20"/>
      <w:lang w:eastAsia="en-US"/>
    </w:rPr>
  </w:style>
  <w:style w:type="character" w:customStyle="1" w:styleId="5Char">
    <w:name w:val="标题 5 Char"/>
    <w:aliases w:val="h5 Char,Heading5 Char,H5 Char"/>
    <w:basedOn w:val="a1"/>
    <w:link w:val="5"/>
    <w:rsid w:val="00D77B77"/>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rsid w:val="00D77B77"/>
    <w:rPr>
      <w:rFonts w:ascii="Cambria" w:eastAsia="宋体" w:hAnsi="Cambria" w:cs="Times New Roman"/>
      <w:b/>
      <w:bCs/>
      <w:kern w:val="0"/>
      <w:sz w:val="24"/>
      <w:szCs w:val="24"/>
      <w:lang w:val="x-none" w:eastAsia="en-US"/>
    </w:rPr>
  </w:style>
  <w:style w:type="character" w:customStyle="1" w:styleId="7Char">
    <w:name w:val="标题 7 Char"/>
    <w:basedOn w:val="a1"/>
    <w:link w:val="7"/>
    <w:rsid w:val="00D77B77"/>
    <w:rPr>
      <w:rFonts w:ascii="Times New Roman" w:eastAsia="Times New Roman" w:hAnsi="Times New Roman" w:cs="Times New Roman"/>
      <w:b/>
      <w:bCs/>
      <w:kern w:val="0"/>
      <w:sz w:val="24"/>
      <w:szCs w:val="24"/>
      <w:lang w:val="x-none" w:eastAsia="en-US"/>
    </w:rPr>
  </w:style>
  <w:style w:type="character" w:customStyle="1" w:styleId="8Char">
    <w:name w:val="标题 8 Char"/>
    <w:basedOn w:val="a1"/>
    <w:link w:val="8"/>
    <w:rsid w:val="00D77B77"/>
    <w:rPr>
      <w:rFonts w:ascii="Cambria" w:eastAsia="宋体" w:hAnsi="Cambria" w:cs="Times New Roman"/>
      <w:kern w:val="0"/>
      <w:sz w:val="24"/>
      <w:szCs w:val="24"/>
      <w:lang w:val="x-none" w:eastAsia="en-US"/>
    </w:rPr>
  </w:style>
  <w:style w:type="character" w:customStyle="1" w:styleId="9Char">
    <w:name w:val="标题 9 Char"/>
    <w:basedOn w:val="a1"/>
    <w:link w:val="9"/>
    <w:rsid w:val="00D77B77"/>
    <w:rPr>
      <w:rFonts w:ascii="Cambria" w:eastAsia="宋体" w:hAnsi="Cambria" w:cs="Times New Roman"/>
      <w:kern w:val="0"/>
      <w:szCs w:val="21"/>
      <w:lang w:val="x-none" w:eastAsia="en-US"/>
    </w:rPr>
  </w:style>
  <w:style w:type="table" w:styleId="a6">
    <w:name w:val="Table Grid"/>
    <w:aliases w:val="TableGrid"/>
    <w:basedOn w:val="a2"/>
    <w:qFormat/>
    <w:rsid w:val="00D77B7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列,P,목록 ,List,列表段落11,列表段,목록 단락,Task Body,B,- Bullets,List Paragraph,リスト段落,?? ??,?????,????,Lista1,中等深浅网格 1 - 着色 21,¥ê¥¹¥È¶ÎÂä,¥¡¡¡¡ì¬º¥¹¥È¶ÎÂä,ÁÐ³ö¶ÎÂä,列表段落1,—ño’i—Ž,1st level - Bullet List Paragraph,Lettre d'introduction,Paragrafo elenco"/>
    <w:basedOn w:val="a0"/>
    <w:link w:val="Char1"/>
    <w:uiPriority w:val="34"/>
    <w:qFormat/>
    <w:rsid w:val="00D77B77"/>
    <w:pPr>
      <w:spacing w:afterLines="0" w:after="0"/>
      <w:ind w:leftChars="400" w:left="840"/>
    </w:pPr>
    <w:rPr>
      <w:rFonts w:ascii="Times" w:eastAsia="Batang" w:hAnsi="Times"/>
      <w:szCs w:val="24"/>
      <w:lang w:val="en-GB" w:eastAsia="x-none"/>
    </w:rPr>
  </w:style>
  <w:style w:type="paragraph" w:styleId="a8">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2"/>
    <w:qFormat/>
    <w:rsid w:val="00D77B77"/>
  </w:style>
  <w:style w:type="character" w:customStyle="1" w:styleId="Char2">
    <w:name w:val="题注 Char"/>
    <w:aliases w:val="cap Char1,cap Char Char,Caption Char1 Char Char,cap Char Char1 Char,Caption Char Char1 Char Char,cap Char2 Char,Caption Char Char,条目 Char,cap Char2 Char Char Char Char,cap1 Char,cap2 Char,cap11 Char,cap Char Char Char Char Char Char1"/>
    <w:link w:val="a8"/>
    <w:qFormat/>
    <w:rsid w:val="00D77B77"/>
    <w:rPr>
      <w:rFonts w:ascii="Times New Roman" w:eastAsia="Times New Roman" w:hAnsi="Times New Roman" w:cs="Times New Roman"/>
      <w:kern w:val="0"/>
      <w:sz w:val="20"/>
      <w:szCs w:val="20"/>
      <w:lang w:eastAsia="en-US"/>
    </w:rPr>
  </w:style>
  <w:style w:type="character" w:customStyle="1" w:styleId="Char1">
    <w:name w:val="列出段落 Char"/>
    <w:aliases w:val="列 Char,P Char,목록  Char,List Char,列表段落11 Char,列表段 Char,목록 단락 Char,Task Body Char,B Char,- Bullets Char,List Paragraph Char,リスト段落 Char,?? ?? Char,????? Char,???? Char,Lista1 Char,中等深浅网格 1 - 着色 21 Char,¥ê¥¹¥È¶ÎÂä Char,¥¡¡¡¡ì¬º¥¹¥È¶ÎÂä Char"/>
    <w:link w:val="a7"/>
    <w:uiPriority w:val="34"/>
    <w:qFormat/>
    <w:rsid w:val="00D77B77"/>
    <w:rPr>
      <w:rFonts w:ascii="Times" w:eastAsia="Batang" w:hAnsi="Times" w:cs="Times New Roman"/>
      <w:kern w:val="0"/>
      <w:sz w:val="20"/>
      <w:szCs w:val="24"/>
      <w:lang w:val="en-GB" w:eastAsia="x-none"/>
    </w:rPr>
  </w:style>
  <w:style w:type="paragraph" w:styleId="a9">
    <w:name w:val="Balloon Text"/>
    <w:basedOn w:val="a0"/>
    <w:link w:val="Char3"/>
    <w:uiPriority w:val="99"/>
    <w:semiHidden/>
    <w:unhideWhenUsed/>
    <w:rsid w:val="00D77B77"/>
    <w:pPr>
      <w:spacing w:after="0"/>
    </w:pPr>
    <w:rPr>
      <w:sz w:val="18"/>
      <w:szCs w:val="18"/>
    </w:rPr>
  </w:style>
  <w:style w:type="character" w:customStyle="1" w:styleId="Char3">
    <w:name w:val="批注框文本 Char"/>
    <w:basedOn w:val="a1"/>
    <w:link w:val="a9"/>
    <w:uiPriority w:val="99"/>
    <w:semiHidden/>
    <w:rsid w:val="00D77B77"/>
    <w:rPr>
      <w:rFonts w:ascii="Times New Roman" w:eastAsia="Times New Roman" w:hAnsi="Times New Roman" w:cs="Times New Roman"/>
      <w:kern w:val="0"/>
      <w:sz w:val="18"/>
      <w:szCs w:val="18"/>
      <w:lang w:eastAsia="en-US"/>
    </w:rPr>
  </w:style>
  <w:style w:type="paragraph" w:customStyle="1" w:styleId="H6">
    <w:name w:val="H6"/>
    <w:basedOn w:val="5"/>
    <w:next w:val="a0"/>
    <w:qFormat/>
    <w:rsid w:val="006A2C25"/>
    <w:pPr>
      <w:numPr>
        <w:ilvl w:val="0"/>
        <w:numId w:val="0"/>
      </w:numPr>
      <w:tabs>
        <w:tab w:val="left" w:pos="1008"/>
      </w:tabs>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en-GB"/>
    </w:rPr>
  </w:style>
  <w:style w:type="character" w:styleId="aa">
    <w:name w:val="annotation reference"/>
    <w:basedOn w:val="a1"/>
    <w:uiPriority w:val="99"/>
    <w:semiHidden/>
    <w:unhideWhenUsed/>
    <w:rsid w:val="001D39E8"/>
    <w:rPr>
      <w:sz w:val="21"/>
      <w:szCs w:val="21"/>
    </w:rPr>
  </w:style>
  <w:style w:type="paragraph" w:styleId="ab">
    <w:name w:val="annotation text"/>
    <w:basedOn w:val="a0"/>
    <w:link w:val="Char4"/>
    <w:uiPriority w:val="99"/>
    <w:unhideWhenUsed/>
    <w:rsid w:val="001D39E8"/>
  </w:style>
  <w:style w:type="character" w:customStyle="1" w:styleId="Char4">
    <w:name w:val="批注文字 Char"/>
    <w:basedOn w:val="a1"/>
    <w:link w:val="ab"/>
    <w:uiPriority w:val="99"/>
    <w:rsid w:val="001D39E8"/>
    <w:rPr>
      <w:rFonts w:ascii="Times New Roman" w:eastAsia="Times New Roman" w:hAnsi="Times New Roman" w:cs="Times New Roman"/>
      <w:kern w:val="0"/>
      <w:sz w:val="20"/>
      <w:szCs w:val="20"/>
      <w:lang w:eastAsia="en-US"/>
    </w:rPr>
  </w:style>
  <w:style w:type="paragraph" w:styleId="ac">
    <w:name w:val="annotation subject"/>
    <w:basedOn w:val="ab"/>
    <w:next w:val="ab"/>
    <w:link w:val="Char5"/>
    <w:uiPriority w:val="99"/>
    <w:semiHidden/>
    <w:unhideWhenUsed/>
    <w:rsid w:val="001D39E8"/>
    <w:rPr>
      <w:b/>
      <w:bCs/>
    </w:rPr>
  </w:style>
  <w:style w:type="character" w:customStyle="1" w:styleId="Char5">
    <w:name w:val="批注主题 Char"/>
    <w:basedOn w:val="Char4"/>
    <w:link w:val="ac"/>
    <w:uiPriority w:val="99"/>
    <w:semiHidden/>
    <w:rsid w:val="001D39E8"/>
    <w:rPr>
      <w:rFonts w:ascii="Times New Roman" w:eastAsia="Times New Roman" w:hAnsi="Times New Roman" w:cs="Times New Roman"/>
      <w:b/>
      <w:bCs/>
      <w:kern w:val="0"/>
      <w:sz w:val="20"/>
      <w:szCs w:val="20"/>
      <w:lang w:eastAsia="en-US"/>
    </w:rPr>
  </w:style>
  <w:style w:type="paragraph" w:customStyle="1" w:styleId="ad">
    <w:name w:val="內文"/>
    <w:rsid w:val="00FD009A"/>
    <w:rPr>
      <w:rFonts w:ascii="Times" w:eastAsia="Batang" w:hAnsi="Times" w:cs="Times New Roman"/>
      <w:kern w:val="0"/>
      <w:sz w:val="24"/>
      <w:szCs w:val="24"/>
    </w:rPr>
  </w:style>
  <w:style w:type="paragraph" w:customStyle="1" w:styleId="10">
    <w:name w:val="列出段落1"/>
    <w:basedOn w:val="a0"/>
    <w:rsid w:val="002D6C16"/>
    <w:pPr>
      <w:spacing w:before="100" w:beforeAutospacing="1" w:afterLines="0" w:after="100" w:afterAutospacing="1"/>
      <w:ind w:leftChars="400" w:left="840"/>
    </w:pPr>
    <w:rPr>
      <w:rFonts w:ascii="Times" w:eastAsia="Batang" w:hAnsi="Times"/>
      <w:sz w:val="24"/>
      <w:szCs w:val="24"/>
      <w:lang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6"/>
    <w:autoRedefine/>
    <w:qFormat/>
    <w:rsid w:val="001F35C4"/>
    <w:pPr>
      <w:numPr>
        <w:numId w:val="14"/>
      </w:numPr>
      <w:tabs>
        <w:tab w:val="left" w:pos="765"/>
        <w:tab w:val="left" w:pos="1545"/>
      </w:tabs>
      <w:spacing w:afterLines="0" w:after="120" w:line="240" w:lineRule="atLeast"/>
      <w:jc w:val="both"/>
    </w:pPr>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1F35C4"/>
    <w:rPr>
      <w:rFonts w:ascii="Times New Roman" w:eastAsia="MS Mincho" w:hAnsi="Times New Roman" w:cs="Times New Roman"/>
      <w:kern w:val="0"/>
      <w:sz w:val="20"/>
      <w:szCs w:val="20"/>
      <w:lang w:eastAsia="en-US"/>
    </w:rPr>
  </w:style>
  <w:style w:type="paragraph" w:styleId="ae">
    <w:name w:val="Revision"/>
    <w:hidden/>
    <w:uiPriority w:val="99"/>
    <w:semiHidden/>
    <w:rsid w:val="005C132C"/>
    <w:rPr>
      <w:rFonts w:ascii="Times New Roman" w:eastAsia="Times New Roman" w:hAnsi="Times New Roman" w:cs="Times New Roman"/>
      <w:kern w:val="0"/>
      <w:sz w:val="20"/>
      <w:szCs w:val="20"/>
      <w:lang w:eastAsia="en-US"/>
    </w:rPr>
  </w:style>
  <w:style w:type="paragraph" w:styleId="af">
    <w:name w:val="Normal (Web)"/>
    <w:basedOn w:val="a0"/>
    <w:uiPriority w:val="99"/>
    <w:unhideWhenUsed/>
    <w:rsid w:val="005A7EED"/>
    <w:pPr>
      <w:spacing w:before="100" w:beforeAutospacing="1" w:afterLines="0" w:after="100" w:afterAutospacing="1"/>
    </w:pPr>
    <w:rPr>
      <w:rFonts w:ascii="宋体" w:eastAsia="宋体" w:hAnsi="宋体" w:cs="宋体"/>
      <w:sz w:val="24"/>
      <w:szCs w:val="24"/>
      <w:lang w:eastAsia="zh-CN"/>
    </w:rPr>
  </w:style>
  <w:style w:type="character" w:styleId="af0">
    <w:name w:val="Placeholder Text"/>
    <w:basedOn w:val="a1"/>
    <w:uiPriority w:val="99"/>
    <w:semiHidden/>
    <w:rsid w:val="00AE1403"/>
    <w:rPr>
      <w:color w:val="808080"/>
    </w:rPr>
  </w:style>
  <w:style w:type="character" w:styleId="af1">
    <w:name w:val="Strong"/>
    <w:basedOn w:val="a1"/>
    <w:uiPriority w:val="22"/>
    <w:qFormat/>
    <w:rsid w:val="009460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81233">
      <w:bodyDiv w:val="1"/>
      <w:marLeft w:val="0"/>
      <w:marRight w:val="0"/>
      <w:marTop w:val="0"/>
      <w:marBottom w:val="0"/>
      <w:divBdr>
        <w:top w:val="none" w:sz="0" w:space="0" w:color="auto"/>
        <w:left w:val="none" w:sz="0" w:space="0" w:color="auto"/>
        <w:bottom w:val="none" w:sz="0" w:space="0" w:color="auto"/>
        <w:right w:val="none" w:sz="0" w:space="0" w:color="auto"/>
      </w:divBdr>
      <w:divsChild>
        <w:div w:id="1572154008">
          <w:marLeft w:val="0"/>
          <w:marRight w:val="0"/>
          <w:marTop w:val="0"/>
          <w:marBottom w:val="0"/>
          <w:divBdr>
            <w:top w:val="none" w:sz="0" w:space="0" w:color="auto"/>
            <w:left w:val="none" w:sz="0" w:space="0" w:color="auto"/>
            <w:bottom w:val="none" w:sz="0" w:space="0" w:color="auto"/>
            <w:right w:val="none" w:sz="0" w:space="0" w:color="auto"/>
          </w:divBdr>
        </w:div>
      </w:divsChild>
    </w:div>
    <w:div w:id="407845096">
      <w:bodyDiv w:val="1"/>
      <w:marLeft w:val="0"/>
      <w:marRight w:val="0"/>
      <w:marTop w:val="0"/>
      <w:marBottom w:val="0"/>
      <w:divBdr>
        <w:top w:val="none" w:sz="0" w:space="0" w:color="auto"/>
        <w:left w:val="none" w:sz="0" w:space="0" w:color="auto"/>
        <w:bottom w:val="none" w:sz="0" w:space="0" w:color="auto"/>
        <w:right w:val="none" w:sz="0" w:space="0" w:color="auto"/>
      </w:divBdr>
    </w:div>
    <w:div w:id="460151467">
      <w:bodyDiv w:val="1"/>
      <w:marLeft w:val="0"/>
      <w:marRight w:val="0"/>
      <w:marTop w:val="0"/>
      <w:marBottom w:val="0"/>
      <w:divBdr>
        <w:top w:val="none" w:sz="0" w:space="0" w:color="auto"/>
        <w:left w:val="none" w:sz="0" w:space="0" w:color="auto"/>
        <w:bottom w:val="none" w:sz="0" w:space="0" w:color="auto"/>
        <w:right w:val="none" w:sz="0" w:space="0" w:color="auto"/>
      </w:divBdr>
    </w:div>
    <w:div w:id="544488706">
      <w:bodyDiv w:val="1"/>
      <w:marLeft w:val="0"/>
      <w:marRight w:val="0"/>
      <w:marTop w:val="0"/>
      <w:marBottom w:val="0"/>
      <w:divBdr>
        <w:top w:val="none" w:sz="0" w:space="0" w:color="auto"/>
        <w:left w:val="none" w:sz="0" w:space="0" w:color="auto"/>
        <w:bottom w:val="none" w:sz="0" w:space="0" w:color="auto"/>
        <w:right w:val="none" w:sz="0" w:space="0" w:color="auto"/>
      </w:divBdr>
    </w:div>
    <w:div w:id="561477711">
      <w:bodyDiv w:val="1"/>
      <w:marLeft w:val="0"/>
      <w:marRight w:val="0"/>
      <w:marTop w:val="0"/>
      <w:marBottom w:val="0"/>
      <w:divBdr>
        <w:top w:val="none" w:sz="0" w:space="0" w:color="auto"/>
        <w:left w:val="none" w:sz="0" w:space="0" w:color="auto"/>
        <w:bottom w:val="none" w:sz="0" w:space="0" w:color="auto"/>
        <w:right w:val="none" w:sz="0" w:space="0" w:color="auto"/>
      </w:divBdr>
      <w:divsChild>
        <w:div w:id="1059548663">
          <w:marLeft w:val="0"/>
          <w:marRight w:val="0"/>
          <w:marTop w:val="0"/>
          <w:marBottom w:val="0"/>
          <w:divBdr>
            <w:top w:val="none" w:sz="0" w:space="0" w:color="auto"/>
            <w:left w:val="none" w:sz="0" w:space="0" w:color="auto"/>
            <w:bottom w:val="none" w:sz="0" w:space="0" w:color="auto"/>
            <w:right w:val="none" w:sz="0" w:space="0" w:color="auto"/>
          </w:divBdr>
        </w:div>
        <w:div w:id="1082409092">
          <w:marLeft w:val="0"/>
          <w:marRight w:val="0"/>
          <w:marTop w:val="0"/>
          <w:marBottom w:val="0"/>
          <w:divBdr>
            <w:top w:val="none" w:sz="0" w:space="0" w:color="auto"/>
            <w:left w:val="none" w:sz="0" w:space="0" w:color="auto"/>
            <w:bottom w:val="none" w:sz="0" w:space="0" w:color="auto"/>
            <w:right w:val="none" w:sz="0" w:space="0" w:color="auto"/>
          </w:divBdr>
        </w:div>
        <w:div w:id="2033916126">
          <w:marLeft w:val="0"/>
          <w:marRight w:val="0"/>
          <w:marTop w:val="0"/>
          <w:marBottom w:val="240"/>
          <w:divBdr>
            <w:top w:val="none" w:sz="0" w:space="0" w:color="auto"/>
            <w:left w:val="none" w:sz="0" w:space="0" w:color="auto"/>
            <w:bottom w:val="none" w:sz="0" w:space="0" w:color="auto"/>
            <w:right w:val="none" w:sz="0" w:space="0" w:color="auto"/>
          </w:divBdr>
        </w:div>
      </w:divsChild>
    </w:div>
    <w:div w:id="896169035">
      <w:bodyDiv w:val="1"/>
      <w:marLeft w:val="0"/>
      <w:marRight w:val="0"/>
      <w:marTop w:val="0"/>
      <w:marBottom w:val="0"/>
      <w:divBdr>
        <w:top w:val="none" w:sz="0" w:space="0" w:color="auto"/>
        <w:left w:val="none" w:sz="0" w:space="0" w:color="auto"/>
        <w:bottom w:val="none" w:sz="0" w:space="0" w:color="auto"/>
        <w:right w:val="none" w:sz="0" w:space="0" w:color="auto"/>
      </w:divBdr>
    </w:div>
    <w:div w:id="1401370224">
      <w:bodyDiv w:val="1"/>
      <w:marLeft w:val="0"/>
      <w:marRight w:val="0"/>
      <w:marTop w:val="0"/>
      <w:marBottom w:val="0"/>
      <w:divBdr>
        <w:top w:val="none" w:sz="0" w:space="0" w:color="auto"/>
        <w:left w:val="none" w:sz="0" w:space="0" w:color="auto"/>
        <w:bottom w:val="none" w:sz="0" w:space="0" w:color="auto"/>
        <w:right w:val="none" w:sz="0" w:space="0" w:color="auto"/>
      </w:divBdr>
    </w:div>
    <w:div w:id="1452476236">
      <w:bodyDiv w:val="1"/>
      <w:marLeft w:val="0"/>
      <w:marRight w:val="0"/>
      <w:marTop w:val="0"/>
      <w:marBottom w:val="0"/>
      <w:divBdr>
        <w:top w:val="none" w:sz="0" w:space="0" w:color="auto"/>
        <w:left w:val="none" w:sz="0" w:space="0" w:color="auto"/>
        <w:bottom w:val="none" w:sz="0" w:space="0" w:color="auto"/>
        <w:right w:val="none" w:sz="0" w:space="0" w:color="auto"/>
      </w:divBdr>
    </w:div>
    <w:div w:id="1531802949">
      <w:bodyDiv w:val="1"/>
      <w:marLeft w:val="0"/>
      <w:marRight w:val="0"/>
      <w:marTop w:val="0"/>
      <w:marBottom w:val="0"/>
      <w:divBdr>
        <w:top w:val="none" w:sz="0" w:space="0" w:color="auto"/>
        <w:left w:val="none" w:sz="0" w:space="0" w:color="auto"/>
        <w:bottom w:val="none" w:sz="0" w:space="0" w:color="auto"/>
        <w:right w:val="none" w:sz="0" w:space="0" w:color="auto"/>
      </w:divBdr>
    </w:div>
    <w:div w:id="1646079921">
      <w:bodyDiv w:val="1"/>
      <w:marLeft w:val="0"/>
      <w:marRight w:val="0"/>
      <w:marTop w:val="0"/>
      <w:marBottom w:val="0"/>
      <w:divBdr>
        <w:top w:val="none" w:sz="0" w:space="0" w:color="auto"/>
        <w:left w:val="none" w:sz="0" w:space="0" w:color="auto"/>
        <w:bottom w:val="none" w:sz="0" w:space="0" w:color="auto"/>
        <w:right w:val="none" w:sz="0" w:space="0" w:color="auto"/>
      </w:divBdr>
    </w:div>
    <w:div w:id="1824391351">
      <w:bodyDiv w:val="1"/>
      <w:marLeft w:val="0"/>
      <w:marRight w:val="0"/>
      <w:marTop w:val="0"/>
      <w:marBottom w:val="0"/>
      <w:divBdr>
        <w:top w:val="none" w:sz="0" w:space="0" w:color="auto"/>
        <w:left w:val="none" w:sz="0" w:space="0" w:color="auto"/>
        <w:bottom w:val="none" w:sz="0" w:space="0" w:color="auto"/>
        <w:right w:val="none" w:sz="0" w:space="0" w:color="auto"/>
      </w:divBdr>
    </w:div>
    <w:div w:id="1919360316">
      <w:bodyDiv w:val="1"/>
      <w:marLeft w:val="0"/>
      <w:marRight w:val="0"/>
      <w:marTop w:val="0"/>
      <w:marBottom w:val="0"/>
      <w:divBdr>
        <w:top w:val="none" w:sz="0" w:space="0" w:color="auto"/>
        <w:left w:val="none" w:sz="0" w:space="0" w:color="auto"/>
        <w:bottom w:val="none" w:sz="0" w:space="0" w:color="auto"/>
        <w:right w:val="none" w:sz="0" w:space="0" w:color="auto"/>
      </w:divBdr>
    </w:div>
    <w:div w:id="1989703862">
      <w:bodyDiv w:val="1"/>
      <w:marLeft w:val="0"/>
      <w:marRight w:val="0"/>
      <w:marTop w:val="0"/>
      <w:marBottom w:val="0"/>
      <w:divBdr>
        <w:top w:val="none" w:sz="0" w:space="0" w:color="auto"/>
        <w:left w:val="none" w:sz="0" w:space="0" w:color="auto"/>
        <w:bottom w:val="none" w:sz="0" w:space="0" w:color="auto"/>
        <w:right w:val="none" w:sz="0" w:space="0" w:color="auto"/>
      </w:divBdr>
    </w:div>
    <w:div w:id="214638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5E1F6-5285-4EA3-A647-615261279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1857</Words>
  <Characters>10589</Characters>
  <Application>Microsoft Office Word</Application>
  <DocSecurity>0</DocSecurity>
  <Lines>88</Lines>
  <Paragraphs>24</Paragraphs>
  <ScaleCrop>false</ScaleCrop>
  <Company/>
  <LinksUpToDate>false</LinksUpToDate>
  <CharactersWithSpaces>12422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石空</dc:creator>
  <cp:lastModifiedBy>JiayiYANG</cp:lastModifiedBy>
  <cp:revision>2</cp:revision>
  <dcterms:created xsi:type="dcterms:W3CDTF">2025-11-07T12:42:00Z</dcterms:created>
  <dcterms:modified xsi:type="dcterms:W3CDTF">2025-11-07T12:42:00Z</dcterms:modified>
</cp:coreProperties>
</file>